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C910E" w14:textId="77777777" w:rsidR="0050154D" w:rsidRDefault="0050154D" w:rsidP="0050154D">
      <w:pPr>
        <w:pBdr>
          <w:top w:val="single" w:sz="4" w:space="1" w:color="auto"/>
          <w:left w:val="single" w:sz="4" w:space="4" w:color="auto"/>
          <w:bottom w:val="single" w:sz="4" w:space="1" w:color="auto"/>
          <w:right w:val="single" w:sz="4" w:space="4" w:color="auto"/>
        </w:pBdr>
      </w:pPr>
    </w:p>
    <w:p w14:paraId="68059416" w14:textId="77777777" w:rsidR="004C48FC" w:rsidRDefault="00F60E0B" w:rsidP="0050154D">
      <w:pPr>
        <w:pBdr>
          <w:top w:val="single" w:sz="4" w:space="1" w:color="auto"/>
          <w:left w:val="single" w:sz="4" w:space="4" w:color="auto"/>
          <w:bottom w:val="single" w:sz="4" w:space="1" w:color="auto"/>
          <w:right w:val="single" w:sz="4" w:space="4" w:color="auto"/>
        </w:pBdr>
        <w:spacing w:before="240" w:after="240" w:line="360" w:lineRule="auto"/>
        <w:rPr>
          <w:rFonts w:cs="Calibri"/>
          <w:b w:val="0"/>
          <w:sz w:val="32"/>
          <w:szCs w:val="32"/>
        </w:rPr>
      </w:pPr>
      <w:r w:rsidRPr="00BE6799">
        <w:rPr>
          <w:noProof/>
          <w:lang w:val="es-AR" w:eastAsia="es-AR"/>
        </w:rPr>
        <w:drawing>
          <wp:inline distT="0" distB="0" distL="0" distR="0" wp14:anchorId="36C7B191" wp14:editId="25F3E663">
            <wp:extent cx="3966210" cy="797560"/>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6210" cy="797560"/>
                    </a:xfrm>
                    <a:prstGeom prst="rect">
                      <a:avLst/>
                    </a:prstGeom>
                    <a:solidFill>
                      <a:srgbClr val="FFFFFF"/>
                    </a:solidFill>
                    <a:ln>
                      <a:noFill/>
                    </a:ln>
                  </pic:spPr>
                </pic:pic>
              </a:graphicData>
            </a:graphic>
          </wp:inline>
        </w:drawing>
      </w:r>
    </w:p>
    <w:p w14:paraId="390EED34" w14:textId="77777777" w:rsidR="00F60E0B" w:rsidRDefault="00F60E0B" w:rsidP="0050154D">
      <w:pPr>
        <w:pBdr>
          <w:top w:val="single" w:sz="4" w:space="1" w:color="auto"/>
          <w:left w:val="single" w:sz="4" w:space="4" w:color="auto"/>
          <w:bottom w:val="single" w:sz="4" w:space="1" w:color="auto"/>
          <w:right w:val="single" w:sz="4" w:space="4" w:color="auto"/>
        </w:pBdr>
        <w:spacing w:before="240" w:after="240" w:line="360" w:lineRule="auto"/>
        <w:rPr>
          <w:rFonts w:cs="Calibri"/>
          <w:b w:val="0"/>
          <w:sz w:val="32"/>
          <w:szCs w:val="32"/>
        </w:rPr>
      </w:pPr>
    </w:p>
    <w:p w14:paraId="0CAEBC3C" w14:textId="77777777" w:rsidR="0050154D" w:rsidRPr="0050154D" w:rsidRDefault="0050154D" w:rsidP="0050154D">
      <w:pPr>
        <w:pBdr>
          <w:top w:val="single" w:sz="4" w:space="1" w:color="auto"/>
          <w:left w:val="single" w:sz="4" w:space="4" w:color="auto"/>
          <w:bottom w:val="single" w:sz="4" w:space="1" w:color="auto"/>
          <w:right w:val="single" w:sz="4" w:space="4" w:color="auto"/>
        </w:pBdr>
        <w:spacing w:before="240" w:after="240" w:line="360" w:lineRule="auto"/>
        <w:rPr>
          <w:rFonts w:cs="Calibri"/>
          <w:b w:val="0"/>
          <w:sz w:val="32"/>
          <w:szCs w:val="32"/>
        </w:rPr>
      </w:pPr>
      <w:r w:rsidRPr="0050154D">
        <w:rPr>
          <w:rFonts w:cs="Calibri"/>
          <w:b w:val="0"/>
          <w:sz w:val="32"/>
          <w:szCs w:val="32"/>
        </w:rPr>
        <w:t xml:space="preserve">MAESTRÍA EN </w:t>
      </w:r>
      <w:r w:rsidR="00F60E0B">
        <w:rPr>
          <w:rFonts w:cs="Calibri"/>
          <w:b w:val="0"/>
          <w:sz w:val="32"/>
          <w:szCs w:val="32"/>
        </w:rPr>
        <w:t>TECNOLOGÍAS DE LA INFORMACIÓN</w:t>
      </w:r>
    </w:p>
    <w:p w14:paraId="26780332" w14:textId="77777777" w:rsidR="00F60E0B" w:rsidRDefault="00F60E0B" w:rsidP="0050154D">
      <w:pPr>
        <w:pBdr>
          <w:top w:val="single" w:sz="4" w:space="1" w:color="auto"/>
          <w:left w:val="single" w:sz="4" w:space="4" w:color="auto"/>
          <w:bottom w:val="single" w:sz="4" w:space="1" w:color="auto"/>
          <w:right w:val="single" w:sz="4" w:space="4" w:color="auto"/>
        </w:pBdr>
        <w:spacing w:before="240" w:after="240" w:line="360" w:lineRule="auto"/>
        <w:rPr>
          <w:rFonts w:cs="Calibri"/>
          <w:b w:val="0"/>
          <w:sz w:val="32"/>
          <w:szCs w:val="32"/>
        </w:rPr>
      </w:pPr>
    </w:p>
    <w:p w14:paraId="651F4DE2" w14:textId="77777777" w:rsidR="0050154D" w:rsidRDefault="0050154D" w:rsidP="0050154D">
      <w:pPr>
        <w:pBdr>
          <w:top w:val="single" w:sz="4" w:space="1" w:color="auto"/>
          <w:left w:val="single" w:sz="4" w:space="4" w:color="auto"/>
          <w:bottom w:val="single" w:sz="4" w:space="1" w:color="auto"/>
          <w:right w:val="single" w:sz="4" w:space="4" w:color="auto"/>
        </w:pBdr>
        <w:spacing w:before="240" w:after="240" w:line="360" w:lineRule="auto"/>
        <w:rPr>
          <w:rFonts w:cs="Calibri"/>
          <w:b w:val="0"/>
          <w:sz w:val="32"/>
          <w:szCs w:val="32"/>
        </w:rPr>
      </w:pPr>
      <w:r w:rsidRPr="0050154D">
        <w:rPr>
          <w:rFonts w:cs="Calibri"/>
          <w:b w:val="0"/>
          <w:sz w:val="32"/>
          <w:szCs w:val="32"/>
        </w:rPr>
        <w:t>Proyecto de Tesis</w:t>
      </w:r>
      <w:r w:rsidR="00F60E0B">
        <w:rPr>
          <w:rFonts w:cs="Calibri"/>
          <w:b w:val="0"/>
          <w:sz w:val="32"/>
          <w:szCs w:val="32"/>
        </w:rPr>
        <w:t>:</w:t>
      </w:r>
    </w:p>
    <w:p w14:paraId="7CFBC432" w14:textId="77777777" w:rsidR="00F60E0B" w:rsidRPr="0050154D" w:rsidRDefault="00F60E0B" w:rsidP="0050154D">
      <w:pPr>
        <w:pBdr>
          <w:top w:val="single" w:sz="4" w:space="1" w:color="auto"/>
          <w:left w:val="single" w:sz="4" w:space="4" w:color="auto"/>
          <w:bottom w:val="single" w:sz="4" w:space="1" w:color="auto"/>
          <w:right w:val="single" w:sz="4" w:space="4" w:color="auto"/>
        </w:pBdr>
        <w:spacing w:before="240" w:after="240" w:line="360" w:lineRule="auto"/>
        <w:rPr>
          <w:rFonts w:cs="Calibri"/>
          <w:b w:val="0"/>
          <w:sz w:val="32"/>
          <w:szCs w:val="32"/>
        </w:rPr>
      </w:pPr>
    </w:p>
    <w:p w14:paraId="61A29DFC" w14:textId="77777777" w:rsidR="0050154D" w:rsidRPr="0050154D" w:rsidRDefault="00F60E0B" w:rsidP="0050154D">
      <w:pPr>
        <w:pBdr>
          <w:top w:val="single" w:sz="4" w:space="1" w:color="auto"/>
          <w:left w:val="single" w:sz="4" w:space="4" w:color="auto"/>
          <w:bottom w:val="single" w:sz="4" w:space="1" w:color="auto"/>
          <w:right w:val="single" w:sz="4" w:space="4" w:color="auto"/>
        </w:pBdr>
        <w:spacing w:before="240" w:after="240" w:line="360" w:lineRule="auto"/>
        <w:rPr>
          <w:rFonts w:cs="Calibri"/>
          <w:b w:val="0"/>
          <w:sz w:val="32"/>
          <w:szCs w:val="32"/>
        </w:rPr>
      </w:pPr>
      <w:r>
        <w:rPr>
          <w:rFonts w:cs="Calibri"/>
          <w:b w:val="0"/>
          <w:sz w:val="36"/>
          <w:szCs w:val="32"/>
        </w:rPr>
        <w:t>MACHINE LEARNING EN LA DETECCIÓN DE FRAUDES DE COMERCIO ELECTRÓNICO APLICADO A LOS SERVICIOS BANCARIOS</w:t>
      </w:r>
    </w:p>
    <w:p w14:paraId="3693B513" w14:textId="77777777" w:rsidR="0050154D" w:rsidRPr="0050154D" w:rsidRDefault="0050154D" w:rsidP="0050154D">
      <w:pPr>
        <w:pBdr>
          <w:top w:val="single" w:sz="4" w:space="1" w:color="auto"/>
          <w:left w:val="single" w:sz="4" w:space="4" w:color="auto"/>
          <w:bottom w:val="single" w:sz="4" w:space="1" w:color="auto"/>
          <w:right w:val="single" w:sz="4" w:space="4" w:color="auto"/>
        </w:pBdr>
        <w:spacing w:before="240" w:after="240" w:line="360" w:lineRule="auto"/>
        <w:ind w:left="1416" w:hanging="1416"/>
        <w:rPr>
          <w:rFonts w:cs="Calibri"/>
          <w:b w:val="0"/>
          <w:sz w:val="32"/>
          <w:szCs w:val="32"/>
        </w:rPr>
      </w:pPr>
    </w:p>
    <w:p w14:paraId="5B965C4A" w14:textId="675A7A1F" w:rsidR="0050154D" w:rsidRPr="0050154D" w:rsidRDefault="0050154D" w:rsidP="0050154D">
      <w:pPr>
        <w:pBdr>
          <w:top w:val="single" w:sz="4" w:space="1" w:color="auto"/>
          <w:left w:val="single" w:sz="4" w:space="4" w:color="auto"/>
          <w:bottom w:val="single" w:sz="4" w:space="1" w:color="auto"/>
          <w:right w:val="single" w:sz="4" w:space="4" w:color="auto"/>
        </w:pBdr>
        <w:spacing w:before="240" w:after="240" w:line="360" w:lineRule="auto"/>
        <w:ind w:left="1416" w:hanging="1416"/>
        <w:rPr>
          <w:rFonts w:cs="Calibri"/>
          <w:b w:val="0"/>
          <w:sz w:val="32"/>
          <w:szCs w:val="32"/>
        </w:rPr>
      </w:pPr>
      <w:r w:rsidRPr="0050154D">
        <w:rPr>
          <w:rFonts w:cs="Calibri"/>
          <w:b w:val="0"/>
          <w:sz w:val="32"/>
          <w:szCs w:val="32"/>
        </w:rPr>
        <w:t xml:space="preserve">Autor: </w:t>
      </w:r>
      <w:bookmarkStart w:id="0" w:name="_GoBack"/>
      <w:r w:rsidR="00F60E0B">
        <w:rPr>
          <w:rFonts w:cs="Calibri"/>
          <w:b w:val="0"/>
          <w:sz w:val="32"/>
          <w:szCs w:val="32"/>
        </w:rPr>
        <w:t>Fredi Will</w:t>
      </w:r>
      <w:r w:rsidR="009961E0">
        <w:rPr>
          <w:rFonts w:cs="Calibri"/>
          <w:b w:val="0"/>
          <w:sz w:val="32"/>
          <w:szCs w:val="32"/>
        </w:rPr>
        <w:t>i</w:t>
      </w:r>
      <w:r w:rsidR="00F60E0B">
        <w:rPr>
          <w:rFonts w:cs="Calibri"/>
          <w:b w:val="0"/>
          <w:sz w:val="32"/>
          <w:szCs w:val="32"/>
        </w:rPr>
        <w:t>am Álvarez</w:t>
      </w:r>
      <w:bookmarkEnd w:id="0"/>
    </w:p>
    <w:p w14:paraId="325F5A2D" w14:textId="77777777" w:rsidR="0050154D" w:rsidRPr="0050154D" w:rsidRDefault="0050154D" w:rsidP="0050154D">
      <w:pPr>
        <w:pBdr>
          <w:top w:val="single" w:sz="4" w:space="1" w:color="auto"/>
          <w:left w:val="single" w:sz="4" w:space="4" w:color="auto"/>
          <w:bottom w:val="single" w:sz="4" w:space="1" w:color="auto"/>
          <w:right w:val="single" w:sz="4" w:space="4" w:color="auto"/>
        </w:pBdr>
        <w:spacing w:before="240" w:after="240" w:line="360" w:lineRule="auto"/>
        <w:ind w:left="1416" w:hanging="1416"/>
        <w:rPr>
          <w:rFonts w:cs="Calibri"/>
          <w:b w:val="0"/>
          <w:sz w:val="32"/>
          <w:szCs w:val="32"/>
        </w:rPr>
      </w:pPr>
    </w:p>
    <w:p w14:paraId="0F133B47" w14:textId="7F77AE37" w:rsidR="0050154D" w:rsidRPr="000A4F4B" w:rsidRDefault="0050154D" w:rsidP="0050154D">
      <w:pPr>
        <w:pBdr>
          <w:top w:val="single" w:sz="4" w:space="1" w:color="auto"/>
          <w:left w:val="single" w:sz="4" w:space="4" w:color="auto"/>
          <w:bottom w:val="single" w:sz="4" w:space="1" w:color="auto"/>
          <w:right w:val="single" w:sz="4" w:space="4" w:color="auto"/>
        </w:pBdr>
        <w:spacing w:before="240" w:after="240" w:line="360" w:lineRule="auto"/>
        <w:rPr>
          <w:rFonts w:cs="Calibri"/>
          <w:b w:val="0"/>
          <w:sz w:val="32"/>
          <w:szCs w:val="32"/>
        </w:rPr>
      </w:pPr>
      <w:r w:rsidRPr="000A4F4B">
        <w:rPr>
          <w:rFonts w:cs="Calibri"/>
          <w:b w:val="0"/>
          <w:sz w:val="32"/>
          <w:szCs w:val="32"/>
        </w:rPr>
        <w:t xml:space="preserve">Año: </w:t>
      </w:r>
      <w:r w:rsidR="00670F45">
        <w:rPr>
          <w:rFonts w:cs="Calibri"/>
          <w:b w:val="0"/>
          <w:sz w:val="32"/>
          <w:szCs w:val="32"/>
        </w:rPr>
        <w:t>2020</w:t>
      </w:r>
    </w:p>
    <w:p w14:paraId="6FD5DED8" w14:textId="0545C9DC" w:rsidR="00880EE0" w:rsidRDefault="00880EE0" w:rsidP="002214A4">
      <w:pPr>
        <w:ind w:left="720" w:hanging="720"/>
      </w:pPr>
      <w:r>
        <w:br w:type="page"/>
      </w:r>
      <w:r w:rsidR="005A33B9">
        <w:lastRenderedPageBreak/>
        <w:t>Í</w:t>
      </w:r>
      <w:r w:rsidR="00B51097">
        <w:t>NDICE</w:t>
      </w:r>
    </w:p>
    <w:p w14:paraId="5682DDCD" w14:textId="721B34E5" w:rsidR="00D42CE7" w:rsidRDefault="004C48FC">
      <w:pPr>
        <w:pStyle w:val="TDC1"/>
        <w:tabs>
          <w:tab w:val="right" w:pos="8630"/>
        </w:tabs>
        <w:rPr>
          <w:rFonts w:eastAsiaTheme="minorEastAsia"/>
          <w:b w:val="0"/>
          <w:bCs w:val="0"/>
          <w:caps w:val="0"/>
          <w:noProof/>
          <w:u w:val="none"/>
          <w:lang w:val="es-419" w:eastAsia="es-419"/>
        </w:rPr>
      </w:pPr>
      <w:r w:rsidRPr="00975CB4">
        <w:rPr>
          <w:rFonts w:ascii="Times New Roman" w:hAnsi="Times New Roman" w:cs="Times New Roman"/>
          <w:bCs w:val="0"/>
          <w:caps w:val="0"/>
          <w:sz w:val="20"/>
          <w:szCs w:val="20"/>
        </w:rPr>
        <w:fldChar w:fldCharType="begin"/>
      </w:r>
      <w:r w:rsidRPr="00975CB4">
        <w:rPr>
          <w:rFonts w:ascii="Times New Roman" w:hAnsi="Times New Roman" w:cs="Times New Roman"/>
          <w:bCs w:val="0"/>
          <w:caps w:val="0"/>
          <w:sz w:val="20"/>
          <w:szCs w:val="20"/>
        </w:rPr>
        <w:instrText xml:space="preserve"> TOC \o "1-4" \u </w:instrText>
      </w:r>
      <w:r w:rsidRPr="00975CB4">
        <w:rPr>
          <w:rFonts w:ascii="Times New Roman" w:hAnsi="Times New Roman" w:cs="Times New Roman"/>
          <w:bCs w:val="0"/>
          <w:caps w:val="0"/>
          <w:sz w:val="20"/>
          <w:szCs w:val="20"/>
        </w:rPr>
        <w:fldChar w:fldCharType="separate"/>
      </w:r>
      <w:r w:rsidR="00D42CE7">
        <w:rPr>
          <w:noProof/>
        </w:rPr>
        <w:t>ÍNDICE DE ILUSTRACIONES</w:t>
      </w:r>
      <w:r w:rsidR="00D42CE7">
        <w:rPr>
          <w:noProof/>
        </w:rPr>
        <w:tab/>
      </w:r>
      <w:r w:rsidR="00D42CE7">
        <w:rPr>
          <w:noProof/>
        </w:rPr>
        <w:fldChar w:fldCharType="begin"/>
      </w:r>
      <w:r w:rsidR="00D42CE7">
        <w:rPr>
          <w:noProof/>
        </w:rPr>
        <w:instrText xml:space="preserve"> PAGEREF _Toc35936981 \h </w:instrText>
      </w:r>
      <w:r w:rsidR="00D42CE7">
        <w:rPr>
          <w:noProof/>
        </w:rPr>
      </w:r>
      <w:r w:rsidR="00D42CE7">
        <w:rPr>
          <w:noProof/>
        </w:rPr>
        <w:fldChar w:fldCharType="separate"/>
      </w:r>
      <w:r w:rsidR="00D42CE7">
        <w:rPr>
          <w:noProof/>
        </w:rPr>
        <w:t>5</w:t>
      </w:r>
      <w:r w:rsidR="00D42CE7">
        <w:rPr>
          <w:noProof/>
        </w:rPr>
        <w:fldChar w:fldCharType="end"/>
      </w:r>
    </w:p>
    <w:p w14:paraId="7583F84E" w14:textId="1A26B0A0" w:rsidR="00D42CE7" w:rsidRDefault="00D42CE7">
      <w:pPr>
        <w:pStyle w:val="TDC1"/>
        <w:tabs>
          <w:tab w:val="right" w:pos="8630"/>
        </w:tabs>
        <w:rPr>
          <w:rFonts w:eastAsiaTheme="minorEastAsia"/>
          <w:b w:val="0"/>
          <w:bCs w:val="0"/>
          <w:caps w:val="0"/>
          <w:noProof/>
          <w:u w:val="none"/>
          <w:lang w:val="es-419" w:eastAsia="es-419"/>
        </w:rPr>
      </w:pPr>
      <w:r>
        <w:rPr>
          <w:noProof/>
        </w:rPr>
        <w:t>CAPÍTULO UNO</w:t>
      </w:r>
      <w:r>
        <w:rPr>
          <w:noProof/>
        </w:rPr>
        <w:tab/>
      </w:r>
      <w:r>
        <w:rPr>
          <w:noProof/>
        </w:rPr>
        <w:fldChar w:fldCharType="begin"/>
      </w:r>
      <w:r>
        <w:rPr>
          <w:noProof/>
        </w:rPr>
        <w:instrText xml:space="preserve"> PAGEREF _Toc35936982 \h </w:instrText>
      </w:r>
      <w:r>
        <w:rPr>
          <w:noProof/>
        </w:rPr>
      </w:r>
      <w:r>
        <w:rPr>
          <w:noProof/>
        </w:rPr>
        <w:fldChar w:fldCharType="separate"/>
      </w:r>
      <w:r>
        <w:rPr>
          <w:noProof/>
        </w:rPr>
        <w:t>7</w:t>
      </w:r>
      <w:r>
        <w:rPr>
          <w:noProof/>
        </w:rPr>
        <w:fldChar w:fldCharType="end"/>
      </w:r>
    </w:p>
    <w:p w14:paraId="62D9CBAF" w14:textId="7C5883C8" w:rsidR="00D42CE7" w:rsidRDefault="00D42CE7">
      <w:pPr>
        <w:pStyle w:val="TDC1"/>
        <w:tabs>
          <w:tab w:val="right" w:pos="8630"/>
        </w:tabs>
        <w:rPr>
          <w:rFonts w:eastAsiaTheme="minorEastAsia"/>
          <w:b w:val="0"/>
          <w:bCs w:val="0"/>
          <w:caps w:val="0"/>
          <w:noProof/>
          <w:u w:val="none"/>
          <w:lang w:val="es-419" w:eastAsia="es-419"/>
        </w:rPr>
      </w:pPr>
      <w:r>
        <w:rPr>
          <w:noProof/>
        </w:rPr>
        <w:t>ANTECEDENTES Y JUSTIFICACIÓN</w:t>
      </w:r>
      <w:r>
        <w:rPr>
          <w:noProof/>
        </w:rPr>
        <w:tab/>
      </w:r>
      <w:r>
        <w:rPr>
          <w:noProof/>
        </w:rPr>
        <w:fldChar w:fldCharType="begin"/>
      </w:r>
      <w:r>
        <w:rPr>
          <w:noProof/>
        </w:rPr>
        <w:instrText xml:space="preserve"> PAGEREF _Toc35936983 \h </w:instrText>
      </w:r>
      <w:r>
        <w:rPr>
          <w:noProof/>
        </w:rPr>
      </w:r>
      <w:r>
        <w:rPr>
          <w:noProof/>
        </w:rPr>
        <w:fldChar w:fldCharType="separate"/>
      </w:r>
      <w:r>
        <w:rPr>
          <w:noProof/>
        </w:rPr>
        <w:t>7</w:t>
      </w:r>
      <w:r>
        <w:rPr>
          <w:noProof/>
        </w:rPr>
        <w:fldChar w:fldCharType="end"/>
      </w:r>
    </w:p>
    <w:p w14:paraId="5867E272" w14:textId="59B03AA3" w:rsidR="00D42CE7" w:rsidRDefault="00D42CE7">
      <w:pPr>
        <w:pStyle w:val="TDC2"/>
        <w:tabs>
          <w:tab w:val="left" w:pos="561"/>
          <w:tab w:val="right" w:pos="8630"/>
        </w:tabs>
        <w:rPr>
          <w:rFonts w:eastAsiaTheme="minorEastAsia"/>
          <w:b w:val="0"/>
          <w:bCs w:val="0"/>
          <w:smallCaps w:val="0"/>
          <w:noProof/>
          <w:lang w:val="es-419" w:eastAsia="es-419"/>
        </w:rPr>
      </w:pPr>
      <w:r>
        <w:rPr>
          <w:noProof/>
        </w:rPr>
        <w:t>1.1.</w:t>
      </w:r>
      <w:r>
        <w:rPr>
          <w:rFonts w:eastAsiaTheme="minorEastAsia"/>
          <w:b w:val="0"/>
          <w:bCs w:val="0"/>
          <w:smallCaps w:val="0"/>
          <w:noProof/>
          <w:lang w:val="es-419" w:eastAsia="es-419"/>
        </w:rPr>
        <w:tab/>
      </w:r>
      <w:r>
        <w:rPr>
          <w:noProof/>
        </w:rPr>
        <w:t>TEMA:</w:t>
      </w:r>
      <w:r>
        <w:rPr>
          <w:noProof/>
        </w:rPr>
        <w:tab/>
      </w:r>
      <w:r>
        <w:rPr>
          <w:noProof/>
        </w:rPr>
        <w:fldChar w:fldCharType="begin"/>
      </w:r>
      <w:r>
        <w:rPr>
          <w:noProof/>
        </w:rPr>
        <w:instrText xml:space="preserve"> PAGEREF _Toc35936984 \h </w:instrText>
      </w:r>
      <w:r>
        <w:rPr>
          <w:noProof/>
        </w:rPr>
      </w:r>
      <w:r>
        <w:rPr>
          <w:noProof/>
        </w:rPr>
        <w:fldChar w:fldCharType="separate"/>
      </w:r>
      <w:r>
        <w:rPr>
          <w:noProof/>
        </w:rPr>
        <w:t>7</w:t>
      </w:r>
      <w:r>
        <w:rPr>
          <w:noProof/>
        </w:rPr>
        <w:fldChar w:fldCharType="end"/>
      </w:r>
    </w:p>
    <w:p w14:paraId="24672282" w14:textId="2C96AF6B" w:rsidR="00D42CE7" w:rsidRDefault="00D42CE7">
      <w:pPr>
        <w:pStyle w:val="TDC2"/>
        <w:tabs>
          <w:tab w:val="left" w:pos="561"/>
          <w:tab w:val="right" w:pos="8630"/>
        </w:tabs>
        <w:rPr>
          <w:rFonts w:eastAsiaTheme="minorEastAsia"/>
          <w:b w:val="0"/>
          <w:bCs w:val="0"/>
          <w:smallCaps w:val="0"/>
          <w:noProof/>
          <w:lang w:val="es-419" w:eastAsia="es-419"/>
        </w:rPr>
      </w:pPr>
      <w:r>
        <w:rPr>
          <w:noProof/>
        </w:rPr>
        <w:t>1.2.</w:t>
      </w:r>
      <w:r>
        <w:rPr>
          <w:rFonts w:eastAsiaTheme="minorEastAsia"/>
          <w:b w:val="0"/>
          <w:bCs w:val="0"/>
          <w:smallCaps w:val="0"/>
          <w:noProof/>
          <w:lang w:val="es-419" w:eastAsia="es-419"/>
        </w:rPr>
        <w:tab/>
      </w:r>
      <w:r>
        <w:rPr>
          <w:noProof/>
        </w:rPr>
        <w:t>DEFINICIÓN DEL PROBLEMA</w:t>
      </w:r>
      <w:r>
        <w:rPr>
          <w:noProof/>
        </w:rPr>
        <w:tab/>
      </w:r>
      <w:r>
        <w:rPr>
          <w:noProof/>
        </w:rPr>
        <w:fldChar w:fldCharType="begin"/>
      </w:r>
      <w:r>
        <w:rPr>
          <w:noProof/>
        </w:rPr>
        <w:instrText xml:space="preserve"> PAGEREF _Toc35936985 \h </w:instrText>
      </w:r>
      <w:r>
        <w:rPr>
          <w:noProof/>
        </w:rPr>
      </w:r>
      <w:r>
        <w:rPr>
          <w:noProof/>
        </w:rPr>
        <w:fldChar w:fldCharType="separate"/>
      </w:r>
      <w:r>
        <w:rPr>
          <w:noProof/>
        </w:rPr>
        <w:t>7</w:t>
      </w:r>
      <w:r>
        <w:rPr>
          <w:noProof/>
        </w:rPr>
        <w:fldChar w:fldCharType="end"/>
      </w:r>
    </w:p>
    <w:p w14:paraId="23A388B4" w14:textId="1508D476" w:rsidR="00D42CE7" w:rsidRDefault="00D42CE7">
      <w:pPr>
        <w:pStyle w:val="TDC2"/>
        <w:tabs>
          <w:tab w:val="left" w:pos="561"/>
          <w:tab w:val="right" w:pos="8630"/>
        </w:tabs>
        <w:rPr>
          <w:rFonts w:eastAsiaTheme="minorEastAsia"/>
          <w:b w:val="0"/>
          <w:bCs w:val="0"/>
          <w:smallCaps w:val="0"/>
          <w:noProof/>
          <w:lang w:val="es-419" w:eastAsia="es-419"/>
        </w:rPr>
      </w:pPr>
      <w:r>
        <w:rPr>
          <w:noProof/>
        </w:rPr>
        <w:t>1.3.</w:t>
      </w:r>
      <w:r>
        <w:rPr>
          <w:rFonts w:eastAsiaTheme="minorEastAsia"/>
          <w:b w:val="0"/>
          <w:bCs w:val="0"/>
          <w:smallCaps w:val="0"/>
          <w:noProof/>
          <w:lang w:val="es-419" w:eastAsia="es-419"/>
        </w:rPr>
        <w:tab/>
      </w:r>
      <w:r>
        <w:rPr>
          <w:noProof/>
        </w:rPr>
        <w:t>OBJETIVOS</w:t>
      </w:r>
      <w:r>
        <w:rPr>
          <w:noProof/>
        </w:rPr>
        <w:tab/>
      </w:r>
      <w:r>
        <w:rPr>
          <w:noProof/>
        </w:rPr>
        <w:fldChar w:fldCharType="begin"/>
      </w:r>
      <w:r>
        <w:rPr>
          <w:noProof/>
        </w:rPr>
        <w:instrText xml:space="preserve"> PAGEREF _Toc35936986 \h </w:instrText>
      </w:r>
      <w:r>
        <w:rPr>
          <w:noProof/>
        </w:rPr>
      </w:r>
      <w:r>
        <w:rPr>
          <w:noProof/>
        </w:rPr>
        <w:fldChar w:fldCharType="separate"/>
      </w:r>
      <w:r>
        <w:rPr>
          <w:noProof/>
        </w:rPr>
        <w:t>11</w:t>
      </w:r>
      <w:r>
        <w:rPr>
          <w:noProof/>
        </w:rPr>
        <w:fldChar w:fldCharType="end"/>
      </w:r>
    </w:p>
    <w:p w14:paraId="53C03310" w14:textId="7A6CFF5C" w:rsidR="00D42CE7" w:rsidRDefault="00D42CE7">
      <w:pPr>
        <w:pStyle w:val="TDC3"/>
        <w:tabs>
          <w:tab w:val="left" w:pos="666"/>
          <w:tab w:val="right" w:pos="8630"/>
        </w:tabs>
        <w:rPr>
          <w:rFonts w:eastAsiaTheme="minorEastAsia"/>
          <w:smallCaps w:val="0"/>
          <w:noProof/>
          <w:lang w:val="es-419" w:eastAsia="es-419"/>
        </w:rPr>
      </w:pPr>
      <w:r>
        <w:rPr>
          <w:noProof/>
        </w:rPr>
        <w:t>1.3.1</w:t>
      </w:r>
      <w:r>
        <w:rPr>
          <w:rFonts w:eastAsiaTheme="minorEastAsia"/>
          <w:smallCaps w:val="0"/>
          <w:noProof/>
          <w:lang w:val="es-419" w:eastAsia="es-419"/>
        </w:rPr>
        <w:tab/>
      </w:r>
      <w:r>
        <w:rPr>
          <w:noProof/>
        </w:rPr>
        <w:t>Objetivo General</w:t>
      </w:r>
      <w:r>
        <w:rPr>
          <w:noProof/>
        </w:rPr>
        <w:tab/>
      </w:r>
      <w:r>
        <w:rPr>
          <w:noProof/>
        </w:rPr>
        <w:fldChar w:fldCharType="begin"/>
      </w:r>
      <w:r>
        <w:rPr>
          <w:noProof/>
        </w:rPr>
        <w:instrText xml:space="preserve"> PAGEREF _Toc35936987 \h </w:instrText>
      </w:r>
      <w:r>
        <w:rPr>
          <w:noProof/>
        </w:rPr>
      </w:r>
      <w:r>
        <w:rPr>
          <w:noProof/>
        </w:rPr>
        <w:fldChar w:fldCharType="separate"/>
      </w:r>
      <w:r>
        <w:rPr>
          <w:noProof/>
        </w:rPr>
        <w:t>11</w:t>
      </w:r>
      <w:r>
        <w:rPr>
          <w:noProof/>
        </w:rPr>
        <w:fldChar w:fldCharType="end"/>
      </w:r>
    </w:p>
    <w:p w14:paraId="0F73C635" w14:textId="45648E45" w:rsidR="00D42CE7" w:rsidRDefault="00D42CE7">
      <w:pPr>
        <w:pStyle w:val="TDC3"/>
        <w:tabs>
          <w:tab w:val="left" w:pos="666"/>
          <w:tab w:val="right" w:pos="8630"/>
        </w:tabs>
        <w:rPr>
          <w:rFonts w:eastAsiaTheme="minorEastAsia"/>
          <w:smallCaps w:val="0"/>
          <w:noProof/>
          <w:lang w:val="es-419" w:eastAsia="es-419"/>
        </w:rPr>
      </w:pPr>
      <w:r>
        <w:rPr>
          <w:noProof/>
        </w:rPr>
        <w:t>1.3.2</w:t>
      </w:r>
      <w:r>
        <w:rPr>
          <w:rFonts w:eastAsiaTheme="minorEastAsia"/>
          <w:smallCaps w:val="0"/>
          <w:noProof/>
          <w:lang w:val="es-419" w:eastAsia="es-419"/>
        </w:rPr>
        <w:tab/>
      </w:r>
      <w:r>
        <w:rPr>
          <w:noProof/>
        </w:rPr>
        <w:t>Objetivos Específicos</w:t>
      </w:r>
      <w:r>
        <w:rPr>
          <w:noProof/>
        </w:rPr>
        <w:tab/>
      </w:r>
      <w:r>
        <w:rPr>
          <w:noProof/>
        </w:rPr>
        <w:fldChar w:fldCharType="begin"/>
      </w:r>
      <w:r>
        <w:rPr>
          <w:noProof/>
        </w:rPr>
        <w:instrText xml:space="preserve"> PAGEREF _Toc35936988 \h </w:instrText>
      </w:r>
      <w:r>
        <w:rPr>
          <w:noProof/>
        </w:rPr>
      </w:r>
      <w:r>
        <w:rPr>
          <w:noProof/>
        </w:rPr>
        <w:fldChar w:fldCharType="separate"/>
      </w:r>
      <w:r>
        <w:rPr>
          <w:noProof/>
        </w:rPr>
        <w:t>11</w:t>
      </w:r>
      <w:r>
        <w:rPr>
          <w:noProof/>
        </w:rPr>
        <w:fldChar w:fldCharType="end"/>
      </w:r>
    </w:p>
    <w:p w14:paraId="6787871D" w14:textId="58BC4B86" w:rsidR="00D42CE7" w:rsidRDefault="00D42CE7">
      <w:pPr>
        <w:pStyle w:val="TDC2"/>
        <w:tabs>
          <w:tab w:val="left" w:pos="561"/>
          <w:tab w:val="right" w:pos="8630"/>
        </w:tabs>
        <w:rPr>
          <w:rFonts w:eastAsiaTheme="minorEastAsia"/>
          <w:b w:val="0"/>
          <w:bCs w:val="0"/>
          <w:smallCaps w:val="0"/>
          <w:noProof/>
          <w:lang w:val="es-419" w:eastAsia="es-419"/>
        </w:rPr>
      </w:pPr>
      <w:r>
        <w:rPr>
          <w:noProof/>
        </w:rPr>
        <w:t>1.4.</w:t>
      </w:r>
      <w:r>
        <w:rPr>
          <w:rFonts w:eastAsiaTheme="minorEastAsia"/>
          <w:b w:val="0"/>
          <w:bCs w:val="0"/>
          <w:smallCaps w:val="0"/>
          <w:noProof/>
          <w:lang w:val="es-419" w:eastAsia="es-419"/>
        </w:rPr>
        <w:tab/>
      </w:r>
      <w:r>
        <w:rPr>
          <w:noProof/>
        </w:rPr>
        <w:t>JUSTIFICACIÓN</w:t>
      </w:r>
      <w:r>
        <w:rPr>
          <w:noProof/>
        </w:rPr>
        <w:tab/>
      </w:r>
      <w:r>
        <w:rPr>
          <w:noProof/>
        </w:rPr>
        <w:fldChar w:fldCharType="begin"/>
      </w:r>
      <w:r>
        <w:rPr>
          <w:noProof/>
        </w:rPr>
        <w:instrText xml:space="preserve"> PAGEREF _Toc35936989 \h </w:instrText>
      </w:r>
      <w:r>
        <w:rPr>
          <w:noProof/>
        </w:rPr>
      </w:r>
      <w:r>
        <w:rPr>
          <w:noProof/>
        </w:rPr>
        <w:fldChar w:fldCharType="separate"/>
      </w:r>
      <w:r>
        <w:rPr>
          <w:noProof/>
        </w:rPr>
        <w:t>12</w:t>
      </w:r>
      <w:r>
        <w:rPr>
          <w:noProof/>
        </w:rPr>
        <w:fldChar w:fldCharType="end"/>
      </w:r>
    </w:p>
    <w:p w14:paraId="555755A6" w14:textId="394762C5" w:rsidR="00D42CE7" w:rsidRDefault="00D42CE7">
      <w:pPr>
        <w:pStyle w:val="TDC2"/>
        <w:tabs>
          <w:tab w:val="left" w:pos="561"/>
          <w:tab w:val="right" w:pos="8630"/>
        </w:tabs>
        <w:rPr>
          <w:rFonts w:eastAsiaTheme="minorEastAsia"/>
          <w:b w:val="0"/>
          <w:bCs w:val="0"/>
          <w:smallCaps w:val="0"/>
          <w:noProof/>
          <w:lang w:val="es-419" w:eastAsia="es-419"/>
        </w:rPr>
      </w:pPr>
      <w:r>
        <w:rPr>
          <w:noProof/>
        </w:rPr>
        <w:t>1.5.</w:t>
      </w:r>
      <w:r>
        <w:rPr>
          <w:rFonts w:eastAsiaTheme="minorEastAsia"/>
          <w:b w:val="0"/>
          <w:bCs w:val="0"/>
          <w:smallCaps w:val="0"/>
          <w:noProof/>
          <w:lang w:val="es-419" w:eastAsia="es-419"/>
        </w:rPr>
        <w:tab/>
      </w:r>
      <w:r>
        <w:rPr>
          <w:noProof/>
        </w:rPr>
        <w:t>ALCANCES</w:t>
      </w:r>
      <w:r>
        <w:rPr>
          <w:noProof/>
        </w:rPr>
        <w:tab/>
      </w:r>
      <w:r>
        <w:rPr>
          <w:noProof/>
        </w:rPr>
        <w:fldChar w:fldCharType="begin"/>
      </w:r>
      <w:r>
        <w:rPr>
          <w:noProof/>
        </w:rPr>
        <w:instrText xml:space="preserve"> PAGEREF _Toc35936990 \h </w:instrText>
      </w:r>
      <w:r>
        <w:rPr>
          <w:noProof/>
        </w:rPr>
      </w:r>
      <w:r>
        <w:rPr>
          <w:noProof/>
        </w:rPr>
        <w:fldChar w:fldCharType="separate"/>
      </w:r>
      <w:r>
        <w:rPr>
          <w:noProof/>
        </w:rPr>
        <w:t>13</w:t>
      </w:r>
      <w:r>
        <w:rPr>
          <w:noProof/>
        </w:rPr>
        <w:fldChar w:fldCharType="end"/>
      </w:r>
    </w:p>
    <w:p w14:paraId="127DB3A6" w14:textId="3291E80A" w:rsidR="00D42CE7" w:rsidRDefault="00D42CE7">
      <w:pPr>
        <w:pStyle w:val="TDC1"/>
        <w:tabs>
          <w:tab w:val="right" w:pos="8630"/>
        </w:tabs>
        <w:rPr>
          <w:rFonts w:eastAsiaTheme="minorEastAsia"/>
          <w:b w:val="0"/>
          <w:bCs w:val="0"/>
          <w:caps w:val="0"/>
          <w:noProof/>
          <w:u w:val="none"/>
          <w:lang w:val="es-419" w:eastAsia="es-419"/>
        </w:rPr>
      </w:pPr>
      <w:r>
        <w:rPr>
          <w:noProof/>
        </w:rPr>
        <w:t>CAPÍTULO DOS</w:t>
      </w:r>
      <w:r>
        <w:rPr>
          <w:noProof/>
        </w:rPr>
        <w:tab/>
      </w:r>
      <w:r>
        <w:rPr>
          <w:noProof/>
        </w:rPr>
        <w:fldChar w:fldCharType="begin"/>
      </w:r>
      <w:r>
        <w:rPr>
          <w:noProof/>
        </w:rPr>
        <w:instrText xml:space="preserve"> PAGEREF _Toc35936991 \h </w:instrText>
      </w:r>
      <w:r>
        <w:rPr>
          <w:noProof/>
        </w:rPr>
      </w:r>
      <w:r>
        <w:rPr>
          <w:noProof/>
        </w:rPr>
        <w:fldChar w:fldCharType="separate"/>
      </w:r>
      <w:r>
        <w:rPr>
          <w:noProof/>
        </w:rPr>
        <w:t>14</w:t>
      </w:r>
      <w:r>
        <w:rPr>
          <w:noProof/>
        </w:rPr>
        <w:fldChar w:fldCharType="end"/>
      </w:r>
    </w:p>
    <w:p w14:paraId="7B61A1D2" w14:textId="106A9DE4" w:rsidR="00D42CE7" w:rsidRDefault="00D42CE7">
      <w:pPr>
        <w:pStyle w:val="TDC1"/>
        <w:tabs>
          <w:tab w:val="right" w:pos="8630"/>
        </w:tabs>
        <w:rPr>
          <w:rFonts w:eastAsiaTheme="minorEastAsia"/>
          <w:b w:val="0"/>
          <w:bCs w:val="0"/>
          <w:caps w:val="0"/>
          <w:noProof/>
          <w:u w:val="none"/>
          <w:lang w:val="es-419" w:eastAsia="es-419"/>
        </w:rPr>
      </w:pPr>
      <w:r>
        <w:rPr>
          <w:noProof/>
        </w:rPr>
        <w:t>FUNDAMENTOS TEÓRICOS</w:t>
      </w:r>
      <w:r>
        <w:rPr>
          <w:noProof/>
        </w:rPr>
        <w:tab/>
      </w:r>
      <w:r>
        <w:rPr>
          <w:noProof/>
        </w:rPr>
        <w:fldChar w:fldCharType="begin"/>
      </w:r>
      <w:r>
        <w:rPr>
          <w:noProof/>
        </w:rPr>
        <w:instrText xml:space="preserve"> PAGEREF _Toc35936992 \h </w:instrText>
      </w:r>
      <w:r>
        <w:rPr>
          <w:noProof/>
        </w:rPr>
      </w:r>
      <w:r>
        <w:rPr>
          <w:noProof/>
        </w:rPr>
        <w:fldChar w:fldCharType="separate"/>
      </w:r>
      <w:r>
        <w:rPr>
          <w:noProof/>
        </w:rPr>
        <w:t>14</w:t>
      </w:r>
      <w:r>
        <w:rPr>
          <w:noProof/>
        </w:rPr>
        <w:fldChar w:fldCharType="end"/>
      </w:r>
    </w:p>
    <w:p w14:paraId="6B89F02B" w14:textId="17F9B542" w:rsidR="00D42CE7" w:rsidRDefault="00D42CE7">
      <w:pPr>
        <w:pStyle w:val="TDC2"/>
        <w:tabs>
          <w:tab w:val="left" w:pos="561"/>
          <w:tab w:val="right" w:pos="8630"/>
        </w:tabs>
        <w:rPr>
          <w:rFonts w:eastAsiaTheme="minorEastAsia"/>
          <w:b w:val="0"/>
          <w:bCs w:val="0"/>
          <w:smallCaps w:val="0"/>
          <w:noProof/>
          <w:lang w:val="es-419" w:eastAsia="es-419"/>
        </w:rPr>
      </w:pPr>
      <w:r>
        <w:rPr>
          <w:noProof/>
        </w:rPr>
        <w:t>2.1.</w:t>
      </w:r>
      <w:r>
        <w:rPr>
          <w:rFonts w:eastAsiaTheme="minorEastAsia"/>
          <w:b w:val="0"/>
          <w:bCs w:val="0"/>
          <w:smallCaps w:val="0"/>
          <w:noProof/>
          <w:lang w:val="es-419" w:eastAsia="es-419"/>
        </w:rPr>
        <w:tab/>
      </w:r>
      <w:r>
        <w:rPr>
          <w:noProof/>
        </w:rPr>
        <w:t>ECOMERCE EN AMERICA LATINA</w:t>
      </w:r>
      <w:r>
        <w:rPr>
          <w:noProof/>
        </w:rPr>
        <w:tab/>
      </w:r>
      <w:r>
        <w:rPr>
          <w:noProof/>
        </w:rPr>
        <w:fldChar w:fldCharType="begin"/>
      </w:r>
      <w:r>
        <w:rPr>
          <w:noProof/>
        </w:rPr>
        <w:instrText xml:space="preserve"> PAGEREF _Toc35936997 \h </w:instrText>
      </w:r>
      <w:r>
        <w:rPr>
          <w:noProof/>
        </w:rPr>
      </w:r>
      <w:r>
        <w:rPr>
          <w:noProof/>
        </w:rPr>
        <w:fldChar w:fldCharType="separate"/>
      </w:r>
      <w:r>
        <w:rPr>
          <w:noProof/>
        </w:rPr>
        <w:t>15</w:t>
      </w:r>
      <w:r>
        <w:rPr>
          <w:noProof/>
        </w:rPr>
        <w:fldChar w:fldCharType="end"/>
      </w:r>
    </w:p>
    <w:p w14:paraId="25CF9DA1" w14:textId="653A7556" w:rsidR="00D42CE7" w:rsidRDefault="00D42CE7">
      <w:pPr>
        <w:pStyle w:val="TDC2"/>
        <w:tabs>
          <w:tab w:val="left" w:pos="561"/>
          <w:tab w:val="right" w:pos="8630"/>
        </w:tabs>
        <w:rPr>
          <w:rFonts w:eastAsiaTheme="minorEastAsia"/>
          <w:b w:val="0"/>
          <w:bCs w:val="0"/>
          <w:smallCaps w:val="0"/>
          <w:noProof/>
          <w:lang w:val="es-419" w:eastAsia="es-419"/>
        </w:rPr>
      </w:pPr>
      <w:r>
        <w:rPr>
          <w:noProof/>
        </w:rPr>
        <w:t>2.2.</w:t>
      </w:r>
      <w:r>
        <w:rPr>
          <w:rFonts w:eastAsiaTheme="minorEastAsia"/>
          <w:b w:val="0"/>
          <w:bCs w:val="0"/>
          <w:smallCaps w:val="0"/>
          <w:noProof/>
          <w:lang w:val="es-419" w:eastAsia="es-419"/>
        </w:rPr>
        <w:tab/>
      </w:r>
      <w:r>
        <w:rPr>
          <w:noProof/>
        </w:rPr>
        <w:t>FRAUDE</w:t>
      </w:r>
      <w:r>
        <w:rPr>
          <w:noProof/>
        </w:rPr>
        <w:tab/>
      </w:r>
      <w:r>
        <w:rPr>
          <w:noProof/>
        </w:rPr>
        <w:fldChar w:fldCharType="begin"/>
      </w:r>
      <w:r>
        <w:rPr>
          <w:noProof/>
        </w:rPr>
        <w:instrText xml:space="preserve"> PAGEREF _Toc35936998 \h </w:instrText>
      </w:r>
      <w:r>
        <w:rPr>
          <w:noProof/>
        </w:rPr>
      </w:r>
      <w:r>
        <w:rPr>
          <w:noProof/>
        </w:rPr>
        <w:fldChar w:fldCharType="separate"/>
      </w:r>
      <w:r>
        <w:rPr>
          <w:noProof/>
        </w:rPr>
        <w:t>18</w:t>
      </w:r>
      <w:r>
        <w:rPr>
          <w:noProof/>
        </w:rPr>
        <w:fldChar w:fldCharType="end"/>
      </w:r>
    </w:p>
    <w:p w14:paraId="28DEF4A5" w14:textId="60A33632" w:rsidR="00D42CE7" w:rsidRDefault="00D42CE7">
      <w:pPr>
        <w:pStyle w:val="TDC3"/>
        <w:tabs>
          <w:tab w:val="left" w:pos="721"/>
          <w:tab w:val="right" w:pos="8630"/>
        </w:tabs>
        <w:rPr>
          <w:rFonts w:eastAsiaTheme="minorEastAsia"/>
          <w:smallCaps w:val="0"/>
          <w:noProof/>
          <w:lang w:val="es-419" w:eastAsia="es-419"/>
        </w:rPr>
      </w:pPr>
      <w:r>
        <w:rPr>
          <w:noProof/>
        </w:rPr>
        <w:t>2.2.1.</w:t>
      </w:r>
      <w:r>
        <w:rPr>
          <w:rFonts w:eastAsiaTheme="minorEastAsia"/>
          <w:smallCaps w:val="0"/>
          <w:noProof/>
          <w:lang w:val="es-419" w:eastAsia="es-419"/>
        </w:rPr>
        <w:tab/>
      </w:r>
      <w:r>
        <w:rPr>
          <w:noProof/>
        </w:rPr>
        <w:t>Tipos de Fraude</w:t>
      </w:r>
      <w:r>
        <w:rPr>
          <w:noProof/>
        </w:rPr>
        <w:tab/>
      </w:r>
      <w:r>
        <w:rPr>
          <w:noProof/>
        </w:rPr>
        <w:fldChar w:fldCharType="begin"/>
      </w:r>
      <w:r>
        <w:rPr>
          <w:noProof/>
        </w:rPr>
        <w:instrText xml:space="preserve"> PAGEREF _Toc35937003 \h </w:instrText>
      </w:r>
      <w:r>
        <w:rPr>
          <w:noProof/>
        </w:rPr>
      </w:r>
      <w:r>
        <w:rPr>
          <w:noProof/>
        </w:rPr>
        <w:fldChar w:fldCharType="separate"/>
      </w:r>
      <w:r>
        <w:rPr>
          <w:noProof/>
        </w:rPr>
        <w:t>19</w:t>
      </w:r>
      <w:r>
        <w:rPr>
          <w:noProof/>
        </w:rPr>
        <w:fldChar w:fldCharType="end"/>
      </w:r>
    </w:p>
    <w:p w14:paraId="0C5C188A" w14:textId="5F5E9CC5" w:rsidR="00D42CE7" w:rsidRDefault="00D42CE7">
      <w:pPr>
        <w:pStyle w:val="TDC2"/>
        <w:tabs>
          <w:tab w:val="left" w:pos="561"/>
          <w:tab w:val="right" w:pos="8630"/>
        </w:tabs>
        <w:rPr>
          <w:rFonts w:eastAsiaTheme="minorEastAsia"/>
          <w:b w:val="0"/>
          <w:bCs w:val="0"/>
          <w:smallCaps w:val="0"/>
          <w:noProof/>
          <w:lang w:val="es-419" w:eastAsia="es-419"/>
        </w:rPr>
      </w:pPr>
      <w:r>
        <w:rPr>
          <w:noProof/>
        </w:rPr>
        <w:t>2.3.</w:t>
      </w:r>
      <w:r>
        <w:rPr>
          <w:rFonts w:eastAsiaTheme="minorEastAsia"/>
          <w:b w:val="0"/>
          <w:bCs w:val="0"/>
          <w:smallCaps w:val="0"/>
          <w:noProof/>
          <w:lang w:val="es-419" w:eastAsia="es-419"/>
        </w:rPr>
        <w:tab/>
      </w:r>
      <w:r>
        <w:rPr>
          <w:noProof/>
        </w:rPr>
        <w:t>FRAUDE ELECTRÓNICO</w:t>
      </w:r>
      <w:r>
        <w:rPr>
          <w:noProof/>
        </w:rPr>
        <w:tab/>
      </w:r>
      <w:r>
        <w:rPr>
          <w:noProof/>
        </w:rPr>
        <w:fldChar w:fldCharType="begin"/>
      </w:r>
      <w:r>
        <w:rPr>
          <w:noProof/>
        </w:rPr>
        <w:instrText xml:space="preserve"> PAGEREF _Toc35937004 \h </w:instrText>
      </w:r>
      <w:r>
        <w:rPr>
          <w:noProof/>
        </w:rPr>
      </w:r>
      <w:r>
        <w:rPr>
          <w:noProof/>
        </w:rPr>
        <w:fldChar w:fldCharType="separate"/>
      </w:r>
      <w:r>
        <w:rPr>
          <w:noProof/>
        </w:rPr>
        <w:t>22</w:t>
      </w:r>
      <w:r>
        <w:rPr>
          <w:noProof/>
        </w:rPr>
        <w:fldChar w:fldCharType="end"/>
      </w:r>
    </w:p>
    <w:p w14:paraId="44261B42" w14:textId="6A46E8F3" w:rsidR="00D42CE7" w:rsidRDefault="00D42CE7">
      <w:pPr>
        <w:pStyle w:val="TDC3"/>
        <w:tabs>
          <w:tab w:val="left" w:pos="721"/>
          <w:tab w:val="right" w:pos="8630"/>
        </w:tabs>
        <w:rPr>
          <w:rFonts w:eastAsiaTheme="minorEastAsia"/>
          <w:smallCaps w:val="0"/>
          <w:noProof/>
          <w:lang w:val="es-419" w:eastAsia="es-419"/>
        </w:rPr>
      </w:pPr>
      <w:r>
        <w:rPr>
          <w:noProof/>
        </w:rPr>
        <w:t>2.3.2.</w:t>
      </w:r>
      <w:r>
        <w:rPr>
          <w:rFonts w:eastAsiaTheme="minorEastAsia"/>
          <w:smallCaps w:val="0"/>
          <w:noProof/>
          <w:lang w:val="es-419" w:eastAsia="es-419"/>
        </w:rPr>
        <w:tab/>
      </w:r>
      <w:r>
        <w:rPr>
          <w:noProof/>
        </w:rPr>
        <w:t>Tipos de Fraudes Electrónicos</w:t>
      </w:r>
      <w:r>
        <w:rPr>
          <w:noProof/>
        </w:rPr>
        <w:tab/>
      </w:r>
      <w:r>
        <w:rPr>
          <w:noProof/>
        </w:rPr>
        <w:fldChar w:fldCharType="begin"/>
      </w:r>
      <w:r>
        <w:rPr>
          <w:noProof/>
        </w:rPr>
        <w:instrText xml:space="preserve"> PAGEREF _Toc35937007 \h </w:instrText>
      </w:r>
      <w:r>
        <w:rPr>
          <w:noProof/>
        </w:rPr>
      </w:r>
      <w:r>
        <w:rPr>
          <w:noProof/>
        </w:rPr>
        <w:fldChar w:fldCharType="separate"/>
      </w:r>
      <w:r>
        <w:rPr>
          <w:noProof/>
        </w:rPr>
        <w:t>26</w:t>
      </w:r>
      <w:r>
        <w:rPr>
          <w:noProof/>
        </w:rPr>
        <w:fldChar w:fldCharType="end"/>
      </w:r>
    </w:p>
    <w:p w14:paraId="04F08481" w14:textId="70227E80" w:rsidR="00D42CE7" w:rsidRDefault="00D42CE7">
      <w:pPr>
        <w:pStyle w:val="TDC2"/>
        <w:tabs>
          <w:tab w:val="left" w:pos="561"/>
          <w:tab w:val="right" w:pos="8630"/>
        </w:tabs>
        <w:rPr>
          <w:rFonts w:eastAsiaTheme="minorEastAsia"/>
          <w:b w:val="0"/>
          <w:bCs w:val="0"/>
          <w:smallCaps w:val="0"/>
          <w:noProof/>
          <w:lang w:val="es-419" w:eastAsia="es-419"/>
        </w:rPr>
      </w:pPr>
      <w:r>
        <w:rPr>
          <w:noProof/>
        </w:rPr>
        <w:t>2.4.</w:t>
      </w:r>
      <w:r>
        <w:rPr>
          <w:rFonts w:eastAsiaTheme="minorEastAsia"/>
          <w:b w:val="0"/>
          <w:bCs w:val="0"/>
          <w:smallCaps w:val="0"/>
          <w:noProof/>
          <w:lang w:val="es-419" w:eastAsia="es-419"/>
        </w:rPr>
        <w:tab/>
      </w:r>
      <w:r>
        <w:rPr>
          <w:noProof/>
        </w:rPr>
        <w:t>VISIÓN GENERAL DE LA SEGURIDAD BANCARIA</w:t>
      </w:r>
      <w:r>
        <w:rPr>
          <w:noProof/>
        </w:rPr>
        <w:tab/>
      </w:r>
      <w:r>
        <w:rPr>
          <w:noProof/>
        </w:rPr>
        <w:fldChar w:fldCharType="begin"/>
      </w:r>
      <w:r>
        <w:rPr>
          <w:noProof/>
        </w:rPr>
        <w:instrText xml:space="preserve"> PAGEREF _Toc35937008 \h </w:instrText>
      </w:r>
      <w:r>
        <w:rPr>
          <w:noProof/>
        </w:rPr>
      </w:r>
      <w:r>
        <w:rPr>
          <w:noProof/>
        </w:rPr>
        <w:fldChar w:fldCharType="separate"/>
      </w:r>
      <w:r>
        <w:rPr>
          <w:noProof/>
        </w:rPr>
        <w:t>28</w:t>
      </w:r>
      <w:r>
        <w:rPr>
          <w:noProof/>
        </w:rPr>
        <w:fldChar w:fldCharType="end"/>
      </w:r>
    </w:p>
    <w:p w14:paraId="1A17EDF5" w14:textId="3C730589" w:rsidR="00D42CE7" w:rsidRDefault="00D42CE7">
      <w:pPr>
        <w:pStyle w:val="TDC2"/>
        <w:tabs>
          <w:tab w:val="left" w:pos="561"/>
          <w:tab w:val="right" w:pos="8630"/>
        </w:tabs>
        <w:rPr>
          <w:rFonts w:eastAsiaTheme="minorEastAsia"/>
          <w:b w:val="0"/>
          <w:bCs w:val="0"/>
          <w:smallCaps w:val="0"/>
          <w:noProof/>
          <w:lang w:val="es-419" w:eastAsia="es-419"/>
        </w:rPr>
      </w:pPr>
      <w:r>
        <w:rPr>
          <w:noProof/>
        </w:rPr>
        <w:t>2.5.</w:t>
      </w:r>
      <w:r>
        <w:rPr>
          <w:rFonts w:eastAsiaTheme="minorEastAsia"/>
          <w:b w:val="0"/>
          <w:bCs w:val="0"/>
          <w:smallCaps w:val="0"/>
          <w:noProof/>
          <w:lang w:val="es-419" w:eastAsia="es-419"/>
        </w:rPr>
        <w:tab/>
      </w:r>
      <w:r>
        <w:rPr>
          <w:noProof/>
        </w:rPr>
        <w:t>BIG DATA</w:t>
      </w:r>
      <w:r>
        <w:rPr>
          <w:noProof/>
        </w:rPr>
        <w:tab/>
      </w:r>
      <w:r>
        <w:rPr>
          <w:noProof/>
        </w:rPr>
        <w:fldChar w:fldCharType="begin"/>
      </w:r>
      <w:r>
        <w:rPr>
          <w:noProof/>
        </w:rPr>
        <w:instrText xml:space="preserve"> PAGEREF _Toc35937009 \h </w:instrText>
      </w:r>
      <w:r>
        <w:rPr>
          <w:noProof/>
        </w:rPr>
      </w:r>
      <w:r>
        <w:rPr>
          <w:noProof/>
        </w:rPr>
        <w:fldChar w:fldCharType="separate"/>
      </w:r>
      <w:r>
        <w:rPr>
          <w:noProof/>
        </w:rPr>
        <w:t>31</w:t>
      </w:r>
      <w:r>
        <w:rPr>
          <w:noProof/>
        </w:rPr>
        <w:fldChar w:fldCharType="end"/>
      </w:r>
    </w:p>
    <w:p w14:paraId="2310801C" w14:textId="2D8FA076" w:rsidR="00D42CE7" w:rsidRDefault="00D42CE7">
      <w:pPr>
        <w:pStyle w:val="TDC3"/>
        <w:tabs>
          <w:tab w:val="left" w:pos="721"/>
          <w:tab w:val="right" w:pos="8630"/>
        </w:tabs>
        <w:rPr>
          <w:rFonts w:eastAsiaTheme="minorEastAsia"/>
          <w:smallCaps w:val="0"/>
          <w:noProof/>
          <w:lang w:val="es-419" w:eastAsia="es-419"/>
        </w:rPr>
      </w:pPr>
      <w:r>
        <w:rPr>
          <w:noProof/>
        </w:rPr>
        <w:t>2.5.1.</w:t>
      </w:r>
      <w:r>
        <w:rPr>
          <w:rFonts w:eastAsiaTheme="minorEastAsia"/>
          <w:smallCaps w:val="0"/>
          <w:noProof/>
          <w:lang w:val="es-419" w:eastAsia="es-419"/>
        </w:rPr>
        <w:tab/>
      </w:r>
      <w:r>
        <w:rPr>
          <w:noProof/>
        </w:rPr>
        <w:t>Características</w:t>
      </w:r>
      <w:r>
        <w:rPr>
          <w:noProof/>
        </w:rPr>
        <w:tab/>
      </w:r>
      <w:r>
        <w:rPr>
          <w:noProof/>
        </w:rPr>
        <w:fldChar w:fldCharType="begin"/>
      </w:r>
      <w:r>
        <w:rPr>
          <w:noProof/>
        </w:rPr>
        <w:instrText xml:space="preserve"> PAGEREF _Toc35937012 \h </w:instrText>
      </w:r>
      <w:r>
        <w:rPr>
          <w:noProof/>
        </w:rPr>
      </w:r>
      <w:r>
        <w:rPr>
          <w:noProof/>
        </w:rPr>
        <w:fldChar w:fldCharType="separate"/>
      </w:r>
      <w:r>
        <w:rPr>
          <w:noProof/>
        </w:rPr>
        <w:t>32</w:t>
      </w:r>
      <w:r>
        <w:rPr>
          <w:noProof/>
        </w:rPr>
        <w:fldChar w:fldCharType="end"/>
      </w:r>
    </w:p>
    <w:p w14:paraId="4B0F7D2D" w14:textId="522CEEA2" w:rsidR="00D42CE7" w:rsidRDefault="00D42CE7">
      <w:pPr>
        <w:pStyle w:val="TDC3"/>
        <w:tabs>
          <w:tab w:val="left" w:pos="721"/>
          <w:tab w:val="right" w:pos="8630"/>
        </w:tabs>
        <w:rPr>
          <w:rFonts w:eastAsiaTheme="minorEastAsia"/>
          <w:smallCaps w:val="0"/>
          <w:noProof/>
          <w:lang w:val="es-419" w:eastAsia="es-419"/>
        </w:rPr>
      </w:pPr>
      <w:r>
        <w:rPr>
          <w:noProof/>
        </w:rPr>
        <w:t>2.5.2.</w:t>
      </w:r>
      <w:r>
        <w:rPr>
          <w:rFonts w:eastAsiaTheme="minorEastAsia"/>
          <w:smallCaps w:val="0"/>
          <w:noProof/>
          <w:lang w:val="es-419" w:eastAsia="es-419"/>
        </w:rPr>
        <w:tab/>
      </w:r>
      <w:r>
        <w:rPr>
          <w:noProof/>
        </w:rPr>
        <w:t>Tipos de Datos Big Data</w:t>
      </w:r>
      <w:r>
        <w:rPr>
          <w:noProof/>
        </w:rPr>
        <w:tab/>
      </w:r>
      <w:r>
        <w:rPr>
          <w:noProof/>
        </w:rPr>
        <w:fldChar w:fldCharType="begin"/>
      </w:r>
      <w:r>
        <w:rPr>
          <w:noProof/>
        </w:rPr>
        <w:instrText xml:space="preserve"> PAGEREF _Toc35937021 \h </w:instrText>
      </w:r>
      <w:r>
        <w:rPr>
          <w:noProof/>
        </w:rPr>
      </w:r>
      <w:r>
        <w:rPr>
          <w:noProof/>
        </w:rPr>
        <w:fldChar w:fldCharType="separate"/>
      </w:r>
      <w:r>
        <w:rPr>
          <w:noProof/>
        </w:rPr>
        <w:t>33</w:t>
      </w:r>
      <w:r>
        <w:rPr>
          <w:noProof/>
        </w:rPr>
        <w:fldChar w:fldCharType="end"/>
      </w:r>
    </w:p>
    <w:p w14:paraId="2C41FA5F" w14:textId="6A5199F5" w:rsidR="00D42CE7" w:rsidRDefault="00D42CE7">
      <w:pPr>
        <w:pStyle w:val="TDC3"/>
        <w:tabs>
          <w:tab w:val="left" w:pos="721"/>
          <w:tab w:val="right" w:pos="8630"/>
        </w:tabs>
        <w:rPr>
          <w:rFonts w:eastAsiaTheme="minorEastAsia"/>
          <w:smallCaps w:val="0"/>
          <w:noProof/>
          <w:lang w:val="es-419" w:eastAsia="es-419"/>
        </w:rPr>
      </w:pPr>
      <w:r>
        <w:rPr>
          <w:noProof/>
        </w:rPr>
        <w:t>2.5.3.</w:t>
      </w:r>
      <w:r>
        <w:rPr>
          <w:rFonts w:eastAsiaTheme="minorEastAsia"/>
          <w:smallCaps w:val="0"/>
          <w:noProof/>
          <w:lang w:val="es-419" w:eastAsia="es-419"/>
        </w:rPr>
        <w:tab/>
      </w:r>
      <w:r>
        <w:rPr>
          <w:noProof/>
        </w:rPr>
        <w:t>Fases</w:t>
      </w:r>
      <w:r>
        <w:rPr>
          <w:noProof/>
        </w:rPr>
        <w:tab/>
      </w:r>
      <w:r>
        <w:rPr>
          <w:noProof/>
        </w:rPr>
        <w:fldChar w:fldCharType="begin"/>
      </w:r>
      <w:r>
        <w:rPr>
          <w:noProof/>
        </w:rPr>
        <w:instrText xml:space="preserve"> PAGEREF _Toc35937031 \h </w:instrText>
      </w:r>
      <w:r>
        <w:rPr>
          <w:noProof/>
        </w:rPr>
      </w:r>
      <w:r>
        <w:rPr>
          <w:noProof/>
        </w:rPr>
        <w:fldChar w:fldCharType="separate"/>
      </w:r>
      <w:r>
        <w:rPr>
          <w:noProof/>
        </w:rPr>
        <w:t>34</w:t>
      </w:r>
      <w:r>
        <w:rPr>
          <w:noProof/>
        </w:rPr>
        <w:fldChar w:fldCharType="end"/>
      </w:r>
    </w:p>
    <w:p w14:paraId="7A2ECBE0" w14:textId="6AF8E9F9" w:rsidR="00D42CE7" w:rsidRDefault="00D42CE7">
      <w:pPr>
        <w:pStyle w:val="TDC3"/>
        <w:tabs>
          <w:tab w:val="left" w:pos="721"/>
          <w:tab w:val="right" w:pos="8630"/>
        </w:tabs>
        <w:rPr>
          <w:rFonts w:eastAsiaTheme="minorEastAsia"/>
          <w:smallCaps w:val="0"/>
          <w:noProof/>
          <w:lang w:val="es-419" w:eastAsia="es-419"/>
        </w:rPr>
      </w:pPr>
      <w:r>
        <w:rPr>
          <w:noProof/>
        </w:rPr>
        <w:t>2.5.4.</w:t>
      </w:r>
      <w:r>
        <w:rPr>
          <w:rFonts w:eastAsiaTheme="minorEastAsia"/>
          <w:smallCaps w:val="0"/>
          <w:noProof/>
          <w:lang w:val="es-419" w:eastAsia="es-419"/>
        </w:rPr>
        <w:tab/>
      </w:r>
      <w:r>
        <w:rPr>
          <w:noProof/>
        </w:rPr>
        <w:t>Componentes</w:t>
      </w:r>
      <w:r>
        <w:rPr>
          <w:noProof/>
        </w:rPr>
        <w:tab/>
      </w:r>
      <w:r>
        <w:rPr>
          <w:noProof/>
        </w:rPr>
        <w:fldChar w:fldCharType="begin"/>
      </w:r>
      <w:r>
        <w:rPr>
          <w:noProof/>
        </w:rPr>
        <w:instrText xml:space="preserve"> PAGEREF _Toc35937032 \h </w:instrText>
      </w:r>
      <w:r>
        <w:rPr>
          <w:noProof/>
        </w:rPr>
      </w:r>
      <w:r>
        <w:rPr>
          <w:noProof/>
        </w:rPr>
        <w:fldChar w:fldCharType="separate"/>
      </w:r>
      <w:r>
        <w:rPr>
          <w:noProof/>
        </w:rPr>
        <w:t>36</w:t>
      </w:r>
      <w:r>
        <w:rPr>
          <w:noProof/>
        </w:rPr>
        <w:fldChar w:fldCharType="end"/>
      </w:r>
    </w:p>
    <w:p w14:paraId="70504782" w14:textId="269F6F01" w:rsidR="00D42CE7" w:rsidRDefault="00D42CE7">
      <w:pPr>
        <w:pStyle w:val="TDC3"/>
        <w:tabs>
          <w:tab w:val="left" w:pos="721"/>
          <w:tab w:val="right" w:pos="8630"/>
        </w:tabs>
        <w:rPr>
          <w:rFonts w:eastAsiaTheme="minorEastAsia"/>
          <w:smallCaps w:val="0"/>
          <w:noProof/>
          <w:lang w:val="es-419" w:eastAsia="es-419"/>
        </w:rPr>
      </w:pPr>
      <w:r>
        <w:rPr>
          <w:noProof/>
        </w:rPr>
        <w:t>2.5.5.</w:t>
      </w:r>
      <w:r>
        <w:rPr>
          <w:rFonts w:eastAsiaTheme="minorEastAsia"/>
          <w:smallCaps w:val="0"/>
          <w:noProof/>
          <w:lang w:val="es-419" w:eastAsia="es-419"/>
        </w:rPr>
        <w:tab/>
      </w:r>
      <w:r>
        <w:rPr>
          <w:noProof/>
        </w:rPr>
        <w:t>Aplicación de Big Data</w:t>
      </w:r>
      <w:r>
        <w:rPr>
          <w:noProof/>
        </w:rPr>
        <w:tab/>
      </w:r>
      <w:r>
        <w:rPr>
          <w:noProof/>
        </w:rPr>
        <w:fldChar w:fldCharType="begin"/>
      </w:r>
      <w:r>
        <w:rPr>
          <w:noProof/>
        </w:rPr>
        <w:instrText xml:space="preserve"> PAGEREF _Toc35937033 \h </w:instrText>
      </w:r>
      <w:r>
        <w:rPr>
          <w:noProof/>
        </w:rPr>
      </w:r>
      <w:r>
        <w:rPr>
          <w:noProof/>
        </w:rPr>
        <w:fldChar w:fldCharType="separate"/>
      </w:r>
      <w:r>
        <w:rPr>
          <w:noProof/>
        </w:rPr>
        <w:t>37</w:t>
      </w:r>
      <w:r>
        <w:rPr>
          <w:noProof/>
        </w:rPr>
        <w:fldChar w:fldCharType="end"/>
      </w:r>
    </w:p>
    <w:p w14:paraId="52D43F3C" w14:textId="474470EC" w:rsidR="00D42CE7" w:rsidRDefault="00D42CE7">
      <w:pPr>
        <w:pStyle w:val="TDC2"/>
        <w:tabs>
          <w:tab w:val="left" w:pos="561"/>
          <w:tab w:val="right" w:pos="8630"/>
        </w:tabs>
        <w:rPr>
          <w:rFonts w:eastAsiaTheme="minorEastAsia"/>
          <w:b w:val="0"/>
          <w:bCs w:val="0"/>
          <w:smallCaps w:val="0"/>
          <w:noProof/>
          <w:lang w:val="es-419" w:eastAsia="es-419"/>
        </w:rPr>
      </w:pPr>
      <w:r>
        <w:rPr>
          <w:noProof/>
        </w:rPr>
        <w:t>2.6.</w:t>
      </w:r>
      <w:r>
        <w:rPr>
          <w:rFonts w:eastAsiaTheme="minorEastAsia"/>
          <w:b w:val="0"/>
          <w:bCs w:val="0"/>
          <w:smallCaps w:val="0"/>
          <w:noProof/>
          <w:lang w:val="es-419" w:eastAsia="es-419"/>
        </w:rPr>
        <w:tab/>
      </w:r>
      <w:r>
        <w:rPr>
          <w:noProof/>
        </w:rPr>
        <w:t>MACHINE LEARNING</w:t>
      </w:r>
      <w:r>
        <w:rPr>
          <w:noProof/>
        </w:rPr>
        <w:tab/>
      </w:r>
      <w:r>
        <w:rPr>
          <w:noProof/>
        </w:rPr>
        <w:fldChar w:fldCharType="begin"/>
      </w:r>
      <w:r>
        <w:rPr>
          <w:noProof/>
        </w:rPr>
        <w:instrText xml:space="preserve"> PAGEREF _Toc35937034 \h </w:instrText>
      </w:r>
      <w:r>
        <w:rPr>
          <w:noProof/>
        </w:rPr>
      </w:r>
      <w:r>
        <w:rPr>
          <w:noProof/>
        </w:rPr>
        <w:fldChar w:fldCharType="separate"/>
      </w:r>
      <w:r>
        <w:rPr>
          <w:noProof/>
        </w:rPr>
        <w:t>38</w:t>
      </w:r>
      <w:r>
        <w:rPr>
          <w:noProof/>
        </w:rPr>
        <w:fldChar w:fldCharType="end"/>
      </w:r>
    </w:p>
    <w:p w14:paraId="338AC820" w14:textId="35D8A655" w:rsidR="00D42CE7" w:rsidRDefault="00D42CE7">
      <w:pPr>
        <w:pStyle w:val="TDC2"/>
        <w:tabs>
          <w:tab w:val="left" w:pos="561"/>
          <w:tab w:val="right" w:pos="8630"/>
        </w:tabs>
        <w:rPr>
          <w:rFonts w:eastAsiaTheme="minorEastAsia"/>
          <w:b w:val="0"/>
          <w:bCs w:val="0"/>
          <w:smallCaps w:val="0"/>
          <w:noProof/>
          <w:lang w:val="es-419" w:eastAsia="es-419"/>
        </w:rPr>
      </w:pPr>
      <w:r>
        <w:rPr>
          <w:noProof/>
        </w:rPr>
        <w:t>2.7.</w:t>
      </w:r>
      <w:r>
        <w:rPr>
          <w:rFonts w:eastAsiaTheme="minorEastAsia"/>
          <w:b w:val="0"/>
          <w:bCs w:val="0"/>
          <w:smallCaps w:val="0"/>
          <w:noProof/>
          <w:lang w:val="es-419" w:eastAsia="es-419"/>
        </w:rPr>
        <w:tab/>
      </w:r>
      <w:r>
        <w:rPr>
          <w:noProof/>
        </w:rPr>
        <w:t>PRINCIPALES TÉCNICAS DE MACHINE LEARNING</w:t>
      </w:r>
      <w:r>
        <w:rPr>
          <w:noProof/>
        </w:rPr>
        <w:tab/>
      </w:r>
      <w:r>
        <w:rPr>
          <w:noProof/>
        </w:rPr>
        <w:fldChar w:fldCharType="begin"/>
      </w:r>
      <w:r>
        <w:rPr>
          <w:noProof/>
        </w:rPr>
        <w:instrText xml:space="preserve"> PAGEREF _Toc35937035 \h </w:instrText>
      </w:r>
      <w:r>
        <w:rPr>
          <w:noProof/>
        </w:rPr>
      </w:r>
      <w:r>
        <w:rPr>
          <w:noProof/>
        </w:rPr>
        <w:fldChar w:fldCharType="separate"/>
      </w:r>
      <w:r>
        <w:rPr>
          <w:noProof/>
        </w:rPr>
        <w:t>40</w:t>
      </w:r>
      <w:r>
        <w:rPr>
          <w:noProof/>
        </w:rPr>
        <w:fldChar w:fldCharType="end"/>
      </w:r>
    </w:p>
    <w:p w14:paraId="6E2C399B" w14:textId="217F2C89" w:rsidR="00D42CE7" w:rsidRDefault="00D42CE7">
      <w:pPr>
        <w:pStyle w:val="TDC3"/>
        <w:tabs>
          <w:tab w:val="left" w:pos="721"/>
          <w:tab w:val="right" w:pos="8630"/>
        </w:tabs>
        <w:rPr>
          <w:rFonts w:eastAsiaTheme="minorEastAsia"/>
          <w:smallCaps w:val="0"/>
          <w:noProof/>
          <w:lang w:val="es-419" w:eastAsia="es-419"/>
        </w:rPr>
      </w:pPr>
      <w:r>
        <w:rPr>
          <w:noProof/>
        </w:rPr>
        <w:t>2.7.1.</w:t>
      </w:r>
      <w:r>
        <w:rPr>
          <w:rFonts w:eastAsiaTheme="minorEastAsia"/>
          <w:smallCaps w:val="0"/>
          <w:noProof/>
          <w:lang w:val="es-419" w:eastAsia="es-419"/>
        </w:rPr>
        <w:tab/>
      </w:r>
      <w:r>
        <w:rPr>
          <w:noProof/>
        </w:rPr>
        <w:t>Aprendizaje supervisado o predictivo</w:t>
      </w:r>
      <w:r>
        <w:rPr>
          <w:noProof/>
        </w:rPr>
        <w:tab/>
      </w:r>
      <w:r>
        <w:rPr>
          <w:noProof/>
        </w:rPr>
        <w:fldChar w:fldCharType="begin"/>
      </w:r>
      <w:r>
        <w:rPr>
          <w:noProof/>
        </w:rPr>
        <w:instrText xml:space="preserve"> PAGEREF _Toc35937036 \h </w:instrText>
      </w:r>
      <w:r>
        <w:rPr>
          <w:noProof/>
        </w:rPr>
      </w:r>
      <w:r>
        <w:rPr>
          <w:noProof/>
        </w:rPr>
        <w:fldChar w:fldCharType="separate"/>
      </w:r>
      <w:r>
        <w:rPr>
          <w:noProof/>
        </w:rPr>
        <w:t>40</w:t>
      </w:r>
      <w:r>
        <w:rPr>
          <w:noProof/>
        </w:rPr>
        <w:fldChar w:fldCharType="end"/>
      </w:r>
    </w:p>
    <w:p w14:paraId="31AAE22D" w14:textId="6067533B" w:rsidR="00D42CE7" w:rsidRDefault="00D42CE7">
      <w:pPr>
        <w:pStyle w:val="TDC3"/>
        <w:tabs>
          <w:tab w:val="left" w:pos="721"/>
          <w:tab w:val="right" w:pos="8630"/>
        </w:tabs>
        <w:rPr>
          <w:rFonts w:eastAsiaTheme="minorEastAsia"/>
          <w:smallCaps w:val="0"/>
          <w:noProof/>
          <w:lang w:val="es-419" w:eastAsia="es-419"/>
        </w:rPr>
      </w:pPr>
      <w:r>
        <w:rPr>
          <w:noProof/>
        </w:rPr>
        <w:t>2.7.2.</w:t>
      </w:r>
      <w:r>
        <w:rPr>
          <w:rFonts w:eastAsiaTheme="minorEastAsia"/>
          <w:smallCaps w:val="0"/>
          <w:noProof/>
          <w:lang w:val="es-419" w:eastAsia="es-419"/>
        </w:rPr>
        <w:tab/>
      </w:r>
      <w:r>
        <w:rPr>
          <w:noProof/>
        </w:rPr>
        <w:t>Aprendizaje no supervisado o descriptivo</w:t>
      </w:r>
      <w:r>
        <w:rPr>
          <w:noProof/>
        </w:rPr>
        <w:tab/>
      </w:r>
      <w:r>
        <w:rPr>
          <w:noProof/>
        </w:rPr>
        <w:fldChar w:fldCharType="begin"/>
      </w:r>
      <w:r>
        <w:rPr>
          <w:noProof/>
        </w:rPr>
        <w:instrText xml:space="preserve"> PAGEREF _Toc35937037 \h </w:instrText>
      </w:r>
      <w:r>
        <w:rPr>
          <w:noProof/>
        </w:rPr>
      </w:r>
      <w:r>
        <w:rPr>
          <w:noProof/>
        </w:rPr>
        <w:fldChar w:fldCharType="separate"/>
      </w:r>
      <w:r>
        <w:rPr>
          <w:noProof/>
        </w:rPr>
        <w:t>42</w:t>
      </w:r>
      <w:r>
        <w:rPr>
          <w:noProof/>
        </w:rPr>
        <w:fldChar w:fldCharType="end"/>
      </w:r>
    </w:p>
    <w:p w14:paraId="03B39D5C" w14:textId="7D965B3E" w:rsidR="00D42CE7" w:rsidRDefault="00D42CE7">
      <w:pPr>
        <w:pStyle w:val="TDC3"/>
        <w:tabs>
          <w:tab w:val="left" w:pos="721"/>
          <w:tab w:val="right" w:pos="8630"/>
        </w:tabs>
        <w:rPr>
          <w:rFonts w:eastAsiaTheme="minorEastAsia"/>
          <w:smallCaps w:val="0"/>
          <w:noProof/>
          <w:lang w:val="es-419" w:eastAsia="es-419"/>
        </w:rPr>
      </w:pPr>
      <w:r>
        <w:rPr>
          <w:noProof/>
        </w:rPr>
        <w:t>2.7.3.</w:t>
      </w:r>
      <w:r>
        <w:rPr>
          <w:rFonts w:eastAsiaTheme="minorEastAsia"/>
          <w:smallCaps w:val="0"/>
          <w:noProof/>
          <w:lang w:val="es-419" w:eastAsia="es-419"/>
        </w:rPr>
        <w:tab/>
      </w:r>
      <w:r>
        <w:rPr>
          <w:noProof/>
        </w:rPr>
        <w:t>Aprendizaje por Refuerzo</w:t>
      </w:r>
      <w:r>
        <w:rPr>
          <w:noProof/>
        </w:rPr>
        <w:tab/>
      </w:r>
      <w:r>
        <w:rPr>
          <w:noProof/>
        </w:rPr>
        <w:fldChar w:fldCharType="begin"/>
      </w:r>
      <w:r>
        <w:rPr>
          <w:noProof/>
        </w:rPr>
        <w:instrText xml:space="preserve"> PAGEREF _Toc35937038 \h </w:instrText>
      </w:r>
      <w:r>
        <w:rPr>
          <w:noProof/>
        </w:rPr>
      </w:r>
      <w:r>
        <w:rPr>
          <w:noProof/>
        </w:rPr>
        <w:fldChar w:fldCharType="separate"/>
      </w:r>
      <w:r>
        <w:rPr>
          <w:noProof/>
        </w:rPr>
        <w:t>43</w:t>
      </w:r>
      <w:r>
        <w:rPr>
          <w:noProof/>
        </w:rPr>
        <w:fldChar w:fldCharType="end"/>
      </w:r>
    </w:p>
    <w:p w14:paraId="1CA89110" w14:textId="32A9C3A6" w:rsidR="00D42CE7" w:rsidRDefault="00D42CE7">
      <w:pPr>
        <w:pStyle w:val="TDC2"/>
        <w:tabs>
          <w:tab w:val="left" w:pos="561"/>
          <w:tab w:val="right" w:pos="8630"/>
        </w:tabs>
        <w:rPr>
          <w:rFonts w:eastAsiaTheme="minorEastAsia"/>
          <w:b w:val="0"/>
          <w:bCs w:val="0"/>
          <w:smallCaps w:val="0"/>
          <w:noProof/>
          <w:lang w:val="es-419" w:eastAsia="es-419"/>
        </w:rPr>
      </w:pPr>
      <w:r>
        <w:rPr>
          <w:noProof/>
        </w:rPr>
        <w:t>2.8.</w:t>
      </w:r>
      <w:r>
        <w:rPr>
          <w:rFonts w:eastAsiaTheme="minorEastAsia"/>
          <w:b w:val="0"/>
          <w:bCs w:val="0"/>
          <w:smallCaps w:val="0"/>
          <w:noProof/>
          <w:lang w:val="es-419" w:eastAsia="es-419"/>
        </w:rPr>
        <w:tab/>
      </w:r>
      <w:r>
        <w:rPr>
          <w:noProof/>
        </w:rPr>
        <w:t>ALGORITMOS SUPERVISADOS CLÁSICOS DE MACHINE LEARNING</w:t>
      </w:r>
      <w:r>
        <w:rPr>
          <w:noProof/>
        </w:rPr>
        <w:tab/>
      </w:r>
      <w:r>
        <w:rPr>
          <w:noProof/>
        </w:rPr>
        <w:fldChar w:fldCharType="begin"/>
      </w:r>
      <w:r>
        <w:rPr>
          <w:noProof/>
        </w:rPr>
        <w:instrText xml:space="preserve"> PAGEREF _Toc35937039 \h </w:instrText>
      </w:r>
      <w:r>
        <w:rPr>
          <w:noProof/>
        </w:rPr>
      </w:r>
      <w:r>
        <w:rPr>
          <w:noProof/>
        </w:rPr>
        <w:fldChar w:fldCharType="separate"/>
      </w:r>
      <w:r>
        <w:rPr>
          <w:noProof/>
        </w:rPr>
        <w:t>45</w:t>
      </w:r>
      <w:r>
        <w:rPr>
          <w:noProof/>
        </w:rPr>
        <w:fldChar w:fldCharType="end"/>
      </w:r>
    </w:p>
    <w:p w14:paraId="09D1E6F6" w14:textId="574620D1" w:rsidR="00D42CE7" w:rsidRDefault="00D42CE7">
      <w:pPr>
        <w:pStyle w:val="TDC3"/>
        <w:tabs>
          <w:tab w:val="left" w:pos="721"/>
          <w:tab w:val="right" w:pos="8630"/>
        </w:tabs>
        <w:rPr>
          <w:rFonts w:eastAsiaTheme="minorEastAsia"/>
          <w:smallCaps w:val="0"/>
          <w:noProof/>
          <w:lang w:val="es-419" w:eastAsia="es-419"/>
        </w:rPr>
      </w:pPr>
      <w:r w:rsidRPr="00796517">
        <w:rPr>
          <w:rFonts w:eastAsia="Times New Roman"/>
          <w:noProof/>
        </w:rPr>
        <w:t>2.8.1.</w:t>
      </w:r>
      <w:r>
        <w:rPr>
          <w:rFonts w:eastAsiaTheme="minorEastAsia"/>
          <w:smallCaps w:val="0"/>
          <w:noProof/>
          <w:lang w:val="es-419" w:eastAsia="es-419"/>
        </w:rPr>
        <w:tab/>
      </w:r>
      <w:r w:rsidRPr="00796517">
        <w:rPr>
          <w:rFonts w:eastAsia="Times New Roman"/>
          <w:noProof/>
        </w:rPr>
        <w:t>Random Forest</w:t>
      </w:r>
      <w:r>
        <w:rPr>
          <w:noProof/>
        </w:rPr>
        <w:tab/>
      </w:r>
      <w:r>
        <w:rPr>
          <w:noProof/>
        </w:rPr>
        <w:fldChar w:fldCharType="begin"/>
      </w:r>
      <w:r>
        <w:rPr>
          <w:noProof/>
        </w:rPr>
        <w:instrText xml:space="preserve"> PAGEREF _Toc35937040 \h </w:instrText>
      </w:r>
      <w:r>
        <w:rPr>
          <w:noProof/>
        </w:rPr>
      </w:r>
      <w:r>
        <w:rPr>
          <w:noProof/>
        </w:rPr>
        <w:fldChar w:fldCharType="separate"/>
      </w:r>
      <w:r>
        <w:rPr>
          <w:noProof/>
        </w:rPr>
        <w:t>45</w:t>
      </w:r>
      <w:r>
        <w:rPr>
          <w:noProof/>
        </w:rPr>
        <w:fldChar w:fldCharType="end"/>
      </w:r>
    </w:p>
    <w:p w14:paraId="54961E2B" w14:textId="08C0C141" w:rsidR="00D42CE7" w:rsidRDefault="00D42CE7">
      <w:pPr>
        <w:pStyle w:val="TDC3"/>
        <w:tabs>
          <w:tab w:val="left" w:pos="721"/>
          <w:tab w:val="right" w:pos="8630"/>
        </w:tabs>
        <w:rPr>
          <w:rFonts w:eastAsiaTheme="minorEastAsia"/>
          <w:smallCaps w:val="0"/>
          <w:noProof/>
          <w:lang w:val="es-419" w:eastAsia="es-419"/>
        </w:rPr>
      </w:pPr>
      <w:r w:rsidRPr="00796517">
        <w:rPr>
          <w:rFonts w:eastAsia="Times New Roman"/>
          <w:noProof/>
        </w:rPr>
        <w:t>2.8.2.</w:t>
      </w:r>
      <w:r>
        <w:rPr>
          <w:rFonts w:eastAsiaTheme="minorEastAsia"/>
          <w:smallCaps w:val="0"/>
          <w:noProof/>
          <w:lang w:val="es-419" w:eastAsia="es-419"/>
        </w:rPr>
        <w:tab/>
      </w:r>
      <w:r w:rsidRPr="00796517">
        <w:rPr>
          <w:rFonts w:eastAsia="Times New Roman"/>
          <w:noProof/>
        </w:rPr>
        <w:t>SVM (Máquinas de Soporte Vectorial)</w:t>
      </w:r>
      <w:r>
        <w:rPr>
          <w:noProof/>
        </w:rPr>
        <w:tab/>
      </w:r>
      <w:r>
        <w:rPr>
          <w:noProof/>
        </w:rPr>
        <w:fldChar w:fldCharType="begin"/>
      </w:r>
      <w:r>
        <w:rPr>
          <w:noProof/>
        </w:rPr>
        <w:instrText xml:space="preserve"> PAGEREF _Toc35937041 \h </w:instrText>
      </w:r>
      <w:r>
        <w:rPr>
          <w:noProof/>
        </w:rPr>
      </w:r>
      <w:r>
        <w:rPr>
          <w:noProof/>
        </w:rPr>
        <w:fldChar w:fldCharType="separate"/>
      </w:r>
      <w:r>
        <w:rPr>
          <w:noProof/>
        </w:rPr>
        <w:t>46</w:t>
      </w:r>
      <w:r>
        <w:rPr>
          <w:noProof/>
        </w:rPr>
        <w:fldChar w:fldCharType="end"/>
      </w:r>
    </w:p>
    <w:p w14:paraId="1E10374F" w14:textId="19A58C4F" w:rsidR="00D42CE7" w:rsidRDefault="00D42CE7">
      <w:pPr>
        <w:pStyle w:val="TDC3"/>
        <w:tabs>
          <w:tab w:val="left" w:pos="721"/>
          <w:tab w:val="right" w:pos="8630"/>
        </w:tabs>
        <w:rPr>
          <w:rFonts w:eastAsiaTheme="minorEastAsia"/>
          <w:smallCaps w:val="0"/>
          <w:noProof/>
          <w:lang w:val="es-419" w:eastAsia="es-419"/>
        </w:rPr>
      </w:pPr>
      <w:r>
        <w:rPr>
          <w:noProof/>
        </w:rPr>
        <w:lastRenderedPageBreak/>
        <w:t>2.8.3.</w:t>
      </w:r>
      <w:r>
        <w:rPr>
          <w:rFonts w:eastAsiaTheme="minorEastAsia"/>
          <w:smallCaps w:val="0"/>
          <w:noProof/>
          <w:lang w:val="es-419" w:eastAsia="es-419"/>
        </w:rPr>
        <w:tab/>
      </w:r>
      <w:r>
        <w:rPr>
          <w:noProof/>
        </w:rPr>
        <w:t>AdaBoost</w:t>
      </w:r>
      <w:r>
        <w:rPr>
          <w:noProof/>
        </w:rPr>
        <w:tab/>
      </w:r>
      <w:r>
        <w:rPr>
          <w:noProof/>
        </w:rPr>
        <w:fldChar w:fldCharType="begin"/>
      </w:r>
      <w:r>
        <w:rPr>
          <w:noProof/>
        </w:rPr>
        <w:instrText xml:space="preserve"> PAGEREF _Toc35937042 \h </w:instrText>
      </w:r>
      <w:r>
        <w:rPr>
          <w:noProof/>
        </w:rPr>
      </w:r>
      <w:r>
        <w:rPr>
          <w:noProof/>
        </w:rPr>
        <w:fldChar w:fldCharType="separate"/>
      </w:r>
      <w:r>
        <w:rPr>
          <w:noProof/>
        </w:rPr>
        <w:t>47</w:t>
      </w:r>
      <w:r>
        <w:rPr>
          <w:noProof/>
        </w:rPr>
        <w:fldChar w:fldCharType="end"/>
      </w:r>
    </w:p>
    <w:p w14:paraId="6F268373" w14:textId="7BC059ED" w:rsidR="00D42CE7" w:rsidRDefault="00D42CE7">
      <w:pPr>
        <w:pStyle w:val="TDC3"/>
        <w:tabs>
          <w:tab w:val="left" w:pos="721"/>
          <w:tab w:val="right" w:pos="8630"/>
        </w:tabs>
        <w:rPr>
          <w:rFonts w:eastAsiaTheme="minorEastAsia"/>
          <w:smallCaps w:val="0"/>
          <w:noProof/>
          <w:lang w:val="es-419" w:eastAsia="es-419"/>
        </w:rPr>
      </w:pPr>
      <w:r>
        <w:rPr>
          <w:noProof/>
        </w:rPr>
        <w:t>2.8.4.</w:t>
      </w:r>
      <w:r>
        <w:rPr>
          <w:rFonts w:eastAsiaTheme="minorEastAsia"/>
          <w:smallCaps w:val="0"/>
          <w:noProof/>
          <w:lang w:val="es-419" w:eastAsia="es-419"/>
        </w:rPr>
        <w:tab/>
      </w:r>
      <w:r>
        <w:rPr>
          <w:noProof/>
        </w:rPr>
        <w:t>Regresión Lineal</w:t>
      </w:r>
      <w:r>
        <w:rPr>
          <w:noProof/>
        </w:rPr>
        <w:tab/>
      </w:r>
      <w:r>
        <w:rPr>
          <w:noProof/>
        </w:rPr>
        <w:fldChar w:fldCharType="begin"/>
      </w:r>
      <w:r>
        <w:rPr>
          <w:noProof/>
        </w:rPr>
        <w:instrText xml:space="preserve"> PAGEREF _Toc35937043 \h </w:instrText>
      </w:r>
      <w:r>
        <w:rPr>
          <w:noProof/>
        </w:rPr>
      </w:r>
      <w:r>
        <w:rPr>
          <w:noProof/>
        </w:rPr>
        <w:fldChar w:fldCharType="separate"/>
      </w:r>
      <w:r>
        <w:rPr>
          <w:noProof/>
        </w:rPr>
        <w:t>48</w:t>
      </w:r>
      <w:r>
        <w:rPr>
          <w:noProof/>
        </w:rPr>
        <w:fldChar w:fldCharType="end"/>
      </w:r>
    </w:p>
    <w:p w14:paraId="338DC3FF" w14:textId="3E30A3A0" w:rsidR="00D42CE7" w:rsidRDefault="00D42CE7">
      <w:pPr>
        <w:pStyle w:val="TDC3"/>
        <w:tabs>
          <w:tab w:val="left" w:pos="721"/>
          <w:tab w:val="right" w:pos="8630"/>
        </w:tabs>
        <w:rPr>
          <w:rFonts w:eastAsiaTheme="minorEastAsia"/>
          <w:smallCaps w:val="0"/>
          <w:noProof/>
          <w:lang w:val="es-419" w:eastAsia="es-419"/>
        </w:rPr>
      </w:pPr>
      <w:r>
        <w:rPr>
          <w:noProof/>
        </w:rPr>
        <w:t>2.8.5.</w:t>
      </w:r>
      <w:r>
        <w:rPr>
          <w:rFonts w:eastAsiaTheme="minorEastAsia"/>
          <w:smallCaps w:val="0"/>
          <w:noProof/>
          <w:lang w:val="es-419" w:eastAsia="es-419"/>
        </w:rPr>
        <w:tab/>
      </w:r>
      <w:r>
        <w:rPr>
          <w:noProof/>
        </w:rPr>
        <w:t>Regresión Logística (RL)</w:t>
      </w:r>
      <w:r>
        <w:rPr>
          <w:noProof/>
        </w:rPr>
        <w:tab/>
      </w:r>
      <w:r>
        <w:rPr>
          <w:noProof/>
        </w:rPr>
        <w:fldChar w:fldCharType="begin"/>
      </w:r>
      <w:r>
        <w:rPr>
          <w:noProof/>
        </w:rPr>
        <w:instrText xml:space="preserve"> PAGEREF _Toc35937044 \h </w:instrText>
      </w:r>
      <w:r>
        <w:rPr>
          <w:noProof/>
        </w:rPr>
      </w:r>
      <w:r>
        <w:rPr>
          <w:noProof/>
        </w:rPr>
        <w:fldChar w:fldCharType="separate"/>
      </w:r>
      <w:r>
        <w:rPr>
          <w:noProof/>
        </w:rPr>
        <w:t>48</w:t>
      </w:r>
      <w:r>
        <w:rPr>
          <w:noProof/>
        </w:rPr>
        <w:fldChar w:fldCharType="end"/>
      </w:r>
    </w:p>
    <w:p w14:paraId="60A4D2CB" w14:textId="15418186" w:rsidR="00D42CE7" w:rsidRDefault="00D42CE7">
      <w:pPr>
        <w:pStyle w:val="TDC1"/>
        <w:tabs>
          <w:tab w:val="right" w:pos="8630"/>
        </w:tabs>
        <w:rPr>
          <w:rFonts w:eastAsiaTheme="minorEastAsia"/>
          <w:b w:val="0"/>
          <w:bCs w:val="0"/>
          <w:caps w:val="0"/>
          <w:noProof/>
          <w:u w:val="none"/>
          <w:lang w:val="es-419" w:eastAsia="es-419"/>
        </w:rPr>
      </w:pPr>
      <w:r>
        <w:rPr>
          <w:noProof/>
        </w:rPr>
        <w:t>CAPÍTULO TRES</w:t>
      </w:r>
      <w:r>
        <w:rPr>
          <w:noProof/>
        </w:rPr>
        <w:tab/>
      </w:r>
      <w:r>
        <w:rPr>
          <w:noProof/>
        </w:rPr>
        <w:fldChar w:fldCharType="begin"/>
      </w:r>
      <w:r>
        <w:rPr>
          <w:noProof/>
        </w:rPr>
        <w:instrText xml:space="preserve"> PAGEREF _Toc35937045 \h </w:instrText>
      </w:r>
      <w:r>
        <w:rPr>
          <w:noProof/>
        </w:rPr>
      </w:r>
      <w:r>
        <w:rPr>
          <w:noProof/>
        </w:rPr>
        <w:fldChar w:fldCharType="separate"/>
      </w:r>
      <w:r>
        <w:rPr>
          <w:noProof/>
        </w:rPr>
        <w:t>50</w:t>
      </w:r>
      <w:r>
        <w:rPr>
          <w:noProof/>
        </w:rPr>
        <w:fldChar w:fldCharType="end"/>
      </w:r>
    </w:p>
    <w:p w14:paraId="2E37A8B0" w14:textId="487928D4" w:rsidR="00D42CE7" w:rsidRDefault="00D42CE7">
      <w:pPr>
        <w:pStyle w:val="TDC1"/>
        <w:tabs>
          <w:tab w:val="right" w:pos="8630"/>
        </w:tabs>
        <w:rPr>
          <w:rFonts w:eastAsiaTheme="minorEastAsia"/>
          <w:b w:val="0"/>
          <w:bCs w:val="0"/>
          <w:caps w:val="0"/>
          <w:noProof/>
          <w:u w:val="none"/>
          <w:lang w:val="es-419" w:eastAsia="es-419"/>
        </w:rPr>
      </w:pPr>
      <w:r>
        <w:rPr>
          <w:noProof/>
        </w:rPr>
        <w:t>DETECCIÓN DE FRAUDES</w:t>
      </w:r>
      <w:r>
        <w:rPr>
          <w:noProof/>
        </w:rPr>
        <w:tab/>
      </w:r>
      <w:r>
        <w:rPr>
          <w:noProof/>
        </w:rPr>
        <w:fldChar w:fldCharType="begin"/>
      </w:r>
      <w:r>
        <w:rPr>
          <w:noProof/>
        </w:rPr>
        <w:instrText xml:space="preserve"> PAGEREF _Toc35937046 \h </w:instrText>
      </w:r>
      <w:r>
        <w:rPr>
          <w:noProof/>
        </w:rPr>
      </w:r>
      <w:r>
        <w:rPr>
          <w:noProof/>
        </w:rPr>
        <w:fldChar w:fldCharType="separate"/>
      </w:r>
      <w:r>
        <w:rPr>
          <w:noProof/>
        </w:rPr>
        <w:t>50</w:t>
      </w:r>
      <w:r>
        <w:rPr>
          <w:noProof/>
        </w:rPr>
        <w:fldChar w:fldCharType="end"/>
      </w:r>
    </w:p>
    <w:p w14:paraId="284F33D7" w14:textId="41A9A6AA" w:rsidR="00D42CE7" w:rsidRDefault="00D42CE7">
      <w:pPr>
        <w:pStyle w:val="TDC2"/>
        <w:tabs>
          <w:tab w:val="left" w:pos="561"/>
          <w:tab w:val="right" w:pos="8630"/>
        </w:tabs>
        <w:rPr>
          <w:rFonts w:eastAsiaTheme="minorEastAsia"/>
          <w:b w:val="0"/>
          <w:bCs w:val="0"/>
          <w:smallCaps w:val="0"/>
          <w:noProof/>
          <w:lang w:val="es-419" w:eastAsia="es-419"/>
        </w:rPr>
      </w:pPr>
      <w:r>
        <w:rPr>
          <w:noProof/>
        </w:rPr>
        <w:t>3.1.</w:t>
      </w:r>
      <w:r>
        <w:rPr>
          <w:rFonts w:eastAsiaTheme="minorEastAsia"/>
          <w:b w:val="0"/>
          <w:bCs w:val="0"/>
          <w:smallCaps w:val="0"/>
          <w:noProof/>
          <w:lang w:val="es-419" w:eastAsia="es-419"/>
        </w:rPr>
        <w:tab/>
      </w:r>
      <w:r w:rsidRPr="00796517">
        <w:rPr>
          <w:rFonts w:eastAsiaTheme="majorEastAsia"/>
          <w:noProof/>
        </w:rPr>
        <w:t>SISTEMAS DE DETECCIÓN</w:t>
      </w:r>
      <w:r>
        <w:rPr>
          <w:noProof/>
        </w:rPr>
        <w:t xml:space="preserve"> DE FRAUDES (SDF)</w:t>
      </w:r>
      <w:r>
        <w:rPr>
          <w:noProof/>
        </w:rPr>
        <w:tab/>
      </w:r>
      <w:r>
        <w:rPr>
          <w:noProof/>
        </w:rPr>
        <w:fldChar w:fldCharType="begin"/>
      </w:r>
      <w:r>
        <w:rPr>
          <w:noProof/>
        </w:rPr>
        <w:instrText xml:space="preserve"> PAGEREF _Toc35937053 \h </w:instrText>
      </w:r>
      <w:r>
        <w:rPr>
          <w:noProof/>
        </w:rPr>
      </w:r>
      <w:r>
        <w:rPr>
          <w:noProof/>
        </w:rPr>
        <w:fldChar w:fldCharType="separate"/>
      </w:r>
      <w:r>
        <w:rPr>
          <w:noProof/>
        </w:rPr>
        <w:t>51</w:t>
      </w:r>
      <w:r>
        <w:rPr>
          <w:noProof/>
        </w:rPr>
        <w:fldChar w:fldCharType="end"/>
      </w:r>
    </w:p>
    <w:p w14:paraId="01849906" w14:textId="4907F90F" w:rsidR="00D42CE7" w:rsidRDefault="00D42CE7">
      <w:pPr>
        <w:pStyle w:val="TDC3"/>
        <w:tabs>
          <w:tab w:val="left" w:pos="721"/>
          <w:tab w:val="right" w:pos="8630"/>
        </w:tabs>
        <w:rPr>
          <w:rFonts w:eastAsiaTheme="minorEastAsia"/>
          <w:smallCaps w:val="0"/>
          <w:noProof/>
          <w:lang w:val="es-419" w:eastAsia="es-419"/>
        </w:rPr>
      </w:pPr>
      <w:r>
        <w:rPr>
          <w:noProof/>
        </w:rPr>
        <w:t>3.1.1.</w:t>
      </w:r>
      <w:r>
        <w:rPr>
          <w:rFonts w:eastAsiaTheme="minorEastAsia"/>
          <w:smallCaps w:val="0"/>
          <w:noProof/>
          <w:lang w:val="es-419" w:eastAsia="es-419"/>
        </w:rPr>
        <w:tab/>
      </w:r>
      <w:r>
        <w:rPr>
          <w:noProof/>
        </w:rPr>
        <w:t>Entrenamiento Supervisado</w:t>
      </w:r>
      <w:r>
        <w:rPr>
          <w:noProof/>
        </w:rPr>
        <w:tab/>
      </w:r>
      <w:r>
        <w:rPr>
          <w:noProof/>
        </w:rPr>
        <w:fldChar w:fldCharType="begin"/>
      </w:r>
      <w:r>
        <w:rPr>
          <w:noProof/>
        </w:rPr>
        <w:instrText xml:space="preserve"> PAGEREF _Toc35937058 \h </w:instrText>
      </w:r>
      <w:r>
        <w:rPr>
          <w:noProof/>
        </w:rPr>
      </w:r>
      <w:r>
        <w:rPr>
          <w:noProof/>
        </w:rPr>
        <w:fldChar w:fldCharType="separate"/>
      </w:r>
      <w:r>
        <w:rPr>
          <w:noProof/>
        </w:rPr>
        <w:t>55</w:t>
      </w:r>
      <w:r>
        <w:rPr>
          <w:noProof/>
        </w:rPr>
        <w:fldChar w:fldCharType="end"/>
      </w:r>
    </w:p>
    <w:p w14:paraId="56EF2D75" w14:textId="3E262829" w:rsidR="00D42CE7" w:rsidRDefault="00D42CE7">
      <w:pPr>
        <w:pStyle w:val="TDC3"/>
        <w:tabs>
          <w:tab w:val="left" w:pos="721"/>
          <w:tab w:val="right" w:pos="8630"/>
        </w:tabs>
        <w:rPr>
          <w:rFonts w:eastAsiaTheme="minorEastAsia"/>
          <w:smallCaps w:val="0"/>
          <w:noProof/>
          <w:lang w:val="es-419" w:eastAsia="es-419"/>
        </w:rPr>
      </w:pPr>
      <w:r>
        <w:rPr>
          <w:noProof/>
        </w:rPr>
        <w:t>3.1.2.</w:t>
      </w:r>
      <w:r>
        <w:rPr>
          <w:rFonts w:eastAsiaTheme="minorEastAsia"/>
          <w:smallCaps w:val="0"/>
          <w:noProof/>
          <w:lang w:val="es-419" w:eastAsia="es-419"/>
        </w:rPr>
        <w:tab/>
      </w:r>
      <w:r>
        <w:rPr>
          <w:noProof/>
        </w:rPr>
        <w:t>Actualización de los modelos</w:t>
      </w:r>
      <w:r>
        <w:rPr>
          <w:noProof/>
        </w:rPr>
        <w:tab/>
      </w:r>
      <w:r>
        <w:rPr>
          <w:noProof/>
        </w:rPr>
        <w:fldChar w:fldCharType="begin"/>
      </w:r>
      <w:r>
        <w:rPr>
          <w:noProof/>
        </w:rPr>
        <w:instrText xml:space="preserve"> PAGEREF _Toc35937059 \h </w:instrText>
      </w:r>
      <w:r>
        <w:rPr>
          <w:noProof/>
        </w:rPr>
      </w:r>
      <w:r>
        <w:rPr>
          <w:noProof/>
        </w:rPr>
        <w:fldChar w:fldCharType="separate"/>
      </w:r>
      <w:r>
        <w:rPr>
          <w:noProof/>
        </w:rPr>
        <w:t>56</w:t>
      </w:r>
      <w:r>
        <w:rPr>
          <w:noProof/>
        </w:rPr>
        <w:fldChar w:fldCharType="end"/>
      </w:r>
    </w:p>
    <w:p w14:paraId="30AFB6C6" w14:textId="32BE135F" w:rsidR="00D42CE7" w:rsidRDefault="00D42CE7">
      <w:pPr>
        <w:pStyle w:val="TDC3"/>
        <w:tabs>
          <w:tab w:val="left" w:pos="721"/>
          <w:tab w:val="right" w:pos="8630"/>
        </w:tabs>
        <w:rPr>
          <w:rFonts w:eastAsiaTheme="minorEastAsia"/>
          <w:smallCaps w:val="0"/>
          <w:noProof/>
          <w:lang w:val="es-419" w:eastAsia="es-419"/>
        </w:rPr>
      </w:pPr>
      <w:r>
        <w:rPr>
          <w:noProof/>
        </w:rPr>
        <w:t>3.1.3.</w:t>
      </w:r>
      <w:r>
        <w:rPr>
          <w:rFonts w:eastAsiaTheme="minorEastAsia"/>
          <w:smallCaps w:val="0"/>
          <w:noProof/>
          <w:lang w:val="es-419" w:eastAsia="es-419"/>
        </w:rPr>
        <w:tab/>
      </w:r>
      <w:r>
        <w:rPr>
          <w:noProof/>
        </w:rPr>
        <w:t>Inclusión de características adicionales a la data de la transacción</w:t>
      </w:r>
      <w:r>
        <w:rPr>
          <w:noProof/>
        </w:rPr>
        <w:tab/>
      </w:r>
      <w:r>
        <w:rPr>
          <w:noProof/>
        </w:rPr>
        <w:fldChar w:fldCharType="begin"/>
      </w:r>
      <w:r>
        <w:rPr>
          <w:noProof/>
        </w:rPr>
        <w:instrText xml:space="preserve"> PAGEREF _Toc35937066 \h </w:instrText>
      </w:r>
      <w:r>
        <w:rPr>
          <w:noProof/>
        </w:rPr>
      </w:r>
      <w:r>
        <w:rPr>
          <w:noProof/>
        </w:rPr>
        <w:fldChar w:fldCharType="separate"/>
      </w:r>
      <w:r>
        <w:rPr>
          <w:noProof/>
        </w:rPr>
        <w:t>56</w:t>
      </w:r>
      <w:r>
        <w:rPr>
          <w:noProof/>
        </w:rPr>
        <w:fldChar w:fldCharType="end"/>
      </w:r>
    </w:p>
    <w:p w14:paraId="6003A3FE" w14:textId="49DB49F2" w:rsidR="00D42CE7" w:rsidRDefault="00D42CE7">
      <w:pPr>
        <w:pStyle w:val="TDC3"/>
        <w:tabs>
          <w:tab w:val="left" w:pos="721"/>
          <w:tab w:val="right" w:pos="8630"/>
        </w:tabs>
        <w:rPr>
          <w:rFonts w:eastAsiaTheme="minorEastAsia"/>
          <w:smallCaps w:val="0"/>
          <w:noProof/>
          <w:lang w:val="es-419" w:eastAsia="es-419"/>
        </w:rPr>
      </w:pPr>
      <w:r>
        <w:rPr>
          <w:noProof/>
        </w:rPr>
        <w:t>3.1.4.</w:t>
      </w:r>
      <w:r>
        <w:rPr>
          <w:rFonts w:eastAsiaTheme="minorEastAsia"/>
          <w:smallCaps w:val="0"/>
          <w:noProof/>
          <w:lang w:val="es-419" w:eastAsia="es-419"/>
        </w:rPr>
        <w:tab/>
      </w:r>
      <w:r>
        <w:rPr>
          <w:noProof/>
        </w:rPr>
        <w:t>Como medir la precisión de un SDF</w:t>
      </w:r>
      <w:r>
        <w:rPr>
          <w:noProof/>
        </w:rPr>
        <w:tab/>
      </w:r>
      <w:r>
        <w:rPr>
          <w:noProof/>
        </w:rPr>
        <w:fldChar w:fldCharType="begin"/>
      </w:r>
      <w:r>
        <w:rPr>
          <w:noProof/>
        </w:rPr>
        <w:instrText xml:space="preserve"> PAGEREF _Toc35937074 \h </w:instrText>
      </w:r>
      <w:r>
        <w:rPr>
          <w:noProof/>
        </w:rPr>
      </w:r>
      <w:r>
        <w:rPr>
          <w:noProof/>
        </w:rPr>
        <w:fldChar w:fldCharType="separate"/>
      </w:r>
      <w:r>
        <w:rPr>
          <w:noProof/>
        </w:rPr>
        <w:t>57</w:t>
      </w:r>
      <w:r>
        <w:rPr>
          <w:noProof/>
        </w:rPr>
        <w:fldChar w:fldCharType="end"/>
      </w:r>
    </w:p>
    <w:p w14:paraId="06B72DDB" w14:textId="08CC9379" w:rsidR="00D42CE7" w:rsidRDefault="00D42CE7">
      <w:pPr>
        <w:pStyle w:val="TDC2"/>
        <w:tabs>
          <w:tab w:val="left" w:pos="561"/>
          <w:tab w:val="right" w:pos="8630"/>
        </w:tabs>
        <w:rPr>
          <w:rFonts w:eastAsiaTheme="minorEastAsia"/>
          <w:b w:val="0"/>
          <w:bCs w:val="0"/>
          <w:smallCaps w:val="0"/>
          <w:noProof/>
          <w:lang w:val="es-419" w:eastAsia="es-419"/>
        </w:rPr>
      </w:pPr>
      <w:r>
        <w:rPr>
          <w:noProof/>
        </w:rPr>
        <w:t>3.2.</w:t>
      </w:r>
      <w:r>
        <w:rPr>
          <w:rFonts w:eastAsiaTheme="minorEastAsia"/>
          <w:b w:val="0"/>
          <w:bCs w:val="0"/>
          <w:smallCaps w:val="0"/>
          <w:noProof/>
          <w:lang w:val="es-419" w:eastAsia="es-419"/>
        </w:rPr>
        <w:tab/>
      </w:r>
      <w:r>
        <w:rPr>
          <w:noProof/>
        </w:rPr>
        <w:t>ALGORITMOS PARA DETECCIÓN DE FRAUDES</w:t>
      </w:r>
      <w:r>
        <w:rPr>
          <w:noProof/>
        </w:rPr>
        <w:tab/>
      </w:r>
      <w:r>
        <w:rPr>
          <w:noProof/>
        </w:rPr>
        <w:fldChar w:fldCharType="begin"/>
      </w:r>
      <w:r>
        <w:rPr>
          <w:noProof/>
        </w:rPr>
        <w:instrText xml:space="preserve"> PAGEREF _Toc35937083 \h </w:instrText>
      </w:r>
      <w:r>
        <w:rPr>
          <w:noProof/>
        </w:rPr>
      </w:r>
      <w:r>
        <w:rPr>
          <w:noProof/>
        </w:rPr>
        <w:fldChar w:fldCharType="separate"/>
      </w:r>
      <w:r>
        <w:rPr>
          <w:noProof/>
        </w:rPr>
        <w:t>58</w:t>
      </w:r>
      <w:r>
        <w:rPr>
          <w:noProof/>
        </w:rPr>
        <w:fldChar w:fldCharType="end"/>
      </w:r>
    </w:p>
    <w:p w14:paraId="3C66D139" w14:textId="35DB0DBD" w:rsidR="00D42CE7" w:rsidRDefault="00D42CE7">
      <w:pPr>
        <w:pStyle w:val="TDC2"/>
        <w:tabs>
          <w:tab w:val="right" w:pos="8630"/>
        </w:tabs>
        <w:rPr>
          <w:rFonts w:eastAsiaTheme="minorEastAsia"/>
          <w:b w:val="0"/>
          <w:bCs w:val="0"/>
          <w:smallCaps w:val="0"/>
          <w:noProof/>
          <w:lang w:val="es-419" w:eastAsia="es-419"/>
        </w:rPr>
      </w:pPr>
      <w:r>
        <w:rPr>
          <w:noProof/>
        </w:rPr>
        <w:t>Métodos supervisados</w:t>
      </w:r>
      <w:r>
        <w:rPr>
          <w:noProof/>
        </w:rPr>
        <w:tab/>
      </w:r>
      <w:r>
        <w:rPr>
          <w:noProof/>
        </w:rPr>
        <w:fldChar w:fldCharType="begin"/>
      </w:r>
      <w:r>
        <w:rPr>
          <w:noProof/>
        </w:rPr>
        <w:instrText xml:space="preserve"> PAGEREF _Toc35937086 \h </w:instrText>
      </w:r>
      <w:r>
        <w:rPr>
          <w:noProof/>
        </w:rPr>
      </w:r>
      <w:r>
        <w:rPr>
          <w:noProof/>
        </w:rPr>
        <w:fldChar w:fldCharType="separate"/>
      </w:r>
      <w:r>
        <w:rPr>
          <w:noProof/>
        </w:rPr>
        <w:t>59</w:t>
      </w:r>
      <w:r>
        <w:rPr>
          <w:noProof/>
        </w:rPr>
        <w:fldChar w:fldCharType="end"/>
      </w:r>
    </w:p>
    <w:p w14:paraId="4F75470E" w14:textId="0D9716D7" w:rsidR="00D42CE7" w:rsidRDefault="00D42CE7">
      <w:pPr>
        <w:pStyle w:val="TDC2"/>
        <w:tabs>
          <w:tab w:val="right" w:pos="8630"/>
        </w:tabs>
        <w:rPr>
          <w:rFonts w:eastAsiaTheme="minorEastAsia"/>
          <w:b w:val="0"/>
          <w:bCs w:val="0"/>
          <w:smallCaps w:val="0"/>
          <w:noProof/>
          <w:lang w:val="es-419" w:eastAsia="es-419"/>
        </w:rPr>
      </w:pPr>
      <w:r>
        <w:rPr>
          <w:noProof/>
        </w:rPr>
        <w:t>Métodos no supervisados</w:t>
      </w:r>
      <w:r>
        <w:rPr>
          <w:noProof/>
        </w:rPr>
        <w:tab/>
      </w:r>
      <w:r>
        <w:rPr>
          <w:noProof/>
        </w:rPr>
        <w:fldChar w:fldCharType="begin"/>
      </w:r>
      <w:r>
        <w:rPr>
          <w:noProof/>
        </w:rPr>
        <w:instrText xml:space="preserve"> PAGEREF _Toc35937087 \h </w:instrText>
      </w:r>
      <w:r>
        <w:rPr>
          <w:noProof/>
        </w:rPr>
      </w:r>
      <w:r>
        <w:rPr>
          <w:noProof/>
        </w:rPr>
        <w:fldChar w:fldCharType="separate"/>
      </w:r>
      <w:r>
        <w:rPr>
          <w:noProof/>
        </w:rPr>
        <w:t>62</w:t>
      </w:r>
      <w:r>
        <w:rPr>
          <w:noProof/>
        </w:rPr>
        <w:fldChar w:fldCharType="end"/>
      </w:r>
    </w:p>
    <w:p w14:paraId="6133CBA3" w14:textId="3E92A13F" w:rsidR="00D42CE7" w:rsidRDefault="00D42CE7">
      <w:pPr>
        <w:pStyle w:val="TDC1"/>
        <w:tabs>
          <w:tab w:val="right" w:pos="8630"/>
        </w:tabs>
        <w:rPr>
          <w:rFonts w:eastAsiaTheme="minorEastAsia"/>
          <w:b w:val="0"/>
          <w:bCs w:val="0"/>
          <w:caps w:val="0"/>
          <w:noProof/>
          <w:u w:val="none"/>
          <w:lang w:val="es-419" w:eastAsia="es-419"/>
        </w:rPr>
      </w:pPr>
      <w:r>
        <w:rPr>
          <w:noProof/>
        </w:rPr>
        <w:t>CAPÍTULO 4</w:t>
      </w:r>
      <w:r>
        <w:rPr>
          <w:noProof/>
        </w:rPr>
        <w:tab/>
      </w:r>
      <w:r>
        <w:rPr>
          <w:noProof/>
        </w:rPr>
        <w:fldChar w:fldCharType="begin"/>
      </w:r>
      <w:r>
        <w:rPr>
          <w:noProof/>
        </w:rPr>
        <w:instrText xml:space="preserve"> PAGEREF _Toc35937088 \h </w:instrText>
      </w:r>
      <w:r>
        <w:rPr>
          <w:noProof/>
        </w:rPr>
      </w:r>
      <w:r>
        <w:rPr>
          <w:noProof/>
        </w:rPr>
        <w:fldChar w:fldCharType="separate"/>
      </w:r>
      <w:r>
        <w:rPr>
          <w:noProof/>
        </w:rPr>
        <w:t>64</w:t>
      </w:r>
      <w:r>
        <w:rPr>
          <w:noProof/>
        </w:rPr>
        <w:fldChar w:fldCharType="end"/>
      </w:r>
    </w:p>
    <w:p w14:paraId="1B18071B" w14:textId="0D97152E" w:rsidR="00D42CE7" w:rsidRDefault="00D42CE7">
      <w:pPr>
        <w:pStyle w:val="TDC1"/>
        <w:tabs>
          <w:tab w:val="right" w:pos="8630"/>
        </w:tabs>
        <w:rPr>
          <w:rFonts w:eastAsiaTheme="minorEastAsia"/>
          <w:b w:val="0"/>
          <w:bCs w:val="0"/>
          <w:caps w:val="0"/>
          <w:noProof/>
          <w:u w:val="none"/>
          <w:lang w:val="es-419" w:eastAsia="es-419"/>
        </w:rPr>
      </w:pPr>
      <w:r>
        <w:rPr>
          <w:noProof/>
        </w:rPr>
        <w:t>PLANTEAMIENTO DE LA SOLUCIÓN</w:t>
      </w:r>
      <w:r>
        <w:rPr>
          <w:noProof/>
        </w:rPr>
        <w:tab/>
      </w:r>
      <w:r>
        <w:rPr>
          <w:noProof/>
        </w:rPr>
        <w:fldChar w:fldCharType="begin"/>
      </w:r>
      <w:r>
        <w:rPr>
          <w:noProof/>
        </w:rPr>
        <w:instrText xml:space="preserve"> PAGEREF _Toc35937089 \h </w:instrText>
      </w:r>
      <w:r>
        <w:rPr>
          <w:noProof/>
        </w:rPr>
      </w:r>
      <w:r>
        <w:rPr>
          <w:noProof/>
        </w:rPr>
        <w:fldChar w:fldCharType="separate"/>
      </w:r>
      <w:r>
        <w:rPr>
          <w:noProof/>
        </w:rPr>
        <w:t>64</w:t>
      </w:r>
      <w:r>
        <w:rPr>
          <w:noProof/>
        </w:rPr>
        <w:fldChar w:fldCharType="end"/>
      </w:r>
    </w:p>
    <w:p w14:paraId="03D556F4" w14:textId="174888D7" w:rsidR="00D42CE7" w:rsidRDefault="00D42CE7">
      <w:pPr>
        <w:pStyle w:val="TDC2"/>
        <w:tabs>
          <w:tab w:val="left" w:pos="561"/>
          <w:tab w:val="right" w:pos="8630"/>
        </w:tabs>
        <w:rPr>
          <w:rFonts w:eastAsiaTheme="minorEastAsia"/>
          <w:b w:val="0"/>
          <w:bCs w:val="0"/>
          <w:smallCaps w:val="0"/>
          <w:noProof/>
          <w:lang w:val="es-419" w:eastAsia="es-419"/>
        </w:rPr>
      </w:pPr>
      <w:r>
        <w:rPr>
          <w:noProof/>
        </w:rPr>
        <w:t>4.1.</w:t>
      </w:r>
      <w:r>
        <w:rPr>
          <w:rFonts w:eastAsiaTheme="minorEastAsia"/>
          <w:b w:val="0"/>
          <w:bCs w:val="0"/>
          <w:smallCaps w:val="0"/>
          <w:noProof/>
          <w:lang w:val="es-419" w:eastAsia="es-419"/>
        </w:rPr>
        <w:tab/>
      </w:r>
      <w:r>
        <w:rPr>
          <w:noProof/>
        </w:rPr>
        <w:t>Arquitectura de la propuesta</w:t>
      </w:r>
      <w:r>
        <w:rPr>
          <w:noProof/>
        </w:rPr>
        <w:tab/>
      </w:r>
      <w:r>
        <w:rPr>
          <w:noProof/>
        </w:rPr>
        <w:fldChar w:fldCharType="begin"/>
      </w:r>
      <w:r>
        <w:rPr>
          <w:noProof/>
        </w:rPr>
        <w:instrText xml:space="preserve"> PAGEREF _Toc35937094 \h </w:instrText>
      </w:r>
      <w:r>
        <w:rPr>
          <w:noProof/>
        </w:rPr>
      </w:r>
      <w:r>
        <w:rPr>
          <w:noProof/>
        </w:rPr>
        <w:fldChar w:fldCharType="separate"/>
      </w:r>
      <w:r>
        <w:rPr>
          <w:noProof/>
        </w:rPr>
        <w:t>64</w:t>
      </w:r>
      <w:r>
        <w:rPr>
          <w:noProof/>
        </w:rPr>
        <w:fldChar w:fldCharType="end"/>
      </w:r>
    </w:p>
    <w:p w14:paraId="2A756E56" w14:textId="4196DB3A" w:rsidR="00D42CE7" w:rsidRDefault="00D42CE7">
      <w:pPr>
        <w:pStyle w:val="TDC3"/>
        <w:tabs>
          <w:tab w:val="left" w:pos="721"/>
          <w:tab w:val="right" w:pos="8630"/>
        </w:tabs>
        <w:rPr>
          <w:rFonts w:eastAsiaTheme="minorEastAsia"/>
          <w:smallCaps w:val="0"/>
          <w:noProof/>
          <w:lang w:val="es-419" w:eastAsia="es-419"/>
        </w:rPr>
      </w:pPr>
      <w:r>
        <w:rPr>
          <w:noProof/>
        </w:rPr>
        <w:t>4.1.1.</w:t>
      </w:r>
      <w:r>
        <w:rPr>
          <w:rFonts w:eastAsiaTheme="minorEastAsia"/>
          <w:smallCaps w:val="0"/>
          <w:noProof/>
          <w:lang w:val="es-419" w:eastAsia="es-419"/>
        </w:rPr>
        <w:tab/>
      </w:r>
      <w:r>
        <w:rPr>
          <w:noProof/>
        </w:rPr>
        <w:t>Apache Kafka</w:t>
      </w:r>
      <w:r>
        <w:rPr>
          <w:noProof/>
        </w:rPr>
        <w:tab/>
      </w:r>
      <w:r>
        <w:rPr>
          <w:noProof/>
        </w:rPr>
        <w:fldChar w:fldCharType="begin"/>
      </w:r>
      <w:r>
        <w:rPr>
          <w:noProof/>
        </w:rPr>
        <w:instrText xml:space="preserve"> PAGEREF _Toc35937095 \h </w:instrText>
      </w:r>
      <w:r>
        <w:rPr>
          <w:noProof/>
        </w:rPr>
      </w:r>
      <w:r>
        <w:rPr>
          <w:noProof/>
        </w:rPr>
        <w:fldChar w:fldCharType="separate"/>
      </w:r>
      <w:r>
        <w:rPr>
          <w:noProof/>
        </w:rPr>
        <w:t>65</w:t>
      </w:r>
      <w:r>
        <w:rPr>
          <w:noProof/>
        </w:rPr>
        <w:fldChar w:fldCharType="end"/>
      </w:r>
    </w:p>
    <w:p w14:paraId="7616ACB6" w14:textId="2B5D678E" w:rsidR="00D42CE7" w:rsidRDefault="00D42CE7">
      <w:pPr>
        <w:pStyle w:val="TDC3"/>
        <w:tabs>
          <w:tab w:val="left" w:pos="721"/>
          <w:tab w:val="right" w:pos="8630"/>
        </w:tabs>
        <w:rPr>
          <w:rFonts w:eastAsiaTheme="minorEastAsia"/>
          <w:smallCaps w:val="0"/>
          <w:noProof/>
          <w:lang w:val="es-419" w:eastAsia="es-419"/>
        </w:rPr>
      </w:pPr>
      <w:r>
        <w:rPr>
          <w:noProof/>
        </w:rPr>
        <w:t>4.1.2.</w:t>
      </w:r>
      <w:r>
        <w:rPr>
          <w:rFonts w:eastAsiaTheme="minorEastAsia"/>
          <w:smallCaps w:val="0"/>
          <w:noProof/>
          <w:lang w:val="es-419" w:eastAsia="es-419"/>
        </w:rPr>
        <w:tab/>
      </w:r>
      <w:r>
        <w:rPr>
          <w:noProof/>
        </w:rPr>
        <w:t>Apache Spark</w:t>
      </w:r>
      <w:r>
        <w:rPr>
          <w:noProof/>
        </w:rPr>
        <w:tab/>
      </w:r>
      <w:r>
        <w:rPr>
          <w:noProof/>
        </w:rPr>
        <w:fldChar w:fldCharType="begin"/>
      </w:r>
      <w:r>
        <w:rPr>
          <w:noProof/>
        </w:rPr>
        <w:instrText xml:space="preserve"> PAGEREF _Toc35937096 \h </w:instrText>
      </w:r>
      <w:r>
        <w:rPr>
          <w:noProof/>
        </w:rPr>
      </w:r>
      <w:r>
        <w:rPr>
          <w:noProof/>
        </w:rPr>
        <w:fldChar w:fldCharType="separate"/>
      </w:r>
      <w:r>
        <w:rPr>
          <w:noProof/>
        </w:rPr>
        <w:t>66</w:t>
      </w:r>
      <w:r>
        <w:rPr>
          <w:noProof/>
        </w:rPr>
        <w:fldChar w:fldCharType="end"/>
      </w:r>
    </w:p>
    <w:p w14:paraId="5EECA94B" w14:textId="29B2F729" w:rsidR="00D42CE7" w:rsidRDefault="00D42CE7">
      <w:pPr>
        <w:pStyle w:val="TDC3"/>
        <w:tabs>
          <w:tab w:val="left" w:pos="721"/>
          <w:tab w:val="right" w:pos="8630"/>
        </w:tabs>
        <w:rPr>
          <w:rFonts w:eastAsiaTheme="minorEastAsia"/>
          <w:smallCaps w:val="0"/>
          <w:noProof/>
          <w:lang w:val="es-419" w:eastAsia="es-419"/>
        </w:rPr>
      </w:pPr>
      <w:r>
        <w:rPr>
          <w:noProof/>
        </w:rPr>
        <w:t>4.1.3.</w:t>
      </w:r>
      <w:r>
        <w:rPr>
          <w:rFonts w:eastAsiaTheme="minorEastAsia"/>
          <w:smallCaps w:val="0"/>
          <w:noProof/>
          <w:lang w:val="es-419" w:eastAsia="es-419"/>
        </w:rPr>
        <w:tab/>
      </w:r>
      <w:r>
        <w:rPr>
          <w:noProof/>
        </w:rPr>
        <w:t>Apache Cassandra</w:t>
      </w:r>
      <w:r>
        <w:rPr>
          <w:noProof/>
        </w:rPr>
        <w:tab/>
      </w:r>
      <w:r>
        <w:rPr>
          <w:noProof/>
        </w:rPr>
        <w:fldChar w:fldCharType="begin"/>
      </w:r>
      <w:r>
        <w:rPr>
          <w:noProof/>
        </w:rPr>
        <w:instrText xml:space="preserve"> PAGEREF _Toc35937104 \h </w:instrText>
      </w:r>
      <w:r>
        <w:rPr>
          <w:noProof/>
        </w:rPr>
      </w:r>
      <w:r>
        <w:rPr>
          <w:noProof/>
        </w:rPr>
        <w:fldChar w:fldCharType="separate"/>
      </w:r>
      <w:r>
        <w:rPr>
          <w:noProof/>
        </w:rPr>
        <w:t>69</w:t>
      </w:r>
      <w:r>
        <w:rPr>
          <w:noProof/>
        </w:rPr>
        <w:fldChar w:fldCharType="end"/>
      </w:r>
    </w:p>
    <w:p w14:paraId="382780BB" w14:textId="04C97EF4" w:rsidR="00D42CE7" w:rsidRDefault="00D42CE7">
      <w:pPr>
        <w:pStyle w:val="TDC2"/>
        <w:tabs>
          <w:tab w:val="left" w:pos="561"/>
          <w:tab w:val="right" w:pos="8630"/>
        </w:tabs>
        <w:rPr>
          <w:rFonts w:eastAsiaTheme="minorEastAsia"/>
          <w:b w:val="0"/>
          <w:bCs w:val="0"/>
          <w:smallCaps w:val="0"/>
          <w:noProof/>
          <w:lang w:val="es-419" w:eastAsia="es-419"/>
        </w:rPr>
      </w:pPr>
      <w:r>
        <w:rPr>
          <w:noProof/>
        </w:rPr>
        <w:t>4.2.</w:t>
      </w:r>
      <w:r>
        <w:rPr>
          <w:rFonts w:eastAsiaTheme="minorEastAsia"/>
          <w:b w:val="0"/>
          <w:bCs w:val="0"/>
          <w:smallCaps w:val="0"/>
          <w:noProof/>
          <w:lang w:val="es-419" w:eastAsia="es-419"/>
        </w:rPr>
        <w:tab/>
      </w:r>
      <w:r>
        <w:rPr>
          <w:noProof/>
        </w:rPr>
        <w:t>Proceso</w:t>
      </w:r>
      <w:r>
        <w:rPr>
          <w:noProof/>
        </w:rPr>
        <w:tab/>
      </w:r>
      <w:r>
        <w:rPr>
          <w:noProof/>
        </w:rPr>
        <w:fldChar w:fldCharType="begin"/>
      </w:r>
      <w:r>
        <w:rPr>
          <w:noProof/>
        </w:rPr>
        <w:instrText xml:space="preserve"> PAGEREF _Toc35937110 \h </w:instrText>
      </w:r>
      <w:r>
        <w:rPr>
          <w:noProof/>
        </w:rPr>
      </w:r>
      <w:r>
        <w:rPr>
          <w:noProof/>
        </w:rPr>
        <w:fldChar w:fldCharType="separate"/>
      </w:r>
      <w:r>
        <w:rPr>
          <w:noProof/>
        </w:rPr>
        <w:t>70</w:t>
      </w:r>
      <w:r>
        <w:rPr>
          <w:noProof/>
        </w:rPr>
        <w:fldChar w:fldCharType="end"/>
      </w:r>
    </w:p>
    <w:p w14:paraId="5E8261A5" w14:textId="6AFCE6BA" w:rsidR="00D42CE7" w:rsidRDefault="00D42CE7">
      <w:pPr>
        <w:pStyle w:val="TDC3"/>
        <w:tabs>
          <w:tab w:val="left" w:pos="721"/>
          <w:tab w:val="right" w:pos="8630"/>
        </w:tabs>
        <w:rPr>
          <w:rFonts w:eastAsiaTheme="minorEastAsia"/>
          <w:smallCaps w:val="0"/>
          <w:noProof/>
          <w:lang w:val="es-419" w:eastAsia="es-419"/>
        </w:rPr>
      </w:pPr>
      <w:r>
        <w:rPr>
          <w:noProof/>
        </w:rPr>
        <w:t>4.2.1.</w:t>
      </w:r>
      <w:r>
        <w:rPr>
          <w:rFonts w:eastAsiaTheme="minorEastAsia"/>
          <w:smallCaps w:val="0"/>
          <w:noProof/>
          <w:lang w:val="es-419" w:eastAsia="es-419"/>
        </w:rPr>
        <w:tab/>
      </w:r>
      <w:r>
        <w:rPr>
          <w:noProof/>
        </w:rPr>
        <w:t>Construcción del Modelo</w:t>
      </w:r>
      <w:r>
        <w:rPr>
          <w:noProof/>
        </w:rPr>
        <w:tab/>
      </w:r>
      <w:r>
        <w:rPr>
          <w:noProof/>
        </w:rPr>
        <w:fldChar w:fldCharType="begin"/>
      </w:r>
      <w:r>
        <w:rPr>
          <w:noProof/>
        </w:rPr>
        <w:instrText xml:space="preserve"> PAGEREF _Toc35937111 \h </w:instrText>
      </w:r>
      <w:r>
        <w:rPr>
          <w:noProof/>
        </w:rPr>
      </w:r>
      <w:r>
        <w:rPr>
          <w:noProof/>
        </w:rPr>
        <w:fldChar w:fldCharType="separate"/>
      </w:r>
      <w:r>
        <w:rPr>
          <w:noProof/>
        </w:rPr>
        <w:t>70</w:t>
      </w:r>
      <w:r>
        <w:rPr>
          <w:noProof/>
        </w:rPr>
        <w:fldChar w:fldCharType="end"/>
      </w:r>
    </w:p>
    <w:p w14:paraId="4AE8DD5E" w14:textId="093031A5" w:rsidR="00D42CE7" w:rsidRDefault="00D42CE7">
      <w:pPr>
        <w:pStyle w:val="TDC3"/>
        <w:tabs>
          <w:tab w:val="left" w:pos="721"/>
          <w:tab w:val="right" w:pos="8630"/>
        </w:tabs>
        <w:rPr>
          <w:rFonts w:eastAsiaTheme="minorEastAsia"/>
          <w:smallCaps w:val="0"/>
          <w:noProof/>
          <w:lang w:val="es-419" w:eastAsia="es-419"/>
        </w:rPr>
      </w:pPr>
      <w:r>
        <w:rPr>
          <w:noProof/>
        </w:rPr>
        <w:t>4.2.2.</w:t>
      </w:r>
      <w:r>
        <w:rPr>
          <w:rFonts w:eastAsiaTheme="minorEastAsia"/>
          <w:smallCaps w:val="0"/>
          <w:noProof/>
          <w:lang w:val="es-419" w:eastAsia="es-419"/>
        </w:rPr>
        <w:tab/>
      </w:r>
      <w:r>
        <w:rPr>
          <w:noProof/>
        </w:rPr>
        <w:t>Implementación del modelo</w:t>
      </w:r>
      <w:r>
        <w:rPr>
          <w:noProof/>
        </w:rPr>
        <w:tab/>
      </w:r>
      <w:r>
        <w:rPr>
          <w:noProof/>
        </w:rPr>
        <w:fldChar w:fldCharType="begin"/>
      </w:r>
      <w:r>
        <w:rPr>
          <w:noProof/>
        </w:rPr>
        <w:instrText xml:space="preserve"> PAGEREF _Toc35937119 \h </w:instrText>
      </w:r>
      <w:r>
        <w:rPr>
          <w:noProof/>
        </w:rPr>
      </w:r>
      <w:r>
        <w:rPr>
          <w:noProof/>
        </w:rPr>
        <w:fldChar w:fldCharType="separate"/>
      </w:r>
      <w:r>
        <w:rPr>
          <w:noProof/>
        </w:rPr>
        <w:t>73</w:t>
      </w:r>
      <w:r>
        <w:rPr>
          <w:noProof/>
        </w:rPr>
        <w:fldChar w:fldCharType="end"/>
      </w:r>
    </w:p>
    <w:p w14:paraId="62814499" w14:textId="41065176" w:rsidR="00D42CE7" w:rsidRDefault="00D42CE7">
      <w:pPr>
        <w:pStyle w:val="TDC2"/>
        <w:tabs>
          <w:tab w:val="left" w:pos="561"/>
          <w:tab w:val="right" w:pos="8630"/>
        </w:tabs>
        <w:rPr>
          <w:rFonts w:eastAsiaTheme="minorEastAsia"/>
          <w:b w:val="0"/>
          <w:bCs w:val="0"/>
          <w:smallCaps w:val="0"/>
          <w:noProof/>
          <w:lang w:val="es-419" w:eastAsia="es-419"/>
        </w:rPr>
      </w:pPr>
      <w:r>
        <w:rPr>
          <w:noProof/>
        </w:rPr>
        <w:t>4.3.</w:t>
      </w:r>
      <w:r>
        <w:rPr>
          <w:rFonts w:eastAsiaTheme="minorEastAsia"/>
          <w:b w:val="0"/>
          <w:bCs w:val="0"/>
          <w:smallCaps w:val="0"/>
          <w:noProof/>
          <w:lang w:val="es-419" w:eastAsia="es-419"/>
        </w:rPr>
        <w:tab/>
      </w:r>
      <w:r>
        <w:rPr>
          <w:noProof/>
        </w:rPr>
        <w:t>La estrategia de Aprendizaje</w:t>
      </w:r>
      <w:r>
        <w:rPr>
          <w:noProof/>
        </w:rPr>
        <w:tab/>
      </w:r>
      <w:r>
        <w:rPr>
          <w:noProof/>
        </w:rPr>
        <w:fldChar w:fldCharType="begin"/>
      </w:r>
      <w:r>
        <w:rPr>
          <w:noProof/>
        </w:rPr>
        <w:instrText xml:space="preserve"> PAGEREF _Toc35937128 \h </w:instrText>
      </w:r>
      <w:r>
        <w:rPr>
          <w:noProof/>
        </w:rPr>
      </w:r>
      <w:r>
        <w:rPr>
          <w:noProof/>
        </w:rPr>
        <w:fldChar w:fldCharType="separate"/>
      </w:r>
      <w:r>
        <w:rPr>
          <w:noProof/>
        </w:rPr>
        <w:t>74</w:t>
      </w:r>
      <w:r>
        <w:rPr>
          <w:noProof/>
        </w:rPr>
        <w:fldChar w:fldCharType="end"/>
      </w:r>
    </w:p>
    <w:p w14:paraId="14319F8A" w14:textId="1B3C49D6" w:rsidR="00D42CE7" w:rsidRDefault="00D42CE7">
      <w:pPr>
        <w:pStyle w:val="TDC2"/>
        <w:tabs>
          <w:tab w:val="left" w:pos="561"/>
          <w:tab w:val="right" w:pos="8630"/>
        </w:tabs>
        <w:rPr>
          <w:rFonts w:eastAsiaTheme="minorEastAsia"/>
          <w:b w:val="0"/>
          <w:bCs w:val="0"/>
          <w:smallCaps w:val="0"/>
          <w:noProof/>
          <w:lang w:val="es-419" w:eastAsia="es-419"/>
        </w:rPr>
      </w:pPr>
      <w:r>
        <w:rPr>
          <w:noProof/>
        </w:rPr>
        <w:t>4.4.</w:t>
      </w:r>
      <w:r>
        <w:rPr>
          <w:rFonts w:eastAsiaTheme="minorEastAsia"/>
          <w:b w:val="0"/>
          <w:bCs w:val="0"/>
          <w:smallCaps w:val="0"/>
          <w:noProof/>
          <w:lang w:val="es-419" w:eastAsia="es-419"/>
        </w:rPr>
        <w:tab/>
      </w:r>
      <w:r>
        <w:rPr>
          <w:noProof/>
        </w:rPr>
        <w:t>Monitoreo</w:t>
      </w:r>
      <w:r>
        <w:rPr>
          <w:noProof/>
        </w:rPr>
        <w:tab/>
      </w:r>
      <w:r>
        <w:rPr>
          <w:noProof/>
        </w:rPr>
        <w:fldChar w:fldCharType="begin"/>
      </w:r>
      <w:r>
        <w:rPr>
          <w:noProof/>
        </w:rPr>
        <w:instrText xml:space="preserve"> PAGEREF _Toc35937131 \h </w:instrText>
      </w:r>
      <w:r>
        <w:rPr>
          <w:noProof/>
        </w:rPr>
      </w:r>
      <w:r>
        <w:rPr>
          <w:noProof/>
        </w:rPr>
        <w:fldChar w:fldCharType="separate"/>
      </w:r>
      <w:r>
        <w:rPr>
          <w:noProof/>
        </w:rPr>
        <w:t>77</w:t>
      </w:r>
      <w:r>
        <w:rPr>
          <w:noProof/>
        </w:rPr>
        <w:fldChar w:fldCharType="end"/>
      </w:r>
    </w:p>
    <w:p w14:paraId="4EC23192" w14:textId="2E38021B" w:rsidR="00D42CE7" w:rsidRDefault="00D42CE7">
      <w:pPr>
        <w:pStyle w:val="TDC2"/>
        <w:tabs>
          <w:tab w:val="left" w:pos="561"/>
          <w:tab w:val="right" w:pos="8630"/>
        </w:tabs>
        <w:rPr>
          <w:rFonts w:eastAsiaTheme="minorEastAsia"/>
          <w:b w:val="0"/>
          <w:bCs w:val="0"/>
          <w:smallCaps w:val="0"/>
          <w:noProof/>
          <w:lang w:val="es-419" w:eastAsia="es-419"/>
        </w:rPr>
      </w:pPr>
      <w:r>
        <w:rPr>
          <w:noProof/>
        </w:rPr>
        <w:t>4.5.</w:t>
      </w:r>
      <w:r>
        <w:rPr>
          <w:rFonts w:eastAsiaTheme="minorEastAsia"/>
          <w:b w:val="0"/>
          <w:bCs w:val="0"/>
          <w:smallCaps w:val="0"/>
          <w:noProof/>
          <w:lang w:val="es-419" w:eastAsia="es-419"/>
        </w:rPr>
        <w:tab/>
      </w:r>
      <w:r>
        <w:rPr>
          <w:noProof/>
        </w:rPr>
        <w:t>Experimentación</w:t>
      </w:r>
      <w:r>
        <w:rPr>
          <w:noProof/>
        </w:rPr>
        <w:tab/>
      </w:r>
      <w:r>
        <w:rPr>
          <w:noProof/>
        </w:rPr>
        <w:fldChar w:fldCharType="begin"/>
      </w:r>
      <w:r>
        <w:rPr>
          <w:noProof/>
        </w:rPr>
        <w:instrText xml:space="preserve"> PAGEREF _Toc35937132 \h </w:instrText>
      </w:r>
      <w:r>
        <w:rPr>
          <w:noProof/>
        </w:rPr>
      </w:r>
      <w:r>
        <w:rPr>
          <w:noProof/>
        </w:rPr>
        <w:fldChar w:fldCharType="separate"/>
      </w:r>
      <w:r>
        <w:rPr>
          <w:noProof/>
        </w:rPr>
        <w:t>81</w:t>
      </w:r>
      <w:r>
        <w:rPr>
          <w:noProof/>
        </w:rPr>
        <w:fldChar w:fldCharType="end"/>
      </w:r>
    </w:p>
    <w:p w14:paraId="0AF48FF9" w14:textId="13484CBB" w:rsidR="00D42CE7" w:rsidRDefault="00D42CE7">
      <w:pPr>
        <w:pStyle w:val="TDC3"/>
        <w:tabs>
          <w:tab w:val="left" w:pos="721"/>
          <w:tab w:val="right" w:pos="8630"/>
        </w:tabs>
        <w:rPr>
          <w:rFonts w:eastAsiaTheme="minorEastAsia"/>
          <w:smallCaps w:val="0"/>
          <w:noProof/>
          <w:lang w:val="es-419" w:eastAsia="es-419"/>
        </w:rPr>
      </w:pPr>
      <w:r>
        <w:rPr>
          <w:noProof/>
        </w:rPr>
        <w:t>4.5.1.</w:t>
      </w:r>
      <w:r>
        <w:rPr>
          <w:rFonts w:eastAsiaTheme="minorEastAsia"/>
          <w:smallCaps w:val="0"/>
          <w:noProof/>
          <w:lang w:val="es-419" w:eastAsia="es-419"/>
        </w:rPr>
        <w:tab/>
      </w:r>
      <w:r>
        <w:rPr>
          <w:noProof/>
        </w:rPr>
        <w:t>Resultados</w:t>
      </w:r>
      <w:r>
        <w:rPr>
          <w:noProof/>
        </w:rPr>
        <w:tab/>
      </w:r>
      <w:r>
        <w:rPr>
          <w:noProof/>
        </w:rPr>
        <w:fldChar w:fldCharType="begin"/>
      </w:r>
      <w:r>
        <w:rPr>
          <w:noProof/>
        </w:rPr>
        <w:instrText xml:space="preserve"> PAGEREF _Toc35937133 \h </w:instrText>
      </w:r>
      <w:r>
        <w:rPr>
          <w:noProof/>
        </w:rPr>
      </w:r>
      <w:r>
        <w:rPr>
          <w:noProof/>
        </w:rPr>
        <w:fldChar w:fldCharType="separate"/>
      </w:r>
      <w:r>
        <w:rPr>
          <w:noProof/>
        </w:rPr>
        <w:t>82</w:t>
      </w:r>
      <w:r>
        <w:rPr>
          <w:noProof/>
        </w:rPr>
        <w:fldChar w:fldCharType="end"/>
      </w:r>
    </w:p>
    <w:p w14:paraId="63440671" w14:textId="2B275EEF" w:rsidR="00D42CE7" w:rsidRDefault="00D42CE7">
      <w:pPr>
        <w:pStyle w:val="TDC1"/>
        <w:tabs>
          <w:tab w:val="right" w:pos="8630"/>
        </w:tabs>
        <w:rPr>
          <w:rFonts w:eastAsiaTheme="minorEastAsia"/>
          <w:b w:val="0"/>
          <w:bCs w:val="0"/>
          <w:caps w:val="0"/>
          <w:noProof/>
          <w:u w:val="none"/>
          <w:lang w:val="es-419" w:eastAsia="es-419"/>
        </w:rPr>
      </w:pPr>
      <w:r w:rsidRPr="00796517">
        <w:rPr>
          <w:bCs w:val="0"/>
          <w:noProof/>
        </w:rPr>
        <w:t>CAPÍTULO 5</w:t>
      </w:r>
      <w:r>
        <w:rPr>
          <w:noProof/>
        </w:rPr>
        <w:tab/>
      </w:r>
      <w:r>
        <w:rPr>
          <w:noProof/>
        </w:rPr>
        <w:fldChar w:fldCharType="begin"/>
      </w:r>
      <w:r>
        <w:rPr>
          <w:noProof/>
        </w:rPr>
        <w:instrText xml:space="preserve"> PAGEREF _Toc35937134 \h </w:instrText>
      </w:r>
      <w:r>
        <w:rPr>
          <w:noProof/>
        </w:rPr>
      </w:r>
      <w:r>
        <w:rPr>
          <w:noProof/>
        </w:rPr>
        <w:fldChar w:fldCharType="separate"/>
      </w:r>
      <w:r>
        <w:rPr>
          <w:noProof/>
        </w:rPr>
        <w:t>88</w:t>
      </w:r>
      <w:r>
        <w:rPr>
          <w:noProof/>
        </w:rPr>
        <w:fldChar w:fldCharType="end"/>
      </w:r>
    </w:p>
    <w:p w14:paraId="43B805BA" w14:textId="457A6B59" w:rsidR="00D42CE7" w:rsidRDefault="00D42CE7">
      <w:pPr>
        <w:pStyle w:val="TDC1"/>
        <w:tabs>
          <w:tab w:val="right" w:pos="8630"/>
        </w:tabs>
        <w:rPr>
          <w:rFonts w:eastAsiaTheme="minorEastAsia"/>
          <w:b w:val="0"/>
          <w:bCs w:val="0"/>
          <w:caps w:val="0"/>
          <w:noProof/>
          <w:u w:val="none"/>
          <w:lang w:val="es-419" w:eastAsia="es-419"/>
        </w:rPr>
      </w:pPr>
      <w:r w:rsidRPr="00796517">
        <w:rPr>
          <w:bCs w:val="0"/>
          <w:noProof/>
        </w:rPr>
        <w:t>CONCLUSIONES Y RECOMENDACIONES</w:t>
      </w:r>
      <w:r>
        <w:rPr>
          <w:noProof/>
        </w:rPr>
        <w:tab/>
      </w:r>
      <w:r>
        <w:rPr>
          <w:noProof/>
        </w:rPr>
        <w:fldChar w:fldCharType="begin"/>
      </w:r>
      <w:r>
        <w:rPr>
          <w:noProof/>
        </w:rPr>
        <w:instrText xml:space="preserve"> PAGEREF _Toc35937135 \h </w:instrText>
      </w:r>
      <w:r>
        <w:rPr>
          <w:noProof/>
        </w:rPr>
      </w:r>
      <w:r>
        <w:rPr>
          <w:noProof/>
        </w:rPr>
        <w:fldChar w:fldCharType="separate"/>
      </w:r>
      <w:r>
        <w:rPr>
          <w:noProof/>
        </w:rPr>
        <w:t>88</w:t>
      </w:r>
      <w:r>
        <w:rPr>
          <w:noProof/>
        </w:rPr>
        <w:fldChar w:fldCharType="end"/>
      </w:r>
    </w:p>
    <w:p w14:paraId="05C080E6" w14:textId="5FF24060" w:rsidR="00D42CE7" w:rsidRDefault="00D42CE7">
      <w:pPr>
        <w:pStyle w:val="TDC2"/>
        <w:tabs>
          <w:tab w:val="left" w:pos="561"/>
          <w:tab w:val="right" w:pos="8630"/>
        </w:tabs>
        <w:rPr>
          <w:rFonts w:eastAsiaTheme="minorEastAsia"/>
          <w:b w:val="0"/>
          <w:bCs w:val="0"/>
          <w:smallCaps w:val="0"/>
          <w:noProof/>
          <w:lang w:val="es-419" w:eastAsia="es-419"/>
        </w:rPr>
      </w:pPr>
      <w:r>
        <w:rPr>
          <w:noProof/>
        </w:rPr>
        <w:t>5.1.</w:t>
      </w:r>
      <w:r>
        <w:rPr>
          <w:rFonts w:eastAsiaTheme="minorEastAsia"/>
          <w:b w:val="0"/>
          <w:bCs w:val="0"/>
          <w:smallCaps w:val="0"/>
          <w:noProof/>
          <w:lang w:val="es-419" w:eastAsia="es-419"/>
        </w:rPr>
        <w:tab/>
      </w:r>
      <w:r>
        <w:rPr>
          <w:noProof/>
        </w:rPr>
        <w:t>Conclusiones y Recomendaciones</w:t>
      </w:r>
      <w:r>
        <w:rPr>
          <w:noProof/>
        </w:rPr>
        <w:tab/>
      </w:r>
      <w:r>
        <w:rPr>
          <w:noProof/>
        </w:rPr>
        <w:fldChar w:fldCharType="begin"/>
      </w:r>
      <w:r>
        <w:rPr>
          <w:noProof/>
        </w:rPr>
        <w:instrText xml:space="preserve"> PAGEREF _Toc35937137 \h </w:instrText>
      </w:r>
      <w:r>
        <w:rPr>
          <w:noProof/>
        </w:rPr>
      </w:r>
      <w:r>
        <w:rPr>
          <w:noProof/>
        </w:rPr>
        <w:fldChar w:fldCharType="separate"/>
      </w:r>
      <w:r>
        <w:rPr>
          <w:noProof/>
        </w:rPr>
        <w:t>88</w:t>
      </w:r>
      <w:r>
        <w:rPr>
          <w:noProof/>
        </w:rPr>
        <w:fldChar w:fldCharType="end"/>
      </w:r>
    </w:p>
    <w:p w14:paraId="451DA03E" w14:textId="678EFC46" w:rsidR="00D42CE7" w:rsidRDefault="00D42CE7">
      <w:pPr>
        <w:pStyle w:val="TDC2"/>
        <w:tabs>
          <w:tab w:val="left" w:pos="561"/>
          <w:tab w:val="right" w:pos="8630"/>
        </w:tabs>
        <w:rPr>
          <w:rFonts w:eastAsiaTheme="minorEastAsia"/>
          <w:b w:val="0"/>
          <w:bCs w:val="0"/>
          <w:smallCaps w:val="0"/>
          <w:noProof/>
          <w:lang w:val="es-419" w:eastAsia="es-419"/>
        </w:rPr>
      </w:pPr>
      <w:r>
        <w:rPr>
          <w:noProof/>
        </w:rPr>
        <w:t>5.2.</w:t>
      </w:r>
      <w:r>
        <w:rPr>
          <w:rFonts w:eastAsiaTheme="minorEastAsia"/>
          <w:b w:val="0"/>
          <w:bCs w:val="0"/>
          <w:smallCaps w:val="0"/>
          <w:noProof/>
          <w:lang w:val="es-419" w:eastAsia="es-419"/>
        </w:rPr>
        <w:tab/>
      </w:r>
      <w:r>
        <w:rPr>
          <w:noProof/>
        </w:rPr>
        <w:t>Limitaciones</w:t>
      </w:r>
      <w:r>
        <w:rPr>
          <w:noProof/>
        </w:rPr>
        <w:tab/>
      </w:r>
      <w:r>
        <w:rPr>
          <w:noProof/>
        </w:rPr>
        <w:fldChar w:fldCharType="begin"/>
      </w:r>
      <w:r>
        <w:rPr>
          <w:noProof/>
        </w:rPr>
        <w:instrText xml:space="preserve"> PAGEREF _Toc35937138 \h </w:instrText>
      </w:r>
      <w:r>
        <w:rPr>
          <w:noProof/>
        </w:rPr>
      </w:r>
      <w:r>
        <w:rPr>
          <w:noProof/>
        </w:rPr>
        <w:fldChar w:fldCharType="separate"/>
      </w:r>
      <w:r>
        <w:rPr>
          <w:noProof/>
        </w:rPr>
        <w:t>90</w:t>
      </w:r>
      <w:r>
        <w:rPr>
          <w:noProof/>
        </w:rPr>
        <w:fldChar w:fldCharType="end"/>
      </w:r>
    </w:p>
    <w:p w14:paraId="1C993634" w14:textId="0E760FA9" w:rsidR="00D42CE7" w:rsidRDefault="00D42CE7">
      <w:pPr>
        <w:pStyle w:val="TDC2"/>
        <w:tabs>
          <w:tab w:val="left" w:pos="561"/>
          <w:tab w:val="right" w:pos="8630"/>
        </w:tabs>
        <w:rPr>
          <w:rFonts w:eastAsiaTheme="minorEastAsia"/>
          <w:b w:val="0"/>
          <w:bCs w:val="0"/>
          <w:smallCaps w:val="0"/>
          <w:noProof/>
          <w:lang w:val="es-419" w:eastAsia="es-419"/>
        </w:rPr>
      </w:pPr>
      <w:r>
        <w:rPr>
          <w:noProof/>
        </w:rPr>
        <w:t>5.3.</w:t>
      </w:r>
      <w:r>
        <w:rPr>
          <w:rFonts w:eastAsiaTheme="minorEastAsia"/>
          <w:b w:val="0"/>
          <w:bCs w:val="0"/>
          <w:smallCaps w:val="0"/>
          <w:noProof/>
          <w:lang w:val="es-419" w:eastAsia="es-419"/>
        </w:rPr>
        <w:tab/>
      </w:r>
      <w:r>
        <w:rPr>
          <w:noProof/>
        </w:rPr>
        <w:t>Trabajos Futuros</w:t>
      </w:r>
      <w:r>
        <w:rPr>
          <w:noProof/>
        </w:rPr>
        <w:tab/>
      </w:r>
      <w:r>
        <w:rPr>
          <w:noProof/>
        </w:rPr>
        <w:fldChar w:fldCharType="begin"/>
      </w:r>
      <w:r>
        <w:rPr>
          <w:noProof/>
        </w:rPr>
        <w:instrText xml:space="preserve"> PAGEREF _Toc35937139 \h </w:instrText>
      </w:r>
      <w:r>
        <w:rPr>
          <w:noProof/>
        </w:rPr>
      </w:r>
      <w:r>
        <w:rPr>
          <w:noProof/>
        </w:rPr>
        <w:fldChar w:fldCharType="separate"/>
      </w:r>
      <w:r>
        <w:rPr>
          <w:noProof/>
        </w:rPr>
        <w:t>91</w:t>
      </w:r>
      <w:r>
        <w:rPr>
          <w:noProof/>
        </w:rPr>
        <w:fldChar w:fldCharType="end"/>
      </w:r>
    </w:p>
    <w:p w14:paraId="3CC12DE6" w14:textId="53306CC3" w:rsidR="00D42CE7" w:rsidRDefault="00D42CE7">
      <w:pPr>
        <w:pStyle w:val="TDC1"/>
        <w:tabs>
          <w:tab w:val="right" w:pos="8630"/>
        </w:tabs>
        <w:rPr>
          <w:rFonts w:eastAsiaTheme="minorEastAsia"/>
          <w:b w:val="0"/>
          <w:bCs w:val="0"/>
          <w:caps w:val="0"/>
          <w:noProof/>
          <w:u w:val="none"/>
          <w:lang w:val="es-419" w:eastAsia="es-419"/>
        </w:rPr>
      </w:pPr>
      <w:r>
        <w:rPr>
          <w:noProof/>
        </w:rPr>
        <w:lastRenderedPageBreak/>
        <w:t>BIBLIOGRAFÍA</w:t>
      </w:r>
      <w:r>
        <w:rPr>
          <w:noProof/>
        </w:rPr>
        <w:tab/>
      </w:r>
      <w:r>
        <w:rPr>
          <w:noProof/>
        </w:rPr>
        <w:fldChar w:fldCharType="begin"/>
      </w:r>
      <w:r>
        <w:rPr>
          <w:noProof/>
        </w:rPr>
        <w:instrText xml:space="preserve"> PAGEREF _Toc35937140 \h </w:instrText>
      </w:r>
      <w:r>
        <w:rPr>
          <w:noProof/>
        </w:rPr>
      </w:r>
      <w:r>
        <w:rPr>
          <w:noProof/>
        </w:rPr>
        <w:fldChar w:fldCharType="separate"/>
      </w:r>
      <w:r>
        <w:rPr>
          <w:noProof/>
        </w:rPr>
        <w:t>92</w:t>
      </w:r>
      <w:r>
        <w:rPr>
          <w:noProof/>
        </w:rPr>
        <w:fldChar w:fldCharType="end"/>
      </w:r>
    </w:p>
    <w:p w14:paraId="390F4AA7" w14:textId="27D5F774" w:rsidR="00880EE0" w:rsidRPr="008D01B6" w:rsidRDefault="004C48FC">
      <w:pPr>
        <w:jc w:val="left"/>
        <w:rPr>
          <w:sz w:val="20"/>
          <w:szCs w:val="20"/>
        </w:rPr>
      </w:pPr>
      <w:r w:rsidRPr="00975CB4">
        <w:rPr>
          <w:rFonts w:cs="Times New Roman"/>
          <w:bCs/>
          <w:caps/>
          <w:sz w:val="20"/>
          <w:szCs w:val="20"/>
          <w:u w:val="single"/>
        </w:rPr>
        <w:fldChar w:fldCharType="end"/>
      </w:r>
    </w:p>
    <w:p w14:paraId="1AAFC80E" w14:textId="77777777" w:rsidR="00880EE0" w:rsidRPr="000B6483" w:rsidRDefault="00880EE0">
      <w:pPr>
        <w:jc w:val="left"/>
        <w:rPr>
          <w:sz w:val="20"/>
          <w:szCs w:val="20"/>
        </w:rPr>
      </w:pPr>
      <w:r w:rsidRPr="000B6483">
        <w:rPr>
          <w:sz w:val="20"/>
          <w:szCs w:val="20"/>
        </w:rPr>
        <w:br w:type="page"/>
      </w:r>
    </w:p>
    <w:p w14:paraId="649A7D54" w14:textId="5AF06B11" w:rsidR="00EF5295" w:rsidRDefault="009D7D23" w:rsidP="00114B5D">
      <w:pPr>
        <w:pStyle w:val="Ttulo1"/>
      </w:pPr>
      <w:bookmarkStart w:id="1" w:name="_Toc35936981"/>
      <w:r>
        <w:t>Í</w:t>
      </w:r>
      <w:r w:rsidR="00250CAB" w:rsidRPr="00250CAB">
        <w:t xml:space="preserve">NDICE DE </w:t>
      </w:r>
      <w:r w:rsidR="00910FCC">
        <w:t>ILUSTRACIONES</w:t>
      </w:r>
      <w:bookmarkEnd w:id="1"/>
    </w:p>
    <w:p w14:paraId="15C6DADB" w14:textId="77777777" w:rsidR="00910FCC" w:rsidRDefault="00910FCC" w:rsidP="00EF5295">
      <w:pPr>
        <w:rPr>
          <w:rFonts w:cs="Times New Roman"/>
          <w:b w:val="0"/>
          <w:i/>
          <w:iCs/>
          <w:sz w:val="20"/>
          <w:szCs w:val="20"/>
        </w:rPr>
      </w:pPr>
    </w:p>
    <w:p w14:paraId="08C6C726" w14:textId="77777777" w:rsidR="00910FCC" w:rsidRDefault="00910FCC" w:rsidP="00EF5295">
      <w:pPr>
        <w:rPr>
          <w:rFonts w:cs="Times New Roman"/>
          <w:b w:val="0"/>
          <w:i/>
          <w:iCs/>
          <w:sz w:val="20"/>
          <w:szCs w:val="20"/>
        </w:rPr>
      </w:pPr>
    </w:p>
    <w:p w14:paraId="621113B0" w14:textId="074E02BB" w:rsidR="00D42CE7" w:rsidRDefault="004B5C5D">
      <w:pPr>
        <w:pStyle w:val="Tabladeilustraciones"/>
        <w:tabs>
          <w:tab w:val="right" w:pos="8630"/>
        </w:tabs>
        <w:rPr>
          <w:rFonts w:eastAsiaTheme="minorEastAsia" w:cstheme="minorBidi"/>
          <w:caps w:val="0"/>
          <w:noProof/>
          <w:sz w:val="22"/>
          <w:szCs w:val="22"/>
          <w:lang w:val="es-419" w:eastAsia="es-419"/>
        </w:rPr>
      </w:pPr>
      <w:r>
        <w:fldChar w:fldCharType="begin"/>
      </w:r>
      <w:r>
        <w:instrText xml:space="preserve"> TOC \h \z \c "Ilustración" </w:instrText>
      </w:r>
      <w:r>
        <w:fldChar w:fldCharType="separate"/>
      </w:r>
      <w:hyperlink w:anchor="_Toc35937141" w:history="1">
        <w:r w:rsidR="00D42CE7" w:rsidRPr="00641134">
          <w:rPr>
            <w:rStyle w:val="Hipervnculo"/>
            <w:noProof/>
          </w:rPr>
          <w:t>Ilustración 1. Los 5 riesgos más probables en 2017</w:t>
        </w:r>
        <w:r w:rsidR="00D42CE7">
          <w:rPr>
            <w:noProof/>
            <w:webHidden/>
          </w:rPr>
          <w:tab/>
        </w:r>
        <w:r w:rsidR="00D42CE7">
          <w:rPr>
            <w:noProof/>
            <w:webHidden/>
          </w:rPr>
          <w:fldChar w:fldCharType="begin"/>
        </w:r>
        <w:r w:rsidR="00D42CE7">
          <w:rPr>
            <w:noProof/>
            <w:webHidden/>
          </w:rPr>
          <w:instrText xml:space="preserve"> PAGEREF _Toc35937141 \h </w:instrText>
        </w:r>
        <w:r w:rsidR="00D42CE7">
          <w:rPr>
            <w:noProof/>
            <w:webHidden/>
          </w:rPr>
        </w:r>
        <w:r w:rsidR="00D42CE7">
          <w:rPr>
            <w:noProof/>
            <w:webHidden/>
          </w:rPr>
          <w:fldChar w:fldCharType="separate"/>
        </w:r>
        <w:r w:rsidR="00D42CE7">
          <w:rPr>
            <w:noProof/>
            <w:webHidden/>
          </w:rPr>
          <w:t>8</w:t>
        </w:r>
        <w:r w:rsidR="00D42CE7">
          <w:rPr>
            <w:noProof/>
            <w:webHidden/>
          </w:rPr>
          <w:fldChar w:fldCharType="end"/>
        </w:r>
      </w:hyperlink>
    </w:p>
    <w:p w14:paraId="442D427F" w14:textId="714E990F"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42" w:history="1">
        <w:r w:rsidR="00D42CE7" w:rsidRPr="00641134">
          <w:rPr>
            <w:rStyle w:val="Hipervnculo"/>
            <w:noProof/>
          </w:rPr>
          <w:t>Ilustración 2. Relación entre IA, ML y DL</w:t>
        </w:r>
        <w:r w:rsidR="00D42CE7">
          <w:rPr>
            <w:noProof/>
            <w:webHidden/>
          </w:rPr>
          <w:tab/>
        </w:r>
        <w:r w:rsidR="00D42CE7">
          <w:rPr>
            <w:noProof/>
            <w:webHidden/>
          </w:rPr>
          <w:fldChar w:fldCharType="begin"/>
        </w:r>
        <w:r w:rsidR="00D42CE7">
          <w:rPr>
            <w:noProof/>
            <w:webHidden/>
          </w:rPr>
          <w:instrText xml:space="preserve"> PAGEREF _Toc35937142 \h </w:instrText>
        </w:r>
        <w:r w:rsidR="00D42CE7">
          <w:rPr>
            <w:noProof/>
            <w:webHidden/>
          </w:rPr>
        </w:r>
        <w:r w:rsidR="00D42CE7">
          <w:rPr>
            <w:noProof/>
            <w:webHidden/>
          </w:rPr>
          <w:fldChar w:fldCharType="separate"/>
        </w:r>
        <w:r w:rsidR="00D42CE7">
          <w:rPr>
            <w:noProof/>
            <w:webHidden/>
          </w:rPr>
          <w:t>13</w:t>
        </w:r>
        <w:r w:rsidR="00D42CE7">
          <w:rPr>
            <w:noProof/>
            <w:webHidden/>
          </w:rPr>
          <w:fldChar w:fldCharType="end"/>
        </w:r>
      </w:hyperlink>
    </w:p>
    <w:p w14:paraId="175CC9C5" w14:textId="06B7C4B3"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43" w:history="1">
        <w:r w:rsidR="00D42CE7" w:rsidRPr="00641134">
          <w:rPr>
            <w:rStyle w:val="Hipervnculo"/>
            <w:noProof/>
          </w:rPr>
          <w:t>Ilustración 3. Crecimiento eCommerce en América Latina (US$ MM)</w:t>
        </w:r>
        <w:r w:rsidR="00D42CE7">
          <w:rPr>
            <w:noProof/>
            <w:webHidden/>
          </w:rPr>
          <w:tab/>
        </w:r>
        <w:r w:rsidR="00D42CE7">
          <w:rPr>
            <w:noProof/>
            <w:webHidden/>
          </w:rPr>
          <w:fldChar w:fldCharType="begin"/>
        </w:r>
        <w:r w:rsidR="00D42CE7">
          <w:rPr>
            <w:noProof/>
            <w:webHidden/>
          </w:rPr>
          <w:instrText xml:space="preserve"> PAGEREF _Toc35937143 \h </w:instrText>
        </w:r>
        <w:r w:rsidR="00D42CE7">
          <w:rPr>
            <w:noProof/>
            <w:webHidden/>
          </w:rPr>
        </w:r>
        <w:r w:rsidR="00D42CE7">
          <w:rPr>
            <w:noProof/>
            <w:webHidden/>
          </w:rPr>
          <w:fldChar w:fldCharType="separate"/>
        </w:r>
        <w:r w:rsidR="00D42CE7">
          <w:rPr>
            <w:noProof/>
            <w:webHidden/>
          </w:rPr>
          <w:t>16</w:t>
        </w:r>
        <w:r w:rsidR="00D42CE7">
          <w:rPr>
            <w:noProof/>
            <w:webHidden/>
          </w:rPr>
          <w:fldChar w:fldCharType="end"/>
        </w:r>
      </w:hyperlink>
    </w:p>
    <w:p w14:paraId="5DB556EB" w14:textId="1D61C45F"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44" w:history="1">
        <w:r w:rsidR="00D42CE7" w:rsidRPr="00641134">
          <w:rPr>
            <w:rStyle w:val="Hipervnculo"/>
            <w:noProof/>
          </w:rPr>
          <w:t>Ilustración 4.- Ventas eCommerce por mercado</w:t>
        </w:r>
        <w:r w:rsidR="00D42CE7">
          <w:rPr>
            <w:noProof/>
            <w:webHidden/>
          </w:rPr>
          <w:tab/>
        </w:r>
        <w:r w:rsidR="00D42CE7">
          <w:rPr>
            <w:noProof/>
            <w:webHidden/>
          </w:rPr>
          <w:fldChar w:fldCharType="begin"/>
        </w:r>
        <w:r w:rsidR="00D42CE7">
          <w:rPr>
            <w:noProof/>
            <w:webHidden/>
          </w:rPr>
          <w:instrText xml:space="preserve"> PAGEREF _Toc35937144 \h </w:instrText>
        </w:r>
        <w:r w:rsidR="00D42CE7">
          <w:rPr>
            <w:noProof/>
            <w:webHidden/>
          </w:rPr>
        </w:r>
        <w:r w:rsidR="00D42CE7">
          <w:rPr>
            <w:noProof/>
            <w:webHidden/>
          </w:rPr>
          <w:fldChar w:fldCharType="separate"/>
        </w:r>
        <w:r w:rsidR="00D42CE7">
          <w:rPr>
            <w:noProof/>
            <w:webHidden/>
          </w:rPr>
          <w:t>17</w:t>
        </w:r>
        <w:r w:rsidR="00D42CE7">
          <w:rPr>
            <w:noProof/>
            <w:webHidden/>
          </w:rPr>
          <w:fldChar w:fldCharType="end"/>
        </w:r>
      </w:hyperlink>
    </w:p>
    <w:p w14:paraId="10D452BC" w14:textId="39C25429"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45" w:history="1">
        <w:r w:rsidR="00D42CE7" w:rsidRPr="00641134">
          <w:rPr>
            <w:rStyle w:val="Hipervnculo"/>
            <w:noProof/>
          </w:rPr>
          <w:t>Ilustración 5.- Resumen de métricas dentro del proceso de detección de fraudes en América Latina</w:t>
        </w:r>
        <w:r w:rsidR="00D42CE7">
          <w:rPr>
            <w:noProof/>
            <w:webHidden/>
          </w:rPr>
          <w:tab/>
        </w:r>
        <w:r w:rsidR="00D42CE7">
          <w:rPr>
            <w:noProof/>
            <w:webHidden/>
          </w:rPr>
          <w:fldChar w:fldCharType="begin"/>
        </w:r>
        <w:r w:rsidR="00D42CE7">
          <w:rPr>
            <w:noProof/>
            <w:webHidden/>
          </w:rPr>
          <w:instrText xml:space="preserve"> PAGEREF _Toc35937145 \h </w:instrText>
        </w:r>
        <w:r w:rsidR="00D42CE7">
          <w:rPr>
            <w:noProof/>
            <w:webHidden/>
          </w:rPr>
        </w:r>
        <w:r w:rsidR="00D42CE7">
          <w:rPr>
            <w:noProof/>
            <w:webHidden/>
          </w:rPr>
          <w:fldChar w:fldCharType="separate"/>
        </w:r>
        <w:r w:rsidR="00D42CE7">
          <w:rPr>
            <w:noProof/>
            <w:webHidden/>
          </w:rPr>
          <w:t>18</w:t>
        </w:r>
        <w:r w:rsidR="00D42CE7">
          <w:rPr>
            <w:noProof/>
            <w:webHidden/>
          </w:rPr>
          <w:fldChar w:fldCharType="end"/>
        </w:r>
      </w:hyperlink>
    </w:p>
    <w:p w14:paraId="3C76B636" w14:textId="4D13AD99"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46" w:history="1">
        <w:r w:rsidR="00D42CE7" w:rsidRPr="00641134">
          <w:rPr>
            <w:rStyle w:val="Hipervnculo"/>
            <w:noProof/>
          </w:rPr>
          <w:t>Ilustración 6.- Resumen de las áreas afectadas por fraude</w:t>
        </w:r>
        <w:r w:rsidR="00D42CE7">
          <w:rPr>
            <w:noProof/>
            <w:webHidden/>
          </w:rPr>
          <w:tab/>
        </w:r>
        <w:r w:rsidR="00D42CE7">
          <w:rPr>
            <w:noProof/>
            <w:webHidden/>
          </w:rPr>
          <w:fldChar w:fldCharType="begin"/>
        </w:r>
        <w:r w:rsidR="00D42CE7">
          <w:rPr>
            <w:noProof/>
            <w:webHidden/>
          </w:rPr>
          <w:instrText xml:space="preserve"> PAGEREF _Toc35937146 \h </w:instrText>
        </w:r>
        <w:r w:rsidR="00D42CE7">
          <w:rPr>
            <w:noProof/>
            <w:webHidden/>
          </w:rPr>
        </w:r>
        <w:r w:rsidR="00D42CE7">
          <w:rPr>
            <w:noProof/>
            <w:webHidden/>
          </w:rPr>
          <w:fldChar w:fldCharType="separate"/>
        </w:r>
        <w:r w:rsidR="00D42CE7">
          <w:rPr>
            <w:noProof/>
            <w:webHidden/>
          </w:rPr>
          <w:t>20</w:t>
        </w:r>
        <w:r w:rsidR="00D42CE7">
          <w:rPr>
            <w:noProof/>
            <w:webHidden/>
          </w:rPr>
          <w:fldChar w:fldCharType="end"/>
        </w:r>
      </w:hyperlink>
    </w:p>
    <w:p w14:paraId="31390D22" w14:textId="0BBEE303"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47" w:history="1">
        <w:r w:rsidR="00D42CE7" w:rsidRPr="00641134">
          <w:rPr>
            <w:rStyle w:val="Hipervnculo"/>
            <w:noProof/>
          </w:rPr>
          <w:t>Ilustración 7. Conocimiento de Amenazas o Fraudes Electrónicos</w:t>
        </w:r>
        <w:r w:rsidR="00D42CE7">
          <w:rPr>
            <w:noProof/>
            <w:webHidden/>
          </w:rPr>
          <w:tab/>
        </w:r>
        <w:r w:rsidR="00D42CE7">
          <w:rPr>
            <w:noProof/>
            <w:webHidden/>
          </w:rPr>
          <w:fldChar w:fldCharType="begin"/>
        </w:r>
        <w:r w:rsidR="00D42CE7">
          <w:rPr>
            <w:noProof/>
            <w:webHidden/>
          </w:rPr>
          <w:instrText xml:space="preserve"> PAGEREF _Toc35937147 \h </w:instrText>
        </w:r>
        <w:r w:rsidR="00D42CE7">
          <w:rPr>
            <w:noProof/>
            <w:webHidden/>
          </w:rPr>
        </w:r>
        <w:r w:rsidR="00D42CE7">
          <w:rPr>
            <w:noProof/>
            <w:webHidden/>
          </w:rPr>
          <w:fldChar w:fldCharType="separate"/>
        </w:r>
        <w:r w:rsidR="00D42CE7">
          <w:rPr>
            <w:noProof/>
            <w:webHidden/>
          </w:rPr>
          <w:t>25</w:t>
        </w:r>
        <w:r w:rsidR="00D42CE7">
          <w:rPr>
            <w:noProof/>
            <w:webHidden/>
          </w:rPr>
          <w:fldChar w:fldCharType="end"/>
        </w:r>
      </w:hyperlink>
    </w:p>
    <w:p w14:paraId="74B9B12F" w14:textId="13E15909"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48" w:history="1">
        <w:r w:rsidR="00D42CE7" w:rsidRPr="00641134">
          <w:rPr>
            <w:rStyle w:val="Hipervnculo"/>
            <w:noProof/>
          </w:rPr>
          <w:t>Ilustración 8. Responsables del Fraude Electrónico en Latinoamérica</w:t>
        </w:r>
        <w:r w:rsidR="00D42CE7">
          <w:rPr>
            <w:noProof/>
            <w:webHidden/>
          </w:rPr>
          <w:tab/>
        </w:r>
        <w:r w:rsidR="00D42CE7">
          <w:rPr>
            <w:noProof/>
            <w:webHidden/>
          </w:rPr>
          <w:fldChar w:fldCharType="begin"/>
        </w:r>
        <w:r w:rsidR="00D42CE7">
          <w:rPr>
            <w:noProof/>
            <w:webHidden/>
          </w:rPr>
          <w:instrText xml:space="preserve"> PAGEREF _Toc35937148 \h </w:instrText>
        </w:r>
        <w:r w:rsidR="00D42CE7">
          <w:rPr>
            <w:noProof/>
            <w:webHidden/>
          </w:rPr>
        </w:r>
        <w:r w:rsidR="00D42CE7">
          <w:rPr>
            <w:noProof/>
            <w:webHidden/>
          </w:rPr>
          <w:fldChar w:fldCharType="separate"/>
        </w:r>
        <w:r w:rsidR="00D42CE7">
          <w:rPr>
            <w:noProof/>
            <w:webHidden/>
          </w:rPr>
          <w:t>30</w:t>
        </w:r>
        <w:r w:rsidR="00D42CE7">
          <w:rPr>
            <w:noProof/>
            <w:webHidden/>
          </w:rPr>
          <w:fldChar w:fldCharType="end"/>
        </w:r>
      </w:hyperlink>
    </w:p>
    <w:p w14:paraId="12CF3E21" w14:textId="2A72D699"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49" w:history="1">
        <w:r w:rsidR="00D42CE7" w:rsidRPr="00641134">
          <w:rPr>
            <w:rStyle w:val="Hipervnculo"/>
            <w:noProof/>
          </w:rPr>
          <w:t>Ilustración 9. Valor promedio robado por incidente de Fraude Electrónico en Latinoamérica (en USD)</w:t>
        </w:r>
        <w:r w:rsidR="00D42CE7">
          <w:rPr>
            <w:noProof/>
            <w:webHidden/>
          </w:rPr>
          <w:tab/>
        </w:r>
        <w:r w:rsidR="00D42CE7">
          <w:rPr>
            <w:noProof/>
            <w:webHidden/>
          </w:rPr>
          <w:fldChar w:fldCharType="begin"/>
        </w:r>
        <w:r w:rsidR="00D42CE7">
          <w:rPr>
            <w:noProof/>
            <w:webHidden/>
          </w:rPr>
          <w:instrText xml:space="preserve"> PAGEREF _Toc35937149 \h </w:instrText>
        </w:r>
        <w:r w:rsidR="00D42CE7">
          <w:rPr>
            <w:noProof/>
            <w:webHidden/>
          </w:rPr>
        </w:r>
        <w:r w:rsidR="00D42CE7">
          <w:rPr>
            <w:noProof/>
            <w:webHidden/>
          </w:rPr>
          <w:fldChar w:fldCharType="separate"/>
        </w:r>
        <w:r w:rsidR="00D42CE7">
          <w:rPr>
            <w:noProof/>
            <w:webHidden/>
          </w:rPr>
          <w:t>30</w:t>
        </w:r>
        <w:r w:rsidR="00D42CE7">
          <w:rPr>
            <w:noProof/>
            <w:webHidden/>
          </w:rPr>
          <w:fldChar w:fldCharType="end"/>
        </w:r>
      </w:hyperlink>
    </w:p>
    <w:p w14:paraId="338F3AC0" w14:textId="6715BEAA"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50" w:history="1">
        <w:r w:rsidR="00D42CE7" w:rsidRPr="00641134">
          <w:rPr>
            <w:rStyle w:val="Hipervnculo"/>
            <w:noProof/>
          </w:rPr>
          <w:t>Ilustración 10. Características de BIG DATA</w:t>
        </w:r>
        <w:r w:rsidR="00D42CE7">
          <w:rPr>
            <w:noProof/>
            <w:webHidden/>
          </w:rPr>
          <w:tab/>
        </w:r>
        <w:r w:rsidR="00D42CE7">
          <w:rPr>
            <w:noProof/>
            <w:webHidden/>
          </w:rPr>
          <w:fldChar w:fldCharType="begin"/>
        </w:r>
        <w:r w:rsidR="00D42CE7">
          <w:rPr>
            <w:noProof/>
            <w:webHidden/>
          </w:rPr>
          <w:instrText xml:space="preserve"> PAGEREF _Toc35937150 \h </w:instrText>
        </w:r>
        <w:r w:rsidR="00D42CE7">
          <w:rPr>
            <w:noProof/>
            <w:webHidden/>
          </w:rPr>
        </w:r>
        <w:r w:rsidR="00D42CE7">
          <w:rPr>
            <w:noProof/>
            <w:webHidden/>
          </w:rPr>
          <w:fldChar w:fldCharType="separate"/>
        </w:r>
        <w:r w:rsidR="00D42CE7">
          <w:rPr>
            <w:noProof/>
            <w:webHidden/>
          </w:rPr>
          <w:t>33</w:t>
        </w:r>
        <w:r w:rsidR="00D42CE7">
          <w:rPr>
            <w:noProof/>
            <w:webHidden/>
          </w:rPr>
          <w:fldChar w:fldCharType="end"/>
        </w:r>
      </w:hyperlink>
    </w:p>
    <w:p w14:paraId="18CDAB86" w14:textId="59954F3F"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51" w:history="1">
        <w:r w:rsidR="00D42CE7" w:rsidRPr="00641134">
          <w:rPr>
            <w:rStyle w:val="Hipervnculo"/>
            <w:noProof/>
          </w:rPr>
          <w:t>Ilustración 11. Cómo aprende la máquina (ML)</w:t>
        </w:r>
        <w:r w:rsidR="00D42CE7">
          <w:rPr>
            <w:noProof/>
            <w:webHidden/>
          </w:rPr>
          <w:tab/>
        </w:r>
        <w:r w:rsidR="00D42CE7">
          <w:rPr>
            <w:noProof/>
            <w:webHidden/>
          </w:rPr>
          <w:fldChar w:fldCharType="begin"/>
        </w:r>
        <w:r w:rsidR="00D42CE7">
          <w:rPr>
            <w:noProof/>
            <w:webHidden/>
          </w:rPr>
          <w:instrText xml:space="preserve"> PAGEREF _Toc35937151 \h </w:instrText>
        </w:r>
        <w:r w:rsidR="00D42CE7">
          <w:rPr>
            <w:noProof/>
            <w:webHidden/>
          </w:rPr>
        </w:r>
        <w:r w:rsidR="00D42CE7">
          <w:rPr>
            <w:noProof/>
            <w:webHidden/>
          </w:rPr>
          <w:fldChar w:fldCharType="separate"/>
        </w:r>
        <w:r w:rsidR="00D42CE7">
          <w:rPr>
            <w:noProof/>
            <w:webHidden/>
          </w:rPr>
          <w:t>39</w:t>
        </w:r>
        <w:r w:rsidR="00D42CE7">
          <w:rPr>
            <w:noProof/>
            <w:webHidden/>
          </w:rPr>
          <w:fldChar w:fldCharType="end"/>
        </w:r>
      </w:hyperlink>
    </w:p>
    <w:p w14:paraId="2539EA01" w14:textId="0E8625A7"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52" w:history="1">
        <w:r w:rsidR="00D42CE7" w:rsidRPr="00641134">
          <w:rPr>
            <w:rStyle w:val="Hipervnculo"/>
            <w:noProof/>
          </w:rPr>
          <w:t xml:space="preserve">Ilustración 12. Metodología de aplicación ML </w:t>
        </w:r>
        <w:r w:rsidR="00D42CE7" w:rsidRPr="00641134">
          <w:rPr>
            <w:rStyle w:val="Hipervnculo"/>
            <w:noProof/>
            <w:lang w:val="es-419"/>
          </w:rPr>
          <w:t>(Contreras, 2016)</w:t>
        </w:r>
        <w:r w:rsidR="00D42CE7">
          <w:rPr>
            <w:noProof/>
            <w:webHidden/>
          </w:rPr>
          <w:tab/>
        </w:r>
        <w:r w:rsidR="00D42CE7">
          <w:rPr>
            <w:noProof/>
            <w:webHidden/>
          </w:rPr>
          <w:fldChar w:fldCharType="begin"/>
        </w:r>
        <w:r w:rsidR="00D42CE7">
          <w:rPr>
            <w:noProof/>
            <w:webHidden/>
          </w:rPr>
          <w:instrText xml:space="preserve"> PAGEREF _Toc35937152 \h </w:instrText>
        </w:r>
        <w:r w:rsidR="00D42CE7">
          <w:rPr>
            <w:noProof/>
            <w:webHidden/>
          </w:rPr>
        </w:r>
        <w:r w:rsidR="00D42CE7">
          <w:rPr>
            <w:noProof/>
            <w:webHidden/>
          </w:rPr>
          <w:fldChar w:fldCharType="separate"/>
        </w:r>
        <w:r w:rsidR="00D42CE7">
          <w:rPr>
            <w:noProof/>
            <w:webHidden/>
          </w:rPr>
          <w:t>40</w:t>
        </w:r>
        <w:r w:rsidR="00D42CE7">
          <w:rPr>
            <w:noProof/>
            <w:webHidden/>
          </w:rPr>
          <w:fldChar w:fldCharType="end"/>
        </w:r>
      </w:hyperlink>
    </w:p>
    <w:p w14:paraId="39D2F64A" w14:textId="23E93DCB"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53" w:history="1">
        <w:r w:rsidR="00D42CE7" w:rsidRPr="00641134">
          <w:rPr>
            <w:rStyle w:val="Hipervnculo"/>
            <w:noProof/>
          </w:rPr>
          <w:t>Ilustración 13. Principales algoritmos de aprendizaje supervisado</w:t>
        </w:r>
        <w:r w:rsidR="00D42CE7">
          <w:rPr>
            <w:noProof/>
            <w:webHidden/>
          </w:rPr>
          <w:tab/>
        </w:r>
        <w:r w:rsidR="00D42CE7">
          <w:rPr>
            <w:noProof/>
            <w:webHidden/>
          </w:rPr>
          <w:fldChar w:fldCharType="begin"/>
        </w:r>
        <w:r w:rsidR="00D42CE7">
          <w:rPr>
            <w:noProof/>
            <w:webHidden/>
          </w:rPr>
          <w:instrText xml:space="preserve"> PAGEREF _Toc35937153 \h </w:instrText>
        </w:r>
        <w:r w:rsidR="00D42CE7">
          <w:rPr>
            <w:noProof/>
            <w:webHidden/>
          </w:rPr>
        </w:r>
        <w:r w:rsidR="00D42CE7">
          <w:rPr>
            <w:noProof/>
            <w:webHidden/>
          </w:rPr>
          <w:fldChar w:fldCharType="separate"/>
        </w:r>
        <w:r w:rsidR="00D42CE7">
          <w:rPr>
            <w:noProof/>
            <w:webHidden/>
          </w:rPr>
          <w:t>43</w:t>
        </w:r>
        <w:r w:rsidR="00D42CE7">
          <w:rPr>
            <w:noProof/>
            <w:webHidden/>
          </w:rPr>
          <w:fldChar w:fldCharType="end"/>
        </w:r>
      </w:hyperlink>
    </w:p>
    <w:p w14:paraId="6D3F4B1F" w14:textId="1788B35A"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54" w:history="1">
        <w:r w:rsidR="00D42CE7" w:rsidRPr="00641134">
          <w:rPr>
            <w:rStyle w:val="Hipervnculo"/>
            <w:noProof/>
          </w:rPr>
          <w:t>Ilustración 14. Principales algoritmos de aprendizaje no supervisado</w:t>
        </w:r>
        <w:r w:rsidR="00D42CE7">
          <w:rPr>
            <w:noProof/>
            <w:webHidden/>
          </w:rPr>
          <w:tab/>
        </w:r>
        <w:r w:rsidR="00D42CE7">
          <w:rPr>
            <w:noProof/>
            <w:webHidden/>
          </w:rPr>
          <w:fldChar w:fldCharType="begin"/>
        </w:r>
        <w:r w:rsidR="00D42CE7">
          <w:rPr>
            <w:noProof/>
            <w:webHidden/>
          </w:rPr>
          <w:instrText xml:space="preserve"> PAGEREF _Toc35937154 \h </w:instrText>
        </w:r>
        <w:r w:rsidR="00D42CE7">
          <w:rPr>
            <w:noProof/>
            <w:webHidden/>
          </w:rPr>
        </w:r>
        <w:r w:rsidR="00D42CE7">
          <w:rPr>
            <w:noProof/>
            <w:webHidden/>
          </w:rPr>
          <w:fldChar w:fldCharType="separate"/>
        </w:r>
        <w:r w:rsidR="00D42CE7">
          <w:rPr>
            <w:noProof/>
            <w:webHidden/>
          </w:rPr>
          <w:t>44</w:t>
        </w:r>
        <w:r w:rsidR="00D42CE7">
          <w:rPr>
            <w:noProof/>
            <w:webHidden/>
          </w:rPr>
          <w:fldChar w:fldCharType="end"/>
        </w:r>
      </w:hyperlink>
    </w:p>
    <w:p w14:paraId="3031E716" w14:textId="3E984B96"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55" w:history="1">
        <w:r w:rsidR="00D42CE7" w:rsidRPr="00641134">
          <w:rPr>
            <w:rStyle w:val="Hipervnculo"/>
            <w:noProof/>
          </w:rPr>
          <w:t>Ilustración 15. Componentes de un sistema de aprendizaje por refuerzo</w:t>
        </w:r>
        <w:r w:rsidR="00D42CE7">
          <w:rPr>
            <w:noProof/>
            <w:webHidden/>
          </w:rPr>
          <w:tab/>
        </w:r>
        <w:r w:rsidR="00D42CE7">
          <w:rPr>
            <w:noProof/>
            <w:webHidden/>
          </w:rPr>
          <w:fldChar w:fldCharType="begin"/>
        </w:r>
        <w:r w:rsidR="00D42CE7">
          <w:rPr>
            <w:noProof/>
            <w:webHidden/>
          </w:rPr>
          <w:instrText xml:space="preserve"> PAGEREF _Toc35937155 \h </w:instrText>
        </w:r>
        <w:r w:rsidR="00D42CE7">
          <w:rPr>
            <w:noProof/>
            <w:webHidden/>
          </w:rPr>
        </w:r>
        <w:r w:rsidR="00D42CE7">
          <w:rPr>
            <w:noProof/>
            <w:webHidden/>
          </w:rPr>
          <w:fldChar w:fldCharType="separate"/>
        </w:r>
        <w:r w:rsidR="00D42CE7">
          <w:rPr>
            <w:noProof/>
            <w:webHidden/>
          </w:rPr>
          <w:t>45</w:t>
        </w:r>
        <w:r w:rsidR="00D42CE7">
          <w:rPr>
            <w:noProof/>
            <w:webHidden/>
          </w:rPr>
          <w:fldChar w:fldCharType="end"/>
        </w:r>
      </w:hyperlink>
    </w:p>
    <w:p w14:paraId="057B1688" w14:textId="4FE53708"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56" w:history="1">
        <w:r w:rsidR="00D42CE7" w:rsidRPr="00641134">
          <w:rPr>
            <w:rStyle w:val="Hipervnculo"/>
            <w:noProof/>
          </w:rPr>
          <w:t>Ilustración 16. Principales algoritmos de aprendizaje por refuerzo</w:t>
        </w:r>
        <w:r w:rsidR="00D42CE7">
          <w:rPr>
            <w:noProof/>
            <w:webHidden/>
          </w:rPr>
          <w:tab/>
        </w:r>
        <w:r w:rsidR="00D42CE7">
          <w:rPr>
            <w:noProof/>
            <w:webHidden/>
          </w:rPr>
          <w:fldChar w:fldCharType="begin"/>
        </w:r>
        <w:r w:rsidR="00D42CE7">
          <w:rPr>
            <w:noProof/>
            <w:webHidden/>
          </w:rPr>
          <w:instrText xml:space="preserve"> PAGEREF _Toc35937156 \h </w:instrText>
        </w:r>
        <w:r w:rsidR="00D42CE7">
          <w:rPr>
            <w:noProof/>
            <w:webHidden/>
          </w:rPr>
        </w:r>
        <w:r w:rsidR="00D42CE7">
          <w:rPr>
            <w:noProof/>
            <w:webHidden/>
          </w:rPr>
          <w:fldChar w:fldCharType="separate"/>
        </w:r>
        <w:r w:rsidR="00D42CE7">
          <w:rPr>
            <w:noProof/>
            <w:webHidden/>
          </w:rPr>
          <w:t>46</w:t>
        </w:r>
        <w:r w:rsidR="00D42CE7">
          <w:rPr>
            <w:noProof/>
            <w:webHidden/>
          </w:rPr>
          <w:fldChar w:fldCharType="end"/>
        </w:r>
      </w:hyperlink>
    </w:p>
    <w:p w14:paraId="5E1C0338" w14:textId="3C7FAE0D"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57" w:history="1">
        <w:r w:rsidR="00D42CE7" w:rsidRPr="00641134">
          <w:rPr>
            <w:rStyle w:val="Hipervnculo"/>
            <w:noProof/>
          </w:rPr>
          <w:t>Ilustración 17. Elementos de un Sistema de Detección de Fraudes</w:t>
        </w:r>
        <w:r w:rsidR="00D42CE7">
          <w:rPr>
            <w:noProof/>
            <w:webHidden/>
          </w:rPr>
          <w:tab/>
        </w:r>
        <w:r w:rsidR="00D42CE7">
          <w:rPr>
            <w:noProof/>
            <w:webHidden/>
          </w:rPr>
          <w:fldChar w:fldCharType="begin"/>
        </w:r>
        <w:r w:rsidR="00D42CE7">
          <w:rPr>
            <w:noProof/>
            <w:webHidden/>
          </w:rPr>
          <w:instrText xml:space="preserve"> PAGEREF _Toc35937157 \h </w:instrText>
        </w:r>
        <w:r w:rsidR="00D42CE7">
          <w:rPr>
            <w:noProof/>
            <w:webHidden/>
          </w:rPr>
        </w:r>
        <w:r w:rsidR="00D42CE7">
          <w:rPr>
            <w:noProof/>
            <w:webHidden/>
          </w:rPr>
          <w:fldChar w:fldCharType="separate"/>
        </w:r>
        <w:r w:rsidR="00D42CE7">
          <w:rPr>
            <w:noProof/>
            <w:webHidden/>
          </w:rPr>
          <w:t>55</w:t>
        </w:r>
        <w:r w:rsidR="00D42CE7">
          <w:rPr>
            <w:noProof/>
            <w:webHidden/>
          </w:rPr>
          <w:fldChar w:fldCharType="end"/>
        </w:r>
      </w:hyperlink>
    </w:p>
    <w:p w14:paraId="73B474CD" w14:textId="35D929E3"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58" w:history="1">
        <w:r w:rsidR="00D42CE7" w:rsidRPr="00641134">
          <w:rPr>
            <w:rStyle w:val="Hipervnculo"/>
            <w:noProof/>
          </w:rPr>
          <w:t>Ilustración 18. Componentes de Apache Spark</w:t>
        </w:r>
        <w:r w:rsidR="00D42CE7">
          <w:rPr>
            <w:noProof/>
            <w:webHidden/>
          </w:rPr>
          <w:tab/>
        </w:r>
        <w:r w:rsidR="00D42CE7">
          <w:rPr>
            <w:noProof/>
            <w:webHidden/>
          </w:rPr>
          <w:fldChar w:fldCharType="begin"/>
        </w:r>
        <w:r w:rsidR="00D42CE7">
          <w:rPr>
            <w:noProof/>
            <w:webHidden/>
          </w:rPr>
          <w:instrText xml:space="preserve"> PAGEREF _Toc35937158 \h </w:instrText>
        </w:r>
        <w:r w:rsidR="00D42CE7">
          <w:rPr>
            <w:noProof/>
            <w:webHidden/>
          </w:rPr>
        </w:r>
        <w:r w:rsidR="00D42CE7">
          <w:rPr>
            <w:noProof/>
            <w:webHidden/>
          </w:rPr>
          <w:fldChar w:fldCharType="separate"/>
        </w:r>
        <w:r w:rsidR="00D42CE7">
          <w:rPr>
            <w:noProof/>
            <w:webHidden/>
          </w:rPr>
          <w:t>68</w:t>
        </w:r>
        <w:r w:rsidR="00D42CE7">
          <w:rPr>
            <w:noProof/>
            <w:webHidden/>
          </w:rPr>
          <w:fldChar w:fldCharType="end"/>
        </w:r>
      </w:hyperlink>
    </w:p>
    <w:p w14:paraId="6CF1C72B" w14:textId="66C96072"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59" w:history="1">
        <w:r w:rsidR="00D42CE7" w:rsidRPr="00641134">
          <w:rPr>
            <w:rStyle w:val="Hipervnculo"/>
            <w:noProof/>
          </w:rPr>
          <w:t>Ilustración 19. Arquitectura de Cassandra.</w:t>
        </w:r>
        <w:r w:rsidR="00D42CE7">
          <w:rPr>
            <w:noProof/>
            <w:webHidden/>
          </w:rPr>
          <w:tab/>
        </w:r>
        <w:r w:rsidR="00D42CE7">
          <w:rPr>
            <w:noProof/>
            <w:webHidden/>
          </w:rPr>
          <w:fldChar w:fldCharType="begin"/>
        </w:r>
        <w:r w:rsidR="00D42CE7">
          <w:rPr>
            <w:noProof/>
            <w:webHidden/>
          </w:rPr>
          <w:instrText xml:space="preserve"> PAGEREF _Toc35937159 \h </w:instrText>
        </w:r>
        <w:r w:rsidR="00D42CE7">
          <w:rPr>
            <w:noProof/>
            <w:webHidden/>
          </w:rPr>
        </w:r>
        <w:r w:rsidR="00D42CE7">
          <w:rPr>
            <w:noProof/>
            <w:webHidden/>
          </w:rPr>
          <w:fldChar w:fldCharType="separate"/>
        </w:r>
        <w:r w:rsidR="00D42CE7">
          <w:rPr>
            <w:noProof/>
            <w:webHidden/>
          </w:rPr>
          <w:t>70</w:t>
        </w:r>
        <w:r w:rsidR="00D42CE7">
          <w:rPr>
            <w:noProof/>
            <w:webHidden/>
          </w:rPr>
          <w:fldChar w:fldCharType="end"/>
        </w:r>
      </w:hyperlink>
    </w:p>
    <w:p w14:paraId="1272AFA4" w14:textId="3197F806"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60" w:history="1">
        <w:r w:rsidR="00D42CE7" w:rsidRPr="00641134">
          <w:rPr>
            <w:rStyle w:val="Hipervnculo"/>
            <w:noProof/>
          </w:rPr>
          <w:t>Ilustración 20. Flujo construcción de un modelo de aprendizaje automático</w:t>
        </w:r>
        <w:r w:rsidR="00D42CE7">
          <w:rPr>
            <w:noProof/>
            <w:webHidden/>
          </w:rPr>
          <w:tab/>
        </w:r>
        <w:r w:rsidR="00D42CE7">
          <w:rPr>
            <w:noProof/>
            <w:webHidden/>
          </w:rPr>
          <w:fldChar w:fldCharType="begin"/>
        </w:r>
        <w:r w:rsidR="00D42CE7">
          <w:rPr>
            <w:noProof/>
            <w:webHidden/>
          </w:rPr>
          <w:instrText xml:space="preserve"> PAGEREF _Toc35937160 \h </w:instrText>
        </w:r>
        <w:r w:rsidR="00D42CE7">
          <w:rPr>
            <w:noProof/>
            <w:webHidden/>
          </w:rPr>
        </w:r>
        <w:r w:rsidR="00D42CE7">
          <w:rPr>
            <w:noProof/>
            <w:webHidden/>
          </w:rPr>
          <w:fldChar w:fldCharType="separate"/>
        </w:r>
        <w:r w:rsidR="00D42CE7">
          <w:rPr>
            <w:noProof/>
            <w:webHidden/>
          </w:rPr>
          <w:t>72</w:t>
        </w:r>
        <w:r w:rsidR="00D42CE7">
          <w:rPr>
            <w:noProof/>
            <w:webHidden/>
          </w:rPr>
          <w:fldChar w:fldCharType="end"/>
        </w:r>
      </w:hyperlink>
    </w:p>
    <w:p w14:paraId="54C8D329" w14:textId="6003FB4C"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61" w:history="1">
        <w:r w:rsidR="00D42CE7" w:rsidRPr="00641134">
          <w:rPr>
            <w:rStyle w:val="Hipervnculo"/>
            <w:noProof/>
          </w:rPr>
          <w:t>Ilustración 21. Características consideradas para la construcción del modelo</w:t>
        </w:r>
        <w:r w:rsidR="00D42CE7">
          <w:rPr>
            <w:noProof/>
            <w:webHidden/>
          </w:rPr>
          <w:tab/>
        </w:r>
        <w:r w:rsidR="00D42CE7">
          <w:rPr>
            <w:noProof/>
            <w:webHidden/>
          </w:rPr>
          <w:fldChar w:fldCharType="begin"/>
        </w:r>
        <w:r w:rsidR="00D42CE7">
          <w:rPr>
            <w:noProof/>
            <w:webHidden/>
          </w:rPr>
          <w:instrText xml:space="preserve"> PAGEREF _Toc35937161 \h </w:instrText>
        </w:r>
        <w:r w:rsidR="00D42CE7">
          <w:rPr>
            <w:noProof/>
            <w:webHidden/>
          </w:rPr>
        </w:r>
        <w:r w:rsidR="00D42CE7">
          <w:rPr>
            <w:noProof/>
            <w:webHidden/>
          </w:rPr>
          <w:fldChar w:fldCharType="separate"/>
        </w:r>
        <w:r w:rsidR="00D42CE7">
          <w:rPr>
            <w:noProof/>
            <w:webHidden/>
          </w:rPr>
          <w:t>74</w:t>
        </w:r>
        <w:r w:rsidR="00D42CE7">
          <w:rPr>
            <w:noProof/>
            <w:webHidden/>
          </w:rPr>
          <w:fldChar w:fldCharType="end"/>
        </w:r>
      </w:hyperlink>
    </w:p>
    <w:p w14:paraId="3759A8A8" w14:textId="7B3BAD26"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62" w:history="1">
        <w:r w:rsidR="00D42CE7" w:rsidRPr="00641134">
          <w:rPr>
            <w:rStyle w:val="Hipervnculo"/>
            <w:noProof/>
          </w:rPr>
          <w:t>Ilustración 22. Arquitectura implementación del modelo</w:t>
        </w:r>
        <w:r w:rsidR="00D42CE7">
          <w:rPr>
            <w:noProof/>
            <w:webHidden/>
          </w:rPr>
          <w:tab/>
        </w:r>
        <w:r w:rsidR="00D42CE7">
          <w:rPr>
            <w:noProof/>
            <w:webHidden/>
          </w:rPr>
          <w:fldChar w:fldCharType="begin"/>
        </w:r>
        <w:r w:rsidR="00D42CE7">
          <w:rPr>
            <w:noProof/>
            <w:webHidden/>
          </w:rPr>
          <w:instrText xml:space="preserve"> PAGEREF _Toc35937162 \h </w:instrText>
        </w:r>
        <w:r w:rsidR="00D42CE7">
          <w:rPr>
            <w:noProof/>
            <w:webHidden/>
          </w:rPr>
        </w:r>
        <w:r w:rsidR="00D42CE7">
          <w:rPr>
            <w:noProof/>
            <w:webHidden/>
          </w:rPr>
          <w:fldChar w:fldCharType="separate"/>
        </w:r>
        <w:r w:rsidR="00D42CE7">
          <w:rPr>
            <w:noProof/>
            <w:webHidden/>
          </w:rPr>
          <w:t>75</w:t>
        </w:r>
        <w:r w:rsidR="00D42CE7">
          <w:rPr>
            <w:noProof/>
            <w:webHidden/>
          </w:rPr>
          <w:fldChar w:fldCharType="end"/>
        </w:r>
      </w:hyperlink>
    </w:p>
    <w:p w14:paraId="05A809EE" w14:textId="624FD818"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63" w:history="1">
        <w:r w:rsidR="00D42CE7" w:rsidRPr="00641134">
          <w:rPr>
            <w:rStyle w:val="Hipervnculo"/>
            <w:noProof/>
          </w:rPr>
          <w:t>Ilustración 23.- Ventana de tiempo de cada uno de los modelos (Feedback y Delayed)</w:t>
        </w:r>
        <w:r w:rsidR="00D42CE7">
          <w:rPr>
            <w:noProof/>
            <w:webHidden/>
          </w:rPr>
          <w:tab/>
        </w:r>
        <w:r w:rsidR="00D42CE7">
          <w:rPr>
            <w:noProof/>
            <w:webHidden/>
          </w:rPr>
          <w:fldChar w:fldCharType="begin"/>
        </w:r>
        <w:r w:rsidR="00D42CE7">
          <w:rPr>
            <w:noProof/>
            <w:webHidden/>
          </w:rPr>
          <w:instrText xml:space="preserve"> PAGEREF _Toc35937163 \h </w:instrText>
        </w:r>
        <w:r w:rsidR="00D42CE7">
          <w:rPr>
            <w:noProof/>
            <w:webHidden/>
          </w:rPr>
        </w:r>
        <w:r w:rsidR="00D42CE7">
          <w:rPr>
            <w:noProof/>
            <w:webHidden/>
          </w:rPr>
          <w:fldChar w:fldCharType="separate"/>
        </w:r>
        <w:r w:rsidR="00D42CE7">
          <w:rPr>
            <w:noProof/>
            <w:webHidden/>
          </w:rPr>
          <w:t>77</w:t>
        </w:r>
        <w:r w:rsidR="00D42CE7">
          <w:rPr>
            <w:noProof/>
            <w:webHidden/>
          </w:rPr>
          <w:fldChar w:fldCharType="end"/>
        </w:r>
      </w:hyperlink>
    </w:p>
    <w:p w14:paraId="1A919B39" w14:textId="4D4912E0"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64" w:history="1">
        <w:r w:rsidR="00D42CE7" w:rsidRPr="00641134">
          <w:rPr>
            <w:rStyle w:val="Hipervnculo"/>
            <w:noProof/>
          </w:rPr>
          <w:t>Ilustración 24. Captura de pantalla del listado de transacciones sospechosas en el monitor</w:t>
        </w:r>
        <w:r w:rsidR="00D42CE7">
          <w:rPr>
            <w:noProof/>
            <w:webHidden/>
          </w:rPr>
          <w:tab/>
        </w:r>
        <w:r w:rsidR="00D42CE7">
          <w:rPr>
            <w:noProof/>
            <w:webHidden/>
          </w:rPr>
          <w:fldChar w:fldCharType="begin"/>
        </w:r>
        <w:r w:rsidR="00D42CE7">
          <w:rPr>
            <w:noProof/>
            <w:webHidden/>
          </w:rPr>
          <w:instrText xml:space="preserve"> PAGEREF _Toc35937164 \h </w:instrText>
        </w:r>
        <w:r w:rsidR="00D42CE7">
          <w:rPr>
            <w:noProof/>
            <w:webHidden/>
          </w:rPr>
        </w:r>
        <w:r w:rsidR="00D42CE7">
          <w:rPr>
            <w:noProof/>
            <w:webHidden/>
          </w:rPr>
          <w:fldChar w:fldCharType="separate"/>
        </w:r>
        <w:r w:rsidR="00D42CE7">
          <w:rPr>
            <w:noProof/>
            <w:webHidden/>
          </w:rPr>
          <w:t>79</w:t>
        </w:r>
        <w:r w:rsidR="00D42CE7">
          <w:rPr>
            <w:noProof/>
            <w:webHidden/>
          </w:rPr>
          <w:fldChar w:fldCharType="end"/>
        </w:r>
      </w:hyperlink>
    </w:p>
    <w:p w14:paraId="5EFC902E" w14:textId="45C7D3C0"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65" w:history="1">
        <w:r w:rsidR="00D42CE7" w:rsidRPr="00641134">
          <w:rPr>
            <w:rStyle w:val="Hipervnculo"/>
            <w:noProof/>
          </w:rPr>
          <w:t>Ilustración 25. Captura de pantalla del detalle de una transacción sospechosa</w:t>
        </w:r>
        <w:r w:rsidR="00D42CE7">
          <w:rPr>
            <w:noProof/>
            <w:webHidden/>
          </w:rPr>
          <w:tab/>
        </w:r>
        <w:r w:rsidR="00D42CE7">
          <w:rPr>
            <w:noProof/>
            <w:webHidden/>
          </w:rPr>
          <w:fldChar w:fldCharType="begin"/>
        </w:r>
        <w:r w:rsidR="00D42CE7">
          <w:rPr>
            <w:noProof/>
            <w:webHidden/>
          </w:rPr>
          <w:instrText xml:space="preserve"> PAGEREF _Toc35937165 \h </w:instrText>
        </w:r>
        <w:r w:rsidR="00D42CE7">
          <w:rPr>
            <w:noProof/>
            <w:webHidden/>
          </w:rPr>
        </w:r>
        <w:r w:rsidR="00D42CE7">
          <w:rPr>
            <w:noProof/>
            <w:webHidden/>
          </w:rPr>
          <w:fldChar w:fldCharType="separate"/>
        </w:r>
        <w:r w:rsidR="00D42CE7">
          <w:rPr>
            <w:noProof/>
            <w:webHidden/>
          </w:rPr>
          <w:t>80</w:t>
        </w:r>
        <w:r w:rsidR="00D42CE7">
          <w:rPr>
            <w:noProof/>
            <w:webHidden/>
          </w:rPr>
          <w:fldChar w:fldCharType="end"/>
        </w:r>
      </w:hyperlink>
    </w:p>
    <w:p w14:paraId="1A341093" w14:textId="0981D163"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66" w:history="1">
        <w:r w:rsidR="00D42CE7" w:rsidRPr="00641134">
          <w:rPr>
            <w:rStyle w:val="Hipervnculo"/>
            <w:noProof/>
          </w:rPr>
          <w:t>Ilustración 26. Captura de pantalla de los datos presentados para el contacto con el cliente</w:t>
        </w:r>
        <w:r w:rsidR="00D42CE7">
          <w:rPr>
            <w:noProof/>
            <w:webHidden/>
          </w:rPr>
          <w:tab/>
        </w:r>
        <w:r w:rsidR="00D42CE7">
          <w:rPr>
            <w:noProof/>
            <w:webHidden/>
          </w:rPr>
          <w:fldChar w:fldCharType="begin"/>
        </w:r>
        <w:r w:rsidR="00D42CE7">
          <w:rPr>
            <w:noProof/>
            <w:webHidden/>
          </w:rPr>
          <w:instrText xml:space="preserve"> PAGEREF _Toc35937166 \h </w:instrText>
        </w:r>
        <w:r w:rsidR="00D42CE7">
          <w:rPr>
            <w:noProof/>
            <w:webHidden/>
          </w:rPr>
        </w:r>
        <w:r w:rsidR="00D42CE7">
          <w:rPr>
            <w:noProof/>
            <w:webHidden/>
          </w:rPr>
          <w:fldChar w:fldCharType="separate"/>
        </w:r>
        <w:r w:rsidR="00D42CE7">
          <w:rPr>
            <w:noProof/>
            <w:webHidden/>
          </w:rPr>
          <w:t>80</w:t>
        </w:r>
        <w:r w:rsidR="00D42CE7">
          <w:rPr>
            <w:noProof/>
            <w:webHidden/>
          </w:rPr>
          <w:fldChar w:fldCharType="end"/>
        </w:r>
      </w:hyperlink>
    </w:p>
    <w:p w14:paraId="5A6CA567" w14:textId="43DBB00C"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67" w:history="1">
        <w:r w:rsidR="00D42CE7" w:rsidRPr="00641134">
          <w:rPr>
            <w:rStyle w:val="Hipervnculo"/>
            <w:noProof/>
          </w:rPr>
          <w:t>Ilustración 27. Captura de pantalla del mensaje de confirmación de una transacción confirmada como legítima</w:t>
        </w:r>
        <w:r w:rsidR="00D42CE7">
          <w:rPr>
            <w:noProof/>
            <w:webHidden/>
          </w:rPr>
          <w:tab/>
        </w:r>
        <w:r w:rsidR="00D42CE7">
          <w:rPr>
            <w:noProof/>
            <w:webHidden/>
          </w:rPr>
          <w:fldChar w:fldCharType="begin"/>
        </w:r>
        <w:r w:rsidR="00D42CE7">
          <w:rPr>
            <w:noProof/>
            <w:webHidden/>
          </w:rPr>
          <w:instrText xml:space="preserve"> PAGEREF _Toc35937167 \h </w:instrText>
        </w:r>
        <w:r w:rsidR="00D42CE7">
          <w:rPr>
            <w:noProof/>
            <w:webHidden/>
          </w:rPr>
        </w:r>
        <w:r w:rsidR="00D42CE7">
          <w:rPr>
            <w:noProof/>
            <w:webHidden/>
          </w:rPr>
          <w:fldChar w:fldCharType="separate"/>
        </w:r>
        <w:r w:rsidR="00D42CE7">
          <w:rPr>
            <w:noProof/>
            <w:webHidden/>
          </w:rPr>
          <w:t>81</w:t>
        </w:r>
        <w:r w:rsidR="00D42CE7">
          <w:rPr>
            <w:noProof/>
            <w:webHidden/>
          </w:rPr>
          <w:fldChar w:fldCharType="end"/>
        </w:r>
      </w:hyperlink>
    </w:p>
    <w:p w14:paraId="15123DA2" w14:textId="321D1D58"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68" w:history="1">
        <w:r w:rsidR="00D42CE7" w:rsidRPr="00641134">
          <w:rPr>
            <w:rStyle w:val="Hipervnculo"/>
            <w:noProof/>
          </w:rPr>
          <w:t>Ilustración 28. Distribución de la muestra agrupada por días</w:t>
        </w:r>
        <w:r w:rsidR="00D42CE7">
          <w:rPr>
            <w:noProof/>
            <w:webHidden/>
          </w:rPr>
          <w:tab/>
        </w:r>
        <w:r w:rsidR="00D42CE7">
          <w:rPr>
            <w:noProof/>
            <w:webHidden/>
          </w:rPr>
          <w:fldChar w:fldCharType="begin"/>
        </w:r>
        <w:r w:rsidR="00D42CE7">
          <w:rPr>
            <w:noProof/>
            <w:webHidden/>
          </w:rPr>
          <w:instrText xml:space="preserve"> PAGEREF _Toc35937168 \h </w:instrText>
        </w:r>
        <w:r w:rsidR="00D42CE7">
          <w:rPr>
            <w:noProof/>
            <w:webHidden/>
          </w:rPr>
        </w:r>
        <w:r w:rsidR="00D42CE7">
          <w:rPr>
            <w:noProof/>
            <w:webHidden/>
          </w:rPr>
          <w:fldChar w:fldCharType="separate"/>
        </w:r>
        <w:r w:rsidR="00D42CE7">
          <w:rPr>
            <w:noProof/>
            <w:webHidden/>
          </w:rPr>
          <w:t>82</w:t>
        </w:r>
        <w:r w:rsidR="00D42CE7">
          <w:rPr>
            <w:noProof/>
            <w:webHidden/>
          </w:rPr>
          <w:fldChar w:fldCharType="end"/>
        </w:r>
      </w:hyperlink>
    </w:p>
    <w:p w14:paraId="77D321D3" w14:textId="1151C3B6"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69" w:history="1">
        <w:r w:rsidR="00D42CE7" w:rsidRPr="00641134">
          <w:rPr>
            <w:rStyle w:val="Hipervnculo"/>
            <w:noProof/>
          </w:rPr>
          <w:t>Ilustración 29. Distribución de transacciones fraudulentas en el conjunto de datos de muestra.</w:t>
        </w:r>
        <w:r w:rsidR="00D42CE7">
          <w:rPr>
            <w:noProof/>
            <w:webHidden/>
          </w:rPr>
          <w:tab/>
        </w:r>
        <w:r w:rsidR="00D42CE7">
          <w:rPr>
            <w:noProof/>
            <w:webHidden/>
          </w:rPr>
          <w:fldChar w:fldCharType="begin"/>
        </w:r>
        <w:r w:rsidR="00D42CE7">
          <w:rPr>
            <w:noProof/>
            <w:webHidden/>
          </w:rPr>
          <w:instrText xml:space="preserve"> PAGEREF _Toc35937169 \h </w:instrText>
        </w:r>
        <w:r w:rsidR="00D42CE7">
          <w:rPr>
            <w:noProof/>
            <w:webHidden/>
          </w:rPr>
        </w:r>
        <w:r w:rsidR="00D42CE7">
          <w:rPr>
            <w:noProof/>
            <w:webHidden/>
          </w:rPr>
          <w:fldChar w:fldCharType="separate"/>
        </w:r>
        <w:r w:rsidR="00D42CE7">
          <w:rPr>
            <w:noProof/>
            <w:webHidden/>
          </w:rPr>
          <w:t>83</w:t>
        </w:r>
        <w:r w:rsidR="00D42CE7">
          <w:rPr>
            <w:noProof/>
            <w:webHidden/>
          </w:rPr>
          <w:fldChar w:fldCharType="end"/>
        </w:r>
      </w:hyperlink>
    </w:p>
    <w:p w14:paraId="79C5A1C5" w14:textId="0B7600DA"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70" w:history="1">
        <w:r w:rsidR="00D42CE7" w:rsidRPr="00641134">
          <w:rPr>
            <w:rStyle w:val="Hipervnculo"/>
            <w:noProof/>
          </w:rPr>
          <w:t>Ilustración 30. Distribución de transacciones fraudulentas detectadas como sospechosas</w:t>
        </w:r>
        <w:r w:rsidR="00D42CE7">
          <w:rPr>
            <w:noProof/>
            <w:webHidden/>
          </w:rPr>
          <w:tab/>
        </w:r>
        <w:r w:rsidR="00D42CE7">
          <w:rPr>
            <w:noProof/>
            <w:webHidden/>
          </w:rPr>
          <w:fldChar w:fldCharType="begin"/>
        </w:r>
        <w:r w:rsidR="00D42CE7">
          <w:rPr>
            <w:noProof/>
            <w:webHidden/>
          </w:rPr>
          <w:instrText xml:space="preserve"> PAGEREF _Toc35937170 \h </w:instrText>
        </w:r>
        <w:r w:rsidR="00D42CE7">
          <w:rPr>
            <w:noProof/>
            <w:webHidden/>
          </w:rPr>
        </w:r>
        <w:r w:rsidR="00D42CE7">
          <w:rPr>
            <w:noProof/>
            <w:webHidden/>
          </w:rPr>
          <w:fldChar w:fldCharType="separate"/>
        </w:r>
        <w:r w:rsidR="00D42CE7">
          <w:rPr>
            <w:noProof/>
            <w:webHidden/>
          </w:rPr>
          <w:t>84</w:t>
        </w:r>
        <w:r w:rsidR="00D42CE7">
          <w:rPr>
            <w:noProof/>
            <w:webHidden/>
          </w:rPr>
          <w:fldChar w:fldCharType="end"/>
        </w:r>
      </w:hyperlink>
    </w:p>
    <w:p w14:paraId="2DDC082A" w14:textId="75BF8454"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71" w:history="1">
        <w:r w:rsidR="00D42CE7" w:rsidRPr="00641134">
          <w:rPr>
            <w:rStyle w:val="Hipervnculo"/>
            <w:noProof/>
          </w:rPr>
          <w:t>Ilustración 31. Distribución de transacciones fraudulentas no detectadas como sospechosas.</w:t>
        </w:r>
        <w:r w:rsidR="00D42CE7">
          <w:rPr>
            <w:noProof/>
            <w:webHidden/>
          </w:rPr>
          <w:tab/>
        </w:r>
        <w:r w:rsidR="00D42CE7">
          <w:rPr>
            <w:noProof/>
            <w:webHidden/>
          </w:rPr>
          <w:fldChar w:fldCharType="begin"/>
        </w:r>
        <w:r w:rsidR="00D42CE7">
          <w:rPr>
            <w:noProof/>
            <w:webHidden/>
          </w:rPr>
          <w:instrText xml:space="preserve"> PAGEREF _Toc35937171 \h </w:instrText>
        </w:r>
        <w:r w:rsidR="00D42CE7">
          <w:rPr>
            <w:noProof/>
            <w:webHidden/>
          </w:rPr>
        </w:r>
        <w:r w:rsidR="00D42CE7">
          <w:rPr>
            <w:noProof/>
            <w:webHidden/>
          </w:rPr>
          <w:fldChar w:fldCharType="separate"/>
        </w:r>
        <w:r w:rsidR="00D42CE7">
          <w:rPr>
            <w:noProof/>
            <w:webHidden/>
          </w:rPr>
          <w:t>84</w:t>
        </w:r>
        <w:r w:rsidR="00D42CE7">
          <w:rPr>
            <w:noProof/>
            <w:webHidden/>
          </w:rPr>
          <w:fldChar w:fldCharType="end"/>
        </w:r>
      </w:hyperlink>
    </w:p>
    <w:p w14:paraId="6D320800" w14:textId="128B9173"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72" w:history="1">
        <w:r w:rsidR="00D42CE7" w:rsidRPr="00641134">
          <w:rPr>
            <w:rStyle w:val="Hipervnculo"/>
            <w:noProof/>
          </w:rPr>
          <w:t>Ilustración 32. Resumen comparativo de fraudes detectados vs no detectados</w:t>
        </w:r>
        <w:r w:rsidR="00D42CE7">
          <w:rPr>
            <w:noProof/>
            <w:webHidden/>
          </w:rPr>
          <w:tab/>
        </w:r>
        <w:r w:rsidR="00D42CE7">
          <w:rPr>
            <w:noProof/>
            <w:webHidden/>
          </w:rPr>
          <w:fldChar w:fldCharType="begin"/>
        </w:r>
        <w:r w:rsidR="00D42CE7">
          <w:rPr>
            <w:noProof/>
            <w:webHidden/>
          </w:rPr>
          <w:instrText xml:space="preserve"> PAGEREF _Toc35937172 \h </w:instrText>
        </w:r>
        <w:r w:rsidR="00D42CE7">
          <w:rPr>
            <w:noProof/>
            <w:webHidden/>
          </w:rPr>
        </w:r>
        <w:r w:rsidR="00D42CE7">
          <w:rPr>
            <w:noProof/>
            <w:webHidden/>
          </w:rPr>
          <w:fldChar w:fldCharType="separate"/>
        </w:r>
        <w:r w:rsidR="00D42CE7">
          <w:rPr>
            <w:noProof/>
            <w:webHidden/>
          </w:rPr>
          <w:t>85</w:t>
        </w:r>
        <w:r w:rsidR="00D42CE7">
          <w:rPr>
            <w:noProof/>
            <w:webHidden/>
          </w:rPr>
          <w:fldChar w:fldCharType="end"/>
        </w:r>
      </w:hyperlink>
    </w:p>
    <w:p w14:paraId="3369D28D" w14:textId="439F91D9" w:rsidR="00D42CE7" w:rsidRDefault="001E0CF7">
      <w:pPr>
        <w:pStyle w:val="Tabladeilustraciones"/>
        <w:tabs>
          <w:tab w:val="right" w:pos="8630"/>
        </w:tabs>
        <w:rPr>
          <w:rFonts w:eastAsiaTheme="minorEastAsia" w:cstheme="minorBidi"/>
          <w:caps w:val="0"/>
          <w:noProof/>
          <w:sz w:val="22"/>
          <w:szCs w:val="22"/>
          <w:lang w:val="es-419" w:eastAsia="es-419"/>
        </w:rPr>
      </w:pPr>
      <w:hyperlink w:anchor="_Toc35937173" w:history="1">
        <w:r w:rsidR="00D42CE7" w:rsidRPr="00641134">
          <w:rPr>
            <w:rStyle w:val="Hipervnculo"/>
            <w:noProof/>
          </w:rPr>
          <w:t>Ilustración 33. Matriz de confusión para el conjunto de datos de muestra</w:t>
        </w:r>
        <w:r w:rsidR="00D42CE7">
          <w:rPr>
            <w:noProof/>
            <w:webHidden/>
          </w:rPr>
          <w:tab/>
        </w:r>
        <w:r w:rsidR="00D42CE7">
          <w:rPr>
            <w:noProof/>
            <w:webHidden/>
          </w:rPr>
          <w:fldChar w:fldCharType="begin"/>
        </w:r>
        <w:r w:rsidR="00D42CE7">
          <w:rPr>
            <w:noProof/>
            <w:webHidden/>
          </w:rPr>
          <w:instrText xml:space="preserve"> PAGEREF _Toc35937173 \h </w:instrText>
        </w:r>
        <w:r w:rsidR="00D42CE7">
          <w:rPr>
            <w:noProof/>
            <w:webHidden/>
          </w:rPr>
        </w:r>
        <w:r w:rsidR="00D42CE7">
          <w:rPr>
            <w:noProof/>
            <w:webHidden/>
          </w:rPr>
          <w:fldChar w:fldCharType="separate"/>
        </w:r>
        <w:r w:rsidR="00D42CE7">
          <w:rPr>
            <w:noProof/>
            <w:webHidden/>
          </w:rPr>
          <w:t>86</w:t>
        </w:r>
        <w:r w:rsidR="00D42CE7">
          <w:rPr>
            <w:noProof/>
            <w:webHidden/>
          </w:rPr>
          <w:fldChar w:fldCharType="end"/>
        </w:r>
      </w:hyperlink>
    </w:p>
    <w:p w14:paraId="298B1A8D" w14:textId="1849CB83" w:rsidR="00EF5295" w:rsidRDefault="004B5C5D" w:rsidP="00EF5295">
      <w:pPr>
        <w:rPr>
          <w:rFonts w:eastAsia="Times New Roman" w:cstheme="majorBidi"/>
          <w:szCs w:val="40"/>
        </w:rPr>
      </w:pPr>
      <w:r>
        <w:fldChar w:fldCharType="end"/>
      </w:r>
      <w:r w:rsidR="00EF5295">
        <w:br w:type="page"/>
      </w:r>
    </w:p>
    <w:p w14:paraId="588665A5" w14:textId="57EFCE79" w:rsidR="00B90875" w:rsidRDefault="005A33B9" w:rsidP="00B90875">
      <w:pPr>
        <w:rPr>
          <w:rFonts w:eastAsia="Times New Roman" w:cstheme="majorBidi"/>
          <w:bCs/>
          <w:szCs w:val="40"/>
        </w:rPr>
      </w:pPr>
      <w:r>
        <w:rPr>
          <w:rFonts w:eastAsia="Times New Roman" w:cstheme="majorBidi"/>
          <w:bCs/>
          <w:szCs w:val="40"/>
        </w:rPr>
        <w:t>RESUMEN</w:t>
      </w:r>
    </w:p>
    <w:p w14:paraId="36F63D4A" w14:textId="77777777" w:rsidR="00B90875" w:rsidRDefault="00B90875" w:rsidP="00B90875">
      <w:pPr>
        <w:pStyle w:val="Sinespaciado"/>
      </w:pPr>
    </w:p>
    <w:p w14:paraId="1F9A0B43" w14:textId="77777777" w:rsidR="00B90875" w:rsidRDefault="00B90875" w:rsidP="00B90875">
      <w:pPr>
        <w:pStyle w:val="Sinespaciado"/>
      </w:pPr>
      <w:r>
        <w:t>Uno de los principales riesgos a los que están sometidas las entidades financieras son los ataques de fraudes electrónicos. Billones de dólares en pérdidas son abso</w:t>
      </w:r>
      <w:r w:rsidR="007F7564">
        <w:t>rbidas cada año por las entidades financieras debido a transacciones fraudulentas. Para combatir el fraude de manera efectiva es primordial comprender los mecanismos utilizados por los atacantes para cometer estos actos ilícitos.</w:t>
      </w:r>
    </w:p>
    <w:p w14:paraId="73AED8D6" w14:textId="77777777" w:rsidR="007F7564" w:rsidRDefault="007F7564" w:rsidP="00B90875">
      <w:pPr>
        <w:pStyle w:val="Sinespaciado"/>
      </w:pPr>
    </w:p>
    <w:p w14:paraId="15C17F3C" w14:textId="77777777" w:rsidR="007F7564" w:rsidRDefault="007F7564" w:rsidP="00B90875">
      <w:pPr>
        <w:pStyle w:val="Sinespaciado"/>
      </w:pPr>
      <w:r>
        <w:t>E</w:t>
      </w:r>
      <w:r w:rsidRPr="007F7564">
        <w:t>l diseño de algoritmos de detección de fraude es particularmente difícil debido a la distribución no estacionaria de los datos, las distribuciones de clases altamente desequilibradas</w:t>
      </w:r>
      <w:r>
        <w:t xml:space="preserve"> (fraude o legítimo)</w:t>
      </w:r>
      <w:r w:rsidRPr="007F7564">
        <w:t xml:space="preserve"> y la disponibilidad de pocas transacciones etiquetadas por los investigadores de fraude</w:t>
      </w:r>
      <w:r>
        <w:t>; al igual que la falta de disponibilidad de los datos de transacciones por razones de confidencialidad.</w:t>
      </w:r>
    </w:p>
    <w:p w14:paraId="3B3ACD15" w14:textId="77777777" w:rsidR="007F7564" w:rsidRDefault="007F7564" w:rsidP="00B90875">
      <w:pPr>
        <w:pStyle w:val="Sinespaciado"/>
      </w:pPr>
    </w:p>
    <w:p w14:paraId="59DA5F84" w14:textId="020E1C5D" w:rsidR="007F7564" w:rsidRDefault="007F7564" w:rsidP="00B90875">
      <w:pPr>
        <w:pStyle w:val="Sinespaciado"/>
      </w:pPr>
      <w:r>
        <w:t>El present</w:t>
      </w:r>
      <w:r w:rsidR="009961E0">
        <w:t>e</w:t>
      </w:r>
      <w:r>
        <w:t xml:space="preserve"> trabajo plantea un modelo para detección de fraudes en transacciones financieras. Debido a la falta de información pública de transacciones financieras, el modelo fue planteado utilizando datos de transacciones de autorización de tarjetas de </w:t>
      </w:r>
      <w:r w:rsidR="007F1F32">
        <w:t>crédito,</w:t>
      </w:r>
      <w:r>
        <w:t xml:space="preserve"> </w:t>
      </w:r>
      <w:r w:rsidR="007F1F32">
        <w:t>pero puede ser fácilmente adaptado para otro tipo de transacciones financieras.</w:t>
      </w:r>
    </w:p>
    <w:p w14:paraId="298F3055" w14:textId="77777777" w:rsidR="007F1F32" w:rsidRDefault="007F1F32" w:rsidP="00B90875">
      <w:pPr>
        <w:pStyle w:val="Sinespaciado"/>
      </w:pPr>
    </w:p>
    <w:p w14:paraId="753DFD80" w14:textId="77777777" w:rsidR="007F1F32" w:rsidRDefault="007F1F32" w:rsidP="00B90875">
      <w:pPr>
        <w:pStyle w:val="Sinespaciado"/>
      </w:pPr>
      <w:r>
        <w:t xml:space="preserve">El modelo planteado </w:t>
      </w:r>
      <w:r w:rsidR="00600541">
        <w:t xml:space="preserve">considera los principales retos en el diseño de un sistema de detección de fraudes: </w:t>
      </w:r>
      <w:r w:rsidR="00600541" w:rsidRPr="00600541">
        <w:rPr>
          <w:i/>
        </w:rPr>
        <w:t>a)</w:t>
      </w:r>
      <w:r w:rsidR="00600541">
        <w:t xml:space="preserve"> clases altamente desequilibradas, </w:t>
      </w:r>
      <w:r w:rsidR="00600541" w:rsidRPr="00600541">
        <w:rPr>
          <w:i/>
        </w:rPr>
        <w:t>b)</w:t>
      </w:r>
      <w:r w:rsidR="00600541">
        <w:t xml:space="preserve"> distribución de estacionaria de los datos y </w:t>
      </w:r>
      <w:r w:rsidR="00600541" w:rsidRPr="00600541">
        <w:rPr>
          <w:i/>
        </w:rPr>
        <w:t>c)</w:t>
      </w:r>
      <w:r w:rsidR="00600541">
        <w:t xml:space="preserve"> la incorporación en línea de la retroalimentación de los investigadores de fraude ante las transacciones etiquetadas como sospechosas.</w:t>
      </w:r>
    </w:p>
    <w:p w14:paraId="6633026C" w14:textId="4A84A9B7" w:rsidR="00600541" w:rsidRDefault="00600541" w:rsidP="00B90875">
      <w:pPr>
        <w:pStyle w:val="Sinespaciado"/>
      </w:pPr>
    </w:p>
    <w:p w14:paraId="5E6FB25C" w14:textId="65FE521C" w:rsidR="00CF40FC" w:rsidRDefault="00CF40FC" w:rsidP="00B90875">
      <w:pPr>
        <w:pStyle w:val="Sinespaciado"/>
      </w:pPr>
      <w:r>
        <w:t>La implementación del modelo planteado en el presente trabajo en un conjunto de datos de prueba permitió predecir exitosamente la mayoría de casos de transacciones fraudulentas con un mínimo porcentaje de falsos negativos.</w:t>
      </w:r>
    </w:p>
    <w:p w14:paraId="4DF0CADE" w14:textId="77777777" w:rsidR="00600541" w:rsidRDefault="00600541" w:rsidP="006C34C9">
      <w:pPr>
        <w:pStyle w:val="Sinespaciado"/>
        <w:ind w:left="720" w:hanging="720"/>
      </w:pPr>
    </w:p>
    <w:p w14:paraId="29A37420" w14:textId="77777777" w:rsidR="00B90875" w:rsidRDefault="00B90875">
      <w:pPr>
        <w:jc w:val="left"/>
        <w:rPr>
          <w:rFonts w:eastAsia="Calibri" w:cs="Times New Roman"/>
          <w:b w:val="0"/>
          <w:sz w:val="24"/>
        </w:rPr>
      </w:pPr>
      <w:r>
        <w:br w:type="page"/>
      </w:r>
    </w:p>
    <w:p w14:paraId="7EAAC26B" w14:textId="77777777" w:rsidR="00B90875" w:rsidRDefault="00B90875" w:rsidP="00B90875">
      <w:pPr>
        <w:pStyle w:val="Sinespaciado"/>
        <w:rPr>
          <w:rFonts w:eastAsia="Times New Roman" w:cstheme="majorBidi"/>
          <w:szCs w:val="40"/>
        </w:rPr>
      </w:pPr>
    </w:p>
    <w:p w14:paraId="77F1780E" w14:textId="191362E3" w:rsidR="00823A83" w:rsidRDefault="009D7D23" w:rsidP="00114B5D">
      <w:pPr>
        <w:pStyle w:val="Ttulo1"/>
      </w:pPr>
      <w:bookmarkStart w:id="2" w:name="_Toc35936982"/>
      <w:r>
        <w:t>CAPÍ</w:t>
      </w:r>
      <w:r w:rsidR="00D11909">
        <w:t>TULO UNO</w:t>
      </w:r>
      <w:bookmarkEnd w:id="2"/>
    </w:p>
    <w:p w14:paraId="0597B497" w14:textId="4FE09A31" w:rsidR="00A05D5B" w:rsidRPr="00880EE0" w:rsidRDefault="00823A83" w:rsidP="00114B5D">
      <w:pPr>
        <w:pStyle w:val="Ttulo1"/>
      </w:pPr>
      <w:bookmarkStart w:id="3" w:name="_Toc35936983"/>
      <w:r w:rsidRPr="00880EE0">
        <w:t>ANTECEDENTES Y JUSTIFICACI</w:t>
      </w:r>
      <w:r w:rsidR="009D7D23">
        <w:t>Ó</w:t>
      </w:r>
      <w:r w:rsidRPr="00880EE0">
        <w:t>N</w:t>
      </w:r>
      <w:bookmarkEnd w:id="3"/>
    </w:p>
    <w:p w14:paraId="27F7AFF1" w14:textId="77777777" w:rsidR="00304564" w:rsidRPr="00304564" w:rsidRDefault="00304564" w:rsidP="00304564">
      <w:pPr>
        <w:rPr>
          <w:sz w:val="16"/>
        </w:rPr>
      </w:pPr>
    </w:p>
    <w:p w14:paraId="64257509" w14:textId="77777777" w:rsidR="00D87A8E" w:rsidRDefault="000B4298" w:rsidP="00A937B5">
      <w:pPr>
        <w:pStyle w:val="Ttulo2"/>
        <w:numPr>
          <w:ilvl w:val="1"/>
          <w:numId w:val="7"/>
        </w:numPr>
      </w:pPr>
      <w:bookmarkStart w:id="4" w:name="_Toc35936984"/>
      <w:r>
        <w:t>TEMA</w:t>
      </w:r>
      <w:r w:rsidR="00FD1B57">
        <w:t>:</w:t>
      </w:r>
      <w:bookmarkEnd w:id="4"/>
    </w:p>
    <w:p w14:paraId="0C07B4DD" w14:textId="77777777" w:rsidR="00FD1B57" w:rsidRDefault="00FD1B57" w:rsidP="00FD1B57">
      <w:pPr>
        <w:pStyle w:val="Prrafodelista"/>
        <w:ind w:left="450"/>
        <w:jc w:val="both"/>
        <w:rPr>
          <w:rFonts w:eastAsia="Calibri" w:cs="Times New Roman"/>
        </w:rPr>
      </w:pPr>
    </w:p>
    <w:p w14:paraId="1EB2268E" w14:textId="77777777" w:rsidR="00FD1B57" w:rsidRPr="00FD1B57" w:rsidRDefault="00FD1B57" w:rsidP="00FD1B57">
      <w:pPr>
        <w:pStyle w:val="Prrafodelista"/>
        <w:ind w:left="450"/>
        <w:jc w:val="both"/>
        <w:rPr>
          <w:rFonts w:eastAsia="Calibri" w:cs="Times New Roman"/>
        </w:rPr>
      </w:pPr>
      <w:r w:rsidRPr="00FD1B57">
        <w:rPr>
          <w:rFonts w:eastAsia="Calibri" w:cs="Times New Roman"/>
        </w:rPr>
        <w:t xml:space="preserve">MACHINE LEARNING EN LA DETECCIÓN DE FRAUDES DE COMERCIO ELECTRÓNICO APLICADO A LOS </w:t>
      </w:r>
      <w:r w:rsidR="008D2BA5" w:rsidRPr="00FD1B57">
        <w:rPr>
          <w:rFonts w:eastAsia="Calibri" w:cs="Times New Roman"/>
        </w:rPr>
        <w:t>SERVICIOS BANCARIOS</w:t>
      </w:r>
    </w:p>
    <w:p w14:paraId="337DC5C4" w14:textId="77777777" w:rsidR="00304564" w:rsidRPr="000B4298" w:rsidRDefault="00304564" w:rsidP="005A7D9E">
      <w:pPr>
        <w:pStyle w:val="Sinespaciado"/>
        <w:spacing w:line="240" w:lineRule="auto"/>
        <w:rPr>
          <w:noProof/>
        </w:rPr>
      </w:pPr>
    </w:p>
    <w:p w14:paraId="7B18C22C" w14:textId="77777777" w:rsidR="001A3E02" w:rsidRPr="001A3E02" w:rsidRDefault="001A3E02" w:rsidP="001A3E02">
      <w:pPr>
        <w:spacing w:after="0" w:line="240" w:lineRule="auto"/>
        <w:jc w:val="both"/>
        <w:rPr>
          <w:rFonts w:eastAsia="Times New Roman" w:cs="Times New Roman"/>
          <w:sz w:val="28"/>
          <w:szCs w:val="28"/>
        </w:rPr>
      </w:pPr>
    </w:p>
    <w:p w14:paraId="7FDE073E" w14:textId="77777777" w:rsidR="00D87A8E" w:rsidRPr="0075797D" w:rsidRDefault="00D87A8E" w:rsidP="00A937B5">
      <w:pPr>
        <w:pStyle w:val="Ttulo2"/>
        <w:numPr>
          <w:ilvl w:val="1"/>
          <w:numId w:val="7"/>
        </w:numPr>
      </w:pPr>
      <w:bookmarkStart w:id="5" w:name="_Toc35936985"/>
      <w:r w:rsidRPr="0075797D">
        <w:t>DEFINICIÓN DE</w:t>
      </w:r>
      <w:r w:rsidR="000B4298">
        <w:t>L PROBLEMA</w:t>
      </w:r>
      <w:bookmarkEnd w:id="5"/>
    </w:p>
    <w:p w14:paraId="03C8E012" w14:textId="77777777" w:rsidR="0068515D" w:rsidRDefault="0068515D" w:rsidP="00C757A5">
      <w:pPr>
        <w:pStyle w:val="Sinespaciado"/>
      </w:pPr>
    </w:p>
    <w:p w14:paraId="4C48C078" w14:textId="77777777" w:rsidR="00961660" w:rsidRPr="00766B9D" w:rsidRDefault="00766B9D" w:rsidP="00C757A5">
      <w:pPr>
        <w:pStyle w:val="Sinespaciado"/>
      </w:pPr>
      <w:r>
        <w:t xml:space="preserve">Según una publicación realizada en el </w:t>
      </w:r>
      <w:r w:rsidRPr="00766B9D">
        <w:rPr>
          <w:i/>
        </w:rPr>
        <w:t>World Economic Forum, Zurich</w:t>
      </w:r>
      <w:r>
        <w:t xml:space="preserve"> se indica dentro de los 5 riesgos más probables en 2017 a los Incidentes masivos de Fraude y robo de datos.</w:t>
      </w:r>
    </w:p>
    <w:p w14:paraId="1E0CA2B3" w14:textId="77777777" w:rsidR="00910FCC" w:rsidRDefault="0068515D" w:rsidP="00910FCC">
      <w:pPr>
        <w:pStyle w:val="Sinespaciado"/>
        <w:keepNext/>
        <w:spacing w:line="240" w:lineRule="auto"/>
        <w:jc w:val="center"/>
      </w:pPr>
      <w:r>
        <w:rPr>
          <w:noProof/>
          <w:lang w:val="es-AR" w:eastAsia="es-AR"/>
        </w:rPr>
        <w:drawing>
          <wp:inline distT="0" distB="0" distL="0" distR="0" wp14:anchorId="18DA2E39" wp14:editId="052BF469">
            <wp:extent cx="4452731" cy="2409993"/>
            <wp:effectExtent l="19050" t="19050" r="2413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38936" cy="2402527"/>
                    </a:xfrm>
                    <a:prstGeom prst="rect">
                      <a:avLst/>
                    </a:prstGeom>
                    <a:ln>
                      <a:solidFill>
                        <a:schemeClr val="tx1"/>
                      </a:solidFill>
                    </a:ln>
                  </pic:spPr>
                </pic:pic>
              </a:graphicData>
            </a:graphic>
          </wp:inline>
        </w:drawing>
      </w:r>
    </w:p>
    <w:p w14:paraId="65CA5E1A" w14:textId="692A3B62" w:rsidR="00961660" w:rsidRPr="00C757A5" w:rsidRDefault="00910FCC" w:rsidP="00910FCC">
      <w:pPr>
        <w:pStyle w:val="Descripcin"/>
      </w:pPr>
      <w:bookmarkStart w:id="6" w:name="_Ref13781736"/>
      <w:bookmarkStart w:id="7" w:name="_Toc35937141"/>
      <w:r>
        <w:t xml:space="preserve">Ilustración </w:t>
      </w:r>
      <w:r>
        <w:fldChar w:fldCharType="begin"/>
      </w:r>
      <w:r>
        <w:instrText xml:space="preserve"> SEQ Ilustración \* ARABIC </w:instrText>
      </w:r>
      <w:r>
        <w:fldChar w:fldCharType="separate"/>
      </w:r>
      <w:r w:rsidR="00D42CE7">
        <w:rPr>
          <w:noProof/>
        </w:rPr>
        <w:t>1</w:t>
      </w:r>
      <w:r>
        <w:fldChar w:fldCharType="end"/>
      </w:r>
      <w:bookmarkEnd w:id="6"/>
      <w:r>
        <w:t xml:space="preserve">. </w:t>
      </w:r>
      <w:r w:rsidRPr="00342A47">
        <w:t>Los 5 riesgos más probables en 2017</w:t>
      </w:r>
      <w:bookmarkEnd w:id="7"/>
    </w:p>
    <w:p w14:paraId="1F890AAD" w14:textId="77777777" w:rsidR="00766B9D" w:rsidRDefault="00766B9D" w:rsidP="00766B9D">
      <w:pPr>
        <w:pStyle w:val="Sinespaciado"/>
      </w:pPr>
    </w:p>
    <w:p w14:paraId="3BE61335" w14:textId="3257EBCC" w:rsidR="00D61FD3" w:rsidRDefault="00766B9D" w:rsidP="00766B9D">
      <w:pPr>
        <w:pStyle w:val="Sinespaciado"/>
      </w:pPr>
      <w:r>
        <w:t>L</w:t>
      </w:r>
      <w:r w:rsidRPr="00766B9D">
        <w:t xml:space="preserve">a necesidad </w:t>
      </w:r>
      <w:r>
        <w:t>de las empresas y entidades bancarias que sus usuarios gestionen operaciones y transacciones por internet eleva el potencial riesgo que dichos procesos sean manipulados por hackers poniendo en peligro la integridad de los datos de los usuarios y la información reservad</w:t>
      </w:r>
      <w:r w:rsidR="005A33B9">
        <w:t>a</w:t>
      </w:r>
      <w:r>
        <w:t xml:space="preserve"> de las entidades bancarias</w:t>
      </w:r>
      <w:r w:rsidR="0074633F">
        <w:t xml:space="preserve"> </w:t>
      </w:r>
      <w:sdt>
        <w:sdtPr>
          <w:id w:val="-471288017"/>
          <w:citation/>
        </w:sdtPr>
        <w:sdtEndPr/>
        <w:sdtContent>
          <w:r w:rsidR="0074633F">
            <w:fldChar w:fldCharType="begin"/>
          </w:r>
          <w:r w:rsidR="0074633F">
            <w:rPr>
              <w:lang w:val="es-419"/>
            </w:rPr>
            <w:instrText xml:space="preserve">CITATION Mor \l 22538 </w:instrText>
          </w:r>
          <w:r w:rsidR="0074633F">
            <w:fldChar w:fldCharType="separate"/>
          </w:r>
          <w:r w:rsidR="00D42CE7" w:rsidRPr="00D42CE7">
            <w:rPr>
              <w:noProof/>
              <w:lang w:val="es-419"/>
            </w:rPr>
            <w:t>(Morales, 2018)</w:t>
          </w:r>
          <w:r w:rsidR="0074633F">
            <w:fldChar w:fldCharType="end"/>
          </w:r>
        </w:sdtContent>
      </w:sdt>
      <w:r>
        <w:t xml:space="preserve">. </w:t>
      </w:r>
    </w:p>
    <w:p w14:paraId="047BAB6E" w14:textId="77777777" w:rsidR="000423B3" w:rsidRDefault="000423B3" w:rsidP="00766B9D">
      <w:pPr>
        <w:pStyle w:val="Sinespaciado"/>
      </w:pPr>
      <w:r w:rsidRPr="000423B3">
        <w:t xml:space="preserve">El </w:t>
      </w:r>
      <w:r>
        <w:t>f</w:t>
      </w:r>
      <w:r w:rsidRPr="000423B3">
        <w:t xml:space="preserve">raude contra el sistema financiero constituye un </w:t>
      </w:r>
      <w:r w:rsidR="009904B4">
        <w:t xml:space="preserve">gran </w:t>
      </w:r>
      <w:r w:rsidRPr="000423B3">
        <w:t xml:space="preserve">problema para los bancos </w:t>
      </w:r>
      <w:r w:rsidR="009904B4">
        <w:t xml:space="preserve">ya </w:t>
      </w:r>
      <w:r w:rsidRPr="000423B3">
        <w:t>que ocasionan pérdida económica, pérdida de imagen y desconfianza de los clientes.</w:t>
      </w:r>
    </w:p>
    <w:p w14:paraId="176C3FE7" w14:textId="77777777" w:rsidR="000423B3" w:rsidRDefault="000423B3" w:rsidP="00766B9D">
      <w:pPr>
        <w:pStyle w:val="Sinespaciado"/>
      </w:pPr>
    </w:p>
    <w:p w14:paraId="2EDC4973" w14:textId="6CA39944" w:rsidR="000423B3" w:rsidRDefault="000423B3" w:rsidP="000423B3">
      <w:pPr>
        <w:pStyle w:val="Sinespaciado"/>
      </w:pPr>
      <w:r>
        <w:t>Tras un</w:t>
      </w:r>
      <w:r w:rsidRPr="00C757A5">
        <w:t xml:space="preserve"> historial de fraudes electr</w:t>
      </w:r>
      <w:r>
        <w:t>ónicos presente</w:t>
      </w:r>
      <w:r w:rsidRPr="00C757A5">
        <w:t xml:space="preserve"> en varias instituciones financieras ecuatoria</w:t>
      </w:r>
      <w:r>
        <w:t>na</w:t>
      </w:r>
      <w:r w:rsidRPr="00C757A5">
        <w:t>s, la</w:t>
      </w:r>
      <w:r>
        <w:t xml:space="preserve"> </w:t>
      </w:r>
      <w:r w:rsidRPr="00C757A5">
        <w:t>exigencia de tener un seguro fue impuesta por la Super</w:t>
      </w:r>
      <w:r>
        <w:t>intendencia de Bancos, el</w:t>
      </w:r>
      <w:r w:rsidRPr="00C757A5">
        <w:t xml:space="preserve"> 17 de enero del 2012, en la resolución JB-2012-2090</w:t>
      </w:r>
      <w:r>
        <w:t xml:space="preserve">. No </w:t>
      </w:r>
      <w:r w:rsidR="00CF4DFD">
        <w:t>obstante,</w:t>
      </w:r>
      <w:r>
        <w:t xml:space="preserve"> una de las principales razones para utilizar los servicios electrónicos de una institución financiera es la seguridad informática que </w:t>
      </w:r>
      <w:r w:rsidR="00115789">
        <w:t>é</w:t>
      </w:r>
      <w:r>
        <w:t>sta le brinda al usuario.</w:t>
      </w:r>
    </w:p>
    <w:p w14:paraId="53FA9406" w14:textId="77777777" w:rsidR="000423B3" w:rsidRDefault="000423B3" w:rsidP="00766B9D">
      <w:pPr>
        <w:pStyle w:val="Sinespaciado"/>
      </w:pPr>
    </w:p>
    <w:p w14:paraId="4F0D7C73" w14:textId="6397C06F" w:rsidR="009904B4" w:rsidRDefault="00FF2B53" w:rsidP="00766B9D">
      <w:pPr>
        <w:pStyle w:val="Sinespaciado"/>
        <w:rPr>
          <w:lang w:val="es-EC"/>
        </w:rPr>
      </w:pPr>
      <w:r>
        <w:t>Cuando no se puede</w:t>
      </w:r>
      <w:r w:rsidRPr="00FF2B53">
        <w:rPr>
          <w:lang w:val="es-EC"/>
        </w:rPr>
        <w:t xml:space="preserve"> prevenir un fraude, </w:t>
      </w:r>
      <w:r>
        <w:rPr>
          <w:lang w:val="es-EC"/>
        </w:rPr>
        <w:t>es necesario poder detectarlo</w:t>
      </w:r>
      <w:r w:rsidRPr="00FF2B53">
        <w:rPr>
          <w:lang w:val="es-EC"/>
        </w:rPr>
        <w:t xml:space="preserve"> lo </w:t>
      </w:r>
      <w:r w:rsidR="00563DC3">
        <w:rPr>
          <w:lang w:val="es-EC"/>
        </w:rPr>
        <w:t>antes</w:t>
      </w:r>
      <w:r w:rsidRPr="00FF2B53">
        <w:rPr>
          <w:lang w:val="es-EC"/>
        </w:rPr>
        <w:t xml:space="preserve"> posible. </w:t>
      </w:r>
      <w:r>
        <w:rPr>
          <w:lang w:val="es-EC"/>
        </w:rPr>
        <w:t>El problema de l</w:t>
      </w:r>
      <w:r w:rsidRPr="00FF2B53">
        <w:rPr>
          <w:lang w:val="es-EC"/>
        </w:rPr>
        <w:t>a prevención y detección</w:t>
      </w:r>
      <w:r>
        <w:rPr>
          <w:lang w:val="es-EC"/>
        </w:rPr>
        <w:t xml:space="preserve"> de un fraude,</w:t>
      </w:r>
      <w:r w:rsidRPr="00FF2B53">
        <w:rPr>
          <w:lang w:val="es-EC"/>
        </w:rPr>
        <w:t xml:space="preserve"> </w:t>
      </w:r>
      <w:r>
        <w:rPr>
          <w:lang w:val="es-EC"/>
        </w:rPr>
        <w:t xml:space="preserve">se magnifica por una serie de </w:t>
      </w:r>
      <w:r w:rsidRPr="00FF2B53">
        <w:rPr>
          <w:lang w:val="es-EC"/>
        </w:rPr>
        <w:t>características</w:t>
      </w:r>
      <w:r>
        <w:rPr>
          <w:lang w:val="es-EC"/>
        </w:rPr>
        <w:t xml:space="preserve"> y limitaciones</w:t>
      </w:r>
      <w:r w:rsidRPr="00FF2B53">
        <w:rPr>
          <w:lang w:val="es-EC"/>
        </w:rPr>
        <w:t>. En primer lu</w:t>
      </w:r>
      <w:r>
        <w:rPr>
          <w:lang w:val="es-EC"/>
        </w:rPr>
        <w:t>gar, se debe tener cuidado de no procesar</w:t>
      </w:r>
      <w:r w:rsidRPr="00FF2B53">
        <w:rPr>
          <w:lang w:val="es-EC"/>
        </w:rPr>
        <w:t xml:space="preserve"> demasiadas transacciones legítimas o bloquear incorrectamente tarjetas</w:t>
      </w:r>
      <w:r>
        <w:rPr>
          <w:lang w:val="es-EC"/>
        </w:rPr>
        <w:t xml:space="preserve"> o cuentas</w:t>
      </w:r>
      <w:r w:rsidRPr="00FF2B53">
        <w:rPr>
          <w:lang w:val="es-EC"/>
        </w:rPr>
        <w:t xml:space="preserve"> genuinas. En segundo lugar, </w:t>
      </w:r>
      <w:r>
        <w:rPr>
          <w:lang w:val="es-EC"/>
        </w:rPr>
        <w:t>las instituciones financieras</w:t>
      </w:r>
      <w:r w:rsidRPr="00FF2B53">
        <w:rPr>
          <w:lang w:val="es-EC"/>
        </w:rPr>
        <w:t xml:space="preserve"> procesan un gran número de transacciones, de las cuales sólo </w:t>
      </w:r>
      <w:r>
        <w:rPr>
          <w:lang w:val="es-EC"/>
        </w:rPr>
        <w:t>un pequeño porcentaje e</w:t>
      </w:r>
      <w:r w:rsidRPr="00FF2B53">
        <w:rPr>
          <w:lang w:val="es-EC"/>
        </w:rPr>
        <w:t>s fraudulent</w:t>
      </w:r>
      <w:r>
        <w:rPr>
          <w:lang w:val="es-EC"/>
        </w:rPr>
        <w:t xml:space="preserve">o </w:t>
      </w:r>
      <w:r w:rsidR="00563DC3">
        <w:rPr>
          <w:lang w:val="es-EC"/>
        </w:rPr>
        <w:t>(</w:t>
      </w:r>
      <w:r>
        <w:rPr>
          <w:lang w:val="es-EC"/>
        </w:rPr>
        <w:t>cerca del</w:t>
      </w:r>
      <w:r w:rsidRPr="00FF2B53">
        <w:rPr>
          <w:lang w:val="es-EC"/>
        </w:rPr>
        <w:t xml:space="preserve"> 0,1%</w:t>
      </w:r>
      <w:r w:rsidR="00563DC3">
        <w:rPr>
          <w:lang w:val="es-EC"/>
        </w:rPr>
        <w:t>)</w:t>
      </w:r>
      <w:r w:rsidR="00F01198">
        <w:rPr>
          <w:lang w:val="es-EC"/>
        </w:rPr>
        <w:t xml:space="preserve"> </w:t>
      </w:r>
      <w:sdt>
        <w:sdtPr>
          <w:rPr>
            <w:lang w:val="es-EC"/>
          </w:rPr>
          <w:id w:val="-645428147"/>
          <w:citation/>
        </w:sdtPr>
        <w:sdtEndPr/>
        <w:sdtContent>
          <w:r w:rsidR="00F01198">
            <w:rPr>
              <w:lang w:val="es-EC"/>
            </w:rPr>
            <w:fldChar w:fldCharType="begin"/>
          </w:r>
          <w:r w:rsidR="00F01198">
            <w:rPr>
              <w:lang w:val="es-419"/>
            </w:rPr>
            <w:instrText xml:space="preserve"> CITATION Jus08 \l 22538 </w:instrText>
          </w:r>
          <w:r w:rsidR="00F01198">
            <w:rPr>
              <w:lang w:val="es-EC"/>
            </w:rPr>
            <w:fldChar w:fldCharType="separate"/>
          </w:r>
          <w:r w:rsidR="00D42CE7" w:rsidRPr="00D42CE7">
            <w:rPr>
              <w:noProof/>
              <w:lang w:val="es-419"/>
            </w:rPr>
            <w:t>(Juszczak, Adams, Hand, Whitrow, &amp; Weston, 2008)</w:t>
          </w:r>
          <w:r w:rsidR="00F01198">
            <w:rPr>
              <w:lang w:val="es-EC"/>
            </w:rPr>
            <w:fldChar w:fldCharType="end"/>
          </w:r>
        </w:sdtContent>
      </w:sdt>
      <w:r w:rsidR="00F01198">
        <w:rPr>
          <w:lang w:val="es-EC"/>
        </w:rPr>
        <w:t xml:space="preserve">, </w:t>
      </w:r>
      <w:sdt>
        <w:sdtPr>
          <w:rPr>
            <w:lang w:val="es-EC"/>
          </w:rPr>
          <w:id w:val="-251436482"/>
          <w:citation/>
        </w:sdtPr>
        <w:sdtEndPr/>
        <w:sdtContent>
          <w:r w:rsidR="00F01198">
            <w:rPr>
              <w:lang w:val="es-EC"/>
            </w:rPr>
            <w:fldChar w:fldCharType="begin"/>
          </w:r>
          <w:r w:rsidR="00F01198">
            <w:rPr>
              <w:lang w:val="es-419"/>
            </w:rPr>
            <w:instrText xml:space="preserve"> CITATION Dal151 \l 22538 </w:instrText>
          </w:r>
          <w:r w:rsidR="00F01198">
            <w:rPr>
              <w:lang w:val="es-EC"/>
            </w:rPr>
            <w:fldChar w:fldCharType="separate"/>
          </w:r>
          <w:r w:rsidR="00D42CE7" w:rsidRPr="00D42CE7">
            <w:rPr>
              <w:noProof/>
              <w:lang w:val="es-419"/>
            </w:rPr>
            <w:t>(Dal Pozzolo A. , 2015)</w:t>
          </w:r>
          <w:r w:rsidR="00F01198">
            <w:rPr>
              <w:lang w:val="es-EC"/>
            </w:rPr>
            <w:fldChar w:fldCharType="end"/>
          </w:r>
        </w:sdtContent>
      </w:sdt>
      <w:r w:rsidRPr="00FF2B53">
        <w:rPr>
          <w:lang w:val="es-EC"/>
        </w:rPr>
        <w:t>. En tercer lugar, sólo un número limitado de transacciones pueden ser revisados por investigadores de fraudes</w:t>
      </w:r>
      <w:r>
        <w:rPr>
          <w:lang w:val="es-EC"/>
        </w:rPr>
        <w:t>, por lo que las instituciones financieras necesitan automatizar su proceso de detección.</w:t>
      </w:r>
    </w:p>
    <w:p w14:paraId="536C328D" w14:textId="77777777" w:rsidR="00FF2B53" w:rsidRDefault="00FF2B53" w:rsidP="00766B9D">
      <w:pPr>
        <w:pStyle w:val="Sinespaciado"/>
        <w:rPr>
          <w:lang w:val="es-EC"/>
        </w:rPr>
      </w:pPr>
    </w:p>
    <w:p w14:paraId="78DC1ED7" w14:textId="1A5262DF" w:rsidR="00FF2B53" w:rsidRDefault="00FF2B53" w:rsidP="00766B9D">
      <w:pPr>
        <w:pStyle w:val="Sinespaciado"/>
        <w:rPr>
          <w:lang w:val="es-EC"/>
        </w:rPr>
      </w:pPr>
      <w:r>
        <w:rPr>
          <w:lang w:val="es-EC"/>
        </w:rPr>
        <w:t>Los fraudes en tarjetas de cré</w:t>
      </w:r>
      <w:r w:rsidR="00373E19">
        <w:rPr>
          <w:lang w:val="es-EC"/>
        </w:rPr>
        <w:t>d</w:t>
      </w:r>
      <w:r>
        <w:rPr>
          <w:lang w:val="es-EC"/>
        </w:rPr>
        <w:t>ito se pueden dar de diversas manera</w:t>
      </w:r>
      <w:r w:rsidR="00373E19">
        <w:rPr>
          <w:lang w:val="es-EC"/>
        </w:rPr>
        <w:t xml:space="preserve">s </w:t>
      </w:r>
      <w:sdt>
        <w:sdtPr>
          <w:rPr>
            <w:lang w:val="es-EC"/>
          </w:rPr>
          <w:id w:val="-1371983148"/>
          <w:citation/>
        </w:sdtPr>
        <w:sdtEndPr/>
        <w:sdtContent>
          <w:r w:rsidR="00AF43BF">
            <w:rPr>
              <w:lang w:val="es-EC"/>
            </w:rPr>
            <w:fldChar w:fldCharType="begin"/>
          </w:r>
          <w:r w:rsidR="00AF43BF">
            <w:rPr>
              <w:lang w:val="es-419"/>
            </w:rPr>
            <w:instrText xml:space="preserve"> CITATION And07 \l 22538 </w:instrText>
          </w:r>
          <w:r w:rsidR="00AF43BF">
            <w:rPr>
              <w:lang w:val="es-EC"/>
            </w:rPr>
            <w:fldChar w:fldCharType="separate"/>
          </w:r>
          <w:r w:rsidR="00D42CE7" w:rsidRPr="00D42CE7">
            <w:rPr>
              <w:noProof/>
              <w:lang w:val="es-419"/>
            </w:rPr>
            <w:t>(Anderson, 2007)</w:t>
          </w:r>
          <w:r w:rsidR="00AF43BF">
            <w:rPr>
              <w:lang w:val="es-EC"/>
            </w:rPr>
            <w:fldChar w:fldCharType="end"/>
          </w:r>
        </w:sdtContent>
      </w:sdt>
      <w:r w:rsidR="00373E19">
        <w:rPr>
          <w:lang w:val="es-EC"/>
        </w:rPr>
        <w:t xml:space="preserve"> </w:t>
      </w:r>
      <w:r w:rsidR="00C80971">
        <w:rPr>
          <w:lang w:val="es-EC"/>
        </w:rPr>
        <w:t>y aunque no se puede dar una clasificación oficial debido a la evolución de las técnicas para fraude se puede mencionar como ejemplo</w:t>
      </w:r>
      <w:r w:rsidR="00373E19">
        <w:rPr>
          <w:lang w:val="es-EC"/>
        </w:rPr>
        <w:t>:</w:t>
      </w:r>
    </w:p>
    <w:p w14:paraId="2F981338" w14:textId="77777777" w:rsidR="00373E19" w:rsidRDefault="00373E19" w:rsidP="00766B9D">
      <w:pPr>
        <w:pStyle w:val="Sinespaciado"/>
        <w:rPr>
          <w:lang w:val="es-EC"/>
        </w:rPr>
      </w:pPr>
    </w:p>
    <w:p w14:paraId="78262195" w14:textId="64B82641" w:rsidR="00373E19" w:rsidRDefault="00373E19" w:rsidP="00766B9D">
      <w:pPr>
        <w:pStyle w:val="Sinespaciado"/>
        <w:rPr>
          <w:lang w:val="es-EC"/>
        </w:rPr>
      </w:pPr>
      <w:r>
        <w:rPr>
          <w:lang w:val="es-EC"/>
        </w:rPr>
        <w:t xml:space="preserve">La </w:t>
      </w:r>
      <w:r w:rsidRPr="00373E19">
        <w:rPr>
          <w:i/>
          <w:lang w:val="es-EC"/>
        </w:rPr>
        <w:t>tarjeta de crédito robada</w:t>
      </w:r>
      <w:r w:rsidRPr="00373E19">
        <w:rPr>
          <w:lang w:val="es-EC"/>
        </w:rPr>
        <w:t xml:space="preserve"> es el tipo de fraude más común en el que el estafador suele intentar gastar tanto como sea y lo más rápido posible. La detección de un fraude de este tipo normalmente se basa en el descubrimiento de un patrón de uso ines</w:t>
      </w:r>
      <w:r>
        <w:rPr>
          <w:lang w:val="es-EC"/>
        </w:rPr>
        <w:t>perado de la tarjeta de crédito</w:t>
      </w:r>
      <w:r w:rsidRPr="00373E19">
        <w:rPr>
          <w:lang w:val="es-EC"/>
        </w:rPr>
        <w:t xml:space="preserve"> con </w:t>
      </w:r>
      <w:r>
        <w:rPr>
          <w:lang w:val="es-EC"/>
        </w:rPr>
        <w:t>respecto a la práctica común.</w:t>
      </w:r>
    </w:p>
    <w:p w14:paraId="69E353F4" w14:textId="77777777" w:rsidR="00373E19" w:rsidRDefault="00373E19" w:rsidP="00766B9D">
      <w:pPr>
        <w:pStyle w:val="Sinespaciado"/>
        <w:rPr>
          <w:lang w:val="es-EC"/>
        </w:rPr>
      </w:pPr>
    </w:p>
    <w:p w14:paraId="5118972C" w14:textId="77777777" w:rsidR="00373E19" w:rsidRDefault="00373E19" w:rsidP="00766B9D">
      <w:pPr>
        <w:pStyle w:val="Sinespaciado"/>
        <w:rPr>
          <w:lang w:val="es-EC"/>
        </w:rPr>
      </w:pPr>
      <w:r w:rsidRPr="00373E19">
        <w:rPr>
          <w:lang w:val="es-EC"/>
        </w:rPr>
        <w:t xml:space="preserve">El fraude </w:t>
      </w:r>
      <w:r>
        <w:rPr>
          <w:lang w:val="es-EC"/>
        </w:rPr>
        <w:t xml:space="preserve">con </w:t>
      </w:r>
      <w:r w:rsidRPr="00373E19">
        <w:rPr>
          <w:i/>
          <w:lang w:val="es-EC"/>
        </w:rPr>
        <w:t>tarjeta no presente</w:t>
      </w:r>
      <w:r w:rsidRPr="00373E19">
        <w:rPr>
          <w:lang w:val="es-EC"/>
        </w:rPr>
        <w:t xml:space="preserve"> se suele observar en el comercio electrónico. Aquí el estafador necesita la información sobre una tarjeta de crédito, pero no la tarjeta en sí. Este fraude exige una pronta detección ya que, a diferencia del caso anterior, el titular oficial de la tarjeta no es consciente de que sus propios datos han sido robados. </w:t>
      </w:r>
    </w:p>
    <w:p w14:paraId="376C6387" w14:textId="77777777" w:rsidR="00373E19" w:rsidRDefault="00373E19" w:rsidP="00766B9D">
      <w:pPr>
        <w:pStyle w:val="Sinespaciado"/>
        <w:rPr>
          <w:lang w:val="es-EC"/>
        </w:rPr>
      </w:pPr>
    </w:p>
    <w:p w14:paraId="54330523" w14:textId="77777777" w:rsidR="009904B4" w:rsidRDefault="00373E19" w:rsidP="00766B9D">
      <w:pPr>
        <w:pStyle w:val="Sinespaciado"/>
        <w:rPr>
          <w:lang w:val="es-EC"/>
        </w:rPr>
      </w:pPr>
      <w:r>
        <w:rPr>
          <w:lang w:val="es-EC"/>
        </w:rPr>
        <w:t xml:space="preserve">Otro tipo de fraude </w:t>
      </w:r>
      <w:r w:rsidRPr="00373E19">
        <w:rPr>
          <w:lang w:val="es-EC"/>
        </w:rPr>
        <w:t xml:space="preserve">corresponde a la solicitud de una tarjeta de crédito con información personal falsa. Este tipo de fraude se produce más raramente ya que podría ser detectado durante la </w:t>
      </w:r>
      <w:r>
        <w:rPr>
          <w:lang w:val="es-EC"/>
        </w:rPr>
        <w:t>petición</w:t>
      </w:r>
      <w:r w:rsidRPr="00373E19">
        <w:rPr>
          <w:lang w:val="es-EC"/>
        </w:rPr>
        <w:t xml:space="preserve"> mediante el cont</w:t>
      </w:r>
      <w:r w:rsidR="00C80971">
        <w:rPr>
          <w:lang w:val="es-EC"/>
        </w:rPr>
        <w:t>rol de la información de la persona que solicita la tarjeta.</w:t>
      </w:r>
    </w:p>
    <w:p w14:paraId="4458FA6A" w14:textId="77777777" w:rsidR="00C80971" w:rsidRDefault="00C80971" w:rsidP="00766B9D">
      <w:pPr>
        <w:pStyle w:val="Sinespaciado"/>
        <w:rPr>
          <w:lang w:val="es-EC"/>
        </w:rPr>
      </w:pPr>
    </w:p>
    <w:p w14:paraId="248B8129" w14:textId="66CC1F5F" w:rsidR="00C80971" w:rsidRDefault="00C80971" w:rsidP="00766B9D">
      <w:pPr>
        <w:pStyle w:val="Sinespaciado"/>
        <w:rPr>
          <w:lang w:val="es-EC"/>
        </w:rPr>
      </w:pPr>
      <w:r>
        <w:rPr>
          <w:lang w:val="es-EC"/>
        </w:rPr>
        <w:t xml:space="preserve">Cuando un </w:t>
      </w:r>
      <w:r w:rsidRPr="00C80971">
        <w:rPr>
          <w:lang w:val="es-EC"/>
        </w:rPr>
        <w:t>método de fraude</w:t>
      </w:r>
      <w:r>
        <w:rPr>
          <w:lang w:val="es-EC"/>
        </w:rPr>
        <w:t xml:space="preserve"> es detectado</w:t>
      </w:r>
      <w:r w:rsidRPr="00C80971">
        <w:rPr>
          <w:lang w:val="es-EC"/>
        </w:rPr>
        <w:t xml:space="preserve">, los </w:t>
      </w:r>
      <w:r>
        <w:rPr>
          <w:lang w:val="es-EC"/>
        </w:rPr>
        <w:t>estafadores</w:t>
      </w:r>
      <w:r w:rsidRPr="00C80971">
        <w:rPr>
          <w:lang w:val="es-EC"/>
        </w:rPr>
        <w:t xml:space="preserve"> adaptan sus estrategias</w:t>
      </w:r>
      <w:r>
        <w:rPr>
          <w:lang w:val="es-EC"/>
        </w:rPr>
        <w:t xml:space="preserve"> y/o generan unas nuevas</w:t>
      </w:r>
      <w:r w:rsidRPr="00C80971">
        <w:rPr>
          <w:lang w:val="es-EC"/>
        </w:rPr>
        <w:t xml:space="preserve">. </w:t>
      </w:r>
      <w:r>
        <w:rPr>
          <w:lang w:val="es-EC"/>
        </w:rPr>
        <w:t xml:space="preserve">De igual manera todos los días se suman nuevos </w:t>
      </w:r>
      <w:r w:rsidRPr="00C80971">
        <w:rPr>
          <w:lang w:val="es-EC"/>
        </w:rPr>
        <w:t xml:space="preserve">criminales participando en el juego y probando nuevas y viejas estrategias. </w:t>
      </w:r>
      <w:r>
        <w:rPr>
          <w:lang w:val="es-EC"/>
        </w:rPr>
        <w:t>Debido a esto</w:t>
      </w:r>
      <w:r w:rsidRPr="00C80971">
        <w:rPr>
          <w:lang w:val="es-EC"/>
        </w:rPr>
        <w:t xml:space="preserve"> es importante actualizar las herramientas de detección, pero </w:t>
      </w:r>
      <w:r>
        <w:rPr>
          <w:lang w:val="es-EC"/>
        </w:rPr>
        <w:t xml:space="preserve">también </w:t>
      </w:r>
      <w:r w:rsidRPr="00C80971">
        <w:rPr>
          <w:lang w:val="es-EC"/>
        </w:rPr>
        <w:t>manten</w:t>
      </w:r>
      <w:r>
        <w:rPr>
          <w:lang w:val="es-EC"/>
        </w:rPr>
        <w:t>er activas las viejas herramientas de detección</w:t>
      </w:r>
      <w:r w:rsidRPr="00C80971">
        <w:rPr>
          <w:lang w:val="es-EC"/>
        </w:rPr>
        <w:t xml:space="preserve">. El intercambio de ideas para </w:t>
      </w:r>
      <w:r>
        <w:rPr>
          <w:lang w:val="es-EC"/>
        </w:rPr>
        <w:t xml:space="preserve">actualizar o generar </w:t>
      </w:r>
      <w:r w:rsidRPr="00C80971">
        <w:rPr>
          <w:lang w:val="es-EC"/>
        </w:rPr>
        <w:t xml:space="preserve">herramientas de detección es difícil ya que los estafadores podrían beneficiarse de ello probando sus estrategias. Por la misma razón, los </w:t>
      </w:r>
      <w:r>
        <w:rPr>
          <w:lang w:val="es-EC"/>
        </w:rPr>
        <w:t xml:space="preserve">conjuntos de datos sobre transacciones financieras </w:t>
      </w:r>
      <w:r w:rsidRPr="00C80971">
        <w:rPr>
          <w:lang w:val="es-EC"/>
        </w:rPr>
        <w:t>no suelen estar disponibles públicamente para la comunidad investigadora</w:t>
      </w:r>
      <w:r w:rsidR="003B5592">
        <w:rPr>
          <w:lang w:val="es-EC"/>
        </w:rPr>
        <w:t xml:space="preserve"> </w:t>
      </w:r>
      <w:sdt>
        <w:sdtPr>
          <w:rPr>
            <w:lang w:val="es-EC"/>
          </w:rPr>
          <w:id w:val="-1218503275"/>
          <w:citation/>
        </w:sdtPr>
        <w:sdtEndPr/>
        <w:sdtContent>
          <w:r w:rsidR="003B5592">
            <w:rPr>
              <w:lang w:val="es-EC"/>
            </w:rPr>
            <w:fldChar w:fldCharType="begin"/>
          </w:r>
          <w:r w:rsidR="003B5592">
            <w:rPr>
              <w:lang w:val="es-419"/>
            </w:rPr>
            <w:instrText xml:space="preserve"> CITATION Jha12 \l 22538 </w:instrText>
          </w:r>
          <w:r w:rsidR="003B5592">
            <w:rPr>
              <w:lang w:val="es-EC"/>
            </w:rPr>
            <w:fldChar w:fldCharType="separate"/>
          </w:r>
          <w:r w:rsidR="00D42CE7" w:rsidRPr="00D42CE7">
            <w:rPr>
              <w:noProof/>
              <w:lang w:val="es-419"/>
            </w:rPr>
            <w:t>( Jha, Guillen, &amp; Westland, 2012)</w:t>
          </w:r>
          <w:r w:rsidR="003B5592">
            <w:rPr>
              <w:lang w:val="es-EC"/>
            </w:rPr>
            <w:fldChar w:fldCharType="end"/>
          </w:r>
        </w:sdtContent>
      </w:sdt>
      <w:r w:rsidR="003B5592">
        <w:rPr>
          <w:lang w:val="es-EC"/>
        </w:rPr>
        <w:t xml:space="preserve"> </w:t>
      </w:r>
      <w:sdt>
        <w:sdtPr>
          <w:rPr>
            <w:lang w:val="es-EC"/>
          </w:rPr>
          <w:id w:val="804433305"/>
          <w:citation/>
        </w:sdtPr>
        <w:sdtEndPr/>
        <w:sdtContent>
          <w:r w:rsidR="003B5592">
            <w:rPr>
              <w:lang w:val="es-EC"/>
            </w:rPr>
            <w:fldChar w:fldCharType="begin"/>
          </w:r>
          <w:r w:rsidR="003B5592">
            <w:rPr>
              <w:lang w:val="es-419"/>
            </w:rPr>
            <w:instrText xml:space="preserve"> CITATION Zar15 \l 22538 </w:instrText>
          </w:r>
          <w:r w:rsidR="003B5592">
            <w:rPr>
              <w:lang w:val="es-EC"/>
            </w:rPr>
            <w:fldChar w:fldCharType="separate"/>
          </w:r>
          <w:r w:rsidR="00D42CE7" w:rsidRPr="00D42CE7">
            <w:rPr>
              <w:noProof/>
              <w:lang w:val="es-419"/>
            </w:rPr>
            <w:t>(Zareapoor &amp; Shamsolmoali, 2015)</w:t>
          </w:r>
          <w:r w:rsidR="003B5592">
            <w:rPr>
              <w:lang w:val="es-EC"/>
            </w:rPr>
            <w:fldChar w:fldCharType="end"/>
          </w:r>
        </w:sdtContent>
      </w:sdt>
      <w:r w:rsidRPr="00C80971">
        <w:rPr>
          <w:lang w:val="es-EC"/>
        </w:rPr>
        <w:t>.</w:t>
      </w:r>
    </w:p>
    <w:p w14:paraId="16E6D4C5" w14:textId="77777777" w:rsidR="00373E19" w:rsidRDefault="00373E19" w:rsidP="00766B9D">
      <w:pPr>
        <w:pStyle w:val="Sinespaciado"/>
        <w:rPr>
          <w:lang w:val="es-EC"/>
        </w:rPr>
      </w:pPr>
    </w:p>
    <w:p w14:paraId="307D38FF" w14:textId="77777777" w:rsidR="0033682F" w:rsidRDefault="0033682F" w:rsidP="0033682F">
      <w:pPr>
        <w:pStyle w:val="Sinespaciado"/>
        <w:rPr>
          <w:lang w:val="es-EC"/>
        </w:rPr>
      </w:pPr>
      <w:r w:rsidRPr="0033682F">
        <w:rPr>
          <w:lang w:val="es-EC"/>
        </w:rPr>
        <w:t xml:space="preserve">Es difícil tener algunas cifras sobre el impacto del fraude, ya que </w:t>
      </w:r>
      <w:r>
        <w:rPr>
          <w:lang w:val="es-EC"/>
        </w:rPr>
        <w:t xml:space="preserve">las instituciones financieras no suelen </w:t>
      </w:r>
      <w:r w:rsidRPr="0033682F">
        <w:rPr>
          <w:lang w:val="es-EC"/>
        </w:rPr>
        <w:t xml:space="preserve">revelar la cantidad de pérdidas debidas a fraudes. Otro problema en la estimación de la pérdida de fraude </w:t>
      </w:r>
      <w:r>
        <w:rPr>
          <w:lang w:val="es-EC"/>
        </w:rPr>
        <w:t>es que puede</w:t>
      </w:r>
      <w:r w:rsidRPr="0033682F">
        <w:rPr>
          <w:lang w:val="es-EC"/>
        </w:rPr>
        <w:t xml:space="preserve"> medir la pérdida de sólo aquellos fraudes que se han detectado, y no es posible evaluar el tamaño de los fraudes no reportados/no detectados. Otros fraudes se reportan mucho</w:t>
      </w:r>
      <w:r>
        <w:rPr>
          <w:lang w:val="es-EC"/>
        </w:rPr>
        <w:t xml:space="preserve"> tiempo</w:t>
      </w:r>
      <w:r w:rsidRPr="0033682F">
        <w:rPr>
          <w:lang w:val="es-EC"/>
        </w:rPr>
        <w:t xml:space="preserve"> después de que el crimin</w:t>
      </w:r>
      <w:r>
        <w:rPr>
          <w:lang w:val="es-EC"/>
        </w:rPr>
        <w:t xml:space="preserve">al ha completado el crimen </w:t>
      </w:r>
    </w:p>
    <w:p w14:paraId="4F0067A7" w14:textId="77777777" w:rsidR="0033682F" w:rsidRPr="0033682F" w:rsidRDefault="0033682F" w:rsidP="0033682F">
      <w:pPr>
        <w:pStyle w:val="Sinespaciado"/>
        <w:rPr>
          <w:lang w:val="es-EC"/>
        </w:rPr>
      </w:pPr>
    </w:p>
    <w:p w14:paraId="5D95436A" w14:textId="0C5EAE5C" w:rsidR="0033682F" w:rsidRDefault="0033682F" w:rsidP="0033682F">
      <w:pPr>
        <w:pStyle w:val="Sinespaciado"/>
        <w:rPr>
          <w:lang w:val="es-EC"/>
        </w:rPr>
      </w:pPr>
      <w:r>
        <w:rPr>
          <w:lang w:val="es-EC"/>
        </w:rPr>
        <w:t xml:space="preserve">La </w:t>
      </w:r>
      <w:r w:rsidRPr="0033682F">
        <w:rPr>
          <w:lang w:val="es-EC"/>
        </w:rPr>
        <w:t>Asociación para servicios de compensación de pagos (APACS) ha calculado que las pérdidas totales a través del fraude de tarjetas de crédito en el Reino Unido han crecido rápidamente de £122 millones en 1997 a £440,3 millones en 2010. Según el informe Nilson, las pérdidas globales de crédito, débito y fraude con tarjeta prepagada alcanzaron $11,27 mil millones en 2012</w:t>
      </w:r>
      <w:r>
        <w:rPr>
          <w:lang w:val="es-EC"/>
        </w:rPr>
        <w:t xml:space="preserve"> (un</w:t>
      </w:r>
      <w:r w:rsidRPr="0033682F">
        <w:rPr>
          <w:lang w:val="es-EC"/>
        </w:rPr>
        <w:t xml:space="preserve"> 14,6% más de 2011</w:t>
      </w:r>
      <w:r>
        <w:rPr>
          <w:lang w:val="es-EC"/>
        </w:rPr>
        <w:t>)</w:t>
      </w:r>
      <w:r w:rsidRPr="0033682F">
        <w:rPr>
          <w:lang w:val="es-EC"/>
        </w:rPr>
        <w:t xml:space="preserve">. Las pérdidas por fraude bruto representaron el 5,22% del volumen total, frente al 5,07% en 2011. En 2012, sólo en los Estados Unidos las pérdidas por fraude alcanzaron $5,33 mil millones. </w:t>
      </w:r>
      <w:r>
        <w:rPr>
          <w:lang w:val="es-EC"/>
        </w:rPr>
        <w:t>E</w:t>
      </w:r>
      <w:r w:rsidRPr="0033682F">
        <w:rPr>
          <w:lang w:val="es-EC"/>
        </w:rPr>
        <w:t>n 2014 las transacciones fraudulentas de tarjetas en todo el mundo han alcanzado alrededor de $11 mil millones al año, y Estados Unidos puede tener en cuenta aproximadamente la mitad de eso</w:t>
      </w:r>
      <w:r>
        <w:rPr>
          <w:lang w:val="es-EC"/>
        </w:rPr>
        <w:t xml:space="preserve"> </w:t>
      </w:r>
      <w:sdt>
        <w:sdtPr>
          <w:rPr>
            <w:lang w:val="es-EC"/>
          </w:rPr>
          <w:id w:val="-117378634"/>
          <w:citation/>
        </w:sdtPr>
        <w:sdtEndPr/>
        <w:sdtContent>
          <w:r w:rsidR="00AF43BF">
            <w:rPr>
              <w:lang w:val="es-EC"/>
            </w:rPr>
            <w:fldChar w:fldCharType="begin"/>
          </w:r>
          <w:r w:rsidR="00AF43BF">
            <w:rPr>
              <w:lang w:val="es-419"/>
            </w:rPr>
            <w:instrText xml:space="preserve">CITATION Tru \l 22538 </w:instrText>
          </w:r>
          <w:r w:rsidR="00AF43BF">
            <w:rPr>
              <w:lang w:val="es-EC"/>
            </w:rPr>
            <w:fldChar w:fldCharType="separate"/>
          </w:r>
          <w:r w:rsidR="00D42CE7" w:rsidRPr="00D42CE7">
            <w:rPr>
              <w:noProof/>
              <w:lang w:val="es-419"/>
            </w:rPr>
            <w:t>(Nexis, s.f.)</w:t>
          </w:r>
          <w:r w:rsidR="00AF43BF">
            <w:rPr>
              <w:lang w:val="es-EC"/>
            </w:rPr>
            <w:fldChar w:fldCharType="end"/>
          </w:r>
        </w:sdtContent>
      </w:sdt>
      <w:r w:rsidR="00AF43BF">
        <w:rPr>
          <w:lang w:val="es-EC"/>
        </w:rPr>
        <w:t>.</w:t>
      </w:r>
    </w:p>
    <w:p w14:paraId="424819DE" w14:textId="77777777" w:rsidR="0033682F" w:rsidRDefault="0033682F" w:rsidP="0033682F">
      <w:pPr>
        <w:pStyle w:val="Sinespaciado"/>
        <w:rPr>
          <w:lang w:val="es-EC"/>
        </w:rPr>
      </w:pPr>
    </w:p>
    <w:p w14:paraId="631523C0" w14:textId="77777777" w:rsidR="00101C32" w:rsidRPr="0033682F" w:rsidRDefault="00101C32" w:rsidP="0033682F">
      <w:pPr>
        <w:pStyle w:val="Sinespaciado"/>
        <w:rPr>
          <w:lang w:val="es-EC"/>
        </w:rPr>
      </w:pPr>
    </w:p>
    <w:p w14:paraId="3D096F3E" w14:textId="77777777" w:rsidR="0033682F" w:rsidRDefault="0033682F" w:rsidP="0033682F">
      <w:pPr>
        <w:pStyle w:val="Sinespaciado"/>
        <w:rPr>
          <w:lang w:val="es-EC"/>
        </w:rPr>
      </w:pPr>
      <w:r w:rsidRPr="0033682F">
        <w:rPr>
          <w:lang w:val="es-EC"/>
        </w:rPr>
        <w:t>El Banco Central Europeo (BCE) informa que, en 2012,</w:t>
      </w:r>
      <w:r>
        <w:rPr>
          <w:lang w:val="es-EC"/>
        </w:rPr>
        <w:t xml:space="preserve"> 1 euro por cada € 2.365 </w:t>
      </w:r>
      <w:r w:rsidRPr="0033682F">
        <w:rPr>
          <w:lang w:val="es-EC"/>
        </w:rPr>
        <w:t>gastado en tarjetas de crédito y débito emitidas dentro de SEPA (</w:t>
      </w:r>
      <w:r>
        <w:rPr>
          <w:lang w:val="es-EC"/>
        </w:rPr>
        <w:t>L</w:t>
      </w:r>
      <w:r w:rsidRPr="0033682F">
        <w:rPr>
          <w:lang w:val="es-EC"/>
        </w:rPr>
        <w:t xml:space="preserve">a Unión Europea, Islandia, Liechtenstein, Mónaco, Noruega y Suiza) se perdió </w:t>
      </w:r>
      <w:r>
        <w:rPr>
          <w:lang w:val="es-EC"/>
        </w:rPr>
        <w:t xml:space="preserve">por </w:t>
      </w:r>
      <w:r w:rsidRPr="0033682F">
        <w:rPr>
          <w:lang w:val="es-EC"/>
        </w:rPr>
        <w:t xml:space="preserve">fraude. Se estimó que el valor total del fraude alcanzó los 1,33 </w:t>
      </w:r>
      <w:r>
        <w:rPr>
          <w:lang w:val="es-EC"/>
        </w:rPr>
        <w:t>billones de euros</w:t>
      </w:r>
      <w:r w:rsidRPr="0033682F">
        <w:rPr>
          <w:lang w:val="es-EC"/>
        </w:rPr>
        <w:t xml:space="preserve"> en 2012, registrando un aumento del 14,8% en comparación con 2011. En particular, el 60% de estos fraudes provenían de pagos de tarjeta no presente (CNP) (es decir, pagos por correo postal, teléfono o Internet), 23% de terminales de punto de venta (POS) y 17% de cajeros automáticos. La introducción del estándar de seguridad EMV (tarjetas</w:t>
      </w:r>
      <w:r>
        <w:rPr>
          <w:lang w:val="es-EC"/>
        </w:rPr>
        <w:t xml:space="preserve"> con chip</w:t>
      </w:r>
      <w:r w:rsidRPr="0033682F">
        <w:rPr>
          <w:lang w:val="es-EC"/>
        </w:rPr>
        <w:t xml:space="preserve">) ha reducido la cuota de fraude (0,048% en 2008 y 0,038% en 2012) en el número total de transacciones. </w:t>
      </w:r>
      <w:r>
        <w:rPr>
          <w:lang w:val="es-EC"/>
        </w:rPr>
        <w:t>S</w:t>
      </w:r>
      <w:r w:rsidRPr="0033682F">
        <w:rPr>
          <w:lang w:val="es-EC"/>
        </w:rPr>
        <w:t>in embargo, de 2011 a 2012, los fraudes de CNP han aumentado en un 21%, tras el aumento de los pagos del CNP, que aumentó alrededor de</w:t>
      </w:r>
      <w:r w:rsidR="000779A8">
        <w:rPr>
          <w:lang w:val="es-EC"/>
        </w:rPr>
        <w:t>l</w:t>
      </w:r>
      <w:r w:rsidRPr="0033682F">
        <w:rPr>
          <w:lang w:val="es-EC"/>
        </w:rPr>
        <w:t xml:space="preserve"> 15% a</w:t>
      </w:r>
      <w:r w:rsidR="000779A8">
        <w:rPr>
          <w:lang w:val="es-EC"/>
        </w:rPr>
        <w:t>l</w:t>
      </w:r>
      <w:r w:rsidRPr="0033682F">
        <w:rPr>
          <w:lang w:val="es-EC"/>
        </w:rPr>
        <w:t xml:space="preserve"> 20%</w:t>
      </w:r>
      <w:r w:rsidR="000779A8">
        <w:rPr>
          <w:lang w:val="es-EC"/>
        </w:rPr>
        <w:t xml:space="preserve"> al año entre 2008 y 2012</w:t>
      </w:r>
      <w:r w:rsidRPr="0033682F">
        <w:rPr>
          <w:lang w:val="es-EC"/>
        </w:rPr>
        <w:t xml:space="preserve">, </w:t>
      </w:r>
      <w:r w:rsidR="000779A8">
        <w:rPr>
          <w:lang w:val="es-EC"/>
        </w:rPr>
        <w:t xml:space="preserve">mientras que las otras transacciones aumentaron cerca del </w:t>
      </w:r>
      <w:r w:rsidRPr="0033682F">
        <w:rPr>
          <w:lang w:val="es-EC"/>
        </w:rPr>
        <w:t>4%.</w:t>
      </w:r>
    </w:p>
    <w:p w14:paraId="2DFD65FB" w14:textId="77777777" w:rsidR="00101C32" w:rsidRDefault="00101C32" w:rsidP="0033682F">
      <w:pPr>
        <w:pStyle w:val="Sinespaciado"/>
        <w:rPr>
          <w:lang w:val="es-EC"/>
        </w:rPr>
      </w:pPr>
    </w:p>
    <w:p w14:paraId="6D3E1A75" w14:textId="77777777" w:rsidR="000779A8" w:rsidRDefault="000779A8" w:rsidP="0033682F">
      <w:pPr>
        <w:pStyle w:val="Sinespaciado"/>
        <w:rPr>
          <w:lang w:val="es-EC"/>
        </w:rPr>
      </w:pPr>
    </w:p>
    <w:p w14:paraId="0289F743" w14:textId="77777777" w:rsidR="000779A8" w:rsidRDefault="000779A8" w:rsidP="000779A8">
      <w:pPr>
        <w:pStyle w:val="Sinespaciado"/>
        <w:rPr>
          <w:lang w:val="es-EC"/>
        </w:rPr>
      </w:pPr>
      <w:r w:rsidRPr="000779A8">
        <w:rPr>
          <w:lang w:val="es-EC"/>
        </w:rPr>
        <w:t xml:space="preserve">El BCE también informó que las tarjetas de crédito </w:t>
      </w:r>
      <w:r>
        <w:rPr>
          <w:lang w:val="es-EC"/>
        </w:rPr>
        <w:t xml:space="preserve">son más </w:t>
      </w:r>
      <w:r w:rsidRPr="000779A8">
        <w:rPr>
          <w:lang w:val="es-EC"/>
        </w:rPr>
        <w:t>afectadas que la tarjeta de débito, calculando que por cada 1000</w:t>
      </w:r>
      <w:r>
        <w:rPr>
          <w:lang w:val="es-EC"/>
        </w:rPr>
        <w:t xml:space="preserve"> euros se perdió 1 euro por fraude en tarjetas de crédito</w:t>
      </w:r>
      <w:r w:rsidRPr="000779A8">
        <w:rPr>
          <w:lang w:val="es-EC"/>
        </w:rPr>
        <w:t xml:space="preserve">, mientras que </w:t>
      </w:r>
      <w:r>
        <w:rPr>
          <w:lang w:val="es-EC"/>
        </w:rPr>
        <w:t>la pérdida en tarjeta de débito fue de 1 euro por cada 5400 euros</w:t>
      </w:r>
      <w:r w:rsidRPr="000779A8">
        <w:rPr>
          <w:lang w:val="es-EC"/>
        </w:rPr>
        <w:t>.</w:t>
      </w:r>
    </w:p>
    <w:p w14:paraId="01DF8974" w14:textId="77777777" w:rsidR="000779A8" w:rsidRDefault="000779A8" w:rsidP="000779A8">
      <w:pPr>
        <w:pStyle w:val="Sinespaciado"/>
        <w:rPr>
          <w:lang w:val="es-EC"/>
        </w:rPr>
      </w:pPr>
    </w:p>
    <w:p w14:paraId="77A8DEE3" w14:textId="77777777" w:rsidR="00101C32" w:rsidRDefault="00101C32" w:rsidP="000779A8">
      <w:pPr>
        <w:pStyle w:val="Sinespaciado"/>
        <w:rPr>
          <w:lang w:val="es-EC"/>
        </w:rPr>
      </w:pPr>
    </w:p>
    <w:p w14:paraId="247BA0B3" w14:textId="77777777" w:rsidR="000779A8" w:rsidRPr="000779A8" w:rsidRDefault="000779A8" w:rsidP="000779A8">
      <w:pPr>
        <w:pStyle w:val="Sinespaciado"/>
        <w:rPr>
          <w:lang w:val="es-EC"/>
        </w:rPr>
      </w:pPr>
      <w:r w:rsidRPr="000779A8">
        <w:rPr>
          <w:lang w:val="es-EC"/>
        </w:rPr>
        <w:t>Otro dato interesante es que el fraude CNP suele ser más frecuente en los mercados de tarjetas maduras, mientras que el fraude POS es más común en los mercados menos desarrollados.</w:t>
      </w:r>
    </w:p>
    <w:p w14:paraId="35D0B723" w14:textId="77777777" w:rsidR="0033682F" w:rsidRDefault="0033682F" w:rsidP="00766B9D">
      <w:pPr>
        <w:pStyle w:val="Sinespaciado"/>
        <w:rPr>
          <w:lang w:val="es-EC"/>
        </w:rPr>
      </w:pPr>
    </w:p>
    <w:p w14:paraId="230E97D4" w14:textId="77777777" w:rsidR="00101C32" w:rsidRPr="000779A8" w:rsidRDefault="00101C32" w:rsidP="00766B9D">
      <w:pPr>
        <w:pStyle w:val="Sinespaciado"/>
        <w:rPr>
          <w:lang w:val="es-EC"/>
        </w:rPr>
      </w:pPr>
    </w:p>
    <w:p w14:paraId="01E358E4" w14:textId="77777777" w:rsidR="000423B3" w:rsidRDefault="000423B3" w:rsidP="000423B3">
      <w:pPr>
        <w:pStyle w:val="Sinespaciado"/>
      </w:pPr>
      <w:r>
        <w:t xml:space="preserve">Una vez identificados los riesgos de fraude a los que se enfrentan las entidades financieras, es necesario contar con herramientas informáticas, que permitan identificar dentro del gran número de registros de transacciones, patrones de comportamiento que no son usuales y/o que corresponden a actividades potencialmente fraudulentas. La detección a tiempo de un fraude permite evitar daños, proteger la reputación, los activos corporativos e incrementar la confianza por parte de los clientes. </w:t>
      </w:r>
    </w:p>
    <w:p w14:paraId="09D5D123" w14:textId="77777777" w:rsidR="000423B3" w:rsidRDefault="000423B3" w:rsidP="000423B3">
      <w:pPr>
        <w:pStyle w:val="Sinespaciado"/>
      </w:pPr>
    </w:p>
    <w:p w14:paraId="6AC4E8EE" w14:textId="551B6FC3" w:rsidR="000423B3" w:rsidRDefault="000423B3" w:rsidP="000423B3">
      <w:pPr>
        <w:pStyle w:val="Sinespaciado"/>
      </w:pPr>
      <w:r>
        <w:t xml:space="preserve">El presente proyecto propone </w:t>
      </w:r>
      <w:r w:rsidR="00236A15">
        <w:t>que,</w:t>
      </w:r>
      <w:r>
        <w:t xml:space="preserve"> dadas las características de una transacción y el historial de transacciones fraudulentas obtenidas en el pasado, permita obtener un modelo de aprendizaje que permita clasificar la transacción como fraudulenta o </w:t>
      </w:r>
      <w:r w:rsidR="0033120A">
        <w:t>í</w:t>
      </w:r>
      <w:r>
        <w:t>ntegra</w:t>
      </w:r>
      <w:r w:rsidR="0033120A">
        <w:t>.</w:t>
      </w:r>
    </w:p>
    <w:p w14:paraId="1F28F2A8" w14:textId="77777777" w:rsidR="000423B3" w:rsidRPr="00766B9D" w:rsidRDefault="000423B3" w:rsidP="00766B9D">
      <w:pPr>
        <w:pStyle w:val="Sinespaciado"/>
      </w:pPr>
    </w:p>
    <w:p w14:paraId="00F1D97F" w14:textId="77777777" w:rsidR="005403DD" w:rsidRPr="005403DD" w:rsidRDefault="005403DD" w:rsidP="005403DD"/>
    <w:p w14:paraId="59319508" w14:textId="77777777" w:rsidR="00D87A8E" w:rsidRPr="0075797D" w:rsidRDefault="00D87A8E" w:rsidP="00A937B5">
      <w:pPr>
        <w:pStyle w:val="Ttulo2"/>
        <w:numPr>
          <w:ilvl w:val="1"/>
          <w:numId w:val="7"/>
        </w:numPr>
      </w:pPr>
      <w:bookmarkStart w:id="8" w:name="_Toc35936986"/>
      <w:r w:rsidRPr="0075797D">
        <w:t>OBJETIVOS</w:t>
      </w:r>
      <w:bookmarkEnd w:id="8"/>
    </w:p>
    <w:p w14:paraId="5E2F4114" w14:textId="77777777" w:rsidR="0050659B" w:rsidRPr="001B3C14" w:rsidRDefault="0050659B" w:rsidP="0050659B">
      <w:pPr>
        <w:rPr>
          <w:sz w:val="16"/>
          <w:szCs w:val="16"/>
        </w:rPr>
      </w:pPr>
    </w:p>
    <w:p w14:paraId="55E07428" w14:textId="77777777" w:rsidR="0050659B" w:rsidRPr="0050556F" w:rsidRDefault="00D87A8E" w:rsidP="00532EA7">
      <w:pPr>
        <w:pStyle w:val="Ttulo3"/>
        <w:numPr>
          <w:ilvl w:val="2"/>
          <w:numId w:val="8"/>
        </w:numPr>
        <w:ind w:left="1440" w:hanging="630"/>
      </w:pPr>
      <w:bookmarkStart w:id="9" w:name="_Toc35936987"/>
      <w:r w:rsidRPr="0050556F">
        <w:t>Objetivo General</w:t>
      </w:r>
      <w:bookmarkEnd w:id="9"/>
    </w:p>
    <w:p w14:paraId="1ED4FED8" w14:textId="77777777" w:rsidR="008D4618" w:rsidRPr="008D4618" w:rsidRDefault="008D4618" w:rsidP="008D4618">
      <w:pPr>
        <w:pStyle w:val="Sinespaciado"/>
        <w:spacing w:line="240" w:lineRule="auto"/>
        <w:rPr>
          <w:sz w:val="16"/>
          <w:szCs w:val="16"/>
        </w:rPr>
      </w:pPr>
    </w:p>
    <w:p w14:paraId="6C4175EA" w14:textId="77777777" w:rsidR="00FD1B57" w:rsidRPr="00FD1B57" w:rsidRDefault="00FD1B57" w:rsidP="00FD1B57">
      <w:pPr>
        <w:spacing w:line="360" w:lineRule="auto"/>
        <w:jc w:val="both"/>
        <w:rPr>
          <w:rFonts w:eastAsia="Calibri" w:cs="Times New Roman"/>
          <w:b w:val="0"/>
          <w:sz w:val="24"/>
        </w:rPr>
      </w:pPr>
      <w:r w:rsidRPr="00FD1B57">
        <w:rPr>
          <w:rFonts w:eastAsia="Calibri" w:cs="Times New Roman"/>
          <w:b w:val="0"/>
          <w:sz w:val="24"/>
        </w:rPr>
        <w:t>Proponer un sistema de detección de fraudes en el comercio electrónico online usando Machine Learning aplicado a servicios bancarios.</w:t>
      </w:r>
    </w:p>
    <w:p w14:paraId="26557CDC" w14:textId="77777777" w:rsidR="005403DD" w:rsidRPr="0050659B" w:rsidRDefault="005403DD" w:rsidP="001B3C14">
      <w:pPr>
        <w:pStyle w:val="Sinespaciado"/>
        <w:rPr>
          <w:b/>
        </w:rPr>
      </w:pPr>
    </w:p>
    <w:p w14:paraId="38A3B84C" w14:textId="77777777" w:rsidR="00D87A8E" w:rsidRPr="0050556F" w:rsidRDefault="00D87A8E" w:rsidP="00532EA7">
      <w:pPr>
        <w:pStyle w:val="Ttulo3"/>
        <w:numPr>
          <w:ilvl w:val="2"/>
          <w:numId w:val="8"/>
        </w:numPr>
        <w:ind w:left="1440" w:hanging="630"/>
      </w:pPr>
      <w:bookmarkStart w:id="10" w:name="_Toc35936988"/>
      <w:r w:rsidRPr="005403DD">
        <w:t>Objetivos</w:t>
      </w:r>
      <w:r w:rsidRPr="0050556F">
        <w:t xml:space="preserve"> </w:t>
      </w:r>
      <w:r w:rsidRPr="005403DD">
        <w:t>Específicos</w:t>
      </w:r>
      <w:bookmarkEnd w:id="10"/>
    </w:p>
    <w:p w14:paraId="7BE2142C" w14:textId="77777777" w:rsidR="006F58A8" w:rsidRPr="006F58A8" w:rsidRDefault="006F58A8" w:rsidP="006F58A8">
      <w:pPr>
        <w:spacing w:line="240" w:lineRule="auto"/>
        <w:rPr>
          <w:sz w:val="12"/>
          <w:szCs w:val="12"/>
        </w:rPr>
      </w:pPr>
    </w:p>
    <w:p w14:paraId="2B2CD0A6" w14:textId="77777777" w:rsidR="00FD1B57" w:rsidRDefault="00FD1B57" w:rsidP="00FD1B57">
      <w:pPr>
        <w:pStyle w:val="Prrafodelista"/>
        <w:numPr>
          <w:ilvl w:val="0"/>
          <w:numId w:val="1"/>
        </w:numPr>
        <w:spacing w:line="360" w:lineRule="auto"/>
        <w:jc w:val="both"/>
        <w:rPr>
          <w:rFonts w:cs="Times New Roman"/>
          <w:color w:val="000000" w:themeColor="text1"/>
        </w:rPr>
      </w:pPr>
      <w:r w:rsidRPr="00486061">
        <w:rPr>
          <w:rFonts w:cs="Times New Roman"/>
          <w:color w:val="000000" w:themeColor="text1"/>
        </w:rPr>
        <w:t xml:space="preserve">Determinar los desafíos actuales para la detección de fraudes </w:t>
      </w:r>
      <w:r>
        <w:rPr>
          <w:rFonts w:cs="Times New Roman"/>
          <w:color w:val="000000" w:themeColor="text1"/>
        </w:rPr>
        <w:t xml:space="preserve">electrónicos </w:t>
      </w:r>
      <w:r w:rsidRPr="00486061">
        <w:rPr>
          <w:rFonts w:cs="Times New Roman"/>
          <w:color w:val="000000" w:themeColor="text1"/>
        </w:rPr>
        <w:t>en los servicios bancarios en línea</w:t>
      </w:r>
      <w:r>
        <w:rPr>
          <w:rFonts w:cs="Times New Roman"/>
          <w:color w:val="000000" w:themeColor="text1"/>
        </w:rPr>
        <w:t>.</w:t>
      </w:r>
    </w:p>
    <w:p w14:paraId="714D4319" w14:textId="77777777" w:rsidR="00FD1B57" w:rsidRDefault="00FD1B57" w:rsidP="00FD1B57">
      <w:pPr>
        <w:pStyle w:val="Prrafodelista"/>
        <w:numPr>
          <w:ilvl w:val="0"/>
          <w:numId w:val="1"/>
        </w:numPr>
        <w:spacing w:line="360" w:lineRule="auto"/>
        <w:jc w:val="both"/>
        <w:rPr>
          <w:rFonts w:cs="Times New Roman"/>
          <w:color w:val="000000" w:themeColor="text1"/>
        </w:rPr>
      </w:pPr>
      <w:r>
        <w:rPr>
          <w:rFonts w:cs="Times New Roman"/>
          <w:color w:val="000000" w:themeColor="text1"/>
        </w:rPr>
        <w:t>Analizar las diferentes técnicas de Machine Learning que podrían ser utilizadas para minimizar el riesgo de fraudes electrónicos a nivel de servicios bancarios.</w:t>
      </w:r>
    </w:p>
    <w:p w14:paraId="3C140B45" w14:textId="77777777" w:rsidR="00FD1B57" w:rsidRDefault="00FD1B57" w:rsidP="00FD1B57">
      <w:pPr>
        <w:pStyle w:val="Prrafodelista"/>
        <w:numPr>
          <w:ilvl w:val="0"/>
          <w:numId w:val="1"/>
        </w:numPr>
        <w:spacing w:line="360" w:lineRule="auto"/>
        <w:jc w:val="both"/>
        <w:rPr>
          <w:rFonts w:cs="Times New Roman"/>
          <w:color w:val="000000" w:themeColor="text1"/>
        </w:rPr>
      </w:pPr>
      <w:r>
        <w:rPr>
          <w:rFonts w:cs="Times New Roman"/>
          <w:color w:val="000000" w:themeColor="text1"/>
        </w:rPr>
        <w:t>Implementar un prototipo que permita validar la solución propuesta al detectar las características de transacciones fraudulentas y evitar que las operaciones mal intencionadas lleguen a concretarse.</w:t>
      </w:r>
    </w:p>
    <w:p w14:paraId="68013333" w14:textId="77777777" w:rsidR="00FD1B57" w:rsidRDefault="00FD1B57" w:rsidP="00FD1B57">
      <w:pPr>
        <w:pStyle w:val="Prrafodelista"/>
        <w:numPr>
          <w:ilvl w:val="0"/>
          <w:numId w:val="1"/>
        </w:numPr>
        <w:spacing w:line="360" w:lineRule="auto"/>
        <w:jc w:val="both"/>
        <w:rPr>
          <w:rFonts w:cs="Times New Roman"/>
          <w:color w:val="000000" w:themeColor="text1"/>
        </w:rPr>
      </w:pPr>
      <w:r>
        <w:rPr>
          <w:rFonts w:cs="Times New Roman"/>
          <w:color w:val="000000" w:themeColor="text1"/>
        </w:rPr>
        <w:t xml:space="preserve">Establecer los aportes que brinda la inteligencia artificial en cuanto a las herramientas que se pueden emplear en casos de </w:t>
      </w:r>
      <w:r w:rsidR="008D2BA5">
        <w:rPr>
          <w:rFonts w:cs="Times New Roman"/>
          <w:color w:val="000000" w:themeColor="text1"/>
        </w:rPr>
        <w:t>detección de</w:t>
      </w:r>
      <w:r>
        <w:rPr>
          <w:rFonts w:cs="Times New Roman"/>
          <w:color w:val="000000" w:themeColor="text1"/>
        </w:rPr>
        <w:t xml:space="preserve"> fraudes en los servicios de la banca electrónica.</w:t>
      </w:r>
    </w:p>
    <w:p w14:paraId="11162344" w14:textId="77777777" w:rsidR="00683EAF" w:rsidRPr="001B3C14" w:rsidRDefault="00683EAF" w:rsidP="00683EAF">
      <w:pPr>
        <w:pStyle w:val="Sinespaciado"/>
        <w:ind w:left="720"/>
      </w:pPr>
    </w:p>
    <w:p w14:paraId="1953A539" w14:textId="77777777" w:rsidR="00D87A8E" w:rsidRDefault="00D87A8E" w:rsidP="00A937B5">
      <w:pPr>
        <w:pStyle w:val="Ttulo2"/>
        <w:numPr>
          <w:ilvl w:val="1"/>
          <w:numId w:val="7"/>
        </w:numPr>
      </w:pPr>
      <w:bookmarkStart w:id="11" w:name="_Toc35936989"/>
      <w:r w:rsidRPr="001B3C14">
        <w:t>JUSTIFICACIÓN</w:t>
      </w:r>
      <w:bookmarkEnd w:id="11"/>
    </w:p>
    <w:p w14:paraId="38F6340E" w14:textId="77777777" w:rsidR="00427BE3" w:rsidRPr="00427BE3" w:rsidRDefault="00427BE3" w:rsidP="00427BE3">
      <w:pPr>
        <w:rPr>
          <w:sz w:val="16"/>
          <w:szCs w:val="16"/>
        </w:rPr>
      </w:pPr>
    </w:p>
    <w:p w14:paraId="5837C757" w14:textId="081EFE17" w:rsidR="00FD1B57" w:rsidRDefault="00FD1B57" w:rsidP="00FD1B57">
      <w:pPr>
        <w:pStyle w:val="HTMLconformatoprevio"/>
        <w:shd w:val="clear" w:color="auto" w:fill="FFFFFF"/>
        <w:spacing w:line="360" w:lineRule="auto"/>
        <w:jc w:val="both"/>
        <w:rPr>
          <w:rFonts w:ascii="Times New Roman" w:eastAsia="Times New Roman" w:hAnsi="Times New Roman" w:cs="Times New Roman"/>
          <w:color w:val="000000" w:themeColor="text1"/>
          <w:sz w:val="22"/>
          <w:szCs w:val="22"/>
          <w:lang w:eastAsia="es-EC"/>
        </w:rPr>
      </w:pPr>
      <w:r w:rsidRPr="00B54C57">
        <w:rPr>
          <w:rFonts w:ascii="Times New Roman" w:eastAsia="Times New Roman" w:hAnsi="Times New Roman" w:cs="Times New Roman"/>
          <w:color w:val="000000" w:themeColor="text1"/>
          <w:sz w:val="22"/>
          <w:szCs w:val="22"/>
          <w:lang w:eastAsia="es-EC"/>
        </w:rPr>
        <w:t>El aprendizaje automático o Machine Learning identifica patrones entre millones de datos de diferente naturaleza (Big Data) y predice comportamientos a través de algoritmos con capacidad de aprender y evolucionar basándose en su propia experiencia</w:t>
      </w:r>
      <w:r w:rsidR="00965363">
        <w:rPr>
          <w:rFonts w:ascii="Times New Roman" w:eastAsia="Times New Roman" w:hAnsi="Times New Roman" w:cs="Times New Roman"/>
          <w:color w:val="000000" w:themeColor="text1"/>
          <w:sz w:val="22"/>
          <w:szCs w:val="22"/>
          <w:lang w:eastAsia="es-EC"/>
        </w:rPr>
        <w:t xml:space="preserve"> </w:t>
      </w:r>
      <w:sdt>
        <w:sdtPr>
          <w:rPr>
            <w:rFonts w:ascii="Times New Roman" w:eastAsia="Times New Roman" w:hAnsi="Times New Roman" w:cs="Times New Roman"/>
            <w:color w:val="000000" w:themeColor="text1"/>
            <w:sz w:val="22"/>
            <w:szCs w:val="22"/>
            <w:lang w:eastAsia="es-EC"/>
          </w:rPr>
          <w:id w:val="-2130615580"/>
          <w:citation/>
        </w:sdtPr>
        <w:sdtEndPr/>
        <w:sdtContent>
          <w:r w:rsidR="00965363">
            <w:rPr>
              <w:rFonts w:ascii="Times New Roman" w:eastAsia="Times New Roman" w:hAnsi="Times New Roman" w:cs="Times New Roman"/>
              <w:color w:val="000000" w:themeColor="text1"/>
              <w:sz w:val="22"/>
              <w:szCs w:val="22"/>
              <w:lang w:eastAsia="es-EC"/>
            </w:rPr>
            <w:fldChar w:fldCharType="begin"/>
          </w:r>
          <w:r w:rsidR="00965363">
            <w:rPr>
              <w:rFonts w:ascii="Times New Roman" w:eastAsia="Times New Roman" w:hAnsi="Times New Roman" w:cs="Times New Roman"/>
              <w:color w:val="000000" w:themeColor="text1"/>
              <w:sz w:val="22"/>
              <w:szCs w:val="22"/>
              <w:lang w:val="es-419" w:eastAsia="es-EC"/>
            </w:rPr>
            <w:instrText xml:space="preserve"> CITATION Bis \l 22538 </w:instrText>
          </w:r>
          <w:r w:rsidR="00965363">
            <w:rPr>
              <w:rFonts w:ascii="Times New Roman" w:eastAsia="Times New Roman" w:hAnsi="Times New Roman" w:cs="Times New Roman"/>
              <w:color w:val="000000" w:themeColor="text1"/>
              <w:sz w:val="22"/>
              <w:szCs w:val="22"/>
              <w:lang w:eastAsia="es-EC"/>
            </w:rPr>
            <w:fldChar w:fldCharType="separate"/>
          </w:r>
          <w:r w:rsidR="00D42CE7" w:rsidRPr="00D42CE7">
            <w:rPr>
              <w:rFonts w:ascii="Times New Roman" w:eastAsia="Times New Roman" w:hAnsi="Times New Roman" w:cs="Times New Roman"/>
              <w:noProof/>
              <w:color w:val="000000" w:themeColor="text1"/>
              <w:sz w:val="22"/>
              <w:szCs w:val="22"/>
              <w:lang w:val="es-419" w:eastAsia="es-EC"/>
            </w:rPr>
            <w:t>(Bisong, 2019)</w:t>
          </w:r>
          <w:r w:rsidR="00965363">
            <w:rPr>
              <w:rFonts w:ascii="Times New Roman" w:eastAsia="Times New Roman" w:hAnsi="Times New Roman" w:cs="Times New Roman"/>
              <w:color w:val="000000" w:themeColor="text1"/>
              <w:sz w:val="22"/>
              <w:szCs w:val="22"/>
              <w:lang w:eastAsia="es-EC"/>
            </w:rPr>
            <w:fldChar w:fldCharType="end"/>
          </w:r>
        </w:sdtContent>
      </w:sdt>
      <w:r>
        <w:rPr>
          <w:rFonts w:ascii="Times New Roman" w:eastAsia="Times New Roman" w:hAnsi="Times New Roman" w:cs="Times New Roman"/>
          <w:color w:val="000000" w:themeColor="text1"/>
          <w:sz w:val="22"/>
          <w:szCs w:val="22"/>
          <w:lang w:eastAsia="es-EC"/>
        </w:rPr>
        <w:t>.</w:t>
      </w:r>
    </w:p>
    <w:p w14:paraId="6EE72EAB" w14:textId="77777777" w:rsidR="00FD1B57" w:rsidRPr="00FD1B57" w:rsidRDefault="00FD1B57" w:rsidP="00FD1B57">
      <w:pPr>
        <w:pStyle w:val="HTMLconformatoprevio"/>
        <w:shd w:val="clear" w:color="auto" w:fill="FFFFFF"/>
        <w:spacing w:line="360" w:lineRule="auto"/>
        <w:jc w:val="both"/>
        <w:rPr>
          <w:rFonts w:ascii="Times New Roman" w:eastAsia="Times New Roman" w:hAnsi="Times New Roman" w:cs="Times New Roman"/>
          <w:color w:val="000000" w:themeColor="text1"/>
          <w:sz w:val="22"/>
          <w:szCs w:val="22"/>
          <w:lang w:eastAsia="es-EC"/>
        </w:rPr>
      </w:pPr>
    </w:p>
    <w:p w14:paraId="342BD4F3" w14:textId="75B49458" w:rsidR="00371CC9" w:rsidRDefault="00FD1B57" w:rsidP="00FD1B57">
      <w:pPr>
        <w:pStyle w:val="HTMLconformatoprevio"/>
        <w:shd w:val="clear" w:color="auto" w:fill="FFFFFF"/>
        <w:spacing w:line="360" w:lineRule="auto"/>
        <w:jc w:val="both"/>
        <w:rPr>
          <w:rFonts w:ascii="Times New Roman" w:eastAsia="Times New Roman" w:hAnsi="Times New Roman" w:cs="Times New Roman"/>
          <w:color w:val="000000" w:themeColor="text1"/>
          <w:sz w:val="22"/>
          <w:szCs w:val="22"/>
          <w:lang w:val="es-ES" w:eastAsia="es-EC"/>
        </w:rPr>
      </w:pPr>
      <w:r>
        <w:rPr>
          <w:rFonts w:ascii="Times New Roman" w:eastAsia="Times New Roman" w:hAnsi="Times New Roman" w:cs="Times New Roman"/>
          <w:color w:val="000000" w:themeColor="text1"/>
          <w:sz w:val="22"/>
          <w:szCs w:val="22"/>
          <w:lang w:val="es-ES" w:eastAsia="es-EC"/>
        </w:rPr>
        <w:t>Ahora bien, M</w:t>
      </w:r>
      <w:r w:rsidRPr="00A146AA">
        <w:rPr>
          <w:rFonts w:ascii="Times New Roman" w:eastAsia="Times New Roman" w:hAnsi="Times New Roman" w:cs="Times New Roman"/>
          <w:color w:val="000000" w:themeColor="text1"/>
          <w:sz w:val="22"/>
          <w:szCs w:val="22"/>
          <w:lang w:val="es-ES" w:eastAsia="es-EC"/>
        </w:rPr>
        <w:t xml:space="preserve">achine </w:t>
      </w:r>
      <w:r>
        <w:rPr>
          <w:rFonts w:ascii="Times New Roman" w:eastAsia="Times New Roman" w:hAnsi="Times New Roman" w:cs="Times New Roman"/>
          <w:color w:val="000000" w:themeColor="text1"/>
          <w:sz w:val="22"/>
          <w:szCs w:val="22"/>
          <w:lang w:val="es-ES" w:eastAsia="es-EC"/>
        </w:rPr>
        <w:t>Learning y Deep L</w:t>
      </w:r>
      <w:r w:rsidRPr="00A146AA">
        <w:rPr>
          <w:rFonts w:ascii="Times New Roman" w:eastAsia="Times New Roman" w:hAnsi="Times New Roman" w:cs="Times New Roman"/>
          <w:color w:val="000000" w:themeColor="text1"/>
          <w:sz w:val="22"/>
          <w:szCs w:val="22"/>
          <w:lang w:val="es-ES" w:eastAsia="es-EC"/>
        </w:rPr>
        <w:t xml:space="preserve">earning son términos asociados a la </w:t>
      </w:r>
      <w:r w:rsidR="0033120A">
        <w:rPr>
          <w:rFonts w:ascii="Times New Roman" w:eastAsia="Times New Roman" w:hAnsi="Times New Roman" w:cs="Times New Roman"/>
          <w:color w:val="000000" w:themeColor="text1"/>
          <w:sz w:val="22"/>
          <w:szCs w:val="22"/>
          <w:lang w:val="es-ES" w:eastAsia="es-EC"/>
        </w:rPr>
        <w:t>I</w:t>
      </w:r>
      <w:r w:rsidR="0033120A" w:rsidRPr="00A146AA">
        <w:rPr>
          <w:rFonts w:ascii="Times New Roman" w:eastAsia="Times New Roman" w:hAnsi="Times New Roman" w:cs="Times New Roman"/>
          <w:color w:val="000000" w:themeColor="text1"/>
          <w:sz w:val="22"/>
          <w:szCs w:val="22"/>
          <w:lang w:val="es-ES" w:eastAsia="es-EC"/>
        </w:rPr>
        <w:t xml:space="preserve">nteligencia </w:t>
      </w:r>
      <w:r w:rsidR="0033120A">
        <w:rPr>
          <w:rFonts w:ascii="Times New Roman" w:eastAsia="Times New Roman" w:hAnsi="Times New Roman" w:cs="Times New Roman"/>
          <w:color w:val="000000" w:themeColor="text1"/>
          <w:sz w:val="22"/>
          <w:szCs w:val="22"/>
          <w:lang w:val="es-ES" w:eastAsia="es-EC"/>
        </w:rPr>
        <w:t>A</w:t>
      </w:r>
      <w:r w:rsidR="0033120A" w:rsidRPr="00A146AA">
        <w:rPr>
          <w:rFonts w:ascii="Times New Roman" w:eastAsia="Times New Roman" w:hAnsi="Times New Roman" w:cs="Times New Roman"/>
          <w:color w:val="000000" w:themeColor="text1"/>
          <w:sz w:val="22"/>
          <w:szCs w:val="22"/>
          <w:lang w:val="es-ES" w:eastAsia="es-EC"/>
        </w:rPr>
        <w:t xml:space="preserve">rtificial </w:t>
      </w:r>
      <w:r w:rsidRPr="00A146AA">
        <w:rPr>
          <w:rFonts w:ascii="Times New Roman" w:eastAsia="Times New Roman" w:hAnsi="Times New Roman" w:cs="Times New Roman"/>
          <w:color w:val="000000" w:themeColor="text1"/>
          <w:sz w:val="22"/>
          <w:szCs w:val="22"/>
          <w:lang w:val="es-ES" w:eastAsia="es-EC"/>
        </w:rPr>
        <w:t xml:space="preserve">que en ocasiones se dificulta </w:t>
      </w:r>
      <w:r>
        <w:rPr>
          <w:rFonts w:ascii="Times New Roman" w:eastAsia="Times New Roman" w:hAnsi="Times New Roman" w:cs="Times New Roman"/>
          <w:color w:val="000000" w:themeColor="text1"/>
          <w:sz w:val="22"/>
          <w:szCs w:val="22"/>
          <w:lang w:val="es-ES" w:eastAsia="es-EC"/>
        </w:rPr>
        <w:t xml:space="preserve">su distinción, sin </w:t>
      </w:r>
      <w:r w:rsidR="008D2BA5">
        <w:rPr>
          <w:rFonts w:ascii="Times New Roman" w:eastAsia="Times New Roman" w:hAnsi="Times New Roman" w:cs="Times New Roman"/>
          <w:color w:val="000000" w:themeColor="text1"/>
          <w:sz w:val="22"/>
          <w:szCs w:val="22"/>
          <w:lang w:val="es-ES" w:eastAsia="es-EC"/>
        </w:rPr>
        <w:t>embargo,</w:t>
      </w:r>
      <w:r>
        <w:rPr>
          <w:rFonts w:ascii="Times New Roman" w:eastAsia="Times New Roman" w:hAnsi="Times New Roman" w:cs="Times New Roman"/>
          <w:color w:val="000000" w:themeColor="text1"/>
          <w:sz w:val="22"/>
          <w:szCs w:val="22"/>
          <w:lang w:val="es-ES" w:eastAsia="es-EC"/>
        </w:rPr>
        <w:t xml:space="preserve"> su diferencia radica en la sofisticación que posee el uno del otro. </w:t>
      </w:r>
      <w:r w:rsidRPr="00A146AA">
        <w:rPr>
          <w:rFonts w:ascii="Times New Roman" w:eastAsia="Times New Roman" w:hAnsi="Times New Roman" w:cs="Times New Roman"/>
          <w:color w:val="000000" w:themeColor="text1"/>
          <w:sz w:val="22"/>
          <w:szCs w:val="22"/>
          <w:lang w:val="es-ES" w:eastAsia="es-EC"/>
        </w:rPr>
        <w:t>Machine</w:t>
      </w:r>
      <w:r>
        <w:rPr>
          <w:rFonts w:ascii="Times New Roman" w:eastAsia="Times New Roman" w:hAnsi="Times New Roman" w:cs="Times New Roman"/>
          <w:color w:val="000000" w:themeColor="text1"/>
          <w:sz w:val="22"/>
          <w:szCs w:val="22"/>
          <w:lang w:val="es-ES" w:eastAsia="es-EC"/>
        </w:rPr>
        <w:t xml:space="preserve"> L</w:t>
      </w:r>
      <w:r w:rsidRPr="00A146AA">
        <w:rPr>
          <w:rFonts w:ascii="Times New Roman" w:eastAsia="Times New Roman" w:hAnsi="Times New Roman" w:cs="Times New Roman"/>
          <w:color w:val="000000" w:themeColor="text1"/>
          <w:sz w:val="22"/>
          <w:szCs w:val="22"/>
          <w:lang w:val="es-ES" w:eastAsia="es-EC"/>
        </w:rPr>
        <w:t>earning</w:t>
      </w:r>
      <w:r>
        <w:rPr>
          <w:rFonts w:ascii="Times New Roman" w:eastAsia="Times New Roman" w:hAnsi="Times New Roman" w:cs="Times New Roman"/>
          <w:color w:val="000000" w:themeColor="text1"/>
          <w:sz w:val="22"/>
          <w:szCs w:val="22"/>
          <w:lang w:val="es-ES" w:eastAsia="es-EC"/>
        </w:rPr>
        <w:t xml:space="preserve"> es una tecnología de aprendizaje automático</w:t>
      </w:r>
      <w:r w:rsidR="00064907">
        <w:rPr>
          <w:rFonts w:ascii="Times New Roman" w:eastAsia="Times New Roman" w:hAnsi="Times New Roman" w:cs="Times New Roman"/>
          <w:color w:val="000000" w:themeColor="text1"/>
          <w:sz w:val="22"/>
          <w:szCs w:val="22"/>
          <w:lang w:val="es-ES" w:eastAsia="es-EC"/>
        </w:rPr>
        <w:t xml:space="preserve"> mediante la organización de datos y el reconocimiento de patrones</w:t>
      </w:r>
      <w:r w:rsidR="00371CC9">
        <w:rPr>
          <w:rFonts w:ascii="Times New Roman" w:eastAsia="Times New Roman" w:hAnsi="Times New Roman" w:cs="Times New Roman"/>
          <w:color w:val="000000" w:themeColor="text1"/>
          <w:sz w:val="22"/>
          <w:szCs w:val="22"/>
          <w:lang w:val="es-ES" w:eastAsia="es-EC"/>
        </w:rPr>
        <w:t xml:space="preserve"> </w:t>
      </w:r>
      <w:sdt>
        <w:sdtPr>
          <w:rPr>
            <w:rFonts w:ascii="Times New Roman" w:eastAsia="Times New Roman" w:hAnsi="Times New Roman" w:cs="Times New Roman"/>
            <w:color w:val="000000" w:themeColor="text1"/>
            <w:sz w:val="22"/>
            <w:szCs w:val="22"/>
            <w:lang w:val="es-ES" w:eastAsia="es-EC"/>
          </w:rPr>
          <w:id w:val="-288745528"/>
          <w:citation/>
        </w:sdtPr>
        <w:sdtEndPr/>
        <w:sdtContent>
          <w:r w:rsidR="00371CC9">
            <w:rPr>
              <w:rFonts w:ascii="Times New Roman" w:eastAsia="Times New Roman" w:hAnsi="Times New Roman" w:cs="Times New Roman"/>
              <w:color w:val="000000" w:themeColor="text1"/>
              <w:sz w:val="22"/>
              <w:szCs w:val="22"/>
              <w:lang w:val="es-ES" w:eastAsia="es-EC"/>
            </w:rPr>
            <w:fldChar w:fldCharType="begin"/>
          </w:r>
          <w:r w:rsidR="00371CC9">
            <w:rPr>
              <w:rFonts w:ascii="Times New Roman" w:eastAsia="Times New Roman" w:hAnsi="Times New Roman" w:cs="Times New Roman"/>
              <w:color w:val="000000" w:themeColor="text1"/>
              <w:sz w:val="22"/>
              <w:szCs w:val="22"/>
              <w:lang w:val="es-419" w:eastAsia="es-EC"/>
            </w:rPr>
            <w:instrText xml:space="preserve"> CITATION Bej17 \l 22538 </w:instrText>
          </w:r>
          <w:r w:rsidR="00371CC9">
            <w:rPr>
              <w:rFonts w:ascii="Times New Roman" w:eastAsia="Times New Roman" w:hAnsi="Times New Roman" w:cs="Times New Roman"/>
              <w:color w:val="000000" w:themeColor="text1"/>
              <w:sz w:val="22"/>
              <w:szCs w:val="22"/>
              <w:lang w:val="es-ES" w:eastAsia="es-EC"/>
            </w:rPr>
            <w:fldChar w:fldCharType="separate"/>
          </w:r>
          <w:r w:rsidR="00D42CE7" w:rsidRPr="00D42CE7">
            <w:rPr>
              <w:rFonts w:ascii="Times New Roman" w:eastAsia="Times New Roman" w:hAnsi="Times New Roman" w:cs="Times New Roman"/>
              <w:noProof/>
              <w:color w:val="000000" w:themeColor="text1"/>
              <w:sz w:val="22"/>
              <w:szCs w:val="22"/>
              <w:lang w:val="es-419" w:eastAsia="es-EC"/>
            </w:rPr>
            <w:t>(Bejerano, 2017)</w:t>
          </w:r>
          <w:r w:rsidR="00371CC9">
            <w:rPr>
              <w:rFonts w:ascii="Times New Roman" w:eastAsia="Times New Roman" w:hAnsi="Times New Roman" w:cs="Times New Roman"/>
              <w:color w:val="000000" w:themeColor="text1"/>
              <w:sz w:val="22"/>
              <w:szCs w:val="22"/>
              <w:lang w:val="es-ES" w:eastAsia="es-EC"/>
            </w:rPr>
            <w:fldChar w:fldCharType="end"/>
          </w:r>
        </w:sdtContent>
      </w:sdt>
      <w:r>
        <w:rPr>
          <w:rFonts w:ascii="Times New Roman" w:eastAsia="Times New Roman" w:hAnsi="Times New Roman" w:cs="Times New Roman"/>
          <w:color w:val="000000" w:themeColor="text1"/>
          <w:sz w:val="22"/>
          <w:szCs w:val="22"/>
          <w:lang w:val="es-ES" w:eastAsia="es-EC"/>
        </w:rPr>
        <w:t xml:space="preserve">, mientras que Deep Learning se basa en </w:t>
      </w:r>
      <w:r w:rsidR="008D2BA5">
        <w:rPr>
          <w:rFonts w:ascii="Times New Roman" w:eastAsia="Times New Roman" w:hAnsi="Times New Roman" w:cs="Times New Roman"/>
          <w:color w:val="000000" w:themeColor="text1"/>
          <w:sz w:val="22"/>
          <w:szCs w:val="22"/>
          <w:lang w:val="es-ES" w:eastAsia="es-EC"/>
        </w:rPr>
        <w:t xml:space="preserve">el </w:t>
      </w:r>
      <w:r w:rsidR="008D2BA5" w:rsidRPr="006860DF">
        <w:rPr>
          <w:rFonts w:ascii="Times New Roman" w:eastAsia="Times New Roman" w:hAnsi="Times New Roman" w:cs="Times New Roman"/>
          <w:color w:val="000000" w:themeColor="text1"/>
          <w:sz w:val="22"/>
          <w:szCs w:val="22"/>
          <w:lang w:val="es-ES" w:eastAsia="es-EC"/>
        </w:rPr>
        <w:t>aprendizaje</w:t>
      </w:r>
      <w:r w:rsidRPr="006860DF">
        <w:rPr>
          <w:rFonts w:ascii="Times New Roman" w:eastAsia="Times New Roman" w:hAnsi="Times New Roman" w:cs="Times New Roman"/>
          <w:color w:val="000000" w:themeColor="text1"/>
          <w:sz w:val="22"/>
          <w:szCs w:val="22"/>
          <w:lang w:val="es-ES" w:eastAsia="es-EC"/>
        </w:rPr>
        <w:t xml:space="preserve"> profundo</w:t>
      </w:r>
      <w:r w:rsidR="00064907">
        <w:rPr>
          <w:rFonts w:ascii="Times New Roman" w:eastAsia="Times New Roman" w:hAnsi="Times New Roman" w:cs="Times New Roman"/>
          <w:color w:val="000000" w:themeColor="text1"/>
          <w:sz w:val="22"/>
          <w:szCs w:val="22"/>
          <w:lang w:val="es-ES" w:eastAsia="es-EC"/>
        </w:rPr>
        <w:t xml:space="preserve"> más avanzado construido a partir del principio de redes neuronales imitando al cerebro humano a través de la superposición de capas no lineales de procesamiento de datos </w:t>
      </w:r>
      <w:sdt>
        <w:sdtPr>
          <w:rPr>
            <w:rFonts w:ascii="Times New Roman" w:eastAsia="Times New Roman" w:hAnsi="Times New Roman" w:cs="Times New Roman"/>
            <w:color w:val="000000" w:themeColor="text1"/>
            <w:sz w:val="22"/>
            <w:szCs w:val="22"/>
            <w:lang w:val="es-ES" w:eastAsia="es-EC"/>
          </w:rPr>
          <w:id w:val="1993370129"/>
          <w:citation/>
        </w:sdtPr>
        <w:sdtEndPr/>
        <w:sdtContent>
          <w:r w:rsidR="00064907">
            <w:rPr>
              <w:rFonts w:ascii="Times New Roman" w:eastAsia="Times New Roman" w:hAnsi="Times New Roman" w:cs="Times New Roman"/>
              <w:color w:val="000000" w:themeColor="text1"/>
              <w:sz w:val="22"/>
              <w:szCs w:val="22"/>
              <w:lang w:val="es-ES" w:eastAsia="es-EC"/>
            </w:rPr>
            <w:fldChar w:fldCharType="begin"/>
          </w:r>
          <w:r w:rsidR="00371CC9">
            <w:rPr>
              <w:rFonts w:ascii="Times New Roman" w:eastAsia="Times New Roman" w:hAnsi="Times New Roman" w:cs="Times New Roman"/>
              <w:color w:val="000000" w:themeColor="text1"/>
              <w:sz w:val="22"/>
              <w:szCs w:val="22"/>
              <w:lang w:val="es-419" w:eastAsia="es-EC"/>
            </w:rPr>
            <w:instrText xml:space="preserve">CITATION Bis \l 22538 </w:instrText>
          </w:r>
          <w:r w:rsidR="00064907">
            <w:rPr>
              <w:rFonts w:ascii="Times New Roman" w:eastAsia="Times New Roman" w:hAnsi="Times New Roman" w:cs="Times New Roman"/>
              <w:color w:val="000000" w:themeColor="text1"/>
              <w:sz w:val="22"/>
              <w:szCs w:val="22"/>
              <w:lang w:val="es-ES" w:eastAsia="es-EC"/>
            </w:rPr>
            <w:fldChar w:fldCharType="separate"/>
          </w:r>
          <w:r w:rsidR="00D42CE7" w:rsidRPr="00D42CE7">
            <w:rPr>
              <w:rFonts w:ascii="Times New Roman" w:eastAsia="Times New Roman" w:hAnsi="Times New Roman" w:cs="Times New Roman"/>
              <w:noProof/>
              <w:color w:val="000000" w:themeColor="text1"/>
              <w:sz w:val="22"/>
              <w:szCs w:val="22"/>
              <w:lang w:val="es-419" w:eastAsia="es-EC"/>
            </w:rPr>
            <w:t>(Bisong, 2019)</w:t>
          </w:r>
          <w:r w:rsidR="00064907">
            <w:rPr>
              <w:rFonts w:ascii="Times New Roman" w:eastAsia="Times New Roman" w:hAnsi="Times New Roman" w:cs="Times New Roman"/>
              <w:color w:val="000000" w:themeColor="text1"/>
              <w:sz w:val="22"/>
              <w:szCs w:val="22"/>
              <w:lang w:val="es-ES" w:eastAsia="es-EC"/>
            </w:rPr>
            <w:fldChar w:fldCharType="end"/>
          </w:r>
        </w:sdtContent>
      </w:sdt>
      <w:r>
        <w:rPr>
          <w:rFonts w:ascii="Times New Roman" w:eastAsia="Times New Roman" w:hAnsi="Times New Roman" w:cs="Times New Roman"/>
          <w:color w:val="000000" w:themeColor="text1"/>
          <w:sz w:val="22"/>
          <w:szCs w:val="22"/>
          <w:lang w:val="es-ES" w:eastAsia="es-EC"/>
        </w:rPr>
        <w:t>.</w:t>
      </w:r>
    </w:p>
    <w:p w14:paraId="02CC73EE" w14:textId="07B4BD38" w:rsidR="00371CC9" w:rsidRDefault="00371CC9" w:rsidP="00FD1B57">
      <w:pPr>
        <w:pStyle w:val="HTMLconformatoprevio"/>
        <w:shd w:val="clear" w:color="auto" w:fill="FFFFFF"/>
        <w:spacing w:line="360" w:lineRule="auto"/>
        <w:jc w:val="both"/>
        <w:rPr>
          <w:rFonts w:ascii="Times New Roman" w:eastAsia="Times New Roman" w:hAnsi="Times New Roman" w:cs="Times New Roman"/>
          <w:color w:val="000000" w:themeColor="text1"/>
          <w:sz w:val="22"/>
          <w:szCs w:val="22"/>
          <w:lang w:val="es-ES" w:eastAsia="es-EC"/>
        </w:rPr>
      </w:pPr>
    </w:p>
    <w:p w14:paraId="440B9385" w14:textId="77777777" w:rsidR="00371CC9" w:rsidRDefault="00371CC9" w:rsidP="00371CC9">
      <w:pPr>
        <w:pStyle w:val="HTMLconformatoprevio"/>
        <w:keepNext/>
        <w:shd w:val="clear" w:color="auto" w:fill="FFFFFF"/>
        <w:spacing w:line="360" w:lineRule="auto"/>
        <w:jc w:val="center"/>
      </w:pPr>
      <w:r>
        <w:object w:dxaOrig="5821" w:dyaOrig="4411" w14:anchorId="73869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220.5pt" o:ole="">
            <v:imagedata r:id="rId10" o:title=""/>
          </v:shape>
          <o:OLEObject Type="Embed" ProgID="Visio.Drawing.15" ShapeID="_x0000_i1025" DrawAspect="Content" ObjectID="_1664707979" r:id="rId11"/>
        </w:object>
      </w:r>
    </w:p>
    <w:p w14:paraId="35F63CB3" w14:textId="5446082C" w:rsidR="00FD1B57" w:rsidRDefault="00371CC9" w:rsidP="00371CC9">
      <w:pPr>
        <w:pStyle w:val="Descripcin"/>
        <w:rPr>
          <w:rFonts w:eastAsia="Times New Roman" w:cs="Times New Roman"/>
          <w:color w:val="000000" w:themeColor="text1"/>
          <w:sz w:val="22"/>
          <w:szCs w:val="22"/>
          <w:lang w:eastAsia="es-EC"/>
        </w:rPr>
      </w:pPr>
      <w:bookmarkStart w:id="12" w:name="_Toc35937142"/>
      <w:r>
        <w:t xml:space="preserve">Ilustración </w:t>
      </w:r>
      <w:r>
        <w:fldChar w:fldCharType="begin"/>
      </w:r>
      <w:r>
        <w:instrText xml:space="preserve"> SEQ Ilustración \* ARABIC </w:instrText>
      </w:r>
      <w:r>
        <w:fldChar w:fldCharType="separate"/>
      </w:r>
      <w:r w:rsidR="00D42CE7">
        <w:rPr>
          <w:noProof/>
        </w:rPr>
        <w:t>2</w:t>
      </w:r>
      <w:r>
        <w:fldChar w:fldCharType="end"/>
      </w:r>
      <w:r>
        <w:t>. Relación entre IA, ML y DL</w:t>
      </w:r>
      <w:bookmarkEnd w:id="12"/>
    </w:p>
    <w:p w14:paraId="42836C21" w14:textId="653E500E" w:rsidR="00FD1B57" w:rsidRDefault="00FD1B57" w:rsidP="00FD1B57">
      <w:pPr>
        <w:pStyle w:val="HTMLconformatoprevio"/>
        <w:shd w:val="clear" w:color="auto" w:fill="FFFFFF"/>
        <w:spacing w:line="360" w:lineRule="auto"/>
        <w:jc w:val="both"/>
        <w:rPr>
          <w:rFonts w:ascii="Times New Roman" w:eastAsia="Times New Roman" w:hAnsi="Times New Roman" w:cs="Times New Roman"/>
          <w:color w:val="000000" w:themeColor="text1"/>
          <w:sz w:val="22"/>
          <w:szCs w:val="22"/>
          <w:lang w:val="es-ES" w:eastAsia="es-EC"/>
        </w:rPr>
      </w:pPr>
    </w:p>
    <w:p w14:paraId="22922060" w14:textId="6482783C" w:rsidR="00371CC9" w:rsidRDefault="00371CC9" w:rsidP="00FD1B57">
      <w:pPr>
        <w:pStyle w:val="HTMLconformatoprevio"/>
        <w:shd w:val="clear" w:color="auto" w:fill="FFFFFF"/>
        <w:spacing w:line="360" w:lineRule="auto"/>
        <w:jc w:val="both"/>
        <w:rPr>
          <w:rFonts w:ascii="Times New Roman" w:eastAsia="Times New Roman" w:hAnsi="Times New Roman" w:cs="Times New Roman"/>
          <w:color w:val="000000" w:themeColor="text1"/>
          <w:sz w:val="22"/>
          <w:szCs w:val="22"/>
          <w:lang w:val="es-ES" w:eastAsia="es-EC"/>
        </w:rPr>
      </w:pPr>
    </w:p>
    <w:p w14:paraId="03E56FBF" w14:textId="77777777" w:rsidR="00371CC9" w:rsidRDefault="00371CC9" w:rsidP="00FD1B57">
      <w:pPr>
        <w:pStyle w:val="HTMLconformatoprevio"/>
        <w:shd w:val="clear" w:color="auto" w:fill="FFFFFF"/>
        <w:spacing w:line="360" w:lineRule="auto"/>
        <w:jc w:val="both"/>
        <w:rPr>
          <w:rFonts w:ascii="Times New Roman" w:eastAsia="Times New Roman" w:hAnsi="Times New Roman" w:cs="Times New Roman"/>
          <w:color w:val="000000" w:themeColor="text1"/>
          <w:sz w:val="22"/>
          <w:szCs w:val="22"/>
          <w:lang w:val="es-ES" w:eastAsia="es-EC"/>
        </w:rPr>
      </w:pPr>
    </w:p>
    <w:p w14:paraId="46D8044E" w14:textId="77777777" w:rsidR="00FD1B57" w:rsidRDefault="00FD1B57" w:rsidP="00FD1B57">
      <w:pPr>
        <w:pStyle w:val="HTMLconformatoprevio"/>
        <w:shd w:val="clear" w:color="auto" w:fill="FFFFFF"/>
        <w:spacing w:line="360" w:lineRule="auto"/>
        <w:jc w:val="both"/>
        <w:rPr>
          <w:rFonts w:ascii="Times New Roman" w:eastAsia="Times New Roman" w:hAnsi="Times New Roman" w:cs="Times New Roman"/>
          <w:color w:val="000000" w:themeColor="text1"/>
          <w:sz w:val="22"/>
          <w:szCs w:val="22"/>
          <w:lang w:val="es-ES" w:eastAsia="es-EC"/>
        </w:rPr>
      </w:pPr>
      <w:r>
        <w:rPr>
          <w:rFonts w:ascii="Times New Roman" w:eastAsia="Times New Roman" w:hAnsi="Times New Roman" w:cs="Times New Roman"/>
          <w:color w:val="000000" w:themeColor="text1"/>
          <w:sz w:val="22"/>
          <w:szCs w:val="22"/>
          <w:lang w:val="es-ES" w:eastAsia="es-EC"/>
        </w:rPr>
        <w:t>En este caso se utiliza Machine L</w:t>
      </w:r>
      <w:r w:rsidRPr="00A146AA">
        <w:rPr>
          <w:rFonts w:ascii="Times New Roman" w:eastAsia="Times New Roman" w:hAnsi="Times New Roman" w:cs="Times New Roman"/>
          <w:color w:val="000000" w:themeColor="text1"/>
          <w:sz w:val="22"/>
          <w:szCs w:val="22"/>
          <w:lang w:val="es-ES" w:eastAsia="es-EC"/>
        </w:rPr>
        <w:t>earning</w:t>
      </w:r>
      <w:r>
        <w:rPr>
          <w:rFonts w:ascii="Times New Roman" w:eastAsia="Times New Roman" w:hAnsi="Times New Roman" w:cs="Times New Roman"/>
          <w:color w:val="000000" w:themeColor="text1"/>
          <w:sz w:val="22"/>
          <w:szCs w:val="22"/>
          <w:lang w:val="es-ES" w:eastAsia="es-EC"/>
        </w:rPr>
        <w:t>, debido a que estos sistemas pueden examinar ciertos patrones basado en una serie de requisitos y reglas, esto logra que al momento de aplicarlos el software este en la capacidad de adaptar las premisas y crear otras nuevas a fin de optimizar la tasa de aciertos. Es importante acotar que el Deep Learning, practica un análisis por capas o unidades neuronales arrojando resultados que se revelan en forma cuantitativa, es decir, expresa ponderación de acierto y desacierto.</w:t>
      </w:r>
    </w:p>
    <w:p w14:paraId="682A07C3" w14:textId="77777777" w:rsidR="00101C32" w:rsidRPr="00A146AA" w:rsidRDefault="00101C32" w:rsidP="00FD1B57">
      <w:pPr>
        <w:pStyle w:val="HTMLconformatoprevio"/>
        <w:shd w:val="clear" w:color="auto" w:fill="FFFFFF"/>
        <w:spacing w:line="360" w:lineRule="auto"/>
        <w:jc w:val="both"/>
        <w:rPr>
          <w:rFonts w:ascii="Times New Roman" w:eastAsia="Times New Roman" w:hAnsi="Times New Roman" w:cs="Times New Roman"/>
          <w:color w:val="000000" w:themeColor="text1"/>
          <w:sz w:val="22"/>
          <w:szCs w:val="22"/>
          <w:lang w:val="es-ES" w:eastAsia="es-EC"/>
        </w:rPr>
      </w:pPr>
    </w:p>
    <w:p w14:paraId="2F78C578" w14:textId="77777777" w:rsidR="00FD1B57" w:rsidRPr="00A146AA" w:rsidRDefault="00FD1B57" w:rsidP="00FD1B57">
      <w:pPr>
        <w:pStyle w:val="HTMLconformatoprevio"/>
        <w:shd w:val="clear" w:color="auto" w:fill="FFFFFF"/>
        <w:spacing w:line="360" w:lineRule="auto"/>
        <w:jc w:val="both"/>
        <w:rPr>
          <w:rFonts w:ascii="Times New Roman" w:eastAsia="Times New Roman" w:hAnsi="Times New Roman" w:cs="Times New Roman"/>
          <w:color w:val="000000" w:themeColor="text1"/>
          <w:sz w:val="22"/>
          <w:szCs w:val="22"/>
          <w:lang w:val="es-ES" w:eastAsia="es-EC"/>
        </w:rPr>
      </w:pPr>
    </w:p>
    <w:p w14:paraId="473C4936" w14:textId="20838491" w:rsidR="00FD1B57" w:rsidRDefault="00FD1B57" w:rsidP="00FD1B57">
      <w:pPr>
        <w:pStyle w:val="HTMLconformatoprevio"/>
        <w:shd w:val="clear" w:color="auto" w:fill="FFFFFF"/>
        <w:spacing w:line="360" w:lineRule="auto"/>
        <w:jc w:val="both"/>
        <w:rPr>
          <w:rFonts w:ascii="Times New Roman" w:eastAsia="Times New Roman" w:hAnsi="Times New Roman" w:cs="Times New Roman"/>
          <w:color w:val="000000" w:themeColor="text1"/>
          <w:sz w:val="22"/>
          <w:szCs w:val="22"/>
          <w:lang w:val="es-ES" w:eastAsia="es-EC"/>
        </w:rPr>
      </w:pPr>
      <w:r w:rsidRPr="00FD1B57">
        <w:rPr>
          <w:rFonts w:ascii="Times New Roman" w:eastAsia="Times New Roman" w:hAnsi="Times New Roman" w:cs="Times New Roman"/>
          <w:color w:val="000000" w:themeColor="text1"/>
          <w:sz w:val="22"/>
          <w:szCs w:val="22"/>
          <w:lang w:val="es-ES" w:eastAsia="es-EC"/>
        </w:rPr>
        <w:t xml:space="preserve">Según datos del Instituto Nacional de Estadísticas y Censos (INEC) de una encuesta aplicada a 3777 empresas en el año 2015, el 8,4% vendieron sus productos a través de la red, mientras el 14,6% hicieron alguna compra; frente al 8,7% y 14% del 2013 respectivamente. Las entidades bancarias son un recurso para facilitar este tipo de intercambio, sin </w:t>
      </w:r>
      <w:r w:rsidR="008D2BA5" w:rsidRPr="00FD1B57">
        <w:rPr>
          <w:rFonts w:ascii="Times New Roman" w:eastAsia="Times New Roman" w:hAnsi="Times New Roman" w:cs="Times New Roman"/>
          <w:color w:val="000000" w:themeColor="text1"/>
          <w:sz w:val="22"/>
          <w:szCs w:val="22"/>
          <w:lang w:val="es-ES" w:eastAsia="es-EC"/>
        </w:rPr>
        <w:t>embargo,</w:t>
      </w:r>
      <w:r w:rsidRPr="00FD1B57">
        <w:rPr>
          <w:rFonts w:ascii="Times New Roman" w:eastAsia="Times New Roman" w:hAnsi="Times New Roman" w:cs="Times New Roman"/>
          <w:color w:val="000000" w:themeColor="text1"/>
          <w:sz w:val="22"/>
          <w:szCs w:val="22"/>
          <w:lang w:val="es-ES" w:eastAsia="es-EC"/>
        </w:rPr>
        <w:t xml:space="preserve"> </w:t>
      </w:r>
      <w:r>
        <w:rPr>
          <w:rFonts w:ascii="Times New Roman" w:eastAsia="Times New Roman" w:hAnsi="Times New Roman" w:cs="Times New Roman"/>
          <w:color w:val="000000" w:themeColor="text1"/>
          <w:sz w:val="22"/>
          <w:szCs w:val="22"/>
          <w:lang w:val="es-ES" w:eastAsia="es-EC"/>
        </w:rPr>
        <w:t xml:space="preserve">se </w:t>
      </w:r>
      <w:r w:rsidRPr="004910E6">
        <w:rPr>
          <w:rFonts w:ascii="Times New Roman" w:eastAsia="Times New Roman" w:hAnsi="Times New Roman" w:cs="Times New Roman"/>
          <w:color w:val="000000" w:themeColor="text1"/>
          <w:sz w:val="22"/>
          <w:szCs w:val="22"/>
          <w:lang w:val="es-ES" w:eastAsia="es-EC"/>
        </w:rPr>
        <w:t xml:space="preserve">está convirtiendo </w:t>
      </w:r>
      <w:r>
        <w:rPr>
          <w:rFonts w:ascii="Times New Roman" w:eastAsia="Times New Roman" w:hAnsi="Times New Roman" w:cs="Times New Roman"/>
          <w:color w:val="000000" w:themeColor="text1"/>
          <w:sz w:val="22"/>
          <w:szCs w:val="22"/>
          <w:lang w:val="es-ES" w:eastAsia="es-EC"/>
        </w:rPr>
        <w:t>en un riesgo que puede conducir</w:t>
      </w:r>
      <w:r w:rsidRPr="004910E6">
        <w:rPr>
          <w:rFonts w:ascii="Times New Roman" w:eastAsia="Times New Roman" w:hAnsi="Times New Roman" w:cs="Times New Roman"/>
          <w:color w:val="000000" w:themeColor="text1"/>
          <w:sz w:val="22"/>
          <w:szCs w:val="22"/>
          <w:lang w:val="es-ES" w:eastAsia="es-EC"/>
        </w:rPr>
        <w:t xml:space="preserve"> a pérdidas masivas, debido a la aparic</w:t>
      </w:r>
      <w:r w:rsidR="00A07751">
        <w:rPr>
          <w:rFonts w:ascii="Times New Roman" w:eastAsia="Times New Roman" w:hAnsi="Times New Roman" w:cs="Times New Roman"/>
          <w:color w:val="000000" w:themeColor="text1"/>
          <w:sz w:val="22"/>
          <w:szCs w:val="22"/>
          <w:lang w:val="es-ES" w:eastAsia="es-EC"/>
        </w:rPr>
        <w:t>ión y evolución de estafas de p</w:t>
      </w:r>
      <w:r w:rsidR="00F90591">
        <w:rPr>
          <w:rFonts w:ascii="Times New Roman" w:eastAsia="Times New Roman" w:hAnsi="Times New Roman" w:cs="Times New Roman"/>
          <w:color w:val="000000" w:themeColor="text1"/>
          <w:sz w:val="22"/>
          <w:szCs w:val="22"/>
          <w:lang w:val="es-ES" w:eastAsia="es-EC"/>
        </w:rPr>
        <w:t>h</w:t>
      </w:r>
      <w:r w:rsidRPr="004910E6">
        <w:rPr>
          <w:rFonts w:ascii="Times New Roman" w:eastAsia="Times New Roman" w:hAnsi="Times New Roman" w:cs="Times New Roman"/>
          <w:color w:val="000000" w:themeColor="text1"/>
          <w:sz w:val="22"/>
          <w:szCs w:val="22"/>
          <w:lang w:val="es-ES" w:eastAsia="es-EC"/>
        </w:rPr>
        <w:t xml:space="preserve">ishing, infección de malware y sitios web de fantasmas. </w:t>
      </w:r>
    </w:p>
    <w:p w14:paraId="6ED1746E" w14:textId="77777777" w:rsidR="00101C32" w:rsidRPr="007D5AA1" w:rsidRDefault="00101C32" w:rsidP="00FD1B57">
      <w:pPr>
        <w:pStyle w:val="HTMLconformatoprevio"/>
        <w:shd w:val="clear" w:color="auto" w:fill="FFFFFF"/>
        <w:spacing w:line="360" w:lineRule="auto"/>
        <w:jc w:val="both"/>
        <w:rPr>
          <w:rFonts w:ascii="Times New Roman" w:eastAsia="Times New Roman" w:hAnsi="Times New Roman" w:cs="Times New Roman"/>
          <w:color w:val="000000" w:themeColor="text1"/>
          <w:sz w:val="22"/>
          <w:szCs w:val="22"/>
          <w:lang w:val="es-ES" w:eastAsia="es-EC"/>
        </w:rPr>
      </w:pPr>
    </w:p>
    <w:p w14:paraId="746C9BAA" w14:textId="77777777" w:rsidR="00FD1B57" w:rsidRPr="00FD1B57" w:rsidRDefault="00FD1B57" w:rsidP="00FD1B57">
      <w:pPr>
        <w:autoSpaceDE w:val="0"/>
        <w:autoSpaceDN w:val="0"/>
        <w:adjustRightInd w:val="0"/>
        <w:spacing w:after="0" w:line="360" w:lineRule="auto"/>
        <w:jc w:val="both"/>
        <w:rPr>
          <w:rFonts w:eastAsia="Times New Roman" w:cs="Times New Roman"/>
          <w:b w:val="0"/>
          <w:color w:val="000000" w:themeColor="text1"/>
          <w:sz w:val="22"/>
          <w:lang w:eastAsia="es-EC"/>
        </w:rPr>
      </w:pPr>
    </w:p>
    <w:p w14:paraId="059CC4C5" w14:textId="77777777" w:rsidR="00FD1B57" w:rsidRPr="00FD1B57" w:rsidRDefault="00FD1B57" w:rsidP="00FD1B57">
      <w:pPr>
        <w:autoSpaceDE w:val="0"/>
        <w:autoSpaceDN w:val="0"/>
        <w:adjustRightInd w:val="0"/>
        <w:spacing w:after="0" w:line="360" w:lineRule="auto"/>
        <w:jc w:val="both"/>
        <w:rPr>
          <w:rFonts w:eastAsia="Times New Roman" w:cs="Times New Roman"/>
          <w:b w:val="0"/>
          <w:color w:val="000000" w:themeColor="text1"/>
          <w:sz w:val="22"/>
          <w:lang w:eastAsia="es-EC"/>
        </w:rPr>
      </w:pPr>
      <w:r w:rsidRPr="00FD1B57">
        <w:rPr>
          <w:rFonts w:eastAsia="Times New Roman" w:cs="Times New Roman"/>
          <w:b w:val="0"/>
          <w:color w:val="000000" w:themeColor="text1"/>
          <w:sz w:val="22"/>
          <w:lang w:eastAsia="es-EC"/>
        </w:rPr>
        <w:t>Para la banca</w:t>
      </w:r>
      <w:r w:rsidR="00C513E7">
        <w:rPr>
          <w:rFonts w:eastAsia="Times New Roman" w:cs="Times New Roman"/>
          <w:b w:val="0"/>
          <w:color w:val="000000" w:themeColor="text1"/>
          <w:sz w:val="22"/>
          <w:lang w:eastAsia="es-EC"/>
        </w:rPr>
        <w:t>,</w:t>
      </w:r>
      <w:r w:rsidRPr="00FD1B57">
        <w:rPr>
          <w:rFonts w:eastAsia="Times New Roman" w:cs="Times New Roman"/>
          <w:b w:val="0"/>
          <w:color w:val="000000" w:themeColor="text1"/>
          <w:sz w:val="22"/>
          <w:lang w:eastAsia="es-EC"/>
        </w:rPr>
        <w:t xml:space="preserve"> la idea es definir servicios que se ajusten a las necesidades e intereses de los clientes, tanto en el estudio de los hábitos de consumo como de los canales donde los usuarios de banca muestran un mayor compromiso; por esta razón es de vital importancia que las instituciones financieras cuenten con un protocolo de seguridad ante fraudes en servicios electrónicos.</w:t>
      </w:r>
    </w:p>
    <w:p w14:paraId="6A355E5B" w14:textId="77777777" w:rsidR="00FD1B57" w:rsidRPr="00427BE3" w:rsidRDefault="00FD1B57" w:rsidP="000B4298">
      <w:pPr>
        <w:pStyle w:val="Sinespaciado"/>
      </w:pPr>
    </w:p>
    <w:p w14:paraId="1C71AA05" w14:textId="77777777" w:rsidR="00683EAF" w:rsidRPr="00683EAF" w:rsidRDefault="00683EAF" w:rsidP="00683EAF">
      <w:pPr>
        <w:rPr>
          <w:sz w:val="16"/>
          <w:szCs w:val="16"/>
        </w:rPr>
      </w:pPr>
    </w:p>
    <w:p w14:paraId="4F9436F1" w14:textId="34086B4F" w:rsidR="00D87A8E" w:rsidRDefault="00D87A8E" w:rsidP="00A937B5">
      <w:pPr>
        <w:pStyle w:val="Ttulo2"/>
        <w:numPr>
          <w:ilvl w:val="1"/>
          <w:numId w:val="7"/>
        </w:numPr>
      </w:pPr>
      <w:bookmarkStart w:id="13" w:name="_Toc35936990"/>
      <w:r w:rsidRPr="001B3C14">
        <w:t>ALCANCES</w:t>
      </w:r>
      <w:bookmarkEnd w:id="13"/>
    </w:p>
    <w:p w14:paraId="040C8D14" w14:textId="77777777" w:rsidR="006F58A8" w:rsidRPr="00D872C0" w:rsidRDefault="006F58A8" w:rsidP="00D872C0">
      <w:pPr>
        <w:spacing w:line="240" w:lineRule="auto"/>
        <w:rPr>
          <w:sz w:val="8"/>
          <w:szCs w:val="8"/>
        </w:rPr>
      </w:pPr>
    </w:p>
    <w:p w14:paraId="6714C286" w14:textId="77777777" w:rsidR="006F58A8" w:rsidRPr="006F58A8" w:rsidRDefault="006F58A8" w:rsidP="006F58A8">
      <w:pPr>
        <w:spacing w:after="0" w:line="240" w:lineRule="auto"/>
        <w:rPr>
          <w:sz w:val="16"/>
          <w:szCs w:val="16"/>
        </w:rPr>
      </w:pPr>
    </w:p>
    <w:p w14:paraId="22778033" w14:textId="333CF22A" w:rsidR="00FD1B57" w:rsidRDefault="00683EAF" w:rsidP="00490084">
      <w:pPr>
        <w:pStyle w:val="Sinespaciado"/>
        <w:numPr>
          <w:ilvl w:val="0"/>
          <w:numId w:val="2"/>
        </w:numPr>
      </w:pPr>
      <w:r w:rsidRPr="00683EAF">
        <w:t xml:space="preserve">Se </w:t>
      </w:r>
      <w:r w:rsidR="00F90591">
        <w:t>explorarán</w:t>
      </w:r>
      <w:r w:rsidRPr="00683EAF">
        <w:t xml:space="preserve"> </w:t>
      </w:r>
      <w:r w:rsidR="002E47B1">
        <w:t>técnicas</w:t>
      </w:r>
      <w:r w:rsidR="00FD1B57">
        <w:t xml:space="preserve"> de Mac</w:t>
      </w:r>
      <w:r w:rsidR="002E47B1">
        <w:t>hine Learning para determinar la</w:t>
      </w:r>
      <w:r w:rsidR="00FD1B57">
        <w:t xml:space="preserve"> que m</w:t>
      </w:r>
      <w:r w:rsidR="002E47B1">
        <w:t>ejor se adapte a nuestro modelo, minimizando así el riesgo de fraude electrónico en el servicio bancario.</w:t>
      </w:r>
    </w:p>
    <w:p w14:paraId="5D7DDF1F" w14:textId="77777777" w:rsidR="00683EAF" w:rsidRDefault="002E47B1" w:rsidP="00490084">
      <w:pPr>
        <w:pStyle w:val="Sinespaciado"/>
        <w:numPr>
          <w:ilvl w:val="0"/>
          <w:numId w:val="2"/>
        </w:numPr>
      </w:pPr>
      <w:r>
        <w:t>Se desarrollará un prototipo que detectará las características de transacciones fraudulentas evitando así que estas operaciones se concreten.</w:t>
      </w:r>
    </w:p>
    <w:p w14:paraId="5D2D4654" w14:textId="55E7986F" w:rsidR="000B4298" w:rsidRDefault="00683EAF" w:rsidP="007E516F">
      <w:pPr>
        <w:pStyle w:val="Sinespaciado"/>
        <w:numPr>
          <w:ilvl w:val="0"/>
          <w:numId w:val="2"/>
        </w:numPr>
        <w:jc w:val="left"/>
      </w:pPr>
      <w:r w:rsidRPr="00683EAF">
        <w:t xml:space="preserve">Se </w:t>
      </w:r>
      <w:r w:rsidR="00902D39">
        <w:t>investigarán los aportes que brinda la inteligencia artificial para detección de fraudes en los servicios de la banca electrónica.</w:t>
      </w:r>
      <w:r w:rsidR="002E47B1">
        <w:t xml:space="preserve"> </w:t>
      </w:r>
      <w:r w:rsidR="000B4298">
        <w:br w:type="page"/>
      </w:r>
    </w:p>
    <w:p w14:paraId="2CEFDDD5" w14:textId="1A52CA2D" w:rsidR="00D87A8E" w:rsidRPr="00FB3476" w:rsidRDefault="007A17CD" w:rsidP="00114B5D">
      <w:pPr>
        <w:pStyle w:val="Ttulo1"/>
      </w:pPr>
      <w:bookmarkStart w:id="14" w:name="_Toc35936991"/>
      <w:r w:rsidRPr="007A17CD">
        <w:t>CAPÍ</w:t>
      </w:r>
      <w:r w:rsidR="004A36A6" w:rsidRPr="007A17CD">
        <w:t>TULO</w:t>
      </w:r>
      <w:r w:rsidR="004A36A6">
        <w:t xml:space="preserve"> DOS</w:t>
      </w:r>
      <w:bookmarkEnd w:id="14"/>
    </w:p>
    <w:p w14:paraId="091DFBA4" w14:textId="77777777" w:rsidR="00823A83" w:rsidRDefault="000B4298" w:rsidP="00114B5D">
      <w:pPr>
        <w:pStyle w:val="Ttulo1"/>
      </w:pPr>
      <w:bookmarkStart w:id="15" w:name="_Toc35936992"/>
      <w:r>
        <w:t>FUNDAMENTOS TEÓRICOS</w:t>
      </w:r>
      <w:bookmarkEnd w:id="15"/>
    </w:p>
    <w:p w14:paraId="5E4B6C16" w14:textId="77777777" w:rsidR="00D872C0" w:rsidRDefault="00D872C0" w:rsidP="00D872C0">
      <w:pPr>
        <w:pStyle w:val="Sinespaciado"/>
        <w:spacing w:line="240" w:lineRule="auto"/>
      </w:pPr>
    </w:p>
    <w:p w14:paraId="0E7E79F6" w14:textId="77777777" w:rsidR="00A56751" w:rsidRPr="00EA1D12" w:rsidRDefault="00A56751" w:rsidP="00A56751">
      <w:pPr>
        <w:autoSpaceDE w:val="0"/>
        <w:autoSpaceDN w:val="0"/>
        <w:adjustRightInd w:val="0"/>
        <w:spacing w:after="0" w:line="240" w:lineRule="auto"/>
        <w:jc w:val="left"/>
        <w:rPr>
          <w:rFonts w:ascii="Arial" w:hAnsi="Arial" w:cs="Arial"/>
          <w:b w:val="0"/>
          <w:color w:val="000000"/>
          <w:sz w:val="24"/>
          <w:szCs w:val="24"/>
          <w:lang w:val="es-EC"/>
        </w:rPr>
      </w:pPr>
    </w:p>
    <w:p w14:paraId="25199069" w14:textId="32AC5910" w:rsidR="00A56751" w:rsidRDefault="00A56751" w:rsidP="00A56751">
      <w:pPr>
        <w:autoSpaceDE w:val="0"/>
        <w:autoSpaceDN w:val="0"/>
        <w:adjustRightInd w:val="0"/>
        <w:spacing w:after="0" w:line="360" w:lineRule="auto"/>
        <w:jc w:val="both"/>
        <w:rPr>
          <w:rFonts w:eastAsia="Calibri" w:cs="Times New Roman"/>
          <w:b w:val="0"/>
          <w:sz w:val="24"/>
        </w:rPr>
      </w:pPr>
      <w:r>
        <w:rPr>
          <w:rFonts w:eastAsia="Calibri" w:cs="Times New Roman"/>
          <w:b w:val="0"/>
          <w:sz w:val="24"/>
        </w:rPr>
        <w:t>En la actualidad se usa con frecuencia operaciones de comercio electrónico y estas a su vez van ligadas a los servicios bancarios, realizando de esta manera</w:t>
      </w:r>
      <w:r w:rsidR="00965A7B">
        <w:rPr>
          <w:rFonts w:eastAsia="Calibri" w:cs="Times New Roman"/>
          <w:b w:val="0"/>
          <w:sz w:val="24"/>
        </w:rPr>
        <w:t>,</w:t>
      </w:r>
      <w:r>
        <w:rPr>
          <w:rFonts w:eastAsia="Calibri" w:cs="Times New Roman"/>
          <w:b w:val="0"/>
          <w:sz w:val="24"/>
        </w:rPr>
        <w:t xml:space="preserve"> un sin número de operaciones bancarias entre las más comunes:</w:t>
      </w:r>
      <w:r w:rsidRPr="00A56751">
        <w:rPr>
          <w:rFonts w:eastAsia="Calibri" w:cs="Times New Roman"/>
          <w:b w:val="0"/>
          <w:sz w:val="24"/>
        </w:rPr>
        <w:t xml:space="preserve"> el uso de tarjetas de crédito para realizar compras </w:t>
      </w:r>
      <w:r>
        <w:rPr>
          <w:rFonts w:eastAsia="Calibri" w:cs="Times New Roman"/>
          <w:b w:val="0"/>
          <w:sz w:val="24"/>
        </w:rPr>
        <w:t>desde cualquier lugar del mundo, pago de servicios básicos, recargas de saldo a ce</w:t>
      </w:r>
      <w:r w:rsidR="0097465E">
        <w:rPr>
          <w:rFonts w:eastAsia="Calibri" w:cs="Times New Roman"/>
          <w:b w:val="0"/>
          <w:sz w:val="24"/>
        </w:rPr>
        <w:t>lulares, transferencias bancaria</w:t>
      </w:r>
      <w:r>
        <w:rPr>
          <w:rFonts w:eastAsia="Calibri" w:cs="Times New Roman"/>
          <w:b w:val="0"/>
          <w:sz w:val="24"/>
        </w:rPr>
        <w:t>s, etc</w:t>
      </w:r>
      <w:r w:rsidRPr="00A56751">
        <w:rPr>
          <w:rFonts w:eastAsia="Calibri" w:cs="Times New Roman"/>
          <w:b w:val="0"/>
          <w:sz w:val="24"/>
        </w:rPr>
        <w:t xml:space="preserve">. Sin embargo, este tipo de facilidades requieren de </w:t>
      </w:r>
      <w:r>
        <w:rPr>
          <w:rFonts w:eastAsia="Calibri" w:cs="Times New Roman"/>
          <w:b w:val="0"/>
          <w:sz w:val="24"/>
        </w:rPr>
        <w:t xml:space="preserve">sistemas </w:t>
      </w:r>
      <w:r w:rsidRPr="00A56751">
        <w:rPr>
          <w:rFonts w:eastAsia="Calibri" w:cs="Times New Roman"/>
          <w:b w:val="0"/>
          <w:sz w:val="24"/>
        </w:rPr>
        <w:t xml:space="preserve">de seguridad </w:t>
      </w:r>
      <w:r>
        <w:rPr>
          <w:rFonts w:eastAsia="Calibri" w:cs="Times New Roman"/>
          <w:b w:val="0"/>
          <w:sz w:val="24"/>
        </w:rPr>
        <w:t xml:space="preserve">robustos </w:t>
      </w:r>
      <w:r w:rsidRPr="00A56751">
        <w:rPr>
          <w:rFonts w:eastAsia="Calibri" w:cs="Times New Roman"/>
          <w:b w:val="0"/>
          <w:sz w:val="24"/>
        </w:rPr>
        <w:t xml:space="preserve">para </w:t>
      </w:r>
      <w:r>
        <w:rPr>
          <w:rFonts w:eastAsia="Calibri" w:cs="Times New Roman"/>
          <w:b w:val="0"/>
          <w:sz w:val="24"/>
        </w:rPr>
        <w:t xml:space="preserve">evitar la sustracción de información delicada y personal de cada usuario, las entidades bancarias están en la obligación de brindar toda la seguridad que las operaciones electrónicas realizadas por sus clientes </w:t>
      </w:r>
      <w:r w:rsidR="00EF353C">
        <w:rPr>
          <w:rFonts w:eastAsia="Calibri" w:cs="Times New Roman"/>
          <w:b w:val="0"/>
          <w:sz w:val="24"/>
        </w:rPr>
        <w:t>requieren para que l</w:t>
      </w:r>
      <w:r>
        <w:rPr>
          <w:rFonts w:eastAsia="Calibri" w:cs="Times New Roman"/>
          <w:b w:val="0"/>
          <w:sz w:val="24"/>
        </w:rPr>
        <w:t>a operación se desarrolle de manera correcta</w:t>
      </w:r>
      <w:sdt>
        <w:sdtPr>
          <w:rPr>
            <w:rFonts w:eastAsia="Calibri" w:cs="Times New Roman"/>
            <w:b w:val="0"/>
            <w:sz w:val="24"/>
          </w:rPr>
          <w:id w:val="876817511"/>
          <w:citation/>
        </w:sdtPr>
        <w:sdtEndPr/>
        <w:sdtContent>
          <w:r w:rsidR="001666DD" w:rsidRPr="001666DD">
            <w:rPr>
              <w:rFonts w:eastAsia="Calibri" w:cs="Times New Roman"/>
              <w:b w:val="0"/>
              <w:sz w:val="24"/>
            </w:rPr>
            <w:fldChar w:fldCharType="begin"/>
          </w:r>
          <w:r w:rsidR="001666DD" w:rsidRPr="001666DD">
            <w:rPr>
              <w:rFonts w:eastAsia="Calibri" w:cs="Times New Roman"/>
              <w:b w:val="0"/>
              <w:sz w:val="24"/>
              <w:lang w:val="es-419"/>
            </w:rPr>
            <w:instrText xml:space="preserve"> CITATION Sec18 \l 22538 </w:instrText>
          </w:r>
          <w:r w:rsidR="001666DD" w:rsidRPr="001666DD">
            <w:rPr>
              <w:rFonts w:eastAsia="Calibri" w:cs="Times New Roman"/>
              <w:b w:val="0"/>
              <w:sz w:val="24"/>
            </w:rPr>
            <w:fldChar w:fldCharType="separate"/>
          </w:r>
          <w:r w:rsidR="00D42CE7">
            <w:rPr>
              <w:rFonts w:eastAsia="Calibri" w:cs="Times New Roman"/>
              <w:b w:val="0"/>
              <w:noProof/>
              <w:sz w:val="24"/>
              <w:lang w:val="es-419"/>
            </w:rPr>
            <w:t xml:space="preserve"> </w:t>
          </w:r>
          <w:r w:rsidR="00D42CE7" w:rsidRPr="00D42CE7">
            <w:rPr>
              <w:rFonts w:eastAsia="Calibri" w:cs="Times New Roman"/>
              <w:noProof/>
              <w:sz w:val="24"/>
              <w:lang w:val="es-419"/>
            </w:rPr>
            <w:t>(Security Standards Counsil, 2018)</w:t>
          </w:r>
          <w:r w:rsidR="001666DD" w:rsidRPr="001666DD">
            <w:rPr>
              <w:rFonts w:eastAsia="Calibri" w:cs="Times New Roman"/>
              <w:b w:val="0"/>
              <w:sz w:val="24"/>
            </w:rPr>
            <w:fldChar w:fldCharType="end"/>
          </w:r>
        </w:sdtContent>
      </w:sdt>
      <w:r>
        <w:rPr>
          <w:rFonts w:eastAsia="Calibri" w:cs="Times New Roman"/>
          <w:b w:val="0"/>
          <w:sz w:val="24"/>
        </w:rPr>
        <w:t>.</w:t>
      </w:r>
    </w:p>
    <w:p w14:paraId="60C5CEE7" w14:textId="77777777" w:rsidR="00101C32" w:rsidRDefault="00101C32" w:rsidP="00A56751">
      <w:pPr>
        <w:autoSpaceDE w:val="0"/>
        <w:autoSpaceDN w:val="0"/>
        <w:adjustRightInd w:val="0"/>
        <w:spacing w:after="0" w:line="360" w:lineRule="auto"/>
        <w:jc w:val="both"/>
        <w:rPr>
          <w:rFonts w:eastAsia="Calibri" w:cs="Times New Roman"/>
          <w:b w:val="0"/>
          <w:sz w:val="24"/>
        </w:rPr>
      </w:pPr>
    </w:p>
    <w:p w14:paraId="1F9F6E0E" w14:textId="77777777" w:rsidR="00A56751" w:rsidRPr="00A56751" w:rsidRDefault="00A56751" w:rsidP="00A56751">
      <w:pPr>
        <w:autoSpaceDE w:val="0"/>
        <w:autoSpaceDN w:val="0"/>
        <w:adjustRightInd w:val="0"/>
        <w:spacing w:after="0" w:line="360" w:lineRule="auto"/>
        <w:jc w:val="both"/>
        <w:rPr>
          <w:rFonts w:eastAsia="Calibri" w:cs="Times New Roman"/>
          <w:b w:val="0"/>
          <w:sz w:val="24"/>
        </w:rPr>
      </w:pPr>
      <w:r w:rsidRPr="00A56751">
        <w:rPr>
          <w:rFonts w:eastAsia="Calibri" w:cs="Times New Roman"/>
          <w:b w:val="0"/>
          <w:sz w:val="24"/>
        </w:rPr>
        <w:t xml:space="preserve"> </w:t>
      </w:r>
    </w:p>
    <w:p w14:paraId="424DC569" w14:textId="407D1F9A" w:rsidR="008708E7" w:rsidRDefault="00A56751" w:rsidP="00A56751">
      <w:pPr>
        <w:pStyle w:val="Sinespaciado"/>
      </w:pPr>
      <w:r w:rsidRPr="00A56751">
        <w:t xml:space="preserve">Un sistema de seguridad para este tipo de </w:t>
      </w:r>
      <w:r>
        <w:t xml:space="preserve">operaciones </w:t>
      </w:r>
      <w:r w:rsidR="00AE36D5">
        <w:t>puede basarse en</w:t>
      </w:r>
      <w:r>
        <w:t xml:space="preserve"> algoritmos de detección mediante t</w:t>
      </w:r>
      <w:r w:rsidR="00EF353C">
        <w:t>écnicas de M</w:t>
      </w:r>
      <w:r>
        <w:t>achine Learning</w:t>
      </w:r>
      <w:r w:rsidR="00EF353C">
        <w:t xml:space="preserve"> (ML)</w:t>
      </w:r>
      <w:r w:rsidRPr="00A56751">
        <w:t xml:space="preserve">, que se encargan de detectar si un tipo de movimiento realizado </w:t>
      </w:r>
      <w:r w:rsidR="00EF353C">
        <w:t>por cierto usuario es</w:t>
      </w:r>
      <w:r w:rsidRPr="00A56751">
        <w:t xml:space="preserve"> habitual</w:t>
      </w:r>
      <w:r w:rsidR="00EF353C">
        <w:t xml:space="preserve"> </w:t>
      </w:r>
      <w:r w:rsidRPr="00A56751">
        <w:t xml:space="preserve">o no, en cuyo caso se deben tomar las medidas pertinentes. Una de las grandes ventajas de usar un algoritmo de </w:t>
      </w:r>
      <w:r w:rsidR="00EF353C">
        <w:t xml:space="preserve">ML </w:t>
      </w:r>
      <w:r w:rsidRPr="00A56751">
        <w:t>es que cuantos más movimi</w:t>
      </w:r>
      <w:r w:rsidR="00EF353C">
        <w:t>entos realice un usuario</w:t>
      </w:r>
      <w:r w:rsidRPr="00A56751">
        <w:t xml:space="preserve">, más precisión tendrá el algoritmo a la hora de determinar </w:t>
      </w:r>
      <w:r w:rsidR="00EF353C">
        <w:t xml:space="preserve">la veracidad del </w:t>
      </w:r>
      <w:r w:rsidRPr="00A56751">
        <w:t>movimiento</w:t>
      </w:r>
      <w:r w:rsidR="00EF353C">
        <w:t>; determinando así si es una operación lícita o un fraude</w:t>
      </w:r>
      <w:r w:rsidR="00100AA3" w:rsidRPr="00100AA3">
        <w:t xml:space="preserve"> </w:t>
      </w:r>
      <w:sdt>
        <w:sdtPr>
          <w:id w:val="545109915"/>
          <w:citation/>
        </w:sdtPr>
        <w:sdtEndPr/>
        <w:sdtContent>
          <w:r w:rsidR="00100AA3">
            <w:fldChar w:fldCharType="begin"/>
          </w:r>
          <w:r w:rsidR="00100AA3">
            <w:rPr>
              <w:lang w:val="es-419"/>
            </w:rPr>
            <w:instrText xml:space="preserve"> CITATION Dal151 \l 22538 </w:instrText>
          </w:r>
          <w:r w:rsidR="00100AA3">
            <w:fldChar w:fldCharType="separate"/>
          </w:r>
          <w:r w:rsidR="00D42CE7" w:rsidRPr="00D42CE7">
            <w:rPr>
              <w:noProof/>
              <w:lang w:val="es-419"/>
            </w:rPr>
            <w:t>(Dal Pozzolo A. , 2015)</w:t>
          </w:r>
          <w:r w:rsidR="00100AA3">
            <w:fldChar w:fldCharType="end"/>
          </w:r>
        </w:sdtContent>
      </w:sdt>
      <w:r w:rsidR="00100AA3">
        <w:t>.</w:t>
      </w:r>
    </w:p>
    <w:p w14:paraId="3C9B1B12" w14:textId="77777777" w:rsidR="00101C32" w:rsidRDefault="00101C32" w:rsidP="00A56751">
      <w:pPr>
        <w:pStyle w:val="Sinespaciado"/>
      </w:pPr>
    </w:p>
    <w:p w14:paraId="256A57C9" w14:textId="77777777" w:rsidR="00B12762" w:rsidRDefault="00B12762" w:rsidP="00B12762">
      <w:pPr>
        <w:pStyle w:val="Sinespaciado"/>
      </w:pPr>
    </w:p>
    <w:p w14:paraId="7BB6701D" w14:textId="79B1D67D" w:rsidR="000423B3" w:rsidRDefault="000423B3" w:rsidP="000423B3">
      <w:pPr>
        <w:pStyle w:val="Sinespaciado"/>
      </w:pPr>
      <w:r>
        <w:t>Tomando en cuenta que uno de los activos más valioso es la información, al usar técnicas de Machine Learning se busca identificar las posibles operaciones o transacciones que no son realizados por los usuarios idóneos para desarrollarlas</w:t>
      </w:r>
      <w:r w:rsidR="00100AA3">
        <w:t xml:space="preserve"> </w:t>
      </w:r>
    </w:p>
    <w:p w14:paraId="20F80E49" w14:textId="77777777" w:rsidR="00E4694E" w:rsidRDefault="00E4694E" w:rsidP="00E4694E"/>
    <w:p w14:paraId="6748C2D6" w14:textId="77777777" w:rsidR="00A937B5" w:rsidRPr="00A937B5" w:rsidRDefault="00A937B5" w:rsidP="00B74B6F">
      <w:pPr>
        <w:pStyle w:val="Prrafodelista"/>
        <w:keepNext/>
        <w:keepLines/>
        <w:numPr>
          <w:ilvl w:val="0"/>
          <w:numId w:val="45"/>
        </w:numPr>
        <w:spacing w:before="40" w:after="0"/>
        <w:contextualSpacing w:val="0"/>
        <w:outlineLvl w:val="1"/>
        <w:rPr>
          <w:rFonts w:eastAsia="Times New Roman" w:cstheme="majorBidi"/>
          <w:b/>
          <w:vanish/>
          <w:sz w:val="28"/>
          <w:szCs w:val="26"/>
        </w:rPr>
      </w:pPr>
      <w:bookmarkStart w:id="16" w:name="_Toc13843024"/>
      <w:bookmarkStart w:id="17" w:name="_Toc13843701"/>
      <w:bookmarkStart w:id="18" w:name="_Toc13844605"/>
      <w:bookmarkStart w:id="19" w:name="_Toc13845586"/>
      <w:bookmarkStart w:id="20" w:name="_Toc13845872"/>
      <w:bookmarkStart w:id="21" w:name="_Toc13845970"/>
      <w:bookmarkStart w:id="22" w:name="_Toc13931250"/>
      <w:bookmarkStart w:id="23" w:name="_Toc13931439"/>
      <w:bookmarkStart w:id="24" w:name="_Toc13931599"/>
      <w:bookmarkStart w:id="25" w:name="_Toc20165890"/>
      <w:bookmarkStart w:id="26" w:name="_Toc20166016"/>
      <w:bookmarkStart w:id="27" w:name="_Toc20166692"/>
      <w:bookmarkStart w:id="28" w:name="_Toc20166844"/>
      <w:bookmarkStart w:id="29" w:name="_Toc20166994"/>
      <w:bookmarkStart w:id="30" w:name="_Toc20167145"/>
      <w:bookmarkStart w:id="31" w:name="_Toc20167301"/>
      <w:bookmarkStart w:id="32" w:name="_Toc20167457"/>
      <w:bookmarkStart w:id="33" w:name="_Toc20170680"/>
      <w:bookmarkStart w:id="34" w:name="_Toc20242519"/>
      <w:bookmarkStart w:id="35" w:name="_Toc20331131"/>
      <w:bookmarkStart w:id="36" w:name="_Toc25492925"/>
      <w:bookmarkStart w:id="37" w:name="_Toc26796454"/>
      <w:bookmarkStart w:id="38" w:name="_Toc32854952"/>
      <w:bookmarkStart w:id="39" w:name="_Toc32855117"/>
      <w:bookmarkStart w:id="40" w:name="_Toc33811855"/>
      <w:bookmarkStart w:id="41" w:name="_Toc33954642"/>
      <w:bookmarkStart w:id="42" w:name="_Toc33954804"/>
      <w:bookmarkStart w:id="43" w:name="_Toc34213618"/>
      <w:bookmarkStart w:id="44" w:name="_Toc35452462"/>
      <w:bookmarkStart w:id="45" w:name="_Toc35892311"/>
      <w:bookmarkStart w:id="46" w:name="_Toc3593699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6D676E0C" w14:textId="77777777" w:rsidR="00A937B5" w:rsidRPr="00A937B5" w:rsidRDefault="00A937B5" w:rsidP="00B74B6F">
      <w:pPr>
        <w:pStyle w:val="Prrafodelista"/>
        <w:keepNext/>
        <w:keepLines/>
        <w:numPr>
          <w:ilvl w:val="0"/>
          <w:numId w:val="45"/>
        </w:numPr>
        <w:spacing w:before="40" w:after="0"/>
        <w:contextualSpacing w:val="0"/>
        <w:outlineLvl w:val="1"/>
        <w:rPr>
          <w:rFonts w:eastAsia="Times New Roman" w:cstheme="majorBidi"/>
          <w:b/>
          <w:vanish/>
          <w:sz w:val="28"/>
          <w:szCs w:val="26"/>
        </w:rPr>
      </w:pPr>
      <w:bookmarkStart w:id="47" w:name="_Toc13843025"/>
      <w:bookmarkStart w:id="48" w:name="_Toc13843702"/>
      <w:bookmarkStart w:id="49" w:name="_Toc13844606"/>
      <w:bookmarkStart w:id="50" w:name="_Toc13845587"/>
      <w:bookmarkStart w:id="51" w:name="_Toc13845873"/>
      <w:bookmarkStart w:id="52" w:name="_Toc13845971"/>
      <w:bookmarkStart w:id="53" w:name="_Toc13931251"/>
      <w:bookmarkStart w:id="54" w:name="_Toc13931440"/>
      <w:bookmarkStart w:id="55" w:name="_Toc13931600"/>
      <w:bookmarkStart w:id="56" w:name="_Toc20165891"/>
      <w:bookmarkStart w:id="57" w:name="_Toc20166017"/>
      <w:bookmarkStart w:id="58" w:name="_Toc20166693"/>
      <w:bookmarkStart w:id="59" w:name="_Toc20166845"/>
      <w:bookmarkStart w:id="60" w:name="_Toc20166995"/>
      <w:bookmarkStart w:id="61" w:name="_Toc20167146"/>
      <w:bookmarkStart w:id="62" w:name="_Toc20167302"/>
      <w:bookmarkStart w:id="63" w:name="_Toc20167458"/>
      <w:bookmarkStart w:id="64" w:name="_Toc20170681"/>
      <w:bookmarkStart w:id="65" w:name="_Toc20242520"/>
      <w:bookmarkStart w:id="66" w:name="_Toc20331132"/>
      <w:bookmarkStart w:id="67" w:name="_Toc25492926"/>
      <w:bookmarkStart w:id="68" w:name="_Toc26796455"/>
      <w:bookmarkStart w:id="69" w:name="_Toc32854953"/>
      <w:bookmarkStart w:id="70" w:name="_Toc32855118"/>
      <w:bookmarkStart w:id="71" w:name="_Toc33811856"/>
      <w:bookmarkStart w:id="72" w:name="_Toc33954643"/>
      <w:bookmarkStart w:id="73" w:name="_Toc33954805"/>
      <w:bookmarkStart w:id="74" w:name="_Toc34213619"/>
      <w:bookmarkStart w:id="75" w:name="_Toc35452463"/>
      <w:bookmarkStart w:id="76" w:name="_Toc35892312"/>
      <w:bookmarkStart w:id="77" w:name="_Toc35936994"/>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33F5A830" w14:textId="77777777" w:rsidR="00101C32" w:rsidRPr="00101C32" w:rsidRDefault="00101C32" w:rsidP="00101C32">
      <w:pPr>
        <w:pStyle w:val="Prrafodelista"/>
        <w:keepNext/>
        <w:keepLines/>
        <w:numPr>
          <w:ilvl w:val="0"/>
          <w:numId w:val="5"/>
        </w:numPr>
        <w:spacing w:before="40" w:after="0"/>
        <w:contextualSpacing w:val="0"/>
        <w:outlineLvl w:val="1"/>
        <w:rPr>
          <w:rFonts w:eastAsia="Times New Roman" w:cstheme="majorBidi"/>
          <w:b/>
          <w:vanish/>
          <w:sz w:val="28"/>
          <w:szCs w:val="26"/>
        </w:rPr>
      </w:pPr>
      <w:bookmarkStart w:id="78" w:name="_Toc13931441"/>
      <w:bookmarkStart w:id="79" w:name="_Toc13931601"/>
      <w:bookmarkStart w:id="80" w:name="_Toc20165892"/>
      <w:bookmarkStart w:id="81" w:name="_Toc20166018"/>
      <w:bookmarkStart w:id="82" w:name="_Toc20166694"/>
      <w:bookmarkStart w:id="83" w:name="_Toc20166846"/>
      <w:bookmarkStart w:id="84" w:name="_Toc20166996"/>
      <w:bookmarkStart w:id="85" w:name="_Toc20167147"/>
      <w:bookmarkStart w:id="86" w:name="_Toc20167303"/>
      <w:bookmarkStart w:id="87" w:name="_Toc20167459"/>
      <w:bookmarkStart w:id="88" w:name="_Toc20170682"/>
      <w:bookmarkStart w:id="89" w:name="_Toc20242521"/>
      <w:bookmarkStart w:id="90" w:name="_Toc20331133"/>
      <w:bookmarkStart w:id="91" w:name="_Toc25492927"/>
      <w:bookmarkStart w:id="92" w:name="_Toc26796456"/>
      <w:bookmarkStart w:id="93" w:name="_Toc32854954"/>
      <w:bookmarkStart w:id="94" w:name="_Toc32855119"/>
      <w:bookmarkStart w:id="95" w:name="_Toc33811857"/>
      <w:bookmarkStart w:id="96" w:name="_Toc33954644"/>
      <w:bookmarkStart w:id="97" w:name="_Toc33954806"/>
      <w:bookmarkStart w:id="98" w:name="_Toc34213620"/>
      <w:bookmarkStart w:id="99" w:name="_Toc35452464"/>
      <w:bookmarkStart w:id="100" w:name="_Toc35892313"/>
      <w:bookmarkStart w:id="101" w:name="_Toc3593699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2420D94" w14:textId="77777777" w:rsidR="00101C32" w:rsidRPr="00101C32" w:rsidRDefault="00101C32" w:rsidP="00101C32">
      <w:pPr>
        <w:pStyle w:val="Prrafodelista"/>
        <w:keepNext/>
        <w:keepLines/>
        <w:numPr>
          <w:ilvl w:val="0"/>
          <w:numId w:val="5"/>
        </w:numPr>
        <w:spacing w:before="40" w:after="0"/>
        <w:contextualSpacing w:val="0"/>
        <w:outlineLvl w:val="1"/>
        <w:rPr>
          <w:rFonts w:eastAsia="Times New Roman" w:cstheme="majorBidi"/>
          <w:b/>
          <w:vanish/>
          <w:sz w:val="28"/>
          <w:szCs w:val="26"/>
        </w:rPr>
      </w:pPr>
      <w:bookmarkStart w:id="102" w:name="_Toc13931442"/>
      <w:bookmarkStart w:id="103" w:name="_Toc13931602"/>
      <w:bookmarkStart w:id="104" w:name="_Toc20165893"/>
      <w:bookmarkStart w:id="105" w:name="_Toc20166019"/>
      <w:bookmarkStart w:id="106" w:name="_Toc20166695"/>
      <w:bookmarkStart w:id="107" w:name="_Toc20166847"/>
      <w:bookmarkStart w:id="108" w:name="_Toc20166997"/>
      <w:bookmarkStart w:id="109" w:name="_Toc20167148"/>
      <w:bookmarkStart w:id="110" w:name="_Toc20167304"/>
      <w:bookmarkStart w:id="111" w:name="_Toc20167460"/>
      <w:bookmarkStart w:id="112" w:name="_Toc20170683"/>
      <w:bookmarkStart w:id="113" w:name="_Toc20242522"/>
      <w:bookmarkStart w:id="114" w:name="_Toc20331134"/>
      <w:bookmarkStart w:id="115" w:name="_Toc25492928"/>
      <w:bookmarkStart w:id="116" w:name="_Toc26796457"/>
      <w:bookmarkStart w:id="117" w:name="_Toc32854955"/>
      <w:bookmarkStart w:id="118" w:name="_Toc32855120"/>
      <w:bookmarkStart w:id="119" w:name="_Toc33811858"/>
      <w:bookmarkStart w:id="120" w:name="_Toc33954645"/>
      <w:bookmarkStart w:id="121" w:name="_Toc33954807"/>
      <w:bookmarkStart w:id="122" w:name="_Toc34213621"/>
      <w:bookmarkStart w:id="123" w:name="_Toc35452465"/>
      <w:bookmarkStart w:id="124" w:name="_Toc35892314"/>
      <w:bookmarkStart w:id="125" w:name="_Toc35936996"/>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6B0FE64B" w14:textId="77777777" w:rsidR="00314691" w:rsidRDefault="00A937B5" w:rsidP="00101C32">
      <w:pPr>
        <w:pStyle w:val="Ttulo2"/>
        <w:numPr>
          <w:ilvl w:val="1"/>
          <w:numId w:val="5"/>
        </w:numPr>
      </w:pPr>
      <w:r>
        <w:t xml:space="preserve"> </w:t>
      </w:r>
      <w:bookmarkStart w:id="126" w:name="_Toc35936997"/>
      <w:r w:rsidR="00314691" w:rsidRPr="00A937B5">
        <w:t>ECOMERCE</w:t>
      </w:r>
      <w:r w:rsidR="00314691">
        <w:t xml:space="preserve"> EN AMERICA LATINA</w:t>
      </w:r>
      <w:bookmarkEnd w:id="126"/>
    </w:p>
    <w:p w14:paraId="5C02AB14" w14:textId="77777777" w:rsidR="00314691" w:rsidRDefault="00314691" w:rsidP="00314691"/>
    <w:p w14:paraId="6D6A0464" w14:textId="77777777" w:rsidR="00314691" w:rsidRDefault="00737287" w:rsidP="00314691">
      <w:pPr>
        <w:pStyle w:val="Sinespaciado"/>
      </w:pPr>
      <w:r>
        <w:t xml:space="preserve">La </w:t>
      </w:r>
      <w:r w:rsidR="00314691" w:rsidRPr="00314691">
        <w:t>estructura cultural de los países latinoamericanos, el modelo de negocios digitales o e</w:t>
      </w:r>
      <w:r w:rsidR="00154EB9">
        <w:t>C</w:t>
      </w:r>
      <w:r w:rsidR="00314691" w:rsidRPr="00314691">
        <w:t>ommerce, ha ido, poco a poco y exitosamente exp</w:t>
      </w:r>
      <w:r>
        <w:t>andiéndose en las naciones de América Latina</w:t>
      </w:r>
      <w:r w:rsidR="00314691" w:rsidRPr="00314691">
        <w:t>.</w:t>
      </w:r>
      <w:r>
        <w:t xml:space="preserve"> </w:t>
      </w:r>
      <w:r w:rsidR="00314691" w:rsidRPr="00314691">
        <w:t xml:space="preserve">Actualmente, en </w:t>
      </w:r>
      <w:r>
        <w:t>la región</w:t>
      </w:r>
      <w:r w:rsidR="00314691" w:rsidRPr="00314691">
        <w:t xml:space="preserve"> el 60% de la población tiene </w:t>
      </w:r>
      <w:r>
        <w:t xml:space="preserve">algún tipo de </w:t>
      </w:r>
      <w:r w:rsidR="00314691" w:rsidRPr="00314691">
        <w:t xml:space="preserve">acceso a internet y </w:t>
      </w:r>
      <w:r>
        <w:t xml:space="preserve">aproximadamente el </w:t>
      </w:r>
      <w:r w:rsidR="00314691" w:rsidRPr="00314691">
        <w:t xml:space="preserve">42% de los hogares tienen </w:t>
      </w:r>
      <w:r>
        <w:t xml:space="preserve">una computadora de los cuales </w:t>
      </w:r>
      <w:r w:rsidR="00314691" w:rsidRPr="00314691">
        <w:t xml:space="preserve">el 10% </w:t>
      </w:r>
      <w:r>
        <w:t xml:space="preserve">tiene internet </w:t>
      </w:r>
      <w:r w:rsidR="00314691" w:rsidRPr="00314691">
        <w:t xml:space="preserve">de banda ancha fija. América Latina </w:t>
      </w:r>
      <w:r>
        <w:t>presenta una situación de</w:t>
      </w:r>
      <w:r w:rsidR="00314691" w:rsidRPr="00314691">
        <w:t xml:space="preserve"> conectividad tal que es posible acceder a un teléfono celular no tan costoso y accesible a la mayoría.</w:t>
      </w:r>
    </w:p>
    <w:p w14:paraId="17376046" w14:textId="77777777" w:rsidR="00314691" w:rsidRPr="00314691" w:rsidRDefault="00314691" w:rsidP="00314691">
      <w:pPr>
        <w:pStyle w:val="Sinespaciado"/>
      </w:pPr>
    </w:p>
    <w:p w14:paraId="42751F4B" w14:textId="114163F4" w:rsidR="00314691" w:rsidRDefault="00314691" w:rsidP="00314691">
      <w:pPr>
        <w:pStyle w:val="Sinespaciado"/>
      </w:pPr>
      <w:r>
        <w:t xml:space="preserve">A </w:t>
      </w:r>
      <w:r w:rsidR="00766BC3">
        <w:t>continuación,</w:t>
      </w:r>
      <w:r>
        <w:t xml:space="preserve"> se presenta un gráfico que ilustra el crecimiento del comercio electrónico en </w:t>
      </w:r>
      <w:r w:rsidR="00160C1F">
        <w:t>América</w:t>
      </w:r>
      <w:r>
        <w:t xml:space="preserve"> Latina</w:t>
      </w:r>
      <w:r w:rsidR="00546981">
        <w:t xml:space="preserve"> </w:t>
      </w:r>
      <w:sdt>
        <w:sdtPr>
          <w:id w:val="741153443"/>
          <w:citation/>
        </w:sdtPr>
        <w:sdtEndPr/>
        <w:sdtContent>
          <w:r w:rsidR="00546981">
            <w:fldChar w:fldCharType="begin"/>
          </w:r>
          <w:r w:rsidR="00546981">
            <w:rPr>
              <w:lang w:val="es-419"/>
            </w:rPr>
            <w:instrText xml:space="preserve"> CITATION Cib17 \l 22538 </w:instrText>
          </w:r>
          <w:r w:rsidR="00546981">
            <w:fldChar w:fldCharType="separate"/>
          </w:r>
          <w:r w:rsidR="00D42CE7" w:rsidRPr="00D42CE7">
            <w:rPr>
              <w:noProof/>
              <w:lang w:val="es-419"/>
            </w:rPr>
            <w:t>(Cibersource, 2017)</w:t>
          </w:r>
          <w:r w:rsidR="00546981">
            <w:fldChar w:fldCharType="end"/>
          </w:r>
        </w:sdtContent>
      </w:sdt>
      <w:r>
        <w:t>.</w:t>
      </w:r>
    </w:p>
    <w:p w14:paraId="223E4D20" w14:textId="77777777" w:rsidR="00314691" w:rsidRDefault="00314691" w:rsidP="00314691">
      <w:pPr>
        <w:pStyle w:val="Sinespaciado"/>
        <w:rPr>
          <w:noProof/>
          <w:lang w:val="es-EC" w:eastAsia="es-EC"/>
        </w:rPr>
      </w:pPr>
    </w:p>
    <w:p w14:paraId="4B218609" w14:textId="77777777" w:rsidR="00314691" w:rsidRDefault="00314691" w:rsidP="00314691">
      <w:pPr>
        <w:pStyle w:val="Sinespaciado"/>
        <w:keepNext/>
      </w:pPr>
      <w:r>
        <w:rPr>
          <w:noProof/>
          <w:lang w:val="es-AR" w:eastAsia="es-AR"/>
        </w:rPr>
        <w:drawing>
          <wp:inline distT="0" distB="0" distL="0" distR="0" wp14:anchorId="024C205D" wp14:editId="3D823673">
            <wp:extent cx="5486400" cy="1671955"/>
            <wp:effectExtent l="19050" t="19050" r="19050" b="234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1671955"/>
                    </a:xfrm>
                    <a:prstGeom prst="rect">
                      <a:avLst/>
                    </a:prstGeom>
                    <a:ln>
                      <a:solidFill>
                        <a:schemeClr val="tx1"/>
                      </a:solidFill>
                    </a:ln>
                  </pic:spPr>
                </pic:pic>
              </a:graphicData>
            </a:graphic>
          </wp:inline>
        </w:drawing>
      </w:r>
    </w:p>
    <w:p w14:paraId="601FF710" w14:textId="6C92572A" w:rsidR="00314691" w:rsidRDefault="00314691" w:rsidP="00314691">
      <w:pPr>
        <w:pStyle w:val="Descripcin"/>
      </w:pPr>
      <w:bookmarkStart w:id="127" w:name="_Toc35937143"/>
      <w:r>
        <w:t xml:space="preserve">Ilustración </w:t>
      </w:r>
      <w:r>
        <w:fldChar w:fldCharType="begin"/>
      </w:r>
      <w:r>
        <w:instrText xml:space="preserve"> SEQ Ilustración \* ARABIC </w:instrText>
      </w:r>
      <w:r>
        <w:fldChar w:fldCharType="separate"/>
      </w:r>
      <w:r w:rsidR="00D42CE7">
        <w:rPr>
          <w:noProof/>
        </w:rPr>
        <w:t>3</w:t>
      </w:r>
      <w:r>
        <w:fldChar w:fldCharType="end"/>
      </w:r>
      <w:r>
        <w:t xml:space="preserve">. </w:t>
      </w:r>
      <w:r w:rsidRPr="007D7F9E">
        <w:t>Crecimiento eCommerce en América Latina (US$ MM)</w:t>
      </w:r>
      <w:bookmarkEnd w:id="127"/>
      <w:r w:rsidR="00546981">
        <w:t xml:space="preserve"> </w:t>
      </w:r>
    </w:p>
    <w:p w14:paraId="4555FAF4" w14:textId="77777777" w:rsidR="00314691" w:rsidRDefault="00314691" w:rsidP="00314691"/>
    <w:p w14:paraId="0E8929D3" w14:textId="16E1A84D" w:rsidR="00737287" w:rsidRDefault="00154EB9" w:rsidP="00737287">
      <w:pPr>
        <w:pStyle w:val="Sinespaciado"/>
      </w:pPr>
      <w:r>
        <w:t xml:space="preserve">En la </w:t>
      </w:r>
      <w:r w:rsidR="00D761B1">
        <w:fldChar w:fldCharType="begin"/>
      </w:r>
      <w:r w:rsidR="00D761B1">
        <w:instrText xml:space="preserve"> REF _Ref13772862 \h </w:instrText>
      </w:r>
      <w:r w:rsidR="00D761B1">
        <w:fldChar w:fldCharType="separate"/>
      </w:r>
      <w:r w:rsidR="00D42CE7">
        <w:t xml:space="preserve">Ilustración </w:t>
      </w:r>
      <w:r w:rsidR="00D42CE7">
        <w:rPr>
          <w:noProof/>
        </w:rPr>
        <w:t>4</w:t>
      </w:r>
      <w:r w:rsidR="00D761B1">
        <w:fldChar w:fldCharType="end"/>
      </w:r>
      <w:r w:rsidR="00D761B1">
        <w:t xml:space="preserve"> </w:t>
      </w:r>
      <w:r>
        <w:t>se muestra un gráfico de la distribución de las transacciones de eCom</w:t>
      </w:r>
      <w:r w:rsidR="00D761B1">
        <w:t>m</w:t>
      </w:r>
      <w:r>
        <w:t>erce en la región de América Latina donde se destaca que el comercio digital está concentrado principalmente en 3 países: Brasil, México y Argentina</w:t>
      </w:r>
      <w:r w:rsidR="00D761B1">
        <w:t xml:space="preserve"> </w:t>
      </w:r>
      <w:sdt>
        <w:sdtPr>
          <w:id w:val="767120794"/>
          <w:citation/>
        </w:sdtPr>
        <w:sdtEndPr/>
        <w:sdtContent>
          <w:r w:rsidR="00D761B1">
            <w:fldChar w:fldCharType="begin"/>
          </w:r>
          <w:r w:rsidR="00D761B1">
            <w:rPr>
              <w:lang w:val="es-419"/>
            </w:rPr>
            <w:instrText xml:space="preserve"> CITATION Cib17 \l 22538 </w:instrText>
          </w:r>
          <w:r w:rsidR="00D761B1">
            <w:fldChar w:fldCharType="separate"/>
          </w:r>
          <w:r w:rsidR="00D42CE7" w:rsidRPr="00D42CE7">
            <w:rPr>
              <w:noProof/>
              <w:lang w:val="es-419"/>
            </w:rPr>
            <w:t>(Cibersource, 2017)</w:t>
          </w:r>
          <w:r w:rsidR="00D761B1">
            <w:fldChar w:fldCharType="end"/>
          </w:r>
        </w:sdtContent>
      </w:sdt>
      <w:r>
        <w:t>.</w:t>
      </w:r>
    </w:p>
    <w:p w14:paraId="3F164C8F" w14:textId="77777777" w:rsidR="00154EB9" w:rsidRDefault="00154EB9" w:rsidP="00737287">
      <w:pPr>
        <w:pStyle w:val="Sinespaciado"/>
      </w:pPr>
    </w:p>
    <w:p w14:paraId="6B496E5C" w14:textId="47A48A7E" w:rsidR="006451EA" w:rsidRDefault="006451EA" w:rsidP="00737287">
      <w:pPr>
        <w:pStyle w:val="Sinespaciado"/>
        <w:rPr>
          <w:lang w:val="es-EC"/>
        </w:rPr>
      </w:pPr>
    </w:p>
    <w:p w14:paraId="0E61F046" w14:textId="77777777" w:rsidR="006451EA" w:rsidRPr="00154EB9" w:rsidRDefault="006451EA" w:rsidP="00737287">
      <w:pPr>
        <w:pStyle w:val="Sinespaciado"/>
        <w:rPr>
          <w:lang w:val="es-EC"/>
        </w:rPr>
      </w:pPr>
    </w:p>
    <w:p w14:paraId="05F6332D" w14:textId="77777777" w:rsidR="00314691" w:rsidRDefault="00737287" w:rsidP="00314691">
      <w:pPr>
        <w:keepNext/>
      </w:pPr>
      <w:r>
        <w:rPr>
          <w:noProof/>
          <w:lang w:val="es-AR" w:eastAsia="es-AR"/>
        </w:rPr>
        <w:drawing>
          <wp:inline distT="0" distB="0" distL="0" distR="0" wp14:anchorId="476FA921" wp14:editId="3B25A86B">
            <wp:extent cx="4572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15F9CC" w14:textId="353F5210" w:rsidR="00314691" w:rsidRPr="002A2A2E" w:rsidRDefault="00314691" w:rsidP="00314691">
      <w:pPr>
        <w:pStyle w:val="Descripcin"/>
      </w:pPr>
      <w:bookmarkStart w:id="128" w:name="_Ref13772862"/>
      <w:bookmarkStart w:id="129" w:name="_Ref13772852"/>
      <w:bookmarkStart w:id="130" w:name="_Toc35937144"/>
      <w:r>
        <w:t xml:space="preserve">Ilustración </w:t>
      </w:r>
      <w:r>
        <w:fldChar w:fldCharType="begin"/>
      </w:r>
      <w:r>
        <w:instrText xml:space="preserve"> SEQ Ilustración \* ARABIC </w:instrText>
      </w:r>
      <w:r>
        <w:fldChar w:fldCharType="separate"/>
      </w:r>
      <w:r w:rsidR="00D42CE7">
        <w:rPr>
          <w:noProof/>
        </w:rPr>
        <w:t>4</w:t>
      </w:r>
      <w:r>
        <w:fldChar w:fldCharType="end"/>
      </w:r>
      <w:bookmarkEnd w:id="128"/>
      <w:r>
        <w:t>.- Ventas eCom</w:t>
      </w:r>
      <w:r w:rsidR="006451EA">
        <w:t>m</w:t>
      </w:r>
      <w:r>
        <w:t>erce por mercado</w:t>
      </w:r>
      <w:bookmarkEnd w:id="129"/>
      <w:bookmarkEnd w:id="130"/>
    </w:p>
    <w:p w14:paraId="531CE6A4" w14:textId="77777777" w:rsidR="00314691" w:rsidRDefault="00314691" w:rsidP="00314691">
      <w:pPr>
        <w:pStyle w:val="Sinespaciado"/>
        <w:rPr>
          <w:sz w:val="16"/>
          <w:szCs w:val="16"/>
        </w:rPr>
      </w:pPr>
    </w:p>
    <w:p w14:paraId="1D3FAB8A" w14:textId="77777777" w:rsidR="0067247C" w:rsidRDefault="0067247C" w:rsidP="0067247C">
      <w:pPr>
        <w:pStyle w:val="Sinespaciado"/>
      </w:pPr>
    </w:p>
    <w:p w14:paraId="79BA3FFA" w14:textId="67AE1A9B" w:rsidR="0067247C" w:rsidRDefault="0067247C" w:rsidP="0067247C">
      <w:pPr>
        <w:pStyle w:val="Sinespaciado"/>
      </w:pPr>
      <w:r>
        <w:t>El rubro que más se ha beneficiado con la incorporación y crecimientos del comercio electrónico es el turístico ya que el 70% de sus transacciones provienen de algún canal online (web, app).</w:t>
      </w:r>
    </w:p>
    <w:p w14:paraId="79355599" w14:textId="77777777" w:rsidR="0067247C" w:rsidRDefault="0067247C" w:rsidP="0067247C">
      <w:pPr>
        <w:pStyle w:val="Sinespaciado"/>
      </w:pPr>
    </w:p>
    <w:p w14:paraId="0E21D17C" w14:textId="5AB520AC" w:rsidR="0067247C" w:rsidRDefault="0067247C" w:rsidP="0067247C">
      <w:pPr>
        <w:pStyle w:val="Sinespaciado"/>
        <w:rPr>
          <w:lang w:val="es-EC"/>
        </w:rPr>
      </w:pPr>
      <w:r w:rsidRPr="00154EB9">
        <w:rPr>
          <w:lang w:val="es-EC"/>
        </w:rPr>
        <w:t xml:space="preserve">El comercio </w:t>
      </w:r>
      <w:r>
        <w:rPr>
          <w:lang w:val="es-EC"/>
        </w:rPr>
        <w:t xml:space="preserve">electrónico </w:t>
      </w:r>
      <w:r w:rsidRPr="00154EB9">
        <w:rPr>
          <w:lang w:val="es-EC"/>
        </w:rPr>
        <w:t>móvil</w:t>
      </w:r>
      <w:r>
        <w:rPr>
          <w:lang w:val="es-EC"/>
        </w:rPr>
        <w:t xml:space="preserve"> (mCommerce)</w:t>
      </w:r>
      <w:r w:rsidRPr="00154EB9">
        <w:rPr>
          <w:lang w:val="es-EC"/>
        </w:rPr>
        <w:t xml:space="preserve">, representa el </w:t>
      </w:r>
      <w:r>
        <w:rPr>
          <w:lang w:val="es-EC"/>
        </w:rPr>
        <w:t>48</w:t>
      </w:r>
      <w:r w:rsidRPr="00154EB9">
        <w:rPr>
          <w:lang w:val="es-EC"/>
        </w:rPr>
        <w:t>% de todo el comercio electrónico en América Latina</w:t>
      </w:r>
      <w:r>
        <w:rPr>
          <w:lang w:val="es-EC"/>
        </w:rPr>
        <w:t>:</w:t>
      </w:r>
      <w:r w:rsidRPr="00154EB9">
        <w:rPr>
          <w:lang w:val="es-EC"/>
        </w:rPr>
        <w:t xml:space="preserve"> </w:t>
      </w:r>
      <w:r>
        <w:rPr>
          <w:lang w:val="es-EC"/>
        </w:rPr>
        <w:t>el uso de app móviles para comercio electrónico alcanzó un 19% del total de las transacciones, mientras que un 29% de las operaciones fueron realizadas a través de la web móvil.  La categoría de mCommerce es el rubro que presentará el mayor crecimiento en los próximos años</w:t>
      </w:r>
      <w:sdt>
        <w:sdtPr>
          <w:rPr>
            <w:lang w:val="es-EC"/>
          </w:rPr>
          <w:id w:val="-1573656753"/>
          <w:citation/>
        </w:sdtPr>
        <w:sdtEndPr/>
        <w:sdtContent>
          <w:r>
            <w:rPr>
              <w:lang w:val="es-EC"/>
            </w:rPr>
            <w:fldChar w:fldCharType="begin"/>
          </w:r>
          <w:r>
            <w:rPr>
              <w:lang w:val="es-419"/>
            </w:rPr>
            <w:instrText xml:space="preserve"> CITATION Est18 \l 22538 </w:instrText>
          </w:r>
          <w:r>
            <w:rPr>
              <w:lang w:val="es-EC"/>
            </w:rPr>
            <w:fldChar w:fldCharType="separate"/>
          </w:r>
          <w:r w:rsidR="00D42CE7">
            <w:rPr>
              <w:noProof/>
              <w:lang w:val="es-419"/>
            </w:rPr>
            <w:t xml:space="preserve"> </w:t>
          </w:r>
          <w:r w:rsidR="00D42CE7" w:rsidRPr="00D42CE7">
            <w:rPr>
              <w:noProof/>
              <w:lang w:val="es-419"/>
            </w:rPr>
            <w:t>(Estudios: Latinoamérica, la región de más rápido crecimiento en M-Commerce, 2018)</w:t>
          </w:r>
          <w:r>
            <w:rPr>
              <w:lang w:val="es-EC"/>
            </w:rPr>
            <w:fldChar w:fldCharType="end"/>
          </w:r>
        </w:sdtContent>
      </w:sdt>
      <w:r>
        <w:rPr>
          <w:lang w:val="es-EC"/>
        </w:rPr>
        <w:t>.</w:t>
      </w:r>
    </w:p>
    <w:p w14:paraId="3AC9025C" w14:textId="6AD5BBF8" w:rsidR="00475DBE" w:rsidRDefault="00475DBE" w:rsidP="0067247C">
      <w:pPr>
        <w:pStyle w:val="Sinespaciado"/>
        <w:rPr>
          <w:b/>
        </w:rPr>
      </w:pPr>
    </w:p>
    <w:p w14:paraId="4B53E1A3" w14:textId="77777777" w:rsidR="0067247C" w:rsidRDefault="0067247C" w:rsidP="00154EB9">
      <w:pPr>
        <w:pStyle w:val="Sinespaciado"/>
        <w:rPr>
          <w:b/>
        </w:rPr>
      </w:pPr>
    </w:p>
    <w:p w14:paraId="4F47E872" w14:textId="77777777" w:rsidR="0067247C" w:rsidRDefault="0067247C" w:rsidP="00154EB9">
      <w:pPr>
        <w:pStyle w:val="Sinespaciado"/>
        <w:rPr>
          <w:b/>
        </w:rPr>
      </w:pPr>
    </w:p>
    <w:p w14:paraId="4C6C47C2" w14:textId="03A95AB9" w:rsidR="00154EB9" w:rsidRPr="0067247C" w:rsidRDefault="00154EB9" w:rsidP="00154EB9">
      <w:pPr>
        <w:pStyle w:val="Sinespaciado"/>
        <w:rPr>
          <w:b/>
          <w:u w:val="single"/>
        </w:rPr>
      </w:pPr>
      <w:r w:rsidRPr="00154EB9">
        <w:rPr>
          <w:b/>
        </w:rPr>
        <w:t>Estructura del proceso Risk Manager Pipe-Line</w:t>
      </w:r>
      <w:r w:rsidR="0067247C">
        <w:rPr>
          <w:b/>
        </w:rPr>
        <w:t xml:space="preserve"> para Fraude en América Latina</w:t>
      </w:r>
    </w:p>
    <w:p w14:paraId="7109AA20" w14:textId="77777777" w:rsidR="00160C1F" w:rsidRPr="00154EB9" w:rsidRDefault="00160C1F" w:rsidP="00154EB9">
      <w:pPr>
        <w:pStyle w:val="Sinespaciado"/>
        <w:rPr>
          <w:b/>
        </w:rPr>
      </w:pPr>
    </w:p>
    <w:p w14:paraId="1AD086DD" w14:textId="77777777" w:rsidR="00314691" w:rsidRDefault="00314691" w:rsidP="00314691">
      <w:pPr>
        <w:pStyle w:val="Sinespaciado"/>
        <w:keepNext/>
      </w:pPr>
      <w:r>
        <w:rPr>
          <w:noProof/>
          <w:sz w:val="16"/>
          <w:szCs w:val="16"/>
          <w:lang w:val="es-AR" w:eastAsia="es-AR"/>
        </w:rPr>
        <w:drawing>
          <wp:inline distT="0" distB="0" distL="0" distR="0" wp14:anchorId="31F6C989" wp14:editId="639E4DBB">
            <wp:extent cx="5486400" cy="6629400"/>
            <wp:effectExtent l="19050" t="19050" r="1905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629400"/>
                    </a:xfrm>
                    <a:prstGeom prst="rect">
                      <a:avLst/>
                    </a:prstGeom>
                    <a:noFill/>
                    <a:ln>
                      <a:solidFill>
                        <a:schemeClr val="tx1"/>
                      </a:solidFill>
                    </a:ln>
                  </pic:spPr>
                </pic:pic>
              </a:graphicData>
            </a:graphic>
          </wp:inline>
        </w:drawing>
      </w:r>
    </w:p>
    <w:p w14:paraId="4CD27BDD" w14:textId="66F4BF44" w:rsidR="00A12C15" w:rsidRPr="00314691" w:rsidRDefault="00314691" w:rsidP="00154EB9">
      <w:pPr>
        <w:pStyle w:val="Descripcin"/>
        <w:rPr>
          <w:sz w:val="16"/>
          <w:szCs w:val="16"/>
        </w:rPr>
      </w:pPr>
      <w:bookmarkStart w:id="131" w:name="_Toc35937145"/>
      <w:r>
        <w:t xml:space="preserve">Ilustración </w:t>
      </w:r>
      <w:r>
        <w:fldChar w:fldCharType="begin"/>
      </w:r>
      <w:r>
        <w:instrText xml:space="preserve"> SEQ Ilustración \* ARABIC </w:instrText>
      </w:r>
      <w:r>
        <w:fldChar w:fldCharType="separate"/>
      </w:r>
      <w:r w:rsidR="00D42CE7">
        <w:rPr>
          <w:noProof/>
        </w:rPr>
        <w:t>5</w:t>
      </w:r>
      <w:r>
        <w:fldChar w:fldCharType="end"/>
      </w:r>
      <w:r>
        <w:t>.- Resumen de métricas dentro del proceso de detección de fraudes en América Latina</w:t>
      </w:r>
      <w:bookmarkEnd w:id="131"/>
    </w:p>
    <w:p w14:paraId="41E6B43D" w14:textId="77777777" w:rsidR="00314691" w:rsidRPr="00314691" w:rsidRDefault="00314691" w:rsidP="00314691"/>
    <w:p w14:paraId="4A9D51AA" w14:textId="77777777" w:rsidR="00314691" w:rsidRPr="00314691" w:rsidRDefault="00314691" w:rsidP="00314691"/>
    <w:p w14:paraId="1052C7DE" w14:textId="77777777" w:rsidR="00285C40" w:rsidRPr="00285C40" w:rsidRDefault="00285C40" w:rsidP="00285C40">
      <w:pPr>
        <w:spacing w:line="240" w:lineRule="auto"/>
        <w:rPr>
          <w:sz w:val="8"/>
          <w:szCs w:val="8"/>
        </w:rPr>
      </w:pPr>
    </w:p>
    <w:p w14:paraId="52CA52B5" w14:textId="77777777" w:rsidR="00881AFA" w:rsidRPr="00591BE7" w:rsidRDefault="00881AFA" w:rsidP="00881AFA">
      <w:pPr>
        <w:pStyle w:val="Default"/>
        <w:rPr>
          <w:lang w:val="es-ES"/>
        </w:rPr>
      </w:pPr>
    </w:p>
    <w:p w14:paraId="36D3D966" w14:textId="0C58C4D4" w:rsidR="00314691" w:rsidRDefault="00872890" w:rsidP="00A937B5">
      <w:pPr>
        <w:pStyle w:val="Ttulo2"/>
        <w:numPr>
          <w:ilvl w:val="1"/>
          <w:numId w:val="5"/>
        </w:numPr>
      </w:pPr>
      <w:bookmarkStart w:id="132" w:name="_Toc35936998"/>
      <w:r>
        <w:t>FRAUDE</w:t>
      </w:r>
      <w:bookmarkEnd w:id="132"/>
    </w:p>
    <w:p w14:paraId="7847EA41" w14:textId="77777777" w:rsidR="00636399" w:rsidRDefault="00636399" w:rsidP="00636399">
      <w:pPr>
        <w:pStyle w:val="Sinespaciado"/>
      </w:pPr>
    </w:p>
    <w:p w14:paraId="79F2B566" w14:textId="77777777" w:rsidR="00636399" w:rsidRDefault="00712C7A" w:rsidP="00636399">
      <w:pPr>
        <w:pStyle w:val="Sinespaciado"/>
      </w:pPr>
      <w:r>
        <w:t xml:space="preserve">Según la Real Academia de la Lengua Española (RAE) el fraude se define como: </w:t>
      </w:r>
    </w:p>
    <w:p w14:paraId="6F25F892" w14:textId="77777777" w:rsidR="00712C7A" w:rsidRDefault="00712C7A" w:rsidP="00636399">
      <w:pPr>
        <w:pStyle w:val="Sinespaciado"/>
      </w:pPr>
    </w:p>
    <w:p w14:paraId="1EBDF63F" w14:textId="77777777" w:rsidR="00712C7A" w:rsidRPr="00712C7A" w:rsidRDefault="00712C7A" w:rsidP="00636399">
      <w:pPr>
        <w:pStyle w:val="Sinespaciado"/>
        <w:rPr>
          <w:i/>
        </w:rPr>
      </w:pPr>
      <w:r w:rsidRPr="00712C7A">
        <w:rPr>
          <w:i/>
        </w:rPr>
        <w:t>“Acción contraria a la verdad y a la rectitud, que perjudica a la persona cont</w:t>
      </w:r>
      <w:r w:rsidR="00160C1F">
        <w:rPr>
          <w:i/>
        </w:rPr>
        <w:t>r</w:t>
      </w:r>
      <w:r w:rsidRPr="00712C7A">
        <w:rPr>
          <w:i/>
        </w:rPr>
        <w:t>a quien se comete”</w:t>
      </w:r>
    </w:p>
    <w:p w14:paraId="789C9671" w14:textId="77777777" w:rsidR="00712C7A" w:rsidRDefault="00712C7A" w:rsidP="00636399">
      <w:pPr>
        <w:pStyle w:val="Sinespaciado"/>
      </w:pPr>
    </w:p>
    <w:p w14:paraId="2A4458CD" w14:textId="77777777" w:rsidR="00712C7A" w:rsidRPr="00A937B5" w:rsidRDefault="00712C7A" w:rsidP="00712C7A">
      <w:pPr>
        <w:pStyle w:val="Sinespaciado"/>
        <w:rPr>
          <w:lang w:val="es-EC"/>
        </w:rPr>
      </w:pPr>
      <w:r>
        <w:t xml:space="preserve">Ésta definición no abarca todas las características que comúnmente están presentes en un acto fraudulento. </w:t>
      </w:r>
    </w:p>
    <w:p w14:paraId="1B0F6BBE" w14:textId="77777777" w:rsidR="00712C7A" w:rsidRPr="00712C7A" w:rsidRDefault="00712C7A" w:rsidP="00636399">
      <w:pPr>
        <w:pStyle w:val="Sinespaciado"/>
        <w:rPr>
          <w:lang w:val="es-EC"/>
        </w:rPr>
      </w:pPr>
    </w:p>
    <w:p w14:paraId="39A52580" w14:textId="2B7BF1C9" w:rsidR="00636399" w:rsidRDefault="00712C7A" w:rsidP="00636399">
      <w:pPr>
        <w:pStyle w:val="Sinespaciado"/>
        <w:rPr>
          <w:lang w:val="es-EC"/>
        </w:rPr>
      </w:pPr>
      <w:r w:rsidRPr="00712C7A">
        <w:rPr>
          <w:lang w:val="es-EC"/>
        </w:rPr>
        <w:t xml:space="preserve">Una de las mejores definiciones de fraude fue </w:t>
      </w:r>
      <w:r w:rsidR="00766BC3" w:rsidRPr="00712C7A">
        <w:rPr>
          <w:lang w:val="es-EC"/>
        </w:rPr>
        <w:t>propuest</w:t>
      </w:r>
      <w:r w:rsidR="00766BC3">
        <w:rPr>
          <w:lang w:val="es-EC"/>
        </w:rPr>
        <w:t>a</w:t>
      </w:r>
      <w:r w:rsidR="00766BC3" w:rsidRPr="00712C7A">
        <w:rPr>
          <w:lang w:val="es-EC"/>
        </w:rPr>
        <w:t xml:space="preserve"> por</w:t>
      </w:r>
      <w:r>
        <w:rPr>
          <w:lang w:val="es-EC"/>
        </w:rPr>
        <w:t xml:space="preserve"> Véronique Van Vlasseler</w:t>
      </w:r>
      <w:r w:rsidR="00CC24B7">
        <w:rPr>
          <w:lang w:val="es-EC"/>
        </w:rPr>
        <w:t xml:space="preserve"> </w:t>
      </w:r>
      <w:sdt>
        <w:sdtPr>
          <w:rPr>
            <w:lang w:val="es-EC"/>
          </w:rPr>
          <w:id w:val="917985738"/>
          <w:citation/>
        </w:sdtPr>
        <w:sdtEndPr/>
        <w:sdtContent>
          <w:r w:rsidR="00CC24B7">
            <w:rPr>
              <w:lang w:val="es-EC"/>
            </w:rPr>
            <w:fldChar w:fldCharType="begin"/>
          </w:r>
          <w:r w:rsidR="00CC24B7">
            <w:rPr>
              <w:lang w:val="es-419"/>
            </w:rPr>
            <w:instrText xml:space="preserve"> CITATION Soc13 \l 22538 </w:instrText>
          </w:r>
          <w:r w:rsidR="00CC24B7">
            <w:rPr>
              <w:lang w:val="es-EC"/>
            </w:rPr>
            <w:fldChar w:fldCharType="separate"/>
          </w:r>
          <w:r w:rsidR="00D42CE7" w:rsidRPr="00D42CE7">
            <w:rPr>
              <w:noProof/>
              <w:lang w:val="es-419"/>
            </w:rPr>
            <w:t>(Social Network Analysis for Fraud Detection, 2013)</w:t>
          </w:r>
          <w:r w:rsidR="00CC24B7">
            <w:rPr>
              <w:lang w:val="es-EC"/>
            </w:rPr>
            <w:fldChar w:fldCharType="end"/>
          </w:r>
        </w:sdtContent>
      </w:sdt>
      <w:r>
        <w:rPr>
          <w:lang w:val="es-EC"/>
        </w:rPr>
        <w:t xml:space="preserve"> que define al fraude como: </w:t>
      </w:r>
    </w:p>
    <w:p w14:paraId="0F9C724D" w14:textId="77777777" w:rsidR="00712C7A" w:rsidRDefault="00712C7A" w:rsidP="00636399">
      <w:pPr>
        <w:pStyle w:val="Sinespaciado"/>
        <w:rPr>
          <w:lang w:val="es-EC"/>
        </w:rPr>
      </w:pPr>
    </w:p>
    <w:p w14:paraId="7FD99C6E" w14:textId="77777777" w:rsidR="00712C7A" w:rsidRPr="00712C7A" w:rsidRDefault="00712C7A" w:rsidP="00636399">
      <w:pPr>
        <w:pStyle w:val="Sinespaciado"/>
        <w:rPr>
          <w:i/>
          <w:lang w:val="en-US"/>
        </w:rPr>
      </w:pPr>
      <w:r w:rsidRPr="00712C7A">
        <w:rPr>
          <w:i/>
          <w:lang w:val="en-US"/>
        </w:rPr>
        <w:t>“Fraud is a uncommon, well-considered, imperceptibly concealed, time-evolving and often carefully organized crime witch appears in many types and forms”</w:t>
      </w:r>
    </w:p>
    <w:p w14:paraId="5A532B75" w14:textId="77777777" w:rsidR="00712C7A" w:rsidRDefault="00712C7A" w:rsidP="00636399">
      <w:pPr>
        <w:pStyle w:val="Sinespaciado"/>
        <w:rPr>
          <w:lang w:val="en-US"/>
        </w:rPr>
      </w:pPr>
    </w:p>
    <w:p w14:paraId="43B71F50" w14:textId="77777777" w:rsidR="00712C7A" w:rsidRPr="00A937B5" w:rsidRDefault="00712C7A" w:rsidP="00475DBE">
      <w:pPr>
        <w:pStyle w:val="Sinespaciado"/>
        <w:rPr>
          <w:i/>
          <w:lang w:val="es-EC"/>
        </w:rPr>
      </w:pPr>
      <w:r w:rsidRPr="00A937B5">
        <w:rPr>
          <w:i/>
          <w:lang w:val="es-EC"/>
        </w:rPr>
        <w:t>“El fraude es un crimen poco común, bien considerado, imperceptiblemente oculto, que evoluciona en el tiempo y, a menudo, cuidadosamente organizado, que aparece en muchos tipos y formas”</w:t>
      </w:r>
    </w:p>
    <w:p w14:paraId="63392AE9" w14:textId="77777777" w:rsidR="00712C7A" w:rsidRPr="00712C7A" w:rsidRDefault="00712C7A" w:rsidP="00636399">
      <w:pPr>
        <w:pStyle w:val="Sinespaciado"/>
        <w:rPr>
          <w:lang w:val="es-EC"/>
        </w:rPr>
      </w:pPr>
    </w:p>
    <w:p w14:paraId="2330073C" w14:textId="77777777" w:rsidR="00712C7A" w:rsidRDefault="00712C7A" w:rsidP="00636399">
      <w:pPr>
        <w:pStyle w:val="Sinespaciado"/>
        <w:rPr>
          <w:lang w:val="es-EC"/>
        </w:rPr>
      </w:pPr>
    </w:p>
    <w:p w14:paraId="0492536E" w14:textId="77777777" w:rsidR="004B7533" w:rsidRDefault="00475DBE" w:rsidP="00636399">
      <w:pPr>
        <w:pStyle w:val="Sinespaciado"/>
        <w:rPr>
          <w:lang w:val="es-EC"/>
        </w:rPr>
      </w:pPr>
      <w:r>
        <w:rPr>
          <w:lang w:val="es-EC"/>
        </w:rPr>
        <w:t>De</w:t>
      </w:r>
      <w:r w:rsidR="00712C7A">
        <w:rPr>
          <w:lang w:val="es-EC"/>
        </w:rPr>
        <w:t xml:space="preserve"> la definición anterior se pueden rescatar </w:t>
      </w:r>
      <w:r w:rsidR="004B7533">
        <w:rPr>
          <w:lang w:val="es-EC"/>
        </w:rPr>
        <w:t>5</w:t>
      </w:r>
      <w:r w:rsidR="00712C7A">
        <w:rPr>
          <w:lang w:val="es-EC"/>
        </w:rPr>
        <w:t xml:space="preserve"> caracter</w:t>
      </w:r>
      <w:r w:rsidR="004B7533">
        <w:rPr>
          <w:lang w:val="es-EC"/>
        </w:rPr>
        <w:t>ísticas principales:</w:t>
      </w:r>
    </w:p>
    <w:p w14:paraId="7C975323" w14:textId="77777777" w:rsidR="004B7533" w:rsidRDefault="004B7533" w:rsidP="00636399">
      <w:pPr>
        <w:pStyle w:val="Sinespaciado"/>
        <w:rPr>
          <w:lang w:val="es-EC"/>
        </w:rPr>
      </w:pPr>
    </w:p>
    <w:p w14:paraId="545D5E0C" w14:textId="77777777" w:rsidR="00712C7A" w:rsidRDefault="004B7533" w:rsidP="00636399">
      <w:pPr>
        <w:pStyle w:val="Sinespaciado"/>
        <w:rPr>
          <w:lang w:val="es-EC"/>
        </w:rPr>
      </w:pPr>
      <w:r>
        <w:rPr>
          <w:b/>
          <w:lang w:val="es-EC"/>
        </w:rPr>
        <w:t>Poco</w:t>
      </w:r>
      <w:r w:rsidR="00712C7A">
        <w:rPr>
          <w:lang w:val="es-EC"/>
        </w:rPr>
        <w:t xml:space="preserve"> </w:t>
      </w:r>
      <w:r>
        <w:rPr>
          <w:b/>
          <w:lang w:val="es-EC"/>
        </w:rPr>
        <w:t xml:space="preserve">común. </w:t>
      </w:r>
      <w:r>
        <w:rPr>
          <w:lang w:val="es-EC"/>
        </w:rPr>
        <w:t xml:space="preserve"> La mayoría de los fraudes detectados </w:t>
      </w:r>
      <w:r w:rsidR="00766BC3">
        <w:rPr>
          <w:lang w:val="es-EC"/>
        </w:rPr>
        <w:t>son considerados</w:t>
      </w:r>
      <w:r>
        <w:rPr>
          <w:lang w:val="es-EC"/>
        </w:rPr>
        <w:t xml:space="preserve"> eventos raros dentro de su universo de eventos.</w:t>
      </w:r>
    </w:p>
    <w:p w14:paraId="1CEDE7C6" w14:textId="77777777" w:rsidR="00475DBE" w:rsidRDefault="00475DBE" w:rsidP="00636399">
      <w:pPr>
        <w:pStyle w:val="Sinespaciado"/>
        <w:rPr>
          <w:lang w:val="es-EC"/>
        </w:rPr>
      </w:pPr>
    </w:p>
    <w:p w14:paraId="6DE1629B" w14:textId="77777777" w:rsidR="004B7533" w:rsidRDefault="004B7533" w:rsidP="00636399">
      <w:pPr>
        <w:pStyle w:val="Sinespaciado"/>
        <w:rPr>
          <w:lang w:val="es-EC"/>
        </w:rPr>
      </w:pPr>
      <w:r w:rsidRPr="00475DBE">
        <w:rPr>
          <w:b/>
          <w:lang w:val="es-EC"/>
        </w:rPr>
        <w:t>Imperceptible oculto</w:t>
      </w:r>
      <w:r>
        <w:rPr>
          <w:lang w:val="es-EC"/>
        </w:rPr>
        <w:t>. Los eventos fraudulentos generalmente no son detectados en el momento que ocurren y en algunos casos nunca lo son.</w:t>
      </w:r>
    </w:p>
    <w:p w14:paraId="7A90BFAD" w14:textId="77777777" w:rsidR="00475DBE" w:rsidRDefault="00475DBE" w:rsidP="00636399">
      <w:pPr>
        <w:pStyle w:val="Sinespaciado"/>
        <w:rPr>
          <w:lang w:val="es-EC"/>
        </w:rPr>
      </w:pPr>
    </w:p>
    <w:p w14:paraId="1E165B4B" w14:textId="77777777" w:rsidR="004B7533" w:rsidRDefault="004B7533" w:rsidP="00636399">
      <w:pPr>
        <w:pStyle w:val="Sinespaciado"/>
        <w:rPr>
          <w:lang w:val="es-EC"/>
        </w:rPr>
      </w:pPr>
      <w:r w:rsidRPr="00475DBE">
        <w:rPr>
          <w:b/>
          <w:lang w:val="es-EC"/>
        </w:rPr>
        <w:t>Evoluciona en el tiempo</w:t>
      </w:r>
      <w:r>
        <w:rPr>
          <w:lang w:val="es-EC"/>
        </w:rPr>
        <w:t>. Los defraudadores acostumbran a refinar sus métodos de ataque o engaño de manera que les permita seguir con sus actividades sin ser detectados.</w:t>
      </w:r>
    </w:p>
    <w:p w14:paraId="5AB90112" w14:textId="77777777" w:rsidR="00160C1F" w:rsidRDefault="00160C1F" w:rsidP="00636399">
      <w:pPr>
        <w:pStyle w:val="Sinespaciado"/>
        <w:rPr>
          <w:lang w:val="es-EC"/>
        </w:rPr>
      </w:pPr>
    </w:p>
    <w:p w14:paraId="066AEB8E" w14:textId="77777777" w:rsidR="00475DBE" w:rsidRDefault="00475DBE" w:rsidP="00636399">
      <w:pPr>
        <w:pStyle w:val="Sinespaciado"/>
        <w:rPr>
          <w:lang w:val="es-EC"/>
        </w:rPr>
      </w:pPr>
    </w:p>
    <w:p w14:paraId="4EDB5C29" w14:textId="77777777" w:rsidR="004B7533" w:rsidRDefault="004B7533" w:rsidP="00636399">
      <w:pPr>
        <w:pStyle w:val="Sinespaciado"/>
        <w:rPr>
          <w:lang w:val="es-EC"/>
        </w:rPr>
      </w:pPr>
      <w:r w:rsidRPr="00475DBE">
        <w:rPr>
          <w:b/>
          <w:lang w:val="es-EC"/>
        </w:rPr>
        <w:t>Cuidadosamente organizado</w:t>
      </w:r>
      <w:r>
        <w:rPr>
          <w:lang w:val="es-EC"/>
        </w:rPr>
        <w:t>. Generalmente un fraude no es realizado por una sola persona, es realizado por un conjunto de personas o una organización donde cada miembro inte</w:t>
      </w:r>
      <w:r w:rsidR="00475DBE">
        <w:rPr>
          <w:lang w:val="es-EC"/>
        </w:rPr>
        <w:t>r</w:t>
      </w:r>
      <w:r>
        <w:rPr>
          <w:lang w:val="es-EC"/>
        </w:rPr>
        <w:t>preta un papel o rol dentro de la acción de fraude.</w:t>
      </w:r>
    </w:p>
    <w:p w14:paraId="506B65DD" w14:textId="77777777" w:rsidR="00160C1F" w:rsidRDefault="00160C1F" w:rsidP="00636399">
      <w:pPr>
        <w:pStyle w:val="Sinespaciado"/>
        <w:rPr>
          <w:lang w:val="es-EC"/>
        </w:rPr>
      </w:pPr>
    </w:p>
    <w:p w14:paraId="432FA860" w14:textId="77777777" w:rsidR="00475DBE" w:rsidRDefault="00475DBE" w:rsidP="00636399">
      <w:pPr>
        <w:pStyle w:val="Sinespaciado"/>
        <w:rPr>
          <w:lang w:val="es-EC"/>
        </w:rPr>
      </w:pPr>
    </w:p>
    <w:p w14:paraId="165B4398" w14:textId="6B650CD0" w:rsidR="00636399" w:rsidRDefault="004B7533" w:rsidP="00636399">
      <w:pPr>
        <w:pStyle w:val="Sinespaciado"/>
      </w:pPr>
      <w:r w:rsidRPr="00475DBE">
        <w:rPr>
          <w:b/>
          <w:lang w:val="es-EC"/>
        </w:rPr>
        <w:t>Diferentes tipos o formas</w:t>
      </w:r>
      <w:r w:rsidR="00475DBE">
        <w:rPr>
          <w:lang w:val="es-EC"/>
        </w:rPr>
        <w:t>. L</w:t>
      </w:r>
      <w:r w:rsidR="00636399">
        <w:t>os fraudes pueden darse en diferentes tipos y forma</w:t>
      </w:r>
      <w:r w:rsidR="00475DBE">
        <w:t>s</w:t>
      </w:r>
      <w:r w:rsidR="00636399">
        <w:t xml:space="preserve">; en la siguiente ilustración se presenta un resumen de las diferentes áreas </w:t>
      </w:r>
      <w:r w:rsidR="00475DBE">
        <w:t>sobre las que afecta el fraude</w:t>
      </w:r>
      <w:r w:rsidR="00CC24B7">
        <w:t xml:space="preserve"> </w:t>
      </w:r>
      <w:sdt>
        <w:sdtPr>
          <w:id w:val="-356280156"/>
          <w:citation/>
        </w:sdtPr>
        <w:sdtEndPr/>
        <w:sdtContent>
          <w:r w:rsidR="00CC24B7">
            <w:fldChar w:fldCharType="begin"/>
          </w:r>
          <w:r w:rsidR="00CC24B7">
            <w:rPr>
              <w:lang w:val="es-419"/>
            </w:rPr>
            <w:instrText xml:space="preserve"> CITATION Car17 \l 22538 </w:instrText>
          </w:r>
          <w:r w:rsidR="00CC24B7">
            <w:fldChar w:fldCharType="separate"/>
          </w:r>
          <w:r w:rsidR="00D42CE7" w:rsidRPr="00D42CE7">
            <w:rPr>
              <w:noProof/>
              <w:lang w:val="es-419"/>
            </w:rPr>
            <w:t>(Carreño Lopez, 2017)</w:t>
          </w:r>
          <w:r w:rsidR="00CC24B7">
            <w:fldChar w:fldCharType="end"/>
          </w:r>
        </w:sdtContent>
      </w:sdt>
      <w:r w:rsidR="00475DBE">
        <w:t>.</w:t>
      </w:r>
    </w:p>
    <w:p w14:paraId="463CD418" w14:textId="77777777" w:rsidR="00160C1F" w:rsidRDefault="00160C1F" w:rsidP="00636399">
      <w:pPr>
        <w:pStyle w:val="Sinespaciado"/>
      </w:pPr>
    </w:p>
    <w:p w14:paraId="26A16733" w14:textId="77777777" w:rsidR="00636399" w:rsidRDefault="00636399" w:rsidP="00636399">
      <w:pPr>
        <w:pStyle w:val="Sinespaciado"/>
      </w:pPr>
    </w:p>
    <w:p w14:paraId="1900D823" w14:textId="77777777" w:rsidR="00636399" w:rsidRDefault="00636399" w:rsidP="00636399">
      <w:pPr>
        <w:pStyle w:val="Sinespaciado"/>
        <w:keepNext/>
      </w:pPr>
      <w:r>
        <w:rPr>
          <w:noProof/>
          <w:lang w:val="es-AR" w:eastAsia="es-AR"/>
        </w:rPr>
        <w:drawing>
          <wp:inline distT="0" distB="0" distL="0" distR="0" wp14:anchorId="4B18EB48" wp14:editId="1606F5A9">
            <wp:extent cx="5486400" cy="3200400"/>
            <wp:effectExtent l="0" t="0" r="19050" b="1905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0706A91" w14:textId="5A1EE126" w:rsidR="00636399" w:rsidRDefault="00636399" w:rsidP="00636399">
      <w:pPr>
        <w:pStyle w:val="Descripcin"/>
      </w:pPr>
      <w:bookmarkStart w:id="133" w:name="_Toc35937146"/>
      <w:r>
        <w:t xml:space="preserve">Ilustración </w:t>
      </w:r>
      <w:r>
        <w:fldChar w:fldCharType="begin"/>
      </w:r>
      <w:r>
        <w:instrText xml:space="preserve"> SEQ Ilustración \* ARABIC </w:instrText>
      </w:r>
      <w:r>
        <w:fldChar w:fldCharType="separate"/>
      </w:r>
      <w:r w:rsidR="00D42CE7">
        <w:rPr>
          <w:noProof/>
        </w:rPr>
        <w:t>6</w:t>
      </w:r>
      <w:r>
        <w:fldChar w:fldCharType="end"/>
      </w:r>
      <w:r>
        <w:t xml:space="preserve">.- </w:t>
      </w:r>
      <w:r w:rsidRPr="00607320">
        <w:t>Resumen de las áreas afectadas por fraude</w:t>
      </w:r>
      <w:bookmarkEnd w:id="133"/>
    </w:p>
    <w:p w14:paraId="03B50AD4" w14:textId="77777777" w:rsidR="00475DBE" w:rsidRPr="00475DBE" w:rsidRDefault="00475DBE" w:rsidP="00475DBE"/>
    <w:p w14:paraId="536D2BCD" w14:textId="77777777" w:rsidR="00A43FE7" w:rsidRPr="00A43FE7" w:rsidRDefault="00A43FE7" w:rsidP="00B74B6F">
      <w:pPr>
        <w:pStyle w:val="Prrafodelista"/>
        <w:keepNext/>
        <w:keepLines/>
        <w:numPr>
          <w:ilvl w:val="0"/>
          <w:numId w:val="46"/>
        </w:numPr>
        <w:spacing w:before="200" w:after="0"/>
        <w:contextualSpacing w:val="0"/>
        <w:outlineLvl w:val="2"/>
        <w:rPr>
          <w:rFonts w:eastAsiaTheme="majorEastAsia" w:cstheme="majorBidi"/>
          <w:b/>
          <w:bCs/>
          <w:vanish/>
          <w:sz w:val="28"/>
        </w:rPr>
      </w:pPr>
      <w:bookmarkStart w:id="134" w:name="_Toc13843705"/>
      <w:bookmarkStart w:id="135" w:name="_Toc13844609"/>
      <w:bookmarkStart w:id="136" w:name="_Toc13845590"/>
      <w:bookmarkStart w:id="137" w:name="_Toc13845876"/>
      <w:bookmarkStart w:id="138" w:name="_Toc13845974"/>
      <w:bookmarkStart w:id="139" w:name="_Toc13931254"/>
      <w:bookmarkStart w:id="140" w:name="_Toc13931445"/>
      <w:bookmarkStart w:id="141" w:name="_Toc13931605"/>
      <w:bookmarkStart w:id="142" w:name="_Toc20165896"/>
      <w:bookmarkStart w:id="143" w:name="_Toc20166022"/>
      <w:bookmarkStart w:id="144" w:name="_Toc20166698"/>
      <w:bookmarkStart w:id="145" w:name="_Toc20166850"/>
      <w:bookmarkStart w:id="146" w:name="_Toc20167000"/>
      <w:bookmarkStart w:id="147" w:name="_Toc20167151"/>
      <w:bookmarkStart w:id="148" w:name="_Toc20167307"/>
      <w:bookmarkStart w:id="149" w:name="_Toc20167463"/>
      <w:bookmarkStart w:id="150" w:name="_Toc20170686"/>
      <w:bookmarkStart w:id="151" w:name="_Toc20242525"/>
      <w:bookmarkStart w:id="152" w:name="_Toc20331137"/>
      <w:bookmarkStart w:id="153" w:name="_Toc25492931"/>
      <w:bookmarkStart w:id="154" w:name="_Toc26796460"/>
      <w:bookmarkStart w:id="155" w:name="_Toc32854958"/>
      <w:bookmarkStart w:id="156" w:name="_Toc32855123"/>
      <w:bookmarkStart w:id="157" w:name="_Toc33811861"/>
      <w:bookmarkStart w:id="158" w:name="_Toc33954648"/>
      <w:bookmarkStart w:id="159" w:name="_Toc33954810"/>
      <w:bookmarkStart w:id="160" w:name="_Toc34213624"/>
      <w:bookmarkStart w:id="161" w:name="_Toc35452468"/>
      <w:bookmarkStart w:id="162" w:name="_Toc35892317"/>
      <w:bookmarkStart w:id="163" w:name="_Toc35936999"/>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1E362793" w14:textId="77777777" w:rsidR="00A43FE7" w:rsidRPr="00A43FE7" w:rsidRDefault="00A43FE7" w:rsidP="00B74B6F">
      <w:pPr>
        <w:pStyle w:val="Prrafodelista"/>
        <w:keepNext/>
        <w:keepLines/>
        <w:numPr>
          <w:ilvl w:val="0"/>
          <w:numId w:val="46"/>
        </w:numPr>
        <w:spacing w:before="200" w:after="0"/>
        <w:contextualSpacing w:val="0"/>
        <w:outlineLvl w:val="2"/>
        <w:rPr>
          <w:rFonts w:eastAsiaTheme="majorEastAsia" w:cstheme="majorBidi"/>
          <w:b/>
          <w:bCs/>
          <w:vanish/>
          <w:sz w:val="28"/>
        </w:rPr>
      </w:pPr>
      <w:bookmarkStart w:id="164" w:name="_Toc13843706"/>
      <w:bookmarkStart w:id="165" w:name="_Toc13844610"/>
      <w:bookmarkStart w:id="166" w:name="_Toc13845591"/>
      <w:bookmarkStart w:id="167" w:name="_Toc13845877"/>
      <w:bookmarkStart w:id="168" w:name="_Toc13845975"/>
      <w:bookmarkStart w:id="169" w:name="_Toc13931255"/>
      <w:bookmarkStart w:id="170" w:name="_Toc13931446"/>
      <w:bookmarkStart w:id="171" w:name="_Toc13931606"/>
      <w:bookmarkStart w:id="172" w:name="_Toc20165897"/>
      <w:bookmarkStart w:id="173" w:name="_Toc20166023"/>
      <w:bookmarkStart w:id="174" w:name="_Toc20166699"/>
      <w:bookmarkStart w:id="175" w:name="_Toc20166851"/>
      <w:bookmarkStart w:id="176" w:name="_Toc20167001"/>
      <w:bookmarkStart w:id="177" w:name="_Toc20167152"/>
      <w:bookmarkStart w:id="178" w:name="_Toc20167308"/>
      <w:bookmarkStart w:id="179" w:name="_Toc20167464"/>
      <w:bookmarkStart w:id="180" w:name="_Toc20170687"/>
      <w:bookmarkStart w:id="181" w:name="_Toc20242526"/>
      <w:bookmarkStart w:id="182" w:name="_Toc20331138"/>
      <w:bookmarkStart w:id="183" w:name="_Toc25492932"/>
      <w:bookmarkStart w:id="184" w:name="_Toc26796461"/>
      <w:bookmarkStart w:id="185" w:name="_Toc32854959"/>
      <w:bookmarkStart w:id="186" w:name="_Toc32855124"/>
      <w:bookmarkStart w:id="187" w:name="_Toc33811862"/>
      <w:bookmarkStart w:id="188" w:name="_Toc33954649"/>
      <w:bookmarkStart w:id="189" w:name="_Toc33954811"/>
      <w:bookmarkStart w:id="190" w:name="_Toc34213625"/>
      <w:bookmarkStart w:id="191" w:name="_Toc35452469"/>
      <w:bookmarkStart w:id="192" w:name="_Toc35892318"/>
      <w:bookmarkStart w:id="193" w:name="_Toc35937000"/>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1E98EC8D" w14:textId="77777777" w:rsidR="00A43FE7" w:rsidRPr="00A43FE7" w:rsidRDefault="00A43FE7" w:rsidP="00B74B6F">
      <w:pPr>
        <w:pStyle w:val="Prrafodelista"/>
        <w:keepNext/>
        <w:keepLines/>
        <w:numPr>
          <w:ilvl w:val="1"/>
          <w:numId w:val="46"/>
        </w:numPr>
        <w:spacing w:before="200" w:after="0"/>
        <w:contextualSpacing w:val="0"/>
        <w:outlineLvl w:val="2"/>
        <w:rPr>
          <w:rFonts w:eastAsiaTheme="majorEastAsia" w:cstheme="majorBidi"/>
          <w:b/>
          <w:bCs/>
          <w:vanish/>
          <w:sz w:val="28"/>
        </w:rPr>
      </w:pPr>
      <w:bookmarkStart w:id="194" w:name="_Toc13843707"/>
      <w:bookmarkStart w:id="195" w:name="_Toc13844611"/>
      <w:bookmarkStart w:id="196" w:name="_Toc13845592"/>
      <w:bookmarkStart w:id="197" w:name="_Toc13845878"/>
      <w:bookmarkStart w:id="198" w:name="_Toc13845976"/>
      <w:bookmarkStart w:id="199" w:name="_Toc13931256"/>
      <w:bookmarkStart w:id="200" w:name="_Toc13931447"/>
      <w:bookmarkStart w:id="201" w:name="_Toc13931607"/>
      <w:bookmarkStart w:id="202" w:name="_Toc20165898"/>
      <w:bookmarkStart w:id="203" w:name="_Toc20166024"/>
      <w:bookmarkStart w:id="204" w:name="_Toc20166700"/>
      <w:bookmarkStart w:id="205" w:name="_Toc20166852"/>
      <w:bookmarkStart w:id="206" w:name="_Toc20167002"/>
      <w:bookmarkStart w:id="207" w:name="_Toc20167153"/>
      <w:bookmarkStart w:id="208" w:name="_Toc20167309"/>
      <w:bookmarkStart w:id="209" w:name="_Toc20167465"/>
      <w:bookmarkStart w:id="210" w:name="_Toc20170688"/>
      <w:bookmarkStart w:id="211" w:name="_Toc20242527"/>
      <w:bookmarkStart w:id="212" w:name="_Toc20331139"/>
      <w:bookmarkStart w:id="213" w:name="_Toc25492933"/>
      <w:bookmarkStart w:id="214" w:name="_Toc26796462"/>
      <w:bookmarkStart w:id="215" w:name="_Toc32854960"/>
      <w:bookmarkStart w:id="216" w:name="_Toc32855125"/>
      <w:bookmarkStart w:id="217" w:name="_Toc33811863"/>
      <w:bookmarkStart w:id="218" w:name="_Toc33954650"/>
      <w:bookmarkStart w:id="219" w:name="_Toc33954812"/>
      <w:bookmarkStart w:id="220" w:name="_Toc34213626"/>
      <w:bookmarkStart w:id="221" w:name="_Toc35452470"/>
      <w:bookmarkStart w:id="222" w:name="_Toc35892319"/>
      <w:bookmarkStart w:id="223" w:name="_Toc3593700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6BB78EE6" w14:textId="77777777" w:rsidR="00A43FE7" w:rsidRPr="00A43FE7" w:rsidRDefault="00A43FE7" w:rsidP="00B74B6F">
      <w:pPr>
        <w:pStyle w:val="Prrafodelista"/>
        <w:keepNext/>
        <w:keepLines/>
        <w:numPr>
          <w:ilvl w:val="1"/>
          <w:numId w:val="46"/>
        </w:numPr>
        <w:spacing w:before="200" w:after="0"/>
        <w:contextualSpacing w:val="0"/>
        <w:outlineLvl w:val="2"/>
        <w:rPr>
          <w:rFonts w:eastAsiaTheme="majorEastAsia" w:cstheme="majorBidi"/>
          <w:b/>
          <w:bCs/>
          <w:vanish/>
          <w:sz w:val="28"/>
        </w:rPr>
      </w:pPr>
      <w:bookmarkStart w:id="224" w:name="_Toc13843708"/>
      <w:bookmarkStart w:id="225" w:name="_Toc13844612"/>
      <w:bookmarkStart w:id="226" w:name="_Toc13845593"/>
      <w:bookmarkStart w:id="227" w:name="_Toc13845879"/>
      <w:bookmarkStart w:id="228" w:name="_Toc13845977"/>
      <w:bookmarkStart w:id="229" w:name="_Toc13931257"/>
      <w:bookmarkStart w:id="230" w:name="_Toc13931448"/>
      <w:bookmarkStart w:id="231" w:name="_Toc13931608"/>
      <w:bookmarkStart w:id="232" w:name="_Toc20165899"/>
      <w:bookmarkStart w:id="233" w:name="_Toc20166025"/>
      <w:bookmarkStart w:id="234" w:name="_Toc20166701"/>
      <w:bookmarkStart w:id="235" w:name="_Toc20166853"/>
      <w:bookmarkStart w:id="236" w:name="_Toc20167003"/>
      <w:bookmarkStart w:id="237" w:name="_Toc20167154"/>
      <w:bookmarkStart w:id="238" w:name="_Toc20167310"/>
      <w:bookmarkStart w:id="239" w:name="_Toc20167466"/>
      <w:bookmarkStart w:id="240" w:name="_Toc20170689"/>
      <w:bookmarkStart w:id="241" w:name="_Toc20242528"/>
      <w:bookmarkStart w:id="242" w:name="_Toc20331140"/>
      <w:bookmarkStart w:id="243" w:name="_Toc25492934"/>
      <w:bookmarkStart w:id="244" w:name="_Toc26796463"/>
      <w:bookmarkStart w:id="245" w:name="_Toc32854961"/>
      <w:bookmarkStart w:id="246" w:name="_Toc32855126"/>
      <w:bookmarkStart w:id="247" w:name="_Toc33811864"/>
      <w:bookmarkStart w:id="248" w:name="_Toc33954651"/>
      <w:bookmarkStart w:id="249" w:name="_Toc33954813"/>
      <w:bookmarkStart w:id="250" w:name="_Toc34213627"/>
      <w:bookmarkStart w:id="251" w:name="_Toc35452471"/>
      <w:bookmarkStart w:id="252" w:name="_Toc35892320"/>
      <w:bookmarkStart w:id="253" w:name="_Toc35937002"/>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7BF1F7CD" w14:textId="77777777" w:rsidR="00636399" w:rsidRDefault="00475DBE" w:rsidP="00B74B6F">
      <w:pPr>
        <w:pStyle w:val="Ttulo3"/>
        <w:numPr>
          <w:ilvl w:val="2"/>
          <w:numId w:val="46"/>
        </w:numPr>
        <w:ind w:left="1276"/>
      </w:pPr>
      <w:bookmarkStart w:id="254" w:name="_Toc35937003"/>
      <w:r>
        <w:t>Tipos de Fraude</w:t>
      </w:r>
      <w:bookmarkEnd w:id="254"/>
    </w:p>
    <w:p w14:paraId="0CBC6332" w14:textId="77777777" w:rsidR="00475DBE" w:rsidRDefault="00475DBE" w:rsidP="00475DBE">
      <w:pPr>
        <w:pStyle w:val="Sinespaciado"/>
      </w:pPr>
    </w:p>
    <w:p w14:paraId="3236220C" w14:textId="77777777" w:rsidR="00475DBE" w:rsidRPr="00475DBE" w:rsidRDefault="00475DBE" w:rsidP="00475DBE">
      <w:pPr>
        <w:pStyle w:val="Sinespaciado"/>
        <w:rPr>
          <w:b/>
        </w:rPr>
      </w:pPr>
      <w:r w:rsidRPr="00475DBE">
        <w:rPr>
          <w:b/>
        </w:rPr>
        <w:t>Robo de Identidad</w:t>
      </w:r>
    </w:p>
    <w:p w14:paraId="61C4F8A1" w14:textId="77777777" w:rsidR="00475DBE" w:rsidRDefault="00475DBE" w:rsidP="00475DBE">
      <w:pPr>
        <w:pStyle w:val="Sinespaciado"/>
      </w:pPr>
      <w:r>
        <w:t>Los tipos más comunes de fraude</w:t>
      </w:r>
      <w:r w:rsidR="00160C1F">
        <w:t>s</w:t>
      </w:r>
      <w:r>
        <w:t xml:space="preserve"> que causan preocupación son el robo de identidad (71%), el phishing (66%) y el robo de cuentas (63%). Aquí, las tarjetas de crédito son el objetivo más popular, ya que un estafador no necesita mucho para realizar una transacción de "tarjeta no presente".</w:t>
      </w:r>
    </w:p>
    <w:p w14:paraId="5C832342" w14:textId="77777777" w:rsidR="00160C1F" w:rsidRDefault="00160C1F" w:rsidP="00475DBE">
      <w:pPr>
        <w:pStyle w:val="Sinespaciado"/>
      </w:pPr>
    </w:p>
    <w:p w14:paraId="2DEC94F6" w14:textId="77777777" w:rsidR="00475DBE" w:rsidRDefault="00475DBE" w:rsidP="00475DBE">
      <w:pPr>
        <w:pStyle w:val="Sinespaciado"/>
      </w:pPr>
      <w:r>
        <w:t>En el robo de identidad tradicional, el objetivo de los delincuentes es realizar transacciones utilizando una identidad diferente. En lugar de tener que idear una identidad completamente nueva para hacer esto, simplemente se apoderan de una existente. Esto es más fácil de hacer, y generalmente mucho más rápido.</w:t>
      </w:r>
    </w:p>
    <w:p w14:paraId="681B701D" w14:textId="77777777" w:rsidR="00160C1F" w:rsidRDefault="00160C1F" w:rsidP="00475DBE">
      <w:pPr>
        <w:pStyle w:val="Sinespaciado"/>
      </w:pPr>
    </w:p>
    <w:p w14:paraId="7FA90510" w14:textId="77777777" w:rsidR="00475DBE" w:rsidRDefault="00475DBE" w:rsidP="00475DBE">
      <w:pPr>
        <w:pStyle w:val="Sinespaciado"/>
      </w:pPr>
      <w:r>
        <w:t xml:space="preserve">Para cometer el robo de identidad o apropiarse de la identidad de alguien, los estafadores se enfocan en información personal, como nombres, direcciones y direcciones de correo electrónico, así como información de cuentas o tarjetas de crédito. Esto les permite, por ejemplo, ordenar artículos en línea con un nombre falso y pagar utilizando la información de la tarjeta de crédito de otra persona o debitando la cuenta de otra persona. </w:t>
      </w:r>
    </w:p>
    <w:p w14:paraId="123432AC" w14:textId="77777777" w:rsidR="00475DBE" w:rsidRDefault="00475DBE" w:rsidP="00475DBE">
      <w:pPr>
        <w:pStyle w:val="Sinespaciado"/>
      </w:pPr>
    </w:p>
    <w:p w14:paraId="7788ADB3" w14:textId="331D3043" w:rsidR="00475DBE" w:rsidRDefault="00475DBE" w:rsidP="00475DBE">
      <w:pPr>
        <w:pStyle w:val="Sinespaciado"/>
        <w:rPr>
          <w:b/>
        </w:rPr>
      </w:pPr>
      <w:r w:rsidRPr="00244B56">
        <w:rPr>
          <w:b/>
        </w:rPr>
        <w:t>Fraude Amistoso</w:t>
      </w:r>
    </w:p>
    <w:p w14:paraId="517C953A" w14:textId="77777777" w:rsidR="00475DBE" w:rsidRDefault="00475DBE" w:rsidP="00475DBE">
      <w:pPr>
        <w:pStyle w:val="Sinespaciado"/>
      </w:pPr>
      <w:r>
        <w:t xml:space="preserve">Mediante este método, los clientes piden bienes o servicios y pagan por ellos, preferiblemente utilizando un método de pago "pull" como una tarjeta de crédito o débito directo. Entonces solicitan deliberadamente una devolución de cargo, alegando que su tarjeta de crédito o los detalles de su cuenta fueron robados. Son reembolsados, pero se quedan con los bienes o servicios. Este método de fraude es particularmente frecuente con los servicios, como los de los juegos de azar o los entornos para adultos. </w:t>
      </w:r>
    </w:p>
    <w:p w14:paraId="3375ACCF" w14:textId="77777777" w:rsidR="00475DBE" w:rsidRDefault="00475DBE" w:rsidP="00475DBE">
      <w:pPr>
        <w:pStyle w:val="Sinespaciado"/>
      </w:pPr>
    </w:p>
    <w:p w14:paraId="447359C4" w14:textId="77777777" w:rsidR="00475DBE" w:rsidRDefault="00475DBE" w:rsidP="00475DBE">
      <w:pPr>
        <w:pStyle w:val="Sinespaciado"/>
      </w:pPr>
      <w:r>
        <w:t>El fraude amistoso también tiende a combinarse con el reenvío. Aquí es donde los delincuentes que usan datos robados para pagar sus compras no quieren que se los envíen a sus domicilios. En su lugar, utilizan servicios o personas intermediarias cuyas direcciones se utilizan para realizar las compras.</w:t>
      </w:r>
    </w:p>
    <w:p w14:paraId="18478282" w14:textId="77777777" w:rsidR="00475DBE" w:rsidRDefault="00475DBE" w:rsidP="00475DBE">
      <w:pPr>
        <w:pStyle w:val="Sinespaciado"/>
      </w:pPr>
    </w:p>
    <w:p w14:paraId="0A666196" w14:textId="77777777" w:rsidR="00475DBE" w:rsidRDefault="00475DBE" w:rsidP="00475DBE">
      <w:pPr>
        <w:pStyle w:val="Sinespaciado"/>
      </w:pPr>
    </w:p>
    <w:p w14:paraId="14BA7F5A" w14:textId="367B9314" w:rsidR="00475DBE" w:rsidRPr="00244B56" w:rsidRDefault="00475DBE" w:rsidP="00475DBE">
      <w:pPr>
        <w:pStyle w:val="Sinespaciado"/>
        <w:rPr>
          <w:b/>
        </w:rPr>
      </w:pPr>
      <w:r w:rsidRPr="00244B56">
        <w:rPr>
          <w:b/>
        </w:rPr>
        <w:t>Fraude limpio</w:t>
      </w:r>
    </w:p>
    <w:p w14:paraId="51B45A97" w14:textId="77777777" w:rsidR="00475DBE" w:rsidRDefault="00475DBE" w:rsidP="00475DBE">
      <w:pPr>
        <w:pStyle w:val="Sinespaciado"/>
      </w:pPr>
      <w:r>
        <w:t xml:space="preserve">El nombre de fraude limpio es engañoso, porque no hay nada claro al respecto. El principio básico de fraude limpio es que una tarjeta de crédito robada se utiliza para realizar una compra, pero la transacción se manipula de tal manera que se evitan las funciones de detección de fraude. Aquí se requiere mucho más conocimiento que con el fraude amistoso, donde el único objetivo es cancelar el pago una vez que se haya realizado la compra. </w:t>
      </w:r>
    </w:p>
    <w:p w14:paraId="0F0423DB" w14:textId="77777777" w:rsidR="00475DBE" w:rsidRDefault="00475DBE" w:rsidP="00475DBE">
      <w:pPr>
        <w:pStyle w:val="Sinespaciado"/>
      </w:pPr>
    </w:p>
    <w:p w14:paraId="2CE04999" w14:textId="77777777" w:rsidR="00475DBE" w:rsidRDefault="00475DBE" w:rsidP="00475DBE">
      <w:pPr>
        <w:pStyle w:val="Sinespaciado"/>
      </w:pPr>
      <w:r>
        <w:t xml:space="preserve">En el fraude limpio, los delincuentes utilizan análisis sólidos de los sistemas de detección de fraude desplegados, además de un gran conocimiento sobre los legítimos propietarios de sus tarjetas de crédito robadas. Luego se ingresa una gran cantidad de información correcta durante el proceso de pago para que la solución de detección de fraude sea engañada. </w:t>
      </w:r>
    </w:p>
    <w:p w14:paraId="33743F89" w14:textId="77777777" w:rsidR="00475DBE" w:rsidRDefault="00475DBE" w:rsidP="00475DBE">
      <w:pPr>
        <w:pStyle w:val="Sinespaciado"/>
      </w:pPr>
    </w:p>
    <w:p w14:paraId="0DB63327" w14:textId="77777777" w:rsidR="00475DBE" w:rsidRDefault="00475DBE" w:rsidP="00475DBE">
      <w:pPr>
        <w:pStyle w:val="Sinespaciado"/>
      </w:pPr>
      <w:r>
        <w:t>Antes de cometer fraude limpio, a menudo se realizan pruebas de tarjeta. Esto implica realizar compras baratas de prueba en línea para verificar que los datos robados de la tarjeta de crédito funcionan.</w:t>
      </w:r>
    </w:p>
    <w:p w14:paraId="21D5247B" w14:textId="77777777" w:rsidR="00475DBE" w:rsidRDefault="00475DBE" w:rsidP="00475DBE">
      <w:pPr>
        <w:pStyle w:val="Sinespaciado"/>
      </w:pPr>
    </w:p>
    <w:p w14:paraId="08E536D6" w14:textId="15A78035" w:rsidR="00475DBE" w:rsidRPr="00244B56" w:rsidRDefault="00475DBE" w:rsidP="00475DBE">
      <w:pPr>
        <w:pStyle w:val="Sinespaciado"/>
        <w:rPr>
          <w:b/>
        </w:rPr>
      </w:pPr>
      <w:r w:rsidRPr="00244B56">
        <w:rPr>
          <w:b/>
        </w:rPr>
        <w:t>Fraude por triangulación</w:t>
      </w:r>
    </w:p>
    <w:p w14:paraId="5C757367" w14:textId="77777777" w:rsidR="00475DBE" w:rsidRDefault="00475DBE" w:rsidP="00475DBE">
      <w:pPr>
        <w:pStyle w:val="Sinespaciado"/>
      </w:pPr>
      <w:r>
        <w:t xml:space="preserve">Durante el fraude de triangulación, el fraude se realiza a través de tres puntos. El primero es un escaparate en línea falso, que ofrece productos de alta demanda a precios extremadamente bajos. En la mayoría de los casos, se agrega un cebo adicional, como la información de que las mercancías solo se enviarán de inmediato si se pagan con una tarjeta de crédito. La tienda falsificada recopila datos de direcciones y tarjetas de crédito, este es su único propósito. La segunda esquina del triángulo de fraude implica el uso de otros datos de tarjetas de crédito robadas y el nombre recopilado para ordenar productos en una tienda real y enviarlos al cliente original. El tercer punto en el triángulo de fraude consiste en utilizar los datos de tarjetas de crédito robadas para realizar compras adicionales. </w:t>
      </w:r>
    </w:p>
    <w:p w14:paraId="20D91115" w14:textId="77777777" w:rsidR="00475DBE" w:rsidRDefault="00475DBE" w:rsidP="00475DBE">
      <w:pPr>
        <w:pStyle w:val="Sinespaciado"/>
      </w:pPr>
      <w:r>
        <w:t>Los datos de los pedidos y los números de las tarjetas de crédito son ahora casi imposibles de conectar, por lo que el fraude generalmente permanece sin ser descubierto durante un período de tiempo más prolongado, lo que genera mayores daños.</w:t>
      </w:r>
    </w:p>
    <w:p w14:paraId="4271243A" w14:textId="77777777" w:rsidR="00475DBE" w:rsidRDefault="00475DBE" w:rsidP="00475DBE">
      <w:pPr>
        <w:pStyle w:val="Sinespaciado"/>
      </w:pPr>
    </w:p>
    <w:p w14:paraId="0987977F" w14:textId="40760DCA" w:rsidR="00475DBE" w:rsidRPr="00244B56" w:rsidRDefault="00475DBE" w:rsidP="00475DBE">
      <w:pPr>
        <w:pStyle w:val="Sinespaciado"/>
        <w:rPr>
          <w:b/>
        </w:rPr>
      </w:pPr>
      <w:r w:rsidRPr="00244B56">
        <w:rPr>
          <w:b/>
        </w:rPr>
        <w:t>Fraude mercantil</w:t>
      </w:r>
    </w:p>
    <w:p w14:paraId="31CB8F1F" w14:textId="77777777" w:rsidR="00475DBE" w:rsidRDefault="00475DBE" w:rsidP="00475DBE">
      <w:pPr>
        <w:pStyle w:val="Sinespaciado"/>
      </w:pPr>
      <w:r>
        <w:t>El fraude mercantil es otro método que debe mencionarse. Es muy simple: los productos se ofrecen a precios baratos, pero nunca se envían. Los pagos, por supuesto, se mantienen. Este método de fraude también existe al por mayor. No es específico de ningún método de pago en particular, pero esto es, por supuesto, donde los métodos de pago sin devolución de cargo donde los métodos d</w:t>
      </w:r>
      <w:r w:rsidR="00244B56">
        <w:t xml:space="preserve">e pago sin devolución de cargo </w:t>
      </w:r>
      <w:r>
        <w:t>entran en vigencia.</w:t>
      </w:r>
    </w:p>
    <w:p w14:paraId="693E63A3" w14:textId="77777777" w:rsidR="00475DBE" w:rsidRDefault="00475DBE" w:rsidP="00475DBE">
      <w:pPr>
        <w:pStyle w:val="Sinespaciado"/>
      </w:pPr>
    </w:p>
    <w:p w14:paraId="19815A14" w14:textId="6861FB18" w:rsidR="00244B56" w:rsidRPr="00244B56" w:rsidRDefault="00244B56" w:rsidP="00244B56">
      <w:pPr>
        <w:pStyle w:val="Sinespaciado"/>
        <w:rPr>
          <w:b/>
        </w:rPr>
      </w:pPr>
      <w:r w:rsidRPr="00244B56">
        <w:rPr>
          <w:b/>
        </w:rPr>
        <w:t>Pago por anticipado</w:t>
      </w:r>
    </w:p>
    <w:p w14:paraId="12698065" w14:textId="77777777" w:rsidR="00244B56" w:rsidRDefault="00244B56" w:rsidP="00244B56">
      <w:pPr>
        <w:pStyle w:val="Sinespaciado"/>
      </w:pPr>
      <w:r>
        <w:t>En otras ocasiones los delincuentes envían correos electrónicos fraudulentos en los que piden ayuda a los destinatarios para transferir grandes cantidades de dinero a terceros y les prometen un porcentaje si aceptan procesar la transferencia utilizando sus cuentas personales. La dinámica del fraude por pago anticipado consiste en engañar a las posibles víctimas persuadiéndolos de que recibirán un beneficio sustancial, a cambio de proporcionar un pago modesto por adelantado. En esencia, este tipo de fraude abarca fraudes de mercadotecnia masiva, fraudes de herencia, fraudes de beneficencia o desastre falso, loterías falsas y esquemas piramidales.</w:t>
      </w:r>
    </w:p>
    <w:p w14:paraId="746F4EF9" w14:textId="77777777" w:rsidR="00872890" w:rsidRDefault="00872890" w:rsidP="00A937B5">
      <w:pPr>
        <w:pStyle w:val="Sinespaciado"/>
      </w:pPr>
    </w:p>
    <w:p w14:paraId="6D358DB5" w14:textId="77777777" w:rsidR="00A43FE7" w:rsidRPr="00872890" w:rsidRDefault="00A43FE7" w:rsidP="00A937B5">
      <w:pPr>
        <w:pStyle w:val="Sinespaciado"/>
      </w:pPr>
    </w:p>
    <w:p w14:paraId="3A8A3E48" w14:textId="77777777" w:rsidR="00A83F89" w:rsidRDefault="00A83F89" w:rsidP="00A43FE7">
      <w:pPr>
        <w:pStyle w:val="Ttulo2"/>
        <w:numPr>
          <w:ilvl w:val="1"/>
          <w:numId w:val="5"/>
        </w:numPr>
      </w:pPr>
      <w:bookmarkStart w:id="255" w:name="_Toc35937004"/>
      <w:r>
        <w:t>FRAUDE ELECTRÓNICO</w:t>
      </w:r>
      <w:bookmarkEnd w:id="255"/>
    </w:p>
    <w:p w14:paraId="64842ECA" w14:textId="77777777" w:rsidR="00A83F89" w:rsidRDefault="00A83F89" w:rsidP="00A83F89">
      <w:pPr>
        <w:pStyle w:val="Sinespaciado"/>
      </w:pPr>
    </w:p>
    <w:p w14:paraId="3E03E508" w14:textId="7464E0AF" w:rsidR="00A83F89" w:rsidRDefault="00A83F89" w:rsidP="00A83F89">
      <w:pPr>
        <w:pStyle w:val="Sinespaciado"/>
      </w:pPr>
      <w:r>
        <w:t>El fraude electrónico o delito informático es una actividad indebida basada en la manipulación fraudulenta de elementos informáticos y sistemas de comunicación, para obtener un beneficio no autorizado</w:t>
      </w:r>
      <w:r w:rsidR="008538F3">
        <w:t xml:space="preserve"> </w:t>
      </w:r>
      <w:sdt>
        <w:sdtPr>
          <w:id w:val="-57014637"/>
          <w:citation/>
        </w:sdtPr>
        <w:sdtEndPr/>
        <w:sdtContent>
          <w:r w:rsidR="008538F3">
            <w:fldChar w:fldCharType="begin"/>
          </w:r>
          <w:r w:rsidR="008538F3">
            <w:rPr>
              <w:lang w:val="es-419"/>
            </w:rPr>
            <w:instrText xml:space="preserve"> CITATION Tél04 \l 22538 </w:instrText>
          </w:r>
          <w:r w:rsidR="008538F3">
            <w:fldChar w:fldCharType="separate"/>
          </w:r>
          <w:r w:rsidR="00D42CE7" w:rsidRPr="00D42CE7">
            <w:rPr>
              <w:noProof/>
              <w:lang w:val="es-419"/>
            </w:rPr>
            <w:t>(Téllez, 2004)</w:t>
          </w:r>
          <w:r w:rsidR="008538F3">
            <w:fldChar w:fldCharType="end"/>
          </w:r>
        </w:sdtContent>
      </w:sdt>
      <w:r w:rsidR="00965A7B">
        <w:t>.</w:t>
      </w:r>
    </w:p>
    <w:p w14:paraId="36764218" w14:textId="77777777" w:rsidR="00A83F89" w:rsidRDefault="00A83F89" w:rsidP="00A83F89">
      <w:pPr>
        <w:pStyle w:val="Sinespaciado"/>
      </w:pPr>
    </w:p>
    <w:p w14:paraId="71D2528E" w14:textId="39FC8571" w:rsidR="00A83F89" w:rsidRDefault="00A83F89" w:rsidP="00A83F89">
      <w:pPr>
        <w:pStyle w:val="Sinespaciado"/>
      </w:pPr>
      <w:r>
        <w:t>L</w:t>
      </w:r>
      <w:r w:rsidRPr="00E35EA8">
        <w:t>as cifras publicadas por el APWG</w:t>
      </w:r>
      <w:r w:rsidRPr="00E35EA8">
        <w:rPr>
          <w:rStyle w:val="Textoennegrita"/>
          <w:b w:val="0"/>
          <w:bCs w:val="0"/>
        </w:rPr>
        <w:t xml:space="preserve"> </w:t>
      </w:r>
      <w:r>
        <w:rPr>
          <w:rStyle w:val="Textoennegrita"/>
          <w:b w:val="0"/>
          <w:bCs w:val="0"/>
        </w:rPr>
        <w:t>(</w:t>
      </w:r>
      <w:r w:rsidRPr="00E35EA8">
        <w:rPr>
          <w:rStyle w:val="Textoennegrita"/>
          <w:b w:val="0"/>
          <w:bCs w:val="0"/>
        </w:rPr>
        <w:t>Anti</w:t>
      </w:r>
      <w:r>
        <w:rPr>
          <w:rStyle w:val="Textoennegrita"/>
          <w:b w:val="0"/>
          <w:bCs w:val="0"/>
        </w:rPr>
        <w:t>-</w:t>
      </w:r>
      <w:r w:rsidRPr="00E35EA8">
        <w:rPr>
          <w:rStyle w:val="Textoennegrita"/>
          <w:b w:val="0"/>
          <w:bCs w:val="0"/>
        </w:rPr>
        <w:t>Phishing Working Group</w:t>
      </w:r>
      <w:r w:rsidRPr="00E35EA8">
        <w:t>) indican que esta actividad ha aumentado</w:t>
      </w:r>
      <w:r>
        <w:t xml:space="preserve"> un 5,7% en los últimos 12 años, siendo los países de Latinoamérica los más afectados</w:t>
      </w:r>
      <w:r w:rsidR="00E5616E">
        <w:t xml:space="preserve"> </w:t>
      </w:r>
      <w:sdt>
        <w:sdtPr>
          <w:id w:val="-879705352"/>
          <w:citation/>
        </w:sdtPr>
        <w:sdtEndPr/>
        <w:sdtContent>
          <w:r w:rsidR="00E5616E">
            <w:fldChar w:fldCharType="begin"/>
          </w:r>
          <w:r w:rsidR="00E5616E">
            <w:rPr>
              <w:lang w:val="es-419"/>
            </w:rPr>
            <w:instrText xml:space="preserve">CITATION Ant19 \l 22538 </w:instrText>
          </w:r>
          <w:r w:rsidR="00E5616E">
            <w:fldChar w:fldCharType="separate"/>
          </w:r>
          <w:r w:rsidR="00D42CE7" w:rsidRPr="00D42CE7">
            <w:rPr>
              <w:noProof/>
              <w:lang w:val="es-419"/>
            </w:rPr>
            <w:t>(Group, 2019)</w:t>
          </w:r>
          <w:r w:rsidR="00E5616E">
            <w:fldChar w:fldCharType="end"/>
          </w:r>
        </w:sdtContent>
      </w:sdt>
      <w:r>
        <w:t>.</w:t>
      </w:r>
      <w:r w:rsidRPr="00E35EA8">
        <w:t xml:space="preserve"> </w:t>
      </w:r>
      <w:r>
        <w:t xml:space="preserve">Pese a la recesión económica que varios países han sufrido en los últimos años, los mercados de seguridad de TI han crecido considerablemente, </w:t>
      </w:r>
      <w:r w:rsidRPr="00E35EA8">
        <w:rPr>
          <w:rStyle w:val="nfasis"/>
          <w:i w:val="0"/>
          <w:iCs w:val="0"/>
        </w:rPr>
        <w:t xml:space="preserve">empresas </w:t>
      </w:r>
      <w:r>
        <w:rPr>
          <w:rStyle w:val="nfasis"/>
          <w:i w:val="0"/>
          <w:iCs w:val="0"/>
        </w:rPr>
        <w:t>en L</w:t>
      </w:r>
      <w:r w:rsidRPr="00E35EA8">
        <w:rPr>
          <w:rStyle w:val="nfasis"/>
          <w:i w:val="0"/>
          <w:iCs w:val="0"/>
        </w:rPr>
        <w:t xml:space="preserve">atinoamérica han aumentado </w:t>
      </w:r>
      <w:r>
        <w:rPr>
          <w:rStyle w:val="nfasis"/>
          <w:i w:val="0"/>
          <w:iCs w:val="0"/>
        </w:rPr>
        <w:t xml:space="preserve">su concientización sobre las amenazas virtuales y consecuentemente han realizado mayores inversiones en Seguridad de TI en los últimos años. Una de las exigencias de </w:t>
      </w:r>
      <w:r>
        <w:t>regulaciones internacionales a partir del 2010 es el estándar de seguridad de la información para la industria de tarjetas de pago o PCI DSS</w:t>
      </w:r>
      <w:r w:rsidR="00E5616E">
        <w:t xml:space="preserve"> </w:t>
      </w:r>
      <w:sdt>
        <w:sdtPr>
          <w:id w:val="1301579307"/>
          <w:citation/>
        </w:sdtPr>
        <w:sdtEndPr/>
        <w:sdtContent>
          <w:r w:rsidR="00E5616E">
            <w:fldChar w:fldCharType="begin"/>
          </w:r>
          <w:r w:rsidR="00E5616E">
            <w:rPr>
              <w:lang w:val="es-419"/>
            </w:rPr>
            <w:instrText xml:space="preserve"> CITATION Sec18 \l 22538 </w:instrText>
          </w:r>
          <w:r w:rsidR="00E5616E">
            <w:fldChar w:fldCharType="separate"/>
          </w:r>
          <w:r w:rsidR="00D42CE7" w:rsidRPr="00D42CE7">
            <w:rPr>
              <w:noProof/>
              <w:lang w:val="es-419"/>
            </w:rPr>
            <w:t>(Security Standards Counsil, 2018)</w:t>
          </w:r>
          <w:r w:rsidR="00E5616E">
            <w:fldChar w:fldCharType="end"/>
          </w:r>
        </w:sdtContent>
      </w:sdt>
      <w:r>
        <w:t>.</w:t>
      </w:r>
    </w:p>
    <w:p w14:paraId="2CB60880" w14:textId="77777777" w:rsidR="00A83F89" w:rsidRDefault="00A83F89" w:rsidP="00A83F89">
      <w:pPr>
        <w:pStyle w:val="Sinespaciado"/>
        <w:rPr>
          <w:rStyle w:val="nfasis"/>
          <w:i w:val="0"/>
          <w:iCs w:val="0"/>
        </w:rPr>
      </w:pPr>
    </w:p>
    <w:p w14:paraId="5E70D42A" w14:textId="3E6E2368" w:rsidR="00A83F89" w:rsidRDefault="00A83F89" w:rsidP="00A83F89">
      <w:pPr>
        <w:pStyle w:val="Sinespaciado"/>
        <w:rPr>
          <w:rStyle w:val="nfasis"/>
          <w:i w:val="0"/>
          <w:iCs w:val="0"/>
        </w:rPr>
      </w:pPr>
      <w:r>
        <w:rPr>
          <w:rStyle w:val="nfasis"/>
          <w:i w:val="0"/>
          <w:iCs w:val="0"/>
        </w:rPr>
        <w:t>Los principales obstáculos en el crecimiento de los mercados de Seguridad de TI son</w:t>
      </w:r>
      <w:r w:rsidR="008538F3">
        <w:rPr>
          <w:rStyle w:val="nfasis"/>
          <w:i w:val="0"/>
          <w:iCs w:val="0"/>
        </w:rPr>
        <w:t xml:space="preserve"> </w:t>
      </w:r>
      <w:sdt>
        <w:sdtPr>
          <w:rPr>
            <w:rStyle w:val="nfasis"/>
            <w:i w:val="0"/>
            <w:iCs w:val="0"/>
          </w:rPr>
          <w:id w:val="-2089061408"/>
          <w:citation/>
        </w:sdtPr>
        <w:sdtEndPr>
          <w:rPr>
            <w:rStyle w:val="nfasis"/>
          </w:rPr>
        </w:sdtEndPr>
        <w:sdtContent>
          <w:r w:rsidR="008538F3">
            <w:rPr>
              <w:rStyle w:val="nfasis"/>
              <w:i w:val="0"/>
              <w:iCs w:val="0"/>
            </w:rPr>
            <w:fldChar w:fldCharType="begin"/>
          </w:r>
          <w:r w:rsidR="008538F3">
            <w:rPr>
              <w:rStyle w:val="nfasis"/>
              <w:i w:val="0"/>
              <w:iCs w:val="0"/>
              <w:lang w:val="es-419"/>
            </w:rPr>
            <w:instrText xml:space="preserve"> CITATION Fro10 \l 22538 </w:instrText>
          </w:r>
          <w:r w:rsidR="008538F3">
            <w:rPr>
              <w:rStyle w:val="nfasis"/>
              <w:i w:val="0"/>
              <w:iCs w:val="0"/>
            </w:rPr>
            <w:fldChar w:fldCharType="separate"/>
          </w:r>
          <w:r w:rsidR="00D42CE7" w:rsidRPr="00D42CE7">
            <w:rPr>
              <w:noProof/>
              <w:lang w:val="es-419"/>
            </w:rPr>
            <w:t>(Frost &amp; Sullivan, 2010)</w:t>
          </w:r>
          <w:r w:rsidR="008538F3">
            <w:rPr>
              <w:rStyle w:val="nfasis"/>
              <w:i w:val="0"/>
              <w:iCs w:val="0"/>
            </w:rPr>
            <w:fldChar w:fldCharType="end"/>
          </w:r>
        </w:sdtContent>
      </w:sdt>
      <w:r>
        <w:rPr>
          <w:rStyle w:val="nfasis"/>
          <w:i w:val="0"/>
          <w:iCs w:val="0"/>
        </w:rPr>
        <w:t>:</w:t>
      </w:r>
    </w:p>
    <w:p w14:paraId="29883BE8" w14:textId="77777777" w:rsidR="00A83F89" w:rsidRDefault="00A83F89" w:rsidP="00A83F89">
      <w:pPr>
        <w:pStyle w:val="Sinespaciado"/>
        <w:numPr>
          <w:ilvl w:val="0"/>
          <w:numId w:val="27"/>
        </w:numPr>
        <w:rPr>
          <w:rStyle w:val="nfasis"/>
          <w:i w:val="0"/>
          <w:iCs w:val="0"/>
        </w:rPr>
      </w:pPr>
      <w:r>
        <w:rPr>
          <w:rStyle w:val="nfasis"/>
          <w:i w:val="0"/>
          <w:iCs w:val="0"/>
        </w:rPr>
        <w:t>Falta de una medición cuantificable del Retorno de la Inversión (ROI) para soluciones de seguridad de TI.</w:t>
      </w:r>
    </w:p>
    <w:p w14:paraId="6A6EF54A" w14:textId="77777777" w:rsidR="00A83F89" w:rsidRDefault="00A83F89" w:rsidP="00A83F89">
      <w:pPr>
        <w:pStyle w:val="Sinespaciado"/>
        <w:numPr>
          <w:ilvl w:val="0"/>
          <w:numId w:val="27"/>
        </w:numPr>
        <w:rPr>
          <w:rStyle w:val="nfasis"/>
          <w:i w:val="0"/>
          <w:iCs w:val="0"/>
        </w:rPr>
      </w:pPr>
      <w:r>
        <w:rPr>
          <w:rStyle w:val="nfasis"/>
          <w:i w:val="0"/>
          <w:iCs w:val="0"/>
        </w:rPr>
        <w:t>Falta de presupuesto para seguridad de TI.</w:t>
      </w:r>
    </w:p>
    <w:p w14:paraId="3DC5190F" w14:textId="77777777" w:rsidR="00A83F89" w:rsidRDefault="00A83F89" w:rsidP="00A83F89">
      <w:pPr>
        <w:pStyle w:val="Sinespaciado"/>
        <w:numPr>
          <w:ilvl w:val="0"/>
          <w:numId w:val="27"/>
        </w:numPr>
        <w:rPr>
          <w:rStyle w:val="nfasis"/>
          <w:i w:val="0"/>
          <w:iCs w:val="0"/>
        </w:rPr>
      </w:pPr>
      <w:r>
        <w:rPr>
          <w:rStyle w:val="nfasis"/>
          <w:i w:val="0"/>
          <w:iCs w:val="0"/>
        </w:rPr>
        <w:t>Escasa importancia de las amenazas existentes.</w:t>
      </w:r>
    </w:p>
    <w:p w14:paraId="4D5F33FB" w14:textId="77777777" w:rsidR="00A83F89" w:rsidRDefault="00A83F89" w:rsidP="00A83F89">
      <w:pPr>
        <w:pStyle w:val="Sinespaciado"/>
        <w:numPr>
          <w:ilvl w:val="0"/>
          <w:numId w:val="27"/>
        </w:numPr>
        <w:rPr>
          <w:rStyle w:val="nfasis"/>
          <w:i w:val="0"/>
          <w:iCs w:val="0"/>
        </w:rPr>
      </w:pPr>
      <w:r>
        <w:rPr>
          <w:rStyle w:val="nfasis"/>
          <w:i w:val="0"/>
          <w:iCs w:val="0"/>
        </w:rPr>
        <w:t>Inestabilidad política y económica.</w:t>
      </w:r>
    </w:p>
    <w:p w14:paraId="585A14BA" w14:textId="77777777" w:rsidR="00A83F89" w:rsidRDefault="00A83F89" w:rsidP="00A83F89">
      <w:pPr>
        <w:pStyle w:val="Sinespaciado"/>
        <w:rPr>
          <w:rStyle w:val="nfasis"/>
          <w:i w:val="0"/>
          <w:iCs w:val="0"/>
        </w:rPr>
      </w:pPr>
    </w:p>
    <w:p w14:paraId="12D9F6AB" w14:textId="2374C5A3" w:rsidR="00A83F89" w:rsidRDefault="00A83F89" w:rsidP="00A83F89">
      <w:pPr>
        <w:pStyle w:val="Sinespaciado"/>
        <w:rPr>
          <w:rStyle w:val="nfasis"/>
          <w:i w:val="0"/>
          <w:iCs w:val="0"/>
        </w:rPr>
      </w:pPr>
      <w:r>
        <w:t xml:space="preserve">Los servicios bancarios a través de Internet y el aumento de los trabajadores remotos, son dos fuertes impulsores globales de fraude virtual. Los niveles de conocimiento de amenazas en toda la región Latinoamericana son relativamente bajos, particularmente cuando se comparan con los de países más desarrollados. Este bajo conocimiento tiene como consecuencia una pobre adopción de soluciones de prevención, aumentando a la vez el riesgo de fraude en Internet </w:t>
      </w:r>
      <w:sdt>
        <w:sdtPr>
          <w:id w:val="940493159"/>
          <w:citation/>
        </w:sdtPr>
        <w:sdtEndPr/>
        <w:sdtContent>
          <w:r w:rsidR="008538F3">
            <w:fldChar w:fldCharType="begin"/>
          </w:r>
          <w:r w:rsidR="008538F3">
            <w:rPr>
              <w:lang w:val="es-419"/>
            </w:rPr>
            <w:instrText xml:space="preserve"> CITATION Fro10 \l 22538 </w:instrText>
          </w:r>
          <w:r w:rsidR="008538F3">
            <w:fldChar w:fldCharType="separate"/>
          </w:r>
          <w:r w:rsidR="00D42CE7" w:rsidRPr="00D42CE7">
            <w:rPr>
              <w:noProof/>
              <w:lang w:val="es-419"/>
            </w:rPr>
            <w:t>(Frost &amp; Sullivan, 2010)</w:t>
          </w:r>
          <w:r w:rsidR="008538F3">
            <w:fldChar w:fldCharType="end"/>
          </w:r>
        </w:sdtContent>
      </w:sdt>
      <w:r>
        <w:t xml:space="preserve">. </w:t>
      </w:r>
    </w:p>
    <w:p w14:paraId="4ED8C275" w14:textId="77777777" w:rsidR="00A83F89" w:rsidRDefault="00A83F89" w:rsidP="00A83F89">
      <w:pPr>
        <w:pStyle w:val="Sinespaciado"/>
        <w:rPr>
          <w:rStyle w:val="nfasis"/>
          <w:i w:val="0"/>
          <w:iCs w:val="0"/>
        </w:rPr>
      </w:pPr>
    </w:p>
    <w:p w14:paraId="6CA8CF27" w14:textId="77777777" w:rsidR="00A83F89" w:rsidRDefault="00A83F89" w:rsidP="00A83F89">
      <w:pPr>
        <w:pStyle w:val="Sinespaciado"/>
        <w:keepNext/>
        <w:jc w:val="center"/>
      </w:pPr>
      <w:r>
        <w:rPr>
          <w:noProof/>
          <w:lang w:val="es-AR" w:eastAsia="es-AR"/>
        </w:rPr>
        <w:drawing>
          <wp:inline distT="0" distB="0" distL="0" distR="0" wp14:anchorId="240B1955" wp14:editId="58D7898D">
            <wp:extent cx="4131313" cy="2677703"/>
            <wp:effectExtent l="19050" t="19050" r="21590" b="279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29088" cy="2676261"/>
                    </a:xfrm>
                    <a:prstGeom prst="rect">
                      <a:avLst/>
                    </a:prstGeom>
                    <a:ln>
                      <a:solidFill>
                        <a:schemeClr val="tx1"/>
                      </a:solidFill>
                    </a:ln>
                  </pic:spPr>
                </pic:pic>
              </a:graphicData>
            </a:graphic>
          </wp:inline>
        </w:drawing>
      </w:r>
    </w:p>
    <w:p w14:paraId="23200467" w14:textId="23265694" w:rsidR="00A83F89" w:rsidRPr="00E35EA8" w:rsidRDefault="00A83F89" w:rsidP="00A83F89">
      <w:pPr>
        <w:pStyle w:val="Descripcin"/>
        <w:rPr>
          <w:rStyle w:val="nfasis"/>
          <w:i w:val="0"/>
          <w:iCs w:val="0"/>
        </w:rPr>
      </w:pPr>
      <w:bookmarkStart w:id="256" w:name="_Ref13935128"/>
      <w:bookmarkStart w:id="257" w:name="_Toc35937147"/>
      <w:r>
        <w:t xml:space="preserve">Ilustración </w:t>
      </w:r>
      <w:r>
        <w:fldChar w:fldCharType="begin"/>
      </w:r>
      <w:r>
        <w:instrText xml:space="preserve"> SEQ Ilustración \* ARABIC </w:instrText>
      </w:r>
      <w:r>
        <w:fldChar w:fldCharType="separate"/>
      </w:r>
      <w:r w:rsidR="00D42CE7">
        <w:rPr>
          <w:noProof/>
        </w:rPr>
        <w:t>7</w:t>
      </w:r>
      <w:r>
        <w:fldChar w:fldCharType="end"/>
      </w:r>
      <w:bookmarkEnd w:id="256"/>
      <w:r>
        <w:t xml:space="preserve">. </w:t>
      </w:r>
      <w:r w:rsidRPr="00B70771">
        <w:t>Conocimiento de Amenazas o Fraudes Electrónicos</w:t>
      </w:r>
      <w:bookmarkEnd w:id="257"/>
    </w:p>
    <w:p w14:paraId="1E55B95D" w14:textId="77777777" w:rsidR="00A83F89" w:rsidRDefault="00A83F89" w:rsidP="00A83F89">
      <w:pPr>
        <w:pStyle w:val="Sinespaciado"/>
      </w:pPr>
    </w:p>
    <w:p w14:paraId="59B4E55F" w14:textId="3B73B834" w:rsidR="00A83F89" w:rsidRDefault="00A83F89" w:rsidP="00A83F89">
      <w:pPr>
        <w:pStyle w:val="Sinespaciado"/>
      </w:pPr>
      <w:r>
        <w:t>Las amenazas con un nivel de conocimiento relativamente bajo y consecuentemente un bajo nivel de protección, incluyen ataques de Phishing, Malware, Pharming y Keyloggers. Todas estas amenazas tienen niveles de conocimiento inferiores al 40% y niveles de protección por debajo del 30% (</w:t>
      </w:r>
      <w:r w:rsidR="00E5616E">
        <w:fldChar w:fldCharType="begin"/>
      </w:r>
      <w:r w:rsidR="00E5616E">
        <w:instrText xml:space="preserve"> REF _Ref13935128 \h </w:instrText>
      </w:r>
      <w:r w:rsidR="00E5616E">
        <w:fldChar w:fldCharType="separate"/>
      </w:r>
      <w:r w:rsidR="00D42CE7">
        <w:t xml:space="preserve">Ilustración </w:t>
      </w:r>
      <w:r w:rsidR="00D42CE7">
        <w:rPr>
          <w:noProof/>
        </w:rPr>
        <w:t>7</w:t>
      </w:r>
      <w:r w:rsidR="00E5616E">
        <w:fldChar w:fldCharType="end"/>
      </w:r>
      <w:r w:rsidR="000F19A1">
        <w:fldChar w:fldCharType="begin"/>
      </w:r>
      <w:r w:rsidR="000F19A1">
        <w:instrText xml:space="preserve"> REF _Ref13935128 \h </w:instrText>
      </w:r>
      <w:r w:rsidR="000F19A1">
        <w:fldChar w:fldCharType="separate"/>
      </w:r>
      <w:r w:rsidR="00D42CE7">
        <w:t xml:space="preserve">Ilustración </w:t>
      </w:r>
      <w:r w:rsidR="00D42CE7">
        <w:rPr>
          <w:noProof/>
        </w:rPr>
        <w:t>7</w:t>
      </w:r>
      <w:r w:rsidR="000F19A1">
        <w:fldChar w:fldCharType="end"/>
      </w:r>
      <w:r w:rsidRPr="007B3E84">
        <w:rPr>
          <w:i/>
        </w:rPr>
        <w:t>)</w:t>
      </w:r>
      <w:r>
        <w:t>, aumentando así, las vulnerabilidades del usuario por ataques de fraude electrónico</w:t>
      </w:r>
      <w:r w:rsidR="00D963D7">
        <w:t xml:space="preserve"> </w:t>
      </w:r>
      <w:sdt>
        <w:sdtPr>
          <w:id w:val="1148331175"/>
          <w:citation/>
        </w:sdtPr>
        <w:sdtEndPr/>
        <w:sdtContent>
          <w:r w:rsidR="00D963D7">
            <w:fldChar w:fldCharType="begin"/>
          </w:r>
          <w:r w:rsidR="00D963D7">
            <w:rPr>
              <w:lang w:val="es-419"/>
            </w:rPr>
            <w:instrText xml:space="preserve"> CITATION Fro10 \l 22538 </w:instrText>
          </w:r>
          <w:r w:rsidR="00D963D7">
            <w:fldChar w:fldCharType="separate"/>
          </w:r>
          <w:r w:rsidR="00D42CE7" w:rsidRPr="00D42CE7">
            <w:rPr>
              <w:noProof/>
              <w:lang w:val="es-419"/>
            </w:rPr>
            <w:t>(Frost &amp; Sullivan, 2010)</w:t>
          </w:r>
          <w:r w:rsidR="00D963D7">
            <w:fldChar w:fldCharType="end"/>
          </w:r>
        </w:sdtContent>
      </w:sdt>
      <w:r>
        <w:t>.</w:t>
      </w:r>
    </w:p>
    <w:p w14:paraId="0BD05D62" w14:textId="77777777" w:rsidR="007B69A2" w:rsidRDefault="007B69A2" w:rsidP="00A83F89">
      <w:pPr>
        <w:pStyle w:val="Sinespaciado"/>
      </w:pPr>
    </w:p>
    <w:p w14:paraId="539B3358" w14:textId="2CC7404A" w:rsidR="007B69A2" w:rsidRDefault="007B69A2" w:rsidP="007B69A2">
      <w:pPr>
        <w:pStyle w:val="Sinespaciado"/>
      </w:pPr>
      <w:r w:rsidRPr="008D272F">
        <w:t>Cuantos más comerciantes en línea y clientes de comercio electrónico hay, más víctimas potenciales hay para los estafadores. La internacionalización del comercio electrónico está permitiendo que los delincuentes en línea altamente especializados se vuelvan activos internacionalmente. Mientras que los ataques de fraude en línea se utilizaban para dirigirse principalmente a bancos y proveedores de pagos, ahora están muy bien equipados para hacer frente a tales amenazas, aprovechando las medidas de protección técnica y los servicios avanzados de detección de fraude, así como las normas reglamentarias para la industria financiera</w:t>
      </w:r>
      <w:sdt>
        <w:sdtPr>
          <w:id w:val="-503966690"/>
          <w:citation/>
        </w:sdtPr>
        <w:sdtEndPr/>
        <w:sdtContent>
          <w:r w:rsidR="00D963D7">
            <w:fldChar w:fldCharType="begin"/>
          </w:r>
          <w:r w:rsidR="00D963D7">
            <w:rPr>
              <w:lang w:val="es-419"/>
            </w:rPr>
            <w:instrText xml:space="preserve"> CITATION Sec18 \l 22538 </w:instrText>
          </w:r>
          <w:r w:rsidR="00D963D7">
            <w:fldChar w:fldCharType="separate"/>
          </w:r>
          <w:r w:rsidR="00D42CE7">
            <w:rPr>
              <w:noProof/>
              <w:lang w:val="es-419"/>
            </w:rPr>
            <w:t xml:space="preserve"> </w:t>
          </w:r>
          <w:r w:rsidR="00D42CE7" w:rsidRPr="00D42CE7">
            <w:rPr>
              <w:noProof/>
              <w:lang w:val="es-419"/>
            </w:rPr>
            <w:t>(Security Standards Counsil, 2018)</w:t>
          </w:r>
          <w:r w:rsidR="00D963D7">
            <w:fldChar w:fldCharType="end"/>
          </w:r>
        </w:sdtContent>
      </w:sdt>
      <w:r w:rsidRPr="008D272F">
        <w:t xml:space="preserve">. Por lo tanto, </w:t>
      </w:r>
      <w:r>
        <w:t xml:space="preserve">a los </w:t>
      </w:r>
      <w:r w:rsidRPr="008D272F">
        <w:t xml:space="preserve">atacantes </w:t>
      </w:r>
      <w:r>
        <w:t>se les hace más</w:t>
      </w:r>
      <w:r w:rsidRPr="008D272F">
        <w:t xml:space="preserve"> </w:t>
      </w:r>
      <w:r>
        <w:t xml:space="preserve">difícil </w:t>
      </w:r>
      <w:r w:rsidRPr="008D272F">
        <w:t xml:space="preserve">superar los principales obstáculos para saquear las instituciones financieras. </w:t>
      </w:r>
    </w:p>
    <w:p w14:paraId="040DA066" w14:textId="77777777" w:rsidR="007B69A2" w:rsidRDefault="007B69A2" w:rsidP="007B69A2">
      <w:pPr>
        <w:pStyle w:val="Sinespaciado"/>
      </w:pPr>
    </w:p>
    <w:p w14:paraId="19CF0BF9" w14:textId="3DC7A7C8" w:rsidR="007B69A2" w:rsidRDefault="007B69A2" w:rsidP="007B69A2">
      <w:pPr>
        <w:pStyle w:val="Sinespaciado"/>
      </w:pPr>
      <w:r w:rsidRPr="008D272F">
        <w:t>Aunque las tiendas en línea tienden a</w:t>
      </w:r>
      <w:r>
        <w:t xml:space="preserve"> estar menos protegidas</w:t>
      </w:r>
      <w:r w:rsidRPr="008D272F">
        <w:t>, también procesan los datos de los clientes y reciben info</w:t>
      </w:r>
      <w:r w:rsidR="00FC34E7">
        <w:t>rmación financiera confidencial, l</w:t>
      </w:r>
      <w:r>
        <w:t>os mecanismos de protección utilizados por muchos comerciantes aún no son muy modernos: no tienden a realizar verificaciones en vivo de la información ingresada</w:t>
      </w:r>
      <w:r w:rsidR="00D963D7">
        <w:t xml:space="preserve"> por el cliente</w:t>
      </w:r>
      <w:r>
        <w:t xml:space="preserve"> ni a implementar sistemas sofisticados de administración de riesgos</w:t>
      </w:r>
      <w:r w:rsidR="00E90998">
        <w:t xml:space="preserve"> </w:t>
      </w:r>
      <w:sdt>
        <w:sdtPr>
          <w:id w:val="-203554531"/>
          <w:citation/>
        </w:sdtPr>
        <w:sdtEndPr/>
        <w:sdtContent>
          <w:r w:rsidR="00E90998">
            <w:fldChar w:fldCharType="begin"/>
          </w:r>
          <w:r w:rsidR="00E90998">
            <w:rPr>
              <w:lang w:val="es-419"/>
            </w:rPr>
            <w:instrText xml:space="preserve"> CITATION Mas13 \l 22538 </w:instrText>
          </w:r>
          <w:r w:rsidR="00E90998">
            <w:fldChar w:fldCharType="separate"/>
          </w:r>
          <w:r w:rsidR="00D42CE7" w:rsidRPr="00D42CE7">
            <w:rPr>
              <w:noProof/>
              <w:lang w:val="es-419"/>
            </w:rPr>
            <w:t>(Masoud, 2013)</w:t>
          </w:r>
          <w:r w:rsidR="00E90998">
            <w:fldChar w:fldCharType="end"/>
          </w:r>
        </w:sdtContent>
      </w:sdt>
      <w:r>
        <w:t>.</w:t>
      </w:r>
    </w:p>
    <w:p w14:paraId="370B1BA9" w14:textId="77777777" w:rsidR="007B69A2" w:rsidRDefault="007B69A2" w:rsidP="007B69A2">
      <w:pPr>
        <w:pStyle w:val="Sinespaciado"/>
      </w:pPr>
    </w:p>
    <w:p w14:paraId="4030F1D2" w14:textId="33EEB2C7" w:rsidR="007B69A2" w:rsidRDefault="007B69A2" w:rsidP="007B69A2">
      <w:pPr>
        <w:pStyle w:val="Sinespaciado"/>
        <w:rPr>
          <w:lang w:val="es-EC"/>
        </w:rPr>
      </w:pPr>
      <w:r w:rsidRPr="00181E42">
        <w:rPr>
          <w:lang w:val="es-EC"/>
        </w:rPr>
        <w:t>El</w:t>
      </w:r>
      <w:r w:rsidR="00FC34E7">
        <w:rPr>
          <w:lang w:val="es-EC"/>
        </w:rPr>
        <w:t xml:space="preserve"> móvil es el nuevo escritorio, l</w:t>
      </w:r>
      <w:r w:rsidRPr="00181E42">
        <w:rPr>
          <w:lang w:val="es-EC"/>
        </w:rPr>
        <w:t>os usuarios se están alejando cada vez más de las PC y computadoras portátiles tradicionales hacia teléfonos inteligentes y tabletas</w:t>
      </w:r>
      <w:r w:rsidR="00D963D7">
        <w:rPr>
          <w:lang w:val="es-EC"/>
        </w:rPr>
        <w:t xml:space="preserve"> </w:t>
      </w:r>
      <w:sdt>
        <w:sdtPr>
          <w:rPr>
            <w:lang w:val="es-EC"/>
          </w:rPr>
          <w:id w:val="1527439491"/>
          <w:citation/>
        </w:sdtPr>
        <w:sdtEndPr/>
        <w:sdtContent>
          <w:r w:rsidR="00D963D7">
            <w:rPr>
              <w:lang w:val="es-EC"/>
            </w:rPr>
            <w:fldChar w:fldCharType="begin"/>
          </w:r>
          <w:r w:rsidR="00D963D7">
            <w:rPr>
              <w:lang w:val="es-419"/>
            </w:rPr>
            <w:instrText xml:space="preserve"> CITATION Fun16 \l 22538 </w:instrText>
          </w:r>
          <w:r w:rsidR="00D963D7">
            <w:rPr>
              <w:lang w:val="es-EC"/>
            </w:rPr>
            <w:fldChar w:fldCharType="separate"/>
          </w:r>
          <w:r w:rsidR="00D42CE7" w:rsidRPr="00D42CE7">
            <w:rPr>
              <w:noProof/>
              <w:lang w:val="es-419"/>
            </w:rPr>
            <w:t>(Fundación Telefónica, 2016)</w:t>
          </w:r>
          <w:r w:rsidR="00D963D7">
            <w:rPr>
              <w:lang w:val="es-EC"/>
            </w:rPr>
            <w:fldChar w:fldCharType="end"/>
          </w:r>
        </w:sdtContent>
      </w:sdt>
      <w:r w:rsidRPr="00181E42">
        <w:rPr>
          <w:lang w:val="es-EC"/>
        </w:rPr>
        <w:t>. El problema aquí es que los mecanismos de protección para dispositivos móviles no son tan completos como los diseñados para computadoras tradicionales. Otro factor que a menudo se pasa por alto es que las pequeñas pantallas de los teléfonos móviles hacen que sea mucho más fácil encontrar sitios web fraudulentos: los usuarios tampoco pueden ver los detalles</w:t>
      </w:r>
      <w:r w:rsidR="00E90998">
        <w:rPr>
          <w:lang w:val="es-EC"/>
        </w:rPr>
        <w:t xml:space="preserve"> </w:t>
      </w:r>
      <w:sdt>
        <w:sdtPr>
          <w:rPr>
            <w:lang w:val="es-EC"/>
          </w:rPr>
          <w:id w:val="2007783466"/>
          <w:citation/>
        </w:sdtPr>
        <w:sdtEndPr/>
        <w:sdtContent>
          <w:r w:rsidR="00E90998">
            <w:rPr>
              <w:lang w:val="es-EC"/>
            </w:rPr>
            <w:fldChar w:fldCharType="begin"/>
          </w:r>
          <w:r w:rsidR="00E90998">
            <w:rPr>
              <w:lang w:val="es-419"/>
            </w:rPr>
            <w:instrText xml:space="preserve"> CITATION Por \l 22538 </w:instrText>
          </w:r>
          <w:r w:rsidR="00E90998">
            <w:rPr>
              <w:lang w:val="es-EC"/>
            </w:rPr>
            <w:fldChar w:fldCharType="separate"/>
          </w:r>
          <w:r w:rsidR="00D42CE7" w:rsidRPr="00D42CE7">
            <w:rPr>
              <w:noProof/>
              <w:lang w:val="es-419"/>
            </w:rPr>
            <w:t>(Porter Felt &amp; Wagner)</w:t>
          </w:r>
          <w:r w:rsidR="00E90998">
            <w:rPr>
              <w:lang w:val="es-EC"/>
            </w:rPr>
            <w:fldChar w:fldCharType="end"/>
          </w:r>
        </w:sdtContent>
      </w:sdt>
      <w:r w:rsidRPr="00181E42">
        <w:rPr>
          <w:lang w:val="es-EC"/>
        </w:rPr>
        <w:t xml:space="preserve">. Los patrones de comportamiento en dispositivos móviles también son diferentes: los usuarios de teléfonos inteligentes están acostumbrados a controlar todo a través de unos pocos toques, por lo que las funciones de seguridad complejas no son prácticas. El pago se realiza generalmente mediante métodos de un solo clic. </w:t>
      </w:r>
    </w:p>
    <w:p w14:paraId="30B9CD72" w14:textId="77777777" w:rsidR="007B69A2" w:rsidRDefault="007B69A2" w:rsidP="007B69A2">
      <w:pPr>
        <w:pStyle w:val="Sinespaciado"/>
        <w:rPr>
          <w:lang w:val="es-EC"/>
        </w:rPr>
      </w:pPr>
    </w:p>
    <w:p w14:paraId="630B652E" w14:textId="25D91239" w:rsidR="007B69A2" w:rsidRPr="00181E42" w:rsidRDefault="007B69A2" w:rsidP="007B69A2">
      <w:pPr>
        <w:pStyle w:val="Sinespaciado"/>
        <w:rPr>
          <w:lang w:val="es-EC"/>
        </w:rPr>
      </w:pPr>
      <w:r w:rsidRPr="00181E42">
        <w:rPr>
          <w:lang w:val="es-EC"/>
        </w:rPr>
        <w:t>La gestión de riesgos para los clientes móviles también tiende a ser problemática, ya que ya no es posible evaluar simplemente su ubicación; después de todo, el objetivo de los dispositivos móviles es brindar a los usuarios libertad de movimiento. Las amenazas de malware en teléfonos inteligentes y tabletas también siguen siendo un tema interesante. Aunque se ha hablado durante años, los expertos creen que la gran plaga de los virus de teléfonos inteligentes aún está por venir. En 2014, hubo alrededor de 400,000 nuevos virus para dispositivos móviles</w:t>
      </w:r>
      <w:r w:rsidR="008F6296">
        <w:rPr>
          <w:lang w:val="es-EC"/>
        </w:rPr>
        <w:t xml:space="preserve"> </w:t>
      </w:r>
      <w:sdt>
        <w:sdtPr>
          <w:rPr>
            <w:lang w:val="es-EC"/>
          </w:rPr>
          <w:id w:val="1718627731"/>
          <w:citation/>
        </w:sdtPr>
        <w:sdtEndPr/>
        <w:sdtContent>
          <w:r w:rsidR="008F6296">
            <w:rPr>
              <w:lang w:val="es-EC"/>
            </w:rPr>
            <w:fldChar w:fldCharType="begin"/>
          </w:r>
          <w:r w:rsidR="008F6296">
            <w:rPr>
              <w:lang w:val="es-419"/>
            </w:rPr>
            <w:instrText xml:space="preserve"> CITATION Cor14 \l 22538 </w:instrText>
          </w:r>
          <w:r w:rsidR="008F6296">
            <w:rPr>
              <w:lang w:val="es-EC"/>
            </w:rPr>
            <w:fldChar w:fldCharType="separate"/>
          </w:r>
          <w:r w:rsidR="00D42CE7" w:rsidRPr="00D42CE7">
            <w:rPr>
              <w:noProof/>
              <w:lang w:val="es-419"/>
            </w:rPr>
            <w:t>(Cordero Perez, 2014)</w:t>
          </w:r>
          <w:r w:rsidR="008F6296">
            <w:rPr>
              <w:lang w:val="es-EC"/>
            </w:rPr>
            <w:fldChar w:fldCharType="end"/>
          </w:r>
        </w:sdtContent>
      </w:sdt>
      <w:r w:rsidRPr="00181E42">
        <w:rPr>
          <w:lang w:val="es-EC"/>
        </w:rPr>
        <w:t>.</w:t>
      </w:r>
    </w:p>
    <w:p w14:paraId="47357C96" w14:textId="77777777" w:rsidR="007B69A2" w:rsidRDefault="007B69A2" w:rsidP="007B69A2">
      <w:pPr>
        <w:pStyle w:val="Sinespaciado"/>
        <w:rPr>
          <w:lang w:val="es-EC"/>
        </w:rPr>
      </w:pPr>
    </w:p>
    <w:p w14:paraId="69F96F64" w14:textId="2B455885" w:rsidR="007B69A2" w:rsidRPr="00233E6D" w:rsidRDefault="007B69A2" w:rsidP="007B69A2">
      <w:pPr>
        <w:pStyle w:val="Sinespaciado"/>
        <w:rPr>
          <w:lang w:val="es-EC"/>
        </w:rPr>
      </w:pPr>
      <w:r w:rsidRPr="0091490A">
        <w:rPr>
          <w:lang w:val="es-EC"/>
        </w:rPr>
        <w:t>Las estrategias de KYC (</w:t>
      </w:r>
      <w:r>
        <w:rPr>
          <w:lang w:val="es-EC"/>
        </w:rPr>
        <w:t>know your client</w:t>
      </w:r>
      <w:r w:rsidRPr="0091490A">
        <w:rPr>
          <w:lang w:val="es-EC"/>
        </w:rPr>
        <w:t>) son importantes</w:t>
      </w:r>
      <w:r w:rsidR="008F6296">
        <w:rPr>
          <w:lang w:val="es-EC"/>
        </w:rPr>
        <w:t xml:space="preserve"> </w:t>
      </w:r>
      <w:sdt>
        <w:sdtPr>
          <w:rPr>
            <w:lang w:val="es-EC"/>
          </w:rPr>
          <w:id w:val="-1055394043"/>
          <w:citation/>
        </w:sdtPr>
        <w:sdtEndPr/>
        <w:sdtContent>
          <w:r w:rsidR="008F6296">
            <w:rPr>
              <w:lang w:val="es-EC"/>
            </w:rPr>
            <w:fldChar w:fldCharType="begin"/>
          </w:r>
          <w:r w:rsidR="008F6296">
            <w:rPr>
              <w:lang w:val="es-419"/>
            </w:rPr>
            <w:instrText xml:space="preserve"> CITATION Jam19 \l 22538 </w:instrText>
          </w:r>
          <w:r w:rsidR="008F6296">
            <w:rPr>
              <w:lang w:val="es-EC"/>
            </w:rPr>
            <w:fldChar w:fldCharType="separate"/>
          </w:r>
          <w:r w:rsidR="00D42CE7" w:rsidRPr="00D42CE7">
            <w:rPr>
              <w:noProof/>
              <w:lang w:val="es-419"/>
            </w:rPr>
            <w:t>(James, 2019)</w:t>
          </w:r>
          <w:r w:rsidR="008F6296">
            <w:rPr>
              <w:lang w:val="es-EC"/>
            </w:rPr>
            <w:fldChar w:fldCharType="end"/>
          </w:r>
        </w:sdtContent>
      </w:sdt>
      <w:r w:rsidRPr="0091490A">
        <w:rPr>
          <w:lang w:val="es-EC"/>
        </w:rPr>
        <w:t>, pero no son suficientes por sí mismas. La clasificación d</w:t>
      </w:r>
      <w:r>
        <w:rPr>
          <w:lang w:val="es-EC"/>
        </w:rPr>
        <w:t xml:space="preserve">e los clientes es algo positivo. </w:t>
      </w:r>
      <w:r w:rsidRPr="0091490A">
        <w:rPr>
          <w:lang w:val="es-EC"/>
        </w:rPr>
        <w:t xml:space="preserve">¿Pero qué pasa si una cuenta de cliente es hackeada? En tales casos, no es el cliente de confianza que realiza las </w:t>
      </w:r>
      <w:r>
        <w:rPr>
          <w:lang w:val="es-EC"/>
        </w:rPr>
        <w:t>transacciones</w:t>
      </w:r>
      <w:r w:rsidRPr="0091490A">
        <w:rPr>
          <w:lang w:val="es-EC"/>
        </w:rPr>
        <w:t xml:space="preserve">, sino el estafador, que utiliza nombre del cliente. Por lo tanto, además de las conocidas funciones de KYC, las </w:t>
      </w:r>
      <w:r>
        <w:rPr>
          <w:lang w:val="es-EC"/>
        </w:rPr>
        <w:t>instituciones</w:t>
      </w:r>
      <w:r w:rsidRPr="0091490A">
        <w:rPr>
          <w:lang w:val="es-EC"/>
        </w:rPr>
        <w:t xml:space="preserve"> deben utilizar soluciones de detección de fraudes para reconocer cuándo un cliente realiza compras o transacciones inusualmente frecuentes con </w:t>
      </w:r>
      <w:r>
        <w:rPr>
          <w:lang w:val="es-EC"/>
        </w:rPr>
        <w:t>montos</w:t>
      </w:r>
      <w:r w:rsidRPr="0091490A">
        <w:rPr>
          <w:lang w:val="es-EC"/>
        </w:rPr>
        <w:t xml:space="preserve"> inusualmente altos</w:t>
      </w:r>
      <w:r>
        <w:rPr>
          <w:lang w:val="es-EC"/>
        </w:rPr>
        <w:t xml:space="preserve"> o pequeños</w:t>
      </w:r>
      <w:r w:rsidRPr="0091490A">
        <w:rPr>
          <w:lang w:val="es-EC"/>
        </w:rPr>
        <w:t>.</w:t>
      </w:r>
    </w:p>
    <w:p w14:paraId="2133348F" w14:textId="77777777" w:rsidR="00181E42" w:rsidRDefault="00181E42" w:rsidP="008D272F">
      <w:pPr>
        <w:pStyle w:val="Sinespaciado"/>
      </w:pPr>
    </w:p>
    <w:p w14:paraId="447414A3" w14:textId="77777777" w:rsidR="00B87CDF" w:rsidRPr="008D272F" w:rsidRDefault="00B87CDF" w:rsidP="008D272F">
      <w:pPr>
        <w:pStyle w:val="Sinespaciado"/>
      </w:pPr>
    </w:p>
    <w:p w14:paraId="34487E04" w14:textId="77777777" w:rsidR="00A43FE7" w:rsidRPr="00A43FE7" w:rsidRDefault="00A43FE7" w:rsidP="00B74B6F">
      <w:pPr>
        <w:pStyle w:val="Prrafodelista"/>
        <w:keepNext/>
        <w:keepLines/>
        <w:numPr>
          <w:ilvl w:val="1"/>
          <w:numId w:val="46"/>
        </w:numPr>
        <w:spacing w:before="200" w:after="0"/>
        <w:contextualSpacing w:val="0"/>
        <w:outlineLvl w:val="2"/>
        <w:rPr>
          <w:rFonts w:eastAsiaTheme="majorEastAsia" w:cstheme="majorBidi"/>
          <w:b/>
          <w:bCs/>
          <w:vanish/>
          <w:sz w:val="28"/>
        </w:rPr>
      </w:pPr>
      <w:bookmarkStart w:id="258" w:name="_Toc13843711"/>
      <w:bookmarkStart w:id="259" w:name="_Toc13844615"/>
      <w:bookmarkStart w:id="260" w:name="_Toc13845596"/>
      <w:bookmarkStart w:id="261" w:name="_Toc13845882"/>
      <w:bookmarkStart w:id="262" w:name="_Toc13845980"/>
      <w:bookmarkStart w:id="263" w:name="_Toc13931260"/>
      <w:bookmarkStart w:id="264" w:name="_Toc13931451"/>
      <w:bookmarkStart w:id="265" w:name="_Toc13931611"/>
      <w:bookmarkStart w:id="266" w:name="_Toc20165902"/>
      <w:bookmarkStart w:id="267" w:name="_Toc20166028"/>
      <w:bookmarkStart w:id="268" w:name="_Toc20166704"/>
      <w:bookmarkStart w:id="269" w:name="_Toc20166856"/>
      <w:bookmarkStart w:id="270" w:name="_Toc20167006"/>
      <w:bookmarkStart w:id="271" w:name="_Toc20167157"/>
      <w:bookmarkStart w:id="272" w:name="_Toc20167313"/>
      <w:bookmarkStart w:id="273" w:name="_Toc20167469"/>
      <w:bookmarkStart w:id="274" w:name="_Toc20170692"/>
      <w:bookmarkStart w:id="275" w:name="_Toc20242531"/>
      <w:bookmarkStart w:id="276" w:name="_Toc20331143"/>
      <w:bookmarkStart w:id="277" w:name="_Toc25492937"/>
      <w:bookmarkStart w:id="278" w:name="_Toc26796466"/>
      <w:bookmarkStart w:id="279" w:name="_Toc32854964"/>
      <w:bookmarkStart w:id="280" w:name="_Toc32855129"/>
      <w:bookmarkStart w:id="281" w:name="_Toc33811867"/>
      <w:bookmarkStart w:id="282" w:name="_Toc33954654"/>
      <w:bookmarkStart w:id="283" w:name="_Toc33954816"/>
      <w:bookmarkStart w:id="284" w:name="_Toc34213630"/>
      <w:bookmarkStart w:id="285" w:name="_Toc35452474"/>
      <w:bookmarkStart w:id="286" w:name="_Toc35892323"/>
      <w:bookmarkStart w:id="287" w:name="_Toc35937005"/>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5C174042" w14:textId="77777777" w:rsidR="00A43FE7" w:rsidRPr="00A43FE7" w:rsidRDefault="00A43FE7" w:rsidP="00B74B6F">
      <w:pPr>
        <w:pStyle w:val="Prrafodelista"/>
        <w:keepNext/>
        <w:keepLines/>
        <w:numPr>
          <w:ilvl w:val="2"/>
          <w:numId w:val="46"/>
        </w:numPr>
        <w:spacing w:before="200" w:after="0"/>
        <w:contextualSpacing w:val="0"/>
        <w:outlineLvl w:val="2"/>
        <w:rPr>
          <w:rFonts w:eastAsiaTheme="majorEastAsia" w:cstheme="majorBidi"/>
          <w:b/>
          <w:bCs/>
          <w:vanish/>
          <w:sz w:val="28"/>
        </w:rPr>
      </w:pPr>
      <w:bookmarkStart w:id="288" w:name="_Toc13843712"/>
      <w:bookmarkStart w:id="289" w:name="_Toc13844616"/>
      <w:bookmarkStart w:id="290" w:name="_Toc13845597"/>
      <w:bookmarkStart w:id="291" w:name="_Toc13845883"/>
      <w:bookmarkStart w:id="292" w:name="_Toc13845981"/>
      <w:bookmarkStart w:id="293" w:name="_Toc13931261"/>
      <w:bookmarkStart w:id="294" w:name="_Toc13931452"/>
      <w:bookmarkStart w:id="295" w:name="_Toc13931612"/>
      <w:bookmarkStart w:id="296" w:name="_Toc20165903"/>
      <w:bookmarkStart w:id="297" w:name="_Toc20166029"/>
      <w:bookmarkStart w:id="298" w:name="_Toc20166705"/>
      <w:bookmarkStart w:id="299" w:name="_Toc20166857"/>
      <w:bookmarkStart w:id="300" w:name="_Toc20167007"/>
      <w:bookmarkStart w:id="301" w:name="_Toc20167158"/>
      <w:bookmarkStart w:id="302" w:name="_Toc20167314"/>
      <w:bookmarkStart w:id="303" w:name="_Toc20167470"/>
      <w:bookmarkStart w:id="304" w:name="_Toc20170693"/>
      <w:bookmarkStart w:id="305" w:name="_Toc20242532"/>
      <w:bookmarkStart w:id="306" w:name="_Toc20331144"/>
      <w:bookmarkStart w:id="307" w:name="_Toc25492938"/>
      <w:bookmarkStart w:id="308" w:name="_Toc26796467"/>
      <w:bookmarkStart w:id="309" w:name="_Toc32854965"/>
      <w:bookmarkStart w:id="310" w:name="_Toc32855130"/>
      <w:bookmarkStart w:id="311" w:name="_Toc33811868"/>
      <w:bookmarkStart w:id="312" w:name="_Toc33954655"/>
      <w:bookmarkStart w:id="313" w:name="_Toc33954817"/>
      <w:bookmarkStart w:id="314" w:name="_Toc34213631"/>
      <w:bookmarkStart w:id="315" w:name="_Toc35452475"/>
      <w:bookmarkStart w:id="316" w:name="_Toc35892324"/>
      <w:bookmarkStart w:id="317" w:name="_Toc35937006"/>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30917E5" w14:textId="77777777" w:rsidR="00A83F89" w:rsidRDefault="00A83F89" w:rsidP="00B74B6F">
      <w:pPr>
        <w:pStyle w:val="Ttulo3"/>
        <w:numPr>
          <w:ilvl w:val="2"/>
          <w:numId w:val="46"/>
        </w:numPr>
        <w:ind w:left="709" w:firstLine="0"/>
      </w:pPr>
      <w:bookmarkStart w:id="318" w:name="_Toc35937007"/>
      <w:r>
        <w:t xml:space="preserve">Tipos de Fraudes </w:t>
      </w:r>
      <w:r w:rsidRPr="0021084E">
        <w:t>Ele</w:t>
      </w:r>
      <w:r w:rsidRPr="004A6876">
        <w:t>c</w:t>
      </w:r>
      <w:r w:rsidRPr="0021084E">
        <w:t>trónic</w:t>
      </w:r>
      <w:r>
        <w:t>o</w:t>
      </w:r>
      <w:r w:rsidRPr="0021084E">
        <w:t>s</w:t>
      </w:r>
      <w:bookmarkEnd w:id="318"/>
    </w:p>
    <w:p w14:paraId="0EE65F98" w14:textId="77777777" w:rsidR="00A83F89" w:rsidRPr="0021084E" w:rsidRDefault="00A83F89" w:rsidP="00A83F89">
      <w:pPr>
        <w:pStyle w:val="Sinespaciado"/>
      </w:pPr>
    </w:p>
    <w:p w14:paraId="36EE14ED" w14:textId="77777777" w:rsidR="00A83F89" w:rsidRDefault="00A83F89" w:rsidP="007B69A2">
      <w:pPr>
        <w:pStyle w:val="Sinespaciado"/>
        <w:rPr>
          <w:b/>
        </w:rPr>
      </w:pPr>
      <w:r w:rsidRPr="00C6566A">
        <w:rPr>
          <w:b/>
        </w:rPr>
        <w:t>Phishing</w:t>
      </w:r>
    </w:p>
    <w:p w14:paraId="66A5963F" w14:textId="77777777" w:rsidR="00A83F89" w:rsidRDefault="00A83F89" w:rsidP="00A83F89">
      <w:pPr>
        <w:pStyle w:val="Sinespaciado"/>
      </w:pPr>
      <w:r>
        <w:t>Es sinónimo de suplantación de identidad, es la obtención fraudulenta de información crítica de los clientes por medio de una página web similar a la auténtica, los principales datos críticos a ser obtenidos pueden ser nombres de usuario, contraseñas, números de tarjetas de crédito.</w:t>
      </w:r>
    </w:p>
    <w:p w14:paraId="7981DA08" w14:textId="77777777" w:rsidR="00A83F89" w:rsidRDefault="00A83F89" w:rsidP="00A83F89">
      <w:pPr>
        <w:pStyle w:val="Sinespaciado"/>
      </w:pPr>
    </w:p>
    <w:p w14:paraId="05965B5F" w14:textId="7A15EBB6" w:rsidR="00A83F89" w:rsidRDefault="00A83F89" w:rsidP="00A83F89">
      <w:pPr>
        <w:pStyle w:val="Sinespaciado"/>
      </w:pPr>
      <w:r>
        <w:t>Generalmente por medio de un correo electrónico, SMS o redes sociales se simula una comuni</w:t>
      </w:r>
      <w:r w:rsidR="002B4A3A">
        <w:t xml:space="preserve">cación oficial de la empresa, </w:t>
      </w:r>
      <w:r>
        <w:t>direccionando a una página web similar a la de la empresa real para que el usuario ingrese los datos que pueden ser extraídos de manera fraudulenta</w:t>
      </w:r>
      <w:r w:rsidR="0023589F">
        <w:t xml:space="preserve"> </w:t>
      </w:r>
      <w:sdt>
        <w:sdtPr>
          <w:id w:val="402806640"/>
          <w:citation/>
        </w:sdtPr>
        <w:sdtEndPr/>
        <w:sdtContent>
          <w:r w:rsidR="0023589F">
            <w:fldChar w:fldCharType="begin"/>
          </w:r>
          <w:r w:rsidR="0023589F">
            <w:rPr>
              <w:lang w:val="es-419"/>
            </w:rPr>
            <w:instrText xml:space="preserve"> CITATION Ait14 \l 22538 </w:instrText>
          </w:r>
          <w:r w:rsidR="0023589F">
            <w:fldChar w:fldCharType="separate"/>
          </w:r>
          <w:r w:rsidR="00D42CE7" w:rsidRPr="00D42CE7">
            <w:rPr>
              <w:noProof/>
              <w:lang w:val="es-419"/>
            </w:rPr>
            <w:t>(Aite, 2014)</w:t>
          </w:r>
          <w:r w:rsidR="0023589F">
            <w:fldChar w:fldCharType="end"/>
          </w:r>
        </w:sdtContent>
      </w:sdt>
      <w:r>
        <w:t>.</w:t>
      </w:r>
    </w:p>
    <w:p w14:paraId="743C05BA" w14:textId="77777777" w:rsidR="002B4A3A" w:rsidRDefault="002B4A3A" w:rsidP="00A83F89">
      <w:pPr>
        <w:pStyle w:val="Sinespaciado"/>
      </w:pPr>
    </w:p>
    <w:p w14:paraId="3DB4B5F1" w14:textId="49340839" w:rsidR="002B4A3A" w:rsidRDefault="002B4A3A" w:rsidP="002B4A3A">
      <w:pPr>
        <w:pStyle w:val="Sinespaciado"/>
      </w:pPr>
      <w:r>
        <w:t>Smishing y vishing son formas de phishing más sofisticadas y utilizan mensajes de texto y llamadas telefónicas para atraer a las víctimas. Este tipo de fraude también se puede utilizar para dirigirse a corporaciones y otros comerciantes. Los sitios de comerciantes de eCommerce han sido un objetivo, ya que normalmente contienen datos personales valiosos o información de tarjetas de pago almacenada que se puede usar para compras fraudulentas</w:t>
      </w:r>
      <w:r w:rsidR="004B7C76">
        <w:t xml:space="preserve"> </w:t>
      </w:r>
      <w:sdt>
        <w:sdtPr>
          <w:id w:val="-1845631898"/>
          <w:citation/>
        </w:sdtPr>
        <w:sdtEndPr/>
        <w:sdtContent>
          <w:r w:rsidR="004B7C76">
            <w:fldChar w:fldCharType="begin"/>
          </w:r>
          <w:r w:rsidR="004B7C76">
            <w:rPr>
              <w:lang w:val="es-419"/>
            </w:rPr>
            <w:instrText xml:space="preserve"> CITATION Kos \l 22538 </w:instrText>
          </w:r>
          <w:r w:rsidR="004B7C76">
            <w:fldChar w:fldCharType="separate"/>
          </w:r>
          <w:r w:rsidR="00D42CE7" w:rsidRPr="00D42CE7">
            <w:rPr>
              <w:noProof/>
              <w:lang w:val="es-419"/>
            </w:rPr>
            <w:t>(Koshrow-Pour)</w:t>
          </w:r>
          <w:r w:rsidR="004B7C76">
            <w:fldChar w:fldCharType="end"/>
          </w:r>
        </w:sdtContent>
      </w:sdt>
      <w:r>
        <w:t xml:space="preserve">. </w:t>
      </w:r>
    </w:p>
    <w:p w14:paraId="58B4C4AD" w14:textId="77777777" w:rsidR="002B4A3A" w:rsidRDefault="002B4A3A" w:rsidP="002B4A3A">
      <w:pPr>
        <w:pStyle w:val="Sinespaciado"/>
      </w:pPr>
    </w:p>
    <w:p w14:paraId="29EA10CB" w14:textId="77777777" w:rsidR="002B4A3A" w:rsidRDefault="002B4A3A" w:rsidP="002B4A3A">
      <w:pPr>
        <w:pStyle w:val="Sinespaciado"/>
      </w:pPr>
      <w:r>
        <w:t>Pharming, en el cual los navegadores manipulados dirigen a los clientes confiados a sitios web fraudulentos. Se realiza la</w:t>
      </w:r>
      <w:r w:rsidRPr="00106650">
        <w:t xml:space="preserve"> explotación de una vulnerabilidad</w:t>
      </w:r>
      <w:r>
        <w:t xml:space="preserve"> en el software de los servidores o en el equipo de los propios usuarios que permite al atacante redirigir un nombre de dominio a sitios web no deseados.</w:t>
      </w:r>
    </w:p>
    <w:p w14:paraId="1392FD76" w14:textId="77777777" w:rsidR="002B4A3A" w:rsidRDefault="002B4A3A" w:rsidP="002B4A3A">
      <w:pPr>
        <w:pStyle w:val="Sinespaciado"/>
      </w:pPr>
    </w:p>
    <w:p w14:paraId="091256D0" w14:textId="77777777" w:rsidR="00103F97" w:rsidRDefault="00103F97" w:rsidP="00A83F89">
      <w:pPr>
        <w:pStyle w:val="Sinespaciado"/>
      </w:pPr>
    </w:p>
    <w:p w14:paraId="1F990CDB" w14:textId="77777777" w:rsidR="00A83F89" w:rsidRDefault="00A83F89" w:rsidP="007B69A2">
      <w:pPr>
        <w:pStyle w:val="Sinespaciado"/>
        <w:rPr>
          <w:b/>
        </w:rPr>
      </w:pPr>
      <w:r w:rsidRPr="00C6566A">
        <w:rPr>
          <w:b/>
        </w:rPr>
        <w:t>Malware</w:t>
      </w:r>
    </w:p>
    <w:p w14:paraId="4D8EF63D" w14:textId="4A73FB80" w:rsidR="00A83F89" w:rsidRDefault="00A83F89" w:rsidP="00A83F89">
      <w:pPr>
        <w:pStyle w:val="Sinespaciado"/>
      </w:pPr>
      <w:r>
        <w:t>Es la abreviatura de “</w:t>
      </w:r>
      <w:r w:rsidRPr="001B50BE">
        <w:rPr>
          <w:i/>
        </w:rPr>
        <w:t>Malici</w:t>
      </w:r>
      <w:r>
        <w:rPr>
          <w:i/>
        </w:rPr>
        <w:t>o</w:t>
      </w:r>
      <w:r w:rsidRPr="001B50BE">
        <w:rPr>
          <w:i/>
        </w:rPr>
        <w:t>us Software</w:t>
      </w:r>
      <w:r>
        <w:t xml:space="preserve">”; este término abarca a todo programa o código malicioso </w:t>
      </w:r>
      <w:r w:rsidR="00766BC3">
        <w:t>cuyo objetivo</w:t>
      </w:r>
      <w:r>
        <w:t xml:space="preserve"> es dañar el sistema operativo </w:t>
      </w:r>
      <w:r w:rsidR="007B69A2">
        <w:t>o causar un mal funcionamiento</w:t>
      </w:r>
      <w:sdt>
        <w:sdtPr>
          <w:id w:val="112265468"/>
          <w:citation/>
        </w:sdtPr>
        <w:sdtEndPr/>
        <w:sdtContent>
          <w:r w:rsidR="0023589F">
            <w:fldChar w:fldCharType="begin"/>
          </w:r>
          <w:r w:rsidR="0023589F">
            <w:rPr>
              <w:lang w:val="es-419"/>
            </w:rPr>
            <w:instrText xml:space="preserve"> CITATION Kos \l 22538 </w:instrText>
          </w:r>
          <w:r w:rsidR="0023589F">
            <w:fldChar w:fldCharType="separate"/>
          </w:r>
          <w:r w:rsidR="00D42CE7">
            <w:rPr>
              <w:noProof/>
              <w:lang w:val="es-419"/>
            </w:rPr>
            <w:t xml:space="preserve"> </w:t>
          </w:r>
          <w:r w:rsidR="00D42CE7" w:rsidRPr="00D42CE7">
            <w:rPr>
              <w:noProof/>
              <w:lang w:val="es-419"/>
            </w:rPr>
            <w:t>(Koshrow-Pour)</w:t>
          </w:r>
          <w:r w:rsidR="0023589F">
            <w:fldChar w:fldCharType="end"/>
          </w:r>
        </w:sdtContent>
      </w:sdt>
      <w:r w:rsidR="007B69A2">
        <w:t>.</w:t>
      </w:r>
    </w:p>
    <w:p w14:paraId="00896359" w14:textId="77777777" w:rsidR="007B69A2" w:rsidRDefault="007B69A2" w:rsidP="00A83F89">
      <w:pPr>
        <w:pStyle w:val="Sinespaciado"/>
      </w:pPr>
    </w:p>
    <w:p w14:paraId="31B4F100" w14:textId="61EF9ACA" w:rsidR="007B69A2" w:rsidRDefault="007B69A2" w:rsidP="007B69A2">
      <w:pPr>
        <w:pStyle w:val="Sinespaciado"/>
        <w:rPr>
          <w:lang w:val="es-EC"/>
        </w:rPr>
      </w:pPr>
      <w:r w:rsidRPr="00233E6D">
        <w:rPr>
          <w:lang w:val="es-EC"/>
        </w:rPr>
        <w:t>El malware se está volviendo más inteligente</w:t>
      </w:r>
      <w:r>
        <w:rPr>
          <w:lang w:val="es-EC"/>
        </w:rPr>
        <w:t xml:space="preserve">. </w:t>
      </w:r>
      <w:r w:rsidRPr="00233E6D">
        <w:rPr>
          <w:lang w:val="es-EC"/>
        </w:rPr>
        <w:t>No importa qué tan amplia sea la protección técnica, los estafadores usan malware intel</w:t>
      </w:r>
      <w:r w:rsidR="00FC34E7">
        <w:rPr>
          <w:lang w:val="es-EC"/>
        </w:rPr>
        <w:t>igente para mantenerse al día, e</w:t>
      </w:r>
      <w:r w:rsidRPr="00233E6D">
        <w:rPr>
          <w:lang w:val="es-EC"/>
        </w:rPr>
        <w:t>sto significa que las amenazas seguirán aumentando, y no solo en los dispositivos móviles. Todos los canales de comercio electrónico, ya sean ventas por teléfono o ventas a través de plataformas de socios, están constantemente bajo fuego. La razón de esto es que, en los últimos años, la escena del malware se ha vuelto extremadamente profesi</w:t>
      </w:r>
      <w:r w:rsidR="00182B61">
        <w:rPr>
          <w:lang w:val="es-EC"/>
        </w:rPr>
        <w:t>onal</w:t>
      </w:r>
      <w:sdt>
        <w:sdtPr>
          <w:rPr>
            <w:lang w:val="es-EC"/>
          </w:rPr>
          <w:id w:val="1554496209"/>
          <w:citation/>
        </w:sdtPr>
        <w:sdtEndPr/>
        <w:sdtContent>
          <w:r w:rsidR="00522BAE">
            <w:rPr>
              <w:lang w:val="es-EC"/>
            </w:rPr>
            <w:fldChar w:fldCharType="begin"/>
          </w:r>
          <w:r w:rsidR="00522BAE">
            <w:rPr>
              <w:lang w:val="es-419"/>
            </w:rPr>
            <w:instrText xml:space="preserve"> CITATION Ait14 \l 22538 </w:instrText>
          </w:r>
          <w:r w:rsidR="00522BAE">
            <w:rPr>
              <w:lang w:val="es-EC"/>
            </w:rPr>
            <w:fldChar w:fldCharType="separate"/>
          </w:r>
          <w:r w:rsidR="00D42CE7">
            <w:rPr>
              <w:noProof/>
              <w:lang w:val="es-419"/>
            </w:rPr>
            <w:t xml:space="preserve"> </w:t>
          </w:r>
          <w:r w:rsidR="00D42CE7" w:rsidRPr="00D42CE7">
            <w:rPr>
              <w:noProof/>
              <w:lang w:val="es-419"/>
            </w:rPr>
            <w:t>(Aite, 2014)</w:t>
          </w:r>
          <w:r w:rsidR="00522BAE">
            <w:rPr>
              <w:lang w:val="es-EC"/>
            </w:rPr>
            <w:fldChar w:fldCharType="end"/>
          </w:r>
        </w:sdtContent>
      </w:sdt>
      <w:r w:rsidR="00182B61">
        <w:rPr>
          <w:lang w:val="es-EC"/>
        </w:rPr>
        <w:t xml:space="preserve">. </w:t>
      </w:r>
      <w:r w:rsidRPr="00233E6D">
        <w:rPr>
          <w:lang w:val="es-EC"/>
        </w:rPr>
        <w:t xml:space="preserve">Sin embargo, con los virus, no es el número lo que es aterrador: es el hecho de que ahora es posible no solo clonar virus, sino modificarlos de tal manera que formen entidades completamente nuevas: las que no se pueden detectar por los mecanismos de seguridad existentes. Considerando que, en 2014, hubo alrededor de 82 millones de nuevos virus al año, se estima que </w:t>
      </w:r>
      <w:r>
        <w:rPr>
          <w:lang w:val="es-EC"/>
        </w:rPr>
        <w:t>ya existen más de  166 millones</w:t>
      </w:r>
      <w:r>
        <w:rPr>
          <w:rStyle w:val="Refdenotaalpie"/>
          <w:lang w:val="es-EC"/>
        </w:rPr>
        <w:footnoteReference w:id="1"/>
      </w:r>
      <w:r>
        <w:rPr>
          <w:lang w:val="es-EC"/>
        </w:rPr>
        <w:t>.</w:t>
      </w:r>
    </w:p>
    <w:p w14:paraId="058E522A" w14:textId="77777777" w:rsidR="007B69A2" w:rsidRPr="007B69A2" w:rsidRDefault="007B69A2" w:rsidP="00A83F89">
      <w:pPr>
        <w:pStyle w:val="Sinespaciado"/>
        <w:rPr>
          <w:lang w:val="es-EC"/>
        </w:rPr>
      </w:pPr>
    </w:p>
    <w:p w14:paraId="3FF2C6F9" w14:textId="77777777" w:rsidR="00A83F89" w:rsidRPr="00106650" w:rsidRDefault="00A83F89" w:rsidP="00A83F89">
      <w:pPr>
        <w:pStyle w:val="Sinespaciado"/>
      </w:pPr>
    </w:p>
    <w:p w14:paraId="5FC81902" w14:textId="77777777" w:rsidR="00A83F89" w:rsidRDefault="00A83F89" w:rsidP="00436AC4">
      <w:pPr>
        <w:pStyle w:val="Sinespaciado"/>
        <w:rPr>
          <w:b/>
        </w:rPr>
      </w:pPr>
      <w:r w:rsidRPr="00C6566A">
        <w:rPr>
          <w:b/>
        </w:rPr>
        <w:t>Keyloggers</w:t>
      </w:r>
    </w:p>
    <w:p w14:paraId="1A743C18" w14:textId="0D798432" w:rsidR="00A83F89" w:rsidRDefault="00A83F89" w:rsidP="00A83F89">
      <w:pPr>
        <w:pStyle w:val="Sinespaciado"/>
      </w:pPr>
      <w:r>
        <w:t>S</w:t>
      </w:r>
      <w:r w:rsidRPr="000E17C5">
        <w:t xml:space="preserve">on pequeños programas </w:t>
      </w:r>
      <w:r>
        <w:t xml:space="preserve">maliciosos </w:t>
      </w:r>
      <w:r w:rsidRPr="000E17C5">
        <w:t xml:space="preserve">utilizados para capturar cualquier tipo de actividad </w:t>
      </w:r>
      <w:r>
        <w:t>realizada en el computador</w:t>
      </w:r>
      <w:r w:rsidRPr="000E17C5">
        <w:t xml:space="preserve">, </w:t>
      </w:r>
      <w:r>
        <w:t>de esta manera se podría conocer todo lo digitado por la víctima, esta actividad se puede grabar en un registro en el mismo ordenador o a su vez enviarlo a un equipo remoto que fue configurado por el atacante</w:t>
      </w:r>
      <w:r w:rsidR="00182B61">
        <w:t xml:space="preserve"> </w:t>
      </w:r>
      <w:sdt>
        <w:sdtPr>
          <w:id w:val="1123121595"/>
          <w:citation/>
        </w:sdtPr>
        <w:sdtEndPr/>
        <w:sdtContent>
          <w:r w:rsidR="00182B61">
            <w:fldChar w:fldCharType="begin"/>
          </w:r>
          <w:r w:rsidR="00182B61">
            <w:rPr>
              <w:lang w:val="es-419"/>
            </w:rPr>
            <w:instrText xml:space="preserve">CITATION Pat \l 22538 </w:instrText>
          </w:r>
          <w:r w:rsidR="00182B61">
            <w:fldChar w:fldCharType="separate"/>
          </w:r>
          <w:r w:rsidR="00D42CE7" w:rsidRPr="00D42CE7">
            <w:rPr>
              <w:noProof/>
              <w:lang w:val="es-419"/>
            </w:rPr>
            <w:t>(Pathak, Pawar, &amp; Patil, 2015)</w:t>
          </w:r>
          <w:r w:rsidR="00182B61">
            <w:fldChar w:fldCharType="end"/>
          </w:r>
        </w:sdtContent>
      </w:sdt>
      <w:r>
        <w:t>.</w:t>
      </w:r>
    </w:p>
    <w:p w14:paraId="78321A70" w14:textId="77777777" w:rsidR="00A83F89" w:rsidRPr="000E17C5" w:rsidRDefault="00A83F89" w:rsidP="00A83F89">
      <w:pPr>
        <w:pStyle w:val="Sinespaciado"/>
      </w:pPr>
    </w:p>
    <w:p w14:paraId="352D43F5" w14:textId="77777777" w:rsidR="00A83F89" w:rsidRPr="00C6566A" w:rsidRDefault="00A83F89" w:rsidP="00436AC4">
      <w:pPr>
        <w:pStyle w:val="Sinespaciado"/>
        <w:rPr>
          <w:b/>
        </w:rPr>
      </w:pPr>
      <w:r w:rsidRPr="00C6566A">
        <w:rPr>
          <w:b/>
        </w:rPr>
        <w:t>Spyware</w:t>
      </w:r>
    </w:p>
    <w:p w14:paraId="2494DEDB" w14:textId="7936F85A" w:rsidR="00A83F89" w:rsidRDefault="00A83F89" w:rsidP="00A83F89">
      <w:pPr>
        <w:pStyle w:val="Sinespaciado"/>
      </w:pPr>
      <w:r>
        <w:t>Comúnmente conocido como software espía, para este ataque se utiliza un software que es instalado sin autorización en la máquina de la víctima para monitorear las actividades que esta realiza desde un acceso remoto</w:t>
      </w:r>
      <w:r w:rsidR="00182B61">
        <w:t xml:space="preserve"> </w:t>
      </w:r>
      <w:sdt>
        <w:sdtPr>
          <w:id w:val="-1180884205"/>
          <w:citation/>
        </w:sdtPr>
        <w:sdtEndPr/>
        <w:sdtContent>
          <w:r w:rsidR="00182B61">
            <w:fldChar w:fldCharType="begin"/>
          </w:r>
          <w:r w:rsidR="00182B61">
            <w:rPr>
              <w:lang w:val="es-419"/>
            </w:rPr>
            <w:instrText xml:space="preserve"> CITATION Kos \l 22538 </w:instrText>
          </w:r>
          <w:r w:rsidR="00182B61">
            <w:fldChar w:fldCharType="separate"/>
          </w:r>
          <w:r w:rsidR="00D42CE7" w:rsidRPr="00D42CE7">
            <w:rPr>
              <w:noProof/>
              <w:lang w:val="es-419"/>
            </w:rPr>
            <w:t>(Koshrow-Pour)</w:t>
          </w:r>
          <w:r w:rsidR="00182B61">
            <w:fldChar w:fldCharType="end"/>
          </w:r>
        </w:sdtContent>
      </w:sdt>
      <w:r>
        <w:t>.</w:t>
      </w:r>
    </w:p>
    <w:p w14:paraId="7E362AA8" w14:textId="77777777" w:rsidR="00436AC4" w:rsidRDefault="00436AC4" w:rsidP="00A83F89">
      <w:pPr>
        <w:pStyle w:val="Sinespaciado"/>
      </w:pPr>
    </w:p>
    <w:p w14:paraId="7F0F6A96" w14:textId="77777777" w:rsidR="00436AC4" w:rsidRPr="00436AC4" w:rsidRDefault="00436AC4" w:rsidP="00436AC4">
      <w:pPr>
        <w:pStyle w:val="Sinespaciado"/>
        <w:rPr>
          <w:b/>
        </w:rPr>
      </w:pPr>
      <w:r w:rsidRPr="00436AC4">
        <w:rPr>
          <w:b/>
        </w:rPr>
        <w:t>Spam</w:t>
      </w:r>
    </w:p>
    <w:p w14:paraId="0D78EA91" w14:textId="6C1D401F" w:rsidR="00436AC4" w:rsidRDefault="00436AC4" w:rsidP="00436AC4">
      <w:pPr>
        <w:pStyle w:val="Sinespaciado"/>
      </w:pPr>
      <w:r>
        <w:t xml:space="preserve">Otro tipo de fraude involucra el envío de correo no deseado donde los correos electrónicos no solicitados o las publicaciones de los grupos de noticias no deseados se envían sin el </w:t>
      </w:r>
      <w:r w:rsidR="00130686">
        <w:t>consentimiento del receptor, con frecuencia</w:t>
      </w:r>
      <w:r>
        <w:t xml:space="preserve"> son mali</w:t>
      </w:r>
      <w:r w:rsidR="00130686">
        <w:t>ciosos y en ocasiones</w:t>
      </w:r>
      <w:r>
        <w:t xml:space="preserve"> los delincuentes pretenden ser instituciones o compañías financieras solicitando información personal o credenciales de acceso a sus cuentas</w:t>
      </w:r>
      <w:r w:rsidR="00182B61">
        <w:t xml:space="preserve"> </w:t>
      </w:r>
      <w:sdt>
        <w:sdtPr>
          <w:id w:val="-2084906067"/>
          <w:citation/>
        </w:sdtPr>
        <w:sdtEndPr/>
        <w:sdtContent>
          <w:r w:rsidR="00182B61">
            <w:fldChar w:fldCharType="begin"/>
          </w:r>
          <w:r w:rsidR="00182B61">
            <w:rPr>
              <w:lang w:val="es-419"/>
            </w:rPr>
            <w:instrText xml:space="preserve"> CITATION Men07 \l 22538 </w:instrText>
          </w:r>
          <w:r w:rsidR="00182B61">
            <w:fldChar w:fldCharType="separate"/>
          </w:r>
          <w:r w:rsidR="00D42CE7" w:rsidRPr="00D42CE7">
            <w:rPr>
              <w:noProof/>
              <w:lang w:val="es-419"/>
            </w:rPr>
            <w:t>(Mendez, Fdez-Riverola, Díaz, &amp; Corchado, 2007)</w:t>
          </w:r>
          <w:r w:rsidR="00182B61">
            <w:fldChar w:fldCharType="end"/>
          </w:r>
        </w:sdtContent>
      </w:sdt>
      <w:r>
        <w:t>. A la luz de eso, algunos expertos sugieren que la única solución real en la lucha contra el spam es aumentar los costos de transmisión para los remitentes.</w:t>
      </w:r>
    </w:p>
    <w:p w14:paraId="72CB69B4" w14:textId="77777777" w:rsidR="00436AC4" w:rsidRDefault="00436AC4" w:rsidP="00436AC4">
      <w:pPr>
        <w:pStyle w:val="Sinespaciado"/>
      </w:pPr>
    </w:p>
    <w:p w14:paraId="00A324F7" w14:textId="77777777" w:rsidR="00436AC4" w:rsidRPr="00436AC4" w:rsidRDefault="00436AC4" w:rsidP="00436AC4">
      <w:pPr>
        <w:pStyle w:val="Sinespaciado"/>
        <w:rPr>
          <w:b/>
        </w:rPr>
      </w:pPr>
      <w:r w:rsidRPr="00436AC4">
        <w:rPr>
          <w:b/>
        </w:rPr>
        <w:t>Hacking</w:t>
      </w:r>
    </w:p>
    <w:p w14:paraId="0DCDD3E7" w14:textId="271A944E" w:rsidR="00436AC4" w:rsidRDefault="00436AC4" w:rsidP="00436AC4">
      <w:pPr>
        <w:pStyle w:val="Sinespaciado"/>
      </w:pPr>
      <w:r>
        <w:t>El hacking</w:t>
      </w:r>
      <w:r w:rsidR="007D2771">
        <w:t xml:space="preserve"> malicioso o más conocido como cracking</w:t>
      </w:r>
      <w:r>
        <w:t xml:space="preserve"> es uno de los delitos informáticos más antiguos relacionados con el acceso ilegal a un sistema informático</w:t>
      </w:r>
      <w:r w:rsidR="007D2771">
        <w:t xml:space="preserve"> </w:t>
      </w:r>
      <w:sdt>
        <w:sdtPr>
          <w:id w:val="-1645577259"/>
          <w:citation/>
        </w:sdtPr>
        <w:sdtEndPr/>
        <w:sdtContent>
          <w:r w:rsidR="007D2771">
            <w:fldChar w:fldCharType="begin"/>
          </w:r>
          <w:r w:rsidR="007D2771">
            <w:rPr>
              <w:lang w:val="es-419"/>
            </w:rPr>
            <w:instrText xml:space="preserve">CITATION Seg \l 22538 </w:instrText>
          </w:r>
          <w:r w:rsidR="007D2771">
            <w:fldChar w:fldCharType="separate"/>
          </w:r>
          <w:r w:rsidR="00D42CE7" w:rsidRPr="00D42CE7">
            <w:rPr>
              <w:noProof/>
              <w:lang w:val="es-419"/>
            </w:rPr>
            <w:t>(Seguridad en Sistemas y Técnicas de Hacking, 2011)</w:t>
          </w:r>
          <w:r w:rsidR="007D2771">
            <w:fldChar w:fldCharType="end"/>
          </w:r>
        </w:sdtContent>
      </w:sdt>
      <w:r>
        <w:t xml:space="preserve">. Estos tipos de ataques suelen ser sofisticados y utilizan técnicas de cobertura de rastro, como las computadoras de retransmisión, para que parezca que el ataque se origina localmente o en otra localización y hace que sea más difícil rastrearlas. Los piratas informáticos obtienen acceso no autorizado a grandes cantidades de datos confidenciales con el objetivo de robar </w:t>
      </w:r>
      <w:r w:rsidR="00766BC3">
        <w:t>información, causar</w:t>
      </w:r>
      <w:r>
        <w:t xml:space="preserve"> daños monetarios y de reputación a la entidad objetivo</w:t>
      </w:r>
      <w:r w:rsidR="007D2771">
        <w:t xml:space="preserve"> </w:t>
      </w:r>
      <w:sdt>
        <w:sdtPr>
          <w:id w:val="-966889287"/>
          <w:citation/>
        </w:sdtPr>
        <w:sdtEndPr/>
        <w:sdtContent>
          <w:r w:rsidR="007D2771">
            <w:fldChar w:fldCharType="begin"/>
          </w:r>
          <w:r w:rsidR="007D2771">
            <w:rPr>
              <w:lang w:val="es-419"/>
            </w:rPr>
            <w:instrText xml:space="preserve"> CITATION Don19 \l 22538 </w:instrText>
          </w:r>
          <w:r w:rsidR="007D2771">
            <w:fldChar w:fldCharType="separate"/>
          </w:r>
          <w:r w:rsidR="00D42CE7" w:rsidRPr="00D42CE7">
            <w:rPr>
              <w:noProof/>
              <w:lang w:val="es-419"/>
            </w:rPr>
            <w:t>(Donaldson, Williams, &amp; Siegel, 2019)</w:t>
          </w:r>
          <w:r w:rsidR="007D2771">
            <w:fldChar w:fldCharType="end"/>
          </w:r>
        </w:sdtContent>
      </w:sdt>
      <w:r>
        <w:t>.</w:t>
      </w:r>
    </w:p>
    <w:p w14:paraId="2C46F2ED" w14:textId="77777777" w:rsidR="00436AC4" w:rsidRDefault="00436AC4" w:rsidP="00436AC4">
      <w:pPr>
        <w:pStyle w:val="Sinespaciado"/>
      </w:pPr>
    </w:p>
    <w:p w14:paraId="38E2414E" w14:textId="77777777" w:rsidR="00A83F89" w:rsidRPr="0021084E" w:rsidRDefault="00A83F89" w:rsidP="00A83F89">
      <w:pPr>
        <w:pStyle w:val="Sinespaciado"/>
      </w:pPr>
    </w:p>
    <w:p w14:paraId="5AF02F4E" w14:textId="77777777" w:rsidR="00A83F89" w:rsidRDefault="00A83F89" w:rsidP="00101C32">
      <w:pPr>
        <w:pStyle w:val="Ttulo2"/>
        <w:numPr>
          <w:ilvl w:val="1"/>
          <w:numId w:val="5"/>
        </w:numPr>
      </w:pPr>
      <w:bookmarkStart w:id="319" w:name="_Toc13845885"/>
      <w:bookmarkStart w:id="320" w:name="_Toc13845983"/>
      <w:bookmarkStart w:id="321" w:name="_Toc13931263"/>
      <w:bookmarkStart w:id="322" w:name="_Toc35937008"/>
      <w:bookmarkEnd w:id="319"/>
      <w:bookmarkEnd w:id="320"/>
      <w:bookmarkEnd w:id="321"/>
      <w:r>
        <w:t>VISIÓN GENERAL DE LA SEGURIDAD BANCARIA</w:t>
      </w:r>
      <w:bookmarkEnd w:id="322"/>
    </w:p>
    <w:p w14:paraId="4B539CF3" w14:textId="77777777" w:rsidR="00A83F89" w:rsidRDefault="00A83F89" w:rsidP="00A83F89">
      <w:pPr>
        <w:pStyle w:val="Sinespaciado"/>
      </w:pPr>
    </w:p>
    <w:p w14:paraId="61B8F968" w14:textId="5D5CB93B" w:rsidR="00A83F89" w:rsidRDefault="00A83F89" w:rsidP="00A83F89">
      <w:pPr>
        <w:pStyle w:val="Sinespaciado"/>
      </w:pPr>
      <w:r>
        <w:t>La seguridad bancaria y por ende de las transacciones electrónicas es una responsabilidad conjunta entre el usuario y la entidad financiera, no obstante el 43% de los usuarios en Latinoamérica consideran a los bancos como la entidad responsable de la seguridad de las transacciones electrónicas (</w:t>
      </w:r>
      <w:r w:rsidR="007D2771">
        <w:fldChar w:fldCharType="begin"/>
      </w:r>
      <w:r w:rsidR="007D2771">
        <w:instrText xml:space="preserve"> REF _Ref13935085 \h </w:instrText>
      </w:r>
      <w:r w:rsidR="007D2771">
        <w:fldChar w:fldCharType="separate"/>
      </w:r>
      <w:r w:rsidR="00D42CE7">
        <w:t xml:space="preserve">Ilustración </w:t>
      </w:r>
      <w:r w:rsidR="00D42CE7">
        <w:rPr>
          <w:noProof/>
        </w:rPr>
        <w:t>8</w:t>
      </w:r>
      <w:r w:rsidR="007D2771">
        <w:fldChar w:fldCharType="end"/>
      </w:r>
      <w:r>
        <w:t>).</w:t>
      </w:r>
    </w:p>
    <w:p w14:paraId="1044F089" w14:textId="77777777" w:rsidR="00A83F89" w:rsidRPr="000F19A1" w:rsidRDefault="00A83F89" w:rsidP="00A83F89">
      <w:pPr>
        <w:pStyle w:val="Sinespaciado"/>
        <w:rPr>
          <w:noProof/>
          <w:lang w:val="es-EC"/>
        </w:rPr>
      </w:pPr>
    </w:p>
    <w:p w14:paraId="3FCC84DF" w14:textId="77777777" w:rsidR="00A83F89" w:rsidRDefault="00A83F89" w:rsidP="00A83F89">
      <w:pPr>
        <w:pStyle w:val="Sinespaciado"/>
        <w:keepNext/>
        <w:spacing w:line="240" w:lineRule="auto"/>
        <w:jc w:val="center"/>
      </w:pPr>
      <w:r>
        <w:rPr>
          <w:noProof/>
          <w:lang w:val="es-AR" w:eastAsia="es-AR"/>
        </w:rPr>
        <w:drawing>
          <wp:inline distT="0" distB="0" distL="0" distR="0" wp14:anchorId="5FC4BE7D" wp14:editId="19CC9A34">
            <wp:extent cx="3390182" cy="2753785"/>
            <wp:effectExtent l="19050" t="19050" r="20320"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238"/>
                    <a:stretch/>
                  </pic:blipFill>
                  <pic:spPr bwMode="auto">
                    <a:xfrm>
                      <a:off x="0" y="0"/>
                      <a:ext cx="3390182" cy="275378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123555" w14:textId="23861EFD" w:rsidR="00A83F89" w:rsidRDefault="00A83F89" w:rsidP="00A83F89">
      <w:pPr>
        <w:pStyle w:val="Descripcin"/>
      </w:pPr>
      <w:bookmarkStart w:id="323" w:name="_Ref13935085"/>
      <w:bookmarkStart w:id="324" w:name="_Ref13935074"/>
      <w:bookmarkStart w:id="325" w:name="_Toc35937148"/>
      <w:r>
        <w:t xml:space="preserve">Ilustración </w:t>
      </w:r>
      <w:r>
        <w:fldChar w:fldCharType="begin"/>
      </w:r>
      <w:r>
        <w:instrText xml:space="preserve"> SEQ Ilustración \* ARABIC </w:instrText>
      </w:r>
      <w:r>
        <w:fldChar w:fldCharType="separate"/>
      </w:r>
      <w:r w:rsidR="00D42CE7">
        <w:rPr>
          <w:noProof/>
        </w:rPr>
        <w:t>8</w:t>
      </w:r>
      <w:r>
        <w:fldChar w:fldCharType="end"/>
      </w:r>
      <w:bookmarkEnd w:id="323"/>
      <w:r>
        <w:t xml:space="preserve">. </w:t>
      </w:r>
      <w:r w:rsidRPr="00EE6633">
        <w:t>Responsables del Fraude Electrónico en Latinoamérica</w:t>
      </w:r>
      <w:bookmarkEnd w:id="324"/>
      <w:bookmarkEnd w:id="325"/>
    </w:p>
    <w:p w14:paraId="6994BAF1" w14:textId="77777777" w:rsidR="00A83F89" w:rsidRDefault="00A83F89" w:rsidP="00A83F89">
      <w:pPr>
        <w:pStyle w:val="Sinespaciado"/>
        <w:spacing w:line="240" w:lineRule="auto"/>
        <w:jc w:val="center"/>
        <w:rPr>
          <w:i/>
          <w:sz w:val="20"/>
        </w:rPr>
      </w:pPr>
      <w:r w:rsidRPr="003578BC">
        <w:rPr>
          <w:i/>
          <w:sz w:val="20"/>
        </w:rPr>
        <w:t xml:space="preserve"> </w:t>
      </w:r>
    </w:p>
    <w:p w14:paraId="09D4B12E" w14:textId="77777777" w:rsidR="00A83F89" w:rsidRDefault="00A83F89" w:rsidP="00A83F89">
      <w:pPr>
        <w:pStyle w:val="Sinespaciado"/>
      </w:pPr>
    </w:p>
    <w:p w14:paraId="3F9DEE54" w14:textId="67FAF60B" w:rsidR="00A83F89" w:rsidRDefault="00A83F89" w:rsidP="00A83F89">
      <w:pPr>
        <w:pStyle w:val="Sinespaciado"/>
      </w:pPr>
      <w:r>
        <w:t xml:space="preserve">La clonación de tarjetas crédito y débito, fue el fraude más común en Latinoamérica en 2010, seguido por fraudes virtuales incluyendo compras en línea. Las compras no autorizadas por Internet se están convirtiendo en el ataque más común entre los usuarios de transacciones electrónicas. Adicionalmente, hay un alto número de transacciones fraudulentas sobre cajeros automáticos </w:t>
      </w:r>
      <w:sdt>
        <w:sdtPr>
          <w:id w:val="-1500032840"/>
          <w:citation/>
        </w:sdtPr>
        <w:sdtEndPr/>
        <w:sdtContent>
          <w:r w:rsidR="008538F3">
            <w:fldChar w:fldCharType="begin"/>
          </w:r>
          <w:r w:rsidR="008538F3">
            <w:rPr>
              <w:lang w:val="es-419"/>
            </w:rPr>
            <w:instrText xml:space="preserve"> CITATION Fro10 \l 22538 </w:instrText>
          </w:r>
          <w:r w:rsidR="008538F3">
            <w:fldChar w:fldCharType="separate"/>
          </w:r>
          <w:r w:rsidR="00D42CE7" w:rsidRPr="00D42CE7">
            <w:rPr>
              <w:noProof/>
              <w:lang w:val="es-419"/>
            </w:rPr>
            <w:t>(Frost &amp; Sullivan, 2010)</w:t>
          </w:r>
          <w:r w:rsidR="008538F3">
            <w:fldChar w:fldCharType="end"/>
          </w:r>
        </w:sdtContent>
      </w:sdt>
      <w:r>
        <w:t>.</w:t>
      </w:r>
    </w:p>
    <w:p w14:paraId="28CCE455" w14:textId="77777777" w:rsidR="00A83F89" w:rsidRDefault="00A83F89" w:rsidP="00A83F89">
      <w:pPr>
        <w:pStyle w:val="Sinespaciado"/>
      </w:pPr>
    </w:p>
    <w:p w14:paraId="57606639" w14:textId="77777777" w:rsidR="00A83F89" w:rsidRDefault="00A83F89" w:rsidP="00A83F89">
      <w:pPr>
        <w:pStyle w:val="Sinespaciado"/>
      </w:pPr>
    </w:p>
    <w:p w14:paraId="283E6E47" w14:textId="77777777" w:rsidR="00A83F89" w:rsidRDefault="00A83F89" w:rsidP="00A83F89">
      <w:pPr>
        <w:pStyle w:val="Sinespaciado"/>
        <w:keepNext/>
        <w:spacing w:line="240" w:lineRule="auto"/>
        <w:jc w:val="center"/>
      </w:pPr>
      <w:r>
        <w:rPr>
          <w:noProof/>
          <w:lang w:val="es-AR" w:eastAsia="es-AR"/>
        </w:rPr>
        <w:drawing>
          <wp:inline distT="0" distB="0" distL="0" distR="0" wp14:anchorId="594479BB" wp14:editId="32FEE7A8">
            <wp:extent cx="3105150" cy="220980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05150" cy="2209800"/>
                    </a:xfrm>
                    <a:prstGeom prst="rect">
                      <a:avLst/>
                    </a:prstGeom>
                    <a:ln>
                      <a:solidFill>
                        <a:schemeClr val="accent1"/>
                      </a:solidFill>
                    </a:ln>
                  </pic:spPr>
                </pic:pic>
              </a:graphicData>
            </a:graphic>
          </wp:inline>
        </w:drawing>
      </w:r>
    </w:p>
    <w:p w14:paraId="7E195DE6" w14:textId="040F26F7" w:rsidR="00A83F89" w:rsidRPr="00E470B7" w:rsidRDefault="00A83F89" w:rsidP="00A83F89">
      <w:pPr>
        <w:pStyle w:val="Descripcin"/>
      </w:pPr>
      <w:bookmarkStart w:id="326" w:name="_Toc35937149"/>
      <w:r>
        <w:t xml:space="preserve">Ilustración </w:t>
      </w:r>
      <w:r>
        <w:fldChar w:fldCharType="begin"/>
      </w:r>
      <w:r>
        <w:instrText xml:space="preserve"> SEQ Ilustración \* ARABIC </w:instrText>
      </w:r>
      <w:r>
        <w:fldChar w:fldCharType="separate"/>
      </w:r>
      <w:r w:rsidR="00D42CE7">
        <w:rPr>
          <w:noProof/>
        </w:rPr>
        <w:t>9</w:t>
      </w:r>
      <w:r>
        <w:fldChar w:fldCharType="end"/>
      </w:r>
      <w:r>
        <w:t xml:space="preserve">. </w:t>
      </w:r>
      <w:r w:rsidRPr="001075EB">
        <w:t>Valor promedio robado por incidente de Fraude Electrónico en Latinoamérica (en USD)</w:t>
      </w:r>
      <w:bookmarkEnd w:id="326"/>
    </w:p>
    <w:p w14:paraId="2E344508" w14:textId="77777777" w:rsidR="00A83F89" w:rsidRDefault="00A83F89" w:rsidP="00A83F89">
      <w:pPr>
        <w:pStyle w:val="Sinespaciado"/>
      </w:pPr>
    </w:p>
    <w:p w14:paraId="2648FCC7" w14:textId="4250444A" w:rsidR="00A83F89" w:rsidRDefault="00A83F89" w:rsidP="00A83F89">
      <w:pPr>
        <w:pStyle w:val="Sinespaciado"/>
      </w:pPr>
      <w:r>
        <w:t>Es necesario que las entidades financieras puedan inculcar una cultura de seguridad informática para minimizar los riesgos de fraudes electrónicos, para esto tanto los bancos como los proveedores de servicios transaccionales invertirán de manera constante en soluciones de seguridad para la red y en servicios gestionados de seguridad especializados en prevención y detección de fraudes electrónicos</w:t>
      </w:r>
      <w:r w:rsidR="00522BAE" w:rsidRPr="00522BAE">
        <w:t xml:space="preserve"> </w:t>
      </w:r>
      <w:sdt>
        <w:sdtPr>
          <w:id w:val="178399834"/>
          <w:citation/>
        </w:sdtPr>
        <w:sdtEndPr/>
        <w:sdtContent>
          <w:r w:rsidR="00522BAE">
            <w:fldChar w:fldCharType="begin"/>
          </w:r>
          <w:r w:rsidR="00522BAE">
            <w:rPr>
              <w:lang w:val="es-419"/>
            </w:rPr>
            <w:instrText xml:space="preserve"> CITATION Bha03 \l 22538 </w:instrText>
          </w:r>
          <w:r w:rsidR="00522BAE">
            <w:fldChar w:fldCharType="separate"/>
          </w:r>
          <w:r w:rsidR="00D42CE7" w:rsidRPr="00D42CE7">
            <w:rPr>
              <w:noProof/>
              <w:lang w:val="es-419"/>
            </w:rPr>
            <w:t>(Bhatla, Prabhu, &amp; Amit, 2003)</w:t>
          </w:r>
          <w:r w:rsidR="00522BAE">
            <w:fldChar w:fldCharType="end"/>
          </w:r>
        </w:sdtContent>
      </w:sdt>
      <w:r>
        <w:t>.</w:t>
      </w:r>
    </w:p>
    <w:p w14:paraId="591632F6" w14:textId="77777777" w:rsidR="00A83F89" w:rsidRDefault="00A83F89" w:rsidP="00A83F89">
      <w:pPr>
        <w:jc w:val="left"/>
        <w:rPr>
          <w:rFonts w:eastAsia="Calibri" w:cs="Times New Roman"/>
          <w:b w:val="0"/>
          <w:sz w:val="24"/>
        </w:rPr>
      </w:pPr>
    </w:p>
    <w:p w14:paraId="43ADEAF2" w14:textId="6C9392F5" w:rsidR="00A83F89" w:rsidRDefault="00A83F89" w:rsidP="00A83F89">
      <w:pPr>
        <w:pStyle w:val="Sinespaciado"/>
      </w:pPr>
      <w:r>
        <w:t>Entre las principales recomendaciones para minimizar actividades de fraude electrónico publicadas por la APWG están:</w:t>
      </w:r>
    </w:p>
    <w:p w14:paraId="021B2F1E" w14:textId="77777777" w:rsidR="00276F68" w:rsidRDefault="00276F68" w:rsidP="00A83F89">
      <w:pPr>
        <w:pStyle w:val="Sinespaciado"/>
      </w:pPr>
    </w:p>
    <w:p w14:paraId="67EB4645" w14:textId="77777777" w:rsidR="00A83F89" w:rsidRDefault="00A83F89" w:rsidP="00A83F89">
      <w:pPr>
        <w:pStyle w:val="Sinespaciado"/>
        <w:numPr>
          <w:ilvl w:val="0"/>
          <w:numId w:val="28"/>
        </w:numPr>
        <w:rPr>
          <w:rFonts w:eastAsia="Times New Roman" w:cstheme="majorBidi"/>
          <w:szCs w:val="40"/>
        </w:rPr>
      </w:pPr>
      <w:r>
        <w:rPr>
          <w:rFonts w:eastAsia="Times New Roman" w:cstheme="majorBidi"/>
          <w:szCs w:val="40"/>
        </w:rPr>
        <w:t>Análisis en tiempo real de riesgo individual de transacciones.</w:t>
      </w:r>
    </w:p>
    <w:p w14:paraId="47F3C3FF" w14:textId="77777777" w:rsidR="00A83F89" w:rsidRDefault="00A83F89" w:rsidP="00A83F89">
      <w:pPr>
        <w:pStyle w:val="Sinespaciado"/>
        <w:numPr>
          <w:ilvl w:val="0"/>
          <w:numId w:val="28"/>
        </w:numPr>
        <w:rPr>
          <w:rFonts w:eastAsia="Times New Roman" w:cstheme="majorBidi"/>
          <w:szCs w:val="40"/>
        </w:rPr>
      </w:pPr>
      <w:r>
        <w:rPr>
          <w:rFonts w:eastAsia="Times New Roman" w:cstheme="majorBidi"/>
          <w:szCs w:val="40"/>
        </w:rPr>
        <w:t>Soluciones de autenticación multi-factor y servicios profesionales.</w:t>
      </w:r>
    </w:p>
    <w:p w14:paraId="6DB2F2F0" w14:textId="77777777" w:rsidR="00A83F89" w:rsidRDefault="00A83F89" w:rsidP="00A83F89">
      <w:pPr>
        <w:pStyle w:val="Sinespaciado"/>
        <w:numPr>
          <w:ilvl w:val="0"/>
          <w:numId w:val="28"/>
        </w:numPr>
        <w:rPr>
          <w:rFonts w:eastAsia="Times New Roman" w:cstheme="majorBidi"/>
          <w:szCs w:val="40"/>
        </w:rPr>
      </w:pPr>
      <w:r>
        <w:rPr>
          <w:rFonts w:eastAsia="Times New Roman" w:cstheme="majorBidi"/>
          <w:szCs w:val="40"/>
        </w:rPr>
        <w:t>Soluciones constantes anti-phising y anti-pharming.</w:t>
      </w:r>
    </w:p>
    <w:p w14:paraId="051ED136" w14:textId="77777777" w:rsidR="00A83F89" w:rsidRDefault="00A83F89" w:rsidP="00A83F89">
      <w:pPr>
        <w:pStyle w:val="Sinespaciado"/>
        <w:numPr>
          <w:ilvl w:val="0"/>
          <w:numId w:val="28"/>
        </w:numPr>
        <w:rPr>
          <w:rFonts w:eastAsia="Times New Roman" w:cstheme="majorBidi"/>
          <w:szCs w:val="40"/>
        </w:rPr>
      </w:pPr>
      <w:r>
        <w:rPr>
          <w:rFonts w:eastAsia="Times New Roman" w:cstheme="majorBidi"/>
          <w:szCs w:val="40"/>
        </w:rPr>
        <w:t>Monitoreo de malware en cajeros automáticos.</w:t>
      </w:r>
    </w:p>
    <w:p w14:paraId="0A4CA703" w14:textId="77777777" w:rsidR="00314691" w:rsidRDefault="00314691" w:rsidP="00314691">
      <w:pPr>
        <w:pStyle w:val="Sinespaciado"/>
        <w:rPr>
          <w:rFonts w:eastAsia="Times New Roman" w:cstheme="majorBidi"/>
          <w:szCs w:val="40"/>
        </w:rPr>
      </w:pPr>
    </w:p>
    <w:p w14:paraId="39AFDFE1" w14:textId="77777777" w:rsidR="00314691" w:rsidRDefault="00314691" w:rsidP="00314691">
      <w:pPr>
        <w:pStyle w:val="Sinespaciado"/>
      </w:pPr>
      <w:r w:rsidRPr="00810DD1">
        <w:t xml:space="preserve">El continuo avance de la tecnología ha beneficiado en gran medida a las entidades financieras donde la seguridad y control de riesgos es uno de </w:t>
      </w:r>
      <w:r>
        <w:t>sus</w:t>
      </w:r>
      <w:r w:rsidRPr="00810DD1">
        <w:t xml:space="preserve"> </w:t>
      </w:r>
      <w:r>
        <w:t>principales ejes del negocio</w:t>
      </w:r>
      <w:r w:rsidRPr="00810DD1">
        <w:t>, con la finalidad de disminuir los ataques y fraudes</w:t>
      </w:r>
      <w:r>
        <w:t xml:space="preserve"> </w:t>
      </w:r>
      <w:r w:rsidRPr="00810DD1">
        <w:t>ML ayuda a identificar</w:t>
      </w:r>
      <w:r>
        <w:t xml:space="preserve"> posibles amenazas para mitigar</w:t>
      </w:r>
      <w:r w:rsidRPr="00810DD1">
        <w:t xml:space="preserve"> de manera eficaz los riesgos de las mismas</w:t>
      </w:r>
      <w:r>
        <w:t>.</w:t>
      </w:r>
    </w:p>
    <w:p w14:paraId="2B2C80A6" w14:textId="77777777" w:rsidR="00314691" w:rsidRDefault="00314691" w:rsidP="00314691">
      <w:pPr>
        <w:pStyle w:val="Sinespaciado"/>
      </w:pPr>
    </w:p>
    <w:p w14:paraId="655025D6" w14:textId="42C45288" w:rsidR="00314691" w:rsidRPr="00810DD1" w:rsidRDefault="00314691" w:rsidP="00314691">
      <w:pPr>
        <w:pStyle w:val="Sinespaciado"/>
      </w:pPr>
      <w:r>
        <w:t>Usando técnicas de ML se pueden crear diferentes modelos de detección de fraudes electrónicos ya que se cuenta con mucha más información, de esta manera lo que en décadas anteriores tomaba varias horas o incluso días ahora toma segundos, siendo el sector financiero uno de los más beneficiados</w:t>
      </w:r>
      <w:sdt>
        <w:sdtPr>
          <w:id w:val="154193081"/>
          <w:citation/>
        </w:sdtPr>
        <w:sdtEndPr/>
        <w:sdtContent>
          <w:r w:rsidR="00522BAE">
            <w:fldChar w:fldCharType="begin"/>
          </w:r>
          <w:r w:rsidR="00522BAE">
            <w:rPr>
              <w:lang w:val="es-419"/>
            </w:rPr>
            <w:instrText xml:space="preserve"> CITATION Dal151 \l 22538 </w:instrText>
          </w:r>
          <w:r w:rsidR="00522BAE">
            <w:fldChar w:fldCharType="separate"/>
          </w:r>
          <w:r w:rsidR="00D42CE7">
            <w:rPr>
              <w:noProof/>
              <w:lang w:val="es-419"/>
            </w:rPr>
            <w:t xml:space="preserve"> </w:t>
          </w:r>
          <w:r w:rsidR="00D42CE7" w:rsidRPr="00D42CE7">
            <w:rPr>
              <w:noProof/>
              <w:lang w:val="es-419"/>
            </w:rPr>
            <w:t>(Dal Pozzolo A. , 2015)</w:t>
          </w:r>
          <w:r w:rsidR="00522BAE">
            <w:fldChar w:fldCharType="end"/>
          </w:r>
        </w:sdtContent>
      </w:sdt>
      <w:r>
        <w:t>.</w:t>
      </w:r>
    </w:p>
    <w:p w14:paraId="4EC87229" w14:textId="77777777" w:rsidR="00314691" w:rsidRDefault="00314691" w:rsidP="00314691">
      <w:pPr>
        <w:pStyle w:val="Sinespaciado"/>
      </w:pPr>
    </w:p>
    <w:p w14:paraId="7AD06C8D" w14:textId="62A3D4C1" w:rsidR="00314691" w:rsidRPr="00EF353C" w:rsidRDefault="00314691" w:rsidP="00314691">
      <w:pPr>
        <w:pStyle w:val="Sinespaciado"/>
      </w:pPr>
      <w:r w:rsidRPr="00EF353C">
        <w:t xml:space="preserve">Al implementar </w:t>
      </w:r>
      <w:r>
        <w:t>algoritmos de ML</w:t>
      </w:r>
      <w:r w:rsidRPr="00EF353C">
        <w:t xml:space="preserve">, </w:t>
      </w:r>
      <w:r>
        <w:t xml:space="preserve">los costos para las empresas </w:t>
      </w:r>
      <w:r w:rsidRPr="00EF353C">
        <w:t xml:space="preserve">pueden reducir de manera considerable, </w:t>
      </w:r>
      <w:r>
        <w:t>mejorando</w:t>
      </w:r>
      <w:r w:rsidRPr="00EF353C">
        <w:t xml:space="preserve"> las funcionalidades y las ofertas. </w:t>
      </w:r>
      <w:r>
        <w:t>Los algoritmos de ML aplicado a servicios bancarios no sólo ayudan en la prevención de robo de dinero sino también de información confidencial del cliente; así como recopilar y analizar gran cantidad de datos en menor tiempo</w:t>
      </w:r>
      <w:r w:rsidR="002214A4">
        <w:t xml:space="preserve"> </w:t>
      </w:r>
      <w:sdt>
        <w:sdtPr>
          <w:id w:val="1778289204"/>
          <w:citation/>
        </w:sdtPr>
        <w:sdtEndPr/>
        <w:sdtContent>
          <w:r w:rsidR="002214A4">
            <w:fldChar w:fldCharType="begin"/>
          </w:r>
          <w:r w:rsidR="002214A4">
            <w:rPr>
              <w:lang w:val="es-419"/>
            </w:rPr>
            <w:instrText xml:space="preserve"> CITATION Cal18 \l 22538 </w:instrText>
          </w:r>
          <w:r w:rsidR="002214A4">
            <w:fldChar w:fldCharType="separate"/>
          </w:r>
          <w:r w:rsidR="00D42CE7" w:rsidRPr="00D42CE7">
            <w:rPr>
              <w:noProof/>
              <w:lang w:val="es-419"/>
            </w:rPr>
            <w:t>(Calle, 2018)</w:t>
          </w:r>
          <w:r w:rsidR="002214A4">
            <w:fldChar w:fldCharType="end"/>
          </w:r>
        </w:sdtContent>
      </w:sdt>
      <w:r>
        <w:t>.</w:t>
      </w:r>
    </w:p>
    <w:p w14:paraId="28E15F60" w14:textId="77777777" w:rsidR="00314691" w:rsidRDefault="00314691" w:rsidP="00314691">
      <w:pPr>
        <w:pStyle w:val="Sinespaciado"/>
        <w:rPr>
          <w:rFonts w:eastAsia="Times New Roman" w:cstheme="majorBidi"/>
          <w:szCs w:val="40"/>
        </w:rPr>
      </w:pPr>
    </w:p>
    <w:p w14:paraId="6914ACFB" w14:textId="77777777" w:rsidR="00A83F89" w:rsidRDefault="00A83F89" w:rsidP="00A83F89">
      <w:pPr>
        <w:pStyle w:val="Sinespaciado"/>
      </w:pPr>
    </w:p>
    <w:p w14:paraId="593D017C" w14:textId="773A87F4" w:rsidR="00A83F89" w:rsidRDefault="00A83F89" w:rsidP="00A83F89">
      <w:pPr>
        <w:pStyle w:val="Sinespaciado"/>
      </w:pPr>
      <w:r>
        <w:t xml:space="preserve">Los sistemas anteriores para detectar de fraudes electrónicos basaban su funcionamiento en un conjunto de reglas y estándares partiendo de la premisa que toda actividad fraudulenta tenía un comportamiento similar, por </w:t>
      </w:r>
      <w:r w:rsidR="00236A15">
        <w:t>ejemplo,</w:t>
      </w:r>
      <w:r>
        <w:t xml:space="preserve"> provenían de ciertos grupos de direcciones IP sospechosas, inicios de sesión inusuales, actividades electrónicas más frecuentes, etc</w:t>
      </w:r>
      <w:sdt>
        <w:sdtPr>
          <w:id w:val="-29730507"/>
          <w:citation/>
        </w:sdtPr>
        <w:sdtEndPr/>
        <w:sdtContent>
          <w:r w:rsidR="003D3E40">
            <w:fldChar w:fldCharType="begin"/>
          </w:r>
          <w:r w:rsidR="003D3E40">
            <w:rPr>
              <w:lang w:val="es-419"/>
            </w:rPr>
            <w:instrText xml:space="preserve"> CITATION Dal151 \l 22538 </w:instrText>
          </w:r>
          <w:r w:rsidR="003D3E40">
            <w:fldChar w:fldCharType="separate"/>
          </w:r>
          <w:r w:rsidR="00D42CE7">
            <w:rPr>
              <w:noProof/>
              <w:lang w:val="es-419"/>
            </w:rPr>
            <w:t xml:space="preserve"> </w:t>
          </w:r>
          <w:r w:rsidR="00D42CE7" w:rsidRPr="00D42CE7">
            <w:rPr>
              <w:noProof/>
              <w:lang w:val="es-419"/>
            </w:rPr>
            <w:t>(Dal Pozzolo A. , 2015)</w:t>
          </w:r>
          <w:r w:rsidR="003D3E40">
            <w:fldChar w:fldCharType="end"/>
          </w:r>
        </w:sdtContent>
      </w:sdt>
      <w:r>
        <w:t>. Con el desarrollo de la tecnología es importante no solamente enfocarse en el listado de reglas sino brindar a los sistemas de seguridad una retroalimentación mediante el uso de ML o aprendizaje automático permitiendo detectar actividades poco usuales de fraude de baja incidencia y no detectables por las técnicas anteriores.</w:t>
      </w:r>
    </w:p>
    <w:p w14:paraId="146EC5E5" w14:textId="77777777" w:rsidR="00A83F89" w:rsidRDefault="00A83F89" w:rsidP="00A83F89">
      <w:pPr>
        <w:pStyle w:val="Sinespaciado"/>
      </w:pPr>
    </w:p>
    <w:p w14:paraId="78AA9F7B" w14:textId="77777777" w:rsidR="00A83F89" w:rsidRDefault="00A83F89" w:rsidP="00A83F89">
      <w:pPr>
        <w:pStyle w:val="Sinespaciado"/>
      </w:pPr>
      <w:r>
        <w:t xml:space="preserve">Las técnicas de ML ayudan a distinguir actividades fraudulentas internas y externas en la entidad </w:t>
      </w:r>
      <w:r w:rsidR="00766BC3">
        <w:t>financiera, si</w:t>
      </w:r>
      <w:r>
        <w:t xml:space="preserve"> bien el sistema bancario maneja grandes cantidades de dinero también gestiona grandes volúmenes de datos, considerando a la información como un activo importante para el desarrollo de la actividad financiera, cabe recalcar que una actividad de fraude electrónico no sólo es para extraer dinero sin autorización sino también información crítica y protegida. </w:t>
      </w:r>
    </w:p>
    <w:p w14:paraId="44B521DA" w14:textId="77777777" w:rsidR="00A83F89" w:rsidRDefault="00A83F89" w:rsidP="00A83F89">
      <w:pPr>
        <w:pStyle w:val="Sinespaciado"/>
      </w:pPr>
    </w:p>
    <w:p w14:paraId="0670AA60" w14:textId="77777777" w:rsidR="00E61164" w:rsidRDefault="00E61164" w:rsidP="005B4653">
      <w:pPr>
        <w:pStyle w:val="Ttulo2"/>
        <w:numPr>
          <w:ilvl w:val="1"/>
          <w:numId w:val="5"/>
        </w:numPr>
      </w:pPr>
      <w:bookmarkStart w:id="327" w:name="_Toc35937009"/>
      <w:r>
        <w:t>BIG DATA</w:t>
      </w:r>
      <w:bookmarkEnd w:id="327"/>
    </w:p>
    <w:p w14:paraId="2B44EB89" w14:textId="77777777" w:rsidR="00E61164" w:rsidRDefault="00E61164" w:rsidP="00E61164">
      <w:pPr>
        <w:pStyle w:val="Sinespaciado"/>
      </w:pPr>
    </w:p>
    <w:p w14:paraId="0E0CA543" w14:textId="77777777" w:rsidR="00E61164" w:rsidRDefault="00E61164" w:rsidP="00E61164">
      <w:pPr>
        <w:pStyle w:val="Sinespaciado"/>
      </w:pPr>
      <w:r w:rsidRPr="00EA49BA">
        <w:t xml:space="preserve">En la actualidad todas las áreas de negocio están atravesando una transformación tecnológica e ideológica en función de la gran cantidad de datos generados y la evolución de la tecnología, día a día surgen nuevos </w:t>
      </w:r>
      <w:r w:rsidR="00766BC3" w:rsidRPr="00EA49BA">
        <w:t>tipos de</w:t>
      </w:r>
      <w:r w:rsidRPr="00EA49BA">
        <w:t xml:space="preserve"> datos y necesidades que los sistemas y servicios actuales no pueden procesar de manera idónea, generando de esta manera un </w:t>
      </w:r>
      <w:r w:rsidR="000F19A1">
        <w:t>tiempo de respuesta más grande</w:t>
      </w:r>
      <w:r w:rsidRPr="00EA49BA">
        <w:t xml:space="preserve"> con inversión más elevada.</w:t>
      </w:r>
    </w:p>
    <w:p w14:paraId="162CC18D" w14:textId="77777777" w:rsidR="000F19A1" w:rsidRPr="00EA49BA" w:rsidRDefault="000F19A1" w:rsidP="00E61164">
      <w:pPr>
        <w:pStyle w:val="Sinespaciado"/>
      </w:pPr>
    </w:p>
    <w:p w14:paraId="4E09F944" w14:textId="633C9ECD" w:rsidR="00E61164" w:rsidRPr="00EA49BA" w:rsidRDefault="00E61164" w:rsidP="00E61164">
      <w:pPr>
        <w:pStyle w:val="Sinespaciado"/>
      </w:pPr>
      <w:r w:rsidRPr="00EA49BA">
        <w:t>Con el avance de la tecnología las técnicas utilizadas para interpretación de grandes volúmenes de datos van encaminadas a Técnica</w:t>
      </w:r>
      <w:r w:rsidR="000F19A1">
        <w:t>s</w:t>
      </w:r>
      <w:r w:rsidRPr="00EA49BA">
        <w:t xml:space="preserve"> de Big Data, ya que el tiempo de procesamiento disminuye notablemente al igual que su inversión. Big Data es una técnica utilizada para el análisis de información que no puede ser procesada por métodos y herramientas tradicionales; simplificando de esta manera el tiempo de respuesta</w:t>
      </w:r>
      <w:r w:rsidR="00090394">
        <w:t xml:space="preserve"> </w:t>
      </w:r>
      <w:sdt>
        <w:sdtPr>
          <w:id w:val="-975766132"/>
          <w:citation/>
        </w:sdtPr>
        <w:sdtEndPr/>
        <w:sdtContent>
          <w:r w:rsidR="00090394">
            <w:fldChar w:fldCharType="begin"/>
          </w:r>
          <w:r w:rsidR="00090394">
            <w:rPr>
              <w:lang w:val="es-419"/>
            </w:rPr>
            <w:instrText xml:space="preserve"> CITATION Her15 \l 22538 </w:instrText>
          </w:r>
          <w:r w:rsidR="00090394">
            <w:fldChar w:fldCharType="separate"/>
          </w:r>
          <w:r w:rsidR="00D42CE7" w:rsidRPr="00D42CE7">
            <w:rPr>
              <w:noProof/>
              <w:lang w:val="es-419"/>
            </w:rPr>
            <w:t>(Hernández, 2015)</w:t>
          </w:r>
          <w:r w:rsidR="00090394">
            <w:fldChar w:fldCharType="end"/>
          </w:r>
        </w:sdtContent>
      </w:sdt>
      <w:r w:rsidRPr="00EA49BA">
        <w:t xml:space="preserve">. Esta técnica es aplicada en diversas áreas industriales </w:t>
      </w:r>
      <w:r w:rsidR="00766BC3" w:rsidRPr="00EA49BA">
        <w:t>como,</w:t>
      </w:r>
      <w:r w:rsidRPr="00EA49BA">
        <w:t xml:space="preserve"> por ejemplo: hidrografía, meteorología, estadísticas y censos, análisis de redes sociales y obviamente temas críticos como transacciones electrónicas</w:t>
      </w:r>
      <w:r w:rsidR="000F19A1">
        <w:t xml:space="preserve"> y bancarias</w:t>
      </w:r>
      <w:r w:rsidRPr="00EA49BA">
        <w:t xml:space="preserve">. </w:t>
      </w:r>
    </w:p>
    <w:p w14:paraId="6FAC84A2" w14:textId="77777777" w:rsidR="00E61164" w:rsidRPr="00EA49BA" w:rsidRDefault="00E61164" w:rsidP="00E61164">
      <w:pPr>
        <w:pStyle w:val="Sinespaciado"/>
        <w:rPr>
          <w:b/>
        </w:rPr>
      </w:pPr>
    </w:p>
    <w:p w14:paraId="48694060" w14:textId="77777777" w:rsidR="00E61164" w:rsidRPr="00E61164" w:rsidRDefault="00E61164" w:rsidP="00B74B6F">
      <w:pPr>
        <w:pStyle w:val="Prrafodelista"/>
        <w:numPr>
          <w:ilvl w:val="0"/>
          <w:numId w:val="40"/>
        </w:numPr>
        <w:spacing w:after="0" w:line="360" w:lineRule="auto"/>
        <w:contextualSpacing w:val="0"/>
        <w:jc w:val="both"/>
        <w:rPr>
          <w:rFonts w:eastAsia="Calibri" w:cs="Times New Roman"/>
          <w:b/>
          <w:vanish/>
        </w:rPr>
      </w:pPr>
    </w:p>
    <w:p w14:paraId="08D770BB" w14:textId="77777777" w:rsidR="00E61164" w:rsidRPr="00E61164" w:rsidRDefault="00E61164" w:rsidP="00B74B6F">
      <w:pPr>
        <w:pStyle w:val="Prrafodelista"/>
        <w:numPr>
          <w:ilvl w:val="0"/>
          <w:numId w:val="40"/>
        </w:numPr>
        <w:spacing w:after="0" w:line="360" w:lineRule="auto"/>
        <w:contextualSpacing w:val="0"/>
        <w:jc w:val="both"/>
        <w:rPr>
          <w:rFonts w:eastAsia="Calibri" w:cs="Times New Roman"/>
          <w:b/>
          <w:vanish/>
        </w:rPr>
      </w:pPr>
    </w:p>
    <w:p w14:paraId="4C0C5ED8" w14:textId="77777777" w:rsidR="00E61164" w:rsidRPr="00E61164" w:rsidRDefault="00E61164" w:rsidP="00B74B6F">
      <w:pPr>
        <w:pStyle w:val="Prrafodelista"/>
        <w:numPr>
          <w:ilvl w:val="1"/>
          <w:numId w:val="40"/>
        </w:numPr>
        <w:spacing w:after="0" w:line="360" w:lineRule="auto"/>
        <w:contextualSpacing w:val="0"/>
        <w:jc w:val="both"/>
        <w:rPr>
          <w:rFonts w:eastAsia="Calibri" w:cs="Times New Roman"/>
          <w:b/>
          <w:vanish/>
        </w:rPr>
      </w:pPr>
    </w:p>
    <w:p w14:paraId="119F650E" w14:textId="77777777" w:rsidR="00E61164" w:rsidRPr="00E61164" w:rsidRDefault="00E61164" w:rsidP="00B74B6F">
      <w:pPr>
        <w:pStyle w:val="Prrafodelista"/>
        <w:numPr>
          <w:ilvl w:val="1"/>
          <w:numId w:val="40"/>
        </w:numPr>
        <w:spacing w:after="0" w:line="360" w:lineRule="auto"/>
        <w:contextualSpacing w:val="0"/>
        <w:jc w:val="both"/>
        <w:rPr>
          <w:rFonts w:eastAsia="Calibri" w:cs="Times New Roman"/>
          <w:b/>
          <w:vanish/>
        </w:rPr>
      </w:pPr>
    </w:p>
    <w:p w14:paraId="2AF482BC" w14:textId="77777777" w:rsidR="00E61164" w:rsidRPr="00E61164" w:rsidRDefault="00E61164" w:rsidP="00B74B6F">
      <w:pPr>
        <w:pStyle w:val="Prrafodelista"/>
        <w:numPr>
          <w:ilvl w:val="1"/>
          <w:numId w:val="40"/>
        </w:numPr>
        <w:spacing w:after="0" w:line="360" w:lineRule="auto"/>
        <w:contextualSpacing w:val="0"/>
        <w:jc w:val="both"/>
        <w:rPr>
          <w:rFonts w:eastAsia="Calibri" w:cs="Times New Roman"/>
          <w:b/>
          <w:vanish/>
        </w:rPr>
      </w:pPr>
    </w:p>
    <w:p w14:paraId="01482611" w14:textId="77777777" w:rsidR="00E61164" w:rsidRPr="00E61164" w:rsidRDefault="00E61164" w:rsidP="00B74B6F">
      <w:pPr>
        <w:pStyle w:val="Prrafodelista"/>
        <w:numPr>
          <w:ilvl w:val="1"/>
          <w:numId w:val="40"/>
        </w:numPr>
        <w:spacing w:after="0" w:line="360" w:lineRule="auto"/>
        <w:contextualSpacing w:val="0"/>
        <w:jc w:val="both"/>
        <w:rPr>
          <w:rFonts w:eastAsia="Calibri" w:cs="Times New Roman"/>
          <w:b/>
          <w:vanish/>
        </w:rPr>
      </w:pPr>
    </w:p>
    <w:p w14:paraId="47E8FD64" w14:textId="77777777" w:rsidR="005B4653" w:rsidRPr="005B4653" w:rsidRDefault="005B4653" w:rsidP="00B74B6F">
      <w:pPr>
        <w:pStyle w:val="Prrafodelista"/>
        <w:keepNext/>
        <w:keepLines/>
        <w:numPr>
          <w:ilvl w:val="1"/>
          <w:numId w:val="46"/>
        </w:numPr>
        <w:spacing w:before="200" w:after="0"/>
        <w:contextualSpacing w:val="0"/>
        <w:outlineLvl w:val="2"/>
        <w:rPr>
          <w:rFonts w:eastAsiaTheme="majorEastAsia" w:cstheme="majorBidi"/>
          <w:b/>
          <w:bCs/>
          <w:vanish/>
          <w:sz w:val="28"/>
        </w:rPr>
      </w:pPr>
      <w:bookmarkStart w:id="328" w:name="_Toc13845601"/>
      <w:bookmarkStart w:id="329" w:name="_Toc13845891"/>
      <w:bookmarkStart w:id="330" w:name="_Toc13845989"/>
      <w:bookmarkStart w:id="331" w:name="_Toc13931269"/>
      <w:bookmarkStart w:id="332" w:name="_Toc13931456"/>
      <w:bookmarkStart w:id="333" w:name="_Toc13931616"/>
      <w:bookmarkStart w:id="334" w:name="_Toc20165907"/>
      <w:bookmarkStart w:id="335" w:name="_Toc20166033"/>
      <w:bookmarkStart w:id="336" w:name="_Toc20166709"/>
      <w:bookmarkStart w:id="337" w:name="_Toc20166861"/>
      <w:bookmarkStart w:id="338" w:name="_Toc20167011"/>
      <w:bookmarkStart w:id="339" w:name="_Toc20167162"/>
      <w:bookmarkStart w:id="340" w:name="_Toc20167318"/>
      <w:bookmarkStart w:id="341" w:name="_Toc20167474"/>
      <w:bookmarkStart w:id="342" w:name="_Toc20170697"/>
      <w:bookmarkStart w:id="343" w:name="_Toc20242536"/>
      <w:bookmarkStart w:id="344" w:name="_Toc20331148"/>
      <w:bookmarkStart w:id="345" w:name="_Toc25492942"/>
      <w:bookmarkStart w:id="346" w:name="_Toc26796471"/>
      <w:bookmarkStart w:id="347" w:name="_Toc32854969"/>
      <w:bookmarkStart w:id="348" w:name="_Toc32855134"/>
      <w:bookmarkStart w:id="349" w:name="_Toc33811872"/>
      <w:bookmarkStart w:id="350" w:name="_Toc33954659"/>
      <w:bookmarkStart w:id="351" w:name="_Toc33954821"/>
      <w:bookmarkStart w:id="352" w:name="_Toc34213635"/>
      <w:bookmarkStart w:id="353" w:name="_Toc35452479"/>
      <w:bookmarkStart w:id="354" w:name="_Toc35892328"/>
      <w:bookmarkStart w:id="355" w:name="_Toc35937010"/>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504DCD67" w14:textId="77777777" w:rsidR="005B4653" w:rsidRPr="005B4653" w:rsidRDefault="005B4653" w:rsidP="00B74B6F">
      <w:pPr>
        <w:pStyle w:val="Prrafodelista"/>
        <w:keepNext/>
        <w:keepLines/>
        <w:numPr>
          <w:ilvl w:val="1"/>
          <w:numId w:val="46"/>
        </w:numPr>
        <w:spacing w:before="200" w:after="0"/>
        <w:contextualSpacing w:val="0"/>
        <w:outlineLvl w:val="2"/>
        <w:rPr>
          <w:rFonts w:eastAsiaTheme="majorEastAsia" w:cstheme="majorBidi"/>
          <w:b/>
          <w:bCs/>
          <w:vanish/>
          <w:sz w:val="28"/>
        </w:rPr>
      </w:pPr>
      <w:bookmarkStart w:id="356" w:name="_Toc13845602"/>
      <w:bookmarkStart w:id="357" w:name="_Toc13845892"/>
      <w:bookmarkStart w:id="358" w:name="_Toc13845990"/>
      <w:bookmarkStart w:id="359" w:name="_Toc13931270"/>
      <w:bookmarkStart w:id="360" w:name="_Toc13931457"/>
      <w:bookmarkStart w:id="361" w:name="_Toc13931617"/>
      <w:bookmarkStart w:id="362" w:name="_Toc20165908"/>
      <w:bookmarkStart w:id="363" w:name="_Toc20166034"/>
      <w:bookmarkStart w:id="364" w:name="_Toc20166710"/>
      <w:bookmarkStart w:id="365" w:name="_Toc20166862"/>
      <w:bookmarkStart w:id="366" w:name="_Toc20167012"/>
      <w:bookmarkStart w:id="367" w:name="_Toc20167163"/>
      <w:bookmarkStart w:id="368" w:name="_Toc20167319"/>
      <w:bookmarkStart w:id="369" w:name="_Toc20167475"/>
      <w:bookmarkStart w:id="370" w:name="_Toc20170698"/>
      <w:bookmarkStart w:id="371" w:name="_Toc20242537"/>
      <w:bookmarkStart w:id="372" w:name="_Toc20331149"/>
      <w:bookmarkStart w:id="373" w:name="_Toc25492943"/>
      <w:bookmarkStart w:id="374" w:name="_Toc26796472"/>
      <w:bookmarkStart w:id="375" w:name="_Toc32854970"/>
      <w:bookmarkStart w:id="376" w:name="_Toc32855135"/>
      <w:bookmarkStart w:id="377" w:name="_Toc33811873"/>
      <w:bookmarkStart w:id="378" w:name="_Toc33954660"/>
      <w:bookmarkStart w:id="379" w:name="_Toc33954822"/>
      <w:bookmarkStart w:id="380" w:name="_Toc34213636"/>
      <w:bookmarkStart w:id="381" w:name="_Toc35452480"/>
      <w:bookmarkStart w:id="382" w:name="_Toc35892329"/>
      <w:bookmarkStart w:id="383" w:name="_Toc35937011"/>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53CDD92F" w14:textId="77777777" w:rsidR="00E61164" w:rsidRDefault="00E61164" w:rsidP="00B74B6F">
      <w:pPr>
        <w:pStyle w:val="Ttulo3"/>
        <w:numPr>
          <w:ilvl w:val="2"/>
          <w:numId w:val="46"/>
        </w:numPr>
        <w:ind w:left="709" w:firstLine="0"/>
      </w:pPr>
      <w:bookmarkStart w:id="384" w:name="_Toc35937012"/>
      <w:r>
        <w:t>Características</w:t>
      </w:r>
      <w:bookmarkEnd w:id="384"/>
    </w:p>
    <w:p w14:paraId="1B11C814" w14:textId="77777777" w:rsidR="00E61164" w:rsidRPr="00EA49BA" w:rsidRDefault="00E61164" w:rsidP="00E61164">
      <w:pPr>
        <w:pStyle w:val="Sinespaciado"/>
        <w:rPr>
          <w:b/>
        </w:rPr>
      </w:pPr>
    </w:p>
    <w:p w14:paraId="14355F3D" w14:textId="73AD08D7" w:rsidR="00E61164" w:rsidRDefault="00E61164" w:rsidP="00E61164">
      <w:pPr>
        <w:pStyle w:val="Sinespaciado"/>
      </w:pPr>
      <w:r w:rsidRPr="00EA49BA">
        <w:t xml:space="preserve">Uno de los cambios más significativos en las técnicas de Big Data es la captura de datos, </w:t>
      </w:r>
      <w:r>
        <w:t xml:space="preserve">entre las características más importantes </w:t>
      </w:r>
      <w:r w:rsidR="004B37F7">
        <w:t xml:space="preserve">se muestran en la </w:t>
      </w:r>
      <w:r w:rsidR="000F19A1">
        <w:fldChar w:fldCharType="begin"/>
      </w:r>
      <w:r w:rsidR="000F19A1">
        <w:instrText xml:space="preserve"> REF _Ref13935428 \h </w:instrText>
      </w:r>
      <w:r w:rsidR="000F19A1">
        <w:fldChar w:fldCharType="separate"/>
      </w:r>
      <w:r w:rsidR="00D42CE7">
        <w:t xml:space="preserve">Ilustración </w:t>
      </w:r>
      <w:r w:rsidR="00D42CE7">
        <w:rPr>
          <w:noProof/>
        </w:rPr>
        <w:t>10</w:t>
      </w:r>
      <w:r w:rsidR="000F19A1">
        <w:fldChar w:fldCharType="end"/>
      </w:r>
      <w:r w:rsidR="004B37F7">
        <w:t xml:space="preserve"> </w:t>
      </w:r>
      <w:sdt>
        <w:sdtPr>
          <w:id w:val="1338738377"/>
          <w:citation/>
        </w:sdtPr>
        <w:sdtEndPr/>
        <w:sdtContent>
          <w:r w:rsidR="004B37F7">
            <w:fldChar w:fldCharType="begin"/>
          </w:r>
          <w:r w:rsidR="004B37F7">
            <w:rPr>
              <w:lang w:val="es-419"/>
            </w:rPr>
            <w:instrText xml:space="preserve"> CITATION Ria18 \l 22538 </w:instrText>
          </w:r>
          <w:r w:rsidR="004B37F7">
            <w:fldChar w:fldCharType="separate"/>
          </w:r>
          <w:r w:rsidR="00D42CE7" w:rsidRPr="00D42CE7">
            <w:rPr>
              <w:noProof/>
              <w:lang w:val="es-419"/>
            </w:rPr>
            <w:t>(Riahi &amp; Riahi, 2018)</w:t>
          </w:r>
          <w:r w:rsidR="004B37F7">
            <w:fldChar w:fldCharType="end"/>
          </w:r>
        </w:sdtContent>
      </w:sdt>
      <w:r w:rsidRPr="00EA49BA">
        <w:t>:</w:t>
      </w:r>
    </w:p>
    <w:p w14:paraId="5E9374EF" w14:textId="77777777" w:rsidR="00E61164" w:rsidRDefault="00E61164" w:rsidP="00E61164">
      <w:pPr>
        <w:pStyle w:val="Sinespaciado"/>
      </w:pPr>
    </w:p>
    <w:p w14:paraId="59F9E37E" w14:textId="77777777" w:rsidR="00E61164" w:rsidRDefault="00E61164" w:rsidP="00E61164">
      <w:pPr>
        <w:pStyle w:val="Sinespaciado"/>
        <w:keepNext/>
        <w:jc w:val="center"/>
      </w:pPr>
      <w:r>
        <w:rPr>
          <w:noProof/>
          <w:lang w:val="es-AR" w:eastAsia="es-AR"/>
        </w:rPr>
        <w:drawing>
          <wp:inline distT="0" distB="0" distL="0" distR="0" wp14:anchorId="7809E102" wp14:editId="2E0A06C9">
            <wp:extent cx="2755265" cy="2018994"/>
            <wp:effectExtent l="19050" t="19050" r="26035"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9777" cy="2036956"/>
                    </a:xfrm>
                    <a:prstGeom prst="rect">
                      <a:avLst/>
                    </a:prstGeom>
                    <a:ln>
                      <a:solidFill>
                        <a:schemeClr val="tx1"/>
                      </a:solidFill>
                    </a:ln>
                  </pic:spPr>
                </pic:pic>
              </a:graphicData>
            </a:graphic>
          </wp:inline>
        </w:drawing>
      </w:r>
    </w:p>
    <w:p w14:paraId="62993D7A" w14:textId="7BC9A292" w:rsidR="00E61164" w:rsidRPr="00EA49BA" w:rsidRDefault="00E61164" w:rsidP="00E61164">
      <w:pPr>
        <w:pStyle w:val="Descripcin"/>
        <w:rPr>
          <w:szCs w:val="24"/>
        </w:rPr>
      </w:pPr>
      <w:bookmarkStart w:id="385" w:name="_Ref13935428"/>
      <w:bookmarkStart w:id="386" w:name="_Toc35937150"/>
      <w:r>
        <w:t xml:space="preserve">Ilustración </w:t>
      </w:r>
      <w:r>
        <w:fldChar w:fldCharType="begin"/>
      </w:r>
      <w:r>
        <w:instrText xml:space="preserve"> SEQ Ilustración \* ARABIC </w:instrText>
      </w:r>
      <w:r>
        <w:fldChar w:fldCharType="separate"/>
      </w:r>
      <w:r w:rsidR="00D42CE7">
        <w:rPr>
          <w:noProof/>
        </w:rPr>
        <w:t>10</w:t>
      </w:r>
      <w:r>
        <w:fldChar w:fldCharType="end"/>
      </w:r>
      <w:bookmarkEnd w:id="385"/>
      <w:r>
        <w:t>. Características de BIG DATA</w:t>
      </w:r>
      <w:bookmarkEnd w:id="386"/>
    </w:p>
    <w:p w14:paraId="2BD84FF5" w14:textId="77777777" w:rsidR="00E61164" w:rsidRPr="00E61164" w:rsidRDefault="00E61164" w:rsidP="00E61164">
      <w:pPr>
        <w:pStyle w:val="Sinespaciado"/>
      </w:pPr>
      <w:r w:rsidRPr="00E61164">
        <w:rPr>
          <w:b/>
        </w:rPr>
        <w:t>Volumen</w:t>
      </w:r>
    </w:p>
    <w:p w14:paraId="24802D4B" w14:textId="362FEDAF" w:rsidR="00E61164" w:rsidRDefault="00E61164" w:rsidP="00E61164">
      <w:pPr>
        <w:pStyle w:val="Prrafodelista"/>
        <w:spacing w:line="480" w:lineRule="auto"/>
        <w:jc w:val="both"/>
        <w:rPr>
          <w:szCs w:val="24"/>
        </w:rPr>
      </w:pPr>
      <w:r w:rsidRPr="00EA49BA">
        <w:rPr>
          <w:szCs w:val="24"/>
        </w:rPr>
        <w:t>Se maneja un gran volumen de datos, se espera que para el año 2020 se tenga 35 zetabytes de datos guardados, considerando que Twitter genera 7 terabytes; por tal razón es importante el estudio</w:t>
      </w:r>
      <w:r w:rsidR="000F19A1">
        <w:rPr>
          <w:szCs w:val="24"/>
        </w:rPr>
        <w:t xml:space="preserve"> y análisis de las técnicas de Big D</w:t>
      </w:r>
      <w:r w:rsidRPr="00EA49BA">
        <w:rPr>
          <w:szCs w:val="24"/>
        </w:rPr>
        <w:t>ata para ayudar a las diferentes organizaciones a procesar dicha información</w:t>
      </w:r>
      <w:r w:rsidR="004B37F7">
        <w:rPr>
          <w:szCs w:val="24"/>
        </w:rPr>
        <w:t xml:space="preserve"> </w:t>
      </w:r>
      <w:sdt>
        <w:sdtPr>
          <w:rPr>
            <w:szCs w:val="24"/>
          </w:rPr>
          <w:id w:val="1822457848"/>
          <w:citation/>
        </w:sdtPr>
        <w:sdtEndPr/>
        <w:sdtContent>
          <w:r w:rsidR="004B37F7">
            <w:rPr>
              <w:szCs w:val="24"/>
            </w:rPr>
            <w:fldChar w:fldCharType="begin"/>
          </w:r>
          <w:r w:rsidR="004B37F7">
            <w:rPr>
              <w:szCs w:val="24"/>
              <w:lang w:val="es-419"/>
            </w:rPr>
            <w:instrText xml:space="preserve"> CITATION Gra18 \l 22538 </w:instrText>
          </w:r>
          <w:r w:rsidR="004B37F7">
            <w:rPr>
              <w:szCs w:val="24"/>
            </w:rPr>
            <w:fldChar w:fldCharType="separate"/>
          </w:r>
          <w:r w:rsidR="00D42CE7" w:rsidRPr="00D42CE7">
            <w:rPr>
              <w:noProof/>
              <w:szCs w:val="24"/>
              <w:lang w:val="es-419"/>
            </w:rPr>
            <w:t>(Grable &amp; Lyons, 2018)</w:t>
          </w:r>
          <w:r w:rsidR="004B37F7">
            <w:rPr>
              <w:szCs w:val="24"/>
            </w:rPr>
            <w:fldChar w:fldCharType="end"/>
          </w:r>
        </w:sdtContent>
      </w:sdt>
      <w:r w:rsidRPr="00EA49BA">
        <w:rPr>
          <w:szCs w:val="24"/>
        </w:rPr>
        <w:t>.</w:t>
      </w:r>
    </w:p>
    <w:p w14:paraId="64564E11" w14:textId="77777777" w:rsidR="00E61164" w:rsidRPr="00E61164" w:rsidRDefault="00E61164" w:rsidP="004B7A13">
      <w:pPr>
        <w:pStyle w:val="Sinespaciado"/>
      </w:pPr>
    </w:p>
    <w:p w14:paraId="5DFDC860" w14:textId="77777777" w:rsidR="00E61164" w:rsidRPr="00E61164" w:rsidRDefault="00E61164" w:rsidP="00E61164">
      <w:pPr>
        <w:pStyle w:val="Sinespaciado"/>
        <w:rPr>
          <w:b/>
        </w:rPr>
      </w:pPr>
      <w:r w:rsidRPr="00E61164">
        <w:rPr>
          <w:b/>
        </w:rPr>
        <w:t>Velocidad</w:t>
      </w:r>
    </w:p>
    <w:p w14:paraId="6BFD01C9" w14:textId="513F2E5A" w:rsidR="00E61164" w:rsidRDefault="00E61164" w:rsidP="00E61164">
      <w:pPr>
        <w:pStyle w:val="Prrafodelista"/>
        <w:spacing w:line="480" w:lineRule="auto"/>
        <w:jc w:val="both"/>
        <w:rPr>
          <w:szCs w:val="24"/>
        </w:rPr>
      </w:pPr>
      <w:r w:rsidRPr="00EA49BA">
        <w:rPr>
          <w:szCs w:val="24"/>
        </w:rPr>
        <w:t>El volumen de datos capturados puede ser procesado y analizado en tiempo real generando así que el tiempo de respuesta sea demasiado rápido como para lograr obtener la información correcta en el momento preciso</w:t>
      </w:r>
      <w:r w:rsidR="004B37F7">
        <w:rPr>
          <w:szCs w:val="24"/>
        </w:rPr>
        <w:t xml:space="preserve"> </w:t>
      </w:r>
      <w:sdt>
        <w:sdtPr>
          <w:rPr>
            <w:szCs w:val="24"/>
          </w:rPr>
          <w:id w:val="-839541183"/>
          <w:citation/>
        </w:sdtPr>
        <w:sdtEndPr/>
        <w:sdtContent>
          <w:r w:rsidR="004B37F7">
            <w:rPr>
              <w:szCs w:val="24"/>
            </w:rPr>
            <w:fldChar w:fldCharType="begin"/>
          </w:r>
          <w:r w:rsidR="004B37F7">
            <w:rPr>
              <w:szCs w:val="24"/>
              <w:lang w:val="es-419"/>
            </w:rPr>
            <w:instrText xml:space="preserve"> CITATION Gra18 \l 22538 </w:instrText>
          </w:r>
          <w:r w:rsidR="004B37F7">
            <w:rPr>
              <w:szCs w:val="24"/>
            </w:rPr>
            <w:fldChar w:fldCharType="separate"/>
          </w:r>
          <w:r w:rsidR="00D42CE7" w:rsidRPr="00D42CE7">
            <w:rPr>
              <w:noProof/>
              <w:szCs w:val="24"/>
              <w:lang w:val="es-419"/>
            </w:rPr>
            <w:t>(Grable &amp; Lyons, 2018)</w:t>
          </w:r>
          <w:r w:rsidR="004B37F7">
            <w:rPr>
              <w:szCs w:val="24"/>
            </w:rPr>
            <w:fldChar w:fldCharType="end"/>
          </w:r>
        </w:sdtContent>
      </w:sdt>
      <w:r w:rsidRPr="00EA49BA">
        <w:rPr>
          <w:szCs w:val="24"/>
        </w:rPr>
        <w:t>.</w:t>
      </w:r>
    </w:p>
    <w:p w14:paraId="643A5FF9" w14:textId="77777777" w:rsidR="000F19A1" w:rsidRPr="000F19A1" w:rsidRDefault="000F19A1" w:rsidP="000F19A1">
      <w:pPr>
        <w:pStyle w:val="Sinespaciado"/>
      </w:pPr>
    </w:p>
    <w:p w14:paraId="2E80B949" w14:textId="77777777" w:rsidR="00E61164" w:rsidRPr="00E61164" w:rsidRDefault="00E61164" w:rsidP="00E61164">
      <w:pPr>
        <w:pStyle w:val="Sinespaciado"/>
        <w:rPr>
          <w:b/>
        </w:rPr>
      </w:pPr>
      <w:r w:rsidRPr="00E61164">
        <w:rPr>
          <w:b/>
        </w:rPr>
        <w:t>Variedad</w:t>
      </w:r>
    </w:p>
    <w:p w14:paraId="1B50F997" w14:textId="560F24CF" w:rsidR="00E61164" w:rsidRDefault="00E61164" w:rsidP="00E61164">
      <w:pPr>
        <w:pStyle w:val="Sinespaciado"/>
      </w:pPr>
      <w:r w:rsidRPr="00EA49BA">
        <w:t>Las técnicas de Big Data no se limitan sólo a datos estructurados, sino que incluyen datos del tipo no estructurado como archivos de audio, logs, etc</w:t>
      </w:r>
      <w:r w:rsidR="004B37F7">
        <w:t xml:space="preserve"> </w:t>
      </w:r>
      <w:sdt>
        <w:sdtPr>
          <w:id w:val="1627199207"/>
          <w:citation/>
        </w:sdtPr>
        <w:sdtEndPr/>
        <w:sdtContent>
          <w:r w:rsidR="004B37F7">
            <w:fldChar w:fldCharType="begin"/>
          </w:r>
          <w:r w:rsidR="004B37F7">
            <w:rPr>
              <w:lang w:val="es-419"/>
            </w:rPr>
            <w:instrText xml:space="preserve"> CITATION Gra18 \l 22538 </w:instrText>
          </w:r>
          <w:r w:rsidR="004B37F7">
            <w:fldChar w:fldCharType="separate"/>
          </w:r>
          <w:r w:rsidR="00D42CE7" w:rsidRPr="00D42CE7">
            <w:rPr>
              <w:noProof/>
              <w:lang w:val="es-419"/>
            </w:rPr>
            <w:t>(Grable &amp; Lyons, 2018)</w:t>
          </w:r>
          <w:r w:rsidR="004B37F7">
            <w:fldChar w:fldCharType="end"/>
          </w:r>
        </w:sdtContent>
      </w:sdt>
      <w:r w:rsidRPr="00EA49BA">
        <w:t xml:space="preserve">.  </w:t>
      </w:r>
    </w:p>
    <w:p w14:paraId="0C83E80E" w14:textId="77777777" w:rsidR="000F19A1" w:rsidRPr="000F19A1" w:rsidRDefault="000F19A1" w:rsidP="000F19A1">
      <w:pPr>
        <w:pStyle w:val="Sinespaciado"/>
      </w:pPr>
    </w:p>
    <w:p w14:paraId="3B6A1E87" w14:textId="77777777" w:rsidR="00E61164" w:rsidRPr="00EA49BA" w:rsidRDefault="00E61164" w:rsidP="00E61164">
      <w:pPr>
        <w:pStyle w:val="Sinespaciado"/>
      </w:pPr>
    </w:p>
    <w:p w14:paraId="7121F8C8" w14:textId="77777777" w:rsidR="00E61164" w:rsidRPr="00E61164" w:rsidRDefault="00E61164" w:rsidP="00E61164">
      <w:pPr>
        <w:pStyle w:val="Sinespaciado"/>
        <w:rPr>
          <w:b/>
        </w:rPr>
      </w:pPr>
      <w:r>
        <w:rPr>
          <w:b/>
        </w:rPr>
        <w:t>Veracidad</w:t>
      </w:r>
    </w:p>
    <w:p w14:paraId="3F520565" w14:textId="0D084DC0" w:rsidR="00E61164" w:rsidRDefault="00E61164" w:rsidP="00E61164">
      <w:pPr>
        <w:pStyle w:val="Sinespaciado"/>
      </w:pPr>
      <w:r>
        <w:t>Es la confianza o fiabilidad que los datos generados por Big Data suponen en la toma de decisiones de la empresa</w:t>
      </w:r>
      <w:sdt>
        <w:sdtPr>
          <w:id w:val="94827649"/>
          <w:citation/>
        </w:sdtPr>
        <w:sdtEndPr/>
        <w:sdtContent>
          <w:r w:rsidR="004B37F7">
            <w:fldChar w:fldCharType="begin"/>
          </w:r>
          <w:r w:rsidR="004B37F7">
            <w:rPr>
              <w:lang w:val="es-419"/>
            </w:rPr>
            <w:instrText xml:space="preserve"> CITATION Ria18 \l 22538 </w:instrText>
          </w:r>
          <w:r w:rsidR="004B37F7">
            <w:fldChar w:fldCharType="separate"/>
          </w:r>
          <w:r w:rsidR="00D42CE7">
            <w:rPr>
              <w:noProof/>
              <w:lang w:val="es-419"/>
            </w:rPr>
            <w:t xml:space="preserve"> </w:t>
          </w:r>
          <w:r w:rsidR="00D42CE7" w:rsidRPr="00D42CE7">
            <w:rPr>
              <w:noProof/>
              <w:lang w:val="es-419"/>
            </w:rPr>
            <w:t>(Riahi &amp; Riahi, 2018)</w:t>
          </w:r>
          <w:r w:rsidR="004B37F7">
            <w:fldChar w:fldCharType="end"/>
          </w:r>
        </w:sdtContent>
      </w:sdt>
      <w:r>
        <w:t>.</w:t>
      </w:r>
    </w:p>
    <w:p w14:paraId="48A5CD88" w14:textId="77777777" w:rsidR="00E61164" w:rsidRDefault="00E61164" w:rsidP="00E61164">
      <w:pPr>
        <w:pStyle w:val="Sinespaciado"/>
      </w:pPr>
    </w:p>
    <w:p w14:paraId="1BCAAC15" w14:textId="77777777" w:rsidR="000F19A1" w:rsidRPr="00436308" w:rsidRDefault="000F19A1" w:rsidP="00E61164">
      <w:pPr>
        <w:pStyle w:val="Sinespaciado"/>
      </w:pPr>
    </w:p>
    <w:p w14:paraId="493854A8" w14:textId="77777777" w:rsidR="00E61164" w:rsidRPr="00E61164" w:rsidRDefault="00E61164" w:rsidP="00E61164">
      <w:pPr>
        <w:pStyle w:val="Sinespaciado"/>
        <w:rPr>
          <w:b/>
        </w:rPr>
      </w:pPr>
      <w:r w:rsidRPr="00E61164">
        <w:rPr>
          <w:b/>
        </w:rPr>
        <w:t>Valor</w:t>
      </w:r>
    </w:p>
    <w:p w14:paraId="11147F42" w14:textId="32503D52" w:rsidR="00E61164" w:rsidRPr="00EA49BA" w:rsidRDefault="00E61164" w:rsidP="00E61164">
      <w:pPr>
        <w:pStyle w:val="Sinespaciado"/>
      </w:pPr>
      <w:r w:rsidRPr="00EA49BA">
        <w:t>El valor de la información escondida dentro de los datos tradicionales y no tradicio</w:t>
      </w:r>
      <w:r>
        <w:t>nales varía significativamente, l</w:t>
      </w:r>
      <w:r w:rsidRPr="00EA49BA">
        <w:t>o fundamental es identificar que data es valiosa y empezar con el análisis y procesamiento de la misma</w:t>
      </w:r>
      <w:r>
        <w:t xml:space="preserve"> de manera rentable y eficiente</w:t>
      </w:r>
      <w:sdt>
        <w:sdtPr>
          <w:id w:val="1138000534"/>
          <w:citation/>
        </w:sdtPr>
        <w:sdtEndPr/>
        <w:sdtContent>
          <w:r w:rsidR="004B37F7">
            <w:fldChar w:fldCharType="begin"/>
          </w:r>
          <w:r w:rsidR="004B37F7">
            <w:rPr>
              <w:lang w:val="es-419"/>
            </w:rPr>
            <w:instrText xml:space="preserve"> CITATION Ria18 \l 22538 </w:instrText>
          </w:r>
          <w:r w:rsidR="004B37F7">
            <w:fldChar w:fldCharType="separate"/>
          </w:r>
          <w:r w:rsidR="00D42CE7">
            <w:rPr>
              <w:noProof/>
              <w:lang w:val="es-419"/>
            </w:rPr>
            <w:t xml:space="preserve"> </w:t>
          </w:r>
          <w:r w:rsidR="00D42CE7" w:rsidRPr="00D42CE7">
            <w:rPr>
              <w:noProof/>
              <w:lang w:val="es-419"/>
            </w:rPr>
            <w:t>(Riahi &amp; Riahi, 2018)</w:t>
          </w:r>
          <w:r w:rsidR="004B37F7">
            <w:fldChar w:fldCharType="end"/>
          </w:r>
        </w:sdtContent>
      </w:sdt>
      <w:r w:rsidRPr="00EA49BA">
        <w:t>.</w:t>
      </w:r>
    </w:p>
    <w:p w14:paraId="5A62D2BA" w14:textId="77777777" w:rsidR="00E61164" w:rsidRPr="00EA49BA" w:rsidRDefault="00E61164" w:rsidP="00E61164">
      <w:pPr>
        <w:spacing w:line="480" w:lineRule="auto"/>
        <w:jc w:val="both"/>
        <w:rPr>
          <w:sz w:val="24"/>
          <w:szCs w:val="24"/>
        </w:rPr>
      </w:pPr>
    </w:p>
    <w:p w14:paraId="1C3B1BEA" w14:textId="77777777" w:rsidR="005B4653" w:rsidRPr="005B4653" w:rsidRDefault="005B4653" w:rsidP="00B74B6F">
      <w:pPr>
        <w:pStyle w:val="Prrafodelista"/>
        <w:keepNext/>
        <w:keepLines/>
        <w:numPr>
          <w:ilvl w:val="0"/>
          <w:numId w:val="41"/>
        </w:numPr>
        <w:spacing w:before="200" w:after="0"/>
        <w:contextualSpacing w:val="0"/>
        <w:outlineLvl w:val="2"/>
        <w:rPr>
          <w:rFonts w:eastAsiaTheme="majorEastAsia" w:cstheme="majorBidi"/>
          <w:b/>
          <w:bCs/>
          <w:vanish/>
          <w:sz w:val="28"/>
        </w:rPr>
      </w:pPr>
      <w:bookmarkStart w:id="387" w:name="_Toc13845604"/>
      <w:bookmarkStart w:id="388" w:name="_Toc13845894"/>
      <w:bookmarkStart w:id="389" w:name="_Toc13845992"/>
      <w:bookmarkStart w:id="390" w:name="_Toc13931272"/>
      <w:bookmarkStart w:id="391" w:name="_Toc13931459"/>
      <w:bookmarkStart w:id="392" w:name="_Toc13931619"/>
      <w:bookmarkStart w:id="393" w:name="_Toc20165910"/>
      <w:bookmarkStart w:id="394" w:name="_Toc20166036"/>
      <w:bookmarkStart w:id="395" w:name="_Toc20166712"/>
      <w:bookmarkStart w:id="396" w:name="_Toc20166864"/>
      <w:bookmarkStart w:id="397" w:name="_Toc20167014"/>
      <w:bookmarkStart w:id="398" w:name="_Toc20167165"/>
      <w:bookmarkStart w:id="399" w:name="_Toc20167321"/>
      <w:bookmarkStart w:id="400" w:name="_Toc20167477"/>
      <w:bookmarkStart w:id="401" w:name="_Toc20170700"/>
      <w:bookmarkStart w:id="402" w:name="_Toc20242539"/>
      <w:bookmarkStart w:id="403" w:name="_Toc20331151"/>
      <w:bookmarkStart w:id="404" w:name="_Toc25492945"/>
      <w:bookmarkStart w:id="405" w:name="_Toc26796474"/>
      <w:bookmarkStart w:id="406" w:name="_Toc32854972"/>
      <w:bookmarkStart w:id="407" w:name="_Toc32855137"/>
      <w:bookmarkStart w:id="408" w:name="_Toc33811875"/>
      <w:bookmarkStart w:id="409" w:name="_Toc33954662"/>
      <w:bookmarkStart w:id="410" w:name="_Toc33954824"/>
      <w:bookmarkStart w:id="411" w:name="_Toc34213638"/>
      <w:bookmarkStart w:id="412" w:name="_Toc35452482"/>
      <w:bookmarkStart w:id="413" w:name="_Toc35892331"/>
      <w:bookmarkStart w:id="414" w:name="_Toc35937013"/>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22AA9A87" w14:textId="77777777" w:rsidR="005B4653" w:rsidRPr="005B4653" w:rsidRDefault="005B4653" w:rsidP="00B74B6F">
      <w:pPr>
        <w:pStyle w:val="Prrafodelista"/>
        <w:keepNext/>
        <w:keepLines/>
        <w:numPr>
          <w:ilvl w:val="0"/>
          <w:numId w:val="41"/>
        </w:numPr>
        <w:spacing w:before="200" w:after="0"/>
        <w:contextualSpacing w:val="0"/>
        <w:outlineLvl w:val="2"/>
        <w:rPr>
          <w:rFonts w:eastAsiaTheme="majorEastAsia" w:cstheme="majorBidi"/>
          <w:b/>
          <w:bCs/>
          <w:vanish/>
          <w:sz w:val="28"/>
        </w:rPr>
      </w:pPr>
      <w:bookmarkStart w:id="415" w:name="_Toc13845605"/>
      <w:bookmarkStart w:id="416" w:name="_Toc13845895"/>
      <w:bookmarkStart w:id="417" w:name="_Toc13845993"/>
      <w:bookmarkStart w:id="418" w:name="_Toc13931273"/>
      <w:bookmarkStart w:id="419" w:name="_Toc13931460"/>
      <w:bookmarkStart w:id="420" w:name="_Toc13931620"/>
      <w:bookmarkStart w:id="421" w:name="_Toc20165911"/>
      <w:bookmarkStart w:id="422" w:name="_Toc20166037"/>
      <w:bookmarkStart w:id="423" w:name="_Toc20166713"/>
      <w:bookmarkStart w:id="424" w:name="_Toc20166865"/>
      <w:bookmarkStart w:id="425" w:name="_Toc20167015"/>
      <w:bookmarkStart w:id="426" w:name="_Toc20167166"/>
      <w:bookmarkStart w:id="427" w:name="_Toc20167322"/>
      <w:bookmarkStart w:id="428" w:name="_Toc20167478"/>
      <w:bookmarkStart w:id="429" w:name="_Toc20170701"/>
      <w:bookmarkStart w:id="430" w:name="_Toc20242540"/>
      <w:bookmarkStart w:id="431" w:name="_Toc20331152"/>
      <w:bookmarkStart w:id="432" w:name="_Toc25492946"/>
      <w:bookmarkStart w:id="433" w:name="_Toc26796475"/>
      <w:bookmarkStart w:id="434" w:name="_Toc32854973"/>
      <w:bookmarkStart w:id="435" w:name="_Toc32855138"/>
      <w:bookmarkStart w:id="436" w:name="_Toc33811876"/>
      <w:bookmarkStart w:id="437" w:name="_Toc33954663"/>
      <w:bookmarkStart w:id="438" w:name="_Toc33954825"/>
      <w:bookmarkStart w:id="439" w:name="_Toc34213639"/>
      <w:bookmarkStart w:id="440" w:name="_Toc35452483"/>
      <w:bookmarkStart w:id="441" w:name="_Toc35892332"/>
      <w:bookmarkStart w:id="442" w:name="_Toc359370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05F70191" w14:textId="77777777" w:rsidR="005B4653" w:rsidRPr="005B4653" w:rsidRDefault="005B4653" w:rsidP="00B74B6F">
      <w:pPr>
        <w:pStyle w:val="Prrafodelista"/>
        <w:keepNext/>
        <w:keepLines/>
        <w:numPr>
          <w:ilvl w:val="1"/>
          <w:numId w:val="41"/>
        </w:numPr>
        <w:spacing w:before="200" w:after="0"/>
        <w:contextualSpacing w:val="0"/>
        <w:outlineLvl w:val="2"/>
        <w:rPr>
          <w:rFonts w:eastAsiaTheme="majorEastAsia" w:cstheme="majorBidi"/>
          <w:b/>
          <w:bCs/>
          <w:vanish/>
          <w:sz w:val="28"/>
        </w:rPr>
      </w:pPr>
      <w:bookmarkStart w:id="443" w:name="_Toc13845606"/>
      <w:bookmarkStart w:id="444" w:name="_Toc13845896"/>
      <w:bookmarkStart w:id="445" w:name="_Toc13845994"/>
      <w:bookmarkStart w:id="446" w:name="_Toc13931274"/>
      <w:bookmarkStart w:id="447" w:name="_Toc13931461"/>
      <w:bookmarkStart w:id="448" w:name="_Toc13931621"/>
      <w:bookmarkStart w:id="449" w:name="_Toc20165912"/>
      <w:bookmarkStart w:id="450" w:name="_Toc20166038"/>
      <w:bookmarkStart w:id="451" w:name="_Toc20166714"/>
      <w:bookmarkStart w:id="452" w:name="_Toc20166866"/>
      <w:bookmarkStart w:id="453" w:name="_Toc20167016"/>
      <w:bookmarkStart w:id="454" w:name="_Toc20167167"/>
      <w:bookmarkStart w:id="455" w:name="_Toc20167323"/>
      <w:bookmarkStart w:id="456" w:name="_Toc20167479"/>
      <w:bookmarkStart w:id="457" w:name="_Toc20170702"/>
      <w:bookmarkStart w:id="458" w:name="_Toc20242541"/>
      <w:bookmarkStart w:id="459" w:name="_Toc20331153"/>
      <w:bookmarkStart w:id="460" w:name="_Toc25492947"/>
      <w:bookmarkStart w:id="461" w:name="_Toc26796476"/>
      <w:bookmarkStart w:id="462" w:name="_Toc32854974"/>
      <w:bookmarkStart w:id="463" w:name="_Toc32855139"/>
      <w:bookmarkStart w:id="464" w:name="_Toc33811877"/>
      <w:bookmarkStart w:id="465" w:name="_Toc33954664"/>
      <w:bookmarkStart w:id="466" w:name="_Toc33954826"/>
      <w:bookmarkStart w:id="467" w:name="_Toc34213640"/>
      <w:bookmarkStart w:id="468" w:name="_Toc35452484"/>
      <w:bookmarkStart w:id="469" w:name="_Toc35892333"/>
      <w:bookmarkStart w:id="470" w:name="_Toc35937015"/>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7003C6F4" w14:textId="77777777" w:rsidR="005B4653" w:rsidRPr="005B4653" w:rsidRDefault="005B4653" w:rsidP="00B74B6F">
      <w:pPr>
        <w:pStyle w:val="Prrafodelista"/>
        <w:keepNext/>
        <w:keepLines/>
        <w:numPr>
          <w:ilvl w:val="1"/>
          <w:numId w:val="41"/>
        </w:numPr>
        <w:spacing w:before="200" w:after="0"/>
        <w:contextualSpacing w:val="0"/>
        <w:outlineLvl w:val="2"/>
        <w:rPr>
          <w:rFonts w:eastAsiaTheme="majorEastAsia" w:cstheme="majorBidi"/>
          <w:b/>
          <w:bCs/>
          <w:vanish/>
          <w:sz w:val="28"/>
        </w:rPr>
      </w:pPr>
      <w:bookmarkStart w:id="471" w:name="_Toc13845607"/>
      <w:bookmarkStart w:id="472" w:name="_Toc13845897"/>
      <w:bookmarkStart w:id="473" w:name="_Toc13845995"/>
      <w:bookmarkStart w:id="474" w:name="_Toc13931275"/>
      <w:bookmarkStart w:id="475" w:name="_Toc13931462"/>
      <w:bookmarkStart w:id="476" w:name="_Toc13931622"/>
      <w:bookmarkStart w:id="477" w:name="_Toc20165913"/>
      <w:bookmarkStart w:id="478" w:name="_Toc20166039"/>
      <w:bookmarkStart w:id="479" w:name="_Toc20166715"/>
      <w:bookmarkStart w:id="480" w:name="_Toc20166867"/>
      <w:bookmarkStart w:id="481" w:name="_Toc20167017"/>
      <w:bookmarkStart w:id="482" w:name="_Toc20167168"/>
      <w:bookmarkStart w:id="483" w:name="_Toc20167324"/>
      <w:bookmarkStart w:id="484" w:name="_Toc20167480"/>
      <w:bookmarkStart w:id="485" w:name="_Toc20170703"/>
      <w:bookmarkStart w:id="486" w:name="_Toc20242542"/>
      <w:bookmarkStart w:id="487" w:name="_Toc20331154"/>
      <w:bookmarkStart w:id="488" w:name="_Toc25492948"/>
      <w:bookmarkStart w:id="489" w:name="_Toc26796477"/>
      <w:bookmarkStart w:id="490" w:name="_Toc32854975"/>
      <w:bookmarkStart w:id="491" w:name="_Toc32855140"/>
      <w:bookmarkStart w:id="492" w:name="_Toc33811878"/>
      <w:bookmarkStart w:id="493" w:name="_Toc33954665"/>
      <w:bookmarkStart w:id="494" w:name="_Toc33954827"/>
      <w:bookmarkStart w:id="495" w:name="_Toc34213641"/>
      <w:bookmarkStart w:id="496" w:name="_Toc35452485"/>
      <w:bookmarkStart w:id="497" w:name="_Toc35892334"/>
      <w:bookmarkStart w:id="498" w:name="_Toc35937016"/>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5BF47015" w14:textId="77777777" w:rsidR="005B4653" w:rsidRPr="005B4653" w:rsidRDefault="005B4653" w:rsidP="00B74B6F">
      <w:pPr>
        <w:pStyle w:val="Prrafodelista"/>
        <w:keepNext/>
        <w:keepLines/>
        <w:numPr>
          <w:ilvl w:val="1"/>
          <w:numId w:val="41"/>
        </w:numPr>
        <w:spacing w:before="200" w:after="0"/>
        <w:contextualSpacing w:val="0"/>
        <w:outlineLvl w:val="2"/>
        <w:rPr>
          <w:rFonts w:eastAsiaTheme="majorEastAsia" w:cstheme="majorBidi"/>
          <w:b/>
          <w:bCs/>
          <w:vanish/>
          <w:sz w:val="28"/>
        </w:rPr>
      </w:pPr>
      <w:bookmarkStart w:id="499" w:name="_Toc13845608"/>
      <w:bookmarkStart w:id="500" w:name="_Toc13845898"/>
      <w:bookmarkStart w:id="501" w:name="_Toc13845996"/>
      <w:bookmarkStart w:id="502" w:name="_Toc13931276"/>
      <w:bookmarkStart w:id="503" w:name="_Toc13931463"/>
      <w:bookmarkStart w:id="504" w:name="_Toc13931623"/>
      <w:bookmarkStart w:id="505" w:name="_Toc20165914"/>
      <w:bookmarkStart w:id="506" w:name="_Toc20166040"/>
      <w:bookmarkStart w:id="507" w:name="_Toc20166716"/>
      <w:bookmarkStart w:id="508" w:name="_Toc20166868"/>
      <w:bookmarkStart w:id="509" w:name="_Toc20167018"/>
      <w:bookmarkStart w:id="510" w:name="_Toc20167169"/>
      <w:bookmarkStart w:id="511" w:name="_Toc20167325"/>
      <w:bookmarkStart w:id="512" w:name="_Toc20167481"/>
      <w:bookmarkStart w:id="513" w:name="_Toc20170704"/>
      <w:bookmarkStart w:id="514" w:name="_Toc20242543"/>
      <w:bookmarkStart w:id="515" w:name="_Toc20331155"/>
      <w:bookmarkStart w:id="516" w:name="_Toc25492949"/>
      <w:bookmarkStart w:id="517" w:name="_Toc26796478"/>
      <w:bookmarkStart w:id="518" w:name="_Toc32854976"/>
      <w:bookmarkStart w:id="519" w:name="_Toc32855141"/>
      <w:bookmarkStart w:id="520" w:name="_Toc33811879"/>
      <w:bookmarkStart w:id="521" w:name="_Toc33954666"/>
      <w:bookmarkStart w:id="522" w:name="_Toc33954828"/>
      <w:bookmarkStart w:id="523" w:name="_Toc34213642"/>
      <w:bookmarkStart w:id="524" w:name="_Toc35452486"/>
      <w:bookmarkStart w:id="525" w:name="_Toc35892335"/>
      <w:bookmarkStart w:id="526" w:name="_Toc35937017"/>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4B7CAFC4" w14:textId="77777777" w:rsidR="005B4653" w:rsidRPr="005B4653" w:rsidRDefault="005B4653" w:rsidP="00B74B6F">
      <w:pPr>
        <w:pStyle w:val="Prrafodelista"/>
        <w:keepNext/>
        <w:keepLines/>
        <w:numPr>
          <w:ilvl w:val="1"/>
          <w:numId w:val="41"/>
        </w:numPr>
        <w:spacing w:before="200" w:after="0"/>
        <w:contextualSpacing w:val="0"/>
        <w:outlineLvl w:val="2"/>
        <w:rPr>
          <w:rFonts w:eastAsiaTheme="majorEastAsia" w:cstheme="majorBidi"/>
          <w:b/>
          <w:bCs/>
          <w:vanish/>
          <w:sz w:val="28"/>
        </w:rPr>
      </w:pPr>
      <w:bookmarkStart w:id="527" w:name="_Toc13845609"/>
      <w:bookmarkStart w:id="528" w:name="_Toc13845899"/>
      <w:bookmarkStart w:id="529" w:name="_Toc13845997"/>
      <w:bookmarkStart w:id="530" w:name="_Toc13931277"/>
      <w:bookmarkStart w:id="531" w:name="_Toc13931464"/>
      <w:bookmarkStart w:id="532" w:name="_Toc13931624"/>
      <w:bookmarkStart w:id="533" w:name="_Toc20165915"/>
      <w:bookmarkStart w:id="534" w:name="_Toc20166041"/>
      <w:bookmarkStart w:id="535" w:name="_Toc20166717"/>
      <w:bookmarkStart w:id="536" w:name="_Toc20166869"/>
      <w:bookmarkStart w:id="537" w:name="_Toc20167019"/>
      <w:bookmarkStart w:id="538" w:name="_Toc20167170"/>
      <w:bookmarkStart w:id="539" w:name="_Toc20167326"/>
      <w:bookmarkStart w:id="540" w:name="_Toc20167482"/>
      <w:bookmarkStart w:id="541" w:name="_Toc20170705"/>
      <w:bookmarkStart w:id="542" w:name="_Toc20242544"/>
      <w:bookmarkStart w:id="543" w:name="_Toc20331156"/>
      <w:bookmarkStart w:id="544" w:name="_Toc25492950"/>
      <w:bookmarkStart w:id="545" w:name="_Toc26796479"/>
      <w:bookmarkStart w:id="546" w:name="_Toc32854977"/>
      <w:bookmarkStart w:id="547" w:name="_Toc32855142"/>
      <w:bookmarkStart w:id="548" w:name="_Toc33811880"/>
      <w:bookmarkStart w:id="549" w:name="_Toc33954667"/>
      <w:bookmarkStart w:id="550" w:name="_Toc33954829"/>
      <w:bookmarkStart w:id="551" w:name="_Toc34213643"/>
      <w:bookmarkStart w:id="552" w:name="_Toc35452487"/>
      <w:bookmarkStart w:id="553" w:name="_Toc35892336"/>
      <w:bookmarkStart w:id="554" w:name="_Toc35937018"/>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096FDFC0" w14:textId="77777777" w:rsidR="005B4653" w:rsidRPr="005B4653" w:rsidRDefault="005B4653" w:rsidP="00B74B6F">
      <w:pPr>
        <w:pStyle w:val="Prrafodelista"/>
        <w:keepNext/>
        <w:keepLines/>
        <w:numPr>
          <w:ilvl w:val="1"/>
          <w:numId w:val="41"/>
        </w:numPr>
        <w:spacing w:before="200" w:after="0"/>
        <w:contextualSpacing w:val="0"/>
        <w:outlineLvl w:val="2"/>
        <w:rPr>
          <w:rFonts w:eastAsiaTheme="majorEastAsia" w:cstheme="majorBidi"/>
          <w:b/>
          <w:bCs/>
          <w:vanish/>
          <w:sz w:val="28"/>
        </w:rPr>
      </w:pPr>
      <w:bookmarkStart w:id="555" w:name="_Toc13845610"/>
      <w:bookmarkStart w:id="556" w:name="_Toc13845900"/>
      <w:bookmarkStart w:id="557" w:name="_Toc13845998"/>
      <w:bookmarkStart w:id="558" w:name="_Toc13931278"/>
      <w:bookmarkStart w:id="559" w:name="_Toc13931465"/>
      <w:bookmarkStart w:id="560" w:name="_Toc13931625"/>
      <w:bookmarkStart w:id="561" w:name="_Toc20165916"/>
      <w:bookmarkStart w:id="562" w:name="_Toc20166042"/>
      <w:bookmarkStart w:id="563" w:name="_Toc20166718"/>
      <w:bookmarkStart w:id="564" w:name="_Toc20166870"/>
      <w:bookmarkStart w:id="565" w:name="_Toc20167020"/>
      <w:bookmarkStart w:id="566" w:name="_Toc20167171"/>
      <w:bookmarkStart w:id="567" w:name="_Toc20167327"/>
      <w:bookmarkStart w:id="568" w:name="_Toc20167483"/>
      <w:bookmarkStart w:id="569" w:name="_Toc20170706"/>
      <w:bookmarkStart w:id="570" w:name="_Toc20242545"/>
      <w:bookmarkStart w:id="571" w:name="_Toc20331157"/>
      <w:bookmarkStart w:id="572" w:name="_Toc25492951"/>
      <w:bookmarkStart w:id="573" w:name="_Toc26796480"/>
      <w:bookmarkStart w:id="574" w:name="_Toc32854978"/>
      <w:bookmarkStart w:id="575" w:name="_Toc32855143"/>
      <w:bookmarkStart w:id="576" w:name="_Toc33811881"/>
      <w:bookmarkStart w:id="577" w:name="_Toc33954668"/>
      <w:bookmarkStart w:id="578" w:name="_Toc33954830"/>
      <w:bookmarkStart w:id="579" w:name="_Toc34213644"/>
      <w:bookmarkStart w:id="580" w:name="_Toc35452488"/>
      <w:bookmarkStart w:id="581" w:name="_Toc35892337"/>
      <w:bookmarkStart w:id="582" w:name="_Toc35937019"/>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23E791A8" w14:textId="77777777" w:rsidR="005B4653" w:rsidRPr="005B4653" w:rsidRDefault="005B4653" w:rsidP="00B74B6F">
      <w:pPr>
        <w:pStyle w:val="Prrafodelista"/>
        <w:keepNext/>
        <w:keepLines/>
        <w:numPr>
          <w:ilvl w:val="2"/>
          <w:numId w:val="41"/>
        </w:numPr>
        <w:spacing w:before="200" w:after="0"/>
        <w:contextualSpacing w:val="0"/>
        <w:outlineLvl w:val="2"/>
        <w:rPr>
          <w:rFonts w:eastAsiaTheme="majorEastAsia" w:cstheme="majorBidi"/>
          <w:b/>
          <w:bCs/>
          <w:vanish/>
          <w:sz w:val="28"/>
        </w:rPr>
      </w:pPr>
      <w:bookmarkStart w:id="583" w:name="_Toc13845611"/>
      <w:bookmarkStart w:id="584" w:name="_Toc13845901"/>
      <w:bookmarkStart w:id="585" w:name="_Toc13845999"/>
      <w:bookmarkStart w:id="586" w:name="_Toc13931279"/>
      <w:bookmarkStart w:id="587" w:name="_Toc13931466"/>
      <w:bookmarkStart w:id="588" w:name="_Toc13931626"/>
      <w:bookmarkStart w:id="589" w:name="_Toc20165917"/>
      <w:bookmarkStart w:id="590" w:name="_Toc20166043"/>
      <w:bookmarkStart w:id="591" w:name="_Toc20166719"/>
      <w:bookmarkStart w:id="592" w:name="_Toc20166871"/>
      <w:bookmarkStart w:id="593" w:name="_Toc20167021"/>
      <w:bookmarkStart w:id="594" w:name="_Toc20167172"/>
      <w:bookmarkStart w:id="595" w:name="_Toc20167328"/>
      <w:bookmarkStart w:id="596" w:name="_Toc20167484"/>
      <w:bookmarkStart w:id="597" w:name="_Toc20170707"/>
      <w:bookmarkStart w:id="598" w:name="_Toc20242546"/>
      <w:bookmarkStart w:id="599" w:name="_Toc20331158"/>
      <w:bookmarkStart w:id="600" w:name="_Toc25492952"/>
      <w:bookmarkStart w:id="601" w:name="_Toc26796481"/>
      <w:bookmarkStart w:id="602" w:name="_Toc32854979"/>
      <w:bookmarkStart w:id="603" w:name="_Toc32855144"/>
      <w:bookmarkStart w:id="604" w:name="_Toc33811882"/>
      <w:bookmarkStart w:id="605" w:name="_Toc33954669"/>
      <w:bookmarkStart w:id="606" w:name="_Toc33954831"/>
      <w:bookmarkStart w:id="607" w:name="_Toc34213645"/>
      <w:bookmarkStart w:id="608" w:name="_Toc35452489"/>
      <w:bookmarkStart w:id="609" w:name="_Toc35892338"/>
      <w:bookmarkStart w:id="610" w:name="_Toc35937020"/>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05CBA9C2" w14:textId="77777777" w:rsidR="00E61164" w:rsidRDefault="00E61164" w:rsidP="00B74B6F">
      <w:pPr>
        <w:pStyle w:val="Ttulo3"/>
        <w:numPr>
          <w:ilvl w:val="2"/>
          <w:numId w:val="41"/>
        </w:numPr>
        <w:ind w:left="709" w:firstLine="0"/>
      </w:pPr>
      <w:bookmarkStart w:id="611" w:name="_Toc35937021"/>
      <w:r w:rsidRPr="00E61164">
        <w:t>Tipos de Datos Big Data</w:t>
      </w:r>
      <w:bookmarkEnd w:id="611"/>
    </w:p>
    <w:p w14:paraId="713C3524" w14:textId="3AA22C7F" w:rsidR="00B070CC" w:rsidRDefault="00B070CC" w:rsidP="00B070CC">
      <w:pPr>
        <w:pStyle w:val="Sinespaciado"/>
        <w:rPr>
          <w:b/>
        </w:rPr>
      </w:pPr>
    </w:p>
    <w:p w14:paraId="7A91E936" w14:textId="621C137F" w:rsidR="003A2940" w:rsidRPr="003A2940" w:rsidRDefault="003A2940" w:rsidP="00B070CC">
      <w:pPr>
        <w:pStyle w:val="Sinespaciado"/>
      </w:pPr>
      <w:r>
        <w:t xml:space="preserve">Considerando la clasificación de los diversos tipos de datos que realiza la consultora IBM se tienen 5 grandes grupos </w:t>
      </w:r>
      <w:sdt>
        <w:sdtPr>
          <w:id w:val="214087764"/>
          <w:citation/>
        </w:sdtPr>
        <w:sdtEndPr/>
        <w:sdtContent>
          <w:r>
            <w:fldChar w:fldCharType="begin"/>
          </w:r>
          <w:r>
            <w:rPr>
              <w:lang w:val="es-419"/>
            </w:rPr>
            <w:instrText xml:space="preserve">CITATION Ins \l 22538 </w:instrText>
          </w:r>
          <w:r>
            <w:fldChar w:fldCharType="separate"/>
          </w:r>
          <w:r w:rsidR="00D42CE7" w:rsidRPr="00D42CE7">
            <w:rPr>
              <w:noProof/>
              <w:lang w:val="es-419"/>
            </w:rPr>
            <w:t>(Mysore, Khupat, &amp; Jain, 2013)</w:t>
          </w:r>
          <w:r>
            <w:fldChar w:fldCharType="end"/>
          </w:r>
        </w:sdtContent>
      </w:sdt>
      <w:r>
        <w:t xml:space="preserve">: </w:t>
      </w:r>
    </w:p>
    <w:p w14:paraId="4F6AF453" w14:textId="77777777" w:rsidR="003A2940" w:rsidRPr="00E61164" w:rsidRDefault="003A2940" w:rsidP="00B070CC">
      <w:pPr>
        <w:pStyle w:val="Sinespaciado"/>
        <w:rPr>
          <w:b/>
        </w:rPr>
      </w:pPr>
    </w:p>
    <w:p w14:paraId="2DCF92BA" w14:textId="77777777" w:rsidR="00E61164" w:rsidRPr="00EA49BA" w:rsidRDefault="00E61164" w:rsidP="00B070CC">
      <w:pPr>
        <w:pStyle w:val="Prrafodelista"/>
        <w:spacing w:after="160" w:line="480" w:lineRule="auto"/>
        <w:jc w:val="both"/>
        <w:rPr>
          <w:szCs w:val="24"/>
        </w:rPr>
      </w:pPr>
      <w:r w:rsidRPr="00EA49BA">
        <w:rPr>
          <w:b/>
          <w:szCs w:val="24"/>
        </w:rPr>
        <w:t>Web and Social Media</w:t>
      </w:r>
      <w:r w:rsidRPr="00EA49BA">
        <w:rPr>
          <w:szCs w:val="24"/>
        </w:rPr>
        <w:t>: Incluye contenido web e información que es obtenida de las redes sociales como:</w:t>
      </w:r>
    </w:p>
    <w:p w14:paraId="0F3CABBC" w14:textId="77777777" w:rsidR="00E61164" w:rsidRPr="00EA49BA" w:rsidRDefault="00E61164" w:rsidP="00B74B6F">
      <w:pPr>
        <w:pStyle w:val="Prrafodelista"/>
        <w:numPr>
          <w:ilvl w:val="0"/>
          <w:numId w:val="37"/>
        </w:numPr>
        <w:spacing w:after="160" w:line="480" w:lineRule="auto"/>
        <w:jc w:val="both"/>
        <w:rPr>
          <w:szCs w:val="24"/>
        </w:rPr>
      </w:pPr>
      <w:r w:rsidRPr="00EA49BA">
        <w:rPr>
          <w:szCs w:val="24"/>
        </w:rPr>
        <w:t xml:space="preserve">Facebook, </w:t>
      </w:r>
    </w:p>
    <w:p w14:paraId="25950DAF" w14:textId="77777777" w:rsidR="00E61164" w:rsidRPr="00EA49BA" w:rsidRDefault="00E61164" w:rsidP="00B74B6F">
      <w:pPr>
        <w:pStyle w:val="Prrafodelista"/>
        <w:numPr>
          <w:ilvl w:val="0"/>
          <w:numId w:val="37"/>
        </w:numPr>
        <w:spacing w:after="160" w:line="480" w:lineRule="auto"/>
        <w:jc w:val="both"/>
        <w:rPr>
          <w:szCs w:val="24"/>
        </w:rPr>
      </w:pPr>
      <w:r w:rsidRPr="00EA49BA">
        <w:rPr>
          <w:szCs w:val="24"/>
        </w:rPr>
        <w:t xml:space="preserve">Twitter, </w:t>
      </w:r>
    </w:p>
    <w:p w14:paraId="623AC9DD" w14:textId="77777777" w:rsidR="00E61164" w:rsidRPr="00EA49BA" w:rsidRDefault="00E61164" w:rsidP="00B74B6F">
      <w:pPr>
        <w:pStyle w:val="Prrafodelista"/>
        <w:numPr>
          <w:ilvl w:val="0"/>
          <w:numId w:val="37"/>
        </w:numPr>
        <w:spacing w:after="160" w:line="480" w:lineRule="auto"/>
        <w:jc w:val="both"/>
        <w:rPr>
          <w:szCs w:val="24"/>
        </w:rPr>
      </w:pPr>
      <w:r w:rsidRPr="00EA49BA">
        <w:rPr>
          <w:szCs w:val="24"/>
        </w:rPr>
        <w:t>Blogs</w:t>
      </w:r>
    </w:p>
    <w:p w14:paraId="045F1495" w14:textId="77777777" w:rsidR="00E61164" w:rsidRDefault="00E61164" w:rsidP="00B74B6F">
      <w:pPr>
        <w:pStyle w:val="Prrafodelista"/>
        <w:numPr>
          <w:ilvl w:val="0"/>
          <w:numId w:val="37"/>
        </w:numPr>
        <w:spacing w:after="160" w:line="480" w:lineRule="auto"/>
        <w:jc w:val="both"/>
        <w:rPr>
          <w:szCs w:val="24"/>
        </w:rPr>
      </w:pPr>
      <w:r w:rsidRPr="00EA49BA">
        <w:rPr>
          <w:szCs w:val="24"/>
        </w:rPr>
        <w:t>LinkedIn, etc.</w:t>
      </w:r>
    </w:p>
    <w:p w14:paraId="4EA53DD1" w14:textId="77777777" w:rsidR="00B070CC" w:rsidRPr="00B070CC" w:rsidRDefault="00B070CC" w:rsidP="00B070CC">
      <w:pPr>
        <w:pStyle w:val="Sinespaciado"/>
      </w:pPr>
    </w:p>
    <w:p w14:paraId="344162C7" w14:textId="77777777" w:rsidR="00E61164" w:rsidRDefault="00E61164" w:rsidP="00B070CC">
      <w:pPr>
        <w:pStyle w:val="Sinespaciado"/>
      </w:pPr>
      <w:r w:rsidRPr="00B070CC">
        <w:rPr>
          <w:b/>
        </w:rPr>
        <w:t>Machine-to-Machine (M2M):</w:t>
      </w:r>
      <w:r w:rsidRPr="00B070CC">
        <w:t xml:space="preserve"> M2M se refiere a las tecnologías que permiten conectarse a otros dispositivos. M2M utiliza dispositivos como sensores o medidores que capturan algún evento en particular (velocidad, temperatura, presión, variables meteorológicas, variables químicas como la salinidad, etc.) los cuales transmiten a través de redes alámbricas, inalámbricas o híbridas a otras aplicaciones que traducen estos eventos en información significativa.</w:t>
      </w:r>
    </w:p>
    <w:p w14:paraId="4B773CB1" w14:textId="77777777" w:rsidR="00B070CC" w:rsidRPr="00B070CC" w:rsidRDefault="00B070CC" w:rsidP="00B070CC">
      <w:pPr>
        <w:pStyle w:val="Sinespaciado"/>
      </w:pPr>
    </w:p>
    <w:p w14:paraId="38602852" w14:textId="77777777" w:rsidR="00E61164" w:rsidRDefault="00E61164" w:rsidP="00B070CC">
      <w:pPr>
        <w:pStyle w:val="Sinespaciado"/>
      </w:pPr>
      <w:r w:rsidRPr="00B070CC">
        <w:rPr>
          <w:b/>
        </w:rPr>
        <w:t>Big Transaction Data</w:t>
      </w:r>
      <w:r w:rsidRPr="00B070CC">
        <w:t>: Incluye registros de facturación en telecomunicaciones registros detallados de las llamadas (CDR), etc. Estos datos transaccionales están disponibles en formatos tanto semiestructurados como no estructurados.</w:t>
      </w:r>
    </w:p>
    <w:p w14:paraId="5BF79958" w14:textId="77777777" w:rsidR="00B070CC" w:rsidRPr="00B070CC" w:rsidRDefault="00B070CC" w:rsidP="00B070CC">
      <w:pPr>
        <w:pStyle w:val="Sinespaciado"/>
      </w:pPr>
    </w:p>
    <w:p w14:paraId="44C2B0B7" w14:textId="77777777" w:rsidR="00E61164" w:rsidRDefault="00E61164" w:rsidP="00B070CC">
      <w:pPr>
        <w:pStyle w:val="Sinespaciado"/>
      </w:pPr>
      <w:r w:rsidRPr="00B070CC">
        <w:rPr>
          <w:b/>
        </w:rPr>
        <w:t xml:space="preserve">Biometrics: </w:t>
      </w:r>
      <w:r w:rsidRPr="00B070CC">
        <w:t>Información biométrica en la que se incluye huellas digitales, escaneo de la retina, reconocimiento facial, genética, etc. En el área de seguridad e inteligencia, los datos biométricos han sido información importante para las agencias de investigación.</w:t>
      </w:r>
    </w:p>
    <w:p w14:paraId="7C023DF5" w14:textId="77777777" w:rsidR="00B070CC" w:rsidRPr="00B070CC" w:rsidRDefault="00B070CC" w:rsidP="00B070CC">
      <w:pPr>
        <w:pStyle w:val="Sinespaciado"/>
      </w:pPr>
    </w:p>
    <w:p w14:paraId="7D0FEC44" w14:textId="77777777" w:rsidR="00E61164" w:rsidRPr="00B070CC" w:rsidRDefault="00E61164" w:rsidP="00B070CC">
      <w:pPr>
        <w:pStyle w:val="Sinespaciado"/>
      </w:pPr>
      <w:r w:rsidRPr="00B070CC">
        <w:rPr>
          <w:b/>
        </w:rPr>
        <w:t>Human Generated</w:t>
      </w:r>
      <w:r w:rsidRPr="00B070CC">
        <w:t>: Las personas generamos diversas cantidades de datos como la información que guarda un call center al establecer una llamada telefónica, notas de voz, correos electrónicos, documentos electrónicos, estudios médicos, etc.</w:t>
      </w:r>
    </w:p>
    <w:p w14:paraId="66E7EE1A" w14:textId="77777777" w:rsidR="00E61164" w:rsidRPr="00EA49BA" w:rsidRDefault="00E61164" w:rsidP="00E61164">
      <w:pPr>
        <w:spacing w:line="480" w:lineRule="auto"/>
        <w:jc w:val="both"/>
        <w:rPr>
          <w:sz w:val="24"/>
          <w:szCs w:val="24"/>
        </w:rPr>
      </w:pPr>
    </w:p>
    <w:p w14:paraId="6AA64FF5" w14:textId="77777777" w:rsidR="005B4653" w:rsidRPr="005B4653" w:rsidRDefault="005B4653" w:rsidP="00B74B6F">
      <w:pPr>
        <w:pStyle w:val="Prrafodelista"/>
        <w:keepNext/>
        <w:keepLines/>
        <w:numPr>
          <w:ilvl w:val="0"/>
          <w:numId w:val="48"/>
        </w:numPr>
        <w:spacing w:before="200" w:after="0"/>
        <w:contextualSpacing w:val="0"/>
        <w:outlineLvl w:val="2"/>
        <w:rPr>
          <w:rFonts w:eastAsiaTheme="majorEastAsia" w:cstheme="majorBidi"/>
          <w:b/>
          <w:bCs/>
          <w:vanish/>
          <w:sz w:val="28"/>
        </w:rPr>
      </w:pPr>
      <w:bookmarkStart w:id="612" w:name="_Toc13845613"/>
      <w:bookmarkStart w:id="613" w:name="_Toc13845903"/>
      <w:bookmarkStart w:id="614" w:name="_Toc13846001"/>
      <w:bookmarkStart w:id="615" w:name="_Toc13931281"/>
      <w:bookmarkStart w:id="616" w:name="_Toc13931468"/>
      <w:bookmarkStart w:id="617" w:name="_Toc13931628"/>
      <w:bookmarkStart w:id="618" w:name="_Toc20165919"/>
      <w:bookmarkStart w:id="619" w:name="_Toc20166045"/>
      <w:bookmarkStart w:id="620" w:name="_Toc20166721"/>
      <w:bookmarkStart w:id="621" w:name="_Toc20166873"/>
      <w:bookmarkStart w:id="622" w:name="_Toc20167023"/>
      <w:bookmarkStart w:id="623" w:name="_Toc20167174"/>
      <w:bookmarkStart w:id="624" w:name="_Toc20167330"/>
      <w:bookmarkStart w:id="625" w:name="_Toc20167486"/>
      <w:bookmarkStart w:id="626" w:name="_Toc20170709"/>
      <w:bookmarkStart w:id="627" w:name="_Toc20242548"/>
      <w:bookmarkStart w:id="628" w:name="_Toc20331160"/>
      <w:bookmarkStart w:id="629" w:name="_Toc25492954"/>
      <w:bookmarkStart w:id="630" w:name="_Toc26796483"/>
      <w:bookmarkStart w:id="631" w:name="_Toc32854981"/>
      <w:bookmarkStart w:id="632" w:name="_Toc32855146"/>
      <w:bookmarkStart w:id="633" w:name="_Toc33811884"/>
      <w:bookmarkStart w:id="634" w:name="_Toc33954671"/>
      <w:bookmarkStart w:id="635" w:name="_Toc33954833"/>
      <w:bookmarkStart w:id="636" w:name="_Toc34213647"/>
      <w:bookmarkStart w:id="637" w:name="_Toc35452491"/>
      <w:bookmarkStart w:id="638" w:name="_Toc35892340"/>
      <w:bookmarkStart w:id="639" w:name="_Toc35937022"/>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09565528" w14:textId="77777777" w:rsidR="005B4653" w:rsidRPr="005B4653" w:rsidRDefault="005B4653" w:rsidP="00B74B6F">
      <w:pPr>
        <w:pStyle w:val="Prrafodelista"/>
        <w:keepNext/>
        <w:keepLines/>
        <w:numPr>
          <w:ilvl w:val="0"/>
          <w:numId w:val="48"/>
        </w:numPr>
        <w:spacing w:before="200" w:after="0"/>
        <w:contextualSpacing w:val="0"/>
        <w:outlineLvl w:val="2"/>
        <w:rPr>
          <w:rFonts w:eastAsiaTheme="majorEastAsia" w:cstheme="majorBidi"/>
          <w:b/>
          <w:bCs/>
          <w:vanish/>
          <w:sz w:val="28"/>
        </w:rPr>
      </w:pPr>
      <w:bookmarkStart w:id="640" w:name="_Toc13845614"/>
      <w:bookmarkStart w:id="641" w:name="_Toc13845904"/>
      <w:bookmarkStart w:id="642" w:name="_Toc13846002"/>
      <w:bookmarkStart w:id="643" w:name="_Toc13931282"/>
      <w:bookmarkStart w:id="644" w:name="_Toc13931469"/>
      <w:bookmarkStart w:id="645" w:name="_Toc13931629"/>
      <w:bookmarkStart w:id="646" w:name="_Toc20165920"/>
      <w:bookmarkStart w:id="647" w:name="_Toc20166046"/>
      <w:bookmarkStart w:id="648" w:name="_Toc20166722"/>
      <w:bookmarkStart w:id="649" w:name="_Toc20166874"/>
      <w:bookmarkStart w:id="650" w:name="_Toc20167024"/>
      <w:bookmarkStart w:id="651" w:name="_Toc20167175"/>
      <w:bookmarkStart w:id="652" w:name="_Toc20167331"/>
      <w:bookmarkStart w:id="653" w:name="_Toc20167487"/>
      <w:bookmarkStart w:id="654" w:name="_Toc20170710"/>
      <w:bookmarkStart w:id="655" w:name="_Toc20242549"/>
      <w:bookmarkStart w:id="656" w:name="_Toc20331161"/>
      <w:bookmarkStart w:id="657" w:name="_Toc25492955"/>
      <w:bookmarkStart w:id="658" w:name="_Toc26796484"/>
      <w:bookmarkStart w:id="659" w:name="_Toc32854982"/>
      <w:bookmarkStart w:id="660" w:name="_Toc32855147"/>
      <w:bookmarkStart w:id="661" w:name="_Toc33811885"/>
      <w:bookmarkStart w:id="662" w:name="_Toc33954672"/>
      <w:bookmarkStart w:id="663" w:name="_Toc33954834"/>
      <w:bookmarkStart w:id="664" w:name="_Toc34213648"/>
      <w:bookmarkStart w:id="665" w:name="_Toc35452492"/>
      <w:bookmarkStart w:id="666" w:name="_Toc35892341"/>
      <w:bookmarkStart w:id="667" w:name="_Toc35937023"/>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500D8944" w14:textId="77777777" w:rsidR="005B4653" w:rsidRPr="005B4653" w:rsidRDefault="005B4653" w:rsidP="00B74B6F">
      <w:pPr>
        <w:pStyle w:val="Prrafodelista"/>
        <w:keepNext/>
        <w:keepLines/>
        <w:numPr>
          <w:ilvl w:val="1"/>
          <w:numId w:val="48"/>
        </w:numPr>
        <w:spacing w:before="200" w:after="0"/>
        <w:contextualSpacing w:val="0"/>
        <w:outlineLvl w:val="2"/>
        <w:rPr>
          <w:rFonts w:eastAsiaTheme="majorEastAsia" w:cstheme="majorBidi"/>
          <w:b/>
          <w:bCs/>
          <w:vanish/>
          <w:sz w:val="28"/>
        </w:rPr>
      </w:pPr>
      <w:bookmarkStart w:id="668" w:name="_Toc13845615"/>
      <w:bookmarkStart w:id="669" w:name="_Toc13845905"/>
      <w:bookmarkStart w:id="670" w:name="_Toc13846003"/>
      <w:bookmarkStart w:id="671" w:name="_Toc13931283"/>
      <w:bookmarkStart w:id="672" w:name="_Toc13931470"/>
      <w:bookmarkStart w:id="673" w:name="_Toc13931630"/>
      <w:bookmarkStart w:id="674" w:name="_Toc20165921"/>
      <w:bookmarkStart w:id="675" w:name="_Toc20166047"/>
      <w:bookmarkStart w:id="676" w:name="_Toc20166723"/>
      <w:bookmarkStart w:id="677" w:name="_Toc20166875"/>
      <w:bookmarkStart w:id="678" w:name="_Toc20167025"/>
      <w:bookmarkStart w:id="679" w:name="_Toc20167176"/>
      <w:bookmarkStart w:id="680" w:name="_Toc20167332"/>
      <w:bookmarkStart w:id="681" w:name="_Toc20167488"/>
      <w:bookmarkStart w:id="682" w:name="_Toc20170711"/>
      <w:bookmarkStart w:id="683" w:name="_Toc20242550"/>
      <w:bookmarkStart w:id="684" w:name="_Toc20331162"/>
      <w:bookmarkStart w:id="685" w:name="_Toc25492956"/>
      <w:bookmarkStart w:id="686" w:name="_Toc26796485"/>
      <w:bookmarkStart w:id="687" w:name="_Toc32854983"/>
      <w:bookmarkStart w:id="688" w:name="_Toc32855148"/>
      <w:bookmarkStart w:id="689" w:name="_Toc33811886"/>
      <w:bookmarkStart w:id="690" w:name="_Toc33954673"/>
      <w:bookmarkStart w:id="691" w:name="_Toc33954835"/>
      <w:bookmarkStart w:id="692" w:name="_Toc34213649"/>
      <w:bookmarkStart w:id="693" w:name="_Toc35452493"/>
      <w:bookmarkStart w:id="694" w:name="_Toc35892342"/>
      <w:bookmarkStart w:id="695" w:name="_Toc35937024"/>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3257D636" w14:textId="77777777" w:rsidR="005B4653" w:rsidRPr="005B4653" w:rsidRDefault="005B4653" w:rsidP="00B74B6F">
      <w:pPr>
        <w:pStyle w:val="Prrafodelista"/>
        <w:keepNext/>
        <w:keepLines/>
        <w:numPr>
          <w:ilvl w:val="1"/>
          <w:numId w:val="48"/>
        </w:numPr>
        <w:spacing w:before="200" w:after="0"/>
        <w:contextualSpacing w:val="0"/>
        <w:outlineLvl w:val="2"/>
        <w:rPr>
          <w:rFonts w:eastAsiaTheme="majorEastAsia" w:cstheme="majorBidi"/>
          <w:b/>
          <w:bCs/>
          <w:vanish/>
          <w:sz w:val="28"/>
        </w:rPr>
      </w:pPr>
      <w:bookmarkStart w:id="696" w:name="_Toc13845616"/>
      <w:bookmarkStart w:id="697" w:name="_Toc13845906"/>
      <w:bookmarkStart w:id="698" w:name="_Toc13846004"/>
      <w:bookmarkStart w:id="699" w:name="_Toc13931284"/>
      <w:bookmarkStart w:id="700" w:name="_Toc13931471"/>
      <w:bookmarkStart w:id="701" w:name="_Toc13931631"/>
      <w:bookmarkStart w:id="702" w:name="_Toc20165922"/>
      <w:bookmarkStart w:id="703" w:name="_Toc20166048"/>
      <w:bookmarkStart w:id="704" w:name="_Toc20166724"/>
      <w:bookmarkStart w:id="705" w:name="_Toc20166876"/>
      <w:bookmarkStart w:id="706" w:name="_Toc20167026"/>
      <w:bookmarkStart w:id="707" w:name="_Toc20167177"/>
      <w:bookmarkStart w:id="708" w:name="_Toc20167333"/>
      <w:bookmarkStart w:id="709" w:name="_Toc20167489"/>
      <w:bookmarkStart w:id="710" w:name="_Toc20170712"/>
      <w:bookmarkStart w:id="711" w:name="_Toc20242551"/>
      <w:bookmarkStart w:id="712" w:name="_Toc20331163"/>
      <w:bookmarkStart w:id="713" w:name="_Toc25492957"/>
      <w:bookmarkStart w:id="714" w:name="_Toc26796486"/>
      <w:bookmarkStart w:id="715" w:name="_Toc32854984"/>
      <w:bookmarkStart w:id="716" w:name="_Toc32855149"/>
      <w:bookmarkStart w:id="717" w:name="_Toc33811887"/>
      <w:bookmarkStart w:id="718" w:name="_Toc33954674"/>
      <w:bookmarkStart w:id="719" w:name="_Toc33954836"/>
      <w:bookmarkStart w:id="720" w:name="_Toc34213650"/>
      <w:bookmarkStart w:id="721" w:name="_Toc35452494"/>
      <w:bookmarkStart w:id="722" w:name="_Toc35892343"/>
      <w:bookmarkStart w:id="723" w:name="_Toc3593702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6EC1ADA8" w14:textId="77777777" w:rsidR="005B4653" w:rsidRPr="005B4653" w:rsidRDefault="005B4653" w:rsidP="00B74B6F">
      <w:pPr>
        <w:pStyle w:val="Prrafodelista"/>
        <w:keepNext/>
        <w:keepLines/>
        <w:numPr>
          <w:ilvl w:val="1"/>
          <w:numId w:val="48"/>
        </w:numPr>
        <w:spacing w:before="200" w:after="0"/>
        <w:contextualSpacing w:val="0"/>
        <w:outlineLvl w:val="2"/>
        <w:rPr>
          <w:rFonts w:eastAsiaTheme="majorEastAsia" w:cstheme="majorBidi"/>
          <w:b/>
          <w:bCs/>
          <w:vanish/>
          <w:sz w:val="28"/>
        </w:rPr>
      </w:pPr>
      <w:bookmarkStart w:id="724" w:name="_Toc13845617"/>
      <w:bookmarkStart w:id="725" w:name="_Toc13845907"/>
      <w:bookmarkStart w:id="726" w:name="_Toc13846005"/>
      <w:bookmarkStart w:id="727" w:name="_Toc13931285"/>
      <w:bookmarkStart w:id="728" w:name="_Toc13931472"/>
      <w:bookmarkStart w:id="729" w:name="_Toc13931632"/>
      <w:bookmarkStart w:id="730" w:name="_Toc20165923"/>
      <w:bookmarkStart w:id="731" w:name="_Toc20166049"/>
      <w:bookmarkStart w:id="732" w:name="_Toc20166725"/>
      <w:bookmarkStart w:id="733" w:name="_Toc20166877"/>
      <w:bookmarkStart w:id="734" w:name="_Toc20167027"/>
      <w:bookmarkStart w:id="735" w:name="_Toc20167178"/>
      <w:bookmarkStart w:id="736" w:name="_Toc20167334"/>
      <w:bookmarkStart w:id="737" w:name="_Toc20167490"/>
      <w:bookmarkStart w:id="738" w:name="_Toc20170713"/>
      <w:bookmarkStart w:id="739" w:name="_Toc20242552"/>
      <w:bookmarkStart w:id="740" w:name="_Toc20331164"/>
      <w:bookmarkStart w:id="741" w:name="_Toc25492958"/>
      <w:bookmarkStart w:id="742" w:name="_Toc26796487"/>
      <w:bookmarkStart w:id="743" w:name="_Toc32854985"/>
      <w:bookmarkStart w:id="744" w:name="_Toc32855150"/>
      <w:bookmarkStart w:id="745" w:name="_Toc33811888"/>
      <w:bookmarkStart w:id="746" w:name="_Toc33954675"/>
      <w:bookmarkStart w:id="747" w:name="_Toc33954837"/>
      <w:bookmarkStart w:id="748" w:name="_Toc34213651"/>
      <w:bookmarkStart w:id="749" w:name="_Toc35452495"/>
      <w:bookmarkStart w:id="750" w:name="_Toc35892344"/>
      <w:bookmarkStart w:id="751" w:name="_Toc35937026"/>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172FF048" w14:textId="77777777" w:rsidR="005B4653" w:rsidRPr="005B4653" w:rsidRDefault="005B4653" w:rsidP="00B74B6F">
      <w:pPr>
        <w:pStyle w:val="Prrafodelista"/>
        <w:keepNext/>
        <w:keepLines/>
        <w:numPr>
          <w:ilvl w:val="1"/>
          <w:numId w:val="48"/>
        </w:numPr>
        <w:spacing w:before="200" w:after="0"/>
        <w:contextualSpacing w:val="0"/>
        <w:outlineLvl w:val="2"/>
        <w:rPr>
          <w:rFonts w:eastAsiaTheme="majorEastAsia" w:cstheme="majorBidi"/>
          <w:b/>
          <w:bCs/>
          <w:vanish/>
          <w:sz w:val="28"/>
        </w:rPr>
      </w:pPr>
      <w:bookmarkStart w:id="752" w:name="_Toc13845618"/>
      <w:bookmarkStart w:id="753" w:name="_Toc13845908"/>
      <w:bookmarkStart w:id="754" w:name="_Toc13846006"/>
      <w:bookmarkStart w:id="755" w:name="_Toc13931286"/>
      <w:bookmarkStart w:id="756" w:name="_Toc13931473"/>
      <w:bookmarkStart w:id="757" w:name="_Toc13931633"/>
      <w:bookmarkStart w:id="758" w:name="_Toc20165924"/>
      <w:bookmarkStart w:id="759" w:name="_Toc20166050"/>
      <w:bookmarkStart w:id="760" w:name="_Toc20166726"/>
      <w:bookmarkStart w:id="761" w:name="_Toc20166878"/>
      <w:bookmarkStart w:id="762" w:name="_Toc20167028"/>
      <w:bookmarkStart w:id="763" w:name="_Toc20167179"/>
      <w:bookmarkStart w:id="764" w:name="_Toc20167335"/>
      <w:bookmarkStart w:id="765" w:name="_Toc20167491"/>
      <w:bookmarkStart w:id="766" w:name="_Toc20170714"/>
      <w:bookmarkStart w:id="767" w:name="_Toc20242553"/>
      <w:bookmarkStart w:id="768" w:name="_Toc20331165"/>
      <w:bookmarkStart w:id="769" w:name="_Toc25492959"/>
      <w:bookmarkStart w:id="770" w:name="_Toc26796488"/>
      <w:bookmarkStart w:id="771" w:name="_Toc32854986"/>
      <w:bookmarkStart w:id="772" w:name="_Toc32855151"/>
      <w:bookmarkStart w:id="773" w:name="_Toc33811889"/>
      <w:bookmarkStart w:id="774" w:name="_Toc33954676"/>
      <w:bookmarkStart w:id="775" w:name="_Toc33954838"/>
      <w:bookmarkStart w:id="776" w:name="_Toc34213652"/>
      <w:bookmarkStart w:id="777" w:name="_Toc35452496"/>
      <w:bookmarkStart w:id="778" w:name="_Toc35892345"/>
      <w:bookmarkStart w:id="779" w:name="_Toc35937027"/>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2521C383" w14:textId="77777777" w:rsidR="005B4653" w:rsidRPr="005B4653" w:rsidRDefault="005B4653" w:rsidP="00B74B6F">
      <w:pPr>
        <w:pStyle w:val="Prrafodelista"/>
        <w:keepNext/>
        <w:keepLines/>
        <w:numPr>
          <w:ilvl w:val="1"/>
          <w:numId w:val="48"/>
        </w:numPr>
        <w:spacing w:before="200" w:after="0"/>
        <w:contextualSpacing w:val="0"/>
        <w:outlineLvl w:val="2"/>
        <w:rPr>
          <w:rFonts w:eastAsiaTheme="majorEastAsia" w:cstheme="majorBidi"/>
          <w:b/>
          <w:bCs/>
          <w:vanish/>
          <w:sz w:val="28"/>
        </w:rPr>
      </w:pPr>
      <w:bookmarkStart w:id="780" w:name="_Toc13845619"/>
      <w:bookmarkStart w:id="781" w:name="_Toc13845909"/>
      <w:bookmarkStart w:id="782" w:name="_Toc13846007"/>
      <w:bookmarkStart w:id="783" w:name="_Toc13931287"/>
      <w:bookmarkStart w:id="784" w:name="_Toc13931474"/>
      <w:bookmarkStart w:id="785" w:name="_Toc13931634"/>
      <w:bookmarkStart w:id="786" w:name="_Toc20165925"/>
      <w:bookmarkStart w:id="787" w:name="_Toc20166051"/>
      <w:bookmarkStart w:id="788" w:name="_Toc20166727"/>
      <w:bookmarkStart w:id="789" w:name="_Toc20166879"/>
      <w:bookmarkStart w:id="790" w:name="_Toc20167029"/>
      <w:bookmarkStart w:id="791" w:name="_Toc20167180"/>
      <w:bookmarkStart w:id="792" w:name="_Toc20167336"/>
      <w:bookmarkStart w:id="793" w:name="_Toc20167492"/>
      <w:bookmarkStart w:id="794" w:name="_Toc20170715"/>
      <w:bookmarkStart w:id="795" w:name="_Toc20242554"/>
      <w:bookmarkStart w:id="796" w:name="_Toc20331166"/>
      <w:bookmarkStart w:id="797" w:name="_Toc25492960"/>
      <w:bookmarkStart w:id="798" w:name="_Toc26796489"/>
      <w:bookmarkStart w:id="799" w:name="_Toc32854987"/>
      <w:bookmarkStart w:id="800" w:name="_Toc32855152"/>
      <w:bookmarkStart w:id="801" w:name="_Toc33811890"/>
      <w:bookmarkStart w:id="802" w:name="_Toc33954677"/>
      <w:bookmarkStart w:id="803" w:name="_Toc33954839"/>
      <w:bookmarkStart w:id="804" w:name="_Toc34213653"/>
      <w:bookmarkStart w:id="805" w:name="_Toc35452497"/>
      <w:bookmarkStart w:id="806" w:name="_Toc35892346"/>
      <w:bookmarkStart w:id="807" w:name="_Toc35937028"/>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1B564BC3" w14:textId="77777777" w:rsidR="005B4653" w:rsidRPr="005B4653" w:rsidRDefault="005B4653" w:rsidP="00B74B6F">
      <w:pPr>
        <w:pStyle w:val="Prrafodelista"/>
        <w:keepNext/>
        <w:keepLines/>
        <w:numPr>
          <w:ilvl w:val="2"/>
          <w:numId w:val="48"/>
        </w:numPr>
        <w:spacing w:before="200" w:after="0"/>
        <w:contextualSpacing w:val="0"/>
        <w:outlineLvl w:val="2"/>
        <w:rPr>
          <w:rFonts w:eastAsiaTheme="majorEastAsia" w:cstheme="majorBidi"/>
          <w:b/>
          <w:bCs/>
          <w:vanish/>
          <w:sz w:val="28"/>
        </w:rPr>
      </w:pPr>
      <w:bookmarkStart w:id="808" w:name="_Toc13845620"/>
      <w:bookmarkStart w:id="809" w:name="_Toc13845910"/>
      <w:bookmarkStart w:id="810" w:name="_Toc13846008"/>
      <w:bookmarkStart w:id="811" w:name="_Toc13931288"/>
      <w:bookmarkStart w:id="812" w:name="_Toc13931475"/>
      <w:bookmarkStart w:id="813" w:name="_Toc13931635"/>
      <w:bookmarkStart w:id="814" w:name="_Toc20165926"/>
      <w:bookmarkStart w:id="815" w:name="_Toc20166052"/>
      <w:bookmarkStart w:id="816" w:name="_Toc20166728"/>
      <w:bookmarkStart w:id="817" w:name="_Toc20166880"/>
      <w:bookmarkStart w:id="818" w:name="_Toc20167030"/>
      <w:bookmarkStart w:id="819" w:name="_Toc20167181"/>
      <w:bookmarkStart w:id="820" w:name="_Toc20167337"/>
      <w:bookmarkStart w:id="821" w:name="_Toc20167493"/>
      <w:bookmarkStart w:id="822" w:name="_Toc20170716"/>
      <w:bookmarkStart w:id="823" w:name="_Toc20242555"/>
      <w:bookmarkStart w:id="824" w:name="_Toc20331167"/>
      <w:bookmarkStart w:id="825" w:name="_Toc25492961"/>
      <w:bookmarkStart w:id="826" w:name="_Toc26796490"/>
      <w:bookmarkStart w:id="827" w:name="_Toc32854988"/>
      <w:bookmarkStart w:id="828" w:name="_Toc32855153"/>
      <w:bookmarkStart w:id="829" w:name="_Toc33811891"/>
      <w:bookmarkStart w:id="830" w:name="_Toc33954678"/>
      <w:bookmarkStart w:id="831" w:name="_Toc33954840"/>
      <w:bookmarkStart w:id="832" w:name="_Toc34213654"/>
      <w:bookmarkStart w:id="833" w:name="_Toc35452498"/>
      <w:bookmarkStart w:id="834" w:name="_Toc35892347"/>
      <w:bookmarkStart w:id="835" w:name="_Toc35937029"/>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58A54324" w14:textId="77777777" w:rsidR="005B4653" w:rsidRPr="005B4653" w:rsidRDefault="005B4653" w:rsidP="00B74B6F">
      <w:pPr>
        <w:pStyle w:val="Prrafodelista"/>
        <w:keepNext/>
        <w:keepLines/>
        <w:numPr>
          <w:ilvl w:val="2"/>
          <w:numId w:val="48"/>
        </w:numPr>
        <w:spacing w:before="200" w:after="0"/>
        <w:contextualSpacing w:val="0"/>
        <w:outlineLvl w:val="2"/>
        <w:rPr>
          <w:rFonts w:eastAsiaTheme="majorEastAsia" w:cstheme="majorBidi"/>
          <w:b/>
          <w:bCs/>
          <w:vanish/>
          <w:sz w:val="28"/>
        </w:rPr>
      </w:pPr>
      <w:bookmarkStart w:id="836" w:name="_Toc13845621"/>
      <w:bookmarkStart w:id="837" w:name="_Toc13845911"/>
      <w:bookmarkStart w:id="838" w:name="_Toc13846009"/>
      <w:bookmarkStart w:id="839" w:name="_Toc13931289"/>
      <w:bookmarkStart w:id="840" w:name="_Toc13931476"/>
      <w:bookmarkStart w:id="841" w:name="_Toc13931636"/>
      <w:bookmarkStart w:id="842" w:name="_Toc20165927"/>
      <w:bookmarkStart w:id="843" w:name="_Toc20166053"/>
      <w:bookmarkStart w:id="844" w:name="_Toc20166729"/>
      <w:bookmarkStart w:id="845" w:name="_Toc20166881"/>
      <w:bookmarkStart w:id="846" w:name="_Toc20167031"/>
      <w:bookmarkStart w:id="847" w:name="_Toc20167182"/>
      <w:bookmarkStart w:id="848" w:name="_Toc20167338"/>
      <w:bookmarkStart w:id="849" w:name="_Toc20167494"/>
      <w:bookmarkStart w:id="850" w:name="_Toc20170717"/>
      <w:bookmarkStart w:id="851" w:name="_Toc20242556"/>
      <w:bookmarkStart w:id="852" w:name="_Toc20331168"/>
      <w:bookmarkStart w:id="853" w:name="_Toc25492962"/>
      <w:bookmarkStart w:id="854" w:name="_Toc26796491"/>
      <w:bookmarkStart w:id="855" w:name="_Toc32854989"/>
      <w:bookmarkStart w:id="856" w:name="_Toc32855154"/>
      <w:bookmarkStart w:id="857" w:name="_Toc33811892"/>
      <w:bookmarkStart w:id="858" w:name="_Toc33954679"/>
      <w:bookmarkStart w:id="859" w:name="_Toc33954841"/>
      <w:bookmarkStart w:id="860" w:name="_Toc34213655"/>
      <w:bookmarkStart w:id="861" w:name="_Toc35452499"/>
      <w:bookmarkStart w:id="862" w:name="_Toc35892348"/>
      <w:bookmarkStart w:id="863" w:name="_Toc35937030"/>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570DAAF9" w14:textId="77777777" w:rsidR="00E61164" w:rsidRPr="00B070CC" w:rsidRDefault="00B070CC" w:rsidP="00B74B6F">
      <w:pPr>
        <w:pStyle w:val="Ttulo3"/>
        <w:numPr>
          <w:ilvl w:val="2"/>
          <w:numId w:val="48"/>
        </w:numPr>
        <w:ind w:left="709"/>
      </w:pPr>
      <w:bookmarkStart w:id="864" w:name="_Toc35937031"/>
      <w:r>
        <w:t>Fases</w:t>
      </w:r>
      <w:bookmarkEnd w:id="864"/>
    </w:p>
    <w:p w14:paraId="4264E5B4" w14:textId="63F8F7EA" w:rsidR="00B070CC" w:rsidRDefault="00B070CC" w:rsidP="00B070CC">
      <w:pPr>
        <w:pStyle w:val="Sinespaciado"/>
      </w:pPr>
    </w:p>
    <w:p w14:paraId="614BCA56" w14:textId="6564110F" w:rsidR="007F6211" w:rsidRDefault="007F6211" w:rsidP="00B070CC">
      <w:pPr>
        <w:pStyle w:val="Sinespaciado"/>
      </w:pPr>
      <w:r>
        <w:t xml:space="preserve">La implementación de una solución Big Data comprende las siguientes fases </w:t>
      </w:r>
      <w:sdt>
        <w:sdtPr>
          <w:id w:val="-312015035"/>
          <w:citation/>
        </w:sdtPr>
        <w:sdtEndPr/>
        <w:sdtContent>
          <w:r>
            <w:fldChar w:fldCharType="begin"/>
          </w:r>
          <w:r>
            <w:rPr>
              <w:lang w:val="es-419"/>
            </w:rPr>
            <w:instrText xml:space="preserve"> CITATION Gal17 \l 22538 </w:instrText>
          </w:r>
          <w:r>
            <w:fldChar w:fldCharType="separate"/>
          </w:r>
          <w:r w:rsidR="00D42CE7" w:rsidRPr="00D42CE7">
            <w:rPr>
              <w:noProof/>
              <w:lang w:val="es-419"/>
            </w:rPr>
            <w:t>(Galeano Cruz &amp; Domínguez Rivera, 2017)</w:t>
          </w:r>
          <w:r>
            <w:fldChar w:fldCharType="end"/>
          </w:r>
        </w:sdtContent>
      </w:sdt>
      <w:r>
        <w:t xml:space="preserve">: </w:t>
      </w:r>
    </w:p>
    <w:p w14:paraId="301431F7" w14:textId="77777777" w:rsidR="007F6211" w:rsidRPr="00EA49BA" w:rsidRDefault="007F6211" w:rsidP="00B070CC">
      <w:pPr>
        <w:pStyle w:val="Sinespaciado"/>
      </w:pPr>
    </w:p>
    <w:p w14:paraId="33CCFCAA" w14:textId="77777777" w:rsidR="00E61164" w:rsidRPr="00B070CC" w:rsidRDefault="00E61164" w:rsidP="00E61164">
      <w:pPr>
        <w:pStyle w:val="Sinespaciado"/>
        <w:rPr>
          <w:b/>
        </w:rPr>
      </w:pPr>
      <w:r w:rsidRPr="00B070CC">
        <w:rPr>
          <w:b/>
        </w:rPr>
        <w:t>Fase Inicial</w:t>
      </w:r>
    </w:p>
    <w:p w14:paraId="5A05CA2B" w14:textId="77777777" w:rsidR="00E61164" w:rsidRPr="00EA49BA" w:rsidRDefault="00E61164" w:rsidP="00E61164">
      <w:pPr>
        <w:pStyle w:val="Sinespaciado"/>
      </w:pPr>
      <w:r>
        <w:t>En esta fase se determina si la implementación de la solución es real y factible, es necesario planificar la implementación de la solución de Big Data analizando los siguientes aspectos:</w:t>
      </w:r>
      <w:r w:rsidRPr="00EA49BA">
        <w:t xml:space="preserve"> </w:t>
      </w:r>
    </w:p>
    <w:p w14:paraId="2B29A73E" w14:textId="77777777" w:rsidR="00E61164" w:rsidRDefault="00E61164" w:rsidP="00E61164">
      <w:pPr>
        <w:pStyle w:val="Sinespaciado"/>
      </w:pPr>
      <w:r w:rsidRPr="00B070CC">
        <w:rPr>
          <w:i/>
        </w:rPr>
        <w:t xml:space="preserve">Detectar las </w:t>
      </w:r>
      <w:r w:rsidR="00766BC3" w:rsidRPr="00B070CC">
        <w:rPr>
          <w:i/>
        </w:rPr>
        <w:t>necesidades</w:t>
      </w:r>
      <w:r w:rsidR="00766BC3">
        <w:t>. -</w:t>
      </w:r>
      <w:r w:rsidR="00B070CC">
        <w:t xml:space="preserve"> </w:t>
      </w:r>
      <w:r>
        <w:t>Es válida la comparación de la tecnología nueva y la existente, tomando en cuenta la variedad de los datos, la velocidad, el almacenamiento, el volumen de datos.</w:t>
      </w:r>
    </w:p>
    <w:p w14:paraId="7801C445" w14:textId="77777777" w:rsidR="00B070CC" w:rsidRDefault="00B070CC" w:rsidP="00E61164">
      <w:pPr>
        <w:pStyle w:val="Sinespaciado"/>
      </w:pPr>
    </w:p>
    <w:p w14:paraId="76D38798" w14:textId="77777777" w:rsidR="00E61164" w:rsidRDefault="00E61164" w:rsidP="00E61164">
      <w:pPr>
        <w:pStyle w:val="Sinespaciado"/>
      </w:pPr>
      <w:r w:rsidRPr="00B070CC">
        <w:rPr>
          <w:i/>
        </w:rPr>
        <w:t xml:space="preserve">Justificar la </w:t>
      </w:r>
      <w:r w:rsidR="00766BC3" w:rsidRPr="00B070CC">
        <w:rPr>
          <w:i/>
        </w:rPr>
        <w:t>inversión</w:t>
      </w:r>
      <w:r w:rsidR="00766BC3">
        <w:rPr>
          <w:i/>
        </w:rPr>
        <w:t>. -</w:t>
      </w:r>
      <w:r w:rsidRPr="000B0866">
        <w:t xml:space="preserve"> </w:t>
      </w:r>
      <w:r w:rsidR="00B070CC">
        <w:t>U</w:t>
      </w:r>
      <w:r>
        <w:t>na de las razones más válidas para justificar la inversión es la parte tecnológica, ya que procesar y almacenar una mayor cantidad de información en menor tiempo representa a la empresa mayor rendimiento y ahorro en costo.</w:t>
      </w:r>
    </w:p>
    <w:p w14:paraId="2C05CE3A" w14:textId="77777777" w:rsidR="00B070CC" w:rsidRDefault="00B070CC" w:rsidP="00E61164">
      <w:pPr>
        <w:pStyle w:val="Sinespaciado"/>
      </w:pPr>
    </w:p>
    <w:p w14:paraId="75C55238" w14:textId="77777777" w:rsidR="00E61164" w:rsidRDefault="00E61164" w:rsidP="00E61164">
      <w:pPr>
        <w:pStyle w:val="Sinespaciado"/>
      </w:pPr>
      <w:r w:rsidRPr="00B070CC">
        <w:rPr>
          <w:i/>
        </w:rPr>
        <w:t xml:space="preserve">Evaluar las </w:t>
      </w:r>
      <w:r w:rsidR="00766BC3" w:rsidRPr="00B070CC">
        <w:rPr>
          <w:i/>
        </w:rPr>
        <w:t>limitaciones</w:t>
      </w:r>
      <w:r w:rsidR="00766BC3">
        <w:rPr>
          <w:i/>
        </w:rPr>
        <w:t>. -</w:t>
      </w:r>
      <w:r w:rsidRPr="000B0866">
        <w:t xml:space="preserve"> </w:t>
      </w:r>
      <w:r w:rsidR="00B070CC">
        <w:t>A</w:t>
      </w:r>
      <w:r w:rsidRPr="000B0866">
        <w:t xml:space="preserve">demás de tomar en consideración la infraestructura </w:t>
      </w:r>
      <w:r>
        <w:t>d</w:t>
      </w:r>
      <w:r w:rsidRPr="000B0866">
        <w:t>e la empresa, su madurez tecnológica y sus posibilidades (presupuesto y recursos, entre otros); también hay que valorar las</w:t>
      </w:r>
      <w:r>
        <w:t xml:space="preserve"> </w:t>
      </w:r>
      <w:r w:rsidRPr="000B0866">
        <w:t>cuestiones legales, en especial en lo concerniente a las exigencias en materia de privacidad de datos.</w:t>
      </w:r>
    </w:p>
    <w:p w14:paraId="2DF035AA" w14:textId="77777777" w:rsidR="00E61164" w:rsidRPr="000B0866" w:rsidRDefault="00E61164" w:rsidP="00E61164">
      <w:pPr>
        <w:pStyle w:val="Sinespaciado"/>
      </w:pPr>
    </w:p>
    <w:p w14:paraId="73479664" w14:textId="77777777" w:rsidR="00E61164" w:rsidRPr="00B070CC" w:rsidRDefault="00E61164" w:rsidP="00E61164">
      <w:pPr>
        <w:pStyle w:val="Sinespaciado"/>
        <w:rPr>
          <w:b/>
        </w:rPr>
      </w:pPr>
      <w:r w:rsidRPr="00B070CC">
        <w:rPr>
          <w:b/>
        </w:rPr>
        <w:t>Fase de planificación</w:t>
      </w:r>
    </w:p>
    <w:p w14:paraId="1C618027" w14:textId="77777777" w:rsidR="00E61164" w:rsidRDefault="00E61164" w:rsidP="00E61164">
      <w:pPr>
        <w:pStyle w:val="Sinespaciado"/>
      </w:pPr>
      <w:r>
        <w:t xml:space="preserve">En esta fase se determinan los recursos asociados y necesarios para la ejecución del </w:t>
      </w:r>
      <w:r w:rsidR="00766BC3">
        <w:t>proyecto,</w:t>
      </w:r>
      <w:r>
        <w:t xml:space="preserve"> así como el presupuesto destinado al proyecto que se establece en función de la capacidad económica y necesidades de la empresa, entre los recursos más relevantes se tiene:</w:t>
      </w:r>
    </w:p>
    <w:p w14:paraId="637E1B87" w14:textId="77777777" w:rsidR="000F19A1" w:rsidRDefault="000F19A1" w:rsidP="00E61164">
      <w:pPr>
        <w:pStyle w:val="Sinespaciado"/>
      </w:pPr>
    </w:p>
    <w:p w14:paraId="77F2EF31" w14:textId="77777777" w:rsidR="00E61164" w:rsidRDefault="00E61164" w:rsidP="00B74B6F">
      <w:pPr>
        <w:pStyle w:val="Sinespaciado"/>
        <w:numPr>
          <w:ilvl w:val="0"/>
          <w:numId w:val="42"/>
        </w:numPr>
      </w:pPr>
      <w:r>
        <w:t>Gestores</w:t>
      </w:r>
    </w:p>
    <w:p w14:paraId="3DCF333F" w14:textId="77777777" w:rsidR="00E61164" w:rsidRDefault="00E61164" w:rsidP="00B74B6F">
      <w:pPr>
        <w:pStyle w:val="Sinespaciado"/>
        <w:numPr>
          <w:ilvl w:val="0"/>
          <w:numId w:val="42"/>
        </w:numPr>
      </w:pPr>
      <w:r>
        <w:t>Diseñadores y arquitectos de datos</w:t>
      </w:r>
    </w:p>
    <w:p w14:paraId="50EDC8E2" w14:textId="77777777" w:rsidR="00E61164" w:rsidRDefault="00E61164" w:rsidP="00B74B6F">
      <w:pPr>
        <w:pStyle w:val="Sinespaciado"/>
        <w:numPr>
          <w:ilvl w:val="0"/>
          <w:numId w:val="42"/>
        </w:numPr>
      </w:pPr>
      <w:r>
        <w:t>Implementadores</w:t>
      </w:r>
    </w:p>
    <w:p w14:paraId="4D406D81" w14:textId="77777777" w:rsidR="00E61164" w:rsidRDefault="00E61164" w:rsidP="00B74B6F">
      <w:pPr>
        <w:pStyle w:val="Sinespaciado"/>
        <w:numPr>
          <w:ilvl w:val="0"/>
          <w:numId w:val="42"/>
        </w:numPr>
      </w:pPr>
      <w:r>
        <w:t>Operadores de datos</w:t>
      </w:r>
    </w:p>
    <w:p w14:paraId="3BB5BAD1" w14:textId="77777777" w:rsidR="000F19A1" w:rsidRDefault="000F19A1" w:rsidP="000F19A1">
      <w:pPr>
        <w:pStyle w:val="Sinespaciado"/>
        <w:ind w:left="720"/>
      </w:pPr>
    </w:p>
    <w:p w14:paraId="45CCAC4E" w14:textId="77777777" w:rsidR="000F19A1" w:rsidRDefault="000F19A1" w:rsidP="000F19A1">
      <w:pPr>
        <w:pStyle w:val="Sinespaciado"/>
        <w:ind w:left="720"/>
      </w:pPr>
    </w:p>
    <w:p w14:paraId="57FB1802" w14:textId="77777777" w:rsidR="00E61164" w:rsidRPr="00BA0754" w:rsidRDefault="00E61164" w:rsidP="00E61164">
      <w:pPr>
        <w:pStyle w:val="Sinespaciado"/>
      </w:pPr>
    </w:p>
    <w:p w14:paraId="56D4DF3D" w14:textId="77777777" w:rsidR="00E61164" w:rsidRPr="00B070CC" w:rsidRDefault="00E61164" w:rsidP="00E61164">
      <w:pPr>
        <w:pStyle w:val="Sinespaciado"/>
        <w:rPr>
          <w:b/>
        </w:rPr>
      </w:pPr>
      <w:r w:rsidRPr="00B070CC">
        <w:rPr>
          <w:b/>
        </w:rPr>
        <w:t>Fase de diseño de infraestructura de la solución</w:t>
      </w:r>
    </w:p>
    <w:p w14:paraId="3F85112F" w14:textId="77777777" w:rsidR="00E61164" w:rsidRDefault="00E61164" w:rsidP="00E61164">
      <w:pPr>
        <w:pStyle w:val="Sinespaciado"/>
      </w:pPr>
      <w:r>
        <w:t>Es la arquitectura propia del sistema a implementar, es decir el diseño más óptimo para atacar las necesidades de la empresa tomando en cuenta la escalabilidad, costo, calidad y migración de datos.  El diseño de la solución consta de dos secciones:</w:t>
      </w:r>
    </w:p>
    <w:p w14:paraId="6EF112BC" w14:textId="77777777" w:rsidR="00E61164" w:rsidRDefault="00E61164" w:rsidP="00B74B6F">
      <w:pPr>
        <w:pStyle w:val="Sinespaciado"/>
        <w:numPr>
          <w:ilvl w:val="0"/>
          <w:numId w:val="43"/>
        </w:numPr>
      </w:pPr>
      <w:r>
        <w:t>Infraestructura</w:t>
      </w:r>
    </w:p>
    <w:p w14:paraId="3168AE42" w14:textId="77777777" w:rsidR="00E61164" w:rsidRDefault="00E61164" w:rsidP="00B74B6F">
      <w:pPr>
        <w:pStyle w:val="Sinespaciado"/>
        <w:numPr>
          <w:ilvl w:val="0"/>
          <w:numId w:val="43"/>
        </w:numPr>
      </w:pPr>
      <w:r>
        <w:t>Arquitectura</w:t>
      </w:r>
    </w:p>
    <w:p w14:paraId="17F1EC7A" w14:textId="77777777" w:rsidR="00E61164" w:rsidRPr="0087109A" w:rsidRDefault="00E61164" w:rsidP="00E61164">
      <w:pPr>
        <w:pStyle w:val="Sinespaciado"/>
      </w:pPr>
    </w:p>
    <w:p w14:paraId="3709B746" w14:textId="77777777" w:rsidR="00E61164" w:rsidRPr="00B070CC" w:rsidRDefault="00E61164" w:rsidP="00E61164">
      <w:pPr>
        <w:pStyle w:val="Sinespaciado"/>
        <w:rPr>
          <w:b/>
        </w:rPr>
      </w:pPr>
      <w:r w:rsidRPr="00B070CC">
        <w:rPr>
          <w:b/>
        </w:rPr>
        <w:t>Fase de implementación</w:t>
      </w:r>
    </w:p>
    <w:p w14:paraId="0AC8BFB1" w14:textId="77777777" w:rsidR="00E61164" w:rsidRDefault="00E61164" w:rsidP="00E61164">
      <w:pPr>
        <w:pStyle w:val="Sinespaciado"/>
      </w:pPr>
      <w:r>
        <w:t>Conocida como fase productiva ya que en esta fase se realiza el despliegue de la solución tanto a nivel de arquitectura como de infraestructura tomando en cuenta la respectiva seguridad del sistema (</w:t>
      </w:r>
      <w:r w:rsidRPr="0087109A">
        <w:t>accesos, niveles de priva</w:t>
      </w:r>
      <w:r>
        <w:t>cidad y aplicación de la normativa vigente); se considerará:</w:t>
      </w:r>
    </w:p>
    <w:p w14:paraId="526E92CF" w14:textId="77777777" w:rsidR="00E61164" w:rsidRDefault="00E61164" w:rsidP="00B74B6F">
      <w:pPr>
        <w:pStyle w:val="Prrafodelista"/>
        <w:numPr>
          <w:ilvl w:val="0"/>
          <w:numId w:val="38"/>
        </w:numPr>
        <w:spacing w:after="160" w:line="480" w:lineRule="auto"/>
        <w:jc w:val="both"/>
        <w:rPr>
          <w:szCs w:val="24"/>
        </w:rPr>
      </w:pPr>
      <w:r>
        <w:rPr>
          <w:szCs w:val="24"/>
        </w:rPr>
        <w:t>Instalación de la infraestructura.</w:t>
      </w:r>
    </w:p>
    <w:p w14:paraId="7703012A" w14:textId="77777777" w:rsidR="00E61164" w:rsidRDefault="00E61164" w:rsidP="00B74B6F">
      <w:pPr>
        <w:pStyle w:val="Prrafodelista"/>
        <w:numPr>
          <w:ilvl w:val="0"/>
          <w:numId w:val="38"/>
        </w:numPr>
        <w:spacing w:after="160" w:line="480" w:lineRule="auto"/>
        <w:jc w:val="both"/>
        <w:rPr>
          <w:szCs w:val="24"/>
        </w:rPr>
      </w:pPr>
      <w:r>
        <w:rPr>
          <w:szCs w:val="24"/>
        </w:rPr>
        <w:t>Implementación de la arquitectura.</w:t>
      </w:r>
    </w:p>
    <w:p w14:paraId="49508CA9" w14:textId="77777777" w:rsidR="00E61164" w:rsidRPr="00F12A72" w:rsidRDefault="00E61164" w:rsidP="00B74B6F">
      <w:pPr>
        <w:pStyle w:val="Prrafodelista"/>
        <w:numPr>
          <w:ilvl w:val="0"/>
          <w:numId w:val="38"/>
        </w:numPr>
        <w:spacing w:after="160" w:line="480" w:lineRule="auto"/>
        <w:jc w:val="both"/>
        <w:rPr>
          <w:szCs w:val="24"/>
        </w:rPr>
      </w:pPr>
      <w:r>
        <w:rPr>
          <w:szCs w:val="24"/>
        </w:rPr>
        <w:t>Puesta en marcha operativa.</w:t>
      </w:r>
    </w:p>
    <w:p w14:paraId="32311885" w14:textId="77777777" w:rsidR="00E61164" w:rsidRDefault="00E61164" w:rsidP="00E61164">
      <w:pPr>
        <w:spacing w:line="480" w:lineRule="auto"/>
        <w:ind w:left="360"/>
        <w:jc w:val="both"/>
        <w:rPr>
          <w:sz w:val="24"/>
          <w:szCs w:val="24"/>
        </w:rPr>
      </w:pPr>
    </w:p>
    <w:p w14:paraId="20867A17" w14:textId="77777777" w:rsidR="00E61164" w:rsidRDefault="00B070CC" w:rsidP="00B74B6F">
      <w:pPr>
        <w:pStyle w:val="Ttulo3"/>
        <w:numPr>
          <w:ilvl w:val="2"/>
          <w:numId w:val="48"/>
        </w:numPr>
        <w:ind w:left="709"/>
      </w:pPr>
      <w:bookmarkStart w:id="865" w:name="_Toc35937032"/>
      <w:r w:rsidRPr="00B070CC">
        <w:t>Componentes</w:t>
      </w:r>
      <w:bookmarkEnd w:id="865"/>
    </w:p>
    <w:p w14:paraId="62067AAD" w14:textId="77777777" w:rsidR="00B070CC" w:rsidRPr="00B070CC" w:rsidRDefault="00B070CC" w:rsidP="00B070CC">
      <w:pPr>
        <w:pStyle w:val="Sinespaciado"/>
        <w:rPr>
          <w:b/>
        </w:rPr>
      </w:pPr>
    </w:p>
    <w:p w14:paraId="2D9D3323" w14:textId="3AB9D81A" w:rsidR="00E61164" w:rsidRDefault="00E61164" w:rsidP="00E61164">
      <w:pPr>
        <w:pStyle w:val="Sinespaciado"/>
      </w:pPr>
      <w:r w:rsidRPr="00D07055">
        <w:t xml:space="preserve">Para </w:t>
      </w:r>
      <w:r>
        <w:t xml:space="preserve">que la solución Big Data implementada trabaje de manera óptima se sugiere que la solución cuente con </w:t>
      </w:r>
      <w:r w:rsidRPr="00D07055">
        <w:t>los siguientes componentes</w:t>
      </w:r>
      <w:r w:rsidR="00E535BA">
        <w:t xml:space="preserve"> </w:t>
      </w:r>
      <w:sdt>
        <w:sdtPr>
          <w:id w:val="296960732"/>
          <w:citation/>
        </w:sdtPr>
        <w:sdtEndPr/>
        <w:sdtContent>
          <w:r w:rsidR="00E535BA">
            <w:fldChar w:fldCharType="begin"/>
          </w:r>
          <w:r w:rsidR="00E535BA">
            <w:rPr>
              <w:lang w:val="es-419"/>
            </w:rPr>
            <w:instrText xml:space="preserve"> CITATION Mor16 \l 22538 </w:instrText>
          </w:r>
          <w:r w:rsidR="00E535BA">
            <w:fldChar w:fldCharType="separate"/>
          </w:r>
          <w:r w:rsidR="00D42CE7" w:rsidRPr="00D42CE7">
            <w:rPr>
              <w:noProof/>
              <w:lang w:val="es-419"/>
            </w:rPr>
            <w:t>(Mora, 2016)</w:t>
          </w:r>
          <w:r w:rsidR="00E535BA">
            <w:fldChar w:fldCharType="end"/>
          </w:r>
        </w:sdtContent>
      </w:sdt>
      <w:r w:rsidRPr="00D07055">
        <w:t>:</w:t>
      </w:r>
    </w:p>
    <w:p w14:paraId="02BF9BF6" w14:textId="77777777" w:rsidR="00B070CC" w:rsidRPr="00D07055" w:rsidRDefault="00B070CC" w:rsidP="00E61164">
      <w:pPr>
        <w:pStyle w:val="Sinespaciado"/>
      </w:pPr>
    </w:p>
    <w:p w14:paraId="0BCEE278" w14:textId="77777777" w:rsidR="00E61164" w:rsidRDefault="00E61164" w:rsidP="00E61164">
      <w:pPr>
        <w:pStyle w:val="Sinespaciado"/>
      </w:pPr>
      <w:r w:rsidRPr="00D07055">
        <w:rPr>
          <w:b/>
          <w:bCs/>
        </w:rPr>
        <w:t>Fuentes</w:t>
      </w:r>
      <w:r w:rsidR="00B070CC">
        <w:rPr>
          <w:b/>
          <w:bCs/>
        </w:rPr>
        <w:t>:</w:t>
      </w:r>
      <w:r w:rsidRPr="00D07055">
        <w:t xml:space="preserve"> las más habituales son los registros históricos de la compañía, los almacenes de datos, los dispositivos inteligentes, los sistemas de gestión de datos, Internet y el Internet de las Cosas</w:t>
      </w:r>
      <w:r>
        <w:t xml:space="preserve"> (IoT)</w:t>
      </w:r>
      <w:r w:rsidRPr="00D07055">
        <w:t xml:space="preserve">. </w:t>
      </w:r>
    </w:p>
    <w:p w14:paraId="1AD2CE9E" w14:textId="77777777" w:rsidR="00B070CC" w:rsidRPr="00D07055" w:rsidRDefault="00B070CC" w:rsidP="00E61164">
      <w:pPr>
        <w:pStyle w:val="Sinespaciado"/>
      </w:pPr>
    </w:p>
    <w:p w14:paraId="244D56A3" w14:textId="77777777" w:rsidR="00E61164" w:rsidRDefault="00E61164" w:rsidP="00E61164">
      <w:pPr>
        <w:pStyle w:val="Sinespaciado"/>
      </w:pPr>
      <w:r w:rsidRPr="00D07055">
        <w:rPr>
          <w:b/>
          <w:bCs/>
        </w:rPr>
        <w:t>Capa de almacenamiento</w:t>
      </w:r>
      <w:r w:rsidRPr="00D07055">
        <w:t>: su función es la de recoger y transformar los datos sin perder de vista la normativa legal. Además, tiene que dar acceso a los datos independientemente de su formato, volumen, frecuencia u origen.</w:t>
      </w:r>
    </w:p>
    <w:p w14:paraId="46016E3D" w14:textId="77777777" w:rsidR="00B070CC" w:rsidRPr="00D07055" w:rsidRDefault="00B070CC" w:rsidP="00E61164">
      <w:pPr>
        <w:pStyle w:val="Sinespaciado"/>
      </w:pPr>
    </w:p>
    <w:p w14:paraId="3FEEF323" w14:textId="77777777" w:rsidR="00E61164" w:rsidRDefault="00E61164" w:rsidP="00E61164">
      <w:pPr>
        <w:pStyle w:val="Sinespaciado"/>
      </w:pPr>
      <w:r w:rsidRPr="00D07055">
        <w:rPr>
          <w:b/>
          <w:bCs/>
        </w:rPr>
        <w:t>Capa de análisis</w:t>
      </w:r>
      <w:r w:rsidRPr="00D07055">
        <w:t>: se encarga de leer los datos almacenados. Mediante la utilización de los modelos, los algoritmos y las herramientas adecuadas, proporciona visibilidad sobre los datos para que puedan ser consultados en la capa de consumo.</w:t>
      </w:r>
    </w:p>
    <w:p w14:paraId="4CF2671F" w14:textId="77777777" w:rsidR="00B070CC" w:rsidRPr="00D07055" w:rsidRDefault="00B070CC" w:rsidP="00E61164">
      <w:pPr>
        <w:pStyle w:val="Sinespaciado"/>
      </w:pPr>
    </w:p>
    <w:p w14:paraId="0A6AEF33" w14:textId="77777777" w:rsidR="00E61164" w:rsidRDefault="00E61164" w:rsidP="00E61164">
      <w:pPr>
        <w:pStyle w:val="Sinespaciado"/>
      </w:pPr>
      <w:r w:rsidRPr="00D07055">
        <w:rPr>
          <w:b/>
          <w:bCs/>
        </w:rPr>
        <w:t>Capa de consumo</w:t>
      </w:r>
      <w:r w:rsidRPr="00D07055">
        <w:t>: son muchos los proyectos y usuarios que se benefician del conocimiento extraído en todo este proceso. La forma de consumir los datos dependerá del destinatario, pero será habitual verlos en forma de </w:t>
      </w:r>
      <w:r w:rsidRPr="00D07055">
        <w:rPr>
          <w:i/>
          <w:iCs/>
        </w:rPr>
        <w:t>reporting</w:t>
      </w:r>
      <w:r w:rsidRPr="00D07055">
        <w:t> o visualización en tiempo real</w:t>
      </w:r>
      <w:r>
        <w:t>.</w:t>
      </w:r>
    </w:p>
    <w:p w14:paraId="43673053" w14:textId="77777777" w:rsidR="00E61164" w:rsidRDefault="00E61164" w:rsidP="00E61164">
      <w:pPr>
        <w:pStyle w:val="Sinespaciado"/>
      </w:pPr>
    </w:p>
    <w:p w14:paraId="68B5ADDA" w14:textId="77777777" w:rsidR="006F4C2C" w:rsidRPr="00D07055" w:rsidRDefault="006F4C2C" w:rsidP="00E61164">
      <w:pPr>
        <w:pStyle w:val="Sinespaciado"/>
      </w:pPr>
    </w:p>
    <w:p w14:paraId="1CDB6BE6" w14:textId="77777777" w:rsidR="00E61164" w:rsidRDefault="00E61164" w:rsidP="00B74B6F">
      <w:pPr>
        <w:pStyle w:val="Ttulo3"/>
        <w:numPr>
          <w:ilvl w:val="2"/>
          <w:numId w:val="48"/>
        </w:numPr>
        <w:ind w:left="709"/>
      </w:pPr>
      <w:bookmarkStart w:id="866" w:name="_Toc35937033"/>
      <w:r w:rsidRPr="00117A8F">
        <w:t>Aplicación de Big Data</w:t>
      </w:r>
      <w:bookmarkEnd w:id="866"/>
    </w:p>
    <w:p w14:paraId="28C71905" w14:textId="77777777" w:rsidR="00B070CC" w:rsidRDefault="00B070CC" w:rsidP="00B070CC">
      <w:pPr>
        <w:pStyle w:val="Sinespaciado"/>
        <w:rPr>
          <w:b/>
        </w:rPr>
      </w:pPr>
    </w:p>
    <w:p w14:paraId="79178CB6" w14:textId="06EC3066" w:rsidR="00E61164" w:rsidRPr="00117A8F" w:rsidRDefault="00E61164" w:rsidP="00E61164">
      <w:pPr>
        <w:pStyle w:val="Sinespaciado"/>
      </w:pPr>
      <w:r w:rsidRPr="00117A8F">
        <w:t xml:space="preserve">El campo de aplicación de proyectos basados en técnicas de Big Data </w:t>
      </w:r>
      <w:r>
        <w:t>es numeroso</w:t>
      </w:r>
      <w:r w:rsidRPr="00117A8F">
        <w:t xml:space="preserve">, entre </w:t>
      </w:r>
      <w:r>
        <w:t>las principales aplicaciones</w:t>
      </w:r>
      <w:r w:rsidRPr="00117A8F">
        <w:t xml:space="preserve"> se destacan</w:t>
      </w:r>
      <w:r w:rsidR="00E535BA">
        <w:t xml:space="preserve"> </w:t>
      </w:r>
      <w:sdt>
        <w:sdtPr>
          <w:id w:val="258722287"/>
          <w:citation/>
        </w:sdtPr>
        <w:sdtEndPr/>
        <w:sdtContent>
          <w:r w:rsidR="001F0656">
            <w:fldChar w:fldCharType="begin"/>
          </w:r>
          <w:r w:rsidR="001F0656">
            <w:rPr>
              <w:lang w:val="es-419"/>
            </w:rPr>
            <w:instrText xml:space="preserve"> CITATION Lad17 \l 22538 </w:instrText>
          </w:r>
          <w:r w:rsidR="001F0656">
            <w:fldChar w:fldCharType="separate"/>
          </w:r>
          <w:r w:rsidR="00D42CE7" w:rsidRPr="00D42CE7">
            <w:rPr>
              <w:noProof/>
              <w:lang w:val="es-419"/>
            </w:rPr>
            <w:t>(Ladrero, 2017)</w:t>
          </w:r>
          <w:r w:rsidR="001F0656">
            <w:fldChar w:fldCharType="end"/>
          </w:r>
        </w:sdtContent>
      </w:sdt>
      <w:r w:rsidRPr="00117A8F">
        <w:t>:</w:t>
      </w:r>
    </w:p>
    <w:p w14:paraId="177E0F4A" w14:textId="77777777" w:rsidR="00E61164" w:rsidRDefault="00E61164" w:rsidP="00B74B6F">
      <w:pPr>
        <w:pStyle w:val="Prrafodelista"/>
        <w:numPr>
          <w:ilvl w:val="0"/>
          <w:numId w:val="39"/>
        </w:numPr>
        <w:spacing w:after="160" w:line="480" w:lineRule="auto"/>
        <w:jc w:val="both"/>
        <w:rPr>
          <w:szCs w:val="24"/>
        </w:rPr>
      </w:pPr>
      <w:r w:rsidRPr="00117A8F">
        <w:rPr>
          <w:szCs w:val="24"/>
        </w:rPr>
        <w:t>Segmentación de clientes.</w:t>
      </w:r>
    </w:p>
    <w:p w14:paraId="5A1D5662" w14:textId="77777777" w:rsidR="00E61164" w:rsidRDefault="00E61164" w:rsidP="00B74B6F">
      <w:pPr>
        <w:pStyle w:val="Prrafodelista"/>
        <w:numPr>
          <w:ilvl w:val="0"/>
          <w:numId w:val="39"/>
        </w:numPr>
        <w:spacing w:after="160" w:line="480" w:lineRule="auto"/>
        <w:jc w:val="both"/>
        <w:rPr>
          <w:szCs w:val="24"/>
        </w:rPr>
      </w:pPr>
      <w:r>
        <w:rPr>
          <w:szCs w:val="24"/>
        </w:rPr>
        <w:t>Optimización de procesos de negocio.</w:t>
      </w:r>
    </w:p>
    <w:p w14:paraId="3287D8E6" w14:textId="77777777" w:rsidR="00E61164" w:rsidRDefault="00E61164" w:rsidP="00B74B6F">
      <w:pPr>
        <w:pStyle w:val="Prrafodelista"/>
        <w:numPr>
          <w:ilvl w:val="0"/>
          <w:numId w:val="39"/>
        </w:numPr>
        <w:spacing w:after="160" w:line="480" w:lineRule="auto"/>
        <w:jc w:val="both"/>
        <w:rPr>
          <w:szCs w:val="24"/>
        </w:rPr>
      </w:pPr>
      <w:r w:rsidRPr="00117A8F">
        <w:rPr>
          <w:szCs w:val="24"/>
        </w:rPr>
        <w:t>Cuantificación y optimización del rendimiento personal y deportivo</w:t>
      </w:r>
      <w:r>
        <w:rPr>
          <w:szCs w:val="24"/>
        </w:rPr>
        <w:t>.</w:t>
      </w:r>
    </w:p>
    <w:p w14:paraId="2098CD98" w14:textId="77777777" w:rsidR="00E61164" w:rsidRPr="00117A8F" w:rsidRDefault="00E61164" w:rsidP="00B74B6F">
      <w:pPr>
        <w:pStyle w:val="Prrafodelista"/>
        <w:numPr>
          <w:ilvl w:val="0"/>
          <w:numId w:val="39"/>
        </w:numPr>
        <w:spacing w:after="160" w:line="480" w:lineRule="auto"/>
        <w:jc w:val="both"/>
        <w:rPr>
          <w:szCs w:val="24"/>
        </w:rPr>
      </w:pPr>
      <w:r w:rsidRPr="00117A8F">
        <w:rPr>
          <w:szCs w:val="24"/>
        </w:rPr>
        <w:t>Mejoras en la Salud Pública.</w:t>
      </w:r>
    </w:p>
    <w:p w14:paraId="2113F220" w14:textId="77777777" w:rsidR="00E61164" w:rsidRDefault="00E61164" w:rsidP="00B74B6F">
      <w:pPr>
        <w:pStyle w:val="Prrafodelista"/>
        <w:numPr>
          <w:ilvl w:val="0"/>
          <w:numId w:val="39"/>
        </w:numPr>
        <w:spacing w:after="160" w:line="480" w:lineRule="auto"/>
        <w:jc w:val="both"/>
        <w:rPr>
          <w:szCs w:val="24"/>
        </w:rPr>
      </w:pPr>
      <w:r>
        <w:rPr>
          <w:szCs w:val="24"/>
        </w:rPr>
        <w:t>Investigación.</w:t>
      </w:r>
    </w:p>
    <w:p w14:paraId="153C680E" w14:textId="77777777" w:rsidR="00E61164" w:rsidRDefault="00E61164" w:rsidP="00B74B6F">
      <w:pPr>
        <w:pStyle w:val="Prrafodelista"/>
        <w:numPr>
          <w:ilvl w:val="0"/>
          <w:numId w:val="39"/>
        </w:numPr>
        <w:spacing w:after="160" w:line="480" w:lineRule="auto"/>
        <w:jc w:val="both"/>
        <w:rPr>
          <w:szCs w:val="24"/>
        </w:rPr>
      </w:pPr>
      <w:r>
        <w:rPr>
          <w:szCs w:val="24"/>
        </w:rPr>
        <w:t>Rendimiento de máquinas y dispositivos.</w:t>
      </w:r>
    </w:p>
    <w:p w14:paraId="49709DED" w14:textId="4140C1D0" w:rsidR="00E61164" w:rsidRDefault="00E61164" w:rsidP="00B74B6F">
      <w:pPr>
        <w:pStyle w:val="Prrafodelista"/>
        <w:numPr>
          <w:ilvl w:val="0"/>
          <w:numId w:val="39"/>
        </w:numPr>
        <w:spacing w:after="160" w:line="480" w:lineRule="auto"/>
        <w:jc w:val="both"/>
        <w:rPr>
          <w:szCs w:val="24"/>
        </w:rPr>
      </w:pPr>
      <w:r>
        <w:rPr>
          <w:szCs w:val="24"/>
        </w:rPr>
        <w:t>Optimización de Seguridad</w:t>
      </w:r>
      <w:r w:rsidR="001F0656">
        <w:rPr>
          <w:szCs w:val="24"/>
        </w:rPr>
        <w:t xml:space="preserve"> Cibernética</w:t>
      </w:r>
      <w:r>
        <w:rPr>
          <w:szCs w:val="24"/>
        </w:rPr>
        <w:t>.</w:t>
      </w:r>
    </w:p>
    <w:p w14:paraId="006779D3" w14:textId="77777777" w:rsidR="00E61164" w:rsidRDefault="00E61164" w:rsidP="00B74B6F">
      <w:pPr>
        <w:pStyle w:val="Prrafodelista"/>
        <w:numPr>
          <w:ilvl w:val="0"/>
          <w:numId w:val="39"/>
        </w:numPr>
        <w:spacing w:after="160" w:line="480" w:lineRule="auto"/>
        <w:jc w:val="both"/>
        <w:rPr>
          <w:szCs w:val="24"/>
        </w:rPr>
      </w:pPr>
      <w:r>
        <w:rPr>
          <w:szCs w:val="24"/>
        </w:rPr>
        <w:t>Mejorar la experiencia del usuario.</w:t>
      </w:r>
    </w:p>
    <w:p w14:paraId="1CB93646" w14:textId="77777777" w:rsidR="00E61164" w:rsidRDefault="00E61164" w:rsidP="00B74B6F">
      <w:pPr>
        <w:pStyle w:val="Prrafodelista"/>
        <w:numPr>
          <w:ilvl w:val="0"/>
          <w:numId w:val="39"/>
        </w:numPr>
        <w:spacing w:after="160" w:line="480" w:lineRule="auto"/>
        <w:jc w:val="both"/>
        <w:rPr>
          <w:szCs w:val="24"/>
        </w:rPr>
      </w:pPr>
      <w:r>
        <w:rPr>
          <w:szCs w:val="24"/>
        </w:rPr>
        <w:t>Análisis de operaciones en tiempo real.</w:t>
      </w:r>
    </w:p>
    <w:p w14:paraId="0863CBC3" w14:textId="77777777" w:rsidR="00E61164" w:rsidRPr="00117A8F" w:rsidRDefault="00E61164" w:rsidP="00B74B6F">
      <w:pPr>
        <w:pStyle w:val="Prrafodelista"/>
        <w:numPr>
          <w:ilvl w:val="0"/>
          <w:numId w:val="39"/>
        </w:numPr>
        <w:spacing w:after="160" w:line="480" w:lineRule="auto"/>
        <w:jc w:val="both"/>
        <w:rPr>
          <w:szCs w:val="24"/>
        </w:rPr>
      </w:pPr>
      <w:r>
        <w:rPr>
          <w:szCs w:val="24"/>
        </w:rPr>
        <w:t>360° Visión del Cliente.</w:t>
      </w:r>
    </w:p>
    <w:p w14:paraId="778CBFC5" w14:textId="77777777" w:rsidR="00E61164" w:rsidRDefault="00E61164" w:rsidP="00E61164">
      <w:pPr>
        <w:pStyle w:val="Sinespaciado"/>
      </w:pPr>
    </w:p>
    <w:p w14:paraId="6DA5D0CA" w14:textId="77777777" w:rsidR="006F4C2C" w:rsidRDefault="006F4C2C" w:rsidP="00E61164">
      <w:pPr>
        <w:pStyle w:val="Sinespaciado"/>
      </w:pPr>
    </w:p>
    <w:p w14:paraId="0D47C8B3" w14:textId="77777777" w:rsidR="00B070CC" w:rsidRPr="00E61164" w:rsidRDefault="00B070CC" w:rsidP="00E61164">
      <w:pPr>
        <w:pStyle w:val="Sinespaciado"/>
      </w:pPr>
    </w:p>
    <w:p w14:paraId="15EB437C" w14:textId="77777777" w:rsidR="002E2A02" w:rsidRDefault="000B4298" w:rsidP="00D92398">
      <w:pPr>
        <w:pStyle w:val="Ttulo2"/>
        <w:numPr>
          <w:ilvl w:val="1"/>
          <w:numId w:val="5"/>
        </w:numPr>
      </w:pPr>
      <w:bookmarkStart w:id="867" w:name="_Toc13845625"/>
      <w:bookmarkStart w:id="868" w:name="_Toc35937034"/>
      <w:bookmarkEnd w:id="867"/>
      <w:r>
        <w:t>MACHINE LEARNING</w:t>
      </w:r>
      <w:bookmarkEnd w:id="868"/>
    </w:p>
    <w:p w14:paraId="7D88B852" w14:textId="77777777" w:rsidR="009243C5" w:rsidRPr="00D70324" w:rsidRDefault="009243C5" w:rsidP="009243C5">
      <w:pPr>
        <w:spacing w:line="240" w:lineRule="auto"/>
        <w:rPr>
          <w:sz w:val="8"/>
          <w:szCs w:val="8"/>
        </w:rPr>
      </w:pPr>
    </w:p>
    <w:p w14:paraId="01141E8D" w14:textId="3DE8DB43" w:rsidR="00A75B06" w:rsidRDefault="001B01E6" w:rsidP="001B01E6">
      <w:pPr>
        <w:pStyle w:val="Sinespaciado"/>
      </w:pPr>
      <w:r>
        <w:t xml:space="preserve">Machine Learning es una disciplina científica que maneja sistemas inteligentes, es decir que aprenden automáticamente al identificar ciertos patrones presentes en los datos. Para este aprendizaje ML usa algoritmos que se encargan de revisar datos </w:t>
      </w:r>
      <w:r w:rsidR="00B86ACE">
        <w:t xml:space="preserve">mediante ejemplos o instrucciones predefinidas </w:t>
      </w:r>
      <w:r>
        <w:t>para así predecir comportamientos</w:t>
      </w:r>
      <w:r w:rsidR="00B86ACE">
        <w:t xml:space="preserve"> futuros permitiendo además la incorporación de información adicional y reajustar el resultado. </w:t>
      </w:r>
      <w:r>
        <w:t>ML maneja conocimiento inductivo obteniendo un enunciado general en base a enunciados que describen casos particulares</w:t>
      </w:r>
      <w:r w:rsidR="00B343E6">
        <w:t xml:space="preserve"> </w:t>
      </w:r>
      <w:sdt>
        <w:sdtPr>
          <w:id w:val="-1124928356"/>
          <w:citation/>
        </w:sdtPr>
        <w:sdtEndPr/>
        <w:sdtContent>
          <w:r w:rsidR="00B343E6">
            <w:fldChar w:fldCharType="begin"/>
          </w:r>
          <w:r w:rsidR="00B343E6">
            <w:rPr>
              <w:lang w:val="es-419"/>
            </w:rPr>
            <w:instrText xml:space="preserve"> CITATION Moh18 \l 22538 </w:instrText>
          </w:r>
          <w:r w:rsidR="00B343E6">
            <w:fldChar w:fldCharType="separate"/>
          </w:r>
          <w:r w:rsidR="00D42CE7" w:rsidRPr="00D42CE7">
            <w:rPr>
              <w:noProof/>
              <w:lang w:val="es-419"/>
            </w:rPr>
            <w:t>(Mohri, Rostamizadeh, &amp; Talwalkar, 2018)</w:t>
          </w:r>
          <w:r w:rsidR="00B343E6">
            <w:fldChar w:fldCharType="end"/>
          </w:r>
        </w:sdtContent>
      </w:sdt>
      <w:r>
        <w:t>.</w:t>
      </w:r>
    </w:p>
    <w:p w14:paraId="7BE4A4F7" w14:textId="77777777" w:rsidR="00B86ACE" w:rsidRDefault="00B86ACE" w:rsidP="001B01E6">
      <w:pPr>
        <w:pStyle w:val="Sinespaciado"/>
      </w:pPr>
    </w:p>
    <w:p w14:paraId="0D999C35" w14:textId="77777777" w:rsidR="009546F5" w:rsidRDefault="00B86ACE" w:rsidP="009546F5">
      <w:pPr>
        <w:pStyle w:val="Sinespaciado"/>
        <w:keepNext/>
        <w:jc w:val="center"/>
      </w:pPr>
      <w:r>
        <w:rPr>
          <w:noProof/>
          <w:lang w:val="es-AR" w:eastAsia="es-AR"/>
        </w:rPr>
        <w:drawing>
          <wp:inline distT="0" distB="0" distL="0" distR="0" wp14:anchorId="51B306A3" wp14:editId="5C128F34">
            <wp:extent cx="3164619" cy="1758122"/>
            <wp:effectExtent l="19050" t="19050" r="17145"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68074" cy="1760041"/>
                    </a:xfrm>
                    <a:prstGeom prst="rect">
                      <a:avLst/>
                    </a:prstGeom>
                    <a:ln>
                      <a:solidFill>
                        <a:schemeClr val="tx1"/>
                      </a:solidFill>
                    </a:ln>
                  </pic:spPr>
                </pic:pic>
              </a:graphicData>
            </a:graphic>
          </wp:inline>
        </w:drawing>
      </w:r>
    </w:p>
    <w:p w14:paraId="590A61AA" w14:textId="71D65B00" w:rsidR="00DE1B97" w:rsidRDefault="009546F5" w:rsidP="009546F5">
      <w:pPr>
        <w:pStyle w:val="Descripcin"/>
      </w:pPr>
      <w:bookmarkStart w:id="869" w:name="_Toc35937151"/>
      <w:r>
        <w:t xml:space="preserve">Ilustración </w:t>
      </w:r>
      <w:r>
        <w:fldChar w:fldCharType="begin"/>
      </w:r>
      <w:r>
        <w:instrText xml:space="preserve"> SEQ Ilustración \* ARABIC </w:instrText>
      </w:r>
      <w:r>
        <w:fldChar w:fldCharType="separate"/>
      </w:r>
      <w:r w:rsidR="00D42CE7">
        <w:rPr>
          <w:noProof/>
        </w:rPr>
        <w:t>11</w:t>
      </w:r>
      <w:r>
        <w:fldChar w:fldCharType="end"/>
      </w:r>
      <w:r>
        <w:t xml:space="preserve">. </w:t>
      </w:r>
      <w:r w:rsidRPr="003E5940">
        <w:t>Cómo aprende la máquina (ML)</w:t>
      </w:r>
      <w:bookmarkEnd w:id="869"/>
    </w:p>
    <w:p w14:paraId="7E518A60" w14:textId="77777777" w:rsidR="00B86ACE" w:rsidRDefault="00B86ACE" w:rsidP="009546F5">
      <w:pPr>
        <w:pStyle w:val="Sinespaciado"/>
      </w:pPr>
    </w:p>
    <w:p w14:paraId="193679FE" w14:textId="77777777" w:rsidR="001A064A" w:rsidRDefault="001A064A" w:rsidP="00B86ACE">
      <w:pPr>
        <w:pStyle w:val="Sinespaciado"/>
      </w:pPr>
      <w:r>
        <w:t xml:space="preserve">Una de las definiciones más conocidas de ML es la de Tom M. Mitchell: </w:t>
      </w:r>
    </w:p>
    <w:p w14:paraId="59F2B527" w14:textId="141453F5" w:rsidR="00DE1B97" w:rsidRPr="002214A4" w:rsidRDefault="00910FCC" w:rsidP="00B86ACE">
      <w:pPr>
        <w:pStyle w:val="Sinespaciado"/>
      </w:pPr>
      <w:r w:rsidRPr="00910FCC">
        <w:rPr>
          <w:i/>
        </w:rPr>
        <w:t>“</w:t>
      </w:r>
      <w:r w:rsidR="001A064A" w:rsidRPr="00910FCC">
        <w:rPr>
          <w:i/>
        </w:rPr>
        <w:t xml:space="preserve">Se dice de un programa informático que aprende de la experiencia E con respecto algún conjunto de tareas T y la medida de rendimiento P si su rendimiento en las tareas en T, medido por P, mejora con la experiencia E. </w:t>
      </w:r>
      <w:r w:rsidRPr="00910FCC">
        <w:rPr>
          <w:i/>
        </w:rPr>
        <w:t>”</w:t>
      </w:r>
      <w:r w:rsidR="002214A4">
        <w:rPr>
          <w:i/>
        </w:rPr>
        <w:t xml:space="preserve"> </w:t>
      </w:r>
      <w:sdt>
        <w:sdtPr>
          <w:rPr>
            <w:i/>
          </w:rPr>
          <w:id w:val="-2100858314"/>
          <w:citation/>
        </w:sdtPr>
        <w:sdtEndPr/>
        <w:sdtContent>
          <w:r w:rsidR="002214A4">
            <w:rPr>
              <w:i/>
            </w:rPr>
            <w:fldChar w:fldCharType="begin"/>
          </w:r>
          <w:r w:rsidR="002214A4">
            <w:rPr>
              <w:i/>
              <w:lang w:val="es-419"/>
            </w:rPr>
            <w:instrText xml:space="preserve"> CITATION Mit97 \l 22538 </w:instrText>
          </w:r>
          <w:r w:rsidR="002214A4">
            <w:rPr>
              <w:i/>
            </w:rPr>
            <w:fldChar w:fldCharType="separate"/>
          </w:r>
          <w:r w:rsidR="00D42CE7" w:rsidRPr="00D42CE7">
            <w:rPr>
              <w:noProof/>
              <w:lang w:val="es-419"/>
            </w:rPr>
            <w:t>(Mitchell, 1997)</w:t>
          </w:r>
          <w:r w:rsidR="002214A4">
            <w:rPr>
              <w:i/>
            </w:rPr>
            <w:fldChar w:fldCharType="end"/>
          </w:r>
        </w:sdtContent>
      </w:sdt>
    </w:p>
    <w:p w14:paraId="4F1C75A1" w14:textId="77777777" w:rsidR="00E402CD" w:rsidRDefault="00E402CD" w:rsidP="00B86ACE">
      <w:pPr>
        <w:pStyle w:val="Sinespaciado"/>
      </w:pPr>
    </w:p>
    <w:p w14:paraId="11D980E0" w14:textId="77777777" w:rsidR="002C3BF6" w:rsidRPr="002C3BF6" w:rsidRDefault="002C3BF6" w:rsidP="003A1E37">
      <w:pPr>
        <w:pStyle w:val="Sinespaciado"/>
      </w:pPr>
      <w:r w:rsidRPr="002C3BF6">
        <w:t xml:space="preserve">El proceso de </w:t>
      </w:r>
      <w:r w:rsidR="003A1E37">
        <w:t xml:space="preserve">ML </w:t>
      </w:r>
      <w:r w:rsidRPr="002C3BF6">
        <w:t xml:space="preserve">es similar al de </w:t>
      </w:r>
      <w:r w:rsidR="003A1E37">
        <w:t xml:space="preserve">Data Mining, ya que los dos sistemas </w:t>
      </w:r>
      <w:r w:rsidRPr="002C3BF6">
        <w:t xml:space="preserve">buscan </w:t>
      </w:r>
      <w:r w:rsidR="003A1E37">
        <w:t>patrones entre los datos iniciales; Data Mining extrae los datos para la comprensión humana mientras que ML utiliza esos datos para detectar patrones y reajustar las acciones del programa</w:t>
      </w:r>
      <w:r w:rsidRPr="002C3BF6">
        <w:t xml:space="preserve">. </w:t>
      </w:r>
    </w:p>
    <w:p w14:paraId="6031CD9E" w14:textId="77777777" w:rsidR="00E402CD" w:rsidRPr="00B86ACE" w:rsidRDefault="00E402CD" w:rsidP="00B86ACE">
      <w:pPr>
        <w:pStyle w:val="Sinespaciado"/>
      </w:pPr>
    </w:p>
    <w:p w14:paraId="71AA01BC" w14:textId="3A6ACC25" w:rsidR="00F1592B" w:rsidRPr="00A512C5" w:rsidRDefault="00F1592B" w:rsidP="00A512C5">
      <w:pPr>
        <w:pStyle w:val="Sinespaciado"/>
      </w:pPr>
      <w:r>
        <w:t>Los algoritmos utilizados en el proceso de ML deben ser eficientes y retroalimentados, los puntos a tomar en cuenta son el tiempo de ejecución y el espacio utilizado; pues al utilizar una gran cantidad de datos estos puntos pueden suponer la diferencia entre un buen y un mal modelo. La cantidad de datos necesarios para generar el algoritmo es fundamental ya que mientras mayor sea la cantidad de datos el algoritmo se vuelve más robusto y eficiente obteniendo así patrones más reales</w:t>
      </w:r>
      <w:r w:rsidR="000A7FD7">
        <w:t xml:space="preserve"> y facilitando la retroalimentación o recalibración del modelo</w:t>
      </w:r>
      <w:r w:rsidR="00B343E6">
        <w:t xml:space="preserve"> </w:t>
      </w:r>
      <w:sdt>
        <w:sdtPr>
          <w:id w:val="1071540056"/>
          <w:citation/>
        </w:sdtPr>
        <w:sdtEndPr/>
        <w:sdtContent>
          <w:r w:rsidR="008900FD">
            <w:fldChar w:fldCharType="begin"/>
          </w:r>
          <w:r w:rsidR="008900FD">
            <w:rPr>
              <w:lang w:val="es-419"/>
            </w:rPr>
            <w:instrText xml:space="preserve"> CITATION Rod \l 22538 </w:instrText>
          </w:r>
          <w:r w:rsidR="008900FD">
            <w:fldChar w:fldCharType="separate"/>
          </w:r>
          <w:r w:rsidR="00D42CE7" w:rsidRPr="00D42CE7">
            <w:rPr>
              <w:noProof/>
              <w:lang w:val="es-419"/>
            </w:rPr>
            <w:t>(Rodríguez Arbonès )</w:t>
          </w:r>
          <w:r w:rsidR="008900FD">
            <w:fldChar w:fldCharType="end"/>
          </w:r>
        </w:sdtContent>
      </w:sdt>
      <w:r w:rsidR="000A7FD7">
        <w:t>.</w:t>
      </w:r>
    </w:p>
    <w:p w14:paraId="2211733F" w14:textId="77777777" w:rsidR="009F68C4" w:rsidRDefault="009F68C4" w:rsidP="009F68C4">
      <w:pPr>
        <w:pStyle w:val="Sinespaciado"/>
      </w:pPr>
    </w:p>
    <w:p w14:paraId="127F0BBC" w14:textId="68A47784" w:rsidR="00C147AC" w:rsidRDefault="00C147AC" w:rsidP="00C147AC">
      <w:pPr>
        <w:pStyle w:val="Sinespaciado"/>
      </w:pPr>
      <w:r w:rsidRPr="00C147AC">
        <w:t>Es importante resaltar que el resultado del rendimiento de un algoritmo es bueno o malo dependiendo del contexto de negocio en el que se quiera aplicar. Por ejemplo, si se trabaja en un modelo predictivo de riesgo de Cáncer y lo queremos utilizar para informar al paciente de la probabilidad de contraer la enfermedad, podríamos informarle de que es necesaria una precisión y exactitud de más del 90% para evitar impactos emocionales en el paciente. Pero si por el contrario necesitamos la predicción para incluir al paciente en algún nivel de los programas de prevención y promoción tal vez requiera una precisión y exactitud de entre 50% y 60%.</w:t>
      </w:r>
      <w:r>
        <w:t xml:space="preserve"> </w:t>
      </w:r>
      <w:sdt>
        <w:sdtPr>
          <w:id w:val="1538313232"/>
          <w:citation/>
        </w:sdtPr>
        <w:sdtEndPr/>
        <w:sdtContent>
          <w:r w:rsidR="00832519">
            <w:fldChar w:fldCharType="begin"/>
          </w:r>
          <w:r w:rsidR="00832519">
            <w:rPr>
              <w:lang w:val="es-419"/>
            </w:rPr>
            <w:instrText xml:space="preserve"> CITATION Con16 \l 22538 </w:instrText>
          </w:r>
          <w:r w:rsidR="00832519">
            <w:fldChar w:fldCharType="separate"/>
          </w:r>
          <w:r w:rsidR="00D42CE7" w:rsidRPr="00D42CE7">
            <w:rPr>
              <w:noProof/>
              <w:lang w:val="es-419"/>
            </w:rPr>
            <w:t>(Contreras, 2016)</w:t>
          </w:r>
          <w:r w:rsidR="00832519">
            <w:fldChar w:fldCharType="end"/>
          </w:r>
        </w:sdtContent>
      </w:sdt>
    </w:p>
    <w:p w14:paraId="2EF1E897" w14:textId="77777777" w:rsidR="00C147AC" w:rsidRPr="00C147AC" w:rsidRDefault="00C147AC" w:rsidP="00C147AC">
      <w:pPr>
        <w:pStyle w:val="Sinespaciado"/>
      </w:pPr>
    </w:p>
    <w:p w14:paraId="1174B2AA" w14:textId="4FACD339" w:rsidR="00EE265D" w:rsidRDefault="00EE265D" w:rsidP="009F68C4">
      <w:pPr>
        <w:pStyle w:val="Sinespaciado"/>
      </w:pPr>
      <w:r>
        <w:t>El proceso a seguir para la co</w:t>
      </w:r>
      <w:r w:rsidR="00CA164D">
        <w:t xml:space="preserve">nstrucción de un modelo de ML se visualiza en </w:t>
      </w:r>
      <w:r w:rsidR="00CA164D" w:rsidRPr="00A43370">
        <w:t>la</w:t>
      </w:r>
      <w:r w:rsidR="00CA164D" w:rsidRPr="006F4C2C">
        <w:rPr>
          <w:i/>
        </w:rPr>
        <w:t xml:space="preserve"> </w:t>
      </w:r>
      <w:r w:rsidR="00A43370">
        <w:rPr>
          <w:i/>
        </w:rPr>
        <w:fldChar w:fldCharType="begin"/>
      </w:r>
      <w:r w:rsidR="00A43370">
        <w:rPr>
          <w:i/>
        </w:rPr>
        <w:instrText xml:space="preserve"> REF _Ref13935624 \h </w:instrText>
      </w:r>
      <w:r w:rsidR="00A43370">
        <w:rPr>
          <w:i/>
        </w:rPr>
      </w:r>
      <w:r w:rsidR="00A43370">
        <w:rPr>
          <w:i/>
        </w:rPr>
        <w:fldChar w:fldCharType="separate"/>
      </w:r>
      <w:r w:rsidR="00D42CE7">
        <w:t xml:space="preserve">Ilustración </w:t>
      </w:r>
      <w:r w:rsidR="00D42CE7">
        <w:rPr>
          <w:noProof/>
        </w:rPr>
        <w:t>12</w:t>
      </w:r>
      <w:r w:rsidR="00A43370">
        <w:rPr>
          <w:i/>
        </w:rPr>
        <w:fldChar w:fldCharType="end"/>
      </w:r>
      <w:r w:rsidR="00A43370">
        <w:rPr>
          <w:i/>
        </w:rPr>
        <w:t>.</w:t>
      </w:r>
    </w:p>
    <w:p w14:paraId="44F6D403" w14:textId="77777777" w:rsidR="009546F5" w:rsidRDefault="00EE265D" w:rsidP="009546F5">
      <w:pPr>
        <w:pStyle w:val="Sinespaciado"/>
        <w:keepNext/>
        <w:spacing w:line="240" w:lineRule="auto"/>
        <w:jc w:val="center"/>
      </w:pPr>
      <w:r>
        <w:rPr>
          <w:noProof/>
          <w:lang w:val="es-AR" w:eastAsia="es-AR"/>
        </w:rPr>
        <w:drawing>
          <wp:inline distT="0" distB="0" distL="0" distR="0" wp14:anchorId="4F0C9E9F" wp14:editId="322E26B5">
            <wp:extent cx="3610888" cy="2913015"/>
            <wp:effectExtent l="19050" t="19050" r="27940"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0781" cy="2912928"/>
                    </a:xfrm>
                    <a:prstGeom prst="rect">
                      <a:avLst/>
                    </a:prstGeom>
                    <a:ln>
                      <a:solidFill>
                        <a:schemeClr val="tx1"/>
                      </a:solidFill>
                    </a:ln>
                  </pic:spPr>
                </pic:pic>
              </a:graphicData>
            </a:graphic>
          </wp:inline>
        </w:drawing>
      </w:r>
    </w:p>
    <w:p w14:paraId="4C305008" w14:textId="0598D3AB" w:rsidR="00EE265D" w:rsidRDefault="009546F5" w:rsidP="009546F5">
      <w:pPr>
        <w:pStyle w:val="Descripcin"/>
      </w:pPr>
      <w:bookmarkStart w:id="870" w:name="_Ref13935624"/>
      <w:bookmarkStart w:id="871" w:name="_Toc35937152"/>
      <w:r>
        <w:t xml:space="preserve">Ilustración </w:t>
      </w:r>
      <w:r>
        <w:fldChar w:fldCharType="begin"/>
      </w:r>
      <w:r>
        <w:instrText xml:space="preserve"> SEQ Ilustración \* ARABIC </w:instrText>
      </w:r>
      <w:r>
        <w:fldChar w:fldCharType="separate"/>
      </w:r>
      <w:r w:rsidR="00D42CE7">
        <w:rPr>
          <w:noProof/>
        </w:rPr>
        <w:t>12</w:t>
      </w:r>
      <w:r>
        <w:fldChar w:fldCharType="end"/>
      </w:r>
      <w:bookmarkEnd w:id="870"/>
      <w:r>
        <w:t xml:space="preserve">. </w:t>
      </w:r>
      <w:r w:rsidRPr="007D115E">
        <w:t xml:space="preserve">Metodología de aplicación </w:t>
      </w:r>
      <w:r w:rsidR="00766BC3" w:rsidRPr="007D115E">
        <w:t xml:space="preserve">ML </w:t>
      </w:r>
      <w:sdt>
        <w:sdtPr>
          <w:id w:val="-2132853468"/>
          <w:citation/>
        </w:sdtPr>
        <w:sdtEndPr/>
        <w:sdtContent>
          <w:r w:rsidR="00832519">
            <w:fldChar w:fldCharType="begin"/>
          </w:r>
          <w:r w:rsidR="00832519">
            <w:rPr>
              <w:lang w:val="es-419"/>
            </w:rPr>
            <w:instrText xml:space="preserve"> CITATION Con16 \l 22538 </w:instrText>
          </w:r>
          <w:r w:rsidR="00832519">
            <w:fldChar w:fldCharType="separate"/>
          </w:r>
          <w:r w:rsidR="00D42CE7" w:rsidRPr="00D42CE7">
            <w:rPr>
              <w:noProof/>
              <w:lang w:val="es-419"/>
            </w:rPr>
            <w:t>(Contreras, 2016)</w:t>
          </w:r>
          <w:r w:rsidR="00832519">
            <w:fldChar w:fldCharType="end"/>
          </w:r>
        </w:sdtContent>
      </w:sdt>
      <w:bookmarkEnd w:id="871"/>
    </w:p>
    <w:p w14:paraId="747B0DAF" w14:textId="77777777" w:rsidR="00EE265D" w:rsidRDefault="00EE265D" w:rsidP="00EE265D">
      <w:pPr>
        <w:pStyle w:val="Sinespaciado"/>
        <w:jc w:val="center"/>
      </w:pPr>
    </w:p>
    <w:p w14:paraId="2FC8D70E" w14:textId="77777777" w:rsidR="00EE265D" w:rsidRDefault="00EE265D" w:rsidP="00532EA7">
      <w:pPr>
        <w:pStyle w:val="Sinespaciado"/>
        <w:numPr>
          <w:ilvl w:val="0"/>
          <w:numId w:val="10"/>
        </w:numPr>
      </w:pPr>
      <w:r>
        <w:t>Seleccionar problema a resolver</w:t>
      </w:r>
      <w:r w:rsidR="00C147AC">
        <w:t xml:space="preserve">: Definir el problema real que se desea resolver, analizando pros, contras, costos y beneficios de alto nivel. </w:t>
      </w:r>
    </w:p>
    <w:p w14:paraId="46EEFDE4" w14:textId="77777777" w:rsidR="00EE265D" w:rsidRDefault="00EE265D" w:rsidP="00532EA7">
      <w:pPr>
        <w:pStyle w:val="Sinespaciado"/>
        <w:numPr>
          <w:ilvl w:val="0"/>
          <w:numId w:val="10"/>
        </w:numPr>
      </w:pPr>
      <w:r>
        <w:t>Seleccionar características</w:t>
      </w:r>
      <w:r w:rsidR="00C147AC">
        <w:t>: Establecer las características</w:t>
      </w:r>
      <w:r w:rsidR="00AE6C65">
        <w:t xml:space="preserve"> o variables que se utilizará para atacar el problema, se recomienda que sean de fácil acceso y extracción.</w:t>
      </w:r>
    </w:p>
    <w:p w14:paraId="598EEA72" w14:textId="77777777" w:rsidR="00EE265D" w:rsidRDefault="00EE265D" w:rsidP="00532EA7">
      <w:pPr>
        <w:pStyle w:val="Sinespaciado"/>
        <w:numPr>
          <w:ilvl w:val="0"/>
          <w:numId w:val="10"/>
        </w:numPr>
      </w:pPr>
      <w:r>
        <w:t>Seleccionar modelo ML</w:t>
      </w:r>
      <w:r w:rsidR="00AE6C65">
        <w:t>: Definir el algoritmo de ML que más se adapte a la resolución del problema planteado.</w:t>
      </w:r>
    </w:p>
    <w:p w14:paraId="5AC4F05A" w14:textId="77777777" w:rsidR="00EE265D" w:rsidRPr="00AE6C65" w:rsidRDefault="00EE265D" w:rsidP="00532EA7">
      <w:pPr>
        <w:pStyle w:val="Sinespaciado"/>
        <w:numPr>
          <w:ilvl w:val="0"/>
          <w:numId w:val="10"/>
        </w:numPr>
      </w:pPr>
      <w:r w:rsidRPr="00AE6C65">
        <w:t>Preparar datos</w:t>
      </w:r>
      <w:r w:rsidR="00AE6C65">
        <w:t>: La e</w:t>
      </w:r>
      <w:r w:rsidR="00AE6C65" w:rsidRPr="00AE6C65">
        <w:t xml:space="preserve">xtracción, la consolidación y el escalamiento de </w:t>
      </w:r>
      <w:r w:rsidR="00AE6C65">
        <w:t>c</w:t>
      </w:r>
      <w:r w:rsidR="00AE6C65" w:rsidRPr="00AE6C65">
        <w:t>aracterísticas que conforman el archivo de datos a utilizar</w:t>
      </w:r>
      <w:r w:rsidR="00AE6C65">
        <w:t>.</w:t>
      </w:r>
    </w:p>
    <w:p w14:paraId="50459DD6" w14:textId="77777777" w:rsidR="00EE265D" w:rsidRDefault="00EE265D" w:rsidP="00532EA7">
      <w:pPr>
        <w:pStyle w:val="Sinespaciado"/>
        <w:numPr>
          <w:ilvl w:val="0"/>
          <w:numId w:val="10"/>
        </w:numPr>
      </w:pPr>
      <w:r>
        <w:t>Analizar datos</w:t>
      </w:r>
      <w:r w:rsidR="00AE6C65">
        <w:t>: Depurar los datos o características obtenidas y en base a los resultados seleccionar el algoritmo que puede resolver de mejor manera el problema planteado</w:t>
      </w:r>
    </w:p>
    <w:p w14:paraId="19C4FF39" w14:textId="77777777" w:rsidR="00EE265D" w:rsidRDefault="00C147AC" w:rsidP="00532EA7">
      <w:pPr>
        <w:pStyle w:val="Sinespaciado"/>
        <w:numPr>
          <w:ilvl w:val="0"/>
          <w:numId w:val="10"/>
        </w:numPr>
      </w:pPr>
      <w:r>
        <w:t>Analizar rendimiento del modelo (e</w:t>
      </w:r>
      <w:r w:rsidR="00EE265D">
        <w:t>valuación del modelo</w:t>
      </w:r>
      <w:r>
        <w:t>)</w:t>
      </w:r>
      <w:r w:rsidR="00AE6C65">
        <w:t>: El 60% de los datos recolectados serán datos de entrenamiento; el 20% para realizar una validación cruzada del rendimiento del modelo para depurarlo y reajustarlo; y el 20% restante de los datos recolectados para una prueba del modelo generado y comprobar el rendimiento obtenido.</w:t>
      </w:r>
    </w:p>
    <w:p w14:paraId="357FF770" w14:textId="77777777" w:rsidR="00C147AC" w:rsidRDefault="00C147AC" w:rsidP="00532EA7">
      <w:pPr>
        <w:pStyle w:val="Sinespaciado"/>
        <w:numPr>
          <w:ilvl w:val="0"/>
          <w:numId w:val="10"/>
        </w:numPr>
      </w:pPr>
      <w:r>
        <w:t>Publicar modelo</w:t>
      </w:r>
      <w:r w:rsidR="00AE6C65">
        <w:t>: Publicar el modelo y usarlo en un ambiente productivo.</w:t>
      </w:r>
    </w:p>
    <w:p w14:paraId="09445357" w14:textId="77777777" w:rsidR="00C147AC" w:rsidRDefault="00C147AC" w:rsidP="00532EA7">
      <w:pPr>
        <w:pStyle w:val="Sinespaciado"/>
        <w:numPr>
          <w:ilvl w:val="0"/>
          <w:numId w:val="10"/>
        </w:numPr>
      </w:pPr>
      <w:r>
        <w:t>Monitorear y ajustar</w:t>
      </w:r>
      <w:r w:rsidR="00AE6C65">
        <w:t>: Una vez que el modelo se encuentre en producción, se debe monitorear su desempeño y hacer los ajustes necesarios para mejorarlo.</w:t>
      </w:r>
    </w:p>
    <w:p w14:paraId="1D3DE74E" w14:textId="77777777" w:rsidR="00C147AC" w:rsidRPr="009F68C4" w:rsidRDefault="00C147AC" w:rsidP="00C147AC">
      <w:pPr>
        <w:pStyle w:val="Sinespaciado"/>
        <w:ind w:left="720"/>
      </w:pPr>
    </w:p>
    <w:p w14:paraId="6ADF65BD" w14:textId="77777777" w:rsidR="002E2A02" w:rsidRDefault="000B4298" w:rsidP="00A937B5">
      <w:pPr>
        <w:pStyle w:val="Ttulo2"/>
        <w:numPr>
          <w:ilvl w:val="1"/>
          <w:numId w:val="5"/>
        </w:numPr>
      </w:pPr>
      <w:bookmarkStart w:id="872" w:name="_Toc35937035"/>
      <w:r>
        <w:t>PRINCIPALES TÉCNICAS DE MACHINE LEARNING</w:t>
      </w:r>
      <w:bookmarkEnd w:id="872"/>
    </w:p>
    <w:p w14:paraId="174EEBAA" w14:textId="77777777" w:rsidR="00012EB9" w:rsidRPr="00012EB9" w:rsidRDefault="00012EB9" w:rsidP="00012EB9">
      <w:pPr>
        <w:pStyle w:val="Sinespaciado"/>
        <w:rPr>
          <w:sz w:val="8"/>
          <w:szCs w:val="8"/>
        </w:rPr>
      </w:pPr>
    </w:p>
    <w:p w14:paraId="49B390BB" w14:textId="77777777" w:rsidR="003A1E37" w:rsidRDefault="003A1E37" w:rsidP="003A1E37">
      <w:pPr>
        <w:pStyle w:val="Sinespaciado"/>
      </w:pPr>
      <w:r w:rsidRPr="002C3BF6">
        <w:t xml:space="preserve">Los algoritmos </w:t>
      </w:r>
      <w:r w:rsidR="000A7FD7">
        <w:t>de ML</w:t>
      </w:r>
      <w:r w:rsidRPr="002C3BF6">
        <w:t xml:space="preserve"> se clasifican </w:t>
      </w:r>
      <w:r w:rsidR="000A7FD7">
        <w:t>generalmente en:</w:t>
      </w:r>
    </w:p>
    <w:p w14:paraId="08C423B6" w14:textId="21942E03" w:rsidR="003A1E37" w:rsidRDefault="000B68BA" w:rsidP="00532EA7">
      <w:pPr>
        <w:pStyle w:val="Sinespaciado"/>
        <w:numPr>
          <w:ilvl w:val="0"/>
          <w:numId w:val="9"/>
        </w:numPr>
      </w:pPr>
      <w:r>
        <w:t>Aprendizaje supervisado</w:t>
      </w:r>
    </w:p>
    <w:p w14:paraId="679AC56C" w14:textId="5E3F0821" w:rsidR="003A1E37" w:rsidRDefault="00FD4A23" w:rsidP="00532EA7">
      <w:pPr>
        <w:pStyle w:val="Sinespaciado"/>
        <w:numPr>
          <w:ilvl w:val="0"/>
          <w:numId w:val="9"/>
        </w:numPr>
      </w:pPr>
      <w:r>
        <w:t>A</w:t>
      </w:r>
      <w:r w:rsidR="000B68BA">
        <w:t>prendizaje no supervisado</w:t>
      </w:r>
      <w:r w:rsidR="003A1E37">
        <w:t>.</w:t>
      </w:r>
    </w:p>
    <w:p w14:paraId="3794A4F0" w14:textId="77777777" w:rsidR="00965A7B" w:rsidRDefault="00965A7B" w:rsidP="00532EA7">
      <w:pPr>
        <w:pStyle w:val="Sinespaciado"/>
        <w:numPr>
          <w:ilvl w:val="0"/>
          <w:numId w:val="9"/>
        </w:numPr>
      </w:pPr>
      <w:r>
        <w:t>Aprendizaje por Refuerzo.</w:t>
      </w:r>
    </w:p>
    <w:p w14:paraId="5C8869D2" w14:textId="77777777" w:rsidR="003A1E37" w:rsidRDefault="003A1E37" w:rsidP="003A1E37">
      <w:pPr>
        <w:pStyle w:val="Sinespaciado"/>
      </w:pPr>
    </w:p>
    <w:p w14:paraId="785086EF" w14:textId="77777777" w:rsidR="000A7FD7" w:rsidRDefault="000B68BA" w:rsidP="00120EB5">
      <w:pPr>
        <w:pStyle w:val="Ttulo3"/>
        <w:numPr>
          <w:ilvl w:val="2"/>
          <w:numId w:val="5"/>
        </w:numPr>
        <w:ind w:left="1560" w:hanging="900"/>
      </w:pPr>
      <w:bookmarkStart w:id="873" w:name="_Toc35937036"/>
      <w:r>
        <w:t>Aprendizaje supervisado o predictivo</w:t>
      </w:r>
      <w:bookmarkEnd w:id="873"/>
    </w:p>
    <w:p w14:paraId="4455835F" w14:textId="77777777" w:rsidR="000A7FD7" w:rsidRPr="000A7FD7" w:rsidRDefault="000A7FD7" w:rsidP="000A7FD7">
      <w:pPr>
        <w:pStyle w:val="Sinespaciado"/>
      </w:pPr>
    </w:p>
    <w:p w14:paraId="1F9DB9CB" w14:textId="39A2834C" w:rsidR="000B68BA" w:rsidRDefault="000B68BA" w:rsidP="000A7FD7">
      <w:pPr>
        <w:pStyle w:val="Sinespaciado"/>
      </w:pPr>
      <w:r>
        <w:t>La máquina aprende no sólo de los propios datos finales (inputs), sino que es posible darle modelos o datos adicionales ya categorizados (outputs) para que el aprendizaje sea mucho más fiable</w:t>
      </w:r>
      <w:r w:rsidR="00832519">
        <w:t xml:space="preserve"> </w:t>
      </w:r>
      <w:sdt>
        <w:sdtPr>
          <w:id w:val="2090808162"/>
          <w:citation/>
        </w:sdtPr>
        <w:sdtEndPr/>
        <w:sdtContent>
          <w:r w:rsidR="00832519">
            <w:fldChar w:fldCharType="begin"/>
          </w:r>
          <w:r w:rsidR="00832519">
            <w:rPr>
              <w:lang w:val="es-419"/>
            </w:rPr>
            <w:instrText xml:space="preserve"> CITATION Mur12 \l 22538 </w:instrText>
          </w:r>
          <w:r w:rsidR="00832519">
            <w:fldChar w:fldCharType="separate"/>
          </w:r>
          <w:r w:rsidR="00D42CE7" w:rsidRPr="00D42CE7">
            <w:rPr>
              <w:noProof/>
              <w:lang w:val="es-419"/>
            </w:rPr>
            <w:t>(Murphy, 2012)</w:t>
          </w:r>
          <w:r w:rsidR="00832519">
            <w:fldChar w:fldCharType="end"/>
          </w:r>
        </w:sdtContent>
      </w:sdt>
      <w:r w:rsidR="00832519">
        <w:t>.</w:t>
      </w:r>
    </w:p>
    <w:p w14:paraId="00ED51E7" w14:textId="77777777" w:rsidR="000B68BA" w:rsidRDefault="000B68BA" w:rsidP="000A7FD7">
      <w:pPr>
        <w:pStyle w:val="Sinespaciado"/>
      </w:pPr>
    </w:p>
    <w:p w14:paraId="2B6BC464" w14:textId="4CD9728B" w:rsidR="00954F65" w:rsidRDefault="00954F65" w:rsidP="000A7FD7">
      <w:pPr>
        <w:pStyle w:val="Sinespaciado"/>
      </w:pPr>
      <w:r>
        <w:t xml:space="preserve">Las aplicaciones de aprendizaje supervisado requieren algoritmos especializados que detecten patrones en los datos. Estos algoritmos pueden implementarse en lenguajes de programación como Python, pero al igual que en el análisis de contenido automatizado, si se aplican sobre grandes cantidades de datos requieren plataformas distribuidas para el procesamiento en paralelo. Para superar las dificultades que implica el desarrollo de código y el despliegue de centros de cómputo en la nube, ha prosperado una serie de servicios comerciales que permiten el aprendizaje automático de manera mucho más sencilla </w:t>
      </w:r>
      <w:sdt>
        <w:sdtPr>
          <w:id w:val="825169646"/>
          <w:citation/>
        </w:sdtPr>
        <w:sdtEndPr/>
        <w:sdtContent>
          <w:r w:rsidR="00832519">
            <w:fldChar w:fldCharType="begin"/>
          </w:r>
          <w:r w:rsidR="00832519">
            <w:rPr>
              <w:lang w:val="es-419"/>
            </w:rPr>
            <w:instrText xml:space="preserve"> CITATION Arc16 \l 22538 </w:instrText>
          </w:r>
          <w:r w:rsidR="00832519">
            <w:fldChar w:fldCharType="separate"/>
          </w:r>
          <w:r w:rsidR="00D42CE7" w:rsidRPr="00D42CE7">
            <w:rPr>
              <w:noProof/>
              <w:lang w:val="es-419"/>
            </w:rPr>
            <w:t>(Arcila Calderón, Barbosa Caro, &amp; Cabezuelo Lorenzo, 2016)</w:t>
          </w:r>
          <w:r w:rsidR="00832519">
            <w:fldChar w:fldCharType="end"/>
          </w:r>
        </w:sdtContent>
      </w:sdt>
      <w:r w:rsidR="00832519">
        <w:t>.</w:t>
      </w:r>
    </w:p>
    <w:p w14:paraId="6059F004" w14:textId="77777777" w:rsidR="00954F65" w:rsidRDefault="00954F65" w:rsidP="000A7FD7">
      <w:pPr>
        <w:pStyle w:val="Sinespaciado"/>
      </w:pPr>
    </w:p>
    <w:p w14:paraId="7559BDED" w14:textId="77777777" w:rsidR="00AE610D" w:rsidRDefault="00AE610D" w:rsidP="000A7FD7">
      <w:pPr>
        <w:pStyle w:val="Sinespaciado"/>
      </w:pPr>
      <w:r>
        <w:t>El aprendizaje supervisado consiste en que, partiendo de una muestra:</w:t>
      </w:r>
    </w:p>
    <w:p w14:paraId="0ED827FC" w14:textId="77777777" w:rsidR="00AE610D" w:rsidRDefault="00AE610D" w:rsidP="000A7FD7">
      <w:pPr>
        <w:pStyle w:val="Sinespaciado"/>
      </w:pPr>
      <m:oMathPara>
        <m:oMath>
          <m:r>
            <w:rPr>
              <w:rFonts w:ascii="Cambria Math" w:hAnsi="Cambria Math"/>
            </w:rPr>
            <m:t>£=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)|i=1,2,…n}</m:t>
          </m:r>
        </m:oMath>
      </m:oMathPara>
    </w:p>
    <w:p w14:paraId="15829DD4" w14:textId="74DCCC36" w:rsidR="00AE610D" w:rsidRDefault="00F60410" w:rsidP="000A7FD7">
      <w:pPr>
        <w:pStyle w:val="Sinespaciado"/>
      </w:pPr>
      <w:r>
        <w:t>c</w:t>
      </w:r>
      <w:r w:rsidR="00AE610D">
        <w:t xml:space="preserve">onstruida por n realizaciones de un par de variables </w:t>
      </w:r>
      <m:oMath>
        <m:d>
          <m:dPr>
            <m:ctrlPr>
              <w:rPr>
                <w:rFonts w:ascii="Cambria Math" w:hAnsi="Cambria Math"/>
                <w:i/>
              </w:rPr>
            </m:ctrlPr>
          </m:dPr>
          <m:e>
            <m:r>
              <w:rPr>
                <w:rFonts w:ascii="Cambria Math" w:hAnsi="Cambria Math"/>
              </w:rPr>
              <m:t>X,Y</m:t>
            </m:r>
          </m:e>
        </m:d>
      </m:oMath>
      <w:r w:rsidR="00AE610D">
        <w:t>, se construye una función</w:t>
      </w:r>
      <w:r>
        <w:t xml:space="preserve"> </w:t>
      </w:r>
      <m:oMath>
        <m:r>
          <w:rPr>
            <w:rFonts w:ascii="Cambria Math" w:hAnsi="Cambria Math"/>
          </w:rPr>
          <m:t>ƒ:X→Y</m:t>
        </m:r>
      </m:oMath>
      <w:r>
        <w:t xml:space="preserve"> con la cual, dado un vector de entrada </w:t>
      </w:r>
      <m:oMath>
        <m:r>
          <w:rPr>
            <w:rFonts w:ascii="Cambria Math" w:hAnsi="Cambria Math"/>
          </w:rPr>
          <m:t>X</m:t>
        </m:r>
      </m:oMath>
      <w:r>
        <w:t xml:space="preserve">, se puede predecir con cierto grado de confianza la variable </w:t>
      </w:r>
      <m:oMath>
        <m:r>
          <w:rPr>
            <w:rFonts w:ascii="Cambria Math" w:hAnsi="Cambria Math"/>
          </w:rPr>
          <m:t>Y=f(X)</m:t>
        </m:r>
      </m:oMath>
      <w:r>
        <w:t xml:space="preserve">. Para cada observación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t xml:space="preserve"> de </w:t>
      </w:r>
      <m:oMath>
        <m:r>
          <w:rPr>
            <w:rFonts w:ascii="Cambria Math" w:hAnsi="Cambria Math"/>
          </w:rPr>
          <m:t>£</m:t>
        </m:r>
      </m:oMath>
      <w:r>
        <w:t xml:space="preserve">, a la variable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∈X</m:t>
        </m:r>
      </m:oMath>
      <w:r>
        <w:t xml:space="preserve"> se le llama variable de entrada, explicativa o input y a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∈Y</m:t>
        </m:r>
      </m:oMath>
      <w:r>
        <w:t xml:space="preserve"> variable dependiente u output</w:t>
      </w:r>
      <w:r w:rsidR="00832519">
        <w:t xml:space="preserve"> </w:t>
      </w:r>
      <w:sdt>
        <w:sdtPr>
          <w:id w:val="-1488861164"/>
          <w:citation/>
        </w:sdtPr>
        <w:sdtEndPr/>
        <w:sdtContent>
          <w:r w:rsidR="00832519">
            <w:fldChar w:fldCharType="begin"/>
          </w:r>
          <w:r w:rsidR="00832519">
            <w:rPr>
              <w:lang w:val="es-419"/>
            </w:rPr>
            <w:instrText xml:space="preserve"> CITATION Bou12 \l 22538 </w:instrText>
          </w:r>
          <w:r w:rsidR="00832519">
            <w:fldChar w:fldCharType="separate"/>
          </w:r>
          <w:r w:rsidR="00D42CE7" w:rsidRPr="00D42CE7">
            <w:rPr>
              <w:noProof/>
              <w:lang w:val="es-419"/>
            </w:rPr>
            <w:t>(Bourel, 2012)</w:t>
          </w:r>
          <w:r w:rsidR="00832519">
            <w:fldChar w:fldCharType="end"/>
          </w:r>
        </w:sdtContent>
      </w:sdt>
      <w:r>
        <w:t>.</w:t>
      </w:r>
      <w:r w:rsidR="00BC308D">
        <w:t xml:space="preserve"> </w:t>
      </w:r>
    </w:p>
    <w:p w14:paraId="454DFC5C" w14:textId="77777777" w:rsidR="00832519" w:rsidRDefault="00832519" w:rsidP="000A7FD7">
      <w:pPr>
        <w:pStyle w:val="Sinespaciado"/>
      </w:pPr>
    </w:p>
    <w:p w14:paraId="4EED9918" w14:textId="0A78610D" w:rsidR="008119FA" w:rsidRDefault="008119FA" w:rsidP="000A7FD7">
      <w:pPr>
        <w:pStyle w:val="Sinespaciado"/>
      </w:pPr>
      <w:r>
        <w:t xml:space="preserve">Usualmente los problemas de aprendizaje supervisado se clasifican </w:t>
      </w:r>
      <w:r w:rsidR="005868FE">
        <w:t>en:</w:t>
      </w:r>
    </w:p>
    <w:p w14:paraId="0C1707B6" w14:textId="77777777" w:rsidR="008119FA" w:rsidRDefault="008119FA" w:rsidP="00532EA7">
      <w:pPr>
        <w:pStyle w:val="Sinespaciado"/>
        <w:numPr>
          <w:ilvl w:val="0"/>
          <w:numId w:val="11"/>
        </w:numPr>
      </w:pPr>
      <w:r>
        <w:t xml:space="preserve">Clasificación: se predice la clasificación de las inputs </w:t>
      </w:r>
      <w:r w:rsidR="00CA164D">
        <w:t>en un conjunto de categorías prefijadas como determinar que una noticia es de deportes, salud, cine, etc.</w:t>
      </w:r>
    </w:p>
    <w:p w14:paraId="6A8F8A5C" w14:textId="77777777" w:rsidR="008119FA" w:rsidRDefault="008119FA" w:rsidP="00532EA7">
      <w:pPr>
        <w:pStyle w:val="Sinespaciado"/>
        <w:numPr>
          <w:ilvl w:val="0"/>
          <w:numId w:val="11"/>
        </w:numPr>
      </w:pPr>
      <w:r>
        <w:t>Regresión</w:t>
      </w:r>
      <w:r w:rsidR="00CA164D">
        <w:t xml:space="preserve">: predice un valor real en base a los valores que están ya almacenados. Por </w:t>
      </w:r>
      <w:r w:rsidR="00766BC3">
        <w:t>ejemplo,</w:t>
      </w:r>
      <w:r w:rsidR="00CA164D">
        <w:t xml:space="preserve"> el ganador de una carrera de caballos, tomando en cuenta las carreras anteriores de los mismos.</w:t>
      </w:r>
    </w:p>
    <w:p w14:paraId="1FBBE2EF" w14:textId="77777777" w:rsidR="00CA164D" w:rsidRDefault="00CA164D" w:rsidP="00CA164D">
      <w:pPr>
        <w:pStyle w:val="Sinespaciado"/>
      </w:pPr>
    </w:p>
    <w:p w14:paraId="05FDB9CD" w14:textId="6DBC797D" w:rsidR="00CA164D" w:rsidRPr="00CA164D" w:rsidRDefault="00CA164D" w:rsidP="00CA164D">
      <w:pPr>
        <w:pStyle w:val="Sinespaciado"/>
        <w:rPr>
          <w:noProof/>
        </w:rPr>
      </w:pPr>
      <w:r>
        <w:t>La</w:t>
      </w:r>
      <w:r w:rsidR="00FA0A02">
        <w:t xml:space="preserve"> </w:t>
      </w:r>
      <w:r w:rsidR="006F4C2C" w:rsidRPr="006F4C2C">
        <w:rPr>
          <w:i/>
        </w:rPr>
        <w:fldChar w:fldCharType="begin"/>
      </w:r>
      <w:r w:rsidR="006F4C2C" w:rsidRPr="006F4C2C">
        <w:rPr>
          <w:i/>
        </w:rPr>
        <w:instrText xml:space="preserve"> REF _Ref13781784 \h </w:instrText>
      </w:r>
      <w:r w:rsidR="006F4C2C">
        <w:rPr>
          <w:i/>
        </w:rPr>
        <w:instrText xml:space="preserve"> \* MERGEFORMAT </w:instrText>
      </w:r>
      <w:r w:rsidR="006F4C2C" w:rsidRPr="006F4C2C">
        <w:rPr>
          <w:i/>
        </w:rPr>
      </w:r>
      <w:r w:rsidR="006F4C2C" w:rsidRPr="006F4C2C">
        <w:rPr>
          <w:i/>
        </w:rPr>
        <w:fldChar w:fldCharType="separate"/>
      </w:r>
      <w:r w:rsidR="00D42CE7" w:rsidRPr="00D42CE7">
        <w:rPr>
          <w:i/>
        </w:rPr>
        <w:t xml:space="preserve">Ilustración </w:t>
      </w:r>
      <w:r w:rsidR="00D42CE7" w:rsidRPr="00D42CE7">
        <w:rPr>
          <w:i/>
          <w:noProof/>
        </w:rPr>
        <w:t>13</w:t>
      </w:r>
      <w:r w:rsidR="006F4C2C" w:rsidRPr="006F4C2C">
        <w:rPr>
          <w:i/>
        </w:rPr>
        <w:fldChar w:fldCharType="end"/>
      </w:r>
      <w:r w:rsidR="006F4C2C" w:rsidRPr="006F4C2C">
        <w:rPr>
          <w:i/>
        </w:rPr>
        <w:t xml:space="preserve"> </w:t>
      </w:r>
      <w:r>
        <w:t>muestra de manera resumida los algoritmos más utilizados en el aprendizaje supervisado.</w:t>
      </w:r>
    </w:p>
    <w:p w14:paraId="7448F7F4" w14:textId="2402F6FC" w:rsidR="004E0722" w:rsidRDefault="004E0722" w:rsidP="009546F5">
      <w:pPr>
        <w:pStyle w:val="Sinespaciado"/>
        <w:keepNext/>
        <w:jc w:val="center"/>
      </w:pPr>
      <w:r>
        <w:rPr>
          <w:noProof/>
          <w:lang w:val="es-AR" w:eastAsia="es-AR"/>
        </w:rPr>
        <w:drawing>
          <wp:inline distT="0" distB="0" distL="0" distR="0" wp14:anchorId="20C9EA74" wp14:editId="4D62D936">
            <wp:extent cx="5048250" cy="2895600"/>
            <wp:effectExtent l="0" t="0" r="19050" b="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B397E33" w14:textId="116810D4" w:rsidR="00CA164D" w:rsidRDefault="009546F5" w:rsidP="009546F5">
      <w:pPr>
        <w:pStyle w:val="Descripcin"/>
      </w:pPr>
      <w:bookmarkStart w:id="874" w:name="_Ref13781784"/>
      <w:bookmarkStart w:id="875" w:name="_Toc35937153"/>
      <w:r>
        <w:t xml:space="preserve">Ilustración </w:t>
      </w:r>
      <w:r>
        <w:fldChar w:fldCharType="begin"/>
      </w:r>
      <w:r>
        <w:instrText xml:space="preserve"> SEQ Ilustración \* ARABIC </w:instrText>
      </w:r>
      <w:r>
        <w:fldChar w:fldCharType="separate"/>
      </w:r>
      <w:r w:rsidR="00D42CE7">
        <w:rPr>
          <w:noProof/>
        </w:rPr>
        <w:t>13</w:t>
      </w:r>
      <w:r>
        <w:fldChar w:fldCharType="end"/>
      </w:r>
      <w:bookmarkEnd w:id="874"/>
      <w:r>
        <w:t xml:space="preserve">. </w:t>
      </w:r>
      <w:r w:rsidRPr="00CB1215">
        <w:t>Principales algoritmos de aprendizaje supervisado</w:t>
      </w:r>
      <w:bookmarkEnd w:id="875"/>
    </w:p>
    <w:p w14:paraId="67AB7584" w14:textId="77777777" w:rsidR="00954F65" w:rsidRDefault="00954F65" w:rsidP="000A7FD7">
      <w:pPr>
        <w:pStyle w:val="Sinespaciado"/>
      </w:pPr>
    </w:p>
    <w:p w14:paraId="37C8470F" w14:textId="74838957" w:rsidR="000A7FD7" w:rsidRDefault="00FD4A23" w:rsidP="00FF53B4">
      <w:pPr>
        <w:pStyle w:val="Ttulo3"/>
        <w:numPr>
          <w:ilvl w:val="2"/>
          <w:numId w:val="5"/>
        </w:numPr>
        <w:ind w:left="1418" w:hanging="810"/>
      </w:pPr>
      <w:r>
        <w:t xml:space="preserve"> </w:t>
      </w:r>
      <w:bookmarkStart w:id="876" w:name="_Toc35937037"/>
      <w:r w:rsidR="000A7FD7" w:rsidRPr="000A7FD7">
        <w:t>A</w:t>
      </w:r>
      <w:r w:rsidR="000B68BA">
        <w:t>prendizaje no supervisado o descriptivo</w:t>
      </w:r>
      <w:bookmarkEnd w:id="876"/>
    </w:p>
    <w:p w14:paraId="195AD8D4" w14:textId="77777777" w:rsidR="00FF53B4" w:rsidRPr="00FF53B4" w:rsidRDefault="00FF53B4" w:rsidP="00FF53B4"/>
    <w:p w14:paraId="4D3CF057" w14:textId="7AA12A53" w:rsidR="000B68BA" w:rsidRDefault="000B68BA" w:rsidP="000A7FD7">
      <w:pPr>
        <w:pStyle w:val="Sinespaciado"/>
      </w:pPr>
      <w:r>
        <w:t xml:space="preserve">Sólo se dan los </w:t>
      </w:r>
      <w:r w:rsidR="00954F65">
        <w:t>datos finales (</w:t>
      </w:r>
      <w:r>
        <w:t>inputs</w:t>
      </w:r>
      <w:r w:rsidR="00954F65">
        <w:t>)</w:t>
      </w:r>
      <w:r>
        <w:t xml:space="preserve"> a la máquina para que encuentre p</w:t>
      </w:r>
      <w:r w:rsidR="00954F65">
        <w:t>atrones inte</w:t>
      </w:r>
      <w:r w:rsidR="00832519">
        <w:t xml:space="preserve">resantes a partir de esos datos </w:t>
      </w:r>
      <w:sdt>
        <w:sdtPr>
          <w:id w:val="-770708273"/>
          <w:citation/>
        </w:sdtPr>
        <w:sdtEndPr/>
        <w:sdtContent>
          <w:r w:rsidR="00832519">
            <w:fldChar w:fldCharType="begin"/>
          </w:r>
          <w:r w:rsidR="00832519">
            <w:rPr>
              <w:lang w:val="es-419"/>
            </w:rPr>
            <w:instrText xml:space="preserve"> CITATION Mur12 \l 22538 </w:instrText>
          </w:r>
          <w:r w:rsidR="00832519">
            <w:fldChar w:fldCharType="separate"/>
          </w:r>
          <w:r w:rsidR="00D42CE7" w:rsidRPr="00D42CE7">
            <w:rPr>
              <w:noProof/>
              <w:lang w:val="es-419"/>
            </w:rPr>
            <w:t>(Murphy, 2012)</w:t>
          </w:r>
          <w:r w:rsidR="00832519">
            <w:fldChar w:fldCharType="end"/>
          </w:r>
        </w:sdtContent>
      </w:sdt>
      <w:r w:rsidR="00832519">
        <w:t>.</w:t>
      </w:r>
    </w:p>
    <w:p w14:paraId="35DD23B4" w14:textId="77777777" w:rsidR="00E66C31" w:rsidRDefault="00E66C31" w:rsidP="000A7FD7">
      <w:pPr>
        <w:pStyle w:val="Sinespaciado"/>
      </w:pPr>
    </w:p>
    <w:p w14:paraId="7FAF9205" w14:textId="77777777" w:rsidR="00E66C31" w:rsidRDefault="00E66C31" w:rsidP="000A7FD7">
      <w:pPr>
        <w:pStyle w:val="Sinespaciado"/>
      </w:pPr>
      <w:r>
        <w:t>A diferencia del aprendizaje supervisado, el no supervisado utiliza procedimientos inductivos, extrayendo conocimiento sólo de los datos, como en el caso del análisis de clusters para la clasificación</w:t>
      </w:r>
    </w:p>
    <w:p w14:paraId="0D81BDA9" w14:textId="77777777" w:rsidR="00E66C31" w:rsidRDefault="00E66C31" w:rsidP="000A7FD7">
      <w:pPr>
        <w:pStyle w:val="Sinespaciado"/>
      </w:pPr>
    </w:p>
    <w:p w14:paraId="4555A8FA" w14:textId="77777777" w:rsidR="003A1E37" w:rsidRDefault="003A1E37" w:rsidP="000A7FD7">
      <w:pPr>
        <w:pStyle w:val="Sinespaciado"/>
      </w:pPr>
      <w:r w:rsidRPr="002C3BF6">
        <w:t xml:space="preserve">Los algoritmos </w:t>
      </w:r>
      <w:r w:rsidR="00F45DE8">
        <w:t xml:space="preserve">de aprendizaje </w:t>
      </w:r>
      <w:r w:rsidRPr="002C3BF6">
        <w:t>no supervisados ​​</w:t>
      </w:r>
      <w:r w:rsidR="00F45DE8">
        <w:t>se trabajan sólo con las variables de entrada para modelar una distribución con esos datos y así obtener más información de estas input.</w:t>
      </w:r>
    </w:p>
    <w:p w14:paraId="02405B96" w14:textId="77777777" w:rsidR="00F45DE8" w:rsidRDefault="00F45DE8" w:rsidP="000A7FD7">
      <w:pPr>
        <w:pStyle w:val="Sinespaciado"/>
      </w:pPr>
    </w:p>
    <w:p w14:paraId="7A063805" w14:textId="54C56723" w:rsidR="00F45DE8" w:rsidRDefault="00F45DE8" w:rsidP="000A7FD7">
      <w:pPr>
        <w:pStyle w:val="Sinespaciado"/>
      </w:pPr>
      <w:r>
        <w:t>Los problemas de aprendizaje no supervisado se clasifican en</w:t>
      </w:r>
      <w:r w:rsidR="00CE09C7">
        <w:t xml:space="preserve"> </w:t>
      </w:r>
      <w:sdt>
        <w:sdtPr>
          <w:id w:val="69464928"/>
          <w:citation/>
        </w:sdtPr>
        <w:sdtEndPr/>
        <w:sdtContent>
          <w:r w:rsidR="00CE09C7">
            <w:fldChar w:fldCharType="begin"/>
          </w:r>
          <w:r w:rsidR="00CE09C7">
            <w:rPr>
              <w:lang w:val="es-419"/>
            </w:rPr>
            <w:instrText xml:space="preserve">CITATION Uns \l 22538 </w:instrText>
          </w:r>
          <w:r w:rsidR="00CE09C7">
            <w:fldChar w:fldCharType="separate"/>
          </w:r>
          <w:r w:rsidR="00D42CE7" w:rsidRPr="00D42CE7">
            <w:rPr>
              <w:noProof/>
              <w:lang w:val="es-419"/>
            </w:rPr>
            <w:t>(Unsupervised Machine Learning: What is, Algorithms, Example, s.f.)</w:t>
          </w:r>
          <w:r w:rsidR="00CE09C7">
            <w:fldChar w:fldCharType="end"/>
          </w:r>
        </w:sdtContent>
      </w:sdt>
      <w:r>
        <w:t>:</w:t>
      </w:r>
    </w:p>
    <w:p w14:paraId="5BA0104D" w14:textId="77777777" w:rsidR="00F45DE8" w:rsidRDefault="006547DD" w:rsidP="00532EA7">
      <w:pPr>
        <w:pStyle w:val="Sinespaciado"/>
        <w:numPr>
          <w:ilvl w:val="0"/>
          <w:numId w:val="12"/>
        </w:numPr>
      </w:pPr>
      <w:r>
        <w:t>Clustering: dividen los datos en grupos según algunas de sus características</w:t>
      </w:r>
    </w:p>
    <w:p w14:paraId="269E4DE3" w14:textId="77777777" w:rsidR="006547DD" w:rsidRPr="002C3BF6" w:rsidRDefault="006547DD" w:rsidP="00532EA7">
      <w:pPr>
        <w:pStyle w:val="Sinespaciado"/>
        <w:numPr>
          <w:ilvl w:val="0"/>
          <w:numId w:val="12"/>
        </w:numPr>
      </w:pPr>
      <w:r>
        <w:t>Asociación: manejan reglas o características que definan grandes cantidades de datos por ejemplo en las compras en línea un usuario que suele comprar a, también suele comprar b.</w:t>
      </w:r>
    </w:p>
    <w:p w14:paraId="221ED73B" w14:textId="77777777" w:rsidR="006547DD" w:rsidRDefault="006547DD" w:rsidP="006547DD">
      <w:pPr>
        <w:pStyle w:val="Sinespaciado"/>
      </w:pPr>
    </w:p>
    <w:p w14:paraId="1433BD24" w14:textId="00928035" w:rsidR="006547DD" w:rsidRPr="00CA164D" w:rsidRDefault="00FA0A02" w:rsidP="006547DD">
      <w:pPr>
        <w:pStyle w:val="Sinespaciado"/>
        <w:rPr>
          <w:noProof/>
        </w:rPr>
      </w:pPr>
      <w:r>
        <w:t xml:space="preserve">La </w:t>
      </w:r>
      <w:r w:rsidRPr="006F4C2C">
        <w:rPr>
          <w:i/>
        </w:rPr>
        <w:fldChar w:fldCharType="begin"/>
      </w:r>
      <w:r w:rsidRPr="006F4C2C">
        <w:rPr>
          <w:i/>
        </w:rPr>
        <w:instrText xml:space="preserve"> REF _Ref13781753 \h </w:instrText>
      </w:r>
      <w:r w:rsidR="006F4C2C">
        <w:rPr>
          <w:i/>
        </w:rPr>
        <w:instrText xml:space="preserve"> \* MERGEFORMAT </w:instrText>
      </w:r>
      <w:r w:rsidRPr="006F4C2C">
        <w:rPr>
          <w:i/>
        </w:rPr>
      </w:r>
      <w:r w:rsidRPr="006F4C2C">
        <w:rPr>
          <w:i/>
        </w:rPr>
        <w:fldChar w:fldCharType="separate"/>
      </w:r>
      <w:r w:rsidR="00D42CE7" w:rsidRPr="00D42CE7">
        <w:rPr>
          <w:i/>
        </w:rPr>
        <w:t xml:space="preserve">Ilustración </w:t>
      </w:r>
      <w:r w:rsidR="00D42CE7" w:rsidRPr="00D42CE7">
        <w:rPr>
          <w:i/>
          <w:noProof/>
        </w:rPr>
        <w:t>14</w:t>
      </w:r>
      <w:r w:rsidRPr="006F4C2C">
        <w:rPr>
          <w:i/>
        </w:rPr>
        <w:fldChar w:fldCharType="end"/>
      </w:r>
      <w:r>
        <w:t xml:space="preserve"> </w:t>
      </w:r>
      <w:r w:rsidR="006547DD">
        <w:t>muestra de manera resumida los algoritmos más utilizados en el aprendizaje no supervisado.</w:t>
      </w:r>
    </w:p>
    <w:p w14:paraId="1FEBC53A" w14:textId="77777777" w:rsidR="006547DD" w:rsidRPr="00664A41" w:rsidRDefault="006547DD" w:rsidP="006547DD">
      <w:pPr>
        <w:pStyle w:val="Sinespaciado"/>
        <w:jc w:val="center"/>
        <w:rPr>
          <w:noProof/>
        </w:rPr>
      </w:pPr>
    </w:p>
    <w:p w14:paraId="32FA0FEC" w14:textId="6AD2FA08" w:rsidR="009546F5" w:rsidRDefault="009546F5" w:rsidP="009546F5">
      <w:pPr>
        <w:pStyle w:val="Sinespaciado"/>
        <w:keepNext/>
        <w:jc w:val="center"/>
      </w:pPr>
    </w:p>
    <w:p w14:paraId="0C5177D5" w14:textId="73A39B1A" w:rsidR="004E0722" w:rsidRDefault="004E0722" w:rsidP="009546F5">
      <w:pPr>
        <w:pStyle w:val="Sinespaciado"/>
        <w:keepNext/>
        <w:jc w:val="center"/>
      </w:pPr>
      <w:r>
        <w:rPr>
          <w:noProof/>
          <w:lang w:val="es-AR" w:eastAsia="es-AR"/>
        </w:rPr>
        <w:drawing>
          <wp:inline distT="0" distB="0" distL="0" distR="0" wp14:anchorId="66823CE3" wp14:editId="41F90DAA">
            <wp:extent cx="4924425" cy="2562225"/>
            <wp:effectExtent l="0" t="0" r="0" b="9525"/>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E41A002" w14:textId="4B07BC28" w:rsidR="003A1E37" w:rsidRDefault="009546F5" w:rsidP="009546F5">
      <w:pPr>
        <w:pStyle w:val="Descripcin"/>
      </w:pPr>
      <w:bookmarkStart w:id="877" w:name="_Ref13781753"/>
      <w:bookmarkStart w:id="878" w:name="_Toc35937154"/>
      <w:r>
        <w:t xml:space="preserve">Ilustración </w:t>
      </w:r>
      <w:r>
        <w:fldChar w:fldCharType="begin"/>
      </w:r>
      <w:r>
        <w:instrText xml:space="preserve"> SEQ Ilustración \* ARABIC </w:instrText>
      </w:r>
      <w:r>
        <w:fldChar w:fldCharType="separate"/>
      </w:r>
      <w:r w:rsidR="00D42CE7">
        <w:rPr>
          <w:noProof/>
        </w:rPr>
        <w:t>14</w:t>
      </w:r>
      <w:r>
        <w:fldChar w:fldCharType="end"/>
      </w:r>
      <w:bookmarkEnd w:id="877"/>
      <w:r>
        <w:t xml:space="preserve">. </w:t>
      </w:r>
      <w:r w:rsidRPr="00773E15">
        <w:t>Principales algoritmos de aprendizaje no supervisado</w:t>
      </w:r>
      <w:bookmarkEnd w:id="878"/>
    </w:p>
    <w:p w14:paraId="76A44D4E" w14:textId="77777777" w:rsidR="006547DD" w:rsidRPr="00845666" w:rsidRDefault="006547DD" w:rsidP="00845666">
      <w:pPr>
        <w:pStyle w:val="Ttulo5"/>
      </w:pPr>
    </w:p>
    <w:p w14:paraId="1836AEB6" w14:textId="77777777" w:rsidR="00FF53CD" w:rsidRDefault="00FF53CD" w:rsidP="0079343F">
      <w:pPr>
        <w:pStyle w:val="Sinespaciado"/>
        <w:rPr>
          <w:sz w:val="14"/>
          <w:szCs w:val="14"/>
        </w:rPr>
      </w:pPr>
    </w:p>
    <w:p w14:paraId="04D93BE3" w14:textId="749DEF90" w:rsidR="00D619DE" w:rsidRDefault="00FD4A23" w:rsidP="00FD4A23">
      <w:pPr>
        <w:pStyle w:val="Ttulo3"/>
        <w:numPr>
          <w:ilvl w:val="2"/>
          <w:numId w:val="5"/>
        </w:numPr>
        <w:ind w:left="1418" w:hanging="810"/>
      </w:pPr>
      <w:bookmarkStart w:id="879" w:name="_Toc35937038"/>
      <w:r>
        <w:t>Aprendizaje por Refuerzo</w:t>
      </w:r>
      <w:bookmarkEnd w:id="879"/>
    </w:p>
    <w:p w14:paraId="5CF69425" w14:textId="77777777" w:rsidR="00FD4A23" w:rsidRDefault="00FD4A23">
      <w:pPr>
        <w:jc w:val="left"/>
      </w:pPr>
    </w:p>
    <w:p w14:paraId="3149493E" w14:textId="3499CB3F" w:rsidR="00D7078A" w:rsidRDefault="00D85695" w:rsidP="00D85695">
      <w:pPr>
        <w:pStyle w:val="Sinespaciado"/>
      </w:pPr>
      <w:r>
        <w:t>En el aprendizaje por refuerzo</w:t>
      </w:r>
      <w:r w:rsidR="00D7078A">
        <w:t xml:space="preserve"> (AR)</w:t>
      </w:r>
      <w:r>
        <w:t xml:space="preserve"> el agente no cuenta con los datos de entrada y la respuesta esperada. En éste caso el algoritmo intenta obtener la mayor recompensa posible ante un determinado estado y una acción tomada para dicho estado</w:t>
      </w:r>
      <w:r w:rsidR="00074A89">
        <w:t xml:space="preserve">.  El </w:t>
      </w:r>
      <w:r w:rsidR="00D7078A">
        <w:t>agente debe descubrir que acciones le brindan la mayor recompensa ante determinado estado</w:t>
      </w:r>
      <w:r w:rsidR="00CC6AE8">
        <w:t>, una medida numérica, un número alto representa un mayor nivel de recompensa</w:t>
      </w:r>
      <w:r w:rsidR="00D7078A">
        <w:t xml:space="preserve">. </w:t>
      </w:r>
    </w:p>
    <w:p w14:paraId="133CD612" w14:textId="77777777" w:rsidR="00D7078A" w:rsidRDefault="00D7078A" w:rsidP="00D85695">
      <w:pPr>
        <w:pStyle w:val="Sinespaciado"/>
      </w:pPr>
    </w:p>
    <w:p w14:paraId="4F0383E1" w14:textId="467E2688" w:rsidR="00D7078A" w:rsidRDefault="00D7078A" w:rsidP="00D85695">
      <w:pPr>
        <w:pStyle w:val="Sinespaciado"/>
      </w:pPr>
      <w:r>
        <w:t>En ciertos casos las acciones no solamente afectan la recompensa a corto plazo, sino que también las recompensas a mediano y largo plazo se ven afectadas por dichas decisiones.</w:t>
      </w:r>
      <w:sdt>
        <w:sdtPr>
          <w:id w:val="-1675718094"/>
          <w:citation/>
        </w:sdtPr>
        <w:sdtEndPr/>
        <w:sdtContent>
          <w:r w:rsidR="00CC6AE8">
            <w:fldChar w:fldCharType="begin"/>
          </w:r>
          <w:r w:rsidR="00CC6AE8">
            <w:rPr>
              <w:lang w:val="es-419"/>
            </w:rPr>
            <w:instrText xml:space="preserve"> CITATION Mer19 \l 22538 </w:instrText>
          </w:r>
          <w:r w:rsidR="00CC6AE8">
            <w:fldChar w:fldCharType="separate"/>
          </w:r>
          <w:r w:rsidR="00D42CE7">
            <w:rPr>
              <w:noProof/>
              <w:lang w:val="es-419"/>
            </w:rPr>
            <w:t xml:space="preserve"> </w:t>
          </w:r>
          <w:r w:rsidR="00D42CE7" w:rsidRPr="00D42CE7">
            <w:rPr>
              <w:noProof/>
              <w:lang w:val="es-419"/>
            </w:rPr>
            <w:t>(Merino, 2019)</w:t>
          </w:r>
          <w:r w:rsidR="00CC6AE8">
            <w:fldChar w:fldCharType="end"/>
          </w:r>
        </w:sdtContent>
      </w:sdt>
      <w:r>
        <w:t xml:space="preserve"> </w:t>
      </w:r>
    </w:p>
    <w:p w14:paraId="73EFEEED" w14:textId="3A3E35A8" w:rsidR="00D7078A" w:rsidRDefault="00D7078A" w:rsidP="00D85695">
      <w:pPr>
        <w:pStyle w:val="Sinespaciado"/>
      </w:pPr>
    </w:p>
    <w:p w14:paraId="7F9D4984" w14:textId="0D831EDD" w:rsidR="00D7078A" w:rsidRDefault="00D7078A" w:rsidP="00D85695">
      <w:pPr>
        <w:pStyle w:val="Sinespaciado"/>
      </w:pPr>
      <w:r>
        <w:t>Dos de las ventajas que representa llevar el aprendizaje por refuerzo a sistemas de Inteligencia Artificial es que el computador no se cansa y/o aburre y que es capaz de ejecutar sus tareas extremadamente rápido. Ambas características permiten obtener un gran beneficio al proceso de “prueba y error” considerando solamente aquellas decisiones que le brindaron la mejor recompensa y</w:t>
      </w:r>
      <w:r w:rsidR="006F4437">
        <w:t xml:space="preserve"> descartando aquellas que no fueron lo suficiente buenas permitiendo que vaya perfeccionando su estrategia.</w:t>
      </w:r>
    </w:p>
    <w:p w14:paraId="7A43C326" w14:textId="198C9900" w:rsidR="006F4437" w:rsidRDefault="006F4437" w:rsidP="00D85695">
      <w:pPr>
        <w:pStyle w:val="Sinespaciado"/>
      </w:pPr>
    </w:p>
    <w:p w14:paraId="41D66759" w14:textId="3304E177" w:rsidR="006F4437" w:rsidRDefault="006F4437" w:rsidP="00D85695">
      <w:pPr>
        <w:pStyle w:val="Sinespaciado"/>
      </w:pPr>
      <w:r>
        <w:t>Otra de las ventajas del aprendizaje por refuerzo es que resuelve el problema de correlacionar las acciones inmediatas con consecuencias a largo plazo</w:t>
      </w:r>
      <w:r w:rsidR="00CC6AE8">
        <w:t xml:space="preserve"> </w:t>
      </w:r>
      <w:sdt>
        <w:sdtPr>
          <w:id w:val="1283229557"/>
          <w:citation/>
        </w:sdtPr>
        <w:sdtEndPr/>
        <w:sdtContent>
          <w:r w:rsidR="00CC6AE8">
            <w:fldChar w:fldCharType="begin"/>
          </w:r>
          <w:r w:rsidR="00CC6AE8">
            <w:rPr>
              <w:lang w:val="es-419"/>
            </w:rPr>
            <w:instrText xml:space="preserve"> CITATION Sut18 \l 22538 </w:instrText>
          </w:r>
          <w:r w:rsidR="00CC6AE8">
            <w:fldChar w:fldCharType="separate"/>
          </w:r>
          <w:r w:rsidR="00D42CE7" w:rsidRPr="00D42CE7">
            <w:rPr>
              <w:noProof/>
              <w:lang w:val="es-419"/>
            </w:rPr>
            <w:t>(Sutton &amp; Barto, 2018)</w:t>
          </w:r>
          <w:r w:rsidR="00CC6AE8">
            <w:fldChar w:fldCharType="end"/>
          </w:r>
        </w:sdtContent>
      </w:sdt>
    </w:p>
    <w:p w14:paraId="4181DE38" w14:textId="62501B7F" w:rsidR="00074A89" w:rsidRDefault="00074A89" w:rsidP="00D85695">
      <w:pPr>
        <w:pStyle w:val="Sinespaciado"/>
      </w:pPr>
    </w:p>
    <w:p w14:paraId="363BCA27" w14:textId="3E8566D4" w:rsidR="00B561AA" w:rsidRDefault="00B561AA" w:rsidP="00D85695">
      <w:pPr>
        <w:pStyle w:val="Sinespaciado"/>
      </w:pPr>
      <w:r>
        <w:t xml:space="preserve">A continuación, en la </w:t>
      </w:r>
      <w:r>
        <w:fldChar w:fldCharType="begin"/>
      </w:r>
      <w:r>
        <w:instrText xml:space="preserve"> REF _Ref33113253 \h </w:instrText>
      </w:r>
      <w:r>
        <w:fldChar w:fldCharType="separate"/>
      </w:r>
      <w:r w:rsidR="00D42CE7">
        <w:t xml:space="preserve">Ilustración </w:t>
      </w:r>
      <w:r w:rsidR="00D42CE7">
        <w:rPr>
          <w:noProof/>
        </w:rPr>
        <w:t>15</w:t>
      </w:r>
      <w:r>
        <w:fldChar w:fldCharType="end"/>
      </w:r>
      <w:r>
        <w:t xml:space="preserve"> se describen los principales componentes de un sistema de aprendizaje por refuerzo</w:t>
      </w:r>
      <w:r w:rsidR="00FD0754">
        <w:t xml:space="preserve"> </w:t>
      </w:r>
      <w:sdt>
        <w:sdtPr>
          <w:id w:val="-1427880566"/>
          <w:citation/>
        </w:sdtPr>
        <w:sdtEndPr/>
        <w:sdtContent>
          <w:r w:rsidR="00FD0754">
            <w:fldChar w:fldCharType="begin"/>
          </w:r>
          <w:r w:rsidR="00FD0754">
            <w:rPr>
              <w:lang w:val="es-419"/>
            </w:rPr>
            <w:instrText xml:space="preserve"> CITATION Sut18 \l 22538 </w:instrText>
          </w:r>
          <w:r w:rsidR="00FD0754">
            <w:fldChar w:fldCharType="separate"/>
          </w:r>
          <w:r w:rsidR="00D42CE7" w:rsidRPr="00D42CE7">
            <w:rPr>
              <w:noProof/>
              <w:lang w:val="es-419"/>
            </w:rPr>
            <w:t>(Sutton &amp; Barto, 2018)</w:t>
          </w:r>
          <w:r w:rsidR="00FD0754">
            <w:fldChar w:fldCharType="end"/>
          </w:r>
        </w:sdtContent>
      </w:sdt>
      <w:r>
        <w:t>:</w:t>
      </w:r>
    </w:p>
    <w:p w14:paraId="4A574458" w14:textId="77777777" w:rsidR="00B561AA" w:rsidRDefault="00B561AA" w:rsidP="00D85695">
      <w:pPr>
        <w:pStyle w:val="Sinespaciado"/>
      </w:pPr>
    </w:p>
    <w:p w14:paraId="6638D817" w14:textId="77777777" w:rsidR="00B561AA" w:rsidRDefault="00CC6AE8" w:rsidP="00B561AA">
      <w:pPr>
        <w:pStyle w:val="Sinespaciado"/>
        <w:keepNext/>
      </w:pPr>
      <w:r>
        <w:rPr>
          <w:noProof/>
          <w:lang w:val="es-AR" w:eastAsia="es-AR"/>
        </w:rPr>
        <w:drawing>
          <wp:inline distT="0" distB="0" distL="0" distR="0" wp14:anchorId="4743AC3B" wp14:editId="40469DA7">
            <wp:extent cx="5486400" cy="22002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2200275"/>
                    </a:xfrm>
                    <a:prstGeom prst="rect">
                      <a:avLst/>
                    </a:prstGeom>
                    <a:noFill/>
                    <a:ln>
                      <a:noFill/>
                    </a:ln>
                  </pic:spPr>
                </pic:pic>
              </a:graphicData>
            </a:graphic>
          </wp:inline>
        </w:drawing>
      </w:r>
    </w:p>
    <w:p w14:paraId="26E286D1" w14:textId="4BAA93D6" w:rsidR="00CC6AE8" w:rsidRDefault="00B561AA" w:rsidP="00B561AA">
      <w:pPr>
        <w:pStyle w:val="Descripcin"/>
      </w:pPr>
      <w:bookmarkStart w:id="880" w:name="_Ref33113253"/>
      <w:bookmarkStart w:id="881" w:name="_Ref33113182"/>
      <w:bookmarkStart w:id="882" w:name="_Toc35937155"/>
      <w:r>
        <w:t xml:space="preserve">Ilustración </w:t>
      </w:r>
      <w:r>
        <w:fldChar w:fldCharType="begin"/>
      </w:r>
      <w:r>
        <w:instrText xml:space="preserve"> SEQ Ilustración \* ARABIC </w:instrText>
      </w:r>
      <w:r>
        <w:fldChar w:fldCharType="separate"/>
      </w:r>
      <w:r w:rsidR="00D42CE7">
        <w:rPr>
          <w:noProof/>
        </w:rPr>
        <w:t>15</w:t>
      </w:r>
      <w:r>
        <w:fldChar w:fldCharType="end"/>
      </w:r>
      <w:bookmarkEnd w:id="880"/>
      <w:r>
        <w:t>. Componentes de un sistema de aprendizaje por refuerzo</w:t>
      </w:r>
      <w:bookmarkEnd w:id="881"/>
      <w:bookmarkEnd w:id="882"/>
    </w:p>
    <w:p w14:paraId="67399CE2" w14:textId="760BBAF3" w:rsidR="00CC6AE8" w:rsidRDefault="00CC6AE8" w:rsidP="00D85695">
      <w:pPr>
        <w:pStyle w:val="Sinespaciado"/>
      </w:pPr>
    </w:p>
    <w:p w14:paraId="3B0FF058" w14:textId="5D59457E" w:rsidR="00CC6AE8" w:rsidRDefault="00B561AA" w:rsidP="00D85695">
      <w:pPr>
        <w:pStyle w:val="Sinespaciado"/>
      </w:pPr>
      <w:r>
        <w:t>El agente percibe un conjunto</w:t>
      </w:r>
      <w:r w:rsidR="00EE5440">
        <w:t xml:space="preserve"> </w:t>
      </w:r>
      <w:r w:rsidR="00EE5440" w:rsidRPr="00EE5440">
        <w:rPr>
          <w:i/>
        </w:rPr>
        <w:t>s</w:t>
      </w:r>
      <w:r>
        <w:t xml:space="preserve"> </w:t>
      </w:r>
      <w:r w:rsidR="00EE5440">
        <w:t xml:space="preserve">de estados distintos en su entorno y tiene un conjunto de acciones </w:t>
      </w:r>
      <w:r w:rsidR="00EE5440">
        <w:rPr>
          <w:i/>
        </w:rPr>
        <w:t xml:space="preserve">u </w:t>
      </w:r>
      <w:r w:rsidR="00EE5440">
        <w:t>disponibles para interactuar.</w:t>
      </w:r>
    </w:p>
    <w:p w14:paraId="44CBE5CA" w14:textId="27BA872A" w:rsidR="00EE5440" w:rsidRDefault="00EE5440" w:rsidP="00D85695">
      <w:pPr>
        <w:pStyle w:val="Sinespaciado"/>
      </w:pPr>
      <w:r>
        <w:t xml:space="preserve">En un tiempo determinado </w:t>
      </w:r>
      <w:r w:rsidRPr="00EE5440">
        <w:rPr>
          <w:i/>
        </w:rPr>
        <w:t>t</w:t>
      </w:r>
      <w:r>
        <w:rPr>
          <w:i/>
        </w:rPr>
        <w:t xml:space="preserve"> </w:t>
      </w:r>
      <w:r>
        <w:t xml:space="preserve">el agente percibe un estado determinado </w:t>
      </w:r>
      <w:r w:rsidRPr="00EE5440">
        <w:rPr>
          <w:i/>
        </w:rPr>
        <w:t>s</w:t>
      </w:r>
      <w:r w:rsidRPr="00EE5440">
        <w:rPr>
          <w:i/>
          <w:vertAlign w:val="subscript"/>
        </w:rPr>
        <w:t>t</w:t>
      </w:r>
      <w:r>
        <w:rPr>
          <w:i/>
          <w:vertAlign w:val="subscript"/>
        </w:rPr>
        <w:t xml:space="preserve">  </w:t>
      </w:r>
      <w:r>
        <w:t>y ejecuta una acción posible ut obteniendo como resultado un nuevo estado s</w:t>
      </w:r>
      <w:r w:rsidRPr="005A3661">
        <w:rPr>
          <w:vertAlign w:val="subscript"/>
        </w:rPr>
        <w:t>t+1</w:t>
      </w:r>
      <w:r>
        <w:t xml:space="preserve"> = </w:t>
      </w:r>
      <w:r w:rsidR="005A3661">
        <w:t>u</w:t>
      </w:r>
      <w:r w:rsidRPr="005A3661">
        <w:rPr>
          <w:vertAlign w:val="subscript"/>
        </w:rPr>
        <w:t>t</w:t>
      </w:r>
      <w:r>
        <w:t>(s</w:t>
      </w:r>
      <w:r w:rsidRPr="005A3661">
        <w:rPr>
          <w:vertAlign w:val="subscript"/>
        </w:rPr>
        <w:t>t</w:t>
      </w:r>
      <w:r>
        <w:t>)</w:t>
      </w:r>
    </w:p>
    <w:p w14:paraId="00682564" w14:textId="45EDB43F" w:rsidR="00EE5440" w:rsidRDefault="00EE5440" w:rsidP="00D85695">
      <w:pPr>
        <w:pStyle w:val="Sinespaciado"/>
      </w:pPr>
      <w:r>
        <w:t>El entorno responde a la acción tomada por el agente con una recompensa o castigo r</w:t>
      </w:r>
      <w:r w:rsidR="005A3661" w:rsidRPr="005A3661">
        <w:rPr>
          <w:vertAlign w:val="subscript"/>
        </w:rPr>
        <w:t>t+1</w:t>
      </w:r>
      <w:r>
        <w:t>(s</w:t>
      </w:r>
      <w:r w:rsidRPr="005A3661">
        <w:rPr>
          <w:vertAlign w:val="subscript"/>
        </w:rPr>
        <w:t>t</w:t>
      </w:r>
      <w:r>
        <w:t>, u</w:t>
      </w:r>
      <w:r w:rsidRPr="005A3661">
        <w:rPr>
          <w:vertAlign w:val="subscript"/>
        </w:rPr>
        <w:t>t</w:t>
      </w:r>
      <w:r>
        <w:t>). Mientras mayor es el número mayor es el beneficio.</w:t>
      </w:r>
    </w:p>
    <w:p w14:paraId="7C41FA29" w14:textId="494A6E0A" w:rsidR="00EE5440" w:rsidRDefault="00EE5440" w:rsidP="00D85695">
      <w:pPr>
        <w:pStyle w:val="Sinespaciado"/>
      </w:pPr>
    </w:p>
    <w:p w14:paraId="476C58C3" w14:textId="0CAF53D9" w:rsidR="00EE5440" w:rsidRDefault="00EE5440" w:rsidP="00D85695">
      <w:pPr>
        <w:pStyle w:val="Sinespaciado"/>
      </w:pPr>
      <w:r>
        <w:t xml:space="preserve">El agente no necesita conocer con anticipación el resultado de la acción tomada, no sabe qué sucederá cuando seleccione una acción determinada ante un estado definido. Un buen aprendizaje será aquel que le permita al agente determinar qué acciones le permiten obtener los resultados </w:t>
      </w:r>
      <w:r w:rsidR="001C648A">
        <w:t>más</w:t>
      </w:r>
      <w:r>
        <w:t xml:space="preserve"> </w:t>
      </w:r>
      <w:r w:rsidR="001C648A">
        <w:t xml:space="preserve">eficaces y así conseguir sus objetivos </w:t>
      </w:r>
      <w:sdt>
        <w:sdtPr>
          <w:id w:val="-350881007"/>
          <w:citation/>
        </w:sdtPr>
        <w:sdtEndPr/>
        <w:sdtContent>
          <w:r w:rsidR="001C648A">
            <w:fldChar w:fldCharType="begin"/>
          </w:r>
          <w:r w:rsidR="001C648A">
            <w:rPr>
              <w:lang w:val="es-419"/>
            </w:rPr>
            <w:instrText xml:space="preserve"> CITATION Apr19 \l 22538 </w:instrText>
          </w:r>
          <w:r w:rsidR="001C648A">
            <w:fldChar w:fldCharType="separate"/>
          </w:r>
          <w:r w:rsidR="00D42CE7" w:rsidRPr="00D42CE7">
            <w:rPr>
              <w:noProof/>
              <w:lang w:val="es-419"/>
            </w:rPr>
            <w:t>(Aprendizaje por refuerzo: algoritmo Q Learning , 2019)</w:t>
          </w:r>
          <w:r w:rsidR="001C648A">
            <w:fldChar w:fldCharType="end"/>
          </w:r>
        </w:sdtContent>
      </w:sdt>
      <w:r w:rsidR="001C648A">
        <w:t>.</w:t>
      </w:r>
    </w:p>
    <w:p w14:paraId="69FC64E4" w14:textId="5C3E2525" w:rsidR="00FD4A23" w:rsidRDefault="00FD4A23" w:rsidP="00D85695">
      <w:pPr>
        <w:pStyle w:val="Sinespaciado"/>
      </w:pPr>
    </w:p>
    <w:p w14:paraId="5723F167" w14:textId="6DE2F461" w:rsidR="004E0722" w:rsidRDefault="004E0722" w:rsidP="00D85695">
      <w:pPr>
        <w:pStyle w:val="Sinespaciado"/>
      </w:pPr>
    </w:p>
    <w:p w14:paraId="1595F42E" w14:textId="77777777" w:rsidR="004E0722" w:rsidRDefault="004E0722" w:rsidP="004E0722">
      <w:pPr>
        <w:pStyle w:val="Sinespaciado"/>
        <w:keepNext/>
        <w:jc w:val="center"/>
      </w:pPr>
      <w:r>
        <w:rPr>
          <w:noProof/>
          <w:lang w:val="es-AR" w:eastAsia="es-AR"/>
        </w:rPr>
        <w:drawing>
          <wp:inline distT="0" distB="0" distL="0" distR="0" wp14:anchorId="05638F50" wp14:editId="49B42645">
            <wp:extent cx="3943350" cy="1552575"/>
            <wp:effectExtent l="0" t="0" r="0" b="9525"/>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6C6286C" w14:textId="76ECE5F4" w:rsidR="004E0722" w:rsidRDefault="004E0722" w:rsidP="004E0722">
      <w:pPr>
        <w:pStyle w:val="Descripcin"/>
      </w:pPr>
      <w:bookmarkStart w:id="883" w:name="_Toc35937156"/>
      <w:r>
        <w:t xml:space="preserve">Ilustración </w:t>
      </w:r>
      <w:r>
        <w:fldChar w:fldCharType="begin"/>
      </w:r>
      <w:r>
        <w:instrText xml:space="preserve"> SEQ Ilustración \* ARABIC </w:instrText>
      </w:r>
      <w:r>
        <w:fldChar w:fldCharType="separate"/>
      </w:r>
      <w:r w:rsidR="00D42CE7">
        <w:rPr>
          <w:noProof/>
        </w:rPr>
        <w:t>16</w:t>
      </w:r>
      <w:r>
        <w:fldChar w:fldCharType="end"/>
      </w:r>
      <w:r>
        <w:t xml:space="preserve">. </w:t>
      </w:r>
      <w:r w:rsidRPr="003B267C">
        <w:t xml:space="preserve">Principales algoritmos de aprendizaje </w:t>
      </w:r>
      <w:r>
        <w:t>por refuerzo</w:t>
      </w:r>
      <w:bookmarkEnd w:id="883"/>
    </w:p>
    <w:p w14:paraId="781D5425" w14:textId="5C413541" w:rsidR="00FD4A23" w:rsidRDefault="00FD4A23" w:rsidP="00FD4A23">
      <w:pPr>
        <w:pStyle w:val="Sinespaciado"/>
      </w:pPr>
    </w:p>
    <w:p w14:paraId="4CA4E663" w14:textId="77777777" w:rsidR="004E0722" w:rsidRDefault="004E0722" w:rsidP="00FD4A23">
      <w:pPr>
        <w:pStyle w:val="Sinespaciado"/>
      </w:pPr>
    </w:p>
    <w:p w14:paraId="1CDB16AF" w14:textId="6B48946E" w:rsidR="002E2A02" w:rsidRDefault="000B4298" w:rsidP="00A937B5">
      <w:pPr>
        <w:pStyle w:val="Ttulo2"/>
        <w:numPr>
          <w:ilvl w:val="1"/>
          <w:numId w:val="5"/>
        </w:numPr>
      </w:pPr>
      <w:bookmarkStart w:id="884" w:name="_Toc35937039"/>
      <w:r>
        <w:t>ALGORITMOS</w:t>
      </w:r>
      <w:r w:rsidR="005A3661">
        <w:t xml:space="preserve"> SUPERVISADOS</w:t>
      </w:r>
      <w:r>
        <w:t xml:space="preserve"> CLÁSICOS DE MACHINE LEARNING</w:t>
      </w:r>
      <w:bookmarkEnd w:id="884"/>
    </w:p>
    <w:p w14:paraId="1C01F94A" w14:textId="77777777" w:rsidR="00C604BE" w:rsidRPr="00C604BE" w:rsidRDefault="00C604BE" w:rsidP="00C604BE">
      <w:pPr>
        <w:rPr>
          <w:sz w:val="8"/>
          <w:szCs w:val="8"/>
        </w:rPr>
      </w:pPr>
    </w:p>
    <w:p w14:paraId="12C54AD3" w14:textId="77777777" w:rsidR="002E2A02" w:rsidRDefault="00CA164D" w:rsidP="00120EB5">
      <w:pPr>
        <w:pStyle w:val="Ttulo3"/>
        <w:numPr>
          <w:ilvl w:val="2"/>
          <w:numId w:val="5"/>
        </w:numPr>
        <w:ind w:left="709"/>
        <w:rPr>
          <w:rFonts w:eastAsia="Times New Roman"/>
        </w:rPr>
      </w:pPr>
      <w:bookmarkStart w:id="885" w:name="_Toc35937040"/>
      <w:r>
        <w:rPr>
          <w:rFonts w:eastAsia="Times New Roman"/>
        </w:rPr>
        <w:t>Random Forest</w:t>
      </w:r>
      <w:bookmarkEnd w:id="885"/>
    </w:p>
    <w:p w14:paraId="35D44A4F" w14:textId="77777777" w:rsidR="005D5AFA" w:rsidRDefault="005D5AFA" w:rsidP="00810E33">
      <w:pPr>
        <w:pStyle w:val="Sinespaciado"/>
      </w:pPr>
    </w:p>
    <w:p w14:paraId="2C338162" w14:textId="77777777" w:rsidR="00446608" w:rsidRDefault="007F0E1F" w:rsidP="00810E33">
      <w:pPr>
        <w:pStyle w:val="Sinespaciado"/>
      </w:pPr>
      <w:r w:rsidRPr="007F0E1F">
        <w:t xml:space="preserve">Random forest es un </w:t>
      </w:r>
      <w:r w:rsidRPr="00A92DCB">
        <w:t>método que combina varios árboles de decisión independientes probados sobre conjuntos de datos al</w:t>
      </w:r>
      <w:r w:rsidR="00A92DCB">
        <w:t xml:space="preserve">eatorios con igual distribución. Es decir que dichos árboles de decisión construidos a partir de datos de </w:t>
      </w:r>
      <w:r w:rsidR="00A92DCB" w:rsidRPr="00A92DCB">
        <w:t>entrada ligeramente distintos</w:t>
      </w:r>
      <w:r w:rsidR="00A92DCB">
        <w:t xml:space="preserve"> irán alterando el conjunto inicial de datos de entrada.</w:t>
      </w:r>
    </w:p>
    <w:p w14:paraId="4EF7476B" w14:textId="77777777" w:rsidR="00A92DCB" w:rsidRDefault="00A92DCB" w:rsidP="00810E33">
      <w:pPr>
        <w:pStyle w:val="Sinespaciado"/>
      </w:pPr>
    </w:p>
    <w:p w14:paraId="7F7BC443" w14:textId="63198F6F" w:rsidR="00A92DCB" w:rsidRDefault="00A92DCB" w:rsidP="00810E33">
      <w:pPr>
        <w:pStyle w:val="Sinespaciado"/>
      </w:pPr>
      <w:r w:rsidRPr="0031195D">
        <w:rPr>
          <w:b/>
        </w:rPr>
        <w:t>Ventajas</w:t>
      </w:r>
      <w:r w:rsidR="0031195D">
        <w:t xml:space="preserve"> </w:t>
      </w:r>
    </w:p>
    <w:p w14:paraId="4A2529DD" w14:textId="22715F62" w:rsidR="0031195D" w:rsidRDefault="0031195D" w:rsidP="00532EA7">
      <w:pPr>
        <w:pStyle w:val="Sinespaciado"/>
        <w:numPr>
          <w:ilvl w:val="0"/>
          <w:numId w:val="13"/>
        </w:numPr>
      </w:pPr>
      <w:r>
        <w:t>En la actualidad es uno de los algoritmos más eficientes. ​</w:t>
      </w:r>
    </w:p>
    <w:p w14:paraId="0EC3CFF1" w14:textId="3A4CFCE6" w:rsidR="009104E7" w:rsidRDefault="009104E7" w:rsidP="00532EA7">
      <w:pPr>
        <w:pStyle w:val="Sinespaciado"/>
        <w:numPr>
          <w:ilvl w:val="0"/>
          <w:numId w:val="13"/>
        </w:numPr>
      </w:pPr>
      <w:r>
        <w:t>Maneja con mucha facilidad grandes bases de datos</w:t>
      </w:r>
      <w:r w:rsidR="00832519">
        <w:t xml:space="preserve"> </w:t>
      </w:r>
      <w:sdt>
        <w:sdtPr>
          <w:id w:val="-2062470364"/>
          <w:citation/>
        </w:sdtPr>
        <w:sdtEndPr/>
        <w:sdtContent>
          <w:r w:rsidR="00832519">
            <w:fldChar w:fldCharType="begin"/>
          </w:r>
          <w:r w:rsidR="00832519">
            <w:rPr>
              <w:lang w:val="es-419"/>
            </w:rPr>
            <w:instrText xml:space="preserve"> CITATION Bre01 \l 22538 </w:instrText>
          </w:r>
          <w:r w:rsidR="00832519">
            <w:fldChar w:fldCharType="separate"/>
          </w:r>
          <w:r w:rsidR="00D42CE7" w:rsidRPr="00D42CE7">
            <w:rPr>
              <w:noProof/>
              <w:lang w:val="es-419"/>
            </w:rPr>
            <w:t>(Breiman, 2001)</w:t>
          </w:r>
          <w:r w:rsidR="00832519">
            <w:fldChar w:fldCharType="end"/>
          </w:r>
        </w:sdtContent>
      </w:sdt>
      <w:r>
        <w:t>.</w:t>
      </w:r>
    </w:p>
    <w:p w14:paraId="090CFD10" w14:textId="77777777" w:rsidR="0031195D" w:rsidRDefault="009104E7" w:rsidP="00532EA7">
      <w:pPr>
        <w:pStyle w:val="Sinespaciado"/>
        <w:numPr>
          <w:ilvl w:val="0"/>
          <w:numId w:val="13"/>
        </w:numPr>
      </w:pPr>
      <w:r>
        <w:t xml:space="preserve"> </w:t>
      </w:r>
      <w:r w:rsidR="0031195D">
        <w:t>Puede manejar cientos de variables de entrada sin excluir ninguna.</w:t>
      </w:r>
    </w:p>
    <w:p w14:paraId="5254FE3E" w14:textId="77777777" w:rsidR="0031195D" w:rsidRDefault="009104E7" w:rsidP="00532EA7">
      <w:pPr>
        <w:pStyle w:val="Sinespaciado"/>
        <w:numPr>
          <w:ilvl w:val="0"/>
          <w:numId w:val="13"/>
        </w:numPr>
      </w:pPr>
      <w:r>
        <w:t>Estima las</w:t>
      </w:r>
      <w:r w:rsidR="0031195D">
        <w:t xml:space="preserve"> variables </w:t>
      </w:r>
      <w:r>
        <w:t xml:space="preserve">que </w:t>
      </w:r>
      <w:r w:rsidR="0031195D">
        <w:t>son importantes en la clasificación.</w:t>
      </w:r>
    </w:p>
    <w:p w14:paraId="21AA698A" w14:textId="77777777" w:rsidR="0031195D" w:rsidRDefault="0031195D" w:rsidP="00532EA7">
      <w:pPr>
        <w:pStyle w:val="Sinespaciado"/>
        <w:numPr>
          <w:ilvl w:val="0"/>
          <w:numId w:val="13"/>
        </w:numPr>
      </w:pPr>
      <w:r>
        <w:t>Tiene un método eficaz para estimar datos perdidos y mantener la exactitud cuando una gran proporción de los datos está perdida.</w:t>
      </w:r>
    </w:p>
    <w:p w14:paraId="219FA4E2" w14:textId="77777777" w:rsidR="009104E7" w:rsidRDefault="009104E7" w:rsidP="00532EA7">
      <w:pPr>
        <w:pStyle w:val="Sinespaciado"/>
        <w:numPr>
          <w:ilvl w:val="0"/>
          <w:numId w:val="13"/>
        </w:numPr>
      </w:pPr>
      <w:r>
        <w:t>Tanto la fase de entrenamiento como de test se las pueden realizar de manera simultánea.</w:t>
      </w:r>
    </w:p>
    <w:p w14:paraId="04852C1A" w14:textId="77777777" w:rsidR="0031195D" w:rsidRDefault="009104E7" w:rsidP="00532EA7">
      <w:pPr>
        <w:pStyle w:val="Sinespaciado"/>
        <w:numPr>
          <w:ilvl w:val="0"/>
          <w:numId w:val="13"/>
        </w:numPr>
      </w:pPr>
      <w:r>
        <w:t>Con este algoritmo se puede resolver problemas de clasificación y regresión.</w:t>
      </w:r>
    </w:p>
    <w:p w14:paraId="03F98531" w14:textId="77777777" w:rsidR="00A92DCB" w:rsidRDefault="00A92DCB" w:rsidP="00810E33">
      <w:pPr>
        <w:pStyle w:val="Sinespaciado"/>
      </w:pPr>
    </w:p>
    <w:p w14:paraId="16774E91" w14:textId="77777777" w:rsidR="009104E7" w:rsidRPr="009104E7" w:rsidRDefault="009104E7" w:rsidP="00810E33">
      <w:pPr>
        <w:pStyle w:val="Sinespaciado"/>
        <w:rPr>
          <w:b/>
        </w:rPr>
      </w:pPr>
      <w:r w:rsidRPr="009104E7">
        <w:rPr>
          <w:b/>
        </w:rPr>
        <w:t>Desventajas</w:t>
      </w:r>
    </w:p>
    <w:p w14:paraId="7A0DD921" w14:textId="77777777" w:rsidR="00A92DCB" w:rsidRDefault="009104E7" w:rsidP="00532EA7">
      <w:pPr>
        <w:pStyle w:val="Sinespaciado"/>
        <w:numPr>
          <w:ilvl w:val="0"/>
          <w:numId w:val="14"/>
        </w:numPr>
      </w:pPr>
      <w:r>
        <w:t>Es difícilmente interpretable por el ser humano</w:t>
      </w:r>
    </w:p>
    <w:p w14:paraId="004FB9A2" w14:textId="3B181B72" w:rsidR="009104E7" w:rsidRDefault="009104E7" w:rsidP="00532EA7">
      <w:pPr>
        <w:pStyle w:val="Sinespaciado"/>
        <w:numPr>
          <w:ilvl w:val="0"/>
          <w:numId w:val="14"/>
        </w:numPr>
      </w:pPr>
      <w:r>
        <w:t>Random forest sobreajusta a ciertos grupos de datos con tareas de clasificación/regresión ruidosas</w:t>
      </w:r>
      <w:r w:rsidR="00832519">
        <w:t xml:space="preserve"> </w:t>
      </w:r>
      <w:sdt>
        <w:sdtPr>
          <w:id w:val="1226569297"/>
          <w:citation/>
        </w:sdtPr>
        <w:sdtEndPr/>
        <w:sdtContent>
          <w:r w:rsidR="00832519">
            <w:fldChar w:fldCharType="begin"/>
          </w:r>
          <w:r w:rsidR="00832519">
            <w:rPr>
              <w:lang w:val="es-419"/>
            </w:rPr>
            <w:instrText xml:space="preserve"> CITATION Seg04 \l 22538 </w:instrText>
          </w:r>
          <w:r w:rsidR="00832519">
            <w:fldChar w:fldCharType="separate"/>
          </w:r>
          <w:r w:rsidR="00D42CE7" w:rsidRPr="00D42CE7">
            <w:rPr>
              <w:noProof/>
              <w:lang w:val="es-419"/>
            </w:rPr>
            <w:t>(Segal, 2004)</w:t>
          </w:r>
          <w:r w:rsidR="00832519">
            <w:fldChar w:fldCharType="end"/>
          </w:r>
        </w:sdtContent>
      </w:sdt>
      <w:r>
        <w:t>.</w:t>
      </w:r>
      <w:r w:rsidR="00404A6A">
        <w:t xml:space="preserve"> </w:t>
      </w:r>
    </w:p>
    <w:p w14:paraId="0D912C09" w14:textId="77777777" w:rsidR="009104E7" w:rsidRPr="00446608" w:rsidRDefault="009104E7" w:rsidP="00810E33">
      <w:pPr>
        <w:pStyle w:val="Sinespaciado"/>
      </w:pPr>
    </w:p>
    <w:p w14:paraId="155300E2" w14:textId="77777777" w:rsidR="00810E33" w:rsidRDefault="00810E33" w:rsidP="00120EB5">
      <w:pPr>
        <w:pStyle w:val="Ttulo3"/>
        <w:numPr>
          <w:ilvl w:val="2"/>
          <w:numId w:val="5"/>
        </w:numPr>
        <w:ind w:left="709"/>
        <w:rPr>
          <w:rFonts w:eastAsia="Times New Roman"/>
        </w:rPr>
      </w:pPr>
      <w:bookmarkStart w:id="886" w:name="_Toc35937041"/>
      <w:r>
        <w:rPr>
          <w:rFonts w:eastAsia="Times New Roman"/>
        </w:rPr>
        <w:t>SV</w:t>
      </w:r>
      <w:r w:rsidR="00831BA8">
        <w:rPr>
          <w:rFonts w:eastAsia="Times New Roman"/>
        </w:rPr>
        <w:t>M (Máquinas de Soporte Vectorial)</w:t>
      </w:r>
      <w:bookmarkEnd w:id="886"/>
    </w:p>
    <w:p w14:paraId="2C559502" w14:textId="77777777" w:rsidR="00B4778C" w:rsidRDefault="00B4778C" w:rsidP="00B4778C">
      <w:pPr>
        <w:pStyle w:val="Sinespaciado"/>
      </w:pPr>
    </w:p>
    <w:p w14:paraId="6A422E85" w14:textId="77777777" w:rsidR="00B4778C" w:rsidRDefault="00B4778C" w:rsidP="00B4778C">
      <w:pPr>
        <w:pStyle w:val="Sinespaciado"/>
      </w:pPr>
      <w:r>
        <w:t xml:space="preserve">El algoritmo de máquinas de soporte vectorial o máquinas de vectores de soporte basa su funcionamiento en la ubicación de puntos de entrenamiento (inputs) en un hiperplano o espacio vectorial de dimensión mayor, logrando </w:t>
      </w:r>
      <w:r w:rsidR="00962C20">
        <w:t>determinar</w:t>
      </w:r>
      <w:r>
        <w:t xml:space="preserve"> así los puntos</w:t>
      </w:r>
      <w:r w:rsidR="00962C20">
        <w:t xml:space="preserve"> (</w:t>
      </w:r>
      <w:r>
        <w:t>cuya clase inicialmente es desconocida</w:t>
      </w:r>
      <w:r w:rsidR="00962C20">
        <w:t>) que pertenecen a</w:t>
      </w:r>
      <w:r>
        <w:t xml:space="preserve"> </w:t>
      </w:r>
      <w:r w:rsidR="00962C20">
        <w:t xml:space="preserve">una </w:t>
      </w:r>
      <w:r>
        <w:t>clase</w:t>
      </w:r>
      <w:r w:rsidR="00962C20">
        <w:t xml:space="preserve"> u </w:t>
      </w:r>
      <w:r w:rsidR="00766BC3">
        <w:t>otra; según</w:t>
      </w:r>
      <w:r>
        <w:t xml:space="preserve"> la ubicación en el hiperplano de separación.</w:t>
      </w:r>
    </w:p>
    <w:p w14:paraId="07FF8A99" w14:textId="77777777" w:rsidR="00B4778C" w:rsidRDefault="00B4778C" w:rsidP="00B4778C">
      <w:pPr>
        <w:pStyle w:val="Sinespaciado"/>
      </w:pPr>
      <w:r>
        <w:t xml:space="preserve"> </w:t>
      </w:r>
    </w:p>
    <w:p w14:paraId="7174C0BB" w14:textId="77777777" w:rsidR="00962C20" w:rsidRPr="00664A41" w:rsidRDefault="00962C20" w:rsidP="00B4778C">
      <w:pPr>
        <w:pStyle w:val="Sinespaciado"/>
        <w:rPr>
          <w:b/>
        </w:rPr>
      </w:pPr>
      <w:r w:rsidRPr="00664A41">
        <w:rPr>
          <w:b/>
        </w:rPr>
        <w:t>Ventajas</w:t>
      </w:r>
    </w:p>
    <w:p w14:paraId="2712CC22" w14:textId="77777777" w:rsidR="00664A41" w:rsidRDefault="00664A41" w:rsidP="00532EA7">
      <w:pPr>
        <w:pStyle w:val="Sinespaciado"/>
        <w:numPr>
          <w:ilvl w:val="0"/>
          <w:numId w:val="16"/>
        </w:numPr>
      </w:pPr>
      <w:r>
        <w:t>Es</w:t>
      </w:r>
      <w:r w:rsidRPr="00664A41">
        <w:t xml:space="preserve"> </w:t>
      </w:r>
      <w:r w:rsidRPr="00831BA8">
        <w:t>una poderosa y robusta herramienta destinada a labores de clasificación.</w:t>
      </w:r>
    </w:p>
    <w:p w14:paraId="172DF41E" w14:textId="77777777" w:rsidR="00071241" w:rsidRDefault="00071241" w:rsidP="00532EA7">
      <w:pPr>
        <w:pStyle w:val="Sinespaciado"/>
        <w:numPr>
          <w:ilvl w:val="0"/>
          <w:numId w:val="16"/>
        </w:numPr>
      </w:pPr>
      <w:r>
        <w:t>Por lo general SVM son utilizados en redes neuronales.</w:t>
      </w:r>
    </w:p>
    <w:p w14:paraId="58FAEC7A" w14:textId="77777777" w:rsidR="001A301B" w:rsidRDefault="001A301B" w:rsidP="00532EA7">
      <w:pPr>
        <w:pStyle w:val="Sinespaciado"/>
        <w:numPr>
          <w:ilvl w:val="0"/>
          <w:numId w:val="16"/>
        </w:numPr>
      </w:pPr>
      <w:r>
        <w:t>Los algoritmos de SVM presenta sencillez en los modelos.</w:t>
      </w:r>
    </w:p>
    <w:p w14:paraId="2D4EEC66" w14:textId="77777777" w:rsidR="006F4C2C" w:rsidRDefault="006F4C2C" w:rsidP="006F4C2C">
      <w:pPr>
        <w:pStyle w:val="Sinespaciado"/>
        <w:ind w:left="720"/>
      </w:pPr>
    </w:p>
    <w:p w14:paraId="47CFC3FF" w14:textId="77777777" w:rsidR="00962C20" w:rsidRDefault="00962C20" w:rsidP="00B4778C">
      <w:pPr>
        <w:pStyle w:val="Sinespaciado"/>
        <w:rPr>
          <w:b/>
        </w:rPr>
      </w:pPr>
      <w:r w:rsidRPr="00962C20">
        <w:rPr>
          <w:b/>
        </w:rPr>
        <w:t>Desventajas</w:t>
      </w:r>
    </w:p>
    <w:p w14:paraId="089ED74C" w14:textId="77777777" w:rsidR="00962C20" w:rsidRDefault="00962C20" w:rsidP="00532EA7">
      <w:pPr>
        <w:pStyle w:val="Sinespaciado"/>
        <w:numPr>
          <w:ilvl w:val="0"/>
          <w:numId w:val="15"/>
        </w:numPr>
      </w:pPr>
      <w:r>
        <w:t xml:space="preserve">EL SVM está diseñado </w:t>
      </w:r>
      <w:r w:rsidR="00D326CE">
        <w:t>en un principio para problemas de clasificación binaria (dos clases).</w:t>
      </w:r>
    </w:p>
    <w:p w14:paraId="50B620ED" w14:textId="77777777" w:rsidR="00D326CE" w:rsidRPr="00962C20" w:rsidRDefault="00D326CE" w:rsidP="00532EA7">
      <w:pPr>
        <w:pStyle w:val="Sinespaciado"/>
        <w:numPr>
          <w:ilvl w:val="0"/>
          <w:numId w:val="15"/>
        </w:numPr>
      </w:pPr>
      <w:r>
        <w:t>La clasificación es algo lenta debido a su algoritmo básico de entrenamiento</w:t>
      </w:r>
    </w:p>
    <w:p w14:paraId="761A0547" w14:textId="77777777" w:rsidR="00831BA8" w:rsidRPr="00831BA8" w:rsidRDefault="00831BA8" w:rsidP="00831BA8">
      <w:pPr>
        <w:pStyle w:val="Sinespaciado"/>
      </w:pPr>
    </w:p>
    <w:p w14:paraId="5F49652F" w14:textId="77777777" w:rsidR="00810E33" w:rsidRDefault="00CB4333" w:rsidP="00120EB5">
      <w:pPr>
        <w:pStyle w:val="Ttulo3"/>
        <w:numPr>
          <w:ilvl w:val="2"/>
          <w:numId w:val="5"/>
        </w:numPr>
        <w:ind w:left="709"/>
      </w:pPr>
      <w:bookmarkStart w:id="887" w:name="_Toc35937042"/>
      <w:r>
        <w:t>AdaB</w:t>
      </w:r>
      <w:r w:rsidR="00810E33">
        <w:t>oost</w:t>
      </w:r>
      <w:bookmarkEnd w:id="887"/>
    </w:p>
    <w:p w14:paraId="1DBBA799" w14:textId="77777777" w:rsidR="00B06F97" w:rsidRPr="00B06F97" w:rsidRDefault="00B06F97" w:rsidP="00B06F97">
      <w:pPr>
        <w:pStyle w:val="Sinespaciado"/>
      </w:pPr>
    </w:p>
    <w:p w14:paraId="43196529" w14:textId="77777777" w:rsidR="00801387" w:rsidRDefault="00801387" w:rsidP="00801387">
      <w:pPr>
        <w:pStyle w:val="Sinespaciado"/>
      </w:pPr>
      <w:r>
        <w:t xml:space="preserve">El </w:t>
      </w:r>
      <w:r w:rsidR="006F4183">
        <w:t xml:space="preserve">algoritmo </w:t>
      </w:r>
      <w:r>
        <w:t>boosting genera un clasificador muy preciso a partir de clasificadores débiles</w:t>
      </w:r>
      <w:r w:rsidR="006F4183">
        <w:t xml:space="preserve">, el algoritmo </w:t>
      </w:r>
      <w:r w:rsidR="00766BC3">
        <w:t>AdaBoost, proviene</w:t>
      </w:r>
      <w:r>
        <w:t xml:space="preserve"> de </w:t>
      </w:r>
      <w:r w:rsidR="00CB4333">
        <w:rPr>
          <w:b/>
          <w:i/>
        </w:rPr>
        <w:t>Adap</w:t>
      </w:r>
      <w:r w:rsidRPr="00801387">
        <w:rPr>
          <w:b/>
          <w:i/>
        </w:rPr>
        <w:t>tive Boosting</w:t>
      </w:r>
      <w:r>
        <w:t xml:space="preserve">, y basa su funcionamiento </w:t>
      </w:r>
      <w:r w:rsidR="00CB4333">
        <w:t>en</w:t>
      </w:r>
      <w:r w:rsidRPr="00801387">
        <w:t xml:space="preserve"> una estrategia de ponderar de manera diferente a cada uno de los ejemplos, durante el entrenamiento. Aquellos ejemplos que fueron clasificados incorrectamente en una iteración, reciben una ponderación más alta en la siguiente iteración. Por el contrario, los ejemplos que fueron clasificados correctamente en esa iteración, recibirán menos importancia en la siguiente. Esta estrategia permite que AdaBoost se enfoque, iteración tras iteración, en aquellos ejemplos que aún no han sido clasificados correctamente por el ensamble de clasificadores débiles.</w:t>
      </w:r>
    </w:p>
    <w:p w14:paraId="404AA1CC" w14:textId="77777777" w:rsidR="00B06F97" w:rsidRDefault="00B06F97" w:rsidP="00801387">
      <w:pPr>
        <w:pStyle w:val="Sinespaciado"/>
      </w:pPr>
    </w:p>
    <w:p w14:paraId="0A2DE907" w14:textId="77777777" w:rsidR="00CB4333" w:rsidRPr="006F4183" w:rsidRDefault="00CB4333" w:rsidP="00801387">
      <w:pPr>
        <w:pStyle w:val="Sinespaciado"/>
        <w:rPr>
          <w:b/>
        </w:rPr>
      </w:pPr>
      <w:r w:rsidRPr="006F4183">
        <w:rPr>
          <w:b/>
        </w:rPr>
        <w:t>Ventajas</w:t>
      </w:r>
    </w:p>
    <w:p w14:paraId="1E5163D2" w14:textId="77777777" w:rsidR="00CB4333" w:rsidRDefault="00CB4333" w:rsidP="00532EA7">
      <w:pPr>
        <w:pStyle w:val="Sinespaciado"/>
        <w:numPr>
          <w:ilvl w:val="0"/>
          <w:numId w:val="17"/>
        </w:numPr>
      </w:pPr>
      <w:r>
        <w:t>Es un algoritmo intuitivo.</w:t>
      </w:r>
    </w:p>
    <w:p w14:paraId="336F448F" w14:textId="77777777" w:rsidR="00B06F97" w:rsidRDefault="00B06F97" w:rsidP="00532EA7">
      <w:pPr>
        <w:pStyle w:val="Sinespaciado"/>
        <w:numPr>
          <w:ilvl w:val="0"/>
          <w:numId w:val="17"/>
        </w:numPr>
      </w:pPr>
      <w:r>
        <w:t>Sencillo de programar.</w:t>
      </w:r>
    </w:p>
    <w:p w14:paraId="4EA5F08C" w14:textId="77777777" w:rsidR="00CB4333" w:rsidRDefault="00CB4333" w:rsidP="00532EA7">
      <w:pPr>
        <w:pStyle w:val="Sinespaciado"/>
        <w:numPr>
          <w:ilvl w:val="0"/>
          <w:numId w:val="17"/>
        </w:numPr>
      </w:pPr>
      <w:r>
        <w:t>Es robusto al sobreentrenamiento, es decir se puede entrenar al modelo por muchas iteraciones.</w:t>
      </w:r>
    </w:p>
    <w:p w14:paraId="4F0A1974" w14:textId="77777777" w:rsidR="00B06F97" w:rsidRDefault="00B06F97" w:rsidP="00532EA7">
      <w:pPr>
        <w:pStyle w:val="Sinespaciado"/>
        <w:numPr>
          <w:ilvl w:val="0"/>
          <w:numId w:val="17"/>
        </w:numPr>
      </w:pPr>
      <w:r>
        <w:t>El clasificar débil no requiere conocimiento previo.</w:t>
      </w:r>
    </w:p>
    <w:p w14:paraId="517F54E0" w14:textId="77777777" w:rsidR="006F4C2C" w:rsidRDefault="006F4C2C" w:rsidP="006F4C2C">
      <w:pPr>
        <w:pStyle w:val="Sinespaciado"/>
        <w:ind w:left="720"/>
      </w:pPr>
    </w:p>
    <w:p w14:paraId="1CE7F822" w14:textId="77777777" w:rsidR="00CB4333" w:rsidRPr="006F4183" w:rsidRDefault="00CB4333" w:rsidP="00801387">
      <w:pPr>
        <w:pStyle w:val="Sinespaciado"/>
        <w:rPr>
          <w:b/>
        </w:rPr>
      </w:pPr>
      <w:r w:rsidRPr="006F4183">
        <w:rPr>
          <w:b/>
        </w:rPr>
        <w:t>Desventajas</w:t>
      </w:r>
    </w:p>
    <w:p w14:paraId="0A26F344" w14:textId="77777777" w:rsidR="00CB4333" w:rsidRDefault="00CB4333" w:rsidP="00532EA7">
      <w:pPr>
        <w:pStyle w:val="Sinespaciado"/>
        <w:numPr>
          <w:ilvl w:val="0"/>
          <w:numId w:val="18"/>
        </w:numPr>
      </w:pPr>
      <w:r>
        <w:t xml:space="preserve">Se requieren lograr </w:t>
      </w:r>
      <w:r w:rsidR="004B5C5D">
        <w:t xml:space="preserve">cientos de clasificadores débiles para </w:t>
      </w:r>
      <w:r>
        <w:t>un desempeño mínimo aceptable.</w:t>
      </w:r>
    </w:p>
    <w:p w14:paraId="134F330D" w14:textId="77777777" w:rsidR="00B06F97" w:rsidRDefault="00B06F97" w:rsidP="00532EA7">
      <w:pPr>
        <w:pStyle w:val="Sinespaciado"/>
        <w:numPr>
          <w:ilvl w:val="0"/>
          <w:numId w:val="18"/>
        </w:numPr>
      </w:pPr>
      <w:r>
        <w:t>Es vulnerable al ruido.</w:t>
      </w:r>
    </w:p>
    <w:p w14:paraId="606627CD" w14:textId="77777777" w:rsidR="006F4183" w:rsidRDefault="006F4183" w:rsidP="00532EA7">
      <w:pPr>
        <w:pStyle w:val="Sinespaciado"/>
        <w:numPr>
          <w:ilvl w:val="0"/>
          <w:numId w:val="18"/>
        </w:numPr>
      </w:pPr>
      <w:r>
        <w:t xml:space="preserve">Al entrenar el modelo por muchas ocasiones el algoritmo puede aprender a clasificar perfectamente los ejemplos que son usados en la etapa de entrenamiento, no </w:t>
      </w:r>
      <w:r w:rsidR="00766BC3">
        <w:t>obstante,</w:t>
      </w:r>
      <w:r>
        <w:t xml:space="preserve"> se puede volver deficiente para clasificar ejemplos nuevos.</w:t>
      </w:r>
    </w:p>
    <w:p w14:paraId="4A11D883" w14:textId="77777777" w:rsidR="00D92398" w:rsidRPr="00801387" w:rsidRDefault="00D92398" w:rsidP="00D92398">
      <w:pPr>
        <w:pStyle w:val="Sinespaciado"/>
        <w:ind w:left="720"/>
      </w:pPr>
    </w:p>
    <w:p w14:paraId="29ABE8CA" w14:textId="77777777" w:rsidR="00810E33" w:rsidRDefault="00810E33" w:rsidP="00532EA7">
      <w:pPr>
        <w:pStyle w:val="Ttulo3"/>
        <w:numPr>
          <w:ilvl w:val="2"/>
          <w:numId w:val="5"/>
        </w:numPr>
        <w:ind w:left="1530" w:hanging="810"/>
      </w:pPr>
      <w:bookmarkStart w:id="888" w:name="_Toc35937043"/>
      <w:r w:rsidRPr="00810E33">
        <w:t>Regresión Lineal</w:t>
      </w:r>
      <w:bookmarkEnd w:id="888"/>
    </w:p>
    <w:p w14:paraId="430E66FF" w14:textId="77777777" w:rsidR="00AA35EF" w:rsidRPr="00AA35EF" w:rsidRDefault="00AA35EF" w:rsidP="00AA35EF">
      <w:pPr>
        <w:pStyle w:val="Sinespaciado"/>
      </w:pPr>
    </w:p>
    <w:p w14:paraId="1A9227C5" w14:textId="77777777" w:rsidR="00B06F97" w:rsidRDefault="006171BD" w:rsidP="00B06F97">
      <w:pPr>
        <w:pStyle w:val="Sinespaciado"/>
      </w:pPr>
      <w:r>
        <w:t xml:space="preserve">Conocido también como algoritmo de ajuste lineal es un modelo matemático usado para aproximar la relación de dependencia entre una variable dependiente </w:t>
      </w:r>
      <m:oMath>
        <m:r>
          <w:rPr>
            <w:rFonts w:ascii="Cambria Math" w:hAnsi="Cambria Math"/>
          </w:rPr>
          <m:t>Y</m:t>
        </m:r>
      </m:oMath>
      <w:r>
        <w:t xml:space="preserve">, las variables independientes </w:t>
      </w:r>
      <m:oMath>
        <m:sSub>
          <m:sSubPr>
            <m:ctrlPr>
              <w:rPr>
                <w:rFonts w:ascii="Cambria Math" w:hAnsi="Cambria Math"/>
                <w:i/>
              </w:rPr>
            </m:ctrlPr>
          </m:sSubPr>
          <m:e>
            <m:r>
              <w:rPr>
                <w:rFonts w:ascii="Cambria Math" w:hAnsi="Cambria Math"/>
              </w:rPr>
              <m:t>X</m:t>
            </m:r>
          </m:e>
          <m:sub>
            <m:r>
              <w:rPr>
                <w:rFonts w:ascii="Cambria Math" w:hAnsi="Cambria Math"/>
              </w:rPr>
              <m:t xml:space="preserve">i </m:t>
            </m:r>
          </m:sub>
        </m:sSub>
      </m:oMath>
      <w:r>
        <w:t xml:space="preserve"> y un término aleatorio §.</w:t>
      </w:r>
    </w:p>
    <w:p w14:paraId="740C6FF4" w14:textId="343D665D" w:rsidR="00541EE6" w:rsidRDefault="00541EE6" w:rsidP="00B06F97">
      <w:pPr>
        <w:pStyle w:val="Sinespaciado"/>
      </w:pPr>
      <w:r>
        <w:t>Para utilizar un algoritmo de regresión lineal es necesario el cumplimiento de</w:t>
      </w:r>
      <w:r w:rsidR="00C35593">
        <w:t xml:space="preserve"> </w:t>
      </w:r>
      <w:sdt>
        <w:sdtPr>
          <w:id w:val="960462784"/>
          <w:citation/>
        </w:sdtPr>
        <w:sdtEndPr/>
        <w:sdtContent>
          <w:r w:rsidR="00832519">
            <w:fldChar w:fldCharType="begin"/>
          </w:r>
          <w:r w:rsidR="00832519">
            <w:rPr>
              <w:lang w:val="es-419"/>
            </w:rPr>
            <w:instrText xml:space="preserve"> CITATION Wal \l 22538 </w:instrText>
          </w:r>
          <w:r w:rsidR="00832519">
            <w:fldChar w:fldCharType="separate"/>
          </w:r>
          <w:r w:rsidR="00D42CE7" w:rsidRPr="00D42CE7">
            <w:rPr>
              <w:noProof/>
              <w:lang w:val="es-419"/>
            </w:rPr>
            <w:t>(Walpole, Raymond, &amp; Myers)</w:t>
          </w:r>
          <w:r w:rsidR="00832519">
            <w:fldChar w:fldCharType="end"/>
          </w:r>
        </w:sdtContent>
      </w:sdt>
      <w:r>
        <w:t>:</w:t>
      </w:r>
    </w:p>
    <w:p w14:paraId="1C2FD71C" w14:textId="77777777" w:rsidR="00541EE6" w:rsidRDefault="00541EE6" w:rsidP="00532EA7">
      <w:pPr>
        <w:pStyle w:val="Sinespaciado"/>
        <w:numPr>
          <w:ilvl w:val="0"/>
          <w:numId w:val="20"/>
        </w:numPr>
      </w:pPr>
      <w:r>
        <w:t>La relación entre las variables es lineal.</w:t>
      </w:r>
    </w:p>
    <w:p w14:paraId="725BFD33" w14:textId="77777777" w:rsidR="00541EE6" w:rsidRDefault="00541EE6" w:rsidP="00532EA7">
      <w:pPr>
        <w:pStyle w:val="Sinespaciado"/>
        <w:numPr>
          <w:ilvl w:val="0"/>
          <w:numId w:val="20"/>
        </w:numPr>
      </w:pPr>
      <w:r>
        <w:t>Los errores en la medición de las variables explicativas son independientes entre sí.</w:t>
      </w:r>
    </w:p>
    <w:p w14:paraId="4E0D77ED" w14:textId="77777777" w:rsidR="00541EE6" w:rsidRDefault="00541EE6" w:rsidP="00532EA7">
      <w:pPr>
        <w:pStyle w:val="Sinespaciado"/>
        <w:numPr>
          <w:ilvl w:val="0"/>
          <w:numId w:val="20"/>
        </w:numPr>
      </w:pPr>
      <w:r>
        <w:t>Los errores tienen varianza constante.</w:t>
      </w:r>
    </w:p>
    <w:p w14:paraId="75BE963C" w14:textId="77777777" w:rsidR="00541EE6" w:rsidRDefault="00541EE6" w:rsidP="00532EA7">
      <w:pPr>
        <w:pStyle w:val="Sinespaciado"/>
        <w:numPr>
          <w:ilvl w:val="0"/>
          <w:numId w:val="20"/>
        </w:numPr>
      </w:pPr>
      <w:r>
        <w:t>Los errores tienen una esperanza matemática igual a cero</w:t>
      </w:r>
    </w:p>
    <w:p w14:paraId="2B968584" w14:textId="77777777" w:rsidR="00541EE6" w:rsidRDefault="00541EE6" w:rsidP="00532EA7">
      <w:pPr>
        <w:pStyle w:val="Sinespaciado"/>
        <w:numPr>
          <w:ilvl w:val="0"/>
          <w:numId w:val="20"/>
        </w:numPr>
      </w:pPr>
      <w:r>
        <w:t>El error total es la suma de todos los errores.</w:t>
      </w:r>
    </w:p>
    <w:p w14:paraId="488CED66" w14:textId="77777777" w:rsidR="00AA35EF" w:rsidRDefault="00AA35EF" w:rsidP="00AA35EF">
      <w:pPr>
        <w:pStyle w:val="Sinespaciado"/>
      </w:pPr>
      <w:r>
        <w:t xml:space="preserve">En </w:t>
      </w:r>
      <w:r w:rsidR="00766BC3">
        <w:t>conclusión,</w:t>
      </w:r>
      <w:r>
        <w:t xml:space="preserve"> lo que se realiza es dibujar una línea recta que indique la tendencia de un conjunto de datos </w:t>
      </w:r>
      <w:r w:rsidR="00A62D19">
        <w:t>continuos</w:t>
      </w:r>
      <w:r>
        <w:t>.</w:t>
      </w:r>
    </w:p>
    <w:p w14:paraId="617C30BA" w14:textId="77777777" w:rsidR="00A62D19" w:rsidRDefault="00A62D19" w:rsidP="00AA35EF">
      <w:pPr>
        <w:pStyle w:val="Sinespaciado"/>
      </w:pPr>
    </w:p>
    <w:p w14:paraId="74664521" w14:textId="77777777" w:rsidR="00541EE6" w:rsidRPr="00A62D19" w:rsidRDefault="00541EE6" w:rsidP="00B06F97">
      <w:pPr>
        <w:pStyle w:val="Sinespaciado"/>
        <w:rPr>
          <w:b/>
        </w:rPr>
      </w:pPr>
      <w:r w:rsidRPr="00A62D19">
        <w:rPr>
          <w:b/>
        </w:rPr>
        <w:t>Ventajas</w:t>
      </w:r>
    </w:p>
    <w:p w14:paraId="127702F8" w14:textId="77777777" w:rsidR="00541EE6" w:rsidRDefault="00AA35EF" w:rsidP="00532EA7">
      <w:pPr>
        <w:pStyle w:val="Sinespaciado"/>
        <w:numPr>
          <w:ilvl w:val="0"/>
          <w:numId w:val="19"/>
        </w:numPr>
      </w:pPr>
      <w:r>
        <w:t>Se puede predecir el comportamiento de alguna variable en un determinado punto.</w:t>
      </w:r>
    </w:p>
    <w:p w14:paraId="7AB9A0DB" w14:textId="77777777" w:rsidR="00AA35EF" w:rsidRDefault="00A62D19" w:rsidP="00532EA7">
      <w:pPr>
        <w:pStyle w:val="Sinespaciado"/>
        <w:numPr>
          <w:ilvl w:val="0"/>
          <w:numId w:val="19"/>
        </w:numPr>
      </w:pPr>
      <w:r>
        <w:t>Entrega información útil para confirmar hipótesis acerca de si dos variables están relacionadas.</w:t>
      </w:r>
    </w:p>
    <w:p w14:paraId="3E5CFDAD" w14:textId="77777777" w:rsidR="00A62D19" w:rsidRDefault="00A62D19" w:rsidP="00532EA7">
      <w:pPr>
        <w:pStyle w:val="Sinespaciado"/>
        <w:numPr>
          <w:ilvl w:val="0"/>
          <w:numId w:val="19"/>
        </w:numPr>
      </w:pPr>
      <w:r>
        <w:t>Proporciona información gráfica para probar la fuerza de una posible relación y agilizar la toma de decisiones.</w:t>
      </w:r>
    </w:p>
    <w:p w14:paraId="107CA31A" w14:textId="77777777" w:rsidR="00A62D19" w:rsidRDefault="00A62D19" w:rsidP="00532EA7">
      <w:pPr>
        <w:pStyle w:val="Sinespaciado"/>
        <w:numPr>
          <w:ilvl w:val="0"/>
          <w:numId w:val="19"/>
        </w:numPr>
      </w:pPr>
      <w:r>
        <w:t>Desarrolla proyectos para la búsqueda de mejoras de calidad.</w:t>
      </w:r>
    </w:p>
    <w:p w14:paraId="1889DA57" w14:textId="77777777" w:rsidR="00A62D19" w:rsidRPr="00B06F97" w:rsidRDefault="00A62D19" w:rsidP="00A62D19">
      <w:pPr>
        <w:pStyle w:val="Sinespaciado"/>
        <w:ind w:left="720"/>
      </w:pPr>
    </w:p>
    <w:p w14:paraId="7B89F06D" w14:textId="77777777" w:rsidR="00810E33" w:rsidRDefault="00810E33" w:rsidP="00120EB5">
      <w:pPr>
        <w:pStyle w:val="Ttulo3"/>
        <w:numPr>
          <w:ilvl w:val="2"/>
          <w:numId w:val="5"/>
        </w:numPr>
        <w:ind w:left="709"/>
      </w:pPr>
      <w:bookmarkStart w:id="889" w:name="_Toc35937044"/>
      <w:r w:rsidRPr="00810E33">
        <w:t>Regresión Logística</w:t>
      </w:r>
      <w:r w:rsidR="00122017">
        <w:t xml:space="preserve"> (RL)</w:t>
      </w:r>
      <w:bookmarkEnd w:id="889"/>
    </w:p>
    <w:p w14:paraId="75D987F8" w14:textId="77777777" w:rsidR="00947638" w:rsidRPr="00947638" w:rsidRDefault="00947638" w:rsidP="00947638">
      <w:pPr>
        <w:pStyle w:val="Sinespaciado"/>
      </w:pPr>
    </w:p>
    <w:p w14:paraId="35423765" w14:textId="6BED8675" w:rsidR="00122017" w:rsidRDefault="000E0D61" w:rsidP="00122017">
      <w:pPr>
        <w:pStyle w:val="Sinespaciado"/>
      </w:pPr>
      <w:r>
        <w:t xml:space="preserve">La RL es uno de los </w:t>
      </w:r>
      <w:r w:rsidR="00122017">
        <w:t>algoritmo</w:t>
      </w:r>
      <w:r>
        <w:t>s más utilizados en la producción científica contemporánea,</w:t>
      </w:r>
      <w:r w:rsidR="00122017">
        <w:t xml:space="preserve"> es</w:t>
      </w:r>
      <w:r>
        <w:t xml:space="preserve"> adecuado</w:t>
      </w:r>
      <w:r w:rsidR="00122017">
        <w:t xml:space="preserve"> cuando la variable de respuesta </w:t>
      </w:r>
      <m:oMath>
        <m:r>
          <w:rPr>
            <w:rFonts w:ascii="Cambria Math" w:hAnsi="Cambria Math"/>
          </w:rPr>
          <m:t>Y</m:t>
        </m:r>
      </m:oMath>
      <w:r>
        <w:t xml:space="preserve"> es politómica es decir admite varias categorías de respuesta</w:t>
      </w:r>
      <w:r w:rsidR="00947638">
        <w:t xml:space="preserve"> </w:t>
      </w:r>
      <w:sdt>
        <w:sdtPr>
          <w:id w:val="397483543"/>
          <w:citation/>
        </w:sdtPr>
        <w:sdtEndPr/>
        <w:sdtContent>
          <w:r w:rsidR="00832519">
            <w:fldChar w:fldCharType="begin"/>
          </w:r>
          <w:r w:rsidR="00832519">
            <w:rPr>
              <w:lang w:val="es-419"/>
            </w:rPr>
            <w:instrText xml:space="preserve"> CITATION Del11 \l 22538 </w:instrText>
          </w:r>
          <w:r w:rsidR="00832519">
            <w:fldChar w:fldCharType="separate"/>
          </w:r>
          <w:r w:rsidR="00D42CE7" w:rsidRPr="00D42CE7">
            <w:rPr>
              <w:noProof/>
              <w:lang w:val="es-419"/>
            </w:rPr>
            <w:t>(De la Fuente, 2011)</w:t>
          </w:r>
          <w:r w:rsidR="00832519">
            <w:fldChar w:fldCharType="end"/>
          </w:r>
        </w:sdtContent>
      </w:sdt>
      <w:r>
        <w:t>.</w:t>
      </w:r>
    </w:p>
    <w:p w14:paraId="4853F2BC" w14:textId="77777777" w:rsidR="000E0D61" w:rsidRDefault="000E0D61" w:rsidP="00122017">
      <w:pPr>
        <w:pStyle w:val="Sinespaciado"/>
      </w:pPr>
    </w:p>
    <w:p w14:paraId="5793F65B" w14:textId="77777777" w:rsidR="00122017" w:rsidRPr="00947638" w:rsidRDefault="00122017" w:rsidP="00122017">
      <w:pPr>
        <w:pStyle w:val="Sinespaciado"/>
        <w:rPr>
          <w:b/>
        </w:rPr>
      </w:pPr>
      <w:r w:rsidRPr="00947638">
        <w:rPr>
          <w:b/>
        </w:rPr>
        <w:t>Ventajas</w:t>
      </w:r>
    </w:p>
    <w:p w14:paraId="625ED5A7" w14:textId="77777777" w:rsidR="00122017" w:rsidRDefault="000E0D61" w:rsidP="00532EA7">
      <w:pPr>
        <w:pStyle w:val="Sinespaciado"/>
        <w:numPr>
          <w:ilvl w:val="0"/>
          <w:numId w:val="21"/>
        </w:numPr>
      </w:pPr>
      <w:r>
        <w:t>Es robusto al ruido y se puede realizar selección de atributos.</w:t>
      </w:r>
    </w:p>
    <w:p w14:paraId="6B374447" w14:textId="77777777" w:rsidR="000E0D61" w:rsidRDefault="000E0D61" w:rsidP="00532EA7">
      <w:pPr>
        <w:pStyle w:val="Sinespaciado"/>
        <w:numPr>
          <w:ilvl w:val="0"/>
          <w:numId w:val="21"/>
        </w:numPr>
      </w:pPr>
      <w:r>
        <w:t>El resultado final se puede interpretar como una probabilidad.</w:t>
      </w:r>
    </w:p>
    <w:p w14:paraId="4243451D" w14:textId="77777777" w:rsidR="000E0D61" w:rsidRDefault="000E0D61" w:rsidP="00532EA7">
      <w:pPr>
        <w:pStyle w:val="Sinespaciado"/>
        <w:numPr>
          <w:ilvl w:val="0"/>
          <w:numId w:val="21"/>
        </w:numPr>
      </w:pPr>
      <w:r>
        <w:t>Se puede usar con grandes volúmenes de datos.</w:t>
      </w:r>
    </w:p>
    <w:p w14:paraId="29BF43FA" w14:textId="77777777" w:rsidR="00947638" w:rsidRDefault="00947638" w:rsidP="00947638">
      <w:pPr>
        <w:pStyle w:val="Sinespaciado"/>
        <w:ind w:left="720"/>
      </w:pPr>
    </w:p>
    <w:p w14:paraId="299F8A84" w14:textId="77777777" w:rsidR="00947638" w:rsidRDefault="00947638" w:rsidP="00947638">
      <w:pPr>
        <w:pStyle w:val="Sinespaciado"/>
        <w:ind w:left="720"/>
      </w:pPr>
    </w:p>
    <w:p w14:paraId="6891A25F" w14:textId="77777777" w:rsidR="00122017" w:rsidRPr="00947638" w:rsidRDefault="00122017" w:rsidP="00122017">
      <w:pPr>
        <w:pStyle w:val="Sinespaciado"/>
        <w:rPr>
          <w:b/>
        </w:rPr>
      </w:pPr>
      <w:r w:rsidRPr="00947638">
        <w:rPr>
          <w:b/>
        </w:rPr>
        <w:t>Desventajas</w:t>
      </w:r>
    </w:p>
    <w:p w14:paraId="360F0E19" w14:textId="77777777" w:rsidR="00122017" w:rsidRDefault="00122017" w:rsidP="00532EA7">
      <w:pPr>
        <w:pStyle w:val="Sinespaciado"/>
        <w:numPr>
          <w:ilvl w:val="0"/>
          <w:numId w:val="21"/>
        </w:numPr>
      </w:pPr>
      <w:r>
        <w:t>Es más útil cuando existen sólo dos posibles respuestas (variable de respuesta dicotómica).</w:t>
      </w:r>
    </w:p>
    <w:p w14:paraId="7A9CAB06" w14:textId="77777777" w:rsidR="000E0D61" w:rsidRPr="00122017" w:rsidRDefault="000E0D61" w:rsidP="00532EA7">
      <w:pPr>
        <w:pStyle w:val="Sinespaciado"/>
        <w:numPr>
          <w:ilvl w:val="0"/>
          <w:numId w:val="21"/>
        </w:numPr>
      </w:pPr>
      <w:r>
        <w:t>Puede ser entrenado con resultados satisfactorios siempre cuando los atributos son lineales y las clases idealmente reparables.</w:t>
      </w:r>
    </w:p>
    <w:p w14:paraId="4422FBFD" w14:textId="35D62BDC" w:rsidR="00F90591" w:rsidRDefault="00F90591">
      <w:pPr>
        <w:jc w:val="left"/>
        <w:rPr>
          <w:rFonts w:eastAsia="Calibri" w:cs="Times New Roman"/>
          <w:b w:val="0"/>
          <w:sz w:val="24"/>
        </w:rPr>
      </w:pPr>
    </w:p>
    <w:p w14:paraId="745D734E" w14:textId="4FFB91DD" w:rsidR="00064AA0" w:rsidRDefault="00064AA0">
      <w:pPr>
        <w:jc w:val="left"/>
        <w:rPr>
          <w:rFonts w:eastAsia="Calibri" w:cs="Times New Roman"/>
          <w:b w:val="0"/>
          <w:sz w:val="24"/>
        </w:rPr>
      </w:pPr>
    </w:p>
    <w:p w14:paraId="6D5BE083" w14:textId="77777777" w:rsidR="00A32B8D" w:rsidRDefault="005D7DD6" w:rsidP="00E10B7E">
      <w:pPr>
        <w:jc w:val="both"/>
        <w:rPr>
          <w:rFonts w:eastAsia="Calibri" w:cs="Times New Roman"/>
          <w:b w:val="0"/>
          <w:sz w:val="24"/>
        </w:rPr>
      </w:pPr>
      <w:r>
        <w:rPr>
          <w:rFonts w:eastAsia="Calibri" w:cs="Times New Roman"/>
          <w:b w:val="0"/>
          <w:sz w:val="24"/>
        </w:rPr>
        <w:t xml:space="preserve">Considerando la </w:t>
      </w:r>
      <w:r w:rsidR="00E10B7E">
        <w:rPr>
          <w:rFonts w:eastAsia="Calibri" w:cs="Times New Roman"/>
          <w:b w:val="0"/>
          <w:sz w:val="24"/>
        </w:rPr>
        <w:t>evolución</w:t>
      </w:r>
      <w:r>
        <w:rPr>
          <w:rFonts w:eastAsia="Calibri" w:cs="Times New Roman"/>
          <w:b w:val="0"/>
          <w:sz w:val="24"/>
        </w:rPr>
        <w:t xml:space="preserve"> constante de la tecnología en el aprendizaje automático </w:t>
      </w:r>
      <w:r w:rsidR="00E10B7E">
        <w:rPr>
          <w:rFonts w:eastAsia="Calibri" w:cs="Times New Roman"/>
          <w:b w:val="0"/>
          <w:sz w:val="24"/>
        </w:rPr>
        <w:t>y el surgimiento de nuevas técnicas utilizadas por</w:t>
      </w:r>
      <w:r>
        <w:rPr>
          <w:rFonts w:eastAsia="Calibri" w:cs="Times New Roman"/>
          <w:b w:val="0"/>
          <w:sz w:val="24"/>
        </w:rPr>
        <w:t xml:space="preserve"> delincuentes </w:t>
      </w:r>
      <w:r w:rsidR="00E10B7E">
        <w:rPr>
          <w:rFonts w:eastAsia="Calibri" w:cs="Times New Roman"/>
          <w:b w:val="0"/>
          <w:sz w:val="24"/>
        </w:rPr>
        <w:t>para</w:t>
      </w:r>
      <w:r>
        <w:rPr>
          <w:rFonts w:eastAsia="Calibri" w:cs="Times New Roman"/>
          <w:b w:val="0"/>
          <w:sz w:val="24"/>
        </w:rPr>
        <w:t xml:space="preserve"> ejecutar transacciones fraudulentas se </w:t>
      </w:r>
      <w:r w:rsidR="008017A5">
        <w:rPr>
          <w:rFonts w:eastAsia="Calibri" w:cs="Times New Roman"/>
          <w:b w:val="0"/>
          <w:sz w:val="24"/>
        </w:rPr>
        <w:t xml:space="preserve">ve la necesidad de explotar las bondades del manejo de grandes volúmenes de datos en tiempo real aplicando herramientas de Big Data como Spark en conjunto con algoritmos de Machine Learning </w:t>
      </w:r>
      <w:r w:rsidR="00E10B7E">
        <w:rPr>
          <w:rFonts w:eastAsia="Calibri" w:cs="Times New Roman"/>
          <w:b w:val="0"/>
          <w:sz w:val="24"/>
        </w:rPr>
        <w:t xml:space="preserve">que permita obtener </w:t>
      </w:r>
      <w:r w:rsidR="008017A5">
        <w:rPr>
          <w:rFonts w:eastAsia="Calibri" w:cs="Times New Roman"/>
          <w:b w:val="0"/>
          <w:sz w:val="24"/>
        </w:rPr>
        <w:t xml:space="preserve">como resultado altos índices de efectividad en la detección temprana de una </w:t>
      </w:r>
      <w:r w:rsidR="00E10B7E">
        <w:rPr>
          <w:rFonts w:eastAsia="Calibri" w:cs="Times New Roman"/>
          <w:b w:val="0"/>
          <w:sz w:val="24"/>
        </w:rPr>
        <w:t>operación</w:t>
      </w:r>
      <w:r w:rsidR="008017A5">
        <w:rPr>
          <w:rFonts w:eastAsia="Calibri" w:cs="Times New Roman"/>
          <w:b w:val="0"/>
          <w:sz w:val="24"/>
        </w:rPr>
        <w:t xml:space="preserve"> </w:t>
      </w:r>
      <w:r w:rsidR="00E10B7E">
        <w:rPr>
          <w:rFonts w:eastAsia="Calibri" w:cs="Times New Roman"/>
          <w:b w:val="0"/>
          <w:sz w:val="24"/>
        </w:rPr>
        <w:t>ilegítima</w:t>
      </w:r>
      <w:r w:rsidR="008017A5">
        <w:rPr>
          <w:rFonts w:eastAsia="Calibri" w:cs="Times New Roman"/>
          <w:b w:val="0"/>
          <w:sz w:val="24"/>
        </w:rPr>
        <w:t xml:space="preserve">; </w:t>
      </w:r>
    </w:p>
    <w:p w14:paraId="4647608E" w14:textId="77777777" w:rsidR="00A32B8D" w:rsidRDefault="00A32B8D" w:rsidP="00E10B7E">
      <w:pPr>
        <w:jc w:val="both"/>
        <w:rPr>
          <w:rFonts w:eastAsia="Calibri" w:cs="Times New Roman"/>
          <w:b w:val="0"/>
          <w:sz w:val="24"/>
        </w:rPr>
      </w:pPr>
    </w:p>
    <w:p w14:paraId="180DA6C5" w14:textId="1B211BF6" w:rsidR="008017A5" w:rsidRDefault="00A32B8D" w:rsidP="00E10B7E">
      <w:pPr>
        <w:jc w:val="both"/>
        <w:rPr>
          <w:rFonts w:eastAsia="Calibri" w:cs="Times New Roman"/>
          <w:b w:val="0"/>
          <w:sz w:val="24"/>
        </w:rPr>
      </w:pPr>
      <w:r>
        <w:rPr>
          <w:rFonts w:eastAsia="Calibri" w:cs="Times New Roman"/>
          <w:b w:val="0"/>
          <w:sz w:val="24"/>
        </w:rPr>
        <w:t>L</w:t>
      </w:r>
      <w:r w:rsidR="008017A5">
        <w:rPr>
          <w:rFonts w:eastAsia="Calibri" w:cs="Times New Roman"/>
          <w:b w:val="0"/>
          <w:sz w:val="24"/>
        </w:rPr>
        <w:t xml:space="preserve">as transacciones en línea manejadas por el sistema Financiero al ser un punto crítico del negocio están sujetas a estándares internacionales como PCI-DSS </w:t>
      </w:r>
      <w:sdt>
        <w:sdtPr>
          <w:rPr>
            <w:rFonts w:eastAsia="Calibri" w:cs="Times New Roman"/>
            <w:b w:val="0"/>
            <w:sz w:val="24"/>
          </w:rPr>
          <w:id w:val="255026393"/>
          <w:citation/>
        </w:sdtPr>
        <w:sdtEndPr/>
        <w:sdtContent>
          <w:r w:rsidR="00E10B7E" w:rsidRPr="00E10B7E">
            <w:rPr>
              <w:rFonts w:eastAsia="Calibri" w:cs="Times New Roman"/>
              <w:b w:val="0"/>
              <w:sz w:val="24"/>
            </w:rPr>
            <w:fldChar w:fldCharType="begin"/>
          </w:r>
          <w:r w:rsidR="00E10B7E" w:rsidRPr="00E10B7E">
            <w:rPr>
              <w:rFonts w:eastAsia="Calibri" w:cs="Times New Roman"/>
              <w:b w:val="0"/>
              <w:sz w:val="24"/>
              <w:lang w:val="es-419"/>
            </w:rPr>
            <w:instrText xml:space="preserve"> CITATION Sec18 \l 22538 </w:instrText>
          </w:r>
          <w:r w:rsidR="00E10B7E" w:rsidRPr="00E10B7E">
            <w:rPr>
              <w:rFonts w:eastAsia="Calibri" w:cs="Times New Roman"/>
              <w:b w:val="0"/>
              <w:sz w:val="24"/>
            </w:rPr>
            <w:fldChar w:fldCharType="separate"/>
          </w:r>
          <w:r w:rsidR="00D42CE7" w:rsidRPr="00D42CE7">
            <w:rPr>
              <w:rFonts w:eastAsia="Calibri" w:cs="Times New Roman"/>
              <w:noProof/>
              <w:sz w:val="24"/>
              <w:lang w:val="es-419"/>
            </w:rPr>
            <w:t>(Security Standards Counsil, 2018)</w:t>
          </w:r>
          <w:r w:rsidR="00E10B7E" w:rsidRPr="00E10B7E">
            <w:rPr>
              <w:rFonts w:eastAsia="Calibri" w:cs="Times New Roman"/>
              <w:b w:val="0"/>
              <w:sz w:val="24"/>
            </w:rPr>
            <w:fldChar w:fldCharType="end"/>
          </w:r>
        </w:sdtContent>
      </w:sdt>
      <w:r w:rsidR="008017A5">
        <w:rPr>
          <w:rFonts w:eastAsia="Calibri" w:cs="Times New Roman"/>
          <w:b w:val="0"/>
          <w:sz w:val="24"/>
        </w:rPr>
        <w:t xml:space="preserve"> en el cual es mandatorio el correcto monitoreo transaccional anti</w:t>
      </w:r>
      <w:r w:rsidR="00E10B7E">
        <w:rPr>
          <w:rFonts w:eastAsia="Calibri" w:cs="Times New Roman"/>
          <w:b w:val="0"/>
          <w:sz w:val="24"/>
        </w:rPr>
        <w:t xml:space="preserve">fraudes; brindando a los clientes seguridad en sus </w:t>
      </w:r>
      <w:r>
        <w:rPr>
          <w:rFonts w:eastAsia="Calibri" w:cs="Times New Roman"/>
          <w:b w:val="0"/>
          <w:sz w:val="24"/>
        </w:rPr>
        <w:t>operaciones</w:t>
      </w:r>
      <w:r w:rsidR="00E10B7E">
        <w:rPr>
          <w:rFonts w:eastAsia="Calibri" w:cs="Times New Roman"/>
          <w:b w:val="0"/>
          <w:sz w:val="24"/>
        </w:rPr>
        <w:t xml:space="preserve"> en línea.</w:t>
      </w:r>
    </w:p>
    <w:p w14:paraId="6AFEC9E5" w14:textId="40B73C75" w:rsidR="005A3661" w:rsidRDefault="005A3661">
      <w:pPr>
        <w:jc w:val="left"/>
        <w:rPr>
          <w:rFonts w:eastAsia="Calibri" w:cs="Times New Roman"/>
          <w:b w:val="0"/>
          <w:sz w:val="24"/>
        </w:rPr>
      </w:pPr>
      <w:r>
        <w:rPr>
          <w:rFonts w:eastAsia="Calibri" w:cs="Times New Roman"/>
          <w:b w:val="0"/>
          <w:sz w:val="24"/>
        </w:rPr>
        <w:br w:type="page"/>
      </w:r>
    </w:p>
    <w:p w14:paraId="4B9440D0" w14:textId="5EF8B00E" w:rsidR="00101C32" w:rsidRDefault="007A17CD" w:rsidP="00114B5D">
      <w:pPr>
        <w:pStyle w:val="Ttulo1"/>
      </w:pPr>
      <w:bookmarkStart w:id="890" w:name="_Toc35937045"/>
      <w:r>
        <w:t>CAPÍ</w:t>
      </w:r>
      <w:r w:rsidR="00101C32">
        <w:t>TULO TRES</w:t>
      </w:r>
      <w:bookmarkEnd w:id="890"/>
    </w:p>
    <w:p w14:paraId="118757B0" w14:textId="2F65EC1A" w:rsidR="00B26C01" w:rsidRDefault="007A17CD" w:rsidP="00114B5D">
      <w:pPr>
        <w:pStyle w:val="Ttulo1"/>
      </w:pPr>
      <w:bookmarkStart w:id="891" w:name="_Toc35937046"/>
      <w:r>
        <w:t>DETECCIÓ</w:t>
      </w:r>
      <w:r w:rsidR="00EA1D12">
        <w:t>N DE FRAUDES</w:t>
      </w:r>
      <w:bookmarkEnd w:id="891"/>
    </w:p>
    <w:p w14:paraId="103BB28A" w14:textId="77777777" w:rsidR="00B07C2E" w:rsidRPr="00B07C2E" w:rsidRDefault="00B07C2E" w:rsidP="00C27509"/>
    <w:p w14:paraId="5D3D0311" w14:textId="77777777" w:rsidR="00B26C01" w:rsidRDefault="00B26C01" w:rsidP="00C27509">
      <w:pPr>
        <w:pStyle w:val="Sinespaciado"/>
        <w:rPr>
          <w:sz w:val="8"/>
          <w:szCs w:val="8"/>
        </w:rPr>
      </w:pPr>
    </w:p>
    <w:p w14:paraId="08AB8017" w14:textId="77777777" w:rsidR="00B07C2E" w:rsidRDefault="00B07C2E" w:rsidP="00C27509">
      <w:pPr>
        <w:pStyle w:val="Sinespaciado"/>
      </w:pPr>
      <w:r>
        <w:t xml:space="preserve">Para abordar el problema de detección de fraudes se han realizado varios estudios y hasta la fecha sigue siendo un gran tema de interés para la comunidad científica. A medida que pasa el tiempo las técnicas plantadas tienden a pertenecer al campo de la inteligencia artificial, redes neuronales, minería de datos e aprendizaje automático.  A </w:t>
      </w:r>
      <w:r w:rsidR="00766BC3">
        <w:t>continuación,</w:t>
      </w:r>
      <w:r>
        <w:t xml:space="preserve"> se presenta una tabla de las diferentes técnicas que han sido presentadas para tratar el problema de la detección de fraudes.</w:t>
      </w:r>
    </w:p>
    <w:p w14:paraId="365DAED3" w14:textId="77777777" w:rsidR="00B07C2E" w:rsidRDefault="00B07C2E" w:rsidP="00C27509">
      <w:pPr>
        <w:pStyle w:val="Sinespaciado"/>
      </w:pPr>
    </w:p>
    <w:tbl>
      <w:tblPr>
        <w:tblStyle w:val="Tabladelista6concolores1"/>
        <w:tblW w:w="0" w:type="auto"/>
        <w:jc w:val="center"/>
        <w:tblLook w:val="04A0" w:firstRow="1" w:lastRow="0" w:firstColumn="1" w:lastColumn="0" w:noHBand="0" w:noVBand="1"/>
      </w:tblPr>
      <w:tblGrid>
        <w:gridCol w:w="4428"/>
        <w:gridCol w:w="2927"/>
      </w:tblGrid>
      <w:tr w:rsidR="00D172B7" w14:paraId="45E47918" w14:textId="77777777" w:rsidTr="00D172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28" w:type="dxa"/>
          </w:tcPr>
          <w:p w14:paraId="43089E88" w14:textId="77777777" w:rsidR="00D172B7" w:rsidRDefault="00D172B7" w:rsidP="00C27509">
            <w:pPr>
              <w:pStyle w:val="Sinespaciado"/>
              <w:jc w:val="center"/>
            </w:pPr>
            <w:r>
              <w:t>Técnica</w:t>
            </w:r>
          </w:p>
        </w:tc>
        <w:tc>
          <w:tcPr>
            <w:tcW w:w="2927" w:type="dxa"/>
          </w:tcPr>
          <w:p w14:paraId="3CB6A4FE" w14:textId="77777777" w:rsidR="00D172B7" w:rsidRDefault="00D172B7" w:rsidP="00C27509">
            <w:pPr>
              <w:pStyle w:val="Sinespaciado"/>
              <w:jc w:val="center"/>
              <w:cnfStyle w:val="100000000000" w:firstRow="1" w:lastRow="0" w:firstColumn="0" w:lastColumn="0" w:oddVBand="0" w:evenVBand="0" w:oddHBand="0" w:evenHBand="0" w:firstRowFirstColumn="0" w:firstRowLastColumn="0" w:lastRowFirstColumn="0" w:lastRowLastColumn="0"/>
            </w:pPr>
            <w:r>
              <w:t>Área de Fraude</w:t>
            </w:r>
          </w:p>
        </w:tc>
      </w:tr>
      <w:tr w:rsidR="00D172B7" w14:paraId="27185C95" w14:textId="77777777" w:rsidTr="00D17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28" w:type="dxa"/>
          </w:tcPr>
          <w:p w14:paraId="690658DF" w14:textId="77777777" w:rsidR="00D172B7" w:rsidRPr="00D172B7" w:rsidRDefault="00D172B7" w:rsidP="00C27509">
            <w:pPr>
              <w:pStyle w:val="Sinespaciado"/>
              <w:rPr>
                <w:b w:val="0"/>
                <w:sz w:val="22"/>
              </w:rPr>
            </w:pPr>
            <w:r w:rsidRPr="00D172B7">
              <w:rPr>
                <w:b w:val="0"/>
                <w:sz w:val="22"/>
              </w:rPr>
              <w:t>Sistemas inteligentes: redes neuronales, inteligencia difusa, algoritmos genéticos, programación genética, estrategias evolutivas y optimización por enjambres de partículas</w:t>
            </w:r>
          </w:p>
        </w:tc>
        <w:tc>
          <w:tcPr>
            <w:tcW w:w="2927" w:type="dxa"/>
          </w:tcPr>
          <w:p w14:paraId="338C43F8" w14:textId="77777777" w:rsidR="00D172B7" w:rsidRPr="00D172B7" w:rsidRDefault="00D172B7" w:rsidP="00C27509">
            <w:pPr>
              <w:pStyle w:val="Sinespaciado"/>
              <w:cnfStyle w:val="000000100000" w:firstRow="0" w:lastRow="0" w:firstColumn="0" w:lastColumn="0" w:oddVBand="0" w:evenVBand="0" w:oddHBand="1" w:evenHBand="0" w:firstRowFirstColumn="0" w:firstRowLastColumn="0" w:lastRowFirstColumn="0" w:lastRowLastColumn="0"/>
              <w:rPr>
                <w:i/>
                <w:sz w:val="22"/>
              </w:rPr>
            </w:pPr>
            <w:r w:rsidRPr="00D172B7">
              <w:rPr>
                <w:i/>
                <w:sz w:val="22"/>
              </w:rPr>
              <w:t>Telecomunicaciones, seguros, revisión de cuentas, atención médica, transacciones de tarjetas de crédito, comercio online, apuestas y verificación de identidad.</w:t>
            </w:r>
          </w:p>
        </w:tc>
      </w:tr>
      <w:tr w:rsidR="00D172B7" w:rsidRPr="006F4C2C" w14:paraId="103D9ECF" w14:textId="77777777" w:rsidTr="00D172B7">
        <w:trPr>
          <w:jc w:val="center"/>
        </w:trPr>
        <w:tc>
          <w:tcPr>
            <w:cnfStyle w:val="001000000000" w:firstRow="0" w:lastRow="0" w:firstColumn="1" w:lastColumn="0" w:oddVBand="0" w:evenVBand="0" w:oddHBand="0" w:evenHBand="0" w:firstRowFirstColumn="0" w:firstRowLastColumn="0" w:lastRowFirstColumn="0" w:lastRowLastColumn="0"/>
            <w:tcW w:w="4428" w:type="dxa"/>
          </w:tcPr>
          <w:p w14:paraId="6CA491A6" w14:textId="77777777" w:rsidR="00D172B7" w:rsidRPr="00D172B7" w:rsidRDefault="00D172B7" w:rsidP="00C27509">
            <w:pPr>
              <w:pStyle w:val="Sinespaciado"/>
              <w:rPr>
                <w:b w:val="0"/>
                <w:sz w:val="22"/>
              </w:rPr>
            </w:pPr>
            <w:r w:rsidRPr="00D172B7">
              <w:rPr>
                <w:b w:val="0"/>
                <w:sz w:val="22"/>
              </w:rPr>
              <w:t>Técnicas inspiradas en la naturaleza.</w:t>
            </w:r>
          </w:p>
        </w:tc>
        <w:tc>
          <w:tcPr>
            <w:tcW w:w="2927" w:type="dxa"/>
          </w:tcPr>
          <w:p w14:paraId="00747F20" w14:textId="77777777" w:rsidR="00D172B7" w:rsidRPr="00D172B7" w:rsidRDefault="00D172B7" w:rsidP="00C27509">
            <w:pPr>
              <w:pStyle w:val="Sinespaciado"/>
              <w:cnfStyle w:val="000000000000" w:firstRow="0" w:lastRow="0" w:firstColumn="0" w:lastColumn="0" w:oddVBand="0" w:evenVBand="0" w:oddHBand="0" w:evenHBand="0" w:firstRowFirstColumn="0" w:firstRowLastColumn="0" w:lastRowFirstColumn="0" w:lastRowLastColumn="0"/>
              <w:rPr>
                <w:i/>
                <w:sz w:val="22"/>
                <w:lang w:val="en-US"/>
              </w:rPr>
            </w:pPr>
            <w:r w:rsidRPr="00D172B7">
              <w:rPr>
                <w:i/>
                <w:sz w:val="22"/>
                <w:lang w:val="en-US"/>
              </w:rPr>
              <w:t xml:space="preserve">Email, spam, phishing e </w:t>
            </w:r>
            <w:r w:rsidR="006F4C2C" w:rsidRPr="00D172B7">
              <w:rPr>
                <w:i/>
                <w:sz w:val="22"/>
                <w:lang w:val="en-US"/>
              </w:rPr>
              <w:t>intrusion</w:t>
            </w:r>
            <w:r w:rsidR="006F4C2C">
              <w:rPr>
                <w:i/>
                <w:sz w:val="22"/>
                <w:lang w:val="en-US"/>
              </w:rPr>
              <w:t xml:space="preserve"> en redes.</w:t>
            </w:r>
          </w:p>
        </w:tc>
      </w:tr>
      <w:tr w:rsidR="00D172B7" w:rsidRPr="00D172B7" w14:paraId="120F2956" w14:textId="77777777" w:rsidTr="00D17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28" w:type="dxa"/>
          </w:tcPr>
          <w:p w14:paraId="270216CF" w14:textId="77777777" w:rsidR="00D172B7" w:rsidRPr="00D172B7" w:rsidRDefault="00D172B7" w:rsidP="00C27509">
            <w:pPr>
              <w:pStyle w:val="Sinespaciado"/>
              <w:rPr>
                <w:b w:val="0"/>
                <w:sz w:val="22"/>
                <w:lang w:val="es-EC"/>
              </w:rPr>
            </w:pPr>
            <w:r w:rsidRPr="00D172B7">
              <w:rPr>
                <w:b w:val="0"/>
                <w:sz w:val="22"/>
                <w:lang w:val="es-EC"/>
              </w:rPr>
              <w:t>Técnicas de minería de datos sob</w:t>
            </w:r>
            <w:r w:rsidR="006F4C2C">
              <w:rPr>
                <w:b w:val="0"/>
                <w:sz w:val="22"/>
                <w:lang w:val="es-EC"/>
              </w:rPr>
              <w:t>re series espaciales y temporale</w:t>
            </w:r>
            <w:r w:rsidRPr="00D172B7">
              <w:rPr>
                <w:b w:val="0"/>
                <w:sz w:val="22"/>
                <w:lang w:val="es-EC"/>
              </w:rPr>
              <w:t>s</w:t>
            </w:r>
          </w:p>
        </w:tc>
        <w:tc>
          <w:tcPr>
            <w:tcW w:w="2927" w:type="dxa"/>
          </w:tcPr>
          <w:p w14:paraId="1631DD9A" w14:textId="77777777" w:rsidR="00D172B7" w:rsidRPr="00D172B7" w:rsidRDefault="00D172B7" w:rsidP="00C27509">
            <w:pPr>
              <w:pStyle w:val="Sinespaciado"/>
              <w:cnfStyle w:val="000000100000" w:firstRow="0" w:lastRow="0" w:firstColumn="0" w:lastColumn="0" w:oddVBand="0" w:evenVBand="0" w:oddHBand="1" w:evenHBand="0" w:firstRowFirstColumn="0" w:firstRowLastColumn="0" w:lastRowFirstColumn="0" w:lastRowLastColumn="0"/>
              <w:rPr>
                <w:i/>
                <w:sz w:val="22"/>
                <w:lang w:val="es-EC"/>
              </w:rPr>
            </w:pPr>
            <w:r w:rsidRPr="00D172B7">
              <w:rPr>
                <w:i/>
                <w:sz w:val="22"/>
                <w:lang w:val="es-EC"/>
              </w:rPr>
              <w:t>Seguros médicos</w:t>
            </w:r>
          </w:p>
        </w:tc>
      </w:tr>
      <w:tr w:rsidR="00D172B7" w:rsidRPr="00D172B7" w14:paraId="16EF1918" w14:textId="77777777" w:rsidTr="00D172B7">
        <w:trPr>
          <w:jc w:val="center"/>
        </w:trPr>
        <w:tc>
          <w:tcPr>
            <w:cnfStyle w:val="001000000000" w:firstRow="0" w:lastRow="0" w:firstColumn="1" w:lastColumn="0" w:oddVBand="0" w:evenVBand="0" w:oddHBand="0" w:evenHBand="0" w:firstRowFirstColumn="0" w:firstRowLastColumn="0" w:lastRowFirstColumn="0" w:lastRowLastColumn="0"/>
            <w:tcW w:w="4428" w:type="dxa"/>
          </w:tcPr>
          <w:p w14:paraId="6AB195E7" w14:textId="77777777" w:rsidR="00D172B7" w:rsidRPr="00D172B7" w:rsidRDefault="00D172B7" w:rsidP="00C27509">
            <w:pPr>
              <w:pStyle w:val="Sinespaciado"/>
              <w:rPr>
                <w:b w:val="0"/>
                <w:sz w:val="22"/>
                <w:lang w:val="es-EC"/>
              </w:rPr>
            </w:pPr>
            <w:r w:rsidRPr="00D172B7">
              <w:rPr>
                <w:b w:val="0"/>
                <w:sz w:val="22"/>
                <w:lang w:val="es-EC"/>
              </w:rPr>
              <w:t>Técnicas basadas en reglas y técnicas de aprendizaje supervisado y no supervisado</w:t>
            </w:r>
          </w:p>
        </w:tc>
        <w:tc>
          <w:tcPr>
            <w:tcW w:w="2927" w:type="dxa"/>
          </w:tcPr>
          <w:p w14:paraId="39D0B651" w14:textId="77777777" w:rsidR="00D172B7" w:rsidRPr="00D172B7" w:rsidRDefault="00D172B7" w:rsidP="00C27509">
            <w:pPr>
              <w:pStyle w:val="Sinespaciado"/>
              <w:cnfStyle w:val="000000000000" w:firstRow="0" w:lastRow="0" w:firstColumn="0" w:lastColumn="0" w:oddVBand="0" w:evenVBand="0" w:oddHBand="0" w:evenHBand="0" w:firstRowFirstColumn="0" w:firstRowLastColumn="0" w:lastRowFirstColumn="0" w:lastRowLastColumn="0"/>
              <w:rPr>
                <w:i/>
                <w:sz w:val="22"/>
                <w:lang w:val="es-EC"/>
              </w:rPr>
            </w:pPr>
            <w:r w:rsidRPr="00D172B7">
              <w:rPr>
                <w:i/>
                <w:sz w:val="22"/>
                <w:lang w:val="es-EC"/>
              </w:rPr>
              <w:t>Llamadas sobre IP (VoIP)</w:t>
            </w:r>
          </w:p>
        </w:tc>
      </w:tr>
      <w:tr w:rsidR="00D172B7" w:rsidRPr="00D172B7" w14:paraId="5F8CCE0C" w14:textId="77777777" w:rsidTr="00D17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28" w:type="dxa"/>
          </w:tcPr>
          <w:p w14:paraId="6DA2751F" w14:textId="77777777" w:rsidR="00D172B7" w:rsidRPr="00D172B7" w:rsidRDefault="00D172B7" w:rsidP="00C27509">
            <w:pPr>
              <w:pStyle w:val="Sinespaciado"/>
              <w:rPr>
                <w:b w:val="0"/>
                <w:sz w:val="22"/>
                <w:lang w:val="es-EC"/>
              </w:rPr>
            </w:pPr>
            <w:r w:rsidRPr="00D172B7">
              <w:rPr>
                <w:b w:val="0"/>
                <w:sz w:val="22"/>
                <w:lang w:val="es-EC"/>
              </w:rPr>
              <w:t>Minería de datos y estadística</w:t>
            </w:r>
          </w:p>
        </w:tc>
        <w:tc>
          <w:tcPr>
            <w:tcW w:w="2927" w:type="dxa"/>
          </w:tcPr>
          <w:p w14:paraId="0C742A70" w14:textId="77777777" w:rsidR="00D172B7" w:rsidRPr="00D172B7" w:rsidRDefault="00D172B7" w:rsidP="00C27509">
            <w:pPr>
              <w:pStyle w:val="Sinespaciado"/>
              <w:cnfStyle w:val="000000100000" w:firstRow="0" w:lastRow="0" w:firstColumn="0" w:lastColumn="0" w:oddVBand="0" w:evenVBand="0" w:oddHBand="1" w:evenHBand="0" w:firstRowFirstColumn="0" w:firstRowLastColumn="0" w:lastRowFirstColumn="0" w:lastRowLastColumn="0"/>
              <w:rPr>
                <w:i/>
                <w:sz w:val="22"/>
                <w:lang w:val="es-EC"/>
              </w:rPr>
            </w:pPr>
            <w:r w:rsidRPr="00D172B7">
              <w:rPr>
                <w:i/>
                <w:sz w:val="22"/>
                <w:lang w:val="es-EC"/>
              </w:rPr>
              <w:t>Detección del fraude financiero, seguro de hogar, seguro de motos y seguros médicos</w:t>
            </w:r>
          </w:p>
        </w:tc>
      </w:tr>
    </w:tbl>
    <w:p w14:paraId="37C98783" w14:textId="77777777" w:rsidR="00B07C2E" w:rsidRPr="00D172B7" w:rsidRDefault="00B07C2E" w:rsidP="00C27509">
      <w:pPr>
        <w:pStyle w:val="Sinespaciado"/>
        <w:rPr>
          <w:lang w:val="es-EC"/>
        </w:rPr>
      </w:pPr>
    </w:p>
    <w:p w14:paraId="49608EAC" w14:textId="77777777" w:rsidR="00B07C2E" w:rsidRPr="00D172B7" w:rsidRDefault="00B07C2E" w:rsidP="00C27509">
      <w:pPr>
        <w:pStyle w:val="Sinespaciado"/>
        <w:rPr>
          <w:lang w:val="es-EC"/>
        </w:rPr>
      </w:pPr>
    </w:p>
    <w:p w14:paraId="184E2D69" w14:textId="77777777" w:rsidR="00B26C01" w:rsidRPr="00D172B7" w:rsidRDefault="00B26C01" w:rsidP="00C27509">
      <w:pPr>
        <w:pStyle w:val="Sinespaciado"/>
        <w:rPr>
          <w:lang w:val="es-EC"/>
        </w:rPr>
      </w:pPr>
    </w:p>
    <w:p w14:paraId="0A30CF38" w14:textId="77777777" w:rsidR="004A6876" w:rsidRPr="00D172B7" w:rsidRDefault="004A6876" w:rsidP="00C27509">
      <w:pPr>
        <w:pStyle w:val="Prrafodelista"/>
        <w:keepNext/>
        <w:keepLines/>
        <w:numPr>
          <w:ilvl w:val="0"/>
          <w:numId w:val="4"/>
        </w:numPr>
        <w:spacing w:before="40" w:after="0"/>
        <w:contextualSpacing w:val="0"/>
        <w:outlineLvl w:val="3"/>
        <w:rPr>
          <w:rStyle w:val="Ttulo3Car"/>
          <w:bCs w:val="0"/>
          <w:vanish/>
          <w:szCs w:val="26"/>
          <w:lang w:val="es-EC"/>
        </w:rPr>
      </w:pPr>
      <w:bookmarkStart w:id="892" w:name="_Toc13782015"/>
      <w:bookmarkStart w:id="893" w:name="_Toc13783647"/>
      <w:bookmarkStart w:id="894" w:name="_Toc13843047"/>
      <w:bookmarkStart w:id="895" w:name="_Toc13843730"/>
      <w:bookmarkStart w:id="896" w:name="_Toc13844634"/>
      <w:bookmarkStart w:id="897" w:name="_Toc13845645"/>
      <w:bookmarkStart w:id="898" w:name="_Toc13845929"/>
      <w:bookmarkStart w:id="899" w:name="_Toc13846027"/>
      <w:bookmarkStart w:id="900" w:name="_Toc13931307"/>
      <w:bookmarkStart w:id="901" w:name="_Toc13931494"/>
      <w:bookmarkStart w:id="902" w:name="_Toc13931655"/>
      <w:bookmarkStart w:id="903" w:name="_Toc20165946"/>
      <w:bookmarkStart w:id="904" w:name="_Toc20166072"/>
      <w:bookmarkStart w:id="905" w:name="_Toc20166748"/>
      <w:bookmarkStart w:id="906" w:name="_Toc20166900"/>
      <w:bookmarkStart w:id="907" w:name="_Toc20167050"/>
      <w:bookmarkStart w:id="908" w:name="_Toc20167201"/>
      <w:bookmarkStart w:id="909" w:name="_Toc20167357"/>
      <w:bookmarkStart w:id="910" w:name="_Toc20167513"/>
      <w:bookmarkStart w:id="911" w:name="_Toc20170736"/>
      <w:bookmarkStart w:id="912" w:name="_Toc20242575"/>
      <w:bookmarkStart w:id="913" w:name="_Toc20331187"/>
      <w:bookmarkStart w:id="914" w:name="_Toc25492981"/>
      <w:bookmarkStart w:id="915" w:name="_Toc26796510"/>
      <w:bookmarkStart w:id="916" w:name="_Toc32855008"/>
      <w:bookmarkStart w:id="917" w:name="_Toc32855173"/>
      <w:bookmarkStart w:id="918" w:name="_Toc33811909"/>
      <w:bookmarkStart w:id="919" w:name="_Toc33954696"/>
      <w:bookmarkStart w:id="920" w:name="_Toc33954858"/>
      <w:bookmarkStart w:id="921" w:name="_Toc34213672"/>
      <w:bookmarkStart w:id="922" w:name="_Toc35452516"/>
      <w:bookmarkStart w:id="923" w:name="_Toc35892365"/>
      <w:bookmarkStart w:id="924" w:name="_Toc35937047"/>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0D8A420E" w14:textId="77777777" w:rsidR="004A6876" w:rsidRPr="00D172B7" w:rsidRDefault="004A6876" w:rsidP="00C27509">
      <w:pPr>
        <w:pStyle w:val="Prrafodelista"/>
        <w:keepNext/>
        <w:keepLines/>
        <w:numPr>
          <w:ilvl w:val="0"/>
          <w:numId w:val="4"/>
        </w:numPr>
        <w:spacing w:before="40" w:after="0"/>
        <w:contextualSpacing w:val="0"/>
        <w:outlineLvl w:val="3"/>
        <w:rPr>
          <w:rStyle w:val="Ttulo3Car"/>
          <w:bCs w:val="0"/>
          <w:vanish/>
          <w:szCs w:val="26"/>
          <w:lang w:val="es-EC"/>
        </w:rPr>
      </w:pPr>
      <w:bookmarkStart w:id="925" w:name="_Toc13782016"/>
      <w:bookmarkStart w:id="926" w:name="_Toc13783648"/>
      <w:bookmarkStart w:id="927" w:name="_Toc13843048"/>
      <w:bookmarkStart w:id="928" w:name="_Toc13843731"/>
      <w:bookmarkStart w:id="929" w:name="_Toc13844635"/>
      <w:bookmarkStart w:id="930" w:name="_Toc13845646"/>
      <w:bookmarkStart w:id="931" w:name="_Toc13845930"/>
      <w:bookmarkStart w:id="932" w:name="_Toc13846028"/>
      <w:bookmarkStart w:id="933" w:name="_Toc13931308"/>
      <w:bookmarkStart w:id="934" w:name="_Toc13931495"/>
      <w:bookmarkStart w:id="935" w:name="_Toc13931656"/>
      <w:bookmarkStart w:id="936" w:name="_Toc20165947"/>
      <w:bookmarkStart w:id="937" w:name="_Toc20166073"/>
      <w:bookmarkStart w:id="938" w:name="_Toc20166749"/>
      <w:bookmarkStart w:id="939" w:name="_Toc20166901"/>
      <w:bookmarkStart w:id="940" w:name="_Toc20167051"/>
      <w:bookmarkStart w:id="941" w:name="_Toc20167202"/>
      <w:bookmarkStart w:id="942" w:name="_Toc20167358"/>
      <w:bookmarkStart w:id="943" w:name="_Toc20167514"/>
      <w:bookmarkStart w:id="944" w:name="_Toc20170737"/>
      <w:bookmarkStart w:id="945" w:name="_Toc20242576"/>
      <w:bookmarkStart w:id="946" w:name="_Toc20331188"/>
      <w:bookmarkStart w:id="947" w:name="_Toc25492982"/>
      <w:bookmarkStart w:id="948" w:name="_Toc26796511"/>
      <w:bookmarkStart w:id="949" w:name="_Toc32855009"/>
      <w:bookmarkStart w:id="950" w:name="_Toc32855174"/>
      <w:bookmarkStart w:id="951" w:name="_Toc33811910"/>
      <w:bookmarkStart w:id="952" w:name="_Toc33954697"/>
      <w:bookmarkStart w:id="953" w:name="_Toc33954859"/>
      <w:bookmarkStart w:id="954" w:name="_Toc34213673"/>
      <w:bookmarkStart w:id="955" w:name="_Toc35452517"/>
      <w:bookmarkStart w:id="956" w:name="_Toc35892366"/>
      <w:bookmarkStart w:id="957" w:name="_Toc35937048"/>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0C14DB18" w14:textId="77777777" w:rsidR="004A6876" w:rsidRPr="00D172B7" w:rsidRDefault="004A6876" w:rsidP="00C27509">
      <w:pPr>
        <w:pStyle w:val="Prrafodelista"/>
        <w:keepNext/>
        <w:keepLines/>
        <w:numPr>
          <w:ilvl w:val="0"/>
          <w:numId w:val="4"/>
        </w:numPr>
        <w:spacing w:before="40" w:after="0"/>
        <w:contextualSpacing w:val="0"/>
        <w:outlineLvl w:val="3"/>
        <w:rPr>
          <w:rStyle w:val="Ttulo3Car"/>
          <w:bCs w:val="0"/>
          <w:vanish/>
          <w:szCs w:val="26"/>
          <w:lang w:val="es-EC"/>
        </w:rPr>
      </w:pPr>
      <w:bookmarkStart w:id="958" w:name="_Toc13782017"/>
      <w:bookmarkStart w:id="959" w:name="_Toc13783649"/>
      <w:bookmarkStart w:id="960" w:name="_Toc13843049"/>
      <w:bookmarkStart w:id="961" w:name="_Toc13843732"/>
      <w:bookmarkStart w:id="962" w:name="_Toc13844636"/>
      <w:bookmarkStart w:id="963" w:name="_Toc13845647"/>
      <w:bookmarkStart w:id="964" w:name="_Toc13845931"/>
      <w:bookmarkStart w:id="965" w:name="_Toc13846029"/>
      <w:bookmarkStart w:id="966" w:name="_Toc13931309"/>
      <w:bookmarkStart w:id="967" w:name="_Toc13931496"/>
      <w:bookmarkStart w:id="968" w:name="_Toc13931657"/>
      <w:bookmarkStart w:id="969" w:name="_Toc20165948"/>
      <w:bookmarkStart w:id="970" w:name="_Toc20166074"/>
      <w:bookmarkStart w:id="971" w:name="_Toc20166750"/>
      <w:bookmarkStart w:id="972" w:name="_Toc20166902"/>
      <w:bookmarkStart w:id="973" w:name="_Toc20167052"/>
      <w:bookmarkStart w:id="974" w:name="_Toc20167203"/>
      <w:bookmarkStart w:id="975" w:name="_Toc20167359"/>
      <w:bookmarkStart w:id="976" w:name="_Toc20167515"/>
      <w:bookmarkStart w:id="977" w:name="_Toc20170738"/>
      <w:bookmarkStart w:id="978" w:name="_Toc20242577"/>
      <w:bookmarkStart w:id="979" w:name="_Toc20331189"/>
      <w:bookmarkStart w:id="980" w:name="_Toc25492983"/>
      <w:bookmarkStart w:id="981" w:name="_Toc26796512"/>
      <w:bookmarkStart w:id="982" w:name="_Toc32855010"/>
      <w:bookmarkStart w:id="983" w:name="_Toc32855175"/>
      <w:bookmarkStart w:id="984" w:name="_Toc33811911"/>
      <w:bookmarkStart w:id="985" w:name="_Toc33954698"/>
      <w:bookmarkStart w:id="986" w:name="_Toc33954860"/>
      <w:bookmarkStart w:id="987" w:name="_Toc34213674"/>
      <w:bookmarkStart w:id="988" w:name="_Toc35452518"/>
      <w:bookmarkStart w:id="989" w:name="_Toc35892367"/>
      <w:bookmarkStart w:id="990" w:name="_Toc35937049"/>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1725F08D" w14:textId="77777777" w:rsidR="00114B5D" w:rsidRPr="00114B5D" w:rsidRDefault="00114B5D" w:rsidP="00114B5D">
      <w:pPr>
        <w:pStyle w:val="Prrafodelista"/>
        <w:keepNext/>
        <w:keepLines/>
        <w:numPr>
          <w:ilvl w:val="0"/>
          <w:numId w:val="6"/>
        </w:numPr>
        <w:spacing w:before="200" w:after="0"/>
        <w:contextualSpacing w:val="0"/>
        <w:jc w:val="center"/>
        <w:outlineLvl w:val="3"/>
        <w:rPr>
          <w:rStyle w:val="Ttulo3Car"/>
          <w:bCs w:val="0"/>
          <w:iCs/>
          <w:vanish/>
        </w:rPr>
      </w:pPr>
      <w:bookmarkStart w:id="991" w:name="_Toc20166751"/>
      <w:bookmarkStart w:id="992" w:name="_Toc20166903"/>
      <w:bookmarkStart w:id="993" w:name="_Toc20167053"/>
      <w:bookmarkStart w:id="994" w:name="_Toc20167204"/>
      <w:bookmarkStart w:id="995" w:name="_Toc20167360"/>
      <w:bookmarkStart w:id="996" w:name="_Toc20167516"/>
      <w:bookmarkStart w:id="997" w:name="_Toc20170739"/>
      <w:bookmarkStart w:id="998" w:name="_Toc20242578"/>
      <w:bookmarkStart w:id="999" w:name="_Toc20331190"/>
      <w:bookmarkStart w:id="1000" w:name="_Toc25492984"/>
      <w:bookmarkStart w:id="1001" w:name="_Toc26796513"/>
      <w:bookmarkStart w:id="1002" w:name="_Toc32855011"/>
      <w:bookmarkStart w:id="1003" w:name="_Toc32855176"/>
      <w:bookmarkStart w:id="1004" w:name="_Toc33811912"/>
      <w:bookmarkStart w:id="1005" w:name="_Toc33954699"/>
      <w:bookmarkStart w:id="1006" w:name="_Toc33954861"/>
      <w:bookmarkStart w:id="1007" w:name="_Toc34213675"/>
      <w:bookmarkStart w:id="1008" w:name="_Toc35452519"/>
      <w:bookmarkStart w:id="1009" w:name="_Toc35892368"/>
      <w:bookmarkStart w:id="1010" w:name="_Toc3593705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258A19FB" w14:textId="77777777" w:rsidR="00114B5D" w:rsidRPr="00114B5D" w:rsidRDefault="00114B5D" w:rsidP="00114B5D">
      <w:pPr>
        <w:pStyle w:val="Prrafodelista"/>
        <w:keepNext/>
        <w:keepLines/>
        <w:numPr>
          <w:ilvl w:val="0"/>
          <w:numId w:val="6"/>
        </w:numPr>
        <w:spacing w:before="200" w:after="0"/>
        <w:contextualSpacing w:val="0"/>
        <w:jc w:val="center"/>
        <w:outlineLvl w:val="3"/>
        <w:rPr>
          <w:rStyle w:val="Ttulo3Car"/>
          <w:bCs w:val="0"/>
          <w:iCs/>
          <w:vanish/>
        </w:rPr>
      </w:pPr>
      <w:bookmarkStart w:id="1011" w:name="_Toc20166752"/>
      <w:bookmarkStart w:id="1012" w:name="_Toc20166904"/>
      <w:bookmarkStart w:id="1013" w:name="_Toc20167054"/>
      <w:bookmarkStart w:id="1014" w:name="_Toc20167205"/>
      <w:bookmarkStart w:id="1015" w:name="_Toc20167361"/>
      <w:bookmarkStart w:id="1016" w:name="_Toc20167517"/>
      <w:bookmarkStart w:id="1017" w:name="_Toc20170740"/>
      <w:bookmarkStart w:id="1018" w:name="_Toc20242579"/>
      <w:bookmarkStart w:id="1019" w:name="_Toc20331191"/>
      <w:bookmarkStart w:id="1020" w:name="_Toc25492985"/>
      <w:bookmarkStart w:id="1021" w:name="_Toc26796514"/>
      <w:bookmarkStart w:id="1022" w:name="_Toc32855012"/>
      <w:bookmarkStart w:id="1023" w:name="_Toc32855177"/>
      <w:bookmarkStart w:id="1024" w:name="_Toc33811913"/>
      <w:bookmarkStart w:id="1025" w:name="_Toc33954700"/>
      <w:bookmarkStart w:id="1026" w:name="_Toc33954862"/>
      <w:bookmarkStart w:id="1027" w:name="_Toc34213676"/>
      <w:bookmarkStart w:id="1028" w:name="_Toc35452520"/>
      <w:bookmarkStart w:id="1029" w:name="_Toc35892369"/>
      <w:bookmarkStart w:id="1030" w:name="_Toc35937051"/>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3E1373F9" w14:textId="77777777" w:rsidR="00114B5D" w:rsidRPr="00114B5D" w:rsidRDefault="00114B5D" w:rsidP="00114B5D">
      <w:pPr>
        <w:pStyle w:val="Prrafodelista"/>
        <w:keepNext/>
        <w:keepLines/>
        <w:numPr>
          <w:ilvl w:val="0"/>
          <w:numId w:val="6"/>
        </w:numPr>
        <w:spacing w:before="200" w:after="0"/>
        <w:contextualSpacing w:val="0"/>
        <w:jc w:val="center"/>
        <w:outlineLvl w:val="3"/>
        <w:rPr>
          <w:rStyle w:val="Ttulo3Car"/>
          <w:bCs w:val="0"/>
          <w:iCs/>
          <w:vanish/>
        </w:rPr>
      </w:pPr>
      <w:bookmarkStart w:id="1031" w:name="_Toc20166753"/>
      <w:bookmarkStart w:id="1032" w:name="_Toc20166905"/>
      <w:bookmarkStart w:id="1033" w:name="_Toc20167055"/>
      <w:bookmarkStart w:id="1034" w:name="_Toc20167206"/>
      <w:bookmarkStart w:id="1035" w:name="_Toc20167362"/>
      <w:bookmarkStart w:id="1036" w:name="_Toc20167518"/>
      <w:bookmarkStart w:id="1037" w:name="_Toc20170741"/>
      <w:bookmarkStart w:id="1038" w:name="_Toc20242580"/>
      <w:bookmarkStart w:id="1039" w:name="_Toc20331192"/>
      <w:bookmarkStart w:id="1040" w:name="_Toc25492986"/>
      <w:bookmarkStart w:id="1041" w:name="_Toc26796515"/>
      <w:bookmarkStart w:id="1042" w:name="_Toc32855013"/>
      <w:bookmarkStart w:id="1043" w:name="_Toc32855178"/>
      <w:bookmarkStart w:id="1044" w:name="_Toc33811914"/>
      <w:bookmarkStart w:id="1045" w:name="_Toc33954701"/>
      <w:bookmarkStart w:id="1046" w:name="_Toc33954863"/>
      <w:bookmarkStart w:id="1047" w:name="_Toc34213677"/>
      <w:bookmarkStart w:id="1048" w:name="_Toc35452521"/>
      <w:bookmarkStart w:id="1049" w:name="_Toc35892370"/>
      <w:bookmarkStart w:id="1050" w:name="_Toc35937052"/>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0B54DD5E" w14:textId="7FC0E8B4" w:rsidR="00DC13B2" w:rsidRPr="004A6876" w:rsidRDefault="00CF4DFD" w:rsidP="00CF4DFD">
      <w:pPr>
        <w:pStyle w:val="Ttulo2"/>
        <w:numPr>
          <w:ilvl w:val="1"/>
          <w:numId w:val="6"/>
        </w:numPr>
      </w:pPr>
      <w:r>
        <w:rPr>
          <w:rStyle w:val="Ttulo3Car"/>
          <w:b/>
        </w:rPr>
        <w:t xml:space="preserve"> </w:t>
      </w:r>
      <w:bookmarkStart w:id="1051" w:name="_Toc35937053"/>
      <w:r w:rsidR="0098057B">
        <w:rPr>
          <w:rStyle w:val="Ttulo3Car"/>
          <w:b/>
        </w:rPr>
        <w:t xml:space="preserve">SISTEMAS DE </w:t>
      </w:r>
      <w:r w:rsidR="00200841" w:rsidRPr="004A6876">
        <w:rPr>
          <w:rStyle w:val="Ttulo3Car"/>
          <w:b/>
        </w:rPr>
        <w:t>DETECCI</w:t>
      </w:r>
      <w:r w:rsidR="00F90591">
        <w:rPr>
          <w:rStyle w:val="Ttulo3Car"/>
          <w:b/>
        </w:rPr>
        <w:t>Ó</w:t>
      </w:r>
      <w:r w:rsidR="00200841" w:rsidRPr="004A6876">
        <w:rPr>
          <w:rStyle w:val="Ttulo3Car"/>
          <w:b/>
        </w:rPr>
        <w:t>N</w:t>
      </w:r>
      <w:r w:rsidR="00200841" w:rsidRPr="004A6876">
        <w:t xml:space="preserve"> DE </w:t>
      </w:r>
      <w:r w:rsidR="004F209F" w:rsidRPr="004A6876">
        <w:t>FRAUDES</w:t>
      </w:r>
      <w:r w:rsidR="0098057B">
        <w:t xml:space="preserve"> (SDF)</w:t>
      </w:r>
      <w:bookmarkEnd w:id="1051"/>
    </w:p>
    <w:p w14:paraId="51BD24AE" w14:textId="77777777" w:rsidR="00DC13B2" w:rsidRPr="00DC13B2" w:rsidRDefault="00DC13B2" w:rsidP="00C27509">
      <w:pPr>
        <w:pStyle w:val="Prrafodelista"/>
        <w:keepNext/>
        <w:keepLines/>
        <w:numPr>
          <w:ilvl w:val="0"/>
          <w:numId w:val="4"/>
        </w:numPr>
        <w:spacing w:before="40" w:after="0"/>
        <w:contextualSpacing w:val="0"/>
        <w:outlineLvl w:val="3"/>
        <w:rPr>
          <w:rFonts w:eastAsia="Times New Roman" w:cstheme="majorBidi"/>
          <w:b/>
          <w:vanish/>
          <w:sz w:val="28"/>
          <w:szCs w:val="26"/>
        </w:rPr>
      </w:pPr>
      <w:bookmarkStart w:id="1052" w:name="_Toc8289974"/>
      <w:bookmarkStart w:id="1053" w:name="_Toc13782019"/>
      <w:bookmarkStart w:id="1054" w:name="_Toc13783651"/>
      <w:bookmarkStart w:id="1055" w:name="_Toc13843051"/>
      <w:bookmarkStart w:id="1056" w:name="_Toc13843734"/>
      <w:bookmarkStart w:id="1057" w:name="_Toc13844638"/>
      <w:bookmarkStart w:id="1058" w:name="_Toc13845649"/>
      <w:bookmarkStart w:id="1059" w:name="_Toc13845933"/>
      <w:bookmarkStart w:id="1060" w:name="_Toc13846031"/>
      <w:bookmarkStart w:id="1061" w:name="_Toc13931311"/>
      <w:bookmarkStart w:id="1062" w:name="_Toc13931498"/>
      <w:bookmarkStart w:id="1063" w:name="_Toc13931659"/>
      <w:bookmarkStart w:id="1064" w:name="_Toc20165950"/>
      <w:bookmarkStart w:id="1065" w:name="_Toc20166076"/>
      <w:bookmarkStart w:id="1066" w:name="_Toc20166755"/>
      <w:bookmarkStart w:id="1067" w:name="_Toc20166907"/>
      <w:bookmarkStart w:id="1068" w:name="_Toc20167057"/>
      <w:bookmarkStart w:id="1069" w:name="_Toc20167208"/>
      <w:bookmarkStart w:id="1070" w:name="_Toc20167364"/>
      <w:bookmarkStart w:id="1071" w:name="_Toc20167520"/>
      <w:bookmarkStart w:id="1072" w:name="_Toc20170743"/>
      <w:bookmarkStart w:id="1073" w:name="_Toc20242582"/>
      <w:bookmarkStart w:id="1074" w:name="_Toc20331194"/>
      <w:bookmarkStart w:id="1075" w:name="_Toc25492988"/>
      <w:bookmarkStart w:id="1076" w:name="_Toc26796517"/>
      <w:bookmarkStart w:id="1077" w:name="_Toc32855015"/>
      <w:bookmarkStart w:id="1078" w:name="_Toc32855180"/>
      <w:bookmarkStart w:id="1079" w:name="_Toc33811916"/>
      <w:bookmarkStart w:id="1080" w:name="_Toc33954703"/>
      <w:bookmarkStart w:id="1081" w:name="_Toc33954865"/>
      <w:bookmarkStart w:id="1082" w:name="_Toc34213679"/>
      <w:bookmarkStart w:id="1083" w:name="_Toc35452523"/>
      <w:bookmarkStart w:id="1084" w:name="_Toc35892372"/>
      <w:bookmarkStart w:id="1085" w:name="_Toc35937054"/>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603516A1" w14:textId="77777777" w:rsidR="00DC13B2" w:rsidRPr="00DC13B2" w:rsidRDefault="00DC13B2" w:rsidP="00C27509">
      <w:pPr>
        <w:pStyle w:val="Prrafodelista"/>
        <w:keepNext/>
        <w:keepLines/>
        <w:numPr>
          <w:ilvl w:val="0"/>
          <w:numId w:val="4"/>
        </w:numPr>
        <w:spacing w:before="40" w:after="0"/>
        <w:contextualSpacing w:val="0"/>
        <w:outlineLvl w:val="3"/>
        <w:rPr>
          <w:rFonts w:eastAsia="Times New Roman" w:cstheme="majorBidi"/>
          <w:b/>
          <w:vanish/>
          <w:sz w:val="28"/>
          <w:szCs w:val="26"/>
        </w:rPr>
      </w:pPr>
      <w:bookmarkStart w:id="1086" w:name="_Toc8289975"/>
      <w:bookmarkStart w:id="1087" w:name="_Toc13782020"/>
      <w:bookmarkStart w:id="1088" w:name="_Toc13783652"/>
      <w:bookmarkStart w:id="1089" w:name="_Toc13843052"/>
      <w:bookmarkStart w:id="1090" w:name="_Toc13843735"/>
      <w:bookmarkStart w:id="1091" w:name="_Toc13844639"/>
      <w:bookmarkStart w:id="1092" w:name="_Toc13845650"/>
      <w:bookmarkStart w:id="1093" w:name="_Toc13845934"/>
      <w:bookmarkStart w:id="1094" w:name="_Toc13846032"/>
      <w:bookmarkStart w:id="1095" w:name="_Toc13931312"/>
      <w:bookmarkStart w:id="1096" w:name="_Toc13931499"/>
      <w:bookmarkStart w:id="1097" w:name="_Toc13931660"/>
      <w:bookmarkStart w:id="1098" w:name="_Toc20165951"/>
      <w:bookmarkStart w:id="1099" w:name="_Toc20166077"/>
      <w:bookmarkStart w:id="1100" w:name="_Toc20166756"/>
      <w:bookmarkStart w:id="1101" w:name="_Toc20166908"/>
      <w:bookmarkStart w:id="1102" w:name="_Toc20167058"/>
      <w:bookmarkStart w:id="1103" w:name="_Toc20167209"/>
      <w:bookmarkStart w:id="1104" w:name="_Toc20167365"/>
      <w:bookmarkStart w:id="1105" w:name="_Toc20167521"/>
      <w:bookmarkStart w:id="1106" w:name="_Toc20170744"/>
      <w:bookmarkStart w:id="1107" w:name="_Toc20242583"/>
      <w:bookmarkStart w:id="1108" w:name="_Toc20331195"/>
      <w:bookmarkStart w:id="1109" w:name="_Toc25492989"/>
      <w:bookmarkStart w:id="1110" w:name="_Toc26796518"/>
      <w:bookmarkStart w:id="1111" w:name="_Toc32855016"/>
      <w:bookmarkStart w:id="1112" w:name="_Toc32855181"/>
      <w:bookmarkStart w:id="1113" w:name="_Toc33811917"/>
      <w:bookmarkStart w:id="1114" w:name="_Toc33954704"/>
      <w:bookmarkStart w:id="1115" w:name="_Toc33954866"/>
      <w:bookmarkStart w:id="1116" w:name="_Toc34213680"/>
      <w:bookmarkStart w:id="1117" w:name="_Toc35452524"/>
      <w:bookmarkStart w:id="1118" w:name="_Toc35892373"/>
      <w:bookmarkStart w:id="1119" w:name="_Toc3593705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6FB1FC25" w14:textId="77777777" w:rsidR="00DC13B2" w:rsidRPr="00DC13B2" w:rsidRDefault="00DC13B2" w:rsidP="00C27509">
      <w:pPr>
        <w:pStyle w:val="Prrafodelista"/>
        <w:keepNext/>
        <w:keepLines/>
        <w:numPr>
          <w:ilvl w:val="0"/>
          <w:numId w:val="4"/>
        </w:numPr>
        <w:spacing w:before="40" w:after="0"/>
        <w:contextualSpacing w:val="0"/>
        <w:outlineLvl w:val="3"/>
        <w:rPr>
          <w:rFonts w:eastAsia="Times New Roman" w:cstheme="majorBidi"/>
          <w:b/>
          <w:vanish/>
          <w:sz w:val="28"/>
          <w:szCs w:val="26"/>
        </w:rPr>
      </w:pPr>
      <w:bookmarkStart w:id="1120" w:name="_Toc8289976"/>
      <w:bookmarkStart w:id="1121" w:name="_Toc13782021"/>
      <w:bookmarkStart w:id="1122" w:name="_Toc13783653"/>
      <w:bookmarkStart w:id="1123" w:name="_Toc13843053"/>
      <w:bookmarkStart w:id="1124" w:name="_Toc13843736"/>
      <w:bookmarkStart w:id="1125" w:name="_Toc13844640"/>
      <w:bookmarkStart w:id="1126" w:name="_Toc13845651"/>
      <w:bookmarkStart w:id="1127" w:name="_Toc13845935"/>
      <w:bookmarkStart w:id="1128" w:name="_Toc13846033"/>
      <w:bookmarkStart w:id="1129" w:name="_Toc13931313"/>
      <w:bookmarkStart w:id="1130" w:name="_Toc13931500"/>
      <w:bookmarkStart w:id="1131" w:name="_Toc13931661"/>
      <w:bookmarkStart w:id="1132" w:name="_Toc20165952"/>
      <w:bookmarkStart w:id="1133" w:name="_Toc20166078"/>
      <w:bookmarkStart w:id="1134" w:name="_Toc20166757"/>
      <w:bookmarkStart w:id="1135" w:name="_Toc20166909"/>
      <w:bookmarkStart w:id="1136" w:name="_Toc20167059"/>
      <w:bookmarkStart w:id="1137" w:name="_Toc20167210"/>
      <w:bookmarkStart w:id="1138" w:name="_Toc20167366"/>
      <w:bookmarkStart w:id="1139" w:name="_Toc20167522"/>
      <w:bookmarkStart w:id="1140" w:name="_Toc20170745"/>
      <w:bookmarkStart w:id="1141" w:name="_Toc20242584"/>
      <w:bookmarkStart w:id="1142" w:name="_Toc20331196"/>
      <w:bookmarkStart w:id="1143" w:name="_Toc25492990"/>
      <w:bookmarkStart w:id="1144" w:name="_Toc26796519"/>
      <w:bookmarkStart w:id="1145" w:name="_Toc32855017"/>
      <w:bookmarkStart w:id="1146" w:name="_Toc32855182"/>
      <w:bookmarkStart w:id="1147" w:name="_Toc33811918"/>
      <w:bookmarkStart w:id="1148" w:name="_Toc33954705"/>
      <w:bookmarkStart w:id="1149" w:name="_Toc33954867"/>
      <w:bookmarkStart w:id="1150" w:name="_Toc34213681"/>
      <w:bookmarkStart w:id="1151" w:name="_Toc35452525"/>
      <w:bookmarkStart w:id="1152" w:name="_Toc35892374"/>
      <w:bookmarkStart w:id="1153" w:name="_Toc35937056"/>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1A231998" w14:textId="77777777" w:rsidR="00DC13B2" w:rsidRPr="00DC13B2" w:rsidRDefault="00DC13B2" w:rsidP="00C27509">
      <w:pPr>
        <w:pStyle w:val="Prrafodelista"/>
        <w:keepNext/>
        <w:keepLines/>
        <w:numPr>
          <w:ilvl w:val="1"/>
          <w:numId w:val="4"/>
        </w:numPr>
        <w:spacing w:before="40" w:after="0"/>
        <w:contextualSpacing w:val="0"/>
        <w:outlineLvl w:val="3"/>
        <w:rPr>
          <w:rFonts w:eastAsia="Times New Roman" w:cstheme="majorBidi"/>
          <w:b/>
          <w:vanish/>
          <w:sz w:val="28"/>
          <w:szCs w:val="26"/>
        </w:rPr>
      </w:pPr>
      <w:bookmarkStart w:id="1154" w:name="_Toc8289977"/>
      <w:bookmarkStart w:id="1155" w:name="_Toc13782022"/>
      <w:bookmarkStart w:id="1156" w:name="_Toc13783654"/>
      <w:bookmarkStart w:id="1157" w:name="_Toc13843054"/>
      <w:bookmarkStart w:id="1158" w:name="_Toc13843737"/>
      <w:bookmarkStart w:id="1159" w:name="_Toc13844641"/>
      <w:bookmarkStart w:id="1160" w:name="_Toc13845652"/>
      <w:bookmarkStart w:id="1161" w:name="_Toc13845936"/>
      <w:bookmarkStart w:id="1162" w:name="_Toc13846034"/>
      <w:bookmarkStart w:id="1163" w:name="_Toc13931314"/>
      <w:bookmarkStart w:id="1164" w:name="_Toc13931501"/>
      <w:bookmarkStart w:id="1165" w:name="_Toc13931662"/>
      <w:bookmarkStart w:id="1166" w:name="_Toc20165953"/>
      <w:bookmarkStart w:id="1167" w:name="_Toc20166079"/>
      <w:bookmarkStart w:id="1168" w:name="_Toc20166758"/>
      <w:bookmarkStart w:id="1169" w:name="_Toc20166910"/>
      <w:bookmarkStart w:id="1170" w:name="_Toc20167060"/>
      <w:bookmarkStart w:id="1171" w:name="_Toc20167211"/>
      <w:bookmarkStart w:id="1172" w:name="_Toc20167367"/>
      <w:bookmarkStart w:id="1173" w:name="_Toc20167523"/>
      <w:bookmarkStart w:id="1174" w:name="_Toc20170746"/>
      <w:bookmarkStart w:id="1175" w:name="_Toc20242585"/>
      <w:bookmarkStart w:id="1176" w:name="_Toc20331197"/>
      <w:bookmarkStart w:id="1177" w:name="_Toc25492991"/>
      <w:bookmarkStart w:id="1178" w:name="_Toc26796520"/>
      <w:bookmarkStart w:id="1179" w:name="_Toc32855018"/>
      <w:bookmarkStart w:id="1180" w:name="_Toc32855183"/>
      <w:bookmarkStart w:id="1181" w:name="_Toc33811919"/>
      <w:bookmarkStart w:id="1182" w:name="_Toc33954706"/>
      <w:bookmarkStart w:id="1183" w:name="_Toc33954868"/>
      <w:bookmarkStart w:id="1184" w:name="_Toc34213682"/>
      <w:bookmarkStart w:id="1185" w:name="_Toc35452526"/>
      <w:bookmarkStart w:id="1186" w:name="_Toc35892375"/>
      <w:bookmarkStart w:id="1187" w:name="_Toc35937057"/>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4F99A353" w14:textId="77777777" w:rsidR="004F209F" w:rsidRDefault="004F209F" w:rsidP="00C27509">
      <w:pPr>
        <w:pStyle w:val="Sinespaciado"/>
      </w:pPr>
    </w:p>
    <w:p w14:paraId="541B8F74" w14:textId="77777777" w:rsidR="00B07C2E" w:rsidRDefault="00B07C2E" w:rsidP="00C27509">
      <w:pPr>
        <w:pStyle w:val="Sinespaciado"/>
      </w:pPr>
    </w:p>
    <w:p w14:paraId="405B28FC" w14:textId="77777777" w:rsidR="00A83F89" w:rsidRDefault="00200841" w:rsidP="00C27509">
      <w:pPr>
        <w:pStyle w:val="Sinespaciado"/>
      </w:pPr>
      <w:r>
        <w:t xml:space="preserve">La detección de fraudes en tarjetas de débito y crédito se basa en el análisis de las transacciones almacenadas. Los datos de las transacciones contienen una gran cantidad de </w:t>
      </w:r>
      <w:r w:rsidR="007D06D7">
        <w:t>atributos que</w:t>
      </w:r>
      <w:r>
        <w:t xml:space="preserve"> dificultan la detección manual de patrones o comportamientos de fraude. </w:t>
      </w:r>
    </w:p>
    <w:p w14:paraId="04402F35" w14:textId="77777777" w:rsidR="00A83F89" w:rsidRDefault="00A83F89" w:rsidP="00C27509">
      <w:pPr>
        <w:pStyle w:val="Sinespaciado"/>
      </w:pPr>
    </w:p>
    <w:p w14:paraId="2D5FA7B2" w14:textId="0EEC1BBC" w:rsidR="00200841" w:rsidRDefault="00464E1C" w:rsidP="00C27509">
      <w:pPr>
        <w:pStyle w:val="Sinespaciado"/>
      </w:pPr>
      <w:r>
        <w:t xml:space="preserve">A </w:t>
      </w:r>
      <w:r w:rsidR="007D06D7">
        <w:t>continuación,</w:t>
      </w:r>
      <w:r>
        <w:t xml:space="preserve"> se realiza un análisis de la detección de fraudes basado en el conocimiento (Expert Driven) y la detección de fraudes basado en los datos (Data Driven)</w:t>
      </w:r>
      <w:r w:rsidR="009217D2">
        <w:t xml:space="preserve"> </w:t>
      </w:r>
      <w:sdt>
        <w:sdtPr>
          <w:id w:val="-26107803"/>
          <w:citation/>
        </w:sdtPr>
        <w:sdtEndPr/>
        <w:sdtContent>
          <w:r w:rsidR="009217D2">
            <w:fldChar w:fldCharType="begin"/>
          </w:r>
          <w:r w:rsidR="009217D2">
            <w:rPr>
              <w:lang w:val="es-419"/>
            </w:rPr>
            <w:instrText xml:space="preserve"> CITATION Dal151 \l 22538 </w:instrText>
          </w:r>
          <w:r w:rsidR="009217D2">
            <w:fldChar w:fldCharType="separate"/>
          </w:r>
          <w:r w:rsidR="00D42CE7" w:rsidRPr="00D42CE7">
            <w:rPr>
              <w:noProof/>
              <w:lang w:val="es-419"/>
            </w:rPr>
            <w:t>(Dal Pozzolo A. , 2015)</w:t>
          </w:r>
          <w:r w:rsidR="009217D2">
            <w:fldChar w:fldCharType="end"/>
          </w:r>
        </w:sdtContent>
      </w:sdt>
    </w:p>
    <w:p w14:paraId="49B12E48" w14:textId="77777777" w:rsidR="00464E1C" w:rsidRDefault="00464E1C" w:rsidP="00C27509">
      <w:pPr>
        <w:pStyle w:val="Sinespaciado"/>
      </w:pPr>
    </w:p>
    <w:p w14:paraId="2D495919" w14:textId="77777777" w:rsidR="004364E3" w:rsidRDefault="00464E1C" w:rsidP="00C27509">
      <w:pPr>
        <w:pStyle w:val="Sinespaciado"/>
      </w:pPr>
      <w:r>
        <w:t xml:space="preserve">Los </w:t>
      </w:r>
      <w:r w:rsidR="003B499B">
        <w:t>métodos</w:t>
      </w:r>
      <w:r>
        <w:t xml:space="preserve"> ED utilizan el conocimiento y experiencia de investigadores de fraudes para definir un conjunto de reglas que permiten predecir la posibilidad de una transacción fraudulenta. Así por ejemplo según su experiencia pueden definir una regla donde si el monto de una transacción es superior a USD 20.000 y proviene de un sitio web de compras en línea tiene una probabilidad de 0.99 de que sea un incidente fraudulento; de esta manera se puede definir un determinado número de reglas para diferentes escenarios. Este tipo de reglas se pueden clasificar como reglas bloqueantes y reglas de probabilidad.</w:t>
      </w:r>
      <w:r w:rsidR="00CC66BA">
        <w:t xml:space="preserve"> Los expertos asignan un número que representa el nivel de probabilidad de una incidencia fraudulenta, luego definen el bloqueó de las operaciones cuya puntuación sobrepase un límite que implique un alto riesgo de fraude. </w:t>
      </w:r>
      <w:r w:rsidR="004364E3">
        <w:t>Aunque la principal ventaja de las reglas ED es su sencillez para definirlas y entenderlas también presenta algunas desventajas como:</w:t>
      </w:r>
    </w:p>
    <w:p w14:paraId="71EBDEDC" w14:textId="77777777" w:rsidR="00A83F89" w:rsidRDefault="00A83F89" w:rsidP="00C27509">
      <w:pPr>
        <w:pStyle w:val="Sinespaciado"/>
      </w:pPr>
    </w:p>
    <w:p w14:paraId="00D18268" w14:textId="77777777" w:rsidR="004364E3" w:rsidRDefault="004364E3" w:rsidP="00C27509">
      <w:pPr>
        <w:pStyle w:val="Sinespaciado"/>
        <w:numPr>
          <w:ilvl w:val="0"/>
          <w:numId w:val="29"/>
        </w:numPr>
      </w:pPr>
      <w:r>
        <w:t>Pueden llegar a ser subjetivas (depende del investigador o experto).</w:t>
      </w:r>
    </w:p>
    <w:p w14:paraId="0084733A" w14:textId="77777777" w:rsidR="004364E3" w:rsidRDefault="004364E3" w:rsidP="00C27509">
      <w:pPr>
        <w:pStyle w:val="Sinespaciado"/>
        <w:numPr>
          <w:ilvl w:val="0"/>
          <w:numId w:val="29"/>
        </w:numPr>
      </w:pPr>
      <w:r>
        <w:t>Analizan solamente correlaciones simples entre los atributos de la operación.</w:t>
      </w:r>
    </w:p>
    <w:p w14:paraId="74452853" w14:textId="77777777" w:rsidR="004364E3" w:rsidRDefault="004364E3" w:rsidP="00C27509">
      <w:pPr>
        <w:pStyle w:val="Sinespaciado"/>
        <w:numPr>
          <w:ilvl w:val="0"/>
          <w:numId w:val="29"/>
        </w:numPr>
      </w:pPr>
      <w:r>
        <w:t>Pueden llegar a detectar solamente patrones conocidos de fraude.</w:t>
      </w:r>
    </w:p>
    <w:p w14:paraId="1C28DC98" w14:textId="77777777" w:rsidR="004364E3" w:rsidRDefault="004364E3" w:rsidP="00C27509">
      <w:pPr>
        <w:pStyle w:val="Sinespaciado"/>
        <w:numPr>
          <w:ilvl w:val="0"/>
          <w:numId w:val="29"/>
        </w:numPr>
      </w:pPr>
      <w:r>
        <w:t>Algunas reglas pueden volverse obsoletas debido a la evolución de las técnicas de fraude.</w:t>
      </w:r>
    </w:p>
    <w:p w14:paraId="66A375AE" w14:textId="77777777" w:rsidR="00A83F89" w:rsidRDefault="00A83F89" w:rsidP="00C27509">
      <w:pPr>
        <w:pStyle w:val="Sinespaciado"/>
        <w:ind w:left="720"/>
      </w:pPr>
    </w:p>
    <w:p w14:paraId="27E67279" w14:textId="1A269E1D" w:rsidR="003B499B" w:rsidRDefault="003B499B" w:rsidP="00C27509">
      <w:pPr>
        <w:pStyle w:val="Sinespaciado"/>
      </w:pPr>
      <w:r>
        <w:t>Los métodos orientados a Datos (DD) en cambio se basan en utilizar técnicas de Machine Lea</w:t>
      </w:r>
      <w:r w:rsidR="00373760">
        <w:t>r</w:t>
      </w:r>
      <w:r>
        <w:t xml:space="preserve">ning para aprender a reconocer patrones de operaciones fraudulentas en base al análisis los datos de operaciones anteriores. </w:t>
      </w:r>
      <w:r w:rsidR="00766BC3">
        <w:t>Igualmente,</w:t>
      </w:r>
      <w:r>
        <w:t xml:space="preserve"> estos métodos </w:t>
      </w:r>
      <w:r w:rsidR="00FF0790">
        <w:t xml:space="preserve">presentan </w:t>
      </w:r>
      <w:r>
        <w:t>algunas ventajas:</w:t>
      </w:r>
    </w:p>
    <w:p w14:paraId="4EC252C4" w14:textId="77777777" w:rsidR="00C85669" w:rsidRDefault="00C85669" w:rsidP="00C27509">
      <w:pPr>
        <w:pStyle w:val="Sinespaciado"/>
      </w:pPr>
    </w:p>
    <w:p w14:paraId="0FEDF5A2" w14:textId="77777777" w:rsidR="003B499B" w:rsidRDefault="003B499B" w:rsidP="00C27509">
      <w:pPr>
        <w:pStyle w:val="Sinespaciado"/>
        <w:numPr>
          <w:ilvl w:val="0"/>
          <w:numId w:val="30"/>
        </w:numPr>
      </w:pPr>
      <w:r>
        <w:t xml:space="preserve">Puede </w:t>
      </w:r>
      <w:r w:rsidR="001A34A2">
        <w:t>encontrar</w:t>
      </w:r>
      <w:r>
        <w:t xml:space="preserve"> correlaciones complejas entre los datos</w:t>
      </w:r>
      <w:r w:rsidR="001A34A2">
        <w:t>.</w:t>
      </w:r>
    </w:p>
    <w:p w14:paraId="36F505D1" w14:textId="77777777" w:rsidR="003B499B" w:rsidRDefault="003B499B" w:rsidP="00C27509">
      <w:pPr>
        <w:pStyle w:val="Sinespaciado"/>
        <w:numPr>
          <w:ilvl w:val="0"/>
          <w:numId w:val="30"/>
        </w:numPr>
      </w:pPr>
      <w:r>
        <w:t>Puede aprender de grandes cantidades de datos</w:t>
      </w:r>
      <w:r w:rsidR="001A34A2">
        <w:t>.</w:t>
      </w:r>
    </w:p>
    <w:p w14:paraId="70ED0514" w14:textId="77777777" w:rsidR="003B499B" w:rsidRDefault="001A34A2" w:rsidP="00C27509">
      <w:pPr>
        <w:pStyle w:val="Sinespaciado"/>
        <w:numPr>
          <w:ilvl w:val="0"/>
          <w:numId w:val="30"/>
        </w:numPr>
      </w:pPr>
      <w:r>
        <w:t>Llega a reconocer anomalías en operaciones genuinas permitiendo detectar nuevos tipos de fraude.</w:t>
      </w:r>
    </w:p>
    <w:p w14:paraId="4FE8CE85" w14:textId="77777777" w:rsidR="001A34A2" w:rsidRDefault="001A34A2" w:rsidP="00C27509">
      <w:pPr>
        <w:pStyle w:val="Sinespaciado"/>
        <w:numPr>
          <w:ilvl w:val="0"/>
          <w:numId w:val="30"/>
        </w:numPr>
      </w:pPr>
      <w:r>
        <w:t>Se adapta a la evolución de los fraudes en el tiempo.</w:t>
      </w:r>
    </w:p>
    <w:p w14:paraId="3147A0B4" w14:textId="77777777" w:rsidR="001A34A2" w:rsidRDefault="001A34A2" w:rsidP="00C27509">
      <w:pPr>
        <w:pStyle w:val="Sinespaciado"/>
      </w:pPr>
    </w:p>
    <w:p w14:paraId="23ECF1CF" w14:textId="77777777" w:rsidR="001A34A2" w:rsidRDefault="001A34A2" w:rsidP="00C27509">
      <w:pPr>
        <w:pStyle w:val="Sinespaciado"/>
      </w:pPr>
      <w:r>
        <w:t>Los métodos DD también presentan algunas desventajas:</w:t>
      </w:r>
    </w:p>
    <w:p w14:paraId="54055290" w14:textId="77777777" w:rsidR="00C85669" w:rsidRDefault="00C85669" w:rsidP="00C27509">
      <w:pPr>
        <w:pStyle w:val="Sinespaciado"/>
      </w:pPr>
    </w:p>
    <w:p w14:paraId="6B3D3946" w14:textId="77777777" w:rsidR="00C85669" w:rsidRDefault="00C85669" w:rsidP="00C27509">
      <w:pPr>
        <w:pStyle w:val="Sinespaciado"/>
        <w:numPr>
          <w:ilvl w:val="0"/>
          <w:numId w:val="31"/>
        </w:numPr>
      </w:pPr>
      <w:r>
        <w:t>Es necesario una gran cantidad de datos para entrenamiento</w:t>
      </w:r>
    </w:p>
    <w:p w14:paraId="26CB1FE7" w14:textId="77777777" w:rsidR="00C85669" w:rsidRDefault="00C85669" w:rsidP="00C27509">
      <w:pPr>
        <w:pStyle w:val="Sinespaciado"/>
        <w:numPr>
          <w:ilvl w:val="0"/>
          <w:numId w:val="31"/>
        </w:numPr>
      </w:pPr>
      <w:r>
        <w:t>Los modelos no son fácilmente interpretables.</w:t>
      </w:r>
    </w:p>
    <w:p w14:paraId="5993A2EE" w14:textId="77777777" w:rsidR="00CF7A60" w:rsidRDefault="00CF7A60" w:rsidP="00C27509">
      <w:pPr>
        <w:pStyle w:val="Sinespaciado"/>
      </w:pPr>
    </w:p>
    <w:p w14:paraId="0FDE5F47" w14:textId="77777777" w:rsidR="00AE3359" w:rsidRDefault="00CF7A60" w:rsidP="00C27509">
      <w:pPr>
        <w:pStyle w:val="Sinespaciado"/>
      </w:pPr>
      <w:r>
        <w:t xml:space="preserve">Mientras en los Sistemas de Detección de </w:t>
      </w:r>
      <w:r w:rsidR="00766BC3">
        <w:t>Fraudes utilizan</w:t>
      </w:r>
      <w:r>
        <w:t xml:space="preserve"> los métodos DD para reducir el número de </w:t>
      </w:r>
      <w:r w:rsidR="00581ED5">
        <w:t>f</w:t>
      </w:r>
      <w:r>
        <w:t xml:space="preserve">alsos </w:t>
      </w:r>
      <w:r w:rsidR="00581ED5">
        <w:t>p</w:t>
      </w:r>
      <w:r>
        <w:t xml:space="preserve">ositivos </w:t>
      </w:r>
      <w:r w:rsidR="00581ED5">
        <w:t xml:space="preserve">obteniendo así alertas precisas; los métodos ED se utilizan para reducir el número de falsos positivos y asegurarse que todos o la mayoría de casos fraudulentos sean detectados. </w:t>
      </w:r>
      <w:r w:rsidR="00AE3359">
        <w:t>L</w:t>
      </w:r>
      <w:r w:rsidR="00581ED5">
        <w:t xml:space="preserve">a combinación de ambas estrategias </w:t>
      </w:r>
      <w:r w:rsidR="00AE3359">
        <w:t>es la que ofrece la mejor solución.</w:t>
      </w:r>
    </w:p>
    <w:p w14:paraId="60F9DFF6" w14:textId="77777777" w:rsidR="00AE3359" w:rsidRDefault="00AE3359" w:rsidP="00C27509">
      <w:pPr>
        <w:pStyle w:val="Sinespaciado"/>
      </w:pPr>
    </w:p>
    <w:p w14:paraId="6D11D0E8" w14:textId="77777777" w:rsidR="00311112" w:rsidRDefault="00311112" w:rsidP="00C27509">
      <w:pPr>
        <w:pStyle w:val="Sinespaciado"/>
      </w:pPr>
    </w:p>
    <w:p w14:paraId="5F884DBD" w14:textId="77777777" w:rsidR="00311112" w:rsidRDefault="00311112" w:rsidP="00C27509">
      <w:pPr>
        <w:pStyle w:val="Sinespaciado"/>
      </w:pPr>
      <w:r>
        <w:t>El diseño de un SDF basado en modelos DD presenta tres grandes características que se deben tomar en cuenta y resolver:</w:t>
      </w:r>
    </w:p>
    <w:p w14:paraId="0B1B3670" w14:textId="77777777" w:rsidR="00311112" w:rsidRDefault="00311112" w:rsidP="00C27509">
      <w:pPr>
        <w:pStyle w:val="Sinespaciado"/>
      </w:pPr>
    </w:p>
    <w:p w14:paraId="2E0413F2" w14:textId="77777777" w:rsidR="00311112" w:rsidRDefault="00311112" w:rsidP="00C27509">
      <w:pPr>
        <w:pStyle w:val="Sinespaciado"/>
        <w:numPr>
          <w:ilvl w:val="0"/>
          <w:numId w:val="32"/>
        </w:numPr>
      </w:pPr>
      <w:r>
        <w:t>El porcentaje de transacciones fraudulentas es muy pequeño en relación al total de transacciones dadas en un periodo de tiempo. También conocida como “problema de desbalanceo de datos” donde la mayoría de las transacciones tienden al estado genuino y muy pocas son tomadas como transacciones fraudulentas. Esto representa un problema ya que la mayoría de algoritmos de ML no están diseñadas para trabajar con datos fuertemente desbalanceados.</w:t>
      </w:r>
    </w:p>
    <w:p w14:paraId="6D7DF9A9" w14:textId="77777777" w:rsidR="00311112" w:rsidRDefault="00311112" w:rsidP="00C27509">
      <w:pPr>
        <w:pStyle w:val="Sinespaciado"/>
        <w:ind w:left="720"/>
      </w:pPr>
    </w:p>
    <w:p w14:paraId="14DFC4EE" w14:textId="77777777" w:rsidR="00385678" w:rsidRDefault="00311112" w:rsidP="00C27509">
      <w:pPr>
        <w:pStyle w:val="Sinespaciado"/>
        <w:numPr>
          <w:ilvl w:val="0"/>
          <w:numId w:val="32"/>
        </w:numPr>
      </w:pPr>
      <w:r>
        <w:t>La constante evolución de las estrategias para realizar fraude en transacciones bancarias. Debido al constante cambio de</w:t>
      </w:r>
      <w:r w:rsidR="00385678">
        <w:t xml:space="preserve">l comportamiento financiero de los clientes y la evolución de las técnicas empleadas para realizar fraudes los SDF tienen que estar constantemente actualizándose mediante el procesamiento de la nueva información y desechando información que ya no es útil en el proceso de detección de los nuevos patrones de comportamiento. Los FDS que no son actualizados o revisados frecuentemente pierden precisión en sus predicciones y llegan a ser obsoletos a largo plazo. </w:t>
      </w:r>
    </w:p>
    <w:p w14:paraId="67928DBD" w14:textId="77777777" w:rsidR="00385678" w:rsidRDefault="00385678" w:rsidP="00C27509">
      <w:pPr>
        <w:pStyle w:val="Sinespaciado"/>
      </w:pPr>
    </w:p>
    <w:p w14:paraId="7C547D19" w14:textId="77777777" w:rsidR="0078445F" w:rsidRDefault="006F4C2C" w:rsidP="00C27509">
      <w:pPr>
        <w:pStyle w:val="Sinespaciado"/>
        <w:numPr>
          <w:ilvl w:val="0"/>
          <w:numId w:val="32"/>
        </w:numPr>
      </w:pPr>
      <w:r>
        <w:t>El estado real (genuino o fraudulento</w:t>
      </w:r>
      <w:r w:rsidR="00311112">
        <w:t>) de la mayoría de las transacciones es conocida algunos días después de sucedida.</w:t>
      </w:r>
      <w:r w:rsidR="00385678">
        <w:t xml:space="preserve">  Debido a la gran cantidad de transacciones generadas diariamente en el sistema fina</w:t>
      </w:r>
      <w:r w:rsidR="001838FE">
        <w:t>nciero, es imposible que todas estas transacciones sean verificadas por el limitado número de</w:t>
      </w:r>
      <w:r>
        <w:t xml:space="preserve"> recursos humanos destinados a e</w:t>
      </w:r>
      <w:r w:rsidR="001838FE">
        <w:t xml:space="preserve">sta labor. Los SDF deben generar un </w:t>
      </w:r>
      <w:r w:rsidR="0078445F">
        <w:t>determinado</w:t>
      </w:r>
      <w:r w:rsidR="001838FE">
        <w:t xml:space="preserve"> número de alertas a ser revisadas por los investigadores, los mismos que luego de contactarse con el cliente respectivo pueden etiquetar la transacción como fraudulenta o genuina.  Este reducido número </w:t>
      </w:r>
      <w:r w:rsidR="0078445F">
        <w:t xml:space="preserve">de transacciones que están disponibles en un tiempo casi inmediato es la única información “en tiempo real” que puede ser utilizado para entrenar y actualizar el modelo de ML. El resto de transacciones van a ser útiles cuando </w:t>
      </w:r>
      <w:r w:rsidR="00A83F89">
        <w:t xml:space="preserve">haya </w:t>
      </w:r>
      <w:r w:rsidR="00766BC3">
        <w:t>transcurrido varias</w:t>
      </w:r>
      <w:r w:rsidR="00A83F89">
        <w:t xml:space="preserve"> semanas y al no tener queja de los clientes puedan ser etiquetadas como transacciones legítimas</w:t>
      </w:r>
    </w:p>
    <w:p w14:paraId="5050286F" w14:textId="77777777" w:rsidR="008807E1" w:rsidRDefault="008807E1" w:rsidP="00C27509">
      <w:pPr>
        <w:pStyle w:val="Prrafodelista"/>
      </w:pPr>
    </w:p>
    <w:p w14:paraId="2E2C0A02" w14:textId="77777777" w:rsidR="00A83F89" w:rsidRDefault="00A83F89" w:rsidP="00C27509">
      <w:pPr>
        <w:pStyle w:val="Sinespaciado"/>
      </w:pPr>
    </w:p>
    <w:p w14:paraId="6A88C6D7" w14:textId="33DE039F" w:rsidR="004A6876" w:rsidRDefault="004A6876" w:rsidP="00C27509">
      <w:pPr>
        <w:pStyle w:val="Sinespaciado"/>
      </w:pPr>
      <w:r>
        <w:t xml:space="preserve">A </w:t>
      </w:r>
      <w:r w:rsidR="007D06D7">
        <w:t>continuación,</w:t>
      </w:r>
      <w:r>
        <w:t xml:space="preserve"> se describe la arquitectura de un Sistema de Detección de Fraudes y sus diferentes capas. Como puede ver la </w:t>
      </w:r>
      <w:r w:rsidRPr="006F4C2C">
        <w:rPr>
          <w:i/>
        </w:rPr>
        <w:fldChar w:fldCharType="begin"/>
      </w:r>
      <w:r w:rsidRPr="006F4C2C">
        <w:rPr>
          <w:i/>
        </w:rPr>
        <w:instrText xml:space="preserve"> REF _Ref8205127 \h </w:instrText>
      </w:r>
      <w:r w:rsidR="006F4C2C">
        <w:rPr>
          <w:i/>
        </w:rPr>
        <w:instrText xml:space="preserve"> \* MERGEFORMAT </w:instrText>
      </w:r>
      <w:r w:rsidRPr="006F4C2C">
        <w:rPr>
          <w:i/>
        </w:rPr>
      </w:r>
      <w:r w:rsidRPr="006F4C2C">
        <w:rPr>
          <w:i/>
        </w:rPr>
        <w:fldChar w:fldCharType="separate"/>
      </w:r>
      <w:r w:rsidR="00D42CE7" w:rsidRPr="00D42CE7">
        <w:rPr>
          <w:i/>
        </w:rPr>
        <w:t xml:space="preserve">Ilustración </w:t>
      </w:r>
      <w:r w:rsidR="00D42CE7" w:rsidRPr="00D42CE7">
        <w:rPr>
          <w:i/>
          <w:noProof/>
        </w:rPr>
        <w:t>17</w:t>
      </w:r>
      <w:r w:rsidRPr="006F4C2C">
        <w:rPr>
          <w:i/>
        </w:rPr>
        <w:fldChar w:fldCharType="end"/>
      </w:r>
      <w:r w:rsidRPr="006F4C2C">
        <w:rPr>
          <w:i/>
        </w:rPr>
        <w:t xml:space="preserve"> </w:t>
      </w:r>
      <w:r>
        <w:t>un FDS consta de 5 capas; los primeros 4 elementos son automatizados mientras que el último requiere de intervención humana para tomar las alertas y generadas y confirmar o descartar el posible fraude.</w:t>
      </w:r>
    </w:p>
    <w:p w14:paraId="1C411753" w14:textId="77777777" w:rsidR="004A6876" w:rsidRDefault="004A6876" w:rsidP="00C27509">
      <w:pPr>
        <w:pStyle w:val="Sinespaciado"/>
      </w:pPr>
    </w:p>
    <w:p w14:paraId="0828903D" w14:textId="77777777" w:rsidR="004A6876" w:rsidRDefault="004A6876" w:rsidP="00C27509">
      <w:pPr>
        <w:pStyle w:val="Sinespaciado"/>
        <w:keepNext/>
      </w:pPr>
      <w:r>
        <w:rPr>
          <w:noProof/>
          <w:lang w:val="es-AR" w:eastAsia="es-AR"/>
        </w:rPr>
        <w:drawing>
          <wp:inline distT="0" distB="0" distL="0" distR="0" wp14:anchorId="32F1D7DE" wp14:editId="02F3397E">
            <wp:extent cx="5486400" cy="3604260"/>
            <wp:effectExtent l="19050" t="19050" r="19050" b="152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3604260"/>
                    </a:xfrm>
                    <a:prstGeom prst="rect">
                      <a:avLst/>
                    </a:prstGeom>
                    <a:ln>
                      <a:solidFill>
                        <a:schemeClr val="tx1"/>
                      </a:solidFill>
                    </a:ln>
                  </pic:spPr>
                </pic:pic>
              </a:graphicData>
            </a:graphic>
          </wp:inline>
        </w:drawing>
      </w:r>
    </w:p>
    <w:p w14:paraId="173239C5" w14:textId="58236220" w:rsidR="004A6876" w:rsidRDefault="004A6876" w:rsidP="00C27509">
      <w:pPr>
        <w:pStyle w:val="Descripcin"/>
      </w:pPr>
      <w:bookmarkStart w:id="1188" w:name="_Ref8205127"/>
      <w:bookmarkStart w:id="1189" w:name="_Ref8205083"/>
      <w:bookmarkStart w:id="1190" w:name="_Toc35937157"/>
      <w:r>
        <w:t xml:space="preserve">Ilustración </w:t>
      </w:r>
      <w:r>
        <w:fldChar w:fldCharType="begin"/>
      </w:r>
      <w:r>
        <w:instrText xml:space="preserve"> SEQ Ilustración \* ARABIC </w:instrText>
      </w:r>
      <w:r>
        <w:fldChar w:fldCharType="separate"/>
      </w:r>
      <w:r w:rsidR="00D42CE7">
        <w:rPr>
          <w:noProof/>
        </w:rPr>
        <w:t>17</w:t>
      </w:r>
      <w:r>
        <w:fldChar w:fldCharType="end"/>
      </w:r>
      <w:bookmarkEnd w:id="1188"/>
      <w:r>
        <w:t>. Elementos de un Sistema de Detección de Fraudes</w:t>
      </w:r>
      <w:bookmarkEnd w:id="1189"/>
      <w:bookmarkEnd w:id="1190"/>
    </w:p>
    <w:p w14:paraId="7CDF0A96" w14:textId="77777777" w:rsidR="004A6876" w:rsidRDefault="004A6876" w:rsidP="00C27509">
      <w:pPr>
        <w:pStyle w:val="Sinespaciado"/>
      </w:pPr>
    </w:p>
    <w:p w14:paraId="13A61C66" w14:textId="77777777" w:rsidR="004A6876" w:rsidRDefault="004A6876" w:rsidP="00C27509">
      <w:pPr>
        <w:pStyle w:val="Sinespaciado"/>
        <w:numPr>
          <w:ilvl w:val="0"/>
          <w:numId w:val="34"/>
        </w:numPr>
      </w:pPr>
      <w:r w:rsidRPr="00E33B61">
        <w:rPr>
          <w:i/>
        </w:rPr>
        <w:t>Terminal</w:t>
      </w:r>
      <w:r>
        <w:t xml:space="preserve">: Representa la primera capa en el SDF. En esta fase de seguridad se verifica el estado de la tarjeta, el pin correcto, el número de intentos y si el cliente tiene el cupo o saldo necesario para procesar la transacción. Todas las validaciones son realizadas en línea y si alguna falla la transacción es rechaza inmediatamente. </w:t>
      </w:r>
    </w:p>
    <w:p w14:paraId="669C2AED" w14:textId="77777777" w:rsidR="004A6876" w:rsidRDefault="004A6876" w:rsidP="00C27509">
      <w:pPr>
        <w:pStyle w:val="Sinespaciado"/>
        <w:ind w:left="360"/>
      </w:pPr>
    </w:p>
    <w:p w14:paraId="1027B6F1" w14:textId="77777777" w:rsidR="004A6876" w:rsidRDefault="004A6876" w:rsidP="00C27509">
      <w:pPr>
        <w:pStyle w:val="Sinespaciado"/>
        <w:numPr>
          <w:ilvl w:val="0"/>
          <w:numId w:val="34"/>
        </w:numPr>
      </w:pPr>
      <w:r w:rsidRPr="00877BF9">
        <w:rPr>
          <w:i/>
        </w:rPr>
        <w:t>Transaction Blocking Rules</w:t>
      </w:r>
      <w:r>
        <w:t>: Las reglas son definidos por investigadores expertos en fraudes para bloquear las transacciones antes de su procesamiento. También son verificadas en línea, son muy claras y precisas y bloquean la transacción en caso de que estas reglan detecten un intento de fraude. Las transacciones que pasen este filtro de seguridad son autorizadas y el pago es ejecutado. Para enviar la transacción al siguiente componente dentro el sistema los datos son enriquecidos con información adicional (por ejemplo: promedio de consumo mensual, número de transacciones al día del cliente</w:t>
      </w:r>
      <w:r w:rsidR="00A83F89">
        <w:t>, etc</w:t>
      </w:r>
      <w:r>
        <w:t>).</w:t>
      </w:r>
    </w:p>
    <w:p w14:paraId="5EA20428" w14:textId="77777777" w:rsidR="004A6876" w:rsidRDefault="004A6876" w:rsidP="00C27509">
      <w:pPr>
        <w:pStyle w:val="Prrafodelista"/>
      </w:pPr>
    </w:p>
    <w:p w14:paraId="08864CC0" w14:textId="77777777" w:rsidR="004A6876" w:rsidRDefault="004A6876" w:rsidP="00C27509">
      <w:pPr>
        <w:pStyle w:val="Sinespaciado"/>
        <w:ind w:left="360"/>
      </w:pPr>
    </w:p>
    <w:p w14:paraId="233B098A" w14:textId="77777777" w:rsidR="004A6876" w:rsidRDefault="004A6876" w:rsidP="00C27509">
      <w:pPr>
        <w:pStyle w:val="Sinespaciado"/>
        <w:numPr>
          <w:ilvl w:val="0"/>
          <w:numId w:val="34"/>
        </w:numPr>
      </w:pPr>
      <w:r>
        <w:rPr>
          <w:i/>
        </w:rPr>
        <w:t>Scoring Rules (EDR)</w:t>
      </w:r>
      <w:r w:rsidRPr="007D2279">
        <w:t>:</w:t>
      </w:r>
      <w:r w:rsidR="00A83F89">
        <w:t xml:space="preserve"> </w:t>
      </w:r>
      <w:r>
        <w:t>Son reglas generadas por expertos en base a su experiencia. Este componente actúa como un clasificador basado en reglas que asigna una calificación para cada transacción; mientras más alta es la calificación más alta es la probabilidad de que se trate de una operación fraudulenta. Contiene reglas de tipo IF que son fáciles de definir y entender (por ejemplo: Si el monto es mayor a 5000, el lapso de tiempo transcurrido desde última transacción del cliente es menor a 5 minutos y el país de origen de la operación es diferente a la anterior: score=0.9). Aunque son reglas simples requieren revisión y ajuste manual cuando la precisión del modelo empiece a bajar.</w:t>
      </w:r>
    </w:p>
    <w:p w14:paraId="2AE9B7EB" w14:textId="77777777" w:rsidR="004A6876" w:rsidRDefault="004A6876" w:rsidP="00C27509">
      <w:pPr>
        <w:pStyle w:val="Sinespaciado"/>
        <w:ind w:left="360"/>
      </w:pPr>
    </w:p>
    <w:p w14:paraId="63418278" w14:textId="64CFFA26" w:rsidR="004A6876" w:rsidRDefault="004A6876" w:rsidP="00C27509">
      <w:pPr>
        <w:pStyle w:val="Sinespaciado"/>
        <w:numPr>
          <w:ilvl w:val="0"/>
          <w:numId w:val="34"/>
        </w:numPr>
      </w:pPr>
      <w:r>
        <w:rPr>
          <w:i/>
        </w:rPr>
        <w:t>Data Driven Model(DDM)</w:t>
      </w:r>
      <w:r w:rsidRPr="00696577">
        <w:t>:</w:t>
      </w:r>
      <w:r>
        <w:t xml:space="preserve"> Consiste en un modelo predictivo para asignar una calificación a cada transacción.  Aplica algoritmos de ML para poder estimar la proba</w:t>
      </w:r>
      <w:r w:rsidR="00656361">
        <w:t>bi</w:t>
      </w:r>
      <w:r>
        <w:t xml:space="preserve">lidad de una transacción fraudulenta. El modelo es más robusto que las </w:t>
      </w:r>
      <w:r w:rsidR="005868FE">
        <w:t>EDR,</w:t>
      </w:r>
      <w:r>
        <w:t xml:space="preserve"> pero su interpretación es muy compleja por lo que vuelve una caja negra. Los DDM son capaces de considerar todo el conjunto de características de la transacción mientras que las condiciones de los EDR solo </w:t>
      </w:r>
      <w:r w:rsidR="00CF4DFD">
        <w:t>consideran algunas</w:t>
      </w:r>
      <w:r>
        <w:t xml:space="preserve"> de ellas.</w:t>
      </w:r>
    </w:p>
    <w:p w14:paraId="63371619" w14:textId="77777777" w:rsidR="004A6876" w:rsidRDefault="004A6876" w:rsidP="00C27509">
      <w:pPr>
        <w:pStyle w:val="Sinespaciado"/>
        <w:ind w:left="360"/>
      </w:pPr>
    </w:p>
    <w:p w14:paraId="5357BB7C" w14:textId="77777777" w:rsidR="004A6876" w:rsidRDefault="004A6876" w:rsidP="00C27509">
      <w:pPr>
        <w:pStyle w:val="Sinespaciado"/>
        <w:numPr>
          <w:ilvl w:val="0"/>
          <w:numId w:val="34"/>
        </w:numPr>
      </w:pPr>
      <w:r w:rsidRPr="00726B28">
        <w:rPr>
          <w:i/>
        </w:rPr>
        <w:t>Investigators</w:t>
      </w:r>
      <w:r>
        <w:t xml:space="preserve">: Son las personas encargadas de verificar las alertas generadas tanto por EDR como por DDM. Debido a la limitación </w:t>
      </w:r>
      <w:r w:rsidR="00CF4DFD">
        <w:t>del número</w:t>
      </w:r>
      <w:r>
        <w:t xml:space="preserve"> de personas encargadas a ésta tarea el número de alertas a ser revisadas deben ser solamente las de más alta calificación. El verificador debe comunicarse con el cliente y luego de comprobar la autenticidad de la transacción debe etiquetar la respectiva operación como genuina o fraudulenta, el resultado de aplicar una etiqueta a la operación se lo conoce como </w:t>
      </w:r>
      <w:r w:rsidRPr="003E26DB">
        <w:rPr>
          <w:i/>
        </w:rPr>
        <w:t>feedback</w:t>
      </w:r>
      <w:r>
        <w:t>. Al ser un proceso largo y tedioso los SDF deben generar la menor cantidad de falsos positivos. El feedback generado por los investigadores es utilizado por DDM para continuar con el proceso de aprendizaje y evolución continua de sus modelos.</w:t>
      </w:r>
    </w:p>
    <w:p w14:paraId="67C06E4B" w14:textId="77777777" w:rsidR="004A6876" w:rsidRDefault="004A6876" w:rsidP="00C27509">
      <w:pPr>
        <w:pStyle w:val="Prrafodelista"/>
      </w:pPr>
    </w:p>
    <w:p w14:paraId="5C5422D0" w14:textId="77777777" w:rsidR="004A6876" w:rsidRDefault="004A6876" w:rsidP="00C27509">
      <w:pPr>
        <w:pStyle w:val="Sinespaciado"/>
      </w:pPr>
    </w:p>
    <w:p w14:paraId="22C87129" w14:textId="77777777" w:rsidR="00A83F89" w:rsidRPr="00A83F89" w:rsidRDefault="00A83F89" w:rsidP="00C27509">
      <w:pPr>
        <w:pStyle w:val="Prrafodelista"/>
        <w:keepNext/>
        <w:keepLines/>
        <w:numPr>
          <w:ilvl w:val="0"/>
          <w:numId w:val="33"/>
        </w:numPr>
        <w:spacing w:before="200" w:after="0"/>
        <w:contextualSpacing w:val="0"/>
        <w:outlineLvl w:val="4"/>
        <w:rPr>
          <w:rFonts w:eastAsiaTheme="majorEastAsia" w:cstheme="majorBidi"/>
          <w:b/>
          <w:bCs/>
          <w:vanish/>
          <w:sz w:val="28"/>
        </w:rPr>
      </w:pPr>
      <w:bookmarkStart w:id="1191" w:name="_Toc13782023"/>
      <w:bookmarkStart w:id="1192" w:name="_Toc13783655"/>
      <w:bookmarkStart w:id="1193" w:name="_Toc13843055"/>
      <w:bookmarkStart w:id="1194" w:name="_Toc13843738"/>
      <w:bookmarkStart w:id="1195" w:name="_Toc13844642"/>
      <w:bookmarkStart w:id="1196" w:name="_Toc13845653"/>
      <w:bookmarkStart w:id="1197" w:name="_Toc13845937"/>
      <w:bookmarkStart w:id="1198" w:name="_Toc13846035"/>
      <w:bookmarkStart w:id="1199" w:name="_Toc13931315"/>
      <w:bookmarkStart w:id="1200" w:name="_Toc13931502"/>
      <w:bookmarkStart w:id="1201" w:name="_Toc13931663"/>
      <w:bookmarkEnd w:id="1191"/>
      <w:bookmarkEnd w:id="1192"/>
      <w:bookmarkEnd w:id="1193"/>
      <w:bookmarkEnd w:id="1194"/>
      <w:bookmarkEnd w:id="1195"/>
      <w:bookmarkEnd w:id="1196"/>
      <w:bookmarkEnd w:id="1197"/>
      <w:bookmarkEnd w:id="1198"/>
      <w:bookmarkEnd w:id="1199"/>
      <w:bookmarkEnd w:id="1200"/>
      <w:bookmarkEnd w:id="1201"/>
    </w:p>
    <w:p w14:paraId="7EAA0570" w14:textId="77777777" w:rsidR="00A83F89" w:rsidRPr="00A83F89" w:rsidRDefault="00A83F89" w:rsidP="00C27509">
      <w:pPr>
        <w:pStyle w:val="Prrafodelista"/>
        <w:keepNext/>
        <w:keepLines/>
        <w:numPr>
          <w:ilvl w:val="0"/>
          <w:numId w:val="33"/>
        </w:numPr>
        <w:spacing w:before="200" w:after="0"/>
        <w:contextualSpacing w:val="0"/>
        <w:outlineLvl w:val="4"/>
        <w:rPr>
          <w:rFonts w:eastAsiaTheme="majorEastAsia" w:cstheme="majorBidi"/>
          <w:b/>
          <w:bCs/>
          <w:vanish/>
          <w:sz w:val="28"/>
        </w:rPr>
      </w:pPr>
      <w:bookmarkStart w:id="1202" w:name="_Toc13782024"/>
      <w:bookmarkStart w:id="1203" w:name="_Toc13783656"/>
      <w:bookmarkStart w:id="1204" w:name="_Toc13843056"/>
      <w:bookmarkStart w:id="1205" w:name="_Toc13843739"/>
      <w:bookmarkStart w:id="1206" w:name="_Toc13844643"/>
      <w:bookmarkStart w:id="1207" w:name="_Toc13845654"/>
      <w:bookmarkStart w:id="1208" w:name="_Toc13845938"/>
      <w:bookmarkStart w:id="1209" w:name="_Toc13846036"/>
      <w:bookmarkStart w:id="1210" w:name="_Toc13931316"/>
      <w:bookmarkStart w:id="1211" w:name="_Toc13931503"/>
      <w:bookmarkStart w:id="1212" w:name="_Toc13931664"/>
      <w:bookmarkEnd w:id="1202"/>
      <w:bookmarkEnd w:id="1203"/>
      <w:bookmarkEnd w:id="1204"/>
      <w:bookmarkEnd w:id="1205"/>
      <w:bookmarkEnd w:id="1206"/>
      <w:bookmarkEnd w:id="1207"/>
      <w:bookmarkEnd w:id="1208"/>
      <w:bookmarkEnd w:id="1209"/>
      <w:bookmarkEnd w:id="1210"/>
      <w:bookmarkEnd w:id="1211"/>
      <w:bookmarkEnd w:id="1212"/>
    </w:p>
    <w:p w14:paraId="5B9F87D5" w14:textId="77777777" w:rsidR="00A83F89" w:rsidRPr="00A83F89" w:rsidRDefault="00A83F89" w:rsidP="00C27509">
      <w:pPr>
        <w:pStyle w:val="Prrafodelista"/>
        <w:keepNext/>
        <w:keepLines/>
        <w:numPr>
          <w:ilvl w:val="0"/>
          <w:numId w:val="33"/>
        </w:numPr>
        <w:spacing w:before="200" w:after="0"/>
        <w:contextualSpacing w:val="0"/>
        <w:outlineLvl w:val="4"/>
        <w:rPr>
          <w:rFonts w:eastAsiaTheme="majorEastAsia" w:cstheme="majorBidi"/>
          <w:b/>
          <w:bCs/>
          <w:vanish/>
          <w:sz w:val="28"/>
        </w:rPr>
      </w:pPr>
      <w:bookmarkStart w:id="1213" w:name="_Toc13782025"/>
      <w:bookmarkStart w:id="1214" w:name="_Toc13783657"/>
      <w:bookmarkStart w:id="1215" w:name="_Toc13843057"/>
      <w:bookmarkStart w:id="1216" w:name="_Toc13843740"/>
      <w:bookmarkStart w:id="1217" w:name="_Toc13844644"/>
      <w:bookmarkStart w:id="1218" w:name="_Toc13845655"/>
      <w:bookmarkStart w:id="1219" w:name="_Toc13845939"/>
      <w:bookmarkStart w:id="1220" w:name="_Toc13846037"/>
      <w:bookmarkStart w:id="1221" w:name="_Toc13931317"/>
      <w:bookmarkStart w:id="1222" w:name="_Toc13931504"/>
      <w:bookmarkStart w:id="1223" w:name="_Toc13931665"/>
      <w:bookmarkEnd w:id="1213"/>
      <w:bookmarkEnd w:id="1214"/>
      <w:bookmarkEnd w:id="1215"/>
      <w:bookmarkEnd w:id="1216"/>
      <w:bookmarkEnd w:id="1217"/>
      <w:bookmarkEnd w:id="1218"/>
      <w:bookmarkEnd w:id="1219"/>
      <w:bookmarkEnd w:id="1220"/>
      <w:bookmarkEnd w:id="1221"/>
      <w:bookmarkEnd w:id="1222"/>
      <w:bookmarkEnd w:id="1223"/>
    </w:p>
    <w:p w14:paraId="122AD0D2" w14:textId="77777777" w:rsidR="00A83F89" w:rsidRPr="00A83F89" w:rsidRDefault="00A83F89" w:rsidP="00C27509">
      <w:pPr>
        <w:pStyle w:val="Prrafodelista"/>
        <w:keepNext/>
        <w:keepLines/>
        <w:numPr>
          <w:ilvl w:val="1"/>
          <w:numId w:val="33"/>
        </w:numPr>
        <w:spacing w:before="200" w:after="0"/>
        <w:contextualSpacing w:val="0"/>
        <w:outlineLvl w:val="4"/>
        <w:rPr>
          <w:rFonts w:eastAsiaTheme="majorEastAsia" w:cstheme="majorBidi"/>
          <w:b/>
          <w:bCs/>
          <w:vanish/>
          <w:sz w:val="28"/>
        </w:rPr>
      </w:pPr>
      <w:bookmarkStart w:id="1224" w:name="_Toc13782026"/>
      <w:bookmarkStart w:id="1225" w:name="_Toc13783658"/>
      <w:bookmarkStart w:id="1226" w:name="_Toc13843058"/>
      <w:bookmarkStart w:id="1227" w:name="_Toc13843741"/>
      <w:bookmarkStart w:id="1228" w:name="_Toc13844645"/>
      <w:bookmarkStart w:id="1229" w:name="_Toc13845656"/>
      <w:bookmarkStart w:id="1230" w:name="_Toc13845940"/>
      <w:bookmarkStart w:id="1231" w:name="_Toc13846038"/>
      <w:bookmarkStart w:id="1232" w:name="_Toc13931318"/>
      <w:bookmarkStart w:id="1233" w:name="_Toc13931505"/>
      <w:bookmarkStart w:id="1234" w:name="_Toc13931666"/>
      <w:bookmarkEnd w:id="1224"/>
      <w:bookmarkEnd w:id="1225"/>
      <w:bookmarkEnd w:id="1226"/>
      <w:bookmarkEnd w:id="1227"/>
      <w:bookmarkEnd w:id="1228"/>
      <w:bookmarkEnd w:id="1229"/>
      <w:bookmarkEnd w:id="1230"/>
      <w:bookmarkEnd w:id="1231"/>
      <w:bookmarkEnd w:id="1232"/>
      <w:bookmarkEnd w:id="1233"/>
      <w:bookmarkEnd w:id="1234"/>
    </w:p>
    <w:p w14:paraId="0F99C4FC" w14:textId="77777777" w:rsidR="004A6876" w:rsidRDefault="004A6876" w:rsidP="007D06D7">
      <w:pPr>
        <w:pStyle w:val="Ttulo3"/>
        <w:numPr>
          <w:ilvl w:val="2"/>
          <w:numId w:val="33"/>
        </w:numPr>
      </w:pPr>
      <w:bookmarkStart w:id="1235" w:name="_Toc35937058"/>
      <w:r>
        <w:t>Entrenamiento Supervisado</w:t>
      </w:r>
      <w:bookmarkEnd w:id="1235"/>
    </w:p>
    <w:p w14:paraId="1926AFF8" w14:textId="77777777" w:rsidR="004A6876" w:rsidRDefault="004A6876" w:rsidP="00C27509">
      <w:pPr>
        <w:pStyle w:val="Sinespaciado"/>
      </w:pPr>
    </w:p>
    <w:p w14:paraId="7C398E50" w14:textId="77777777" w:rsidR="004A6876" w:rsidRDefault="004A6876" w:rsidP="00C27509">
      <w:pPr>
        <w:pStyle w:val="Sinespaciado"/>
      </w:pPr>
      <w:r>
        <w:t>Las transacciones con el feedback de los investigadores representan una pequeña parte del total de transacciones realizadas cada día. El resto de operaciones procesadas apenas van pueden ser etiquetadas varios días después cuando pase el periodo que el cliente necesita para reportar una transacción no reconocida luego de revisar su estado de cuenta y se pueda asumir que las transacciones son genuinas. Una vez ocurrido se puede usar éstas transacciones para entrenar un nuevo DDM.</w:t>
      </w:r>
    </w:p>
    <w:p w14:paraId="47158F5E" w14:textId="77777777" w:rsidR="004A6876" w:rsidRDefault="004A6876" w:rsidP="00C27509">
      <w:pPr>
        <w:pStyle w:val="Sinespaciado"/>
      </w:pPr>
    </w:p>
    <w:p w14:paraId="2129F02D" w14:textId="77777777" w:rsidR="00C501AC" w:rsidRDefault="00C501AC" w:rsidP="007D06D7">
      <w:pPr>
        <w:pStyle w:val="Ttulo3"/>
        <w:numPr>
          <w:ilvl w:val="2"/>
          <w:numId w:val="33"/>
        </w:numPr>
      </w:pPr>
      <w:bookmarkStart w:id="1236" w:name="_Toc35937059"/>
      <w:r>
        <w:t>Actualización de los modelos</w:t>
      </w:r>
      <w:bookmarkEnd w:id="1236"/>
    </w:p>
    <w:p w14:paraId="60EFBED2" w14:textId="77777777" w:rsidR="00215079" w:rsidRDefault="00215079" w:rsidP="00C27509">
      <w:pPr>
        <w:pStyle w:val="Sinespaciado"/>
      </w:pPr>
    </w:p>
    <w:p w14:paraId="68785B46" w14:textId="77777777" w:rsidR="00215079" w:rsidRDefault="00215079" w:rsidP="00C27509">
      <w:pPr>
        <w:pStyle w:val="Sinespaciado"/>
      </w:pPr>
      <w:r>
        <w:t xml:space="preserve">La actualización de un EDM se realiza de forma manual mientras que los DDM deben ser actualizados automáticamente. En los </w:t>
      </w:r>
      <w:r w:rsidR="00656361">
        <w:t>componentes</w:t>
      </w:r>
      <w:r>
        <w:t xml:space="preserve"> DDM la información de feedback de los expertos obtenida durante el día es usado para entrenar y actualizar el modelo que calificará las transacciones del día siguiente.</w:t>
      </w:r>
    </w:p>
    <w:p w14:paraId="6C52763A" w14:textId="77777777" w:rsidR="00D13ABA" w:rsidRDefault="00D13ABA" w:rsidP="00C27509">
      <w:pPr>
        <w:pStyle w:val="Sinespaciado"/>
      </w:pPr>
    </w:p>
    <w:p w14:paraId="328E7B31" w14:textId="77777777" w:rsidR="007D06D7" w:rsidRPr="007D06D7" w:rsidRDefault="007D06D7" w:rsidP="001934D5">
      <w:pPr>
        <w:pStyle w:val="Prrafodelista"/>
        <w:keepNext/>
        <w:keepLines/>
        <w:numPr>
          <w:ilvl w:val="0"/>
          <w:numId w:val="66"/>
        </w:numPr>
        <w:spacing w:before="200" w:after="0"/>
        <w:contextualSpacing w:val="0"/>
        <w:outlineLvl w:val="3"/>
        <w:rPr>
          <w:rFonts w:eastAsiaTheme="majorEastAsia" w:cstheme="majorBidi"/>
          <w:b/>
          <w:bCs/>
          <w:iCs/>
          <w:vanish/>
          <w:sz w:val="28"/>
        </w:rPr>
      </w:pPr>
      <w:bookmarkStart w:id="1237" w:name="_Toc20166761"/>
      <w:bookmarkStart w:id="1238" w:name="_Toc20166913"/>
      <w:bookmarkStart w:id="1239" w:name="_Toc20167063"/>
      <w:bookmarkStart w:id="1240" w:name="_Toc20167214"/>
      <w:bookmarkStart w:id="1241" w:name="_Toc20167370"/>
      <w:bookmarkStart w:id="1242" w:name="_Toc20167526"/>
      <w:bookmarkStart w:id="1243" w:name="_Toc20170749"/>
      <w:bookmarkStart w:id="1244" w:name="_Toc20242588"/>
      <w:bookmarkStart w:id="1245" w:name="_Toc20331200"/>
      <w:bookmarkStart w:id="1246" w:name="_Toc25492994"/>
      <w:bookmarkStart w:id="1247" w:name="_Toc26796523"/>
      <w:bookmarkStart w:id="1248" w:name="_Toc32855021"/>
      <w:bookmarkStart w:id="1249" w:name="_Toc32855186"/>
      <w:bookmarkStart w:id="1250" w:name="_Toc33811922"/>
      <w:bookmarkStart w:id="1251" w:name="_Toc33954709"/>
      <w:bookmarkStart w:id="1252" w:name="_Toc33954871"/>
      <w:bookmarkStart w:id="1253" w:name="_Toc34213685"/>
      <w:bookmarkStart w:id="1254" w:name="_Toc35452529"/>
      <w:bookmarkStart w:id="1255" w:name="_Toc35892378"/>
      <w:bookmarkStart w:id="1256" w:name="_Toc35937060"/>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1F18E4D7" w14:textId="77777777" w:rsidR="007D06D7" w:rsidRPr="007D06D7" w:rsidRDefault="007D06D7" w:rsidP="001934D5">
      <w:pPr>
        <w:pStyle w:val="Prrafodelista"/>
        <w:keepNext/>
        <w:keepLines/>
        <w:numPr>
          <w:ilvl w:val="0"/>
          <w:numId w:val="66"/>
        </w:numPr>
        <w:spacing w:before="200" w:after="0"/>
        <w:contextualSpacing w:val="0"/>
        <w:outlineLvl w:val="3"/>
        <w:rPr>
          <w:rFonts w:eastAsiaTheme="majorEastAsia" w:cstheme="majorBidi"/>
          <w:b/>
          <w:bCs/>
          <w:iCs/>
          <w:vanish/>
          <w:sz w:val="28"/>
        </w:rPr>
      </w:pPr>
      <w:bookmarkStart w:id="1257" w:name="_Toc20166762"/>
      <w:bookmarkStart w:id="1258" w:name="_Toc20166914"/>
      <w:bookmarkStart w:id="1259" w:name="_Toc20167064"/>
      <w:bookmarkStart w:id="1260" w:name="_Toc20167215"/>
      <w:bookmarkStart w:id="1261" w:name="_Toc20167371"/>
      <w:bookmarkStart w:id="1262" w:name="_Toc20167527"/>
      <w:bookmarkStart w:id="1263" w:name="_Toc20170750"/>
      <w:bookmarkStart w:id="1264" w:name="_Toc20242589"/>
      <w:bookmarkStart w:id="1265" w:name="_Toc20331201"/>
      <w:bookmarkStart w:id="1266" w:name="_Toc25492995"/>
      <w:bookmarkStart w:id="1267" w:name="_Toc26796524"/>
      <w:bookmarkStart w:id="1268" w:name="_Toc32855022"/>
      <w:bookmarkStart w:id="1269" w:name="_Toc32855187"/>
      <w:bookmarkStart w:id="1270" w:name="_Toc33811923"/>
      <w:bookmarkStart w:id="1271" w:name="_Toc33954710"/>
      <w:bookmarkStart w:id="1272" w:name="_Toc33954872"/>
      <w:bookmarkStart w:id="1273" w:name="_Toc34213686"/>
      <w:bookmarkStart w:id="1274" w:name="_Toc35452530"/>
      <w:bookmarkStart w:id="1275" w:name="_Toc35892379"/>
      <w:bookmarkStart w:id="1276" w:name="_Toc35937061"/>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190FBE03" w14:textId="77777777" w:rsidR="007D06D7" w:rsidRPr="007D06D7" w:rsidRDefault="007D06D7" w:rsidP="001934D5">
      <w:pPr>
        <w:pStyle w:val="Prrafodelista"/>
        <w:keepNext/>
        <w:keepLines/>
        <w:numPr>
          <w:ilvl w:val="0"/>
          <w:numId w:val="66"/>
        </w:numPr>
        <w:spacing w:before="200" w:after="0"/>
        <w:contextualSpacing w:val="0"/>
        <w:outlineLvl w:val="3"/>
        <w:rPr>
          <w:rFonts w:eastAsiaTheme="majorEastAsia" w:cstheme="majorBidi"/>
          <w:b/>
          <w:bCs/>
          <w:iCs/>
          <w:vanish/>
          <w:sz w:val="28"/>
        </w:rPr>
      </w:pPr>
      <w:bookmarkStart w:id="1277" w:name="_Toc20166763"/>
      <w:bookmarkStart w:id="1278" w:name="_Toc20166915"/>
      <w:bookmarkStart w:id="1279" w:name="_Toc20167065"/>
      <w:bookmarkStart w:id="1280" w:name="_Toc20167216"/>
      <w:bookmarkStart w:id="1281" w:name="_Toc20167372"/>
      <w:bookmarkStart w:id="1282" w:name="_Toc20167528"/>
      <w:bookmarkStart w:id="1283" w:name="_Toc20170751"/>
      <w:bookmarkStart w:id="1284" w:name="_Toc20242590"/>
      <w:bookmarkStart w:id="1285" w:name="_Toc20331202"/>
      <w:bookmarkStart w:id="1286" w:name="_Toc25492996"/>
      <w:bookmarkStart w:id="1287" w:name="_Toc26796525"/>
      <w:bookmarkStart w:id="1288" w:name="_Toc32855023"/>
      <w:bookmarkStart w:id="1289" w:name="_Toc32855188"/>
      <w:bookmarkStart w:id="1290" w:name="_Toc33811924"/>
      <w:bookmarkStart w:id="1291" w:name="_Toc33954711"/>
      <w:bookmarkStart w:id="1292" w:name="_Toc33954873"/>
      <w:bookmarkStart w:id="1293" w:name="_Toc34213687"/>
      <w:bookmarkStart w:id="1294" w:name="_Toc35452531"/>
      <w:bookmarkStart w:id="1295" w:name="_Toc35892380"/>
      <w:bookmarkStart w:id="1296" w:name="_Toc35937062"/>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0BF92B85" w14:textId="77777777" w:rsidR="007D06D7" w:rsidRPr="007D06D7" w:rsidRDefault="007D06D7" w:rsidP="001934D5">
      <w:pPr>
        <w:pStyle w:val="Prrafodelista"/>
        <w:keepNext/>
        <w:keepLines/>
        <w:numPr>
          <w:ilvl w:val="1"/>
          <w:numId w:val="66"/>
        </w:numPr>
        <w:spacing w:before="200" w:after="0"/>
        <w:contextualSpacing w:val="0"/>
        <w:outlineLvl w:val="3"/>
        <w:rPr>
          <w:rFonts w:eastAsiaTheme="majorEastAsia" w:cstheme="majorBidi"/>
          <w:b/>
          <w:bCs/>
          <w:iCs/>
          <w:vanish/>
          <w:sz w:val="28"/>
        </w:rPr>
      </w:pPr>
      <w:bookmarkStart w:id="1297" w:name="_Toc20166764"/>
      <w:bookmarkStart w:id="1298" w:name="_Toc20166916"/>
      <w:bookmarkStart w:id="1299" w:name="_Toc20167066"/>
      <w:bookmarkStart w:id="1300" w:name="_Toc20167217"/>
      <w:bookmarkStart w:id="1301" w:name="_Toc20167373"/>
      <w:bookmarkStart w:id="1302" w:name="_Toc20167529"/>
      <w:bookmarkStart w:id="1303" w:name="_Toc20170752"/>
      <w:bookmarkStart w:id="1304" w:name="_Toc20242591"/>
      <w:bookmarkStart w:id="1305" w:name="_Toc20331203"/>
      <w:bookmarkStart w:id="1306" w:name="_Toc25492997"/>
      <w:bookmarkStart w:id="1307" w:name="_Toc26796526"/>
      <w:bookmarkStart w:id="1308" w:name="_Toc32855024"/>
      <w:bookmarkStart w:id="1309" w:name="_Toc32855189"/>
      <w:bookmarkStart w:id="1310" w:name="_Toc33811925"/>
      <w:bookmarkStart w:id="1311" w:name="_Toc33954712"/>
      <w:bookmarkStart w:id="1312" w:name="_Toc33954874"/>
      <w:bookmarkStart w:id="1313" w:name="_Toc34213688"/>
      <w:bookmarkStart w:id="1314" w:name="_Toc35452532"/>
      <w:bookmarkStart w:id="1315" w:name="_Toc35892381"/>
      <w:bookmarkStart w:id="1316" w:name="_Toc35937063"/>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14:paraId="71074A28" w14:textId="77777777" w:rsidR="007D06D7" w:rsidRPr="007D06D7" w:rsidRDefault="007D06D7" w:rsidP="001934D5">
      <w:pPr>
        <w:pStyle w:val="Prrafodelista"/>
        <w:keepNext/>
        <w:keepLines/>
        <w:numPr>
          <w:ilvl w:val="2"/>
          <w:numId w:val="66"/>
        </w:numPr>
        <w:spacing w:before="200" w:after="0"/>
        <w:contextualSpacing w:val="0"/>
        <w:outlineLvl w:val="3"/>
        <w:rPr>
          <w:rFonts w:eastAsiaTheme="majorEastAsia" w:cstheme="majorBidi"/>
          <w:b/>
          <w:bCs/>
          <w:iCs/>
          <w:vanish/>
          <w:sz w:val="28"/>
        </w:rPr>
      </w:pPr>
      <w:bookmarkStart w:id="1317" w:name="_Toc20166765"/>
      <w:bookmarkStart w:id="1318" w:name="_Toc20166917"/>
      <w:bookmarkStart w:id="1319" w:name="_Toc20167067"/>
      <w:bookmarkStart w:id="1320" w:name="_Toc20167218"/>
      <w:bookmarkStart w:id="1321" w:name="_Toc20167374"/>
      <w:bookmarkStart w:id="1322" w:name="_Toc20167530"/>
      <w:bookmarkStart w:id="1323" w:name="_Toc20170753"/>
      <w:bookmarkStart w:id="1324" w:name="_Toc20242592"/>
      <w:bookmarkStart w:id="1325" w:name="_Toc20331204"/>
      <w:bookmarkStart w:id="1326" w:name="_Toc25492998"/>
      <w:bookmarkStart w:id="1327" w:name="_Toc26796527"/>
      <w:bookmarkStart w:id="1328" w:name="_Toc32855025"/>
      <w:bookmarkStart w:id="1329" w:name="_Toc32855190"/>
      <w:bookmarkStart w:id="1330" w:name="_Toc33811926"/>
      <w:bookmarkStart w:id="1331" w:name="_Toc33954713"/>
      <w:bookmarkStart w:id="1332" w:name="_Toc33954875"/>
      <w:bookmarkStart w:id="1333" w:name="_Toc34213689"/>
      <w:bookmarkStart w:id="1334" w:name="_Toc35452533"/>
      <w:bookmarkStart w:id="1335" w:name="_Toc35892382"/>
      <w:bookmarkStart w:id="1336" w:name="_Toc35937064"/>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3FB4CD41" w14:textId="77777777" w:rsidR="007D06D7" w:rsidRPr="007D06D7" w:rsidRDefault="007D06D7" w:rsidP="001934D5">
      <w:pPr>
        <w:pStyle w:val="Prrafodelista"/>
        <w:keepNext/>
        <w:keepLines/>
        <w:numPr>
          <w:ilvl w:val="2"/>
          <w:numId w:val="66"/>
        </w:numPr>
        <w:spacing w:before="200" w:after="0"/>
        <w:contextualSpacing w:val="0"/>
        <w:outlineLvl w:val="3"/>
        <w:rPr>
          <w:rFonts w:eastAsiaTheme="majorEastAsia" w:cstheme="majorBidi"/>
          <w:b/>
          <w:bCs/>
          <w:iCs/>
          <w:vanish/>
          <w:sz w:val="28"/>
        </w:rPr>
      </w:pPr>
      <w:bookmarkStart w:id="1337" w:name="_Toc20166766"/>
      <w:bookmarkStart w:id="1338" w:name="_Toc20166918"/>
      <w:bookmarkStart w:id="1339" w:name="_Toc20167068"/>
      <w:bookmarkStart w:id="1340" w:name="_Toc20167219"/>
      <w:bookmarkStart w:id="1341" w:name="_Toc20167375"/>
      <w:bookmarkStart w:id="1342" w:name="_Toc20167531"/>
      <w:bookmarkStart w:id="1343" w:name="_Toc20170754"/>
      <w:bookmarkStart w:id="1344" w:name="_Toc20242593"/>
      <w:bookmarkStart w:id="1345" w:name="_Toc20331205"/>
      <w:bookmarkStart w:id="1346" w:name="_Toc25492999"/>
      <w:bookmarkStart w:id="1347" w:name="_Toc26796528"/>
      <w:bookmarkStart w:id="1348" w:name="_Toc32855026"/>
      <w:bookmarkStart w:id="1349" w:name="_Toc32855191"/>
      <w:bookmarkStart w:id="1350" w:name="_Toc33811927"/>
      <w:bookmarkStart w:id="1351" w:name="_Toc33954714"/>
      <w:bookmarkStart w:id="1352" w:name="_Toc33954876"/>
      <w:bookmarkStart w:id="1353" w:name="_Toc34213690"/>
      <w:bookmarkStart w:id="1354" w:name="_Toc35452534"/>
      <w:bookmarkStart w:id="1355" w:name="_Toc35892383"/>
      <w:bookmarkStart w:id="1356" w:name="_Toc35937065"/>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1632FFAC" w14:textId="77777777" w:rsidR="00C501AC" w:rsidRDefault="00CF4DFD" w:rsidP="001934D5">
      <w:pPr>
        <w:pStyle w:val="Ttulo3"/>
        <w:numPr>
          <w:ilvl w:val="2"/>
          <w:numId w:val="66"/>
        </w:numPr>
      </w:pPr>
      <w:bookmarkStart w:id="1357" w:name="_Toc35937066"/>
      <w:r>
        <w:t>Inclusión de características adicionales a la data de la transacción</w:t>
      </w:r>
      <w:bookmarkEnd w:id="1357"/>
    </w:p>
    <w:p w14:paraId="3D8720C8" w14:textId="77777777" w:rsidR="00D13ABA" w:rsidRPr="00CF4DFD" w:rsidRDefault="00D13ABA" w:rsidP="00C27509">
      <w:pPr>
        <w:pStyle w:val="Sinespaciado"/>
        <w:rPr>
          <w:u w:val="single"/>
        </w:rPr>
      </w:pPr>
    </w:p>
    <w:p w14:paraId="04017473" w14:textId="77777777" w:rsidR="00D13ABA" w:rsidRDefault="00D13ABA" w:rsidP="00C27509">
      <w:pPr>
        <w:pStyle w:val="Sinespaciado"/>
      </w:pPr>
      <w:r>
        <w:t xml:space="preserve">Cuando una transacción ha sido autorizada, los datos de ésta operación </w:t>
      </w:r>
      <w:r w:rsidR="00CF4DFD">
        <w:t>son almacenados</w:t>
      </w:r>
      <w:r>
        <w:t xml:space="preserve"> en una BD con las características propias de esa autorización (ID/Numero, monto, fecha, adquiriente, etc). A partir de estos datos es posible calcular nuevas variables que pueden ser agregadas al conjunto de datos original que permitirá enriquecer la información antes de que </w:t>
      </w:r>
      <w:r w:rsidR="006945D7">
        <w:t>ser procesada en</w:t>
      </w:r>
      <w:r>
        <w:t xml:space="preserve"> módulos de EDM y DDM. </w:t>
      </w:r>
      <w:r w:rsidR="006945D7">
        <w:t>A este proceso se lo puede llamar como “enriquecimiento de características (feature augmentation)”. Este proceso permite aumentar características como promedio de monto, número de transacciones del cliente en el mes, número de transacciones en la misma tienda, etc.</w:t>
      </w:r>
    </w:p>
    <w:p w14:paraId="46DD0072" w14:textId="77777777" w:rsidR="006945D7" w:rsidRDefault="006945D7" w:rsidP="00C27509">
      <w:pPr>
        <w:pStyle w:val="Sinespaciado"/>
      </w:pPr>
    </w:p>
    <w:p w14:paraId="2766F6BF" w14:textId="77777777" w:rsidR="006945D7" w:rsidRDefault="006945D7" w:rsidP="00C27509">
      <w:pPr>
        <w:pStyle w:val="Sinespaciado"/>
      </w:pPr>
      <w:r>
        <w:t>La información agregada permite tener un</w:t>
      </w:r>
      <w:r w:rsidR="0098057B">
        <w:t>a</w:t>
      </w:r>
      <w:r>
        <w:t xml:space="preserve"> </w:t>
      </w:r>
      <w:r w:rsidR="0098057B">
        <w:t>visión</w:t>
      </w:r>
      <w:r>
        <w:t xml:space="preserve"> del comportamiento del cliente en un determinado lapso de tiempo (semanal, mensual, anual); El componente DDM ocupará esta información para detectar situaciones anómalas al comportamiento de los usuarios. </w:t>
      </w:r>
      <w:r w:rsidR="0098057B">
        <w:t>El conjunto de características originales y agregadas de la transacción es conocido como “</w:t>
      </w:r>
      <w:r w:rsidR="0098057B" w:rsidRPr="0098057B">
        <w:rPr>
          <w:i/>
        </w:rPr>
        <w:t>vector de características</w:t>
      </w:r>
      <w:r w:rsidR="0098057B">
        <w:t>”.</w:t>
      </w:r>
    </w:p>
    <w:p w14:paraId="3414D55B" w14:textId="77777777" w:rsidR="0098057B" w:rsidRDefault="0098057B" w:rsidP="00C27509">
      <w:pPr>
        <w:pStyle w:val="Sinespaciado"/>
      </w:pPr>
    </w:p>
    <w:p w14:paraId="1E49C0FA" w14:textId="77777777" w:rsidR="00D13ABA" w:rsidRDefault="0098057B" w:rsidP="00C27509">
      <w:pPr>
        <w:pStyle w:val="Sinespaciado"/>
      </w:pPr>
      <w:r>
        <w:t>Ya que el identificador de la tarjeta/cliente es utilizado únicamente para poder calcular las características adicionales, una vez obtenidas, se debe eliminar éste dato del vector de características con el fin de que el entrenamiento del modelo sea realice con operaciones completamente independientes</w:t>
      </w:r>
      <w:r w:rsidR="002E432E">
        <w:t>.</w:t>
      </w:r>
    </w:p>
    <w:p w14:paraId="0E7D0426" w14:textId="77777777" w:rsidR="002E432E" w:rsidRDefault="002E432E" w:rsidP="00C27509">
      <w:pPr>
        <w:pStyle w:val="Sinespaciado"/>
      </w:pPr>
    </w:p>
    <w:p w14:paraId="6D14EAA9" w14:textId="77777777" w:rsidR="007D06D7" w:rsidRPr="007D06D7" w:rsidRDefault="007D06D7" w:rsidP="001934D5">
      <w:pPr>
        <w:pStyle w:val="Prrafodelista"/>
        <w:keepNext/>
        <w:keepLines/>
        <w:numPr>
          <w:ilvl w:val="0"/>
          <w:numId w:val="67"/>
        </w:numPr>
        <w:spacing w:before="200" w:after="0"/>
        <w:contextualSpacing w:val="0"/>
        <w:outlineLvl w:val="2"/>
        <w:rPr>
          <w:rFonts w:eastAsiaTheme="majorEastAsia" w:cstheme="majorBidi"/>
          <w:b/>
          <w:bCs/>
          <w:vanish/>
          <w:sz w:val="28"/>
        </w:rPr>
      </w:pPr>
      <w:bookmarkStart w:id="1358" w:name="_Toc20166768"/>
      <w:bookmarkStart w:id="1359" w:name="_Toc20166920"/>
      <w:bookmarkStart w:id="1360" w:name="_Toc20167070"/>
      <w:bookmarkStart w:id="1361" w:name="_Toc20167221"/>
      <w:bookmarkStart w:id="1362" w:name="_Toc20167377"/>
      <w:bookmarkStart w:id="1363" w:name="_Toc20167533"/>
      <w:bookmarkStart w:id="1364" w:name="_Toc20170756"/>
      <w:bookmarkStart w:id="1365" w:name="_Toc20242595"/>
      <w:bookmarkStart w:id="1366" w:name="_Toc20331207"/>
      <w:bookmarkStart w:id="1367" w:name="_Toc25493001"/>
      <w:bookmarkStart w:id="1368" w:name="_Toc26796530"/>
      <w:bookmarkStart w:id="1369" w:name="_Toc32855028"/>
      <w:bookmarkStart w:id="1370" w:name="_Toc32855193"/>
      <w:bookmarkStart w:id="1371" w:name="_Toc33811929"/>
      <w:bookmarkStart w:id="1372" w:name="_Toc33954716"/>
      <w:bookmarkStart w:id="1373" w:name="_Toc33954878"/>
      <w:bookmarkStart w:id="1374" w:name="_Toc34213692"/>
      <w:bookmarkStart w:id="1375" w:name="_Toc35452536"/>
      <w:bookmarkStart w:id="1376" w:name="_Toc35892385"/>
      <w:bookmarkStart w:id="1377" w:name="_Toc3593706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567B52D3" w14:textId="77777777" w:rsidR="007D06D7" w:rsidRPr="007D06D7" w:rsidRDefault="007D06D7" w:rsidP="001934D5">
      <w:pPr>
        <w:pStyle w:val="Prrafodelista"/>
        <w:keepNext/>
        <w:keepLines/>
        <w:numPr>
          <w:ilvl w:val="0"/>
          <w:numId w:val="67"/>
        </w:numPr>
        <w:spacing w:before="200" w:after="0"/>
        <w:contextualSpacing w:val="0"/>
        <w:outlineLvl w:val="2"/>
        <w:rPr>
          <w:rFonts w:eastAsiaTheme="majorEastAsia" w:cstheme="majorBidi"/>
          <w:b/>
          <w:bCs/>
          <w:vanish/>
          <w:sz w:val="28"/>
        </w:rPr>
      </w:pPr>
      <w:bookmarkStart w:id="1378" w:name="_Toc20166769"/>
      <w:bookmarkStart w:id="1379" w:name="_Toc20166921"/>
      <w:bookmarkStart w:id="1380" w:name="_Toc20167071"/>
      <w:bookmarkStart w:id="1381" w:name="_Toc20167222"/>
      <w:bookmarkStart w:id="1382" w:name="_Toc20167378"/>
      <w:bookmarkStart w:id="1383" w:name="_Toc20167534"/>
      <w:bookmarkStart w:id="1384" w:name="_Toc20170757"/>
      <w:bookmarkStart w:id="1385" w:name="_Toc20242596"/>
      <w:bookmarkStart w:id="1386" w:name="_Toc20331208"/>
      <w:bookmarkStart w:id="1387" w:name="_Toc25493002"/>
      <w:bookmarkStart w:id="1388" w:name="_Toc26796531"/>
      <w:bookmarkStart w:id="1389" w:name="_Toc32855029"/>
      <w:bookmarkStart w:id="1390" w:name="_Toc32855194"/>
      <w:bookmarkStart w:id="1391" w:name="_Toc33811930"/>
      <w:bookmarkStart w:id="1392" w:name="_Toc33954717"/>
      <w:bookmarkStart w:id="1393" w:name="_Toc33954879"/>
      <w:bookmarkStart w:id="1394" w:name="_Toc34213693"/>
      <w:bookmarkStart w:id="1395" w:name="_Toc35452537"/>
      <w:bookmarkStart w:id="1396" w:name="_Toc35892386"/>
      <w:bookmarkStart w:id="1397" w:name="_Toc35937068"/>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54254530" w14:textId="77777777" w:rsidR="007D06D7" w:rsidRPr="007D06D7" w:rsidRDefault="007D06D7" w:rsidP="001934D5">
      <w:pPr>
        <w:pStyle w:val="Prrafodelista"/>
        <w:keepNext/>
        <w:keepLines/>
        <w:numPr>
          <w:ilvl w:val="0"/>
          <w:numId w:val="67"/>
        </w:numPr>
        <w:spacing w:before="200" w:after="0"/>
        <w:contextualSpacing w:val="0"/>
        <w:outlineLvl w:val="2"/>
        <w:rPr>
          <w:rFonts w:eastAsiaTheme="majorEastAsia" w:cstheme="majorBidi"/>
          <w:b/>
          <w:bCs/>
          <w:vanish/>
          <w:sz w:val="28"/>
        </w:rPr>
      </w:pPr>
      <w:bookmarkStart w:id="1398" w:name="_Toc20166770"/>
      <w:bookmarkStart w:id="1399" w:name="_Toc20166922"/>
      <w:bookmarkStart w:id="1400" w:name="_Toc20167072"/>
      <w:bookmarkStart w:id="1401" w:name="_Toc20167223"/>
      <w:bookmarkStart w:id="1402" w:name="_Toc20167379"/>
      <w:bookmarkStart w:id="1403" w:name="_Toc20167535"/>
      <w:bookmarkStart w:id="1404" w:name="_Toc20170758"/>
      <w:bookmarkStart w:id="1405" w:name="_Toc20242597"/>
      <w:bookmarkStart w:id="1406" w:name="_Toc20331209"/>
      <w:bookmarkStart w:id="1407" w:name="_Toc25493003"/>
      <w:bookmarkStart w:id="1408" w:name="_Toc26796532"/>
      <w:bookmarkStart w:id="1409" w:name="_Toc32855030"/>
      <w:bookmarkStart w:id="1410" w:name="_Toc32855195"/>
      <w:bookmarkStart w:id="1411" w:name="_Toc33811931"/>
      <w:bookmarkStart w:id="1412" w:name="_Toc33954718"/>
      <w:bookmarkStart w:id="1413" w:name="_Toc33954880"/>
      <w:bookmarkStart w:id="1414" w:name="_Toc34213694"/>
      <w:bookmarkStart w:id="1415" w:name="_Toc35452538"/>
      <w:bookmarkStart w:id="1416" w:name="_Toc35892387"/>
      <w:bookmarkStart w:id="1417" w:name="_Toc35937069"/>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34DC28CA" w14:textId="77777777" w:rsidR="007D06D7" w:rsidRPr="007D06D7" w:rsidRDefault="007D06D7" w:rsidP="001934D5">
      <w:pPr>
        <w:pStyle w:val="Prrafodelista"/>
        <w:keepNext/>
        <w:keepLines/>
        <w:numPr>
          <w:ilvl w:val="1"/>
          <w:numId w:val="67"/>
        </w:numPr>
        <w:spacing w:before="200" w:after="0"/>
        <w:contextualSpacing w:val="0"/>
        <w:outlineLvl w:val="2"/>
        <w:rPr>
          <w:rFonts w:eastAsiaTheme="majorEastAsia" w:cstheme="majorBidi"/>
          <w:b/>
          <w:bCs/>
          <w:vanish/>
          <w:sz w:val="28"/>
        </w:rPr>
      </w:pPr>
      <w:bookmarkStart w:id="1418" w:name="_Toc20166771"/>
      <w:bookmarkStart w:id="1419" w:name="_Toc20166923"/>
      <w:bookmarkStart w:id="1420" w:name="_Toc20167073"/>
      <w:bookmarkStart w:id="1421" w:name="_Toc20167224"/>
      <w:bookmarkStart w:id="1422" w:name="_Toc20167380"/>
      <w:bookmarkStart w:id="1423" w:name="_Toc20167536"/>
      <w:bookmarkStart w:id="1424" w:name="_Toc20170759"/>
      <w:bookmarkStart w:id="1425" w:name="_Toc20242598"/>
      <w:bookmarkStart w:id="1426" w:name="_Toc20331210"/>
      <w:bookmarkStart w:id="1427" w:name="_Toc25493004"/>
      <w:bookmarkStart w:id="1428" w:name="_Toc26796533"/>
      <w:bookmarkStart w:id="1429" w:name="_Toc32855031"/>
      <w:bookmarkStart w:id="1430" w:name="_Toc32855196"/>
      <w:bookmarkStart w:id="1431" w:name="_Toc33811932"/>
      <w:bookmarkStart w:id="1432" w:name="_Toc33954719"/>
      <w:bookmarkStart w:id="1433" w:name="_Toc33954881"/>
      <w:bookmarkStart w:id="1434" w:name="_Toc34213695"/>
      <w:bookmarkStart w:id="1435" w:name="_Toc35452539"/>
      <w:bookmarkStart w:id="1436" w:name="_Toc35892388"/>
      <w:bookmarkStart w:id="1437" w:name="_Toc35937070"/>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7D15ABDD" w14:textId="77777777" w:rsidR="007D06D7" w:rsidRPr="007D06D7" w:rsidRDefault="007D06D7" w:rsidP="001934D5">
      <w:pPr>
        <w:pStyle w:val="Prrafodelista"/>
        <w:keepNext/>
        <w:keepLines/>
        <w:numPr>
          <w:ilvl w:val="2"/>
          <w:numId w:val="67"/>
        </w:numPr>
        <w:spacing w:before="200" w:after="0"/>
        <w:contextualSpacing w:val="0"/>
        <w:outlineLvl w:val="2"/>
        <w:rPr>
          <w:rFonts w:eastAsiaTheme="majorEastAsia" w:cstheme="majorBidi"/>
          <w:b/>
          <w:bCs/>
          <w:vanish/>
          <w:sz w:val="28"/>
        </w:rPr>
      </w:pPr>
      <w:bookmarkStart w:id="1438" w:name="_Toc20166772"/>
      <w:bookmarkStart w:id="1439" w:name="_Toc20166924"/>
      <w:bookmarkStart w:id="1440" w:name="_Toc20167074"/>
      <w:bookmarkStart w:id="1441" w:name="_Toc20167225"/>
      <w:bookmarkStart w:id="1442" w:name="_Toc20167381"/>
      <w:bookmarkStart w:id="1443" w:name="_Toc20167537"/>
      <w:bookmarkStart w:id="1444" w:name="_Toc20170760"/>
      <w:bookmarkStart w:id="1445" w:name="_Toc20242599"/>
      <w:bookmarkStart w:id="1446" w:name="_Toc20331211"/>
      <w:bookmarkStart w:id="1447" w:name="_Toc25493005"/>
      <w:bookmarkStart w:id="1448" w:name="_Toc26796534"/>
      <w:bookmarkStart w:id="1449" w:name="_Toc32855032"/>
      <w:bookmarkStart w:id="1450" w:name="_Toc32855197"/>
      <w:bookmarkStart w:id="1451" w:name="_Toc33811933"/>
      <w:bookmarkStart w:id="1452" w:name="_Toc33954720"/>
      <w:bookmarkStart w:id="1453" w:name="_Toc33954882"/>
      <w:bookmarkStart w:id="1454" w:name="_Toc34213696"/>
      <w:bookmarkStart w:id="1455" w:name="_Toc35452540"/>
      <w:bookmarkStart w:id="1456" w:name="_Toc35892389"/>
      <w:bookmarkStart w:id="1457" w:name="_Toc35937071"/>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436F3F5C" w14:textId="77777777" w:rsidR="007D06D7" w:rsidRPr="007D06D7" w:rsidRDefault="007D06D7" w:rsidP="001934D5">
      <w:pPr>
        <w:pStyle w:val="Prrafodelista"/>
        <w:keepNext/>
        <w:keepLines/>
        <w:numPr>
          <w:ilvl w:val="2"/>
          <w:numId w:val="67"/>
        </w:numPr>
        <w:spacing w:before="200" w:after="0"/>
        <w:contextualSpacing w:val="0"/>
        <w:outlineLvl w:val="2"/>
        <w:rPr>
          <w:rFonts w:eastAsiaTheme="majorEastAsia" w:cstheme="majorBidi"/>
          <w:b/>
          <w:bCs/>
          <w:vanish/>
          <w:sz w:val="28"/>
        </w:rPr>
      </w:pPr>
      <w:bookmarkStart w:id="1458" w:name="_Toc20166773"/>
      <w:bookmarkStart w:id="1459" w:name="_Toc20166925"/>
      <w:bookmarkStart w:id="1460" w:name="_Toc20167075"/>
      <w:bookmarkStart w:id="1461" w:name="_Toc20167226"/>
      <w:bookmarkStart w:id="1462" w:name="_Toc20167382"/>
      <w:bookmarkStart w:id="1463" w:name="_Toc20167538"/>
      <w:bookmarkStart w:id="1464" w:name="_Toc20170761"/>
      <w:bookmarkStart w:id="1465" w:name="_Toc20242600"/>
      <w:bookmarkStart w:id="1466" w:name="_Toc20331212"/>
      <w:bookmarkStart w:id="1467" w:name="_Toc25493006"/>
      <w:bookmarkStart w:id="1468" w:name="_Toc26796535"/>
      <w:bookmarkStart w:id="1469" w:name="_Toc32855033"/>
      <w:bookmarkStart w:id="1470" w:name="_Toc32855198"/>
      <w:bookmarkStart w:id="1471" w:name="_Toc33811934"/>
      <w:bookmarkStart w:id="1472" w:name="_Toc33954721"/>
      <w:bookmarkStart w:id="1473" w:name="_Toc33954883"/>
      <w:bookmarkStart w:id="1474" w:name="_Toc34213697"/>
      <w:bookmarkStart w:id="1475" w:name="_Toc35452541"/>
      <w:bookmarkStart w:id="1476" w:name="_Toc35892390"/>
      <w:bookmarkStart w:id="1477" w:name="_Toc35937072"/>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1DDE92DA" w14:textId="77777777" w:rsidR="007D06D7" w:rsidRPr="007D06D7" w:rsidRDefault="007D06D7" w:rsidP="001934D5">
      <w:pPr>
        <w:pStyle w:val="Prrafodelista"/>
        <w:keepNext/>
        <w:keepLines/>
        <w:numPr>
          <w:ilvl w:val="2"/>
          <w:numId w:val="67"/>
        </w:numPr>
        <w:spacing w:before="200" w:after="0"/>
        <w:contextualSpacing w:val="0"/>
        <w:outlineLvl w:val="2"/>
        <w:rPr>
          <w:rFonts w:eastAsiaTheme="majorEastAsia" w:cstheme="majorBidi"/>
          <w:b/>
          <w:bCs/>
          <w:vanish/>
          <w:sz w:val="28"/>
        </w:rPr>
      </w:pPr>
      <w:bookmarkStart w:id="1478" w:name="_Toc20166774"/>
      <w:bookmarkStart w:id="1479" w:name="_Toc20166926"/>
      <w:bookmarkStart w:id="1480" w:name="_Toc20167076"/>
      <w:bookmarkStart w:id="1481" w:name="_Toc20167227"/>
      <w:bookmarkStart w:id="1482" w:name="_Toc20167383"/>
      <w:bookmarkStart w:id="1483" w:name="_Toc20167539"/>
      <w:bookmarkStart w:id="1484" w:name="_Toc20170762"/>
      <w:bookmarkStart w:id="1485" w:name="_Toc20242601"/>
      <w:bookmarkStart w:id="1486" w:name="_Toc20331213"/>
      <w:bookmarkStart w:id="1487" w:name="_Toc25493007"/>
      <w:bookmarkStart w:id="1488" w:name="_Toc26796536"/>
      <w:bookmarkStart w:id="1489" w:name="_Toc32855034"/>
      <w:bookmarkStart w:id="1490" w:name="_Toc32855199"/>
      <w:bookmarkStart w:id="1491" w:name="_Toc33811935"/>
      <w:bookmarkStart w:id="1492" w:name="_Toc33954722"/>
      <w:bookmarkStart w:id="1493" w:name="_Toc33954884"/>
      <w:bookmarkStart w:id="1494" w:name="_Toc34213698"/>
      <w:bookmarkStart w:id="1495" w:name="_Toc35452542"/>
      <w:bookmarkStart w:id="1496" w:name="_Toc35892391"/>
      <w:bookmarkStart w:id="1497" w:name="_Toc35937073"/>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7EB47448" w14:textId="77777777" w:rsidR="00F1109B" w:rsidRDefault="00F1109B" w:rsidP="001934D5">
      <w:pPr>
        <w:pStyle w:val="Ttulo3"/>
        <w:numPr>
          <w:ilvl w:val="2"/>
          <w:numId w:val="67"/>
        </w:numPr>
      </w:pPr>
      <w:bookmarkStart w:id="1498" w:name="_Toc35937074"/>
      <w:r>
        <w:t xml:space="preserve">Como </w:t>
      </w:r>
      <w:r w:rsidRPr="007D06D7">
        <w:t>medir</w:t>
      </w:r>
      <w:r>
        <w:t xml:space="preserve"> la precisión de un SDF</w:t>
      </w:r>
      <w:bookmarkEnd w:id="1498"/>
    </w:p>
    <w:p w14:paraId="6BDDEC1C" w14:textId="77777777" w:rsidR="00F1109B" w:rsidRDefault="00F1109B" w:rsidP="00C27509">
      <w:pPr>
        <w:pStyle w:val="Sinespaciado"/>
      </w:pPr>
    </w:p>
    <w:p w14:paraId="3BB7D50D" w14:textId="77777777" w:rsidR="00F1109B" w:rsidRDefault="007F5DE5" w:rsidP="00C27509">
      <w:pPr>
        <w:pStyle w:val="Sinespaciado"/>
      </w:pPr>
      <w:r>
        <w:t>El rendimiento de los sistemas de detección no puede ser medido en términos del rendimiento de los sistemas de clasificación. En un sistema de detección lo que más importa es que el sistema pueda calificar correctamente la pequeña cantidad de incidencias útiles (fraudulentas) TP por sobre el resto de las operaciones</w:t>
      </w:r>
      <w:r w:rsidR="00D35557">
        <w:t xml:space="preserve">. Debido a la limitación de recursos los investigadores no pueden verificar todas las transacciones que hayan sido marcadas como fraudulentas, sino enfocarse en aquellas </w:t>
      </w:r>
      <w:r w:rsidR="00D35557" w:rsidRPr="00D35557">
        <w:rPr>
          <w:i/>
        </w:rPr>
        <w:t>n</w:t>
      </w:r>
      <w:r w:rsidR="00D35557">
        <w:t xml:space="preserve"> transacciones que tienen la calificación más alta</w:t>
      </w:r>
      <w:r w:rsidR="00656361">
        <w:t xml:space="preserve"> </w:t>
      </w:r>
      <w:r w:rsidR="00D35557">
        <w:t>(n está definido en función a la cantidad de investigadores destinados al proceso de verificación). El objetivo de un buen sistema de detección no es predecir la etiqueta de clasificación para cada operación entrante, sino retornar un número de calificación correcta para aquella clase que importa (fraude).</w:t>
      </w:r>
    </w:p>
    <w:p w14:paraId="16751656" w14:textId="77777777" w:rsidR="00D35557" w:rsidRDefault="00D35557" w:rsidP="00C27509">
      <w:pPr>
        <w:pStyle w:val="Sinespaciado"/>
      </w:pPr>
    </w:p>
    <w:p w14:paraId="24E6A714" w14:textId="77777777" w:rsidR="00D35557" w:rsidRDefault="00D35557" w:rsidP="00C27509">
      <w:pPr>
        <w:pStyle w:val="Sinespaciado"/>
      </w:pPr>
      <w:r>
        <w:t>En este contexto un buen algoritmo de detección es aquel que es capaz de calificar con un valor alto a las incidencias relevantes (transacciones fraudulentas) y calificar con un valor bajo a aquellas incidencias no importantes (transacciones genuinas)</w:t>
      </w:r>
      <w:r w:rsidR="00656361">
        <w:t>.</w:t>
      </w:r>
    </w:p>
    <w:p w14:paraId="3FA468D5" w14:textId="77777777" w:rsidR="00D35557" w:rsidRDefault="00D35557" w:rsidP="00C27509">
      <w:pPr>
        <w:pStyle w:val="Sinespaciado"/>
      </w:pPr>
    </w:p>
    <w:p w14:paraId="2156808F" w14:textId="64AA9C6B" w:rsidR="00D35557" w:rsidRDefault="00D35557" w:rsidP="00C27509">
      <w:pPr>
        <w:pStyle w:val="Sinespaciado"/>
      </w:pPr>
      <w:r>
        <w:t xml:space="preserve">Una buena medida </w:t>
      </w:r>
      <w:r w:rsidR="00A93623">
        <w:t>para los sistemas de d</w:t>
      </w:r>
      <w:r w:rsidR="00662878">
        <w:t>etección</w:t>
      </w:r>
      <w:r>
        <w:t xml:space="preserve"> es conocida como Average P</w:t>
      </w:r>
      <w:r w:rsidR="00662878">
        <w:t>recision (AP)</w:t>
      </w:r>
      <w:r w:rsidR="00A93623">
        <w:t xml:space="preserve"> </w:t>
      </w:r>
      <w:sdt>
        <w:sdtPr>
          <w:id w:val="168912340"/>
          <w:citation/>
        </w:sdtPr>
        <w:sdtEndPr/>
        <w:sdtContent>
          <w:r w:rsidR="008538F3">
            <w:fldChar w:fldCharType="begin"/>
          </w:r>
          <w:r w:rsidR="008538F3">
            <w:rPr>
              <w:lang w:val="es-419"/>
            </w:rPr>
            <w:instrText xml:space="preserve"> CITATION Fan11 \l 22538 </w:instrText>
          </w:r>
          <w:r w:rsidR="008538F3">
            <w:fldChar w:fldCharType="separate"/>
          </w:r>
          <w:r w:rsidR="00D42CE7" w:rsidRPr="00D42CE7">
            <w:rPr>
              <w:noProof/>
              <w:lang w:val="es-419"/>
            </w:rPr>
            <w:t>(Fan &amp; Zhu, 2011)</w:t>
          </w:r>
          <w:r w:rsidR="008538F3">
            <w:fldChar w:fldCharType="end"/>
          </w:r>
        </w:sdtContent>
      </w:sdt>
      <w:r w:rsidR="00B95DD5">
        <w:t xml:space="preserve">. </w:t>
      </w:r>
    </w:p>
    <w:p w14:paraId="0E8EA4E0" w14:textId="77777777" w:rsidR="00A93623" w:rsidRDefault="00A93623" w:rsidP="00C27509">
      <w:pPr>
        <w:pStyle w:val="Sinespaciado"/>
      </w:pPr>
    </w:p>
    <w:p w14:paraId="1157DE53" w14:textId="77777777" w:rsidR="00A93623" w:rsidRPr="00DB2FFC" w:rsidRDefault="00DB2FFC" w:rsidP="00C27509">
      <w:pPr>
        <w:pStyle w:val="Sinespaciado"/>
        <w:jc w:val="center"/>
      </w:pPr>
      <m:oMathPara>
        <m:oMath>
          <m:r>
            <w:rPr>
              <w:rFonts w:ascii="Cambria Math" w:hAnsi="Cambria Math"/>
            </w:rPr>
            <m:t>AP=</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k-1</m:t>
                  </m:r>
                </m:sub>
              </m:sSub>
              <m:r>
                <w:rPr>
                  <w:rFonts w:ascii="Cambria Math" w:hAnsi="Cambria Math"/>
                </w:rPr>
                <m:t>)</m:t>
              </m:r>
            </m:e>
          </m:nary>
        </m:oMath>
      </m:oMathPara>
    </w:p>
    <w:p w14:paraId="72F8CB6C" w14:textId="77777777" w:rsidR="00B95DD5" w:rsidRDefault="00B95DD5" w:rsidP="00C27509">
      <w:pPr>
        <w:pStyle w:val="Sinespaciado"/>
        <w:jc w:val="left"/>
      </w:pPr>
    </w:p>
    <w:p w14:paraId="4DA0F40E" w14:textId="0695EE5E" w:rsidR="00DB2FFC" w:rsidRDefault="00B95DD5" w:rsidP="00C27509">
      <w:pPr>
        <w:pStyle w:val="Sinespaciado"/>
        <w:jc w:val="left"/>
      </w:pPr>
      <w:r>
        <w:t xml:space="preserve">Donde </w:t>
      </w:r>
      <w:r w:rsidRPr="00B95DD5">
        <w:rPr>
          <w:i/>
        </w:rPr>
        <w:t>N</w:t>
      </w:r>
      <w:r>
        <w:t xml:space="preserve"> es el número total de observaciones en el conjunto de datos y se define </w:t>
      </w:r>
      <w:r w:rsidR="00DB2FFC">
        <w:t>el valor de Precisión</w:t>
      </w:r>
      <w:r>
        <w:t xml:space="preserve"> (</w:t>
      </w:r>
      <w:r w:rsidRPr="00B95DD5">
        <w:rPr>
          <w:i/>
        </w:rPr>
        <w:t>P</w:t>
      </w:r>
      <w:r w:rsidRPr="00B95DD5">
        <w:rPr>
          <w:i/>
          <w:vertAlign w:val="subscript"/>
        </w:rPr>
        <w:t>k</w:t>
      </w:r>
      <w:r>
        <w:t>)</w:t>
      </w:r>
      <w:r w:rsidR="00DB2FFC">
        <w:t xml:space="preserve"> y </w:t>
      </w:r>
      <w:r w:rsidR="00DC15DA">
        <w:t>Recall</w:t>
      </w:r>
      <w:r w:rsidR="00766BC3">
        <w:t xml:space="preserve"> (</w:t>
      </w:r>
      <w:r w:rsidRPr="00B95DD5">
        <w:rPr>
          <w:i/>
        </w:rPr>
        <w:t>R</w:t>
      </w:r>
      <w:r w:rsidRPr="00B95DD5">
        <w:rPr>
          <w:i/>
          <w:vertAlign w:val="subscript"/>
        </w:rPr>
        <w:t>k</w:t>
      </w:r>
      <w:r>
        <w:t xml:space="preserve">) </w:t>
      </w:r>
      <w:r w:rsidR="00DB2FFC">
        <w:t>como:</w:t>
      </w:r>
    </w:p>
    <w:p w14:paraId="32BFA6D0" w14:textId="77777777" w:rsidR="00B95DD5" w:rsidRDefault="00B95DD5" w:rsidP="00C27509">
      <w:pPr>
        <w:pStyle w:val="Sinespaciado"/>
        <w:jc w:val="left"/>
      </w:pPr>
    </w:p>
    <w:p w14:paraId="7D6F3859" w14:textId="77777777" w:rsidR="00DB2FFC" w:rsidRPr="00B95DD5" w:rsidRDefault="001E0CF7" w:rsidP="00C27509">
      <w:pPr>
        <w:pStyle w:val="Sinespaciado"/>
        <w:jc w:val="center"/>
      </w:pPr>
      <m:oMathPara>
        <m:oMath>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TP</m:t>
                  </m:r>
                </m:e>
                <m:sub>
                  <m:r>
                    <w:rPr>
                      <w:rFonts w:ascii="Cambria Math" w:hAnsi="Cambria Math"/>
                    </w:rPr>
                    <m:t>k</m:t>
                  </m:r>
                </m:sub>
              </m:sSub>
            </m:num>
            <m:den>
              <m:r>
                <w:rPr>
                  <w:rFonts w:ascii="Cambria Math" w:hAnsi="Cambria Math"/>
                </w:rPr>
                <m:t>k</m:t>
              </m:r>
            </m:den>
          </m:f>
        </m:oMath>
      </m:oMathPara>
    </w:p>
    <w:p w14:paraId="2ED1B6C7" w14:textId="77777777" w:rsidR="00B95DD5" w:rsidRPr="00B95DD5" w:rsidRDefault="001E0CF7" w:rsidP="00C27509">
      <w:pPr>
        <w:pStyle w:val="Sinespaciado"/>
        <w:jc w:val="center"/>
      </w:pPr>
      <m:oMathPara>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TP</m:t>
                  </m:r>
                </m:e>
                <m:sub>
                  <m:r>
                    <w:rPr>
                      <w:rFonts w:ascii="Cambria Math" w:hAnsi="Cambria Math"/>
                    </w:rPr>
                    <m:t>k</m:t>
                  </m:r>
                </m:sub>
              </m:sSub>
            </m:num>
            <m:den>
              <m:sSup>
                <m:sSupPr>
                  <m:ctrlPr>
                    <w:rPr>
                      <w:rFonts w:ascii="Cambria Math" w:hAnsi="Cambria Math"/>
                      <w:i/>
                    </w:rPr>
                  </m:ctrlPr>
                </m:sSupPr>
                <m:e>
                  <m:r>
                    <w:rPr>
                      <w:rFonts w:ascii="Cambria Math" w:hAnsi="Cambria Math"/>
                    </w:rPr>
                    <m:t>N</m:t>
                  </m:r>
                </m:e>
                <m:sup>
                  <m:r>
                    <w:rPr>
                      <w:rFonts w:ascii="Cambria Math" w:hAnsi="Cambria Math"/>
                    </w:rPr>
                    <m:t>+</m:t>
                  </m:r>
                </m:sup>
              </m:sSup>
            </m:den>
          </m:f>
        </m:oMath>
      </m:oMathPara>
    </w:p>
    <w:p w14:paraId="3E5DC14A" w14:textId="77777777" w:rsidR="00B95DD5" w:rsidRDefault="00B95DD5" w:rsidP="00C27509">
      <w:pPr>
        <w:pStyle w:val="Sinespaciado"/>
        <w:jc w:val="center"/>
      </w:pPr>
    </w:p>
    <w:p w14:paraId="2DCD1B49" w14:textId="77777777" w:rsidR="00B95DD5" w:rsidRDefault="00B95DD5" w:rsidP="00C27509">
      <w:pPr>
        <w:pStyle w:val="Sinespaciado"/>
      </w:pPr>
      <w:r>
        <w:t xml:space="preserve">Donde </w:t>
      </w:r>
      <w:r w:rsidRPr="00DB2FFC">
        <w:rPr>
          <w:i/>
        </w:rPr>
        <w:t>N</w:t>
      </w:r>
      <w:r>
        <w:rPr>
          <w:i/>
          <w:vertAlign w:val="superscript"/>
        </w:rPr>
        <w:t>+</w:t>
      </w:r>
      <w:r>
        <w:t xml:space="preserve"> es el número de casos positivos (fraudes) en el conjunto de datos original y </w:t>
      </w:r>
      <w:r w:rsidRPr="00B95DD5">
        <w:rPr>
          <w:i/>
        </w:rPr>
        <w:t>TP</w:t>
      </w:r>
      <w:r w:rsidRPr="00B95DD5">
        <w:rPr>
          <w:i/>
          <w:vertAlign w:val="subscript"/>
        </w:rPr>
        <w:t>k</w:t>
      </w:r>
      <w:r>
        <w:t xml:space="preserve"> es el número de verdaderos positivos en las primeras k posiciones de la lista de calificaciones.</w:t>
      </w:r>
    </w:p>
    <w:p w14:paraId="309C8C79" w14:textId="77777777" w:rsidR="00FA58A5" w:rsidRDefault="00FA58A5" w:rsidP="00C27509">
      <w:pPr>
        <w:pStyle w:val="Sinespaciado"/>
      </w:pPr>
    </w:p>
    <w:p w14:paraId="00C5C658" w14:textId="77777777" w:rsidR="00FA58A5" w:rsidRDefault="00FA58A5" w:rsidP="00C27509">
      <w:pPr>
        <w:pStyle w:val="Sinespaciado"/>
      </w:pPr>
      <w:r>
        <w:t xml:space="preserve">Un algoritmo que pueda detectar todos los fraudes de un conjunto de datos con la </w:t>
      </w:r>
      <w:r w:rsidR="00DC5276">
        <w:t>más</w:t>
      </w:r>
      <w:r>
        <w:t xml:space="preserve"> alta calificación será aquel que obtenga un AP = 1.</w:t>
      </w:r>
    </w:p>
    <w:p w14:paraId="3E56BCEA" w14:textId="77777777" w:rsidR="00A94865" w:rsidRDefault="00A94865" w:rsidP="00C27509">
      <w:pPr>
        <w:pStyle w:val="Sinespaciado"/>
      </w:pPr>
    </w:p>
    <w:p w14:paraId="209A3786" w14:textId="77777777" w:rsidR="00B95DD5" w:rsidRPr="00F1109B" w:rsidRDefault="00B95DD5" w:rsidP="00C27509">
      <w:pPr>
        <w:pStyle w:val="Sinespaciado"/>
        <w:jc w:val="center"/>
      </w:pPr>
    </w:p>
    <w:p w14:paraId="5750DECE" w14:textId="77777777" w:rsidR="00A83F89" w:rsidRPr="00A83F89" w:rsidRDefault="00A83F89" w:rsidP="00C27509">
      <w:pPr>
        <w:pStyle w:val="Prrafodelista"/>
        <w:keepNext/>
        <w:keepLines/>
        <w:numPr>
          <w:ilvl w:val="0"/>
          <w:numId w:val="35"/>
        </w:numPr>
        <w:spacing w:before="40" w:after="0"/>
        <w:contextualSpacing w:val="0"/>
        <w:outlineLvl w:val="3"/>
        <w:rPr>
          <w:rFonts w:eastAsia="Times New Roman" w:cstheme="majorBidi"/>
          <w:b/>
          <w:vanish/>
          <w:sz w:val="28"/>
          <w:szCs w:val="26"/>
        </w:rPr>
      </w:pPr>
      <w:bookmarkStart w:id="1499" w:name="_Toc13782031"/>
      <w:bookmarkStart w:id="1500" w:name="_Toc13783663"/>
      <w:bookmarkStart w:id="1501" w:name="_Toc13843063"/>
      <w:bookmarkStart w:id="1502" w:name="_Toc13843746"/>
      <w:bookmarkStart w:id="1503" w:name="_Toc13844650"/>
      <w:bookmarkStart w:id="1504" w:name="_Toc13845661"/>
      <w:bookmarkStart w:id="1505" w:name="_Toc13845945"/>
      <w:bookmarkStart w:id="1506" w:name="_Toc13846043"/>
      <w:bookmarkStart w:id="1507" w:name="_Toc13931323"/>
      <w:bookmarkStart w:id="1508" w:name="_Toc13931510"/>
      <w:bookmarkStart w:id="1509" w:name="_Toc13931671"/>
      <w:bookmarkStart w:id="1510" w:name="_Toc20165954"/>
      <w:bookmarkStart w:id="1511" w:name="_Toc20166080"/>
      <w:bookmarkStart w:id="1512" w:name="_Toc20166776"/>
      <w:bookmarkStart w:id="1513" w:name="_Toc20166928"/>
      <w:bookmarkStart w:id="1514" w:name="_Toc20167078"/>
      <w:bookmarkStart w:id="1515" w:name="_Toc20167229"/>
      <w:bookmarkStart w:id="1516" w:name="_Toc20167385"/>
      <w:bookmarkStart w:id="1517" w:name="_Toc20167541"/>
      <w:bookmarkStart w:id="1518" w:name="_Toc20170764"/>
      <w:bookmarkStart w:id="1519" w:name="_Toc20242603"/>
      <w:bookmarkStart w:id="1520" w:name="_Toc20331215"/>
      <w:bookmarkStart w:id="1521" w:name="_Toc25493009"/>
      <w:bookmarkStart w:id="1522" w:name="_Toc26796538"/>
      <w:bookmarkStart w:id="1523" w:name="_Toc32855036"/>
      <w:bookmarkStart w:id="1524" w:name="_Toc32855201"/>
      <w:bookmarkStart w:id="1525" w:name="_Toc33811937"/>
      <w:bookmarkStart w:id="1526" w:name="_Toc33954724"/>
      <w:bookmarkStart w:id="1527" w:name="_Toc33954886"/>
      <w:bookmarkStart w:id="1528" w:name="_Toc34213700"/>
      <w:bookmarkStart w:id="1529" w:name="_Toc35452544"/>
      <w:bookmarkStart w:id="1530" w:name="_Toc35892393"/>
      <w:bookmarkStart w:id="1531" w:name="_Toc35937075"/>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5480577B" w14:textId="77777777" w:rsidR="00A83F89" w:rsidRPr="00A83F89" w:rsidRDefault="00A83F89" w:rsidP="00C27509">
      <w:pPr>
        <w:pStyle w:val="Prrafodelista"/>
        <w:keepNext/>
        <w:keepLines/>
        <w:numPr>
          <w:ilvl w:val="0"/>
          <w:numId w:val="35"/>
        </w:numPr>
        <w:spacing w:before="40" w:after="0"/>
        <w:contextualSpacing w:val="0"/>
        <w:outlineLvl w:val="3"/>
        <w:rPr>
          <w:rFonts w:eastAsia="Times New Roman" w:cstheme="majorBidi"/>
          <w:b/>
          <w:vanish/>
          <w:sz w:val="28"/>
          <w:szCs w:val="26"/>
        </w:rPr>
      </w:pPr>
      <w:bookmarkStart w:id="1532" w:name="_Toc13782032"/>
      <w:bookmarkStart w:id="1533" w:name="_Toc13783664"/>
      <w:bookmarkStart w:id="1534" w:name="_Toc13843064"/>
      <w:bookmarkStart w:id="1535" w:name="_Toc13843747"/>
      <w:bookmarkStart w:id="1536" w:name="_Toc13844651"/>
      <w:bookmarkStart w:id="1537" w:name="_Toc13845662"/>
      <w:bookmarkStart w:id="1538" w:name="_Toc13845946"/>
      <w:bookmarkStart w:id="1539" w:name="_Toc13846044"/>
      <w:bookmarkStart w:id="1540" w:name="_Toc13931324"/>
      <w:bookmarkStart w:id="1541" w:name="_Toc13931511"/>
      <w:bookmarkStart w:id="1542" w:name="_Toc13931672"/>
      <w:bookmarkStart w:id="1543" w:name="_Toc20165955"/>
      <w:bookmarkStart w:id="1544" w:name="_Toc20166081"/>
      <w:bookmarkStart w:id="1545" w:name="_Toc20166777"/>
      <w:bookmarkStart w:id="1546" w:name="_Toc20166929"/>
      <w:bookmarkStart w:id="1547" w:name="_Toc20167079"/>
      <w:bookmarkStart w:id="1548" w:name="_Toc20167230"/>
      <w:bookmarkStart w:id="1549" w:name="_Toc20167386"/>
      <w:bookmarkStart w:id="1550" w:name="_Toc20167542"/>
      <w:bookmarkStart w:id="1551" w:name="_Toc20170765"/>
      <w:bookmarkStart w:id="1552" w:name="_Toc20242604"/>
      <w:bookmarkStart w:id="1553" w:name="_Toc20331216"/>
      <w:bookmarkStart w:id="1554" w:name="_Toc25493010"/>
      <w:bookmarkStart w:id="1555" w:name="_Toc26796539"/>
      <w:bookmarkStart w:id="1556" w:name="_Toc32855037"/>
      <w:bookmarkStart w:id="1557" w:name="_Toc32855202"/>
      <w:bookmarkStart w:id="1558" w:name="_Toc33811938"/>
      <w:bookmarkStart w:id="1559" w:name="_Toc33954725"/>
      <w:bookmarkStart w:id="1560" w:name="_Toc33954887"/>
      <w:bookmarkStart w:id="1561" w:name="_Toc34213701"/>
      <w:bookmarkStart w:id="1562" w:name="_Toc35452545"/>
      <w:bookmarkStart w:id="1563" w:name="_Toc35892394"/>
      <w:bookmarkStart w:id="1564" w:name="_Toc35937076"/>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5AA8F0EF" w14:textId="77777777" w:rsidR="00A83F89" w:rsidRPr="00A83F89" w:rsidRDefault="00A83F89" w:rsidP="00C27509">
      <w:pPr>
        <w:pStyle w:val="Prrafodelista"/>
        <w:keepNext/>
        <w:keepLines/>
        <w:numPr>
          <w:ilvl w:val="0"/>
          <w:numId w:val="35"/>
        </w:numPr>
        <w:spacing w:before="40" w:after="0"/>
        <w:contextualSpacing w:val="0"/>
        <w:outlineLvl w:val="3"/>
        <w:rPr>
          <w:rFonts w:eastAsia="Times New Roman" w:cstheme="majorBidi"/>
          <w:b/>
          <w:vanish/>
          <w:sz w:val="28"/>
          <w:szCs w:val="26"/>
        </w:rPr>
      </w:pPr>
      <w:bookmarkStart w:id="1565" w:name="_Toc13782033"/>
      <w:bookmarkStart w:id="1566" w:name="_Toc13783665"/>
      <w:bookmarkStart w:id="1567" w:name="_Toc13843065"/>
      <w:bookmarkStart w:id="1568" w:name="_Toc13843748"/>
      <w:bookmarkStart w:id="1569" w:name="_Toc13844652"/>
      <w:bookmarkStart w:id="1570" w:name="_Toc13845663"/>
      <w:bookmarkStart w:id="1571" w:name="_Toc13845947"/>
      <w:bookmarkStart w:id="1572" w:name="_Toc13846045"/>
      <w:bookmarkStart w:id="1573" w:name="_Toc13931325"/>
      <w:bookmarkStart w:id="1574" w:name="_Toc13931512"/>
      <w:bookmarkStart w:id="1575" w:name="_Toc13931673"/>
      <w:bookmarkStart w:id="1576" w:name="_Toc20165956"/>
      <w:bookmarkStart w:id="1577" w:name="_Toc20166082"/>
      <w:bookmarkStart w:id="1578" w:name="_Toc20166778"/>
      <w:bookmarkStart w:id="1579" w:name="_Toc20166930"/>
      <w:bookmarkStart w:id="1580" w:name="_Toc20167080"/>
      <w:bookmarkStart w:id="1581" w:name="_Toc20167231"/>
      <w:bookmarkStart w:id="1582" w:name="_Toc20167387"/>
      <w:bookmarkStart w:id="1583" w:name="_Toc20167543"/>
      <w:bookmarkStart w:id="1584" w:name="_Toc20170766"/>
      <w:bookmarkStart w:id="1585" w:name="_Toc20242605"/>
      <w:bookmarkStart w:id="1586" w:name="_Toc20331217"/>
      <w:bookmarkStart w:id="1587" w:name="_Toc25493011"/>
      <w:bookmarkStart w:id="1588" w:name="_Toc26796540"/>
      <w:bookmarkStart w:id="1589" w:name="_Toc32855038"/>
      <w:bookmarkStart w:id="1590" w:name="_Toc32855203"/>
      <w:bookmarkStart w:id="1591" w:name="_Toc33811939"/>
      <w:bookmarkStart w:id="1592" w:name="_Toc33954726"/>
      <w:bookmarkStart w:id="1593" w:name="_Toc33954888"/>
      <w:bookmarkStart w:id="1594" w:name="_Toc34213702"/>
      <w:bookmarkStart w:id="1595" w:name="_Toc35452546"/>
      <w:bookmarkStart w:id="1596" w:name="_Toc35892395"/>
      <w:bookmarkStart w:id="1597" w:name="_Toc35937077"/>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14:paraId="1E2FE634" w14:textId="77777777" w:rsidR="00A83F89" w:rsidRPr="00A83F89" w:rsidRDefault="00A83F89" w:rsidP="00C27509">
      <w:pPr>
        <w:pStyle w:val="Prrafodelista"/>
        <w:keepNext/>
        <w:keepLines/>
        <w:numPr>
          <w:ilvl w:val="1"/>
          <w:numId w:val="35"/>
        </w:numPr>
        <w:spacing w:before="40" w:after="0"/>
        <w:contextualSpacing w:val="0"/>
        <w:outlineLvl w:val="3"/>
        <w:rPr>
          <w:rFonts w:eastAsia="Times New Roman" w:cstheme="majorBidi"/>
          <w:b/>
          <w:vanish/>
          <w:sz w:val="28"/>
          <w:szCs w:val="26"/>
        </w:rPr>
      </w:pPr>
      <w:bookmarkStart w:id="1598" w:name="_Toc13782034"/>
      <w:bookmarkStart w:id="1599" w:name="_Toc13783666"/>
      <w:bookmarkStart w:id="1600" w:name="_Toc13843066"/>
      <w:bookmarkStart w:id="1601" w:name="_Toc13843749"/>
      <w:bookmarkStart w:id="1602" w:name="_Toc13844653"/>
      <w:bookmarkStart w:id="1603" w:name="_Toc13845664"/>
      <w:bookmarkStart w:id="1604" w:name="_Toc13845948"/>
      <w:bookmarkStart w:id="1605" w:name="_Toc13846046"/>
      <w:bookmarkStart w:id="1606" w:name="_Toc13931326"/>
      <w:bookmarkStart w:id="1607" w:name="_Toc13931513"/>
      <w:bookmarkStart w:id="1608" w:name="_Toc13931674"/>
      <w:bookmarkStart w:id="1609" w:name="_Toc20165957"/>
      <w:bookmarkStart w:id="1610" w:name="_Toc20166083"/>
      <w:bookmarkStart w:id="1611" w:name="_Toc20166779"/>
      <w:bookmarkStart w:id="1612" w:name="_Toc20166931"/>
      <w:bookmarkStart w:id="1613" w:name="_Toc20167081"/>
      <w:bookmarkStart w:id="1614" w:name="_Toc20167232"/>
      <w:bookmarkStart w:id="1615" w:name="_Toc20167388"/>
      <w:bookmarkStart w:id="1616" w:name="_Toc20167544"/>
      <w:bookmarkStart w:id="1617" w:name="_Toc20170767"/>
      <w:bookmarkStart w:id="1618" w:name="_Toc20242606"/>
      <w:bookmarkStart w:id="1619" w:name="_Toc20331218"/>
      <w:bookmarkStart w:id="1620" w:name="_Toc25493012"/>
      <w:bookmarkStart w:id="1621" w:name="_Toc26796541"/>
      <w:bookmarkStart w:id="1622" w:name="_Toc32855039"/>
      <w:bookmarkStart w:id="1623" w:name="_Toc32855204"/>
      <w:bookmarkStart w:id="1624" w:name="_Toc33811940"/>
      <w:bookmarkStart w:id="1625" w:name="_Toc33954727"/>
      <w:bookmarkStart w:id="1626" w:name="_Toc33954889"/>
      <w:bookmarkStart w:id="1627" w:name="_Toc34213703"/>
      <w:bookmarkStart w:id="1628" w:name="_Toc35452547"/>
      <w:bookmarkStart w:id="1629" w:name="_Toc35892396"/>
      <w:bookmarkStart w:id="1630" w:name="_Toc35937078"/>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2E9F2984" w14:textId="77777777" w:rsidR="007D06D7" w:rsidRPr="007D06D7" w:rsidRDefault="007D06D7" w:rsidP="001934D5">
      <w:pPr>
        <w:pStyle w:val="Prrafodelista"/>
        <w:keepNext/>
        <w:keepLines/>
        <w:numPr>
          <w:ilvl w:val="0"/>
          <w:numId w:val="68"/>
        </w:numPr>
        <w:spacing w:before="40" w:after="0"/>
        <w:contextualSpacing w:val="0"/>
        <w:outlineLvl w:val="1"/>
        <w:rPr>
          <w:rFonts w:eastAsia="Times New Roman" w:cstheme="majorBidi"/>
          <w:b/>
          <w:vanish/>
          <w:sz w:val="28"/>
          <w:szCs w:val="26"/>
        </w:rPr>
      </w:pPr>
      <w:bookmarkStart w:id="1631" w:name="_Toc20166780"/>
      <w:bookmarkStart w:id="1632" w:name="_Toc20166932"/>
      <w:bookmarkStart w:id="1633" w:name="_Toc20167082"/>
      <w:bookmarkStart w:id="1634" w:name="_Toc20167233"/>
      <w:bookmarkStart w:id="1635" w:name="_Toc20167389"/>
      <w:bookmarkStart w:id="1636" w:name="_Toc20167545"/>
      <w:bookmarkStart w:id="1637" w:name="_Toc20170768"/>
      <w:bookmarkStart w:id="1638" w:name="_Toc20242607"/>
      <w:bookmarkStart w:id="1639" w:name="_Toc20331219"/>
      <w:bookmarkStart w:id="1640" w:name="_Toc25493013"/>
      <w:bookmarkStart w:id="1641" w:name="_Toc26796542"/>
      <w:bookmarkStart w:id="1642" w:name="_Toc32855040"/>
      <w:bookmarkStart w:id="1643" w:name="_Toc32855205"/>
      <w:bookmarkStart w:id="1644" w:name="_Toc33811941"/>
      <w:bookmarkStart w:id="1645" w:name="_Toc33954728"/>
      <w:bookmarkStart w:id="1646" w:name="_Toc33954890"/>
      <w:bookmarkStart w:id="1647" w:name="_Toc34213704"/>
      <w:bookmarkStart w:id="1648" w:name="_Toc35452548"/>
      <w:bookmarkStart w:id="1649" w:name="_Toc35892397"/>
      <w:bookmarkStart w:id="1650" w:name="_Toc35937079"/>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2B087184" w14:textId="77777777" w:rsidR="007D06D7" w:rsidRPr="007D06D7" w:rsidRDefault="007D06D7" w:rsidP="001934D5">
      <w:pPr>
        <w:pStyle w:val="Prrafodelista"/>
        <w:keepNext/>
        <w:keepLines/>
        <w:numPr>
          <w:ilvl w:val="0"/>
          <w:numId w:val="68"/>
        </w:numPr>
        <w:spacing w:before="40" w:after="0"/>
        <w:contextualSpacing w:val="0"/>
        <w:outlineLvl w:val="1"/>
        <w:rPr>
          <w:rFonts w:eastAsia="Times New Roman" w:cstheme="majorBidi"/>
          <w:b/>
          <w:vanish/>
          <w:sz w:val="28"/>
          <w:szCs w:val="26"/>
        </w:rPr>
      </w:pPr>
      <w:bookmarkStart w:id="1651" w:name="_Toc20166781"/>
      <w:bookmarkStart w:id="1652" w:name="_Toc20166933"/>
      <w:bookmarkStart w:id="1653" w:name="_Toc20167083"/>
      <w:bookmarkStart w:id="1654" w:name="_Toc20167234"/>
      <w:bookmarkStart w:id="1655" w:name="_Toc20167390"/>
      <w:bookmarkStart w:id="1656" w:name="_Toc20167546"/>
      <w:bookmarkStart w:id="1657" w:name="_Toc20170769"/>
      <w:bookmarkStart w:id="1658" w:name="_Toc20242608"/>
      <w:bookmarkStart w:id="1659" w:name="_Toc20331220"/>
      <w:bookmarkStart w:id="1660" w:name="_Toc25493014"/>
      <w:bookmarkStart w:id="1661" w:name="_Toc26796543"/>
      <w:bookmarkStart w:id="1662" w:name="_Toc32855041"/>
      <w:bookmarkStart w:id="1663" w:name="_Toc32855206"/>
      <w:bookmarkStart w:id="1664" w:name="_Toc33811942"/>
      <w:bookmarkStart w:id="1665" w:name="_Toc33954729"/>
      <w:bookmarkStart w:id="1666" w:name="_Toc33954891"/>
      <w:bookmarkStart w:id="1667" w:name="_Toc34213705"/>
      <w:bookmarkStart w:id="1668" w:name="_Toc35452549"/>
      <w:bookmarkStart w:id="1669" w:name="_Toc35892398"/>
      <w:bookmarkStart w:id="1670" w:name="_Toc3593708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14:paraId="7DF79025" w14:textId="77777777" w:rsidR="007D06D7" w:rsidRPr="007D06D7" w:rsidRDefault="007D06D7" w:rsidP="001934D5">
      <w:pPr>
        <w:pStyle w:val="Prrafodelista"/>
        <w:keepNext/>
        <w:keepLines/>
        <w:numPr>
          <w:ilvl w:val="0"/>
          <w:numId w:val="68"/>
        </w:numPr>
        <w:spacing w:before="40" w:after="0"/>
        <w:contextualSpacing w:val="0"/>
        <w:outlineLvl w:val="1"/>
        <w:rPr>
          <w:rFonts w:eastAsia="Times New Roman" w:cstheme="majorBidi"/>
          <w:b/>
          <w:vanish/>
          <w:sz w:val="28"/>
          <w:szCs w:val="26"/>
        </w:rPr>
      </w:pPr>
      <w:bookmarkStart w:id="1671" w:name="_Toc20166782"/>
      <w:bookmarkStart w:id="1672" w:name="_Toc20166934"/>
      <w:bookmarkStart w:id="1673" w:name="_Toc20167084"/>
      <w:bookmarkStart w:id="1674" w:name="_Toc20167235"/>
      <w:bookmarkStart w:id="1675" w:name="_Toc20167391"/>
      <w:bookmarkStart w:id="1676" w:name="_Toc20167547"/>
      <w:bookmarkStart w:id="1677" w:name="_Toc20170770"/>
      <w:bookmarkStart w:id="1678" w:name="_Toc20242609"/>
      <w:bookmarkStart w:id="1679" w:name="_Toc20331221"/>
      <w:bookmarkStart w:id="1680" w:name="_Toc25493015"/>
      <w:bookmarkStart w:id="1681" w:name="_Toc26796544"/>
      <w:bookmarkStart w:id="1682" w:name="_Toc32855042"/>
      <w:bookmarkStart w:id="1683" w:name="_Toc32855207"/>
      <w:bookmarkStart w:id="1684" w:name="_Toc33811943"/>
      <w:bookmarkStart w:id="1685" w:name="_Toc33954730"/>
      <w:bookmarkStart w:id="1686" w:name="_Toc33954892"/>
      <w:bookmarkStart w:id="1687" w:name="_Toc34213706"/>
      <w:bookmarkStart w:id="1688" w:name="_Toc35452550"/>
      <w:bookmarkStart w:id="1689" w:name="_Toc35892399"/>
      <w:bookmarkStart w:id="1690" w:name="_Toc35937081"/>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1D61C851" w14:textId="77777777" w:rsidR="007D06D7" w:rsidRPr="007D06D7" w:rsidRDefault="007D06D7" w:rsidP="001934D5">
      <w:pPr>
        <w:pStyle w:val="Prrafodelista"/>
        <w:keepNext/>
        <w:keepLines/>
        <w:numPr>
          <w:ilvl w:val="1"/>
          <w:numId w:val="68"/>
        </w:numPr>
        <w:spacing w:before="40" w:after="0"/>
        <w:contextualSpacing w:val="0"/>
        <w:outlineLvl w:val="1"/>
        <w:rPr>
          <w:rFonts w:eastAsia="Times New Roman" w:cstheme="majorBidi"/>
          <w:b/>
          <w:vanish/>
          <w:sz w:val="28"/>
          <w:szCs w:val="26"/>
        </w:rPr>
      </w:pPr>
      <w:bookmarkStart w:id="1691" w:name="_Toc20166783"/>
      <w:bookmarkStart w:id="1692" w:name="_Toc20166935"/>
      <w:bookmarkStart w:id="1693" w:name="_Toc20167085"/>
      <w:bookmarkStart w:id="1694" w:name="_Toc20167236"/>
      <w:bookmarkStart w:id="1695" w:name="_Toc20167392"/>
      <w:bookmarkStart w:id="1696" w:name="_Toc20167548"/>
      <w:bookmarkStart w:id="1697" w:name="_Toc20170771"/>
      <w:bookmarkStart w:id="1698" w:name="_Toc20242610"/>
      <w:bookmarkStart w:id="1699" w:name="_Toc20331222"/>
      <w:bookmarkStart w:id="1700" w:name="_Toc25493016"/>
      <w:bookmarkStart w:id="1701" w:name="_Toc26796545"/>
      <w:bookmarkStart w:id="1702" w:name="_Toc32855043"/>
      <w:bookmarkStart w:id="1703" w:name="_Toc32855208"/>
      <w:bookmarkStart w:id="1704" w:name="_Toc33811944"/>
      <w:bookmarkStart w:id="1705" w:name="_Toc33954731"/>
      <w:bookmarkStart w:id="1706" w:name="_Toc33954893"/>
      <w:bookmarkStart w:id="1707" w:name="_Toc34213707"/>
      <w:bookmarkStart w:id="1708" w:name="_Toc35452551"/>
      <w:bookmarkStart w:id="1709" w:name="_Toc35892400"/>
      <w:bookmarkStart w:id="1710" w:name="_Toc35937082"/>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4B4E7C0E" w14:textId="77777777" w:rsidR="00C501AC" w:rsidRDefault="007D06D7" w:rsidP="001934D5">
      <w:pPr>
        <w:pStyle w:val="Ttulo2"/>
        <w:numPr>
          <w:ilvl w:val="1"/>
          <w:numId w:val="68"/>
        </w:numPr>
      </w:pPr>
      <w:r>
        <w:t xml:space="preserve"> </w:t>
      </w:r>
      <w:bookmarkStart w:id="1711" w:name="_Toc35937083"/>
      <w:r w:rsidR="00945EB8">
        <w:t>ALGORIT</w:t>
      </w:r>
      <w:r w:rsidR="00DC5276">
        <w:t>MOS PARA DETECCIÓN DE FRAUDES</w:t>
      </w:r>
      <w:bookmarkEnd w:id="1711"/>
    </w:p>
    <w:p w14:paraId="1CF9FA82" w14:textId="77777777" w:rsidR="00DC5276" w:rsidRDefault="00DC5276" w:rsidP="00C27509">
      <w:pPr>
        <w:pStyle w:val="Sinespaciado"/>
      </w:pPr>
    </w:p>
    <w:p w14:paraId="3D0C0366" w14:textId="1961B0C0" w:rsidR="00DC5276" w:rsidRDefault="00DC5276" w:rsidP="00C27509">
      <w:pPr>
        <w:pStyle w:val="Sinespaciado"/>
      </w:pPr>
      <w:r>
        <w:t xml:space="preserve">Para el caso de detección de fraudes en transacciones financieras </w:t>
      </w:r>
      <w:r w:rsidR="00CB751D">
        <w:t>s</w:t>
      </w:r>
      <w:r>
        <w:t xml:space="preserve">e han propuesto </w:t>
      </w:r>
      <w:r w:rsidR="00CB751D">
        <w:t xml:space="preserve">varios </w:t>
      </w:r>
      <w:r>
        <w:t>algoritmos</w:t>
      </w:r>
      <w:r w:rsidR="00CB751D">
        <w:t xml:space="preserve"> ML</w:t>
      </w:r>
      <w:r>
        <w:t xml:space="preserve"> </w:t>
      </w:r>
      <w:r w:rsidRPr="00DC5276">
        <w:rPr>
          <w:i/>
        </w:rPr>
        <w:t>supervisados</w:t>
      </w:r>
      <w:r>
        <w:t xml:space="preserve"> y </w:t>
      </w:r>
      <w:r w:rsidRPr="00DC5276">
        <w:rPr>
          <w:i/>
        </w:rPr>
        <w:t>sin supervisión</w:t>
      </w:r>
      <w:r>
        <w:t xml:space="preserve"> [</w:t>
      </w:r>
      <w:sdt>
        <w:sdtPr>
          <w:id w:val="36398374"/>
          <w:citation/>
        </w:sdtPr>
        <w:sdtEndPr/>
        <w:sdtContent>
          <w:r w:rsidR="00E9106C">
            <w:fldChar w:fldCharType="begin"/>
          </w:r>
          <w:r w:rsidR="00E9106C">
            <w:rPr>
              <w:lang w:val="es-419"/>
            </w:rPr>
            <w:instrText xml:space="preserve"> CITATION Bra99 \l 22538 </w:instrText>
          </w:r>
          <w:r w:rsidR="00E9106C">
            <w:fldChar w:fldCharType="separate"/>
          </w:r>
          <w:r w:rsidR="00D42CE7">
            <w:rPr>
              <w:noProof/>
              <w:lang w:val="es-419"/>
            </w:rPr>
            <w:t xml:space="preserve"> </w:t>
          </w:r>
          <w:r w:rsidR="00D42CE7" w:rsidRPr="00D42CE7">
            <w:rPr>
              <w:noProof/>
              <w:lang w:val="es-419"/>
            </w:rPr>
            <w:t>(Brause, Langsdorf, &amp; Hepp, 1999)</w:t>
          </w:r>
          <w:r w:rsidR="00E9106C">
            <w:fldChar w:fldCharType="end"/>
          </w:r>
        </w:sdtContent>
      </w:sdt>
      <w:r w:rsidR="00CB751D">
        <w:t>,</w:t>
      </w:r>
      <w:r w:rsidR="00E9106C">
        <w:t xml:space="preserve"> </w:t>
      </w:r>
      <w:sdt>
        <w:sdtPr>
          <w:id w:val="67391944"/>
          <w:citation/>
        </w:sdtPr>
        <w:sdtEndPr/>
        <w:sdtContent>
          <w:r w:rsidR="00E9106C">
            <w:fldChar w:fldCharType="begin"/>
          </w:r>
          <w:r w:rsidR="00E9106C">
            <w:rPr>
              <w:lang w:val="es-419"/>
            </w:rPr>
            <w:instrText xml:space="preserve"> CITATION Fan99 \l 22538 </w:instrText>
          </w:r>
          <w:r w:rsidR="00E9106C">
            <w:fldChar w:fldCharType="separate"/>
          </w:r>
          <w:r w:rsidR="00D42CE7" w:rsidRPr="00D42CE7">
            <w:rPr>
              <w:noProof/>
              <w:lang w:val="es-419"/>
            </w:rPr>
            <w:t>(Fan, Prodromidis, Stolfo, &amp; Chan, 1999)</w:t>
          </w:r>
          <w:r w:rsidR="00E9106C">
            <w:fldChar w:fldCharType="end"/>
          </w:r>
        </w:sdtContent>
      </w:sdt>
      <w:r w:rsidR="00CB751D">
        <w:t>,</w:t>
      </w:r>
      <w:r w:rsidR="00E9106C">
        <w:t xml:space="preserve"> </w:t>
      </w:r>
      <w:sdt>
        <w:sdtPr>
          <w:id w:val="992372006"/>
          <w:citation/>
        </w:sdtPr>
        <w:sdtEndPr/>
        <w:sdtContent>
          <w:r w:rsidR="00E9106C">
            <w:fldChar w:fldCharType="begin"/>
          </w:r>
          <w:r w:rsidR="00E9106C">
            <w:rPr>
              <w:lang w:val="es-419"/>
            </w:rPr>
            <w:instrText xml:space="preserve"> CITATION Bha11 \l 22538 </w:instrText>
          </w:r>
          <w:r w:rsidR="00E9106C">
            <w:fldChar w:fldCharType="separate"/>
          </w:r>
          <w:r w:rsidR="00D42CE7" w:rsidRPr="00D42CE7">
            <w:rPr>
              <w:noProof/>
              <w:lang w:val="es-419"/>
            </w:rPr>
            <w:t>(Bhattacharyya, Jha, Tharakunnel, &amp; Westland, 2011)</w:t>
          </w:r>
          <w:r w:rsidR="00E9106C">
            <w:fldChar w:fldCharType="end"/>
          </w:r>
        </w:sdtContent>
      </w:sdt>
      <w:r>
        <w:t>]</w:t>
      </w:r>
      <w:r w:rsidR="00CB751D">
        <w:t>. En el caso de los algoritmos supervisados el modelo es entrenado con datos ya clasificados para descubrir patrones asociados a transacciones genuinas y transacciones fraudulentas. Por otro lado, los algoritmos sin supervisión permiten detectar anomalías en los datos que no corresponden con los de la mayoría de las transacciones. Las técnicas no supervisadas generalmente generan una mayor cantidad de alertas falsas por lo que es conveniente utilizar una combinación de ambos métodos.</w:t>
      </w:r>
    </w:p>
    <w:p w14:paraId="10EB4669" w14:textId="77777777" w:rsidR="00CB751D" w:rsidRDefault="00CB751D" w:rsidP="00C27509">
      <w:pPr>
        <w:pStyle w:val="Sinespaciado"/>
      </w:pPr>
    </w:p>
    <w:p w14:paraId="2CF8E244" w14:textId="77777777" w:rsidR="00C501AC" w:rsidRDefault="007C2BBB" w:rsidP="00C27509">
      <w:pPr>
        <w:pStyle w:val="Sinespaciado"/>
      </w:pPr>
      <w:r>
        <w:t>Para el tema de detección de fraudes se debe afrontar el problema desde dos puntos de vista: a nivel de cliente y a nivel de transacción.</w:t>
      </w:r>
    </w:p>
    <w:p w14:paraId="630D266A" w14:textId="77777777" w:rsidR="007C2BBB" w:rsidRDefault="007C2BBB" w:rsidP="00C27509">
      <w:pPr>
        <w:pStyle w:val="Sinespaciado"/>
      </w:pPr>
    </w:p>
    <w:p w14:paraId="0A8796F0" w14:textId="77777777" w:rsidR="00C501AC" w:rsidRDefault="007C2BBB" w:rsidP="00C27509">
      <w:pPr>
        <w:pStyle w:val="Sinespaciado"/>
      </w:pPr>
      <w:r>
        <w:t>Los modelos basados en el comportamiento</w:t>
      </w:r>
      <w:r w:rsidR="00A83F89">
        <w:t xml:space="preserve"> del cliente</w:t>
      </w:r>
      <w:r>
        <w:t xml:space="preserve"> </w:t>
      </w:r>
      <w:r w:rsidR="00106EB6">
        <w:t xml:space="preserve">utilizan métodos “sin supervisión” que tratan de encontrar el comportamiento habitual del cliente en el tiempo. </w:t>
      </w:r>
      <w:r w:rsidR="00106EB6" w:rsidRPr="00106EB6">
        <w:t>Estos modelos solo consideran el historial anterior de cada tarjeta, pero no intentan identificar patrones globales de comportamientos fraudulentos; solo intentan detectar cambios en el comportamiento.</w:t>
      </w:r>
      <w:r w:rsidR="00106EB6">
        <w:t xml:space="preserve"> El problema es que un cambio de comportamiento no necesariamente se debe a una actividad fraudulenta, por </w:t>
      </w:r>
      <w:r w:rsidR="00766BC3">
        <w:t>ejemplo,</w:t>
      </w:r>
      <w:r w:rsidR="00106EB6">
        <w:t xml:space="preserve"> en época de navidad el cliente puede cambiar sus hábitos de gastos en comparación con el resto del año.</w:t>
      </w:r>
    </w:p>
    <w:p w14:paraId="0EB63448" w14:textId="77777777" w:rsidR="00106EB6" w:rsidRDefault="00106EB6" w:rsidP="00C27509">
      <w:pPr>
        <w:pStyle w:val="Sinespaciado"/>
      </w:pPr>
    </w:p>
    <w:p w14:paraId="7F005F61" w14:textId="77777777" w:rsidR="00804217" w:rsidRDefault="00106EB6" w:rsidP="00C27509">
      <w:pPr>
        <w:pStyle w:val="Sinespaciado"/>
      </w:pPr>
      <w:r>
        <w:t>Los modelos que trabajan en un nivel transaccional intentan estimar la posibilidad de fraude en una transacción sin conocer el comportamiento de la tarjeta o el cliente. Esta estrategia solo considera transacciones independientes sin tomar en cuenta el historial de las transaccione</w:t>
      </w:r>
      <w:r w:rsidR="00804217">
        <w:t>s asociadas al cliente o cuenta.</w:t>
      </w:r>
      <w:r w:rsidR="003E7816">
        <w:t xml:space="preserve"> </w:t>
      </w:r>
      <w:r w:rsidR="003E7816" w:rsidRPr="003E7816">
        <w:t xml:space="preserve">Como alternativa, es posible trabajar </w:t>
      </w:r>
      <w:r w:rsidR="003E7816">
        <w:t>a nivel</w:t>
      </w:r>
      <w:r w:rsidR="003E7816" w:rsidRPr="003E7816">
        <w:t xml:space="preserve"> de transacción e incluir el comportamiento de</w:t>
      </w:r>
      <w:r w:rsidR="00B061E3">
        <w:t>l cliente en el modelo agregando variables de comportamiento como se indicó en la sección anterior</w:t>
      </w:r>
      <w:r w:rsidR="00003434">
        <w:t>.</w:t>
      </w:r>
    </w:p>
    <w:p w14:paraId="4C581967" w14:textId="77777777" w:rsidR="00804217" w:rsidRDefault="00804217" w:rsidP="00C27509">
      <w:pPr>
        <w:pStyle w:val="Sinespaciado"/>
      </w:pPr>
    </w:p>
    <w:p w14:paraId="6AD36659" w14:textId="77777777" w:rsidR="00A83F89" w:rsidRPr="00A83F89" w:rsidRDefault="00A83F89" w:rsidP="00C27509">
      <w:pPr>
        <w:pStyle w:val="Prrafodelista"/>
        <w:keepNext/>
        <w:keepLines/>
        <w:numPr>
          <w:ilvl w:val="1"/>
          <w:numId w:val="33"/>
        </w:numPr>
        <w:spacing w:before="40" w:after="0"/>
        <w:contextualSpacing w:val="0"/>
        <w:outlineLvl w:val="3"/>
        <w:rPr>
          <w:rFonts w:eastAsia="Times New Roman" w:cstheme="majorBidi"/>
          <w:b/>
          <w:vanish/>
          <w:sz w:val="28"/>
          <w:szCs w:val="26"/>
        </w:rPr>
      </w:pPr>
      <w:bookmarkStart w:id="1712" w:name="_Toc13782036"/>
      <w:bookmarkStart w:id="1713" w:name="_Toc13783668"/>
      <w:bookmarkStart w:id="1714" w:name="_Toc13843068"/>
      <w:bookmarkStart w:id="1715" w:name="_Toc13843751"/>
      <w:bookmarkStart w:id="1716" w:name="_Toc13844655"/>
      <w:bookmarkStart w:id="1717" w:name="_Toc13845666"/>
      <w:bookmarkStart w:id="1718" w:name="_Toc13845950"/>
      <w:bookmarkStart w:id="1719" w:name="_Toc13846048"/>
      <w:bookmarkStart w:id="1720" w:name="_Toc13931328"/>
      <w:bookmarkStart w:id="1721" w:name="_Toc13931515"/>
      <w:bookmarkStart w:id="1722" w:name="_Toc13931676"/>
      <w:bookmarkStart w:id="1723" w:name="_Toc20165959"/>
      <w:bookmarkStart w:id="1724" w:name="_Toc20166085"/>
      <w:bookmarkStart w:id="1725" w:name="_Toc20166785"/>
      <w:bookmarkStart w:id="1726" w:name="_Toc20166937"/>
      <w:bookmarkStart w:id="1727" w:name="_Toc20167087"/>
      <w:bookmarkStart w:id="1728" w:name="_Toc20167238"/>
      <w:bookmarkStart w:id="1729" w:name="_Toc20167394"/>
      <w:bookmarkStart w:id="1730" w:name="_Toc20167550"/>
      <w:bookmarkStart w:id="1731" w:name="_Toc20170773"/>
      <w:bookmarkStart w:id="1732" w:name="_Toc20242612"/>
      <w:bookmarkStart w:id="1733" w:name="_Toc20331224"/>
      <w:bookmarkStart w:id="1734" w:name="_Toc25493018"/>
      <w:bookmarkStart w:id="1735" w:name="_Toc26796547"/>
      <w:bookmarkStart w:id="1736" w:name="_Toc32855045"/>
      <w:bookmarkStart w:id="1737" w:name="_Toc32855210"/>
      <w:bookmarkStart w:id="1738" w:name="_Toc33811946"/>
      <w:bookmarkStart w:id="1739" w:name="_Toc33954733"/>
      <w:bookmarkStart w:id="1740" w:name="_Toc33954895"/>
      <w:bookmarkStart w:id="1741" w:name="_Toc34213709"/>
      <w:bookmarkStart w:id="1742" w:name="_Toc35452553"/>
      <w:bookmarkStart w:id="1743" w:name="_Toc35892402"/>
      <w:bookmarkStart w:id="1744" w:name="_Toc35937084"/>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4B0A4DAE" w14:textId="77777777" w:rsidR="00A83F89" w:rsidRPr="00A83F89" w:rsidRDefault="00A83F89" w:rsidP="00C27509">
      <w:pPr>
        <w:pStyle w:val="Prrafodelista"/>
        <w:keepNext/>
        <w:keepLines/>
        <w:numPr>
          <w:ilvl w:val="1"/>
          <w:numId w:val="33"/>
        </w:numPr>
        <w:spacing w:before="40" w:after="0"/>
        <w:contextualSpacing w:val="0"/>
        <w:outlineLvl w:val="3"/>
        <w:rPr>
          <w:rFonts w:eastAsia="Times New Roman" w:cstheme="majorBidi"/>
          <w:b/>
          <w:vanish/>
          <w:sz w:val="28"/>
          <w:szCs w:val="26"/>
        </w:rPr>
      </w:pPr>
      <w:bookmarkStart w:id="1745" w:name="_Toc13782037"/>
      <w:bookmarkStart w:id="1746" w:name="_Toc13783669"/>
      <w:bookmarkStart w:id="1747" w:name="_Toc13843069"/>
      <w:bookmarkStart w:id="1748" w:name="_Toc13843752"/>
      <w:bookmarkStart w:id="1749" w:name="_Toc13844656"/>
      <w:bookmarkStart w:id="1750" w:name="_Toc13845667"/>
      <w:bookmarkStart w:id="1751" w:name="_Toc13845951"/>
      <w:bookmarkStart w:id="1752" w:name="_Toc13846049"/>
      <w:bookmarkStart w:id="1753" w:name="_Toc13931329"/>
      <w:bookmarkStart w:id="1754" w:name="_Toc13931516"/>
      <w:bookmarkStart w:id="1755" w:name="_Toc13931677"/>
      <w:bookmarkStart w:id="1756" w:name="_Toc20165960"/>
      <w:bookmarkStart w:id="1757" w:name="_Toc20166086"/>
      <w:bookmarkStart w:id="1758" w:name="_Toc20166786"/>
      <w:bookmarkStart w:id="1759" w:name="_Toc20166938"/>
      <w:bookmarkStart w:id="1760" w:name="_Toc20167088"/>
      <w:bookmarkStart w:id="1761" w:name="_Toc20167239"/>
      <w:bookmarkStart w:id="1762" w:name="_Toc20167395"/>
      <w:bookmarkStart w:id="1763" w:name="_Toc20167551"/>
      <w:bookmarkStart w:id="1764" w:name="_Toc20170774"/>
      <w:bookmarkStart w:id="1765" w:name="_Toc20242613"/>
      <w:bookmarkStart w:id="1766" w:name="_Toc20331225"/>
      <w:bookmarkStart w:id="1767" w:name="_Toc25493019"/>
      <w:bookmarkStart w:id="1768" w:name="_Toc26796548"/>
      <w:bookmarkStart w:id="1769" w:name="_Toc32855046"/>
      <w:bookmarkStart w:id="1770" w:name="_Toc32855211"/>
      <w:bookmarkStart w:id="1771" w:name="_Toc33811947"/>
      <w:bookmarkStart w:id="1772" w:name="_Toc33954734"/>
      <w:bookmarkStart w:id="1773" w:name="_Toc33954896"/>
      <w:bookmarkStart w:id="1774" w:name="_Toc34213710"/>
      <w:bookmarkStart w:id="1775" w:name="_Toc35452554"/>
      <w:bookmarkStart w:id="1776" w:name="_Toc35892403"/>
      <w:bookmarkStart w:id="1777" w:name="_Toc35937085"/>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6552F509" w14:textId="10277776" w:rsidR="00804217" w:rsidRDefault="00A83F89" w:rsidP="00904ED9">
      <w:pPr>
        <w:pStyle w:val="Ttulo2"/>
      </w:pPr>
      <w:bookmarkStart w:id="1778" w:name="_Toc35937086"/>
      <w:r>
        <w:t>Métodos</w:t>
      </w:r>
      <w:r w:rsidR="00B061E3">
        <w:t xml:space="preserve"> supervisad</w:t>
      </w:r>
      <w:r w:rsidR="00003434">
        <w:t>o</w:t>
      </w:r>
      <w:r>
        <w:t>s</w:t>
      </w:r>
      <w:bookmarkEnd w:id="1778"/>
    </w:p>
    <w:p w14:paraId="3A8F3888" w14:textId="77777777" w:rsidR="00003434" w:rsidRDefault="00003434" w:rsidP="00C27509">
      <w:pPr>
        <w:pStyle w:val="Sinespaciado"/>
      </w:pPr>
    </w:p>
    <w:p w14:paraId="23788037" w14:textId="77777777" w:rsidR="00003434" w:rsidRDefault="00003434" w:rsidP="00C27509">
      <w:pPr>
        <w:pStyle w:val="Sinespaciado"/>
      </w:pPr>
      <w:r w:rsidRPr="00003434">
        <w:t xml:space="preserve">En los algoritmos supervisados se utilizan ejemplos fraudulentos y no fraudulentos para predecir la clase de una nueva observación. Las técnicas supervisadas desarrolladas para la detección de fraudes pueden agruparse en: métodos </w:t>
      </w:r>
      <w:r>
        <w:t>d</w:t>
      </w:r>
      <w:r w:rsidRPr="00003434">
        <w:t xml:space="preserve">e </w:t>
      </w:r>
      <w:r w:rsidR="00766BC3" w:rsidRPr="00003434">
        <w:t>perfilado, clasificación</w:t>
      </w:r>
      <w:r>
        <w:t>, orientado al costo.</w:t>
      </w:r>
    </w:p>
    <w:p w14:paraId="60DB8A68" w14:textId="77777777" w:rsidR="00003434" w:rsidRDefault="00003434" w:rsidP="00C27509">
      <w:pPr>
        <w:pStyle w:val="Sinespaciado"/>
      </w:pPr>
    </w:p>
    <w:p w14:paraId="61599C1C" w14:textId="03A5C8DF" w:rsidR="00003434" w:rsidRPr="00BF63E9" w:rsidRDefault="00003434" w:rsidP="00C27509">
      <w:pPr>
        <w:pStyle w:val="Sinespaciado"/>
        <w:rPr>
          <w:i/>
        </w:rPr>
      </w:pPr>
      <w:r w:rsidRPr="00BF63E9">
        <w:rPr>
          <w:i/>
        </w:rPr>
        <w:t>Métodos de perfilado</w:t>
      </w:r>
    </w:p>
    <w:p w14:paraId="45C6C054" w14:textId="77777777" w:rsidR="006B25C4" w:rsidRDefault="006B25C4" w:rsidP="00C27509">
      <w:pPr>
        <w:pStyle w:val="Sinespaciado"/>
      </w:pPr>
      <w:r>
        <w:t xml:space="preserve">Cuando las transacciones etiquetadas están disponibles, es posible establecer un perfil de la distribución de las variables relevantes de una operación genuina o fraudulenta. Esto significa que es posible crear diferentes perfiles para cada clase. En este punto, cada nueva transacción se puede comparar para ver qué perfil es más similar. </w:t>
      </w:r>
    </w:p>
    <w:p w14:paraId="74CD2E67" w14:textId="77777777" w:rsidR="006B25C4" w:rsidRDefault="006B25C4" w:rsidP="00C27509">
      <w:pPr>
        <w:pStyle w:val="Sinespaciado"/>
      </w:pPr>
    </w:p>
    <w:p w14:paraId="7E7A2817" w14:textId="77777777" w:rsidR="006B25C4" w:rsidRDefault="006B25C4" w:rsidP="00C27509">
      <w:pPr>
        <w:pStyle w:val="Sinespaciado"/>
      </w:pPr>
      <w:r>
        <w:t xml:space="preserve">Los perfiles también se pueden crear mediante métodos basados en reglas. Las reglas pueden ser definidas a partir de expertos en fraude o modelos estadísticos y tienen la ventaja de ser fáciles de entender e implementar. Se define un conjunto de reglas para cada perfil, y si una nueva transacción coincide con estas reglas, se asume que tiene el mismo perfil. </w:t>
      </w:r>
    </w:p>
    <w:p w14:paraId="2F60F22B" w14:textId="77777777" w:rsidR="006B25C4" w:rsidRDefault="006B25C4" w:rsidP="00C27509">
      <w:pPr>
        <w:pStyle w:val="Sinespaciado"/>
      </w:pPr>
    </w:p>
    <w:p w14:paraId="3537202E" w14:textId="77777777" w:rsidR="006B25C4" w:rsidRDefault="006B25C4" w:rsidP="00C27509">
      <w:pPr>
        <w:pStyle w:val="Sinespaciado"/>
      </w:pPr>
      <w:r>
        <w:t xml:space="preserve">A medida que las actividades delictivas y el comportamiento genuino del cliente evolucionan, los perfiles fraudulentos también tienen que actualizarse. Esto significa que las reglas basadas en estadísticas deben actualizarse periódicamente. Adicionalmente se pueden ir agregando nuevas reglas mientras que se actualizan las reglas actuales. Los perfiles deben actualizarse para reflejar los patrones dinámicos de actividad delictiva, así como los cambios en el comportamiento legítimo del usuario. </w:t>
      </w:r>
    </w:p>
    <w:p w14:paraId="1EDA6645" w14:textId="77777777" w:rsidR="006B25C4" w:rsidRDefault="006B25C4" w:rsidP="00C27509">
      <w:pPr>
        <w:pStyle w:val="Sinespaciado"/>
      </w:pPr>
    </w:p>
    <w:p w14:paraId="3B922B93" w14:textId="77777777" w:rsidR="006B25C4" w:rsidRPr="00BF63E9" w:rsidRDefault="006B25C4" w:rsidP="00C27509">
      <w:pPr>
        <w:pStyle w:val="Sinespaciado"/>
        <w:rPr>
          <w:i/>
        </w:rPr>
      </w:pPr>
      <w:r w:rsidRPr="00BF63E9">
        <w:rPr>
          <w:i/>
        </w:rPr>
        <w:t>Métodos de clasificación</w:t>
      </w:r>
    </w:p>
    <w:p w14:paraId="719E7D51" w14:textId="77777777" w:rsidR="00557026" w:rsidRDefault="00557026" w:rsidP="00C27509">
      <w:pPr>
        <w:pStyle w:val="Sinespaciado"/>
      </w:pPr>
      <w:r>
        <w:t>La clasificación es la manera más común de abordar el problema la detección de fraudes</w:t>
      </w:r>
      <w:r w:rsidR="00B67C39">
        <w:t xml:space="preserve">. Entre los </w:t>
      </w:r>
      <w:r>
        <w:t>algoritmos</w:t>
      </w:r>
      <w:r w:rsidR="00B67C39">
        <w:t xml:space="preserve"> de clasificación que se vienen utilizando se tiene: redes neuronales,</w:t>
      </w:r>
      <w:r>
        <w:t xml:space="preserve"> regresión logística</w:t>
      </w:r>
      <w:r w:rsidR="00B67C39">
        <w:t>, reglas de asociación</w:t>
      </w:r>
      <w:r>
        <w:t>, máquinas de vectores de soporte y árboles de decisión.</w:t>
      </w:r>
    </w:p>
    <w:p w14:paraId="683A813D" w14:textId="77777777" w:rsidR="00B67C39" w:rsidRDefault="00B67C39" w:rsidP="00C27509">
      <w:pPr>
        <w:pStyle w:val="Sinespaciado"/>
      </w:pPr>
    </w:p>
    <w:p w14:paraId="277CE1E5" w14:textId="77777777" w:rsidR="00557026" w:rsidRDefault="00557026" w:rsidP="00C27509">
      <w:pPr>
        <w:pStyle w:val="Sinespaciado"/>
      </w:pPr>
      <w:r>
        <w:t xml:space="preserve">Los árboles de decisión han encontrado muchas aplicaciones en la detección de fraudes, tanto para la detección de fraudes en tarjetas de crédito como para la </w:t>
      </w:r>
      <w:r w:rsidR="00B67C39">
        <w:t>puntuación de riesgo crediticio.</w:t>
      </w:r>
      <w:r>
        <w:t xml:space="preserve"> Sin embargo, como se explic</w:t>
      </w:r>
      <w:r w:rsidR="00B67C39">
        <w:t>ó anteriormente</w:t>
      </w:r>
      <w:r>
        <w:t xml:space="preserve">, los métodos supervisados en general sufren el problema de los tamaños de clase no balanceados: las transacciones </w:t>
      </w:r>
      <w:r w:rsidR="00B67C39">
        <w:t>genuinas</w:t>
      </w:r>
      <w:r>
        <w:t xml:space="preserve"> </w:t>
      </w:r>
      <w:r w:rsidR="00B67C39">
        <w:t>s</w:t>
      </w:r>
      <w:r>
        <w:t>uperan</w:t>
      </w:r>
      <w:r w:rsidR="00B67C39">
        <w:t xml:space="preserve"> por mucho</w:t>
      </w:r>
      <w:r>
        <w:t xml:space="preserve"> en número a las fraudulentas.</w:t>
      </w:r>
    </w:p>
    <w:p w14:paraId="7CF2D4C5" w14:textId="77777777" w:rsidR="00B67C39" w:rsidRDefault="00B67C39" w:rsidP="00C27509">
      <w:pPr>
        <w:pStyle w:val="Sinespaciado"/>
      </w:pPr>
    </w:p>
    <w:p w14:paraId="0AD98DD2" w14:textId="77777777" w:rsidR="006A4CC5" w:rsidRDefault="00B67C39" w:rsidP="00C27509">
      <w:pPr>
        <w:pStyle w:val="Sinespaciado"/>
      </w:pPr>
      <w:r>
        <w:t xml:space="preserve">Las redes neuronales presentan la desventaja de ser </w:t>
      </w:r>
      <w:r w:rsidR="00557026">
        <w:t xml:space="preserve">cajas negras, ya que no es posible que un ser humano entienda cómo se comportan. </w:t>
      </w:r>
      <w:r>
        <w:t>Reglas de asociación</w:t>
      </w:r>
      <w:r w:rsidR="00557026">
        <w:t xml:space="preserve"> y árbol</w:t>
      </w:r>
      <w:r>
        <w:t>es</w:t>
      </w:r>
      <w:r w:rsidR="00557026">
        <w:t xml:space="preserve"> de decisión son ampliamente utilizados en la detección de fraude porque a diferencia de las técnicas de caja negra permiten una mejor comprensión de la clasificación. Esto es importante </w:t>
      </w:r>
      <w:r>
        <w:t>ya que</w:t>
      </w:r>
      <w:r w:rsidR="00557026">
        <w:t xml:space="preserve"> los analistas</w:t>
      </w:r>
      <w:r>
        <w:t>, comúnmente,</w:t>
      </w:r>
      <w:r w:rsidR="00557026">
        <w:t xml:space="preserve"> no son especialistas en aprendizaje automático y necesitan entender los mecanismos de clasificación para poder confiar en ellos y usarlos. </w:t>
      </w:r>
    </w:p>
    <w:p w14:paraId="57225554" w14:textId="77777777" w:rsidR="006A4CC5" w:rsidRDefault="006A4CC5" w:rsidP="00C27509">
      <w:pPr>
        <w:pStyle w:val="Sinespaciado"/>
      </w:pPr>
    </w:p>
    <w:p w14:paraId="5B305F84" w14:textId="77777777" w:rsidR="006A4CC5" w:rsidRDefault="00557026" w:rsidP="00C27509">
      <w:pPr>
        <w:pStyle w:val="Sinespaciado"/>
      </w:pPr>
      <w:r>
        <w:t xml:space="preserve">También </w:t>
      </w:r>
      <w:r w:rsidR="006A4CC5">
        <w:t xml:space="preserve">se plantea el uso del </w:t>
      </w:r>
      <w:r>
        <w:t xml:space="preserve">modelo gráfico probabilístico en la detección de fraudes, como las </w:t>
      </w:r>
      <w:r w:rsidR="006A4CC5">
        <w:t>R</w:t>
      </w:r>
      <w:r>
        <w:t xml:space="preserve">edes de </w:t>
      </w:r>
      <w:r w:rsidR="006A4CC5">
        <w:t>C</w:t>
      </w:r>
      <w:r>
        <w:t xml:space="preserve">reencias </w:t>
      </w:r>
      <w:r w:rsidR="006A4CC5">
        <w:t>B</w:t>
      </w:r>
      <w:r>
        <w:t>ayesianas</w:t>
      </w:r>
      <w:r w:rsidR="006A4CC5">
        <w:t xml:space="preserve"> (BBN)</w:t>
      </w:r>
      <w:r>
        <w:t xml:space="preserve">. </w:t>
      </w:r>
    </w:p>
    <w:p w14:paraId="69CD2949" w14:textId="77777777" w:rsidR="0095382B" w:rsidRDefault="0095382B" w:rsidP="00C27509">
      <w:pPr>
        <w:pStyle w:val="Sinespaciado"/>
      </w:pPr>
    </w:p>
    <w:p w14:paraId="7EB5C9A8" w14:textId="61C4169F" w:rsidR="006B25C4" w:rsidRDefault="006A4CC5" w:rsidP="00C27509">
      <w:pPr>
        <w:pStyle w:val="Sinespaciado"/>
      </w:pPr>
      <w:r>
        <w:t>E</w:t>
      </w:r>
      <w:r w:rsidR="00557026">
        <w:t xml:space="preserve">ntre todos los algoritmos propuestos en la literatura, se recomienda el uso de </w:t>
      </w:r>
      <w:r w:rsidR="00557026" w:rsidRPr="0095382B">
        <w:rPr>
          <w:i/>
        </w:rPr>
        <w:t>Random Forest</w:t>
      </w:r>
      <w:r w:rsidR="00557026">
        <w:t>, ya que varios estudios han demostrado que logra los mejores resultados entre los diferentes clasificadores [</w:t>
      </w:r>
      <w:sdt>
        <w:sdtPr>
          <w:id w:val="590898360"/>
          <w:citation/>
        </w:sdtPr>
        <w:sdtEndPr/>
        <w:sdtContent>
          <w:r w:rsidR="00E9106C">
            <w:fldChar w:fldCharType="begin"/>
          </w:r>
          <w:r w:rsidR="00E9106C">
            <w:rPr>
              <w:lang w:val="es-419"/>
            </w:rPr>
            <w:instrText xml:space="preserve"> CITATION Whi09 \l 22538 </w:instrText>
          </w:r>
          <w:r w:rsidR="00E9106C">
            <w:fldChar w:fldCharType="separate"/>
          </w:r>
          <w:r w:rsidR="00D42CE7">
            <w:rPr>
              <w:noProof/>
              <w:lang w:val="es-419"/>
            </w:rPr>
            <w:t xml:space="preserve"> </w:t>
          </w:r>
          <w:r w:rsidR="00D42CE7" w:rsidRPr="00D42CE7">
            <w:rPr>
              <w:noProof/>
              <w:lang w:val="es-419"/>
            </w:rPr>
            <w:t>(Whitrow, Hand, Juszczak, Weston, &amp; Adams, 2009)</w:t>
          </w:r>
          <w:r w:rsidR="00E9106C">
            <w:fldChar w:fldCharType="end"/>
          </w:r>
        </w:sdtContent>
      </w:sdt>
      <w:r w:rsidR="0095382B">
        <w:t xml:space="preserve">, </w:t>
      </w:r>
      <w:sdt>
        <w:sdtPr>
          <w:id w:val="-559026271"/>
          <w:citation/>
        </w:sdtPr>
        <w:sdtEndPr/>
        <w:sdtContent>
          <w:r w:rsidR="00E9106C">
            <w:fldChar w:fldCharType="begin"/>
          </w:r>
          <w:r w:rsidR="00E9106C">
            <w:rPr>
              <w:lang w:val="es-419"/>
            </w:rPr>
            <w:instrText xml:space="preserve"> CITATION Bha11 \l 22538 </w:instrText>
          </w:r>
          <w:r w:rsidR="00E9106C">
            <w:fldChar w:fldCharType="separate"/>
          </w:r>
          <w:r w:rsidR="00D42CE7" w:rsidRPr="00D42CE7">
            <w:rPr>
              <w:noProof/>
              <w:lang w:val="es-419"/>
            </w:rPr>
            <w:t>(Bhattacharyya, Jha, Tharakunnel, &amp; Westland, 2011)</w:t>
          </w:r>
          <w:r w:rsidR="00E9106C">
            <w:fldChar w:fldCharType="end"/>
          </w:r>
        </w:sdtContent>
      </w:sdt>
      <w:r w:rsidR="0095382B">
        <w:t xml:space="preserve">, </w:t>
      </w:r>
      <w:sdt>
        <w:sdtPr>
          <w:id w:val="-1250583799"/>
          <w:citation/>
        </w:sdtPr>
        <w:sdtEndPr/>
        <w:sdtContent>
          <w:r w:rsidR="00E9106C">
            <w:fldChar w:fldCharType="begin"/>
          </w:r>
          <w:r w:rsidR="00E9106C">
            <w:rPr>
              <w:lang w:val="es-419"/>
            </w:rPr>
            <w:instrText xml:space="preserve"> CITATION Cor13 \l 22538 </w:instrText>
          </w:r>
          <w:r w:rsidR="00E9106C">
            <w:fldChar w:fldCharType="separate"/>
          </w:r>
          <w:r w:rsidR="00D42CE7" w:rsidRPr="00D42CE7">
            <w:rPr>
              <w:noProof/>
              <w:lang w:val="es-419"/>
            </w:rPr>
            <w:t>(Correa Bahnsen, Stojanovic, Aouada, &amp; Ottersten, 2013)</w:t>
          </w:r>
          <w:r w:rsidR="00E9106C">
            <w:fldChar w:fldCharType="end"/>
          </w:r>
        </w:sdtContent>
      </w:sdt>
      <w:r w:rsidR="0095382B">
        <w:t>,</w:t>
      </w:r>
      <w:r w:rsidR="00E9106C">
        <w:t xml:space="preserve"> </w:t>
      </w:r>
      <w:sdt>
        <w:sdtPr>
          <w:id w:val="1386224151"/>
          <w:citation/>
        </w:sdtPr>
        <w:sdtEndPr/>
        <w:sdtContent>
          <w:r w:rsidR="00E9106C">
            <w:fldChar w:fldCharType="begin"/>
          </w:r>
          <w:r w:rsidR="00E9106C">
            <w:rPr>
              <w:lang w:val="es-419"/>
            </w:rPr>
            <w:instrText xml:space="preserve"> CITATION Vio01 \l 22538 </w:instrText>
          </w:r>
          <w:r w:rsidR="00E9106C">
            <w:fldChar w:fldCharType="separate"/>
          </w:r>
          <w:r w:rsidR="00D42CE7" w:rsidRPr="00D42CE7">
            <w:rPr>
              <w:noProof/>
              <w:lang w:val="es-419"/>
            </w:rPr>
            <w:t>(Viola &amp; Jones, 2001)</w:t>
          </w:r>
          <w:r w:rsidR="00E9106C">
            <w:fldChar w:fldCharType="end"/>
          </w:r>
        </w:sdtContent>
      </w:sdt>
      <w:r w:rsidR="00557026">
        <w:t>].</w:t>
      </w:r>
    </w:p>
    <w:p w14:paraId="1F0620B4" w14:textId="77777777" w:rsidR="00DC182A" w:rsidRDefault="00DC182A" w:rsidP="00C27509">
      <w:pPr>
        <w:pStyle w:val="Sinespaciado"/>
      </w:pPr>
    </w:p>
    <w:p w14:paraId="492157CE" w14:textId="1C97F3C3" w:rsidR="00DC182A" w:rsidRPr="00BF63E9" w:rsidRDefault="00DC182A" w:rsidP="00C27509">
      <w:pPr>
        <w:pStyle w:val="Sinespaciado"/>
        <w:rPr>
          <w:i/>
        </w:rPr>
      </w:pPr>
      <w:r w:rsidRPr="00BF63E9">
        <w:rPr>
          <w:i/>
        </w:rPr>
        <w:t>Métodos sensibles al costo</w:t>
      </w:r>
    </w:p>
    <w:p w14:paraId="1F325F71" w14:textId="4C60A60B" w:rsidR="00DC182A" w:rsidRPr="00DC182A" w:rsidRDefault="00DC182A" w:rsidP="00C27509">
      <w:pPr>
        <w:pStyle w:val="Sinespaciado"/>
      </w:pPr>
      <w:r w:rsidRPr="00DC182A">
        <w:t xml:space="preserve">Dado que las empresas están interesadas en reducir la pérdida monetaria debida a actividades fraudulentas, hay un gran número de </w:t>
      </w:r>
      <w:r>
        <w:t>algoritmos de clasificación</w:t>
      </w:r>
      <w:r w:rsidRPr="00DC182A">
        <w:t xml:space="preserve"> sensibles a costos. Estos </w:t>
      </w:r>
      <w:r>
        <w:t xml:space="preserve">algoritmos </w:t>
      </w:r>
      <w:r w:rsidRPr="00DC182A">
        <w:t xml:space="preserve">son capaces de tener en cuenta los diferentes costos de clasificar erróneamente una transacción como fraude o legítimo. </w:t>
      </w:r>
      <w:r>
        <w:t>E</w:t>
      </w:r>
      <w:r w:rsidRPr="00DC182A">
        <w:t xml:space="preserve">l aprendizaje sensible al costo es una forma alternativa de abordar el problema </w:t>
      </w:r>
      <w:r>
        <w:t xml:space="preserve">de la clasificación desbalanceada </w:t>
      </w:r>
      <w:r w:rsidRPr="00DC182A">
        <w:t xml:space="preserve">que consiste en asignar mayores costos a los errores que se han cometido en la clase minoritaria. </w:t>
      </w:r>
      <w:r>
        <w:t>Algunos de</w:t>
      </w:r>
      <w:r w:rsidRPr="00DC182A">
        <w:t xml:space="preserve"> algoritmos sensibles al costo </w:t>
      </w:r>
      <w:r>
        <w:t>disponibles en la actualidad son:</w:t>
      </w:r>
      <w:r w:rsidRPr="00DC182A">
        <w:t xml:space="preserve"> AsymBoost, AdaCost</w:t>
      </w:r>
      <w:r w:rsidR="008769E2">
        <w:t>, CSB</w:t>
      </w:r>
      <w:r w:rsidRPr="00DC182A">
        <w:t>, DataBoost, AdaUBoost y SMOTEBoost [</w:t>
      </w:r>
      <w:sdt>
        <w:sdtPr>
          <w:id w:val="-721444269"/>
          <w:citation/>
        </w:sdtPr>
        <w:sdtEndPr/>
        <w:sdtContent>
          <w:r w:rsidR="00E9106C">
            <w:fldChar w:fldCharType="begin"/>
          </w:r>
          <w:r w:rsidR="00E9106C">
            <w:rPr>
              <w:lang w:val="es-419"/>
            </w:rPr>
            <w:instrText xml:space="preserve"> CITATION Fan99 \l 22538 </w:instrText>
          </w:r>
          <w:r w:rsidR="00E9106C">
            <w:fldChar w:fldCharType="separate"/>
          </w:r>
          <w:r w:rsidR="00D42CE7">
            <w:rPr>
              <w:noProof/>
              <w:lang w:val="es-419"/>
            </w:rPr>
            <w:t xml:space="preserve"> </w:t>
          </w:r>
          <w:r w:rsidR="00D42CE7" w:rsidRPr="00D42CE7">
            <w:rPr>
              <w:noProof/>
              <w:lang w:val="es-419"/>
            </w:rPr>
            <w:t>(Fan, Prodromidis, Stolfo, &amp; Chan, 1999)</w:t>
          </w:r>
          <w:r w:rsidR="00E9106C">
            <w:fldChar w:fldCharType="end"/>
          </w:r>
        </w:sdtContent>
      </w:sdt>
      <w:r w:rsidR="00E9106C">
        <w:t xml:space="preserve">, </w:t>
      </w:r>
      <w:sdt>
        <w:sdtPr>
          <w:id w:val="2065138349"/>
          <w:citation/>
        </w:sdtPr>
        <w:sdtEndPr/>
        <w:sdtContent>
          <w:r w:rsidR="00E9106C">
            <w:fldChar w:fldCharType="begin"/>
          </w:r>
          <w:r w:rsidR="00E9106C">
            <w:rPr>
              <w:lang w:val="es-419"/>
            </w:rPr>
            <w:instrText xml:space="preserve"> CITATION Tin00 \l 22538 </w:instrText>
          </w:r>
          <w:r w:rsidR="00E9106C">
            <w:fldChar w:fldCharType="separate"/>
          </w:r>
          <w:r w:rsidR="00D42CE7" w:rsidRPr="00D42CE7">
            <w:rPr>
              <w:noProof/>
              <w:lang w:val="es-419"/>
            </w:rPr>
            <w:t>(Ting, 2000)</w:t>
          </w:r>
          <w:r w:rsidR="00E9106C">
            <w:fldChar w:fldCharType="end"/>
          </w:r>
        </w:sdtContent>
      </w:sdt>
      <w:r w:rsidR="00E9106C">
        <w:t xml:space="preserve">, </w:t>
      </w:r>
      <w:sdt>
        <w:sdtPr>
          <w:id w:val="1569466570"/>
          <w:citation/>
        </w:sdtPr>
        <w:sdtEndPr/>
        <w:sdtContent>
          <w:r w:rsidR="00E9106C">
            <w:fldChar w:fldCharType="begin"/>
          </w:r>
          <w:r w:rsidR="00E9106C">
            <w:rPr>
              <w:lang w:val="es-419"/>
            </w:rPr>
            <w:instrText xml:space="preserve"> CITATION Guo04 \l 22538 </w:instrText>
          </w:r>
          <w:r w:rsidR="00E9106C">
            <w:fldChar w:fldCharType="separate"/>
          </w:r>
          <w:r w:rsidR="00D42CE7" w:rsidRPr="00D42CE7">
            <w:rPr>
              <w:noProof/>
              <w:lang w:val="es-419"/>
            </w:rPr>
            <w:t>(Guo &amp; Viktor, 2004)</w:t>
          </w:r>
          <w:r w:rsidR="00E9106C">
            <w:fldChar w:fldCharType="end"/>
          </w:r>
        </w:sdtContent>
      </w:sdt>
      <w:r w:rsidR="00E9106C">
        <w:t>,</w:t>
      </w:r>
      <w:r w:rsidR="008769E2">
        <w:t xml:space="preserve"> </w:t>
      </w:r>
      <w:sdt>
        <w:sdtPr>
          <w:id w:val="1123655465"/>
          <w:citation/>
        </w:sdtPr>
        <w:sdtEndPr/>
        <w:sdtContent>
          <w:r w:rsidR="00E9106C">
            <w:fldChar w:fldCharType="begin"/>
          </w:r>
          <w:r w:rsidR="00E9106C">
            <w:rPr>
              <w:lang w:val="es-419"/>
            </w:rPr>
            <w:instrText xml:space="preserve"> CITATION GKJ99 \l 22538 </w:instrText>
          </w:r>
          <w:r w:rsidR="00E9106C">
            <w:fldChar w:fldCharType="separate"/>
          </w:r>
          <w:r w:rsidR="00D42CE7" w:rsidRPr="00D42CE7">
            <w:rPr>
              <w:noProof/>
              <w:lang w:val="es-419"/>
            </w:rPr>
            <w:t>(Shawe-Taylor, 1999)</w:t>
          </w:r>
          <w:r w:rsidR="00E9106C">
            <w:fldChar w:fldCharType="end"/>
          </w:r>
        </w:sdtContent>
      </w:sdt>
      <w:r w:rsidR="00E9106C">
        <w:t xml:space="preserve">, </w:t>
      </w:r>
      <w:sdt>
        <w:sdtPr>
          <w:id w:val="-1647809062"/>
          <w:citation/>
        </w:sdtPr>
        <w:sdtEndPr/>
        <w:sdtContent>
          <w:r w:rsidR="00E9106C">
            <w:fldChar w:fldCharType="begin"/>
          </w:r>
          <w:r w:rsidR="00E9106C">
            <w:rPr>
              <w:lang w:val="es-419"/>
            </w:rPr>
            <w:instrText xml:space="preserve"> CITATION Cha03 \l 22538 </w:instrText>
          </w:r>
          <w:r w:rsidR="00E9106C">
            <w:fldChar w:fldCharType="separate"/>
          </w:r>
          <w:r w:rsidR="00D42CE7" w:rsidRPr="00D42CE7">
            <w:rPr>
              <w:noProof/>
              <w:lang w:val="es-419"/>
            </w:rPr>
            <w:t>(Chawla, Lazarevic, Hall, &amp; Bowyer, 2003)</w:t>
          </w:r>
          <w:r w:rsidR="00E9106C">
            <w:fldChar w:fldCharType="end"/>
          </w:r>
        </w:sdtContent>
      </w:sdt>
      <w:r w:rsidRPr="00DC182A">
        <w:t>].</w:t>
      </w:r>
    </w:p>
    <w:p w14:paraId="6A843137" w14:textId="77777777" w:rsidR="00DC182A" w:rsidRPr="006B25C4" w:rsidRDefault="00DC182A" w:rsidP="00C27509">
      <w:pPr>
        <w:pStyle w:val="Sinespaciado"/>
      </w:pPr>
    </w:p>
    <w:p w14:paraId="6C60E98A" w14:textId="65AA61EA" w:rsidR="00D61FD3" w:rsidRDefault="008769E2" w:rsidP="00C27509">
      <w:pPr>
        <w:pStyle w:val="Sinespaciado"/>
      </w:pPr>
      <w:r>
        <w:t>Los algoritmos tradicionales</w:t>
      </w:r>
      <w:r w:rsidRPr="008769E2">
        <w:t xml:space="preserve">, como AdaCost, </w:t>
      </w:r>
      <w:r>
        <w:t>asumen que los costos</w:t>
      </w:r>
      <w:r w:rsidRPr="008769E2">
        <w:t xml:space="preserve"> son fijos y dependientes de la clase, sin embargo, en </w:t>
      </w:r>
      <w:r>
        <w:t>d</w:t>
      </w:r>
      <w:r w:rsidRPr="008769E2">
        <w:t>etección de fraudes, el cost</w:t>
      </w:r>
      <w:r>
        <w:t>o</w:t>
      </w:r>
      <w:r w:rsidRPr="008769E2">
        <w:t xml:space="preserve"> es proporcional al importe de la transacción. Cuanto mayor sea la cantidad, mayor será la pérdida potencial en caso de fraude. </w:t>
      </w:r>
      <w:r>
        <w:t xml:space="preserve">El costo de </w:t>
      </w:r>
      <w:r w:rsidRPr="008769E2">
        <w:t xml:space="preserve">un falso negativo no es fijo, sino proporcional al importe de la transacción. </w:t>
      </w:r>
      <w:r w:rsidR="00B4438C">
        <w:t xml:space="preserve">En un trabajo desarrollado por </w:t>
      </w:r>
      <w:sdt>
        <w:sdtPr>
          <w:id w:val="-112528820"/>
          <w:citation/>
        </w:sdtPr>
        <w:sdtEndPr/>
        <w:sdtContent>
          <w:r w:rsidR="00826957">
            <w:fldChar w:fldCharType="begin"/>
          </w:r>
          <w:r w:rsidR="00826957">
            <w:rPr>
              <w:lang w:val="es-419"/>
            </w:rPr>
            <w:instrText xml:space="preserve"> CITATION Mah15 \l 22538 </w:instrText>
          </w:r>
          <w:r w:rsidR="00826957">
            <w:fldChar w:fldCharType="separate"/>
          </w:r>
          <w:r w:rsidR="00D42CE7" w:rsidRPr="00D42CE7">
            <w:rPr>
              <w:noProof/>
              <w:lang w:val="es-419"/>
            </w:rPr>
            <w:t>(Mahmoudi &amp; Duman, 2015)</w:t>
          </w:r>
          <w:r w:rsidR="00826957">
            <w:fldChar w:fldCharType="end"/>
          </w:r>
        </w:sdtContent>
      </w:sdt>
      <w:r w:rsidR="008538F3">
        <w:t xml:space="preserve"> </w:t>
      </w:r>
      <w:r w:rsidR="00B4438C">
        <w:t xml:space="preserve">se propone utilizar </w:t>
      </w:r>
      <w:r w:rsidRPr="008769E2">
        <w:t xml:space="preserve">el análisis discriminante modificado de Fisher para considerar el costo dependiente de ejemplo para cada transacción a fin de maximizar el beneficio total. </w:t>
      </w:r>
      <w:r w:rsidR="00B4438C">
        <w:t xml:space="preserve">Una alternativa es </w:t>
      </w:r>
      <w:r w:rsidRPr="008769E2">
        <w:t>utiliza</w:t>
      </w:r>
      <w:r w:rsidR="00B4438C">
        <w:t>r</w:t>
      </w:r>
      <w:r w:rsidRPr="008769E2">
        <w:t xml:space="preserve"> árboles de decisión dependientes de los costos para maximizar los ahorros</w:t>
      </w:r>
      <w:r w:rsidR="004F353E">
        <w:t xml:space="preserve"> [</w:t>
      </w:r>
      <w:sdt>
        <w:sdtPr>
          <w:id w:val="343910068"/>
          <w:citation/>
        </w:sdtPr>
        <w:sdtEndPr/>
        <w:sdtContent>
          <w:r w:rsidR="00826957">
            <w:fldChar w:fldCharType="begin"/>
          </w:r>
          <w:r w:rsidR="00826957">
            <w:rPr>
              <w:lang w:val="es-419"/>
            </w:rPr>
            <w:instrText xml:space="preserve"> CITATION Sah13 \l 22538 </w:instrText>
          </w:r>
          <w:r w:rsidR="00826957">
            <w:fldChar w:fldCharType="separate"/>
          </w:r>
          <w:r w:rsidR="00D42CE7">
            <w:rPr>
              <w:noProof/>
              <w:lang w:val="es-419"/>
            </w:rPr>
            <w:t xml:space="preserve"> </w:t>
          </w:r>
          <w:r w:rsidR="00D42CE7" w:rsidRPr="00D42CE7">
            <w:rPr>
              <w:noProof/>
              <w:lang w:val="es-419"/>
            </w:rPr>
            <w:t>(Sahin, Bulkan, &amp; Duman, 2013)</w:t>
          </w:r>
          <w:r w:rsidR="00826957">
            <w:fldChar w:fldCharType="end"/>
          </w:r>
        </w:sdtContent>
      </w:sdt>
      <w:r w:rsidR="004F353E">
        <w:t xml:space="preserve">, </w:t>
      </w:r>
      <w:sdt>
        <w:sdtPr>
          <w:id w:val="302894026"/>
          <w:citation/>
        </w:sdtPr>
        <w:sdtEndPr/>
        <w:sdtContent>
          <w:r w:rsidR="00826957">
            <w:fldChar w:fldCharType="begin"/>
          </w:r>
          <w:r w:rsidR="00826957">
            <w:rPr>
              <w:lang w:val="es-419"/>
            </w:rPr>
            <w:instrText xml:space="preserve"> CITATION Cor13 \l 22538 </w:instrText>
          </w:r>
          <w:r w:rsidR="00826957">
            <w:fldChar w:fldCharType="separate"/>
          </w:r>
          <w:r w:rsidR="00D42CE7" w:rsidRPr="00D42CE7">
            <w:rPr>
              <w:noProof/>
              <w:lang w:val="es-419"/>
            </w:rPr>
            <w:t>(Correa Bahnsen, Stojanovic, Aouada, &amp; Ottersten, 2013)</w:t>
          </w:r>
          <w:r w:rsidR="00826957">
            <w:fldChar w:fldCharType="end"/>
          </w:r>
        </w:sdtContent>
      </w:sdt>
      <w:r w:rsidR="004F353E">
        <w:t>]</w:t>
      </w:r>
      <w:r w:rsidRPr="008769E2">
        <w:t>. Los métodos basados en el costo son útiles cuando el objetivo principal es minimizar algunos costos</w:t>
      </w:r>
      <w:r w:rsidR="00B4438C">
        <w:t xml:space="preserve"> y </w:t>
      </w:r>
      <w:r w:rsidRPr="008769E2">
        <w:t>maximizar los beneficios de la detección o el ahorro ya que la función de pérdida tiene en cuenta la pérdida financiera ocurrida en cada predicción.</w:t>
      </w:r>
    </w:p>
    <w:p w14:paraId="5CEC35D0" w14:textId="77777777" w:rsidR="00120EB5" w:rsidRPr="000444D0" w:rsidRDefault="00120EB5" w:rsidP="00C27509">
      <w:pPr>
        <w:pStyle w:val="Sinespaciado"/>
        <w:rPr>
          <w:i/>
          <w:u w:val="single"/>
        </w:rPr>
      </w:pPr>
    </w:p>
    <w:p w14:paraId="6CD94EF1" w14:textId="77777777" w:rsidR="00904ED9" w:rsidRPr="007D06D7" w:rsidRDefault="00904ED9" w:rsidP="00C27509">
      <w:pPr>
        <w:pStyle w:val="Sinespaciado"/>
        <w:rPr>
          <w:i/>
        </w:rPr>
      </w:pPr>
    </w:p>
    <w:p w14:paraId="67B66058" w14:textId="62C1230B" w:rsidR="00DC13B2" w:rsidRDefault="0017038E" w:rsidP="00904ED9">
      <w:pPr>
        <w:pStyle w:val="Ttulo2"/>
      </w:pPr>
      <w:bookmarkStart w:id="1779" w:name="_Toc35937087"/>
      <w:r w:rsidRPr="007D06D7">
        <w:t>Métodos</w:t>
      </w:r>
      <w:r w:rsidR="00BF010E" w:rsidRPr="007D06D7">
        <w:t xml:space="preserve"> no</w:t>
      </w:r>
      <w:r w:rsidR="0070086D" w:rsidRPr="007D06D7">
        <w:t xml:space="preserve"> supervisado</w:t>
      </w:r>
      <w:r w:rsidRPr="007D06D7">
        <w:t>s</w:t>
      </w:r>
      <w:bookmarkEnd w:id="1779"/>
    </w:p>
    <w:p w14:paraId="5A9B0647" w14:textId="77777777" w:rsidR="00904ED9" w:rsidRPr="00904ED9" w:rsidRDefault="00904ED9" w:rsidP="00904ED9">
      <w:pPr>
        <w:pStyle w:val="Sinespaciado"/>
      </w:pPr>
    </w:p>
    <w:p w14:paraId="084CCABB" w14:textId="77777777" w:rsidR="00BF010E" w:rsidRDefault="00BF010E" w:rsidP="00C27509">
      <w:pPr>
        <w:pStyle w:val="Sinespaciado"/>
      </w:pPr>
      <w:r>
        <w:t>Los métodos no supervisados se utilizan cuando no hay conjuntos previos de observaciones legítimas y fraudulentas. Puesto que no se basan en ejemplos de fraude o transacciones genuinas, las estrategias no supervisadas tienen la ventaja de ser independientes de su selección, y son capaces, en teoría, de descubrir fraudes aún no observados, que no han sido detectados por un experto. Sin embargo, no se ven afectados por el problema del desbalanceo de datos.</w:t>
      </w:r>
    </w:p>
    <w:p w14:paraId="050A21DB" w14:textId="77777777" w:rsidR="00BF010E" w:rsidRDefault="00BF010E" w:rsidP="00C27509">
      <w:pPr>
        <w:pStyle w:val="Sinespaciado"/>
      </w:pPr>
    </w:p>
    <w:p w14:paraId="70C191B1" w14:textId="2F64ABD5" w:rsidR="00BF010E" w:rsidRDefault="00BF010E" w:rsidP="00C27509">
      <w:pPr>
        <w:pStyle w:val="Sinespaciado"/>
      </w:pPr>
      <w:r w:rsidRPr="00BF010E">
        <w:t xml:space="preserve">Las técnicas empleadas por la detección de </w:t>
      </w:r>
      <w:r>
        <w:t>fraudes</w:t>
      </w:r>
      <w:r w:rsidRPr="00BF010E">
        <w:t xml:space="preserve"> </w:t>
      </w:r>
      <w:r>
        <w:t>pueden contener</w:t>
      </w:r>
      <w:r w:rsidRPr="00BF010E">
        <w:t xml:space="preserve"> una combinación de métodos de detección </w:t>
      </w:r>
      <w:r>
        <w:t>basado en</w:t>
      </w:r>
      <w:r w:rsidRPr="00BF010E">
        <w:t xml:space="preserve"> perfiles y </w:t>
      </w:r>
      <w:r>
        <w:t xml:space="preserve">anomalías. Modelan una línea base que representa el comportamiento normal y luego intentan detectar las observaciones que muestran la mayor desviación de esta línea base. Uno de estos métodos es </w:t>
      </w:r>
      <w:r w:rsidRPr="00BF010E">
        <w:rPr>
          <w:i/>
        </w:rPr>
        <w:t>Peer Group Analysis</w:t>
      </w:r>
      <w:r>
        <w:t xml:space="preserve"> que agrupa a los clientes en diferentes perfiles e identifica a las transacciones que salen del perfil del cliente como fraudulentas. Otros modelan el comportamiento del cliente por medio de mapas </w:t>
      </w:r>
      <w:r w:rsidR="005D135E">
        <w:t>auto</w:t>
      </w:r>
      <w:r w:rsidR="00FF0790">
        <w:t>-</w:t>
      </w:r>
      <w:r w:rsidR="005D135E">
        <w:t>organizativos</w:t>
      </w:r>
      <w:r>
        <w:t>.</w:t>
      </w:r>
    </w:p>
    <w:p w14:paraId="4CFF29E9" w14:textId="77777777" w:rsidR="00BF010E" w:rsidRDefault="00BF010E" w:rsidP="00C27509">
      <w:pPr>
        <w:pStyle w:val="Sinespaciado"/>
      </w:pPr>
    </w:p>
    <w:p w14:paraId="73F7BE29" w14:textId="77777777" w:rsidR="00127A5C" w:rsidRDefault="00BF010E" w:rsidP="00C27509">
      <w:pPr>
        <w:pStyle w:val="Sinespaciado"/>
      </w:pPr>
      <w:r>
        <w:t xml:space="preserve">Para detectar valores atípicos o anomalías, primero es importante definir cuándo </w:t>
      </w:r>
      <w:r w:rsidR="00127A5C">
        <w:t>un ejemplo es un valor atípico:</w:t>
      </w:r>
    </w:p>
    <w:p w14:paraId="02472807" w14:textId="77777777" w:rsidR="00E240E4" w:rsidRDefault="00E240E4" w:rsidP="00C27509">
      <w:pPr>
        <w:pStyle w:val="Sinespaciado"/>
      </w:pPr>
    </w:p>
    <w:p w14:paraId="7ED75534" w14:textId="77777777" w:rsidR="00127A5C" w:rsidRDefault="00BF010E" w:rsidP="00C27509">
      <w:pPr>
        <w:pStyle w:val="Sinespaciado"/>
      </w:pPr>
      <w:r>
        <w:t>"</w:t>
      </w:r>
      <w:r w:rsidR="00E240E4">
        <w:t>U</w:t>
      </w:r>
      <w:r w:rsidRPr="00127A5C">
        <w:rPr>
          <w:i/>
        </w:rPr>
        <w:t xml:space="preserve">na observación marginada, o </w:t>
      </w:r>
      <w:r w:rsidR="00E240E4">
        <w:rPr>
          <w:i/>
        </w:rPr>
        <w:t>valor atípico</w:t>
      </w:r>
      <w:r w:rsidRPr="00127A5C">
        <w:rPr>
          <w:i/>
        </w:rPr>
        <w:t>, es una que parece desviarse marcadamente de otros miembros de la muestra en la que se produce</w:t>
      </w:r>
      <w:r>
        <w:t>"</w:t>
      </w:r>
      <w:r w:rsidR="00E240E4">
        <w:rPr>
          <w:rStyle w:val="Refdenotaalpie"/>
        </w:rPr>
        <w:footnoteReference w:id="2"/>
      </w:r>
    </w:p>
    <w:p w14:paraId="25ECA2BB" w14:textId="77777777" w:rsidR="00127A5C" w:rsidRDefault="00127A5C" w:rsidP="00C27509">
      <w:pPr>
        <w:pStyle w:val="Sinespaciado"/>
      </w:pPr>
    </w:p>
    <w:p w14:paraId="022BADA3" w14:textId="77777777" w:rsidR="00BF010E" w:rsidRDefault="00BF010E" w:rsidP="00C27509">
      <w:pPr>
        <w:pStyle w:val="Sinespaciado"/>
      </w:pPr>
      <w:r>
        <w:t xml:space="preserve"> "</w:t>
      </w:r>
      <w:r w:rsidR="00E240E4">
        <w:t>U</w:t>
      </w:r>
      <w:r w:rsidRPr="00E240E4">
        <w:rPr>
          <w:i/>
        </w:rPr>
        <w:t>na observación (o subconjunto de observaciones) que parece ser incompatible con el resto de ese conjunto de datos</w:t>
      </w:r>
      <w:r>
        <w:t>".</w:t>
      </w:r>
      <w:r w:rsidR="00E240E4">
        <w:rPr>
          <w:rStyle w:val="Refdenotaalpie"/>
        </w:rPr>
        <w:footnoteReference w:id="3"/>
      </w:r>
    </w:p>
    <w:p w14:paraId="60B1078D" w14:textId="77777777" w:rsidR="00BF010E" w:rsidRDefault="00BF010E" w:rsidP="00C27509">
      <w:pPr>
        <w:pStyle w:val="Sinespaciado"/>
      </w:pPr>
    </w:p>
    <w:p w14:paraId="027B950E" w14:textId="77777777" w:rsidR="00E240E4" w:rsidRDefault="00BF010E" w:rsidP="00C27509">
      <w:pPr>
        <w:pStyle w:val="Sinespaciado"/>
      </w:pPr>
      <w:r>
        <w:t xml:space="preserve">Cuando es posible definir una región o distribución de los datos que representan el comportamiento normal, todas las observaciones que caen fuera pueden marcarse como atípico. Este enfoque, sin embargo, viene con varios desafíos: </w:t>
      </w:r>
    </w:p>
    <w:p w14:paraId="5A11E29F" w14:textId="77777777" w:rsidR="00E240E4" w:rsidRDefault="00E240E4" w:rsidP="00C27509">
      <w:pPr>
        <w:pStyle w:val="Sinespaciado"/>
        <w:numPr>
          <w:ilvl w:val="0"/>
          <w:numId w:val="36"/>
        </w:numPr>
      </w:pPr>
      <w:r>
        <w:t>D</w:t>
      </w:r>
      <w:r w:rsidR="00BF010E">
        <w:t xml:space="preserve">efinir una región normal que abarque todos los comportamientos normales posibles es muy difícil, </w:t>
      </w:r>
    </w:p>
    <w:p w14:paraId="7B2FD1DD" w14:textId="77777777" w:rsidR="00E240E4" w:rsidRDefault="00E240E4" w:rsidP="00C27509">
      <w:pPr>
        <w:pStyle w:val="Sinespaciado"/>
        <w:numPr>
          <w:ilvl w:val="0"/>
          <w:numId w:val="36"/>
        </w:numPr>
      </w:pPr>
      <w:r>
        <w:t>E</w:t>
      </w:r>
      <w:r w:rsidR="00BF010E">
        <w:t>l comportamiento normal sigue evolucionando y una noción existente de comportamiento normal podría no ser suficientemente representat</w:t>
      </w:r>
      <w:r>
        <w:t>iva en el futuro,</w:t>
      </w:r>
    </w:p>
    <w:p w14:paraId="749315E6" w14:textId="77777777" w:rsidR="00E240E4" w:rsidRDefault="00E240E4" w:rsidP="00C27509">
      <w:pPr>
        <w:pStyle w:val="Sinespaciado"/>
        <w:numPr>
          <w:ilvl w:val="0"/>
          <w:numId w:val="36"/>
        </w:numPr>
      </w:pPr>
      <w:r>
        <w:t>E</w:t>
      </w:r>
      <w:r w:rsidR="00BF010E">
        <w:t xml:space="preserve">l límite entre el comportamiento normal y el marginado </w:t>
      </w:r>
      <w:r>
        <w:t>generalmente es muy difuso</w:t>
      </w:r>
      <w:r w:rsidR="00BF010E">
        <w:t xml:space="preserve">, </w:t>
      </w:r>
    </w:p>
    <w:p w14:paraId="49BC1A41" w14:textId="77777777" w:rsidR="00BF010E" w:rsidRDefault="00E240E4" w:rsidP="00C27509">
      <w:pPr>
        <w:pStyle w:val="Sinespaciado"/>
        <w:numPr>
          <w:ilvl w:val="0"/>
          <w:numId w:val="36"/>
        </w:numPr>
      </w:pPr>
      <w:r>
        <w:t>L</w:t>
      </w:r>
      <w:r w:rsidR="00BF010E">
        <w:t xml:space="preserve">os fraudes se adaptan para hacer que las observaciones periféricas parezcan normales, haciendo así que la tarea de definir el comportamiento normal sea </w:t>
      </w:r>
      <w:r>
        <w:t>más difícil.</w:t>
      </w:r>
    </w:p>
    <w:p w14:paraId="504819A3" w14:textId="77777777" w:rsidR="0017038E" w:rsidRDefault="0017038E" w:rsidP="00C27509">
      <w:pPr>
        <w:pStyle w:val="Sinespaciado"/>
        <w:ind w:left="720"/>
      </w:pPr>
    </w:p>
    <w:p w14:paraId="790C5CE0" w14:textId="77777777" w:rsidR="0017038E" w:rsidRDefault="0017038E" w:rsidP="00C27509">
      <w:pPr>
        <w:pStyle w:val="Sinespaciado"/>
      </w:pPr>
      <w:r>
        <w:t>Los valores atípicos se pueden clasificar en 2 grupos</w:t>
      </w:r>
      <w:r w:rsidRPr="0017038E">
        <w:t xml:space="preserve">: los valores atípicos locales y </w:t>
      </w:r>
      <w:r>
        <w:t xml:space="preserve">valores atípicos </w:t>
      </w:r>
      <w:r w:rsidRPr="0017038E">
        <w:t xml:space="preserve">globales. </w:t>
      </w:r>
    </w:p>
    <w:p w14:paraId="6A53F555" w14:textId="77777777" w:rsidR="0017038E" w:rsidRDefault="0017038E" w:rsidP="00C27509">
      <w:pPr>
        <w:pStyle w:val="Sinespaciado"/>
      </w:pPr>
    </w:p>
    <w:p w14:paraId="31F7B6BD" w14:textId="77777777" w:rsidR="0017038E" w:rsidRDefault="0017038E" w:rsidP="00C27509">
      <w:pPr>
        <w:pStyle w:val="Sinespaciado"/>
      </w:pPr>
      <w:r w:rsidRPr="0017038E">
        <w:t>Un valor atípico global es una observación anómala para todo el conjunto de datos. En el caso de la detección de fraudes, un ejemplo de valor atípico global puede ser una transacción de</w:t>
      </w:r>
      <w:r>
        <w:t xml:space="preserve"> USD</w:t>
      </w:r>
      <w:r w:rsidRPr="0017038E">
        <w:t xml:space="preserve"> </w:t>
      </w:r>
      <w:r>
        <w:t>100.000</w:t>
      </w:r>
      <w:r w:rsidRPr="0017038E">
        <w:t xml:space="preserve"> cuando todas las demás transacciones del </w:t>
      </w:r>
      <w:r>
        <w:t>conjunto de datos</w:t>
      </w:r>
      <w:r w:rsidRPr="0017038E">
        <w:t xml:space="preserve"> tienen una cantidad menor. </w:t>
      </w:r>
    </w:p>
    <w:p w14:paraId="072A49FA" w14:textId="77777777" w:rsidR="0017038E" w:rsidRDefault="0017038E" w:rsidP="00C27509">
      <w:pPr>
        <w:pStyle w:val="Sinespaciado"/>
      </w:pPr>
    </w:p>
    <w:p w14:paraId="7C64C313" w14:textId="77777777" w:rsidR="0017038E" w:rsidRPr="00E830F2" w:rsidRDefault="0017038E" w:rsidP="00C27509">
      <w:pPr>
        <w:pStyle w:val="Sinespaciado"/>
        <w:rPr>
          <w:u w:val="single"/>
        </w:rPr>
      </w:pPr>
      <w:r w:rsidRPr="0017038E">
        <w:t xml:space="preserve">Un valor atípico local es una observación que parece anómala en comparación con los subgrupos de los datos. </w:t>
      </w:r>
      <w:r>
        <w:t xml:space="preserve">Por </w:t>
      </w:r>
      <w:r w:rsidR="007D06D7">
        <w:t>ejemplo,</w:t>
      </w:r>
      <w:r>
        <w:t xml:space="preserve"> c</w:t>
      </w:r>
      <w:r w:rsidRPr="0017038E">
        <w:t>uando una tarjeta se utiliza principalmente en un área geográfica restringida, una compra realizada por la misma tarjeta en el país extranjero es un valor atípico local dentro de sus transacciones, pero no es anómala con respecto a to</w:t>
      </w:r>
      <w:r w:rsidR="005D135E">
        <w:t>das las transacciones posibles.</w:t>
      </w:r>
    </w:p>
    <w:p w14:paraId="409CA624" w14:textId="77777777" w:rsidR="007D06D7" w:rsidRDefault="007D06D7">
      <w:pPr>
        <w:jc w:val="left"/>
      </w:pPr>
      <w:r>
        <w:br w:type="page"/>
      </w:r>
    </w:p>
    <w:p w14:paraId="549E7ED4" w14:textId="43A06D62" w:rsidR="0017038E" w:rsidRPr="007D06D7" w:rsidRDefault="007A17CD" w:rsidP="00CF4DFD">
      <w:pPr>
        <w:pStyle w:val="Ttulo1"/>
        <w:rPr>
          <w:rFonts w:eastAsia="Calibri" w:cs="Times New Roman"/>
          <w:sz w:val="24"/>
        </w:rPr>
      </w:pPr>
      <w:bookmarkStart w:id="1780" w:name="_Toc35937088"/>
      <w:r>
        <w:t>CAPÍ</w:t>
      </w:r>
      <w:r w:rsidR="00C27509">
        <w:t>TULO 4</w:t>
      </w:r>
      <w:bookmarkEnd w:id="1780"/>
    </w:p>
    <w:p w14:paraId="5F747D5B" w14:textId="38B766D7" w:rsidR="00C27509" w:rsidRDefault="00C27509" w:rsidP="00CF4DFD">
      <w:pPr>
        <w:pStyle w:val="Ttulo1"/>
      </w:pPr>
      <w:bookmarkStart w:id="1781" w:name="_Toc35937089"/>
      <w:r>
        <w:t>PLANTEAM</w:t>
      </w:r>
      <w:r w:rsidRPr="007D06D7">
        <w:t>I</w:t>
      </w:r>
      <w:r>
        <w:t xml:space="preserve">ENTO DE LA </w:t>
      </w:r>
      <w:r w:rsidR="00862A7C">
        <w:t>SOLUCI</w:t>
      </w:r>
      <w:r w:rsidR="00260A23">
        <w:t>Ó</w:t>
      </w:r>
      <w:r w:rsidR="00862A7C">
        <w:t>N</w:t>
      </w:r>
      <w:bookmarkEnd w:id="1781"/>
    </w:p>
    <w:p w14:paraId="12F9ECF2" w14:textId="77777777" w:rsidR="00C27509" w:rsidRDefault="00C27509" w:rsidP="00C27509"/>
    <w:p w14:paraId="1903AE13" w14:textId="77777777" w:rsidR="00C27509" w:rsidRPr="00C27509" w:rsidRDefault="00C27509" w:rsidP="00C27509">
      <w:pPr>
        <w:pStyle w:val="Prrafodelista"/>
        <w:keepNext/>
        <w:keepLines/>
        <w:numPr>
          <w:ilvl w:val="0"/>
          <w:numId w:val="44"/>
        </w:numPr>
        <w:spacing w:before="40" w:after="0"/>
        <w:contextualSpacing w:val="0"/>
        <w:outlineLvl w:val="1"/>
        <w:rPr>
          <w:rFonts w:eastAsia="Times New Roman" w:cstheme="majorBidi"/>
          <w:b/>
          <w:vanish/>
          <w:sz w:val="28"/>
          <w:szCs w:val="26"/>
        </w:rPr>
      </w:pPr>
      <w:bookmarkStart w:id="1782" w:name="_Toc20165961"/>
      <w:bookmarkStart w:id="1783" w:name="_Toc20166087"/>
      <w:bookmarkStart w:id="1784" w:name="_Toc20166787"/>
      <w:bookmarkStart w:id="1785" w:name="_Toc20166939"/>
      <w:bookmarkStart w:id="1786" w:name="_Toc20167089"/>
      <w:bookmarkStart w:id="1787" w:name="_Toc20167242"/>
      <w:bookmarkStart w:id="1788" w:name="_Toc20167398"/>
      <w:bookmarkStart w:id="1789" w:name="_Toc20167554"/>
      <w:bookmarkStart w:id="1790" w:name="_Toc20170777"/>
      <w:bookmarkStart w:id="1791" w:name="_Toc20242616"/>
      <w:bookmarkStart w:id="1792" w:name="_Toc20331230"/>
      <w:bookmarkStart w:id="1793" w:name="_Toc25493024"/>
      <w:bookmarkStart w:id="1794" w:name="_Toc26796553"/>
      <w:bookmarkStart w:id="1795" w:name="_Toc32855051"/>
      <w:bookmarkStart w:id="1796" w:name="_Toc32855216"/>
      <w:bookmarkStart w:id="1797" w:name="_Toc33811952"/>
      <w:bookmarkStart w:id="1798" w:name="_Toc33954739"/>
      <w:bookmarkStart w:id="1799" w:name="_Toc33954901"/>
      <w:bookmarkStart w:id="1800" w:name="_Toc34213715"/>
      <w:bookmarkStart w:id="1801" w:name="_Toc35452559"/>
      <w:bookmarkStart w:id="1802" w:name="_Toc35892408"/>
      <w:bookmarkStart w:id="1803" w:name="_Toc35937090"/>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14:paraId="3D39BE2F" w14:textId="77777777" w:rsidR="00C27509" w:rsidRPr="00C27509" w:rsidRDefault="00C27509" w:rsidP="00C27509">
      <w:pPr>
        <w:pStyle w:val="Prrafodelista"/>
        <w:keepNext/>
        <w:keepLines/>
        <w:numPr>
          <w:ilvl w:val="0"/>
          <w:numId w:val="44"/>
        </w:numPr>
        <w:spacing w:before="40" w:after="0"/>
        <w:contextualSpacing w:val="0"/>
        <w:outlineLvl w:val="1"/>
        <w:rPr>
          <w:rFonts w:eastAsia="Times New Roman" w:cstheme="majorBidi"/>
          <w:b/>
          <w:vanish/>
          <w:sz w:val="28"/>
          <w:szCs w:val="26"/>
        </w:rPr>
      </w:pPr>
      <w:bookmarkStart w:id="1804" w:name="_Toc20165962"/>
      <w:bookmarkStart w:id="1805" w:name="_Toc20166088"/>
      <w:bookmarkStart w:id="1806" w:name="_Toc20166788"/>
      <w:bookmarkStart w:id="1807" w:name="_Toc20166940"/>
      <w:bookmarkStart w:id="1808" w:name="_Toc20167090"/>
      <w:bookmarkStart w:id="1809" w:name="_Toc20167243"/>
      <w:bookmarkStart w:id="1810" w:name="_Toc20167399"/>
      <w:bookmarkStart w:id="1811" w:name="_Toc20167555"/>
      <w:bookmarkStart w:id="1812" w:name="_Toc20170778"/>
      <w:bookmarkStart w:id="1813" w:name="_Toc20242617"/>
      <w:bookmarkStart w:id="1814" w:name="_Toc20331231"/>
      <w:bookmarkStart w:id="1815" w:name="_Toc25493025"/>
      <w:bookmarkStart w:id="1816" w:name="_Toc26796554"/>
      <w:bookmarkStart w:id="1817" w:name="_Toc32855052"/>
      <w:bookmarkStart w:id="1818" w:name="_Toc32855217"/>
      <w:bookmarkStart w:id="1819" w:name="_Toc33811953"/>
      <w:bookmarkStart w:id="1820" w:name="_Toc33954740"/>
      <w:bookmarkStart w:id="1821" w:name="_Toc33954902"/>
      <w:bookmarkStart w:id="1822" w:name="_Toc34213716"/>
      <w:bookmarkStart w:id="1823" w:name="_Toc35452560"/>
      <w:bookmarkStart w:id="1824" w:name="_Toc35892409"/>
      <w:bookmarkStart w:id="1825" w:name="_Toc35937091"/>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6B41DC26" w14:textId="77777777" w:rsidR="00C27509" w:rsidRPr="00C27509" w:rsidRDefault="00C27509" w:rsidP="00C27509">
      <w:pPr>
        <w:pStyle w:val="Prrafodelista"/>
        <w:keepNext/>
        <w:keepLines/>
        <w:numPr>
          <w:ilvl w:val="0"/>
          <w:numId w:val="44"/>
        </w:numPr>
        <w:spacing w:before="40" w:after="0"/>
        <w:contextualSpacing w:val="0"/>
        <w:outlineLvl w:val="1"/>
        <w:rPr>
          <w:rFonts w:eastAsia="Times New Roman" w:cstheme="majorBidi"/>
          <w:b/>
          <w:vanish/>
          <w:sz w:val="28"/>
          <w:szCs w:val="26"/>
        </w:rPr>
      </w:pPr>
      <w:bookmarkStart w:id="1826" w:name="_Toc20165963"/>
      <w:bookmarkStart w:id="1827" w:name="_Toc20166089"/>
      <w:bookmarkStart w:id="1828" w:name="_Toc20166789"/>
      <w:bookmarkStart w:id="1829" w:name="_Toc20166941"/>
      <w:bookmarkStart w:id="1830" w:name="_Toc20167091"/>
      <w:bookmarkStart w:id="1831" w:name="_Toc20167244"/>
      <w:bookmarkStart w:id="1832" w:name="_Toc20167400"/>
      <w:bookmarkStart w:id="1833" w:name="_Toc20167556"/>
      <w:bookmarkStart w:id="1834" w:name="_Toc20170779"/>
      <w:bookmarkStart w:id="1835" w:name="_Toc20242618"/>
      <w:bookmarkStart w:id="1836" w:name="_Toc20331232"/>
      <w:bookmarkStart w:id="1837" w:name="_Toc25493026"/>
      <w:bookmarkStart w:id="1838" w:name="_Toc26796555"/>
      <w:bookmarkStart w:id="1839" w:name="_Toc32855053"/>
      <w:bookmarkStart w:id="1840" w:name="_Toc32855218"/>
      <w:bookmarkStart w:id="1841" w:name="_Toc33811954"/>
      <w:bookmarkStart w:id="1842" w:name="_Toc33954741"/>
      <w:bookmarkStart w:id="1843" w:name="_Toc33954903"/>
      <w:bookmarkStart w:id="1844" w:name="_Toc34213717"/>
      <w:bookmarkStart w:id="1845" w:name="_Toc35452561"/>
      <w:bookmarkStart w:id="1846" w:name="_Toc35892410"/>
      <w:bookmarkStart w:id="1847" w:name="_Toc35937092"/>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14:paraId="58A79E28" w14:textId="77777777" w:rsidR="00C27509" w:rsidRPr="00C27509" w:rsidRDefault="00C27509" w:rsidP="00C27509">
      <w:pPr>
        <w:pStyle w:val="Prrafodelista"/>
        <w:keepNext/>
        <w:keepLines/>
        <w:numPr>
          <w:ilvl w:val="0"/>
          <w:numId w:val="44"/>
        </w:numPr>
        <w:spacing w:before="40" w:after="0"/>
        <w:contextualSpacing w:val="0"/>
        <w:outlineLvl w:val="1"/>
        <w:rPr>
          <w:rFonts w:eastAsia="Times New Roman" w:cstheme="majorBidi"/>
          <w:b/>
          <w:vanish/>
          <w:sz w:val="28"/>
          <w:szCs w:val="26"/>
        </w:rPr>
      </w:pPr>
      <w:bookmarkStart w:id="1848" w:name="_Toc20165964"/>
      <w:bookmarkStart w:id="1849" w:name="_Toc20166090"/>
      <w:bookmarkStart w:id="1850" w:name="_Toc20166790"/>
      <w:bookmarkStart w:id="1851" w:name="_Toc20166942"/>
      <w:bookmarkStart w:id="1852" w:name="_Toc20167092"/>
      <w:bookmarkStart w:id="1853" w:name="_Toc20167245"/>
      <w:bookmarkStart w:id="1854" w:name="_Toc20167401"/>
      <w:bookmarkStart w:id="1855" w:name="_Toc20167557"/>
      <w:bookmarkStart w:id="1856" w:name="_Toc20170780"/>
      <w:bookmarkStart w:id="1857" w:name="_Toc20242619"/>
      <w:bookmarkStart w:id="1858" w:name="_Toc20331233"/>
      <w:bookmarkStart w:id="1859" w:name="_Toc25493027"/>
      <w:bookmarkStart w:id="1860" w:name="_Toc26796556"/>
      <w:bookmarkStart w:id="1861" w:name="_Toc32855054"/>
      <w:bookmarkStart w:id="1862" w:name="_Toc32855219"/>
      <w:bookmarkStart w:id="1863" w:name="_Toc33811955"/>
      <w:bookmarkStart w:id="1864" w:name="_Toc33954742"/>
      <w:bookmarkStart w:id="1865" w:name="_Toc33954904"/>
      <w:bookmarkStart w:id="1866" w:name="_Toc34213718"/>
      <w:bookmarkStart w:id="1867" w:name="_Toc35452562"/>
      <w:bookmarkStart w:id="1868" w:name="_Toc35892411"/>
      <w:bookmarkStart w:id="1869" w:name="_Toc35937093"/>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p>
    <w:p w14:paraId="316B4437" w14:textId="0185C0EE" w:rsidR="00C27509" w:rsidRDefault="00C27509" w:rsidP="00C27509">
      <w:pPr>
        <w:pStyle w:val="Ttulo2"/>
        <w:numPr>
          <w:ilvl w:val="1"/>
          <w:numId w:val="44"/>
        </w:numPr>
      </w:pPr>
      <w:r>
        <w:t xml:space="preserve"> </w:t>
      </w:r>
      <w:bookmarkStart w:id="1870" w:name="_Toc35937094"/>
      <w:r>
        <w:t>Arquitectura de la propuesta</w:t>
      </w:r>
      <w:bookmarkEnd w:id="1870"/>
    </w:p>
    <w:p w14:paraId="7B24CA18" w14:textId="77777777" w:rsidR="00694A25" w:rsidRDefault="00694A25" w:rsidP="00694A25"/>
    <w:p w14:paraId="4D69EBEF" w14:textId="77777777" w:rsidR="00694A25" w:rsidRDefault="00694A25" w:rsidP="00694A25">
      <w:pPr>
        <w:pStyle w:val="Sinespaciado"/>
      </w:pPr>
      <w:r>
        <w:t xml:space="preserve">Los Sistemas de detección de Fraudes se basan en operaciones manuales y automáticas. </w:t>
      </w:r>
      <w:r w:rsidRPr="00694A25">
        <w:t>Las operaciones manuales son realizadas</w:t>
      </w:r>
      <w:r w:rsidR="0098086C">
        <w:t xml:space="preserve"> por personal de la entidad financiera denominadas investigadores de fraude</w:t>
      </w:r>
      <w:r w:rsidRPr="00694A25">
        <w:t xml:space="preserve">, mientras que los componentes automáticos se implementan mediante algoritmos que funcionan </w:t>
      </w:r>
      <w:r w:rsidR="0098086C">
        <w:t xml:space="preserve">en tiempo real y </w:t>
      </w:r>
      <w:r w:rsidRPr="00694A25">
        <w:t>casi tiempo real. Las operaciones en tiempo real tienen lugar antes de que se autorice el pago, mientras que las operaciones casi en tiempo real se ejecutan después de que se produjo el pago.</w:t>
      </w:r>
    </w:p>
    <w:p w14:paraId="738D1B58" w14:textId="77777777" w:rsidR="0098086C" w:rsidRDefault="0098086C" w:rsidP="00694A25">
      <w:pPr>
        <w:pStyle w:val="Sinespaciado"/>
      </w:pPr>
    </w:p>
    <w:p w14:paraId="075EF1EA" w14:textId="77777777" w:rsidR="00C27509" w:rsidRDefault="0098086C" w:rsidP="00C27509">
      <w:pPr>
        <w:pStyle w:val="Sinespaciado"/>
      </w:pPr>
      <w:r>
        <w:t xml:space="preserve">La propuesta planteada se implementa para las operaciones </w:t>
      </w:r>
      <w:r w:rsidR="005A49FF">
        <w:t xml:space="preserve">cuya </w:t>
      </w:r>
      <w:r>
        <w:t xml:space="preserve">autorización ha sido emitida y </w:t>
      </w:r>
      <w:r w:rsidR="00C27509">
        <w:t xml:space="preserve">propone un modelo de ML corriendo sobre componentes basados en herramientas estándar </w:t>
      </w:r>
      <w:r w:rsidR="005A357A">
        <w:t>d</w:t>
      </w:r>
      <w:r w:rsidR="00C27509">
        <w:t>el ecosistema de Apache:</w:t>
      </w:r>
    </w:p>
    <w:p w14:paraId="607343B2" w14:textId="77777777" w:rsidR="0098086C" w:rsidRPr="0098086C" w:rsidRDefault="0098086C" w:rsidP="00C27509">
      <w:pPr>
        <w:pStyle w:val="Sinespaciado"/>
        <w:rPr>
          <w:u w:val="single"/>
        </w:rPr>
      </w:pPr>
    </w:p>
    <w:p w14:paraId="40F8EB84" w14:textId="3E984E74" w:rsidR="00C27509" w:rsidRDefault="00C27509" w:rsidP="00C27509">
      <w:pPr>
        <w:pStyle w:val="Sinespaciado"/>
        <w:numPr>
          <w:ilvl w:val="0"/>
          <w:numId w:val="49"/>
        </w:numPr>
      </w:pPr>
      <w:r>
        <w:t>Kafka</w:t>
      </w:r>
      <w:r w:rsidR="00DC15DA">
        <w:rPr>
          <w:rStyle w:val="Refdenotaalpie"/>
        </w:rPr>
        <w:footnoteReference w:id="4"/>
      </w:r>
    </w:p>
    <w:p w14:paraId="286FF75A" w14:textId="5B94D1BC" w:rsidR="00C27509" w:rsidRDefault="00C27509" w:rsidP="00C27509">
      <w:pPr>
        <w:pStyle w:val="Sinespaciado"/>
        <w:numPr>
          <w:ilvl w:val="0"/>
          <w:numId w:val="49"/>
        </w:numPr>
      </w:pPr>
      <w:r>
        <w:t>Spark Streaming</w:t>
      </w:r>
      <w:r w:rsidR="00DC15DA">
        <w:rPr>
          <w:rStyle w:val="Refdenotaalpie"/>
        </w:rPr>
        <w:footnoteReference w:id="5"/>
      </w:r>
    </w:p>
    <w:p w14:paraId="6A710DB6" w14:textId="40D466A7" w:rsidR="00C27509" w:rsidRDefault="00C27509" w:rsidP="00C27509">
      <w:pPr>
        <w:pStyle w:val="Sinespaciado"/>
        <w:numPr>
          <w:ilvl w:val="0"/>
          <w:numId w:val="49"/>
        </w:numPr>
      </w:pPr>
      <w:r>
        <w:t>Cassandra</w:t>
      </w:r>
      <w:r w:rsidR="00DC15DA">
        <w:rPr>
          <w:rStyle w:val="Refdenotaalpie"/>
        </w:rPr>
        <w:footnoteReference w:id="6"/>
      </w:r>
    </w:p>
    <w:p w14:paraId="0E27ED0A" w14:textId="77777777" w:rsidR="00C27509" w:rsidRDefault="00C27509" w:rsidP="00C27509">
      <w:pPr>
        <w:pStyle w:val="Sinespaciado"/>
      </w:pPr>
    </w:p>
    <w:p w14:paraId="2CBD5E05" w14:textId="242F3862" w:rsidR="00C27509" w:rsidRDefault="0098086C" w:rsidP="00C27509">
      <w:pPr>
        <w:pStyle w:val="Sinespaciado"/>
      </w:pPr>
      <w:r>
        <w:t xml:space="preserve">Se escogieron </w:t>
      </w:r>
      <w:r w:rsidR="00FF0790">
        <w:t>e</w:t>
      </w:r>
      <w:r>
        <w:t>stas herramientas ya que corren en un mismo ecosistema y presentan similares sistemas de tolerancia a fallos y tareas distribuidas. Además, los componentes planteados permiten escalamiento horizontal cuando se tenga una gran cantidad de transacciones a ser procesadas.</w:t>
      </w:r>
    </w:p>
    <w:p w14:paraId="77CCA0EF" w14:textId="77777777" w:rsidR="0098086C" w:rsidRDefault="0098086C" w:rsidP="00C27509">
      <w:pPr>
        <w:pStyle w:val="Sinespaciado"/>
      </w:pPr>
    </w:p>
    <w:p w14:paraId="0046D6BB" w14:textId="77777777" w:rsidR="0098086C" w:rsidRDefault="0098086C" w:rsidP="00C27509">
      <w:pPr>
        <w:pStyle w:val="Sinespaciado"/>
      </w:pPr>
      <w:r>
        <w:t>A continuación, se describen las principales características de los componentes utilizados en la propuesta, así como sus principales ventajas y desventajas.</w:t>
      </w:r>
    </w:p>
    <w:p w14:paraId="38A8789C" w14:textId="77777777" w:rsidR="0098086C" w:rsidRDefault="0098086C" w:rsidP="00C27509">
      <w:pPr>
        <w:pStyle w:val="Sinespaciado"/>
      </w:pPr>
    </w:p>
    <w:p w14:paraId="3227C6C0" w14:textId="0FCFF374" w:rsidR="00C27509" w:rsidRDefault="005A357A" w:rsidP="00C27509">
      <w:pPr>
        <w:pStyle w:val="Ttulo3"/>
        <w:numPr>
          <w:ilvl w:val="2"/>
          <w:numId w:val="44"/>
        </w:numPr>
      </w:pPr>
      <w:bookmarkStart w:id="1871" w:name="_Toc35937095"/>
      <w:r>
        <w:t xml:space="preserve">Apache </w:t>
      </w:r>
      <w:r w:rsidR="00C27509">
        <w:t>Kafka</w:t>
      </w:r>
      <w:bookmarkEnd w:id="1871"/>
    </w:p>
    <w:p w14:paraId="3B007FF4" w14:textId="77777777" w:rsidR="00C27509" w:rsidRDefault="00C27509" w:rsidP="00C27509">
      <w:pPr>
        <w:pStyle w:val="Sinespaciado"/>
      </w:pPr>
    </w:p>
    <w:p w14:paraId="1D398311" w14:textId="77777777" w:rsidR="00C27509" w:rsidRDefault="00C27509" w:rsidP="00C27509">
      <w:pPr>
        <w:pStyle w:val="Sinespaciado"/>
      </w:pPr>
      <w:r w:rsidRPr="00C27509">
        <w:t xml:space="preserve">La plataforma de Apache Kafka se trata de un sistema de mensajes </w:t>
      </w:r>
      <w:r w:rsidR="00E522D5">
        <w:t xml:space="preserve">Open Source de tipo </w:t>
      </w:r>
      <w:r w:rsidRPr="00C27509">
        <w:t>publish</w:t>
      </w:r>
      <w:r w:rsidR="00E522D5">
        <w:t>-</w:t>
      </w:r>
      <w:r w:rsidRPr="00C27509">
        <w:t>subscribe basado en una arquitectura P2P (Peer to Peer).</w:t>
      </w:r>
      <w:r w:rsidR="00E522D5">
        <w:t xml:space="preserve"> </w:t>
      </w:r>
      <w:r w:rsidR="00E522D5" w:rsidRPr="00E522D5">
        <w:t xml:space="preserve">Tiene un sistema de </w:t>
      </w:r>
      <w:r w:rsidR="00E522D5">
        <w:t>administración</w:t>
      </w:r>
      <w:r w:rsidR="00E522D5" w:rsidRPr="00E522D5">
        <w:t xml:space="preserve"> capaz de recuperar mensajes de múltiples fuentes</w:t>
      </w:r>
      <w:r w:rsidR="00E522D5">
        <w:t xml:space="preserve">.  Es un sistema de mensajería </w:t>
      </w:r>
      <w:r w:rsidR="00E522D5" w:rsidRPr="00E522D5">
        <w:t>distribuido, particionado y replicado. Estas características, añadidas a</w:t>
      </w:r>
      <w:r w:rsidR="00D91ACB">
        <w:t>l</w:t>
      </w:r>
      <w:r w:rsidR="00E522D5" w:rsidRPr="00E522D5">
        <w:t xml:space="preserve"> que es muy rápido en lecturas y escrituras lo convierten en una herramienta excelente para comunicar streams de información que se generan a gran velocidad y que deben ser gestionados por un</w:t>
      </w:r>
      <w:r w:rsidR="00D91ACB">
        <w:t>a</w:t>
      </w:r>
      <w:r w:rsidR="00E522D5" w:rsidRPr="00E522D5">
        <w:t xml:space="preserve"> o varias aplicaciones.</w:t>
      </w:r>
      <w:r w:rsidR="00E522D5">
        <w:t xml:space="preserve"> Entre las principales características a destacar se mencionan:</w:t>
      </w:r>
    </w:p>
    <w:p w14:paraId="4265EB55" w14:textId="77777777" w:rsidR="00C157CA" w:rsidRDefault="00C157CA" w:rsidP="00C27509">
      <w:pPr>
        <w:pStyle w:val="Sinespaciado"/>
      </w:pPr>
    </w:p>
    <w:p w14:paraId="5B01F2A5" w14:textId="77777777" w:rsidR="00E522D5" w:rsidRDefault="00E522D5" w:rsidP="009B7B69">
      <w:pPr>
        <w:pStyle w:val="Sinespaciado"/>
        <w:numPr>
          <w:ilvl w:val="0"/>
          <w:numId w:val="53"/>
        </w:numPr>
      </w:pPr>
      <w:r>
        <w:t>Funciona como un servicio de mensajería, categoriza los mensajes en topics.</w:t>
      </w:r>
    </w:p>
    <w:p w14:paraId="74C68AD1" w14:textId="77777777" w:rsidR="00E522D5" w:rsidRDefault="00E522D5" w:rsidP="009B7B69">
      <w:pPr>
        <w:pStyle w:val="Sinespaciado"/>
        <w:numPr>
          <w:ilvl w:val="0"/>
          <w:numId w:val="53"/>
        </w:numPr>
      </w:pPr>
      <w:r>
        <w:t>Los procesos que publican se denominan brokers y los subscriptores son los consumidores de los topics.</w:t>
      </w:r>
    </w:p>
    <w:p w14:paraId="7FC85CD2" w14:textId="77777777" w:rsidR="00E522D5" w:rsidRDefault="00E522D5" w:rsidP="00E522D5">
      <w:pPr>
        <w:pStyle w:val="Sinespaciado"/>
        <w:numPr>
          <w:ilvl w:val="0"/>
          <w:numId w:val="50"/>
        </w:numPr>
      </w:pPr>
      <w:r>
        <w:t>Utiliza un protocolo propio basado en TCP y Apache Zookeeper para almacenar el estado de los brokers. Cada broker mantiene un conjunto de particiones (primaria y secundaria) de cada topic.</w:t>
      </w:r>
    </w:p>
    <w:p w14:paraId="449DEFE1" w14:textId="77777777" w:rsidR="00E522D5" w:rsidRDefault="00E522D5" w:rsidP="00E522D5">
      <w:pPr>
        <w:pStyle w:val="Sinespaciado"/>
        <w:numPr>
          <w:ilvl w:val="0"/>
          <w:numId w:val="50"/>
        </w:numPr>
      </w:pPr>
      <w:r>
        <w:t xml:space="preserve">Se pueden programar productores/consumidores en diferentes lenguajes: </w:t>
      </w:r>
      <w:r w:rsidR="00D91ACB">
        <w:t>Java, Scala, Python, Ruby, C++, etc.</w:t>
      </w:r>
    </w:p>
    <w:p w14:paraId="7A0873DC" w14:textId="77777777" w:rsidR="00E522D5" w:rsidRDefault="00E522D5" w:rsidP="00E522D5">
      <w:pPr>
        <w:pStyle w:val="Sinespaciado"/>
        <w:numPr>
          <w:ilvl w:val="0"/>
          <w:numId w:val="50"/>
        </w:numPr>
      </w:pPr>
      <w:r>
        <w:t>E</w:t>
      </w:r>
      <w:r w:rsidR="00D91ACB">
        <w:t>s e</w:t>
      </w:r>
      <w:r>
        <w:t>scalable y tolerante a fallos.</w:t>
      </w:r>
    </w:p>
    <w:p w14:paraId="3151B90E" w14:textId="77777777" w:rsidR="00E522D5" w:rsidRDefault="00E522D5" w:rsidP="00E522D5">
      <w:pPr>
        <w:pStyle w:val="Sinespaciado"/>
        <w:numPr>
          <w:ilvl w:val="0"/>
          <w:numId w:val="50"/>
        </w:numPr>
      </w:pPr>
      <w:r>
        <w:t>Se puede utilizar para servicios de mensajería (tipo ActiveMQ o RabbitMQ), procesamiento de streams, web tracking, trazas operacionales, etc.</w:t>
      </w:r>
    </w:p>
    <w:p w14:paraId="27352AED" w14:textId="77777777" w:rsidR="00E522D5" w:rsidRDefault="00E522D5" w:rsidP="00E522D5">
      <w:pPr>
        <w:pStyle w:val="Sinespaciado"/>
        <w:numPr>
          <w:ilvl w:val="0"/>
          <w:numId w:val="50"/>
        </w:numPr>
      </w:pPr>
      <w:r>
        <w:t>Escrito en Scala.</w:t>
      </w:r>
    </w:p>
    <w:p w14:paraId="3DBC7B99" w14:textId="77777777" w:rsidR="00E522D5" w:rsidRDefault="00E522D5" w:rsidP="00E522D5">
      <w:pPr>
        <w:pStyle w:val="Sinespaciado"/>
        <w:numPr>
          <w:ilvl w:val="0"/>
          <w:numId w:val="50"/>
        </w:numPr>
      </w:pPr>
      <w:r>
        <w:t>Creado por LinkedIn.</w:t>
      </w:r>
    </w:p>
    <w:p w14:paraId="02DE6A96" w14:textId="77777777" w:rsidR="00E522D5" w:rsidRDefault="00E522D5" w:rsidP="00E522D5">
      <w:pPr>
        <w:pStyle w:val="Sinespaciado"/>
        <w:numPr>
          <w:ilvl w:val="0"/>
          <w:numId w:val="50"/>
        </w:numPr>
      </w:pPr>
      <w:r w:rsidRPr="00E522D5">
        <w:t>Tiene mucha popularidad en la actualidad (muchas grandes empresas lo tienen incorporado en sus arquitecturas: Netflix, Microsoft, Bancos, aseguradoras, empresas ticketing, etc</w:t>
      </w:r>
      <w:r>
        <w:t>).</w:t>
      </w:r>
    </w:p>
    <w:p w14:paraId="29ABB357" w14:textId="77777777" w:rsidR="00E522D5" w:rsidRDefault="00E522D5" w:rsidP="00E522D5">
      <w:pPr>
        <w:pStyle w:val="Sinespaciado"/>
        <w:numPr>
          <w:ilvl w:val="0"/>
          <w:numId w:val="50"/>
        </w:numPr>
      </w:pPr>
      <w:r>
        <w:t>Dispone de un API de "Producer"</w:t>
      </w:r>
      <w:r w:rsidR="00D91ACB">
        <w:t>.</w:t>
      </w:r>
      <w:r>
        <w:t xml:space="preserve"> Facilita que una aplicación publique una secuencia de mensajes en uno o más topics de diferentes formas.</w:t>
      </w:r>
    </w:p>
    <w:p w14:paraId="3B0BE8F3" w14:textId="77777777" w:rsidR="00E522D5" w:rsidRDefault="00E522D5" w:rsidP="00E522D5">
      <w:pPr>
        <w:pStyle w:val="Sinespaciado"/>
        <w:numPr>
          <w:ilvl w:val="0"/>
          <w:numId w:val="50"/>
        </w:numPr>
      </w:pPr>
      <w:r>
        <w:t>Dispone de un API de "Consumer"</w:t>
      </w:r>
      <w:r w:rsidR="00D91ACB">
        <w:t>.</w:t>
      </w:r>
      <w:r>
        <w:t xml:space="preserve"> Facilita que una aplicación pueda suscribirse a uno o más topics y así poder procesar la secuencia de mensajes.</w:t>
      </w:r>
    </w:p>
    <w:p w14:paraId="52F482AD" w14:textId="77777777" w:rsidR="00E522D5" w:rsidRDefault="00E522D5" w:rsidP="00E522D5">
      <w:pPr>
        <w:pStyle w:val="Sinespaciado"/>
        <w:numPr>
          <w:ilvl w:val="0"/>
          <w:numId w:val="50"/>
        </w:numPr>
      </w:pPr>
      <w:r>
        <w:t>Dispone de un API de "Streams"</w:t>
      </w:r>
      <w:r w:rsidR="00D91ACB">
        <w:t>.</w:t>
      </w:r>
      <w:r>
        <w:t xml:space="preserve"> Facilita procesar un flujo consumiendo un flujo de entrada de uno o más topics y produciendo un flujo para uno o más topics de salida.</w:t>
      </w:r>
    </w:p>
    <w:p w14:paraId="0945FCDE" w14:textId="77777777" w:rsidR="00E522D5" w:rsidRDefault="00E522D5" w:rsidP="00E522D5">
      <w:pPr>
        <w:pStyle w:val="Sinespaciado"/>
        <w:numPr>
          <w:ilvl w:val="0"/>
          <w:numId w:val="50"/>
        </w:numPr>
      </w:pPr>
      <w:r>
        <w:t>Dispone de un API de "Connector"</w:t>
      </w:r>
      <w:r w:rsidR="00D91ACB">
        <w:t>.</w:t>
      </w:r>
      <w:r>
        <w:t xml:space="preserve"> </w:t>
      </w:r>
      <w:r w:rsidR="00D91ACB">
        <w:t>Permite</w:t>
      </w:r>
      <w:r>
        <w:t xml:space="preserve"> implementar/ejecutar productores o consumidores reutilizables con el objetivo de conectar topics con aplicaciones o sistemas de datos existentes.</w:t>
      </w:r>
    </w:p>
    <w:p w14:paraId="5D029834" w14:textId="77777777" w:rsidR="00E522D5" w:rsidRDefault="00E522D5" w:rsidP="00E522D5">
      <w:pPr>
        <w:pStyle w:val="Sinespaciado"/>
        <w:numPr>
          <w:ilvl w:val="0"/>
          <w:numId w:val="50"/>
        </w:numPr>
      </w:pPr>
      <w:r w:rsidRPr="00E522D5">
        <w:t>En caso de necesidad (por ejemplo, interrupción del sistema), las transacciones pueden recuperarse también durante un intervalo de tiempo (establecido por el usuario) posterior a su procesamiento.</w:t>
      </w:r>
    </w:p>
    <w:p w14:paraId="4795EEA3" w14:textId="77777777" w:rsidR="00E522D5" w:rsidRDefault="00E522D5" w:rsidP="00E522D5">
      <w:pPr>
        <w:pStyle w:val="Sinespaciado"/>
      </w:pPr>
    </w:p>
    <w:p w14:paraId="5DF0C4B2" w14:textId="77777777" w:rsidR="00E522D5" w:rsidRDefault="005A357A" w:rsidP="005A357A">
      <w:pPr>
        <w:pStyle w:val="Ttulo3"/>
        <w:numPr>
          <w:ilvl w:val="2"/>
          <w:numId w:val="44"/>
        </w:numPr>
      </w:pPr>
      <w:bookmarkStart w:id="1872" w:name="_Toc35937096"/>
      <w:r>
        <w:t>Apache Spark</w:t>
      </w:r>
      <w:bookmarkEnd w:id="1872"/>
    </w:p>
    <w:p w14:paraId="78B6C690" w14:textId="77777777" w:rsidR="005A357A" w:rsidRDefault="005A357A" w:rsidP="005A357A">
      <w:pPr>
        <w:pStyle w:val="Sinespaciado"/>
      </w:pPr>
    </w:p>
    <w:p w14:paraId="16EC83B7" w14:textId="77777777" w:rsidR="005A357A" w:rsidRDefault="005A357A" w:rsidP="005A357A">
      <w:pPr>
        <w:pStyle w:val="Sinespaciado"/>
      </w:pPr>
      <w:r w:rsidRPr="005A357A">
        <w:t>Apache Spark es una tecnología de computación en clúster excepcionalmente diseñada para el cómputo rápido.</w:t>
      </w:r>
      <w:r w:rsidR="00257D23">
        <w:t xml:space="preserve">  Básicamente Spark</w:t>
      </w:r>
      <w:r w:rsidR="00257D23" w:rsidRPr="00257D23">
        <w:t xml:space="preserve"> una implementación de Map-Reduce en memoria, habilitada para streaming, que distribuye automáticamente el cálculo entre los recursos asignados y agrega los resultados en un sistema de archivos distribuido</w:t>
      </w:r>
      <w:r w:rsidR="00257D23">
        <w:t>.</w:t>
      </w:r>
    </w:p>
    <w:p w14:paraId="0A85D1A2" w14:textId="77777777" w:rsidR="007B6262" w:rsidRDefault="007B6262" w:rsidP="005A357A">
      <w:pPr>
        <w:pStyle w:val="Sinespaciado"/>
      </w:pPr>
    </w:p>
    <w:p w14:paraId="4AC7F8A3" w14:textId="77777777" w:rsidR="007B6262" w:rsidRDefault="007B6262" w:rsidP="005A357A">
      <w:pPr>
        <w:pStyle w:val="Sinespaciado"/>
      </w:pPr>
      <w:r w:rsidRPr="007B6262">
        <w:t xml:space="preserve">Spark es una de las empresas de Hadoop creada en 2009 en AMPLab de UC Berkeley por Matei Zaharia. Fue Open Sourced en 2010 bajo una licencia BSD. </w:t>
      </w:r>
    </w:p>
    <w:p w14:paraId="749A554F" w14:textId="77777777" w:rsidR="007B6262" w:rsidRDefault="007B6262" w:rsidP="005A357A">
      <w:pPr>
        <w:pStyle w:val="Sinespaciado"/>
      </w:pPr>
    </w:p>
    <w:p w14:paraId="5FC7BE92" w14:textId="77777777" w:rsidR="0033274A" w:rsidRDefault="007B6262" w:rsidP="005A357A">
      <w:pPr>
        <w:pStyle w:val="Sinespaciado"/>
      </w:pPr>
      <w:r>
        <w:t xml:space="preserve">Spark proporciona un conjunto de interfaces API para lenguajes de alto </w:t>
      </w:r>
      <w:r w:rsidR="00D91ACB">
        <w:t>nivel,</w:t>
      </w:r>
      <w:r>
        <w:t xml:space="preserve"> por ejemplo:</w:t>
      </w:r>
      <w:r w:rsidRPr="007B6262">
        <w:t xml:space="preserve"> Java, Scala, Python y R para el desarrollo de aplicaciones. Spark utiliza Hadoop de dos maneras diferentes: una es para almacenamiento y la segunda es para el manejo de procesos</w:t>
      </w:r>
      <w:r>
        <w:t xml:space="preserve">. </w:t>
      </w:r>
    </w:p>
    <w:p w14:paraId="0CE6BF15" w14:textId="77777777" w:rsidR="007B6262" w:rsidRDefault="007B6262" w:rsidP="005A357A">
      <w:pPr>
        <w:pStyle w:val="Sinespaciado"/>
      </w:pPr>
    </w:p>
    <w:p w14:paraId="0B3D4C84" w14:textId="17AE583B" w:rsidR="007B6262" w:rsidRDefault="00712E7B" w:rsidP="005A357A">
      <w:pPr>
        <w:pStyle w:val="Sinespaciado"/>
      </w:pPr>
      <w:r>
        <w:t>El objetivo de Apache Spark de lograr un manejo más rápido de la información se pudo lograr gracias a la manera en que fue diseñado en base a sus componentes (</w:t>
      </w:r>
      <w:r>
        <w:fldChar w:fldCharType="begin"/>
      </w:r>
      <w:r>
        <w:instrText xml:space="preserve"> REF _Ref19546248 \h </w:instrText>
      </w:r>
      <w:r>
        <w:fldChar w:fldCharType="separate"/>
      </w:r>
      <w:r w:rsidR="00D42CE7">
        <w:t xml:space="preserve">Ilustración </w:t>
      </w:r>
      <w:r w:rsidR="00D42CE7">
        <w:rPr>
          <w:noProof/>
        </w:rPr>
        <w:t>18</w:t>
      </w:r>
      <w:r>
        <w:fldChar w:fldCharType="end"/>
      </w:r>
      <w:r>
        <w:t>).</w:t>
      </w:r>
    </w:p>
    <w:p w14:paraId="49AD2D28" w14:textId="77777777" w:rsidR="00712E7B" w:rsidRDefault="00712E7B" w:rsidP="005A357A">
      <w:pPr>
        <w:pStyle w:val="Sinespaciado"/>
      </w:pPr>
    </w:p>
    <w:p w14:paraId="13AA4322" w14:textId="77777777" w:rsidR="00712E7B" w:rsidRDefault="00712E7B" w:rsidP="00712E7B">
      <w:pPr>
        <w:pStyle w:val="Sinespaciado"/>
        <w:jc w:val="center"/>
      </w:pPr>
    </w:p>
    <w:p w14:paraId="05DE1C8A" w14:textId="77777777" w:rsidR="00712E7B" w:rsidRDefault="00712E7B" w:rsidP="00712E7B">
      <w:pPr>
        <w:pStyle w:val="Sinespaciado"/>
        <w:keepNext/>
      </w:pPr>
      <w:r>
        <w:object w:dxaOrig="9450" w:dyaOrig="3931" w14:anchorId="47F14215">
          <v:shape id="_x0000_i1026" type="#_x0000_t75" style="width:6in;height:180pt" o:ole="">
            <v:imagedata r:id="rId43" o:title=""/>
          </v:shape>
          <o:OLEObject Type="Embed" ProgID="Visio.Drawing.15" ShapeID="_x0000_i1026" DrawAspect="Content" ObjectID="_1664707980" r:id="rId44"/>
        </w:object>
      </w:r>
    </w:p>
    <w:p w14:paraId="34F97B8D" w14:textId="1BCA4270" w:rsidR="007B6262" w:rsidRDefault="00712E7B" w:rsidP="00712E7B">
      <w:pPr>
        <w:pStyle w:val="Descripcin"/>
      </w:pPr>
      <w:bookmarkStart w:id="1873" w:name="_Ref19546248"/>
      <w:bookmarkStart w:id="1874" w:name="_Toc35937158"/>
      <w:r>
        <w:t xml:space="preserve">Ilustración </w:t>
      </w:r>
      <w:r>
        <w:fldChar w:fldCharType="begin"/>
      </w:r>
      <w:r>
        <w:instrText xml:space="preserve"> SEQ Ilustración \* ARABIC </w:instrText>
      </w:r>
      <w:r>
        <w:fldChar w:fldCharType="separate"/>
      </w:r>
      <w:r w:rsidR="00D42CE7">
        <w:rPr>
          <w:noProof/>
        </w:rPr>
        <w:t>18</w:t>
      </w:r>
      <w:r>
        <w:fldChar w:fldCharType="end"/>
      </w:r>
      <w:bookmarkEnd w:id="1873"/>
      <w:r>
        <w:t>. Componentes de Apache Spark</w:t>
      </w:r>
      <w:bookmarkEnd w:id="1874"/>
    </w:p>
    <w:p w14:paraId="6205AA82" w14:textId="77777777" w:rsidR="007B6262" w:rsidRDefault="007B6262" w:rsidP="005A357A">
      <w:pPr>
        <w:pStyle w:val="Sinespaciado"/>
      </w:pPr>
    </w:p>
    <w:p w14:paraId="0E6B38B6" w14:textId="77777777" w:rsidR="00D91ACB" w:rsidRDefault="00D91ACB" w:rsidP="005A357A">
      <w:pPr>
        <w:pStyle w:val="Sinespaciado"/>
      </w:pPr>
    </w:p>
    <w:p w14:paraId="426B5EC8" w14:textId="77777777" w:rsidR="00D91ACB" w:rsidRDefault="00D91ACB" w:rsidP="005A357A">
      <w:pPr>
        <w:pStyle w:val="Sinespaciado"/>
      </w:pPr>
    </w:p>
    <w:p w14:paraId="2C1FEF21" w14:textId="77777777" w:rsidR="0033274A" w:rsidRDefault="0033274A" w:rsidP="005A357A">
      <w:pPr>
        <w:pStyle w:val="Sinespaciado"/>
      </w:pPr>
    </w:p>
    <w:p w14:paraId="6025A1F9" w14:textId="02FDB8B2" w:rsidR="00257D23" w:rsidRDefault="00712E7B" w:rsidP="005A357A">
      <w:pPr>
        <w:pStyle w:val="Sinespaciado"/>
        <w:rPr>
          <w:b/>
        </w:rPr>
      </w:pPr>
      <w:r w:rsidRPr="00712E7B">
        <w:rPr>
          <w:b/>
        </w:rPr>
        <w:t>Apache Spark Core</w:t>
      </w:r>
    </w:p>
    <w:p w14:paraId="1EC3B742" w14:textId="77777777" w:rsidR="00873037" w:rsidRPr="00070E67" w:rsidRDefault="00873037" w:rsidP="005A357A">
      <w:pPr>
        <w:pStyle w:val="Sinespaciado"/>
      </w:pPr>
      <w:r w:rsidRPr="00070E67">
        <w:t>Spark Core es el motor de ejecución general básico para la plataforma Spark en el que se basan todas las demás funcionalidades. Proporciona registros en memoria y conjuntos de datos conectados en marcos de almacenamiento externos.</w:t>
      </w:r>
    </w:p>
    <w:p w14:paraId="555A24BC" w14:textId="77777777" w:rsidR="00257D23" w:rsidRPr="00070E67" w:rsidRDefault="00257D23" w:rsidP="005A357A">
      <w:pPr>
        <w:pStyle w:val="Sinespaciado"/>
        <w:rPr>
          <w:b/>
        </w:rPr>
      </w:pPr>
    </w:p>
    <w:p w14:paraId="7E401E41" w14:textId="7EB55120" w:rsidR="00E522D5" w:rsidRPr="00070E67" w:rsidRDefault="00070E67" w:rsidP="00E522D5">
      <w:pPr>
        <w:pStyle w:val="Sinespaciado"/>
        <w:rPr>
          <w:b/>
        </w:rPr>
      </w:pPr>
      <w:r w:rsidRPr="00070E67">
        <w:rPr>
          <w:b/>
        </w:rPr>
        <w:t>Spark SQL</w:t>
      </w:r>
    </w:p>
    <w:p w14:paraId="7CD59B45" w14:textId="77777777" w:rsidR="00070E67" w:rsidRDefault="00070E67" w:rsidP="00070E67">
      <w:pPr>
        <w:pStyle w:val="Sinespaciado"/>
      </w:pPr>
      <w:r>
        <w:t>Spark SQL es un segmento sobre Spark Core que presenta otra abstracción de información llamada SchemaRDD, que ofrece ayuda para sincronizar información estructurada y no estructurada.</w:t>
      </w:r>
    </w:p>
    <w:p w14:paraId="29B2A96B" w14:textId="77777777" w:rsidR="00070E67" w:rsidRDefault="00070E67" w:rsidP="00070E67">
      <w:pPr>
        <w:pStyle w:val="Sinespaciado"/>
      </w:pPr>
    </w:p>
    <w:p w14:paraId="461A3162" w14:textId="181F77E3" w:rsidR="00070E67" w:rsidRDefault="00070E67" w:rsidP="00070E67">
      <w:pPr>
        <w:pStyle w:val="Sinespaciado"/>
      </w:pPr>
      <w:r>
        <w:rPr>
          <w:b/>
        </w:rPr>
        <w:t>Spark Streaming</w:t>
      </w:r>
    </w:p>
    <w:p w14:paraId="75E54953" w14:textId="77777777" w:rsidR="00070E67" w:rsidRPr="00070E67" w:rsidRDefault="00070E67" w:rsidP="00070E67">
      <w:pPr>
        <w:pStyle w:val="Sinespaciado"/>
      </w:pPr>
      <w:r>
        <w:t xml:space="preserve">Spark Streaming utiliza la capacidad de programación rápida de Spark Core para realizar Streaming Analytics. </w:t>
      </w:r>
      <w:r w:rsidR="00D91ACB">
        <w:t>Procesa</w:t>
      </w:r>
      <w:r>
        <w:t xml:space="preserve"> información en grupos reducidos y realiza cambios RDD (conjuntos de datos distribuidos resilientes) en esos grupos de información a pequeña escala.</w:t>
      </w:r>
    </w:p>
    <w:p w14:paraId="783AF55A" w14:textId="77777777" w:rsidR="00C27509" w:rsidRDefault="00C27509" w:rsidP="00C27509">
      <w:pPr>
        <w:pStyle w:val="Sinespaciado"/>
      </w:pPr>
    </w:p>
    <w:p w14:paraId="08E375CF" w14:textId="5EFBE43D" w:rsidR="00070E67" w:rsidRDefault="00070E67" w:rsidP="00C27509">
      <w:pPr>
        <w:pStyle w:val="Sinespaciado"/>
        <w:rPr>
          <w:b/>
        </w:rPr>
      </w:pPr>
      <w:r>
        <w:rPr>
          <w:b/>
        </w:rPr>
        <w:t>MLIB (Machine Learning Library)</w:t>
      </w:r>
    </w:p>
    <w:p w14:paraId="192B4045" w14:textId="77777777" w:rsidR="00070E67" w:rsidRPr="00070E67" w:rsidRDefault="00070E67" w:rsidP="00070E67">
      <w:pPr>
        <w:pStyle w:val="Sinespaciado"/>
      </w:pPr>
      <w:r w:rsidRPr="00070E67">
        <w:t>MLlib es una estructura de aprendizaje automático distribuido sobre Spark en vista de la arquitectura distribuida basada en memoria de Spark. Spark MLlib es nueve veces más rápido que la versión d</w:t>
      </w:r>
      <w:r>
        <w:t>e disco Hadoop de Apache Mahout.</w:t>
      </w:r>
    </w:p>
    <w:p w14:paraId="2B4D6824" w14:textId="77777777" w:rsidR="0070086D" w:rsidRDefault="0070086D" w:rsidP="00B16B82">
      <w:pPr>
        <w:pStyle w:val="Sinespaciado"/>
      </w:pPr>
    </w:p>
    <w:p w14:paraId="53A0F515" w14:textId="5702ABE1" w:rsidR="0070086D" w:rsidRPr="00B16B82" w:rsidRDefault="00B16B82" w:rsidP="00C27509">
      <w:pPr>
        <w:pStyle w:val="Sinespaciado"/>
        <w:rPr>
          <w:b/>
        </w:rPr>
      </w:pPr>
      <w:r w:rsidRPr="00B16B82">
        <w:rPr>
          <w:b/>
        </w:rPr>
        <w:t>GraphX</w:t>
      </w:r>
    </w:p>
    <w:p w14:paraId="60E715D2" w14:textId="77777777" w:rsidR="0070086D" w:rsidRDefault="00B16B82" w:rsidP="00C27509">
      <w:pPr>
        <w:pStyle w:val="Sinespaciado"/>
      </w:pPr>
      <w:r w:rsidRPr="00B16B82">
        <w:t>GraphX ​​es un marco distribuido de procesamiento de gráficos de Spark. Proporciona una API para comunicar el cálculo del gráfico que puede mostrar los diagramas caracterizados por el cliente utilizando la API de abstracción Pregel. Asimismo, proporciona un tiempo de ejecución optimizado y mejorado.</w:t>
      </w:r>
    </w:p>
    <w:p w14:paraId="1C3D0869" w14:textId="77777777" w:rsidR="0070086D" w:rsidRPr="0070086D" w:rsidRDefault="0070086D" w:rsidP="00C27509">
      <w:pPr>
        <w:pStyle w:val="Sinespaciado"/>
      </w:pPr>
    </w:p>
    <w:p w14:paraId="6C7865EE" w14:textId="77777777" w:rsidR="00DC13B2" w:rsidRPr="00DC13B2" w:rsidRDefault="00DC13B2" w:rsidP="00C27509">
      <w:pPr>
        <w:pStyle w:val="Ttulo5"/>
      </w:pPr>
    </w:p>
    <w:p w14:paraId="61EB47BB" w14:textId="77777777" w:rsidR="00DC13B2" w:rsidRDefault="00B16B82" w:rsidP="00B16B82">
      <w:pPr>
        <w:pStyle w:val="Sinespaciado"/>
      </w:pPr>
      <w:r>
        <w:t>Apache Spark, principalmente diseñado para Data Science, es considerando el más grande proyecto Open Source para procesamiento de datos; a continuación, se describen algunas de sus principales características:</w:t>
      </w:r>
    </w:p>
    <w:p w14:paraId="1A2BBCE8" w14:textId="77777777" w:rsidR="00B16B82" w:rsidRDefault="00B16B82" w:rsidP="00B16B82">
      <w:pPr>
        <w:pStyle w:val="Sinespaciado"/>
      </w:pPr>
    </w:p>
    <w:p w14:paraId="1AFAE04F" w14:textId="77777777" w:rsidR="00B16B82" w:rsidRDefault="00B16B82" w:rsidP="009B7B69">
      <w:pPr>
        <w:pStyle w:val="Sinespaciado"/>
        <w:numPr>
          <w:ilvl w:val="0"/>
          <w:numId w:val="51"/>
        </w:numPr>
      </w:pPr>
      <w:r w:rsidRPr="00B16B82">
        <w:t>Rápido en procesamiento de datos, 10 veces más rápido en disco y 100 veces más rápido en memoria</w:t>
      </w:r>
      <w:r w:rsidR="001C63D3">
        <w:t>.</w:t>
      </w:r>
    </w:p>
    <w:p w14:paraId="257BE9E1" w14:textId="77777777" w:rsidR="001C63D3" w:rsidRDefault="001C63D3" w:rsidP="009B7B69">
      <w:pPr>
        <w:pStyle w:val="Sinespaciado"/>
        <w:numPr>
          <w:ilvl w:val="0"/>
          <w:numId w:val="51"/>
        </w:numPr>
      </w:pPr>
      <w:r>
        <w:t xml:space="preserve">Su </w:t>
      </w:r>
      <w:r w:rsidRPr="001C63D3">
        <w:t>abstrac</w:t>
      </w:r>
      <w:r>
        <w:t>ció</w:t>
      </w:r>
      <w:r w:rsidRPr="001C63D3">
        <w:t>n</w:t>
      </w:r>
      <w:r>
        <w:t xml:space="preserve"> </w:t>
      </w:r>
      <w:r w:rsidRPr="001C63D3">
        <w:t xml:space="preserve">RDD proporciona tolerancia a fallos </w:t>
      </w:r>
      <w:r>
        <w:t>garantizando ninguna pérdida de datos.</w:t>
      </w:r>
    </w:p>
    <w:p w14:paraId="1DC8128A" w14:textId="77777777" w:rsidR="001C63D3" w:rsidRDefault="001C63D3" w:rsidP="009B7B69">
      <w:pPr>
        <w:pStyle w:val="Sinespaciado"/>
        <w:numPr>
          <w:ilvl w:val="0"/>
          <w:numId w:val="51"/>
        </w:numPr>
      </w:pPr>
      <w:r>
        <w:t>Soporte para múltiples lenguajes de programación.</w:t>
      </w:r>
    </w:p>
    <w:p w14:paraId="1F7BFBA5" w14:textId="77777777" w:rsidR="001C63D3" w:rsidRDefault="001C63D3" w:rsidP="009B7B69">
      <w:pPr>
        <w:pStyle w:val="Sinespaciado"/>
        <w:numPr>
          <w:ilvl w:val="0"/>
          <w:numId w:val="51"/>
        </w:numPr>
      </w:pPr>
      <w:r w:rsidRPr="001C63D3">
        <w:t>Procesamiento en memoria que resulta en alta velocidad de cómputo y flujo de datos acíclico</w:t>
      </w:r>
      <w:r>
        <w:t>.</w:t>
      </w:r>
    </w:p>
    <w:p w14:paraId="7271B5AA" w14:textId="77777777" w:rsidR="001C63D3" w:rsidRDefault="001C63D3" w:rsidP="009B7B69">
      <w:pPr>
        <w:pStyle w:val="Sinespaciado"/>
        <w:numPr>
          <w:ilvl w:val="0"/>
          <w:numId w:val="51"/>
        </w:numPr>
      </w:pPr>
      <w:r w:rsidRPr="001C63D3">
        <w:t>Procesamiento de flujo de datos en tiempo real con Spark Streaming</w:t>
      </w:r>
      <w:r>
        <w:t>.</w:t>
      </w:r>
    </w:p>
    <w:p w14:paraId="0F533AF7" w14:textId="77777777" w:rsidR="001C63D3" w:rsidRDefault="001C63D3" w:rsidP="009B7B69">
      <w:pPr>
        <w:pStyle w:val="Sinespaciado"/>
        <w:numPr>
          <w:ilvl w:val="0"/>
          <w:numId w:val="51"/>
        </w:numPr>
      </w:pPr>
      <w:r w:rsidRPr="001C63D3">
        <w:t>Flexible para funcionar de forma independiente y se puede integrar con Hadoop Yarn Cluster Manage</w:t>
      </w:r>
      <w:r>
        <w:t>r.</w:t>
      </w:r>
    </w:p>
    <w:p w14:paraId="0709C11E" w14:textId="77777777" w:rsidR="001C63D3" w:rsidRDefault="001C63D3" w:rsidP="009B7B69">
      <w:pPr>
        <w:pStyle w:val="Sinespaciado"/>
        <w:numPr>
          <w:ilvl w:val="0"/>
          <w:numId w:val="51"/>
        </w:numPr>
      </w:pPr>
      <w:r w:rsidRPr="001C63D3">
        <w:t>Rentable para Big Data como una necesidad mínima de almacenamiento y centro de datos</w:t>
      </w:r>
      <w:r>
        <w:t>.</w:t>
      </w:r>
    </w:p>
    <w:p w14:paraId="1C4255E5" w14:textId="77777777" w:rsidR="001C63D3" w:rsidRDefault="001C63D3" w:rsidP="009B7B69">
      <w:pPr>
        <w:pStyle w:val="Sinespaciado"/>
        <w:numPr>
          <w:ilvl w:val="0"/>
          <w:numId w:val="51"/>
        </w:numPr>
      </w:pPr>
      <w:r w:rsidRPr="001C63D3">
        <w:t>Análisis futurista con herramientas integradas para aprendizaje automático, consultas interactivas y transmisión de datos</w:t>
      </w:r>
      <w:r>
        <w:t>.</w:t>
      </w:r>
    </w:p>
    <w:p w14:paraId="37E5FC4C" w14:textId="77777777" w:rsidR="001C63D3" w:rsidRPr="00DC13B2" w:rsidRDefault="001C63D3" w:rsidP="009B7B69">
      <w:pPr>
        <w:pStyle w:val="Sinespaciado"/>
        <w:numPr>
          <w:ilvl w:val="0"/>
          <w:numId w:val="51"/>
        </w:numPr>
      </w:pPr>
      <w:r w:rsidRPr="001C63D3">
        <w:t xml:space="preserve">Comunidad de Apache </w:t>
      </w:r>
      <w:r w:rsidR="00D91ACB">
        <w:t>activa</w:t>
      </w:r>
      <w:r w:rsidRPr="001C63D3">
        <w:t xml:space="preserve"> y en expansión para asistencia rápida</w:t>
      </w:r>
    </w:p>
    <w:p w14:paraId="0D0CBBBD" w14:textId="77777777" w:rsidR="00311112" w:rsidRDefault="00311112" w:rsidP="00C27509">
      <w:pPr>
        <w:pStyle w:val="Sinespaciado"/>
      </w:pPr>
    </w:p>
    <w:p w14:paraId="3C8B0A1E" w14:textId="77777777" w:rsidR="006A0D14" w:rsidRPr="006A0D14" w:rsidRDefault="006A0D14" w:rsidP="009B7B69">
      <w:pPr>
        <w:pStyle w:val="Prrafodelista"/>
        <w:keepNext/>
        <w:keepLines/>
        <w:numPr>
          <w:ilvl w:val="0"/>
          <w:numId w:val="52"/>
        </w:numPr>
        <w:spacing w:before="200" w:after="0"/>
        <w:contextualSpacing w:val="0"/>
        <w:outlineLvl w:val="2"/>
        <w:rPr>
          <w:rFonts w:eastAsiaTheme="majorEastAsia" w:cstheme="majorBidi"/>
          <w:b/>
          <w:bCs/>
          <w:vanish/>
          <w:sz w:val="28"/>
        </w:rPr>
      </w:pPr>
      <w:bookmarkStart w:id="1875" w:name="_Toc20165968"/>
      <w:bookmarkStart w:id="1876" w:name="_Toc20166094"/>
      <w:bookmarkStart w:id="1877" w:name="_Toc20166794"/>
      <w:bookmarkStart w:id="1878" w:name="_Toc20166946"/>
      <w:bookmarkStart w:id="1879" w:name="_Toc20167096"/>
      <w:bookmarkStart w:id="1880" w:name="_Toc20167249"/>
      <w:bookmarkStart w:id="1881" w:name="_Toc20167405"/>
      <w:bookmarkStart w:id="1882" w:name="_Toc20167561"/>
      <w:bookmarkStart w:id="1883" w:name="_Toc20170784"/>
      <w:bookmarkStart w:id="1884" w:name="_Toc20242623"/>
      <w:bookmarkStart w:id="1885" w:name="_Toc20331237"/>
      <w:bookmarkStart w:id="1886" w:name="_Toc25493031"/>
      <w:bookmarkStart w:id="1887" w:name="_Toc26796560"/>
      <w:bookmarkStart w:id="1888" w:name="_Toc32855058"/>
      <w:bookmarkStart w:id="1889" w:name="_Toc32855223"/>
      <w:bookmarkStart w:id="1890" w:name="_Toc33811959"/>
      <w:bookmarkStart w:id="1891" w:name="_Toc33954746"/>
      <w:bookmarkStart w:id="1892" w:name="_Toc33954908"/>
      <w:bookmarkStart w:id="1893" w:name="_Toc34213722"/>
      <w:bookmarkStart w:id="1894" w:name="_Toc35452566"/>
      <w:bookmarkStart w:id="1895" w:name="_Toc35892415"/>
      <w:bookmarkStart w:id="1896" w:name="_Toc35937097"/>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14:paraId="3D0FED2D" w14:textId="77777777" w:rsidR="006A0D14" w:rsidRPr="006A0D14" w:rsidRDefault="006A0D14" w:rsidP="009B7B69">
      <w:pPr>
        <w:pStyle w:val="Prrafodelista"/>
        <w:keepNext/>
        <w:keepLines/>
        <w:numPr>
          <w:ilvl w:val="0"/>
          <w:numId w:val="52"/>
        </w:numPr>
        <w:spacing w:before="200" w:after="0"/>
        <w:contextualSpacing w:val="0"/>
        <w:outlineLvl w:val="2"/>
        <w:rPr>
          <w:rFonts w:eastAsiaTheme="majorEastAsia" w:cstheme="majorBidi"/>
          <w:b/>
          <w:bCs/>
          <w:vanish/>
          <w:sz w:val="28"/>
        </w:rPr>
      </w:pPr>
      <w:bookmarkStart w:id="1897" w:name="_Toc20165969"/>
      <w:bookmarkStart w:id="1898" w:name="_Toc20166095"/>
      <w:bookmarkStart w:id="1899" w:name="_Toc20166795"/>
      <w:bookmarkStart w:id="1900" w:name="_Toc20166947"/>
      <w:bookmarkStart w:id="1901" w:name="_Toc20167097"/>
      <w:bookmarkStart w:id="1902" w:name="_Toc20167250"/>
      <w:bookmarkStart w:id="1903" w:name="_Toc20167406"/>
      <w:bookmarkStart w:id="1904" w:name="_Toc20167562"/>
      <w:bookmarkStart w:id="1905" w:name="_Toc20170785"/>
      <w:bookmarkStart w:id="1906" w:name="_Toc20242624"/>
      <w:bookmarkStart w:id="1907" w:name="_Toc20331238"/>
      <w:bookmarkStart w:id="1908" w:name="_Toc25493032"/>
      <w:bookmarkStart w:id="1909" w:name="_Toc26796561"/>
      <w:bookmarkStart w:id="1910" w:name="_Toc32855059"/>
      <w:bookmarkStart w:id="1911" w:name="_Toc32855224"/>
      <w:bookmarkStart w:id="1912" w:name="_Toc33811960"/>
      <w:bookmarkStart w:id="1913" w:name="_Toc33954747"/>
      <w:bookmarkStart w:id="1914" w:name="_Toc33954909"/>
      <w:bookmarkStart w:id="1915" w:name="_Toc34213723"/>
      <w:bookmarkStart w:id="1916" w:name="_Toc35452567"/>
      <w:bookmarkStart w:id="1917" w:name="_Toc35892416"/>
      <w:bookmarkStart w:id="1918" w:name="_Toc35937098"/>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14:paraId="270AADBE" w14:textId="77777777" w:rsidR="006A0D14" w:rsidRPr="006A0D14" w:rsidRDefault="006A0D14" w:rsidP="009B7B69">
      <w:pPr>
        <w:pStyle w:val="Prrafodelista"/>
        <w:keepNext/>
        <w:keepLines/>
        <w:numPr>
          <w:ilvl w:val="0"/>
          <w:numId w:val="52"/>
        </w:numPr>
        <w:spacing w:before="200" w:after="0"/>
        <w:contextualSpacing w:val="0"/>
        <w:outlineLvl w:val="2"/>
        <w:rPr>
          <w:rFonts w:eastAsiaTheme="majorEastAsia" w:cstheme="majorBidi"/>
          <w:b/>
          <w:bCs/>
          <w:vanish/>
          <w:sz w:val="28"/>
        </w:rPr>
      </w:pPr>
      <w:bookmarkStart w:id="1919" w:name="_Toc20165970"/>
      <w:bookmarkStart w:id="1920" w:name="_Toc20166096"/>
      <w:bookmarkStart w:id="1921" w:name="_Toc20166796"/>
      <w:bookmarkStart w:id="1922" w:name="_Toc20166948"/>
      <w:bookmarkStart w:id="1923" w:name="_Toc20167098"/>
      <w:bookmarkStart w:id="1924" w:name="_Toc20167251"/>
      <w:bookmarkStart w:id="1925" w:name="_Toc20167407"/>
      <w:bookmarkStart w:id="1926" w:name="_Toc20167563"/>
      <w:bookmarkStart w:id="1927" w:name="_Toc20170786"/>
      <w:bookmarkStart w:id="1928" w:name="_Toc20242625"/>
      <w:bookmarkStart w:id="1929" w:name="_Toc20331239"/>
      <w:bookmarkStart w:id="1930" w:name="_Toc25493033"/>
      <w:bookmarkStart w:id="1931" w:name="_Toc26796562"/>
      <w:bookmarkStart w:id="1932" w:name="_Toc32855060"/>
      <w:bookmarkStart w:id="1933" w:name="_Toc32855225"/>
      <w:bookmarkStart w:id="1934" w:name="_Toc33811961"/>
      <w:bookmarkStart w:id="1935" w:name="_Toc33954748"/>
      <w:bookmarkStart w:id="1936" w:name="_Toc33954910"/>
      <w:bookmarkStart w:id="1937" w:name="_Toc34213724"/>
      <w:bookmarkStart w:id="1938" w:name="_Toc35452568"/>
      <w:bookmarkStart w:id="1939" w:name="_Toc35892417"/>
      <w:bookmarkStart w:id="1940" w:name="_Toc35937099"/>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14:paraId="5FB8160F" w14:textId="77777777" w:rsidR="006A0D14" w:rsidRPr="006A0D14" w:rsidRDefault="006A0D14" w:rsidP="009B7B69">
      <w:pPr>
        <w:pStyle w:val="Prrafodelista"/>
        <w:keepNext/>
        <w:keepLines/>
        <w:numPr>
          <w:ilvl w:val="0"/>
          <w:numId w:val="52"/>
        </w:numPr>
        <w:spacing w:before="200" w:after="0"/>
        <w:contextualSpacing w:val="0"/>
        <w:outlineLvl w:val="2"/>
        <w:rPr>
          <w:rFonts w:eastAsiaTheme="majorEastAsia" w:cstheme="majorBidi"/>
          <w:b/>
          <w:bCs/>
          <w:vanish/>
          <w:sz w:val="28"/>
        </w:rPr>
      </w:pPr>
      <w:bookmarkStart w:id="1941" w:name="_Toc20165971"/>
      <w:bookmarkStart w:id="1942" w:name="_Toc20166097"/>
      <w:bookmarkStart w:id="1943" w:name="_Toc20166797"/>
      <w:bookmarkStart w:id="1944" w:name="_Toc20166949"/>
      <w:bookmarkStart w:id="1945" w:name="_Toc20167099"/>
      <w:bookmarkStart w:id="1946" w:name="_Toc20167252"/>
      <w:bookmarkStart w:id="1947" w:name="_Toc20167408"/>
      <w:bookmarkStart w:id="1948" w:name="_Toc20167564"/>
      <w:bookmarkStart w:id="1949" w:name="_Toc20170787"/>
      <w:bookmarkStart w:id="1950" w:name="_Toc20242626"/>
      <w:bookmarkStart w:id="1951" w:name="_Toc20331240"/>
      <w:bookmarkStart w:id="1952" w:name="_Toc25493034"/>
      <w:bookmarkStart w:id="1953" w:name="_Toc26796563"/>
      <w:bookmarkStart w:id="1954" w:name="_Toc32855061"/>
      <w:bookmarkStart w:id="1955" w:name="_Toc32855226"/>
      <w:bookmarkStart w:id="1956" w:name="_Toc33811962"/>
      <w:bookmarkStart w:id="1957" w:name="_Toc33954749"/>
      <w:bookmarkStart w:id="1958" w:name="_Toc33954911"/>
      <w:bookmarkStart w:id="1959" w:name="_Toc34213725"/>
      <w:bookmarkStart w:id="1960" w:name="_Toc35452569"/>
      <w:bookmarkStart w:id="1961" w:name="_Toc35892418"/>
      <w:bookmarkStart w:id="1962" w:name="_Toc3593710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14:paraId="34331498" w14:textId="77777777" w:rsidR="006A0D14" w:rsidRPr="006A0D14" w:rsidRDefault="006A0D14" w:rsidP="009B7B69">
      <w:pPr>
        <w:pStyle w:val="Prrafodelista"/>
        <w:keepNext/>
        <w:keepLines/>
        <w:numPr>
          <w:ilvl w:val="1"/>
          <w:numId w:val="52"/>
        </w:numPr>
        <w:spacing w:before="200" w:after="0"/>
        <w:contextualSpacing w:val="0"/>
        <w:outlineLvl w:val="2"/>
        <w:rPr>
          <w:rFonts w:eastAsiaTheme="majorEastAsia" w:cstheme="majorBidi"/>
          <w:b/>
          <w:bCs/>
          <w:vanish/>
          <w:sz w:val="28"/>
        </w:rPr>
      </w:pPr>
      <w:bookmarkStart w:id="1963" w:name="_Toc20165972"/>
      <w:bookmarkStart w:id="1964" w:name="_Toc20166098"/>
      <w:bookmarkStart w:id="1965" w:name="_Toc20166798"/>
      <w:bookmarkStart w:id="1966" w:name="_Toc20166950"/>
      <w:bookmarkStart w:id="1967" w:name="_Toc20167100"/>
      <w:bookmarkStart w:id="1968" w:name="_Toc20167253"/>
      <w:bookmarkStart w:id="1969" w:name="_Toc20167409"/>
      <w:bookmarkStart w:id="1970" w:name="_Toc20167565"/>
      <w:bookmarkStart w:id="1971" w:name="_Toc20170788"/>
      <w:bookmarkStart w:id="1972" w:name="_Toc20242627"/>
      <w:bookmarkStart w:id="1973" w:name="_Toc20331241"/>
      <w:bookmarkStart w:id="1974" w:name="_Toc25493035"/>
      <w:bookmarkStart w:id="1975" w:name="_Toc26796564"/>
      <w:bookmarkStart w:id="1976" w:name="_Toc32855062"/>
      <w:bookmarkStart w:id="1977" w:name="_Toc32855227"/>
      <w:bookmarkStart w:id="1978" w:name="_Toc33811963"/>
      <w:bookmarkStart w:id="1979" w:name="_Toc33954750"/>
      <w:bookmarkStart w:id="1980" w:name="_Toc33954912"/>
      <w:bookmarkStart w:id="1981" w:name="_Toc34213726"/>
      <w:bookmarkStart w:id="1982" w:name="_Toc35452570"/>
      <w:bookmarkStart w:id="1983" w:name="_Toc35892419"/>
      <w:bookmarkStart w:id="1984" w:name="_Toc35937101"/>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26A9C836" w14:textId="77777777" w:rsidR="006A0D14" w:rsidRPr="006A0D14" w:rsidRDefault="006A0D14" w:rsidP="009B7B69">
      <w:pPr>
        <w:pStyle w:val="Prrafodelista"/>
        <w:keepNext/>
        <w:keepLines/>
        <w:numPr>
          <w:ilvl w:val="2"/>
          <w:numId w:val="52"/>
        </w:numPr>
        <w:spacing w:before="200" w:after="0"/>
        <w:contextualSpacing w:val="0"/>
        <w:outlineLvl w:val="2"/>
        <w:rPr>
          <w:rFonts w:eastAsiaTheme="majorEastAsia" w:cstheme="majorBidi"/>
          <w:b/>
          <w:bCs/>
          <w:vanish/>
          <w:sz w:val="28"/>
        </w:rPr>
      </w:pPr>
      <w:bookmarkStart w:id="1985" w:name="_Toc20165973"/>
      <w:bookmarkStart w:id="1986" w:name="_Toc20166099"/>
      <w:bookmarkStart w:id="1987" w:name="_Toc20166799"/>
      <w:bookmarkStart w:id="1988" w:name="_Toc20166951"/>
      <w:bookmarkStart w:id="1989" w:name="_Toc20167101"/>
      <w:bookmarkStart w:id="1990" w:name="_Toc20167254"/>
      <w:bookmarkStart w:id="1991" w:name="_Toc20167410"/>
      <w:bookmarkStart w:id="1992" w:name="_Toc20167566"/>
      <w:bookmarkStart w:id="1993" w:name="_Toc20170789"/>
      <w:bookmarkStart w:id="1994" w:name="_Toc20242628"/>
      <w:bookmarkStart w:id="1995" w:name="_Toc20331242"/>
      <w:bookmarkStart w:id="1996" w:name="_Toc25493036"/>
      <w:bookmarkStart w:id="1997" w:name="_Toc26796565"/>
      <w:bookmarkStart w:id="1998" w:name="_Toc32855063"/>
      <w:bookmarkStart w:id="1999" w:name="_Toc32855228"/>
      <w:bookmarkStart w:id="2000" w:name="_Toc33811964"/>
      <w:bookmarkStart w:id="2001" w:name="_Toc33954751"/>
      <w:bookmarkStart w:id="2002" w:name="_Toc33954913"/>
      <w:bookmarkStart w:id="2003" w:name="_Toc34213727"/>
      <w:bookmarkStart w:id="2004" w:name="_Toc35452571"/>
      <w:bookmarkStart w:id="2005" w:name="_Toc35892420"/>
      <w:bookmarkStart w:id="2006" w:name="_Toc35937102"/>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5A7293E9" w14:textId="77777777" w:rsidR="006A0D14" w:rsidRPr="006A0D14" w:rsidRDefault="006A0D14" w:rsidP="009B7B69">
      <w:pPr>
        <w:pStyle w:val="Prrafodelista"/>
        <w:keepNext/>
        <w:keepLines/>
        <w:numPr>
          <w:ilvl w:val="2"/>
          <w:numId w:val="52"/>
        </w:numPr>
        <w:spacing w:before="200" w:after="0"/>
        <w:contextualSpacing w:val="0"/>
        <w:outlineLvl w:val="2"/>
        <w:rPr>
          <w:rFonts w:eastAsiaTheme="majorEastAsia" w:cstheme="majorBidi"/>
          <w:b/>
          <w:bCs/>
          <w:vanish/>
          <w:sz w:val="28"/>
        </w:rPr>
      </w:pPr>
      <w:bookmarkStart w:id="2007" w:name="_Toc20165974"/>
      <w:bookmarkStart w:id="2008" w:name="_Toc20166100"/>
      <w:bookmarkStart w:id="2009" w:name="_Toc20166800"/>
      <w:bookmarkStart w:id="2010" w:name="_Toc20166952"/>
      <w:bookmarkStart w:id="2011" w:name="_Toc20167102"/>
      <w:bookmarkStart w:id="2012" w:name="_Toc20167255"/>
      <w:bookmarkStart w:id="2013" w:name="_Toc20167411"/>
      <w:bookmarkStart w:id="2014" w:name="_Toc20167567"/>
      <w:bookmarkStart w:id="2015" w:name="_Toc20170790"/>
      <w:bookmarkStart w:id="2016" w:name="_Toc20242629"/>
      <w:bookmarkStart w:id="2017" w:name="_Toc20331243"/>
      <w:bookmarkStart w:id="2018" w:name="_Toc25493037"/>
      <w:bookmarkStart w:id="2019" w:name="_Toc26796566"/>
      <w:bookmarkStart w:id="2020" w:name="_Toc32855064"/>
      <w:bookmarkStart w:id="2021" w:name="_Toc32855229"/>
      <w:bookmarkStart w:id="2022" w:name="_Toc33811965"/>
      <w:bookmarkStart w:id="2023" w:name="_Toc33954752"/>
      <w:bookmarkStart w:id="2024" w:name="_Toc33954914"/>
      <w:bookmarkStart w:id="2025" w:name="_Toc34213728"/>
      <w:bookmarkStart w:id="2026" w:name="_Toc35452572"/>
      <w:bookmarkStart w:id="2027" w:name="_Toc35892421"/>
      <w:bookmarkStart w:id="2028" w:name="_Toc35937103"/>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78A138BE" w14:textId="46DE799A" w:rsidR="006A0D14" w:rsidRDefault="006A0D14" w:rsidP="009B7B69">
      <w:pPr>
        <w:pStyle w:val="Ttulo3"/>
        <w:numPr>
          <w:ilvl w:val="2"/>
          <w:numId w:val="52"/>
        </w:numPr>
      </w:pPr>
      <w:bookmarkStart w:id="2029" w:name="_Toc35937104"/>
      <w:r>
        <w:t>Apache Cassandra</w:t>
      </w:r>
      <w:bookmarkEnd w:id="2029"/>
    </w:p>
    <w:p w14:paraId="5C0ACED4" w14:textId="77777777" w:rsidR="006A0D14" w:rsidRDefault="006A0D14" w:rsidP="006A0D14">
      <w:pPr>
        <w:pStyle w:val="Sinespaciado"/>
      </w:pPr>
    </w:p>
    <w:p w14:paraId="25AD73F5" w14:textId="0F995766" w:rsidR="00292269" w:rsidRDefault="006A0D14" w:rsidP="00C157CA">
      <w:pPr>
        <w:pStyle w:val="Sinespaciado"/>
      </w:pPr>
      <w:r w:rsidRPr="006A0D14">
        <w:t xml:space="preserve">Cassandra es una popular base de datos NoSQL de código abierto. </w:t>
      </w:r>
      <w:r w:rsidR="00C157CA">
        <w:t>E</w:t>
      </w:r>
      <w:r w:rsidR="00C157CA" w:rsidRPr="00C157CA">
        <w:t xml:space="preserve">s una base de datos distribuida diseñada para </w:t>
      </w:r>
      <w:r w:rsidR="00D91ACB">
        <w:t>proporcionar</w:t>
      </w:r>
      <w:r w:rsidR="00C157CA" w:rsidRPr="00C157CA">
        <w:t xml:space="preserve"> escalabilidad, capaz de admitir la replicación en múltiples nodos o centros de datos. Ofrece escalabilidad lineal, tolerancia a fallos, baj</w:t>
      </w:r>
      <w:r w:rsidR="00C157CA">
        <w:t>a latencia al realizar consultas</w:t>
      </w:r>
      <w:r w:rsidR="00C157CA" w:rsidRPr="00C157CA">
        <w:t>. Los datos se almacenan en múltiples nodos organizados en forma de anillo (es decir, no hay un maestro y cada nodo es tan importante como los demás), evitando así un solo punto de falla</w:t>
      </w:r>
      <w:r w:rsidR="00292269">
        <w:t xml:space="preserve">. </w:t>
      </w:r>
      <w:r w:rsidR="00292269">
        <w:fldChar w:fldCharType="begin"/>
      </w:r>
      <w:r w:rsidR="00292269">
        <w:instrText xml:space="preserve"> REF _Ref19641388 \h </w:instrText>
      </w:r>
      <w:r w:rsidR="00292269">
        <w:fldChar w:fldCharType="separate"/>
      </w:r>
      <w:r w:rsidR="00D42CE7">
        <w:t xml:space="preserve">Ilustración </w:t>
      </w:r>
      <w:r w:rsidR="00D42CE7">
        <w:rPr>
          <w:noProof/>
        </w:rPr>
        <w:t>19</w:t>
      </w:r>
      <w:r w:rsidR="00292269">
        <w:fldChar w:fldCharType="end"/>
      </w:r>
    </w:p>
    <w:p w14:paraId="0A4648C9" w14:textId="77777777" w:rsidR="00292269" w:rsidRDefault="00292269" w:rsidP="00C157CA">
      <w:pPr>
        <w:pStyle w:val="Sinespaciado"/>
      </w:pPr>
    </w:p>
    <w:p w14:paraId="45630523" w14:textId="77777777" w:rsidR="00292269" w:rsidRDefault="00292269" w:rsidP="00292269">
      <w:pPr>
        <w:pStyle w:val="Sinespaciado"/>
        <w:keepNext/>
        <w:jc w:val="center"/>
      </w:pPr>
      <w:r>
        <w:object w:dxaOrig="9345" w:dyaOrig="7065" w14:anchorId="0D80F906">
          <v:shape id="_x0000_i1027" type="#_x0000_t75" style="width:3in;height:165.6pt" o:ole="">
            <v:imagedata r:id="rId45" o:title=""/>
          </v:shape>
          <o:OLEObject Type="Embed" ProgID="Visio.Drawing.15" ShapeID="_x0000_i1027" DrawAspect="Content" ObjectID="_1664707981" r:id="rId46"/>
        </w:object>
      </w:r>
    </w:p>
    <w:p w14:paraId="02C8D973" w14:textId="2D11368A" w:rsidR="00C157CA" w:rsidRDefault="00292269" w:rsidP="00292269">
      <w:pPr>
        <w:pStyle w:val="Descripcin"/>
      </w:pPr>
      <w:bookmarkStart w:id="2030" w:name="_Ref19641388"/>
      <w:bookmarkStart w:id="2031" w:name="_Toc35937159"/>
      <w:r>
        <w:t xml:space="preserve">Ilustración </w:t>
      </w:r>
      <w:r>
        <w:fldChar w:fldCharType="begin"/>
      </w:r>
      <w:r>
        <w:instrText xml:space="preserve"> SEQ Ilustración \* ARABIC </w:instrText>
      </w:r>
      <w:r>
        <w:fldChar w:fldCharType="separate"/>
      </w:r>
      <w:r w:rsidR="00D42CE7">
        <w:rPr>
          <w:noProof/>
        </w:rPr>
        <w:t>19</w:t>
      </w:r>
      <w:r>
        <w:fldChar w:fldCharType="end"/>
      </w:r>
      <w:bookmarkEnd w:id="2030"/>
      <w:r>
        <w:t>. Arquitectura de Cassandra.</w:t>
      </w:r>
      <w:bookmarkEnd w:id="2031"/>
    </w:p>
    <w:p w14:paraId="6E4ABA0F" w14:textId="77777777" w:rsidR="00C157CA" w:rsidRDefault="00C157CA" w:rsidP="00C157CA">
      <w:pPr>
        <w:pStyle w:val="Sinespaciado"/>
      </w:pPr>
    </w:p>
    <w:p w14:paraId="43D0D4E0" w14:textId="77777777" w:rsidR="00C157CA" w:rsidRDefault="00C157CA" w:rsidP="00C157CA">
      <w:pPr>
        <w:pStyle w:val="Sinespaciado"/>
      </w:pPr>
      <w:r>
        <w:t xml:space="preserve">Cassandra </w:t>
      </w:r>
      <w:r w:rsidRPr="006A0D14">
        <w:t xml:space="preserve">está </w:t>
      </w:r>
      <w:r w:rsidR="00D91ACB">
        <w:t xml:space="preserve">siendo </w:t>
      </w:r>
      <w:r w:rsidRPr="006A0D14">
        <w:t>utilizando con éxito en una variedad de escenarios como análisis, análisis de series de tiempo, monitoreo, venta minorista, comercio electrónico, etc</w:t>
      </w:r>
      <w:r>
        <w:t>.  Generalmente se usa en</w:t>
      </w:r>
      <w:r w:rsidRPr="006A0D14">
        <w:t xml:space="preserve"> entornos con altos volúmenes de escritura</w:t>
      </w:r>
      <w:r>
        <w:t>.</w:t>
      </w:r>
    </w:p>
    <w:p w14:paraId="3D8376DB" w14:textId="77777777" w:rsidR="00C157CA" w:rsidRDefault="00C157CA" w:rsidP="00C157CA">
      <w:pPr>
        <w:pStyle w:val="Sinespaciado"/>
      </w:pPr>
    </w:p>
    <w:p w14:paraId="77739575" w14:textId="77777777" w:rsidR="00C157CA" w:rsidRDefault="00AF191F" w:rsidP="00C157CA">
      <w:pPr>
        <w:pStyle w:val="Sinespaciado"/>
      </w:pPr>
      <w:r>
        <w:t>A continuación, se mencionan algunas de las características más importantes de Cassandra:</w:t>
      </w:r>
    </w:p>
    <w:p w14:paraId="2839AAE8" w14:textId="77777777" w:rsidR="00AF191F" w:rsidRDefault="00AF191F" w:rsidP="009B7B69">
      <w:pPr>
        <w:pStyle w:val="Sinespaciado"/>
        <w:numPr>
          <w:ilvl w:val="0"/>
          <w:numId w:val="54"/>
        </w:numPr>
      </w:pPr>
      <w:r>
        <w:t>E</w:t>
      </w:r>
      <w:r w:rsidRPr="00AF191F">
        <w:t>stá diseñada para ejecutarse en un grupo de nodos para proporcionar alta disponibilidad, tolerancia a fallas y escalabilidad.</w:t>
      </w:r>
    </w:p>
    <w:p w14:paraId="475E546E" w14:textId="77777777" w:rsidR="00AF191F" w:rsidRDefault="00AF191F" w:rsidP="009B7B69">
      <w:pPr>
        <w:pStyle w:val="Sinespaciado"/>
        <w:numPr>
          <w:ilvl w:val="0"/>
          <w:numId w:val="54"/>
        </w:numPr>
      </w:pPr>
      <w:r>
        <w:t>Trabaja en modo master-less o multi-master. L</w:t>
      </w:r>
      <w:r w:rsidRPr="00AF191F">
        <w:t>as escrituras se distribuyen entre los nodos utilizando una función ha</w:t>
      </w:r>
      <w:r>
        <w:t>sh</w:t>
      </w:r>
      <w:r w:rsidRPr="00AF191F">
        <w:t xml:space="preserve"> y las lecturas se canalizan a nodos específicos.</w:t>
      </w:r>
    </w:p>
    <w:p w14:paraId="08D9EB1D" w14:textId="77777777" w:rsidR="00AF191F" w:rsidRDefault="00AF191F" w:rsidP="009B7B69">
      <w:pPr>
        <w:pStyle w:val="Sinespaciado"/>
        <w:numPr>
          <w:ilvl w:val="0"/>
          <w:numId w:val="54"/>
        </w:numPr>
      </w:pPr>
      <w:r>
        <w:t>E</w:t>
      </w:r>
      <w:r w:rsidRPr="00AF191F">
        <w:t>n Cassandra, si un nodo se cae, las escrituras se redirigen hacia otros nodos y el sistema continúa funcionando</w:t>
      </w:r>
      <w:r>
        <w:t>.</w:t>
      </w:r>
    </w:p>
    <w:p w14:paraId="2B1D6146" w14:textId="77777777" w:rsidR="00AF191F" w:rsidRDefault="00AF191F" w:rsidP="009B7B69">
      <w:pPr>
        <w:pStyle w:val="Sinespaciado"/>
        <w:numPr>
          <w:ilvl w:val="0"/>
          <w:numId w:val="54"/>
        </w:numPr>
      </w:pPr>
      <w:r w:rsidRPr="00AF191F">
        <w:t xml:space="preserve">Debido a su arquitectura </w:t>
      </w:r>
      <w:r>
        <w:t>multi-master</w:t>
      </w:r>
      <w:r w:rsidRPr="00AF191F">
        <w:t>, Cassandra es linealmente escalable, duplicando el número de nodos en un</w:t>
      </w:r>
      <w:r>
        <w:t xml:space="preserve"> </w:t>
      </w:r>
      <w:r w:rsidR="00292269">
        <w:t>clúster</w:t>
      </w:r>
      <w:r w:rsidRPr="00AF191F">
        <w:t>.</w:t>
      </w:r>
    </w:p>
    <w:p w14:paraId="21297494" w14:textId="77777777" w:rsidR="00AF191F" w:rsidRDefault="00AF191F" w:rsidP="009B7B69">
      <w:pPr>
        <w:pStyle w:val="Sinespaciado"/>
        <w:numPr>
          <w:ilvl w:val="0"/>
          <w:numId w:val="54"/>
        </w:numPr>
      </w:pPr>
      <w:r>
        <w:t>A</w:t>
      </w:r>
      <w:r w:rsidRPr="00AF191F">
        <w:t xml:space="preserve">lmacena las escrituras entrantes en RAM para proporcionar un </w:t>
      </w:r>
      <w:r>
        <w:t>mejor rendimiento.</w:t>
      </w:r>
    </w:p>
    <w:p w14:paraId="4E6A0371" w14:textId="77777777" w:rsidR="00AF191F" w:rsidRPr="00AF191F" w:rsidRDefault="00AF191F" w:rsidP="009B7B69">
      <w:pPr>
        <w:pStyle w:val="Sinespaciado"/>
        <w:numPr>
          <w:ilvl w:val="0"/>
          <w:numId w:val="54"/>
        </w:numPr>
      </w:pPr>
      <w:r w:rsidRPr="00AF191F">
        <w:t>Cassandra se considera un sistema de alta disponibilidad y tolerante a la partición</w:t>
      </w:r>
      <w:r>
        <w:t>.</w:t>
      </w:r>
    </w:p>
    <w:p w14:paraId="5412F04C" w14:textId="77777777" w:rsidR="00C157CA" w:rsidRDefault="00C157CA" w:rsidP="00F15E1C">
      <w:pPr>
        <w:pStyle w:val="Sinespaciado"/>
      </w:pPr>
    </w:p>
    <w:p w14:paraId="7599832D" w14:textId="77777777" w:rsidR="00F15E1C" w:rsidRDefault="00F15E1C" w:rsidP="00F15E1C">
      <w:pPr>
        <w:pStyle w:val="Sinespaciado"/>
      </w:pPr>
    </w:p>
    <w:p w14:paraId="1D4A40F2" w14:textId="77777777" w:rsidR="00F15E1C" w:rsidRPr="00F15E1C" w:rsidRDefault="00F15E1C" w:rsidP="009B7B69">
      <w:pPr>
        <w:pStyle w:val="Prrafodelista"/>
        <w:keepNext/>
        <w:keepLines/>
        <w:numPr>
          <w:ilvl w:val="0"/>
          <w:numId w:val="55"/>
        </w:numPr>
        <w:spacing w:before="40" w:after="0"/>
        <w:contextualSpacing w:val="0"/>
        <w:outlineLvl w:val="1"/>
        <w:rPr>
          <w:rFonts w:eastAsia="Times New Roman" w:cstheme="majorBidi"/>
          <w:b/>
          <w:vanish/>
          <w:sz w:val="28"/>
          <w:szCs w:val="26"/>
        </w:rPr>
      </w:pPr>
      <w:bookmarkStart w:id="2032" w:name="_Toc20165976"/>
      <w:bookmarkStart w:id="2033" w:name="_Toc20166102"/>
      <w:bookmarkStart w:id="2034" w:name="_Toc20166802"/>
      <w:bookmarkStart w:id="2035" w:name="_Toc20166954"/>
      <w:bookmarkStart w:id="2036" w:name="_Toc20167104"/>
      <w:bookmarkStart w:id="2037" w:name="_Toc20167257"/>
      <w:bookmarkStart w:id="2038" w:name="_Toc20167413"/>
      <w:bookmarkStart w:id="2039" w:name="_Toc20167569"/>
      <w:bookmarkStart w:id="2040" w:name="_Toc20170792"/>
      <w:bookmarkStart w:id="2041" w:name="_Toc20242631"/>
      <w:bookmarkStart w:id="2042" w:name="_Toc20331245"/>
      <w:bookmarkStart w:id="2043" w:name="_Toc25493039"/>
      <w:bookmarkStart w:id="2044" w:name="_Toc26796568"/>
      <w:bookmarkStart w:id="2045" w:name="_Toc32855066"/>
      <w:bookmarkStart w:id="2046" w:name="_Toc32855231"/>
      <w:bookmarkStart w:id="2047" w:name="_Toc33811967"/>
      <w:bookmarkStart w:id="2048" w:name="_Toc33954754"/>
      <w:bookmarkStart w:id="2049" w:name="_Toc33954916"/>
      <w:bookmarkStart w:id="2050" w:name="_Toc34213730"/>
      <w:bookmarkStart w:id="2051" w:name="_Toc35452574"/>
      <w:bookmarkStart w:id="2052" w:name="_Toc35892423"/>
      <w:bookmarkStart w:id="2053" w:name="_Toc35937105"/>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14:paraId="44AA5776" w14:textId="77777777" w:rsidR="00F15E1C" w:rsidRPr="00F15E1C" w:rsidRDefault="00F15E1C" w:rsidP="009B7B69">
      <w:pPr>
        <w:pStyle w:val="Prrafodelista"/>
        <w:keepNext/>
        <w:keepLines/>
        <w:numPr>
          <w:ilvl w:val="0"/>
          <w:numId w:val="55"/>
        </w:numPr>
        <w:spacing w:before="40" w:after="0"/>
        <w:contextualSpacing w:val="0"/>
        <w:outlineLvl w:val="1"/>
        <w:rPr>
          <w:rFonts w:eastAsia="Times New Roman" w:cstheme="majorBidi"/>
          <w:b/>
          <w:vanish/>
          <w:sz w:val="28"/>
          <w:szCs w:val="26"/>
        </w:rPr>
      </w:pPr>
      <w:bookmarkStart w:id="2054" w:name="_Toc20165977"/>
      <w:bookmarkStart w:id="2055" w:name="_Toc20166103"/>
      <w:bookmarkStart w:id="2056" w:name="_Toc20166803"/>
      <w:bookmarkStart w:id="2057" w:name="_Toc20166955"/>
      <w:bookmarkStart w:id="2058" w:name="_Toc20167105"/>
      <w:bookmarkStart w:id="2059" w:name="_Toc20167258"/>
      <w:bookmarkStart w:id="2060" w:name="_Toc20167414"/>
      <w:bookmarkStart w:id="2061" w:name="_Toc20167570"/>
      <w:bookmarkStart w:id="2062" w:name="_Toc20170793"/>
      <w:bookmarkStart w:id="2063" w:name="_Toc20242632"/>
      <w:bookmarkStart w:id="2064" w:name="_Toc20331246"/>
      <w:bookmarkStart w:id="2065" w:name="_Toc25493040"/>
      <w:bookmarkStart w:id="2066" w:name="_Toc26796569"/>
      <w:bookmarkStart w:id="2067" w:name="_Toc32855067"/>
      <w:bookmarkStart w:id="2068" w:name="_Toc32855232"/>
      <w:bookmarkStart w:id="2069" w:name="_Toc33811968"/>
      <w:bookmarkStart w:id="2070" w:name="_Toc33954755"/>
      <w:bookmarkStart w:id="2071" w:name="_Toc33954917"/>
      <w:bookmarkStart w:id="2072" w:name="_Toc34213731"/>
      <w:bookmarkStart w:id="2073" w:name="_Toc35452575"/>
      <w:bookmarkStart w:id="2074" w:name="_Toc35892424"/>
      <w:bookmarkStart w:id="2075" w:name="_Toc35937106"/>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14:paraId="55EA11A6" w14:textId="77777777" w:rsidR="00F15E1C" w:rsidRPr="00F15E1C" w:rsidRDefault="00F15E1C" w:rsidP="009B7B69">
      <w:pPr>
        <w:pStyle w:val="Prrafodelista"/>
        <w:keepNext/>
        <w:keepLines/>
        <w:numPr>
          <w:ilvl w:val="0"/>
          <w:numId w:val="55"/>
        </w:numPr>
        <w:spacing w:before="40" w:after="0"/>
        <w:contextualSpacing w:val="0"/>
        <w:outlineLvl w:val="1"/>
        <w:rPr>
          <w:rFonts w:eastAsia="Times New Roman" w:cstheme="majorBidi"/>
          <w:b/>
          <w:vanish/>
          <w:sz w:val="28"/>
          <w:szCs w:val="26"/>
        </w:rPr>
      </w:pPr>
      <w:bookmarkStart w:id="2076" w:name="_Toc20165978"/>
      <w:bookmarkStart w:id="2077" w:name="_Toc20166104"/>
      <w:bookmarkStart w:id="2078" w:name="_Toc20166804"/>
      <w:bookmarkStart w:id="2079" w:name="_Toc20166956"/>
      <w:bookmarkStart w:id="2080" w:name="_Toc20167106"/>
      <w:bookmarkStart w:id="2081" w:name="_Toc20167259"/>
      <w:bookmarkStart w:id="2082" w:name="_Toc20167415"/>
      <w:bookmarkStart w:id="2083" w:name="_Toc20167571"/>
      <w:bookmarkStart w:id="2084" w:name="_Toc20170794"/>
      <w:bookmarkStart w:id="2085" w:name="_Toc20242633"/>
      <w:bookmarkStart w:id="2086" w:name="_Toc20331247"/>
      <w:bookmarkStart w:id="2087" w:name="_Toc25493041"/>
      <w:bookmarkStart w:id="2088" w:name="_Toc26796570"/>
      <w:bookmarkStart w:id="2089" w:name="_Toc32855068"/>
      <w:bookmarkStart w:id="2090" w:name="_Toc32855233"/>
      <w:bookmarkStart w:id="2091" w:name="_Toc33811969"/>
      <w:bookmarkStart w:id="2092" w:name="_Toc33954756"/>
      <w:bookmarkStart w:id="2093" w:name="_Toc33954918"/>
      <w:bookmarkStart w:id="2094" w:name="_Toc34213732"/>
      <w:bookmarkStart w:id="2095" w:name="_Toc35452576"/>
      <w:bookmarkStart w:id="2096" w:name="_Toc35892425"/>
      <w:bookmarkStart w:id="2097" w:name="_Toc35937107"/>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p>
    <w:p w14:paraId="0FB3E799" w14:textId="77777777" w:rsidR="00F15E1C" w:rsidRPr="00F15E1C" w:rsidRDefault="00F15E1C" w:rsidP="009B7B69">
      <w:pPr>
        <w:pStyle w:val="Prrafodelista"/>
        <w:keepNext/>
        <w:keepLines/>
        <w:numPr>
          <w:ilvl w:val="0"/>
          <w:numId w:val="55"/>
        </w:numPr>
        <w:spacing w:before="40" w:after="0"/>
        <w:contextualSpacing w:val="0"/>
        <w:outlineLvl w:val="1"/>
        <w:rPr>
          <w:rFonts w:eastAsia="Times New Roman" w:cstheme="majorBidi"/>
          <w:b/>
          <w:vanish/>
          <w:sz w:val="28"/>
          <w:szCs w:val="26"/>
        </w:rPr>
      </w:pPr>
      <w:bookmarkStart w:id="2098" w:name="_Toc20165979"/>
      <w:bookmarkStart w:id="2099" w:name="_Toc20166105"/>
      <w:bookmarkStart w:id="2100" w:name="_Toc20166805"/>
      <w:bookmarkStart w:id="2101" w:name="_Toc20166957"/>
      <w:bookmarkStart w:id="2102" w:name="_Toc20167107"/>
      <w:bookmarkStart w:id="2103" w:name="_Toc20167260"/>
      <w:bookmarkStart w:id="2104" w:name="_Toc20167416"/>
      <w:bookmarkStart w:id="2105" w:name="_Toc20167572"/>
      <w:bookmarkStart w:id="2106" w:name="_Toc20170795"/>
      <w:bookmarkStart w:id="2107" w:name="_Toc20242634"/>
      <w:bookmarkStart w:id="2108" w:name="_Toc20331248"/>
      <w:bookmarkStart w:id="2109" w:name="_Toc25493042"/>
      <w:bookmarkStart w:id="2110" w:name="_Toc26796571"/>
      <w:bookmarkStart w:id="2111" w:name="_Toc32855069"/>
      <w:bookmarkStart w:id="2112" w:name="_Toc32855234"/>
      <w:bookmarkStart w:id="2113" w:name="_Toc33811970"/>
      <w:bookmarkStart w:id="2114" w:name="_Toc33954757"/>
      <w:bookmarkStart w:id="2115" w:name="_Toc33954919"/>
      <w:bookmarkStart w:id="2116" w:name="_Toc34213733"/>
      <w:bookmarkStart w:id="2117" w:name="_Toc35452577"/>
      <w:bookmarkStart w:id="2118" w:name="_Toc35892426"/>
      <w:bookmarkStart w:id="2119" w:name="_Toc35937108"/>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03C88757" w14:textId="77777777" w:rsidR="00F15E1C" w:rsidRPr="00F15E1C" w:rsidRDefault="00F15E1C" w:rsidP="009B7B69">
      <w:pPr>
        <w:pStyle w:val="Prrafodelista"/>
        <w:keepNext/>
        <w:keepLines/>
        <w:numPr>
          <w:ilvl w:val="1"/>
          <w:numId w:val="55"/>
        </w:numPr>
        <w:spacing w:before="40" w:after="0"/>
        <w:contextualSpacing w:val="0"/>
        <w:outlineLvl w:val="1"/>
        <w:rPr>
          <w:rFonts w:eastAsia="Times New Roman" w:cstheme="majorBidi"/>
          <w:b/>
          <w:vanish/>
          <w:sz w:val="28"/>
          <w:szCs w:val="26"/>
        </w:rPr>
      </w:pPr>
      <w:bookmarkStart w:id="2120" w:name="_Toc20165980"/>
      <w:bookmarkStart w:id="2121" w:name="_Toc20166106"/>
      <w:bookmarkStart w:id="2122" w:name="_Toc20166806"/>
      <w:bookmarkStart w:id="2123" w:name="_Toc20166958"/>
      <w:bookmarkStart w:id="2124" w:name="_Toc20167108"/>
      <w:bookmarkStart w:id="2125" w:name="_Toc20167261"/>
      <w:bookmarkStart w:id="2126" w:name="_Toc20167417"/>
      <w:bookmarkStart w:id="2127" w:name="_Toc20167573"/>
      <w:bookmarkStart w:id="2128" w:name="_Toc20170796"/>
      <w:bookmarkStart w:id="2129" w:name="_Toc20242635"/>
      <w:bookmarkStart w:id="2130" w:name="_Toc20331249"/>
      <w:bookmarkStart w:id="2131" w:name="_Toc25493043"/>
      <w:bookmarkStart w:id="2132" w:name="_Toc26796572"/>
      <w:bookmarkStart w:id="2133" w:name="_Toc32855070"/>
      <w:bookmarkStart w:id="2134" w:name="_Toc32855235"/>
      <w:bookmarkStart w:id="2135" w:name="_Toc33811971"/>
      <w:bookmarkStart w:id="2136" w:name="_Toc33954758"/>
      <w:bookmarkStart w:id="2137" w:name="_Toc33954920"/>
      <w:bookmarkStart w:id="2138" w:name="_Toc34213734"/>
      <w:bookmarkStart w:id="2139" w:name="_Toc35452578"/>
      <w:bookmarkStart w:id="2140" w:name="_Toc35892427"/>
      <w:bookmarkStart w:id="2141" w:name="_Toc3593710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14:paraId="3EFCD545" w14:textId="77777777" w:rsidR="00F15E1C" w:rsidRDefault="00F15E1C" w:rsidP="009B7B69">
      <w:pPr>
        <w:pStyle w:val="Ttulo2"/>
        <w:numPr>
          <w:ilvl w:val="1"/>
          <w:numId w:val="55"/>
        </w:numPr>
      </w:pPr>
      <w:r>
        <w:t xml:space="preserve"> </w:t>
      </w:r>
      <w:bookmarkStart w:id="2142" w:name="_Toc35937110"/>
      <w:r w:rsidR="00A96091">
        <w:t>Proceso</w:t>
      </w:r>
      <w:bookmarkEnd w:id="2142"/>
    </w:p>
    <w:p w14:paraId="048E888B" w14:textId="77777777" w:rsidR="00A96091" w:rsidRDefault="00A96091" w:rsidP="00A96091"/>
    <w:p w14:paraId="6B18F31E" w14:textId="77777777" w:rsidR="005022BF" w:rsidRDefault="005022BF" w:rsidP="005022BF">
      <w:pPr>
        <w:pStyle w:val="Sinespaciado"/>
        <w:ind w:left="360"/>
      </w:pPr>
      <w:r>
        <w:t>La construcción de un Sistema de Detección de Fraude se divide en dos fases:</w:t>
      </w:r>
    </w:p>
    <w:p w14:paraId="3733AFB3" w14:textId="77777777" w:rsidR="005022BF" w:rsidRDefault="005022BF" w:rsidP="005022BF">
      <w:pPr>
        <w:pStyle w:val="Sinespaciado"/>
        <w:ind w:left="360"/>
      </w:pPr>
    </w:p>
    <w:p w14:paraId="54E82BC9" w14:textId="748DA7C9" w:rsidR="00A96091" w:rsidRDefault="003A0B38" w:rsidP="009B7B69">
      <w:pPr>
        <w:pStyle w:val="Sinespaciado"/>
        <w:numPr>
          <w:ilvl w:val="1"/>
          <w:numId w:val="56"/>
        </w:numPr>
      </w:pPr>
      <w:r>
        <w:t>La primera fase implica l</w:t>
      </w:r>
      <w:r w:rsidR="005022BF">
        <w:t>a construcción de un modelo que permita obtener la proba</w:t>
      </w:r>
      <w:r w:rsidR="00965363">
        <w:t>bi</w:t>
      </w:r>
      <w:r w:rsidR="005022BF">
        <w:t>lidad de una transacción fraudulenta.</w:t>
      </w:r>
    </w:p>
    <w:p w14:paraId="69E49BFA" w14:textId="77777777" w:rsidR="005022BF" w:rsidRDefault="003A0B38" w:rsidP="009B7B69">
      <w:pPr>
        <w:pStyle w:val="Sinespaciado"/>
        <w:numPr>
          <w:ilvl w:val="1"/>
          <w:numId w:val="56"/>
        </w:numPr>
      </w:pPr>
      <w:r>
        <w:t>La segunda fase l</w:t>
      </w:r>
      <w:r w:rsidR="005022BF">
        <w:t xml:space="preserve">a implementación de éste modelo en un ambiente de tiempo real que permita hacer </w:t>
      </w:r>
      <w:r>
        <w:t xml:space="preserve">las predicciones sobre </w:t>
      </w:r>
      <w:r w:rsidR="005022BF">
        <w:t>transacciones entrantes</w:t>
      </w:r>
      <w:r>
        <w:t xml:space="preserve"> en vivo.</w:t>
      </w:r>
    </w:p>
    <w:p w14:paraId="0240BD7C" w14:textId="77777777" w:rsidR="005022BF" w:rsidRDefault="005022BF" w:rsidP="005022BF">
      <w:pPr>
        <w:pStyle w:val="Sinespaciado"/>
        <w:ind w:left="360"/>
      </w:pPr>
    </w:p>
    <w:p w14:paraId="08B1F499" w14:textId="7768F2C1" w:rsidR="00E63019" w:rsidRPr="00E63019" w:rsidRDefault="003A0B38" w:rsidP="009B7B69">
      <w:pPr>
        <w:pStyle w:val="Ttulo3"/>
        <w:numPr>
          <w:ilvl w:val="2"/>
          <w:numId w:val="55"/>
        </w:numPr>
      </w:pPr>
      <w:bookmarkStart w:id="2143" w:name="_Toc35937111"/>
      <w:r>
        <w:t>Construcción del Modelo</w:t>
      </w:r>
      <w:bookmarkEnd w:id="2143"/>
    </w:p>
    <w:p w14:paraId="2E014E0E" w14:textId="77777777" w:rsidR="003A0B38" w:rsidRDefault="003A0B38" w:rsidP="003A0B38"/>
    <w:p w14:paraId="031C299A" w14:textId="77777777" w:rsidR="00563FC6" w:rsidRDefault="00E63019" w:rsidP="003A0B38">
      <w:pPr>
        <w:pStyle w:val="Sinespaciado"/>
      </w:pPr>
      <w:r>
        <w:t>Para proceder a la construcción de un correcto modelo de aprendizaje automático supervisado se deben seguir los siguientes pasos:</w:t>
      </w:r>
    </w:p>
    <w:p w14:paraId="6A7497DA" w14:textId="77777777" w:rsidR="00E63019" w:rsidRDefault="00E63019" w:rsidP="003A0B38">
      <w:pPr>
        <w:pStyle w:val="Sinespaciado"/>
      </w:pPr>
    </w:p>
    <w:p w14:paraId="15F27069" w14:textId="77777777" w:rsidR="00E63019" w:rsidRDefault="00E63019" w:rsidP="009B7B69">
      <w:pPr>
        <w:pStyle w:val="Sinespaciado"/>
        <w:numPr>
          <w:ilvl w:val="0"/>
          <w:numId w:val="57"/>
        </w:numPr>
      </w:pPr>
      <w:r>
        <w:t>Realizar el proceso de f</w:t>
      </w:r>
      <w:r w:rsidRPr="00E63019">
        <w:t xml:space="preserve">eature </w:t>
      </w:r>
      <w:r>
        <w:t>e</w:t>
      </w:r>
      <w:r w:rsidRPr="00E63019">
        <w:t xml:space="preserve">ngineering </w:t>
      </w:r>
      <w:r>
        <w:t xml:space="preserve">(ingeniería de características) para transformar los datos históricos en un conjunto de características </w:t>
      </w:r>
      <w:r w:rsidR="00020440">
        <w:t xml:space="preserve">y etiqueta de clasificación </w:t>
      </w:r>
      <w:r>
        <w:t>para ser utilizado en un algoritmo de aprendizaje automático</w:t>
      </w:r>
      <w:r w:rsidR="00020440">
        <w:t xml:space="preserve"> supervisado</w:t>
      </w:r>
      <w:r>
        <w:t>.</w:t>
      </w:r>
    </w:p>
    <w:p w14:paraId="10CF35A7" w14:textId="77777777" w:rsidR="00020440" w:rsidRDefault="00020440" w:rsidP="00020440">
      <w:pPr>
        <w:pStyle w:val="Sinespaciado"/>
        <w:ind w:left="360"/>
      </w:pPr>
    </w:p>
    <w:p w14:paraId="784A0269" w14:textId="77777777" w:rsidR="00020440" w:rsidRDefault="00E63019" w:rsidP="009B7B69">
      <w:pPr>
        <w:pStyle w:val="Sinespaciado"/>
        <w:numPr>
          <w:ilvl w:val="0"/>
          <w:numId w:val="57"/>
        </w:numPr>
      </w:pPr>
      <w:r>
        <w:t>Dividir el conjunto de datos disponible en dos partes, una para construir el modelo y otra para probar el modelo.</w:t>
      </w:r>
    </w:p>
    <w:p w14:paraId="4A4B5F91" w14:textId="77777777" w:rsidR="00020440" w:rsidRDefault="00020440" w:rsidP="00020440">
      <w:pPr>
        <w:pStyle w:val="Sinespaciado"/>
      </w:pPr>
    </w:p>
    <w:p w14:paraId="489E2D65" w14:textId="77777777" w:rsidR="00020440" w:rsidRDefault="00E63019" w:rsidP="009B7B69">
      <w:pPr>
        <w:pStyle w:val="Sinespaciado"/>
        <w:numPr>
          <w:ilvl w:val="0"/>
          <w:numId w:val="57"/>
        </w:numPr>
      </w:pPr>
      <w:r>
        <w:t>Construir el modelo con las características y etiquetas de entrenamiento</w:t>
      </w:r>
      <w:r w:rsidR="00020440">
        <w:t>.</w:t>
      </w:r>
    </w:p>
    <w:p w14:paraId="77404EDC" w14:textId="77777777" w:rsidR="00020440" w:rsidRDefault="00020440" w:rsidP="00020440">
      <w:pPr>
        <w:pStyle w:val="Sinespaciado"/>
      </w:pPr>
    </w:p>
    <w:p w14:paraId="791E3F96" w14:textId="77777777" w:rsidR="00E63019" w:rsidRDefault="00E63019" w:rsidP="009B7B69">
      <w:pPr>
        <w:pStyle w:val="Sinespaciado"/>
        <w:numPr>
          <w:ilvl w:val="0"/>
          <w:numId w:val="57"/>
        </w:numPr>
      </w:pPr>
      <w:r>
        <w:t>Probar el modelo con el conjunto de datos de prueba para obte</w:t>
      </w:r>
      <w:r w:rsidR="00417454">
        <w:t>ner predicciones y luego comparar</w:t>
      </w:r>
      <w:r>
        <w:t xml:space="preserve"> las predicciones obtenidas del modelo con las etiquetas del conjunto de pruebas.</w:t>
      </w:r>
    </w:p>
    <w:p w14:paraId="187A4C77" w14:textId="77777777" w:rsidR="00020440" w:rsidRDefault="00020440" w:rsidP="00020440">
      <w:pPr>
        <w:pStyle w:val="Sinespaciado"/>
      </w:pPr>
    </w:p>
    <w:p w14:paraId="26D42528" w14:textId="77777777" w:rsidR="00020440" w:rsidRDefault="00020440" w:rsidP="009B7B69">
      <w:pPr>
        <w:pStyle w:val="Sinespaciado"/>
        <w:numPr>
          <w:ilvl w:val="0"/>
          <w:numId w:val="57"/>
        </w:numPr>
      </w:pPr>
      <w:r>
        <w:t>Ajustar el modelo hasta obtener un índice de precisión deseado.</w:t>
      </w:r>
    </w:p>
    <w:p w14:paraId="33A244A7" w14:textId="77777777" w:rsidR="00020440" w:rsidRDefault="00020440" w:rsidP="00020440">
      <w:pPr>
        <w:pStyle w:val="Prrafodelista"/>
      </w:pPr>
    </w:p>
    <w:p w14:paraId="73307B54" w14:textId="77777777" w:rsidR="00020440" w:rsidRDefault="00020440" w:rsidP="00020440">
      <w:pPr>
        <w:pStyle w:val="Sinespaciado"/>
        <w:ind w:left="360"/>
      </w:pPr>
    </w:p>
    <w:p w14:paraId="25F83C5B" w14:textId="77777777" w:rsidR="00570013" w:rsidRDefault="00570013" w:rsidP="00570013">
      <w:pPr>
        <w:pStyle w:val="Sinespaciado"/>
        <w:keepNext/>
        <w:jc w:val="center"/>
      </w:pPr>
      <w:r>
        <w:object w:dxaOrig="10680" w:dyaOrig="4455" w14:anchorId="27DE1A0C">
          <v:shape id="_x0000_i1028" type="#_x0000_t75" style="width:6in;height:180pt" o:ole="">
            <v:imagedata r:id="rId47" o:title=""/>
          </v:shape>
          <o:OLEObject Type="Embed" ProgID="Visio.Drawing.15" ShapeID="_x0000_i1028" DrawAspect="Content" ObjectID="_1664707982" r:id="rId48"/>
        </w:object>
      </w:r>
    </w:p>
    <w:p w14:paraId="3F3025D5" w14:textId="1A3D0741" w:rsidR="00E63019" w:rsidRDefault="00570013" w:rsidP="00570013">
      <w:pPr>
        <w:pStyle w:val="Descripcin"/>
      </w:pPr>
      <w:bookmarkStart w:id="2144" w:name="_Toc35937160"/>
      <w:r>
        <w:t xml:space="preserve">Ilustración </w:t>
      </w:r>
      <w:r>
        <w:fldChar w:fldCharType="begin"/>
      </w:r>
      <w:r>
        <w:instrText xml:space="preserve"> SEQ Ilustración \* ARABIC </w:instrText>
      </w:r>
      <w:r>
        <w:fldChar w:fldCharType="separate"/>
      </w:r>
      <w:r w:rsidR="00D42CE7">
        <w:rPr>
          <w:noProof/>
        </w:rPr>
        <w:t>20</w:t>
      </w:r>
      <w:r>
        <w:fldChar w:fldCharType="end"/>
      </w:r>
      <w:r>
        <w:t>. Flujo construcción de un modelo de aprendizaje automático</w:t>
      </w:r>
      <w:bookmarkEnd w:id="2144"/>
    </w:p>
    <w:p w14:paraId="35282DC1" w14:textId="77777777" w:rsidR="00020440" w:rsidRDefault="00020440" w:rsidP="003A0B38">
      <w:pPr>
        <w:pStyle w:val="Sinespaciado"/>
      </w:pPr>
    </w:p>
    <w:p w14:paraId="617002A1" w14:textId="77777777" w:rsidR="005022BF" w:rsidRPr="00570013" w:rsidRDefault="005022BF" w:rsidP="005022BF">
      <w:pPr>
        <w:pStyle w:val="Sinespaciado"/>
        <w:ind w:left="360"/>
        <w:rPr>
          <w:b/>
        </w:rPr>
      </w:pPr>
    </w:p>
    <w:p w14:paraId="2121B933" w14:textId="2B533006" w:rsidR="005022BF" w:rsidRPr="00570013" w:rsidRDefault="00570013" w:rsidP="00570013">
      <w:pPr>
        <w:pStyle w:val="Sinespaciado"/>
        <w:rPr>
          <w:b/>
        </w:rPr>
      </w:pPr>
      <w:r w:rsidRPr="00570013">
        <w:rPr>
          <w:b/>
        </w:rPr>
        <w:t>Feature Engineering</w:t>
      </w:r>
    </w:p>
    <w:p w14:paraId="25CAA3C9" w14:textId="77777777" w:rsidR="00570013" w:rsidRDefault="00570013" w:rsidP="00570013">
      <w:pPr>
        <w:pStyle w:val="Sinespaciado"/>
      </w:pPr>
    </w:p>
    <w:p w14:paraId="69FA09B8" w14:textId="77777777" w:rsidR="00570013" w:rsidRDefault="00570013" w:rsidP="00570013">
      <w:pPr>
        <w:pStyle w:val="Sinespaciado"/>
      </w:pPr>
      <w:r>
        <w:t>Feature Engineering (ingeniería de características) hace referencia al</w:t>
      </w:r>
      <w:r w:rsidRPr="00570013">
        <w:t xml:space="preserve"> proceso de transformar datos sin procesar en entradas para un algoritmo de aprendizaje automático. La ingeniería de características depende en gran medida del tipo de caso de uso y las posibles fuentes de datos.</w:t>
      </w:r>
    </w:p>
    <w:p w14:paraId="3853BE6C" w14:textId="77777777" w:rsidR="00570013" w:rsidRDefault="00570013" w:rsidP="00570013">
      <w:pPr>
        <w:pStyle w:val="Sinespaciado"/>
      </w:pPr>
    </w:p>
    <w:p w14:paraId="7FBD0242" w14:textId="77777777" w:rsidR="00570013" w:rsidRDefault="00570013" w:rsidP="00570013">
      <w:pPr>
        <w:pStyle w:val="Sinespaciado"/>
      </w:pPr>
      <w:r>
        <w:t xml:space="preserve">Para el caso de fraudes en tarjetas de crédito </w:t>
      </w:r>
      <w:r w:rsidR="00417454">
        <w:t>las características de cada transacción se pueden</w:t>
      </w:r>
      <w:r w:rsidR="003B5A4C">
        <w:t xml:space="preserve"> dividir en: </w:t>
      </w:r>
    </w:p>
    <w:p w14:paraId="110C93B1" w14:textId="77777777" w:rsidR="003B5A4C" w:rsidRDefault="003B5A4C" w:rsidP="009B7B69">
      <w:pPr>
        <w:pStyle w:val="Sinespaciado"/>
        <w:numPr>
          <w:ilvl w:val="0"/>
          <w:numId w:val="58"/>
        </w:numPr>
      </w:pPr>
      <w:r>
        <w:t>Características asociadas a la transacción: fecha y hora, monto, comercio, etc.</w:t>
      </w:r>
    </w:p>
    <w:p w14:paraId="2A8AAE91" w14:textId="77777777" w:rsidR="003B5A4C" w:rsidRDefault="003B5A4C" w:rsidP="009B7B69">
      <w:pPr>
        <w:pStyle w:val="Sinespaciado"/>
        <w:numPr>
          <w:ilvl w:val="0"/>
          <w:numId w:val="58"/>
        </w:numPr>
      </w:pPr>
      <w:r>
        <w:t>Características asociadas a la tarjeta y su dueño: número de tarjeta, tipo de tarjeta, edad del dueño, etc.</w:t>
      </w:r>
    </w:p>
    <w:p w14:paraId="2557AC2C" w14:textId="77777777" w:rsidR="003B5A4C" w:rsidRDefault="003B5A4C" w:rsidP="009B7B69">
      <w:pPr>
        <w:pStyle w:val="Sinespaciado"/>
        <w:numPr>
          <w:ilvl w:val="0"/>
          <w:numId w:val="58"/>
        </w:numPr>
      </w:pPr>
      <w:r>
        <w:t xml:space="preserve">Características obtenidas a partir del </w:t>
      </w:r>
      <w:r w:rsidR="00417454">
        <w:t>histórico</w:t>
      </w:r>
      <w:r>
        <w:t xml:space="preserve"> de transacciones: número de transacciones en </w:t>
      </w:r>
      <w:r w:rsidR="00417454">
        <w:t>un periodo de tiempo</w:t>
      </w:r>
      <w:r>
        <w:t>, promedio de monto, suma del monto de las transacciones, etc.</w:t>
      </w:r>
    </w:p>
    <w:p w14:paraId="2F74D001" w14:textId="77777777" w:rsidR="003B5A4C" w:rsidRDefault="003B5A4C" w:rsidP="003B5A4C">
      <w:pPr>
        <w:pStyle w:val="Sinespaciado"/>
      </w:pPr>
    </w:p>
    <w:p w14:paraId="2F5C7CCC" w14:textId="77777777" w:rsidR="00417454" w:rsidRDefault="00417454" w:rsidP="00417454">
      <w:pPr>
        <w:pStyle w:val="Sinespaciado"/>
        <w:keepNext/>
        <w:jc w:val="center"/>
      </w:pPr>
      <w:r>
        <w:object w:dxaOrig="7786" w:dyaOrig="9931" w14:anchorId="0E9A010D">
          <v:shape id="_x0000_i1029" type="#_x0000_t75" style="width:5in;height:460.8pt" o:ole="">
            <v:imagedata r:id="rId49" o:title=""/>
          </v:shape>
          <o:OLEObject Type="Embed" ProgID="Visio.Drawing.15" ShapeID="_x0000_i1029" DrawAspect="Content" ObjectID="_1664707983" r:id="rId50"/>
        </w:object>
      </w:r>
    </w:p>
    <w:p w14:paraId="0A2C6E10" w14:textId="575F8FCE" w:rsidR="00417454" w:rsidRDefault="00417454" w:rsidP="00417454">
      <w:pPr>
        <w:pStyle w:val="Descripcin"/>
      </w:pPr>
      <w:bookmarkStart w:id="2145" w:name="_Toc35937161"/>
      <w:r w:rsidRPr="004F54DA">
        <w:t>Ilustración</w:t>
      </w:r>
      <w:r>
        <w:t xml:space="preserve"> </w:t>
      </w:r>
      <w:r>
        <w:fldChar w:fldCharType="begin"/>
      </w:r>
      <w:r>
        <w:instrText xml:space="preserve"> SEQ Ilustración \* ARABIC </w:instrText>
      </w:r>
      <w:r>
        <w:fldChar w:fldCharType="separate"/>
      </w:r>
      <w:r w:rsidR="00D42CE7">
        <w:rPr>
          <w:noProof/>
        </w:rPr>
        <w:t>21</w:t>
      </w:r>
      <w:r>
        <w:fldChar w:fldCharType="end"/>
      </w:r>
      <w:r>
        <w:t>. Características consideradas para la construcción del modelo</w:t>
      </w:r>
      <w:bookmarkEnd w:id="2145"/>
    </w:p>
    <w:p w14:paraId="65870805" w14:textId="77777777" w:rsidR="003B5A4C" w:rsidRDefault="003B5A4C" w:rsidP="003B5A4C">
      <w:pPr>
        <w:pStyle w:val="Sinespaciado"/>
      </w:pPr>
    </w:p>
    <w:p w14:paraId="084B881A" w14:textId="77777777" w:rsidR="00110257" w:rsidRPr="00110257" w:rsidRDefault="00110257" w:rsidP="00110257">
      <w:pPr>
        <w:pStyle w:val="Prrafodelista"/>
        <w:keepNext/>
        <w:keepLines/>
        <w:numPr>
          <w:ilvl w:val="0"/>
          <w:numId w:val="59"/>
        </w:numPr>
        <w:spacing w:before="200" w:after="0"/>
        <w:contextualSpacing w:val="0"/>
        <w:outlineLvl w:val="2"/>
        <w:rPr>
          <w:rFonts w:eastAsiaTheme="majorEastAsia" w:cstheme="majorBidi"/>
          <w:b/>
          <w:bCs/>
          <w:vanish/>
          <w:sz w:val="28"/>
        </w:rPr>
      </w:pPr>
      <w:bookmarkStart w:id="2146" w:name="_Toc20165983"/>
      <w:bookmarkStart w:id="2147" w:name="_Toc20166109"/>
      <w:bookmarkStart w:id="2148" w:name="_Toc20166809"/>
      <w:bookmarkStart w:id="2149" w:name="_Toc20166961"/>
      <w:bookmarkStart w:id="2150" w:name="_Toc20167111"/>
      <w:bookmarkStart w:id="2151" w:name="_Toc20167264"/>
      <w:bookmarkStart w:id="2152" w:name="_Toc20167420"/>
      <w:bookmarkStart w:id="2153" w:name="_Toc20167576"/>
      <w:bookmarkStart w:id="2154" w:name="_Toc20170799"/>
      <w:bookmarkStart w:id="2155" w:name="_Toc20242638"/>
      <w:bookmarkStart w:id="2156" w:name="_Toc20331252"/>
      <w:bookmarkStart w:id="2157" w:name="_Toc25493046"/>
      <w:bookmarkStart w:id="2158" w:name="_Toc26796575"/>
      <w:bookmarkStart w:id="2159" w:name="_Toc32855073"/>
      <w:bookmarkStart w:id="2160" w:name="_Toc32855238"/>
      <w:bookmarkStart w:id="2161" w:name="_Toc33811974"/>
      <w:bookmarkStart w:id="2162" w:name="_Toc33954761"/>
      <w:bookmarkStart w:id="2163" w:name="_Toc33954923"/>
      <w:bookmarkStart w:id="2164" w:name="_Toc34213737"/>
      <w:bookmarkStart w:id="2165" w:name="_Toc35452581"/>
      <w:bookmarkStart w:id="2166" w:name="_Toc35892430"/>
      <w:bookmarkStart w:id="2167" w:name="_Toc35937112"/>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14:paraId="54B11095" w14:textId="77777777" w:rsidR="00110257" w:rsidRPr="00110257" w:rsidRDefault="00110257" w:rsidP="00110257">
      <w:pPr>
        <w:pStyle w:val="Prrafodelista"/>
        <w:keepNext/>
        <w:keepLines/>
        <w:numPr>
          <w:ilvl w:val="0"/>
          <w:numId w:val="59"/>
        </w:numPr>
        <w:spacing w:before="200" w:after="0"/>
        <w:contextualSpacing w:val="0"/>
        <w:outlineLvl w:val="2"/>
        <w:rPr>
          <w:rFonts w:eastAsiaTheme="majorEastAsia" w:cstheme="majorBidi"/>
          <w:b/>
          <w:bCs/>
          <w:vanish/>
          <w:sz w:val="28"/>
        </w:rPr>
      </w:pPr>
      <w:bookmarkStart w:id="2168" w:name="_Toc20242639"/>
      <w:bookmarkStart w:id="2169" w:name="_Toc20331253"/>
      <w:bookmarkStart w:id="2170" w:name="_Toc25493047"/>
      <w:bookmarkStart w:id="2171" w:name="_Toc26796576"/>
      <w:bookmarkStart w:id="2172" w:name="_Toc32855074"/>
      <w:bookmarkStart w:id="2173" w:name="_Toc32855239"/>
      <w:bookmarkStart w:id="2174" w:name="_Toc33811975"/>
      <w:bookmarkStart w:id="2175" w:name="_Toc33954762"/>
      <w:bookmarkStart w:id="2176" w:name="_Toc33954924"/>
      <w:bookmarkStart w:id="2177" w:name="_Toc34213738"/>
      <w:bookmarkStart w:id="2178" w:name="_Toc35452582"/>
      <w:bookmarkStart w:id="2179" w:name="_Toc35892431"/>
      <w:bookmarkStart w:id="2180" w:name="_Toc35937113"/>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14:paraId="27D5F461" w14:textId="77777777" w:rsidR="00110257" w:rsidRPr="00110257" w:rsidRDefault="00110257" w:rsidP="00110257">
      <w:pPr>
        <w:pStyle w:val="Prrafodelista"/>
        <w:keepNext/>
        <w:keepLines/>
        <w:numPr>
          <w:ilvl w:val="0"/>
          <w:numId w:val="59"/>
        </w:numPr>
        <w:spacing w:before="200" w:after="0"/>
        <w:contextualSpacing w:val="0"/>
        <w:outlineLvl w:val="2"/>
        <w:rPr>
          <w:rFonts w:eastAsiaTheme="majorEastAsia" w:cstheme="majorBidi"/>
          <w:b/>
          <w:bCs/>
          <w:vanish/>
          <w:sz w:val="28"/>
        </w:rPr>
      </w:pPr>
      <w:bookmarkStart w:id="2181" w:name="_Toc20242640"/>
      <w:bookmarkStart w:id="2182" w:name="_Toc20331254"/>
      <w:bookmarkStart w:id="2183" w:name="_Toc25493048"/>
      <w:bookmarkStart w:id="2184" w:name="_Toc26796577"/>
      <w:bookmarkStart w:id="2185" w:name="_Toc32855075"/>
      <w:bookmarkStart w:id="2186" w:name="_Toc32855240"/>
      <w:bookmarkStart w:id="2187" w:name="_Toc33811976"/>
      <w:bookmarkStart w:id="2188" w:name="_Toc33954763"/>
      <w:bookmarkStart w:id="2189" w:name="_Toc33954925"/>
      <w:bookmarkStart w:id="2190" w:name="_Toc34213739"/>
      <w:bookmarkStart w:id="2191" w:name="_Toc35452583"/>
      <w:bookmarkStart w:id="2192" w:name="_Toc35892432"/>
      <w:bookmarkStart w:id="2193" w:name="_Toc35937114"/>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14:paraId="560CF551" w14:textId="77777777" w:rsidR="00110257" w:rsidRPr="00110257" w:rsidRDefault="00110257" w:rsidP="00110257">
      <w:pPr>
        <w:pStyle w:val="Prrafodelista"/>
        <w:keepNext/>
        <w:keepLines/>
        <w:numPr>
          <w:ilvl w:val="0"/>
          <w:numId w:val="59"/>
        </w:numPr>
        <w:spacing w:before="200" w:after="0"/>
        <w:contextualSpacing w:val="0"/>
        <w:outlineLvl w:val="2"/>
        <w:rPr>
          <w:rFonts w:eastAsiaTheme="majorEastAsia" w:cstheme="majorBidi"/>
          <w:b/>
          <w:bCs/>
          <w:vanish/>
          <w:sz w:val="28"/>
        </w:rPr>
      </w:pPr>
      <w:bookmarkStart w:id="2194" w:name="_Toc20242641"/>
      <w:bookmarkStart w:id="2195" w:name="_Toc20331255"/>
      <w:bookmarkStart w:id="2196" w:name="_Toc25493049"/>
      <w:bookmarkStart w:id="2197" w:name="_Toc26796578"/>
      <w:bookmarkStart w:id="2198" w:name="_Toc32855076"/>
      <w:bookmarkStart w:id="2199" w:name="_Toc32855241"/>
      <w:bookmarkStart w:id="2200" w:name="_Toc33811977"/>
      <w:bookmarkStart w:id="2201" w:name="_Toc33954764"/>
      <w:bookmarkStart w:id="2202" w:name="_Toc33954926"/>
      <w:bookmarkStart w:id="2203" w:name="_Toc34213740"/>
      <w:bookmarkStart w:id="2204" w:name="_Toc35452584"/>
      <w:bookmarkStart w:id="2205" w:name="_Toc35892433"/>
      <w:bookmarkStart w:id="2206" w:name="_Toc35937115"/>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14:paraId="4A2C1A96" w14:textId="77777777" w:rsidR="00110257" w:rsidRPr="00110257" w:rsidRDefault="00110257" w:rsidP="00110257">
      <w:pPr>
        <w:pStyle w:val="Prrafodelista"/>
        <w:keepNext/>
        <w:keepLines/>
        <w:numPr>
          <w:ilvl w:val="1"/>
          <w:numId w:val="59"/>
        </w:numPr>
        <w:spacing w:before="200" w:after="0"/>
        <w:contextualSpacing w:val="0"/>
        <w:outlineLvl w:val="2"/>
        <w:rPr>
          <w:rFonts w:eastAsiaTheme="majorEastAsia" w:cstheme="majorBidi"/>
          <w:b/>
          <w:bCs/>
          <w:vanish/>
          <w:sz w:val="28"/>
        </w:rPr>
      </w:pPr>
      <w:bookmarkStart w:id="2207" w:name="_Toc20242642"/>
      <w:bookmarkStart w:id="2208" w:name="_Toc20331256"/>
      <w:bookmarkStart w:id="2209" w:name="_Toc25493050"/>
      <w:bookmarkStart w:id="2210" w:name="_Toc26796579"/>
      <w:bookmarkStart w:id="2211" w:name="_Toc32855077"/>
      <w:bookmarkStart w:id="2212" w:name="_Toc32855242"/>
      <w:bookmarkStart w:id="2213" w:name="_Toc33811978"/>
      <w:bookmarkStart w:id="2214" w:name="_Toc33954765"/>
      <w:bookmarkStart w:id="2215" w:name="_Toc33954927"/>
      <w:bookmarkStart w:id="2216" w:name="_Toc34213741"/>
      <w:bookmarkStart w:id="2217" w:name="_Toc35452585"/>
      <w:bookmarkStart w:id="2218" w:name="_Toc35892434"/>
      <w:bookmarkStart w:id="2219" w:name="_Toc35937116"/>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14:paraId="1904D77E" w14:textId="77777777" w:rsidR="00110257" w:rsidRPr="00110257" w:rsidRDefault="00110257" w:rsidP="00110257">
      <w:pPr>
        <w:pStyle w:val="Prrafodelista"/>
        <w:keepNext/>
        <w:keepLines/>
        <w:numPr>
          <w:ilvl w:val="1"/>
          <w:numId w:val="59"/>
        </w:numPr>
        <w:spacing w:before="200" w:after="0"/>
        <w:contextualSpacing w:val="0"/>
        <w:outlineLvl w:val="2"/>
        <w:rPr>
          <w:rFonts w:eastAsiaTheme="majorEastAsia" w:cstheme="majorBidi"/>
          <w:b/>
          <w:bCs/>
          <w:vanish/>
          <w:sz w:val="28"/>
        </w:rPr>
      </w:pPr>
      <w:bookmarkStart w:id="2220" w:name="_Toc20242643"/>
      <w:bookmarkStart w:id="2221" w:name="_Toc20331257"/>
      <w:bookmarkStart w:id="2222" w:name="_Toc25493051"/>
      <w:bookmarkStart w:id="2223" w:name="_Toc26796580"/>
      <w:bookmarkStart w:id="2224" w:name="_Toc32855078"/>
      <w:bookmarkStart w:id="2225" w:name="_Toc32855243"/>
      <w:bookmarkStart w:id="2226" w:name="_Toc33811979"/>
      <w:bookmarkStart w:id="2227" w:name="_Toc33954766"/>
      <w:bookmarkStart w:id="2228" w:name="_Toc33954928"/>
      <w:bookmarkStart w:id="2229" w:name="_Toc34213742"/>
      <w:bookmarkStart w:id="2230" w:name="_Toc35452586"/>
      <w:bookmarkStart w:id="2231" w:name="_Toc35892435"/>
      <w:bookmarkStart w:id="2232" w:name="_Toc35937117"/>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14:paraId="69CBBEEF" w14:textId="77777777" w:rsidR="00110257" w:rsidRPr="00110257" w:rsidRDefault="00110257" w:rsidP="00110257">
      <w:pPr>
        <w:pStyle w:val="Prrafodelista"/>
        <w:keepNext/>
        <w:keepLines/>
        <w:numPr>
          <w:ilvl w:val="2"/>
          <w:numId w:val="59"/>
        </w:numPr>
        <w:spacing w:before="200" w:after="0"/>
        <w:contextualSpacing w:val="0"/>
        <w:outlineLvl w:val="2"/>
        <w:rPr>
          <w:rFonts w:eastAsiaTheme="majorEastAsia" w:cstheme="majorBidi"/>
          <w:b/>
          <w:bCs/>
          <w:vanish/>
          <w:sz w:val="28"/>
        </w:rPr>
      </w:pPr>
      <w:bookmarkStart w:id="2233" w:name="_Toc20242644"/>
      <w:bookmarkStart w:id="2234" w:name="_Toc20331258"/>
      <w:bookmarkStart w:id="2235" w:name="_Toc25493052"/>
      <w:bookmarkStart w:id="2236" w:name="_Toc26796581"/>
      <w:bookmarkStart w:id="2237" w:name="_Toc32855079"/>
      <w:bookmarkStart w:id="2238" w:name="_Toc32855244"/>
      <w:bookmarkStart w:id="2239" w:name="_Toc33811980"/>
      <w:bookmarkStart w:id="2240" w:name="_Toc33954767"/>
      <w:bookmarkStart w:id="2241" w:name="_Toc33954929"/>
      <w:bookmarkStart w:id="2242" w:name="_Toc34213743"/>
      <w:bookmarkStart w:id="2243" w:name="_Toc35452587"/>
      <w:bookmarkStart w:id="2244" w:name="_Toc35892436"/>
      <w:bookmarkStart w:id="2245" w:name="_Toc35937118"/>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14:paraId="4868BF93" w14:textId="27DE14CC" w:rsidR="00417454" w:rsidRDefault="00F76CB1" w:rsidP="00110257">
      <w:pPr>
        <w:pStyle w:val="Ttulo3"/>
        <w:numPr>
          <w:ilvl w:val="2"/>
          <w:numId w:val="59"/>
        </w:numPr>
      </w:pPr>
      <w:bookmarkStart w:id="2246" w:name="_Toc35937119"/>
      <w:r>
        <w:t>Implementación del modelo</w:t>
      </w:r>
      <w:bookmarkEnd w:id="2246"/>
    </w:p>
    <w:p w14:paraId="758A41B1" w14:textId="77777777" w:rsidR="00F76CB1" w:rsidRDefault="00F76CB1" w:rsidP="00F76CB1"/>
    <w:p w14:paraId="54071497" w14:textId="77777777" w:rsidR="00F76CB1" w:rsidRDefault="00F76CB1" w:rsidP="00F76CB1">
      <w:pPr>
        <w:pStyle w:val="Sinespaciado"/>
      </w:pPr>
      <w:r>
        <w:t>La figura a continuación se muestra un diagrama de la arquitectura a alto nivel de la solución propuesta. Los eventos de las transacciones son entregados a través del sistema de mensajería de Kafka. Spark streamin</w:t>
      </w:r>
      <w:r w:rsidR="00904ED9">
        <w:t>g</w:t>
      </w:r>
      <w:r>
        <w:t xml:space="preserve"> procesa y verifica las transacciones en busca de características fraudulentas utilizando MLib con el modelo implementado y asigna una probabilidad de fraude. Luego se utiliza Cassandra para almacenar las transacciones enriquecidas con los datos agregados y almacena la tabla con el top N de las transacciones con mayor índice de probabilidad de fraude. Esta tabla es luego tomada por el sistema monitor que muestra los datos al personal encargado de comunicarse con el dueño de la tarjeta y etiquetar </w:t>
      </w:r>
      <w:r w:rsidR="000525BE">
        <w:t>la transacci</w:t>
      </w:r>
      <w:r w:rsidR="00824619">
        <w:t xml:space="preserve">ón como genuina o fraudulenta que a posterior será utilizado en el siguiente periodo de entrenamiento como </w:t>
      </w:r>
      <w:r w:rsidR="000525BE">
        <w:t>feedback.</w:t>
      </w:r>
    </w:p>
    <w:p w14:paraId="2EADD746" w14:textId="77777777" w:rsidR="000525BE" w:rsidRDefault="000525BE" w:rsidP="00F76CB1">
      <w:pPr>
        <w:pStyle w:val="Sinespaciado"/>
      </w:pPr>
    </w:p>
    <w:p w14:paraId="5E2859EA" w14:textId="77777777" w:rsidR="00904ED9" w:rsidRDefault="00904ED9" w:rsidP="00F76CB1">
      <w:pPr>
        <w:pStyle w:val="Sinespaciado"/>
      </w:pPr>
    </w:p>
    <w:p w14:paraId="4D0E5CC5" w14:textId="77777777" w:rsidR="00A52B93" w:rsidRDefault="00694A25" w:rsidP="00A52B93">
      <w:pPr>
        <w:pStyle w:val="Sinespaciado"/>
        <w:keepNext/>
        <w:jc w:val="center"/>
      </w:pPr>
      <w:r>
        <w:object w:dxaOrig="19740" w:dyaOrig="9601" w14:anchorId="4526F629">
          <v:shape id="_x0000_i1030" type="#_x0000_t75" style="width:6in;height:230.4pt" o:ole="">
            <v:imagedata r:id="rId51" o:title=""/>
          </v:shape>
          <o:OLEObject Type="Embed" ProgID="Visio.Drawing.15" ShapeID="_x0000_i1030" DrawAspect="Content" ObjectID="_1664707984" r:id="rId52"/>
        </w:object>
      </w:r>
    </w:p>
    <w:p w14:paraId="3B09C796" w14:textId="0745CFA7" w:rsidR="000525BE" w:rsidRDefault="00A52B93" w:rsidP="00A52B93">
      <w:pPr>
        <w:pStyle w:val="Descripcin"/>
      </w:pPr>
      <w:bookmarkStart w:id="2247" w:name="_Toc35937162"/>
      <w:r>
        <w:t xml:space="preserve">Ilustración </w:t>
      </w:r>
      <w:r>
        <w:fldChar w:fldCharType="begin"/>
      </w:r>
      <w:r>
        <w:instrText xml:space="preserve"> SEQ Ilustración \* ARABIC </w:instrText>
      </w:r>
      <w:r>
        <w:fldChar w:fldCharType="separate"/>
      </w:r>
      <w:r w:rsidR="00D42CE7">
        <w:rPr>
          <w:noProof/>
        </w:rPr>
        <w:t>22</w:t>
      </w:r>
      <w:r>
        <w:fldChar w:fldCharType="end"/>
      </w:r>
      <w:r>
        <w:t>. Arquitectura implementación del modelo</w:t>
      </w:r>
      <w:bookmarkEnd w:id="2247"/>
    </w:p>
    <w:p w14:paraId="013A8D0E" w14:textId="77777777" w:rsidR="000525BE" w:rsidRPr="00F76CB1" w:rsidRDefault="000525BE" w:rsidP="00F76CB1">
      <w:pPr>
        <w:pStyle w:val="Sinespaciado"/>
      </w:pPr>
    </w:p>
    <w:p w14:paraId="3E41F11B" w14:textId="77777777" w:rsidR="00110257" w:rsidRPr="00110257" w:rsidRDefault="00110257" w:rsidP="00110257">
      <w:pPr>
        <w:pStyle w:val="Prrafodelista"/>
        <w:keepNext/>
        <w:keepLines/>
        <w:numPr>
          <w:ilvl w:val="0"/>
          <w:numId w:val="61"/>
        </w:numPr>
        <w:spacing w:before="200" w:after="0"/>
        <w:contextualSpacing w:val="0"/>
        <w:outlineLvl w:val="2"/>
        <w:rPr>
          <w:rFonts w:eastAsiaTheme="majorEastAsia" w:cstheme="majorBidi"/>
          <w:b/>
          <w:bCs/>
          <w:vanish/>
          <w:sz w:val="28"/>
        </w:rPr>
      </w:pPr>
      <w:bookmarkStart w:id="2248" w:name="_Toc20165990"/>
      <w:bookmarkStart w:id="2249" w:name="_Toc20166116"/>
      <w:bookmarkStart w:id="2250" w:name="_Toc20166816"/>
      <w:bookmarkStart w:id="2251" w:name="_Toc20166968"/>
      <w:bookmarkStart w:id="2252" w:name="_Toc20167118"/>
      <w:bookmarkStart w:id="2253" w:name="_Toc20167271"/>
      <w:bookmarkStart w:id="2254" w:name="_Toc20167427"/>
      <w:bookmarkStart w:id="2255" w:name="_Toc20167583"/>
      <w:bookmarkStart w:id="2256" w:name="_Toc20170806"/>
      <w:bookmarkStart w:id="2257" w:name="_Toc20242646"/>
      <w:bookmarkStart w:id="2258" w:name="_Toc20331260"/>
      <w:bookmarkStart w:id="2259" w:name="_Toc25493054"/>
      <w:bookmarkStart w:id="2260" w:name="_Toc26796583"/>
      <w:bookmarkStart w:id="2261" w:name="_Toc32855081"/>
      <w:bookmarkStart w:id="2262" w:name="_Toc32855246"/>
      <w:bookmarkStart w:id="2263" w:name="_Toc33811982"/>
      <w:bookmarkStart w:id="2264" w:name="_Toc33954769"/>
      <w:bookmarkStart w:id="2265" w:name="_Toc33954931"/>
      <w:bookmarkStart w:id="2266" w:name="_Toc34213745"/>
      <w:bookmarkStart w:id="2267" w:name="_Toc35452589"/>
      <w:bookmarkStart w:id="2268" w:name="_Toc35892438"/>
      <w:bookmarkStart w:id="2269" w:name="_Toc35937120"/>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02CB7A4C" w14:textId="77777777" w:rsidR="00110257" w:rsidRPr="00110257" w:rsidRDefault="00110257" w:rsidP="00110257">
      <w:pPr>
        <w:pStyle w:val="Prrafodelista"/>
        <w:keepNext/>
        <w:keepLines/>
        <w:numPr>
          <w:ilvl w:val="0"/>
          <w:numId w:val="61"/>
        </w:numPr>
        <w:spacing w:before="200" w:after="0"/>
        <w:contextualSpacing w:val="0"/>
        <w:outlineLvl w:val="2"/>
        <w:rPr>
          <w:rFonts w:eastAsiaTheme="majorEastAsia" w:cstheme="majorBidi"/>
          <w:b/>
          <w:bCs/>
          <w:vanish/>
          <w:sz w:val="28"/>
        </w:rPr>
      </w:pPr>
      <w:bookmarkStart w:id="2270" w:name="_Toc20242647"/>
      <w:bookmarkStart w:id="2271" w:name="_Toc20331261"/>
      <w:bookmarkStart w:id="2272" w:name="_Toc25493055"/>
      <w:bookmarkStart w:id="2273" w:name="_Toc26796584"/>
      <w:bookmarkStart w:id="2274" w:name="_Toc32855082"/>
      <w:bookmarkStart w:id="2275" w:name="_Toc32855247"/>
      <w:bookmarkStart w:id="2276" w:name="_Toc33811983"/>
      <w:bookmarkStart w:id="2277" w:name="_Toc33954770"/>
      <w:bookmarkStart w:id="2278" w:name="_Toc33954932"/>
      <w:bookmarkStart w:id="2279" w:name="_Toc34213746"/>
      <w:bookmarkStart w:id="2280" w:name="_Toc35452590"/>
      <w:bookmarkStart w:id="2281" w:name="_Toc35892439"/>
      <w:bookmarkStart w:id="2282" w:name="_Toc35937121"/>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531F5A40" w14:textId="77777777" w:rsidR="00110257" w:rsidRPr="00110257" w:rsidRDefault="00110257" w:rsidP="00110257">
      <w:pPr>
        <w:pStyle w:val="Prrafodelista"/>
        <w:keepNext/>
        <w:keepLines/>
        <w:numPr>
          <w:ilvl w:val="0"/>
          <w:numId w:val="61"/>
        </w:numPr>
        <w:spacing w:before="200" w:after="0"/>
        <w:contextualSpacing w:val="0"/>
        <w:outlineLvl w:val="2"/>
        <w:rPr>
          <w:rFonts w:eastAsiaTheme="majorEastAsia" w:cstheme="majorBidi"/>
          <w:b/>
          <w:bCs/>
          <w:vanish/>
          <w:sz w:val="28"/>
        </w:rPr>
      </w:pPr>
      <w:bookmarkStart w:id="2283" w:name="_Toc20242648"/>
      <w:bookmarkStart w:id="2284" w:name="_Toc20331262"/>
      <w:bookmarkStart w:id="2285" w:name="_Toc25493056"/>
      <w:bookmarkStart w:id="2286" w:name="_Toc26796585"/>
      <w:bookmarkStart w:id="2287" w:name="_Toc32855083"/>
      <w:bookmarkStart w:id="2288" w:name="_Toc32855248"/>
      <w:bookmarkStart w:id="2289" w:name="_Toc33811984"/>
      <w:bookmarkStart w:id="2290" w:name="_Toc33954771"/>
      <w:bookmarkStart w:id="2291" w:name="_Toc33954933"/>
      <w:bookmarkStart w:id="2292" w:name="_Toc34213747"/>
      <w:bookmarkStart w:id="2293" w:name="_Toc35452591"/>
      <w:bookmarkStart w:id="2294" w:name="_Toc35892440"/>
      <w:bookmarkStart w:id="2295" w:name="_Toc35937122"/>
      <w:bookmarkEnd w:id="2283"/>
      <w:bookmarkEnd w:id="2284"/>
      <w:bookmarkEnd w:id="2285"/>
      <w:bookmarkEnd w:id="2286"/>
      <w:bookmarkEnd w:id="2287"/>
      <w:bookmarkEnd w:id="2288"/>
      <w:bookmarkEnd w:id="2289"/>
      <w:bookmarkEnd w:id="2290"/>
      <w:bookmarkEnd w:id="2291"/>
      <w:bookmarkEnd w:id="2292"/>
      <w:bookmarkEnd w:id="2293"/>
      <w:bookmarkEnd w:id="2294"/>
      <w:bookmarkEnd w:id="2295"/>
    </w:p>
    <w:p w14:paraId="74D61C45" w14:textId="77777777" w:rsidR="00110257" w:rsidRPr="00110257" w:rsidRDefault="00110257" w:rsidP="00110257">
      <w:pPr>
        <w:pStyle w:val="Prrafodelista"/>
        <w:keepNext/>
        <w:keepLines/>
        <w:numPr>
          <w:ilvl w:val="0"/>
          <w:numId w:val="61"/>
        </w:numPr>
        <w:spacing w:before="200" w:after="0"/>
        <w:contextualSpacing w:val="0"/>
        <w:outlineLvl w:val="2"/>
        <w:rPr>
          <w:rFonts w:eastAsiaTheme="majorEastAsia" w:cstheme="majorBidi"/>
          <w:b/>
          <w:bCs/>
          <w:vanish/>
          <w:sz w:val="28"/>
        </w:rPr>
      </w:pPr>
      <w:bookmarkStart w:id="2296" w:name="_Toc20242649"/>
      <w:bookmarkStart w:id="2297" w:name="_Toc20331263"/>
      <w:bookmarkStart w:id="2298" w:name="_Toc25493057"/>
      <w:bookmarkStart w:id="2299" w:name="_Toc26796586"/>
      <w:bookmarkStart w:id="2300" w:name="_Toc32855084"/>
      <w:bookmarkStart w:id="2301" w:name="_Toc32855249"/>
      <w:bookmarkStart w:id="2302" w:name="_Toc33811985"/>
      <w:bookmarkStart w:id="2303" w:name="_Toc33954772"/>
      <w:bookmarkStart w:id="2304" w:name="_Toc33954934"/>
      <w:bookmarkStart w:id="2305" w:name="_Toc34213748"/>
      <w:bookmarkStart w:id="2306" w:name="_Toc35452592"/>
      <w:bookmarkStart w:id="2307" w:name="_Toc35892441"/>
      <w:bookmarkStart w:id="2308" w:name="_Toc35937123"/>
      <w:bookmarkEnd w:id="2296"/>
      <w:bookmarkEnd w:id="2297"/>
      <w:bookmarkEnd w:id="2298"/>
      <w:bookmarkEnd w:id="2299"/>
      <w:bookmarkEnd w:id="2300"/>
      <w:bookmarkEnd w:id="2301"/>
      <w:bookmarkEnd w:id="2302"/>
      <w:bookmarkEnd w:id="2303"/>
      <w:bookmarkEnd w:id="2304"/>
      <w:bookmarkEnd w:id="2305"/>
      <w:bookmarkEnd w:id="2306"/>
      <w:bookmarkEnd w:id="2307"/>
      <w:bookmarkEnd w:id="2308"/>
    </w:p>
    <w:p w14:paraId="55077DCC" w14:textId="77777777" w:rsidR="00110257" w:rsidRPr="00110257" w:rsidRDefault="00110257" w:rsidP="00110257">
      <w:pPr>
        <w:pStyle w:val="Prrafodelista"/>
        <w:keepNext/>
        <w:keepLines/>
        <w:numPr>
          <w:ilvl w:val="1"/>
          <w:numId w:val="61"/>
        </w:numPr>
        <w:spacing w:before="200" w:after="0"/>
        <w:contextualSpacing w:val="0"/>
        <w:outlineLvl w:val="2"/>
        <w:rPr>
          <w:rFonts w:eastAsiaTheme="majorEastAsia" w:cstheme="majorBidi"/>
          <w:b/>
          <w:bCs/>
          <w:vanish/>
          <w:sz w:val="28"/>
        </w:rPr>
      </w:pPr>
      <w:bookmarkStart w:id="2309" w:name="_Toc20242650"/>
      <w:bookmarkStart w:id="2310" w:name="_Toc20331264"/>
      <w:bookmarkStart w:id="2311" w:name="_Toc25493058"/>
      <w:bookmarkStart w:id="2312" w:name="_Toc26796587"/>
      <w:bookmarkStart w:id="2313" w:name="_Toc32855085"/>
      <w:bookmarkStart w:id="2314" w:name="_Toc32855250"/>
      <w:bookmarkStart w:id="2315" w:name="_Toc33811986"/>
      <w:bookmarkStart w:id="2316" w:name="_Toc33954773"/>
      <w:bookmarkStart w:id="2317" w:name="_Toc33954935"/>
      <w:bookmarkStart w:id="2318" w:name="_Toc34213749"/>
      <w:bookmarkStart w:id="2319" w:name="_Toc35452593"/>
      <w:bookmarkStart w:id="2320" w:name="_Toc35892442"/>
      <w:bookmarkStart w:id="2321" w:name="_Toc35937124"/>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1B71E955" w14:textId="77777777" w:rsidR="00110257" w:rsidRPr="00110257" w:rsidRDefault="00110257" w:rsidP="00110257">
      <w:pPr>
        <w:pStyle w:val="Prrafodelista"/>
        <w:keepNext/>
        <w:keepLines/>
        <w:numPr>
          <w:ilvl w:val="1"/>
          <w:numId w:val="61"/>
        </w:numPr>
        <w:spacing w:before="200" w:after="0"/>
        <w:contextualSpacing w:val="0"/>
        <w:outlineLvl w:val="2"/>
        <w:rPr>
          <w:rFonts w:eastAsiaTheme="majorEastAsia" w:cstheme="majorBidi"/>
          <w:b/>
          <w:bCs/>
          <w:vanish/>
          <w:sz w:val="28"/>
        </w:rPr>
      </w:pPr>
      <w:bookmarkStart w:id="2322" w:name="_Toc20242651"/>
      <w:bookmarkStart w:id="2323" w:name="_Toc20331265"/>
      <w:bookmarkStart w:id="2324" w:name="_Toc25493059"/>
      <w:bookmarkStart w:id="2325" w:name="_Toc26796588"/>
      <w:bookmarkStart w:id="2326" w:name="_Toc32855086"/>
      <w:bookmarkStart w:id="2327" w:name="_Toc32855251"/>
      <w:bookmarkStart w:id="2328" w:name="_Toc33811987"/>
      <w:bookmarkStart w:id="2329" w:name="_Toc33954774"/>
      <w:bookmarkStart w:id="2330" w:name="_Toc33954936"/>
      <w:bookmarkStart w:id="2331" w:name="_Toc34213750"/>
      <w:bookmarkStart w:id="2332" w:name="_Toc35452594"/>
      <w:bookmarkStart w:id="2333" w:name="_Toc35892443"/>
      <w:bookmarkStart w:id="2334" w:name="_Toc35937125"/>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14:paraId="7C111CC5" w14:textId="77777777" w:rsidR="00110257" w:rsidRPr="00110257" w:rsidRDefault="00110257" w:rsidP="00110257">
      <w:pPr>
        <w:pStyle w:val="Prrafodelista"/>
        <w:keepNext/>
        <w:keepLines/>
        <w:numPr>
          <w:ilvl w:val="1"/>
          <w:numId w:val="61"/>
        </w:numPr>
        <w:spacing w:before="200" w:after="0"/>
        <w:contextualSpacing w:val="0"/>
        <w:outlineLvl w:val="2"/>
        <w:rPr>
          <w:rFonts w:eastAsiaTheme="majorEastAsia" w:cstheme="majorBidi"/>
          <w:b/>
          <w:bCs/>
          <w:vanish/>
          <w:sz w:val="28"/>
        </w:rPr>
      </w:pPr>
      <w:bookmarkStart w:id="2335" w:name="_Toc20242652"/>
      <w:bookmarkStart w:id="2336" w:name="_Toc20331266"/>
      <w:bookmarkStart w:id="2337" w:name="_Toc25493060"/>
      <w:bookmarkStart w:id="2338" w:name="_Toc26796589"/>
      <w:bookmarkStart w:id="2339" w:name="_Toc32855087"/>
      <w:bookmarkStart w:id="2340" w:name="_Toc32855252"/>
      <w:bookmarkStart w:id="2341" w:name="_Toc33811988"/>
      <w:bookmarkStart w:id="2342" w:name="_Toc33954775"/>
      <w:bookmarkStart w:id="2343" w:name="_Toc33954937"/>
      <w:bookmarkStart w:id="2344" w:name="_Toc34213751"/>
      <w:bookmarkStart w:id="2345" w:name="_Toc35452595"/>
      <w:bookmarkStart w:id="2346" w:name="_Toc35892444"/>
      <w:bookmarkStart w:id="2347" w:name="_Toc35937126"/>
      <w:bookmarkEnd w:id="2335"/>
      <w:bookmarkEnd w:id="2336"/>
      <w:bookmarkEnd w:id="2337"/>
      <w:bookmarkEnd w:id="2338"/>
      <w:bookmarkEnd w:id="2339"/>
      <w:bookmarkEnd w:id="2340"/>
      <w:bookmarkEnd w:id="2341"/>
      <w:bookmarkEnd w:id="2342"/>
      <w:bookmarkEnd w:id="2343"/>
      <w:bookmarkEnd w:id="2344"/>
      <w:bookmarkEnd w:id="2345"/>
      <w:bookmarkEnd w:id="2346"/>
      <w:bookmarkEnd w:id="2347"/>
    </w:p>
    <w:p w14:paraId="3789A8EE" w14:textId="77777777" w:rsidR="00110257" w:rsidRPr="00110257" w:rsidRDefault="00110257" w:rsidP="00110257">
      <w:pPr>
        <w:pStyle w:val="Prrafodelista"/>
        <w:keepNext/>
        <w:keepLines/>
        <w:numPr>
          <w:ilvl w:val="2"/>
          <w:numId w:val="61"/>
        </w:numPr>
        <w:spacing w:before="200" w:after="0"/>
        <w:contextualSpacing w:val="0"/>
        <w:outlineLvl w:val="2"/>
        <w:rPr>
          <w:rFonts w:eastAsiaTheme="majorEastAsia" w:cstheme="majorBidi"/>
          <w:b/>
          <w:bCs/>
          <w:vanish/>
          <w:sz w:val="28"/>
        </w:rPr>
      </w:pPr>
      <w:bookmarkStart w:id="2348" w:name="_Toc20242653"/>
      <w:bookmarkStart w:id="2349" w:name="_Toc20331267"/>
      <w:bookmarkStart w:id="2350" w:name="_Toc25493061"/>
      <w:bookmarkStart w:id="2351" w:name="_Toc26796590"/>
      <w:bookmarkStart w:id="2352" w:name="_Toc32855088"/>
      <w:bookmarkStart w:id="2353" w:name="_Toc32855253"/>
      <w:bookmarkStart w:id="2354" w:name="_Toc33811989"/>
      <w:bookmarkStart w:id="2355" w:name="_Toc33954776"/>
      <w:bookmarkStart w:id="2356" w:name="_Toc33954938"/>
      <w:bookmarkStart w:id="2357" w:name="_Toc34213752"/>
      <w:bookmarkStart w:id="2358" w:name="_Toc35452596"/>
      <w:bookmarkStart w:id="2359" w:name="_Toc35892445"/>
      <w:bookmarkStart w:id="2360" w:name="_Toc3593712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14:paraId="37227393" w14:textId="77777777" w:rsidR="00F15E1C" w:rsidRDefault="00720FCF" w:rsidP="00110257">
      <w:pPr>
        <w:pStyle w:val="Ttulo2"/>
        <w:numPr>
          <w:ilvl w:val="1"/>
          <w:numId w:val="59"/>
        </w:numPr>
      </w:pPr>
      <w:r>
        <w:t xml:space="preserve"> </w:t>
      </w:r>
      <w:bookmarkStart w:id="2361" w:name="_Toc35937128"/>
      <w:r w:rsidR="00877186">
        <w:t>La estrategia de Aprendizaje</w:t>
      </w:r>
      <w:bookmarkEnd w:id="2361"/>
    </w:p>
    <w:p w14:paraId="3FB8A253" w14:textId="77777777" w:rsidR="00824619" w:rsidRDefault="00824619" w:rsidP="00F15E1C">
      <w:pPr>
        <w:pStyle w:val="Sinespaciado"/>
      </w:pPr>
    </w:p>
    <w:p w14:paraId="29380E6A" w14:textId="77777777" w:rsidR="00877186" w:rsidRDefault="00877186" w:rsidP="005127CD">
      <w:pPr>
        <w:pStyle w:val="Sinespaciado"/>
      </w:pPr>
      <w:r>
        <w:t>La solución propone un FDS</w:t>
      </w:r>
      <w:r w:rsidR="005127CD" w:rsidRPr="005127CD">
        <w:t xml:space="preserve"> donde </w:t>
      </w:r>
      <w:r>
        <w:t>la herramienta permite la interacción con los investigadores de fraude</w:t>
      </w:r>
      <w:r w:rsidR="005127CD" w:rsidRPr="005127CD">
        <w:t xml:space="preserve">. El papel de los investigadores de fraude es centrarse en las transacciones más sospechosas y contactar a los titulares de tarjetas. </w:t>
      </w:r>
      <w:r>
        <w:t>Para esto e</w:t>
      </w:r>
      <w:r w:rsidR="005127CD" w:rsidRPr="005127CD">
        <w:t xml:space="preserve">l sistema automático recibe una retroalimentación </w:t>
      </w:r>
      <w:r>
        <w:t xml:space="preserve">(legítimo o fraude) de </w:t>
      </w:r>
      <w:r w:rsidR="005127CD" w:rsidRPr="005127CD">
        <w:t xml:space="preserve">solo </w:t>
      </w:r>
      <w:r>
        <w:t>un</w:t>
      </w:r>
      <w:r w:rsidR="005127CD" w:rsidRPr="005127CD">
        <w:t xml:space="preserve"> pequeño subconjunto de transacciones que activaron una alerta. Para el resto de las transacciones no se reciben comentarios a menos que el titular de la tarjeta informe un fraude. Esto significa que se puede suponer que las transacciones no alertadas son genuinas solo después de un tiempo. </w:t>
      </w:r>
      <w:r>
        <w:t>Ésta estrategia permite integrar los datos de las transacciones</w:t>
      </w:r>
      <w:r w:rsidR="005127CD" w:rsidRPr="005127CD">
        <w:t xml:space="preserve"> para las que</w:t>
      </w:r>
      <w:r w:rsidR="00117EC8">
        <w:t xml:space="preserve"> se tiene</w:t>
      </w:r>
      <w:r w:rsidR="005127CD" w:rsidRPr="005127CD">
        <w:t xml:space="preserve"> </w:t>
      </w:r>
      <w:r>
        <w:t>el feedback</w:t>
      </w:r>
      <w:r w:rsidR="005127CD" w:rsidRPr="005127CD">
        <w:t xml:space="preserve"> de los investigadores </w:t>
      </w:r>
      <w:r>
        <w:t>y</w:t>
      </w:r>
      <w:r w:rsidR="005127CD" w:rsidRPr="005127CD">
        <w:t xml:space="preserve"> las </w:t>
      </w:r>
      <w:r>
        <w:t>reportadas</w:t>
      </w:r>
      <w:r w:rsidR="005127CD" w:rsidRPr="005127CD">
        <w:t xml:space="preserve"> por el cliente con cierto retraso. </w:t>
      </w:r>
    </w:p>
    <w:p w14:paraId="668DBE30" w14:textId="77777777" w:rsidR="00877186" w:rsidRDefault="00877186" w:rsidP="005127CD">
      <w:pPr>
        <w:pStyle w:val="Sinespaciado"/>
      </w:pPr>
    </w:p>
    <w:p w14:paraId="66C634CA" w14:textId="33F93180" w:rsidR="005127CD" w:rsidRPr="005127CD" w:rsidRDefault="00877186" w:rsidP="005127CD">
      <w:pPr>
        <w:pStyle w:val="Sinespaciado"/>
      </w:pPr>
      <w:r>
        <w:t>L</w:t>
      </w:r>
      <w:r w:rsidR="005127CD" w:rsidRPr="005127CD">
        <w:t>a clasificación se basa</w:t>
      </w:r>
      <w:r>
        <w:t xml:space="preserve"> en el algoritmo de Random Forest</w:t>
      </w:r>
      <w:r w:rsidR="005127CD" w:rsidRPr="005127CD">
        <w:t>, que ha demostrado ser particularmente efica</w:t>
      </w:r>
      <w:r>
        <w:t>z en escenarios</w:t>
      </w:r>
      <w:r w:rsidR="005127CD" w:rsidRPr="005127CD">
        <w:t xml:space="preserve"> de detección de fraude</w:t>
      </w:r>
      <w:r w:rsidR="00A346B3">
        <w:t xml:space="preserve"> [</w:t>
      </w:r>
      <w:sdt>
        <w:sdtPr>
          <w:id w:val="-1550913436"/>
          <w:citation/>
        </w:sdtPr>
        <w:sdtEndPr/>
        <w:sdtContent>
          <w:r w:rsidR="00A346B3">
            <w:fldChar w:fldCharType="begin"/>
          </w:r>
          <w:r w:rsidR="00A346B3">
            <w:rPr>
              <w:lang w:val="es-419"/>
            </w:rPr>
            <w:instrText xml:space="preserve"> CITATION Whi09 \l 22538 </w:instrText>
          </w:r>
          <w:r w:rsidR="00A346B3">
            <w:fldChar w:fldCharType="separate"/>
          </w:r>
          <w:r w:rsidR="00D42CE7">
            <w:rPr>
              <w:noProof/>
              <w:lang w:val="es-419"/>
            </w:rPr>
            <w:t xml:space="preserve"> </w:t>
          </w:r>
          <w:r w:rsidR="00D42CE7" w:rsidRPr="00D42CE7">
            <w:rPr>
              <w:noProof/>
              <w:lang w:val="es-419"/>
            </w:rPr>
            <w:t>(Whitrow, Hand, Juszczak, Weston, &amp; Adams, 2009)</w:t>
          </w:r>
          <w:r w:rsidR="00A346B3">
            <w:fldChar w:fldCharType="end"/>
          </w:r>
        </w:sdtContent>
      </w:sdt>
      <w:r w:rsidR="00A346B3">
        <w:t xml:space="preserve">, </w:t>
      </w:r>
      <w:sdt>
        <w:sdtPr>
          <w:id w:val="-1691986424"/>
          <w:citation/>
        </w:sdtPr>
        <w:sdtEndPr/>
        <w:sdtContent>
          <w:r w:rsidR="00A346B3">
            <w:fldChar w:fldCharType="begin"/>
          </w:r>
          <w:r w:rsidR="00A346B3">
            <w:rPr>
              <w:lang w:val="es-419"/>
            </w:rPr>
            <w:instrText xml:space="preserve"> CITATION Bha11 \l 22538 </w:instrText>
          </w:r>
          <w:r w:rsidR="00A346B3">
            <w:fldChar w:fldCharType="separate"/>
          </w:r>
          <w:r w:rsidR="00D42CE7" w:rsidRPr="00D42CE7">
            <w:rPr>
              <w:noProof/>
              <w:lang w:val="es-419"/>
            </w:rPr>
            <w:t>(Bhattacharyya, Jha, Tharakunnel, &amp; Westland, 2011)</w:t>
          </w:r>
          <w:r w:rsidR="00A346B3">
            <w:fldChar w:fldCharType="end"/>
          </w:r>
        </w:sdtContent>
      </w:sdt>
      <w:r w:rsidR="00A346B3">
        <w:t xml:space="preserve">, </w:t>
      </w:r>
      <w:sdt>
        <w:sdtPr>
          <w:id w:val="-930655698"/>
          <w:citation/>
        </w:sdtPr>
        <w:sdtEndPr/>
        <w:sdtContent>
          <w:r w:rsidR="00A346B3">
            <w:fldChar w:fldCharType="begin"/>
          </w:r>
          <w:r w:rsidR="00A346B3">
            <w:rPr>
              <w:lang w:val="es-419"/>
            </w:rPr>
            <w:instrText xml:space="preserve"> CITATION Cor13 \l 22538 </w:instrText>
          </w:r>
          <w:r w:rsidR="00A346B3">
            <w:fldChar w:fldCharType="separate"/>
          </w:r>
          <w:r w:rsidR="00D42CE7" w:rsidRPr="00D42CE7">
            <w:rPr>
              <w:noProof/>
              <w:lang w:val="es-419"/>
            </w:rPr>
            <w:t>(Correa Bahnsen, Stojanovic, Aouada, &amp; Ottersten, 2013)</w:t>
          </w:r>
          <w:r w:rsidR="00A346B3">
            <w:fldChar w:fldCharType="end"/>
          </w:r>
        </w:sdtContent>
      </w:sdt>
      <w:r w:rsidR="00A346B3">
        <w:t xml:space="preserve">, </w:t>
      </w:r>
      <w:sdt>
        <w:sdtPr>
          <w:id w:val="-41829581"/>
          <w:citation/>
        </w:sdtPr>
        <w:sdtEndPr/>
        <w:sdtContent>
          <w:r w:rsidR="00A346B3">
            <w:fldChar w:fldCharType="begin"/>
          </w:r>
          <w:r w:rsidR="00A346B3">
            <w:rPr>
              <w:lang w:val="es-419"/>
            </w:rPr>
            <w:instrText xml:space="preserve"> CITATION Vio01 \l 22538 </w:instrText>
          </w:r>
          <w:r w:rsidR="00A346B3">
            <w:fldChar w:fldCharType="separate"/>
          </w:r>
          <w:r w:rsidR="00D42CE7" w:rsidRPr="00D42CE7">
            <w:rPr>
              <w:noProof/>
              <w:lang w:val="es-419"/>
            </w:rPr>
            <w:t>(Viola &amp; Jones, 2001)</w:t>
          </w:r>
          <w:r w:rsidR="00A346B3">
            <w:fldChar w:fldCharType="end"/>
          </w:r>
        </w:sdtContent>
      </w:sdt>
      <w:r w:rsidR="00A346B3">
        <w:t>].</w:t>
      </w:r>
      <w:r>
        <w:t>.</w:t>
      </w:r>
    </w:p>
    <w:p w14:paraId="5CE4252A" w14:textId="77777777" w:rsidR="00824619" w:rsidRDefault="00824619" w:rsidP="00F15E1C">
      <w:pPr>
        <w:pStyle w:val="Sinespaciado"/>
      </w:pPr>
    </w:p>
    <w:p w14:paraId="377298CC" w14:textId="1F103AAD" w:rsidR="00F15E1C" w:rsidRDefault="00877186" w:rsidP="00F15E1C">
      <w:pPr>
        <w:pStyle w:val="Sinespaciado"/>
      </w:pPr>
      <w:r>
        <w:t xml:space="preserve">La estimación del riesgo </w:t>
      </w:r>
      <w:r w:rsidR="001666DD">
        <w:t>final de una transacción está dada en función de los resultados de la probabilidad de una transacción positiva (fraudulenta) para cada uno de los 2</w:t>
      </w:r>
      <w:r>
        <w:t xml:space="preserve"> clasificadores:</w:t>
      </w:r>
    </w:p>
    <w:p w14:paraId="425C8A19" w14:textId="77777777" w:rsidR="00877186" w:rsidRDefault="00877186" w:rsidP="00F15E1C">
      <w:pPr>
        <w:pStyle w:val="Sinespaciado"/>
      </w:pPr>
    </w:p>
    <w:p w14:paraId="732ABF90" w14:textId="77777777" w:rsidR="00877186" w:rsidRDefault="00877186" w:rsidP="00877186">
      <w:pPr>
        <w:pStyle w:val="Sinespaciado"/>
        <w:numPr>
          <w:ilvl w:val="0"/>
          <w:numId w:val="60"/>
        </w:numPr>
      </w:pPr>
      <w:r>
        <w:t>Un clasificador basado en Ra</w:t>
      </w:r>
      <w:r w:rsidR="00766BC3">
        <w:t>n</w:t>
      </w:r>
      <w:r>
        <w:t xml:space="preserve">dom Forest </w:t>
      </w:r>
      <w:r w:rsidRPr="00877186">
        <w:rPr>
          <w:i/>
        </w:rPr>
        <w:t>(F</w:t>
      </w:r>
      <w:r w:rsidRPr="00877186">
        <w:rPr>
          <w:i/>
          <w:vertAlign w:val="subscript"/>
        </w:rPr>
        <w:t>t</w:t>
      </w:r>
      <w:r w:rsidRPr="00877186">
        <w:rPr>
          <w:i/>
        </w:rPr>
        <w:t>)</w:t>
      </w:r>
      <w:r>
        <w:t xml:space="preserve"> que considera</w:t>
      </w:r>
      <w:r w:rsidRPr="00877186">
        <w:t xml:space="preserve"> las observaciones generadas en los últimos </w:t>
      </w:r>
      <w:r w:rsidR="00B527B7">
        <w:t>n</w:t>
      </w:r>
      <w:r w:rsidRPr="00877186">
        <w:t xml:space="preserve"> días y para el cual los investigadores devolvieron un </w:t>
      </w:r>
      <w:r w:rsidR="00B527B7">
        <w:t>f</w:t>
      </w:r>
      <w:r w:rsidRPr="00877186">
        <w:t>eedback</w:t>
      </w:r>
    </w:p>
    <w:p w14:paraId="4A03F963" w14:textId="77777777" w:rsidR="00B527B7" w:rsidRDefault="00B527B7" w:rsidP="00B527B7">
      <w:pPr>
        <w:pStyle w:val="Sinespaciado"/>
        <w:ind w:left="720"/>
      </w:pPr>
    </w:p>
    <w:p w14:paraId="15833165" w14:textId="77777777" w:rsidR="006546F8" w:rsidRDefault="00B527B7" w:rsidP="006546F8">
      <w:pPr>
        <w:pStyle w:val="Sinespaciado"/>
        <w:numPr>
          <w:ilvl w:val="0"/>
          <w:numId w:val="60"/>
        </w:numPr>
      </w:pPr>
      <w:r>
        <w:t xml:space="preserve">Un clasificador </w:t>
      </w:r>
      <w:r w:rsidRPr="00B527B7">
        <w:rPr>
          <w:i/>
        </w:rPr>
        <w:t>“Delayed”</w:t>
      </w:r>
      <w:r w:rsidR="00131546">
        <w:rPr>
          <w:i/>
        </w:rPr>
        <w:t xml:space="preserve"> </w:t>
      </w:r>
      <w:r w:rsidR="00131546" w:rsidRPr="00877186">
        <w:rPr>
          <w:i/>
        </w:rPr>
        <w:t>(</w:t>
      </w:r>
      <w:r w:rsidR="00131546">
        <w:rPr>
          <w:i/>
        </w:rPr>
        <w:t>D</w:t>
      </w:r>
      <w:r w:rsidR="00131546" w:rsidRPr="00877186">
        <w:rPr>
          <w:i/>
          <w:vertAlign w:val="subscript"/>
        </w:rPr>
        <w:t>t</w:t>
      </w:r>
      <w:r w:rsidR="00131546" w:rsidRPr="00877186">
        <w:rPr>
          <w:i/>
        </w:rPr>
        <w:t>)</w:t>
      </w:r>
      <w:r>
        <w:t xml:space="preserve"> basado en Balanced Ra</w:t>
      </w:r>
      <w:r w:rsidR="00766BC3">
        <w:t>n</w:t>
      </w:r>
      <w:r>
        <w:t>dom Trees (BRTs) entrenado con las transacciones anteriores para los cuales luego de n días se puede asumir razonablemente que tienen etiquetas conocidas. Este clasificador necesita un conjunto de datos mucho más grande para su entrenamiento</w:t>
      </w:r>
    </w:p>
    <w:p w14:paraId="4EFCF072" w14:textId="273911AF" w:rsidR="00965363" w:rsidRDefault="00965363" w:rsidP="006546F8">
      <w:pPr>
        <w:pStyle w:val="Sinespaciado"/>
        <w:ind w:left="720"/>
      </w:pPr>
    </w:p>
    <w:p w14:paraId="53681C12" w14:textId="0C3E95DF" w:rsidR="00965363" w:rsidRDefault="00965363" w:rsidP="00965363">
      <w:pPr>
        <w:pStyle w:val="Sinespaciado"/>
      </w:pPr>
    </w:p>
    <w:p w14:paraId="65E0063F" w14:textId="77777777" w:rsidR="006546F8" w:rsidRPr="00F15E1C" w:rsidRDefault="006546F8" w:rsidP="006546F8">
      <w:pPr>
        <w:pStyle w:val="Sinespaciado"/>
      </w:pPr>
    </w:p>
    <w:p w14:paraId="68F4BE77" w14:textId="10A7BCE9" w:rsidR="001666DD" w:rsidRDefault="006546F8" w:rsidP="001666DD">
      <w:pPr>
        <w:pStyle w:val="Sinespaciado"/>
      </w:pPr>
      <w:r>
        <w:t xml:space="preserve">Aunque los dos clasificadores se actualizan una vez al día, son utilizados continuamente en el módulo de “scoring” para evaluar el riesgo de fraude. </w:t>
      </w:r>
    </w:p>
    <w:p w14:paraId="0E06EACC" w14:textId="77777777" w:rsidR="001666DD" w:rsidRDefault="001666DD" w:rsidP="001666DD">
      <w:pPr>
        <w:pStyle w:val="Sinespaciado"/>
      </w:pPr>
    </w:p>
    <w:p w14:paraId="6BEC37FF" w14:textId="4D4B9DE2" w:rsidR="00053B4D" w:rsidRDefault="00FC4247" w:rsidP="001666DD">
      <w:pPr>
        <w:pStyle w:val="Sinespaciado"/>
      </w:pPr>
      <w:r>
        <w:object w:dxaOrig="9540" w:dyaOrig="3301" w14:anchorId="02BE63B5">
          <v:shape id="_x0000_i1031" type="#_x0000_t75" style="width:6in;height:151.2pt" o:ole="">
            <v:imagedata r:id="rId53" o:title=""/>
          </v:shape>
          <o:OLEObject Type="Embed" ProgID="Visio.Drawing.15" ShapeID="_x0000_i1031" DrawAspect="Content" ObjectID="_1664707985" r:id="rId54"/>
        </w:object>
      </w:r>
    </w:p>
    <w:p w14:paraId="602D1A4F" w14:textId="17E0164F" w:rsidR="005127CD" w:rsidRDefault="00053B4D" w:rsidP="00053B4D">
      <w:pPr>
        <w:pStyle w:val="Descripcin"/>
      </w:pPr>
      <w:bookmarkStart w:id="2362" w:name="_Toc35937163"/>
      <w:r>
        <w:t xml:space="preserve">Ilustración </w:t>
      </w:r>
      <w:r>
        <w:fldChar w:fldCharType="begin"/>
      </w:r>
      <w:r>
        <w:instrText xml:space="preserve"> SEQ Ilustración \* ARABIC </w:instrText>
      </w:r>
      <w:r>
        <w:fldChar w:fldCharType="separate"/>
      </w:r>
      <w:r w:rsidR="00D42CE7">
        <w:rPr>
          <w:noProof/>
        </w:rPr>
        <w:t>23</w:t>
      </w:r>
      <w:r>
        <w:fldChar w:fldCharType="end"/>
      </w:r>
      <w:r>
        <w:t>.- Ventana de tiempo de cada uno de los model</w:t>
      </w:r>
      <w:r w:rsidR="006874B9">
        <w:t>o</w:t>
      </w:r>
      <w:r>
        <w:t>s (Feedback y Delayed)</w:t>
      </w:r>
      <w:bookmarkEnd w:id="2362"/>
    </w:p>
    <w:p w14:paraId="3D573F76" w14:textId="77777777" w:rsidR="00131546" w:rsidRDefault="00131546">
      <w:pPr>
        <w:jc w:val="left"/>
      </w:pPr>
    </w:p>
    <w:p w14:paraId="572A67E2" w14:textId="77777777" w:rsidR="00053B4D" w:rsidRPr="001666DD" w:rsidRDefault="00053B4D" w:rsidP="00053B4D">
      <w:pPr>
        <w:pStyle w:val="Sinespaciado"/>
        <w:rPr>
          <w:u w:val="single"/>
        </w:rPr>
      </w:pPr>
      <w:r>
        <w:t>Para el entrenamiento de los modelos se utiliza un enfoque de ventana deslizante para actualizar F</w:t>
      </w:r>
      <w:r w:rsidRPr="006546F8">
        <w:rPr>
          <w:i/>
          <w:vertAlign w:val="subscript"/>
        </w:rPr>
        <w:t>t</w:t>
      </w:r>
      <w:r>
        <w:t xml:space="preserve"> y </w:t>
      </w:r>
      <w:r>
        <w:rPr>
          <w:i/>
        </w:rPr>
        <w:t>D</w:t>
      </w:r>
      <w:r w:rsidRPr="006546F8">
        <w:rPr>
          <w:i/>
          <w:vertAlign w:val="subscript"/>
        </w:rPr>
        <w:t>t</w:t>
      </w:r>
      <w:r>
        <w:t xml:space="preserve"> en base a nuevas transacciones. El modelo </w:t>
      </w:r>
      <w:r w:rsidRPr="006546F8">
        <w:rPr>
          <w:i/>
        </w:rPr>
        <w:t>F</w:t>
      </w:r>
      <w:r w:rsidRPr="006546F8">
        <w:rPr>
          <w:i/>
          <w:vertAlign w:val="subscript"/>
        </w:rPr>
        <w:t>t</w:t>
      </w:r>
      <w:r>
        <w:rPr>
          <w:i/>
        </w:rPr>
        <w:t xml:space="preserve"> </w:t>
      </w:r>
      <w:r>
        <w:t xml:space="preserve">es entrenado con las transacciones de los últimos n días; mientras que el modelo </w:t>
      </w:r>
      <w:r>
        <w:rPr>
          <w:i/>
        </w:rPr>
        <w:t>D</w:t>
      </w:r>
      <w:r w:rsidRPr="006546F8">
        <w:rPr>
          <w:i/>
          <w:vertAlign w:val="subscript"/>
        </w:rPr>
        <w:t>t</w:t>
      </w:r>
      <w:r>
        <w:t xml:space="preserve"> implementa una estrategia de actualización que mantiene los datos correspondientes al resto de días y descarta los más </w:t>
      </w:r>
      <w:r w:rsidRPr="00904ED9">
        <w:t>antiguos</w:t>
      </w:r>
      <w:r>
        <w:t>.</w:t>
      </w:r>
    </w:p>
    <w:p w14:paraId="10E03706" w14:textId="77777777" w:rsidR="00131546" w:rsidRDefault="00131546" w:rsidP="00053B4D">
      <w:pPr>
        <w:pStyle w:val="Sinespaciado"/>
      </w:pPr>
    </w:p>
    <w:p w14:paraId="04ABA691" w14:textId="77777777" w:rsidR="00053B4D" w:rsidRPr="00D82052" w:rsidRDefault="00053B4D" w:rsidP="00053B4D">
      <w:pPr>
        <w:pStyle w:val="Sinespaciado"/>
        <w:rPr>
          <w:u w:val="single"/>
        </w:rPr>
      </w:pPr>
      <w:r>
        <w:t xml:space="preserve">Dada una transacción entrante </w:t>
      </w:r>
      <w:r w:rsidRPr="00053B4D">
        <w:rPr>
          <w:i/>
        </w:rPr>
        <w:t>i</w:t>
      </w:r>
      <w:r>
        <w:t xml:space="preserve"> en el tiempo </w:t>
      </w:r>
      <w:r w:rsidRPr="00053B4D">
        <w:rPr>
          <w:i/>
        </w:rPr>
        <w:t>t</w:t>
      </w:r>
      <w:r>
        <w:t xml:space="preserve">, codificada por un vector de características </w:t>
      </w:r>
      <w:r w:rsidRPr="00053B4D">
        <w:rPr>
          <w:i/>
        </w:rPr>
        <w:t>xi</w:t>
      </w:r>
      <w:r>
        <w:t xml:space="preserve">, los clasificadores </w:t>
      </w:r>
      <w:r w:rsidRPr="00053B4D">
        <w:rPr>
          <w:i/>
        </w:rPr>
        <w:t>F</w:t>
      </w:r>
      <w:r w:rsidRPr="00053B4D">
        <w:rPr>
          <w:i/>
          <w:vertAlign w:val="subscript"/>
        </w:rPr>
        <w:t>t</w:t>
      </w:r>
      <w:r>
        <w:t xml:space="preserve"> y </w:t>
      </w:r>
      <w:r w:rsidRPr="00053B4D">
        <w:rPr>
          <w:i/>
        </w:rPr>
        <w:t>D</w:t>
      </w:r>
      <w:r w:rsidRPr="00053B4D">
        <w:rPr>
          <w:i/>
          <w:vertAlign w:val="subscript"/>
        </w:rPr>
        <w:t>t</w:t>
      </w:r>
      <w:r>
        <w:t xml:space="preserve"> producen respectivamente las probabilidades posteriores </w:t>
      </w:r>
      <w:r w:rsidRPr="00053B4D">
        <w:rPr>
          <w:i/>
        </w:rPr>
        <w:t>P</w:t>
      </w:r>
      <w:r w:rsidRPr="00766BC3">
        <w:rPr>
          <w:i/>
          <w:sz w:val="18"/>
        </w:rPr>
        <w:t>F</w:t>
      </w:r>
      <w:r w:rsidRPr="00053B4D">
        <w:rPr>
          <w:i/>
          <w:vertAlign w:val="subscript"/>
        </w:rPr>
        <w:t>t</w:t>
      </w:r>
      <w:r w:rsidRPr="00053B4D">
        <w:rPr>
          <w:i/>
        </w:rPr>
        <w:t xml:space="preserve"> (+ | xi) y P</w:t>
      </w:r>
      <w:r w:rsidRPr="00766BC3">
        <w:rPr>
          <w:i/>
          <w:sz w:val="18"/>
        </w:rPr>
        <w:t>D</w:t>
      </w:r>
      <w:r w:rsidRPr="00766BC3">
        <w:rPr>
          <w:i/>
          <w:vertAlign w:val="subscript"/>
        </w:rPr>
        <w:t>t</w:t>
      </w:r>
      <w:r w:rsidRPr="00053B4D">
        <w:rPr>
          <w:i/>
        </w:rPr>
        <w:t xml:space="preserve"> (+ | xi)</w:t>
      </w:r>
      <w:r>
        <w:t xml:space="preserve">, donde + denota un evento fraudulento. La probabilidad posterior agregada </w:t>
      </w:r>
      <w:r w:rsidRPr="00766BC3">
        <w:rPr>
          <w:i/>
        </w:rPr>
        <w:t>P</w:t>
      </w:r>
      <w:r w:rsidRPr="00766BC3">
        <w:rPr>
          <w:i/>
          <w:sz w:val="18"/>
        </w:rPr>
        <w:t>A</w:t>
      </w:r>
      <w:r w:rsidRPr="00766BC3">
        <w:rPr>
          <w:i/>
          <w:vertAlign w:val="subscript"/>
        </w:rPr>
        <w:t>t</w:t>
      </w:r>
      <w:r w:rsidRPr="00766BC3">
        <w:rPr>
          <w:i/>
        </w:rPr>
        <w:t xml:space="preserve"> (+ | xi)</w:t>
      </w:r>
      <w:r>
        <w:t xml:space="preserve"> se obtiene mediante un promedio ponderado de probabilidades posteriores de l</w:t>
      </w:r>
      <w:r w:rsidR="00D82052">
        <w:t>os clasificadores individuales:</w:t>
      </w:r>
    </w:p>
    <w:p w14:paraId="4821C3CB" w14:textId="24B8D59A" w:rsidR="00053B4D" w:rsidRDefault="00053B4D" w:rsidP="00053B4D">
      <w:pPr>
        <w:pStyle w:val="Sinespaciado"/>
      </w:pPr>
    </w:p>
    <w:p w14:paraId="61E7457E" w14:textId="392E987A" w:rsidR="00F67534" w:rsidRDefault="001E0CF7" w:rsidP="00053B4D">
      <w:pPr>
        <w:pStyle w:val="Sinespaciado"/>
      </w:pPr>
      <m:oMathPara>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A</m:t>
                  </m:r>
                </m:e>
                <m:sub>
                  <m:r>
                    <w:rPr>
                      <w:rFonts w:ascii="Cambria Math" w:hAnsi="Cambria Math"/>
                    </w:rPr>
                    <m:t>t</m:t>
                  </m:r>
                </m:sub>
              </m:sSub>
            </m:sub>
          </m:sSub>
          <m:d>
            <m:dPr>
              <m:endChr m:val="|"/>
              <m:ctrlPr>
                <w:rPr>
                  <w:rFonts w:ascii="Cambria Math" w:hAnsi="Cambria Math"/>
                  <w:i/>
                </w:rPr>
              </m:ctrlPr>
            </m:dPr>
            <m:e>
              <m:r>
                <w:rPr>
                  <w:rFonts w:ascii="Cambria Math" w:hAnsi="Cambria Math"/>
                </w:rPr>
                <m:t xml:space="preserve">+ </m:t>
              </m:r>
            </m:e>
          </m:d>
          <m:r>
            <w:rPr>
              <w:rFonts w:ascii="Cambria Math" w:hAnsi="Cambria Math"/>
            </w:rPr>
            <m:t xml:space="preserve"> xi) = </m:t>
          </m:r>
          <m:sSup>
            <m:sSupPr>
              <m:ctrlPr>
                <w:rPr>
                  <w:rFonts w:ascii="Cambria Math" w:hAnsi="Cambria Math"/>
                  <w:i/>
                </w:rPr>
              </m:ctrlPr>
            </m:sSupPr>
            <m:e>
              <m:r>
                <w:rPr>
                  <w:rFonts w:ascii="Cambria Math" w:hAnsi="Cambria Math"/>
                </w:rPr>
                <m:t>w</m:t>
              </m:r>
            </m:e>
            <m:sup>
              <m:r>
                <w:rPr>
                  <w:rFonts w:ascii="Cambria Math" w:hAnsi="Cambria Math"/>
                </w:rPr>
                <m:t>A</m:t>
              </m:r>
            </m:sup>
          </m:sSup>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F</m:t>
                  </m:r>
                </m:e>
                <m:sub>
                  <m:r>
                    <w:rPr>
                      <w:rFonts w:ascii="Cambria Math" w:hAnsi="Cambria Math"/>
                    </w:rPr>
                    <m:t>t</m:t>
                  </m:r>
                </m:sub>
              </m:sSub>
            </m:sub>
          </m:sSub>
          <m:d>
            <m:dPr>
              <m:endChr m:val="|"/>
              <m:ctrlPr>
                <w:rPr>
                  <w:rFonts w:ascii="Cambria Math" w:hAnsi="Cambria Math"/>
                  <w:i/>
                </w:rPr>
              </m:ctrlPr>
            </m:dPr>
            <m:e>
              <m:r>
                <w:rPr>
                  <w:rFonts w:ascii="Cambria Math" w:hAnsi="Cambria Math"/>
                </w:rPr>
                <m:t xml:space="preserve"> + </m:t>
              </m:r>
            </m:e>
          </m:d>
          <m:r>
            <w:rPr>
              <w:rFonts w:ascii="Cambria Math" w:hAnsi="Cambria Math"/>
            </w:rPr>
            <m:t xml:space="preserve"> xi)+</m:t>
          </m:r>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w</m:t>
                  </m:r>
                </m:e>
                <m:sup>
                  <m:r>
                    <w:rPr>
                      <w:rFonts w:ascii="Cambria Math" w:hAnsi="Cambria Math"/>
                    </w:rPr>
                    <m:t>A</m:t>
                  </m:r>
                </m:sup>
              </m:sSup>
            </m:e>
          </m:d>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D</m:t>
                  </m:r>
                </m:e>
                <m:sub>
                  <m:r>
                    <w:rPr>
                      <w:rFonts w:ascii="Cambria Math" w:hAnsi="Cambria Math"/>
                    </w:rPr>
                    <m:t>t</m:t>
                  </m:r>
                </m:sub>
              </m:sSub>
            </m:sub>
          </m:sSub>
          <m:d>
            <m:dPr>
              <m:endChr m:val="|"/>
              <m:ctrlPr>
                <w:rPr>
                  <w:rFonts w:ascii="Cambria Math" w:hAnsi="Cambria Math"/>
                  <w:i/>
                </w:rPr>
              </m:ctrlPr>
            </m:dPr>
            <m:e>
              <m:r>
                <w:rPr>
                  <w:rFonts w:ascii="Cambria Math" w:hAnsi="Cambria Math"/>
                </w:rPr>
                <m:t xml:space="preserve"> +</m:t>
              </m:r>
            </m:e>
          </m:d>
          <m:r>
            <w:rPr>
              <w:rFonts w:ascii="Cambria Math" w:hAnsi="Cambria Math"/>
            </w:rPr>
            <m:t xml:space="preserve"> xi)</m:t>
          </m:r>
        </m:oMath>
      </m:oMathPara>
    </w:p>
    <w:p w14:paraId="74614357" w14:textId="6E162C55" w:rsidR="00053B4D" w:rsidRPr="00666E5F" w:rsidRDefault="00666E5F" w:rsidP="00666E5F">
      <w:pPr>
        <w:pStyle w:val="Sinespaciado"/>
      </w:pPr>
      <w:r>
        <w:tab/>
      </w:r>
    </w:p>
    <w:p w14:paraId="5261550B" w14:textId="54E300B3" w:rsidR="00053B4D" w:rsidRDefault="00053B4D" w:rsidP="00053B4D">
      <w:pPr>
        <w:pStyle w:val="Sinespaciado"/>
      </w:pPr>
      <w:r>
        <w:t xml:space="preserve">donde </w:t>
      </w:r>
      <w:r w:rsidRPr="008F6C8A">
        <w:rPr>
          <w:i/>
        </w:rPr>
        <w:t>A</w:t>
      </w:r>
      <w:r w:rsidRPr="008F6C8A">
        <w:rPr>
          <w:i/>
          <w:vertAlign w:val="subscript"/>
        </w:rPr>
        <w:t>t</w:t>
      </w:r>
      <w:r>
        <w:t xml:space="preserve"> es el modelo general que envuelve </w:t>
      </w:r>
      <w:r w:rsidRPr="008F6C8A">
        <w:rPr>
          <w:i/>
        </w:rPr>
        <w:t>F</w:t>
      </w:r>
      <w:r w:rsidRPr="008F6C8A">
        <w:rPr>
          <w:i/>
          <w:vertAlign w:val="subscript"/>
        </w:rPr>
        <w:t>t</w:t>
      </w:r>
      <w:r>
        <w:t xml:space="preserve"> y </w:t>
      </w:r>
      <w:r w:rsidRPr="008F6C8A">
        <w:rPr>
          <w:i/>
        </w:rPr>
        <w:t>D</w:t>
      </w:r>
      <w:r w:rsidRPr="008F6C8A">
        <w:rPr>
          <w:i/>
          <w:vertAlign w:val="subscript"/>
        </w:rPr>
        <w:t>t</w:t>
      </w:r>
      <w:r w:rsidR="008F6C8A">
        <w:rPr>
          <w:i/>
          <w:vertAlign w:val="subscript"/>
        </w:rPr>
        <w:t>;</w:t>
      </w:r>
      <w:r>
        <w:t xml:space="preserve"> </w:t>
      </w:r>
      <w:r w:rsidR="008F6C8A">
        <w:t xml:space="preserve">y </w:t>
      </w:r>
      <w:r w:rsidR="008F6C8A" w:rsidRPr="008F6C8A">
        <w:rPr>
          <w:i/>
        </w:rPr>
        <w:t>w</w:t>
      </w:r>
      <w:r w:rsidRPr="008F6C8A">
        <w:rPr>
          <w:i/>
          <w:vertAlign w:val="superscript"/>
        </w:rPr>
        <w:t>A</w:t>
      </w:r>
      <w:r>
        <w:t xml:space="preserve"> = 0.5</w:t>
      </w:r>
      <w:r w:rsidR="008F6C8A">
        <w:t xml:space="preserve"> </w:t>
      </w:r>
      <w:sdt>
        <w:sdtPr>
          <w:id w:val="-1977371881"/>
          <w:citation/>
        </w:sdtPr>
        <w:sdtEndPr/>
        <w:sdtContent>
          <w:r w:rsidR="00AF43BF">
            <w:fldChar w:fldCharType="begin"/>
          </w:r>
          <w:r w:rsidR="00AF43BF">
            <w:rPr>
              <w:lang w:val="es-419"/>
            </w:rPr>
            <w:instrText xml:space="preserve"> CITATION Dal15 \l 22538 </w:instrText>
          </w:r>
          <w:r w:rsidR="00AF43BF">
            <w:fldChar w:fldCharType="separate"/>
          </w:r>
          <w:r w:rsidR="00D42CE7" w:rsidRPr="00D42CE7">
            <w:rPr>
              <w:noProof/>
              <w:lang w:val="es-419"/>
            </w:rPr>
            <w:t>(Dal Pozzolo, Boracchi, Caelen, Alippi, &amp; Bontempi, 2015)</w:t>
          </w:r>
          <w:r w:rsidR="00AF43BF">
            <w:fldChar w:fldCharType="end"/>
          </w:r>
        </w:sdtContent>
      </w:sdt>
      <w:r>
        <w:t>.</w:t>
      </w:r>
    </w:p>
    <w:p w14:paraId="7B086B52" w14:textId="77777777" w:rsidR="008F6C8A" w:rsidRDefault="008F6C8A" w:rsidP="00053B4D">
      <w:pPr>
        <w:pStyle w:val="Sinespaciado"/>
      </w:pPr>
    </w:p>
    <w:p w14:paraId="0D0A3150" w14:textId="77777777" w:rsidR="008F6C8A" w:rsidRDefault="008F6C8A" w:rsidP="00053B4D">
      <w:pPr>
        <w:pStyle w:val="Sinespaciado"/>
      </w:pPr>
      <w:r>
        <w:t xml:space="preserve">A </w:t>
      </w:r>
      <w:r w:rsidR="00833383">
        <w:t>continuación,</w:t>
      </w:r>
      <w:r>
        <w:t xml:space="preserve"> se describe el flujo del proceso d</w:t>
      </w:r>
      <w:r w:rsidRPr="008F6C8A">
        <w:t xml:space="preserve">ado un DStream, para cualquiera de sus componentes RDD: </w:t>
      </w:r>
    </w:p>
    <w:p w14:paraId="5B127BBD" w14:textId="77777777" w:rsidR="008F6C8A" w:rsidRDefault="008F6C8A" w:rsidP="00053B4D">
      <w:pPr>
        <w:pStyle w:val="Sinespaciado"/>
      </w:pPr>
    </w:p>
    <w:p w14:paraId="6F21EBE8" w14:textId="77777777" w:rsidR="008F6C8A" w:rsidRDefault="008F6C8A" w:rsidP="001934D5">
      <w:pPr>
        <w:pStyle w:val="Sinespaciado"/>
        <w:numPr>
          <w:ilvl w:val="0"/>
          <w:numId w:val="62"/>
        </w:numPr>
      </w:pPr>
      <w:r>
        <w:t>S</w:t>
      </w:r>
      <w:r w:rsidRPr="008F6C8A">
        <w:t xml:space="preserve">i el día ha terminado </w:t>
      </w:r>
      <w:r>
        <w:t>se vuelven a</w:t>
      </w:r>
      <w:r w:rsidRPr="008F6C8A">
        <w:t xml:space="preserve"> entrenar los modelos F y D, </w:t>
      </w:r>
      <w:r>
        <w:t>se gu</w:t>
      </w:r>
      <w:r w:rsidRPr="008F6C8A">
        <w:t xml:space="preserve">arda </w:t>
      </w:r>
      <w:r w:rsidR="00833383">
        <w:t xml:space="preserve">en </w:t>
      </w:r>
      <w:r w:rsidRPr="008F6C8A">
        <w:t>Cassandra</w:t>
      </w:r>
      <w:r w:rsidR="00833383">
        <w:t xml:space="preserve"> </w:t>
      </w:r>
      <w:r w:rsidRPr="008F6C8A">
        <w:t xml:space="preserve">las alertas topN </w:t>
      </w:r>
      <w:r>
        <w:t>del día</w:t>
      </w:r>
      <w:r w:rsidRPr="008F6C8A">
        <w:t xml:space="preserve">, </w:t>
      </w:r>
      <w:r>
        <w:t xml:space="preserve">se encera </w:t>
      </w:r>
      <w:r w:rsidRPr="008F6C8A">
        <w:t>AlertTable y descarta</w:t>
      </w:r>
      <w:r>
        <w:t>n</w:t>
      </w:r>
      <w:r w:rsidRPr="008F6C8A">
        <w:t xml:space="preserve"> las transacciones innecesarias;</w:t>
      </w:r>
    </w:p>
    <w:p w14:paraId="036412DA" w14:textId="77777777" w:rsidR="008F6C8A" w:rsidRDefault="008F6C8A" w:rsidP="008F6C8A">
      <w:pPr>
        <w:pStyle w:val="Sinespaciado"/>
        <w:ind w:left="720"/>
      </w:pPr>
    </w:p>
    <w:p w14:paraId="3133FA81" w14:textId="77777777" w:rsidR="008F6C8A" w:rsidRDefault="008F6C8A" w:rsidP="001934D5">
      <w:pPr>
        <w:pStyle w:val="Sinespaciado"/>
        <w:numPr>
          <w:ilvl w:val="0"/>
          <w:numId w:val="62"/>
        </w:numPr>
      </w:pPr>
      <w:r>
        <w:t>P</w:t>
      </w:r>
      <w:r w:rsidRPr="008F6C8A">
        <w:t xml:space="preserve">ara cualquier intervalo de tiempo dado en la ventana </w:t>
      </w:r>
      <w:r w:rsidR="00833383">
        <w:t>de tiempo definida</w:t>
      </w:r>
      <w:r w:rsidRPr="008F6C8A">
        <w:t xml:space="preserve">, </w:t>
      </w:r>
      <w:r>
        <w:t xml:space="preserve">se </w:t>
      </w:r>
      <w:r w:rsidRPr="008F6C8A">
        <w:t>recupera</w:t>
      </w:r>
      <w:r>
        <w:t xml:space="preserve"> la</w:t>
      </w:r>
      <w:r w:rsidRPr="008F6C8A">
        <w:t xml:space="preserve"> información sobre transacciones anteriores de </w:t>
      </w:r>
      <w:r>
        <w:t xml:space="preserve">la tabla de transacciones </w:t>
      </w:r>
      <w:r w:rsidRPr="008F6C8A">
        <w:t xml:space="preserve">tableTrx </w:t>
      </w:r>
      <w:r w:rsidR="00833383">
        <w:t>en base a su identificador de la tarjeta.</w:t>
      </w:r>
    </w:p>
    <w:p w14:paraId="321E0161" w14:textId="77777777" w:rsidR="008F6C8A" w:rsidRDefault="008F6C8A" w:rsidP="008F6C8A">
      <w:pPr>
        <w:pStyle w:val="Prrafodelista"/>
      </w:pPr>
    </w:p>
    <w:p w14:paraId="4427A9E6" w14:textId="77777777" w:rsidR="008F6C8A" w:rsidRDefault="008F6C8A" w:rsidP="001934D5">
      <w:pPr>
        <w:pStyle w:val="Sinespaciado"/>
        <w:numPr>
          <w:ilvl w:val="0"/>
          <w:numId w:val="62"/>
        </w:numPr>
      </w:pPr>
      <w:r>
        <w:t>U</w:t>
      </w:r>
      <w:r w:rsidRPr="008F6C8A">
        <w:t>na vez que</w:t>
      </w:r>
      <w:r w:rsidR="00833383">
        <w:t xml:space="preserve"> las características de la transacción han sido enriquecidas</w:t>
      </w:r>
      <w:r w:rsidRPr="008F6C8A">
        <w:t xml:space="preserve">, la transacción puede clasificarse de acuerdo </w:t>
      </w:r>
      <w:r w:rsidR="00833383">
        <w:t xml:space="preserve">a los modelos </w:t>
      </w:r>
      <w:r w:rsidRPr="008F6C8A">
        <w:t xml:space="preserve">F y D y las alertas topN más riesgosas </w:t>
      </w:r>
      <w:r w:rsidR="00833383">
        <w:t>actualizadas</w:t>
      </w:r>
      <w:r w:rsidRPr="008F6C8A">
        <w:t xml:space="preserve"> en la tabla de alertas.</w:t>
      </w:r>
    </w:p>
    <w:p w14:paraId="40ADB738" w14:textId="77777777" w:rsidR="00833383" w:rsidRDefault="00833383" w:rsidP="00833383">
      <w:pPr>
        <w:pStyle w:val="Prrafodelista"/>
      </w:pPr>
    </w:p>
    <w:p w14:paraId="635AB0F0" w14:textId="77777777" w:rsidR="00833383" w:rsidRPr="008F6C8A" w:rsidRDefault="00833383" w:rsidP="001934D5">
      <w:pPr>
        <w:pStyle w:val="Sinespaciado"/>
        <w:numPr>
          <w:ilvl w:val="0"/>
          <w:numId w:val="62"/>
        </w:numPr>
      </w:pPr>
      <w:r>
        <w:t>Esta tabla de alertas va a ser leída posteriormente por el monitor de alertas para que los investigadores puedan contactar al titular de la tarjeta agregando así el feedback respectivo.</w:t>
      </w:r>
    </w:p>
    <w:p w14:paraId="2942DFF9" w14:textId="77777777" w:rsidR="00053B4D" w:rsidRDefault="00053B4D">
      <w:pPr>
        <w:jc w:val="left"/>
        <w:rPr>
          <w:rFonts w:eastAsia="Times New Roman" w:cstheme="majorBidi"/>
          <w:bCs/>
          <w:szCs w:val="40"/>
        </w:rPr>
      </w:pPr>
    </w:p>
    <w:p w14:paraId="059725CF" w14:textId="77777777" w:rsidR="00110257" w:rsidRPr="00110257" w:rsidRDefault="00110257" w:rsidP="00110257">
      <w:pPr>
        <w:pStyle w:val="Prrafodelista"/>
        <w:keepNext/>
        <w:keepLines/>
        <w:numPr>
          <w:ilvl w:val="2"/>
          <w:numId w:val="59"/>
        </w:numPr>
        <w:spacing w:before="200" w:after="0"/>
        <w:contextualSpacing w:val="0"/>
        <w:outlineLvl w:val="2"/>
        <w:rPr>
          <w:rFonts w:eastAsia="Times New Roman" w:cstheme="majorBidi"/>
          <w:b/>
          <w:bCs/>
          <w:vanish/>
          <w:sz w:val="28"/>
        </w:rPr>
      </w:pPr>
      <w:bookmarkStart w:id="2363" w:name="_Toc20242655"/>
      <w:bookmarkStart w:id="2364" w:name="_Toc20331269"/>
      <w:bookmarkStart w:id="2365" w:name="_Toc25493063"/>
      <w:bookmarkStart w:id="2366" w:name="_Toc26796592"/>
      <w:bookmarkStart w:id="2367" w:name="_Toc32855090"/>
      <w:bookmarkStart w:id="2368" w:name="_Toc32855255"/>
      <w:bookmarkStart w:id="2369" w:name="_Toc33811991"/>
      <w:bookmarkStart w:id="2370" w:name="_Toc33954778"/>
      <w:bookmarkStart w:id="2371" w:name="_Toc33954940"/>
      <w:bookmarkStart w:id="2372" w:name="_Toc34213754"/>
      <w:bookmarkStart w:id="2373" w:name="_Toc35452598"/>
      <w:bookmarkStart w:id="2374" w:name="_Toc35892447"/>
      <w:bookmarkStart w:id="2375" w:name="_Toc35937129"/>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14:paraId="12921B38" w14:textId="77777777" w:rsidR="00110257" w:rsidRPr="00110257" w:rsidRDefault="00110257" w:rsidP="00110257">
      <w:pPr>
        <w:pStyle w:val="Prrafodelista"/>
        <w:keepNext/>
        <w:keepLines/>
        <w:numPr>
          <w:ilvl w:val="2"/>
          <w:numId w:val="59"/>
        </w:numPr>
        <w:spacing w:before="200" w:after="0"/>
        <w:contextualSpacing w:val="0"/>
        <w:outlineLvl w:val="2"/>
        <w:rPr>
          <w:rFonts w:eastAsia="Times New Roman" w:cstheme="majorBidi"/>
          <w:b/>
          <w:bCs/>
          <w:vanish/>
          <w:sz w:val="28"/>
        </w:rPr>
      </w:pPr>
      <w:bookmarkStart w:id="2376" w:name="_Toc20242656"/>
      <w:bookmarkStart w:id="2377" w:name="_Toc20331270"/>
      <w:bookmarkStart w:id="2378" w:name="_Toc25493064"/>
      <w:bookmarkStart w:id="2379" w:name="_Toc26796593"/>
      <w:bookmarkStart w:id="2380" w:name="_Toc32855091"/>
      <w:bookmarkStart w:id="2381" w:name="_Toc32855256"/>
      <w:bookmarkStart w:id="2382" w:name="_Toc33811992"/>
      <w:bookmarkStart w:id="2383" w:name="_Toc33954779"/>
      <w:bookmarkStart w:id="2384" w:name="_Toc33954941"/>
      <w:bookmarkStart w:id="2385" w:name="_Toc34213755"/>
      <w:bookmarkStart w:id="2386" w:name="_Toc35452599"/>
      <w:bookmarkStart w:id="2387" w:name="_Toc35892448"/>
      <w:bookmarkStart w:id="2388" w:name="_Toc35937130"/>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14:paraId="0A2ADC7C" w14:textId="77777777" w:rsidR="00716093" w:rsidRDefault="00720FCF" w:rsidP="00720FCF">
      <w:pPr>
        <w:pStyle w:val="Ttulo2"/>
        <w:numPr>
          <w:ilvl w:val="1"/>
          <w:numId w:val="59"/>
        </w:numPr>
      </w:pPr>
      <w:r>
        <w:t xml:space="preserve"> </w:t>
      </w:r>
      <w:bookmarkStart w:id="2389" w:name="_Toc35937131"/>
      <w:r w:rsidR="00110257">
        <w:t>Monitoreo</w:t>
      </w:r>
      <w:bookmarkEnd w:id="2389"/>
    </w:p>
    <w:p w14:paraId="295929CF" w14:textId="77777777" w:rsidR="00110257" w:rsidRDefault="00110257" w:rsidP="00110257">
      <w:pPr>
        <w:pStyle w:val="Sinespaciado"/>
      </w:pPr>
    </w:p>
    <w:p w14:paraId="5CA5BCD8" w14:textId="77777777" w:rsidR="00110257" w:rsidRDefault="00110257" w:rsidP="00110257">
      <w:pPr>
        <w:pStyle w:val="Sinespaciado"/>
      </w:pPr>
      <w:r>
        <w:t xml:space="preserve">En este módulo, las transacciones se ponen a disposición de los investigadores en un panel </w:t>
      </w:r>
      <w:r w:rsidR="00352662">
        <w:t>de monitoreo de transacciones riesgosa</w:t>
      </w:r>
      <w:r w:rsidR="00904ED9">
        <w:t>s</w:t>
      </w:r>
      <w:r>
        <w:t xml:space="preserve">, donde pueden ver el puntaje de fraude devuelto por la función de predicción y </w:t>
      </w:r>
      <w:r w:rsidR="00352662">
        <w:t xml:space="preserve">algunas </w:t>
      </w:r>
      <w:r>
        <w:t>características original</w:t>
      </w:r>
      <w:r w:rsidR="00352662">
        <w:t>es de la transacción, como el identificador de la tarjeta, fecha y hora de la transacción, etc.</w:t>
      </w:r>
      <w:r>
        <w:t xml:space="preserve"> En </w:t>
      </w:r>
      <w:r w:rsidR="00352662">
        <w:t>el monitor</w:t>
      </w:r>
      <w:r>
        <w:t>, las transacciones se clasifican según su puntaje de fraude para que los investigadores puedan revisar la</w:t>
      </w:r>
      <w:r w:rsidR="00352662">
        <w:t>s</w:t>
      </w:r>
      <w:r>
        <w:t xml:space="preserve"> más sospechosa</w:t>
      </w:r>
      <w:r w:rsidR="00352662">
        <w:t>s</w:t>
      </w:r>
      <w:r>
        <w:t xml:space="preserve">. </w:t>
      </w:r>
      <w:r w:rsidR="00352662">
        <w:t xml:space="preserve">Cuando el investigador desea contactarse con el dueño de la tarjeta selecciona la fila y aparecerá una ventana con los datos de la transacción y los datos de contacto del tarjeta-habiente. </w:t>
      </w:r>
      <w:r>
        <w:t xml:space="preserve">Después de la verificación, </w:t>
      </w:r>
      <w:r w:rsidR="00352662">
        <w:t>l</w:t>
      </w:r>
      <w:r>
        <w:t xml:space="preserve">a transacción se marca como </w:t>
      </w:r>
      <w:r w:rsidR="00352662">
        <w:t>genuina o fraudulenta</w:t>
      </w:r>
      <w:r>
        <w:t xml:space="preserve"> y se convierte en una retroalimentación</w:t>
      </w:r>
      <w:r w:rsidR="00352662">
        <w:t xml:space="preserve"> o feedback</w:t>
      </w:r>
      <w:r>
        <w:t xml:space="preserve">. Las transacciones que no son revisadas por los investigadores permanecen sin etiquetar durante </w:t>
      </w:r>
      <w:r w:rsidR="00352662" w:rsidRPr="00720FCF">
        <w:rPr>
          <w:i/>
        </w:rPr>
        <w:t>n</w:t>
      </w:r>
      <w:r>
        <w:t xml:space="preserve"> días y luego, si los titulares de la tarjeta no las informan como fraudulentas, </w:t>
      </w:r>
      <w:r w:rsidR="00352662">
        <w:t>son etiquetadas como</w:t>
      </w:r>
      <w:r>
        <w:t xml:space="preserve"> genuinas</w:t>
      </w:r>
      <w:r w:rsidR="00352662">
        <w:t>.</w:t>
      </w:r>
    </w:p>
    <w:p w14:paraId="5D4A91B8" w14:textId="77777777" w:rsidR="00352662" w:rsidRDefault="00352662" w:rsidP="00110257">
      <w:pPr>
        <w:pStyle w:val="Sinespaciado"/>
      </w:pPr>
    </w:p>
    <w:p w14:paraId="26E7139B" w14:textId="79FC47A3" w:rsidR="00630A1F" w:rsidRDefault="00352662" w:rsidP="00110257">
      <w:pPr>
        <w:pStyle w:val="Sinespaciado"/>
      </w:pPr>
      <w:r>
        <w:t>A continuación, se adjunta</w:t>
      </w:r>
      <w:r w:rsidR="0003513B">
        <w:t>n</w:t>
      </w:r>
      <w:r>
        <w:t xml:space="preserve"> las pantallas del módulo de monitoreo de las transacciones más riesgosas.</w:t>
      </w:r>
      <w:r w:rsidR="005406CA">
        <w:t xml:space="preserve">  </w:t>
      </w:r>
    </w:p>
    <w:p w14:paraId="176D87AC" w14:textId="77777777" w:rsidR="00630A1F" w:rsidRDefault="00630A1F" w:rsidP="00110257">
      <w:pPr>
        <w:pStyle w:val="Sinespaciado"/>
      </w:pPr>
    </w:p>
    <w:p w14:paraId="10C5253A" w14:textId="21970D34" w:rsidR="00352662" w:rsidRDefault="005406CA" w:rsidP="00110257">
      <w:pPr>
        <w:pStyle w:val="Sinespaciado"/>
      </w:pPr>
      <w:r>
        <w:t xml:space="preserve">En la </w:t>
      </w:r>
      <w:r>
        <w:fldChar w:fldCharType="begin"/>
      </w:r>
      <w:r>
        <w:instrText xml:space="preserve"> REF _Ref35935371 \h </w:instrText>
      </w:r>
      <w:r>
        <w:fldChar w:fldCharType="separate"/>
      </w:r>
      <w:r w:rsidR="00D42CE7">
        <w:t xml:space="preserve">Ilustración </w:t>
      </w:r>
      <w:r w:rsidR="00D42CE7">
        <w:rPr>
          <w:noProof/>
        </w:rPr>
        <w:t>24</w:t>
      </w:r>
      <w:r>
        <w:fldChar w:fldCharType="end"/>
      </w:r>
      <w:r>
        <w:t xml:space="preserve"> se presenta la captura de una pantalla del módulo de monitoreo con el listado de las</w:t>
      </w:r>
      <w:r w:rsidR="00630A1F">
        <w:t xml:space="preserve"> transacciones con un score más alto, esta pantalla es utilizada por las personas encargadas de comunicarse con el cliente y verificar la legitimidad de las transacciones; los datos que se muestran en la pantalla muestran al usuario un primer nivel de información importante de la transacción como la fecha y hora de la transacción, el monto de la operación y los scores obtenidos de cada clasificador y del promedio de los 2 clasificadores.</w:t>
      </w:r>
    </w:p>
    <w:p w14:paraId="7631CC54" w14:textId="77777777" w:rsidR="00110257" w:rsidRDefault="00110257" w:rsidP="00110257">
      <w:pPr>
        <w:pStyle w:val="Sinespaciado"/>
      </w:pPr>
    </w:p>
    <w:p w14:paraId="2EEC2ADF" w14:textId="77777777" w:rsidR="005406CA" w:rsidRDefault="00716093" w:rsidP="005406CA">
      <w:pPr>
        <w:keepNext/>
        <w:jc w:val="left"/>
      </w:pPr>
      <w:r>
        <w:rPr>
          <w:noProof/>
          <w:lang w:val="es-AR" w:eastAsia="es-AR"/>
        </w:rPr>
        <w:drawing>
          <wp:inline distT="0" distB="0" distL="0" distR="0" wp14:anchorId="5D03BDF1" wp14:editId="739AA050">
            <wp:extent cx="5486400" cy="282321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2823210"/>
                    </a:xfrm>
                    <a:prstGeom prst="rect">
                      <a:avLst/>
                    </a:prstGeom>
                  </pic:spPr>
                </pic:pic>
              </a:graphicData>
            </a:graphic>
          </wp:inline>
        </w:drawing>
      </w:r>
    </w:p>
    <w:p w14:paraId="6F789D70" w14:textId="7E4E8A3B" w:rsidR="00716093" w:rsidRDefault="005406CA" w:rsidP="005406CA">
      <w:pPr>
        <w:pStyle w:val="Descripcin"/>
        <w:rPr>
          <w:rFonts w:eastAsia="Times New Roman" w:cstheme="majorBidi"/>
          <w:bCs w:val="0"/>
          <w:szCs w:val="40"/>
        </w:rPr>
      </w:pPr>
      <w:bookmarkStart w:id="2390" w:name="_Ref35935371"/>
      <w:bookmarkStart w:id="2391" w:name="_Toc35937164"/>
      <w:r>
        <w:t xml:space="preserve">Ilustración </w:t>
      </w:r>
      <w:r>
        <w:fldChar w:fldCharType="begin"/>
      </w:r>
      <w:r>
        <w:instrText xml:space="preserve"> SEQ Ilustración \* ARABIC </w:instrText>
      </w:r>
      <w:r>
        <w:fldChar w:fldCharType="separate"/>
      </w:r>
      <w:r w:rsidR="00D42CE7">
        <w:rPr>
          <w:noProof/>
        </w:rPr>
        <w:t>24</w:t>
      </w:r>
      <w:r>
        <w:fldChar w:fldCharType="end"/>
      </w:r>
      <w:bookmarkEnd w:id="2390"/>
      <w:r>
        <w:t>. Captura de pantalla del listado de transacciones sospechosas en el monitor</w:t>
      </w:r>
      <w:bookmarkEnd w:id="2391"/>
    </w:p>
    <w:p w14:paraId="013CB353" w14:textId="626FD443" w:rsidR="00716093" w:rsidRDefault="00716093" w:rsidP="00630A1F">
      <w:pPr>
        <w:pStyle w:val="Sinespaciado"/>
      </w:pPr>
    </w:p>
    <w:p w14:paraId="772EEBC6" w14:textId="0971A3D2" w:rsidR="00630A1F" w:rsidRDefault="00824E8B" w:rsidP="00630A1F">
      <w:pPr>
        <w:pStyle w:val="Sinespaciado"/>
      </w:pPr>
      <w:r>
        <w:t xml:space="preserve">En la </w:t>
      </w:r>
      <w:r>
        <w:fldChar w:fldCharType="begin"/>
      </w:r>
      <w:r>
        <w:instrText xml:space="preserve"> REF _Ref35936306 \h </w:instrText>
      </w:r>
      <w:r>
        <w:fldChar w:fldCharType="separate"/>
      </w:r>
      <w:r w:rsidR="00D42CE7">
        <w:t xml:space="preserve">Ilustración </w:t>
      </w:r>
      <w:r w:rsidR="00D42CE7">
        <w:rPr>
          <w:noProof/>
        </w:rPr>
        <w:t>25</w:t>
      </w:r>
      <w:r>
        <w:fldChar w:fldCharType="end"/>
      </w:r>
      <w:r>
        <w:t xml:space="preserve"> se muestra el detalle de una transacción y el botón para que el usuario consulte los datos de contacto del cliente y la </w:t>
      </w:r>
      <w:r>
        <w:fldChar w:fldCharType="begin"/>
      </w:r>
      <w:r>
        <w:instrText xml:space="preserve"> REF _Ref35936605 \h </w:instrText>
      </w:r>
      <w:r>
        <w:fldChar w:fldCharType="separate"/>
      </w:r>
      <w:r w:rsidR="00D42CE7">
        <w:t xml:space="preserve">Ilustración </w:t>
      </w:r>
      <w:r w:rsidR="00D42CE7">
        <w:rPr>
          <w:noProof/>
        </w:rPr>
        <w:t>26</w:t>
      </w:r>
      <w:r>
        <w:fldChar w:fldCharType="end"/>
      </w:r>
      <w:r w:rsidR="005977D2">
        <w:t xml:space="preserve"> </w:t>
      </w:r>
      <w:r w:rsidR="0003513B">
        <w:t>visualiza</w:t>
      </w:r>
      <w:r w:rsidR="005977D2">
        <w:t xml:space="preserve"> los datos del cliente y la opción para establecer la operación como legítima o fraudulenta.</w:t>
      </w:r>
    </w:p>
    <w:p w14:paraId="386A37DC" w14:textId="77777777" w:rsidR="005406CA" w:rsidRDefault="00716093" w:rsidP="005406CA">
      <w:pPr>
        <w:keepNext/>
        <w:jc w:val="left"/>
      </w:pPr>
      <w:r>
        <w:rPr>
          <w:noProof/>
          <w:lang w:val="es-AR" w:eastAsia="es-AR"/>
        </w:rPr>
        <w:drawing>
          <wp:inline distT="0" distB="0" distL="0" distR="0" wp14:anchorId="0E052523" wp14:editId="766E5DCB">
            <wp:extent cx="5486400" cy="243522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2435225"/>
                    </a:xfrm>
                    <a:prstGeom prst="rect">
                      <a:avLst/>
                    </a:prstGeom>
                  </pic:spPr>
                </pic:pic>
              </a:graphicData>
            </a:graphic>
          </wp:inline>
        </w:drawing>
      </w:r>
    </w:p>
    <w:p w14:paraId="10B81E58" w14:textId="046F45FC" w:rsidR="00716093" w:rsidRDefault="005406CA" w:rsidP="005406CA">
      <w:pPr>
        <w:pStyle w:val="Descripcin"/>
      </w:pPr>
      <w:bookmarkStart w:id="2392" w:name="_Ref35936306"/>
      <w:bookmarkStart w:id="2393" w:name="_Toc35937165"/>
      <w:r>
        <w:t xml:space="preserve">Ilustración </w:t>
      </w:r>
      <w:r>
        <w:fldChar w:fldCharType="begin"/>
      </w:r>
      <w:r>
        <w:instrText xml:space="preserve"> SEQ Ilustración \* ARABIC </w:instrText>
      </w:r>
      <w:r>
        <w:fldChar w:fldCharType="separate"/>
      </w:r>
      <w:r w:rsidR="00D42CE7">
        <w:rPr>
          <w:noProof/>
        </w:rPr>
        <w:t>25</w:t>
      </w:r>
      <w:r>
        <w:fldChar w:fldCharType="end"/>
      </w:r>
      <w:bookmarkEnd w:id="2392"/>
      <w:r>
        <w:t>. Captura de pantalla del detalle de una transacción sospechosa</w:t>
      </w:r>
      <w:bookmarkEnd w:id="2393"/>
    </w:p>
    <w:p w14:paraId="5C9A65C4" w14:textId="33A3BC8E" w:rsidR="00824E8B" w:rsidRPr="00824E8B" w:rsidRDefault="00824E8B" w:rsidP="00824E8B">
      <w:pPr>
        <w:pStyle w:val="Sinespaciado"/>
      </w:pPr>
    </w:p>
    <w:p w14:paraId="0270C960" w14:textId="77777777" w:rsidR="00716093" w:rsidRDefault="00716093">
      <w:pPr>
        <w:jc w:val="left"/>
        <w:rPr>
          <w:rFonts w:eastAsia="Times New Roman" w:cstheme="majorBidi"/>
          <w:bCs/>
          <w:szCs w:val="40"/>
        </w:rPr>
      </w:pPr>
    </w:p>
    <w:p w14:paraId="6ABE0668" w14:textId="77777777" w:rsidR="005406CA" w:rsidRDefault="00716093" w:rsidP="005406CA">
      <w:pPr>
        <w:keepNext/>
        <w:jc w:val="left"/>
      </w:pPr>
      <w:r>
        <w:rPr>
          <w:noProof/>
          <w:lang w:val="es-AR" w:eastAsia="es-AR"/>
        </w:rPr>
        <w:drawing>
          <wp:inline distT="0" distB="0" distL="0" distR="0" wp14:anchorId="031129CA" wp14:editId="447CD35E">
            <wp:extent cx="5486400" cy="253301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2533015"/>
                    </a:xfrm>
                    <a:prstGeom prst="rect">
                      <a:avLst/>
                    </a:prstGeom>
                  </pic:spPr>
                </pic:pic>
              </a:graphicData>
            </a:graphic>
          </wp:inline>
        </w:drawing>
      </w:r>
    </w:p>
    <w:p w14:paraId="3BEA17B8" w14:textId="6455BE6B" w:rsidR="00716093" w:rsidRDefault="005406CA" w:rsidP="005406CA">
      <w:pPr>
        <w:pStyle w:val="Descripcin"/>
      </w:pPr>
      <w:bookmarkStart w:id="2394" w:name="_Ref35936605"/>
      <w:bookmarkStart w:id="2395" w:name="_Toc35937166"/>
      <w:r>
        <w:t xml:space="preserve">Ilustración </w:t>
      </w:r>
      <w:r>
        <w:fldChar w:fldCharType="begin"/>
      </w:r>
      <w:r>
        <w:instrText xml:space="preserve"> SEQ Ilustración \* ARABIC </w:instrText>
      </w:r>
      <w:r>
        <w:fldChar w:fldCharType="separate"/>
      </w:r>
      <w:r w:rsidR="00D42CE7">
        <w:rPr>
          <w:noProof/>
        </w:rPr>
        <w:t>26</w:t>
      </w:r>
      <w:r>
        <w:fldChar w:fldCharType="end"/>
      </w:r>
      <w:bookmarkEnd w:id="2394"/>
      <w:r>
        <w:t>. Captura de pantalla de los datos presentados para el contacto con el cliente</w:t>
      </w:r>
      <w:bookmarkEnd w:id="2395"/>
    </w:p>
    <w:p w14:paraId="343681B3" w14:textId="5F307C3F" w:rsidR="005406CA" w:rsidRDefault="005406CA" w:rsidP="005977D2">
      <w:pPr>
        <w:pStyle w:val="Sinespaciado"/>
      </w:pPr>
    </w:p>
    <w:p w14:paraId="621B5CCB" w14:textId="49DBEA11" w:rsidR="005977D2" w:rsidRPr="005406CA" w:rsidRDefault="005977D2" w:rsidP="005977D2">
      <w:pPr>
        <w:pStyle w:val="Sinespaciado"/>
      </w:pPr>
      <w:r>
        <w:t xml:space="preserve">Finalmente, una vez que el usuario contactó al cliente, se procede a grabar en la transacción el feedback entregado por el cliente </w:t>
      </w:r>
      <w:r w:rsidR="00C0221F" w:rsidRPr="00C0221F">
        <w:rPr>
          <w:i/>
        </w:rPr>
        <w:t>(</w:t>
      </w:r>
      <w:r w:rsidRPr="00C0221F">
        <w:rPr>
          <w:i/>
        </w:rPr>
        <w:fldChar w:fldCharType="begin"/>
      </w:r>
      <w:r w:rsidRPr="00C0221F">
        <w:rPr>
          <w:i/>
        </w:rPr>
        <w:instrText xml:space="preserve"> REF _Ref35936835 \h </w:instrText>
      </w:r>
      <w:r w:rsidR="00C0221F">
        <w:rPr>
          <w:i/>
        </w:rPr>
        <w:instrText xml:space="preserve"> \* MERGEFORMAT </w:instrText>
      </w:r>
      <w:r w:rsidRPr="00C0221F">
        <w:rPr>
          <w:i/>
        </w:rPr>
      </w:r>
      <w:r w:rsidRPr="00C0221F">
        <w:rPr>
          <w:i/>
        </w:rPr>
        <w:fldChar w:fldCharType="separate"/>
      </w:r>
      <w:r w:rsidR="00D42CE7" w:rsidRPr="00C0221F">
        <w:rPr>
          <w:i/>
        </w:rPr>
        <w:t xml:space="preserve">Ilustración </w:t>
      </w:r>
      <w:r w:rsidR="00D42CE7" w:rsidRPr="00C0221F">
        <w:rPr>
          <w:i/>
          <w:noProof/>
        </w:rPr>
        <w:t>27</w:t>
      </w:r>
      <w:r w:rsidRPr="00C0221F">
        <w:rPr>
          <w:i/>
        </w:rPr>
        <w:fldChar w:fldCharType="end"/>
      </w:r>
      <w:r w:rsidR="00C0221F" w:rsidRPr="00C0221F">
        <w:rPr>
          <w:i/>
        </w:rPr>
        <w:t>)</w:t>
      </w:r>
      <w:r w:rsidR="0003513B">
        <w:rPr>
          <w:i/>
        </w:rPr>
        <w:t>.</w:t>
      </w:r>
    </w:p>
    <w:p w14:paraId="1307AF81" w14:textId="77777777" w:rsidR="005406CA" w:rsidRDefault="00716093" w:rsidP="005406CA">
      <w:pPr>
        <w:keepNext/>
        <w:jc w:val="left"/>
      </w:pPr>
      <w:r>
        <w:rPr>
          <w:noProof/>
          <w:lang w:val="es-AR" w:eastAsia="es-AR"/>
        </w:rPr>
        <w:drawing>
          <wp:inline distT="0" distB="0" distL="0" distR="0" wp14:anchorId="03C5A4B5" wp14:editId="504C58EB">
            <wp:extent cx="5486400" cy="266192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2661920"/>
                    </a:xfrm>
                    <a:prstGeom prst="rect">
                      <a:avLst/>
                    </a:prstGeom>
                  </pic:spPr>
                </pic:pic>
              </a:graphicData>
            </a:graphic>
          </wp:inline>
        </w:drawing>
      </w:r>
    </w:p>
    <w:p w14:paraId="1E9CB3A5" w14:textId="65A967D6" w:rsidR="00352662" w:rsidRDefault="005406CA" w:rsidP="005406CA">
      <w:pPr>
        <w:pStyle w:val="Descripcin"/>
        <w:rPr>
          <w:rFonts w:eastAsia="Times New Roman" w:cstheme="majorBidi"/>
          <w:bCs w:val="0"/>
          <w:szCs w:val="40"/>
        </w:rPr>
      </w:pPr>
      <w:bookmarkStart w:id="2396" w:name="_Ref35936835"/>
      <w:bookmarkStart w:id="2397" w:name="_Toc35937167"/>
      <w:r>
        <w:t xml:space="preserve">Ilustración </w:t>
      </w:r>
      <w:r>
        <w:fldChar w:fldCharType="begin"/>
      </w:r>
      <w:r>
        <w:instrText xml:space="preserve"> SEQ Ilustración \* ARABIC </w:instrText>
      </w:r>
      <w:r>
        <w:fldChar w:fldCharType="separate"/>
      </w:r>
      <w:r w:rsidR="00D42CE7">
        <w:rPr>
          <w:noProof/>
        </w:rPr>
        <w:t>27</w:t>
      </w:r>
      <w:r>
        <w:fldChar w:fldCharType="end"/>
      </w:r>
      <w:bookmarkEnd w:id="2396"/>
      <w:r>
        <w:t>. Captura de pantalla del mensaje de confirmación de una transacción confirmada como legítima</w:t>
      </w:r>
      <w:bookmarkEnd w:id="2397"/>
    </w:p>
    <w:p w14:paraId="7CA47FCE" w14:textId="77777777" w:rsidR="00352662" w:rsidRDefault="00352662">
      <w:pPr>
        <w:jc w:val="left"/>
        <w:rPr>
          <w:rFonts w:eastAsia="Times New Roman" w:cstheme="majorBidi"/>
          <w:bCs/>
          <w:szCs w:val="40"/>
        </w:rPr>
      </w:pPr>
    </w:p>
    <w:p w14:paraId="4DC7EAE3" w14:textId="77777777" w:rsidR="00115754" w:rsidRDefault="00115754">
      <w:pPr>
        <w:jc w:val="left"/>
        <w:rPr>
          <w:rFonts w:eastAsia="Times New Roman" w:cstheme="majorBidi"/>
          <w:bCs/>
          <w:szCs w:val="40"/>
        </w:rPr>
      </w:pPr>
    </w:p>
    <w:p w14:paraId="098AD36B" w14:textId="77777777" w:rsidR="00C63597" w:rsidRDefault="00C63597">
      <w:pPr>
        <w:jc w:val="left"/>
        <w:rPr>
          <w:rFonts w:eastAsia="Times New Roman" w:cstheme="majorBidi"/>
          <w:sz w:val="28"/>
          <w:szCs w:val="26"/>
        </w:rPr>
      </w:pPr>
      <w:r>
        <w:br w:type="page"/>
      </w:r>
    </w:p>
    <w:p w14:paraId="2DDD7841" w14:textId="77777777" w:rsidR="00115754" w:rsidRDefault="00511FA7" w:rsidP="001B0202">
      <w:pPr>
        <w:pStyle w:val="Ttulo2"/>
        <w:numPr>
          <w:ilvl w:val="1"/>
          <w:numId w:val="59"/>
        </w:numPr>
      </w:pPr>
      <w:r>
        <w:t xml:space="preserve"> </w:t>
      </w:r>
      <w:bookmarkStart w:id="2398" w:name="_Toc35937132"/>
      <w:r>
        <w:t>E</w:t>
      </w:r>
      <w:r w:rsidR="00C63597">
        <w:t>xperimentación</w:t>
      </w:r>
      <w:bookmarkEnd w:id="2398"/>
    </w:p>
    <w:p w14:paraId="245B1AED" w14:textId="77777777" w:rsidR="001B0202" w:rsidRDefault="001B0202" w:rsidP="001B0202">
      <w:pPr>
        <w:pStyle w:val="Sinespaciado"/>
      </w:pPr>
    </w:p>
    <w:p w14:paraId="5624AA3F" w14:textId="77777777" w:rsidR="001B0202" w:rsidRDefault="001B0202" w:rsidP="001B0202">
      <w:pPr>
        <w:pStyle w:val="Sinespaciado"/>
      </w:pPr>
      <w:r>
        <w:t>Debido a la complejidad para conseguir transacciones financieras reales, para la implementación del prototipo de la solución planteada, se tomó como datos las transacciones de tarjetas de crédito en un período de 21 días con una muestra de 10000 transacciones.</w:t>
      </w:r>
    </w:p>
    <w:p w14:paraId="57A41CE9" w14:textId="77777777" w:rsidR="001B0202" w:rsidRDefault="001B0202" w:rsidP="001B0202">
      <w:pPr>
        <w:pStyle w:val="Sinespaciado"/>
      </w:pPr>
    </w:p>
    <w:tbl>
      <w:tblPr>
        <w:tblStyle w:val="Tabladecuadrcula5oscura-nfasis11"/>
        <w:tblW w:w="0" w:type="auto"/>
        <w:tblLook w:val="04A0" w:firstRow="1" w:lastRow="0" w:firstColumn="1" w:lastColumn="0" w:noHBand="0" w:noVBand="1"/>
      </w:tblPr>
      <w:tblGrid>
        <w:gridCol w:w="2157"/>
        <w:gridCol w:w="2157"/>
        <w:gridCol w:w="2158"/>
        <w:gridCol w:w="2158"/>
      </w:tblGrid>
      <w:tr w:rsidR="001B0202" w14:paraId="7048C8FD" w14:textId="77777777" w:rsidTr="00014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4DF5F14F" w14:textId="77777777" w:rsidR="001B0202" w:rsidRPr="00014D79" w:rsidRDefault="001B0202" w:rsidP="001B0202">
            <w:pPr>
              <w:pStyle w:val="Sinespaciado"/>
              <w:rPr>
                <w:rFonts w:ascii="Arial" w:hAnsi="Arial" w:cs="Arial"/>
                <w:sz w:val="20"/>
              </w:rPr>
            </w:pPr>
          </w:p>
        </w:tc>
        <w:tc>
          <w:tcPr>
            <w:tcW w:w="2157" w:type="dxa"/>
          </w:tcPr>
          <w:p w14:paraId="6F37354B" w14:textId="77777777" w:rsidR="001B0202" w:rsidRPr="00014D79" w:rsidRDefault="001B0202" w:rsidP="00511FA7">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1B0202">
              <w:rPr>
                <w:rFonts w:ascii="Arial" w:eastAsia="Times New Roman" w:hAnsi="Arial" w:cs="Arial"/>
                <w:sz w:val="20"/>
                <w:lang w:val="es-419" w:eastAsia="es-419"/>
              </w:rPr>
              <w:t>Transacciones</w:t>
            </w:r>
          </w:p>
        </w:tc>
        <w:tc>
          <w:tcPr>
            <w:tcW w:w="2158" w:type="dxa"/>
          </w:tcPr>
          <w:p w14:paraId="34047708" w14:textId="77777777" w:rsidR="001B0202" w:rsidRPr="00014D79" w:rsidRDefault="001B0202" w:rsidP="00511FA7">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1B0202">
              <w:rPr>
                <w:rFonts w:ascii="Arial" w:eastAsia="Times New Roman" w:hAnsi="Arial" w:cs="Arial"/>
                <w:sz w:val="20"/>
                <w:lang w:val="es-419" w:eastAsia="es-419"/>
              </w:rPr>
              <w:t>Transacciones Fraudulentas</w:t>
            </w:r>
          </w:p>
        </w:tc>
        <w:tc>
          <w:tcPr>
            <w:tcW w:w="2158" w:type="dxa"/>
          </w:tcPr>
          <w:p w14:paraId="2A574041" w14:textId="77777777" w:rsidR="001B0202" w:rsidRPr="00014D79" w:rsidRDefault="001B0202" w:rsidP="00511FA7">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1B0202">
              <w:rPr>
                <w:rFonts w:ascii="Arial" w:eastAsia="Times New Roman" w:hAnsi="Arial" w:cs="Arial"/>
                <w:sz w:val="20"/>
                <w:lang w:val="es-419" w:eastAsia="es-419"/>
              </w:rPr>
              <w:t>Transacciones Legales</w:t>
            </w:r>
          </w:p>
        </w:tc>
      </w:tr>
      <w:tr w:rsidR="001B0202" w14:paraId="22107ABB" w14:textId="77777777" w:rsidTr="00014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335387C6" w14:textId="77777777" w:rsidR="001B0202" w:rsidRPr="00014D79" w:rsidRDefault="001B0202" w:rsidP="00511FA7">
            <w:pPr>
              <w:pStyle w:val="Sinespaciado"/>
              <w:jc w:val="center"/>
              <w:rPr>
                <w:rFonts w:ascii="Arial" w:hAnsi="Arial" w:cs="Arial"/>
                <w:sz w:val="20"/>
              </w:rPr>
            </w:pPr>
            <w:r w:rsidRPr="00014D79">
              <w:rPr>
                <w:rFonts w:ascii="Arial" w:hAnsi="Arial" w:cs="Arial"/>
                <w:sz w:val="20"/>
              </w:rPr>
              <w:t>Valor</w:t>
            </w:r>
          </w:p>
        </w:tc>
        <w:tc>
          <w:tcPr>
            <w:tcW w:w="2157" w:type="dxa"/>
          </w:tcPr>
          <w:p w14:paraId="268C8621" w14:textId="77777777" w:rsidR="001B0202" w:rsidRPr="00014D79" w:rsidRDefault="00511FA7" w:rsidP="00511FA7">
            <w:pPr>
              <w:pStyle w:val="Sinespaciad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014D79">
              <w:rPr>
                <w:rFonts w:ascii="Arial" w:eastAsia="Times New Roman" w:hAnsi="Arial" w:cs="Arial"/>
                <w:color w:val="000000"/>
                <w:sz w:val="20"/>
                <w:lang w:val="es-419" w:eastAsia="es-419"/>
              </w:rPr>
              <w:t>10000</w:t>
            </w:r>
          </w:p>
        </w:tc>
        <w:tc>
          <w:tcPr>
            <w:tcW w:w="2158" w:type="dxa"/>
          </w:tcPr>
          <w:p w14:paraId="78027999" w14:textId="77777777" w:rsidR="001B0202" w:rsidRPr="00014D79" w:rsidRDefault="00511FA7" w:rsidP="00511FA7">
            <w:pPr>
              <w:pStyle w:val="Sinespaciad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014D79">
              <w:rPr>
                <w:rFonts w:ascii="Arial" w:eastAsia="Times New Roman" w:hAnsi="Arial" w:cs="Arial"/>
                <w:color w:val="000000"/>
                <w:sz w:val="20"/>
                <w:lang w:val="es-419" w:eastAsia="es-419"/>
              </w:rPr>
              <w:t>409</w:t>
            </w:r>
          </w:p>
        </w:tc>
        <w:tc>
          <w:tcPr>
            <w:tcW w:w="2158" w:type="dxa"/>
          </w:tcPr>
          <w:p w14:paraId="11FFEC14" w14:textId="77777777" w:rsidR="001B0202" w:rsidRPr="00014D79" w:rsidRDefault="00511FA7" w:rsidP="00511FA7">
            <w:pPr>
              <w:pStyle w:val="Sinespaciad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014D79">
              <w:rPr>
                <w:rFonts w:ascii="Arial" w:hAnsi="Arial" w:cs="Arial"/>
                <w:sz w:val="20"/>
              </w:rPr>
              <w:t>99591</w:t>
            </w:r>
          </w:p>
        </w:tc>
      </w:tr>
      <w:tr w:rsidR="001B0202" w14:paraId="293D1DB2" w14:textId="77777777" w:rsidTr="00014D79">
        <w:trPr>
          <w:trHeight w:val="335"/>
        </w:trPr>
        <w:tc>
          <w:tcPr>
            <w:cnfStyle w:val="001000000000" w:firstRow="0" w:lastRow="0" w:firstColumn="1" w:lastColumn="0" w:oddVBand="0" w:evenVBand="0" w:oddHBand="0" w:evenHBand="0" w:firstRowFirstColumn="0" w:firstRowLastColumn="0" w:lastRowFirstColumn="0" w:lastRowLastColumn="0"/>
            <w:tcW w:w="2157" w:type="dxa"/>
          </w:tcPr>
          <w:p w14:paraId="6D412C00" w14:textId="77777777" w:rsidR="001B0202" w:rsidRPr="00014D79" w:rsidRDefault="001B0202" w:rsidP="00511FA7">
            <w:pPr>
              <w:pStyle w:val="Sinespaciado"/>
              <w:jc w:val="center"/>
              <w:rPr>
                <w:rFonts w:ascii="Arial" w:hAnsi="Arial" w:cs="Arial"/>
                <w:sz w:val="20"/>
              </w:rPr>
            </w:pPr>
            <w:r w:rsidRPr="00014D79">
              <w:rPr>
                <w:rFonts w:ascii="Arial" w:hAnsi="Arial" w:cs="Arial"/>
                <w:sz w:val="20"/>
              </w:rPr>
              <w:t>P</w:t>
            </w:r>
            <w:r w:rsidR="00511FA7" w:rsidRPr="00014D79">
              <w:rPr>
                <w:rFonts w:ascii="Arial" w:hAnsi="Arial" w:cs="Arial"/>
                <w:sz w:val="20"/>
              </w:rPr>
              <w:t>orcentaje</w:t>
            </w:r>
          </w:p>
        </w:tc>
        <w:tc>
          <w:tcPr>
            <w:tcW w:w="2157" w:type="dxa"/>
          </w:tcPr>
          <w:p w14:paraId="7841F48E" w14:textId="77777777" w:rsidR="001B0202" w:rsidRPr="00014D79" w:rsidRDefault="001B0202" w:rsidP="00511FA7">
            <w:pPr>
              <w:pStyle w:val="Sinespaciad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014D79">
              <w:rPr>
                <w:rFonts w:ascii="Arial" w:hAnsi="Arial" w:cs="Arial"/>
                <w:sz w:val="20"/>
              </w:rPr>
              <w:t>100</w:t>
            </w:r>
            <w:r w:rsidR="00511FA7" w:rsidRPr="00014D79">
              <w:rPr>
                <w:rFonts w:ascii="Arial" w:hAnsi="Arial" w:cs="Arial"/>
                <w:sz w:val="20"/>
              </w:rPr>
              <w:t>%</w:t>
            </w:r>
          </w:p>
        </w:tc>
        <w:tc>
          <w:tcPr>
            <w:tcW w:w="2158" w:type="dxa"/>
          </w:tcPr>
          <w:p w14:paraId="154FF5D5" w14:textId="77777777" w:rsidR="001B0202" w:rsidRPr="00014D79" w:rsidRDefault="00511FA7" w:rsidP="006108EC">
            <w:pPr>
              <w:pStyle w:val="Sinespaciad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014D79">
              <w:rPr>
                <w:rFonts w:ascii="Arial" w:hAnsi="Arial" w:cs="Arial"/>
                <w:sz w:val="20"/>
              </w:rPr>
              <w:t>0.4</w:t>
            </w:r>
            <w:r w:rsidR="006108EC" w:rsidRPr="00014D79">
              <w:rPr>
                <w:rFonts w:ascii="Arial" w:hAnsi="Arial" w:cs="Arial"/>
                <w:sz w:val="20"/>
              </w:rPr>
              <w:t>1</w:t>
            </w:r>
            <w:r w:rsidRPr="00014D79">
              <w:rPr>
                <w:rFonts w:ascii="Arial" w:hAnsi="Arial" w:cs="Arial"/>
                <w:sz w:val="20"/>
              </w:rPr>
              <w:t>%</w:t>
            </w:r>
          </w:p>
        </w:tc>
        <w:tc>
          <w:tcPr>
            <w:tcW w:w="2158" w:type="dxa"/>
          </w:tcPr>
          <w:p w14:paraId="3796A4CD" w14:textId="77777777" w:rsidR="00511FA7" w:rsidRPr="00014D79" w:rsidRDefault="001B0202" w:rsidP="00511FA7">
            <w:pPr>
              <w:pStyle w:val="Sinespaciado"/>
              <w:keepNext/>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014D79">
              <w:rPr>
                <w:rFonts w:ascii="Arial" w:hAnsi="Arial" w:cs="Arial"/>
                <w:sz w:val="20"/>
              </w:rPr>
              <w:t>99</w:t>
            </w:r>
            <w:r w:rsidR="00511FA7" w:rsidRPr="00014D79">
              <w:rPr>
                <w:rFonts w:ascii="Arial" w:hAnsi="Arial" w:cs="Arial"/>
                <w:sz w:val="20"/>
              </w:rPr>
              <w:t>.59%</w:t>
            </w:r>
          </w:p>
        </w:tc>
      </w:tr>
    </w:tbl>
    <w:p w14:paraId="28A90B9C" w14:textId="0F58EF0A" w:rsidR="001B0202" w:rsidRDefault="00511FA7" w:rsidP="00511FA7">
      <w:pPr>
        <w:pStyle w:val="Descripcin"/>
      </w:pPr>
      <w:r>
        <w:t xml:space="preserve">Tabla </w:t>
      </w:r>
      <w:r>
        <w:fldChar w:fldCharType="begin"/>
      </w:r>
      <w:r>
        <w:instrText xml:space="preserve"> SEQ Tabla \* ARABIC </w:instrText>
      </w:r>
      <w:r>
        <w:fldChar w:fldCharType="separate"/>
      </w:r>
      <w:r w:rsidR="00D42CE7">
        <w:rPr>
          <w:noProof/>
        </w:rPr>
        <w:t>1</w:t>
      </w:r>
      <w:r>
        <w:fldChar w:fldCharType="end"/>
      </w:r>
      <w:r>
        <w:t xml:space="preserve">. </w:t>
      </w:r>
      <w:r w:rsidRPr="00D53130">
        <w:t xml:space="preserve">Muestra de </w:t>
      </w:r>
      <w:r>
        <w:t>e</w:t>
      </w:r>
      <w:r w:rsidRPr="00D53130">
        <w:t>jemplo utilizado para elaboración y prueba del prototipo</w:t>
      </w:r>
    </w:p>
    <w:p w14:paraId="782F2042" w14:textId="77777777" w:rsidR="001B0202" w:rsidRDefault="001B0202" w:rsidP="001B0202">
      <w:pPr>
        <w:pStyle w:val="Sinespaciado"/>
      </w:pPr>
    </w:p>
    <w:p w14:paraId="42F573D8" w14:textId="77777777" w:rsidR="00511FA7" w:rsidRDefault="006108EC" w:rsidP="001B0202">
      <w:pPr>
        <w:pStyle w:val="Sinespaciado"/>
      </w:pPr>
      <w:r>
        <w:t>Como se puede observar en la tabla la distribución de las clases es sumamente desbalanceada hacia la clase negativa (transacciones legales); apenas el 0.41% de las transacciones pertenecen son catalogadas como fraudulentas.</w:t>
      </w:r>
    </w:p>
    <w:p w14:paraId="5D6A06A6" w14:textId="77777777" w:rsidR="00511FA7" w:rsidRDefault="00511FA7" w:rsidP="001B0202">
      <w:pPr>
        <w:pStyle w:val="Sinespaciado"/>
      </w:pPr>
    </w:p>
    <w:p w14:paraId="478DFEB2" w14:textId="77777777" w:rsidR="00511FA7" w:rsidRDefault="00511FA7" w:rsidP="00511FA7">
      <w:pPr>
        <w:pStyle w:val="Sinespaciado"/>
      </w:pPr>
      <w:r>
        <w:t>A continuación, un diagrama de la distribución de las transacciones de la muestra agrupado por día.</w:t>
      </w:r>
    </w:p>
    <w:p w14:paraId="2D70DE30" w14:textId="77777777" w:rsidR="006108EC" w:rsidRDefault="00227DB5" w:rsidP="006108EC">
      <w:pPr>
        <w:pStyle w:val="Sinespaciado"/>
        <w:keepNext/>
        <w:jc w:val="center"/>
      </w:pPr>
      <w:r>
        <w:rPr>
          <w:noProof/>
          <w:lang w:val="es-AR" w:eastAsia="es-AR"/>
        </w:rPr>
        <w:drawing>
          <wp:inline distT="0" distB="0" distL="0" distR="0" wp14:anchorId="1BFC0CCF" wp14:editId="29912F17">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E08A403" w14:textId="52788585" w:rsidR="00227DB5" w:rsidRDefault="006108EC" w:rsidP="006108EC">
      <w:pPr>
        <w:pStyle w:val="Descripcin"/>
      </w:pPr>
      <w:bookmarkStart w:id="2399" w:name="_Toc35937168"/>
      <w:r>
        <w:t xml:space="preserve">Ilustración </w:t>
      </w:r>
      <w:r>
        <w:fldChar w:fldCharType="begin"/>
      </w:r>
      <w:r>
        <w:instrText xml:space="preserve"> SEQ Ilustración \* ARABIC </w:instrText>
      </w:r>
      <w:r>
        <w:fldChar w:fldCharType="separate"/>
      </w:r>
      <w:r w:rsidR="00D42CE7">
        <w:rPr>
          <w:noProof/>
        </w:rPr>
        <w:t>28</w:t>
      </w:r>
      <w:r>
        <w:fldChar w:fldCharType="end"/>
      </w:r>
      <w:r>
        <w:t>. Distribución de la muestra agrupada por días</w:t>
      </w:r>
      <w:bookmarkEnd w:id="2399"/>
    </w:p>
    <w:p w14:paraId="0C88F95C" w14:textId="77777777" w:rsidR="00594ABD" w:rsidRDefault="00EA0728" w:rsidP="00594ABD">
      <w:pPr>
        <w:keepNext/>
      </w:pPr>
      <w:r>
        <w:rPr>
          <w:noProof/>
          <w:lang w:val="es-AR" w:eastAsia="es-AR"/>
        </w:rPr>
        <w:drawing>
          <wp:inline distT="0" distB="0" distL="0" distR="0" wp14:anchorId="7C028105" wp14:editId="70CF38A4">
            <wp:extent cx="4572000" cy="2743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DD2F1F8" w14:textId="29BADCE5" w:rsidR="00EA0728" w:rsidRPr="00EA0728" w:rsidRDefault="00594ABD" w:rsidP="00594ABD">
      <w:pPr>
        <w:pStyle w:val="Descripcin"/>
      </w:pPr>
      <w:bookmarkStart w:id="2400" w:name="_Toc35937169"/>
      <w:r>
        <w:t xml:space="preserve">Ilustración </w:t>
      </w:r>
      <w:r>
        <w:fldChar w:fldCharType="begin"/>
      </w:r>
      <w:r>
        <w:instrText xml:space="preserve"> SEQ Ilustración \* ARABIC </w:instrText>
      </w:r>
      <w:r>
        <w:fldChar w:fldCharType="separate"/>
      </w:r>
      <w:r w:rsidR="00D42CE7">
        <w:rPr>
          <w:noProof/>
        </w:rPr>
        <w:t>29</w:t>
      </w:r>
      <w:r>
        <w:fldChar w:fldCharType="end"/>
      </w:r>
      <w:r>
        <w:t>. Distribución de transacciones fraudulentas en el conjunto de datos de muestra.</w:t>
      </w:r>
      <w:bookmarkEnd w:id="2400"/>
    </w:p>
    <w:p w14:paraId="2099B619" w14:textId="77777777" w:rsidR="00227DB5" w:rsidRDefault="00227DB5" w:rsidP="00227DB5">
      <w:pPr>
        <w:pStyle w:val="Sinespaciado"/>
        <w:jc w:val="center"/>
      </w:pPr>
    </w:p>
    <w:p w14:paraId="43EBB26D" w14:textId="4E65DE4E" w:rsidR="006108EC" w:rsidRDefault="006108EC" w:rsidP="006108EC">
      <w:pPr>
        <w:pStyle w:val="Ttulo3"/>
        <w:numPr>
          <w:ilvl w:val="2"/>
          <w:numId w:val="59"/>
        </w:numPr>
      </w:pPr>
      <w:bookmarkStart w:id="2401" w:name="_Toc35937133"/>
      <w:r>
        <w:t>Resultados</w:t>
      </w:r>
      <w:bookmarkEnd w:id="2401"/>
    </w:p>
    <w:p w14:paraId="350E31AD" w14:textId="44553DCD" w:rsidR="00C44425" w:rsidRDefault="00C44425" w:rsidP="00C44425"/>
    <w:p w14:paraId="1530A97B" w14:textId="2BC37169" w:rsidR="00C44425" w:rsidRPr="00C44425" w:rsidRDefault="00C44425" w:rsidP="00C44425">
      <w:pPr>
        <w:pStyle w:val="Sinespaciado"/>
      </w:pPr>
      <w:r>
        <w:t xml:space="preserve">Los resultados presentados a continuación son obtenidos a partir del scoring generado para cada transacción que es obtenido a partir de la combinación de los scorings de los 2 clasificadores presentados en el </w:t>
      </w:r>
      <w:r w:rsidR="000622A0">
        <w:t>C</w:t>
      </w:r>
      <w:r>
        <w:t xml:space="preserve">apítulo 3 </w:t>
      </w:r>
      <w:r w:rsidR="000622A0" w:rsidRPr="000622A0">
        <w:rPr>
          <w:i/>
        </w:rPr>
        <w:t>F</w:t>
      </w:r>
      <w:r w:rsidR="000622A0" w:rsidRPr="000622A0">
        <w:rPr>
          <w:i/>
          <w:vertAlign w:val="subscript"/>
        </w:rPr>
        <w:t>t</w:t>
      </w:r>
      <w:r w:rsidR="000622A0">
        <w:rPr>
          <w:i/>
          <w:vertAlign w:val="subscript"/>
        </w:rPr>
        <w:t xml:space="preserve"> </w:t>
      </w:r>
      <w:r w:rsidR="000622A0" w:rsidRPr="000622A0">
        <w:rPr>
          <w:i/>
        </w:rPr>
        <w:t xml:space="preserve"> y D</w:t>
      </w:r>
      <w:r w:rsidR="000622A0" w:rsidRPr="000622A0">
        <w:rPr>
          <w:i/>
          <w:vertAlign w:val="subscript"/>
        </w:rPr>
        <w:t>t</w:t>
      </w:r>
    </w:p>
    <w:p w14:paraId="4428D52A" w14:textId="77777777" w:rsidR="006108EC" w:rsidRDefault="006108EC" w:rsidP="006108EC">
      <w:pPr>
        <w:pStyle w:val="Sinespaciado"/>
      </w:pPr>
    </w:p>
    <w:p w14:paraId="6D8696BA" w14:textId="77777777" w:rsidR="006108EC" w:rsidRPr="006108EC" w:rsidRDefault="00EA0728" w:rsidP="00594ABD">
      <w:pPr>
        <w:pStyle w:val="Sinespaciado"/>
      </w:pPr>
      <w:r>
        <w:t>Para la obtención de los resultados se procedió a entrenar el modelo con las transacciones de los primeros 3 días, a partir del cuarto día el sistema empezó a generar la tabla de transacciones sospechosas que deben ser verificadas con el cliente por parte del grupo de investigadores que son los encargados de comunicarse con el dueño de la tarjeta para confirmar si la transacción es legítima completando así el proceso de feedback de las transacciones que serán utilizadas en el entrenamiento y refinamiento del modelo.</w:t>
      </w:r>
    </w:p>
    <w:p w14:paraId="5F51620B" w14:textId="77777777" w:rsidR="006108EC" w:rsidRDefault="006108EC" w:rsidP="00227DB5">
      <w:pPr>
        <w:pStyle w:val="Sinespaciado"/>
        <w:jc w:val="center"/>
      </w:pPr>
    </w:p>
    <w:p w14:paraId="502B1F3B" w14:textId="77777777" w:rsidR="00594ABD" w:rsidRDefault="00594ABD" w:rsidP="00594ABD">
      <w:pPr>
        <w:pStyle w:val="Sinespaciado"/>
      </w:pPr>
      <w:r>
        <w:t>Luego de la ejecución del proceso para todas las transacciones del conjunto de datos se obtuvieron los siguientes resultados:</w:t>
      </w:r>
    </w:p>
    <w:p w14:paraId="2159EF1B" w14:textId="77777777" w:rsidR="00594ABD" w:rsidRDefault="00594ABD" w:rsidP="00594ABD">
      <w:pPr>
        <w:pStyle w:val="Sinespaciado"/>
      </w:pPr>
    </w:p>
    <w:p w14:paraId="12369C07" w14:textId="77777777" w:rsidR="00594ABD" w:rsidRDefault="00594ABD" w:rsidP="00594ABD">
      <w:pPr>
        <w:pStyle w:val="Sinespaciado"/>
      </w:pPr>
    </w:p>
    <w:tbl>
      <w:tblPr>
        <w:tblStyle w:val="Tabladecuadrcula5oscura-nfasis11"/>
        <w:tblW w:w="0" w:type="auto"/>
        <w:tblLook w:val="04A0" w:firstRow="1" w:lastRow="0" w:firstColumn="1" w:lastColumn="0" w:noHBand="0" w:noVBand="1"/>
      </w:tblPr>
      <w:tblGrid>
        <w:gridCol w:w="1065"/>
        <w:gridCol w:w="1477"/>
        <w:gridCol w:w="1522"/>
        <w:gridCol w:w="1522"/>
        <w:gridCol w:w="1522"/>
        <w:gridCol w:w="1522"/>
      </w:tblGrid>
      <w:tr w:rsidR="00014D79" w:rsidRPr="00014D79" w14:paraId="17E38EB2" w14:textId="77777777" w:rsidTr="00014D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540C7B61" w14:textId="77777777" w:rsidR="00014D79" w:rsidRPr="00014D79" w:rsidRDefault="00014D79" w:rsidP="00594ABD">
            <w:pPr>
              <w:pStyle w:val="Sinespaciado"/>
              <w:rPr>
                <w:rFonts w:ascii="Arial" w:hAnsi="Arial" w:cs="Arial"/>
                <w:b w:val="0"/>
                <w:sz w:val="18"/>
              </w:rPr>
            </w:pPr>
          </w:p>
        </w:tc>
        <w:tc>
          <w:tcPr>
            <w:tcW w:w="1271" w:type="dxa"/>
            <w:noWrap/>
            <w:hideMark/>
          </w:tcPr>
          <w:p w14:paraId="7DE612F9" w14:textId="77777777" w:rsidR="00014D79" w:rsidRPr="00014D79" w:rsidRDefault="00014D79" w:rsidP="00594ABD">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b w:val="0"/>
                <w:sz w:val="18"/>
                <w:lang w:val="es-419"/>
              </w:rPr>
            </w:pPr>
            <w:r w:rsidRPr="00014D79">
              <w:rPr>
                <w:rFonts w:ascii="Arial" w:hAnsi="Arial" w:cs="Arial"/>
                <w:sz w:val="18"/>
              </w:rPr>
              <w:t>Transacciones sospechosas</w:t>
            </w:r>
          </w:p>
        </w:tc>
        <w:tc>
          <w:tcPr>
            <w:tcW w:w="1522" w:type="dxa"/>
            <w:noWrap/>
            <w:hideMark/>
          </w:tcPr>
          <w:p w14:paraId="7E72D962" w14:textId="77777777" w:rsidR="00014D79" w:rsidRPr="00014D79" w:rsidRDefault="00014D79" w:rsidP="00014D79">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14D79">
              <w:rPr>
                <w:rFonts w:ascii="Arial" w:hAnsi="Arial" w:cs="Arial"/>
                <w:sz w:val="18"/>
              </w:rPr>
              <w:t>Transacciones fraudulentas detectadas</w:t>
            </w:r>
          </w:p>
        </w:tc>
        <w:tc>
          <w:tcPr>
            <w:tcW w:w="1522" w:type="dxa"/>
            <w:noWrap/>
            <w:hideMark/>
          </w:tcPr>
          <w:p w14:paraId="170A796B" w14:textId="77777777" w:rsidR="00014D79" w:rsidRPr="00014D79" w:rsidRDefault="00014D79" w:rsidP="00014D79">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14D79">
              <w:rPr>
                <w:rFonts w:ascii="Arial" w:hAnsi="Arial" w:cs="Arial"/>
                <w:sz w:val="18"/>
              </w:rPr>
              <w:t>Transacciones fraudulentas no detectadas</w:t>
            </w:r>
          </w:p>
        </w:tc>
        <w:tc>
          <w:tcPr>
            <w:tcW w:w="1522" w:type="dxa"/>
            <w:noWrap/>
            <w:hideMark/>
          </w:tcPr>
          <w:p w14:paraId="07E0B83E" w14:textId="77777777" w:rsidR="00014D79" w:rsidRPr="00014D79" w:rsidRDefault="00014D79" w:rsidP="00594ABD">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14D79">
              <w:rPr>
                <w:rFonts w:ascii="Arial" w:hAnsi="Arial" w:cs="Arial"/>
                <w:sz w:val="18"/>
              </w:rPr>
              <w:t>Transacciones Sospechosas Legítimas</w:t>
            </w:r>
          </w:p>
        </w:tc>
        <w:tc>
          <w:tcPr>
            <w:tcW w:w="1522" w:type="dxa"/>
            <w:noWrap/>
            <w:hideMark/>
          </w:tcPr>
          <w:p w14:paraId="5308E91B" w14:textId="77777777" w:rsidR="00014D79" w:rsidRPr="00014D79" w:rsidRDefault="00014D79" w:rsidP="00594ABD">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14D79">
              <w:rPr>
                <w:rFonts w:ascii="Arial" w:hAnsi="Arial" w:cs="Arial"/>
                <w:sz w:val="18"/>
              </w:rPr>
              <w:t>Transacciones Legitimas no sospechosas</w:t>
            </w:r>
          </w:p>
        </w:tc>
      </w:tr>
      <w:tr w:rsidR="00014D79" w:rsidRPr="00014D79" w14:paraId="45B240DF" w14:textId="77777777" w:rsidTr="00014D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0FE60CFF" w14:textId="77777777" w:rsidR="00014D79" w:rsidRPr="00014D79" w:rsidRDefault="00014D79" w:rsidP="00594ABD">
            <w:pPr>
              <w:pStyle w:val="Sinespaciado"/>
              <w:rPr>
                <w:rFonts w:ascii="Arial" w:hAnsi="Arial" w:cs="Arial"/>
                <w:b w:val="0"/>
                <w:sz w:val="18"/>
              </w:rPr>
            </w:pPr>
            <w:r w:rsidRPr="00014D79">
              <w:rPr>
                <w:rFonts w:ascii="Arial" w:hAnsi="Arial" w:cs="Arial"/>
                <w:b w:val="0"/>
                <w:sz w:val="18"/>
              </w:rPr>
              <w:t>Valor</w:t>
            </w:r>
          </w:p>
        </w:tc>
        <w:tc>
          <w:tcPr>
            <w:tcW w:w="1271" w:type="dxa"/>
            <w:noWrap/>
            <w:hideMark/>
          </w:tcPr>
          <w:p w14:paraId="078D4D4F" w14:textId="77777777" w:rsidR="00014D79" w:rsidRPr="00014D79" w:rsidRDefault="00014D79" w:rsidP="00014D79">
            <w:pPr>
              <w:pStyle w:val="Sinespaciad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014D79">
              <w:rPr>
                <w:rFonts w:ascii="Arial" w:hAnsi="Arial" w:cs="Arial"/>
                <w:b/>
                <w:sz w:val="18"/>
              </w:rPr>
              <w:t>640</w:t>
            </w:r>
          </w:p>
        </w:tc>
        <w:tc>
          <w:tcPr>
            <w:tcW w:w="1522" w:type="dxa"/>
            <w:noWrap/>
            <w:hideMark/>
          </w:tcPr>
          <w:p w14:paraId="52DB8BCA" w14:textId="77777777" w:rsidR="00014D79" w:rsidRPr="00014D79" w:rsidRDefault="00014D79" w:rsidP="00014D79">
            <w:pPr>
              <w:pStyle w:val="Sinespaciad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014D79">
              <w:rPr>
                <w:rFonts w:ascii="Arial" w:hAnsi="Arial" w:cs="Arial"/>
                <w:b/>
                <w:sz w:val="18"/>
              </w:rPr>
              <w:t>264</w:t>
            </w:r>
          </w:p>
        </w:tc>
        <w:tc>
          <w:tcPr>
            <w:tcW w:w="1522" w:type="dxa"/>
            <w:noWrap/>
            <w:hideMark/>
          </w:tcPr>
          <w:p w14:paraId="4B8EB826" w14:textId="77777777" w:rsidR="00014D79" w:rsidRPr="00014D79" w:rsidRDefault="00014D79" w:rsidP="00014D79">
            <w:pPr>
              <w:pStyle w:val="Sinespaciad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014D79">
              <w:rPr>
                <w:rFonts w:ascii="Arial" w:hAnsi="Arial" w:cs="Arial"/>
                <w:b/>
                <w:sz w:val="18"/>
              </w:rPr>
              <w:t>22</w:t>
            </w:r>
          </w:p>
        </w:tc>
        <w:tc>
          <w:tcPr>
            <w:tcW w:w="1522" w:type="dxa"/>
            <w:noWrap/>
            <w:hideMark/>
          </w:tcPr>
          <w:p w14:paraId="3D3B55A2" w14:textId="77777777" w:rsidR="00014D79" w:rsidRPr="00014D79" w:rsidRDefault="00014D79" w:rsidP="00014D79">
            <w:pPr>
              <w:pStyle w:val="Sinespaciad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014D79">
              <w:rPr>
                <w:rFonts w:ascii="Arial" w:hAnsi="Arial" w:cs="Arial"/>
                <w:b/>
                <w:sz w:val="18"/>
              </w:rPr>
              <w:t>376</w:t>
            </w:r>
          </w:p>
        </w:tc>
        <w:tc>
          <w:tcPr>
            <w:tcW w:w="1522" w:type="dxa"/>
            <w:noWrap/>
            <w:hideMark/>
          </w:tcPr>
          <w:p w14:paraId="2850FACD" w14:textId="77777777" w:rsidR="00014D79" w:rsidRPr="00014D79" w:rsidRDefault="00014D79" w:rsidP="00014D79">
            <w:pPr>
              <w:pStyle w:val="Sinespaciad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014D79">
              <w:rPr>
                <w:rFonts w:ascii="Arial" w:hAnsi="Arial" w:cs="Arial"/>
                <w:b/>
                <w:sz w:val="18"/>
              </w:rPr>
              <w:t>80332</w:t>
            </w:r>
          </w:p>
        </w:tc>
      </w:tr>
      <w:tr w:rsidR="00014D79" w:rsidRPr="00014D79" w14:paraId="66909757" w14:textId="77777777" w:rsidTr="00014D79">
        <w:trPr>
          <w:trHeight w:val="300"/>
        </w:trPr>
        <w:tc>
          <w:tcPr>
            <w:cnfStyle w:val="001000000000" w:firstRow="0" w:lastRow="0" w:firstColumn="1" w:lastColumn="0" w:oddVBand="0" w:evenVBand="0" w:oddHBand="0" w:evenHBand="0" w:firstRowFirstColumn="0" w:firstRowLastColumn="0" w:lastRowFirstColumn="0" w:lastRowLastColumn="0"/>
            <w:tcW w:w="1271" w:type="dxa"/>
          </w:tcPr>
          <w:p w14:paraId="626F7FE7" w14:textId="77777777" w:rsidR="00014D79" w:rsidRPr="00014D79" w:rsidRDefault="00014D79" w:rsidP="00014D79">
            <w:pPr>
              <w:pStyle w:val="Sinespaciado"/>
              <w:rPr>
                <w:rFonts w:ascii="Arial" w:hAnsi="Arial" w:cs="Arial"/>
                <w:b w:val="0"/>
                <w:sz w:val="18"/>
              </w:rPr>
            </w:pPr>
            <w:r w:rsidRPr="00014D79">
              <w:rPr>
                <w:rFonts w:ascii="Arial" w:hAnsi="Arial" w:cs="Arial"/>
                <w:b w:val="0"/>
                <w:sz w:val="16"/>
              </w:rPr>
              <w:t>Porcentaje</w:t>
            </w:r>
          </w:p>
        </w:tc>
        <w:tc>
          <w:tcPr>
            <w:tcW w:w="1271" w:type="dxa"/>
            <w:noWrap/>
            <w:hideMark/>
          </w:tcPr>
          <w:p w14:paraId="6A8AB966" w14:textId="77777777" w:rsidR="00014D79" w:rsidRPr="00014D79" w:rsidRDefault="00014D79" w:rsidP="00014D79">
            <w:pPr>
              <w:pStyle w:val="Sinespaciado"/>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014D79">
              <w:rPr>
                <w:rFonts w:ascii="Arial" w:hAnsi="Arial" w:cs="Arial"/>
                <w:b/>
                <w:sz w:val="18"/>
              </w:rPr>
              <w:t>100%</w:t>
            </w:r>
          </w:p>
        </w:tc>
        <w:tc>
          <w:tcPr>
            <w:tcW w:w="1522" w:type="dxa"/>
            <w:noWrap/>
            <w:hideMark/>
          </w:tcPr>
          <w:p w14:paraId="66F78141" w14:textId="77777777" w:rsidR="00014D79" w:rsidRPr="00014D79" w:rsidRDefault="00014D79" w:rsidP="00014D79">
            <w:pPr>
              <w:pStyle w:val="Sinespaciado"/>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014D79">
              <w:rPr>
                <w:rFonts w:ascii="Arial" w:hAnsi="Arial" w:cs="Arial"/>
                <w:b/>
                <w:sz w:val="18"/>
              </w:rPr>
              <w:t>92.30%</w:t>
            </w:r>
          </w:p>
        </w:tc>
        <w:tc>
          <w:tcPr>
            <w:tcW w:w="1522" w:type="dxa"/>
            <w:noWrap/>
            <w:hideMark/>
          </w:tcPr>
          <w:p w14:paraId="4026767A" w14:textId="77777777" w:rsidR="00014D79" w:rsidRPr="00014D79" w:rsidRDefault="00014D79" w:rsidP="00014D79">
            <w:pPr>
              <w:pStyle w:val="Sinespaciado"/>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014D79">
              <w:rPr>
                <w:rFonts w:ascii="Arial" w:hAnsi="Arial" w:cs="Arial"/>
                <w:b/>
                <w:sz w:val="18"/>
              </w:rPr>
              <w:t>7.</w:t>
            </w:r>
            <w:r>
              <w:rPr>
                <w:rFonts w:ascii="Arial" w:hAnsi="Arial" w:cs="Arial"/>
                <w:b/>
                <w:sz w:val="18"/>
              </w:rPr>
              <w:t>70</w:t>
            </w:r>
            <w:r w:rsidRPr="00014D79">
              <w:rPr>
                <w:rFonts w:ascii="Arial" w:hAnsi="Arial" w:cs="Arial"/>
                <w:b/>
                <w:sz w:val="18"/>
              </w:rPr>
              <w:t>%</w:t>
            </w:r>
          </w:p>
        </w:tc>
        <w:tc>
          <w:tcPr>
            <w:tcW w:w="1522" w:type="dxa"/>
            <w:noWrap/>
            <w:hideMark/>
          </w:tcPr>
          <w:p w14:paraId="1E9BF453" w14:textId="77777777" w:rsidR="00014D79" w:rsidRPr="00014D79" w:rsidRDefault="00014D79" w:rsidP="00014D79">
            <w:pPr>
              <w:pStyle w:val="Sinespaciado"/>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58.75</w:t>
            </w:r>
            <w:r w:rsidRPr="00014D79">
              <w:rPr>
                <w:rFonts w:ascii="Arial" w:hAnsi="Arial" w:cs="Arial"/>
                <w:b/>
                <w:sz w:val="18"/>
              </w:rPr>
              <w:t>%</w:t>
            </w:r>
          </w:p>
        </w:tc>
        <w:tc>
          <w:tcPr>
            <w:tcW w:w="1522" w:type="dxa"/>
            <w:noWrap/>
            <w:hideMark/>
          </w:tcPr>
          <w:p w14:paraId="5FF8CB00" w14:textId="77777777" w:rsidR="00014D79" w:rsidRPr="00014D79" w:rsidRDefault="00014D79" w:rsidP="00014D79">
            <w:pPr>
              <w:pStyle w:val="Sinespaciado"/>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014D79">
              <w:rPr>
                <w:rFonts w:ascii="Arial" w:hAnsi="Arial" w:cs="Arial"/>
                <w:b/>
                <w:sz w:val="18"/>
              </w:rPr>
              <w:t>99.21%</w:t>
            </w:r>
          </w:p>
        </w:tc>
      </w:tr>
    </w:tbl>
    <w:p w14:paraId="540AC45D" w14:textId="77777777" w:rsidR="00594ABD" w:rsidRDefault="00594ABD" w:rsidP="00594ABD">
      <w:pPr>
        <w:pStyle w:val="Sinespaciado"/>
      </w:pPr>
    </w:p>
    <w:p w14:paraId="3C1C02DF" w14:textId="77777777" w:rsidR="00014D79" w:rsidRDefault="00227DB5" w:rsidP="00014D79">
      <w:pPr>
        <w:pStyle w:val="Sinespaciado"/>
        <w:keepNext/>
        <w:jc w:val="center"/>
      </w:pPr>
      <w:r>
        <w:rPr>
          <w:noProof/>
          <w:lang w:val="es-AR" w:eastAsia="es-AR"/>
        </w:rPr>
        <w:drawing>
          <wp:inline distT="0" distB="0" distL="0" distR="0" wp14:anchorId="70B4EF7E" wp14:editId="3502F14E">
            <wp:extent cx="457200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9A6EBBF" w14:textId="351959DD" w:rsidR="00227DB5" w:rsidRDefault="00014D79" w:rsidP="00014D79">
      <w:pPr>
        <w:pStyle w:val="Descripcin"/>
      </w:pPr>
      <w:bookmarkStart w:id="2402" w:name="_Toc35937170"/>
      <w:r>
        <w:t xml:space="preserve">Ilustración </w:t>
      </w:r>
      <w:r>
        <w:fldChar w:fldCharType="begin"/>
      </w:r>
      <w:r>
        <w:instrText xml:space="preserve"> SEQ Ilustración \* ARABIC </w:instrText>
      </w:r>
      <w:r>
        <w:fldChar w:fldCharType="separate"/>
      </w:r>
      <w:r w:rsidR="00D42CE7">
        <w:rPr>
          <w:noProof/>
        </w:rPr>
        <w:t>30</w:t>
      </w:r>
      <w:r>
        <w:fldChar w:fldCharType="end"/>
      </w:r>
      <w:r>
        <w:t>. Distribución de t</w:t>
      </w:r>
      <w:r w:rsidRPr="00082E88">
        <w:t xml:space="preserve">ransacciones fraudulentas </w:t>
      </w:r>
      <w:r>
        <w:t>detectadas como sospechosas</w:t>
      </w:r>
      <w:bookmarkEnd w:id="2402"/>
    </w:p>
    <w:p w14:paraId="33AEC3D9" w14:textId="77777777" w:rsidR="00227DB5" w:rsidRDefault="00227DB5" w:rsidP="00227DB5">
      <w:pPr>
        <w:pStyle w:val="Sinespaciado"/>
        <w:jc w:val="center"/>
      </w:pPr>
    </w:p>
    <w:p w14:paraId="529C1DEB" w14:textId="77777777" w:rsidR="00227DB5" w:rsidRDefault="00227DB5" w:rsidP="00227DB5">
      <w:pPr>
        <w:pStyle w:val="Sinespaciado"/>
      </w:pPr>
    </w:p>
    <w:p w14:paraId="4A34A227" w14:textId="77777777" w:rsidR="00014D79" w:rsidRDefault="00227DB5" w:rsidP="00014D79">
      <w:pPr>
        <w:pStyle w:val="Sinespaciado"/>
        <w:keepNext/>
        <w:jc w:val="center"/>
      </w:pPr>
      <w:r>
        <w:rPr>
          <w:noProof/>
          <w:lang w:val="es-AR" w:eastAsia="es-AR"/>
        </w:rPr>
        <w:drawing>
          <wp:inline distT="0" distB="0" distL="0" distR="0" wp14:anchorId="13DDD616" wp14:editId="42D191D4">
            <wp:extent cx="4572000" cy="29337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03D8D94" w14:textId="2D1B73C2" w:rsidR="00227DB5" w:rsidRDefault="00014D79" w:rsidP="00014D79">
      <w:pPr>
        <w:pStyle w:val="Descripcin"/>
      </w:pPr>
      <w:bookmarkStart w:id="2403" w:name="_Toc35937171"/>
      <w:r>
        <w:t xml:space="preserve">Ilustración </w:t>
      </w:r>
      <w:r>
        <w:fldChar w:fldCharType="begin"/>
      </w:r>
      <w:r>
        <w:instrText xml:space="preserve"> SEQ Ilustración \* ARABIC </w:instrText>
      </w:r>
      <w:r>
        <w:fldChar w:fldCharType="separate"/>
      </w:r>
      <w:r w:rsidR="00D42CE7">
        <w:rPr>
          <w:noProof/>
        </w:rPr>
        <w:t>31</w:t>
      </w:r>
      <w:r>
        <w:fldChar w:fldCharType="end"/>
      </w:r>
      <w:r>
        <w:t>. Distribución de t</w:t>
      </w:r>
      <w:r w:rsidRPr="00EC53BA">
        <w:t>ransacciones fraudulentas no det</w:t>
      </w:r>
      <w:r>
        <w:t>e</w:t>
      </w:r>
      <w:r w:rsidRPr="00EC53BA">
        <w:t>ctadas como sospechosas</w:t>
      </w:r>
      <w:r>
        <w:t>.</w:t>
      </w:r>
      <w:bookmarkEnd w:id="2403"/>
    </w:p>
    <w:p w14:paraId="346D57AF" w14:textId="77777777" w:rsidR="00227DB5" w:rsidRDefault="00227DB5" w:rsidP="00227DB5">
      <w:pPr>
        <w:pStyle w:val="Sinespaciado"/>
        <w:jc w:val="center"/>
      </w:pPr>
    </w:p>
    <w:p w14:paraId="61C9A425" w14:textId="77777777" w:rsidR="00227DB5" w:rsidRDefault="00227DB5" w:rsidP="00227DB5">
      <w:pPr>
        <w:pStyle w:val="Sinespaciado"/>
        <w:jc w:val="center"/>
      </w:pPr>
    </w:p>
    <w:p w14:paraId="0FAB1BE7" w14:textId="77777777" w:rsidR="00014D79" w:rsidRDefault="00227DB5" w:rsidP="00014D79">
      <w:pPr>
        <w:keepNext/>
      </w:pPr>
      <w:r>
        <w:rPr>
          <w:noProof/>
          <w:lang w:val="es-AR" w:eastAsia="es-AR"/>
        </w:rPr>
        <w:drawing>
          <wp:inline distT="0" distB="0" distL="0" distR="0" wp14:anchorId="5B100976" wp14:editId="331575F9">
            <wp:extent cx="457200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25A1515" w14:textId="54D3D007" w:rsidR="00227DB5" w:rsidRDefault="00014D79" w:rsidP="00014D79">
      <w:pPr>
        <w:pStyle w:val="Descripcin"/>
      </w:pPr>
      <w:bookmarkStart w:id="2404" w:name="_Toc35937172"/>
      <w:r>
        <w:t xml:space="preserve">Ilustración </w:t>
      </w:r>
      <w:r>
        <w:fldChar w:fldCharType="begin"/>
      </w:r>
      <w:r>
        <w:instrText xml:space="preserve"> SEQ Ilustración \* ARABIC </w:instrText>
      </w:r>
      <w:r>
        <w:fldChar w:fldCharType="separate"/>
      </w:r>
      <w:r w:rsidR="00D42CE7">
        <w:rPr>
          <w:noProof/>
        </w:rPr>
        <w:t>32</w:t>
      </w:r>
      <w:r>
        <w:fldChar w:fldCharType="end"/>
      </w:r>
      <w:r>
        <w:t>. Resumen comparativ</w:t>
      </w:r>
      <w:r w:rsidR="007E1701">
        <w:t>o</w:t>
      </w:r>
      <w:r>
        <w:t xml:space="preserve"> de fraudes detectados vs no detectados</w:t>
      </w:r>
      <w:bookmarkEnd w:id="2404"/>
    </w:p>
    <w:p w14:paraId="44E787E4" w14:textId="77777777" w:rsidR="00227DB5" w:rsidRDefault="00227DB5" w:rsidP="00227DB5">
      <w:pPr>
        <w:jc w:val="both"/>
      </w:pPr>
    </w:p>
    <w:p w14:paraId="387A76F5" w14:textId="23DD0CE0" w:rsidR="007E1701" w:rsidRDefault="007E1701" w:rsidP="007E1701">
      <w:pPr>
        <w:pStyle w:val="Sinespaciado"/>
      </w:pPr>
      <w:r>
        <w:t>Para calcular el rendimiento del modelo propuesto se procede a establecer la matriz de confusión</w:t>
      </w:r>
      <w:r w:rsidR="0098558D">
        <w:t>; los resultados de las predicciones presentadas fueron calculadas en función a los scores de los 2 clasificadores planteados</w:t>
      </w:r>
      <w:r>
        <w:t>:</w:t>
      </w:r>
    </w:p>
    <w:p w14:paraId="7243A545" w14:textId="7E191E61" w:rsidR="00F67534" w:rsidRDefault="00F67534" w:rsidP="007E1701">
      <w:pPr>
        <w:pStyle w:val="Sinespaciado"/>
      </w:pPr>
    </w:p>
    <w:p w14:paraId="24AF69BF" w14:textId="4E24EC7A" w:rsidR="00F67534" w:rsidRPr="00BF4644" w:rsidRDefault="00F67534" w:rsidP="007E1701">
      <w:pPr>
        <w:pStyle w:val="Sinespaciado"/>
        <w:rPr>
          <w:u w:val="single"/>
        </w:rPr>
      </w:pPr>
      <w:r>
        <w:t>Para obtener un solo score de predicción del modelo completo</w:t>
      </w:r>
      <w:r w:rsidR="00AC403C">
        <w:t xml:space="preserve">, </w:t>
      </w:r>
      <w:r>
        <w:t>se calcula un promedio de l</w:t>
      </w:r>
      <w:r w:rsidR="001819EF">
        <w:t>as probabilidades</w:t>
      </w:r>
      <w:r>
        <w:t xml:space="preserve"> de cada clasificador </w:t>
      </w:r>
      <w:r w:rsidRPr="00F67534">
        <w:rPr>
          <w:i/>
        </w:rPr>
        <w:t>D</w:t>
      </w:r>
      <w:r w:rsidRPr="00F67534">
        <w:rPr>
          <w:i/>
          <w:vertAlign w:val="subscript"/>
        </w:rPr>
        <w:t>t</w:t>
      </w:r>
      <w:r w:rsidRPr="00F67534">
        <w:rPr>
          <w:i/>
        </w:rPr>
        <w:t xml:space="preserve"> y F</w:t>
      </w:r>
      <w:r w:rsidRPr="00F67534">
        <w:rPr>
          <w:i/>
          <w:vertAlign w:val="subscript"/>
        </w:rPr>
        <w:t>t</w:t>
      </w:r>
      <w:r>
        <w:t xml:space="preserve">. La fórmula utilizada para calcular este promedió se encuentra </w:t>
      </w:r>
      <w:r w:rsidR="00666E5F">
        <w:t xml:space="preserve">en la </w:t>
      </w:r>
      <w:r w:rsidR="00666E5F" w:rsidRPr="00666E5F">
        <w:rPr>
          <w:i/>
        </w:rPr>
        <w:t>Sección 4.3</w:t>
      </w:r>
      <w:r w:rsidR="00666E5F">
        <w:t>. El valor resultante es un</w:t>
      </w:r>
      <w:r w:rsidR="00AC403C">
        <w:t xml:space="preserve"> número decimal entre</w:t>
      </w:r>
      <w:r w:rsidR="00666E5F">
        <w:t xml:space="preserve"> 0 y 1; a mayor valor, más alta es la probabilidad de que la transacción sea fraudulenta. </w:t>
      </w:r>
      <w:r w:rsidR="00AC403C">
        <w:t xml:space="preserve"> Las 20 transacciones con mayor puntaje son enviadas y actualizadas en el monitor para que sean verificadas con el cliente</w:t>
      </w:r>
      <w:r w:rsidR="001819EF">
        <w:t xml:space="preserve"> </w:t>
      </w:r>
    </w:p>
    <w:p w14:paraId="3A121F3C" w14:textId="44BA6591" w:rsidR="001819EF" w:rsidRDefault="001819EF" w:rsidP="007E1701">
      <w:pPr>
        <w:pStyle w:val="Sinespaciado"/>
      </w:pPr>
    </w:p>
    <w:p w14:paraId="0CFA17A0" w14:textId="5D87A405" w:rsidR="001819EF" w:rsidRDefault="001819EF" w:rsidP="007E1701">
      <w:pPr>
        <w:pStyle w:val="Sinespaciado"/>
      </w:pPr>
      <w:r>
        <w:t>Para el cálculo de los resultados en la matriz de confusión</w:t>
      </w:r>
      <w:r w:rsidR="00AC403C">
        <w:t xml:space="preserve"> se tomaron las transacciones reportadas en el monitor como transacciones que se predijeron como fraudulentas.</w:t>
      </w:r>
    </w:p>
    <w:p w14:paraId="020B91EF" w14:textId="77777777" w:rsidR="00F67534" w:rsidRDefault="00F67534" w:rsidP="007E1701">
      <w:pPr>
        <w:pStyle w:val="Sinespaciado"/>
      </w:pPr>
    </w:p>
    <w:p w14:paraId="62F2DDB7" w14:textId="77777777" w:rsidR="0098558D" w:rsidRDefault="0098558D" w:rsidP="007E1701">
      <w:pPr>
        <w:pStyle w:val="Sinespaciado"/>
      </w:pPr>
    </w:p>
    <w:tbl>
      <w:tblPr>
        <w:tblW w:w="5020" w:type="dxa"/>
        <w:jc w:val="center"/>
        <w:tblCellMar>
          <w:left w:w="70" w:type="dxa"/>
          <w:right w:w="70" w:type="dxa"/>
        </w:tblCellMar>
        <w:tblLook w:val="04A0" w:firstRow="1" w:lastRow="0" w:firstColumn="1" w:lastColumn="0" w:noHBand="0" w:noVBand="1"/>
      </w:tblPr>
      <w:tblGrid>
        <w:gridCol w:w="1285"/>
        <w:gridCol w:w="1335"/>
        <w:gridCol w:w="1136"/>
        <w:gridCol w:w="1264"/>
      </w:tblGrid>
      <w:tr w:rsidR="00F52152" w:rsidRPr="00F52152" w14:paraId="09E5B701" w14:textId="77777777" w:rsidTr="00F52152">
        <w:trPr>
          <w:trHeight w:val="300"/>
          <w:jc w:val="center"/>
        </w:trPr>
        <w:tc>
          <w:tcPr>
            <w:tcW w:w="2620"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D325B70"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 </w:t>
            </w:r>
          </w:p>
        </w:tc>
        <w:tc>
          <w:tcPr>
            <w:tcW w:w="2400" w:type="dxa"/>
            <w:gridSpan w:val="2"/>
            <w:tcBorders>
              <w:top w:val="single" w:sz="8" w:space="0" w:color="auto"/>
              <w:left w:val="nil"/>
              <w:bottom w:val="single" w:sz="4" w:space="0" w:color="auto"/>
              <w:right w:val="single" w:sz="8" w:space="0" w:color="000000"/>
            </w:tcBorders>
            <w:shd w:val="clear" w:color="000000" w:fill="ACB9CA"/>
            <w:noWrap/>
            <w:vAlign w:val="bottom"/>
            <w:hideMark/>
          </w:tcPr>
          <w:p w14:paraId="1FEAB31A"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Clase Real</w:t>
            </w:r>
          </w:p>
        </w:tc>
      </w:tr>
      <w:tr w:rsidR="00F52152" w:rsidRPr="00F52152" w14:paraId="2526F006" w14:textId="77777777" w:rsidTr="00F52152">
        <w:trPr>
          <w:trHeight w:val="300"/>
          <w:jc w:val="center"/>
        </w:trPr>
        <w:tc>
          <w:tcPr>
            <w:tcW w:w="2620" w:type="dxa"/>
            <w:gridSpan w:val="2"/>
            <w:vMerge/>
            <w:tcBorders>
              <w:top w:val="single" w:sz="8" w:space="0" w:color="auto"/>
              <w:left w:val="single" w:sz="8" w:space="0" w:color="auto"/>
              <w:bottom w:val="single" w:sz="4" w:space="0" w:color="auto"/>
              <w:right w:val="single" w:sz="4" w:space="0" w:color="auto"/>
            </w:tcBorders>
            <w:vAlign w:val="center"/>
            <w:hideMark/>
          </w:tcPr>
          <w:p w14:paraId="4CAA4A93" w14:textId="77777777" w:rsidR="00F52152" w:rsidRPr="00F52152" w:rsidRDefault="00F52152" w:rsidP="00F52152">
            <w:pPr>
              <w:spacing w:after="0" w:line="240" w:lineRule="auto"/>
              <w:jc w:val="left"/>
              <w:rPr>
                <w:rFonts w:ascii="Calibri" w:eastAsia="Times New Roman" w:hAnsi="Calibri" w:cs="Calibri"/>
                <w:b w:val="0"/>
                <w:color w:val="000000"/>
                <w:sz w:val="22"/>
                <w:lang w:val="es-419" w:eastAsia="es-419"/>
              </w:rPr>
            </w:pPr>
          </w:p>
        </w:tc>
        <w:tc>
          <w:tcPr>
            <w:tcW w:w="1136" w:type="dxa"/>
            <w:tcBorders>
              <w:top w:val="nil"/>
              <w:left w:val="nil"/>
              <w:bottom w:val="single" w:sz="4" w:space="0" w:color="auto"/>
              <w:right w:val="single" w:sz="4" w:space="0" w:color="auto"/>
            </w:tcBorders>
            <w:shd w:val="clear" w:color="000000" w:fill="ACB9CA"/>
            <w:noWrap/>
            <w:vAlign w:val="bottom"/>
            <w:hideMark/>
          </w:tcPr>
          <w:p w14:paraId="3BFBBF7F"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Fraude (+)</w:t>
            </w:r>
          </w:p>
        </w:tc>
        <w:tc>
          <w:tcPr>
            <w:tcW w:w="1264" w:type="dxa"/>
            <w:tcBorders>
              <w:top w:val="nil"/>
              <w:left w:val="nil"/>
              <w:bottom w:val="single" w:sz="4" w:space="0" w:color="auto"/>
              <w:right w:val="single" w:sz="8" w:space="0" w:color="auto"/>
            </w:tcBorders>
            <w:shd w:val="clear" w:color="000000" w:fill="ACB9CA"/>
            <w:noWrap/>
            <w:vAlign w:val="bottom"/>
            <w:hideMark/>
          </w:tcPr>
          <w:p w14:paraId="43EE39A9"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Legítimo (-)</w:t>
            </w:r>
          </w:p>
        </w:tc>
      </w:tr>
      <w:tr w:rsidR="00F52152" w:rsidRPr="00F52152" w14:paraId="5AC78D56" w14:textId="77777777" w:rsidTr="00F52152">
        <w:trPr>
          <w:trHeight w:val="300"/>
          <w:jc w:val="center"/>
        </w:trPr>
        <w:tc>
          <w:tcPr>
            <w:tcW w:w="1285" w:type="dxa"/>
            <w:vMerge w:val="restart"/>
            <w:tcBorders>
              <w:top w:val="nil"/>
              <w:left w:val="single" w:sz="8" w:space="0" w:color="auto"/>
              <w:bottom w:val="single" w:sz="8" w:space="0" w:color="000000"/>
              <w:right w:val="single" w:sz="4" w:space="0" w:color="auto"/>
            </w:tcBorders>
            <w:shd w:val="clear" w:color="000000" w:fill="9BC2E6"/>
            <w:noWrap/>
            <w:vAlign w:val="center"/>
            <w:hideMark/>
          </w:tcPr>
          <w:p w14:paraId="61D2D1AC"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Predicción</w:t>
            </w:r>
          </w:p>
        </w:tc>
        <w:tc>
          <w:tcPr>
            <w:tcW w:w="1335" w:type="dxa"/>
            <w:tcBorders>
              <w:top w:val="nil"/>
              <w:left w:val="nil"/>
              <w:bottom w:val="single" w:sz="4" w:space="0" w:color="auto"/>
              <w:right w:val="single" w:sz="4" w:space="0" w:color="auto"/>
            </w:tcBorders>
            <w:shd w:val="clear" w:color="000000" w:fill="9BC2E6"/>
            <w:noWrap/>
            <w:vAlign w:val="bottom"/>
            <w:hideMark/>
          </w:tcPr>
          <w:p w14:paraId="6FC295DD"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Fraude (+)</w:t>
            </w:r>
          </w:p>
        </w:tc>
        <w:tc>
          <w:tcPr>
            <w:tcW w:w="1136" w:type="dxa"/>
            <w:tcBorders>
              <w:top w:val="nil"/>
              <w:left w:val="nil"/>
              <w:bottom w:val="single" w:sz="4" w:space="0" w:color="auto"/>
              <w:right w:val="single" w:sz="4" w:space="0" w:color="auto"/>
            </w:tcBorders>
            <w:shd w:val="clear" w:color="000000" w:fill="DDEBF7"/>
            <w:noWrap/>
            <w:vAlign w:val="bottom"/>
            <w:hideMark/>
          </w:tcPr>
          <w:p w14:paraId="16FC2C15"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TP</w:t>
            </w:r>
          </w:p>
        </w:tc>
        <w:tc>
          <w:tcPr>
            <w:tcW w:w="1264" w:type="dxa"/>
            <w:tcBorders>
              <w:top w:val="nil"/>
              <w:left w:val="nil"/>
              <w:bottom w:val="single" w:sz="4" w:space="0" w:color="auto"/>
              <w:right w:val="single" w:sz="8" w:space="0" w:color="auto"/>
            </w:tcBorders>
            <w:shd w:val="clear" w:color="000000" w:fill="DDEBF7"/>
            <w:noWrap/>
            <w:vAlign w:val="bottom"/>
            <w:hideMark/>
          </w:tcPr>
          <w:p w14:paraId="6333F193"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FP</w:t>
            </w:r>
          </w:p>
        </w:tc>
      </w:tr>
      <w:tr w:rsidR="00F52152" w:rsidRPr="00F52152" w14:paraId="66DD0293" w14:textId="77777777" w:rsidTr="00F52152">
        <w:trPr>
          <w:trHeight w:val="315"/>
          <w:jc w:val="center"/>
        </w:trPr>
        <w:tc>
          <w:tcPr>
            <w:tcW w:w="1285" w:type="dxa"/>
            <w:vMerge/>
            <w:tcBorders>
              <w:top w:val="nil"/>
              <w:left w:val="single" w:sz="8" w:space="0" w:color="auto"/>
              <w:bottom w:val="single" w:sz="8" w:space="0" w:color="000000"/>
              <w:right w:val="single" w:sz="4" w:space="0" w:color="auto"/>
            </w:tcBorders>
            <w:vAlign w:val="center"/>
            <w:hideMark/>
          </w:tcPr>
          <w:p w14:paraId="3485FC87" w14:textId="77777777" w:rsidR="00F52152" w:rsidRPr="00F52152" w:rsidRDefault="00F52152" w:rsidP="00F52152">
            <w:pPr>
              <w:spacing w:after="0" w:line="240" w:lineRule="auto"/>
              <w:jc w:val="left"/>
              <w:rPr>
                <w:rFonts w:ascii="Calibri" w:eastAsia="Times New Roman" w:hAnsi="Calibri" w:cs="Calibri"/>
                <w:b w:val="0"/>
                <w:color w:val="000000"/>
                <w:sz w:val="22"/>
                <w:lang w:val="es-419" w:eastAsia="es-419"/>
              </w:rPr>
            </w:pPr>
          </w:p>
        </w:tc>
        <w:tc>
          <w:tcPr>
            <w:tcW w:w="1335" w:type="dxa"/>
            <w:tcBorders>
              <w:top w:val="nil"/>
              <w:left w:val="nil"/>
              <w:bottom w:val="single" w:sz="8" w:space="0" w:color="auto"/>
              <w:right w:val="single" w:sz="4" w:space="0" w:color="auto"/>
            </w:tcBorders>
            <w:shd w:val="clear" w:color="000000" w:fill="9BC2E6"/>
            <w:noWrap/>
            <w:vAlign w:val="bottom"/>
            <w:hideMark/>
          </w:tcPr>
          <w:p w14:paraId="13358A2F"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Legítimo(-)</w:t>
            </w:r>
          </w:p>
        </w:tc>
        <w:tc>
          <w:tcPr>
            <w:tcW w:w="1136" w:type="dxa"/>
            <w:tcBorders>
              <w:top w:val="nil"/>
              <w:left w:val="nil"/>
              <w:bottom w:val="single" w:sz="8" w:space="0" w:color="auto"/>
              <w:right w:val="single" w:sz="4" w:space="0" w:color="auto"/>
            </w:tcBorders>
            <w:shd w:val="clear" w:color="000000" w:fill="DDEBF7"/>
            <w:noWrap/>
            <w:vAlign w:val="bottom"/>
            <w:hideMark/>
          </w:tcPr>
          <w:p w14:paraId="0802D6F6"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FN</w:t>
            </w:r>
          </w:p>
        </w:tc>
        <w:tc>
          <w:tcPr>
            <w:tcW w:w="1264" w:type="dxa"/>
            <w:tcBorders>
              <w:top w:val="nil"/>
              <w:left w:val="nil"/>
              <w:bottom w:val="single" w:sz="8" w:space="0" w:color="auto"/>
              <w:right w:val="single" w:sz="8" w:space="0" w:color="auto"/>
            </w:tcBorders>
            <w:shd w:val="clear" w:color="000000" w:fill="DDEBF7"/>
            <w:noWrap/>
            <w:vAlign w:val="bottom"/>
            <w:hideMark/>
          </w:tcPr>
          <w:p w14:paraId="6FFD6372"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TN</w:t>
            </w:r>
          </w:p>
        </w:tc>
      </w:tr>
    </w:tbl>
    <w:p w14:paraId="47B8AC7A" w14:textId="77777777" w:rsidR="00C63597" w:rsidRPr="00C63597" w:rsidRDefault="00C63597" w:rsidP="00C63597">
      <w:pPr>
        <w:pStyle w:val="Sinespaciado"/>
      </w:pPr>
    </w:p>
    <w:tbl>
      <w:tblPr>
        <w:tblW w:w="5020" w:type="dxa"/>
        <w:jc w:val="center"/>
        <w:tblCellMar>
          <w:left w:w="70" w:type="dxa"/>
          <w:right w:w="70" w:type="dxa"/>
        </w:tblCellMar>
        <w:tblLook w:val="04A0" w:firstRow="1" w:lastRow="0" w:firstColumn="1" w:lastColumn="0" w:noHBand="0" w:noVBand="1"/>
      </w:tblPr>
      <w:tblGrid>
        <w:gridCol w:w="1285"/>
        <w:gridCol w:w="1335"/>
        <w:gridCol w:w="1136"/>
        <w:gridCol w:w="1264"/>
      </w:tblGrid>
      <w:tr w:rsidR="00F52152" w:rsidRPr="00F52152" w14:paraId="48BAC272" w14:textId="77777777" w:rsidTr="00F52152">
        <w:trPr>
          <w:trHeight w:val="300"/>
          <w:jc w:val="center"/>
        </w:trPr>
        <w:tc>
          <w:tcPr>
            <w:tcW w:w="2620"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2BD8D74"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 </w:t>
            </w:r>
          </w:p>
        </w:tc>
        <w:tc>
          <w:tcPr>
            <w:tcW w:w="2400" w:type="dxa"/>
            <w:gridSpan w:val="2"/>
            <w:tcBorders>
              <w:top w:val="single" w:sz="8" w:space="0" w:color="auto"/>
              <w:left w:val="nil"/>
              <w:bottom w:val="single" w:sz="4" w:space="0" w:color="auto"/>
              <w:right w:val="single" w:sz="8" w:space="0" w:color="000000"/>
            </w:tcBorders>
            <w:shd w:val="clear" w:color="000000" w:fill="ACB9CA"/>
            <w:noWrap/>
            <w:vAlign w:val="bottom"/>
            <w:hideMark/>
          </w:tcPr>
          <w:p w14:paraId="0CE85969"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Clase Real</w:t>
            </w:r>
          </w:p>
        </w:tc>
      </w:tr>
      <w:tr w:rsidR="00F52152" w:rsidRPr="00F52152" w14:paraId="311267CF" w14:textId="77777777" w:rsidTr="00F52152">
        <w:trPr>
          <w:trHeight w:val="300"/>
          <w:jc w:val="center"/>
        </w:trPr>
        <w:tc>
          <w:tcPr>
            <w:tcW w:w="2620" w:type="dxa"/>
            <w:gridSpan w:val="2"/>
            <w:vMerge/>
            <w:tcBorders>
              <w:top w:val="single" w:sz="8" w:space="0" w:color="auto"/>
              <w:left w:val="single" w:sz="8" w:space="0" w:color="auto"/>
              <w:bottom w:val="single" w:sz="4" w:space="0" w:color="auto"/>
              <w:right w:val="single" w:sz="4" w:space="0" w:color="auto"/>
            </w:tcBorders>
            <w:vAlign w:val="center"/>
            <w:hideMark/>
          </w:tcPr>
          <w:p w14:paraId="3FC27D2F" w14:textId="77777777" w:rsidR="00F52152" w:rsidRPr="00F52152" w:rsidRDefault="00F52152" w:rsidP="00F52152">
            <w:pPr>
              <w:spacing w:after="0" w:line="240" w:lineRule="auto"/>
              <w:jc w:val="left"/>
              <w:rPr>
                <w:rFonts w:ascii="Calibri" w:eastAsia="Times New Roman" w:hAnsi="Calibri" w:cs="Calibri"/>
                <w:b w:val="0"/>
                <w:color w:val="000000"/>
                <w:sz w:val="22"/>
                <w:lang w:val="es-419" w:eastAsia="es-419"/>
              </w:rPr>
            </w:pPr>
          </w:p>
        </w:tc>
        <w:tc>
          <w:tcPr>
            <w:tcW w:w="1136" w:type="dxa"/>
            <w:tcBorders>
              <w:top w:val="nil"/>
              <w:left w:val="nil"/>
              <w:bottom w:val="single" w:sz="4" w:space="0" w:color="auto"/>
              <w:right w:val="single" w:sz="4" w:space="0" w:color="auto"/>
            </w:tcBorders>
            <w:shd w:val="clear" w:color="000000" w:fill="ACB9CA"/>
            <w:noWrap/>
            <w:vAlign w:val="bottom"/>
            <w:hideMark/>
          </w:tcPr>
          <w:p w14:paraId="234951E3"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Fraude (+)</w:t>
            </w:r>
          </w:p>
        </w:tc>
        <w:tc>
          <w:tcPr>
            <w:tcW w:w="1264" w:type="dxa"/>
            <w:tcBorders>
              <w:top w:val="nil"/>
              <w:left w:val="nil"/>
              <w:bottom w:val="single" w:sz="4" w:space="0" w:color="auto"/>
              <w:right w:val="single" w:sz="8" w:space="0" w:color="auto"/>
            </w:tcBorders>
            <w:shd w:val="clear" w:color="000000" w:fill="ACB9CA"/>
            <w:noWrap/>
            <w:vAlign w:val="bottom"/>
            <w:hideMark/>
          </w:tcPr>
          <w:p w14:paraId="4ED734D3"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Legítimo (-)</w:t>
            </w:r>
          </w:p>
        </w:tc>
      </w:tr>
      <w:tr w:rsidR="00F52152" w:rsidRPr="00F52152" w14:paraId="57407465" w14:textId="77777777" w:rsidTr="00F52152">
        <w:trPr>
          <w:trHeight w:val="300"/>
          <w:jc w:val="center"/>
        </w:trPr>
        <w:tc>
          <w:tcPr>
            <w:tcW w:w="1285" w:type="dxa"/>
            <w:vMerge w:val="restart"/>
            <w:tcBorders>
              <w:top w:val="nil"/>
              <w:left w:val="single" w:sz="8" w:space="0" w:color="auto"/>
              <w:bottom w:val="single" w:sz="8" w:space="0" w:color="000000"/>
              <w:right w:val="single" w:sz="4" w:space="0" w:color="auto"/>
            </w:tcBorders>
            <w:shd w:val="clear" w:color="000000" w:fill="9BC2E6"/>
            <w:noWrap/>
            <w:vAlign w:val="center"/>
            <w:hideMark/>
          </w:tcPr>
          <w:p w14:paraId="2A252BEB"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Predicción</w:t>
            </w:r>
          </w:p>
        </w:tc>
        <w:tc>
          <w:tcPr>
            <w:tcW w:w="1335" w:type="dxa"/>
            <w:tcBorders>
              <w:top w:val="nil"/>
              <w:left w:val="nil"/>
              <w:bottom w:val="single" w:sz="4" w:space="0" w:color="auto"/>
              <w:right w:val="single" w:sz="4" w:space="0" w:color="auto"/>
            </w:tcBorders>
            <w:shd w:val="clear" w:color="000000" w:fill="9BC2E6"/>
            <w:noWrap/>
            <w:vAlign w:val="bottom"/>
            <w:hideMark/>
          </w:tcPr>
          <w:p w14:paraId="6F12A74B"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Fraude (+)</w:t>
            </w:r>
          </w:p>
        </w:tc>
        <w:tc>
          <w:tcPr>
            <w:tcW w:w="1136" w:type="dxa"/>
            <w:tcBorders>
              <w:top w:val="nil"/>
              <w:left w:val="nil"/>
              <w:bottom w:val="single" w:sz="4" w:space="0" w:color="auto"/>
              <w:right w:val="single" w:sz="4" w:space="0" w:color="auto"/>
            </w:tcBorders>
            <w:shd w:val="clear" w:color="000000" w:fill="DDEBF7"/>
            <w:noWrap/>
            <w:vAlign w:val="bottom"/>
            <w:hideMark/>
          </w:tcPr>
          <w:p w14:paraId="39A8C8AE"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Pr>
                <w:rFonts w:ascii="Calibri" w:eastAsia="Times New Roman" w:hAnsi="Calibri" w:cs="Calibri"/>
                <w:b w:val="0"/>
                <w:color w:val="000000"/>
                <w:sz w:val="22"/>
                <w:lang w:val="es-419" w:eastAsia="es-419"/>
              </w:rPr>
              <w:t>264</w:t>
            </w:r>
          </w:p>
        </w:tc>
        <w:tc>
          <w:tcPr>
            <w:tcW w:w="1264" w:type="dxa"/>
            <w:tcBorders>
              <w:top w:val="nil"/>
              <w:left w:val="nil"/>
              <w:bottom w:val="single" w:sz="4" w:space="0" w:color="auto"/>
              <w:right w:val="single" w:sz="8" w:space="0" w:color="auto"/>
            </w:tcBorders>
            <w:shd w:val="clear" w:color="000000" w:fill="DDEBF7"/>
            <w:noWrap/>
            <w:vAlign w:val="bottom"/>
            <w:hideMark/>
          </w:tcPr>
          <w:p w14:paraId="1B278C5C"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Pr>
                <w:rFonts w:ascii="Calibri" w:eastAsia="Times New Roman" w:hAnsi="Calibri" w:cs="Calibri"/>
                <w:b w:val="0"/>
                <w:color w:val="000000"/>
                <w:sz w:val="22"/>
                <w:lang w:val="es-419" w:eastAsia="es-419"/>
              </w:rPr>
              <w:t>376</w:t>
            </w:r>
          </w:p>
        </w:tc>
      </w:tr>
      <w:tr w:rsidR="00F52152" w:rsidRPr="00F52152" w14:paraId="0225149A" w14:textId="77777777" w:rsidTr="00F52152">
        <w:trPr>
          <w:trHeight w:val="315"/>
          <w:jc w:val="center"/>
        </w:trPr>
        <w:tc>
          <w:tcPr>
            <w:tcW w:w="1285" w:type="dxa"/>
            <w:vMerge/>
            <w:tcBorders>
              <w:top w:val="nil"/>
              <w:left w:val="single" w:sz="8" w:space="0" w:color="auto"/>
              <w:bottom w:val="single" w:sz="8" w:space="0" w:color="000000"/>
              <w:right w:val="single" w:sz="4" w:space="0" w:color="auto"/>
            </w:tcBorders>
            <w:vAlign w:val="center"/>
            <w:hideMark/>
          </w:tcPr>
          <w:p w14:paraId="5EBE31C3" w14:textId="77777777" w:rsidR="00F52152" w:rsidRPr="00F52152" w:rsidRDefault="00F52152" w:rsidP="00F52152">
            <w:pPr>
              <w:spacing w:after="0" w:line="240" w:lineRule="auto"/>
              <w:jc w:val="left"/>
              <w:rPr>
                <w:rFonts w:ascii="Calibri" w:eastAsia="Times New Roman" w:hAnsi="Calibri" w:cs="Calibri"/>
                <w:b w:val="0"/>
                <w:color w:val="000000"/>
                <w:sz w:val="22"/>
                <w:lang w:val="es-419" w:eastAsia="es-419"/>
              </w:rPr>
            </w:pPr>
          </w:p>
        </w:tc>
        <w:tc>
          <w:tcPr>
            <w:tcW w:w="1335" w:type="dxa"/>
            <w:tcBorders>
              <w:top w:val="nil"/>
              <w:left w:val="nil"/>
              <w:bottom w:val="single" w:sz="8" w:space="0" w:color="auto"/>
              <w:right w:val="single" w:sz="4" w:space="0" w:color="auto"/>
            </w:tcBorders>
            <w:shd w:val="clear" w:color="000000" w:fill="9BC2E6"/>
            <w:noWrap/>
            <w:vAlign w:val="bottom"/>
            <w:hideMark/>
          </w:tcPr>
          <w:p w14:paraId="4187F555"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sidRPr="00F52152">
              <w:rPr>
                <w:rFonts w:ascii="Calibri" w:eastAsia="Times New Roman" w:hAnsi="Calibri" w:cs="Calibri"/>
                <w:b w:val="0"/>
                <w:color w:val="000000"/>
                <w:sz w:val="22"/>
                <w:lang w:val="es-419" w:eastAsia="es-419"/>
              </w:rPr>
              <w:t>Legítimo(-)</w:t>
            </w:r>
          </w:p>
        </w:tc>
        <w:tc>
          <w:tcPr>
            <w:tcW w:w="1136" w:type="dxa"/>
            <w:tcBorders>
              <w:top w:val="nil"/>
              <w:left w:val="nil"/>
              <w:bottom w:val="single" w:sz="8" w:space="0" w:color="auto"/>
              <w:right w:val="single" w:sz="4" w:space="0" w:color="auto"/>
            </w:tcBorders>
            <w:shd w:val="clear" w:color="000000" w:fill="DDEBF7"/>
            <w:noWrap/>
            <w:vAlign w:val="bottom"/>
            <w:hideMark/>
          </w:tcPr>
          <w:p w14:paraId="17DBA283" w14:textId="77777777" w:rsidR="00F52152" w:rsidRPr="00F52152" w:rsidRDefault="00F52152" w:rsidP="00F52152">
            <w:pPr>
              <w:spacing w:after="0" w:line="240" w:lineRule="auto"/>
              <w:rPr>
                <w:rFonts w:ascii="Calibri" w:eastAsia="Times New Roman" w:hAnsi="Calibri" w:cs="Calibri"/>
                <w:b w:val="0"/>
                <w:color w:val="000000"/>
                <w:sz w:val="22"/>
                <w:lang w:val="es-419" w:eastAsia="es-419"/>
              </w:rPr>
            </w:pPr>
            <w:r>
              <w:rPr>
                <w:rFonts w:ascii="Calibri" w:eastAsia="Times New Roman" w:hAnsi="Calibri" w:cs="Calibri"/>
                <w:b w:val="0"/>
                <w:color w:val="000000"/>
                <w:sz w:val="22"/>
                <w:lang w:val="es-419" w:eastAsia="es-419"/>
              </w:rPr>
              <w:t>22</w:t>
            </w:r>
          </w:p>
        </w:tc>
        <w:tc>
          <w:tcPr>
            <w:tcW w:w="1264" w:type="dxa"/>
            <w:tcBorders>
              <w:top w:val="nil"/>
              <w:left w:val="nil"/>
              <w:bottom w:val="single" w:sz="8" w:space="0" w:color="auto"/>
              <w:right w:val="single" w:sz="8" w:space="0" w:color="auto"/>
            </w:tcBorders>
            <w:shd w:val="clear" w:color="000000" w:fill="DDEBF7"/>
            <w:noWrap/>
            <w:vAlign w:val="bottom"/>
            <w:hideMark/>
          </w:tcPr>
          <w:p w14:paraId="5FF62CE4" w14:textId="77777777" w:rsidR="00F52152" w:rsidRPr="00F52152" w:rsidRDefault="00F52152" w:rsidP="00F52152">
            <w:pPr>
              <w:keepNext/>
              <w:spacing w:after="0" w:line="240" w:lineRule="auto"/>
              <w:rPr>
                <w:rFonts w:ascii="Calibri" w:eastAsia="Times New Roman" w:hAnsi="Calibri" w:cs="Calibri"/>
                <w:b w:val="0"/>
                <w:color w:val="000000"/>
                <w:sz w:val="22"/>
                <w:lang w:val="es-419" w:eastAsia="es-419"/>
              </w:rPr>
            </w:pPr>
            <w:r>
              <w:rPr>
                <w:rFonts w:ascii="Calibri" w:eastAsia="Times New Roman" w:hAnsi="Calibri" w:cs="Calibri"/>
                <w:b w:val="0"/>
                <w:color w:val="000000"/>
                <w:sz w:val="22"/>
                <w:lang w:val="es-419" w:eastAsia="es-419"/>
              </w:rPr>
              <w:t>80332</w:t>
            </w:r>
          </w:p>
        </w:tc>
      </w:tr>
    </w:tbl>
    <w:p w14:paraId="63940F64" w14:textId="5166A0D2" w:rsidR="00115754" w:rsidRDefault="00F52152" w:rsidP="00F52152">
      <w:pPr>
        <w:pStyle w:val="Descripcin"/>
      </w:pPr>
      <w:bookmarkStart w:id="2405" w:name="_Toc35937173"/>
      <w:r>
        <w:t xml:space="preserve">Ilustración </w:t>
      </w:r>
      <w:r>
        <w:fldChar w:fldCharType="begin"/>
      </w:r>
      <w:r>
        <w:instrText xml:space="preserve"> SEQ Ilustración \* ARABIC </w:instrText>
      </w:r>
      <w:r>
        <w:fldChar w:fldCharType="separate"/>
      </w:r>
      <w:r w:rsidR="00D42CE7">
        <w:rPr>
          <w:noProof/>
        </w:rPr>
        <w:t>33</w:t>
      </w:r>
      <w:r>
        <w:fldChar w:fldCharType="end"/>
      </w:r>
      <w:r>
        <w:t>. Matriz de confusión para el conjunto de datos de muestra</w:t>
      </w:r>
      <w:bookmarkEnd w:id="2405"/>
    </w:p>
    <w:p w14:paraId="421F590E" w14:textId="77777777" w:rsidR="00743F56" w:rsidRDefault="00743F56" w:rsidP="00743F56"/>
    <w:p w14:paraId="47A843E1" w14:textId="77777777" w:rsidR="00743F56" w:rsidRDefault="00743F56" w:rsidP="00743F56">
      <w:pPr>
        <w:pStyle w:val="Sinespaciado"/>
      </w:pPr>
      <w:r>
        <w:t>Donde:</w:t>
      </w:r>
    </w:p>
    <w:p w14:paraId="1D40E7C1" w14:textId="77777777" w:rsidR="00743F56" w:rsidRDefault="00743F56" w:rsidP="00743F56">
      <w:pPr>
        <w:pStyle w:val="Sinespaciado"/>
      </w:pPr>
      <w:r w:rsidRPr="00743F56">
        <w:t xml:space="preserve">TP: son los casos que pertenecen a la clase y el clasificador los definió en esa clase. </w:t>
      </w:r>
    </w:p>
    <w:p w14:paraId="5E07A8DC" w14:textId="77777777" w:rsidR="00743F56" w:rsidRDefault="00743F56" w:rsidP="00743F56">
      <w:pPr>
        <w:pStyle w:val="Sinespaciado"/>
      </w:pPr>
    </w:p>
    <w:p w14:paraId="66E5E047" w14:textId="77777777" w:rsidR="00743F56" w:rsidRDefault="00743F56" w:rsidP="00743F56">
      <w:pPr>
        <w:pStyle w:val="Sinespaciado"/>
      </w:pPr>
      <w:r w:rsidRPr="00743F56">
        <w:t xml:space="preserve">FN: son los casos que si pertenecen a la clase y el clasificador no los definió en esa clase. </w:t>
      </w:r>
    </w:p>
    <w:p w14:paraId="1BD9F443" w14:textId="77777777" w:rsidR="00743F56" w:rsidRDefault="00743F56" w:rsidP="00743F56">
      <w:pPr>
        <w:pStyle w:val="Sinespaciado"/>
      </w:pPr>
    </w:p>
    <w:p w14:paraId="137C7A78" w14:textId="77777777" w:rsidR="00743F56" w:rsidRDefault="00743F56" w:rsidP="00743F56">
      <w:pPr>
        <w:pStyle w:val="Sinespaciado"/>
      </w:pPr>
      <w:r w:rsidRPr="00743F56">
        <w:t xml:space="preserve">FP: son los casos que no pertenecen a la </w:t>
      </w:r>
      <w:r w:rsidR="0062249D" w:rsidRPr="00743F56">
        <w:t>clase,</w:t>
      </w:r>
      <w:r w:rsidRPr="00743F56">
        <w:t xml:space="preserve"> pero el clasificador los definió en esa clase. </w:t>
      </w:r>
    </w:p>
    <w:p w14:paraId="2973160D" w14:textId="77777777" w:rsidR="00743F56" w:rsidRDefault="00743F56" w:rsidP="00743F56">
      <w:pPr>
        <w:pStyle w:val="Sinespaciado"/>
      </w:pPr>
    </w:p>
    <w:p w14:paraId="3F21BD00" w14:textId="77777777" w:rsidR="00743F56" w:rsidRDefault="00743F56" w:rsidP="00743F56">
      <w:pPr>
        <w:pStyle w:val="Sinespaciado"/>
      </w:pPr>
      <w:r w:rsidRPr="00743F56">
        <w:t>TN: son los casos que no pertenecen a la clase y el clasificador definió que no pertenecen a esa clase.</w:t>
      </w:r>
    </w:p>
    <w:p w14:paraId="0C5C7F65" w14:textId="77777777" w:rsidR="00743F56" w:rsidRDefault="00743F56" w:rsidP="00743F56">
      <w:pPr>
        <w:pStyle w:val="Sinespaciado"/>
      </w:pPr>
    </w:p>
    <w:p w14:paraId="539009BA" w14:textId="77777777" w:rsidR="00743F56" w:rsidRPr="00743F56" w:rsidRDefault="0062249D" w:rsidP="00743F56">
      <w:pPr>
        <w:pStyle w:val="Sinespaciado"/>
      </w:pPr>
      <w:r>
        <w:t>Exactitud</w:t>
      </w:r>
      <w:r w:rsidR="00743F56">
        <w:t xml:space="preserve"> (</w:t>
      </w:r>
      <w:r w:rsidR="00743F56" w:rsidRPr="00743F56">
        <w:t>Accuracy</w:t>
      </w:r>
      <w:r w:rsidR="00743F56">
        <w:t>)</w:t>
      </w:r>
      <w:r w:rsidR="00743F56" w:rsidRPr="00743F56">
        <w:t>: es la proporción del número total de predicciones que son correctas, se determina utilizando la siguiente ecuación:</w:t>
      </w:r>
    </w:p>
    <w:p w14:paraId="57D1FBB6" w14:textId="77777777" w:rsidR="00743F56" w:rsidRDefault="00743F56" w:rsidP="00743F56"/>
    <w:p w14:paraId="2DB25879" w14:textId="77777777" w:rsidR="00743F56" w:rsidRPr="0062249D" w:rsidRDefault="00743F56" w:rsidP="00743F56">
      <w:pPr>
        <w:pStyle w:val="Sinespaciado"/>
      </w:pPr>
      <m:oMathPara>
        <m:oMath>
          <m:r>
            <w:rPr>
              <w:rFonts w:ascii="Cambria Math" w:hAnsi="Cambria Math"/>
            </w:rPr>
            <m:t xml:space="preserve">Accuracy= </m:t>
          </m:r>
          <m:f>
            <m:fPr>
              <m:ctrlPr>
                <w:rPr>
                  <w:rFonts w:ascii="Cambria Math" w:hAnsi="Cambria Math"/>
                  <w:i/>
                </w:rPr>
              </m:ctrlPr>
            </m:fPr>
            <m:num>
              <m:r>
                <w:rPr>
                  <w:rFonts w:ascii="Cambria Math" w:hAnsi="Cambria Math"/>
                </w:rPr>
                <m:t>TP+TN</m:t>
              </m:r>
            </m:num>
            <m:den>
              <m:r>
                <w:rPr>
                  <w:rFonts w:ascii="Cambria Math" w:hAnsi="Cambria Math"/>
                </w:rPr>
                <m:t>TP+TN+FP+FN</m:t>
              </m:r>
            </m:den>
          </m:f>
        </m:oMath>
      </m:oMathPara>
    </w:p>
    <w:p w14:paraId="2DF8EE41" w14:textId="77777777" w:rsidR="0062249D" w:rsidRDefault="0062249D" w:rsidP="00743F56">
      <w:pPr>
        <w:pStyle w:val="Sinespaciado"/>
      </w:pPr>
    </w:p>
    <w:p w14:paraId="41D8F45A" w14:textId="77777777" w:rsidR="0062249D" w:rsidRDefault="00F24005" w:rsidP="00743F56">
      <w:pPr>
        <w:pStyle w:val="Sinespaciado"/>
      </w:pPr>
      <w:r>
        <w:t xml:space="preserve">La medida de exactitud no funciona bien en conjuntos de datos de datos desequilibrados </w:t>
      </w:r>
      <w:r w:rsidR="008216C7">
        <w:t>ya que,</w:t>
      </w:r>
      <w:r>
        <w:t xml:space="preserve"> si se tiene una muestra con el 95% de clase negativas y 5% de clase positiva, al clasificar todas las ocurrencias como negativas, se tendría un valor de exactitud de 0.95 o 95% que aparenta ser una buena medida.</w:t>
      </w:r>
    </w:p>
    <w:p w14:paraId="3B22F823" w14:textId="77777777" w:rsidR="00F24005" w:rsidRDefault="00F24005" w:rsidP="00743F56">
      <w:pPr>
        <w:pStyle w:val="Sinespaciado"/>
      </w:pPr>
    </w:p>
    <w:p w14:paraId="47962F94" w14:textId="7A99D30F" w:rsidR="00F24005" w:rsidRDefault="00F24005" w:rsidP="00743F56">
      <w:pPr>
        <w:pStyle w:val="Sinespaciado"/>
      </w:pPr>
      <w:r>
        <w:t xml:space="preserve">Para resolver éste problema se considera la medida de </w:t>
      </w:r>
      <w:r w:rsidR="005868FE">
        <w:t>Exactitud</w:t>
      </w:r>
      <w:r>
        <w:t xml:space="preserve"> Equilibrada (Balanced Accuracy) </w:t>
      </w:r>
      <w:sdt>
        <w:sdtPr>
          <w:id w:val="-23944330"/>
          <w:citation/>
        </w:sdtPr>
        <w:sdtEndPr/>
        <w:sdtContent>
          <w:r w:rsidR="00E9106C">
            <w:fldChar w:fldCharType="begin"/>
          </w:r>
          <w:r w:rsidR="00E9106C">
            <w:rPr>
              <w:lang w:val="es-419"/>
            </w:rPr>
            <w:instrText xml:space="preserve"> CITATION Mow05 \l 22538 </w:instrText>
          </w:r>
          <w:r w:rsidR="00E9106C">
            <w:fldChar w:fldCharType="separate"/>
          </w:r>
          <w:r w:rsidR="00D42CE7" w:rsidRPr="00D42CE7">
            <w:rPr>
              <w:noProof/>
              <w:lang w:val="es-419"/>
            </w:rPr>
            <w:t>(Mower, 2005)</w:t>
          </w:r>
          <w:r w:rsidR="00E9106C">
            <w:fldChar w:fldCharType="end"/>
          </w:r>
        </w:sdtContent>
      </w:sdt>
      <w:r>
        <w:t>. Balanced Accuracy normaliza las predicciones verdaderas positivas y las negativas verdaderas por el número de muestras positivas y negativas respectivamente y las divide para 2. La métrica de Balanced Accuracy se calcula mediante la siguiente formula:</w:t>
      </w:r>
    </w:p>
    <w:p w14:paraId="67AC2AF0" w14:textId="77777777" w:rsidR="00F24005" w:rsidRDefault="00F24005" w:rsidP="00743F56">
      <w:pPr>
        <w:pStyle w:val="Sinespaciado"/>
      </w:pPr>
    </w:p>
    <w:p w14:paraId="52F821C9" w14:textId="77777777" w:rsidR="00F24005" w:rsidRDefault="00F24005" w:rsidP="00F24005">
      <w:pPr>
        <w:pStyle w:val="Sinespaciado"/>
        <w:jc w:val="center"/>
      </w:pPr>
      <m:oMathPara>
        <m:oMath>
          <m:r>
            <w:rPr>
              <w:rFonts w:ascii="Cambria Math" w:hAnsi="Cambria Math"/>
            </w:rPr>
            <m:t>Balanced Accuracy=</m:t>
          </m:r>
          <m:f>
            <m:fPr>
              <m:ctrlPr>
                <w:rPr>
                  <w:rFonts w:ascii="Cambria Math" w:hAnsi="Cambria Math"/>
                  <w:i/>
                </w:rPr>
              </m:ctrlPr>
            </m:fPr>
            <m:num>
              <m:r>
                <w:rPr>
                  <w:rFonts w:ascii="Cambria Math" w:hAnsi="Cambria Math"/>
                </w:rPr>
                <m:t>TPR+TNR</m:t>
              </m:r>
            </m:num>
            <m:den>
              <m:r>
                <w:rPr>
                  <w:rFonts w:ascii="Cambria Math" w:hAnsi="Cambria Math"/>
                </w:rPr>
                <m:t>2</m:t>
              </m:r>
            </m:den>
          </m:f>
        </m:oMath>
      </m:oMathPara>
    </w:p>
    <w:p w14:paraId="14350BBE" w14:textId="77777777" w:rsidR="00743F56" w:rsidRDefault="00743F56" w:rsidP="00743F56"/>
    <w:p w14:paraId="521024D4" w14:textId="77777777" w:rsidR="002950C6" w:rsidRDefault="002950C6" w:rsidP="00F52152">
      <w:pPr>
        <w:pStyle w:val="Sinespaciado"/>
      </w:pPr>
      <w:r>
        <w:t>Con los valores obtenidos de la Matriz de confusión se procedió a obtener las siguientes métricas:</w:t>
      </w:r>
    </w:p>
    <w:p w14:paraId="5061CAAE" w14:textId="77777777" w:rsidR="002950C6" w:rsidRDefault="002950C6" w:rsidP="00F52152">
      <w:pPr>
        <w:pStyle w:val="Sinespaciado"/>
      </w:pPr>
    </w:p>
    <w:p w14:paraId="52A9641B" w14:textId="77777777" w:rsidR="002950C6" w:rsidRDefault="002950C6" w:rsidP="00F52152">
      <w:pPr>
        <w:pStyle w:val="Sinespaciado"/>
      </w:pPr>
    </w:p>
    <w:p w14:paraId="4772330E" w14:textId="77777777" w:rsidR="00115754" w:rsidRDefault="00115754" w:rsidP="00F52152">
      <w:pPr>
        <w:pStyle w:val="Sinespaciado"/>
      </w:pPr>
    </w:p>
    <w:tbl>
      <w:tblPr>
        <w:tblW w:w="3511" w:type="dxa"/>
        <w:jc w:val="center"/>
        <w:tblCellMar>
          <w:left w:w="70" w:type="dxa"/>
          <w:right w:w="70" w:type="dxa"/>
        </w:tblCellMar>
        <w:tblLook w:val="04A0" w:firstRow="1" w:lastRow="0" w:firstColumn="1" w:lastColumn="0" w:noHBand="0" w:noVBand="1"/>
      </w:tblPr>
      <w:tblGrid>
        <w:gridCol w:w="2200"/>
        <w:gridCol w:w="1311"/>
      </w:tblGrid>
      <w:tr w:rsidR="002950C6" w:rsidRPr="002950C6" w14:paraId="22087A01" w14:textId="77777777" w:rsidTr="00E92059">
        <w:trPr>
          <w:trHeight w:val="300"/>
          <w:jc w:val="center"/>
        </w:trPr>
        <w:tc>
          <w:tcPr>
            <w:tcW w:w="2200" w:type="dxa"/>
            <w:tcBorders>
              <w:top w:val="nil"/>
              <w:left w:val="nil"/>
              <w:bottom w:val="single" w:sz="12" w:space="0" w:color="FFFFFF"/>
              <w:right w:val="single" w:sz="4" w:space="0" w:color="FFFFFF"/>
            </w:tcBorders>
            <w:shd w:val="clear" w:color="5B9BD5" w:fill="5B9BD5"/>
            <w:noWrap/>
            <w:vAlign w:val="bottom"/>
            <w:hideMark/>
          </w:tcPr>
          <w:p w14:paraId="031D725C" w14:textId="77777777" w:rsidR="002950C6" w:rsidRPr="002950C6" w:rsidRDefault="002950C6" w:rsidP="002950C6">
            <w:pPr>
              <w:spacing w:after="0" w:line="240" w:lineRule="auto"/>
              <w:jc w:val="left"/>
              <w:rPr>
                <w:rFonts w:ascii="Calibri" w:eastAsia="Times New Roman" w:hAnsi="Calibri" w:cs="Calibri"/>
                <w:bCs/>
                <w:color w:val="FFFFFF"/>
                <w:sz w:val="22"/>
                <w:lang w:val="es-419" w:eastAsia="es-419"/>
              </w:rPr>
            </w:pPr>
            <w:r w:rsidRPr="002950C6">
              <w:rPr>
                <w:rFonts w:ascii="Calibri" w:eastAsia="Times New Roman" w:hAnsi="Calibri" w:cs="Calibri"/>
                <w:bCs/>
                <w:color w:val="FFFFFF"/>
                <w:sz w:val="22"/>
                <w:lang w:val="es-419" w:eastAsia="es-419"/>
              </w:rPr>
              <w:t>Métrica</w:t>
            </w:r>
          </w:p>
        </w:tc>
        <w:tc>
          <w:tcPr>
            <w:tcW w:w="1311" w:type="dxa"/>
            <w:tcBorders>
              <w:top w:val="nil"/>
              <w:left w:val="single" w:sz="4" w:space="0" w:color="FFFFFF"/>
              <w:bottom w:val="single" w:sz="12" w:space="0" w:color="FFFFFF"/>
              <w:right w:val="nil"/>
            </w:tcBorders>
            <w:shd w:val="clear" w:color="5B9BD5" w:fill="5B9BD5"/>
            <w:noWrap/>
            <w:vAlign w:val="bottom"/>
            <w:hideMark/>
          </w:tcPr>
          <w:p w14:paraId="1BB8F7D5" w14:textId="77777777" w:rsidR="002950C6" w:rsidRPr="002950C6" w:rsidRDefault="002950C6" w:rsidP="002950C6">
            <w:pPr>
              <w:spacing w:after="0" w:line="240" w:lineRule="auto"/>
              <w:jc w:val="left"/>
              <w:rPr>
                <w:rFonts w:ascii="Calibri" w:eastAsia="Times New Roman" w:hAnsi="Calibri" w:cs="Calibri"/>
                <w:bCs/>
                <w:color w:val="FFFFFF"/>
                <w:sz w:val="22"/>
                <w:lang w:val="es-419" w:eastAsia="es-419"/>
              </w:rPr>
            </w:pPr>
            <w:r w:rsidRPr="002950C6">
              <w:rPr>
                <w:rFonts w:ascii="Calibri" w:eastAsia="Times New Roman" w:hAnsi="Calibri" w:cs="Calibri"/>
                <w:bCs/>
                <w:color w:val="FFFFFF"/>
                <w:sz w:val="22"/>
                <w:lang w:val="es-419" w:eastAsia="es-419"/>
              </w:rPr>
              <w:t>Valor</w:t>
            </w:r>
          </w:p>
        </w:tc>
      </w:tr>
      <w:tr w:rsidR="002950C6" w:rsidRPr="002950C6" w14:paraId="1F5E784D" w14:textId="77777777" w:rsidTr="00E92059">
        <w:trPr>
          <w:trHeight w:val="300"/>
          <w:jc w:val="center"/>
        </w:trPr>
        <w:tc>
          <w:tcPr>
            <w:tcW w:w="2200" w:type="dxa"/>
            <w:tcBorders>
              <w:top w:val="single" w:sz="4" w:space="0" w:color="FFFFFF"/>
              <w:left w:val="nil"/>
              <w:bottom w:val="single" w:sz="4" w:space="0" w:color="FFFFFF"/>
              <w:right w:val="single" w:sz="4" w:space="0" w:color="FFFFFF"/>
            </w:tcBorders>
            <w:shd w:val="clear" w:color="BDD7EE" w:fill="BDD7EE"/>
            <w:noWrap/>
            <w:vAlign w:val="bottom"/>
            <w:hideMark/>
          </w:tcPr>
          <w:p w14:paraId="3A3D37C1" w14:textId="77777777" w:rsidR="002950C6" w:rsidRPr="002950C6" w:rsidRDefault="002950C6" w:rsidP="002950C6">
            <w:pPr>
              <w:spacing w:after="0" w:line="240" w:lineRule="auto"/>
              <w:jc w:val="left"/>
              <w:rPr>
                <w:rFonts w:ascii="Calibri" w:eastAsia="Times New Roman" w:hAnsi="Calibri" w:cs="Calibri"/>
                <w:b w:val="0"/>
                <w:color w:val="000000"/>
                <w:sz w:val="22"/>
                <w:lang w:val="es-419" w:eastAsia="es-419"/>
              </w:rPr>
            </w:pPr>
            <w:r w:rsidRPr="002950C6">
              <w:rPr>
                <w:rFonts w:ascii="Calibri" w:eastAsia="Times New Roman" w:hAnsi="Calibri" w:cs="Calibri"/>
                <w:b w:val="0"/>
                <w:color w:val="000000"/>
                <w:sz w:val="22"/>
                <w:lang w:val="es-419" w:eastAsia="es-419"/>
              </w:rPr>
              <w:t>Exactitud</w:t>
            </w:r>
          </w:p>
        </w:tc>
        <w:tc>
          <w:tcPr>
            <w:tcW w:w="1311" w:type="dxa"/>
            <w:tcBorders>
              <w:top w:val="single" w:sz="4" w:space="0" w:color="FFFFFF"/>
              <w:left w:val="single" w:sz="4" w:space="0" w:color="FFFFFF"/>
              <w:bottom w:val="single" w:sz="4" w:space="0" w:color="FFFFFF"/>
              <w:right w:val="nil"/>
            </w:tcBorders>
            <w:shd w:val="clear" w:color="BDD7EE" w:fill="BDD7EE"/>
            <w:noWrap/>
            <w:vAlign w:val="bottom"/>
            <w:hideMark/>
          </w:tcPr>
          <w:p w14:paraId="5990B437" w14:textId="77777777" w:rsidR="002950C6" w:rsidRPr="002950C6" w:rsidRDefault="002950C6" w:rsidP="002950C6">
            <w:pPr>
              <w:spacing w:after="0" w:line="240" w:lineRule="auto"/>
              <w:jc w:val="right"/>
              <w:rPr>
                <w:rFonts w:ascii="Calibri" w:eastAsia="Times New Roman" w:hAnsi="Calibri" w:cs="Calibri"/>
                <w:b w:val="0"/>
                <w:color w:val="000000"/>
                <w:sz w:val="22"/>
                <w:lang w:val="es-419" w:eastAsia="es-419"/>
              </w:rPr>
            </w:pPr>
            <w:r w:rsidRPr="002950C6">
              <w:rPr>
                <w:rFonts w:ascii="Calibri" w:eastAsia="Times New Roman" w:hAnsi="Calibri" w:cs="Calibri"/>
                <w:b w:val="0"/>
                <w:color w:val="000000"/>
                <w:sz w:val="22"/>
                <w:lang w:val="es-419" w:eastAsia="es-419"/>
              </w:rPr>
              <w:t>0.995086056</w:t>
            </w:r>
          </w:p>
        </w:tc>
      </w:tr>
      <w:tr w:rsidR="002950C6" w:rsidRPr="002950C6" w14:paraId="0ED4FD2D" w14:textId="77777777" w:rsidTr="00E92059">
        <w:trPr>
          <w:trHeight w:val="300"/>
          <w:jc w:val="center"/>
        </w:trPr>
        <w:tc>
          <w:tcPr>
            <w:tcW w:w="2200" w:type="dxa"/>
            <w:tcBorders>
              <w:top w:val="single" w:sz="4" w:space="0" w:color="FFFFFF"/>
              <w:left w:val="nil"/>
              <w:bottom w:val="single" w:sz="4" w:space="0" w:color="FFFFFF"/>
              <w:right w:val="single" w:sz="4" w:space="0" w:color="FFFFFF"/>
            </w:tcBorders>
            <w:shd w:val="clear" w:color="DDEBF7" w:fill="DDEBF7"/>
            <w:noWrap/>
            <w:vAlign w:val="bottom"/>
            <w:hideMark/>
          </w:tcPr>
          <w:p w14:paraId="0639DF0B" w14:textId="77777777" w:rsidR="002950C6" w:rsidRPr="002950C6" w:rsidRDefault="002950C6" w:rsidP="002950C6">
            <w:pPr>
              <w:spacing w:after="0" w:line="240" w:lineRule="auto"/>
              <w:jc w:val="left"/>
              <w:rPr>
                <w:rFonts w:ascii="Calibri" w:eastAsia="Times New Roman" w:hAnsi="Calibri" w:cs="Calibri"/>
                <w:b w:val="0"/>
                <w:color w:val="000000"/>
                <w:sz w:val="22"/>
                <w:lang w:val="es-419" w:eastAsia="es-419"/>
              </w:rPr>
            </w:pPr>
            <w:r w:rsidRPr="002950C6">
              <w:rPr>
                <w:rFonts w:ascii="Calibri" w:eastAsia="Times New Roman" w:hAnsi="Calibri" w:cs="Calibri"/>
                <w:b w:val="0"/>
                <w:color w:val="000000"/>
                <w:sz w:val="22"/>
                <w:lang w:val="es-419" w:eastAsia="es-419"/>
              </w:rPr>
              <w:t>Precisión</w:t>
            </w:r>
          </w:p>
        </w:tc>
        <w:tc>
          <w:tcPr>
            <w:tcW w:w="1311" w:type="dxa"/>
            <w:tcBorders>
              <w:top w:val="single" w:sz="4" w:space="0" w:color="FFFFFF"/>
              <w:left w:val="single" w:sz="4" w:space="0" w:color="FFFFFF"/>
              <w:bottom w:val="single" w:sz="4" w:space="0" w:color="FFFFFF"/>
              <w:right w:val="nil"/>
            </w:tcBorders>
            <w:shd w:val="clear" w:color="DDEBF7" w:fill="DDEBF7"/>
            <w:noWrap/>
            <w:vAlign w:val="bottom"/>
            <w:hideMark/>
          </w:tcPr>
          <w:p w14:paraId="752E5DE4" w14:textId="77777777" w:rsidR="002950C6" w:rsidRPr="002950C6" w:rsidRDefault="002950C6" w:rsidP="002950C6">
            <w:pPr>
              <w:spacing w:after="0" w:line="240" w:lineRule="auto"/>
              <w:jc w:val="right"/>
              <w:rPr>
                <w:rFonts w:ascii="Calibri" w:eastAsia="Times New Roman" w:hAnsi="Calibri" w:cs="Calibri"/>
                <w:b w:val="0"/>
                <w:color w:val="000000"/>
                <w:sz w:val="22"/>
                <w:lang w:val="es-419" w:eastAsia="es-419"/>
              </w:rPr>
            </w:pPr>
            <w:r w:rsidRPr="002950C6">
              <w:rPr>
                <w:rFonts w:ascii="Calibri" w:eastAsia="Times New Roman" w:hAnsi="Calibri" w:cs="Calibri"/>
                <w:b w:val="0"/>
                <w:color w:val="000000"/>
                <w:sz w:val="22"/>
                <w:lang w:val="es-419" w:eastAsia="es-419"/>
              </w:rPr>
              <w:t>0.4125</w:t>
            </w:r>
          </w:p>
        </w:tc>
      </w:tr>
      <w:tr w:rsidR="002950C6" w:rsidRPr="002950C6" w14:paraId="2B9DB3AC" w14:textId="77777777" w:rsidTr="00E92059">
        <w:trPr>
          <w:trHeight w:val="300"/>
          <w:jc w:val="center"/>
        </w:trPr>
        <w:tc>
          <w:tcPr>
            <w:tcW w:w="2200" w:type="dxa"/>
            <w:tcBorders>
              <w:top w:val="single" w:sz="4" w:space="0" w:color="FFFFFF"/>
              <w:left w:val="nil"/>
              <w:bottom w:val="single" w:sz="4" w:space="0" w:color="FFFFFF"/>
              <w:right w:val="single" w:sz="4" w:space="0" w:color="FFFFFF"/>
            </w:tcBorders>
            <w:shd w:val="clear" w:color="DDEBF7" w:fill="DDEBF7"/>
            <w:noWrap/>
            <w:vAlign w:val="bottom"/>
            <w:hideMark/>
          </w:tcPr>
          <w:p w14:paraId="5B51B486" w14:textId="77777777" w:rsidR="002950C6" w:rsidRPr="002950C6" w:rsidRDefault="002950C6" w:rsidP="002950C6">
            <w:pPr>
              <w:spacing w:after="0" w:line="240" w:lineRule="auto"/>
              <w:jc w:val="left"/>
              <w:rPr>
                <w:rFonts w:ascii="Calibri" w:eastAsia="Times New Roman" w:hAnsi="Calibri" w:cs="Calibri"/>
                <w:b w:val="0"/>
                <w:color w:val="000000"/>
                <w:sz w:val="22"/>
                <w:lang w:val="es-419" w:eastAsia="es-419"/>
              </w:rPr>
            </w:pPr>
            <w:r w:rsidRPr="002950C6">
              <w:rPr>
                <w:rFonts w:ascii="Calibri" w:eastAsia="Times New Roman" w:hAnsi="Calibri" w:cs="Calibri"/>
                <w:b w:val="0"/>
                <w:color w:val="000000"/>
                <w:sz w:val="22"/>
                <w:lang w:val="es-419" w:eastAsia="es-419"/>
              </w:rPr>
              <w:t>TPR (Sensibilidad)</w:t>
            </w:r>
          </w:p>
        </w:tc>
        <w:tc>
          <w:tcPr>
            <w:tcW w:w="1311" w:type="dxa"/>
            <w:tcBorders>
              <w:top w:val="single" w:sz="4" w:space="0" w:color="FFFFFF"/>
              <w:left w:val="single" w:sz="4" w:space="0" w:color="FFFFFF"/>
              <w:bottom w:val="single" w:sz="4" w:space="0" w:color="FFFFFF"/>
              <w:right w:val="nil"/>
            </w:tcBorders>
            <w:shd w:val="clear" w:color="DDEBF7" w:fill="DDEBF7"/>
            <w:noWrap/>
            <w:vAlign w:val="bottom"/>
            <w:hideMark/>
          </w:tcPr>
          <w:p w14:paraId="68875A3D" w14:textId="77777777" w:rsidR="002950C6" w:rsidRPr="002950C6" w:rsidRDefault="002950C6" w:rsidP="002950C6">
            <w:pPr>
              <w:spacing w:after="0" w:line="240" w:lineRule="auto"/>
              <w:jc w:val="right"/>
              <w:rPr>
                <w:rFonts w:ascii="Calibri" w:eastAsia="Times New Roman" w:hAnsi="Calibri" w:cs="Calibri"/>
                <w:b w:val="0"/>
                <w:color w:val="000000"/>
                <w:sz w:val="22"/>
                <w:lang w:val="es-419" w:eastAsia="es-419"/>
              </w:rPr>
            </w:pPr>
            <w:r w:rsidRPr="002950C6">
              <w:rPr>
                <w:rFonts w:ascii="Calibri" w:eastAsia="Times New Roman" w:hAnsi="Calibri" w:cs="Calibri"/>
                <w:b w:val="0"/>
                <w:color w:val="000000"/>
                <w:sz w:val="22"/>
                <w:lang w:val="es-419" w:eastAsia="es-419"/>
              </w:rPr>
              <w:t>0.923076923</w:t>
            </w:r>
          </w:p>
        </w:tc>
      </w:tr>
      <w:tr w:rsidR="002950C6" w:rsidRPr="002950C6" w14:paraId="135D058A" w14:textId="77777777" w:rsidTr="00E92059">
        <w:trPr>
          <w:trHeight w:val="300"/>
          <w:jc w:val="center"/>
        </w:trPr>
        <w:tc>
          <w:tcPr>
            <w:tcW w:w="2200" w:type="dxa"/>
            <w:tcBorders>
              <w:top w:val="single" w:sz="4" w:space="0" w:color="FFFFFF"/>
              <w:left w:val="nil"/>
              <w:bottom w:val="nil"/>
              <w:right w:val="single" w:sz="4" w:space="0" w:color="FFFFFF"/>
            </w:tcBorders>
            <w:shd w:val="clear" w:color="BDD7EE" w:fill="BDD7EE"/>
            <w:noWrap/>
            <w:vAlign w:val="bottom"/>
            <w:hideMark/>
          </w:tcPr>
          <w:p w14:paraId="5C029B55" w14:textId="77777777" w:rsidR="002950C6" w:rsidRPr="002950C6" w:rsidRDefault="002950C6" w:rsidP="002950C6">
            <w:pPr>
              <w:spacing w:after="0" w:line="240" w:lineRule="auto"/>
              <w:jc w:val="left"/>
              <w:rPr>
                <w:rFonts w:ascii="Calibri" w:eastAsia="Times New Roman" w:hAnsi="Calibri" w:cs="Calibri"/>
                <w:b w:val="0"/>
                <w:color w:val="000000"/>
                <w:sz w:val="22"/>
                <w:lang w:val="es-419" w:eastAsia="es-419"/>
              </w:rPr>
            </w:pPr>
            <w:r w:rsidRPr="002950C6">
              <w:rPr>
                <w:rFonts w:ascii="Calibri" w:eastAsia="Times New Roman" w:hAnsi="Calibri" w:cs="Calibri"/>
                <w:b w:val="0"/>
                <w:color w:val="000000"/>
                <w:sz w:val="22"/>
                <w:lang w:val="es-419" w:eastAsia="es-419"/>
              </w:rPr>
              <w:t>TNR (</w:t>
            </w:r>
            <w:r>
              <w:rPr>
                <w:rFonts w:ascii="Calibri" w:eastAsia="Times New Roman" w:hAnsi="Calibri" w:cs="Calibri"/>
                <w:b w:val="0"/>
                <w:color w:val="000000"/>
                <w:sz w:val="22"/>
                <w:lang w:val="es-419" w:eastAsia="es-419"/>
              </w:rPr>
              <w:t>Es</w:t>
            </w:r>
            <w:r w:rsidRPr="002950C6">
              <w:rPr>
                <w:rFonts w:ascii="Calibri" w:eastAsia="Times New Roman" w:hAnsi="Calibri" w:cs="Calibri"/>
                <w:b w:val="0"/>
                <w:color w:val="000000"/>
                <w:sz w:val="22"/>
                <w:lang w:val="es-419" w:eastAsia="es-419"/>
              </w:rPr>
              <w:t>peci</w:t>
            </w:r>
            <w:r>
              <w:rPr>
                <w:rFonts w:ascii="Calibri" w:eastAsia="Times New Roman" w:hAnsi="Calibri" w:cs="Calibri"/>
                <w:b w:val="0"/>
                <w:color w:val="000000"/>
                <w:sz w:val="22"/>
                <w:lang w:val="es-419" w:eastAsia="es-419"/>
              </w:rPr>
              <w:t>fi</w:t>
            </w:r>
            <w:r w:rsidRPr="002950C6">
              <w:rPr>
                <w:rFonts w:ascii="Calibri" w:eastAsia="Times New Roman" w:hAnsi="Calibri" w:cs="Calibri"/>
                <w:b w:val="0"/>
                <w:color w:val="000000"/>
                <w:sz w:val="22"/>
                <w:lang w:val="es-419" w:eastAsia="es-419"/>
              </w:rPr>
              <w:t>cidad)</w:t>
            </w:r>
          </w:p>
        </w:tc>
        <w:tc>
          <w:tcPr>
            <w:tcW w:w="1311" w:type="dxa"/>
            <w:tcBorders>
              <w:top w:val="single" w:sz="4" w:space="0" w:color="FFFFFF"/>
              <w:left w:val="single" w:sz="4" w:space="0" w:color="FFFFFF"/>
              <w:bottom w:val="nil"/>
              <w:right w:val="nil"/>
            </w:tcBorders>
            <w:shd w:val="clear" w:color="BDD7EE" w:fill="BDD7EE"/>
            <w:noWrap/>
            <w:vAlign w:val="bottom"/>
            <w:hideMark/>
          </w:tcPr>
          <w:p w14:paraId="6B0E0184" w14:textId="77777777" w:rsidR="002950C6" w:rsidRPr="002950C6" w:rsidRDefault="002950C6" w:rsidP="002950C6">
            <w:pPr>
              <w:spacing w:after="0" w:line="240" w:lineRule="auto"/>
              <w:jc w:val="right"/>
              <w:rPr>
                <w:rFonts w:ascii="Calibri" w:eastAsia="Times New Roman" w:hAnsi="Calibri" w:cs="Calibri"/>
                <w:b w:val="0"/>
                <w:color w:val="000000"/>
                <w:sz w:val="22"/>
                <w:lang w:val="es-419" w:eastAsia="es-419"/>
              </w:rPr>
            </w:pPr>
            <w:r w:rsidRPr="002950C6">
              <w:rPr>
                <w:rFonts w:ascii="Calibri" w:eastAsia="Times New Roman" w:hAnsi="Calibri" w:cs="Calibri"/>
                <w:b w:val="0"/>
                <w:color w:val="000000"/>
                <w:sz w:val="22"/>
                <w:lang w:val="es-419" w:eastAsia="es-419"/>
              </w:rPr>
              <w:t>0.999726212</w:t>
            </w:r>
          </w:p>
        </w:tc>
      </w:tr>
    </w:tbl>
    <w:p w14:paraId="72AA37DA" w14:textId="77777777" w:rsidR="002950C6" w:rsidRDefault="002950C6" w:rsidP="00F52152">
      <w:pPr>
        <w:pStyle w:val="Sinespaciado"/>
      </w:pPr>
    </w:p>
    <w:p w14:paraId="072D934B" w14:textId="77777777" w:rsidR="00942A1A" w:rsidRDefault="00942A1A" w:rsidP="00F52152">
      <w:pPr>
        <w:pStyle w:val="Sinespaciado"/>
      </w:pPr>
    </w:p>
    <w:p w14:paraId="7A7869B4" w14:textId="641C9D7E" w:rsidR="0062249D" w:rsidRDefault="00743F56" w:rsidP="00352662">
      <w:pPr>
        <w:pStyle w:val="Sinespaciado"/>
      </w:pPr>
      <w:r>
        <w:t>El valor de exactitud indica que el 99.5% de los registros fueron clasificados exitosamente</w:t>
      </w:r>
      <w:r w:rsidR="00E244D1">
        <w:t xml:space="preserve">, pero al ser un conjunto de datos desequilibrado se procede a obtener el valor de </w:t>
      </w:r>
      <w:r w:rsidR="008216C7">
        <w:t>exactitud</w:t>
      </w:r>
      <w:r w:rsidR="00E244D1">
        <w:t xml:space="preserve"> equilibrada.</w:t>
      </w:r>
    </w:p>
    <w:p w14:paraId="787C06D6" w14:textId="77777777" w:rsidR="00E244D1" w:rsidRDefault="00E244D1" w:rsidP="00352662">
      <w:pPr>
        <w:pStyle w:val="Sinespaciado"/>
      </w:pPr>
    </w:p>
    <w:p w14:paraId="491F4809" w14:textId="77777777" w:rsidR="00E244D1" w:rsidRDefault="00E244D1" w:rsidP="00E244D1">
      <w:pPr>
        <w:pStyle w:val="Sinespaciado"/>
        <w:jc w:val="center"/>
      </w:pPr>
      <m:oMath>
        <m:r>
          <w:rPr>
            <w:rFonts w:ascii="Cambria Math" w:hAnsi="Cambria Math"/>
          </w:rPr>
          <m:t>Balanced Accuracy=</m:t>
        </m:r>
        <m:f>
          <m:fPr>
            <m:ctrlPr>
              <w:rPr>
                <w:rFonts w:ascii="Cambria Math" w:hAnsi="Cambria Math"/>
                <w:i/>
              </w:rPr>
            </m:ctrlPr>
          </m:fPr>
          <m:num>
            <m:r>
              <w:rPr>
                <w:rFonts w:ascii="Cambria Math" w:hAnsi="Cambria Math"/>
              </w:rPr>
              <m:t>0.923076923+0999726212</m:t>
            </m:r>
          </m:num>
          <m:den>
            <m:r>
              <w:rPr>
                <w:rFonts w:ascii="Cambria Math" w:hAnsi="Cambria Math"/>
              </w:rPr>
              <m:t>2</m:t>
            </m:r>
          </m:den>
        </m:f>
      </m:oMath>
      <w:r>
        <w:t xml:space="preserve">   = </w:t>
      </w:r>
      <w:r w:rsidR="008216C7">
        <w:t>0.9614015</w:t>
      </w:r>
    </w:p>
    <w:p w14:paraId="501B6AB1" w14:textId="77777777" w:rsidR="008216C7" w:rsidRDefault="008216C7" w:rsidP="00E244D1">
      <w:pPr>
        <w:pStyle w:val="Sinespaciado"/>
        <w:jc w:val="center"/>
      </w:pPr>
    </w:p>
    <w:p w14:paraId="46D8F7F2" w14:textId="77777777" w:rsidR="008216C7" w:rsidRDefault="008216C7" w:rsidP="008216C7">
      <w:pPr>
        <w:pStyle w:val="Sinespaciado"/>
        <w:jc w:val="left"/>
      </w:pPr>
      <w:r>
        <w:t>Por lo tanto, se puede deducir que el nivel de exactitud de modelo planteado tiene una exactitud del 96.14%.</w:t>
      </w:r>
    </w:p>
    <w:p w14:paraId="0CACCB1F" w14:textId="77777777" w:rsidR="00E244D1" w:rsidRDefault="00E244D1" w:rsidP="00352662">
      <w:pPr>
        <w:pStyle w:val="Sinespaciado"/>
      </w:pPr>
    </w:p>
    <w:p w14:paraId="5BF90D52" w14:textId="77777777" w:rsidR="0062249D" w:rsidRDefault="0062249D" w:rsidP="00352662">
      <w:pPr>
        <w:pStyle w:val="Sinespaciado"/>
      </w:pPr>
    </w:p>
    <w:p w14:paraId="2C373F8E" w14:textId="0118C8BA" w:rsidR="00E92059" w:rsidRDefault="00E92059" w:rsidP="00352662">
      <w:pPr>
        <w:pStyle w:val="Sinespaciado"/>
      </w:pPr>
      <w:r>
        <w:t>La medida de Precisión indica la proporción de identificaciones positivas fue correcta. Un modelo que no tiene falsos positivos tiene una precisión de 1.</w:t>
      </w:r>
    </w:p>
    <w:p w14:paraId="45D9BBF1" w14:textId="77BA83A9" w:rsidR="00E92059" w:rsidRDefault="00E92059" w:rsidP="00352662">
      <w:pPr>
        <w:pStyle w:val="Sinespaciado"/>
      </w:pPr>
    </w:p>
    <w:p w14:paraId="4959EE0B" w14:textId="0D5DC7D4" w:rsidR="00E92059" w:rsidRDefault="00E92059" w:rsidP="00352662">
      <w:pPr>
        <w:pStyle w:val="Sinespaciado"/>
      </w:pPr>
      <m:oMathPara>
        <m:oMath>
          <m:r>
            <w:rPr>
              <w:rFonts w:ascii="Cambria Math" w:hAnsi="Cambria Math"/>
            </w:rPr>
            <m:t xml:space="preserve">Precisión= </m:t>
          </m:r>
          <m:f>
            <m:fPr>
              <m:ctrlPr>
                <w:rPr>
                  <w:rFonts w:ascii="Cambria Math" w:hAnsi="Cambria Math"/>
                  <w:i/>
                </w:rPr>
              </m:ctrlPr>
            </m:fPr>
            <m:num>
              <m:r>
                <w:rPr>
                  <w:rFonts w:ascii="Cambria Math" w:hAnsi="Cambria Math"/>
                </w:rPr>
                <m:t>TP</m:t>
              </m:r>
            </m:num>
            <m:den>
              <m:r>
                <w:rPr>
                  <w:rFonts w:ascii="Cambria Math" w:hAnsi="Cambria Math"/>
                </w:rPr>
                <m:t>TP+FP</m:t>
              </m:r>
            </m:den>
          </m:f>
        </m:oMath>
      </m:oMathPara>
    </w:p>
    <w:p w14:paraId="3FCC2691" w14:textId="77777777" w:rsidR="00E92059" w:rsidRDefault="00E92059" w:rsidP="00352662">
      <w:pPr>
        <w:pStyle w:val="Sinespaciado"/>
      </w:pPr>
    </w:p>
    <w:p w14:paraId="7C80F14E" w14:textId="00F4862D" w:rsidR="00E244D1" w:rsidRDefault="00272902" w:rsidP="00352662">
      <w:pPr>
        <w:pStyle w:val="Sinespaciado"/>
      </w:pPr>
      <w:r>
        <w:t>El valor de precisión de 0.4125 nos indica que el 41% de registros clasificados como positiv</w:t>
      </w:r>
      <w:r w:rsidR="00186523">
        <w:t>os, fueron realmente positivos</w:t>
      </w:r>
      <w:r w:rsidR="00B87606">
        <w:t>;</w:t>
      </w:r>
      <w:r w:rsidR="00186523">
        <w:t xml:space="preserve"> los mismos que al ser presentados en el sistema monitor pueden ser </w:t>
      </w:r>
      <w:r w:rsidR="00B87606">
        <w:t>validados con el cliente</w:t>
      </w:r>
      <w:r w:rsidR="00186523">
        <w:t>.</w:t>
      </w:r>
    </w:p>
    <w:p w14:paraId="6E1D4F38" w14:textId="6E046F9E" w:rsidR="00186523" w:rsidRDefault="00186523" w:rsidP="00352662">
      <w:pPr>
        <w:pStyle w:val="Sinespaciado"/>
      </w:pPr>
    </w:p>
    <w:p w14:paraId="43349774" w14:textId="77777777" w:rsidR="00E92059" w:rsidRDefault="004028DA" w:rsidP="00352662">
      <w:pPr>
        <w:pStyle w:val="Sinespaciado"/>
      </w:pPr>
      <w:r>
        <w:t xml:space="preserve">La Sensibilidad es una métrica que mide la habilidad de detectar correctamente una transacción fraudulenta entre el total de transacciones fraudulentas. </w:t>
      </w:r>
    </w:p>
    <w:p w14:paraId="682E6C43" w14:textId="2B29A645" w:rsidR="00E92059" w:rsidRDefault="00E92059" w:rsidP="00352662">
      <w:pPr>
        <w:pStyle w:val="Sinespaciado"/>
      </w:pPr>
    </w:p>
    <w:p w14:paraId="77DC76CF" w14:textId="5A9ECC7A" w:rsidR="00E92059" w:rsidRDefault="00E92059" w:rsidP="00E92059">
      <w:pPr>
        <w:pStyle w:val="Sinespaciado"/>
        <w:jc w:val="center"/>
      </w:pPr>
      <m:oMathPara>
        <m:oMath>
          <m:r>
            <w:rPr>
              <w:rFonts w:ascii="Cambria Math" w:hAnsi="Cambria Math"/>
            </w:rPr>
            <m:t xml:space="preserve">Sensibilidad= </m:t>
          </m:r>
          <m:f>
            <m:fPr>
              <m:ctrlPr>
                <w:rPr>
                  <w:rFonts w:ascii="Cambria Math" w:hAnsi="Cambria Math"/>
                  <w:i/>
                </w:rPr>
              </m:ctrlPr>
            </m:fPr>
            <m:num>
              <m:r>
                <w:rPr>
                  <w:rFonts w:ascii="Cambria Math" w:hAnsi="Cambria Math"/>
                </w:rPr>
                <m:t>TP</m:t>
              </m:r>
            </m:num>
            <m:den>
              <m:r>
                <w:rPr>
                  <w:rFonts w:ascii="Cambria Math" w:hAnsi="Cambria Math"/>
                </w:rPr>
                <m:t>TP+FN</m:t>
              </m:r>
            </m:den>
          </m:f>
        </m:oMath>
      </m:oMathPara>
    </w:p>
    <w:p w14:paraId="410B2CE0" w14:textId="77777777" w:rsidR="00E92059" w:rsidRDefault="00E92059" w:rsidP="00352662">
      <w:pPr>
        <w:pStyle w:val="Sinespaciado"/>
      </w:pPr>
    </w:p>
    <w:p w14:paraId="13298685" w14:textId="56F2F0C2" w:rsidR="004028DA" w:rsidRDefault="004028DA" w:rsidP="00352662">
      <w:pPr>
        <w:pStyle w:val="Sinespaciado"/>
      </w:pPr>
      <w:r>
        <w:t>Por lo tanto, el valor de 0.9230 indica que el modelo tiene una alta sensibilidad (92.3%) para detectar los verdaderos casos de fraude.</w:t>
      </w:r>
    </w:p>
    <w:p w14:paraId="5FF5DCDE" w14:textId="58A6737F" w:rsidR="004028DA" w:rsidRDefault="004028DA" w:rsidP="00352662">
      <w:pPr>
        <w:pStyle w:val="Sinespaciado"/>
      </w:pPr>
    </w:p>
    <w:p w14:paraId="3A118F90" w14:textId="77777777" w:rsidR="00B87606" w:rsidRDefault="00B87606" w:rsidP="00352662">
      <w:pPr>
        <w:pStyle w:val="Sinespaciado"/>
      </w:pPr>
    </w:p>
    <w:p w14:paraId="1BF55D2F" w14:textId="77777777" w:rsidR="00E92059" w:rsidRDefault="004028DA" w:rsidP="00352662">
      <w:pPr>
        <w:pStyle w:val="Sinespaciado"/>
      </w:pPr>
      <w:r>
        <w:t>La Especificidad o Tasa de Verdadero</w:t>
      </w:r>
      <w:r w:rsidR="0024214F">
        <w:t>s</w:t>
      </w:r>
      <w:r>
        <w:t xml:space="preserve"> Negativo</w:t>
      </w:r>
      <w:r w:rsidR="0024214F">
        <w:t>s</w:t>
      </w:r>
      <w:r>
        <w:t xml:space="preserve">, en cambio mide la capacidad del modelo para </w:t>
      </w:r>
      <w:r w:rsidR="0024214F">
        <w:t>marcar como legítimas</w:t>
      </w:r>
      <w:r>
        <w:t xml:space="preserve"> aquellas transacciones</w:t>
      </w:r>
      <w:r w:rsidR="0024214F">
        <w:t xml:space="preserve"> que efectivamente no son fraudulentas. </w:t>
      </w:r>
    </w:p>
    <w:p w14:paraId="505F4280" w14:textId="5DB32664" w:rsidR="00E92059" w:rsidRDefault="00E92059" w:rsidP="00352662">
      <w:pPr>
        <w:pStyle w:val="Sinespaciado"/>
      </w:pPr>
    </w:p>
    <w:p w14:paraId="3CD4ABF6" w14:textId="57DECA6C" w:rsidR="00E92059" w:rsidRDefault="00E92059" w:rsidP="00E92059">
      <w:pPr>
        <w:pStyle w:val="Sinespaciado"/>
        <w:jc w:val="center"/>
      </w:pPr>
      <m:oMathPara>
        <m:oMath>
          <m:r>
            <w:rPr>
              <w:rFonts w:ascii="Cambria Math" w:hAnsi="Cambria Math"/>
            </w:rPr>
            <m:t xml:space="preserve">Especificidad= </m:t>
          </m:r>
          <m:f>
            <m:fPr>
              <m:ctrlPr>
                <w:rPr>
                  <w:rFonts w:ascii="Cambria Math" w:hAnsi="Cambria Math"/>
                  <w:i/>
                </w:rPr>
              </m:ctrlPr>
            </m:fPr>
            <m:num>
              <m:r>
                <w:rPr>
                  <w:rFonts w:ascii="Cambria Math" w:hAnsi="Cambria Math"/>
                </w:rPr>
                <m:t>TN</m:t>
              </m:r>
            </m:num>
            <m:den>
              <m:r>
                <w:rPr>
                  <w:rFonts w:ascii="Cambria Math" w:hAnsi="Cambria Math"/>
                </w:rPr>
                <m:t>TN+FP</m:t>
              </m:r>
            </m:den>
          </m:f>
        </m:oMath>
      </m:oMathPara>
    </w:p>
    <w:p w14:paraId="5B013EEC" w14:textId="77777777" w:rsidR="00E92059" w:rsidRDefault="00E92059" w:rsidP="00352662">
      <w:pPr>
        <w:pStyle w:val="Sinespaciado"/>
      </w:pPr>
    </w:p>
    <w:p w14:paraId="5EEDCE41" w14:textId="6755A0A8" w:rsidR="0062249D" w:rsidRDefault="0024214F" w:rsidP="00352662">
      <w:pPr>
        <w:pStyle w:val="Sinespaciado"/>
      </w:pPr>
      <w:r>
        <w:t>Con un valor de 0.999 indica que el modelo planteado tiene un porcentaje de más del 99% de verdaderos negativos.</w:t>
      </w:r>
    </w:p>
    <w:p w14:paraId="640E8A86" w14:textId="77777777" w:rsidR="00F16938" w:rsidRDefault="00F16938">
      <w:pPr>
        <w:jc w:val="left"/>
        <w:rPr>
          <w:rFonts w:eastAsia="Times New Roman" w:cstheme="majorBidi"/>
          <w:szCs w:val="40"/>
        </w:rPr>
      </w:pPr>
      <w:r>
        <w:rPr>
          <w:bCs/>
        </w:rPr>
        <w:br w:type="page"/>
      </w:r>
    </w:p>
    <w:p w14:paraId="1CE51AA3" w14:textId="1DD99315" w:rsidR="00131546" w:rsidRDefault="007A17CD" w:rsidP="00CF4DFD">
      <w:pPr>
        <w:pStyle w:val="Ttulo1"/>
        <w:rPr>
          <w:bCs w:val="0"/>
        </w:rPr>
      </w:pPr>
      <w:bookmarkStart w:id="2406" w:name="_Toc35937134"/>
      <w:r>
        <w:rPr>
          <w:bCs w:val="0"/>
        </w:rPr>
        <w:t>CAPÍ</w:t>
      </w:r>
      <w:r w:rsidR="00833383">
        <w:rPr>
          <w:bCs w:val="0"/>
        </w:rPr>
        <w:t>TULO 5</w:t>
      </w:r>
      <w:bookmarkEnd w:id="2406"/>
    </w:p>
    <w:p w14:paraId="1C3B9E88" w14:textId="77777777" w:rsidR="00833383" w:rsidRDefault="00833383" w:rsidP="00CF4DFD">
      <w:pPr>
        <w:pStyle w:val="Ttulo1"/>
        <w:rPr>
          <w:bCs w:val="0"/>
        </w:rPr>
      </w:pPr>
      <w:bookmarkStart w:id="2407" w:name="_Toc35937135"/>
      <w:r>
        <w:rPr>
          <w:bCs w:val="0"/>
        </w:rPr>
        <w:t>CONCLUSIONES Y RECOMENDACIONES</w:t>
      </w:r>
      <w:bookmarkEnd w:id="2407"/>
      <w:r w:rsidR="00BC487A">
        <w:rPr>
          <w:bCs w:val="0"/>
        </w:rPr>
        <w:t xml:space="preserve"> </w:t>
      </w:r>
    </w:p>
    <w:p w14:paraId="363D8D8A" w14:textId="77777777" w:rsidR="00833383" w:rsidRDefault="00833383" w:rsidP="00833383">
      <w:pPr>
        <w:rPr>
          <w:rFonts w:eastAsia="Times New Roman" w:cstheme="majorBidi"/>
          <w:bCs/>
          <w:szCs w:val="40"/>
        </w:rPr>
      </w:pPr>
    </w:p>
    <w:p w14:paraId="726BC192" w14:textId="77777777" w:rsidR="00923F3F" w:rsidRPr="00923F3F" w:rsidRDefault="00923F3F" w:rsidP="001934D5">
      <w:pPr>
        <w:pStyle w:val="Prrafodelista"/>
        <w:keepNext/>
        <w:keepLines/>
        <w:numPr>
          <w:ilvl w:val="0"/>
          <w:numId w:val="65"/>
        </w:numPr>
        <w:spacing w:before="40" w:after="0"/>
        <w:contextualSpacing w:val="0"/>
        <w:outlineLvl w:val="1"/>
        <w:rPr>
          <w:rFonts w:eastAsia="Times New Roman" w:cstheme="majorBidi"/>
          <w:b/>
          <w:vanish/>
          <w:sz w:val="28"/>
          <w:szCs w:val="26"/>
        </w:rPr>
      </w:pPr>
      <w:bookmarkStart w:id="2408" w:name="_Toc20167126"/>
      <w:bookmarkStart w:id="2409" w:name="_Toc20167281"/>
      <w:bookmarkStart w:id="2410" w:name="_Toc20167437"/>
      <w:bookmarkStart w:id="2411" w:name="_Toc20167593"/>
      <w:bookmarkStart w:id="2412" w:name="_Toc20170816"/>
      <w:bookmarkStart w:id="2413" w:name="_Toc20242660"/>
      <w:bookmarkStart w:id="2414" w:name="_Toc20331274"/>
      <w:bookmarkStart w:id="2415" w:name="_Toc25493069"/>
      <w:bookmarkStart w:id="2416" w:name="_Toc26796599"/>
      <w:bookmarkStart w:id="2417" w:name="_Toc32855097"/>
      <w:bookmarkStart w:id="2418" w:name="_Toc32855262"/>
      <w:bookmarkStart w:id="2419" w:name="_Toc33811998"/>
      <w:bookmarkStart w:id="2420" w:name="_Toc33954785"/>
      <w:bookmarkStart w:id="2421" w:name="_Toc33954947"/>
      <w:bookmarkStart w:id="2422" w:name="_Toc34213761"/>
      <w:bookmarkStart w:id="2423" w:name="_Toc35452605"/>
      <w:bookmarkStart w:id="2424" w:name="_Toc35892454"/>
      <w:bookmarkStart w:id="2425" w:name="_Toc35937136"/>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14:paraId="2AEDE119" w14:textId="6E7375F0" w:rsidR="00833383" w:rsidRDefault="00833383" w:rsidP="001934D5">
      <w:pPr>
        <w:pStyle w:val="Ttulo2"/>
        <w:numPr>
          <w:ilvl w:val="1"/>
          <w:numId w:val="65"/>
        </w:numPr>
      </w:pPr>
      <w:r>
        <w:t xml:space="preserve"> </w:t>
      </w:r>
      <w:bookmarkStart w:id="2426" w:name="_Toc35937137"/>
      <w:r>
        <w:t>Conclusiones</w:t>
      </w:r>
      <w:r w:rsidR="00273286">
        <w:t xml:space="preserve"> y Recomendaciones</w:t>
      </w:r>
      <w:bookmarkEnd w:id="2426"/>
    </w:p>
    <w:p w14:paraId="02E134A8" w14:textId="77777777" w:rsidR="009E21C7" w:rsidRPr="009E21C7" w:rsidRDefault="009E21C7" w:rsidP="009E21C7">
      <w:pPr>
        <w:pStyle w:val="Sinespaciado"/>
      </w:pPr>
    </w:p>
    <w:p w14:paraId="18DD4630" w14:textId="0A165EAC" w:rsidR="009E21C7" w:rsidRDefault="00741E95" w:rsidP="009E0730">
      <w:pPr>
        <w:pStyle w:val="Sinespaciado"/>
      </w:pPr>
      <w:r w:rsidRPr="00741E95">
        <w:t xml:space="preserve">La detección de </w:t>
      </w:r>
      <w:r>
        <w:t>eventos fraudulentos e</w:t>
      </w:r>
      <w:r w:rsidRPr="00741E95">
        <w:t>s una tarea partic</w:t>
      </w:r>
      <w:r>
        <w:t xml:space="preserve">ularmente desafiante y compleja, </w:t>
      </w:r>
      <w:r w:rsidR="009E21C7">
        <w:t>al ser</w:t>
      </w:r>
      <w:r>
        <w:t xml:space="preserve"> eventos </w:t>
      </w:r>
      <w:r w:rsidR="009E21C7">
        <w:t>raros y al estar en constante evolución son difíciles de modelar.</w:t>
      </w:r>
      <w:r w:rsidR="00F443BC">
        <w:t xml:space="preserve"> </w:t>
      </w:r>
      <w:r w:rsidR="009E21C7" w:rsidRPr="009E21C7">
        <w:t xml:space="preserve">El </w:t>
      </w:r>
      <w:r w:rsidR="009E21C7">
        <w:t xml:space="preserve">aumento del </w:t>
      </w:r>
      <w:r w:rsidR="009E21C7" w:rsidRPr="009E21C7">
        <w:t xml:space="preserve">volumen de transacciones que ocurren todos los días exige </w:t>
      </w:r>
      <w:r w:rsidR="009E21C7">
        <w:t xml:space="preserve">el uso de </w:t>
      </w:r>
      <w:r w:rsidR="009E21C7" w:rsidRPr="009E21C7">
        <w:t xml:space="preserve">herramientas automáticas para apoyar </w:t>
      </w:r>
      <w:r w:rsidR="009E21C7">
        <w:t>la detección y los recursos humanos destinados a apoyar ésta tarea deben estar enfocados a investigar los casos más sospechosos.</w:t>
      </w:r>
    </w:p>
    <w:p w14:paraId="7BDA58D4" w14:textId="77777777" w:rsidR="006B5D1E" w:rsidRDefault="006B5D1E" w:rsidP="006B5D1E">
      <w:pPr>
        <w:pStyle w:val="Prrafodelista"/>
      </w:pPr>
    </w:p>
    <w:p w14:paraId="028EC278" w14:textId="77777777" w:rsidR="006B5D1E" w:rsidRDefault="006B5D1E" w:rsidP="009E0730">
      <w:pPr>
        <w:pStyle w:val="Sinespaciado"/>
      </w:pPr>
      <w:r>
        <w:t xml:space="preserve">Una solución estándar para tratar los problemas de clasificación que tienen una distribución de clases desequilibrada (como la detección de fraude) es reequilibrar las clases antes de entrenar un modelo. Una técnica de reequilibrio popular en </w:t>
      </w:r>
      <w:r w:rsidR="00904ED9">
        <w:t>los sistemas</w:t>
      </w:r>
      <w:r>
        <w:t xml:space="preserve"> de aprendizaje automático es el sub</w:t>
      </w:r>
      <w:r w:rsidR="00FF0790">
        <w:t>-</w:t>
      </w:r>
      <w:r>
        <w:t>muestreo (undersampling).</w:t>
      </w:r>
    </w:p>
    <w:p w14:paraId="39C7160A" w14:textId="77777777" w:rsidR="006B5D1E" w:rsidRDefault="006B5D1E" w:rsidP="006B5D1E">
      <w:pPr>
        <w:pStyle w:val="Prrafodelista"/>
      </w:pPr>
    </w:p>
    <w:p w14:paraId="25A54A10" w14:textId="719C6F26" w:rsidR="006B5D1E" w:rsidRDefault="006B5D1E" w:rsidP="009E0730">
      <w:pPr>
        <w:pStyle w:val="Sinespaciado"/>
      </w:pPr>
      <w:r>
        <w:t>Los sistemas tradicionales de detección d</w:t>
      </w:r>
      <w:r w:rsidRPr="006B5D1E">
        <w:t>e fraudes con tarjetas de crédito se ha</w:t>
      </w:r>
      <w:r>
        <w:t>n</w:t>
      </w:r>
      <w:r w:rsidRPr="006B5D1E">
        <w:t xml:space="preserve"> centrado tradicionalmente en buscar </w:t>
      </w:r>
      <w:r>
        <w:t>características</w:t>
      </w:r>
      <w:r w:rsidRPr="006B5D1E">
        <w:t xml:space="preserve"> como el monto de la transacción, el pun</w:t>
      </w:r>
      <w:r>
        <w:t xml:space="preserve">to de venta, la ubicación, etc. Pero a </w:t>
      </w:r>
      <w:r w:rsidRPr="006B5D1E">
        <w:t xml:space="preserve">partir de estas variables básicas es posible calcular nuevas características agregadas para </w:t>
      </w:r>
      <w:r>
        <w:t xml:space="preserve">mejorar el </w:t>
      </w:r>
      <w:r w:rsidRPr="006B5D1E">
        <w:t>mode</w:t>
      </w:r>
      <w:r>
        <w:t>lo</w:t>
      </w:r>
      <w:r w:rsidRPr="006B5D1E">
        <w:t xml:space="preserve"> </w:t>
      </w:r>
      <w:r>
        <w:t>d</w:t>
      </w:r>
      <w:r w:rsidRPr="006B5D1E">
        <w:t>el comportamiento del titular de la tarjeta</w:t>
      </w:r>
    </w:p>
    <w:p w14:paraId="51171CC8" w14:textId="77777777" w:rsidR="006B5D1E" w:rsidRDefault="006B5D1E" w:rsidP="006B5D1E">
      <w:pPr>
        <w:pStyle w:val="Prrafodelista"/>
      </w:pPr>
    </w:p>
    <w:p w14:paraId="7EB7FDBE" w14:textId="77777777" w:rsidR="006B5D1E" w:rsidRDefault="00027586" w:rsidP="009E0730">
      <w:pPr>
        <w:pStyle w:val="Sinespaciado"/>
      </w:pPr>
      <w:r>
        <w:t>Generalmente los sistemas tradicionales</w:t>
      </w:r>
      <w:r w:rsidR="006B5D1E" w:rsidRPr="006B5D1E">
        <w:t xml:space="preserve"> utilizan una pequeña muestra de transacciones históricas de</w:t>
      </w:r>
      <w:r>
        <w:t xml:space="preserve"> cada</w:t>
      </w:r>
      <w:r w:rsidR="006B5D1E" w:rsidRPr="006B5D1E">
        <w:t xml:space="preserve"> tarjeta para crear variables a nivel de cuenta. Debido a que es computacionalmente exigente calcular los agregados, estas características generalmente </w:t>
      </w:r>
      <w:r>
        <w:t>son calculadas fuera de línea</w:t>
      </w:r>
      <w:r w:rsidR="006B5D1E" w:rsidRPr="006B5D1E">
        <w:t xml:space="preserve"> y luego se agregan al vector de características que representa la transacción cuando está autorizada. La introducción de tecnologías de </w:t>
      </w:r>
      <w:r>
        <w:t>B</w:t>
      </w:r>
      <w:r w:rsidR="006B5D1E" w:rsidRPr="006B5D1E">
        <w:t xml:space="preserve">ig </w:t>
      </w:r>
      <w:r>
        <w:t>D</w:t>
      </w:r>
      <w:r w:rsidR="006B5D1E" w:rsidRPr="006B5D1E">
        <w:t>ata permite superar estos problemas, es decir, calcular los agregados en tiempo real y utilizar un conjunto más amplio de transacciones históricas.</w:t>
      </w:r>
    </w:p>
    <w:p w14:paraId="738E6119" w14:textId="77777777" w:rsidR="009E21C7" w:rsidRDefault="009E21C7" w:rsidP="009E21C7">
      <w:pPr>
        <w:pStyle w:val="Sinespaciado"/>
      </w:pPr>
    </w:p>
    <w:p w14:paraId="382FFEAF" w14:textId="77777777" w:rsidR="00833383" w:rsidRDefault="00741E95" w:rsidP="009E0730">
      <w:pPr>
        <w:pStyle w:val="Sinespaciado"/>
      </w:pPr>
      <w:r>
        <w:t xml:space="preserve">La implementación de la solución con </w:t>
      </w:r>
      <w:r w:rsidRPr="00741E95">
        <w:t>Kafka, Spark y Cassandra puede proporcionar escalabilidad fácil y tolerancia a fallas, para recibir, agregar y clasificar transacciones a una alta</w:t>
      </w:r>
      <w:r>
        <w:t xml:space="preserve"> tasa de procesamiento</w:t>
      </w:r>
      <w:r w:rsidRPr="00741E95">
        <w:t>.</w:t>
      </w:r>
    </w:p>
    <w:p w14:paraId="244A4A21" w14:textId="77777777" w:rsidR="009E21C7" w:rsidRDefault="009E21C7" w:rsidP="009E21C7">
      <w:pPr>
        <w:pStyle w:val="Sinespaciado"/>
      </w:pPr>
    </w:p>
    <w:p w14:paraId="7744C416" w14:textId="77777777" w:rsidR="00833383" w:rsidRDefault="007B60EE" w:rsidP="009E0730">
      <w:pPr>
        <w:pStyle w:val="Sinespaciado"/>
      </w:pPr>
      <w:r>
        <w:t xml:space="preserve">Se debe tener </w:t>
      </w:r>
      <w:r w:rsidRPr="007B60EE">
        <w:t>precaución sobre la madurez de las soluciones de Big Data para implementaciones a gran escala. Las soluciones de Big Data están respaldadas por una creciente comunidad de código abierto que conduce a una evolución muy rápida y, al mismo tiempo, a una alta tasa de nuevos lanzamientos. Si, por un lado, esto garantiza una depuración rápida, por otro lado, puede provocar inestabilidad en las soluciones existentes</w:t>
      </w:r>
      <w:r w:rsidR="008D2BA5">
        <w:t xml:space="preserve">, especialmente </w:t>
      </w:r>
      <w:r w:rsidRPr="007B60EE">
        <w:t>cuando se intenta combinar varias funcionalidades de diferentes herramientas en la misma plataforma.</w:t>
      </w:r>
    </w:p>
    <w:p w14:paraId="24236CCA" w14:textId="77777777" w:rsidR="00E26636" w:rsidRDefault="00E26636" w:rsidP="00E26636">
      <w:pPr>
        <w:pStyle w:val="Sinespaciado"/>
      </w:pPr>
    </w:p>
    <w:p w14:paraId="7E115154" w14:textId="77777777" w:rsidR="00833383" w:rsidRDefault="00E26636" w:rsidP="009E0730">
      <w:pPr>
        <w:pStyle w:val="Sinespaciado"/>
      </w:pPr>
      <w:r>
        <w:t>La adopción de una solución de Big Data introduce una serie de parámetros que tienen un impacto en los resultados de computación y clasificación resultantes. Para obtener una solución eficiente a un problema de detección específico, se debe tener una correcta administración de los parámetros tanto a niv</w:t>
      </w:r>
      <w:r w:rsidR="00352662">
        <w:t>el de software como de hardware.</w:t>
      </w:r>
    </w:p>
    <w:p w14:paraId="7969FC72" w14:textId="77777777" w:rsidR="005F06AA" w:rsidRDefault="005F06AA" w:rsidP="005F06AA">
      <w:pPr>
        <w:pStyle w:val="Prrafodelista"/>
      </w:pPr>
    </w:p>
    <w:p w14:paraId="63AD2279" w14:textId="77777777" w:rsidR="00633AAC" w:rsidRDefault="00633AAC" w:rsidP="00633AAC">
      <w:pPr>
        <w:pStyle w:val="Prrafodelista"/>
      </w:pPr>
    </w:p>
    <w:p w14:paraId="67B2F4E1" w14:textId="36E860BE" w:rsidR="00633AAC" w:rsidRDefault="00633AAC">
      <w:pPr>
        <w:jc w:val="left"/>
        <w:rPr>
          <w:rFonts w:eastAsia="Calibri" w:cs="Times New Roman"/>
          <w:b w:val="0"/>
          <w:sz w:val="24"/>
        </w:rPr>
      </w:pPr>
      <w:r>
        <w:br w:type="page"/>
      </w:r>
    </w:p>
    <w:p w14:paraId="450B0D2D" w14:textId="77777777" w:rsidR="00633AAC" w:rsidRPr="00633AAC" w:rsidRDefault="00633AAC" w:rsidP="00633AAC">
      <w:pPr>
        <w:pStyle w:val="Prrafodelista"/>
        <w:numPr>
          <w:ilvl w:val="0"/>
          <w:numId w:val="71"/>
        </w:numPr>
        <w:spacing w:after="0" w:line="360" w:lineRule="auto"/>
        <w:contextualSpacing w:val="0"/>
        <w:jc w:val="both"/>
        <w:rPr>
          <w:rFonts w:eastAsia="Calibri" w:cs="Times New Roman"/>
          <w:vanish/>
        </w:rPr>
      </w:pPr>
    </w:p>
    <w:p w14:paraId="6917267B" w14:textId="77777777" w:rsidR="00633AAC" w:rsidRPr="00633AAC" w:rsidRDefault="00633AAC" w:rsidP="00633AAC">
      <w:pPr>
        <w:pStyle w:val="Prrafodelista"/>
        <w:numPr>
          <w:ilvl w:val="0"/>
          <w:numId w:val="71"/>
        </w:numPr>
        <w:spacing w:after="0" w:line="360" w:lineRule="auto"/>
        <w:contextualSpacing w:val="0"/>
        <w:jc w:val="both"/>
        <w:rPr>
          <w:rFonts w:eastAsia="Calibri" w:cs="Times New Roman"/>
          <w:vanish/>
        </w:rPr>
      </w:pPr>
    </w:p>
    <w:p w14:paraId="11B31E76" w14:textId="77777777" w:rsidR="00633AAC" w:rsidRPr="00633AAC" w:rsidRDefault="00633AAC" w:rsidP="00633AAC">
      <w:pPr>
        <w:pStyle w:val="Prrafodelista"/>
        <w:numPr>
          <w:ilvl w:val="0"/>
          <w:numId w:val="71"/>
        </w:numPr>
        <w:spacing w:after="0" w:line="360" w:lineRule="auto"/>
        <w:contextualSpacing w:val="0"/>
        <w:jc w:val="both"/>
        <w:rPr>
          <w:rFonts w:eastAsia="Calibri" w:cs="Times New Roman"/>
          <w:vanish/>
        </w:rPr>
      </w:pPr>
    </w:p>
    <w:p w14:paraId="7F6C27A0" w14:textId="77777777" w:rsidR="00633AAC" w:rsidRPr="00633AAC" w:rsidRDefault="00633AAC" w:rsidP="00633AAC">
      <w:pPr>
        <w:pStyle w:val="Prrafodelista"/>
        <w:numPr>
          <w:ilvl w:val="0"/>
          <w:numId w:val="71"/>
        </w:numPr>
        <w:spacing w:after="0" w:line="360" w:lineRule="auto"/>
        <w:contextualSpacing w:val="0"/>
        <w:jc w:val="both"/>
        <w:rPr>
          <w:rFonts w:eastAsia="Calibri" w:cs="Times New Roman"/>
          <w:vanish/>
        </w:rPr>
      </w:pPr>
    </w:p>
    <w:p w14:paraId="70D5CAA5" w14:textId="77777777" w:rsidR="00633AAC" w:rsidRPr="00633AAC" w:rsidRDefault="00633AAC" w:rsidP="00633AAC">
      <w:pPr>
        <w:pStyle w:val="Prrafodelista"/>
        <w:numPr>
          <w:ilvl w:val="0"/>
          <w:numId w:val="71"/>
        </w:numPr>
        <w:spacing w:after="0" w:line="360" w:lineRule="auto"/>
        <w:contextualSpacing w:val="0"/>
        <w:jc w:val="both"/>
        <w:rPr>
          <w:rFonts w:eastAsia="Calibri" w:cs="Times New Roman"/>
          <w:vanish/>
        </w:rPr>
      </w:pPr>
    </w:p>
    <w:p w14:paraId="32752AD0" w14:textId="77777777" w:rsidR="00633AAC" w:rsidRPr="00633AAC" w:rsidRDefault="00633AAC" w:rsidP="00633AAC">
      <w:pPr>
        <w:pStyle w:val="Prrafodelista"/>
        <w:numPr>
          <w:ilvl w:val="1"/>
          <w:numId w:val="71"/>
        </w:numPr>
        <w:spacing w:after="0" w:line="360" w:lineRule="auto"/>
        <w:contextualSpacing w:val="0"/>
        <w:jc w:val="both"/>
        <w:rPr>
          <w:rFonts w:eastAsia="Calibri" w:cs="Times New Roman"/>
          <w:vanish/>
        </w:rPr>
      </w:pPr>
    </w:p>
    <w:p w14:paraId="776AA57E" w14:textId="77777777" w:rsidR="00633AAC" w:rsidRPr="00633AAC" w:rsidRDefault="00633AAC" w:rsidP="00633AAC">
      <w:pPr>
        <w:pStyle w:val="Prrafodelista"/>
        <w:numPr>
          <w:ilvl w:val="1"/>
          <w:numId w:val="71"/>
        </w:numPr>
        <w:spacing w:after="0" w:line="360" w:lineRule="auto"/>
        <w:contextualSpacing w:val="0"/>
        <w:jc w:val="both"/>
        <w:rPr>
          <w:rFonts w:eastAsia="Calibri" w:cs="Times New Roman"/>
          <w:vanish/>
        </w:rPr>
      </w:pPr>
    </w:p>
    <w:p w14:paraId="7827907C" w14:textId="0B6F523F" w:rsidR="00633AAC" w:rsidRDefault="00633AAC" w:rsidP="00633AAC">
      <w:pPr>
        <w:pStyle w:val="Ttulo2"/>
        <w:numPr>
          <w:ilvl w:val="1"/>
          <w:numId w:val="64"/>
        </w:numPr>
      </w:pPr>
      <w:r>
        <w:t xml:space="preserve"> </w:t>
      </w:r>
      <w:bookmarkStart w:id="2427" w:name="_Toc35937138"/>
      <w:r>
        <w:t>Limitaciones</w:t>
      </w:r>
      <w:bookmarkEnd w:id="2427"/>
    </w:p>
    <w:p w14:paraId="1B4B3C7D" w14:textId="77777777" w:rsidR="00633AAC" w:rsidRPr="00633AAC" w:rsidRDefault="00633AAC" w:rsidP="00633AAC">
      <w:pPr>
        <w:pStyle w:val="Ttulo2"/>
        <w:ind w:left="792"/>
      </w:pPr>
    </w:p>
    <w:p w14:paraId="20DECD33" w14:textId="77777777" w:rsidR="00633AAC" w:rsidRPr="00D872C0" w:rsidRDefault="00633AAC" w:rsidP="00633AAC">
      <w:pPr>
        <w:spacing w:line="240" w:lineRule="auto"/>
        <w:jc w:val="both"/>
        <w:rPr>
          <w:sz w:val="8"/>
          <w:szCs w:val="8"/>
        </w:rPr>
      </w:pPr>
    </w:p>
    <w:p w14:paraId="4B3DF88B" w14:textId="7D239225" w:rsidR="00633AAC" w:rsidRDefault="00F443BC" w:rsidP="009E0730">
      <w:pPr>
        <w:pStyle w:val="Sinespaciado"/>
      </w:pPr>
      <w:r>
        <w:t>A continuación, se presentan algunas limitaciones con las que el enfoque cuenta actualmente. En primer lugar, n</w:t>
      </w:r>
      <w:r w:rsidR="00633AAC" w:rsidRPr="00683EAF">
        <w:t>o se divulgará datos delicados de la red</w:t>
      </w:r>
      <w:r w:rsidR="00633AAC">
        <w:t xml:space="preserve"> y las transacciones</w:t>
      </w:r>
      <w:r w:rsidR="00633AAC" w:rsidRPr="00683EAF">
        <w:t>, cuidando así la integridad, identidad y privacidad de la información que se manejará para la realización de esta investigación.</w:t>
      </w:r>
      <w:r>
        <w:t xml:space="preserve"> En segundo lugar, l</w:t>
      </w:r>
      <w:r w:rsidR="00633AAC">
        <w:t>a generación del modelo se realizará en base a los datos obtenidos de las transacciones de tarjetas de crédito de una entidad financiera</w:t>
      </w:r>
      <w:r>
        <w:t>. Finalmente, l</w:t>
      </w:r>
      <w:r w:rsidR="00633AAC">
        <w:t>a implementación del prototipo se desarrollará sobr</w:t>
      </w:r>
      <w:r w:rsidR="002B5C1F">
        <w:t>e una plataforma en Open Source; no obstante, se toman en cuenta herramientas actuales y que están siendo ampliamente utilizadas en el área de Big Data.</w:t>
      </w:r>
    </w:p>
    <w:p w14:paraId="3E4DFE54" w14:textId="5DDCF679" w:rsidR="00633AAC" w:rsidRDefault="00633AAC">
      <w:pPr>
        <w:jc w:val="left"/>
        <w:rPr>
          <w:rFonts w:eastAsia="Times New Roman" w:cstheme="majorBidi"/>
          <w:sz w:val="28"/>
          <w:szCs w:val="26"/>
        </w:rPr>
      </w:pPr>
      <w:r>
        <w:br w:type="page"/>
      </w:r>
    </w:p>
    <w:p w14:paraId="00E8656A" w14:textId="77777777" w:rsidR="00633AAC" w:rsidRDefault="00633AAC" w:rsidP="00633AAC">
      <w:pPr>
        <w:pStyle w:val="Ttulo2"/>
      </w:pPr>
    </w:p>
    <w:p w14:paraId="36788ACC" w14:textId="34BC8BF3" w:rsidR="00633AAC" w:rsidRDefault="00633AAC" w:rsidP="00633AAC">
      <w:pPr>
        <w:pStyle w:val="Ttulo2"/>
        <w:numPr>
          <w:ilvl w:val="1"/>
          <w:numId w:val="64"/>
        </w:numPr>
      </w:pPr>
      <w:r>
        <w:t xml:space="preserve"> </w:t>
      </w:r>
      <w:bookmarkStart w:id="2428" w:name="_Toc35937139"/>
      <w:r>
        <w:t>Trabajos Futuros</w:t>
      </w:r>
      <w:bookmarkEnd w:id="2428"/>
    </w:p>
    <w:p w14:paraId="4051B255" w14:textId="0B29E1D6" w:rsidR="00273286" w:rsidRDefault="00273286" w:rsidP="00273286"/>
    <w:p w14:paraId="1722BFA4" w14:textId="5CA512C5" w:rsidR="00273286" w:rsidRDefault="00273286" w:rsidP="00273286">
      <w:pPr>
        <w:pStyle w:val="Sinespaciado"/>
      </w:pPr>
      <w:r>
        <w:t xml:space="preserve">A de esta tesis se plantean futuras líneas o trabajos de investigación permitan enriquecer y fortalecer el modelo planteado: </w:t>
      </w:r>
    </w:p>
    <w:p w14:paraId="02A6FE22" w14:textId="77777777" w:rsidR="00633AAC" w:rsidRPr="00633AAC" w:rsidRDefault="00633AAC" w:rsidP="00633AAC">
      <w:pPr>
        <w:pStyle w:val="Sinespaciado"/>
      </w:pPr>
    </w:p>
    <w:p w14:paraId="56F11CA2" w14:textId="3BD03203" w:rsidR="00FD3EE2" w:rsidRDefault="00F443BC" w:rsidP="009E0730">
      <w:pPr>
        <w:pStyle w:val="Sinespaciado"/>
      </w:pPr>
      <w:r>
        <w:t>En primer lugar, se planifica a</w:t>
      </w:r>
      <w:r w:rsidR="00273286">
        <w:t>plicar todo el modelo propuesto en un entorno real y proponer mejoras sobre el mismo.</w:t>
      </w:r>
      <w:r>
        <w:t xml:space="preserve"> En segundo lugar, e</w:t>
      </w:r>
      <w:r w:rsidR="00EC44E4">
        <w:t>s importante que los resultados del modelo planteado sean revisados por los investigadores expertos en fraude para</w:t>
      </w:r>
      <w:r w:rsidR="00FD3EE2">
        <w:t xml:space="preserve"> obtener sus observaciones y mejorar las predicciones del modelo.</w:t>
      </w:r>
    </w:p>
    <w:p w14:paraId="1392AF81" w14:textId="77777777" w:rsidR="00273286" w:rsidRDefault="00273286" w:rsidP="00273286">
      <w:pPr>
        <w:pStyle w:val="Sinespaciado"/>
        <w:ind w:left="720"/>
      </w:pPr>
    </w:p>
    <w:p w14:paraId="6025B88E" w14:textId="72B2A03A" w:rsidR="00633AAC" w:rsidRDefault="00F443BC" w:rsidP="009E0730">
      <w:pPr>
        <w:pStyle w:val="Sinespaciado"/>
      </w:pPr>
      <w:r>
        <w:t>En tercer lugar, p</w:t>
      </w:r>
      <w:r w:rsidR="00633AAC">
        <w:t>ara la implementación del presente prototipo se creó un proceso batch que se encarga de cargar las transacciones a partir de un archivo de texto y enviarlos a Kafka para para simular el ingreso de una transacción. Al prototipo presentado se debe agregar una interfaz que se encargue de comunicar el sistema de adquiriencia y autorización de la entidad financiera con el sistema de mensajería de Apache Kafka.</w:t>
      </w:r>
    </w:p>
    <w:p w14:paraId="44EBE1DC" w14:textId="77777777" w:rsidR="009E0730" w:rsidRDefault="009E0730" w:rsidP="009E0730">
      <w:pPr>
        <w:pStyle w:val="Sinespaciado"/>
      </w:pPr>
    </w:p>
    <w:p w14:paraId="046FF0C5" w14:textId="79A77412" w:rsidR="00413211" w:rsidRDefault="00F443BC" w:rsidP="009E0730">
      <w:pPr>
        <w:pStyle w:val="Prrafodelista"/>
      </w:pPr>
      <w:r>
        <w:t>Finalmente, apuntamos a a</w:t>
      </w:r>
      <w:r w:rsidR="00273286">
        <w:t>mpliar el modelo para incluir nuevas herramientas para manejo de Big Data y Machine Learning.</w:t>
      </w:r>
    </w:p>
    <w:p w14:paraId="55745E40" w14:textId="77798762" w:rsidR="00352662" w:rsidRDefault="00352662" w:rsidP="00352662">
      <w:pPr>
        <w:pStyle w:val="Prrafodelista"/>
      </w:pPr>
    </w:p>
    <w:p w14:paraId="0C4BAE12" w14:textId="0D628EEB" w:rsidR="009E0730" w:rsidRDefault="009E0730">
      <w:pPr>
        <w:jc w:val="left"/>
      </w:pPr>
      <w:r>
        <w:br w:type="page"/>
      </w:r>
    </w:p>
    <w:p w14:paraId="2F0B387D" w14:textId="43742BEA" w:rsidR="006B3318" w:rsidRDefault="000B16F8" w:rsidP="00114B5D">
      <w:pPr>
        <w:pStyle w:val="Ttulo1"/>
      </w:pPr>
      <w:bookmarkStart w:id="2429" w:name="_Toc35937140"/>
      <w:r>
        <w:t>BIBLIOGRAFÍ</w:t>
      </w:r>
      <w:r w:rsidR="00B83E15" w:rsidRPr="00634A67">
        <w:t>A</w:t>
      </w:r>
      <w:bookmarkEnd w:id="2429"/>
    </w:p>
    <w:p w14:paraId="5C82EF6C" w14:textId="77777777" w:rsidR="00403E58" w:rsidRPr="00403E58" w:rsidRDefault="00403E58" w:rsidP="00403E58">
      <w:pPr>
        <w:rPr>
          <w:sz w:val="10"/>
          <w:szCs w:val="10"/>
        </w:rPr>
      </w:pPr>
    </w:p>
    <w:sdt>
      <w:sdtPr>
        <w:rPr>
          <w:rFonts w:eastAsiaTheme="minorHAnsi" w:cstheme="minorBidi"/>
          <w:b w:val="0"/>
          <w:bCs w:val="0"/>
          <w:sz w:val="24"/>
          <w:szCs w:val="24"/>
        </w:rPr>
        <w:id w:val="-605271326"/>
        <w:docPartObj>
          <w:docPartGallery w:val="Bibliographies"/>
          <w:docPartUnique/>
        </w:docPartObj>
      </w:sdtPr>
      <w:sdtEndPr/>
      <w:sdtContent>
        <w:p w14:paraId="533BF589" w14:textId="7F02EAAB" w:rsidR="00B76863" w:rsidRPr="00D0172E" w:rsidRDefault="00B76863" w:rsidP="00D0172E">
          <w:pPr>
            <w:pStyle w:val="Ttulo1"/>
            <w:jc w:val="left"/>
            <w:rPr>
              <w:b w:val="0"/>
              <w:sz w:val="22"/>
              <w:szCs w:val="22"/>
            </w:rPr>
          </w:pPr>
        </w:p>
        <w:sdt>
          <w:sdtPr>
            <w:rPr>
              <w:b w:val="0"/>
              <w:sz w:val="22"/>
            </w:rPr>
            <w:id w:val="111145805"/>
            <w:bibliography/>
          </w:sdtPr>
          <w:sdtEndPr>
            <w:rPr>
              <w:sz w:val="24"/>
              <w:szCs w:val="24"/>
            </w:rPr>
          </w:sdtEndPr>
          <w:sdtContent>
            <w:p w14:paraId="5294CAE2" w14:textId="77777777" w:rsidR="004F54DA" w:rsidRPr="004F54DA" w:rsidRDefault="00B76863" w:rsidP="004F54DA">
              <w:pPr>
                <w:pStyle w:val="Bibliografa"/>
                <w:ind w:left="720" w:hanging="720"/>
                <w:jc w:val="left"/>
                <w:rPr>
                  <w:b w:val="0"/>
                  <w:noProof/>
                  <w:sz w:val="24"/>
                  <w:szCs w:val="24"/>
                </w:rPr>
              </w:pPr>
              <w:r w:rsidRPr="004F54DA">
                <w:rPr>
                  <w:b w:val="0"/>
                  <w:sz w:val="24"/>
                  <w:szCs w:val="24"/>
                </w:rPr>
                <w:fldChar w:fldCharType="begin"/>
              </w:r>
              <w:r w:rsidRPr="004F54DA">
                <w:rPr>
                  <w:b w:val="0"/>
                  <w:sz w:val="24"/>
                  <w:szCs w:val="24"/>
                </w:rPr>
                <w:instrText>BIBLIOGRAPHY</w:instrText>
              </w:r>
              <w:r w:rsidRPr="004F54DA">
                <w:rPr>
                  <w:b w:val="0"/>
                  <w:sz w:val="24"/>
                  <w:szCs w:val="24"/>
                </w:rPr>
                <w:fldChar w:fldCharType="separate"/>
              </w:r>
              <w:r w:rsidR="004F54DA" w:rsidRPr="004F54DA">
                <w:rPr>
                  <w:b w:val="0"/>
                  <w:noProof/>
                  <w:sz w:val="24"/>
                  <w:szCs w:val="24"/>
                </w:rPr>
                <w:t xml:space="preserve">Jha, S., Guillen, M., &amp; Westland, C. (2012). Employing transaction aggregation strategy to detect credit card fraud. En </w:t>
              </w:r>
              <w:r w:rsidR="004F54DA" w:rsidRPr="004F54DA">
                <w:rPr>
                  <w:b w:val="0"/>
                  <w:i/>
                  <w:iCs/>
                  <w:noProof/>
                  <w:sz w:val="24"/>
                  <w:szCs w:val="24"/>
                </w:rPr>
                <w:t>Expert Systems with Applications</w:t>
              </w:r>
              <w:r w:rsidR="004F54DA" w:rsidRPr="004F54DA">
                <w:rPr>
                  <w:b w:val="0"/>
                  <w:noProof/>
                  <w:sz w:val="24"/>
                  <w:szCs w:val="24"/>
                </w:rPr>
                <w:t xml:space="preserve"> (págs. 12650-12657). Elsevier.</w:t>
              </w:r>
            </w:p>
            <w:p w14:paraId="313825C8"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Aite. (2014). </w:t>
              </w:r>
              <w:r w:rsidRPr="004F54DA">
                <w:rPr>
                  <w:b w:val="0"/>
                  <w:i/>
                  <w:iCs/>
                  <w:noProof/>
                  <w:sz w:val="24"/>
                  <w:szCs w:val="24"/>
                </w:rPr>
                <w:t>Financial Institutions, Merchants, and the Race Against Cyberthreats.</w:t>
              </w:r>
              <w:r w:rsidRPr="004F54DA">
                <w:rPr>
                  <w:b w:val="0"/>
                  <w:noProof/>
                  <w:sz w:val="24"/>
                  <w:szCs w:val="24"/>
                </w:rPr>
                <w:t xml:space="preserve"> </w:t>
              </w:r>
            </w:p>
            <w:p w14:paraId="520E2FCA"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Anderson, R. (2007). The Credit Scoring Toolkit: Theory and Practice for Retail Credit Risk Management and Decision Automation. </w:t>
              </w:r>
              <w:r w:rsidRPr="004F54DA">
                <w:rPr>
                  <w:b w:val="0"/>
                  <w:i/>
                  <w:iCs/>
                  <w:noProof/>
                  <w:sz w:val="24"/>
                  <w:szCs w:val="24"/>
                </w:rPr>
                <w:t>Oxford University Press</w:t>
              </w:r>
              <w:r w:rsidRPr="004F54DA">
                <w:rPr>
                  <w:b w:val="0"/>
                  <w:noProof/>
                  <w:sz w:val="24"/>
                  <w:szCs w:val="24"/>
                </w:rPr>
                <w:t>.</w:t>
              </w:r>
            </w:p>
            <w:p w14:paraId="054C32D3" w14:textId="77777777" w:rsidR="004F54DA" w:rsidRPr="004F54DA" w:rsidRDefault="004F54DA" w:rsidP="004F54DA">
              <w:pPr>
                <w:pStyle w:val="Bibliografa"/>
                <w:ind w:left="720" w:hanging="720"/>
                <w:jc w:val="left"/>
                <w:rPr>
                  <w:b w:val="0"/>
                  <w:noProof/>
                  <w:sz w:val="24"/>
                  <w:szCs w:val="24"/>
                </w:rPr>
              </w:pPr>
              <w:r w:rsidRPr="004F54DA">
                <w:rPr>
                  <w:b w:val="0"/>
                  <w:i/>
                  <w:iCs/>
                  <w:noProof/>
                  <w:sz w:val="24"/>
                  <w:szCs w:val="24"/>
                </w:rPr>
                <w:t xml:space="preserve">Aprendizaje por refuerzo: algoritmo Q Learning </w:t>
              </w:r>
              <w:r w:rsidRPr="004F54DA">
                <w:rPr>
                  <w:b w:val="0"/>
                  <w:noProof/>
                  <w:sz w:val="24"/>
                  <w:szCs w:val="24"/>
                </w:rPr>
                <w:t>. (03 de 2019). Obtenido de http://www.cs.us.es/~fsancho/?e=109</w:t>
              </w:r>
            </w:p>
            <w:p w14:paraId="57468558"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Arcila Calderón, C., Barbosa Caro, E., &amp; Cabezuelo Lorenzo, F. (2016). </w:t>
              </w:r>
              <w:r w:rsidRPr="004F54DA">
                <w:rPr>
                  <w:b w:val="0"/>
                  <w:i/>
                  <w:iCs/>
                  <w:noProof/>
                  <w:sz w:val="24"/>
                  <w:szCs w:val="24"/>
                </w:rPr>
                <w:t>Técnicas de Big Data: Análisis de textos a gran escala para la investigación científica y periodística.</w:t>
              </w:r>
              <w:r w:rsidRPr="004F54DA">
                <w:rPr>
                  <w:b w:val="0"/>
                  <w:noProof/>
                  <w:sz w:val="24"/>
                  <w:szCs w:val="24"/>
                </w:rPr>
                <w:t xml:space="preserve"> Obtenido de http://www.elprofesionaldelainformacion.com/contenidos/2016/jul/12.pdf</w:t>
              </w:r>
            </w:p>
            <w:p w14:paraId="47765FC1"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Barnett, V., &amp; Lewis, T. (1984). Outliers in statistical data. Wiley Series in Probability and Mathematical Statistics. </w:t>
              </w:r>
              <w:r w:rsidRPr="004F54DA">
                <w:rPr>
                  <w:b w:val="0"/>
                  <w:i/>
                  <w:iCs/>
                  <w:noProof/>
                  <w:sz w:val="24"/>
                  <w:szCs w:val="24"/>
                </w:rPr>
                <w:t>Applied Probability and Statistics, Chichester</w:t>
              </w:r>
              <w:r w:rsidRPr="004F54DA">
                <w:rPr>
                  <w:b w:val="0"/>
                  <w:noProof/>
                  <w:sz w:val="24"/>
                  <w:szCs w:val="24"/>
                </w:rPr>
                <w:t>.</w:t>
              </w:r>
            </w:p>
            <w:p w14:paraId="23444056"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Bayardo, J. (1998). </w:t>
              </w:r>
              <w:r w:rsidRPr="004F54DA">
                <w:rPr>
                  <w:b w:val="0"/>
                  <w:i/>
                  <w:iCs/>
                  <w:noProof/>
                  <w:sz w:val="24"/>
                  <w:szCs w:val="24"/>
                </w:rPr>
                <w:t>Efficiently mining long patterns from databases.</w:t>
              </w:r>
              <w:r w:rsidRPr="004F54DA">
                <w:rPr>
                  <w:b w:val="0"/>
                  <w:noProof/>
                  <w:sz w:val="24"/>
                  <w:szCs w:val="24"/>
                </w:rPr>
                <w:t xml:space="preserve"> Obtenido de Computing Science.</w:t>
              </w:r>
            </w:p>
            <w:p w14:paraId="0C64F930"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Bejerano, P. G. (08 de 02 de 2017). </w:t>
              </w:r>
              <w:r w:rsidRPr="004F54DA">
                <w:rPr>
                  <w:b w:val="0"/>
                  <w:i/>
                  <w:iCs/>
                  <w:noProof/>
                  <w:sz w:val="24"/>
                  <w:szCs w:val="24"/>
                </w:rPr>
                <w:t>Diferencias entre machine learning y deep learning</w:t>
              </w:r>
              <w:r w:rsidRPr="004F54DA">
                <w:rPr>
                  <w:b w:val="0"/>
                  <w:noProof/>
                  <w:sz w:val="24"/>
                  <w:szCs w:val="24"/>
                </w:rPr>
                <w:t>. Obtenido de https://blogthinkbig.com/diferencias-entre-machine-learning-y-deep-learning</w:t>
              </w:r>
            </w:p>
            <w:p w14:paraId="18B86707"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Bhatla, T. P., Prabhu, V., &amp; Amit, D. (2003). Understanding Credit Card Frauds. </w:t>
              </w:r>
              <w:r w:rsidRPr="004F54DA">
                <w:rPr>
                  <w:b w:val="0"/>
                  <w:i/>
                  <w:iCs/>
                  <w:noProof/>
                  <w:sz w:val="24"/>
                  <w:szCs w:val="24"/>
                </w:rPr>
                <w:t>Cards Business Review</w:t>
              </w:r>
              <w:r w:rsidRPr="004F54DA">
                <w:rPr>
                  <w:b w:val="0"/>
                  <w:noProof/>
                  <w:sz w:val="24"/>
                  <w:szCs w:val="24"/>
                </w:rPr>
                <w:t>.</w:t>
              </w:r>
            </w:p>
            <w:p w14:paraId="7555410B"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Bhattacharyya, S., Jha, S., Tharakunnel, K., &amp; Westland, J. (2011). Data mining for credit card fraud: A comparative study. </w:t>
              </w:r>
              <w:r w:rsidRPr="004F54DA">
                <w:rPr>
                  <w:b w:val="0"/>
                  <w:i/>
                  <w:iCs/>
                  <w:noProof/>
                  <w:sz w:val="24"/>
                  <w:szCs w:val="24"/>
                </w:rPr>
                <w:t>Decision Support Systems</w:t>
              </w:r>
              <w:r w:rsidRPr="004F54DA">
                <w:rPr>
                  <w:b w:val="0"/>
                  <w:noProof/>
                  <w:sz w:val="24"/>
                  <w:szCs w:val="24"/>
                </w:rPr>
                <w:t>.</w:t>
              </w:r>
            </w:p>
            <w:p w14:paraId="62AD4A77"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Bisong, E. (2019). </w:t>
              </w:r>
              <w:r w:rsidRPr="004F54DA">
                <w:rPr>
                  <w:b w:val="0"/>
                  <w:i/>
                  <w:iCs/>
                  <w:noProof/>
                  <w:sz w:val="24"/>
                  <w:szCs w:val="24"/>
                </w:rPr>
                <w:t>Building Machine Learning and Deep Learning Models on Google Cloud Platform.</w:t>
              </w:r>
              <w:r w:rsidRPr="004F54DA">
                <w:rPr>
                  <w:b w:val="0"/>
                  <w:noProof/>
                  <w:sz w:val="24"/>
                  <w:szCs w:val="24"/>
                </w:rPr>
                <w:t xml:space="preserve"> OTTAWA, ON, Canada: Apress.</w:t>
              </w:r>
            </w:p>
            <w:p w14:paraId="2D0EA0A8"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Bourel, M. (2012). </w:t>
              </w:r>
              <w:r w:rsidRPr="004F54DA">
                <w:rPr>
                  <w:b w:val="0"/>
                  <w:i/>
                  <w:iCs/>
                  <w:noProof/>
                  <w:sz w:val="24"/>
                  <w:szCs w:val="24"/>
                </w:rPr>
                <w:t>Métodos de agregación de modelos y aplicaciones.</w:t>
              </w:r>
              <w:r w:rsidRPr="004F54DA">
                <w:rPr>
                  <w:b w:val="0"/>
                  <w:noProof/>
                  <w:sz w:val="24"/>
                  <w:szCs w:val="24"/>
                </w:rPr>
                <w:t xml:space="preserve"> </w:t>
              </w:r>
            </w:p>
            <w:p w14:paraId="25361650" w14:textId="77777777" w:rsidR="004F54DA" w:rsidRPr="004F54DA" w:rsidRDefault="004F54DA" w:rsidP="004F54DA">
              <w:pPr>
                <w:pStyle w:val="Bibliografa"/>
                <w:ind w:left="720" w:hanging="720"/>
                <w:jc w:val="left"/>
                <w:rPr>
                  <w:b w:val="0"/>
                  <w:noProof/>
                  <w:sz w:val="24"/>
                  <w:szCs w:val="24"/>
                </w:rPr>
              </w:pPr>
              <w:r w:rsidRPr="009961E0">
                <w:rPr>
                  <w:b w:val="0"/>
                  <w:noProof/>
                  <w:sz w:val="24"/>
                  <w:szCs w:val="24"/>
                  <w:lang w:val="pt-BR"/>
                </w:rPr>
                <w:t xml:space="preserve">Brause, R., Langsdorf, T., &amp; Hepp, M. (1999). </w:t>
              </w:r>
              <w:r w:rsidRPr="009961E0">
                <w:rPr>
                  <w:b w:val="0"/>
                  <w:i/>
                  <w:iCs/>
                  <w:noProof/>
                  <w:sz w:val="24"/>
                  <w:szCs w:val="24"/>
                  <w:lang w:val="pt-BR"/>
                </w:rPr>
                <w:t xml:space="preserve">Neural data mining for credit card fraud detection. </w:t>
              </w:r>
              <w:r w:rsidRPr="004F54DA">
                <w:rPr>
                  <w:b w:val="0"/>
                  <w:i/>
                  <w:iCs/>
                  <w:noProof/>
                  <w:sz w:val="24"/>
                  <w:szCs w:val="24"/>
                </w:rPr>
                <w:t>In Tools with Artiﬁcial Intelligence, Proceeding.</w:t>
              </w:r>
              <w:r w:rsidRPr="004F54DA">
                <w:rPr>
                  <w:b w:val="0"/>
                  <w:noProof/>
                  <w:sz w:val="24"/>
                  <w:szCs w:val="24"/>
                </w:rPr>
                <w:t xml:space="preserve"> IEEE.</w:t>
              </w:r>
            </w:p>
            <w:p w14:paraId="2702C744"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Breiman, L. (2001). </w:t>
              </w:r>
              <w:r w:rsidRPr="004F54DA">
                <w:rPr>
                  <w:b w:val="0"/>
                  <w:i/>
                  <w:iCs/>
                  <w:noProof/>
                  <w:sz w:val="24"/>
                  <w:szCs w:val="24"/>
                </w:rPr>
                <w:t>Universidad de California.</w:t>
              </w:r>
              <w:r w:rsidRPr="004F54DA">
                <w:rPr>
                  <w:b w:val="0"/>
                  <w:noProof/>
                  <w:sz w:val="24"/>
                  <w:szCs w:val="24"/>
                </w:rPr>
                <w:t xml:space="preserve"> Obtenido de Random Forest: https://www.stat.berkeley.edu/~breiman/randomforest2001.pdf</w:t>
              </w:r>
            </w:p>
            <w:p w14:paraId="30A34B21"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Calle, J. P. (30 de 05 de 2018). </w:t>
              </w:r>
              <w:r w:rsidRPr="004F54DA">
                <w:rPr>
                  <w:b w:val="0"/>
                  <w:i/>
                  <w:iCs/>
                  <w:noProof/>
                  <w:sz w:val="24"/>
                  <w:szCs w:val="24"/>
                </w:rPr>
                <w:t>IA y machine learning, soluciones para enfrentar el fraude financiero</w:t>
              </w:r>
              <w:r w:rsidRPr="004F54DA">
                <w:rPr>
                  <w:b w:val="0"/>
                  <w:noProof/>
                  <w:sz w:val="24"/>
                  <w:szCs w:val="24"/>
                </w:rPr>
                <w:t>. Obtenido de https://www.riesgoscero.com/blog/ia-y-machine-learning-soluciones-para-enfrentar-el-fraude-financiero</w:t>
              </w:r>
            </w:p>
            <w:p w14:paraId="0385F926"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Carreño Lopez, A. (2017). </w:t>
              </w:r>
              <w:r w:rsidRPr="004F54DA">
                <w:rPr>
                  <w:b w:val="0"/>
                  <w:i/>
                  <w:iCs/>
                  <w:noProof/>
                  <w:sz w:val="24"/>
                  <w:szCs w:val="24"/>
                </w:rPr>
                <w:t>Detección de sucesos raros con Machine Learning.</w:t>
              </w:r>
              <w:r w:rsidRPr="004F54DA">
                <w:rPr>
                  <w:b w:val="0"/>
                  <w:noProof/>
                  <w:sz w:val="24"/>
                  <w:szCs w:val="24"/>
                </w:rPr>
                <w:t xml:space="preserve"> Madrid: Universidad Politécnica de Madrid.</w:t>
              </w:r>
            </w:p>
            <w:p w14:paraId="45B3D735"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Chawla, N., Lazarevic, A., Hall, L., &amp; Bowyer, K. (2003). Smoteboost: Improving prediction of the minority class in boosting. </w:t>
              </w:r>
              <w:r w:rsidRPr="004F54DA">
                <w:rPr>
                  <w:b w:val="0"/>
                  <w:i/>
                  <w:iCs/>
                  <w:noProof/>
                  <w:sz w:val="24"/>
                  <w:szCs w:val="24"/>
                </w:rPr>
                <w:t>Knowledge Discovery in Databases: PKDD 2003</w:t>
              </w:r>
              <w:r w:rsidRPr="004F54DA">
                <w:rPr>
                  <w:b w:val="0"/>
                  <w:noProof/>
                  <w:sz w:val="24"/>
                  <w:szCs w:val="24"/>
                </w:rPr>
                <w:t>.</w:t>
              </w:r>
            </w:p>
            <w:p w14:paraId="1F53F322"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Cibersource. (2017). </w:t>
              </w:r>
              <w:r w:rsidRPr="004F54DA">
                <w:rPr>
                  <w:b w:val="0"/>
                  <w:i/>
                  <w:iCs/>
                  <w:noProof/>
                  <w:sz w:val="24"/>
                  <w:szCs w:val="24"/>
                </w:rPr>
                <w:t>Reporte de fraude online para América Latina 2017.</w:t>
              </w:r>
              <w:r w:rsidRPr="004F54DA">
                <w:rPr>
                  <w:b w:val="0"/>
                  <w:noProof/>
                  <w:sz w:val="24"/>
                  <w:szCs w:val="24"/>
                </w:rPr>
                <w:t xml:space="preserve"> Visa Merchant Sales &amp; Solutions.</w:t>
              </w:r>
            </w:p>
            <w:p w14:paraId="72A321E3"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Contreras, F. (2016). </w:t>
              </w:r>
              <w:r w:rsidRPr="004F54DA">
                <w:rPr>
                  <w:b w:val="0"/>
                  <w:i/>
                  <w:iCs/>
                  <w:noProof/>
                  <w:sz w:val="24"/>
                  <w:szCs w:val="24"/>
                </w:rPr>
                <w:t>Machine Learning.</w:t>
              </w:r>
              <w:r w:rsidRPr="004F54DA">
                <w:rPr>
                  <w:b w:val="0"/>
                  <w:noProof/>
                  <w:sz w:val="24"/>
                  <w:szCs w:val="24"/>
                </w:rPr>
                <w:t xml:space="preserve"> Obtenido de Zemsania Global Group: https://zemsaniaglobalgroup.com/recursos-zemsania/whitepapers/DTS/Machine_learning.pdf</w:t>
              </w:r>
            </w:p>
            <w:p w14:paraId="7757E6B1"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Cordero Perez, C. (09 de 2014). </w:t>
              </w:r>
              <w:r w:rsidRPr="004F54DA">
                <w:rPr>
                  <w:b w:val="0"/>
                  <w:i/>
                  <w:iCs/>
                  <w:noProof/>
                  <w:sz w:val="24"/>
                  <w:szCs w:val="24"/>
                </w:rPr>
                <w:t>Virus para celulares se expanden más rápido que para computadoras.</w:t>
              </w:r>
              <w:r w:rsidRPr="004F54DA">
                <w:rPr>
                  <w:b w:val="0"/>
                  <w:noProof/>
                  <w:sz w:val="24"/>
                  <w:szCs w:val="24"/>
                </w:rPr>
                <w:t xml:space="preserve"> Obtenido de https://www.nacion.com/tecnologia/moviles/virus-para-celulares-se-expanden-mas-rapido-que-para-computadoras/REPTKMGOD5HCJNX3UZQPHOHANI/story/</w:t>
              </w:r>
            </w:p>
            <w:p w14:paraId="0239FD6E"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Correa Bahnsen, A., Aouada, D., &amp; Ottersten, B. (2015). Exampledependent cost-sensitive decision trees. </w:t>
              </w:r>
              <w:r w:rsidRPr="004F54DA">
                <w:rPr>
                  <w:b w:val="0"/>
                  <w:i/>
                  <w:iCs/>
                  <w:noProof/>
                  <w:sz w:val="24"/>
                  <w:szCs w:val="24"/>
                </w:rPr>
                <w:t>Expert Systems with Applications</w:t>
              </w:r>
              <w:r w:rsidRPr="004F54DA">
                <w:rPr>
                  <w:b w:val="0"/>
                  <w:noProof/>
                  <w:sz w:val="24"/>
                  <w:szCs w:val="24"/>
                </w:rPr>
                <w:t>.</w:t>
              </w:r>
            </w:p>
            <w:p w14:paraId="05BC1272"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Correa Bahnsen, A., Stojanovic, A., Aouada, D., &amp; Ottersten, B. (2013). Cost sensitive credit card fraud detection using bayes minimum risk. </w:t>
              </w:r>
              <w:r w:rsidRPr="004F54DA">
                <w:rPr>
                  <w:b w:val="0"/>
                  <w:i/>
                  <w:iCs/>
                  <w:noProof/>
                  <w:sz w:val="24"/>
                  <w:szCs w:val="24"/>
                </w:rPr>
                <w:t>Machine Learning and Applications (ICMLA). 2013 12th International Conference</w:t>
              </w:r>
              <w:r w:rsidRPr="004F54DA">
                <w:rPr>
                  <w:b w:val="0"/>
                  <w:noProof/>
                  <w:sz w:val="24"/>
                  <w:szCs w:val="24"/>
                </w:rPr>
                <w:t>.</w:t>
              </w:r>
            </w:p>
            <w:p w14:paraId="1B1C5CB6"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Dal Pozzolo, A. (2015). </w:t>
              </w:r>
              <w:r w:rsidRPr="004F54DA">
                <w:rPr>
                  <w:b w:val="0"/>
                  <w:i/>
                  <w:iCs/>
                  <w:noProof/>
                  <w:sz w:val="24"/>
                  <w:szCs w:val="24"/>
                </w:rPr>
                <w:t>Adaptive Machine Learning for Credit Card Fraud Detection.</w:t>
              </w:r>
              <w:r w:rsidRPr="004F54DA">
                <w:rPr>
                  <w:b w:val="0"/>
                  <w:noProof/>
                  <w:sz w:val="24"/>
                  <w:szCs w:val="24"/>
                </w:rPr>
                <w:t xml:space="preserve"> </w:t>
              </w:r>
            </w:p>
            <w:p w14:paraId="2A1D6C8E"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Dal Pozzolo, A., Boracchi, G., Caelen, O., Alippi, C., &amp; Bontempi, G. (2015). Credit card fraud detection and concept-drift adaptation with delayed supervised information. </w:t>
              </w:r>
              <w:r w:rsidRPr="004F54DA">
                <w:rPr>
                  <w:b w:val="0"/>
                  <w:i/>
                  <w:iCs/>
                  <w:noProof/>
                  <w:sz w:val="24"/>
                  <w:szCs w:val="24"/>
                </w:rPr>
                <w:t>International Joint Conference on Neural Networks (IJCNN), IEEE</w:t>
              </w:r>
              <w:r w:rsidRPr="004F54DA">
                <w:rPr>
                  <w:b w:val="0"/>
                  <w:noProof/>
                  <w:sz w:val="24"/>
                  <w:szCs w:val="24"/>
                </w:rPr>
                <w:t>.</w:t>
              </w:r>
            </w:p>
            <w:p w14:paraId="45DA41E4"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De la Fuente, S. (2011). </w:t>
              </w:r>
              <w:r w:rsidRPr="004F54DA">
                <w:rPr>
                  <w:b w:val="0"/>
                  <w:i/>
                  <w:iCs/>
                  <w:noProof/>
                  <w:sz w:val="24"/>
                  <w:szCs w:val="24"/>
                </w:rPr>
                <w:t>Regresión Logística.</w:t>
              </w:r>
              <w:r w:rsidRPr="004F54DA">
                <w:rPr>
                  <w:b w:val="0"/>
                  <w:noProof/>
                  <w:sz w:val="24"/>
                  <w:szCs w:val="24"/>
                </w:rPr>
                <w:t xml:space="preserve"> Facultad de Ciencias Económicas y Empresariales. Universidad Autónoma de Madrid.</w:t>
              </w:r>
            </w:p>
            <w:p w14:paraId="611E8FCC"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Donaldson, S. E., Williams, C. K., &amp; Siegel, S. (2019). </w:t>
              </w:r>
              <w:r w:rsidRPr="004F54DA">
                <w:rPr>
                  <w:b w:val="0"/>
                  <w:i/>
                  <w:iCs/>
                  <w:noProof/>
                  <w:sz w:val="24"/>
                  <w:szCs w:val="24"/>
                </w:rPr>
                <w:t>Undertanding Security Issues.</w:t>
              </w:r>
              <w:r w:rsidRPr="004F54DA">
                <w:rPr>
                  <w:b w:val="0"/>
                  <w:noProof/>
                  <w:sz w:val="24"/>
                  <w:szCs w:val="24"/>
                </w:rPr>
                <w:t xml:space="preserve"> </w:t>
              </w:r>
            </w:p>
            <w:p w14:paraId="6C7F5DAC"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Dzomira, S. (2014). ELECTRONIC FRAUD (CYBER FRAUD) RISK IN THE BANKING INDUSTRY, ZIMBABWE. </w:t>
              </w:r>
              <w:r w:rsidRPr="004F54DA">
                <w:rPr>
                  <w:b w:val="0"/>
                  <w:i/>
                  <w:iCs/>
                  <w:noProof/>
                  <w:sz w:val="24"/>
                  <w:szCs w:val="24"/>
                </w:rPr>
                <w:t>Risk Governance &amp; Control: Financial Markets &amp; Institutions</w:t>
              </w:r>
              <w:r w:rsidRPr="004F54DA">
                <w:rPr>
                  <w:b w:val="0"/>
                  <w:noProof/>
                  <w:sz w:val="24"/>
                  <w:szCs w:val="24"/>
                </w:rPr>
                <w:t>.</w:t>
              </w:r>
            </w:p>
            <w:p w14:paraId="6D398425" w14:textId="77777777" w:rsidR="004F54DA" w:rsidRPr="004F54DA" w:rsidRDefault="004F54DA" w:rsidP="004F54DA">
              <w:pPr>
                <w:pStyle w:val="Bibliografa"/>
                <w:ind w:left="720" w:hanging="720"/>
                <w:jc w:val="left"/>
                <w:rPr>
                  <w:b w:val="0"/>
                  <w:noProof/>
                  <w:sz w:val="24"/>
                  <w:szCs w:val="24"/>
                </w:rPr>
              </w:pPr>
              <w:r w:rsidRPr="004F54DA">
                <w:rPr>
                  <w:b w:val="0"/>
                  <w:i/>
                  <w:iCs/>
                  <w:noProof/>
                  <w:sz w:val="24"/>
                  <w:szCs w:val="24"/>
                </w:rPr>
                <w:t>Estudios: Latinoamérica, la región de más rápido crecimiento en M-Commerce</w:t>
              </w:r>
              <w:r w:rsidRPr="004F54DA">
                <w:rPr>
                  <w:b w:val="0"/>
                  <w:noProof/>
                  <w:sz w:val="24"/>
                  <w:szCs w:val="24"/>
                </w:rPr>
                <w:t>. (03 de 2018). Obtenido de América Retail: https://www.america-retail.com/estudios-consumidores/estudios-latinoamerica-la-region-de-mas-rapido-crecimiento-en-m-commerce/</w:t>
              </w:r>
            </w:p>
            <w:p w14:paraId="528F789A"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Fan, G., &amp; Zhu, M. (2011). </w:t>
              </w:r>
              <w:r w:rsidRPr="004F54DA">
                <w:rPr>
                  <w:b w:val="0"/>
                  <w:i/>
                  <w:iCs/>
                  <w:noProof/>
                  <w:sz w:val="24"/>
                  <w:szCs w:val="24"/>
                </w:rPr>
                <w:t>Detection of rare items with target. Statistics and Its Interface.</w:t>
              </w:r>
              <w:r w:rsidRPr="004F54DA">
                <w:rPr>
                  <w:b w:val="0"/>
                  <w:noProof/>
                  <w:sz w:val="24"/>
                  <w:szCs w:val="24"/>
                </w:rPr>
                <w:t xml:space="preserve"> </w:t>
              </w:r>
            </w:p>
            <w:p w14:paraId="65127AD8"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Fan, W., Prodromidis, A., Stolfo, S., &amp; Chan, P. (1999). Distributed data mining in credit card fraud detection. </w:t>
              </w:r>
              <w:r w:rsidRPr="004F54DA">
                <w:rPr>
                  <w:b w:val="0"/>
                  <w:i/>
                  <w:iCs/>
                  <w:noProof/>
                  <w:sz w:val="24"/>
                  <w:szCs w:val="24"/>
                </w:rPr>
                <w:t>Intelligent Systems and their Applications</w:t>
              </w:r>
              <w:r w:rsidRPr="004F54DA">
                <w:rPr>
                  <w:b w:val="0"/>
                  <w:noProof/>
                  <w:sz w:val="24"/>
                  <w:szCs w:val="24"/>
                </w:rPr>
                <w:t>.</w:t>
              </w:r>
            </w:p>
            <w:p w14:paraId="10FF9493"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Fan, W., Stolfo, S., Zhang, J., &amp; Chan, P. (1999). Adacost: misclassiﬁcation cost-sensitive boosting. </w:t>
              </w:r>
              <w:r w:rsidRPr="004F54DA">
                <w:rPr>
                  <w:b w:val="0"/>
                  <w:i/>
                  <w:iCs/>
                  <w:noProof/>
                  <w:sz w:val="24"/>
                  <w:szCs w:val="24"/>
                </w:rPr>
                <w:t>ICML</w:t>
              </w:r>
              <w:r w:rsidRPr="004F54DA">
                <w:rPr>
                  <w:b w:val="0"/>
                  <w:noProof/>
                  <w:sz w:val="24"/>
                  <w:szCs w:val="24"/>
                </w:rPr>
                <w:t>.</w:t>
              </w:r>
            </w:p>
            <w:p w14:paraId="37F398A7"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Frost, &amp; Sullivan. (2010). </w:t>
              </w:r>
              <w:r w:rsidRPr="004F54DA">
                <w:rPr>
                  <w:b w:val="0"/>
                  <w:i/>
                  <w:iCs/>
                  <w:noProof/>
                  <w:sz w:val="24"/>
                  <w:szCs w:val="24"/>
                </w:rPr>
                <w:t>Retas clave contra el Fraude electrónico en las Instituciones Bancarias y Financieras de Latinoamérica.</w:t>
              </w:r>
              <w:r w:rsidRPr="004F54DA">
                <w:rPr>
                  <w:b w:val="0"/>
                  <w:noProof/>
                  <w:sz w:val="24"/>
                  <w:szCs w:val="24"/>
                </w:rPr>
                <w:t xml:space="preserve"> </w:t>
              </w:r>
            </w:p>
            <w:p w14:paraId="173422ED" w14:textId="77777777" w:rsidR="004F54DA" w:rsidRPr="009961E0" w:rsidRDefault="004F54DA" w:rsidP="004F54DA">
              <w:pPr>
                <w:pStyle w:val="Bibliografa"/>
                <w:ind w:left="720" w:hanging="720"/>
                <w:jc w:val="left"/>
                <w:rPr>
                  <w:b w:val="0"/>
                  <w:noProof/>
                  <w:sz w:val="24"/>
                  <w:szCs w:val="24"/>
                  <w:lang w:val="pt-BR"/>
                </w:rPr>
              </w:pPr>
              <w:r w:rsidRPr="004F54DA">
                <w:rPr>
                  <w:b w:val="0"/>
                  <w:noProof/>
                  <w:sz w:val="24"/>
                  <w:szCs w:val="24"/>
                </w:rPr>
                <w:t xml:space="preserve">Fundación Telefónica. (2016). </w:t>
              </w:r>
              <w:r w:rsidRPr="004F54DA">
                <w:rPr>
                  <w:b w:val="0"/>
                  <w:i/>
                  <w:iCs/>
                  <w:noProof/>
                  <w:sz w:val="24"/>
                  <w:szCs w:val="24"/>
                </w:rPr>
                <w:t>La Sociedad de la Información en España 2015.</w:t>
              </w:r>
              <w:r w:rsidRPr="004F54DA">
                <w:rPr>
                  <w:b w:val="0"/>
                  <w:noProof/>
                  <w:sz w:val="24"/>
                  <w:szCs w:val="24"/>
                </w:rPr>
                <w:t xml:space="preserve"> </w:t>
              </w:r>
              <w:r w:rsidRPr="009961E0">
                <w:rPr>
                  <w:b w:val="0"/>
                  <w:noProof/>
                  <w:sz w:val="24"/>
                  <w:szCs w:val="24"/>
                  <w:lang w:val="pt-BR"/>
                </w:rPr>
                <w:t>Barcelona: Editorial Ariel, S.A.</w:t>
              </w:r>
            </w:p>
            <w:p w14:paraId="462C92EC" w14:textId="77777777" w:rsidR="004F54DA" w:rsidRPr="004F54DA" w:rsidRDefault="004F54DA" w:rsidP="004F54DA">
              <w:pPr>
                <w:pStyle w:val="Bibliografa"/>
                <w:ind w:left="720" w:hanging="720"/>
                <w:jc w:val="left"/>
                <w:rPr>
                  <w:b w:val="0"/>
                  <w:noProof/>
                  <w:sz w:val="24"/>
                  <w:szCs w:val="24"/>
                </w:rPr>
              </w:pPr>
              <w:r w:rsidRPr="009961E0">
                <w:rPr>
                  <w:b w:val="0"/>
                  <w:noProof/>
                  <w:sz w:val="24"/>
                  <w:szCs w:val="24"/>
                  <w:lang w:val="pt-BR"/>
                </w:rPr>
                <w:t xml:space="preserve">Galeano Cruz, L., &amp; Domínguez Rivera, D. A. (2017). </w:t>
              </w:r>
              <w:r w:rsidRPr="004F54DA">
                <w:rPr>
                  <w:b w:val="0"/>
                  <w:i/>
                  <w:iCs/>
                  <w:noProof/>
                  <w:sz w:val="24"/>
                  <w:szCs w:val="24"/>
                </w:rPr>
                <w:t>Prototipo de Laboratorio Hadoop para Análisis Big Data en la Institución Universitaria Politécnico Grancolombiano.</w:t>
              </w:r>
              <w:r w:rsidRPr="004F54DA">
                <w:rPr>
                  <w:b w:val="0"/>
                  <w:noProof/>
                  <w:sz w:val="24"/>
                  <w:szCs w:val="24"/>
                </w:rPr>
                <w:t xml:space="preserve"> Bogotá.</w:t>
              </w:r>
            </w:p>
            <w:p w14:paraId="370D43BF" w14:textId="77777777" w:rsidR="004F54DA" w:rsidRPr="009961E0" w:rsidRDefault="004F54DA" w:rsidP="004F54DA">
              <w:pPr>
                <w:pStyle w:val="Bibliografa"/>
                <w:ind w:left="720" w:hanging="720"/>
                <w:jc w:val="left"/>
                <w:rPr>
                  <w:b w:val="0"/>
                  <w:noProof/>
                  <w:sz w:val="24"/>
                  <w:szCs w:val="24"/>
                  <w:lang w:val="pt-BR"/>
                </w:rPr>
              </w:pPr>
              <w:r w:rsidRPr="004F54DA">
                <w:rPr>
                  <w:b w:val="0"/>
                  <w:noProof/>
                  <w:sz w:val="24"/>
                  <w:szCs w:val="24"/>
                </w:rPr>
                <w:t xml:space="preserve">Grable, J. E., &amp; Lyons, A. C. (2018). An Introduction to Big Data. </w:t>
              </w:r>
              <w:r w:rsidRPr="009961E0">
                <w:rPr>
                  <w:b w:val="0"/>
                  <w:i/>
                  <w:iCs/>
                  <w:noProof/>
                  <w:sz w:val="24"/>
                  <w:szCs w:val="24"/>
                  <w:lang w:val="pt-BR"/>
                </w:rPr>
                <w:t>ECONOMICS &amp; INVESTMENT MANAGEMENT</w:t>
              </w:r>
              <w:r w:rsidRPr="009961E0">
                <w:rPr>
                  <w:b w:val="0"/>
                  <w:noProof/>
                  <w:sz w:val="24"/>
                  <w:szCs w:val="24"/>
                  <w:lang w:val="pt-BR"/>
                </w:rPr>
                <w:t>.</w:t>
              </w:r>
            </w:p>
            <w:p w14:paraId="12ECD254" w14:textId="77777777" w:rsidR="004F54DA" w:rsidRPr="009961E0" w:rsidRDefault="004F54DA" w:rsidP="004F54DA">
              <w:pPr>
                <w:pStyle w:val="Bibliografa"/>
                <w:ind w:left="720" w:hanging="720"/>
                <w:jc w:val="left"/>
                <w:rPr>
                  <w:b w:val="0"/>
                  <w:noProof/>
                  <w:sz w:val="24"/>
                  <w:szCs w:val="24"/>
                  <w:lang w:val="pt-BR"/>
                </w:rPr>
              </w:pPr>
              <w:r w:rsidRPr="009961E0">
                <w:rPr>
                  <w:b w:val="0"/>
                  <w:noProof/>
                  <w:sz w:val="24"/>
                  <w:szCs w:val="24"/>
                  <w:lang w:val="pt-BR"/>
                </w:rPr>
                <w:t xml:space="preserve">Group, A.-P. W. (2019). </w:t>
              </w:r>
              <w:r w:rsidRPr="009961E0">
                <w:rPr>
                  <w:b w:val="0"/>
                  <w:i/>
                  <w:iCs/>
                  <w:noProof/>
                  <w:sz w:val="24"/>
                  <w:szCs w:val="24"/>
                  <w:lang w:val="pt-BR"/>
                </w:rPr>
                <w:t>Phishing Activity Trends Report - 2nd Quarter 2019.</w:t>
              </w:r>
              <w:r w:rsidRPr="009961E0">
                <w:rPr>
                  <w:b w:val="0"/>
                  <w:noProof/>
                  <w:sz w:val="24"/>
                  <w:szCs w:val="24"/>
                  <w:lang w:val="pt-BR"/>
                </w:rPr>
                <w:t xml:space="preserve"> </w:t>
              </w:r>
            </w:p>
            <w:p w14:paraId="224D8F20" w14:textId="77777777" w:rsidR="004F54DA" w:rsidRPr="009961E0" w:rsidRDefault="004F54DA" w:rsidP="004F54DA">
              <w:pPr>
                <w:pStyle w:val="Bibliografa"/>
                <w:ind w:left="720" w:hanging="720"/>
                <w:jc w:val="left"/>
                <w:rPr>
                  <w:b w:val="0"/>
                  <w:noProof/>
                  <w:sz w:val="24"/>
                  <w:szCs w:val="24"/>
                  <w:lang w:val="pt-BR"/>
                </w:rPr>
              </w:pPr>
              <w:r w:rsidRPr="009961E0">
                <w:rPr>
                  <w:b w:val="0"/>
                  <w:noProof/>
                  <w:sz w:val="24"/>
                  <w:szCs w:val="24"/>
                  <w:lang w:val="pt-BR"/>
                </w:rPr>
                <w:t xml:space="preserve">Grubbs, F. (1969). Procedures for detecting outlying observations in samples. </w:t>
              </w:r>
              <w:r w:rsidRPr="009961E0">
                <w:rPr>
                  <w:b w:val="0"/>
                  <w:i/>
                  <w:iCs/>
                  <w:noProof/>
                  <w:sz w:val="24"/>
                  <w:szCs w:val="24"/>
                  <w:lang w:val="pt-BR"/>
                </w:rPr>
                <w:t>Technometrics</w:t>
              </w:r>
              <w:r w:rsidRPr="009961E0">
                <w:rPr>
                  <w:b w:val="0"/>
                  <w:noProof/>
                  <w:sz w:val="24"/>
                  <w:szCs w:val="24"/>
                  <w:lang w:val="pt-BR"/>
                </w:rPr>
                <w:t>.</w:t>
              </w:r>
            </w:p>
            <w:p w14:paraId="1478715B" w14:textId="77777777" w:rsidR="004F54DA" w:rsidRPr="009961E0" w:rsidRDefault="004F54DA" w:rsidP="004F54DA">
              <w:pPr>
                <w:pStyle w:val="Bibliografa"/>
                <w:ind w:left="720" w:hanging="720"/>
                <w:jc w:val="left"/>
                <w:rPr>
                  <w:b w:val="0"/>
                  <w:noProof/>
                  <w:sz w:val="24"/>
                  <w:szCs w:val="24"/>
                  <w:lang w:val="pt-BR"/>
                </w:rPr>
              </w:pPr>
              <w:r w:rsidRPr="009961E0">
                <w:rPr>
                  <w:b w:val="0"/>
                  <w:noProof/>
                  <w:sz w:val="24"/>
                  <w:szCs w:val="24"/>
                  <w:lang w:val="pt-BR"/>
                </w:rPr>
                <w:t xml:space="preserve">Guo, H., &amp; Viktor, H. (2004). Learning from imbalanced data sets with boosting and data generation: the databoost-im approach. </w:t>
              </w:r>
              <w:r w:rsidRPr="009961E0">
                <w:rPr>
                  <w:b w:val="0"/>
                  <w:i/>
                  <w:iCs/>
                  <w:noProof/>
                  <w:sz w:val="24"/>
                  <w:szCs w:val="24"/>
                  <w:lang w:val="pt-BR"/>
                </w:rPr>
                <w:t>ACM SIGKDD Explorations Newsletter</w:t>
              </w:r>
              <w:r w:rsidRPr="009961E0">
                <w:rPr>
                  <w:b w:val="0"/>
                  <w:noProof/>
                  <w:sz w:val="24"/>
                  <w:szCs w:val="24"/>
                  <w:lang w:val="pt-BR"/>
                </w:rPr>
                <w:t>.</w:t>
              </w:r>
            </w:p>
            <w:p w14:paraId="6BA16268" w14:textId="77777777" w:rsidR="004F54DA" w:rsidRPr="009961E0" w:rsidRDefault="004F54DA" w:rsidP="004F54DA">
              <w:pPr>
                <w:pStyle w:val="Bibliografa"/>
                <w:ind w:left="720" w:hanging="720"/>
                <w:jc w:val="left"/>
                <w:rPr>
                  <w:b w:val="0"/>
                  <w:noProof/>
                  <w:sz w:val="24"/>
                  <w:szCs w:val="24"/>
                  <w:lang w:val="pt-BR"/>
                </w:rPr>
              </w:pPr>
              <w:r w:rsidRPr="009961E0">
                <w:rPr>
                  <w:b w:val="0"/>
                  <w:noProof/>
                  <w:sz w:val="24"/>
                  <w:szCs w:val="24"/>
                  <w:lang w:val="pt-BR"/>
                </w:rPr>
                <w:t xml:space="preserve">Hartigan, J., &amp; M, W. (1979). Algorithm AS136: A k-means clustering algorithm. </w:t>
              </w:r>
              <w:r w:rsidRPr="009961E0">
                <w:rPr>
                  <w:b w:val="0"/>
                  <w:i/>
                  <w:iCs/>
                  <w:noProof/>
                  <w:sz w:val="24"/>
                  <w:szCs w:val="24"/>
                  <w:lang w:val="pt-BR"/>
                </w:rPr>
                <w:t>Applied Statistics</w:t>
              </w:r>
              <w:r w:rsidRPr="009961E0">
                <w:rPr>
                  <w:b w:val="0"/>
                  <w:noProof/>
                  <w:sz w:val="24"/>
                  <w:szCs w:val="24"/>
                  <w:lang w:val="pt-BR"/>
                </w:rPr>
                <w:t>.</w:t>
              </w:r>
            </w:p>
            <w:p w14:paraId="29493262" w14:textId="77777777" w:rsidR="004F54DA" w:rsidRPr="009961E0" w:rsidRDefault="004F54DA" w:rsidP="004F54DA">
              <w:pPr>
                <w:pStyle w:val="Bibliografa"/>
                <w:ind w:left="720" w:hanging="720"/>
                <w:jc w:val="left"/>
                <w:rPr>
                  <w:b w:val="0"/>
                  <w:noProof/>
                  <w:sz w:val="24"/>
                  <w:szCs w:val="24"/>
                  <w:lang w:val="pt-BR"/>
                </w:rPr>
              </w:pPr>
              <w:r w:rsidRPr="009961E0">
                <w:rPr>
                  <w:b w:val="0"/>
                  <w:noProof/>
                  <w:sz w:val="24"/>
                  <w:szCs w:val="24"/>
                  <w:lang w:val="pt-BR"/>
                </w:rPr>
                <w:t xml:space="preserve">Hernández, S. M. (2015). </w:t>
              </w:r>
              <w:r w:rsidRPr="009961E0">
                <w:rPr>
                  <w:b w:val="0"/>
                  <w:i/>
                  <w:iCs/>
                  <w:noProof/>
                  <w:sz w:val="24"/>
                  <w:szCs w:val="24"/>
                  <w:lang w:val="pt-BR"/>
                </w:rPr>
                <w:t>Near real time fraud detection with Apache Spark.</w:t>
              </w:r>
              <w:r w:rsidRPr="009961E0">
                <w:rPr>
                  <w:b w:val="0"/>
                  <w:noProof/>
                  <w:sz w:val="24"/>
                  <w:szCs w:val="24"/>
                  <w:lang w:val="pt-BR"/>
                </w:rPr>
                <w:t xml:space="preserve"> Barcelona.</w:t>
              </w:r>
            </w:p>
            <w:p w14:paraId="781EA427" w14:textId="77777777" w:rsidR="004F54DA" w:rsidRPr="004F54DA" w:rsidRDefault="004F54DA" w:rsidP="004F54DA">
              <w:pPr>
                <w:pStyle w:val="Bibliografa"/>
                <w:ind w:left="720" w:hanging="720"/>
                <w:jc w:val="left"/>
                <w:rPr>
                  <w:b w:val="0"/>
                  <w:noProof/>
                  <w:sz w:val="24"/>
                  <w:szCs w:val="24"/>
                </w:rPr>
              </w:pPr>
              <w:r w:rsidRPr="009961E0">
                <w:rPr>
                  <w:b w:val="0"/>
                  <w:noProof/>
                  <w:sz w:val="24"/>
                  <w:szCs w:val="24"/>
                  <w:lang w:val="pt-BR"/>
                </w:rPr>
                <w:t xml:space="preserve">James, C. (08 de 2019). </w:t>
              </w:r>
              <w:r w:rsidRPr="009961E0">
                <w:rPr>
                  <w:b w:val="0"/>
                  <w:i/>
                  <w:iCs/>
                  <w:noProof/>
                  <w:sz w:val="24"/>
                  <w:szCs w:val="24"/>
                  <w:lang w:val="pt-BR"/>
                </w:rPr>
                <w:t>Know Your Client (KYC)</w:t>
              </w:r>
              <w:r w:rsidRPr="009961E0">
                <w:rPr>
                  <w:b w:val="0"/>
                  <w:noProof/>
                  <w:sz w:val="24"/>
                  <w:szCs w:val="24"/>
                  <w:lang w:val="pt-BR"/>
                </w:rPr>
                <w:t xml:space="preserve">. </w:t>
              </w:r>
              <w:r w:rsidRPr="004F54DA">
                <w:rPr>
                  <w:b w:val="0"/>
                  <w:noProof/>
                  <w:sz w:val="24"/>
                  <w:szCs w:val="24"/>
                </w:rPr>
                <w:t>Obtenido de https://www.investopedia.com/terms/k/knowyourclient.asp</w:t>
              </w:r>
            </w:p>
            <w:p w14:paraId="4A8C621B"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Juszczak, P., Adams, N., Hand, D., Whitrow, C., &amp; Weston, D. (2008). Off-the-peg and bespoke classifiers for fraud detection. En </w:t>
              </w:r>
              <w:r w:rsidRPr="004F54DA">
                <w:rPr>
                  <w:b w:val="0"/>
                  <w:i/>
                  <w:iCs/>
                  <w:noProof/>
                  <w:sz w:val="24"/>
                  <w:szCs w:val="24"/>
                </w:rPr>
                <w:t>Computational Statistics &amp; Data Analysis - Volume 52</w:t>
              </w:r>
              <w:r w:rsidRPr="004F54DA">
                <w:rPr>
                  <w:b w:val="0"/>
                  <w:noProof/>
                  <w:sz w:val="24"/>
                  <w:szCs w:val="24"/>
                </w:rPr>
                <w:t xml:space="preserve"> (págs. 4521-4532). Elsevier.</w:t>
              </w:r>
            </w:p>
            <w:p w14:paraId="069C7C0E"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Koshrow-Pour, M. (s.f.). </w:t>
              </w:r>
              <w:r w:rsidRPr="004F54DA">
                <w:rPr>
                  <w:b w:val="0"/>
                  <w:i/>
                  <w:iCs/>
                  <w:noProof/>
                  <w:sz w:val="24"/>
                  <w:szCs w:val="24"/>
                </w:rPr>
                <w:t>Encyclopedia of Criminal Activities and the Deep Web.</w:t>
              </w:r>
              <w:r w:rsidRPr="004F54DA">
                <w:rPr>
                  <w:b w:val="0"/>
                  <w:noProof/>
                  <w:sz w:val="24"/>
                  <w:szCs w:val="24"/>
                </w:rPr>
                <w:t xml:space="preserve"> IGI Global.</w:t>
              </w:r>
            </w:p>
            <w:p w14:paraId="3C4FDB2F"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Ladrero, I. (04 de 2017). </w:t>
              </w:r>
              <w:r w:rsidRPr="004F54DA">
                <w:rPr>
                  <w:b w:val="0"/>
                  <w:i/>
                  <w:iCs/>
                  <w:noProof/>
                  <w:sz w:val="24"/>
                  <w:szCs w:val="24"/>
                </w:rPr>
                <w:t>10 ejemplos de usos reales de Big Data Analytics</w:t>
              </w:r>
              <w:r w:rsidRPr="004F54DA">
                <w:rPr>
                  <w:b w:val="0"/>
                  <w:noProof/>
                  <w:sz w:val="24"/>
                  <w:szCs w:val="24"/>
                </w:rPr>
                <w:t>. Obtenido de https://www.baoss.es/10-ejemplos-usos-reales-big-data/</w:t>
              </w:r>
            </w:p>
            <w:p w14:paraId="5E987975"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Mahmoudi, N., &amp; Duman, E. (2015). Detecting credit card fraud by modiﬁed ﬁsher discriminant analysis. </w:t>
              </w:r>
              <w:r w:rsidRPr="004F54DA">
                <w:rPr>
                  <w:b w:val="0"/>
                  <w:i/>
                  <w:iCs/>
                  <w:noProof/>
                  <w:sz w:val="24"/>
                  <w:szCs w:val="24"/>
                </w:rPr>
                <w:t>Expert Systems with Applications</w:t>
              </w:r>
              <w:r w:rsidRPr="004F54DA">
                <w:rPr>
                  <w:b w:val="0"/>
                  <w:noProof/>
                  <w:sz w:val="24"/>
                  <w:szCs w:val="24"/>
                </w:rPr>
                <w:t>, 2510–2516.</w:t>
              </w:r>
            </w:p>
            <w:p w14:paraId="1A78601D"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Masoud, E. Y. (2013). </w:t>
              </w:r>
              <w:r w:rsidRPr="004F54DA">
                <w:rPr>
                  <w:b w:val="0"/>
                  <w:i/>
                  <w:iCs/>
                  <w:noProof/>
                  <w:sz w:val="24"/>
                  <w:szCs w:val="24"/>
                </w:rPr>
                <w:t>The Effect of Perceived Risk on Online Shopping in Jordan .</w:t>
              </w:r>
              <w:r w:rsidRPr="004F54DA">
                <w:rPr>
                  <w:b w:val="0"/>
                  <w:noProof/>
                  <w:sz w:val="24"/>
                  <w:szCs w:val="24"/>
                </w:rPr>
                <w:t xml:space="preserve"> European Journal of Business and Management .</w:t>
              </w:r>
            </w:p>
            <w:p w14:paraId="170BED83"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Mendez, J., Fdez-Riverola, F., Díaz, F., &amp; Corchado, J. (2007). Sistemas inteligentes para la detección y filtrado de correo spam: una revisión. </w:t>
              </w:r>
              <w:r w:rsidRPr="004F54DA">
                <w:rPr>
                  <w:b w:val="0"/>
                  <w:i/>
                  <w:iCs/>
                  <w:noProof/>
                  <w:sz w:val="24"/>
                  <w:szCs w:val="24"/>
                </w:rPr>
                <w:t>Inteligencia Artificial. Revista Iberoamericana</w:t>
              </w:r>
              <w:r w:rsidRPr="004F54DA">
                <w:rPr>
                  <w:b w:val="0"/>
                  <w:noProof/>
                  <w:sz w:val="24"/>
                  <w:szCs w:val="24"/>
                </w:rPr>
                <w:t>.</w:t>
              </w:r>
            </w:p>
            <w:p w14:paraId="3FA37E2D"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Merino, M. (01 de 2019). </w:t>
              </w:r>
              <w:r w:rsidRPr="004F54DA">
                <w:rPr>
                  <w:b w:val="0"/>
                  <w:i/>
                  <w:iCs/>
                  <w:noProof/>
                  <w:sz w:val="24"/>
                  <w:szCs w:val="24"/>
                </w:rPr>
                <w:t xml:space="preserve">Conceptos de inteligencia artificial: qué es el aprendizaje por refuerzo </w:t>
              </w:r>
              <w:r w:rsidRPr="004F54DA">
                <w:rPr>
                  <w:b w:val="0"/>
                  <w:noProof/>
                  <w:sz w:val="24"/>
                  <w:szCs w:val="24"/>
                </w:rPr>
                <w:t>. Obtenido de https://www.xataka.com/inteligencia-artificial/conceptos-inteligencia-artificial-que-aprendizaje-refuerzo</w:t>
              </w:r>
            </w:p>
            <w:p w14:paraId="7E2C580A"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Mitchell, T. (1997). </w:t>
              </w:r>
              <w:r w:rsidRPr="004F54DA">
                <w:rPr>
                  <w:b w:val="0"/>
                  <w:i/>
                  <w:iCs/>
                  <w:noProof/>
                  <w:sz w:val="24"/>
                  <w:szCs w:val="24"/>
                </w:rPr>
                <w:t>Machine Learning.</w:t>
              </w:r>
              <w:r w:rsidRPr="004F54DA">
                <w:rPr>
                  <w:b w:val="0"/>
                  <w:noProof/>
                  <w:sz w:val="24"/>
                  <w:szCs w:val="24"/>
                </w:rPr>
                <w:t xml:space="preserve"> McGraw-Hill.</w:t>
              </w:r>
            </w:p>
            <w:p w14:paraId="063A73B8"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Mohri, M., Rostamizadeh, A., &amp; Talwalkar, A. (2018). </w:t>
              </w:r>
              <w:r w:rsidRPr="004F54DA">
                <w:rPr>
                  <w:b w:val="0"/>
                  <w:i/>
                  <w:iCs/>
                  <w:noProof/>
                  <w:sz w:val="24"/>
                  <w:szCs w:val="24"/>
                </w:rPr>
                <w:t>Foundations of machine learning . Second edition.</w:t>
              </w:r>
              <w:r w:rsidRPr="004F54DA">
                <w:rPr>
                  <w:b w:val="0"/>
                  <w:noProof/>
                  <w:sz w:val="24"/>
                  <w:szCs w:val="24"/>
                </w:rPr>
                <w:t xml:space="preserve"> Cambridge, MA : The MIT Press.</w:t>
              </w:r>
            </w:p>
            <w:p w14:paraId="0B760588"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Mora, L. (05 de 2016). </w:t>
              </w:r>
              <w:r w:rsidRPr="004F54DA">
                <w:rPr>
                  <w:b w:val="0"/>
                  <w:i/>
                  <w:iCs/>
                  <w:noProof/>
                  <w:sz w:val="24"/>
                  <w:szCs w:val="24"/>
                </w:rPr>
                <w:t>Qué es Big Data: fases y elementos</w:t>
              </w:r>
              <w:r w:rsidRPr="004F54DA">
                <w:rPr>
                  <w:b w:val="0"/>
                  <w:noProof/>
                  <w:sz w:val="24"/>
                  <w:szCs w:val="24"/>
                </w:rPr>
                <w:t>. Obtenido de https://www.ve.com/es/blog/que-es-big-data-fases-elementos</w:t>
              </w:r>
            </w:p>
            <w:p w14:paraId="49BEE1E9"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Morales, L. (2018). </w:t>
              </w:r>
              <w:r w:rsidRPr="004F54DA">
                <w:rPr>
                  <w:b w:val="0"/>
                  <w:i/>
                  <w:iCs/>
                  <w:noProof/>
                  <w:sz w:val="24"/>
                  <w:szCs w:val="24"/>
                </w:rPr>
                <w:t>BIGDATA: 5 MÉTODOS PARA DETECTAR POSIBLES FRAUDES</w:t>
              </w:r>
              <w:r w:rsidRPr="004F54DA">
                <w:rPr>
                  <w:b w:val="0"/>
                  <w:noProof/>
                  <w:sz w:val="24"/>
                  <w:szCs w:val="24"/>
                </w:rPr>
                <w:t>. Obtenido de https://www.grupo-novatech.com/bigdata-5-metodos-para-detectar-posibles-fraudes/</w:t>
              </w:r>
            </w:p>
            <w:p w14:paraId="3AED87A1"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Mower, J. (2005). PREP-Mt: predictive RNA editor for plant mitochondrial genes. </w:t>
              </w:r>
              <w:r w:rsidRPr="004F54DA">
                <w:rPr>
                  <w:b w:val="0"/>
                  <w:i/>
                  <w:iCs/>
                  <w:noProof/>
                  <w:sz w:val="24"/>
                  <w:szCs w:val="24"/>
                </w:rPr>
                <w:t>BMC Bioinformatics</w:t>
              </w:r>
              <w:r w:rsidRPr="004F54DA">
                <w:rPr>
                  <w:b w:val="0"/>
                  <w:noProof/>
                  <w:sz w:val="24"/>
                  <w:szCs w:val="24"/>
                </w:rPr>
                <w:t>.</w:t>
              </w:r>
            </w:p>
            <w:p w14:paraId="4578F91D"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Murphy, K. (2012). </w:t>
              </w:r>
              <w:r w:rsidRPr="004F54DA">
                <w:rPr>
                  <w:b w:val="0"/>
                  <w:i/>
                  <w:iCs/>
                  <w:noProof/>
                  <w:sz w:val="24"/>
                  <w:szCs w:val="24"/>
                </w:rPr>
                <w:t>Machine learning. A probabilistic perspective.</w:t>
              </w:r>
              <w:r w:rsidRPr="004F54DA">
                <w:rPr>
                  <w:b w:val="0"/>
                  <w:noProof/>
                  <w:sz w:val="24"/>
                  <w:szCs w:val="24"/>
                </w:rPr>
                <w:t xml:space="preserve"> London: The MIT Press.</w:t>
              </w:r>
            </w:p>
            <w:p w14:paraId="4CF9AE44"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Mysore, D., Khupat, S., &amp; Jain, S. (09 de 2013). </w:t>
              </w:r>
              <w:r w:rsidRPr="004F54DA">
                <w:rPr>
                  <w:b w:val="0"/>
                  <w:i/>
                  <w:iCs/>
                  <w:noProof/>
                  <w:sz w:val="24"/>
                  <w:szCs w:val="24"/>
                </w:rPr>
                <w:t>Introducción a la clasificación y la arquitectura de big data</w:t>
              </w:r>
              <w:r w:rsidRPr="004F54DA">
                <w:rPr>
                  <w:b w:val="0"/>
                  <w:noProof/>
                  <w:sz w:val="24"/>
                  <w:szCs w:val="24"/>
                </w:rPr>
                <w:t>. Obtenido de Arquitectura y Patrones de Big Data, Parte 1: https://www.ibm.com/developerworks/ssa/library/bd-archpatterns1/index.html</w:t>
              </w:r>
            </w:p>
            <w:p w14:paraId="219F53A7"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Nexis, L. (s.f.). </w:t>
              </w:r>
              <w:r w:rsidRPr="004F54DA">
                <w:rPr>
                  <w:b w:val="0"/>
                  <w:i/>
                  <w:iCs/>
                  <w:noProof/>
                  <w:sz w:val="24"/>
                  <w:szCs w:val="24"/>
                </w:rPr>
                <w:t>True cost of fraud 2014 study</w:t>
              </w:r>
              <w:r w:rsidRPr="004F54DA">
                <w:rPr>
                  <w:b w:val="0"/>
                  <w:noProof/>
                  <w:sz w:val="24"/>
                  <w:szCs w:val="24"/>
                </w:rPr>
                <w:t>. Obtenido de http://www.lexisnexis.com/ risk/insights/true-cost-fraud.aspx</w:t>
              </w:r>
            </w:p>
            <w:p w14:paraId="7858E530"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Pathak, N., Pawar, A., &amp; Patil, B. (2015). A Survey on Keylogger: A malicious Attack. </w:t>
              </w:r>
              <w:r w:rsidRPr="004F54DA">
                <w:rPr>
                  <w:b w:val="0"/>
                  <w:i/>
                  <w:iCs/>
                  <w:noProof/>
                  <w:sz w:val="24"/>
                  <w:szCs w:val="24"/>
                </w:rPr>
                <w:t>International Journal of Advanced Research in Computer Engineering &amp; Technology</w:t>
              </w:r>
              <w:r w:rsidRPr="004F54DA">
                <w:rPr>
                  <w:b w:val="0"/>
                  <w:noProof/>
                  <w:sz w:val="24"/>
                  <w:szCs w:val="24"/>
                </w:rPr>
                <w:t>.</w:t>
              </w:r>
            </w:p>
            <w:p w14:paraId="055D5322"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Porter Felt, A., &amp; Wagner, D. (s.f.). </w:t>
              </w:r>
              <w:r w:rsidRPr="004F54DA">
                <w:rPr>
                  <w:b w:val="0"/>
                  <w:i/>
                  <w:iCs/>
                  <w:noProof/>
                  <w:sz w:val="24"/>
                  <w:szCs w:val="24"/>
                </w:rPr>
                <w:t>Phishing on Mobile Devices.</w:t>
              </w:r>
              <w:r w:rsidRPr="004F54DA">
                <w:rPr>
                  <w:b w:val="0"/>
                  <w:noProof/>
                  <w:sz w:val="24"/>
                  <w:szCs w:val="24"/>
                </w:rPr>
                <w:t xml:space="preserve"> Obtenido de https://pdfs.semanticscholar.org/94b2/44c518f431f84d2e00317709c98771a91eca.pdf</w:t>
              </w:r>
            </w:p>
            <w:p w14:paraId="684AFA05" w14:textId="77777777" w:rsidR="004F54DA" w:rsidRPr="009961E0" w:rsidRDefault="004F54DA" w:rsidP="004F54DA">
              <w:pPr>
                <w:pStyle w:val="Bibliografa"/>
                <w:ind w:left="720" w:hanging="720"/>
                <w:jc w:val="left"/>
                <w:rPr>
                  <w:b w:val="0"/>
                  <w:noProof/>
                  <w:sz w:val="24"/>
                  <w:szCs w:val="24"/>
                  <w:lang w:val="pt-BR"/>
                </w:rPr>
              </w:pPr>
              <w:r w:rsidRPr="004F54DA">
                <w:rPr>
                  <w:b w:val="0"/>
                  <w:noProof/>
                  <w:sz w:val="24"/>
                  <w:szCs w:val="24"/>
                </w:rPr>
                <w:t xml:space="preserve">Riahi, Y., &amp; Riahi, S. (2018). </w:t>
              </w:r>
              <w:r w:rsidRPr="009961E0">
                <w:rPr>
                  <w:b w:val="0"/>
                  <w:i/>
                  <w:iCs/>
                  <w:noProof/>
                  <w:sz w:val="24"/>
                  <w:szCs w:val="24"/>
                  <w:lang w:val="pt-BR"/>
                </w:rPr>
                <w:t>Big Data and Big Data Analytics: Concepts, Types and Technologies.</w:t>
              </w:r>
              <w:r w:rsidRPr="009961E0">
                <w:rPr>
                  <w:b w:val="0"/>
                  <w:noProof/>
                  <w:sz w:val="24"/>
                  <w:szCs w:val="24"/>
                  <w:lang w:val="pt-BR"/>
                </w:rPr>
                <w:t xml:space="preserve"> </w:t>
              </w:r>
            </w:p>
            <w:p w14:paraId="1F667446"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Rodríguez Arbonès , D. (s.f.). </w:t>
              </w:r>
              <w:r w:rsidRPr="004F54DA">
                <w:rPr>
                  <w:b w:val="0"/>
                  <w:i/>
                  <w:iCs/>
                  <w:noProof/>
                  <w:sz w:val="24"/>
                  <w:szCs w:val="24"/>
                </w:rPr>
                <w:t>Machine Learning for Fraud Detection.</w:t>
              </w:r>
              <w:r w:rsidRPr="004F54DA">
                <w:rPr>
                  <w:b w:val="0"/>
                  <w:noProof/>
                  <w:sz w:val="24"/>
                  <w:szCs w:val="24"/>
                </w:rPr>
                <w:t xml:space="preserve"> Univerisidad de Copenhagen.</w:t>
              </w:r>
            </w:p>
            <w:p w14:paraId="38876ED5"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Sahin, Y., Bulkan, S., &amp; Duman, E. (2013). A cost-sensitive decision tree approach for fraud detection. </w:t>
              </w:r>
              <w:r w:rsidRPr="004F54DA">
                <w:rPr>
                  <w:b w:val="0"/>
                  <w:i/>
                  <w:iCs/>
                  <w:noProof/>
                  <w:sz w:val="24"/>
                  <w:szCs w:val="24"/>
                </w:rPr>
                <w:t>Expert Systems with Applications</w:t>
              </w:r>
              <w:r w:rsidRPr="004F54DA">
                <w:rPr>
                  <w:b w:val="0"/>
                  <w:noProof/>
                  <w:sz w:val="24"/>
                  <w:szCs w:val="24"/>
                </w:rPr>
                <w:t>.</w:t>
              </w:r>
            </w:p>
            <w:p w14:paraId="3EB3AD35"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Security Standards Counsil. (2018). </w:t>
              </w:r>
              <w:r w:rsidRPr="004F54DA">
                <w:rPr>
                  <w:b w:val="0"/>
                  <w:i/>
                  <w:iCs/>
                  <w:noProof/>
                  <w:sz w:val="24"/>
                  <w:szCs w:val="24"/>
                </w:rPr>
                <w:t>Requisitos y procedimientos de evaluación de seguridad. Version 3.2.1.</w:t>
              </w:r>
              <w:r w:rsidRPr="004F54DA">
                <w:rPr>
                  <w:b w:val="0"/>
                  <w:noProof/>
                  <w:sz w:val="24"/>
                  <w:szCs w:val="24"/>
                </w:rPr>
                <w:t xml:space="preserve"> Obtenido de https://es.pcisecuritystandards.org/minisite/env2/</w:t>
              </w:r>
            </w:p>
            <w:p w14:paraId="0E089D34"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Segal, M. R. (2004). </w:t>
              </w:r>
              <w:r w:rsidRPr="004F54DA">
                <w:rPr>
                  <w:b w:val="0"/>
                  <w:i/>
                  <w:iCs/>
                  <w:noProof/>
                  <w:sz w:val="24"/>
                  <w:szCs w:val="24"/>
                </w:rPr>
                <w:t>Machine Learning Benchmarks and Random Forest Regression.</w:t>
              </w:r>
              <w:r w:rsidRPr="004F54DA">
                <w:rPr>
                  <w:b w:val="0"/>
                  <w:noProof/>
                  <w:sz w:val="24"/>
                  <w:szCs w:val="24"/>
                </w:rPr>
                <w:t xml:space="preserve"> Center for Bioinformatics &amp; Molecular Biostatistics.</w:t>
              </w:r>
            </w:p>
            <w:p w14:paraId="7B838A49"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Seguridad en Sistemas y Técnicas de Hacking. (2011). </w:t>
              </w:r>
              <w:r w:rsidRPr="004F54DA">
                <w:rPr>
                  <w:b w:val="0"/>
                  <w:i/>
                  <w:iCs/>
                  <w:noProof/>
                  <w:sz w:val="24"/>
                  <w:szCs w:val="24"/>
                </w:rPr>
                <w:t>¿Qué es el Hacking?</w:t>
              </w:r>
              <w:r w:rsidRPr="004F54DA">
                <w:rPr>
                  <w:b w:val="0"/>
                  <w:noProof/>
                  <w:sz w:val="24"/>
                  <w:szCs w:val="24"/>
                </w:rPr>
                <w:t xml:space="preserve"> Obtenido de https://thehackerway.com/about/</w:t>
              </w:r>
            </w:p>
            <w:p w14:paraId="005D0DC8" w14:textId="77777777" w:rsidR="004F54DA" w:rsidRPr="009961E0" w:rsidRDefault="004F54DA" w:rsidP="004F54DA">
              <w:pPr>
                <w:pStyle w:val="Bibliografa"/>
                <w:ind w:left="720" w:hanging="720"/>
                <w:jc w:val="left"/>
                <w:rPr>
                  <w:b w:val="0"/>
                  <w:noProof/>
                  <w:sz w:val="24"/>
                  <w:szCs w:val="24"/>
                  <w:lang w:val="pt-BR"/>
                </w:rPr>
              </w:pPr>
              <w:r w:rsidRPr="009961E0">
                <w:rPr>
                  <w:b w:val="0"/>
                  <w:noProof/>
                  <w:sz w:val="24"/>
                  <w:szCs w:val="24"/>
                  <w:lang w:val="pt-BR"/>
                </w:rPr>
                <w:t>Shawe-Taylor, G. (1999). Optimizing classi</w:t>
              </w:r>
              <w:r w:rsidRPr="004F54DA">
                <w:rPr>
                  <w:b w:val="0"/>
                  <w:noProof/>
                  <w:sz w:val="24"/>
                  <w:szCs w:val="24"/>
                </w:rPr>
                <w:t>ﬁ</w:t>
              </w:r>
              <w:r w:rsidRPr="009961E0">
                <w:rPr>
                  <w:b w:val="0"/>
                  <w:noProof/>
                  <w:sz w:val="24"/>
                  <w:szCs w:val="24"/>
                  <w:lang w:val="pt-BR"/>
                </w:rPr>
                <w:t xml:space="preserve">ers for imbalanced training sets. </w:t>
              </w:r>
              <w:r w:rsidRPr="009961E0">
                <w:rPr>
                  <w:b w:val="0"/>
                  <w:i/>
                  <w:iCs/>
                  <w:noProof/>
                  <w:sz w:val="24"/>
                  <w:szCs w:val="24"/>
                  <w:lang w:val="pt-BR"/>
                </w:rPr>
                <w:t>Advances in Neural Information Processing Systems 11</w:t>
              </w:r>
              <w:r w:rsidRPr="009961E0">
                <w:rPr>
                  <w:b w:val="0"/>
                  <w:noProof/>
                  <w:sz w:val="24"/>
                  <w:szCs w:val="24"/>
                  <w:lang w:val="pt-BR"/>
                </w:rPr>
                <w:t>.</w:t>
              </w:r>
            </w:p>
            <w:p w14:paraId="0CE65D7E" w14:textId="77777777" w:rsidR="004F54DA" w:rsidRPr="009961E0" w:rsidRDefault="004F54DA" w:rsidP="004F54DA">
              <w:pPr>
                <w:pStyle w:val="Bibliografa"/>
                <w:ind w:left="720" w:hanging="720"/>
                <w:jc w:val="left"/>
                <w:rPr>
                  <w:b w:val="0"/>
                  <w:noProof/>
                  <w:sz w:val="24"/>
                  <w:szCs w:val="24"/>
                  <w:lang w:val="pt-BR"/>
                </w:rPr>
              </w:pPr>
              <w:r w:rsidRPr="009961E0">
                <w:rPr>
                  <w:b w:val="0"/>
                  <w:noProof/>
                  <w:sz w:val="24"/>
                  <w:szCs w:val="24"/>
                  <w:lang w:val="pt-BR"/>
                </w:rPr>
                <w:t xml:space="preserve">Sibson, R. (1973). SLINK: an optimally efficient algorithm for the single-link cluster method. </w:t>
              </w:r>
              <w:r w:rsidRPr="009961E0">
                <w:rPr>
                  <w:b w:val="0"/>
                  <w:i/>
                  <w:iCs/>
                  <w:noProof/>
                  <w:sz w:val="24"/>
                  <w:szCs w:val="24"/>
                  <w:lang w:val="pt-BR"/>
                </w:rPr>
                <w:t>The Computer Journal (British Computer Society)</w:t>
              </w:r>
              <w:r w:rsidRPr="009961E0">
                <w:rPr>
                  <w:b w:val="0"/>
                  <w:noProof/>
                  <w:sz w:val="24"/>
                  <w:szCs w:val="24"/>
                  <w:lang w:val="pt-BR"/>
                </w:rPr>
                <w:t>.</w:t>
              </w:r>
            </w:p>
            <w:p w14:paraId="7C9D6836" w14:textId="77777777" w:rsidR="004F54DA" w:rsidRPr="004F54DA" w:rsidRDefault="004F54DA" w:rsidP="004F54DA">
              <w:pPr>
                <w:pStyle w:val="Bibliografa"/>
                <w:ind w:left="720" w:hanging="720"/>
                <w:jc w:val="left"/>
                <w:rPr>
                  <w:b w:val="0"/>
                  <w:noProof/>
                  <w:sz w:val="24"/>
                  <w:szCs w:val="24"/>
                </w:rPr>
              </w:pPr>
              <w:r w:rsidRPr="009961E0">
                <w:rPr>
                  <w:b w:val="0"/>
                  <w:i/>
                  <w:iCs/>
                  <w:noProof/>
                  <w:sz w:val="24"/>
                  <w:szCs w:val="24"/>
                  <w:lang w:val="pt-BR"/>
                </w:rPr>
                <w:t>Social Network Analysis for Fraud Detection</w:t>
              </w:r>
              <w:r w:rsidRPr="009961E0">
                <w:rPr>
                  <w:b w:val="0"/>
                  <w:noProof/>
                  <w:sz w:val="24"/>
                  <w:szCs w:val="24"/>
                  <w:lang w:val="pt-BR"/>
                </w:rPr>
                <w:t xml:space="preserve">. </w:t>
              </w:r>
              <w:r w:rsidRPr="004F54DA">
                <w:rPr>
                  <w:b w:val="0"/>
                  <w:noProof/>
                  <w:sz w:val="24"/>
                  <w:szCs w:val="24"/>
                </w:rPr>
                <w:t>(2013). Obtenido de https://www.kdnuggets.com/2013/11/lecture-social-network-analysis-for-fraud-detection.html</w:t>
              </w:r>
            </w:p>
            <w:p w14:paraId="3DB3EC19"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Sutton, R., &amp; Barto, A. (2018). </w:t>
              </w:r>
              <w:r w:rsidRPr="004F54DA">
                <w:rPr>
                  <w:b w:val="0"/>
                  <w:i/>
                  <w:iCs/>
                  <w:noProof/>
                  <w:sz w:val="24"/>
                  <w:szCs w:val="24"/>
                </w:rPr>
                <w:t>Reinforcement Learning: An Introduction.</w:t>
              </w:r>
              <w:r w:rsidRPr="004F54DA">
                <w:rPr>
                  <w:b w:val="0"/>
                  <w:noProof/>
                  <w:sz w:val="24"/>
                  <w:szCs w:val="24"/>
                </w:rPr>
                <w:t xml:space="preserve"> MIT Press, Cambridge.</w:t>
              </w:r>
            </w:p>
            <w:p w14:paraId="3A755BD1"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Tasoulis, D., Adams, N., &amp; Hand, D. J. (2006). Unsupervised clustering in streaming data. </w:t>
              </w:r>
              <w:r w:rsidRPr="004F54DA">
                <w:rPr>
                  <w:b w:val="0"/>
                  <w:i/>
                  <w:iCs/>
                  <w:noProof/>
                  <w:sz w:val="24"/>
                  <w:szCs w:val="24"/>
                </w:rPr>
                <w:t>ICDM Workshops</w:t>
              </w:r>
              <w:r w:rsidRPr="004F54DA">
                <w:rPr>
                  <w:b w:val="0"/>
                  <w:noProof/>
                  <w:sz w:val="24"/>
                  <w:szCs w:val="24"/>
                </w:rPr>
                <w:t>.</w:t>
              </w:r>
            </w:p>
            <w:p w14:paraId="43502782"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Téllez, J. (2004). </w:t>
              </w:r>
              <w:r w:rsidRPr="004F54DA">
                <w:rPr>
                  <w:b w:val="0"/>
                  <w:i/>
                  <w:iCs/>
                  <w:noProof/>
                  <w:sz w:val="24"/>
                  <w:szCs w:val="24"/>
                </w:rPr>
                <w:t>Derecho Informático.</w:t>
              </w:r>
              <w:r w:rsidRPr="004F54DA">
                <w:rPr>
                  <w:b w:val="0"/>
                  <w:noProof/>
                  <w:sz w:val="24"/>
                  <w:szCs w:val="24"/>
                </w:rPr>
                <w:t xml:space="preserve"> México: McGraw-Hill, 3ra edición.</w:t>
              </w:r>
            </w:p>
            <w:p w14:paraId="7508841C" w14:textId="77777777" w:rsidR="004F54DA" w:rsidRPr="004F54DA" w:rsidRDefault="004F54DA" w:rsidP="004F54DA">
              <w:pPr>
                <w:pStyle w:val="Bibliografa"/>
                <w:ind w:left="720" w:hanging="720"/>
                <w:jc w:val="left"/>
                <w:rPr>
                  <w:b w:val="0"/>
                  <w:noProof/>
                  <w:sz w:val="24"/>
                  <w:szCs w:val="24"/>
                </w:rPr>
              </w:pPr>
              <w:r w:rsidRPr="009961E0">
                <w:rPr>
                  <w:b w:val="0"/>
                  <w:noProof/>
                  <w:sz w:val="24"/>
                  <w:szCs w:val="24"/>
                  <w:lang w:val="pt-BR"/>
                </w:rPr>
                <w:t xml:space="preserve">Ting, K. (2000). An empirical study of metacost using boosting algorithms. </w:t>
              </w:r>
              <w:r w:rsidRPr="004F54DA">
                <w:rPr>
                  <w:b w:val="0"/>
                  <w:i/>
                  <w:iCs/>
                  <w:noProof/>
                  <w:sz w:val="24"/>
                  <w:szCs w:val="24"/>
                </w:rPr>
                <w:t>Machine Learning: ECML 2000</w:t>
              </w:r>
              <w:r w:rsidRPr="004F54DA">
                <w:rPr>
                  <w:b w:val="0"/>
                  <w:noProof/>
                  <w:sz w:val="24"/>
                  <w:szCs w:val="24"/>
                </w:rPr>
                <w:t>.</w:t>
              </w:r>
            </w:p>
            <w:p w14:paraId="62C116DD" w14:textId="77777777" w:rsidR="004F54DA" w:rsidRPr="004F54DA" w:rsidRDefault="004F54DA" w:rsidP="004F54DA">
              <w:pPr>
                <w:pStyle w:val="Bibliografa"/>
                <w:ind w:left="720" w:hanging="720"/>
                <w:jc w:val="left"/>
                <w:rPr>
                  <w:b w:val="0"/>
                  <w:noProof/>
                  <w:sz w:val="24"/>
                  <w:szCs w:val="24"/>
                </w:rPr>
              </w:pPr>
              <w:r w:rsidRPr="004F54DA">
                <w:rPr>
                  <w:b w:val="0"/>
                  <w:i/>
                  <w:iCs/>
                  <w:noProof/>
                  <w:sz w:val="24"/>
                  <w:szCs w:val="24"/>
                </w:rPr>
                <w:t>Unsupervised Machine Learning: What is, Algorithms, Example</w:t>
              </w:r>
              <w:r w:rsidRPr="004F54DA">
                <w:rPr>
                  <w:b w:val="0"/>
                  <w:noProof/>
                  <w:sz w:val="24"/>
                  <w:szCs w:val="24"/>
                </w:rPr>
                <w:t>. (s.f.). Obtenido de Guru99: https://www.guru99.com/unsupervised-machine-learning.html</w:t>
              </w:r>
            </w:p>
            <w:p w14:paraId="2496FD52"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Viola, P., &amp; Jones, M. (2001). Fast and robust classiﬁcation using asymmetric adaboost and a detector cascade. </w:t>
              </w:r>
              <w:r w:rsidRPr="004F54DA">
                <w:rPr>
                  <w:b w:val="0"/>
                  <w:i/>
                  <w:iCs/>
                  <w:noProof/>
                  <w:sz w:val="24"/>
                  <w:szCs w:val="24"/>
                </w:rPr>
                <w:t>Advances in Neural Information Processing System</w:t>
              </w:r>
              <w:r w:rsidRPr="004F54DA">
                <w:rPr>
                  <w:b w:val="0"/>
                  <w:noProof/>
                  <w:sz w:val="24"/>
                  <w:szCs w:val="24"/>
                </w:rPr>
                <w:t>.</w:t>
              </w:r>
            </w:p>
            <w:p w14:paraId="4F80EEE2"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Vlasselaer, V., Bravo, C., Caelen, O., Eliassi-Rad, T., Akoglu, L., Snoeck, M., &amp; Baesens, B. (2015). Apate: A novel approach for automated credit card transaction fraud detection using network-based extensions. </w:t>
              </w:r>
              <w:r w:rsidRPr="004F54DA">
                <w:rPr>
                  <w:b w:val="0"/>
                  <w:i/>
                  <w:iCs/>
                  <w:noProof/>
                  <w:sz w:val="24"/>
                  <w:szCs w:val="24"/>
                </w:rPr>
                <w:t>Decision Support Systems</w:t>
              </w:r>
              <w:r w:rsidRPr="004F54DA">
                <w:rPr>
                  <w:b w:val="0"/>
                  <w:noProof/>
                  <w:sz w:val="24"/>
                  <w:szCs w:val="24"/>
                </w:rPr>
                <w:t>.</w:t>
              </w:r>
            </w:p>
            <w:p w14:paraId="20592181"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Walpole, R. E., Raymond, H., &amp; Myers, S. (s.f.). </w:t>
              </w:r>
              <w:r w:rsidRPr="004F54DA">
                <w:rPr>
                  <w:b w:val="0"/>
                  <w:i/>
                  <w:iCs/>
                  <w:noProof/>
                  <w:sz w:val="24"/>
                  <w:szCs w:val="24"/>
                </w:rPr>
                <w:t>Probabilidad y Estadística para Ingenieros.</w:t>
              </w:r>
              <w:r w:rsidRPr="004F54DA">
                <w:rPr>
                  <w:b w:val="0"/>
                  <w:noProof/>
                  <w:sz w:val="24"/>
                  <w:szCs w:val="24"/>
                </w:rPr>
                <w:t xml:space="preserve"> México: Prentice-Hall Hispanoamericana, S.A.</w:t>
              </w:r>
            </w:p>
            <w:p w14:paraId="16671DB2"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Whitrow, C., Hand, D., Juszczak, P., Weston, D., &amp; Adams, M. (2009). Transaction aggregation as a strategy for credit card fraud detection. </w:t>
              </w:r>
              <w:r w:rsidRPr="004F54DA">
                <w:rPr>
                  <w:b w:val="0"/>
                  <w:i/>
                  <w:iCs/>
                  <w:noProof/>
                  <w:sz w:val="24"/>
                  <w:szCs w:val="24"/>
                </w:rPr>
                <w:t>Data Mining and Knowledge Discovery</w:t>
              </w:r>
              <w:r w:rsidRPr="004F54DA">
                <w:rPr>
                  <w:b w:val="0"/>
                  <w:noProof/>
                  <w:sz w:val="24"/>
                  <w:szCs w:val="24"/>
                </w:rPr>
                <w:t>.</w:t>
              </w:r>
            </w:p>
            <w:p w14:paraId="0CEAE240" w14:textId="77777777" w:rsidR="004F54DA" w:rsidRPr="004F54DA" w:rsidRDefault="004F54DA" w:rsidP="004F54DA">
              <w:pPr>
                <w:pStyle w:val="Bibliografa"/>
                <w:ind w:left="720" w:hanging="720"/>
                <w:jc w:val="left"/>
                <w:rPr>
                  <w:b w:val="0"/>
                  <w:noProof/>
                  <w:sz w:val="24"/>
                  <w:szCs w:val="24"/>
                </w:rPr>
              </w:pPr>
              <w:r w:rsidRPr="004F54DA">
                <w:rPr>
                  <w:b w:val="0"/>
                  <w:noProof/>
                  <w:sz w:val="24"/>
                  <w:szCs w:val="24"/>
                </w:rPr>
                <w:t xml:space="preserve">Zareapoor, M., &amp; Shamsolmoali, P. (2015). Application of Credit Card Fraud Detection: Based on Bangging Ensemble Classifier. </w:t>
              </w:r>
              <w:r w:rsidRPr="004F54DA">
                <w:rPr>
                  <w:b w:val="0"/>
                  <w:i/>
                  <w:iCs/>
                  <w:noProof/>
                  <w:sz w:val="24"/>
                  <w:szCs w:val="24"/>
                </w:rPr>
                <w:t>Procedia Computer Science</w:t>
              </w:r>
              <w:r w:rsidRPr="004F54DA">
                <w:rPr>
                  <w:b w:val="0"/>
                  <w:noProof/>
                  <w:sz w:val="24"/>
                  <w:szCs w:val="24"/>
                </w:rPr>
                <w:t>, 679-685.</w:t>
              </w:r>
            </w:p>
            <w:p w14:paraId="3E47671B" w14:textId="5EE5FB17" w:rsidR="00B76863" w:rsidRPr="004F54DA" w:rsidRDefault="00B76863" w:rsidP="004F54DA">
              <w:pPr>
                <w:jc w:val="left"/>
                <w:rPr>
                  <w:b w:val="0"/>
                  <w:sz w:val="24"/>
                  <w:szCs w:val="24"/>
                </w:rPr>
              </w:pPr>
              <w:r w:rsidRPr="004F54DA">
                <w:rPr>
                  <w:b w:val="0"/>
                  <w:bCs/>
                  <w:sz w:val="24"/>
                  <w:szCs w:val="24"/>
                </w:rPr>
                <w:fldChar w:fldCharType="end"/>
              </w:r>
            </w:p>
          </w:sdtContent>
        </w:sdt>
      </w:sdtContent>
    </w:sdt>
    <w:p w14:paraId="2507C971" w14:textId="579E65AE" w:rsidR="00155632" w:rsidRPr="004F54DA" w:rsidRDefault="00155632" w:rsidP="004F54DA">
      <w:pPr>
        <w:jc w:val="left"/>
        <w:rPr>
          <w:rFonts w:eastAsia="Calibri" w:cs="Times New Roman"/>
          <w:b w:val="0"/>
          <w:sz w:val="24"/>
          <w:szCs w:val="24"/>
        </w:rPr>
      </w:pPr>
    </w:p>
    <w:sectPr w:rsidR="00155632" w:rsidRPr="004F54DA" w:rsidSect="00B41772">
      <w:headerReference w:type="default" r:id="rId64"/>
      <w:pgSz w:w="12240" w:h="15840"/>
      <w:pgMar w:top="1440" w:right="1440" w:bottom="1440" w:left="2160" w:header="720" w:footer="720" w:gutter="0"/>
      <w:cols w:space="720"/>
      <w:titlePg/>
      <w:docGrid w:linePitch="5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C347FF" w14:textId="77777777" w:rsidR="001E0CF7" w:rsidRDefault="001E0CF7" w:rsidP="00B41772">
      <w:pPr>
        <w:spacing w:after="0" w:line="240" w:lineRule="auto"/>
      </w:pPr>
      <w:r>
        <w:separator/>
      </w:r>
    </w:p>
  </w:endnote>
  <w:endnote w:type="continuationSeparator" w:id="0">
    <w:p w14:paraId="7EE94791" w14:textId="77777777" w:rsidR="001E0CF7" w:rsidRDefault="001E0CF7" w:rsidP="00B41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riol 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608A1" w14:textId="77777777" w:rsidR="001E0CF7" w:rsidRDefault="001E0CF7" w:rsidP="00B41772">
      <w:pPr>
        <w:spacing w:after="0" w:line="240" w:lineRule="auto"/>
      </w:pPr>
      <w:r>
        <w:separator/>
      </w:r>
    </w:p>
  </w:footnote>
  <w:footnote w:type="continuationSeparator" w:id="0">
    <w:p w14:paraId="7A0AC051" w14:textId="77777777" w:rsidR="001E0CF7" w:rsidRDefault="001E0CF7" w:rsidP="00B41772">
      <w:pPr>
        <w:spacing w:after="0" w:line="240" w:lineRule="auto"/>
      </w:pPr>
      <w:r>
        <w:continuationSeparator/>
      </w:r>
    </w:p>
  </w:footnote>
  <w:footnote w:id="1">
    <w:p w14:paraId="4F11EBB3" w14:textId="77777777" w:rsidR="005406CA" w:rsidRPr="0091490A" w:rsidRDefault="005406CA" w:rsidP="007B69A2">
      <w:pPr>
        <w:pStyle w:val="Textonotapie"/>
        <w:jc w:val="left"/>
        <w:rPr>
          <w:b w:val="0"/>
          <w:lang w:val="en-US"/>
        </w:rPr>
      </w:pPr>
      <w:r>
        <w:rPr>
          <w:rStyle w:val="Refdenotaalpie"/>
        </w:rPr>
        <w:footnoteRef/>
      </w:r>
      <w:r w:rsidRPr="0091490A">
        <w:rPr>
          <w:lang w:val="en-US"/>
        </w:rPr>
        <w:t xml:space="preserve"> </w:t>
      </w:r>
      <w:r w:rsidRPr="0091490A">
        <w:rPr>
          <w:b w:val="0"/>
          <w:lang w:val="en-US"/>
        </w:rPr>
        <w:t>Financial Institutions, Merchants, and the Race Against Cyberthreats</w:t>
      </w:r>
    </w:p>
  </w:footnote>
  <w:footnote w:id="2">
    <w:p w14:paraId="7D8C148E" w14:textId="4278CDB4" w:rsidR="005406CA" w:rsidRPr="005D135E" w:rsidRDefault="005406CA" w:rsidP="00E240E4">
      <w:pPr>
        <w:pStyle w:val="Textonotapie"/>
        <w:jc w:val="left"/>
        <w:rPr>
          <w:b w:val="0"/>
          <w:lang w:val="es-EC"/>
        </w:rPr>
      </w:pPr>
      <w:r w:rsidRPr="005D135E">
        <w:rPr>
          <w:rStyle w:val="Refdenotaalpie"/>
          <w:b w:val="0"/>
        </w:rPr>
        <w:footnoteRef/>
      </w:r>
      <w:r w:rsidRPr="005D135E">
        <w:rPr>
          <w:b w:val="0"/>
        </w:rPr>
        <w:t xml:space="preserve"> </w:t>
      </w:r>
      <w:r w:rsidRPr="005D135E">
        <w:rPr>
          <w:b w:val="0"/>
          <w:lang w:val="es-EC"/>
        </w:rPr>
        <w:t xml:space="preserve">Definición realizada por F.E. Grubbs </w:t>
      </w:r>
      <w:sdt>
        <w:sdtPr>
          <w:rPr>
            <w:b w:val="0"/>
            <w:lang w:val="es-EC"/>
          </w:rPr>
          <w:id w:val="605160097"/>
          <w:citation/>
        </w:sdtPr>
        <w:sdtEndPr/>
        <w:sdtContent>
          <w:r>
            <w:rPr>
              <w:b w:val="0"/>
              <w:lang w:val="es-EC"/>
            </w:rPr>
            <w:fldChar w:fldCharType="begin"/>
          </w:r>
          <w:r>
            <w:rPr>
              <w:b w:val="0"/>
              <w:lang w:val="es-419"/>
            </w:rPr>
            <w:instrText xml:space="preserve"> CITATION Gru \l 22538 </w:instrText>
          </w:r>
          <w:r>
            <w:rPr>
              <w:b w:val="0"/>
              <w:lang w:val="es-EC"/>
            </w:rPr>
            <w:fldChar w:fldCharType="separate"/>
          </w:r>
          <w:r w:rsidRPr="00D0172E">
            <w:rPr>
              <w:noProof/>
              <w:lang w:val="es-419"/>
            </w:rPr>
            <w:t>(Grubbs, 1969)</w:t>
          </w:r>
          <w:r>
            <w:rPr>
              <w:b w:val="0"/>
              <w:lang w:val="es-EC"/>
            </w:rPr>
            <w:fldChar w:fldCharType="end"/>
          </w:r>
        </w:sdtContent>
      </w:sdt>
    </w:p>
  </w:footnote>
  <w:footnote w:id="3">
    <w:p w14:paraId="01FD8653" w14:textId="78E05EF0" w:rsidR="005406CA" w:rsidRPr="00E240E4" w:rsidRDefault="005406CA" w:rsidP="00E240E4">
      <w:pPr>
        <w:pStyle w:val="Textonotapie"/>
        <w:jc w:val="left"/>
        <w:rPr>
          <w:lang w:val="es-EC"/>
        </w:rPr>
      </w:pPr>
      <w:r w:rsidRPr="005D135E">
        <w:rPr>
          <w:rStyle w:val="Refdenotaalpie"/>
          <w:b w:val="0"/>
        </w:rPr>
        <w:footnoteRef/>
      </w:r>
      <w:r w:rsidRPr="005D135E">
        <w:rPr>
          <w:b w:val="0"/>
        </w:rPr>
        <w:t xml:space="preserve"> </w:t>
      </w:r>
      <w:r w:rsidRPr="005D135E">
        <w:rPr>
          <w:b w:val="0"/>
          <w:lang w:val="es-EC"/>
        </w:rPr>
        <w:t>Definición realizada por V. Barnett and T. Lewis</w:t>
      </w:r>
      <w:r>
        <w:rPr>
          <w:b w:val="0"/>
          <w:lang w:val="es-EC"/>
        </w:rPr>
        <w:t xml:space="preserve"> </w:t>
      </w:r>
      <w:sdt>
        <w:sdtPr>
          <w:rPr>
            <w:b w:val="0"/>
            <w:lang w:val="es-EC"/>
          </w:rPr>
          <w:id w:val="-617672658"/>
          <w:citation/>
        </w:sdtPr>
        <w:sdtEndPr/>
        <w:sdtContent>
          <w:r>
            <w:rPr>
              <w:b w:val="0"/>
              <w:lang w:val="es-EC"/>
            </w:rPr>
            <w:fldChar w:fldCharType="begin"/>
          </w:r>
          <w:r>
            <w:rPr>
              <w:b w:val="0"/>
              <w:lang w:val="es-419"/>
            </w:rPr>
            <w:instrText xml:space="preserve"> CITATION Bar84 \l 22538 </w:instrText>
          </w:r>
          <w:r>
            <w:rPr>
              <w:b w:val="0"/>
              <w:lang w:val="es-EC"/>
            </w:rPr>
            <w:fldChar w:fldCharType="separate"/>
          </w:r>
          <w:r w:rsidRPr="00D0172E">
            <w:rPr>
              <w:noProof/>
              <w:lang w:val="es-419"/>
            </w:rPr>
            <w:t>(Barnett &amp; Lewis, 1984)</w:t>
          </w:r>
          <w:r>
            <w:rPr>
              <w:b w:val="0"/>
              <w:lang w:val="es-EC"/>
            </w:rPr>
            <w:fldChar w:fldCharType="end"/>
          </w:r>
        </w:sdtContent>
      </w:sdt>
    </w:p>
  </w:footnote>
  <w:footnote w:id="4">
    <w:p w14:paraId="740691AD" w14:textId="49E7B4B7" w:rsidR="005406CA" w:rsidRPr="00DC15DA" w:rsidRDefault="005406CA" w:rsidP="00DC15DA">
      <w:pPr>
        <w:pStyle w:val="Textonotapie"/>
        <w:jc w:val="left"/>
        <w:rPr>
          <w:b w:val="0"/>
          <w:lang w:val="es-419"/>
        </w:rPr>
      </w:pPr>
      <w:r w:rsidRPr="00DC15DA">
        <w:rPr>
          <w:rStyle w:val="Refdenotaalpie"/>
          <w:b w:val="0"/>
        </w:rPr>
        <w:footnoteRef/>
      </w:r>
      <w:r w:rsidRPr="00DC15DA">
        <w:rPr>
          <w:b w:val="0"/>
        </w:rPr>
        <w:t xml:space="preserve"> http://kafka.apache.org/</w:t>
      </w:r>
    </w:p>
  </w:footnote>
  <w:footnote w:id="5">
    <w:p w14:paraId="60B9EE00" w14:textId="05799173" w:rsidR="005406CA" w:rsidRPr="00DC15DA" w:rsidRDefault="005406CA" w:rsidP="00DC15DA">
      <w:pPr>
        <w:pStyle w:val="Textonotapie"/>
        <w:jc w:val="left"/>
        <w:rPr>
          <w:b w:val="0"/>
        </w:rPr>
      </w:pPr>
      <w:r w:rsidRPr="00DC15DA">
        <w:rPr>
          <w:rStyle w:val="Refdenotaalpie"/>
          <w:b w:val="0"/>
        </w:rPr>
        <w:footnoteRef/>
      </w:r>
      <w:r w:rsidRPr="00DC15DA">
        <w:rPr>
          <w:b w:val="0"/>
        </w:rPr>
        <w:t xml:space="preserve"> https://spark.apache.org/streaming/</w:t>
      </w:r>
    </w:p>
  </w:footnote>
  <w:footnote w:id="6">
    <w:p w14:paraId="2F72DDA6" w14:textId="612CAACF" w:rsidR="005406CA" w:rsidRPr="00DC15DA" w:rsidRDefault="005406CA" w:rsidP="00DC15DA">
      <w:pPr>
        <w:pStyle w:val="Textonotapie"/>
        <w:jc w:val="left"/>
        <w:rPr>
          <w:lang w:val="es-419"/>
        </w:rPr>
      </w:pPr>
      <w:r w:rsidRPr="00DC15DA">
        <w:rPr>
          <w:rStyle w:val="Refdenotaalpie"/>
          <w:b w:val="0"/>
        </w:rPr>
        <w:footnoteRef/>
      </w:r>
      <w:r w:rsidRPr="00DC15DA">
        <w:rPr>
          <w:b w:val="0"/>
        </w:rPr>
        <w:t xml:space="preserve"> http://cassandra.apache.org/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059691"/>
      <w:docPartObj>
        <w:docPartGallery w:val="Page Numbers (Top of Page)"/>
        <w:docPartUnique/>
      </w:docPartObj>
    </w:sdtPr>
    <w:sdtEndPr/>
    <w:sdtContent>
      <w:p w14:paraId="7FEA43EF" w14:textId="134B5F27" w:rsidR="005406CA" w:rsidRDefault="005406CA">
        <w:pPr>
          <w:pStyle w:val="Encabezado"/>
          <w:jc w:val="right"/>
        </w:pPr>
        <w:r w:rsidRPr="00B41772">
          <w:rPr>
            <w:sz w:val="26"/>
            <w:szCs w:val="26"/>
          </w:rPr>
          <w:fldChar w:fldCharType="begin"/>
        </w:r>
        <w:r w:rsidRPr="00B41772">
          <w:rPr>
            <w:sz w:val="26"/>
            <w:szCs w:val="26"/>
          </w:rPr>
          <w:instrText>PAGE   \* MERGEFORMAT</w:instrText>
        </w:r>
        <w:r w:rsidRPr="00B41772">
          <w:rPr>
            <w:sz w:val="26"/>
            <w:szCs w:val="26"/>
          </w:rPr>
          <w:fldChar w:fldCharType="separate"/>
        </w:r>
        <w:r w:rsidR="00527C2E">
          <w:rPr>
            <w:noProof/>
            <w:sz w:val="26"/>
            <w:szCs w:val="26"/>
          </w:rPr>
          <w:t>2</w:t>
        </w:r>
        <w:r w:rsidRPr="00B41772">
          <w:rPr>
            <w:sz w:val="26"/>
            <w:szCs w:val="2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67ABF"/>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B20E11"/>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90128E"/>
    <w:multiLevelType w:val="hybridMultilevel"/>
    <w:tmpl w:val="FDB4A51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 w15:restartNumberingAfterBreak="0">
    <w:nsid w:val="08CB71CB"/>
    <w:multiLevelType w:val="hybridMultilevel"/>
    <w:tmpl w:val="85B6F60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A83002D"/>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7D7BFB"/>
    <w:multiLevelType w:val="hybridMultilevel"/>
    <w:tmpl w:val="57920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103E9"/>
    <w:multiLevelType w:val="hybridMultilevel"/>
    <w:tmpl w:val="4894A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9B5867"/>
    <w:multiLevelType w:val="hybridMultilevel"/>
    <w:tmpl w:val="3BD2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F83F0D"/>
    <w:multiLevelType w:val="hybridMultilevel"/>
    <w:tmpl w:val="2C32C0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27B222E"/>
    <w:multiLevelType w:val="hybridMultilevel"/>
    <w:tmpl w:val="F45C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0A2A21"/>
    <w:multiLevelType w:val="hybridMultilevel"/>
    <w:tmpl w:val="E8583CE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1" w15:restartNumberingAfterBreak="0">
    <w:nsid w:val="1458397B"/>
    <w:multiLevelType w:val="hybridMultilevel"/>
    <w:tmpl w:val="D5A0D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98427E"/>
    <w:multiLevelType w:val="hybridMultilevel"/>
    <w:tmpl w:val="28A48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67F5F"/>
    <w:multiLevelType w:val="hybridMultilevel"/>
    <w:tmpl w:val="00A05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E9573E"/>
    <w:multiLevelType w:val="hybridMultilevel"/>
    <w:tmpl w:val="4DA4F33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190A3C80"/>
    <w:multiLevelType w:val="hybridMultilevel"/>
    <w:tmpl w:val="56BA98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A4A3144"/>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B4A2C5F"/>
    <w:multiLevelType w:val="hybridMultilevel"/>
    <w:tmpl w:val="08F6290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1C5B7BD1"/>
    <w:multiLevelType w:val="multilevel"/>
    <w:tmpl w:val="9B708C2A"/>
    <w:lvl w:ilvl="0">
      <w:start w:val="1"/>
      <w:numFmt w:val="decimal"/>
      <w:lvlText w:val="%1"/>
      <w:lvlJc w:val="left"/>
      <w:pPr>
        <w:ind w:left="600" w:hanging="600"/>
      </w:pPr>
      <w:rPr>
        <w:rFonts w:hint="default"/>
      </w:rPr>
    </w:lvl>
    <w:lvl w:ilvl="1">
      <w:start w:val="3"/>
      <w:numFmt w:val="decimal"/>
      <w:lvlText w:val="%1.%2"/>
      <w:lvlJc w:val="left"/>
      <w:pPr>
        <w:ind w:left="1140" w:hanging="60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15:restartNumberingAfterBreak="0">
    <w:nsid w:val="1D783D49"/>
    <w:multiLevelType w:val="hybridMultilevel"/>
    <w:tmpl w:val="9AF2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26484E"/>
    <w:multiLevelType w:val="hybridMultilevel"/>
    <w:tmpl w:val="1BE8EDF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1EF55506"/>
    <w:multiLevelType w:val="multilevel"/>
    <w:tmpl w:val="8A263E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13B0757"/>
    <w:multiLevelType w:val="hybridMultilevel"/>
    <w:tmpl w:val="7AFA6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596FAE"/>
    <w:multiLevelType w:val="hybridMultilevel"/>
    <w:tmpl w:val="619AE8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22C92392"/>
    <w:multiLevelType w:val="hybridMultilevel"/>
    <w:tmpl w:val="A71A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E24832"/>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ACE605B"/>
    <w:multiLevelType w:val="multilevel"/>
    <w:tmpl w:val="C2C47A2E"/>
    <w:styleLink w:val="Estilo1TS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15:restartNumberingAfterBreak="0">
    <w:nsid w:val="2AE67029"/>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BAE6AAA"/>
    <w:multiLevelType w:val="hybridMultilevel"/>
    <w:tmpl w:val="8E32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125D4A"/>
    <w:multiLevelType w:val="hybridMultilevel"/>
    <w:tmpl w:val="6B062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B67E17"/>
    <w:multiLevelType w:val="hybridMultilevel"/>
    <w:tmpl w:val="FD3C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4E1548"/>
    <w:multiLevelType w:val="hybridMultilevel"/>
    <w:tmpl w:val="73060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571348"/>
    <w:multiLevelType w:val="hybridMultilevel"/>
    <w:tmpl w:val="B8E0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B53937"/>
    <w:multiLevelType w:val="multilevel"/>
    <w:tmpl w:val="1A02417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6773F13"/>
    <w:multiLevelType w:val="hybridMultilevel"/>
    <w:tmpl w:val="0AEA0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A751A4"/>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89325F5"/>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9CF044D"/>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E87126E"/>
    <w:multiLevelType w:val="hybridMultilevel"/>
    <w:tmpl w:val="54407F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3F3B7C10"/>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5E65CE7"/>
    <w:multiLevelType w:val="multilevel"/>
    <w:tmpl w:val="CDB8C81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49267F0B"/>
    <w:multiLevelType w:val="hybridMultilevel"/>
    <w:tmpl w:val="1636920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A667400"/>
    <w:multiLevelType w:val="hybridMultilevel"/>
    <w:tmpl w:val="C4B4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863DE9"/>
    <w:multiLevelType w:val="hybridMultilevel"/>
    <w:tmpl w:val="877C1BE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4D8E754F"/>
    <w:multiLevelType w:val="hybridMultilevel"/>
    <w:tmpl w:val="5C34B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E2E0A83"/>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8508D6"/>
    <w:multiLevelType w:val="hybridMultilevel"/>
    <w:tmpl w:val="CF2A0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A94BF9"/>
    <w:multiLevelType w:val="hybridMultilevel"/>
    <w:tmpl w:val="D87EDA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203ECF"/>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74C4A44"/>
    <w:multiLevelType w:val="multilevel"/>
    <w:tmpl w:val="C2C47A2E"/>
    <w:numStyleLink w:val="Estilo1TSS"/>
  </w:abstractNum>
  <w:abstractNum w:abstractNumId="50" w15:restartNumberingAfterBreak="0">
    <w:nsid w:val="582F5664"/>
    <w:multiLevelType w:val="multilevel"/>
    <w:tmpl w:val="1A02417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9932F9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B313B16"/>
    <w:multiLevelType w:val="hybridMultilevel"/>
    <w:tmpl w:val="D9AC35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3" w15:restartNumberingAfterBreak="0">
    <w:nsid w:val="5BE93EB1"/>
    <w:multiLevelType w:val="hybridMultilevel"/>
    <w:tmpl w:val="7B98F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97355E"/>
    <w:multiLevelType w:val="hybridMultilevel"/>
    <w:tmpl w:val="0E1ED2C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5" w15:restartNumberingAfterBreak="0">
    <w:nsid w:val="5F2A15CB"/>
    <w:multiLevelType w:val="hybridMultilevel"/>
    <w:tmpl w:val="86CE1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9C2A92"/>
    <w:multiLevelType w:val="multilevel"/>
    <w:tmpl w:val="C2C47A2E"/>
    <w:numStyleLink w:val="Estilo1TSS"/>
  </w:abstractNum>
  <w:abstractNum w:abstractNumId="57" w15:restartNumberingAfterBreak="0">
    <w:nsid w:val="5FD662B8"/>
    <w:multiLevelType w:val="multilevel"/>
    <w:tmpl w:val="C8F60F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233060D"/>
    <w:multiLevelType w:val="hybridMultilevel"/>
    <w:tmpl w:val="7DEE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B564C0"/>
    <w:multiLevelType w:val="hybridMultilevel"/>
    <w:tmpl w:val="DED04DA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0" w15:restartNumberingAfterBreak="0">
    <w:nsid w:val="687E77BB"/>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B0C0451"/>
    <w:multiLevelType w:val="hybridMultilevel"/>
    <w:tmpl w:val="6ACA698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2" w15:restartNumberingAfterBreak="0">
    <w:nsid w:val="6DE7139A"/>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3432E45"/>
    <w:multiLevelType w:val="hybridMultilevel"/>
    <w:tmpl w:val="977AB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3834434"/>
    <w:multiLevelType w:val="hybridMultilevel"/>
    <w:tmpl w:val="88E0952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5" w15:restartNumberingAfterBreak="0">
    <w:nsid w:val="74EE30AA"/>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50B7FE5"/>
    <w:multiLevelType w:val="multilevel"/>
    <w:tmpl w:val="55E0F9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7AF54C8"/>
    <w:multiLevelType w:val="hybridMultilevel"/>
    <w:tmpl w:val="A0CC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BA2DFE"/>
    <w:multiLevelType w:val="hybridMultilevel"/>
    <w:tmpl w:val="33DE5BC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9" w15:restartNumberingAfterBreak="0">
    <w:nsid w:val="7C6F0D08"/>
    <w:multiLevelType w:val="hybridMultilevel"/>
    <w:tmpl w:val="5892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1A78C5"/>
    <w:multiLevelType w:val="hybridMultilevel"/>
    <w:tmpl w:val="D6BC8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8"/>
  </w:num>
  <w:num w:numId="2">
    <w:abstractNumId w:val="22"/>
  </w:num>
  <w:num w:numId="3">
    <w:abstractNumId w:val="28"/>
  </w:num>
  <w:num w:numId="4">
    <w:abstractNumId w:val="0"/>
  </w:num>
  <w:num w:numId="5">
    <w:abstractNumId w:val="49"/>
    <w:lvlOverride w:ilvl="2">
      <w:lvl w:ilvl="2">
        <w:start w:val="1"/>
        <w:numFmt w:val="decimal"/>
        <w:lvlText w:val="%1.%2.%3."/>
        <w:lvlJc w:val="left"/>
        <w:pPr>
          <w:ind w:left="851" w:firstLine="0"/>
        </w:pPr>
        <w:rPr>
          <w:rFonts w:hint="default"/>
          <w:b/>
        </w:rPr>
      </w:lvl>
    </w:lvlOverride>
  </w:num>
  <w:num w:numId="6">
    <w:abstractNumId w:val="60"/>
  </w:num>
  <w:num w:numId="7">
    <w:abstractNumId w:val="40"/>
  </w:num>
  <w:num w:numId="8">
    <w:abstractNumId w:val="18"/>
  </w:num>
  <w:num w:numId="9">
    <w:abstractNumId w:val="11"/>
  </w:num>
  <w:num w:numId="10">
    <w:abstractNumId w:val="13"/>
  </w:num>
  <w:num w:numId="11">
    <w:abstractNumId w:val="47"/>
  </w:num>
  <w:num w:numId="12">
    <w:abstractNumId w:val="29"/>
  </w:num>
  <w:num w:numId="13">
    <w:abstractNumId w:val="5"/>
  </w:num>
  <w:num w:numId="14">
    <w:abstractNumId w:val="30"/>
  </w:num>
  <w:num w:numId="15">
    <w:abstractNumId w:val="19"/>
  </w:num>
  <w:num w:numId="16">
    <w:abstractNumId w:val="69"/>
  </w:num>
  <w:num w:numId="17">
    <w:abstractNumId w:val="42"/>
  </w:num>
  <w:num w:numId="18">
    <w:abstractNumId w:val="67"/>
  </w:num>
  <w:num w:numId="19">
    <w:abstractNumId w:val="53"/>
  </w:num>
  <w:num w:numId="20">
    <w:abstractNumId w:val="34"/>
  </w:num>
  <w:num w:numId="21">
    <w:abstractNumId w:val="31"/>
  </w:num>
  <w:num w:numId="22">
    <w:abstractNumId w:val="12"/>
  </w:num>
  <w:num w:numId="23">
    <w:abstractNumId w:val="7"/>
  </w:num>
  <w:num w:numId="24">
    <w:abstractNumId w:val="9"/>
  </w:num>
  <w:num w:numId="25">
    <w:abstractNumId w:val="24"/>
  </w:num>
  <w:num w:numId="26">
    <w:abstractNumId w:val="55"/>
  </w:num>
  <w:num w:numId="27">
    <w:abstractNumId w:val="32"/>
  </w:num>
  <w:num w:numId="28">
    <w:abstractNumId w:val="46"/>
  </w:num>
  <w:num w:numId="29">
    <w:abstractNumId w:val="70"/>
  </w:num>
  <w:num w:numId="30">
    <w:abstractNumId w:val="63"/>
  </w:num>
  <w:num w:numId="31">
    <w:abstractNumId w:val="44"/>
  </w:num>
  <w:num w:numId="32">
    <w:abstractNumId w:val="6"/>
  </w:num>
  <w:num w:numId="33">
    <w:abstractNumId w:val="62"/>
  </w:num>
  <w:num w:numId="34">
    <w:abstractNumId w:val="25"/>
  </w:num>
  <w:num w:numId="35">
    <w:abstractNumId w:val="1"/>
  </w:num>
  <w:num w:numId="36">
    <w:abstractNumId w:val="38"/>
  </w:num>
  <w:num w:numId="37">
    <w:abstractNumId w:val="43"/>
  </w:num>
  <w:num w:numId="38">
    <w:abstractNumId w:val="10"/>
  </w:num>
  <w:num w:numId="39">
    <w:abstractNumId w:val="2"/>
  </w:num>
  <w:num w:numId="40">
    <w:abstractNumId w:val="66"/>
  </w:num>
  <w:num w:numId="41">
    <w:abstractNumId w:val="51"/>
  </w:num>
  <w:num w:numId="42">
    <w:abstractNumId w:val="15"/>
  </w:num>
  <w:num w:numId="43">
    <w:abstractNumId w:val="8"/>
  </w:num>
  <w:num w:numId="44">
    <w:abstractNumId w:val="21"/>
  </w:num>
  <w:num w:numId="45">
    <w:abstractNumId w:val="4"/>
  </w:num>
  <w:num w:numId="46">
    <w:abstractNumId w:val="39"/>
  </w:num>
  <w:num w:numId="47">
    <w:abstractNumId w:val="26"/>
  </w:num>
  <w:num w:numId="48">
    <w:abstractNumId w:val="56"/>
  </w:num>
  <w:num w:numId="49">
    <w:abstractNumId w:val="17"/>
  </w:num>
  <w:num w:numId="50">
    <w:abstractNumId w:val="41"/>
  </w:num>
  <w:num w:numId="51">
    <w:abstractNumId w:val="52"/>
  </w:num>
  <w:num w:numId="52">
    <w:abstractNumId w:val="48"/>
  </w:num>
  <w:num w:numId="53">
    <w:abstractNumId w:val="23"/>
  </w:num>
  <w:num w:numId="54">
    <w:abstractNumId w:val="20"/>
  </w:num>
  <w:num w:numId="55">
    <w:abstractNumId w:val="37"/>
  </w:num>
  <w:num w:numId="56">
    <w:abstractNumId w:val="50"/>
  </w:num>
  <w:num w:numId="57">
    <w:abstractNumId w:val="33"/>
  </w:num>
  <w:num w:numId="58">
    <w:abstractNumId w:val="14"/>
  </w:num>
  <w:num w:numId="59">
    <w:abstractNumId w:val="36"/>
  </w:num>
  <w:num w:numId="60">
    <w:abstractNumId w:val="61"/>
  </w:num>
  <w:num w:numId="61">
    <w:abstractNumId w:val="57"/>
  </w:num>
  <w:num w:numId="62">
    <w:abstractNumId w:val="59"/>
  </w:num>
  <w:num w:numId="63">
    <w:abstractNumId w:val="64"/>
  </w:num>
  <w:num w:numId="64">
    <w:abstractNumId w:val="57"/>
  </w:num>
  <w:num w:numId="65">
    <w:abstractNumId w:val="5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num>
  <w:num w:numId="67">
    <w:abstractNumId w:val="16"/>
  </w:num>
  <w:num w:numId="68">
    <w:abstractNumId w:val="45"/>
  </w:num>
  <w:num w:numId="69">
    <w:abstractNumId w:val="54"/>
  </w:num>
  <w:num w:numId="70">
    <w:abstractNumId w:val="35"/>
  </w:num>
  <w:num w:numId="71">
    <w:abstractNumId w:val="65"/>
  </w:num>
  <w:num w:numId="72">
    <w:abstractNumId w:val="3"/>
  </w:num>
  <w:num w:numId="73">
    <w:abstractNumId w:val="6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6AE"/>
    <w:rsid w:val="00003434"/>
    <w:rsid w:val="00004564"/>
    <w:rsid w:val="00005772"/>
    <w:rsid w:val="00006BC8"/>
    <w:rsid w:val="000114E3"/>
    <w:rsid w:val="00012EB9"/>
    <w:rsid w:val="00014BEC"/>
    <w:rsid w:val="00014D79"/>
    <w:rsid w:val="0001696A"/>
    <w:rsid w:val="000172B5"/>
    <w:rsid w:val="00017B64"/>
    <w:rsid w:val="00020440"/>
    <w:rsid w:val="00021F8E"/>
    <w:rsid w:val="00022C80"/>
    <w:rsid w:val="00027586"/>
    <w:rsid w:val="00035063"/>
    <w:rsid w:val="0003513B"/>
    <w:rsid w:val="00041297"/>
    <w:rsid w:val="000423B3"/>
    <w:rsid w:val="00042587"/>
    <w:rsid w:val="0004419F"/>
    <w:rsid w:val="000444D0"/>
    <w:rsid w:val="00050C79"/>
    <w:rsid w:val="0005135A"/>
    <w:rsid w:val="000525BE"/>
    <w:rsid w:val="00053B4D"/>
    <w:rsid w:val="00053D60"/>
    <w:rsid w:val="000622A0"/>
    <w:rsid w:val="00062B9D"/>
    <w:rsid w:val="000638A2"/>
    <w:rsid w:val="00064907"/>
    <w:rsid w:val="00064AA0"/>
    <w:rsid w:val="00064D03"/>
    <w:rsid w:val="00065789"/>
    <w:rsid w:val="00070299"/>
    <w:rsid w:val="00070E67"/>
    <w:rsid w:val="00071241"/>
    <w:rsid w:val="000740EA"/>
    <w:rsid w:val="00074A89"/>
    <w:rsid w:val="00076F7C"/>
    <w:rsid w:val="000779A8"/>
    <w:rsid w:val="0008018A"/>
    <w:rsid w:val="000856AB"/>
    <w:rsid w:val="0008714D"/>
    <w:rsid w:val="00090394"/>
    <w:rsid w:val="000915B9"/>
    <w:rsid w:val="00092830"/>
    <w:rsid w:val="0009348A"/>
    <w:rsid w:val="000951C5"/>
    <w:rsid w:val="000960F7"/>
    <w:rsid w:val="0009684D"/>
    <w:rsid w:val="000A1B2D"/>
    <w:rsid w:val="000A1DEE"/>
    <w:rsid w:val="000A307E"/>
    <w:rsid w:val="000A375A"/>
    <w:rsid w:val="000A3ACE"/>
    <w:rsid w:val="000A434D"/>
    <w:rsid w:val="000A4F4B"/>
    <w:rsid w:val="000A7FD7"/>
    <w:rsid w:val="000B0297"/>
    <w:rsid w:val="000B16F8"/>
    <w:rsid w:val="000B4298"/>
    <w:rsid w:val="000B4AED"/>
    <w:rsid w:val="000B6483"/>
    <w:rsid w:val="000B68BA"/>
    <w:rsid w:val="000B7885"/>
    <w:rsid w:val="000B7A64"/>
    <w:rsid w:val="000C23EE"/>
    <w:rsid w:val="000C3CB5"/>
    <w:rsid w:val="000C53A1"/>
    <w:rsid w:val="000C7F90"/>
    <w:rsid w:val="000D132B"/>
    <w:rsid w:val="000D49E4"/>
    <w:rsid w:val="000D6B70"/>
    <w:rsid w:val="000D76F5"/>
    <w:rsid w:val="000E0608"/>
    <w:rsid w:val="000E0635"/>
    <w:rsid w:val="000E0D61"/>
    <w:rsid w:val="000E17C5"/>
    <w:rsid w:val="000E2A78"/>
    <w:rsid w:val="000E3ABF"/>
    <w:rsid w:val="000E7CB6"/>
    <w:rsid w:val="000F19A1"/>
    <w:rsid w:val="000F1CBE"/>
    <w:rsid w:val="000F37E6"/>
    <w:rsid w:val="000F37F2"/>
    <w:rsid w:val="000F5D22"/>
    <w:rsid w:val="00100386"/>
    <w:rsid w:val="001006E6"/>
    <w:rsid w:val="00100AA3"/>
    <w:rsid w:val="00101C32"/>
    <w:rsid w:val="001030BA"/>
    <w:rsid w:val="0010367C"/>
    <w:rsid w:val="001036D8"/>
    <w:rsid w:val="00103F97"/>
    <w:rsid w:val="00104411"/>
    <w:rsid w:val="001048B6"/>
    <w:rsid w:val="00105C42"/>
    <w:rsid w:val="00106650"/>
    <w:rsid w:val="00106EB6"/>
    <w:rsid w:val="001073EC"/>
    <w:rsid w:val="001076DB"/>
    <w:rsid w:val="001077F2"/>
    <w:rsid w:val="00110257"/>
    <w:rsid w:val="00114B5D"/>
    <w:rsid w:val="00115754"/>
    <w:rsid w:val="00115789"/>
    <w:rsid w:val="00116F4B"/>
    <w:rsid w:val="00117240"/>
    <w:rsid w:val="00117EC8"/>
    <w:rsid w:val="00120EB5"/>
    <w:rsid w:val="00122017"/>
    <w:rsid w:val="00125E4F"/>
    <w:rsid w:val="00127A5C"/>
    <w:rsid w:val="001301EB"/>
    <w:rsid w:val="00130686"/>
    <w:rsid w:val="00130ABB"/>
    <w:rsid w:val="00131546"/>
    <w:rsid w:val="00135903"/>
    <w:rsid w:val="0014080E"/>
    <w:rsid w:val="00142092"/>
    <w:rsid w:val="0014526D"/>
    <w:rsid w:val="00151F99"/>
    <w:rsid w:val="0015214D"/>
    <w:rsid w:val="00153F38"/>
    <w:rsid w:val="00154EB9"/>
    <w:rsid w:val="00155632"/>
    <w:rsid w:val="001573A1"/>
    <w:rsid w:val="00157F99"/>
    <w:rsid w:val="00160C1F"/>
    <w:rsid w:val="001666DD"/>
    <w:rsid w:val="001701D1"/>
    <w:rsid w:val="0017038E"/>
    <w:rsid w:val="00172B15"/>
    <w:rsid w:val="0017361C"/>
    <w:rsid w:val="001749E6"/>
    <w:rsid w:val="00180E75"/>
    <w:rsid w:val="001819EF"/>
    <w:rsid w:val="001819F0"/>
    <w:rsid w:val="00181E42"/>
    <w:rsid w:val="00181F35"/>
    <w:rsid w:val="00182B61"/>
    <w:rsid w:val="001838FE"/>
    <w:rsid w:val="00183E28"/>
    <w:rsid w:val="00184FB4"/>
    <w:rsid w:val="00184FEC"/>
    <w:rsid w:val="001852C5"/>
    <w:rsid w:val="00186523"/>
    <w:rsid w:val="001874D4"/>
    <w:rsid w:val="0019240A"/>
    <w:rsid w:val="00192488"/>
    <w:rsid w:val="001934D5"/>
    <w:rsid w:val="00195570"/>
    <w:rsid w:val="001979E5"/>
    <w:rsid w:val="001A064A"/>
    <w:rsid w:val="001A301B"/>
    <w:rsid w:val="001A34A2"/>
    <w:rsid w:val="001A3E02"/>
    <w:rsid w:val="001B01E6"/>
    <w:rsid w:val="001B0202"/>
    <w:rsid w:val="001B1C63"/>
    <w:rsid w:val="001B3A8D"/>
    <w:rsid w:val="001B3C14"/>
    <w:rsid w:val="001B50BE"/>
    <w:rsid w:val="001B626A"/>
    <w:rsid w:val="001C1C0A"/>
    <w:rsid w:val="001C27C0"/>
    <w:rsid w:val="001C63D3"/>
    <w:rsid w:val="001C648A"/>
    <w:rsid w:val="001C6870"/>
    <w:rsid w:val="001D0437"/>
    <w:rsid w:val="001D1078"/>
    <w:rsid w:val="001E0CF7"/>
    <w:rsid w:val="001E0D3F"/>
    <w:rsid w:val="001E2DC1"/>
    <w:rsid w:val="001E3B43"/>
    <w:rsid w:val="001F0656"/>
    <w:rsid w:val="001F36BA"/>
    <w:rsid w:val="001F3F75"/>
    <w:rsid w:val="001F43D6"/>
    <w:rsid w:val="001F4C13"/>
    <w:rsid w:val="001F62E3"/>
    <w:rsid w:val="001F68F2"/>
    <w:rsid w:val="00200841"/>
    <w:rsid w:val="0021084E"/>
    <w:rsid w:val="00215079"/>
    <w:rsid w:val="002214A4"/>
    <w:rsid w:val="00224676"/>
    <w:rsid w:val="00226CB4"/>
    <w:rsid w:val="00227144"/>
    <w:rsid w:val="00227DB5"/>
    <w:rsid w:val="00232615"/>
    <w:rsid w:val="00233C1F"/>
    <w:rsid w:val="00233E6D"/>
    <w:rsid w:val="00233EAE"/>
    <w:rsid w:val="00234FC5"/>
    <w:rsid w:val="0023589F"/>
    <w:rsid w:val="00236A15"/>
    <w:rsid w:val="002402A3"/>
    <w:rsid w:val="00241150"/>
    <w:rsid w:val="0024214F"/>
    <w:rsid w:val="00244B56"/>
    <w:rsid w:val="00246129"/>
    <w:rsid w:val="002467CE"/>
    <w:rsid w:val="00250CAB"/>
    <w:rsid w:val="0025365C"/>
    <w:rsid w:val="00253A47"/>
    <w:rsid w:val="002549A9"/>
    <w:rsid w:val="00254A4B"/>
    <w:rsid w:val="00254F4B"/>
    <w:rsid w:val="002569BF"/>
    <w:rsid w:val="00257C1D"/>
    <w:rsid w:val="00257D23"/>
    <w:rsid w:val="00260A23"/>
    <w:rsid w:val="00260CD1"/>
    <w:rsid w:val="00262AAF"/>
    <w:rsid w:val="002649CD"/>
    <w:rsid w:val="002654D5"/>
    <w:rsid w:val="00272902"/>
    <w:rsid w:val="00273286"/>
    <w:rsid w:val="00273CEE"/>
    <w:rsid w:val="00273F36"/>
    <w:rsid w:val="00275C82"/>
    <w:rsid w:val="0027633E"/>
    <w:rsid w:val="00276F68"/>
    <w:rsid w:val="00285C40"/>
    <w:rsid w:val="0028611A"/>
    <w:rsid w:val="0028768B"/>
    <w:rsid w:val="00291736"/>
    <w:rsid w:val="00292269"/>
    <w:rsid w:val="0029401F"/>
    <w:rsid w:val="002950C6"/>
    <w:rsid w:val="00295EC6"/>
    <w:rsid w:val="002964EB"/>
    <w:rsid w:val="002A2A2E"/>
    <w:rsid w:val="002A6208"/>
    <w:rsid w:val="002A6622"/>
    <w:rsid w:val="002B049C"/>
    <w:rsid w:val="002B0D1B"/>
    <w:rsid w:val="002B4305"/>
    <w:rsid w:val="002B4A3A"/>
    <w:rsid w:val="002B5C1F"/>
    <w:rsid w:val="002B61DD"/>
    <w:rsid w:val="002B6C80"/>
    <w:rsid w:val="002B7609"/>
    <w:rsid w:val="002C0640"/>
    <w:rsid w:val="002C1F58"/>
    <w:rsid w:val="002C3213"/>
    <w:rsid w:val="002C3BF6"/>
    <w:rsid w:val="002C3E9C"/>
    <w:rsid w:val="002C4D75"/>
    <w:rsid w:val="002C59AE"/>
    <w:rsid w:val="002C627D"/>
    <w:rsid w:val="002C73BE"/>
    <w:rsid w:val="002D09CD"/>
    <w:rsid w:val="002D1670"/>
    <w:rsid w:val="002D43FF"/>
    <w:rsid w:val="002D4477"/>
    <w:rsid w:val="002D51A3"/>
    <w:rsid w:val="002D5702"/>
    <w:rsid w:val="002E0EAD"/>
    <w:rsid w:val="002E1E6E"/>
    <w:rsid w:val="002E2A02"/>
    <w:rsid w:val="002E432E"/>
    <w:rsid w:val="002E47B1"/>
    <w:rsid w:val="002F2187"/>
    <w:rsid w:val="002F5D80"/>
    <w:rsid w:val="00300486"/>
    <w:rsid w:val="00304564"/>
    <w:rsid w:val="00306021"/>
    <w:rsid w:val="00311112"/>
    <w:rsid w:val="0031195D"/>
    <w:rsid w:val="003135C1"/>
    <w:rsid w:val="00313A86"/>
    <w:rsid w:val="00314691"/>
    <w:rsid w:val="00314E43"/>
    <w:rsid w:val="00316716"/>
    <w:rsid w:val="00316E63"/>
    <w:rsid w:val="00317EE6"/>
    <w:rsid w:val="00320924"/>
    <w:rsid w:val="00321B04"/>
    <w:rsid w:val="00322C08"/>
    <w:rsid w:val="00323960"/>
    <w:rsid w:val="00326070"/>
    <w:rsid w:val="0033120A"/>
    <w:rsid w:val="0033274A"/>
    <w:rsid w:val="0033682F"/>
    <w:rsid w:val="00337D43"/>
    <w:rsid w:val="00345A98"/>
    <w:rsid w:val="00345D3D"/>
    <w:rsid w:val="00346BC7"/>
    <w:rsid w:val="003470D3"/>
    <w:rsid w:val="00350905"/>
    <w:rsid w:val="00350F14"/>
    <w:rsid w:val="00352662"/>
    <w:rsid w:val="00353276"/>
    <w:rsid w:val="00353F0C"/>
    <w:rsid w:val="00354A1A"/>
    <w:rsid w:val="00355004"/>
    <w:rsid w:val="003561AA"/>
    <w:rsid w:val="003578BC"/>
    <w:rsid w:val="003578D3"/>
    <w:rsid w:val="00360146"/>
    <w:rsid w:val="003604E8"/>
    <w:rsid w:val="00361D11"/>
    <w:rsid w:val="003669A6"/>
    <w:rsid w:val="003710A6"/>
    <w:rsid w:val="00371CC9"/>
    <w:rsid w:val="0037238E"/>
    <w:rsid w:val="00372967"/>
    <w:rsid w:val="003733F6"/>
    <w:rsid w:val="00373760"/>
    <w:rsid w:val="00373E19"/>
    <w:rsid w:val="00375F9F"/>
    <w:rsid w:val="00381F2A"/>
    <w:rsid w:val="00382D4F"/>
    <w:rsid w:val="00385678"/>
    <w:rsid w:val="0038632E"/>
    <w:rsid w:val="003874A6"/>
    <w:rsid w:val="00387EFB"/>
    <w:rsid w:val="00390D1A"/>
    <w:rsid w:val="00391120"/>
    <w:rsid w:val="003919E0"/>
    <w:rsid w:val="00394A78"/>
    <w:rsid w:val="003A0A50"/>
    <w:rsid w:val="003A0B38"/>
    <w:rsid w:val="003A0FD5"/>
    <w:rsid w:val="003A1E37"/>
    <w:rsid w:val="003A2940"/>
    <w:rsid w:val="003A29F1"/>
    <w:rsid w:val="003A43AD"/>
    <w:rsid w:val="003B05F2"/>
    <w:rsid w:val="003B44B6"/>
    <w:rsid w:val="003B499B"/>
    <w:rsid w:val="003B5592"/>
    <w:rsid w:val="003B5A4C"/>
    <w:rsid w:val="003C085B"/>
    <w:rsid w:val="003C1E7C"/>
    <w:rsid w:val="003D3A13"/>
    <w:rsid w:val="003D3E40"/>
    <w:rsid w:val="003E1F40"/>
    <w:rsid w:val="003E26DB"/>
    <w:rsid w:val="003E4F37"/>
    <w:rsid w:val="003E4F86"/>
    <w:rsid w:val="003E7438"/>
    <w:rsid w:val="003E7816"/>
    <w:rsid w:val="003E79A0"/>
    <w:rsid w:val="003F14DF"/>
    <w:rsid w:val="003F1E66"/>
    <w:rsid w:val="003F497E"/>
    <w:rsid w:val="004028DA"/>
    <w:rsid w:val="00403E58"/>
    <w:rsid w:val="00404A6A"/>
    <w:rsid w:val="004059BC"/>
    <w:rsid w:val="00405B60"/>
    <w:rsid w:val="00406F0C"/>
    <w:rsid w:val="004078E6"/>
    <w:rsid w:val="004102AC"/>
    <w:rsid w:val="00413211"/>
    <w:rsid w:val="00413710"/>
    <w:rsid w:val="00413963"/>
    <w:rsid w:val="00417454"/>
    <w:rsid w:val="004174C7"/>
    <w:rsid w:val="00424867"/>
    <w:rsid w:val="004251F7"/>
    <w:rsid w:val="00427BE3"/>
    <w:rsid w:val="004324BF"/>
    <w:rsid w:val="00433A9B"/>
    <w:rsid w:val="004359D7"/>
    <w:rsid w:val="004364E3"/>
    <w:rsid w:val="00436AC4"/>
    <w:rsid w:val="0043757A"/>
    <w:rsid w:val="0044210E"/>
    <w:rsid w:val="00446608"/>
    <w:rsid w:val="00447342"/>
    <w:rsid w:val="0045447A"/>
    <w:rsid w:val="00460858"/>
    <w:rsid w:val="00461F41"/>
    <w:rsid w:val="00462230"/>
    <w:rsid w:val="00463211"/>
    <w:rsid w:val="00464E1C"/>
    <w:rsid w:val="004703C9"/>
    <w:rsid w:val="00470901"/>
    <w:rsid w:val="00471C55"/>
    <w:rsid w:val="00474DB5"/>
    <w:rsid w:val="00475DBE"/>
    <w:rsid w:val="004766CC"/>
    <w:rsid w:val="0048477D"/>
    <w:rsid w:val="00485B15"/>
    <w:rsid w:val="00490084"/>
    <w:rsid w:val="004945CC"/>
    <w:rsid w:val="004A0254"/>
    <w:rsid w:val="004A2AFF"/>
    <w:rsid w:val="004A339B"/>
    <w:rsid w:val="004A36A6"/>
    <w:rsid w:val="004A64E9"/>
    <w:rsid w:val="004A6876"/>
    <w:rsid w:val="004B361A"/>
    <w:rsid w:val="004B37F7"/>
    <w:rsid w:val="004B3FEC"/>
    <w:rsid w:val="004B595D"/>
    <w:rsid w:val="004B5C5D"/>
    <w:rsid w:val="004B7533"/>
    <w:rsid w:val="004B7A13"/>
    <w:rsid w:val="004B7C76"/>
    <w:rsid w:val="004C0775"/>
    <w:rsid w:val="004C0CBB"/>
    <w:rsid w:val="004C0CCE"/>
    <w:rsid w:val="004C1D13"/>
    <w:rsid w:val="004C48FC"/>
    <w:rsid w:val="004C6450"/>
    <w:rsid w:val="004D0626"/>
    <w:rsid w:val="004D09B4"/>
    <w:rsid w:val="004D12A5"/>
    <w:rsid w:val="004D4207"/>
    <w:rsid w:val="004E00B8"/>
    <w:rsid w:val="004E0722"/>
    <w:rsid w:val="004E2C17"/>
    <w:rsid w:val="004E3A5E"/>
    <w:rsid w:val="004F092D"/>
    <w:rsid w:val="004F209F"/>
    <w:rsid w:val="004F353E"/>
    <w:rsid w:val="004F54DA"/>
    <w:rsid w:val="005009A2"/>
    <w:rsid w:val="00500D31"/>
    <w:rsid w:val="0050154D"/>
    <w:rsid w:val="00501E4D"/>
    <w:rsid w:val="005022BF"/>
    <w:rsid w:val="00502A9D"/>
    <w:rsid w:val="005053EC"/>
    <w:rsid w:val="0050556F"/>
    <w:rsid w:val="0050659B"/>
    <w:rsid w:val="0050700A"/>
    <w:rsid w:val="00511FA7"/>
    <w:rsid w:val="005127CD"/>
    <w:rsid w:val="00522BAE"/>
    <w:rsid w:val="005250D3"/>
    <w:rsid w:val="00525A3F"/>
    <w:rsid w:val="00527C2E"/>
    <w:rsid w:val="00530747"/>
    <w:rsid w:val="00531323"/>
    <w:rsid w:val="005318C1"/>
    <w:rsid w:val="00531AEA"/>
    <w:rsid w:val="00532EA7"/>
    <w:rsid w:val="005403DD"/>
    <w:rsid w:val="005404BC"/>
    <w:rsid w:val="005406CA"/>
    <w:rsid w:val="005409DA"/>
    <w:rsid w:val="00541EE6"/>
    <w:rsid w:val="00542CC4"/>
    <w:rsid w:val="00543839"/>
    <w:rsid w:val="00546981"/>
    <w:rsid w:val="00547B5D"/>
    <w:rsid w:val="00555382"/>
    <w:rsid w:val="00557026"/>
    <w:rsid w:val="0055763B"/>
    <w:rsid w:val="005635D7"/>
    <w:rsid w:val="00563DC3"/>
    <w:rsid w:val="00563FC6"/>
    <w:rsid w:val="00564EFD"/>
    <w:rsid w:val="00570013"/>
    <w:rsid w:val="005700A8"/>
    <w:rsid w:val="00571065"/>
    <w:rsid w:val="00572857"/>
    <w:rsid w:val="00574432"/>
    <w:rsid w:val="005768DD"/>
    <w:rsid w:val="0057754E"/>
    <w:rsid w:val="00581DE3"/>
    <w:rsid w:val="00581ED5"/>
    <w:rsid w:val="00585B08"/>
    <w:rsid w:val="005868FE"/>
    <w:rsid w:val="00590BC0"/>
    <w:rsid w:val="00591BE7"/>
    <w:rsid w:val="00594ABD"/>
    <w:rsid w:val="005977D2"/>
    <w:rsid w:val="005A33B9"/>
    <w:rsid w:val="005A357A"/>
    <w:rsid w:val="005A3661"/>
    <w:rsid w:val="005A49FF"/>
    <w:rsid w:val="005A561D"/>
    <w:rsid w:val="005A5D10"/>
    <w:rsid w:val="005A78ED"/>
    <w:rsid w:val="005A7D9E"/>
    <w:rsid w:val="005B1EAB"/>
    <w:rsid w:val="005B4653"/>
    <w:rsid w:val="005B6BF0"/>
    <w:rsid w:val="005B71C4"/>
    <w:rsid w:val="005B72D1"/>
    <w:rsid w:val="005B7635"/>
    <w:rsid w:val="005B7B72"/>
    <w:rsid w:val="005C0719"/>
    <w:rsid w:val="005C1874"/>
    <w:rsid w:val="005C4AE0"/>
    <w:rsid w:val="005C7127"/>
    <w:rsid w:val="005C77CF"/>
    <w:rsid w:val="005D135E"/>
    <w:rsid w:val="005D5AFA"/>
    <w:rsid w:val="005D5BC5"/>
    <w:rsid w:val="005D7DD6"/>
    <w:rsid w:val="005E4FF7"/>
    <w:rsid w:val="005E5E84"/>
    <w:rsid w:val="005E6CB8"/>
    <w:rsid w:val="005F06AA"/>
    <w:rsid w:val="005F2055"/>
    <w:rsid w:val="005F64ED"/>
    <w:rsid w:val="00600541"/>
    <w:rsid w:val="00603C30"/>
    <w:rsid w:val="00605A2D"/>
    <w:rsid w:val="006108EC"/>
    <w:rsid w:val="00611E0A"/>
    <w:rsid w:val="006129B3"/>
    <w:rsid w:val="006171BD"/>
    <w:rsid w:val="0062249D"/>
    <w:rsid w:val="00623B5A"/>
    <w:rsid w:val="0062646E"/>
    <w:rsid w:val="0062743D"/>
    <w:rsid w:val="00627B65"/>
    <w:rsid w:val="006304C7"/>
    <w:rsid w:val="00630A1F"/>
    <w:rsid w:val="00633AAC"/>
    <w:rsid w:val="00634A67"/>
    <w:rsid w:val="00634E56"/>
    <w:rsid w:val="00635F31"/>
    <w:rsid w:val="00636399"/>
    <w:rsid w:val="006370C8"/>
    <w:rsid w:val="00640BC9"/>
    <w:rsid w:val="00645161"/>
    <w:rsid w:val="006451EA"/>
    <w:rsid w:val="00647B35"/>
    <w:rsid w:val="006523B0"/>
    <w:rsid w:val="0065358D"/>
    <w:rsid w:val="00653BE4"/>
    <w:rsid w:val="006546F8"/>
    <w:rsid w:val="006547DD"/>
    <w:rsid w:val="00654FEC"/>
    <w:rsid w:val="00656361"/>
    <w:rsid w:val="00656941"/>
    <w:rsid w:val="00657940"/>
    <w:rsid w:val="00660A73"/>
    <w:rsid w:val="00662642"/>
    <w:rsid w:val="00662878"/>
    <w:rsid w:val="00663A29"/>
    <w:rsid w:val="00664A41"/>
    <w:rsid w:val="00666E5F"/>
    <w:rsid w:val="00670F45"/>
    <w:rsid w:val="00671200"/>
    <w:rsid w:val="006715A4"/>
    <w:rsid w:val="0067247C"/>
    <w:rsid w:val="00672A4C"/>
    <w:rsid w:val="00675623"/>
    <w:rsid w:val="00680916"/>
    <w:rsid w:val="00682C8A"/>
    <w:rsid w:val="00683EAF"/>
    <w:rsid w:val="0068515D"/>
    <w:rsid w:val="006874B9"/>
    <w:rsid w:val="00691A83"/>
    <w:rsid w:val="006937CA"/>
    <w:rsid w:val="006945D7"/>
    <w:rsid w:val="00694A25"/>
    <w:rsid w:val="00694A31"/>
    <w:rsid w:val="00696577"/>
    <w:rsid w:val="00697D63"/>
    <w:rsid w:val="006A0D14"/>
    <w:rsid w:val="006A31CB"/>
    <w:rsid w:val="006A4AC1"/>
    <w:rsid w:val="006A4CC5"/>
    <w:rsid w:val="006A5E13"/>
    <w:rsid w:val="006A68DD"/>
    <w:rsid w:val="006A6C92"/>
    <w:rsid w:val="006B25C4"/>
    <w:rsid w:val="006B3318"/>
    <w:rsid w:val="006B5D1E"/>
    <w:rsid w:val="006C2028"/>
    <w:rsid w:val="006C2A61"/>
    <w:rsid w:val="006C34C9"/>
    <w:rsid w:val="006C76E2"/>
    <w:rsid w:val="006C7D65"/>
    <w:rsid w:val="006D632D"/>
    <w:rsid w:val="006D6F1C"/>
    <w:rsid w:val="006E0542"/>
    <w:rsid w:val="006E06D9"/>
    <w:rsid w:val="006E0B20"/>
    <w:rsid w:val="006E32DB"/>
    <w:rsid w:val="006E5CBF"/>
    <w:rsid w:val="006E6D6C"/>
    <w:rsid w:val="006E6D85"/>
    <w:rsid w:val="006F0557"/>
    <w:rsid w:val="006F1852"/>
    <w:rsid w:val="006F4183"/>
    <w:rsid w:val="006F4437"/>
    <w:rsid w:val="006F4C2C"/>
    <w:rsid w:val="006F58A8"/>
    <w:rsid w:val="006F5E0A"/>
    <w:rsid w:val="006F6495"/>
    <w:rsid w:val="0070086D"/>
    <w:rsid w:val="00702560"/>
    <w:rsid w:val="00704921"/>
    <w:rsid w:val="007070A7"/>
    <w:rsid w:val="007106CE"/>
    <w:rsid w:val="00712539"/>
    <w:rsid w:val="00712C7A"/>
    <w:rsid w:val="00712E7B"/>
    <w:rsid w:val="0071303B"/>
    <w:rsid w:val="007131D8"/>
    <w:rsid w:val="00713C1A"/>
    <w:rsid w:val="00716093"/>
    <w:rsid w:val="00717C64"/>
    <w:rsid w:val="007208C1"/>
    <w:rsid w:val="00720A7E"/>
    <w:rsid w:val="00720CAA"/>
    <w:rsid w:val="00720FCF"/>
    <w:rsid w:val="007213AB"/>
    <w:rsid w:val="007246C6"/>
    <w:rsid w:val="00725A26"/>
    <w:rsid w:val="00726B28"/>
    <w:rsid w:val="00735EBE"/>
    <w:rsid w:val="00737287"/>
    <w:rsid w:val="00741E95"/>
    <w:rsid w:val="0074200A"/>
    <w:rsid w:val="00742A0C"/>
    <w:rsid w:val="00743F56"/>
    <w:rsid w:val="0074633F"/>
    <w:rsid w:val="007469A8"/>
    <w:rsid w:val="00752537"/>
    <w:rsid w:val="007550DA"/>
    <w:rsid w:val="0075797D"/>
    <w:rsid w:val="00757C81"/>
    <w:rsid w:val="0076404F"/>
    <w:rsid w:val="00765B3F"/>
    <w:rsid w:val="00765EB5"/>
    <w:rsid w:val="007668BA"/>
    <w:rsid w:val="00766B9D"/>
    <w:rsid w:val="00766BC3"/>
    <w:rsid w:val="00767C29"/>
    <w:rsid w:val="007718DD"/>
    <w:rsid w:val="0077209D"/>
    <w:rsid w:val="007818B1"/>
    <w:rsid w:val="0078445F"/>
    <w:rsid w:val="0078522F"/>
    <w:rsid w:val="00787020"/>
    <w:rsid w:val="007908E2"/>
    <w:rsid w:val="0079343F"/>
    <w:rsid w:val="007938ED"/>
    <w:rsid w:val="007965F8"/>
    <w:rsid w:val="007A13E5"/>
    <w:rsid w:val="007A17CD"/>
    <w:rsid w:val="007A6984"/>
    <w:rsid w:val="007B07D6"/>
    <w:rsid w:val="007B210F"/>
    <w:rsid w:val="007B2AD8"/>
    <w:rsid w:val="007B31B1"/>
    <w:rsid w:val="007B3E84"/>
    <w:rsid w:val="007B60EE"/>
    <w:rsid w:val="007B6262"/>
    <w:rsid w:val="007B69A2"/>
    <w:rsid w:val="007B73D3"/>
    <w:rsid w:val="007C23B6"/>
    <w:rsid w:val="007C2BBB"/>
    <w:rsid w:val="007C4F6C"/>
    <w:rsid w:val="007C7324"/>
    <w:rsid w:val="007D06D7"/>
    <w:rsid w:val="007D073E"/>
    <w:rsid w:val="007D0B56"/>
    <w:rsid w:val="007D0FEB"/>
    <w:rsid w:val="007D1CB2"/>
    <w:rsid w:val="007D2279"/>
    <w:rsid w:val="007D2771"/>
    <w:rsid w:val="007D491E"/>
    <w:rsid w:val="007E1701"/>
    <w:rsid w:val="007E1FB2"/>
    <w:rsid w:val="007E4A4C"/>
    <w:rsid w:val="007E4C29"/>
    <w:rsid w:val="007E516F"/>
    <w:rsid w:val="007E63EC"/>
    <w:rsid w:val="007E69EA"/>
    <w:rsid w:val="007F0066"/>
    <w:rsid w:val="007F0E1F"/>
    <w:rsid w:val="007F1180"/>
    <w:rsid w:val="007F1811"/>
    <w:rsid w:val="007F1F32"/>
    <w:rsid w:val="007F5DE5"/>
    <w:rsid w:val="007F6211"/>
    <w:rsid w:val="007F7564"/>
    <w:rsid w:val="00801387"/>
    <w:rsid w:val="008017A5"/>
    <w:rsid w:val="00802528"/>
    <w:rsid w:val="00802D9A"/>
    <w:rsid w:val="00804217"/>
    <w:rsid w:val="00810DD1"/>
    <w:rsid w:val="00810E13"/>
    <w:rsid w:val="00810E33"/>
    <w:rsid w:val="008119FA"/>
    <w:rsid w:val="00812177"/>
    <w:rsid w:val="00814978"/>
    <w:rsid w:val="0081579E"/>
    <w:rsid w:val="00815809"/>
    <w:rsid w:val="00815C86"/>
    <w:rsid w:val="008174B0"/>
    <w:rsid w:val="00820993"/>
    <w:rsid w:val="008216C7"/>
    <w:rsid w:val="00821C0C"/>
    <w:rsid w:val="00822698"/>
    <w:rsid w:val="00822FC1"/>
    <w:rsid w:val="00823A83"/>
    <w:rsid w:val="00824619"/>
    <w:rsid w:val="00824E8B"/>
    <w:rsid w:val="00824EE8"/>
    <w:rsid w:val="00826957"/>
    <w:rsid w:val="00827825"/>
    <w:rsid w:val="00827BE6"/>
    <w:rsid w:val="0083082C"/>
    <w:rsid w:val="008318EE"/>
    <w:rsid w:val="00831BA8"/>
    <w:rsid w:val="00832519"/>
    <w:rsid w:val="00833383"/>
    <w:rsid w:val="00835605"/>
    <w:rsid w:val="008366C7"/>
    <w:rsid w:val="0084018E"/>
    <w:rsid w:val="00840B83"/>
    <w:rsid w:val="00840E3D"/>
    <w:rsid w:val="00843033"/>
    <w:rsid w:val="00845666"/>
    <w:rsid w:val="008467B4"/>
    <w:rsid w:val="008467C7"/>
    <w:rsid w:val="008538F3"/>
    <w:rsid w:val="008559CB"/>
    <w:rsid w:val="00862A7C"/>
    <w:rsid w:val="008638FE"/>
    <w:rsid w:val="00864B81"/>
    <w:rsid w:val="008708E7"/>
    <w:rsid w:val="00872890"/>
    <w:rsid w:val="00873037"/>
    <w:rsid w:val="008738C2"/>
    <w:rsid w:val="008769E2"/>
    <w:rsid w:val="00876B16"/>
    <w:rsid w:val="0087704D"/>
    <w:rsid w:val="00877186"/>
    <w:rsid w:val="00877BF9"/>
    <w:rsid w:val="008807E1"/>
    <w:rsid w:val="00880EE0"/>
    <w:rsid w:val="00881AFA"/>
    <w:rsid w:val="0088397D"/>
    <w:rsid w:val="0088682F"/>
    <w:rsid w:val="008900FD"/>
    <w:rsid w:val="00891E61"/>
    <w:rsid w:val="008938F0"/>
    <w:rsid w:val="00894ECC"/>
    <w:rsid w:val="008A114B"/>
    <w:rsid w:val="008B340B"/>
    <w:rsid w:val="008B4225"/>
    <w:rsid w:val="008B57B2"/>
    <w:rsid w:val="008B7821"/>
    <w:rsid w:val="008C3054"/>
    <w:rsid w:val="008C6163"/>
    <w:rsid w:val="008D01B6"/>
    <w:rsid w:val="008D087B"/>
    <w:rsid w:val="008D272F"/>
    <w:rsid w:val="008D2BA5"/>
    <w:rsid w:val="008D2E87"/>
    <w:rsid w:val="008D396E"/>
    <w:rsid w:val="008D4618"/>
    <w:rsid w:val="008D70A4"/>
    <w:rsid w:val="008E7DB5"/>
    <w:rsid w:val="008F6296"/>
    <w:rsid w:val="008F6C8A"/>
    <w:rsid w:val="008F74D4"/>
    <w:rsid w:val="00901523"/>
    <w:rsid w:val="00902D39"/>
    <w:rsid w:val="00903EC4"/>
    <w:rsid w:val="00903FD9"/>
    <w:rsid w:val="00904ED9"/>
    <w:rsid w:val="009104E7"/>
    <w:rsid w:val="009106C7"/>
    <w:rsid w:val="009109E4"/>
    <w:rsid w:val="00910FCC"/>
    <w:rsid w:val="009120ED"/>
    <w:rsid w:val="0091490A"/>
    <w:rsid w:val="00916B62"/>
    <w:rsid w:val="00916DDB"/>
    <w:rsid w:val="00920C24"/>
    <w:rsid w:val="009210E8"/>
    <w:rsid w:val="009217D2"/>
    <w:rsid w:val="00923AC7"/>
    <w:rsid w:val="00923F3F"/>
    <w:rsid w:val="009243C5"/>
    <w:rsid w:val="00936D11"/>
    <w:rsid w:val="00940BD0"/>
    <w:rsid w:val="009426BF"/>
    <w:rsid w:val="00942A1A"/>
    <w:rsid w:val="00945EB8"/>
    <w:rsid w:val="009461B6"/>
    <w:rsid w:val="00947638"/>
    <w:rsid w:val="00953098"/>
    <w:rsid w:val="0095382B"/>
    <w:rsid w:val="00953A8D"/>
    <w:rsid w:val="00953F47"/>
    <w:rsid w:val="009546F5"/>
    <w:rsid w:val="00954F65"/>
    <w:rsid w:val="009566A2"/>
    <w:rsid w:val="0095682B"/>
    <w:rsid w:val="00957C43"/>
    <w:rsid w:val="00960233"/>
    <w:rsid w:val="00961660"/>
    <w:rsid w:val="00962C20"/>
    <w:rsid w:val="0096302F"/>
    <w:rsid w:val="00964AD6"/>
    <w:rsid w:val="00965363"/>
    <w:rsid w:val="00965A7B"/>
    <w:rsid w:val="0097465E"/>
    <w:rsid w:val="00974B13"/>
    <w:rsid w:val="00975CB4"/>
    <w:rsid w:val="009803F1"/>
    <w:rsid w:val="0098057B"/>
    <w:rsid w:val="0098086C"/>
    <w:rsid w:val="0098558D"/>
    <w:rsid w:val="009874B1"/>
    <w:rsid w:val="009904B4"/>
    <w:rsid w:val="0099606A"/>
    <w:rsid w:val="009961E0"/>
    <w:rsid w:val="00996CEC"/>
    <w:rsid w:val="009A6326"/>
    <w:rsid w:val="009B0F5C"/>
    <w:rsid w:val="009B3D56"/>
    <w:rsid w:val="009B488F"/>
    <w:rsid w:val="009B7B69"/>
    <w:rsid w:val="009B7C3F"/>
    <w:rsid w:val="009C627C"/>
    <w:rsid w:val="009C6A07"/>
    <w:rsid w:val="009D192E"/>
    <w:rsid w:val="009D24E7"/>
    <w:rsid w:val="009D31BF"/>
    <w:rsid w:val="009D42AF"/>
    <w:rsid w:val="009D527F"/>
    <w:rsid w:val="009D7D23"/>
    <w:rsid w:val="009E02BF"/>
    <w:rsid w:val="009E0730"/>
    <w:rsid w:val="009E21C7"/>
    <w:rsid w:val="009F095C"/>
    <w:rsid w:val="009F2199"/>
    <w:rsid w:val="009F23CA"/>
    <w:rsid w:val="009F25E4"/>
    <w:rsid w:val="009F2F7A"/>
    <w:rsid w:val="009F3911"/>
    <w:rsid w:val="009F4B9B"/>
    <w:rsid w:val="009F5DF3"/>
    <w:rsid w:val="009F5E03"/>
    <w:rsid w:val="009F612E"/>
    <w:rsid w:val="009F68C4"/>
    <w:rsid w:val="00A044E6"/>
    <w:rsid w:val="00A05D5B"/>
    <w:rsid w:val="00A07225"/>
    <w:rsid w:val="00A07751"/>
    <w:rsid w:val="00A12C15"/>
    <w:rsid w:val="00A16228"/>
    <w:rsid w:val="00A16DCC"/>
    <w:rsid w:val="00A203F1"/>
    <w:rsid w:val="00A22C71"/>
    <w:rsid w:val="00A23A15"/>
    <w:rsid w:val="00A26D97"/>
    <w:rsid w:val="00A32B8D"/>
    <w:rsid w:val="00A332EF"/>
    <w:rsid w:val="00A346B3"/>
    <w:rsid w:val="00A43370"/>
    <w:rsid w:val="00A43FE7"/>
    <w:rsid w:val="00A47563"/>
    <w:rsid w:val="00A512C5"/>
    <w:rsid w:val="00A52B93"/>
    <w:rsid w:val="00A56751"/>
    <w:rsid w:val="00A56BC7"/>
    <w:rsid w:val="00A61D22"/>
    <w:rsid w:val="00A62D19"/>
    <w:rsid w:val="00A6566D"/>
    <w:rsid w:val="00A6694E"/>
    <w:rsid w:val="00A67A04"/>
    <w:rsid w:val="00A67CD7"/>
    <w:rsid w:val="00A737E9"/>
    <w:rsid w:val="00A7399E"/>
    <w:rsid w:val="00A74086"/>
    <w:rsid w:val="00A75223"/>
    <w:rsid w:val="00A756D6"/>
    <w:rsid w:val="00A75B06"/>
    <w:rsid w:val="00A7617C"/>
    <w:rsid w:val="00A837E6"/>
    <w:rsid w:val="00A83F89"/>
    <w:rsid w:val="00A84F60"/>
    <w:rsid w:val="00A8766D"/>
    <w:rsid w:val="00A87ADF"/>
    <w:rsid w:val="00A87FDD"/>
    <w:rsid w:val="00A90CEF"/>
    <w:rsid w:val="00A92AD3"/>
    <w:rsid w:val="00A92DCB"/>
    <w:rsid w:val="00A93623"/>
    <w:rsid w:val="00A937B5"/>
    <w:rsid w:val="00A94865"/>
    <w:rsid w:val="00A94A05"/>
    <w:rsid w:val="00A96091"/>
    <w:rsid w:val="00A96D26"/>
    <w:rsid w:val="00A96E0B"/>
    <w:rsid w:val="00A96E3C"/>
    <w:rsid w:val="00A97FFC"/>
    <w:rsid w:val="00AA35EF"/>
    <w:rsid w:val="00AA5FCA"/>
    <w:rsid w:val="00AB0717"/>
    <w:rsid w:val="00AB0957"/>
    <w:rsid w:val="00AB18F1"/>
    <w:rsid w:val="00AB37BE"/>
    <w:rsid w:val="00AB5FC2"/>
    <w:rsid w:val="00AC3FD3"/>
    <w:rsid w:val="00AC403C"/>
    <w:rsid w:val="00AC4A8F"/>
    <w:rsid w:val="00AD24DB"/>
    <w:rsid w:val="00AD2E89"/>
    <w:rsid w:val="00AD3C34"/>
    <w:rsid w:val="00AD5121"/>
    <w:rsid w:val="00AD6E28"/>
    <w:rsid w:val="00AD7507"/>
    <w:rsid w:val="00AE1072"/>
    <w:rsid w:val="00AE3359"/>
    <w:rsid w:val="00AE36D5"/>
    <w:rsid w:val="00AE610D"/>
    <w:rsid w:val="00AE6C65"/>
    <w:rsid w:val="00AF14AB"/>
    <w:rsid w:val="00AF191F"/>
    <w:rsid w:val="00AF32D4"/>
    <w:rsid w:val="00AF43BF"/>
    <w:rsid w:val="00AF5C61"/>
    <w:rsid w:val="00B01E2E"/>
    <w:rsid w:val="00B023F0"/>
    <w:rsid w:val="00B05FD8"/>
    <w:rsid w:val="00B061E3"/>
    <w:rsid w:val="00B06F74"/>
    <w:rsid w:val="00B06F97"/>
    <w:rsid w:val="00B070CC"/>
    <w:rsid w:val="00B07C2E"/>
    <w:rsid w:val="00B12762"/>
    <w:rsid w:val="00B12BB4"/>
    <w:rsid w:val="00B15E79"/>
    <w:rsid w:val="00B16B82"/>
    <w:rsid w:val="00B17FC9"/>
    <w:rsid w:val="00B25C22"/>
    <w:rsid w:val="00B26C01"/>
    <w:rsid w:val="00B27563"/>
    <w:rsid w:val="00B276CA"/>
    <w:rsid w:val="00B322A8"/>
    <w:rsid w:val="00B328D8"/>
    <w:rsid w:val="00B343E6"/>
    <w:rsid w:val="00B35587"/>
    <w:rsid w:val="00B35C5E"/>
    <w:rsid w:val="00B40683"/>
    <w:rsid w:val="00B41772"/>
    <w:rsid w:val="00B43896"/>
    <w:rsid w:val="00B4438C"/>
    <w:rsid w:val="00B44D70"/>
    <w:rsid w:val="00B4778C"/>
    <w:rsid w:val="00B51097"/>
    <w:rsid w:val="00B527B7"/>
    <w:rsid w:val="00B52872"/>
    <w:rsid w:val="00B53EE8"/>
    <w:rsid w:val="00B54EEB"/>
    <w:rsid w:val="00B55BD4"/>
    <w:rsid w:val="00B561AA"/>
    <w:rsid w:val="00B62C11"/>
    <w:rsid w:val="00B67C39"/>
    <w:rsid w:val="00B72B03"/>
    <w:rsid w:val="00B730DC"/>
    <w:rsid w:val="00B74B6F"/>
    <w:rsid w:val="00B76863"/>
    <w:rsid w:val="00B77EAC"/>
    <w:rsid w:val="00B82041"/>
    <w:rsid w:val="00B83E15"/>
    <w:rsid w:val="00B86ACE"/>
    <w:rsid w:val="00B87606"/>
    <w:rsid w:val="00B87CDF"/>
    <w:rsid w:val="00B90875"/>
    <w:rsid w:val="00B90CD8"/>
    <w:rsid w:val="00B95DD5"/>
    <w:rsid w:val="00BA1185"/>
    <w:rsid w:val="00BA4348"/>
    <w:rsid w:val="00BA5BA3"/>
    <w:rsid w:val="00BA7782"/>
    <w:rsid w:val="00BA7FAD"/>
    <w:rsid w:val="00BB6A7A"/>
    <w:rsid w:val="00BB7750"/>
    <w:rsid w:val="00BC123B"/>
    <w:rsid w:val="00BC219F"/>
    <w:rsid w:val="00BC308D"/>
    <w:rsid w:val="00BC487A"/>
    <w:rsid w:val="00BD2133"/>
    <w:rsid w:val="00BD3563"/>
    <w:rsid w:val="00BD3C5A"/>
    <w:rsid w:val="00BE1E06"/>
    <w:rsid w:val="00BE5086"/>
    <w:rsid w:val="00BE6780"/>
    <w:rsid w:val="00BF010E"/>
    <w:rsid w:val="00BF08AA"/>
    <w:rsid w:val="00BF4644"/>
    <w:rsid w:val="00BF63E9"/>
    <w:rsid w:val="00BF711C"/>
    <w:rsid w:val="00C0221F"/>
    <w:rsid w:val="00C04D5F"/>
    <w:rsid w:val="00C05586"/>
    <w:rsid w:val="00C0661C"/>
    <w:rsid w:val="00C10EAE"/>
    <w:rsid w:val="00C147AC"/>
    <w:rsid w:val="00C157CA"/>
    <w:rsid w:val="00C15B82"/>
    <w:rsid w:val="00C21866"/>
    <w:rsid w:val="00C25BFB"/>
    <w:rsid w:val="00C25D17"/>
    <w:rsid w:val="00C27509"/>
    <w:rsid w:val="00C3057B"/>
    <w:rsid w:val="00C345A9"/>
    <w:rsid w:val="00C35593"/>
    <w:rsid w:val="00C37AF6"/>
    <w:rsid w:val="00C44425"/>
    <w:rsid w:val="00C45472"/>
    <w:rsid w:val="00C457B8"/>
    <w:rsid w:val="00C45833"/>
    <w:rsid w:val="00C4663E"/>
    <w:rsid w:val="00C501AC"/>
    <w:rsid w:val="00C50477"/>
    <w:rsid w:val="00C513E7"/>
    <w:rsid w:val="00C5436B"/>
    <w:rsid w:val="00C57FBC"/>
    <w:rsid w:val="00C604BE"/>
    <w:rsid w:val="00C616F4"/>
    <w:rsid w:val="00C63597"/>
    <w:rsid w:val="00C6566A"/>
    <w:rsid w:val="00C70B12"/>
    <w:rsid w:val="00C740C9"/>
    <w:rsid w:val="00C757A5"/>
    <w:rsid w:val="00C777F4"/>
    <w:rsid w:val="00C80971"/>
    <w:rsid w:val="00C80E8D"/>
    <w:rsid w:val="00C8415C"/>
    <w:rsid w:val="00C85669"/>
    <w:rsid w:val="00C8674A"/>
    <w:rsid w:val="00C87AE8"/>
    <w:rsid w:val="00C90388"/>
    <w:rsid w:val="00C91304"/>
    <w:rsid w:val="00C914B3"/>
    <w:rsid w:val="00C93588"/>
    <w:rsid w:val="00C9775C"/>
    <w:rsid w:val="00C97E10"/>
    <w:rsid w:val="00CA164D"/>
    <w:rsid w:val="00CA293F"/>
    <w:rsid w:val="00CA767A"/>
    <w:rsid w:val="00CA79B2"/>
    <w:rsid w:val="00CB35E9"/>
    <w:rsid w:val="00CB4333"/>
    <w:rsid w:val="00CB4FF3"/>
    <w:rsid w:val="00CB552D"/>
    <w:rsid w:val="00CB751D"/>
    <w:rsid w:val="00CB7DC0"/>
    <w:rsid w:val="00CC24B7"/>
    <w:rsid w:val="00CC386D"/>
    <w:rsid w:val="00CC66BA"/>
    <w:rsid w:val="00CC68BC"/>
    <w:rsid w:val="00CC6AE8"/>
    <w:rsid w:val="00CD15C7"/>
    <w:rsid w:val="00CD30B6"/>
    <w:rsid w:val="00CD7695"/>
    <w:rsid w:val="00CE09C7"/>
    <w:rsid w:val="00CE2151"/>
    <w:rsid w:val="00CE7D58"/>
    <w:rsid w:val="00CF0BC6"/>
    <w:rsid w:val="00CF239E"/>
    <w:rsid w:val="00CF2AE1"/>
    <w:rsid w:val="00CF40FC"/>
    <w:rsid w:val="00CF4DFD"/>
    <w:rsid w:val="00CF7A60"/>
    <w:rsid w:val="00D01626"/>
    <w:rsid w:val="00D0172E"/>
    <w:rsid w:val="00D0462E"/>
    <w:rsid w:val="00D06C11"/>
    <w:rsid w:val="00D107B3"/>
    <w:rsid w:val="00D11909"/>
    <w:rsid w:val="00D139A6"/>
    <w:rsid w:val="00D13ABA"/>
    <w:rsid w:val="00D154E4"/>
    <w:rsid w:val="00D15E77"/>
    <w:rsid w:val="00D172B7"/>
    <w:rsid w:val="00D20D89"/>
    <w:rsid w:val="00D20DFD"/>
    <w:rsid w:val="00D237AE"/>
    <w:rsid w:val="00D257FB"/>
    <w:rsid w:val="00D30859"/>
    <w:rsid w:val="00D31329"/>
    <w:rsid w:val="00D326CE"/>
    <w:rsid w:val="00D35557"/>
    <w:rsid w:val="00D367C4"/>
    <w:rsid w:val="00D36C33"/>
    <w:rsid w:val="00D40853"/>
    <w:rsid w:val="00D42CE7"/>
    <w:rsid w:val="00D441E4"/>
    <w:rsid w:val="00D445A6"/>
    <w:rsid w:val="00D5102E"/>
    <w:rsid w:val="00D52E22"/>
    <w:rsid w:val="00D54322"/>
    <w:rsid w:val="00D55685"/>
    <w:rsid w:val="00D55EC2"/>
    <w:rsid w:val="00D57114"/>
    <w:rsid w:val="00D619DE"/>
    <w:rsid w:val="00D61FD3"/>
    <w:rsid w:val="00D626AE"/>
    <w:rsid w:val="00D62E3D"/>
    <w:rsid w:val="00D70324"/>
    <w:rsid w:val="00D7067A"/>
    <w:rsid w:val="00D7078A"/>
    <w:rsid w:val="00D71212"/>
    <w:rsid w:val="00D74013"/>
    <w:rsid w:val="00D74DDE"/>
    <w:rsid w:val="00D761B1"/>
    <w:rsid w:val="00D7625D"/>
    <w:rsid w:val="00D82052"/>
    <w:rsid w:val="00D85695"/>
    <w:rsid w:val="00D86BC4"/>
    <w:rsid w:val="00D87290"/>
    <w:rsid w:val="00D872C0"/>
    <w:rsid w:val="00D87A8E"/>
    <w:rsid w:val="00D91ACB"/>
    <w:rsid w:val="00D92398"/>
    <w:rsid w:val="00D95907"/>
    <w:rsid w:val="00D963D7"/>
    <w:rsid w:val="00D9667D"/>
    <w:rsid w:val="00D97FA2"/>
    <w:rsid w:val="00DA038D"/>
    <w:rsid w:val="00DA254F"/>
    <w:rsid w:val="00DA50C6"/>
    <w:rsid w:val="00DA694A"/>
    <w:rsid w:val="00DA6EF9"/>
    <w:rsid w:val="00DA7658"/>
    <w:rsid w:val="00DB0025"/>
    <w:rsid w:val="00DB2FFC"/>
    <w:rsid w:val="00DB62C6"/>
    <w:rsid w:val="00DC13B2"/>
    <w:rsid w:val="00DC15DA"/>
    <w:rsid w:val="00DC182A"/>
    <w:rsid w:val="00DC316D"/>
    <w:rsid w:val="00DC3BD1"/>
    <w:rsid w:val="00DC5276"/>
    <w:rsid w:val="00DD1AC8"/>
    <w:rsid w:val="00DD5398"/>
    <w:rsid w:val="00DD765D"/>
    <w:rsid w:val="00DD7B1E"/>
    <w:rsid w:val="00DD7B27"/>
    <w:rsid w:val="00DE0E4C"/>
    <w:rsid w:val="00DE1B97"/>
    <w:rsid w:val="00DE3CB2"/>
    <w:rsid w:val="00DE7762"/>
    <w:rsid w:val="00DE7D42"/>
    <w:rsid w:val="00DF2B9D"/>
    <w:rsid w:val="00DF5669"/>
    <w:rsid w:val="00E02EE2"/>
    <w:rsid w:val="00E10B7E"/>
    <w:rsid w:val="00E1314F"/>
    <w:rsid w:val="00E13DA8"/>
    <w:rsid w:val="00E17265"/>
    <w:rsid w:val="00E23373"/>
    <w:rsid w:val="00E240E4"/>
    <w:rsid w:val="00E244D1"/>
    <w:rsid w:val="00E25BBC"/>
    <w:rsid w:val="00E26636"/>
    <w:rsid w:val="00E33B61"/>
    <w:rsid w:val="00E33E9F"/>
    <w:rsid w:val="00E35EA8"/>
    <w:rsid w:val="00E36F86"/>
    <w:rsid w:val="00E3778A"/>
    <w:rsid w:val="00E402CD"/>
    <w:rsid w:val="00E418AE"/>
    <w:rsid w:val="00E43F91"/>
    <w:rsid w:val="00E462AC"/>
    <w:rsid w:val="00E4694E"/>
    <w:rsid w:val="00E470B7"/>
    <w:rsid w:val="00E501F4"/>
    <w:rsid w:val="00E50624"/>
    <w:rsid w:val="00E50D77"/>
    <w:rsid w:val="00E522D5"/>
    <w:rsid w:val="00E535BA"/>
    <w:rsid w:val="00E5616E"/>
    <w:rsid w:val="00E56D5F"/>
    <w:rsid w:val="00E57CC4"/>
    <w:rsid w:val="00E61164"/>
    <w:rsid w:val="00E62D05"/>
    <w:rsid w:val="00E63019"/>
    <w:rsid w:val="00E63E8F"/>
    <w:rsid w:val="00E65387"/>
    <w:rsid w:val="00E66291"/>
    <w:rsid w:val="00E66C31"/>
    <w:rsid w:val="00E70231"/>
    <w:rsid w:val="00E70784"/>
    <w:rsid w:val="00E762BB"/>
    <w:rsid w:val="00E76C83"/>
    <w:rsid w:val="00E830F2"/>
    <w:rsid w:val="00E83CF2"/>
    <w:rsid w:val="00E87912"/>
    <w:rsid w:val="00E87AD0"/>
    <w:rsid w:val="00E90998"/>
    <w:rsid w:val="00E9106C"/>
    <w:rsid w:val="00E92059"/>
    <w:rsid w:val="00E92DA2"/>
    <w:rsid w:val="00E93DAD"/>
    <w:rsid w:val="00E94FDA"/>
    <w:rsid w:val="00E96221"/>
    <w:rsid w:val="00EA0728"/>
    <w:rsid w:val="00EA1D12"/>
    <w:rsid w:val="00EA4C30"/>
    <w:rsid w:val="00EA6519"/>
    <w:rsid w:val="00EA7506"/>
    <w:rsid w:val="00EB264E"/>
    <w:rsid w:val="00EB2823"/>
    <w:rsid w:val="00EB2DD2"/>
    <w:rsid w:val="00EB37E9"/>
    <w:rsid w:val="00EB51EC"/>
    <w:rsid w:val="00EB7F4A"/>
    <w:rsid w:val="00EC44E4"/>
    <w:rsid w:val="00ED6BC7"/>
    <w:rsid w:val="00EE265D"/>
    <w:rsid w:val="00EE2B1F"/>
    <w:rsid w:val="00EE5440"/>
    <w:rsid w:val="00EE5917"/>
    <w:rsid w:val="00EE5B79"/>
    <w:rsid w:val="00EE7300"/>
    <w:rsid w:val="00EE7DCA"/>
    <w:rsid w:val="00EF0D50"/>
    <w:rsid w:val="00EF2DF1"/>
    <w:rsid w:val="00EF353C"/>
    <w:rsid w:val="00EF46CB"/>
    <w:rsid w:val="00EF511B"/>
    <w:rsid w:val="00EF5295"/>
    <w:rsid w:val="00F01198"/>
    <w:rsid w:val="00F02A19"/>
    <w:rsid w:val="00F0462A"/>
    <w:rsid w:val="00F04B87"/>
    <w:rsid w:val="00F0572D"/>
    <w:rsid w:val="00F1109B"/>
    <w:rsid w:val="00F131EC"/>
    <w:rsid w:val="00F135BF"/>
    <w:rsid w:val="00F13C3C"/>
    <w:rsid w:val="00F1592B"/>
    <w:rsid w:val="00F15E1C"/>
    <w:rsid w:val="00F165D6"/>
    <w:rsid w:val="00F16938"/>
    <w:rsid w:val="00F20FA7"/>
    <w:rsid w:val="00F213EC"/>
    <w:rsid w:val="00F24005"/>
    <w:rsid w:val="00F24425"/>
    <w:rsid w:val="00F26A9A"/>
    <w:rsid w:val="00F272DD"/>
    <w:rsid w:val="00F33448"/>
    <w:rsid w:val="00F40B71"/>
    <w:rsid w:val="00F41261"/>
    <w:rsid w:val="00F41C47"/>
    <w:rsid w:val="00F42B92"/>
    <w:rsid w:val="00F42E29"/>
    <w:rsid w:val="00F4371E"/>
    <w:rsid w:val="00F443BC"/>
    <w:rsid w:val="00F44F2F"/>
    <w:rsid w:val="00F45DE8"/>
    <w:rsid w:val="00F464FE"/>
    <w:rsid w:val="00F46BCB"/>
    <w:rsid w:val="00F5092D"/>
    <w:rsid w:val="00F5101E"/>
    <w:rsid w:val="00F516D8"/>
    <w:rsid w:val="00F52152"/>
    <w:rsid w:val="00F52571"/>
    <w:rsid w:val="00F56E12"/>
    <w:rsid w:val="00F579A7"/>
    <w:rsid w:val="00F60410"/>
    <w:rsid w:val="00F60A16"/>
    <w:rsid w:val="00F60E0B"/>
    <w:rsid w:val="00F64E9D"/>
    <w:rsid w:val="00F6587E"/>
    <w:rsid w:val="00F65F5C"/>
    <w:rsid w:val="00F66AF2"/>
    <w:rsid w:val="00F67534"/>
    <w:rsid w:val="00F704C5"/>
    <w:rsid w:val="00F72253"/>
    <w:rsid w:val="00F76CB1"/>
    <w:rsid w:val="00F77983"/>
    <w:rsid w:val="00F77B90"/>
    <w:rsid w:val="00F809E2"/>
    <w:rsid w:val="00F82FAF"/>
    <w:rsid w:val="00F90591"/>
    <w:rsid w:val="00F9606D"/>
    <w:rsid w:val="00F97BC8"/>
    <w:rsid w:val="00FA0A02"/>
    <w:rsid w:val="00FA58A5"/>
    <w:rsid w:val="00FA648E"/>
    <w:rsid w:val="00FB1084"/>
    <w:rsid w:val="00FB1CFA"/>
    <w:rsid w:val="00FB29D2"/>
    <w:rsid w:val="00FB2AF8"/>
    <w:rsid w:val="00FB3476"/>
    <w:rsid w:val="00FB3F06"/>
    <w:rsid w:val="00FB48A6"/>
    <w:rsid w:val="00FB7160"/>
    <w:rsid w:val="00FC3432"/>
    <w:rsid w:val="00FC34E7"/>
    <w:rsid w:val="00FC4247"/>
    <w:rsid w:val="00FC53DD"/>
    <w:rsid w:val="00FC62C7"/>
    <w:rsid w:val="00FC6EB4"/>
    <w:rsid w:val="00FD0754"/>
    <w:rsid w:val="00FD0DA8"/>
    <w:rsid w:val="00FD1B57"/>
    <w:rsid w:val="00FD382D"/>
    <w:rsid w:val="00FD3EE2"/>
    <w:rsid w:val="00FD4A23"/>
    <w:rsid w:val="00FD4B13"/>
    <w:rsid w:val="00FE0C4F"/>
    <w:rsid w:val="00FE3756"/>
    <w:rsid w:val="00FE5291"/>
    <w:rsid w:val="00FF0790"/>
    <w:rsid w:val="00FF0B73"/>
    <w:rsid w:val="00FF0C4A"/>
    <w:rsid w:val="00FF2B53"/>
    <w:rsid w:val="00FF53B4"/>
    <w:rsid w:val="00FF53CD"/>
    <w:rsid w:val="00FF5D17"/>
    <w:rsid w:val="00FF6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A224C"/>
  <w15:docId w15:val="{7FBFE3E9-A52B-40AC-96EC-730AF6EAE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um_Cap"/>
    <w:qFormat/>
    <w:rsid w:val="00D11909"/>
    <w:pPr>
      <w:jc w:val="center"/>
    </w:pPr>
    <w:rPr>
      <w:rFonts w:ascii="Times New Roman" w:hAnsi="Times New Roman"/>
      <w:b/>
      <w:sz w:val="40"/>
      <w:lang w:val="es-ES"/>
    </w:rPr>
  </w:style>
  <w:style w:type="paragraph" w:styleId="Ttulo1">
    <w:name w:val="heading 1"/>
    <w:basedOn w:val="Normal"/>
    <w:next w:val="Normal"/>
    <w:link w:val="Ttulo1Car"/>
    <w:autoRedefine/>
    <w:uiPriority w:val="9"/>
    <w:qFormat/>
    <w:rsid w:val="00114B5D"/>
    <w:pPr>
      <w:keepNext/>
      <w:keepLines/>
      <w:spacing w:before="480" w:after="0"/>
      <w:outlineLvl w:val="0"/>
    </w:pPr>
    <w:rPr>
      <w:rFonts w:eastAsia="Times New Roman" w:cstheme="majorBidi"/>
      <w:bCs/>
      <w:szCs w:val="40"/>
    </w:rPr>
  </w:style>
  <w:style w:type="paragraph" w:styleId="Ttulo2">
    <w:name w:val="heading 2"/>
    <w:basedOn w:val="Normal"/>
    <w:next w:val="Normal"/>
    <w:link w:val="Ttulo2Car"/>
    <w:uiPriority w:val="9"/>
    <w:unhideWhenUsed/>
    <w:qFormat/>
    <w:rsid w:val="00A937B5"/>
    <w:pPr>
      <w:keepNext/>
      <w:keepLines/>
      <w:spacing w:before="40" w:after="0"/>
      <w:jc w:val="left"/>
      <w:outlineLvl w:val="1"/>
    </w:pPr>
    <w:rPr>
      <w:rFonts w:eastAsia="Times New Roman" w:cstheme="majorBidi"/>
      <w:sz w:val="28"/>
      <w:szCs w:val="26"/>
    </w:rPr>
  </w:style>
  <w:style w:type="paragraph" w:styleId="Ttulo3">
    <w:name w:val="heading 3"/>
    <w:basedOn w:val="Normal"/>
    <w:next w:val="Normal"/>
    <w:link w:val="Ttulo3Car"/>
    <w:uiPriority w:val="9"/>
    <w:unhideWhenUsed/>
    <w:qFormat/>
    <w:rsid w:val="0050556F"/>
    <w:pPr>
      <w:keepNext/>
      <w:keepLines/>
      <w:spacing w:before="200" w:after="0"/>
      <w:jc w:val="left"/>
      <w:outlineLvl w:val="2"/>
    </w:pPr>
    <w:rPr>
      <w:rFonts w:eastAsiaTheme="majorEastAsia" w:cstheme="majorBidi"/>
      <w:bCs/>
      <w:sz w:val="28"/>
    </w:rPr>
  </w:style>
  <w:style w:type="paragraph" w:styleId="Ttulo4">
    <w:name w:val="heading 4"/>
    <w:basedOn w:val="Normal"/>
    <w:next w:val="Normal"/>
    <w:link w:val="Ttulo4Car"/>
    <w:uiPriority w:val="9"/>
    <w:unhideWhenUsed/>
    <w:qFormat/>
    <w:rsid w:val="009F095C"/>
    <w:pPr>
      <w:keepNext/>
      <w:keepLines/>
      <w:spacing w:before="200" w:after="0"/>
      <w:outlineLvl w:val="3"/>
    </w:pPr>
    <w:rPr>
      <w:rFonts w:eastAsiaTheme="majorEastAsia" w:cstheme="majorBidi"/>
      <w:bCs/>
      <w:iCs/>
      <w:sz w:val="28"/>
    </w:rPr>
  </w:style>
  <w:style w:type="paragraph" w:styleId="Ttulo5">
    <w:name w:val="heading 5"/>
    <w:aliases w:val="Fig"/>
    <w:basedOn w:val="Normal"/>
    <w:next w:val="Normal"/>
    <w:link w:val="Ttulo5Car"/>
    <w:uiPriority w:val="9"/>
    <w:unhideWhenUsed/>
    <w:qFormat/>
    <w:rsid w:val="00891E61"/>
    <w:pPr>
      <w:keepNext/>
      <w:keepLines/>
      <w:spacing w:after="0" w:line="240" w:lineRule="auto"/>
      <w:outlineLvl w:val="4"/>
    </w:pPr>
    <w:rPr>
      <w:rFonts w:eastAsiaTheme="majorEastAsia" w:cstheme="majorBidi"/>
      <w:b w:val="0"/>
      <w:i/>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w:basedOn w:val="Normal"/>
    <w:next w:val="Normal"/>
    <w:uiPriority w:val="34"/>
    <w:qFormat/>
    <w:rsid w:val="00304564"/>
    <w:pPr>
      <w:contextualSpacing/>
      <w:jc w:val="left"/>
    </w:pPr>
    <w:rPr>
      <w:b w:val="0"/>
      <w:sz w:val="24"/>
    </w:rPr>
  </w:style>
  <w:style w:type="paragraph" w:styleId="Sinespaciado">
    <w:name w:val="No Spacing"/>
    <w:aliases w:val="Párrafo_completo"/>
    <w:uiPriority w:val="1"/>
    <w:qFormat/>
    <w:rsid w:val="00304564"/>
    <w:pPr>
      <w:spacing w:after="0" w:line="360" w:lineRule="auto"/>
      <w:jc w:val="both"/>
    </w:pPr>
    <w:rPr>
      <w:rFonts w:ascii="Times New Roman" w:eastAsia="Calibri" w:hAnsi="Times New Roman" w:cs="Times New Roman"/>
      <w:sz w:val="24"/>
      <w:lang w:val="es-ES"/>
    </w:rPr>
  </w:style>
  <w:style w:type="paragraph" w:styleId="Textodeglobo">
    <w:name w:val="Balloon Text"/>
    <w:basedOn w:val="Normal"/>
    <w:link w:val="TextodegloboCar"/>
    <w:uiPriority w:val="99"/>
    <w:semiHidden/>
    <w:unhideWhenUsed/>
    <w:rsid w:val="001A3E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3E02"/>
    <w:rPr>
      <w:rFonts w:ascii="Tahoma" w:hAnsi="Tahoma" w:cs="Tahoma"/>
      <w:sz w:val="16"/>
      <w:szCs w:val="16"/>
    </w:rPr>
  </w:style>
  <w:style w:type="paragraph" w:styleId="NormalWeb">
    <w:name w:val="Normal (Web)"/>
    <w:basedOn w:val="Normal"/>
    <w:uiPriority w:val="99"/>
    <w:unhideWhenUsed/>
    <w:rsid w:val="003561AA"/>
    <w:pPr>
      <w:spacing w:before="100" w:beforeAutospacing="1" w:after="100" w:afterAutospacing="1" w:line="240" w:lineRule="auto"/>
      <w:jc w:val="left"/>
    </w:pPr>
    <w:rPr>
      <w:rFonts w:eastAsia="Times New Roman" w:cs="Times New Roman"/>
      <w:b w:val="0"/>
      <w:sz w:val="24"/>
      <w:szCs w:val="24"/>
    </w:rPr>
  </w:style>
  <w:style w:type="character" w:styleId="Hipervnculo">
    <w:name w:val="Hyperlink"/>
    <w:basedOn w:val="Fuentedeprrafopredeter"/>
    <w:uiPriority w:val="99"/>
    <w:unhideWhenUsed/>
    <w:rsid w:val="003561AA"/>
    <w:rPr>
      <w:color w:val="0000FF"/>
      <w:u w:val="single"/>
    </w:rPr>
  </w:style>
  <w:style w:type="paragraph" w:customStyle="1" w:styleId="Default">
    <w:name w:val="Default"/>
    <w:rsid w:val="00881AFA"/>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916B62"/>
    <w:rPr>
      <w:b/>
      <w:bCs/>
    </w:rPr>
  </w:style>
  <w:style w:type="character" w:customStyle="1" w:styleId="st">
    <w:name w:val="st"/>
    <w:basedOn w:val="Fuentedeprrafopredeter"/>
    <w:rsid w:val="000856AB"/>
  </w:style>
  <w:style w:type="character" w:customStyle="1" w:styleId="negrita">
    <w:name w:val="negrita"/>
    <w:basedOn w:val="Fuentedeprrafopredeter"/>
    <w:rsid w:val="009803F1"/>
  </w:style>
  <w:style w:type="character" w:customStyle="1" w:styleId="letrapeque">
    <w:name w:val="letrapeque"/>
    <w:basedOn w:val="Fuentedeprrafopredeter"/>
    <w:rsid w:val="00F64E9D"/>
  </w:style>
  <w:style w:type="character" w:customStyle="1" w:styleId="Ttulo2Car">
    <w:name w:val="Título 2 Car"/>
    <w:basedOn w:val="Fuentedeprrafopredeter"/>
    <w:link w:val="Ttulo2"/>
    <w:uiPriority w:val="9"/>
    <w:rsid w:val="00A937B5"/>
    <w:rPr>
      <w:rFonts w:ascii="Times New Roman" w:eastAsia="Times New Roman" w:hAnsi="Times New Roman" w:cstheme="majorBidi"/>
      <w:b/>
      <w:sz w:val="28"/>
      <w:szCs w:val="26"/>
      <w:lang w:val="es-ES"/>
    </w:rPr>
  </w:style>
  <w:style w:type="table" w:customStyle="1" w:styleId="Cuadrculadetablaclara1">
    <w:name w:val="Cuadrícula de tabla clara1"/>
    <w:basedOn w:val="Tablanormal"/>
    <w:uiPriority w:val="40"/>
    <w:rsid w:val="00A332EF"/>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visitado">
    <w:name w:val="FollowedHyperlink"/>
    <w:basedOn w:val="Fuentedeprrafopredeter"/>
    <w:uiPriority w:val="99"/>
    <w:semiHidden/>
    <w:unhideWhenUsed/>
    <w:rsid w:val="00B15E79"/>
    <w:rPr>
      <w:color w:val="800080" w:themeColor="followedHyperlink"/>
      <w:u w:val="single"/>
    </w:rPr>
  </w:style>
  <w:style w:type="paragraph" w:styleId="Encabezado">
    <w:name w:val="header"/>
    <w:basedOn w:val="Normal"/>
    <w:link w:val="EncabezadoCar"/>
    <w:uiPriority w:val="99"/>
    <w:unhideWhenUsed/>
    <w:rsid w:val="00B4177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41772"/>
    <w:rPr>
      <w:rFonts w:ascii="Times New Roman" w:hAnsi="Times New Roman"/>
      <w:b/>
      <w:sz w:val="40"/>
    </w:rPr>
  </w:style>
  <w:style w:type="paragraph" w:styleId="Piedepgina">
    <w:name w:val="footer"/>
    <w:basedOn w:val="Normal"/>
    <w:link w:val="PiedepginaCar"/>
    <w:uiPriority w:val="99"/>
    <w:unhideWhenUsed/>
    <w:rsid w:val="00B4177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41772"/>
    <w:rPr>
      <w:rFonts w:ascii="Times New Roman" w:hAnsi="Times New Roman"/>
      <w:b/>
      <w:sz w:val="40"/>
    </w:rPr>
  </w:style>
  <w:style w:type="character" w:customStyle="1" w:styleId="Ttulo1Car">
    <w:name w:val="Título 1 Car"/>
    <w:basedOn w:val="Fuentedeprrafopredeter"/>
    <w:link w:val="Ttulo1"/>
    <w:uiPriority w:val="9"/>
    <w:rsid w:val="00114B5D"/>
    <w:rPr>
      <w:rFonts w:ascii="Times New Roman" w:eastAsia="Times New Roman" w:hAnsi="Times New Roman" w:cstheme="majorBidi"/>
      <w:b/>
      <w:bCs/>
      <w:sz w:val="40"/>
      <w:szCs w:val="40"/>
      <w:lang w:val="es-ES"/>
    </w:rPr>
  </w:style>
  <w:style w:type="paragraph" w:styleId="TtulodeTDC">
    <w:name w:val="TOC Heading"/>
    <w:basedOn w:val="Ttulo1"/>
    <w:next w:val="Normal"/>
    <w:uiPriority w:val="39"/>
    <w:unhideWhenUsed/>
    <w:qFormat/>
    <w:rsid w:val="00A96E3C"/>
    <w:pPr>
      <w:jc w:val="left"/>
      <w:outlineLvl w:val="9"/>
    </w:pPr>
    <w:rPr>
      <w:b w:val="0"/>
    </w:rPr>
  </w:style>
  <w:style w:type="character" w:customStyle="1" w:styleId="Ttulo3Car">
    <w:name w:val="Título 3 Car"/>
    <w:basedOn w:val="Fuentedeprrafopredeter"/>
    <w:link w:val="Ttulo3"/>
    <w:uiPriority w:val="9"/>
    <w:rsid w:val="0050556F"/>
    <w:rPr>
      <w:rFonts w:ascii="Times New Roman" w:eastAsiaTheme="majorEastAsia" w:hAnsi="Times New Roman" w:cstheme="majorBidi"/>
      <w:b/>
      <w:bCs/>
      <w:sz w:val="28"/>
      <w:lang w:val="es-ES"/>
    </w:rPr>
  </w:style>
  <w:style w:type="paragraph" w:styleId="TDC1">
    <w:name w:val="toc 1"/>
    <w:basedOn w:val="Normal"/>
    <w:next w:val="Normal"/>
    <w:autoRedefine/>
    <w:uiPriority w:val="39"/>
    <w:unhideWhenUsed/>
    <w:qFormat/>
    <w:rsid w:val="00880EE0"/>
    <w:pPr>
      <w:spacing w:before="360" w:after="360"/>
      <w:jc w:val="left"/>
    </w:pPr>
    <w:rPr>
      <w:rFonts w:asciiTheme="minorHAnsi" w:hAnsiTheme="minorHAnsi"/>
      <w:bCs/>
      <w:caps/>
      <w:sz w:val="22"/>
      <w:u w:val="single"/>
    </w:rPr>
  </w:style>
  <w:style w:type="paragraph" w:styleId="TDC2">
    <w:name w:val="toc 2"/>
    <w:basedOn w:val="Normal"/>
    <w:next w:val="Normal"/>
    <w:autoRedefine/>
    <w:uiPriority w:val="39"/>
    <w:unhideWhenUsed/>
    <w:qFormat/>
    <w:rsid w:val="00880EE0"/>
    <w:pPr>
      <w:spacing w:after="0"/>
      <w:jc w:val="left"/>
    </w:pPr>
    <w:rPr>
      <w:rFonts w:asciiTheme="minorHAnsi" w:hAnsiTheme="minorHAnsi"/>
      <w:bCs/>
      <w:smallCaps/>
      <w:sz w:val="22"/>
    </w:rPr>
  </w:style>
  <w:style w:type="paragraph" w:styleId="TDC3">
    <w:name w:val="toc 3"/>
    <w:basedOn w:val="Normal"/>
    <w:next w:val="Normal"/>
    <w:autoRedefine/>
    <w:uiPriority w:val="39"/>
    <w:unhideWhenUsed/>
    <w:qFormat/>
    <w:rsid w:val="00880EE0"/>
    <w:pPr>
      <w:spacing w:after="0"/>
      <w:jc w:val="left"/>
    </w:pPr>
    <w:rPr>
      <w:rFonts w:asciiTheme="minorHAnsi" w:hAnsiTheme="minorHAnsi"/>
      <w:b w:val="0"/>
      <w:smallCaps/>
      <w:sz w:val="22"/>
    </w:rPr>
  </w:style>
  <w:style w:type="character" w:customStyle="1" w:styleId="Ttulo4Car">
    <w:name w:val="Título 4 Car"/>
    <w:basedOn w:val="Fuentedeprrafopredeter"/>
    <w:link w:val="Ttulo4"/>
    <w:uiPriority w:val="9"/>
    <w:rsid w:val="009F095C"/>
    <w:rPr>
      <w:rFonts w:ascii="Times New Roman" w:eastAsiaTheme="majorEastAsia" w:hAnsi="Times New Roman" w:cstheme="majorBidi"/>
      <w:b/>
      <w:bCs/>
      <w:iCs/>
      <w:sz w:val="28"/>
      <w:lang w:val="es-ES"/>
    </w:rPr>
  </w:style>
  <w:style w:type="paragraph" w:styleId="TDC4">
    <w:name w:val="toc 4"/>
    <w:basedOn w:val="Normal"/>
    <w:next w:val="Normal"/>
    <w:autoRedefine/>
    <w:uiPriority w:val="39"/>
    <w:unhideWhenUsed/>
    <w:rsid w:val="00EE7DCA"/>
    <w:pPr>
      <w:spacing w:after="0"/>
      <w:jc w:val="left"/>
    </w:pPr>
    <w:rPr>
      <w:rFonts w:asciiTheme="minorHAnsi" w:hAnsiTheme="minorHAnsi"/>
      <w:b w:val="0"/>
      <w:sz w:val="22"/>
    </w:rPr>
  </w:style>
  <w:style w:type="paragraph" w:styleId="TDC5">
    <w:name w:val="toc 5"/>
    <w:basedOn w:val="Normal"/>
    <w:next w:val="Normal"/>
    <w:autoRedefine/>
    <w:uiPriority w:val="39"/>
    <w:unhideWhenUsed/>
    <w:rsid w:val="00EE7DCA"/>
    <w:pPr>
      <w:spacing w:after="0"/>
      <w:jc w:val="left"/>
    </w:pPr>
    <w:rPr>
      <w:rFonts w:asciiTheme="minorHAnsi" w:hAnsiTheme="minorHAnsi"/>
      <w:b w:val="0"/>
      <w:sz w:val="22"/>
    </w:rPr>
  </w:style>
  <w:style w:type="paragraph" w:styleId="TDC6">
    <w:name w:val="toc 6"/>
    <w:basedOn w:val="Normal"/>
    <w:next w:val="Normal"/>
    <w:autoRedefine/>
    <w:uiPriority w:val="39"/>
    <w:unhideWhenUsed/>
    <w:rsid w:val="00EE7DCA"/>
    <w:pPr>
      <w:spacing w:after="0"/>
      <w:jc w:val="left"/>
    </w:pPr>
    <w:rPr>
      <w:rFonts w:asciiTheme="minorHAnsi" w:hAnsiTheme="minorHAnsi"/>
      <w:b w:val="0"/>
      <w:sz w:val="22"/>
    </w:rPr>
  </w:style>
  <w:style w:type="paragraph" w:styleId="TDC7">
    <w:name w:val="toc 7"/>
    <w:basedOn w:val="Normal"/>
    <w:next w:val="Normal"/>
    <w:autoRedefine/>
    <w:uiPriority w:val="39"/>
    <w:unhideWhenUsed/>
    <w:rsid w:val="00EE7DCA"/>
    <w:pPr>
      <w:spacing w:after="0"/>
      <w:jc w:val="left"/>
    </w:pPr>
    <w:rPr>
      <w:rFonts w:asciiTheme="minorHAnsi" w:hAnsiTheme="minorHAnsi"/>
      <w:b w:val="0"/>
      <w:sz w:val="22"/>
    </w:rPr>
  </w:style>
  <w:style w:type="paragraph" w:styleId="TDC8">
    <w:name w:val="toc 8"/>
    <w:basedOn w:val="Normal"/>
    <w:next w:val="Normal"/>
    <w:autoRedefine/>
    <w:uiPriority w:val="39"/>
    <w:unhideWhenUsed/>
    <w:rsid w:val="00EE7DCA"/>
    <w:pPr>
      <w:spacing w:after="0"/>
      <w:jc w:val="left"/>
    </w:pPr>
    <w:rPr>
      <w:rFonts w:asciiTheme="minorHAnsi" w:hAnsiTheme="minorHAnsi"/>
      <w:b w:val="0"/>
      <w:sz w:val="22"/>
    </w:rPr>
  </w:style>
  <w:style w:type="paragraph" w:styleId="TDC9">
    <w:name w:val="toc 9"/>
    <w:basedOn w:val="Normal"/>
    <w:next w:val="Normal"/>
    <w:autoRedefine/>
    <w:uiPriority w:val="39"/>
    <w:unhideWhenUsed/>
    <w:rsid w:val="00EE7DCA"/>
    <w:pPr>
      <w:spacing w:after="0"/>
      <w:jc w:val="left"/>
    </w:pPr>
    <w:rPr>
      <w:rFonts w:asciiTheme="minorHAnsi" w:hAnsiTheme="minorHAnsi"/>
      <w:b w:val="0"/>
      <w:sz w:val="22"/>
    </w:rPr>
  </w:style>
  <w:style w:type="character" w:customStyle="1" w:styleId="Ttulo5Car">
    <w:name w:val="Título 5 Car"/>
    <w:aliases w:val="Fig Car"/>
    <w:basedOn w:val="Fuentedeprrafopredeter"/>
    <w:link w:val="Ttulo5"/>
    <w:uiPriority w:val="9"/>
    <w:rsid w:val="00891E61"/>
    <w:rPr>
      <w:rFonts w:ascii="Times New Roman" w:eastAsiaTheme="majorEastAsia" w:hAnsi="Times New Roman" w:cstheme="majorBidi"/>
      <w:i/>
      <w:sz w:val="20"/>
    </w:rPr>
  </w:style>
  <w:style w:type="paragraph" w:styleId="Descripcin">
    <w:name w:val="caption"/>
    <w:basedOn w:val="Normal"/>
    <w:next w:val="Normal"/>
    <w:uiPriority w:val="35"/>
    <w:unhideWhenUsed/>
    <w:qFormat/>
    <w:rsid w:val="004C48FC"/>
    <w:pPr>
      <w:spacing w:line="240" w:lineRule="auto"/>
    </w:pPr>
    <w:rPr>
      <w:b w:val="0"/>
      <w:bCs/>
      <w:color w:val="4F81BD" w:themeColor="accent1"/>
      <w:sz w:val="18"/>
      <w:szCs w:val="18"/>
    </w:rPr>
  </w:style>
  <w:style w:type="paragraph" w:styleId="ndice1">
    <w:name w:val="index 1"/>
    <w:basedOn w:val="Normal"/>
    <w:next w:val="Normal"/>
    <w:autoRedefine/>
    <w:uiPriority w:val="99"/>
    <w:semiHidden/>
    <w:unhideWhenUsed/>
    <w:rsid w:val="004C48FC"/>
    <w:pPr>
      <w:spacing w:after="0" w:line="240" w:lineRule="auto"/>
      <w:ind w:left="400" w:hanging="400"/>
    </w:pPr>
  </w:style>
  <w:style w:type="paragraph" w:styleId="Tabladeilustraciones">
    <w:name w:val="table of figures"/>
    <w:basedOn w:val="Normal"/>
    <w:next w:val="Normal"/>
    <w:uiPriority w:val="99"/>
    <w:unhideWhenUsed/>
    <w:rsid w:val="00EF5295"/>
    <w:pPr>
      <w:spacing w:after="0"/>
      <w:ind w:left="800" w:hanging="800"/>
      <w:jc w:val="left"/>
    </w:pPr>
    <w:rPr>
      <w:rFonts w:asciiTheme="minorHAnsi" w:hAnsiTheme="minorHAnsi" w:cstheme="minorHAnsi"/>
      <w:b w:val="0"/>
      <w:caps/>
      <w:sz w:val="20"/>
      <w:szCs w:val="20"/>
    </w:rPr>
  </w:style>
  <w:style w:type="paragraph" w:styleId="HTMLconformatoprevio">
    <w:name w:val="HTML Preformatted"/>
    <w:basedOn w:val="Normal"/>
    <w:link w:val="HTMLconformatoprevioCar"/>
    <w:uiPriority w:val="99"/>
    <w:unhideWhenUsed/>
    <w:rsid w:val="00FD1B57"/>
    <w:pPr>
      <w:spacing w:after="0" w:line="240" w:lineRule="auto"/>
      <w:jc w:val="left"/>
    </w:pPr>
    <w:rPr>
      <w:rFonts w:ascii="Consolas" w:hAnsi="Consolas" w:cs="Consolas"/>
      <w:b w:val="0"/>
      <w:sz w:val="20"/>
      <w:szCs w:val="20"/>
      <w:lang w:val="es-EC"/>
    </w:rPr>
  </w:style>
  <w:style w:type="character" w:customStyle="1" w:styleId="HTMLconformatoprevioCar">
    <w:name w:val="HTML con formato previo Car"/>
    <w:basedOn w:val="Fuentedeprrafopredeter"/>
    <w:link w:val="HTMLconformatoprevio"/>
    <w:uiPriority w:val="99"/>
    <w:rsid w:val="00FD1B57"/>
    <w:rPr>
      <w:rFonts w:ascii="Consolas" w:hAnsi="Consolas" w:cs="Consolas"/>
      <w:sz w:val="20"/>
      <w:szCs w:val="20"/>
      <w:lang w:val="es-EC"/>
    </w:rPr>
  </w:style>
  <w:style w:type="character" w:styleId="nfasis">
    <w:name w:val="Emphasis"/>
    <w:basedOn w:val="Fuentedeprrafopredeter"/>
    <w:uiPriority w:val="20"/>
    <w:qFormat/>
    <w:rsid w:val="00EF353C"/>
    <w:rPr>
      <w:i/>
      <w:iCs/>
    </w:rPr>
  </w:style>
  <w:style w:type="paragraph" w:customStyle="1" w:styleId="Pa5">
    <w:name w:val="Pa5"/>
    <w:basedOn w:val="Default"/>
    <w:next w:val="Default"/>
    <w:uiPriority w:val="99"/>
    <w:rsid w:val="00C147AC"/>
    <w:pPr>
      <w:spacing w:line="241" w:lineRule="atLeast"/>
    </w:pPr>
    <w:rPr>
      <w:rFonts w:ascii="Bariol Regular" w:hAnsi="Bariol Regular" w:cstheme="minorBidi"/>
      <w:color w:val="auto"/>
    </w:rPr>
  </w:style>
  <w:style w:type="character" w:styleId="Textodelmarcadordeposicin">
    <w:name w:val="Placeholder Text"/>
    <w:basedOn w:val="Fuentedeprrafopredeter"/>
    <w:uiPriority w:val="99"/>
    <w:semiHidden/>
    <w:rsid w:val="00AE610D"/>
    <w:rPr>
      <w:color w:val="808080"/>
    </w:rPr>
  </w:style>
  <w:style w:type="character" w:customStyle="1" w:styleId="citation">
    <w:name w:val="citation"/>
    <w:basedOn w:val="Fuentedeprrafopredeter"/>
    <w:rsid w:val="00815809"/>
  </w:style>
  <w:style w:type="paragraph" w:styleId="Textonotaalfinal">
    <w:name w:val="endnote text"/>
    <w:basedOn w:val="Normal"/>
    <w:link w:val="TextonotaalfinalCar"/>
    <w:uiPriority w:val="99"/>
    <w:semiHidden/>
    <w:unhideWhenUsed/>
    <w:rsid w:val="00127A5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27A5C"/>
    <w:rPr>
      <w:rFonts w:ascii="Times New Roman" w:hAnsi="Times New Roman"/>
      <w:b/>
      <w:sz w:val="20"/>
      <w:szCs w:val="20"/>
      <w:lang w:val="es-ES"/>
    </w:rPr>
  </w:style>
  <w:style w:type="character" w:styleId="Refdenotaalfinal">
    <w:name w:val="endnote reference"/>
    <w:basedOn w:val="Fuentedeprrafopredeter"/>
    <w:uiPriority w:val="99"/>
    <w:semiHidden/>
    <w:unhideWhenUsed/>
    <w:rsid w:val="00127A5C"/>
    <w:rPr>
      <w:vertAlign w:val="superscript"/>
    </w:rPr>
  </w:style>
  <w:style w:type="paragraph" w:styleId="Textonotapie">
    <w:name w:val="footnote text"/>
    <w:basedOn w:val="Normal"/>
    <w:link w:val="TextonotapieCar"/>
    <w:uiPriority w:val="99"/>
    <w:semiHidden/>
    <w:unhideWhenUsed/>
    <w:rsid w:val="00E240E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240E4"/>
    <w:rPr>
      <w:rFonts w:ascii="Times New Roman" w:hAnsi="Times New Roman"/>
      <w:b/>
      <w:sz w:val="20"/>
      <w:szCs w:val="20"/>
      <w:lang w:val="es-ES"/>
    </w:rPr>
  </w:style>
  <w:style w:type="character" w:styleId="Refdenotaalpie">
    <w:name w:val="footnote reference"/>
    <w:basedOn w:val="Fuentedeprrafopredeter"/>
    <w:uiPriority w:val="99"/>
    <w:semiHidden/>
    <w:unhideWhenUsed/>
    <w:rsid w:val="00E240E4"/>
    <w:rPr>
      <w:vertAlign w:val="superscript"/>
    </w:rPr>
  </w:style>
  <w:style w:type="table" w:styleId="Tablaconcuadrcula">
    <w:name w:val="Table Grid"/>
    <w:basedOn w:val="Tablanormal"/>
    <w:uiPriority w:val="59"/>
    <w:rsid w:val="00B07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B07C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B07C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6concolores1">
    <w:name w:val="Tabla de lista 6 con colores1"/>
    <w:basedOn w:val="Tablanormal"/>
    <w:uiPriority w:val="51"/>
    <w:rsid w:val="00D172B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Estilo1TSS">
    <w:name w:val="Estilo1 TSS"/>
    <w:uiPriority w:val="99"/>
    <w:rsid w:val="005B4653"/>
    <w:pPr>
      <w:numPr>
        <w:numId w:val="47"/>
      </w:numPr>
    </w:pPr>
  </w:style>
  <w:style w:type="table" w:customStyle="1" w:styleId="Tabladecuadrcula5oscura-nfasis11">
    <w:name w:val="Tabla de cuadrícula 5 oscura - Énfasis 11"/>
    <w:basedOn w:val="Tablanormal"/>
    <w:uiPriority w:val="50"/>
    <w:rsid w:val="00511F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2-nfasis11">
    <w:name w:val="Tabla de cuadrícula 2 - Énfasis 11"/>
    <w:basedOn w:val="Tablanormal"/>
    <w:uiPriority w:val="47"/>
    <w:rsid w:val="007E1701"/>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5oscura-nfasis11">
    <w:name w:val="Tabla de lista 5 oscura - Énfasis 11"/>
    <w:basedOn w:val="Tablanormal"/>
    <w:uiPriority w:val="50"/>
    <w:rsid w:val="007E1701"/>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cuadrcula1clara-nfasis11">
    <w:name w:val="Tabla de cuadrícula 1 clara - Énfasis 11"/>
    <w:basedOn w:val="Tablanormal"/>
    <w:uiPriority w:val="46"/>
    <w:rsid w:val="007E170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F5215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115789"/>
    <w:rPr>
      <w:sz w:val="16"/>
      <w:szCs w:val="16"/>
    </w:rPr>
  </w:style>
  <w:style w:type="paragraph" w:styleId="Textocomentario">
    <w:name w:val="annotation text"/>
    <w:basedOn w:val="Normal"/>
    <w:link w:val="TextocomentarioCar"/>
    <w:uiPriority w:val="99"/>
    <w:semiHidden/>
    <w:unhideWhenUsed/>
    <w:rsid w:val="001157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15789"/>
    <w:rPr>
      <w:rFonts w:ascii="Times New Roman" w:hAnsi="Times New Roman"/>
      <w:b/>
      <w:sz w:val="20"/>
      <w:szCs w:val="20"/>
      <w:lang w:val="es-ES"/>
    </w:rPr>
  </w:style>
  <w:style w:type="paragraph" w:styleId="Asuntodelcomentario">
    <w:name w:val="annotation subject"/>
    <w:basedOn w:val="Textocomentario"/>
    <w:next w:val="Textocomentario"/>
    <w:link w:val="AsuntodelcomentarioCar"/>
    <w:uiPriority w:val="99"/>
    <w:semiHidden/>
    <w:unhideWhenUsed/>
    <w:rsid w:val="00115789"/>
    <w:rPr>
      <w:bCs/>
    </w:rPr>
  </w:style>
  <w:style w:type="character" w:customStyle="1" w:styleId="AsuntodelcomentarioCar">
    <w:name w:val="Asunto del comentario Car"/>
    <w:basedOn w:val="TextocomentarioCar"/>
    <w:link w:val="Asuntodelcomentario"/>
    <w:uiPriority w:val="99"/>
    <w:semiHidden/>
    <w:rsid w:val="00115789"/>
    <w:rPr>
      <w:rFonts w:ascii="Times New Roman" w:hAnsi="Times New Roman"/>
      <w:b/>
      <w:bCs/>
      <w:sz w:val="20"/>
      <w:szCs w:val="20"/>
      <w:lang w:val="es-ES"/>
    </w:rPr>
  </w:style>
  <w:style w:type="paragraph" w:styleId="Bibliografa">
    <w:name w:val="Bibliography"/>
    <w:basedOn w:val="Normal"/>
    <w:next w:val="Normal"/>
    <w:uiPriority w:val="37"/>
    <w:unhideWhenUsed/>
    <w:rsid w:val="00F66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9612">
      <w:bodyDiv w:val="1"/>
      <w:marLeft w:val="0"/>
      <w:marRight w:val="0"/>
      <w:marTop w:val="0"/>
      <w:marBottom w:val="0"/>
      <w:divBdr>
        <w:top w:val="none" w:sz="0" w:space="0" w:color="auto"/>
        <w:left w:val="none" w:sz="0" w:space="0" w:color="auto"/>
        <w:bottom w:val="none" w:sz="0" w:space="0" w:color="auto"/>
        <w:right w:val="none" w:sz="0" w:space="0" w:color="auto"/>
      </w:divBdr>
      <w:divsChild>
        <w:div w:id="14967694">
          <w:marLeft w:val="0"/>
          <w:marRight w:val="0"/>
          <w:marTop w:val="0"/>
          <w:marBottom w:val="0"/>
          <w:divBdr>
            <w:top w:val="none" w:sz="0" w:space="0" w:color="auto"/>
            <w:left w:val="none" w:sz="0" w:space="0" w:color="auto"/>
            <w:bottom w:val="none" w:sz="0" w:space="0" w:color="auto"/>
            <w:right w:val="none" w:sz="0" w:space="0" w:color="auto"/>
          </w:divBdr>
        </w:div>
        <w:div w:id="87387912">
          <w:marLeft w:val="0"/>
          <w:marRight w:val="0"/>
          <w:marTop w:val="0"/>
          <w:marBottom w:val="0"/>
          <w:divBdr>
            <w:top w:val="none" w:sz="0" w:space="0" w:color="auto"/>
            <w:left w:val="none" w:sz="0" w:space="0" w:color="auto"/>
            <w:bottom w:val="none" w:sz="0" w:space="0" w:color="auto"/>
            <w:right w:val="none" w:sz="0" w:space="0" w:color="auto"/>
          </w:divBdr>
        </w:div>
        <w:div w:id="255141158">
          <w:marLeft w:val="0"/>
          <w:marRight w:val="0"/>
          <w:marTop w:val="0"/>
          <w:marBottom w:val="0"/>
          <w:divBdr>
            <w:top w:val="none" w:sz="0" w:space="0" w:color="auto"/>
            <w:left w:val="none" w:sz="0" w:space="0" w:color="auto"/>
            <w:bottom w:val="none" w:sz="0" w:space="0" w:color="auto"/>
            <w:right w:val="none" w:sz="0" w:space="0" w:color="auto"/>
          </w:divBdr>
        </w:div>
        <w:div w:id="407192821">
          <w:marLeft w:val="0"/>
          <w:marRight w:val="0"/>
          <w:marTop w:val="0"/>
          <w:marBottom w:val="0"/>
          <w:divBdr>
            <w:top w:val="none" w:sz="0" w:space="0" w:color="auto"/>
            <w:left w:val="none" w:sz="0" w:space="0" w:color="auto"/>
            <w:bottom w:val="none" w:sz="0" w:space="0" w:color="auto"/>
            <w:right w:val="none" w:sz="0" w:space="0" w:color="auto"/>
          </w:divBdr>
        </w:div>
        <w:div w:id="480772592">
          <w:marLeft w:val="0"/>
          <w:marRight w:val="0"/>
          <w:marTop w:val="0"/>
          <w:marBottom w:val="0"/>
          <w:divBdr>
            <w:top w:val="none" w:sz="0" w:space="0" w:color="auto"/>
            <w:left w:val="none" w:sz="0" w:space="0" w:color="auto"/>
            <w:bottom w:val="none" w:sz="0" w:space="0" w:color="auto"/>
            <w:right w:val="none" w:sz="0" w:space="0" w:color="auto"/>
          </w:divBdr>
        </w:div>
        <w:div w:id="542134539">
          <w:marLeft w:val="0"/>
          <w:marRight w:val="0"/>
          <w:marTop w:val="0"/>
          <w:marBottom w:val="0"/>
          <w:divBdr>
            <w:top w:val="none" w:sz="0" w:space="0" w:color="auto"/>
            <w:left w:val="none" w:sz="0" w:space="0" w:color="auto"/>
            <w:bottom w:val="none" w:sz="0" w:space="0" w:color="auto"/>
            <w:right w:val="none" w:sz="0" w:space="0" w:color="auto"/>
          </w:divBdr>
        </w:div>
        <w:div w:id="690423699">
          <w:marLeft w:val="0"/>
          <w:marRight w:val="0"/>
          <w:marTop w:val="0"/>
          <w:marBottom w:val="0"/>
          <w:divBdr>
            <w:top w:val="none" w:sz="0" w:space="0" w:color="auto"/>
            <w:left w:val="none" w:sz="0" w:space="0" w:color="auto"/>
            <w:bottom w:val="none" w:sz="0" w:space="0" w:color="auto"/>
            <w:right w:val="none" w:sz="0" w:space="0" w:color="auto"/>
          </w:divBdr>
        </w:div>
        <w:div w:id="730809471">
          <w:marLeft w:val="0"/>
          <w:marRight w:val="0"/>
          <w:marTop w:val="0"/>
          <w:marBottom w:val="0"/>
          <w:divBdr>
            <w:top w:val="none" w:sz="0" w:space="0" w:color="auto"/>
            <w:left w:val="none" w:sz="0" w:space="0" w:color="auto"/>
            <w:bottom w:val="none" w:sz="0" w:space="0" w:color="auto"/>
            <w:right w:val="none" w:sz="0" w:space="0" w:color="auto"/>
          </w:divBdr>
        </w:div>
        <w:div w:id="796336387">
          <w:marLeft w:val="0"/>
          <w:marRight w:val="0"/>
          <w:marTop w:val="0"/>
          <w:marBottom w:val="0"/>
          <w:divBdr>
            <w:top w:val="none" w:sz="0" w:space="0" w:color="auto"/>
            <w:left w:val="none" w:sz="0" w:space="0" w:color="auto"/>
            <w:bottom w:val="none" w:sz="0" w:space="0" w:color="auto"/>
            <w:right w:val="none" w:sz="0" w:space="0" w:color="auto"/>
          </w:divBdr>
        </w:div>
        <w:div w:id="847595429">
          <w:marLeft w:val="0"/>
          <w:marRight w:val="0"/>
          <w:marTop w:val="0"/>
          <w:marBottom w:val="0"/>
          <w:divBdr>
            <w:top w:val="none" w:sz="0" w:space="0" w:color="auto"/>
            <w:left w:val="none" w:sz="0" w:space="0" w:color="auto"/>
            <w:bottom w:val="none" w:sz="0" w:space="0" w:color="auto"/>
            <w:right w:val="none" w:sz="0" w:space="0" w:color="auto"/>
          </w:divBdr>
        </w:div>
        <w:div w:id="863908918">
          <w:marLeft w:val="0"/>
          <w:marRight w:val="0"/>
          <w:marTop w:val="0"/>
          <w:marBottom w:val="0"/>
          <w:divBdr>
            <w:top w:val="none" w:sz="0" w:space="0" w:color="auto"/>
            <w:left w:val="none" w:sz="0" w:space="0" w:color="auto"/>
            <w:bottom w:val="none" w:sz="0" w:space="0" w:color="auto"/>
            <w:right w:val="none" w:sz="0" w:space="0" w:color="auto"/>
          </w:divBdr>
        </w:div>
        <w:div w:id="943074362">
          <w:marLeft w:val="0"/>
          <w:marRight w:val="0"/>
          <w:marTop w:val="0"/>
          <w:marBottom w:val="0"/>
          <w:divBdr>
            <w:top w:val="none" w:sz="0" w:space="0" w:color="auto"/>
            <w:left w:val="none" w:sz="0" w:space="0" w:color="auto"/>
            <w:bottom w:val="none" w:sz="0" w:space="0" w:color="auto"/>
            <w:right w:val="none" w:sz="0" w:space="0" w:color="auto"/>
          </w:divBdr>
        </w:div>
        <w:div w:id="1099981250">
          <w:marLeft w:val="0"/>
          <w:marRight w:val="0"/>
          <w:marTop w:val="0"/>
          <w:marBottom w:val="0"/>
          <w:divBdr>
            <w:top w:val="none" w:sz="0" w:space="0" w:color="auto"/>
            <w:left w:val="none" w:sz="0" w:space="0" w:color="auto"/>
            <w:bottom w:val="none" w:sz="0" w:space="0" w:color="auto"/>
            <w:right w:val="none" w:sz="0" w:space="0" w:color="auto"/>
          </w:divBdr>
        </w:div>
        <w:div w:id="1213809025">
          <w:marLeft w:val="0"/>
          <w:marRight w:val="0"/>
          <w:marTop w:val="0"/>
          <w:marBottom w:val="0"/>
          <w:divBdr>
            <w:top w:val="none" w:sz="0" w:space="0" w:color="auto"/>
            <w:left w:val="none" w:sz="0" w:space="0" w:color="auto"/>
            <w:bottom w:val="none" w:sz="0" w:space="0" w:color="auto"/>
            <w:right w:val="none" w:sz="0" w:space="0" w:color="auto"/>
          </w:divBdr>
        </w:div>
        <w:div w:id="1252347923">
          <w:marLeft w:val="0"/>
          <w:marRight w:val="0"/>
          <w:marTop w:val="0"/>
          <w:marBottom w:val="0"/>
          <w:divBdr>
            <w:top w:val="none" w:sz="0" w:space="0" w:color="auto"/>
            <w:left w:val="none" w:sz="0" w:space="0" w:color="auto"/>
            <w:bottom w:val="none" w:sz="0" w:space="0" w:color="auto"/>
            <w:right w:val="none" w:sz="0" w:space="0" w:color="auto"/>
          </w:divBdr>
        </w:div>
        <w:div w:id="1314869011">
          <w:marLeft w:val="0"/>
          <w:marRight w:val="0"/>
          <w:marTop w:val="0"/>
          <w:marBottom w:val="0"/>
          <w:divBdr>
            <w:top w:val="none" w:sz="0" w:space="0" w:color="auto"/>
            <w:left w:val="none" w:sz="0" w:space="0" w:color="auto"/>
            <w:bottom w:val="none" w:sz="0" w:space="0" w:color="auto"/>
            <w:right w:val="none" w:sz="0" w:space="0" w:color="auto"/>
          </w:divBdr>
        </w:div>
        <w:div w:id="1372916831">
          <w:marLeft w:val="0"/>
          <w:marRight w:val="0"/>
          <w:marTop w:val="0"/>
          <w:marBottom w:val="0"/>
          <w:divBdr>
            <w:top w:val="none" w:sz="0" w:space="0" w:color="auto"/>
            <w:left w:val="none" w:sz="0" w:space="0" w:color="auto"/>
            <w:bottom w:val="none" w:sz="0" w:space="0" w:color="auto"/>
            <w:right w:val="none" w:sz="0" w:space="0" w:color="auto"/>
          </w:divBdr>
        </w:div>
        <w:div w:id="1598637653">
          <w:marLeft w:val="0"/>
          <w:marRight w:val="0"/>
          <w:marTop w:val="0"/>
          <w:marBottom w:val="0"/>
          <w:divBdr>
            <w:top w:val="none" w:sz="0" w:space="0" w:color="auto"/>
            <w:left w:val="none" w:sz="0" w:space="0" w:color="auto"/>
            <w:bottom w:val="none" w:sz="0" w:space="0" w:color="auto"/>
            <w:right w:val="none" w:sz="0" w:space="0" w:color="auto"/>
          </w:divBdr>
        </w:div>
        <w:div w:id="1609654212">
          <w:marLeft w:val="0"/>
          <w:marRight w:val="0"/>
          <w:marTop w:val="0"/>
          <w:marBottom w:val="0"/>
          <w:divBdr>
            <w:top w:val="none" w:sz="0" w:space="0" w:color="auto"/>
            <w:left w:val="none" w:sz="0" w:space="0" w:color="auto"/>
            <w:bottom w:val="none" w:sz="0" w:space="0" w:color="auto"/>
            <w:right w:val="none" w:sz="0" w:space="0" w:color="auto"/>
          </w:divBdr>
        </w:div>
        <w:div w:id="1676303601">
          <w:marLeft w:val="0"/>
          <w:marRight w:val="0"/>
          <w:marTop w:val="0"/>
          <w:marBottom w:val="0"/>
          <w:divBdr>
            <w:top w:val="none" w:sz="0" w:space="0" w:color="auto"/>
            <w:left w:val="none" w:sz="0" w:space="0" w:color="auto"/>
            <w:bottom w:val="none" w:sz="0" w:space="0" w:color="auto"/>
            <w:right w:val="none" w:sz="0" w:space="0" w:color="auto"/>
          </w:divBdr>
        </w:div>
        <w:div w:id="1831361973">
          <w:marLeft w:val="0"/>
          <w:marRight w:val="0"/>
          <w:marTop w:val="0"/>
          <w:marBottom w:val="0"/>
          <w:divBdr>
            <w:top w:val="none" w:sz="0" w:space="0" w:color="auto"/>
            <w:left w:val="none" w:sz="0" w:space="0" w:color="auto"/>
            <w:bottom w:val="none" w:sz="0" w:space="0" w:color="auto"/>
            <w:right w:val="none" w:sz="0" w:space="0" w:color="auto"/>
          </w:divBdr>
        </w:div>
        <w:div w:id="1842547458">
          <w:marLeft w:val="0"/>
          <w:marRight w:val="0"/>
          <w:marTop w:val="0"/>
          <w:marBottom w:val="0"/>
          <w:divBdr>
            <w:top w:val="none" w:sz="0" w:space="0" w:color="auto"/>
            <w:left w:val="none" w:sz="0" w:space="0" w:color="auto"/>
            <w:bottom w:val="none" w:sz="0" w:space="0" w:color="auto"/>
            <w:right w:val="none" w:sz="0" w:space="0" w:color="auto"/>
          </w:divBdr>
        </w:div>
        <w:div w:id="2036493226">
          <w:marLeft w:val="0"/>
          <w:marRight w:val="0"/>
          <w:marTop w:val="0"/>
          <w:marBottom w:val="0"/>
          <w:divBdr>
            <w:top w:val="none" w:sz="0" w:space="0" w:color="auto"/>
            <w:left w:val="none" w:sz="0" w:space="0" w:color="auto"/>
            <w:bottom w:val="none" w:sz="0" w:space="0" w:color="auto"/>
            <w:right w:val="none" w:sz="0" w:space="0" w:color="auto"/>
          </w:divBdr>
        </w:div>
        <w:div w:id="2042246284">
          <w:marLeft w:val="0"/>
          <w:marRight w:val="0"/>
          <w:marTop w:val="0"/>
          <w:marBottom w:val="0"/>
          <w:divBdr>
            <w:top w:val="none" w:sz="0" w:space="0" w:color="auto"/>
            <w:left w:val="none" w:sz="0" w:space="0" w:color="auto"/>
            <w:bottom w:val="none" w:sz="0" w:space="0" w:color="auto"/>
            <w:right w:val="none" w:sz="0" w:space="0" w:color="auto"/>
          </w:divBdr>
        </w:div>
      </w:divsChild>
    </w:div>
    <w:div w:id="7605698">
      <w:bodyDiv w:val="1"/>
      <w:marLeft w:val="0"/>
      <w:marRight w:val="0"/>
      <w:marTop w:val="0"/>
      <w:marBottom w:val="0"/>
      <w:divBdr>
        <w:top w:val="none" w:sz="0" w:space="0" w:color="auto"/>
        <w:left w:val="none" w:sz="0" w:space="0" w:color="auto"/>
        <w:bottom w:val="none" w:sz="0" w:space="0" w:color="auto"/>
        <w:right w:val="none" w:sz="0" w:space="0" w:color="auto"/>
      </w:divBdr>
      <w:divsChild>
        <w:div w:id="255792474">
          <w:marLeft w:val="0"/>
          <w:marRight w:val="0"/>
          <w:marTop w:val="0"/>
          <w:marBottom w:val="0"/>
          <w:divBdr>
            <w:top w:val="none" w:sz="0" w:space="0" w:color="auto"/>
            <w:left w:val="none" w:sz="0" w:space="0" w:color="auto"/>
            <w:bottom w:val="none" w:sz="0" w:space="0" w:color="auto"/>
            <w:right w:val="none" w:sz="0" w:space="0" w:color="auto"/>
          </w:divBdr>
        </w:div>
        <w:div w:id="295573998">
          <w:marLeft w:val="0"/>
          <w:marRight w:val="0"/>
          <w:marTop w:val="0"/>
          <w:marBottom w:val="0"/>
          <w:divBdr>
            <w:top w:val="none" w:sz="0" w:space="0" w:color="auto"/>
            <w:left w:val="none" w:sz="0" w:space="0" w:color="auto"/>
            <w:bottom w:val="none" w:sz="0" w:space="0" w:color="auto"/>
            <w:right w:val="none" w:sz="0" w:space="0" w:color="auto"/>
          </w:divBdr>
        </w:div>
        <w:div w:id="347802214">
          <w:marLeft w:val="0"/>
          <w:marRight w:val="0"/>
          <w:marTop w:val="0"/>
          <w:marBottom w:val="0"/>
          <w:divBdr>
            <w:top w:val="none" w:sz="0" w:space="0" w:color="auto"/>
            <w:left w:val="none" w:sz="0" w:space="0" w:color="auto"/>
            <w:bottom w:val="none" w:sz="0" w:space="0" w:color="auto"/>
            <w:right w:val="none" w:sz="0" w:space="0" w:color="auto"/>
          </w:divBdr>
        </w:div>
        <w:div w:id="399910661">
          <w:marLeft w:val="0"/>
          <w:marRight w:val="0"/>
          <w:marTop w:val="0"/>
          <w:marBottom w:val="0"/>
          <w:divBdr>
            <w:top w:val="none" w:sz="0" w:space="0" w:color="auto"/>
            <w:left w:val="none" w:sz="0" w:space="0" w:color="auto"/>
            <w:bottom w:val="none" w:sz="0" w:space="0" w:color="auto"/>
            <w:right w:val="none" w:sz="0" w:space="0" w:color="auto"/>
          </w:divBdr>
        </w:div>
        <w:div w:id="524713790">
          <w:marLeft w:val="0"/>
          <w:marRight w:val="0"/>
          <w:marTop w:val="0"/>
          <w:marBottom w:val="0"/>
          <w:divBdr>
            <w:top w:val="none" w:sz="0" w:space="0" w:color="auto"/>
            <w:left w:val="none" w:sz="0" w:space="0" w:color="auto"/>
            <w:bottom w:val="none" w:sz="0" w:space="0" w:color="auto"/>
            <w:right w:val="none" w:sz="0" w:space="0" w:color="auto"/>
          </w:divBdr>
        </w:div>
        <w:div w:id="851383077">
          <w:marLeft w:val="0"/>
          <w:marRight w:val="0"/>
          <w:marTop w:val="0"/>
          <w:marBottom w:val="0"/>
          <w:divBdr>
            <w:top w:val="none" w:sz="0" w:space="0" w:color="auto"/>
            <w:left w:val="none" w:sz="0" w:space="0" w:color="auto"/>
            <w:bottom w:val="none" w:sz="0" w:space="0" w:color="auto"/>
            <w:right w:val="none" w:sz="0" w:space="0" w:color="auto"/>
          </w:divBdr>
        </w:div>
        <w:div w:id="907152056">
          <w:marLeft w:val="0"/>
          <w:marRight w:val="0"/>
          <w:marTop w:val="0"/>
          <w:marBottom w:val="0"/>
          <w:divBdr>
            <w:top w:val="none" w:sz="0" w:space="0" w:color="auto"/>
            <w:left w:val="none" w:sz="0" w:space="0" w:color="auto"/>
            <w:bottom w:val="none" w:sz="0" w:space="0" w:color="auto"/>
            <w:right w:val="none" w:sz="0" w:space="0" w:color="auto"/>
          </w:divBdr>
        </w:div>
        <w:div w:id="991758403">
          <w:marLeft w:val="0"/>
          <w:marRight w:val="0"/>
          <w:marTop w:val="0"/>
          <w:marBottom w:val="0"/>
          <w:divBdr>
            <w:top w:val="none" w:sz="0" w:space="0" w:color="auto"/>
            <w:left w:val="none" w:sz="0" w:space="0" w:color="auto"/>
            <w:bottom w:val="none" w:sz="0" w:space="0" w:color="auto"/>
            <w:right w:val="none" w:sz="0" w:space="0" w:color="auto"/>
          </w:divBdr>
        </w:div>
        <w:div w:id="1025793788">
          <w:marLeft w:val="0"/>
          <w:marRight w:val="0"/>
          <w:marTop w:val="0"/>
          <w:marBottom w:val="0"/>
          <w:divBdr>
            <w:top w:val="none" w:sz="0" w:space="0" w:color="auto"/>
            <w:left w:val="none" w:sz="0" w:space="0" w:color="auto"/>
            <w:bottom w:val="none" w:sz="0" w:space="0" w:color="auto"/>
            <w:right w:val="none" w:sz="0" w:space="0" w:color="auto"/>
          </w:divBdr>
        </w:div>
        <w:div w:id="1188830818">
          <w:marLeft w:val="0"/>
          <w:marRight w:val="0"/>
          <w:marTop w:val="0"/>
          <w:marBottom w:val="0"/>
          <w:divBdr>
            <w:top w:val="none" w:sz="0" w:space="0" w:color="auto"/>
            <w:left w:val="none" w:sz="0" w:space="0" w:color="auto"/>
            <w:bottom w:val="none" w:sz="0" w:space="0" w:color="auto"/>
            <w:right w:val="none" w:sz="0" w:space="0" w:color="auto"/>
          </w:divBdr>
        </w:div>
        <w:div w:id="1369338944">
          <w:marLeft w:val="0"/>
          <w:marRight w:val="0"/>
          <w:marTop w:val="0"/>
          <w:marBottom w:val="0"/>
          <w:divBdr>
            <w:top w:val="none" w:sz="0" w:space="0" w:color="auto"/>
            <w:left w:val="none" w:sz="0" w:space="0" w:color="auto"/>
            <w:bottom w:val="none" w:sz="0" w:space="0" w:color="auto"/>
            <w:right w:val="none" w:sz="0" w:space="0" w:color="auto"/>
          </w:divBdr>
        </w:div>
        <w:div w:id="1413284274">
          <w:marLeft w:val="0"/>
          <w:marRight w:val="0"/>
          <w:marTop w:val="0"/>
          <w:marBottom w:val="0"/>
          <w:divBdr>
            <w:top w:val="none" w:sz="0" w:space="0" w:color="auto"/>
            <w:left w:val="none" w:sz="0" w:space="0" w:color="auto"/>
            <w:bottom w:val="none" w:sz="0" w:space="0" w:color="auto"/>
            <w:right w:val="none" w:sz="0" w:space="0" w:color="auto"/>
          </w:divBdr>
        </w:div>
        <w:div w:id="1611858177">
          <w:marLeft w:val="0"/>
          <w:marRight w:val="0"/>
          <w:marTop w:val="0"/>
          <w:marBottom w:val="0"/>
          <w:divBdr>
            <w:top w:val="none" w:sz="0" w:space="0" w:color="auto"/>
            <w:left w:val="none" w:sz="0" w:space="0" w:color="auto"/>
            <w:bottom w:val="none" w:sz="0" w:space="0" w:color="auto"/>
            <w:right w:val="none" w:sz="0" w:space="0" w:color="auto"/>
          </w:divBdr>
        </w:div>
        <w:div w:id="1899826127">
          <w:marLeft w:val="0"/>
          <w:marRight w:val="0"/>
          <w:marTop w:val="0"/>
          <w:marBottom w:val="0"/>
          <w:divBdr>
            <w:top w:val="none" w:sz="0" w:space="0" w:color="auto"/>
            <w:left w:val="none" w:sz="0" w:space="0" w:color="auto"/>
            <w:bottom w:val="none" w:sz="0" w:space="0" w:color="auto"/>
            <w:right w:val="none" w:sz="0" w:space="0" w:color="auto"/>
          </w:divBdr>
        </w:div>
        <w:div w:id="1936815307">
          <w:marLeft w:val="0"/>
          <w:marRight w:val="0"/>
          <w:marTop w:val="0"/>
          <w:marBottom w:val="0"/>
          <w:divBdr>
            <w:top w:val="none" w:sz="0" w:space="0" w:color="auto"/>
            <w:left w:val="none" w:sz="0" w:space="0" w:color="auto"/>
            <w:bottom w:val="none" w:sz="0" w:space="0" w:color="auto"/>
            <w:right w:val="none" w:sz="0" w:space="0" w:color="auto"/>
          </w:divBdr>
        </w:div>
        <w:div w:id="1988630538">
          <w:marLeft w:val="0"/>
          <w:marRight w:val="0"/>
          <w:marTop w:val="0"/>
          <w:marBottom w:val="0"/>
          <w:divBdr>
            <w:top w:val="none" w:sz="0" w:space="0" w:color="auto"/>
            <w:left w:val="none" w:sz="0" w:space="0" w:color="auto"/>
            <w:bottom w:val="none" w:sz="0" w:space="0" w:color="auto"/>
            <w:right w:val="none" w:sz="0" w:space="0" w:color="auto"/>
          </w:divBdr>
        </w:div>
        <w:div w:id="2108840935">
          <w:marLeft w:val="0"/>
          <w:marRight w:val="0"/>
          <w:marTop w:val="0"/>
          <w:marBottom w:val="0"/>
          <w:divBdr>
            <w:top w:val="none" w:sz="0" w:space="0" w:color="auto"/>
            <w:left w:val="none" w:sz="0" w:space="0" w:color="auto"/>
            <w:bottom w:val="none" w:sz="0" w:space="0" w:color="auto"/>
            <w:right w:val="none" w:sz="0" w:space="0" w:color="auto"/>
          </w:divBdr>
        </w:div>
      </w:divsChild>
    </w:div>
    <w:div w:id="16854450">
      <w:bodyDiv w:val="1"/>
      <w:marLeft w:val="0"/>
      <w:marRight w:val="0"/>
      <w:marTop w:val="0"/>
      <w:marBottom w:val="0"/>
      <w:divBdr>
        <w:top w:val="none" w:sz="0" w:space="0" w:color="auto"/>
        <w:left w:val="none" w:sz="0" w:space="0" w:color="auto"/>
        <w:bottom w:val="none" w:sz="0" w:space="0" w:color="auto"/>
        <w:right w:val="none" w:sz="0" w:space="0" w:color="auto"/>
      </w:divBdr>
      <w:divsChild>
        <w:div w:id="27221064">
          <w:marLeft w:val="0"/>
          <w:marRight w:val="0"/>
          <w:marTop w:val="0"/>
          <w:marBottom w:val="0"/>
          <w:divBdr>
            <w:top w:val="none" w:sz="0" w:space="0" w:color="auto"/>
            <w:left w:val="none" w:sz="0" w:space="0" w:color="auto"/>
            <w:bottom w:val="none" w:sz="0" w:space="0" w:color="auto"/>
            <w:right w:val="none" w:sz="0" w:space="0" w:color="auto"/>
          </w:divBdr>
        </w:div>
        <w:div w:id="30083077">
          <w:marLeft w:val="0"/>
          <w:marRight w:val="0"/>
          <w:marTop w:val="0"/>
          <w:marBottom w:val="0"/>
          <w:divBdr>
            <w:top w:val="none" w:sz="0" w:space="0" w:color="auto"/>
            <w:left w:val="none" w:sz="0" w:space="0" w:color="auto"/>
            <w:bottom w:val="none" w:sz="0" w:space="0" w:color="auto"/>
            <w:right w:val="none" w:sz="0" w:space="0" w:color="auto"/>
          </w:divBdr>
        </w:div>
        <w:div w:id="43723665">
          <w:marLeft w:val="0"/>
          <w:marRight w:val="0"/>
          <w:marTop w:val="0"/>
          <w:marBottom w:val="0"/>
          <w:divBdr>
            <w:top w:val="none" w:sz="0" w:space="0" w:color="auto"/>
            <w:left w:val="none" w:sz="0" w:space="0" w:color="auto"/>
            <w:bottom w:val="none" w:sz="0" w:space="0" w:color="auto"/>
            <w:right w:val="none" w:sz="0" w:space="0" w:color="auto"/>
          </w:divBdr>
        </w:div>
        <w:div w:id="47998337">
          <w:marLeft w:val="0"/>
          <w:marRight w:val="0"/>
          <w:marTop w:val="0"/>
          <w:marBottom w:val="0"/>
          <w:divBdr>
            <w:top w:val="none" w:sz="0" w:space="0" w:color="auto"/>
            <w:left w:val="none" w:sz="0" w:space="0" w:color="auto"/>
            <w:bottom w:val="none" w:sz="0" w:space="0" w:color="auto"/>
            <w:right w:val="none" w:sz="0" w:space="0" w:color="auto"/>
          </w:divBdr>
        </w:div>
        <w:div w:id="49112864">
          <w:marLeft w:val="0"/>
          <w:marRight w:val="0"/>
          <w:marTop w:val="0"/>
          <w:marBottom w:val="0"/>
          <w:divBdr>
            <w:top w:val="none" w:sz="0" w:space="0" w:color="auto"/>
            <w:left w:val="none" w:sz="0" w:space="0" w:color="auto"/>
            <w:bottom w:val="none" w:sz="0" w:space="0" w:color="auto"/>
            <w:right w:val="none" w:sz="0" w:space="0" w:color="auto"/>
          </w:divBdr>
        </w:div>
        <w:div w:id="81487619">
          <w:marLeft w:val="0"/>
          <w:marRight w:val="0"/>
          <w:marTop w:val="0"/>
          <w:marBottom w:val="0"/>
          <w:divBdr>
            <w:top w:val="none" w:sz="0" w:space="0" w:color="auto"/>
            <w:left w:val="none" w:sz="0" w:space="0" w:color="auto"/>
            <w:bottom w:val="none" w:sz="0" w:space="0" w:color="auto"/>
            <w:right w:val="none" w:sz="0" w:space="0" w:color="auto"/>
          </w:divBdr>
        </w:div>
        <w:div w:id="85082454">
          <w:marLeft w:val="0"/>
          <w:marRight w:val="0"/>
          <w:marTop w:val="0"/>
          <w:marBottom w:val="0"/>
          <w:divBdr>
            <w:top w:val="none" w:sz="0" w:space="0" w:color="auto"/>
            <w:left w:val="none" w:sz="0" w:space="0" w:color="auto"/>
            <w:bottom w:val="none" w:sz="0" w:space="0" w:color="auto"/>
            <w:right w:val="none" w:sz="0" w:space="0" w:color="auto"/>
          </w:divBdr>
        </w:div>
        <w:div w:id="99031203">
          <w:marLeft w:val="0"/>
          <w:marRight w:val="0"/>
          <w:marTop w:val="0"/>
          <w:marBottom w:val="0"/>
          <w:divBdr>
            <w:top w:val="none" w:sz="0" w:space="0" w:color="auto"/>
            <w:left w:val="none" w:sz="0" w:space="0" w:color="auto"/>
            <w:bottom w:val="none" w:sz="0" w:space="0" w:color="auto"/>
            <w:right w:val="none" w:sz="0" w:space="0" w:color="auto"/>
          </w:divBdr>
        </w:div>
        <w:div w:id="124465985">
          <w:marLeft w:val="0"/>
          <w:marRight w:val="0"/>
          <w:marTop w:val="0"/>
          <w:marBottom w:val="0"/>
          <w:divBdr>
            <w:top w:val="none" w:sz="0" w:space="0" w:color="auto"/>
            <w:left w:val="none" w:sz="0" w:space="0" w:color="auto"/>
            <w:bottom w:val="none" w:sz="0" w:space="0" w:color="auto"/>
            <w:right w:val="none" w:sz="0" w:space="0" w:color="auto"/>
          </w:divBdr>
        </w:div>
        <w:div w:id="151334321">
          <w:marLeft w:val="0"/>
          <w:marRight w:val="0"/>
          <w:marTop w:val="0"/>
          <w:marBottom w:val="0"/>
          <w:divBdr>
            <w:top w:val="none" w:sz="0" w:space="0" w:color="auto"/>
            <w:left w:val="none" w:sz="0" w:space="0" w:color="auto"/>
            <w:bottom w:val="none" w:sz="0" w:space="0" w:color="auto"/>
            <w:right w:val="none" w:sz="0" w:space="0" w:color="auto"/>
          </w:divBdr>
        </w:div>
        <w:div w:id="190338548">
          <w:marLeft w:val="0"/>
          <w:marRight w:val="0"/>
          <w:marTop w:val="0"/>
          <w:marBottom w:val="0"/>
          <w:divBdr>
            <w:top w:val="none" w:sz="0" w:space="0" w:color="auto"/>
            <w:left w:val="none" w:sz="0" w:space="0" w:color="auto"/>
            <w:bottom w:val="none" w:sz="0" w:space="0" w:color="auto"/>
            <w:right w:val="none" w:sz="0" w:space="0" w:color="auto"/>
          </w:divBdr>
        </w:div>
        <w:div w:id="224488886">
          <w:marLeft w:val="0"/>
          <w:marRight w:val="0"/>
          <w:marTop w:val="0"/>
          <w:marBottom w:val="0"/>
          <w:divBdr>
            <w:top w:val="none" w:sz="0" w:space="0" w:color="auto"/>
            <w:left w:val="none" w:sz="0" w:space="0" w:color="auto"/>
            <w:bottom w:val="none" w:sz="0" w:space="0" w:color="auto"/>
            <w:right w:val="none" w:sz="0" w:space="0" w:color="auto"/>
          </w:divBdr>
        </w:div>
        <w:div w:id="226116036">
          <w:marLeft w:val="0"/>
          <w:marRight w:val="0"/>
          <w:marTop w:val="0"/>
          <w:marBottom w:val="0"/>
          <w:divBdr>
            <w:top w:val="none" w:sz="0" w:space="0" w:color="auto"/>
            <w:left w:val="none" w:sz="0" w:space="0" w:color="auto"/>
            <w:bottom w:val="none" w:sz="0" w:space="0" w:color="auto"/>
            <w:right w:val="none" w:sz="0" w:space="0" w:color="auto"/>
          </w:divBdr>
        </w:div>
        <w:div w:id="240872359">
          <w:marLeft w:val="0"/>
          <w:marRight w:val="0"/>
          <w:marTop w:val="0"/>
          <w:marBottom w:val="0"/>
          <w:divBdr>
            <w:top w:val="none" w:sz="0" w:space="0" w:color="auto"/>
            <w:left w:val="none" w:sz="0" w:space="0" w:color="auto"/>
            <w:bottom w:val="none" w:sz="0" w:space="0" w:color="auto"/>
            <w:right w:val="none" w:sz="0" w:space="0" w:color="auto"/>
          </w:divBdr>
        </w:div>
        <w:div w:id="302320599">
          <w:marLeft w:val="0"/>
          <w:marRight w:val="0"/>
          <w:marTop w:val="0"/>
          <w:marBottom w:val="0"/>
          <w:divBdr>
            <w:top w:val="none" w:sz="0" w:space="0" w:color="auto"/>
            <w:left w:val="none" w:sz="0" w:space="0" w:color="auto"/>
            <w:bottom w:val="none" w:sz="0" w:space="0" w:color="auto"/>
            <w:right w:val="none" w:sz="0" w:space="0" w:color="auto"/>
          </w:divBdr>
        </w:div>
        <w:div w:id="422729871">
          <w:marLeft w:val="0"/>
          <w:marRight w:val="0"/>
          <w:marTop w:val="0"/>
          <w:marBottom w:val="0"/>
          <w:divBdr>
            <w:top w:val="none" w:sz="0" w:space="0" w:color="auto"/>
            <w:left w:val="none" w:sz="0" w:space="0" w:color="auto"/>
            <w:bottom w:val="none" w:sz="0" w:space="0" w:color="auto"/>
            <w:right w:val="none" w:sz="0" w:space="0" w:color="auto"/>
          </w:divBdr>
        </w:div>
        <w:div w:id="483082086">
          <w:marLeft w:val="0"/>
          <w:marRight w:val="0"/>
          <w:marTop w:val="0"/>
          <w:marBottom w:val="0"/>
          <w:divBdr>
            <w:top w:val="none" w:sz="0" w:space="0" w:color="auto"/>
            <w:left w:val="none" w:sz="0" w:space="0" w:color="auto"/>
            <w:bottom w:val="none" w:sz="0" w:space="0" w:color="auto"/>
            <w:right w:val="none" w:sz="0" w:space="0" w:color="auto"/>
          </w:divBdr>
        </w:div>
        <w:div w:id="503936332">
          <w:marLeft w:val="0"/>
          <w:marRight w:val="0"/>
          <w:marTop w:val="0"/>
          <w:marBottom w:val="0"/>
          <w:divBdr>
            <w:top w:val="none" w:sz="0" w:space="0" w:color="auto"/>
            <w:left w:val="none" w:sz="0" w:space="0" w:color="auto"/>
            <w:bottom w:val="none" w:sz="0" w:space="0" w:color="auto"/>
            <w:right w:val="none" w:sz="0" w:space="0" w:color="auto"/>
          </w:divBdr>
        </w:div>
        <w:div w:id="524173619">
          <w:marLeft w:val="0"/>
          <w:marRight w:val="0"/>
          <w:marTop w:val="0"/>
          <w:marBottom w:val="0"/>
          <w:divBdr>
            <w:top w:val="none" w:sz="0" w:space="0" w:color="auto"/>
            <w:left w:val="none" w:sz="0" w:space="0" w:color="auto"/>
            <w:bottom w:val="none" w:sz="0" w:space="0" w:color="auto"/>
            <w:right w:val="none" w:sz="0" w:space="0" w:color="auto"/>
          </w:divBdr>
        </w:div>
        <w:div w:id="529298113">
          <w:marLeft w:val="0"/>
          <w:marRight w:val="0"/>
          <w:marTop w:val="0"/>
          <w:marBottom w:val="0"/>
          <w:divBdr>
            <w:top w:val="none" w:sz="0" w:space="0" w:color="auto"/>
            <w:left w:val="none" w:sz="0" w:space="0" w:color="auto"/>
            <w:bottom w:val="none" w:sz="0" w:space="0" w:color="auto"/>
            <w:right w:val="none" w:sz="0" w:space="0" w:color="auto"/>
          </w:divBdr>
        </w:div>
        <w:div w:id="537553502">
          <w:marLeft w:val="0"/>
          <w:marRight w:val="0"/>
          <w:marTop w:val="0"/>
          <w:marBottom w:val="0"/>
          <w:divBdr>
            <w:top w:val="none" w:sz="0" w:space="0" w:color="auto"/>
            <w:left w:val="none" w:sz="0" w:space="0" w:color="auto"/>
            <w:bottom w:val="none" w:sz="0" w:space="0" w:color="auto"/>
            <w:right w:val="none" w:sz="0" w:space="0" w:color="auto"/>
          </w:divBdr>
        </w:div>
        <w:div w:id="539056385">
          <w:marLeft w:val="0"/>
          <w:marRight w:val="0"/>
          <w:marTop w:val="0"/>
          <w:marBottom w:val="0"/>
          <w:divBdr>
            <w:top w:val="none" w:sz="0" w:space="0" w:color="auto"/>
            <w:left w:val="none" w:sz="0" w:space="0" w:color="auto"/>
            <w:bottom w:val="none" w:sz="0" w:space="0" w:color="auto"/>
            <w:right w:val="none" w:sz="0" w:space="0" w:color="auto"/>
          </w:divBdr>
        </w:div>
        <w:div w:id="544802651">
          <w:marLeft w:val="0"/>
          <w:marRight w:val="0"/>
          <w:marTop w:val="0"/>
          <w:marBottom w:val="0"/>
          <w:divBdr>
            <w:top w:val="none" w:sz="0" w:space="0" w:color="auto"/>
            <w:left w:val="none" w:sz="0" w:space="0" w:color="auto"/>
            <w:bottom w:val="none" w:sz="0" w:space="0" w:color="auto"/>
            <w:right w:val="none" w:sz="0" w:space="0" w:color="auto"/>
          </w:divBdr>
        </w:div>
        <w:div w:id="545607539">
          <w:marLeft w:val="0"/>
          <w:marRight w:val="0"/>
          <w:marTop w:val="0"/>
          <w:marBottom w:val="0"/>
          <w:divBdr>
            <w:top w:val="none" w:sz="0" w:space="0" w:color="auto"/>
            <w:left w:val="none" w:sz="0" w:space="0" w:color="auto"/>
            <w:bottom w:val="none" w:sz="0" w:space="0" w:color="auto"/>
            <w:right w:val="none" w:sz="0" w:space="0" w:color="auto"/>
          </w:divBdr>
        </w:div>
        <w:div w:id="661785253">
          <w:marLeft w:val="0"/>
          <w:marRight w:val="0"/>
          <w:marTop w:val="0"/>
          <w:marBottom w:val="0"/>
          <w:divBdr>
            <w:top w:val="none" w:sz="0" w:space="0" w:color="auto"/>
            <w:left w:val="none" w:sz="0" w:space="0" w:color="auto"/>
            <w:bottom w:val="none" w:sz="0" w:space="0" w:color="auto"/>
            <w:right w:val="none" w:sz="0" w:space="0" w:color="auto"/>
          </w:divBdr>
        </w:div>
        <w:div w:id="774137553">
          <w:marLeft w:val="0"/>
          <w:marRight w:val="0"/>
          <w:marTop w:val="0"/>
          <w:marBottom w:val="0"/>
          <w:divBdr>
            <w:top w:val="none" w:sz="0" w:space="0" w:color="auto"/>
            <w:left w:val="none" w:sz="0" w:space="0" w:color="auto"/>
            <w:bottom w:val="none" w:sz="0" w:space="0" w:color="auto"/>
            <w:right w:val="none" w:sz="0" w:space="0" w:color="auto"/>
          </w:divBdr>
        </w:div>
        <w:div w:id="857276668">
          <w:marLeft w:val="0"/>
          <w:marRight w:val="0"/>
          <w:marTop w:val="0"/>
          <w:marBottom w:val="0"/>
          <w:divBdr>
            <w:top w:val="none" w:sz="0" w:space="0" w:color="auto"/>
            <w:left w:val="none" w:sz="0" w:space="0" w:color="auto"/>
            <w:bottom w:val="none" w:sz="0" w:space="0" w:color="auto"/>
            <w:right w:val="none" w:sz="0" w:space="0" w:color="auto"/>
          </w:divBdr>
        </w:div>
        <w:div w:id="870843010">
          <w:marLeft w:val="0"/>
          <w:marRight w:val="0"/>
          <w:marTop w:val="0"/>
          <w:marBottom w:val="0"/>
          <w:divBdr>
            <w:top w:val="none" w:sz="0" w:space="0" w:color="auto"/>
            <w:left w:val="none" w:sz="0" w:space="0" w:color="auto"/>
            <w:bottom w:val="none" w:sz="0" w:space="0" w:color="auto"/>
            <w:right w:val="none" w:sz="0" w:space="0" w:color="auto"/>
          </w:divBdr>
        </w:div>
        <w:div w:id="905187711">
          <w:marLeft w:val="0"/>
          <w:marRight w:val="0"/>
          <w:marTop w:val="0"/>
          <w:marBottom w:val="0"/>
          <w:divBdr>
            <w:top w:val="none" w:sz="0" w:space="0" w:color="auto"/>
            <w:left w:val="none" w:sz="0" w:space="0" w:color="auto"/>
            <w:bottom w:val="none" w:sz="0" w:space="0" w:color="auto"/>
            <w:right w:val="none" w:sz="0" w:space="0" w:color="auto"/>
          </w:divBdr>
        </w:div>
        <w:div w:id="977802172">
          <w:marLeft w:val="0"/>
          <w:marRight w:val="0"/>
          <w:marTop w:val="0"/>
          <w:marBottom w:val="0"/>
          <w:divBdr>
            <w:top w:val="none" w:sz="0" w:space="0" w:color="auto"/>
            <w:left w:val="none" w:sz="0" w:space="0" w:color="auto"/>
            <w:bottom w:val="none" w:sz="0" w:space="0" w:color="auto"/>
            <w:right w:val="none" w:sz="0" w:space="0" w:color="auto"/>
          </w:divBdr>
        </w:div>
        <w:div w:id="1009404817">
          <w:marLeft w:val="0"/>
          <w:marRight w:val="0"/>
          <w:marTop w:val="0"/>
          <w:marBottom w:val="0"/>
          <w:divBdr>
            <w:top w:val="none" w:sz="0" w:space="0" w:color="auto"/>
            <w:left w:val="none" w:sz="0" w:space="0" w:color="auto"/>
            <w:bottom w:val="none" w:sz="0" w:space="0" w:color="auto"/>
            <w:right w:val="none" w:sz="0" w:space="0" w:color="auto"/>
          </w:divBdr>
        </w:div>
        <w:div w:id="1078018824">
          <w:marLeft w:val="0"/>
          <w:marRight w:val="0"/>
          <w:marTop w:val="0"/>
          <w:marBottom w:val="0"/>
          <w:divBdr>
            <w:top w:val="none" w:sz="0" w:space="0" w:color="auto"/>
            <w:left w:val="none" w:sz="0" w:space="0" w:color="auto"/>
            <w:bottom w:val="none" w:sz="0" w:space="0" w:color="auto"/>
            <w:right w:val="none" w:sz="0" w:space="0" w:color="auto"/>
          </w:divBdr>
        </w:div>
        <w:div w:id="1078946618">
          <w:marLeft w:val="0"/>
          <w:marRight w:val="0"/>
          <w:marTop w:val="0"/>
          <w:marBottom w:val="0"/>
          <w:divBdr>
            <w:top w:val="none" w:sz="0" w:space="0" w:color="auto"/>
            <w:left w:val="none" w:sz="0" w:space="0" w:color="auto"/>
            <w:bottom w:val="none" w:sz="0" w:space="0" w:color="auto"/>
            <w:right w:val="none" w:sz="0" w:space="0" w:color="auto"/>
          </w:divBdr>
        </w:div>
        <w:div w:id="1103039248">
          <w:marLeft w:val="0"/>
          <w:marRight w:val="0"/>
          <w:marTop w:val="0"/>
          <w:marBottom w:val="0"/>
          <w:divBdr>
            <w:top w:val="none" w:sz="0" w:space="0" w:color="auto"/>
            <w:left w:val="none" w:sz="0" w:space="0" w:color="auto"/>
            <w:bottom w:val="none" w:sz="0" w:space="0" w:color="auto"/>
            <w:right w:val="none" w:sz="0" w:space="0" w:color="auto"/>
          </w:divBdr>
        </w:div>
        <w:div w:id="1152019467">
          <w:marLeft w:val="0"/>
          <w:marRight w:val="0"/>
          <w:marTop w:val="0"/>
          <w:marBottom w:val="0"/>
          <w:divBdr>
            <w:top w:val="none" w:sz="0" w:space="0" w:color="auto"/>
            <w:left w:val="none" w:sz="0" w:space="0" w:color="auto"/>
            <w:bottom w:val="none" w:sz="0" w:space="0" w:color="auto"/>
            <w:right w:val="none" w:sz="0" w:space="0" w:color="auto"/>
          </w:divBdr>
        </w:div>
        <w:div w:id="1159347534">
          <w:marLeft w:val="0"/>
          <w:marRight w:val="0"/>
          <w:marTop w:val="0"/>
          <w:marBottom w:val="0"/>
          <w:divBdr>
            <w:top w:val="none" w:sz="0" w:space="0" w:color="auto"/>
            <w:left w:val="none" w:sz="0" w:space="0" w:color="auto"/>
            <w:bottom w:val="none" w:sz="0" w:space="0" w:color="auto"/>
            <w:right w:val="none" w:sz="0" w:space="0" w:color="auto"/>
          </w:divBdr>
        </w:div>
        <w:div w:id="1164475212">
          <w:marLeft w:val="0"/>
          <w:marRight w:val="0"/>
          <w:marTop w:val="0"/>
          <w:marBottom w:val="0"/>
          <w:divBdr>
            <w:top w:val="none" w:sz="0" w:space="0" w:color="auto"/>
            <w:left w:val="none" w:sz="0" w:space="0" w:color="auto"/>
            <w:bottom w:val="none" w:sz="0" w:space="0" w:color="auto"/>
            <w:right w:val="none" w:sz="0" w:space="0" w:color="auto"/>
          </w:divBdr>
        </w:div>
        <w:div w:id="1168905824">
          <w:marLeft w:val="0"/>
          <w:marRight w:val="0"/>
          <w:marTop w:val="0"/>
          <w:marBottom w:val="0"/>
          <w:divBdr>
            <w:top w:val="none" w:sz="0" w:space="0" w:color="auto"/>
            <w:left w:val="none" w:sz="0" w:space="0" w:color="auto"/>
            <w:bottom w:val="none" w:sz="0" w:space="0" w:color="auto"/>
            <w:right w:val="none" w:sz="0" w:space="0" w:color="auto"/>
          </w:divBdr>
        </w:div>
        <w:div w:id="1257134153">
          <w:marLeft w:val="0"/>
          <w:marRight w:val="0"/>
          <w:marTop w:val="0"/>
          <w:marBottom w:val="0"/>
          <w:divBdr>
            <w:top w:val="none" w:sz="0" w:space="0" w:color="auto"/>
            <w:left w:val="none" w:sz="0" w:space="0" w:color="auto"/>
            <w:bottom w:val="none" w:sz="0" w:space="0" w:color="auto"/>
            <w:right w:val="none" w:sz="0" w:space="0" w:color="auto"/>
          </w:divBdr>
        </w:div>
        <w:div w:id="1269971236">
          <w:marLeft w:val="0"/>
          <w:marRight w:val="0"/>
          <w:marTop w:val="0"/>
          <w:marBottom w:val="0"/>
          <w:divBdr>
            <w:top w:val="none" w:sz="0" w:space="0" w:color="auto"/>
            <w:left w:val="none" w:sz="0" w:space="0" w:color="auto"/>
            <w:bottom w:val="none" w:sz="0" w:space="0" w:color="auto"/>
            <w:right w:val="none" w:sz="0" w:space="0" w:color="auto"/>
          </w:divBdr>
        </w:div>
        <w:div w:id="1295062477">
          <w:marLeft w:val="0"/>
          <w:marRight w:val="0"/>
          <w:marTop w:val="0"/>
          <w:marBottom w:val="0"/>
          <w:divBdr>
            <w:top w:val="none" w:sz="0" w:space="0" w:color="auto"/>
            <w:left w:val="none" w:sz="0" w:space="0" w:color="auto"/>
            <w:bottom w:val="none" w:sz="0" w:space="0" w:color="auto"/>
            <w:right w:val="none" w:sz="0" w:space="0" w:color="auto"/>
          </w:divBdr>
        </w:div>
        <w:div w:id="1304776798">
          <w:marLeft w:val="0"/>
          <w:marRight w:val="0"/>
          <w:marTop w:val="0"/>
          <w:marBottom w:val="0"/>
          <w:divBdr>
            <w:top w:val="none" w:sz="0" w:space="0" w:color="auto"/>
            <w:left w:val="none" w:sz="0" w:space="0" w:color="auto"/>
            <w:bottom w:val="none" w:sz="0" w:space="0" w:color="auto"/>
            <w:right w:val="none" w:sz="0" w:space="0" w:color="auto"/>
          </w:divBdr>
        </w:div>
        <w:div w:id="1332641241">
          <w:marLeft w:val="0"/>
          <w:marRight w:val="0"/>
          <w:marTop w:val="0"/>
          <w:marBottom w:val="0"/>
          <w:divBdr>
            <w:top w:val="none" w:sz="0" w:space="0" w:color="auto"/>
            <w:left w:val="none" w:sz="0" w:space="0" w:color="auto"/>
            <w:bottom w:val="none" w:sz="0" w:space="0" w:color="auto"/>
            <w:right w:val="none" w:sz="0" w:space="0" w:color="auto"/>
          </w:divBdr>
        </w:div>
        <w:div w:id="1503084246">
          <w:marLeft w:val="0"/>
          <w:marRight w:val="0"/>
          <w:marTop w:val="0"/>
          <w:marBottom w:val="0"/>
          <w:divBdr>
            <w:top w:val="none" w:sz="0" w:space="0" w:color="auto"/>
            <w:left w:val="none" w:sz="0" w:space="0" w:color="auto"/>
            <w:bottom w:val="none" w:sz="0" w:space="0" w:color="auto"/>
            <w:right w:val="none" w:sz="0" w:space="0" w:color="auto"/>
          </w:divBdr>
        </w:div>
        <w:div w:id="1550678425">
          <w:marLeft w:val="0"/>
          <w:marRight w:val="0"/>
          <w:marTop w:val="0"/>
          <w:marBottom w:val="0"/>
          <w:divBdr>
            <w:top w:val="none" w:sz="0" w:space="0" w:color="auto"/>
            <w:left w:val="none" w:sz="0" w:space="0" w:color="auto"/>
            <w:bottom w:val="none" w:sz="0" w:space="0" w:color="auto"/>
            <w:right w:val="none" w:sz="0" w:space="0" w:color="auto"/>
          </w:divBdr>
        </w:div>
        <w:div w:id="1643802200">
          <w:marLeft w:val="0"/>
          <w:marRight w:val="0"/>
          <w:marTop w:val="0"/>
          <w:marBottom w:val="0"/>
          <w:divBdr>
            <w:top w:val="none" w:sz="0" w:space="0" w:color="auto"/>
            <w:left w:val="none" w:sz="0" w:space="0" w:color="auto"/>
            <w:bottom w:val="none" w:sz="0" w:space="0" w:color="auto"/>
            <w:right w:val="none" w:sz="0" w:space="0" w:color="auto"/>
          </w:divBdr>
        </w:div>
        <w:div w:id="1654526512">
          <w:marLeft w:val="0"/>
          <w:marRight w:val="0"/>
          <w:marTop w:val="0"/>
          <w:marBottom w:val="0"/>
          <w:divBdr>
            <w:top w:val="none" w:sz="0" w:space="0" w:color="auto"/>
            <w:left w:val="none" w:sz="0" w:space="0" w:color="auto"/>
            <w:bottom w:val="none" w:sz="0" w:space="0" w:color="auto"/>
            <w:right w:val="none" w:sz="0" w:space="0" w:color="auto"/>
          </w:divBdr>
        </w:div>
        <w:div w:id="1714959198">
          <w:marLeft w:val="0"/>
          <w:marRight w:val="0"/>
          <w:marTop w:val="0"/>
          <w:marBottom w:val="0"/>
          <w:divBdr>
            <w:top w:val="none" w:sz="0" w:space="0" w:color="auto"/>
            <w:left w:val="none" w:sz="0" w:space="0" w:color="auto"/>
            <w:bottom w:val="none" w:sz="0" w:space="0" w:color="auto"/>
            <w:right w:val="none" w:sz="0" w:space="0" w:color="auto"/>
          </w:divBdr>
        </w:div>
        <w:div w:id="1772238725">
          <w:marLeft w:val="0"/>
          <w:marRight w:val="0"/>
          <w:marTop w:val="0"/>
          <w:marBottom w:val="0"/>
          <w:divBdr>
            <w:top w:val="none" w:sz="0" w:space="0" w:color="auto"/>
            <w:left w:val="none" w:sz="0" w:space="0" w:color="auto"/>
            <w:bottom w:val="none" w:sz="0" w:space="0" w:color="auto"/>
            <w:right w:val="none" w:sz="0" w:space="0" w:color="auto"/>
          </w:divBdr>
        </w:div>
        <w:div w:id="1924416930">
          <w:marLeft w:val="0"/>
          <w:marRight w:val="0"/>
          <w:marTop w:val="0"/>
          <w:marBottom w:val="0"/>
          <w:divBdr>
            <w:top w:val="none" w:sz="0" w:space="0" w:color="auto"/>
            <w:left w:val="none" w:sz="0" w:space="0" w:color="auto"/>
            <w:bottom w:val="none" w:sz="0" w:space="0" w:color="auto"/>
            <w:right w:val="none" w:sz="0" w:space="0" w:color="auto"/>
          </w:divBdr>
        </w:div>
        <w:div w:id="1976526114">
          <w:marLeft w:val="0"/>
          <w:marRight w:val="0"/>
          <w:marTop w:val="0"/>
          <w:marBottom w:val="0"/>
          <w:divBdr>
            <w:top w:val="none" w:sz="0" w:space="0" w:color="auto"/>
            <w:left w:val="none" w:sz="0" w:space="0" w:color="auto"/>
            <w:bottom w:val="none" w:sz="0" w:space="0" w:color="auto"/>
            <w:right w:val="none" w:sz="0" w:space="0" w:color="auto"/>
          </w:divBdr>
        </w:div>
        <w:div w:id="2046632156">
          <w:marLeft w:val="0"/>
          <w:marRight w:val="0"/>
          <w:marTop w:val="0"/>
          <w:marBottom w:val="0"/>
          <w:divBdr>
            <w:top w:val="none" w:sz="0" w:space="0" w:color="auto"/>
            <w:left w:val="none" w:sz="0" w:space="0" w:color="auto"/>
            <w:bottom w:val="none" w:sz="0" w:space="0" w:color="auto"/>
            <w:right w:val="none" w:sz="0" w:space="0" w:color="auto"/>
          </w:divBdr>
        </w:div>
        <w:div w:id="2082869627">
          <w:marLeft w:val="0"/>
          <w:marRight w:val="0"/>
          <w:marTop w:val="0"/>
          <w:marBottom w:val="0"/>
          <w:divBdr>
            <w:top w:val="none" w:sz="0" w:space="0" w:color="auto"/>
            <w:left w:val="none" w:sz="0" w:space="0" w:color="auto"/>
            <w:bottom w:val="none" w:sz="0" w:space="0" w:color="auto"/>
            <w:right w:val="none" w:sz="0" w:space="0" w:color="auto"/>
          </w:divBdr>
        </w:div>
      </w:divsChild>
    </w:div>
    <w:div w:id="17437413">
      <w:bodyDiv w:val="1"/>
      <w:marLeft w:val="0"/>
      <w:marRight w:val="0"/>
      <w:marTop w:val="0"/>
      <w:marBottom w:val="0"/>
      <w:divBdr>
        <w:top w:val="none" w:sz="0" w:space="0" w:color="auto"/>
        <w:left w:val="none" w:sz="0" w:space="0" w:color="auto"/>
        <w:bottom w:val="none" w:sz="0" w:space="0" w:color="auto"/>
        <w:right w:val="none" w:sz="0" w:space="0" w:color="auto"/>
      </w:divBdr>
      <w:divsChild>
        <w:div w:id="40834065">
          <w:marLeft w:val="0"/>
          <w:marRight w:val="0"/>
          <w:marTop w:val="0"/>
          <w:marBottom w:val="0"/>
          <w:divBdr>
            <w:top w:val="none" w:sz="0" w:space="0" w:color="auto"/>
            <w:left w:val="none" w:sz="0" w:space="0" w:color="auto"/>
            <w:bottom w:val="none" w:sz="0" w:space="0" w:color="auto"/>
            <w:right w:val="none" w:sz="0" w:space="0" w:color="auto"/>
          </w:divBdr>
        </w:div>
        <w:div w:id="1187987272">
          <w:marLeft w:val="0"/>
          <w:marRight w:val="0"/>
          <w:marTop w:val="0"/>
          <w:marBottom w:val="0"/>
          <w:divBdr>
            <w:top w:val="none" w:sz="0" w:space="0" w:color="auto"/>
            <w:left w:val="none" w:sz="0" w:space="0" w:color="auto"/>
            <w:bottom w:val="none" w:sz="0" w:space="0" w:color="auto"/>
            <w:right w:val="none" w:sz="0" w:space="0" w:color="auto"/>
          </w:divBdr>
        </w:div>
        <w:div w:id="1192377812">
          <w:marLeft w:val="0"/>
          <w:marRight w:val="0"/>
          <w:marTop w:val="0"/>
          <w:marBottom w:val="0"/>
          <w:divBdr>
            <w:top w:val="none" w:sz="0" w:space="0" w:color="auto"/>
            <w:left w:val="none" w:sz="0" w:space="0" w:color="auto"/>
            <w:bottom w:val="none" w:sz="0" w:space="0" w:color="auto"/>
            <w:right w:val="none" w:sz="0" w:space="0" w:color="auto"/>
          </w:divBdr>
        </w:div>
        <w:div w:id="1215703351">
          <w:marLeft w:val="0"/>
          <w:marRight w:val="0"/>
          <w:marTop w:val="0"/>
          <w:marBottom w:val="0"/>
          <w:divBdr>
            <w:top w:val="none" w:sz="0" w:space="0" w:color="auto"/>
            <w:left w:val="none" w:sz="0" w:space="0" w:color="auto"/>
            <w:bottom w:val="none" w:sz="0" w:space="0" w:color="auto"/>
            <w:right w:val="none" w:sz="0" w:space="0" w:color="auto"/>
          </w:divBdr>
        </w:div>
        <w:div w:id="1220559616">
          <w:marLeft w:val="0"/>
          <w:marRight w:val="0"/>
          <w:marTop w:val="0"/>
          <w:marBottom w:val="0"/>
          <w:divBdr>
            <w:top w:val="none" w:sz="0" w:space="0" w:color="auto"/>
            <w:left w:val="none" w:sz="0" w:space="0" w:color="auto"/>
            <w:bottom w:val="none" w:sz="0" w:space="0" w:color="auto"/>
            <w:right w:val="none" w:sz="0" w:space="0" w:color="auto"/>
          </w:divBdr>
        </w:div>
        <w:div w:id="1436638154">
          <w:marLeft w:val="0"/>
          <w:marRight w:val="0"/>
          <w:marTop w:val="0"/>
          <w:marBottom w:val="0"/>
          <w:divBdr>
            <w:top w:val="none" w:sz="0" w:space="0" w:color="auto"/>
            <w:left w:val="none" w:sz="0" w:space="0" w:color="auto"/>
            <w:bottom w:val="none" w:sz="0" w:space="0" w:color="auto"/>
            <w:right w:val="none" w:sz="0" w:space="0" w:color="auto"/>
          </w:divBdr>
        </w:div>
        <w:div w:id="1876038302">
          <w:marLeft w:val="0"/>
          <w:marRight w:val="0"/>
          <w:marTop w:val="0"/>
          <w:marBottom w:val="0"/>
          <w:divBdr>
            <w:top w:val="none" w:sz="0" w:space="0" w:color="auto"/>
            <w:left w:val="none" w:sz="0" w:space="0" w:color="auto"/>
            <w:bottom w:val="none" w:sz="0" w:space="0" w:color="auto"/>
            <w:right w:val="none" w:sz="0" w:space="0" w:color="auto"/>
          </w:divBdr>
        </w:div>
      </w:divsChild>
    </w:div>
    <w:div w:id="20861957">
      <w:bodyDiv w:val="1"/>
      <w:marLeft w:val="0"/>
      <w:marRight w:val="0"/>
      <w:marTop w:val="0"/>
      <w:marBottom w:val="0"/>
      <w:divBdr>
        <w:top w:val="none" w:sz="0" w:space="0" w:color="auto"/>
        <w:left w:val="none" w:sz="0" w:space="0" w:color="auto"/>
        <w:bottom w:val="none" w:sz="0" w:space="0" w:color="auto"/>
        <w:right w:val="none" w:sz="0" w:space="0" w:color="auto"/>
      </w:divBdr>
    </w:div>
    <w:div w:id="21322016">
      <w:bodyDiv w:val="1"/>
      <w:marLeft w:val="0"/>
      <w:marRight w:val="0"/>
      <w:marTop w:val="0"/>
      <w:marBottom w:val="0"/>
      <w:divBdr>
        <w:top w:val="none" w:sz="0" w:space="0" w:color="auto"/>
        <w:left w:val="none" w:sz="0" w:space="0" w:color="auto"/>
        <w:bottom w:val="none" w:sz="0" w:space="0" w:color="auto"/>
        <w:right w:val="none" w:sz="0" w:space="0" w:color="auto"/>
      </w:divBdr>
    </w:div>
    <w:div w:id="24183887">
      <w:bodyDiv w:val="1"/>
      <w:marLeft w:val="0"/>
      <w:marRight w:val="0"/>
      <w:marTop w:val="0"/>
      <w:marBottom w:val="0"/>
      <w:divBdr>
        <w:top w:val="none" w:sz="0" w:space="0" w:color="auto"/>
        <w:left w:val="none" w:sz="0" w:space="0" w:color="auto"/>
        <w:bottom w:val="none" w:sz="0" w:space="0" w:color="auto"/>
        <w:right w:val="none" w:sz="0" w:space="0" w:color="auto"/>
      </w:divBdr>
    </w:div>
    <w:div w:id="29451752">
      <w:bodyDiv w:val="1"/>
      <w:marLeft w:val="0"/>
      <w:marRight w:val="0"/>
      <w:marTop w:val="0"/>
      <w:marBottom w:val="0"/>
      <w:divBdr>
        <w:top w:val="none" w:sz="0" w:space="0" w:color="auto"/>
        <w:left w:val="none" w:sz="0" w:space="0" w:color="auto"/>
        <w:bottom w:val="none" w:sz="0" w:space="0" w:color="auto"/>
        <w:right w:val="none" w:sz="0" w:space="0" w:color="auto"/>
      </w:divBdr>
      <w:divsChild>
        <w:div w:id="156044265">
          <w:marLeft w:val="0"/>
          <w:marRight w:val="0"/>
          <w:marTop w:val="0"/>
          <w:marBottom w:val="0"/>
          <w:divBdr>
            <w:top w:val="none" w:sz="0" w:space="0" w:color="auto"/>
            <w:left w:val="none" w:sz="0" w:space="0" w:color="auto"/>
            <w:bottom w:val="none" w:sz="0" w:space="0" w:color="auto"/>
            <w:right w:val="none" w:sz="0" w:space="0" w:color="auto"/>
          </w:divBdr>
        </w:div>
        <w:div w:id="572088535">
          <w:marLeft w:val="0"/>
          <w:marRight w:val="0"/>
          <w:marTop w:val="0"/>
          <w:marBottom w:val="0"/>
          <w:divBdr>
            <w:top w:val="none" w:sz="0" w:space="0" w:color="auto"/>
            <w:left w:val="none" w:sz="0" w:space="0" w:color="auto"/>
            <w:bottom w:val="none" w:sz="0" w:space="0" w:color="auto"/>
            <w:right w:val="none" w:sz="0" w:space="0" w:color="auto"/>
          </w:divBdr>
        </w:div>
        <w:div w:id="735392411">
          <w:marLeft w:val="0"/>
          <w:marRight w:val="0"/>
          <w:marTop w:val="0"/>
          <w:marBottom w:val="0"/>
          <w:divBdr>
            <w:top w:val="none" w:sz="0" w:space="0" w:color="auto"/>
            <w:left w:val="none" w:sz="0" w:space="0" w:color="auto"/>
            <w:bottom w:val="none" w:sz="0" w:space="0" w:color="auto"/>
            <w:right w:val="none" w:sz="0" w:space="0" w:color="auto"/>
          </w:divBdr>
        </w:div>
        <w:div w:id="1027681658">
          <w:marLeft w:val="0"/>
          <w:marRight w:val="0"/>
          <w:marTop w:val="0"/>
          <w:marBottom w:val="0"/>
          <w:divBdr>
            <w:top w:val="none" w:sz="0" w:space="0" w:color="auto"/>
            <w:left w:val="none" w:sz="0" w:space="0" w:color="auto"/>
            <w:bottom w:val="none" w:sz="0" w:space="0" w:color="auto"/>
            <w:right w:val="none" w:sz="0" w:space="0" w:color="auto"/>
          </w:divBdr>
        </w:div>
        <w:div w:id="1346127707">
          <w:marLeft w:val="0"/>
          <w:marRight w:val="0"/>
          <w:marTop w:val="0"/>
          <w:marBottom w:val="0"/>
          <w:divBdr>
            <w:top w:val="none" w:sz="0" w:space="0" w:color="auto"/>
            <w:left w:val="none" w:sz="0" w:space="0" w:color="auto"/>
            <w:bottom w:val="none" w:sz="0" w:space="0" w:color="auto"/>
            <w:right w:val="none" w:sz="0" w:space="0" w:color="auto"/>
          </w:divBdr>
        </w:div>
        <w:div w:id="1939947707">
          <w:marLeft w:val="0"/>
          <w:marRight w:val="0"/>
          <w:marTop w:val="0"/>
          <w:marBottom w:val="0"/>
          <w:divBdr>
            <w:top w:val="none" w:sz="0" w:space="0" w:color="auto"/>
            <w:left w:val="none" w:sz="0" w:space="0" w:color="auto"/>
            <w:bottom w:val="none" w:sz="0" w:space="0" w:color="auto"/>
            <w:right w:val="none" w:sz="0" w:space="0" w:color="auto"/>
          </w:divBdr>
        </w:div>
      </w:divsChild>
    </w:div>
    <w:div w:id="29768388">
      <w:bodyDiv w:val="1"/>
      <w:marLeft w:val="0"/>
      <w:marRight w:val="0"/>
      <w:marTop w:val="0"/>
      <w:marBottom w:val="0"/>
      <w:divBdr>
        <w:top w:val="none" w:sz="0" w:space="0" w:color="auto"/>
        <w:left w:val="none" w:sz="0" w:space="0" w:color="auto"/>
        <w:bottom w:val="none" w:sz="0" w:space="0" w:color="auto"/>
        <w:right w:val="none" w:sz="0" w:space="0" w:color="auto"/>
      </w:divBdr>
    </w:div>
    <w:div w:id="30542696">
      <w:bodyDiv w:val="1"/>
      <w:marLeft w:val="0"/>
      <w:marRight w:val="0"/>
      <w:marTop w:val="0"/>
      <w:marBottom w:val="0"/>
      <w:divBdr>
        <w:top w:val="none" w:sz="0" w:space="0" w:color="auto"/>
        <w:left w:val="none" w:sz="0" w:space="0" w:color="auto"/>
        <w:bottom w:val="none" w:sz="0" w:space="0" w:color="auto"/>
        <w:right w:val="none" w:sz="0" w:space="0" w:color="auto"/>
      </w:divBdr>
    </w:div>
    <w:div w:id="32273953">
      <w:bodyDiv w:val="1"/>
      <w:marLeft w:val="0"/>
      <w:marRight w:val="0"/>
      <w:marTop w:val="0"/>
      <w:marBottom w:val="0"/>
      <w:divBdr>
        <w:top w:val="none" w:sz="0" w:space="0" w:color="auto"/>
        <w:left w:val="none" w:sz="0" w:space="0" w:color="auto"/>
        <w:bottom w:val="none" w:sz="0" w:space="0" w:color="auto"/>
        <w:right w:val="none" w:sz="0" w:space="0" w:color="auto"/>
      </w:divBdr>
    </w:div>
    <w:div w:id="36975605">
      <w:bodyDiv w:val="1"/>
      <w:marLeft w:val="0"/>
      <w:marRight w:val="0"/>
      <w:marTop w:val="0"/>
      <w:marBottom w:val="0"/>
      <w:divBdr>
        <w:top w:val="none" w:sz="0" w:space="0" w:color="auto"/>
        <w:left w:val="none" w:sz="0" w:space="0" w:color="auto"/>
        <w:bottom w:val="none" w:sz="0" w:space="0" w:color="auto"/>
        <w:right w:val="none" w:sz="0" w:space="0" w:color="auto"/>
      </w:divBdr>
    </w:div>
    <w:div w:id="39935862">
      <w:bodyDiv w:val="1"/>
      <w:marLeft w:val="0"/>
      <w:marRight w:val="0"/>
      <w:marTop w:val="0"/>
      <w:marBottom w:val="0"/>
      <w:divBdr>
        <w:top w:val="none" w:sz="0" w:space="0" w:color="auto"/>
        <w:left w:val="none" w:sz="0" w:space="0" w:color="auto"/>
        <w:bottom w:val="none" w:sz="0" w:space="0" w:color="auto"/>
        <w:right w:val="none" w:sz="0" w:space="0" w:color="auto"/>
      </w:divBdr>
    </w:div>
    <w:div w:id="41289080">
      <w:bodyDiv w:val="1"/>
      <w:marLeft w:val="0"/>
      <w:marRight w:val="0"/>
      <w:marTop w:val="0"/>
      <w:marBottom w:val="0"/>
      <w:divBdr>
        <w:top w:val="none" w:sz="0" w:space="0" w:color="auto"/>
        <w:left w:val="none" w:sz="0" w:space="0" w:color="auto"/>
        <w:bottom w:val="none" w:sz="0" w:space="0" w:color="auto"/>
        <w:right w:val="none" w:sz="0" w:space="0" w:color="auto"/>
      </w:divBdr>
    </w:div>
    <w:div w:id="44835987">
      <w:bodyDiv w:val="1"/>
      <w:marLeft w:val="0"/>
      <w:marRight w:val="0"/>
      <w:marTop w:val="0"/>
      <w:marBottom w:val="0"/>
      <w:divBdr>
        <w:top w:val="none" w:sz="0" w:space="0" w:color="auto"/>
        <w:left w:val="none" w:sz="0" w:space="0" w:color="auto"/>
        <w:bottom w:val="none" w:sz="0" w:space="0" w:color="auto"/>
        <w:right w:val="none" w:sz="0" w:space="0" w:color="auto"/>
      </w:divBdr>
      <w:divsChild>
        <w:div w:id="9307754">
          <w:marLeft w:val="0"/>
          <w:marRight w:val="0"/>
          <w:marTop w:val="0"/>
          <w:marBottom w:val="0"/>
          <w:divBdr>
            <w:top w:val="none" w:sz="0" w:space="0" w:color="auto"/>
            <w:left w:val="none" w:sz="0" w:space="0" w:color="auto"/>
            <w:bottom w:val="none" w:sz="0" w:space="0" w:color="auto"/>
            <w:right w:val="none" w:sz="0" w:space="0" w:color="auto"/>
          </w:divBdr>
        </w:div>
        <w:div w:id="313143479">
          <w:marLeft w:val="0"/>
          <w:marRight w:val="0"/>
          <w:marTop w:val="0"/>
          <w:marBottom w:val="0"/>
          <w:divBdr>
            <w:top w:val="none" w:sz="0" w:space="0" w:color="auto"/>
            <w:left w:val="none" w:sz="0" w:space="0" w:color="auto"/>
            <w:bottom w:val="none" w:sz="0" w:space="0" w:color="auto"/>
            <w:right w:val="none" w:sz="0" w:space="0" w:color="auto"/>
          </w:divBdr>
        </w:div>
        <w:div w:id="859128009">
          <w:marLeft w:val="0"/>
          <w:marRight w:val="0"/>
          <w:marTop w:val="0"/>
          <w:marBottom w:val="0"/>
          <w:divBdr>
            <w:top w:val="none" w:sz="0" w:space="0" w:color="auto"/>
            <w:left w:val="none" w:sz="0" w:space="0" w:color="auto"/>
            <w:bottom w:val="none" w:sz="0" w:space="0" w:color="auto"/>
            <w:right w:val="none" w:sz="0" w:space="0" w:color="auto"/>
          </w:divBdr>
        </w:div>
        <w:div w:id="1921938780">
          <w:marLeft w:val="0"/>
          <w:marRight w:val="0"/>
          <w:marTop w:val="0"/>
          <w:marBottom w:val="0"/>
          <w:divBdr>
            <w:top w:val="none" w:sz="0" w:space="0" w:color="auto"/>
            <w:left w:val="none" w:sz="0" w:space="0" w:color="auto"/>
            <w:bottom w:val="none" w:sz="0" w:space="0" w:color="auto"/>
            <w:right w:val="none" w:sz="0" w:space="0" w:color="auto"/>
          </w:divBdr>
        </w:div>
        <w:div w:id="1967201740">
          <w:marLeft w:val="0"/>
          <w:marRight w:val="0"/>
          <w:marTop w:val="0"/>
          <w:marBottom w:val="0"/>
          <w:divBdr>
            <w:top w:val="none" w:sz="0" w:space="0" w:color="auto"/>
            <w:left w:val="none" w:sz="0" w:space="0" w:color="auto"/>
            <w:bottom w:val="none" w:sz="0" w:space="0" w:color="auto"/>
            <w:right w:val="none" w:sz="0" w:space="0" w:color="auto"/>
          </w:divBdr>
        </w:div>
      </w:divsChild>
    </w:div>
    <w:div w:id="46073373">
      <w:bodyDiv w:val="1"/>
      <w:marLeft w:val="0"/>
      <w:marRight w:val="0"/>
      <w:marTop w:val="0"/>
      <w:marBottom w:val="0"/>
      <w:divBdr>
        <w:top w:val="none" w:sz="0" w:space="0" w:color="auto"/>
        <w:left w:val="none" w:sz="0" w:space="0" w:color="auto"/>
        <w:bottom w:val="none" w:sz="0" w:space="0" w:color="auto"/>
        <w:right w:val="none" w:sz="0" w:space="0" w:color="auto"/>
      </w:divBdr>
      <w:divsChild>
        <w:div w:id="1460874976">
          <w:marLeft w:val="0"/>
          <w:marRight w:val="0"/>
          <w:marTop w:val="0"/>
          <w:marBottom w:val="0"/>
          <w:divBdr>
            <w:top w:val="none" w:sz="0" w:space="0" w:color="auto"/>
            <w:left w:val="none" w:sz="0" w:space="0" w:color="auto"/>
            <w:bottom w:val="none" w:sz="0" w:space="0" w:color="auto"/>
            <w:right w:val="none" w:sz="0" w:space="0" w:color="auto"/>
          </w:divBdr>
        </w:div>
        <w:div w:id="1627588668">
          <w:marLeft w:val="0"/>
          <w:marRight w:val="0"/>
          <w:marTop w:val="0"/>
          <w:marBottom w:val="0"/>
          <w:divBdr>
            <w:top w:val="none" w:sz="0" w:space="0" w:color="auto"/>
            <w:left w:val="none" w:sz="0" w:space="0" w:color="auto"/>
            <w:bottom w:val="none" w:sz="0" w:space="0" w:color="auto"/>
            <w:right w:val="none" w:sz="0" w:space="0" w:color="auto"/>
          </w:divBdr>
        </w:div>
      </w:divsChild>
    </w:div>
    <w:div w:id="47148419">
      <w:bodyDiv w:val="1"/>
      <w:marLeft w:val="0"/>
      <w:marRight w:val="0"/>
      <w:marTop w:val="0"/>
      <w:marBottom w:val="0"/>
      <w:divBdr>
        <w:top w:val="none" w:sz="0" w:space="0" w:color="auto"/>
        <w:left w:val="none" w:sz="0" w:space="0" w:color="auto"/>
        <w:bottom w:val="none" w:sz="0" w:space="0" w:color="auto"/>
        <w:right w:val="none" w:sz="0" w:space="0" w:color="auto"/>
      </w:divBdr>
    </w:div>
    <w:div w:id="50155296">
      <w:bodyDiv w:val="1"/>
      <w:marLeft w:val="0"/>
      <w:marRight w:val="0"/>
      <w:marTop w:val="0"/>
      <w:marBottom w:val="0"/>
      <w:divBdr>
        <w:top w:val="none" w:sz="0" w:space="0" w:color="auto"/>
        <w:left w:val="none" w:sz="0" w:space="0" w:color="auto"/>
        <w:bottom w:val="none" w:sz="0" w:space="0" w:color="auto"/>
        <w:right w:val="none" w:sz="0" w:space="0" w:color="auto"/>
      </w:divBdr>
    </w:div>
    <w:div w:id="56782866">
      <w:bodyDiv w:val="1"/>
      <w:marLeft w:val="0"/>
      <w:marRight w:val="0"/>
      <w:marTop w:val="0"/>
      <w:marBottom w:val="0"/>
      <w:divBdr>
        <w:top w:val="none" w:sz="0" w:space="0" w:color="auto"/>
        <w:left w:val="none" w:sz="0" w:space="0" w:color="auto"/>
        <w:bottom w:val="none" w:sz="0" w:space="0" w:color="auto"/>
        <w:right w:val="none" w:sz="0" w:space="0" w:color="auto"/>
      </w:divBdr>
    </w:div>
    <w:div w:id="56973179">
      <w:bodyDiv w:val="1"/>
      <w:marLeft w:val="0"/>
      <w:marRight w:val="0"/>
      <w:marTop w:val="0"/>
      <w:marBottom w:val="0"/>
      <w:divBdr>
        <w:top w:val="none" w:sz="0" w:space="0" w:color="auto"/>
        <w:left w:val="none" w:sz="0" w:space="0" w:color="auto"/>
        <w:bottom w:val="none" w:sz="0" w:space="0" w:color="auto"/>
        <w:right w:val="none" w:sz="0" w:space="0" w:color="auto"/>
      </w:divBdr>
      <w:divsChild>
        <w:div w:id="117528477">
          <w:marLeft w:val="0"/>
          <w:marRight w:val="0"/>
          <w:marTop w:val="0"/>
          <w:marBottom w:val="0"/>
          <w:divBdr>
            <w:top w:val="none" w:sz="0" w:space="0" w:color="auto"/>
            <w:left w:val="none" w:sz="0" w:space="0" w:color="auto"/>
            <w:bottom w:val="none" w:sz="0" w:space="0" w:color="auto"/>
            <w:right w:val="none" w:sz="0" w:space="0" w:color="auto"/>
          </w:divBdr>
        </w:div>
        <w:div w:id="312027731">
          <w:marLeft w:val="0"/>
          <w:marRight w:val="0"/>
          <w:marTop w:val="0"/>
          <w:marBottom w:val="0"/>
          <w:divBdr>
            <w:top w:val="none" w:sz="0" w:space="0" w:color="auto"/>
            <w:left w:val="none" w:sz="0" w:space="0" w:color="auto"/>
            <w:bottom w:val="none" w:sz="0" w:space="0" w:color="auto"/>
            <w:right w:val="none" w:sz="0" w:space="0" w:color="auto"/>
          </w:divBdr>
        </w:div>
        <w:div w:id="540168235">
          <w:marLeft w:val="0"/>
          <w:marRight w:val="0"/>
          <w:marTop w:val="0"/>
          <w:marBottom w:val="0"/>
          <w:divBdr>
            <w:top w:val="none" w:sz="0" w:space="0" w:color="auto"/>
            <w:left w:val="none" w:sz="0" w:space="0" w:color="auto"/>
            <w:bottom w:val="none" w:sz="0" w:space="0" w:color="auto"/>
            <w:right w:val="none" w:sz="0" w:space="0" w:color="auto"/>
          </w:divBdr>
        </w:div>
        <w:div w:id="715471613">
          <w:marLeft w:val="0"/>
          <w:marRight w:val="0"/>
          <w:marTop w:val="0"/>
          <w:marBottom w:val="0"/>
          <w:divBdr>
            <w:top w:val="none" w:sz="0" w:space="0" w:color="auto"/>
            <w:left w:val="none" w:sz="0" w:space="0" w:color="auto"/>
            <w:bottom w:val="none" w:sz="0" w:space="0" w:color="auto"/>
            <w:right w:val="none" w:sz="0" w:space="0" w:color="auto"/>
          </w:divBdr>
        </w:div>
        <w:div w:id="914976848">
          <w:marLeft w:val="0"/>
          <w:marRight w:val="0"/>
          <w:marTop w:val="0"/>
          <w:marBottom w:val="0"/>
          <w:divBdr>
            <w:top w:val="none" w:sz="0" w:space="0" w:color="auto"/>
            <w:left w:val="none" w:sz="0" w:space="0" w:color="auto"/>
            <w:bottom w:val="none" w:sz="0" w:space="0" w:color="auto"/>
            <w:right w:val="none" w:sz="0" w:space="0" w:color="auto"/>
          </w:divBdr>
        </w:div>
        <w:div w:id="949161139">
          <w:marLeft w:val="0"/>
          <w:marRight w:val="0"/>
          <w:marTop w:val="0"/>
          <w:marBottom w:val="0"/>
          <w:divBdr>
            <w:top w:val="none" w:sz="0" w:space="0" w:color="auto"/>
            <w:left w:val="none" w:sz="0" w:space="0" w:color="auto"/>
            <w:bottom w:val="none" w:sz="0" w:space="0" w:color="auto"/>
            <w:right w:val="none" w:sz="0" w:space="0" w:color="auto"/>
          </w:divBdr>
        </w:div>
        <w:div w:id="1212962700">
          <w:marLeft w:val="0"/>
          <w:marRight w:val="0"/>
          <w:marTop w:val="0"/>
          <w:marBottom w:val="0"/>
          <w:divBdr>
            <w:top w:val="none" w:sz="0" w:space="0" w:color="auto"/>
            <w:left w:val="none" w:sz="0" w:space="0" w:color="auto"/>
            <w:bottom w:val="none" w:sz="0" w:space="0" w:color="auto"/>
            <w:right w:val="none" w:sz="0" w:space="0" w:color="auto"/>
          </w:divBdr>
        </w:div>
        <w:div w:id="1299919148">
          <w:marLeft w:val="0"/>
          <w:marRight w:val="0"/>
          <w:marTop w:val="0"/>
          <w:marBottom w:val="0"/>
          <w:divBdr>
            <w:top w:val="none" w:sz="0" w:space="0" w:color="auto"/>
            <w:left w:val="none" w:sz="0" w:space="0" w:color="auto"/>
            <w:bottom w:val="none" w:sz="0" w:space="0" w:color="auto"/>
            <w:right w:val="none" w:sz="0" w:space="0" w:color="auto"/>
          </w:divBdr>
        </w:div>
        <w:div w:id="1304189524">
          <w:marLeft w:val="0"/>
          <w:marRight w:val="0"/>
          <w:marTop w:val="0"/>
          <w:marBottom w:val="0"/>
          <w:divBdr>
            <w:top w:val="none" w:sz="0" w:space="0" w:color="auto"/>
            <w:left w:val="none" w:sz="0" w:space="0" w:color="auto"/>
            <w:bottom w:val="none" w:sz="0" w:space="0" w:color="auto"/>
            <w:right w:val="none" w:sz="0" w:space="0" w:color="auto"/>
          </w:divBdr>
        </w:div>
        <w:div w:id="1349522395">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1464543293">
          <w:marLeft w:val="0"/>
          <w:marRight w:val="0"/>
          <w:marTop w:val="0"/>
          <w:marBottom w:val="0"/>
          <w:divBdr>
            <w:top w:val="none" w:sz="0" w:space="0" w:color="auto"/>
            <w:left w:val="none" w:sz="0" w:space="0" w:color="auto"/>
            <w:bottom w:val="none" w:sz="0" w:space="0" w:color="auto"/>
            <w:right w:val="none" w:sz="0" w:space="0" w:color="auto"/>
          </w:divBdr>
        </w:div>
        <w:div w:id="2045976860">
          <w:marLeft w:val="0"/>
          <w:marRight w:val="0"/>
          <w:marTop w:val="0"/>
          <w:marBottom w:val="0"/>
          <w:divBdr>
            <w:top w:val="none" w:sz="0" w:space="0" w:color="auto"/>
            <w:left w:val="none" w:sz="0" w:space="0" w:color="auto"/>
            <w:bottom w:val="none" w:sz="0" w:space="0" w:color="auto"/>
            <w:right w:val="none" w:sz="0" w:space="0" w:color="auto"/>
          </w:divBdr>
        </w:div>
      </w:divsChild>
    </w:div>
    <w:div w:id="57434843">
      <w:bodyDiv w:val="1"/>
      <w:marLeft w:val="0"/>
      <w:marRight w:val="0"/>
      <w:marTop w:val="0"/>
      <w:marBottom w:val="0"/>
      <w:divBdr>
        <w:top w:val="none" w:sz="0" w:space="0" w:color="auto"/>
        <w:left w:val="none" w:sz="0" w:space="0" w:color="auto"/>
        <w:bottom w:val="none" w:sz="0" w:space="0" w:color="auto"/>
        <w:right w:val="none" w:sz="0" w:space="0" w:color="auto"/>
      </w:divBdr>
    </w:div>
    <w:div w:id="59061007">
      <w:bodyDiv w:val="1"/>
      <w:marLeft w:val="0"/>
      <w:marRight w:val="0"/>
      <w:marTop w:val="0"/>
      <w:marBottom w:val="0"/>
      <w:divBdr>
        <w:top w:val="none" w:sz="0" w:space="0" w:color="auto"/>
        <w:left w:val="none" w:sz="0" w:space="0" w:color="auto"/>
        <w:bottom w:val="none" w:sz="0" w:space="0" w:color="auto"/>
        <w:right w:val="none" w:sz="0" w:space="0" w:color="auto"/>
      </w:divBdr>
    </w:div>
    <w:div w:id="59593873">
      <w:bodyDiv w:val="1"/>
      <w:marLeft w:val="0"/>
      <w:marRight w:val="0"/>
      <w:marTop w:val="0"/>
      <w:marBottom w:val="0"/>
      <w:divBdr>
        <w:top w:val="none" w:sz="0" w:space="0" w:color="auto"/>
        <w:left w:val="none" w:sz="0" w:space="0" w:color="auto"/>
        <w:bottom w:val="none" w:sz="0" w:space="0" w:color="auto"/>
        <w:right w:val="none" w:sz="0" w:space="0" w:color="auto"/>
      </w:divBdr>
    </w:div>
    <w:div w:id="61678881">
      <w:bodyDiv w:val="1"/>
      <w:marLeft w:val="0"/>
      <w:marRight w:val="0"/>
      <w:marTop w:val="0"/>
      <w:marBottom w:val="0"/>
      <w:divBdr>
        <w:top w:val="none" w:sz="0" w:space="0" w:color="auto"/>
        <w:left w:val="none" w:sz="0" w:space="0" w:color="auto"/>
        <w:bottom w:val="none" w:sz="0" w:space="0" w:color="auto"/>
        <w:right w:val="none" w:sz="0" w:space="0" w:color="auto"/>
      </w:divBdr>
    </w:div>
    <w:div w:id="66537616">
      <w:bodyDiv w:val="1"/>
      <w:marLeft w:val="0"/>
      <w:marRight w:val="0"/>
      <w:marTop w:val="0"/>
      <w:marBottom w:val="0"/>
      <w:divBdr>
        <w:top w:val="none" w:sz="0" w:space="0" w:color="auto"/>
        <w:left w:val="none" w:sz="0" w:space="0" w:color="auto"/>
        <w:bottom w:val="none" w:sz="0" w:space="0" w:color="auto"/>
        <w:right w:val="none" w:sz="0" w:space="0" w:color="auto"/>
      </w:divBdr>
      <w:divsChild>
        <w:div w:id="194774358">
          <w:marLeft w:val="0"/>
          <w:marRight w:val="0"/>
          <w:marTop w:val="0"/>
          <w:marBottom w:val="0"/>
          <w:divBdr>
            <w:top w:val="none" w:sz="0" w:space="0" w:color="auto"/>
            <w:left w:val="none" w:sz="0" w:space="0" w:color="auto"/>
            <w:bottom w:val="none" w:sz="0" w:space="0" w:color="auto"/>
            <w:right w:val="none" w:sz="0" w:space="0" w:color="auto"/>
          </w:divBdr>
        </w:div>
        <w:div w:id="681784033">
          <w:marLeft w:val="0"/>
          <w:marRight w:val="0"/>
          <w:marTop w:val="0"/>
          <w:marBottom w:val="0"/>
          <w:divBdr>
            <w:top w:val="none" w:sz="0" w:space="0" w:color="auto"/>
            <w:left w:val="none" w:sz="0" w:space="0" w:color="auto"/>
            <w:bottom w:val="none" w:sz="0" w:space="0" w:color="auto"/>
            <w:right w:val="none" w:sz="0" w:space="0" w:color="auto"/>
          </w:divBdr>
        </w:div>
        <w:div w:id="821385229">
          <w:marLeft w:val="0"/>
          <w:marRight w:val="0"/>
          <w:marTop w:val="0"/>
          <w:marBottom w:val="0"/>
          <w:divBdr>
            <w:top w:val="none" w:sz="0" w:space="0" w:color="auto"/>
            <w:left w:val="none" w:sz="0" w:space="0" w:color="auto"/>
            <w:bottom w:val="none" w:sz="0" w:space="0" w:color="auto"/>
            <w:right w:val="none" w:sz="0" w:space="0" w:color="auto"/>
          </w:divBdr>
        </w:div>
        <w:div w:id="1865364912">
          <w:marLeft w:val="0"/>
          <w:marRight w:val="0"/>
          <w:marTop w:val="0"/>
          <w:marBottom w:val="0"/>
          <w:divBdr>
            <w:top w:val="none" w:sz="0" w:space="0" w:color="auto"/>
            <w:left w:val="none" w:sz="0" w:space="0" w:color="auto"/>
            <w:bottom w:val="none" w:sz="0" w:space="0" w:color="auto"/>
            <w:right w:val="none" w:sz="0" w:space="0" w:color="auto"/>
          </w:divBdr>
        </w:div>
      </w:divsChild>
    </w:div>
    <w:div w:id="67657417">
      <w:bodyDiv w:val="1"/>
      <w:marLeft w:val="0"/>
      <w:marRight w:val="0"/>
      <w:marTop w:val="0"/>
      <w:marBottom w:val="0"/>
      <w:divBdr>
        <w:top w:val="none" w:sz="0" w:space="0" w:color="auto"/>
        <w:left w:val="none" w:sz="0" w:space="0" w:color="auto"/>
        <w:bottom w:val="none" w:sz="0" w:space="0" w:color="auto"/>
        <w:right w:val="none" w:sz="0" w:space="0" w:color="auto"/>
      </w:divBdr>
    </w:div>
    <w:div w:id="67963033">
      <w:bodyDiv w:val="1"/>
      <w:marLeft w:val="0"/>
      <w:marRight w:val="0"/>
      <w:marTop w:val="0"/>
      <w:marBottom w:val="0"/>
      <w:divBdr>
        <w:top w:val="none" w:sz="0" w:space="0" w:color="auto"/>
        <w:left w:val="none" w:sz="0" w:space="0" w:color="auto"/>
        <w:bottom w:val="none" w:sz="0" w:space="0" w:color="auto"/>
        <w:right w:val="none" w:sz="0" w:space="0" w:color="auto"/>
      </w:divBdr>
    </w:div>
    <w:div w:id="69230691">
      <w:bodyDiv w:val="1"/>
      <w:marLeft w:val="0"/>
      <w:marRight w:val="0"/>
      <w:marTop w:val="0"/>
      <w:marBottom w:val="0"/>
      <w:divBdr>
        <w:top w:val="none" w:sz="0" w:space="0" w:color="auto"/>
        <w:left w:val="none" w:sz="0" w:space="0" w:color="auto"/>
        <w:bottom w:val="none" w:sz="0" w:space="0" w:color="auto"/>
        <w:right w:val="none" w:sz="0" w:space="0" w:color="auto"/>
      </w:divBdr>
      <w:divsChild>
        <w:div w:id="6760243">
          <w:marLeft w:val="0"/>
          <w:marRight w:val="0"/>
          <w:marTop w:val="0"/>
          <w:marBottom w:val="0"/>
          <w:divBdr>
            <w:top w:val="none" w:sz="0" w:space="0" w:color="auto"/>
            <w:left w:val="none" w:sz="0" w:space="0" w:color="auto"/>
            <w:bottom w:val="none" w:sz="0" w:space="0" w:color="auto"/>
            <w:right w:val="none" w:sz="0" w:space="0" w:color="auto"/>
          </w:divBdr>
        </w:div>
        <w:div w:id="13003235">
          <w:marLeft w:val="0"/>
          <w:marRight w:val="0"/>
          <w:marTop w:val="0"/>
          <w:marBottom w:val="0"/>
          <w:divBdr>
            <w:top w:val="none" w:sz="0" w:space="0" w:color="auto"/>
            <w:left w:val="none" w:sz="0" w:space="0" w:color="auto"/>
            <w:bottom w:val="none" w:sz="0" w:space="0" w:color="auto"/>
            <w:right w:val="none" w:sz="0" w:space="0" w:color="auto"/>
          </w:divBdr>
        </w:div>
        <w:div w:id="53430523">
          <w:marLeft w:val="0"/>
          <w:marRight w:val="0"/>
          <w:marTop w:val="0"/>
          <w:marBottom w:val="0"/>
          <w:divBdr>
            <w:top w:val="none" w:sz="0" w:space="0" w:color="auto"/>
            <w:left w:val="none" w:sz="0" w:space="0" w:color="auto"/>
            <w:bottom w:val="none" w:sz="0" w:space="0" w:color="auto"/>
            <w:right w:val="none" w:sz="0" w:space="0" w:color="auto"/>
          </w:divBdr>
        </w:div>
        <w:div w:id="107700951">
          <w:marLeft w:val="0"/>
          <w:marRight w:val="0"/>
          <w:marTop w:val="0"/>
          <w:marBottom w:val="0"/>
          <w:divBdr>
            <w:top w:val="none" w:sz="0" w:space="0" w:color="auto"/>
            <w:left w:val="none" w:sz="0" w:space="0" w:color="auto"/>
            <w:bottom w:val="none" w:sz="0" w:space="0" w:color="auto"/>
            <w:right w:val="none" w:sz="0" w:space="0" w:color="auto"/>
          </w:divBdr>
        </w:div>
        <w:div w:id="144249509">
          <w:marLeft w:val="0"/>
          <w:marRight w:val="0"/>
          <w:marTop w:val="0"/>
          <w:marBottom w:val="0"/>
          <w:divBdr>
            <w:top w:val="none" w:sz="0" w:space="0" w:color="auto"/>
            <w:left w:val="none" w:sz="0" w:space="0" w:color="auto"/>
            <w:bottom w:val="none" w:sz="0" w:space="0" w:color="auto"/>
            <w:right w:val="none" w:sz="0" w:space="0" w:color="auto"/>
          </w:divBdr>
        </w:div>
        <w:div w:id="371535486">
          <w:marLeft w:val="0"/>
          <w:marRight w:val="0"/>
          <w:marTop w:val="0"/>
          <w:marBottom w:val="0"/>
          <w:divBdr>
            <w:top w:val="none" w:sz="0" w:space="0" w:color="auto"/>
            <w:left w:val="none" w:sz="0" w:space="0" w:color="auto"/>
            <w:bottom w:val="none" w:sz="0" w:space="0" w:color="auto"/>
            <w:right w:val="none" w:sz="0" w:space="0" w:color="auto"/>
          </w:divBdr>
        </w:div>
        <w:div w:id="407576213">
          <w:marLeft w:val="0"/>
          <w:marRight w:val="0"/>
          <w:marTop w:val="0"/>
          <w:marBottom w:val="0"/>
          <w:divBdr>
            <w:top w:val="none" w:sz="0" w:space="0" w:color="auto"/>
            <w:left w:val="none" w:sz="0" w:space="0" w:color="auto"/>
            <w:bottom w:val="none" w:sz="0" w:space="0" w:color="auto"/>
            <w:right w:val="none" w:sz="0" w:space="0" w:color="auto"/>
          </w:divBdr>
        </w:div>
        <w:div w:id="485365605">
          <w:marLeft w:val="0"/>
          <w:marRight w:val="0"/>
          <w:marTop w:val="0"/>
          <w:marBottom w:val="0"/>
          <w:divBdr>
            <w:top w:val="none" w:sz="0" w:space="0" w:color="auto"/>
            <w:left w:val="none" w:sz="0" w:space="0" w:color="auto"/>
            <w:bottom w:val="none" w:sz="0" w:space="0" w:color="auto"/>
            <w:right w:val="none" w:sz="0" w:space="0" w:color="auto"/>
          </w:divBdr>
        </w:div>
        <w:div w:id="613294503">
          <w:marLeft w:val="0"/>
          <w:marRight w:val="0"/>
          <w:marTop w:val="0"/>
          <w:marBottom w:val="0"/>
          <w:divBdr>
            <w:top w:val="none" w:sz="0" w:space="0" w:color="auto"/>
            <w:left w:val="none" w:sz="0" w:space="0" w:color="auto"/>
            <w:bottom w:val="none" w:sz="0" w:space="0" w:color="auto"/>
            <w:right w:val="none" w:sz="0" w:space="0" w:color="auto"/>
          </w:divBdr>
        </w:div>
        <w:div w:id="770005008">
          <w:marLeft w:val="0"/>
          <w:marRight w:val="0"/>
          <w:marTop w:val="0"/>
          <w:marBottom w:val="0"/>
          <w:divBdr>
            <w:top w:val="none" w:sz="0" w:space="0" w:color="auto"/>
            <w:left w:val="none" w:sz="0" w:space="0" w:color="auto"/>
            <w:bottom w:val="none" w:sz="0" w:space="0" w:color="auto"/>
            <w:right w:val="none" w:sz="0" w:space="0" w:color="auto"/>
          </w:divBdr>
        </w:div>
        <w:div w:id="785661855">
          <w:marLeft w:val="0"/>
          <w:marRight w:val="0"/>
          <w:marTop w:val="0"/>
          <w:marBottom w:val="0"/>
          <w:divBdr>
            <w:top w:val="none" w:sz="0" w:space="0" w:color="auto"/>
            <w:left w:val="none" w:sz="0" w:space="0" w:color="auto"/>
            <w:bottom w:val="none" w:sz="0" w:space="0" w:color="auto"/>
            <w:right w:val="none" w:sz="0" w:space="0" w:color="auto"/>
          </w:divBdr>
        </w:div>
        <w:div w:id="812218083">
          <w:marLeft w:val="0"/>
          <w:marRight w:val="0"/>
          <w:marTop w:val="0"/>
          <w:marBottom w:val="0"/>
          <w:divBdr>
            <w:top w:val="none" w:sz="0" w:space="0" w:color="auto"/>
            <w:left w:val="none" w:sz="0" w:space="0" w:color="auto"/>
            <w:bottom w:val="none" w:sz="0" w:space="0" w:color="auto"/>
            <w:right w:val="none" w:sz="0" w:space="0" w:color="auto"/>
          </w:divBdr>
        </w:div>
        <w:div w:id="826628445">
          <w:marLeft w:val="0"/>
          <w:marRight w:val="0"/>
          <w:marTop w:val="0"/>
          <w:marBottom w:val="0"/>
          <w:divBdr>
            <w:top w:val="none" w:sz="0" w:space="0" w:color="auto"/>
            <w:left w:val="none" w:sz="0" w:space="0" w:color="auto"/>
            <w:bottom w:val="none" w:sz="0" w:space="0" w:color="auto"/>
            <w:right w:val="none" w:sz="0" w:space="0" w:color="auto"/>
          </w:divBdr>
        </w:div>
        <w:div w:id="921331086">
          <w:marLeft w:val="0"/>
          <w:marRight w:val="0"/>
          <w:marTop w:val="0"/>
          <w:marBottom w:val="0"/>
          <w:divBdr>
            <w:top w:val="none" w:sz="0" w:space="0" w:color="auto"/>
            <w:left w:val="none" w:sz="0" w:space="0" w:color="auto"/>
            <w:bottom w:val="none" w:sz="0" w:space="0" w:color="auto"/>
            <w:right w:val="none" w:sz="0" w:space="0" w:color="auto"/>
          </w:divBdr>
        </w:div>
        <w:div w:id="966620741">
          <w:marLeft w:val="0"/>
          <w:marRight w:val="0"/>
          <w:marTop w:val="0"/>
          <w:marBottom w:val="0"/>
          <w:divBdr>
            <w:top w:val="none" w:sz="0" w:space="0" w:color="auto"/>
            <w:left w:val="none" w:sz="0" w:space="0" w:color="auto"/>
            <w:bottom w:val="none" w:sz="0" w:space="0" w:color="auto"/>
            <w:right w:val="none" w:sz="0" w:space="0" w:color="auto"/>
          </w:divBdr>
        </w:div>
        <w:div w:id="971518993">
          <w:marLeft w:val="0"/>
          <w:marRight w:val="0"/>
          <w:marTop w:val="0"/>
          <w:marBottom w:val="0"/>
          <w:divBdr>
            <w:top w:val="none" w:sz="0" w:space="0" w:color="auto"/>
            <w:left w:val="none" w:sz="0" w:space="0" w:color="auto"/>
            <w:bottom w:val="none" w:sz="0" w:space="0" w:color="auto"/>
            <w:right w:val="none" w:sz="0" w:space="0" w:color="auto"/>
          </w:divBdr>
        </w:div>
        <w:div w:id="1017459737">
          <w:marLeft w:val="0"/>
          <w:marRight w:val="0"/>
          <w:marTop w:val="0"/>
          <w:marBottom w:val="0"/>
          <w:divBdr>
            <w:top w:val="none" w:sz="0" w:space="0" w:color="auto"/>
            <w:left w:val="none" w:sz="0" w:space="0" w:color="auto"/>
            <w:bottom w:val="none" w:sz="0" w:space="0" w:color="auto"/>
            <w:right w:val="none" w:sz="0" w:space="0" w:color="auto"/>
          </w:divBdr>
        </w:div>
        <w:div w:id="1079207264">
          <w:marLeft w:val="0"/>
          <w:marRight w:val="0"/>
          <w:marTop w:val="0"/>
          <w:marBottom w:val="0"/>
          <w:divBdr>
            <w:top w:val="none" w:sz="0" w:space="0" w:color="auto"/>
            <w:left w:val="none" w:sz="0" w:space="0" w:color="auto"/>
            <w:bottom w:val="none" w:sz="0" w:space="0" w:color="auto"/>
            <w:right w:val="none" w:sz="0" w:space="0" w:color="auto"/>
          </w:divBdr>
        </w:div>
        <w:div w:id="1080785471">
          <w:marLeft w:val="0"/>
          <w:marRight w:val="0"/>
          <w:marTop w:val="0"/>
          <w:marBottom w:val="0"/>
          <w:divBdr>
            <w:top w:val="none" w:sz="0" w:space="0" w:color="auto"/>
            <w:left w:val="none" w:sz="0" w:space="0" w:color="auto"/>
            <w:bottom w:val="none" w:sz="0" w:space="0" w:color="auto"/>
            <w:right w:val="none" w:sz="0" w:space="0" w:color="auto"/>
          </w:divBdr>
        </w:div>
        <w:div w:id="1120731542">
          <w:marLeft w:val="0"/>
          <w:marRight w:val="0"/>
          <w:marTop w:val="0"/>
          <w:marBottom w:val="0"/>
          <w:divBdr>
            <w:top w:val="none" w:sz="0" w:space="0" w:color="auto"/>
            <w:left w:val="none" w:sz="0" w:space="0" w:color="auto"/>
            <w:bottom w:val="none" w:sz="0" w:space="0" w:color="auto"/>
            <w:right w:val="none" w:sz="0" w:space="0" w:color="auto"/>
          </w:divBdr>
        </w:div>
        <w:div w:id="1269508551">
          <w:marLeft w:val="0"/>
          <w:marRight w:val="0"/>
          <w:marTop w:val="0"/>
          <w:marBottom w:val="0"/>
          <w:divBdr>
            <w:top w:val="none" w:sz="0" w:space="0" w:color="auto"/>
            <w:left w:val="none" w:sz="0" w:space="0" w:color="auto"/>
            <w:bottom w:val="none" w:sz="0" w:space="0" w:color="auto"/>
            <w:right w:val="none" w:sz="0" w:space="0" w:color="auto"/>
          </w:divBdr>
        </w:div>
        <w:div w:id="1335838256">
          <w:marLeft w:val="0"/>
          <w:marRight w:val="0"/>
          <w:marTop w:val="0"/>
          <w:marBottom w:val="0"/>
          <w:divBdr>
            <w:top w:val="none" w:sz="0" w:space="0" w:color="auto"/>
            <w:left w:val="none" w:sz="0" w:space="0" w:color="auto"/>
            <w:bottom w:val="none" w:sz="0" w:space="0" w:color="auto"/>
            <w:right w:val="none" w:sz="0" w:space="0" w:color="auto"/>
          </w:divBdr>
        </w:div>
        <w:div w:id="1392148447">
          <w:marLeft w:val="0"/>
          <w:marRight w:val="0"/>
          <w:marTop w:val="0"/>
          <w:marBottom w:val="0"/>
          <w:divBdr>
            <w:top w:val="none" w:sz="0" w:space="0" w:color="auto"/>
            <w:left w:val="none" w:sz="0" w:space="0" w:color="auto"/>
            <w:bottom w:val="none" w:sz="0" w:space="0" w:color="auto"/>
            <w:right w:val="none" w:sz="0" w:space="0" w:color="auto"/>
          </w:divBdr>
        </w:div>
        <w:div w:id="1523278745">
          <w:marLeft w:val="0"/>
          <w:marRight w:val="0"/>
          <w:marTop w:val="0"/>
          <w:marBottom w:val="0"/>
          <w:divBdr>
            <w:top w:val="none" w:sz="0" w:space="0" w:color="auto"/>
            <w:left w:val="none" w:sz="0" w:space="0" w:color="auto"/>
            <w:bottom w:val="none" w:sz="0" w:space="0" w:color="auto"/>
            <w:right w:val="none" w:sz="0" w:space="0" w:color="auto"/>
          </w:divBdr>
        </w:div>
        <w:div w:id="1586761913">
          <w:marLeft w:val="0"/>
          <w:marRight w:val="0"/>
          <w:marTop w:val="0"/>
          <w:marBottom w:val="0"/>
          <w:divBdr>
            <w:top w:val="none" w:sz="0" w:space="0" w:color="auto"/>
            <w:left w:val="none" w:sz="0" w:space="0" w:color="auto"/>
            <w:bottom w:val="none" w:sz="0" w:space="0" w:color="auto"/>
            <w:right w:val="none" w:sz="0" w:space="0" w:color="auto"/>
          </w:divBdr>
        </w:div>
        <w:div w:id="1627738197">
          <w:marLeft w:val="0"/>
          <w:marRight w:val="0"/>
          <w:marTop w:val="0"/>
          <w:marBottom w:val="0"/>
          <w:divBdr>
            <w:top w:val="none" w:sz="0" w:space="0" w:color="auto"/>
            <w:left w:val="none" w:sz="0" w:space="0" w:color="auto"/>
            <w:bottom w:val="none" w:sz="0" w:space="0" w:color="auto"/>
            <w:right w:val="none" w:sz="0" w:space="0" w:color="auto"/>
          </w:divBdr>
        </w:div>
        <w:div w:id="1661470901">
          <w:marLeft w:val="0"/>
          <w:marRight w:val="0"/>
          <w:marTop w:val="0"/>
          <w:marBottom w:val="0"/>
          <w:divBdr>
            <w:top w:val="none" w:sz="0" w:space="0" w:color="auto"/>
            <w:left w:val="none" w:sz="0" w:space="0" w:color="auto"/>
            <w:bottom w:val="none" w:sz="0" w:space="0" w:color="auto"/>
            <w:right w:val="none" w:sz="0" w:space="0" w:color="auto"/>
          </w:divBdr>
        </w:div>
        <w:div w:id="1805276016">
          <w:marLeft w:val="0"/>
          <w:marRight w:val="0"/>
          <w:marTop w:val="0"/>
          <w:marBottom w:val="0"/>
          <w:divBdr>
            <w:top w:val="none" w:sz="0" w:space="0" w:color="auto"/>
            <w:left w:val="none" w:sz="0" w:space="0" w:color="auto"/>
            <w:bottom w:val="none" w:sz="0" w:space="0" w:color="auto"/>
            <w:right w:val="none" w:sz="0" w:space="0" w:color="auto"/>
          </w:divBdr>
        </w:div>
        <w:div w:id="1818375705">
          <w:marLeft w:val="0"/>
          <w:marRight w:val="0"/>
          <w:marTop w:val="0"/>
          <w:marBottom w:val="0"/>
          <w:divBdr>
            <w:top w:val="none" w:sz="0" w:space="0" w:color="auto"/>
            <w:left w:val="none" w:sz="0" w:space="0" w:color="auto"/>
            <w:bottom w:val="none" w:sz="0" w:space="0" w:color="auto"/>
            <w:right w:val="none" w:sz="0" w:space="0" w:color="auto"/>
          </w:divBdr>
        </w:div>
        <w:div w:id="1941596210">
          <w:marLeft w:val="0"/>
          <w:marRight w:val="0"/>
          <w:marTop w:val="0"/>
          <w:marBottom w:val="0"/>
          <w:divBdr>
            <w:top w:val="none" w:sz="0" w:space="0" w:color="auto"/>
            <w:left w:val="none" w:sz="0" w:space="0" w:color="auto"/>
            <w:bottom w:val="none" w:sz="0" w:space="0" w:color="auto"/>
            <w:right w:val="none" w:sz="0" w:space="0" w:color="auto"/>
          </w:divBdr>
        </w:div>
        <w:div w:id="2053575332">
          <w:marLeft w:val="0"/>
          <w:marRight w:val="0"/>
          <w:marTop w:val="0"/>
          <w:marBottom w:val="0"/>
          <w:divBdr>
            <w:top w:val="none" w:sz="0" w:space="0" w:color="auto"/>
            <w:left w:val="none" w:sz="0" w:space="0" w:color="auto"/>
            <w:bottom w:val="none" w:sz="0" w:space="0" w:color="auto"/>
            <w:right w:val="none" w:sz="0" w:space="0" w:color="auto"/>
          </w:divBdr>
        </w:div>
        <w:div w:id="2062362571">
          <w:marLeft w:val="0"/>
          <w:marRight w:val="0"/>
          <w:marTop w:val="0"/>
          <w:marBottom w:val="0"/>
          <w:divBdr>
            <w:top w:val="none" w:sz="0" w:space="0" w:color="auto"/>
            <w:left w:val="none" w:sz="0" w:space="0" w:color="auto"/>
            <w:bottom w:val="none" w:sz="0" w:space="0" w:color="auto"/>
            <w:right w:val="none" w:sz="0" w:space="0" w:color="auto"/>
          </w:divBdr>
        </w:div>
        <w:div w:id="2131315166">
          <w:marLeft w:val="0"/>
          <w:marRight w:val="0"/>
          <w:marTop w:val="0"/>
          <w:marBottom w:val="0"/>
          <w:divBdr>
            <w:top w:val="none" w:sz="0" w:space="0" w:color="auto"/>
            <w:left w:val="none" w:sz="0" w:space="0" w:color="auto"/>
            <w:bottom w:val="none" w:sz="0" w:space="0" w:color="auto"/>
            <w:right w:val="none" w:sz="0" w:space="0" w:color="auto"/>
          </w:divBdr>
        </w:div>
      </w:divsChild>
    </w:div>
    <w:div w:id="80152482">
      <w:bodyDiv w:val="1"/>
      <w:marLeft w:val="0"/>
      <w:marRight w:val="0"/>
      <w:marTop w:val="0"/>
      <w:marBottom w:val="0"/>
      <w:divBdr>
        <w:top w:val="none" w:sz="0" w:space="0" w:color="auto"/>
        <w:left w:val="none" w:sz="0" w:space="0" w:color="auto"/>
        <w:bottom w:val="none" w:sz="0" w:space="0" w:color="auto"/>
        <w:right w:val="none" w:sz="0" w:space="0" w:color="auto"/>
      </w:divBdr>
      <w:divsChild>
        <w:div w:id="122386848">
          <w:marLeft w:val="0"/>
          <w:marRight w:val="0"/>
          <w:marTop w:val="0"/>
          <w:marBottom w:val="0"/>
          <w:divBdr>
            <w:top w:val="none" w:sz="0" w:space="0" w:color="auto"/>
            <w:left w:val="none" w:sz="0" w:space="0" w:color="auto"/>
            <w:bottom w:val="none" w:sz="0" w:space="0" w:color="auto"/>
            <w:right w:val="none" w:sz="0" w:space="0" w:color="auto"/>
          </w:divBdr>
        </w:div>
        <w:div w:id="485978931">
          <w:marLeft w:val="0"/>
          <w:marRight w:val="0"/>
          <w:marTop w:val="0"/>
          <w:marBottom w:val="0"/>
          <w:divBdr>
            <w:top w:val="none" w:sz="0" w:space="0" w:color="auto"/>
            <w:left w:val="none" w:sz="0" w:space="0" w:color="auto"/>
            <w:bottom w:val="none" w:sz="0" w:space="0" w:color="auto"/>
            <w:right w:val="none" w:sz="0" w:space="0" w:color="auto"/>
          </w:divBdr>
        </w:div>
        <w:div w:id="654264085">
          <w:marLeft w:val="0"/>
          <w:marRight w:val="0"/>
          <w:marTop w:val="0"/>
          <w:marBottom w:val="0"/>
          <w:divBdr>
            <w:top w:val="none" w:sz="0" w:space="0" w:color="auto"/>
            <w:left w:val="none" w:sz="0" w:space="0" w:color="auto"/>
            <w:bottom w:val="none" w:sz="0" w:space="0" w:color="auto"/>
            <w:right w:val="none" w:sz="0" w:space="0" w:color="auto"/>
          </w:divBdr>
        </w:div>
        <w:div w:id="2067953766">
          <w:marLeft w:val="0"/>
          <w:marRight w:val="0"/>
          <w:marTop w:val="0"/>
          <w:marBottom w:val="0"/>
          <w:divBdr>
            <w:top w:val="none" w:sz="0" w:space="0" w:color="auto"/>
            <w:left w:val="none" w:sz="0" w:space="0" w:color="auto"/>
            <w:bottom w:val="none" w:sz="0" w:space="0" w:color="auto"/>
            <w:right w:val="none" w:sz="0" w:space="0" w:color="auto"/>
          </w:divBdr>
        </w:div>
      </w:divsChild>
    </w:div>
    <w:div w:id="87040336">
      <w:bodyDiv w:val="1"/>
      <w:marLeft w:val="0"/>
      <w:marRight w:val="0"/>
      <w:marTop w:val="0"/>
      <w:marBottom w:val="0"/>
      <w:divBdr>
        <w:top w:val="none" w:sz="0" w:space="0" w:color="auto"/>
        <w:left w:val="none" w:sz="0" w:space="0" w:color="auto"/>
        <w:bottom w:val="none" w:sz="0" w:space="0" w:color="auto"/>
        <w:right w:val="none" w:sz="0" w:space="0" w:color="auto"/>
      </w:divBdr>
      <w:divsChild>
        <w:div w:id="4132569">
          <w:marLeft w:val="0"/>
          <w:marRight w:val="0"/>
          <w:marTop w:val="0"/>
          <w:marBottom w:val="0"/>
          <w:divBdr>
            <w:top w:val="none" w:sz="0" w:space="0" w:color="auto"/>
            <w:left w:val="none" w:sz="0" w:space="0" w:color="auto"/>
            <w:bottom w:val="none" w:sz="0" w:space="0" w:color="auto"/>
            <w:right w:val="none" w:sz="0" w:space="0" w:color="auto"/>
          </w:divBdr>
        </w:div>
        <w:div w:id="40060054">
          <w:marLeft w:val="0"/>
          <w:marRight w:val="0"/>
          <w:marTop w:val="0"/>
          <w:marBottom w:val="0"/>
          <w:divBdr>
            <w:top w:val="none" w:sz="0" w:space="0" w:color="auto"/>
            <w:left w:val="none" w:sz="0" w:space="0" w:color="auto"/>
            <w:bottom w:val="none" w:sz="0" w:space="0" w:color="auto"/>
            <w:right w:val="none" w:sz="0" w:space="0" w:color="auto"/>
          </w:divBdr>
        </w:div>
        <w:div w:id="123698045">
          <w:marLeft w:val="0"/>
          <w:marRight w:val="0"/>
          <w:marTop w:val="0"/>
          <w:marBottom w:val="0"/>
          <w:divBdr>
            <w:top w:val="none" w:sz="0" w:space="0" w:color="auto"/>
            <w:left w:val="none" w:sz="0" w:space="0" w:color="auto"/>
            <w:bottom w:val="none" w:sz="0" w:space="0" w:color="auto"/>
            <w:right w:val="none" w:sz="0" w:space="0" w:color="auto"/>
          </w:divBdr>
        </w:div>
        <w:div w:id="178665533">
          <w:marLeft w:val="0"/>
          <w:marRight w:val="0"/>
          <w:marTop w:val="0"/>
          <w:marBottom w:val="0"/>
          <w:divBdr>
            <w:top w:val="none" w:sz="0" w:space="0" w:color="auto"/>
            <w:left w:val="none" w:sz="0" w:space="0" w:color="auto"/>
            <w:bottom w:val="none" w:sz="0" w:space="0" w:color="auto"/>
            <w:right w:val="none" w:sz="0" w:space="0" w:color="auto"/>
          </w:divBdr>
        </w:div>
        <w:div w:id="243032363">
          <w:marLeft w:val="0"/>
          <w:marRight w:val="0"/>
          <w:marTop w:val="0"/>
          <w:marBottom w:val="0"/>
          <w:divBdr>
            <w:top w:val="none" w:sz="0" w:space="0" w:color="auto"/>
            <w:left w:val="none" w:sz="0" w:space="0" w:color="auto"/>
            <w:bottom w:val="none" w:sz="0" w:space="0" w:color="auto"/>
            <w:right w:val="none" w:sz="0" w:space="0" w:color="auto"/>
          </w:divBdr>
        </w:div>
        <w:div w:id="314257988">
          <w:marLeft w:val="0"/>
          <w:marRight w:val="0"/>
          <w:marTop w:val="0"/>
          <w:marBottom w:val="0"/>
          <w:divBdr>
            <w:top w:val="none" w:sz="0" w:space="0" w:color="auto"/>
            <w:left w:val="none" w:sz="0" w:space="0" w:color="auto"/>
            <w:bottom w:val="none" w:sz="0" w:space="0" w:color="auto"/>
            <w:right w:val="none" w:sz="0" w:space="0" w:color="auto"/>
          </w:divBdr>
        </w:div>
        <w:div w:id="565725060">
          <w:marLeft w:val="0"/>
          <w:marRight w:val="0"/>
          <w:marTop w:val="0"/>
          <w:marBottom w:val="0"/>
          <w:divBdr>
            <w:top w:val="none" w:sz="0" w:space="0" w:color="auto"/>
            <w:left w:val="none" w:sz="0" w:space="0" w:color="auto"/>
            <w:bottom w:val="none" w:sz="0" w:space="0" w:color="auto"/>
            <w:right w:val="none" w:sz="0" w:space="0" w:color="auto"/>
          </w:divBdr>
        </w:div>
        <w:div w:id="644703629">
          <w:marLeft w:val="0"/>
          <w:marRight w:val="0"/>
          <w:marTop w:val="0"/>
          <w:marBottom w:val="0"/>
          <w:divBdr>
            <w:top w:val="none" w:sz="0" w:space="0" w:color="auto"/>
            <w:left w:val="none" w:sz="0" w:space="0" w:color="auto"/>
            <w:bottom w:val="none" w:sz="0" w:space="0" w:color="auto"/>
            <w:right w:val="none" w:sz="0" w:space="0" w:color="auto"/>
          </w:divBdr>
        </w:div>
        <w:div w:id="658077661">
          <w:marLeft w:val="0"/>
          <w:marRight w:val="0"/>
          <w:marTop w:val="0"/>
          <w:marBottom w:val="0"/>
          <w:divBdr>
            <w:top w:val="none" w:sz="0" w:space="0" w:color="auto"/>
            <w:left w:val="none" w:sz="0" w:space="0" w:color="auto"/>
            <w:bottom w:val="none" w:sz="0" w:space="0" w:color="auto"/>
            <w:right w:val="none" w:sz="0" w:space="0" w:color="auto"/>
          </w:divBdr>
        </w:div>
        <w:div w:id="774440942">
          <w:marLeft w:val="0"/>
          <w:marRight w:val="0"/>
          <w:marTop w:val="0"/>
          <w:marBottom w:val="0"/>
          <w:divBdr>
            <w:top w:val="none" w:sz="0" w:space="0" w:color="auto"/>
            <w:left w:val="none" w:sz="0" w:space="0" w:color="auto"/>
            <w:bottom w:val="none" w:sz="0" w:space="0" w:color="auto"/>
            <w:right w:val="none" w:sz="0" w:space="0" w:color="auto"/>
          </w:divBdr>
        </w:div>
        <w:div w:id="1016270505">
          <w:marLeft w:val="0"/>
          <w:marRight w:val="0"/>
          <w:marTop w:val="0"/>
          <w:marBottom w:val="0"/>
          <w:divBdr>
            <w:top w:val="none" w:sz="0" w:space="0" w:color="auto"/>
            <w:left w:val="none" w:sz="0" w:space="0" w:color="auto"/>
            <w:bottom w:val="none" w:sz="0" w:space="0" w:color="auto"/>
            <w:right w:val="none" w:sz="0" w:space="0" w:color="auto"/>
          </w:divBdr>
        </w:div>
        <w:div w:id="1110006213">
          <w:marLeft w:val="0"/>
          <w:marRight w:val="0"/>
          <w:marTop w:val="0"/>
          <w:marBottom w:val="0"/>
          <w:divBdr>
            <w:top w:val="none" w:sz="0" w:space="0" w:color="auto"/>
            <w:left w:val="none" w:sz="0" w:space="0" w:color="auto"/>
            <w:bottom w:val="none" w:sz="0" w:space="0" w:color="auto"/>
            <w:right w:val="none" w:sz="0" w:space="0" w:color="auto"/>
          </w:divBdr>
        </w:div>
        <w:div w:id="1127164087">
          <w:marLeft w:val="0"/>
          <w:marRight w:val="0"/>
          <w:marTop w:val="0"/>
          <w:marBottom w:val="0"/>
          <w:divBdr>
            <w:top w:val="none" w:sz="0" w:space="0" w:color="auto"/>
            <w:left w:val="none" w:sz="0" w:space="0" w:color="auto"/>
            <w:bottom w:val="none" w:sz="0" w:space="0" w:color="auto"/>
            <w:right w:val="none" w:sz="0" w:space="0" w:color="auto"/>
          </w:divBdr>
        </w:div>
        <w:div w:id="1167406555">
          <w:marLeft w:val="0"/>
          <w:marRight w:val="0"/>
          <w:marTop w:val="0"/>
          <w:marBottom w:val="0"/>
          <w:divBdr>
            <w:top w:val="none" w:sz="0" w:space="0" w:color="auto"/>
            <w:left w:val="none" w:sz="0" w:space="0" w:color="auto"/>
            <w:bottom w:val="none" w:sz="0" w:space="0" w:color="auto"/>
            <w:right w:val="none" w:sz="0" w:space="0" w:color="auto"/>
          </w:divBdr>
        </w:div>
        <w:div w:id="1318220739">
          <w:marLeft w:val="0"/>
          <w:marRight w:val="0"/>
          <w:marTop w:val="0"/>
          <w:marBottom w:val="0"/>
          <w:divBdr>
            <w:top w:val="none" w:sz="0" w:space="0" w:color="auto"/>
            <w:left w:val="none" w:sz="0" w:space="0" w:color="auto"/>
            <w:bottom w:val="none" w:sz="0" w:space="0" w:color="auto"/>
            <w:right w:val="none" w:sz="0" w:space="0" w:color="auto"/>
          </w:divBdr>
        </w:div>
        <w:div w:id="1624337317">
          <w:marLeft w:val="0"/>
          <w:marRight w:val="0"/>
          <w:marTop w:val="0"/>
          <w:marBottom w:val="0"/>
          <w:divBdr>
            <w:top w:val="none" w:sz="0" w:space="0" w:color="auto"/>
            <w:left w:val="none" w:sz="0" w:space="0" w:color="auto"/>
            <w:bottom w:val="none" w:sz="0" w:space="0" w:color="auto"/>
            <w:right w:val="none" w:sz="0" w:space="0" w:color="auto"/>
          </w:divBdr>
        </w:div>
      </w:divsChild>
    </w:div>
    <w:div w:id="87582311">
      <w:bodyDiv w:val="1"/>
      <w:marLeft w:val="0"/>
      <w:marRight w:val="0"/>
      <w:marTop w:val="0"/>
      <w:marBottom w:val="0"/>
      <w:divBdr>
        <w:top w:val="none" w:sz="0" w:space="0" w:color="auto"/>
        <w:left w:val="none" w:sz="0" w:space="0" w:color="auto"/>
        <w:bottom w:val="none" w:sz="0" w:space="0" w:color="auto"/>
        <w:right w:val="none" w:sz="0" w:space="0" w:color="auto"/>
      </w:divBdr>
    </w:div>
    <w:div w:id="93716620">
      <w:bodyDiv w:val="1"/>
      <w:marLeft w:val="0"/>
      <w:marRight w:val="0"/>
      <w:marTop w:val="0"/>
      <w:marBottom w:val="0"/>
      <w:divBdr>
        <w:top w:val="none" w:sz="0" w:space="0" w:color="auto"/>
        <w:left w:val="none" w:sz="0" w:space="0" w:color="auto"/>
        <w:bottom w:val="none" w:sz="0" w:space="0" w:color="auto"/>
        <w:right w:val="none" w:sz="0" w:space="0" w:color="auto"/>
      </w:divBdr>
      <w:divsChild>
        <w:div w:id="56631476">
          <w:marLeft w:val="0"/>
          <w:marRight w:val="0"/>
          <w:marTop w:val="0"/>
          <w:marBottom w:val="0"/>
          <w:divBdr>
            <w:top w:val="none" w:sz="0" w:space="0" w:color="auto"/>
            <w:left w:val="none" w:sz="0" w:space="0" w:color="auto"/>
            <w:bottom w:val="none" w:sz="0" w:space="0" w:color="auto"/>
            <w:right w:val="none" w:sz="0" w:space="0" w:color="auto"/>
          </w:divBdr>
        </w:div>
        <w:div w:id="79176637">
          <w:marLeft w:val="0"/>
          <w:marRight w:val="0"/>
          <w:marTop w:val="0"/>
          <w:marBottom w:val="0"/>
          <w:divBdr>
            <w:top w:val="none" w:sz="0" w:space="0" w:color="auto"/>
            <w:left w:val="none" w:sz="0" w:space="0" w:color="auto"/>
            <w:bottom w:val="none" w:sz="0" w:space="0" w:color="auto"/>
            <w:right w:val="none" w:sz="0" w:space="0" w:color="auto"/>
          </w:divBdr>
        </w:div>
        <w:div w:id="115489163">
          <w:marLeft w:val="0"/>
          <w:marRight w:val="0"/>
          <w:marTop w:val="0"/>
          <w:marBottom w:val="0"/>
          <w:divBdr>
            <w:top w:val="none" w:sz="0" w:space="0" w:color="auto"/>
            <w:left w:val="none" w:sz="0" w:space="0" w:color="auto"/>
            <w:bottom w:val="none" w:sz="0" w:space="0" w:color="auto"/>
            <w:right w:val="none" w:sz="0" w:space="0" w:color="auto"/>
          </w:divBdr>
        </w:div>
        <w:div w:id="155806554">
          <w:marLeft w:val="0"/>
          <w:marRight w:val="0"/>
          <w:marTop w:val="0"/>
          <w:marBottom w:val="0"/>
          <w:divBdr>
            <w:top w:val="none" w:sz="0" w:space="0" w:color="auto"/>
            <w:left w:val="none" w:sz="0" w:space="0" w:color="auto"/>
            <w:bottom w:val="none" w:sz="0" w:space="0" w:color="auto"/>
            <w:right w:val="none" w:sz="0" w:space="0" w:color="auto"/>
          </w:divBdr>
        </w:div>
        <w:div w:id="164318987">
          <w:marLeft w:val="0"/>
          <w:marRight w:val="0"/>
          <w:marTop w:val="0"/>
          <w:marBottom w:val="0"/>
          <w:divBdr>
            <w:top w:val="none" w:sz="0" w:space="0" w:color="auto"/>
            <w:left w:val="none" w:sz="0" w:space="0" w:color="auto"/>
            <w:bottom w:val="none" w:sz="0" w:space="0" w:color="auto"/>
            <w:right w:val="none" w:sz="0" w:space="0" w:color="auto"/>
          </w:divBdr>
        </w:div>
        <w:div w:id="331496921">
          <w:marLeft w:val="0"/>
          <w:marRight w:val="0"/>
          <w:marTop w:val="0"/>
          <w:marBottom w:val="0"/>
          <w:divBdr>
            <w:top w:val="none" w:sz="0" w:space="0" w:color="auto"/>
            <w:left w:val="none" w:sz="0" w:space="0" w:color="auto"/>
            <w:bottom w:val="none" w:sz="0" w:space="0" w:color="auto"/>
            <w:right w:val="none" w:sz="0" w:space="0" w:color="auto"/>
          </w:divBdr>
        </w:div>
        <w:div w:id="386729417">
          <w:marLeft w:val="0"/>
          <w:marRight w:val="0"/>
          <w:marTop w:val="0"/>
          <w:marBottom w:val="0"/>
          <w:divBdr>
            <w:top w:val="none" w:sz="0" w:space="0" w:color="auto"/>
            <w:left w:val="none" w:sz="0" w:space="0" w:color="auto"/>
            <w:bottom w:val="none" w:sz="0" w:space="0" w:color="auto"/>
            <w:right w:val="none" w:sz="0" w:space="0" w:color="auto"/>
          </w:divBdr>
        </w:div>
        <w:div w:id="392510342">
          <w:marLeft w:val="0"/>
          <w:marRight w:val="0"/>
          <w:marTop w:val="0"/>
          <w:marBottom w:val="0"/>
          <w:divBdr>
            <w:top w:val="none" w:sz="0" w:space="0" w:color="auto"/>
            <w:left w:val="none" w:sz="0" w:space="0" w:color="auto"/>
            <w:bottom w:val="none" w:sz="0" w:space="0" w:color="auto"/>
            <w:right w:val="none" w:sz="0" w:space="0" w:color="auto"/>
          </w:divBdr>
        </w:div>
        <w:div w:id="497767645">
          <w:marLeft w:val="0"/>
          <w:marRight w:val="0"/>
          <w:marTop w:val="0"/>
          <w:marBottom w:val="0"/>
          <w:divBdr>
            <w:top w:val="none" w:sz="0" w:space="0" w:color="auto"/>
            <w:left w:val="none" w:sz="0" w:space="0" w:color="auto"/>
            <w:bottom w:val="none" w:sz="0" w:space="0" w:color="auto"/>
            <w:right w:val="none" w:sz="0" w:space="0" w:color="auto"/>
          </w:divBdr>
        </w:div>
        <w:div w:id="560823101">
          <w:marLeft w:val="0"/>
          <w:marRight w:val="0"/>
          <w:marTop w:val="0"/>
          <w:marBottom w:val="0"/>
          <w:divBdr>
            <w:top w:val="none" w:sz="0" w:space="0" w:color="auto"/>
            <w:left w:val="none" w:sz="0" w:space="0" w:color="auto"/>
            <w:bottom w:val="none" w:sz="0" w:space="0" w:color="auto"/>
            <w:right w:val="none" w:sz="0" w:space="0" w:color="auto"/>
          </w:divBdr>
        </w:div>
        <w:div w:id="590774073">
          <w:marLeft w:val="0"/>
          <w:marRight w:val="0"/>
          <w:marTop w:val="0"/>
          <w:marBottom w:val="0"/>
          <w:divBdr>
            <w:top w:val="none" w:sz="0" w:space="0" w:color="auto"/>
            <w:left w:val="none" w:sz="0" w:space="0" w:color="auto"/>
            <w:bottom w:val="none" w:sz="0" w:space="0" w:color="auto"/>
            <w:right w:val="none" w:sz="0" w:space="0" w:color="auto"/>
          </w:divBdr>
        </w:div>
        <w:div w:id="593787529">
          <w:marLeft w:val="0"/>
          <w:marRight w:val="0"/>
          <w:marTop w:val="0"/>
          <w:marBottom w:val="0"/>
          <w:divBdr>
            <w:top w:val="none" w:sz="0" w:space="0" w:color="auto"/>
            <w:left w:val="none" w:sz="0" w:space="0" w:color="auto"/>
            <w:bottom w:val="none" w:sz="0" w:space="0" w:color="auto"/>
            <w:right w:val="none" w:sz="0" w:space="0" w:color="auto"/>
          </w:divBdr>
        </w:div>
        <w:div w:id="654189367">
          <w:marLeft w:val="0"/>
          <w:marRight w:val="0"/>
          <w:marTop w:val="0"/>
          <w:marBottom w:val="0"/>
          <w:divBdr>
            <w:top w:val="none" w:sz="0" w:space="0" w:color="auto"/>
            <w:left w:val="none" w:sz="0" w:space="0" w:color="auto"/>
            <w:bottom w:val="none" w:sz="0" w:space="0" w:color="auto"/>
            <w:right w:val="none" w:sz="0" w:space="0" w:color="auto"/>
          </w:divBdr>
        </w:div>
        <w:div w:id="704256908">
          <w:marLeft w:val="0"/>
          <w:marRight w:val="0"/>
          <w:marTop w:val="0"/>
          <w:marBottom w:val="0"/>
          <w:divBdr>
            <w:top w:val="none" w:sz="0" w:space="0" w:color="auto"/>
            <w:left w:val="none" w:sz="0" w:space="0" w:color="auto"/>
            <w:bottom w:val="none" w:sz="0" w:space="0" w:color="auto"/>
            <w:right w:val="none" w:sz="0" w:space="0" w:color="auto"/>
          </w:divBdr>
        </w:div>
        <w:div w:id="796145637">
          <w:marLeft w:val="0"/>
          <w:marRight w:val="0"/>
          <w:marTop w:val="0"/>
          <w:marBottom w:val="0"/>
          <w:divBdr>
            <w:top w:val="none" w:sz="0" w:space="0" w:color="auto"/>
            <w:left w:val="none" w:sz="0" w:space="0" w:color="auto"/>
            <w:bottom w:val="none" w:sz="0" w:space="0" w:color="auto"/>
            <w:right w:val="none" w:sz="0" w:space="0" w:color="auto"/>
          </w:divBdr>
        </w:div>
        <w:div w:id="831793928">
          <w:marLeft w:val="0"/>
          <w:marRight w:val="0"/>
          <w:marTop w:val="0"/>
          <w:marBottom w:val="0"/>
          <w:divBdr>
            <w:top w:val="none" w:sz="0" w:space="0" w:color="auto"/>
            <w:left w:val="none" w:sz="0" w:space="0" w:color="auto"/>
            <w:bottom w:val="none" w:sz="0" w:space="0" w:color="auto"/>
            <w:right w:val="none" w:sz="0" w:space="0" w:color="auto"/>
          </w:divBdr>
        </w:div>
        <w:div w:id="924803072">
          <w:marLeft w:val="0"/>
          <w:marRight w:val="0"/>
          <w:marTop w:val="0"/>
          <w:marBottom w:val="0"/>
          <w:divBdr>
            <w:top w:val="none" w:sz="0" w:space="0" w:color="auto"/>
            <w:left w:val="none" w:sz="0" w:space="0" w:color="auto"/>
            <w:bottom w:val="none" w:sz="0" w:space="0" w:color="auto"/>
            <w:right w:val="none" w:sz="0" w:space="0" w:color="auto"/>
          </w:divBdr>
        </w:div>
        <w:div w:id="999506359">
          <w:marLeft w:val="0"/>
          <w:marRight w:val="0"/>
          <w:marTop w:val="0"/>
          <w:marBottom w:val="0"/>
          <w:divBdr>
            <w:top w:val="none" w:sz="0" w:space="0" w:color="auto"/>
            <w:left w:val="none" w:sz="0" w:space="0" w:color="auto"/>
            <w:bottom w:val="none" w:sz="0" w:space="0" w:color="auto"/>
            <w:right w:val="none" w:sz="0" w:space="0" w:color="auto"/>
          </w:divBdr>
        </w:div>
        <w:div w:id="1012877879">
          <w:marLeft w:val="0"/>
          <w:marRight w:val="0"/>
          <w:marTop w:val="0"/>
          <w:marBottom w:val="0"/>
          <w:divBdr>
            <w:top w:val="none" w:sz="0" w:space="0" w:color="auto"/>
            <w:left w:val="none" w:sz="0" w:space="0" w:color="auto"/>
            <w:bottom w:val="none" w:sz="0" w:space="0" w:color="auto"/>
            <w:right w:val="none" w:sz="0" w:space="0" w:color="auto"/>
          </w:divBdr>
        </w:div>
        <w:div w:id="1090810281">
          <w:marLeft w:val="0"/>
          <w:marRight w:val="0"/>
          <w:marTop w:val="0"/>
          <w:marBottom w:val="0"/>
          <w:divBdr>
            <w:top w:val="none" w:sz="0" w:space="0" w:color="auto"/>
            <w:left w:val="none" w:sz="0" w:space="0" w:color="auto"/>
            <w:bottom w:val="none" w:sz="0" w:space="0" w:color="auto"/>
            <w:right w:val="none" w:sz="0" w:space="0" w:color="auto"/>
          </w:divBdr>
        </w:div>
        <w:div w:id="1104955558">
          <w:marLeft w:val="0"/>
          <w:marRight w:val="0"/>
          <w:marTop w:val="0"/>
          <w:marBottom w:val="0"/>
          <w:divBdr>
            <w:top w:val="none" w:sz="0" w:space="0" w:color="auto"/>
            <w:left w:val="none" w:sz="0" w:space="0" w:color="auto"/>
            <w:bottom w:val="none" w:sz="0" w:space="0" w:color="auto"/>
            <w:right w:val="none" w:sz="0" w:space="0" w:color="auto"/>
          </w:divBdr>
        </w:div>
        <w:div w:id="1181775379">
          <w:marLeft w:val="0"/>
          <w:marRight w:val="0"/>
          <w:marTop w:val="0"/>
          <w:marBottom w:val="0"/>
          <w:divBdr>
            <w:top w:val="none" w:sz="0" w:space="0" w:color="auto"/>
            <w:left w:val="none" w:sz="0" w:space="0" w:color="auto"/>
            <w:bottom w:val="none" w:sz="0" w:space="0" w:color="auto"/>
            <w:right w:val="none" w:sz="0" w:space="0" w:color="auto"/>
          </w:divBdr>
        </w:div>
        <w:div w:id="1192961197">
          <w:marLeft w:val="0"/>
          <w:marRight w:val="0"/>
          <w:marTop w:val="0"/>
          <w:marBottom w:val="0"/>
          <w:divBdr>
            <w:top w:val="none" w:sz="0" w:space="0" w:color="auto"/>
            <w:left w:val="none" w:sz="0" w:space="0" w:color="auto"/>
            <w:bottom w:val="none" w:sz="0" w:space="0" w:color="auto"/>
            <w:right w:val="none" w:sz="0" w:space="0" w:color="auto"/>
          </w:divBdr>
        </w:div>
        <w:div w:id="1230116420">
          <w:marLeft w:val="0"/>
          <w:marRight w:val="0"/>
          <w:marTop w:val="0"/>
          <w:marBottom w:val="0"/>
          <w:divBdr>
            <w:top w:val="none" w:sz="0" w:space="0" w:color="auto"/>
            <w:left w:val="none" w:sz="0" w:space="0" w:color="auto"/>
            <w:bottom w:val="none" w:sz="0" w:space="0" w:color="auto"/>
            <w:right w:val="none" w:sz="0" w:space="0" w:color="auto"/>
          </w:divBdr>
        </w:div>
        <w:div w:id="1292007597">
          <w:marLeft w:val="0"/>
          <w:marRight w:val="0"/>
          <w:marTop w:val="0"/>
          <w:marBottom w:val="0"/>
          <w:divBdr>
            <w:top w:val="none" w:sz="0" w:space="0" w:color="auto"/>
            <w:left w:val="none" w:sz="0" w:space="0" w:color="auto"/>
            <w:bottom w:val="none" w:sz="0" w:space="0" w:color="auto"/>
            <w:right w:val="none" w:sz="0" w:space="0" w:color="auto"/>
          </w:divBdr>
        </w:div>
        <w:div w:id="1341808777">
          <w:marLeft w:val="0"/>
          <w:marRight w:val="0"/>
          <w:marTop w:val="0"/>
          <w:marBottom w:val="0"/>
          <w:divBdr>
            <w:top w:val="none" w:sz="0" w:space="0" w:color="auto"/>
            <w:left w:val="none" w:sz="0" w:space="0" w:color="auto"/>
            <w:bottom w:val="none" w:sz="0" w:space="0" w:color="auto"/>
            <w:right w:val="none" w:sz="0" w:space="0" w:color="auto"/>
          </w:divBdr>
        </w:div>
        <w:div w:id="1368333867">
          <w:marLeft w:val="0"/>
          <w:marRight w:val="0"/>
          <w:marTop w:val="0"/>
          <w:marBottom w:val="0"/>
          <w:divBdr>
            <w:top w:val="none" w:sz="0" w:space="0" w:color="auto"/>
            <w:left w:val="none" w:sz="0" w:space="0" w:color="auto"/>
            <w:bottom w:val="none" w:sz="0" w:space="0" w:color="auto"/>
            <w:right w:val="none" w:sz="0" w:space="0" w:color="auto"/>
          </w:divBdr>
        </w:div>
        <w:div w:id="1401488803">
          <w:marLeft w:val="0"/>
          <w:marRight w:val="0"/>
          <w:marTop w:val="0"/>
          <w:marBottom w:val="0"/>
          <w:divBdr>
            <w:top w:val="none" w:sz="0" w:space="0" w:color="auto"/>
            <w:left w:val="none" w:sz="0" w:space="0" w:color="auto"/>
            <w:bottom w:val="none" w:sz="0" w:space="0" w:color="auto"/>
            <w:right w:val="none" w:sz="0" w:space="0" w:color="auto"/>
          </w:divBdr>
        </w:div>
        <w:div w:id="1409884900">
          <w:marLeft w:val="0"/>
          <w:marRight w:val="0"/>
          <w:marTop w:val="0"/>
          <w:marBottom w:val="0"/>
          <w:divBdr>
            <w:top w:val="none" w:sz="0" w:space="0" w:color="auto"/>
            <w:left w:val="none" w:sz="0" w:space="0" w:color="auto"/>
            <w:bottom w:val="none" w:sz="0" w:space="0" w:color="auto"/>
            <w:right w:val="none" w:sz="0" w:space="0" w:color="auto"/>
          </w:divBdr>
        </w:div>
        <w:div w:id="1669602722">
          <w:marLeft w:val="0"/>
          <w:marRight w:val="0"/>
          <w:marTop w:val="0"/>
          <w:marBottom w:val="0"/>
          <w:divBdr>
            <w:top w:val="none" w:sz="0" w:space="0" w:color="auto"/>
            <w:left w:val="none" w:sz="0" w:space="0" w:color="auto"/>
            <w:bottom w:val="none" w:sz="0" w:space="0" w:color="auto"/>
            <w:right w:val="none" w:sz="0" w:space="0" w:color="auto"/>
          </w:divBdr>
        </w:div>
        <w:div w:id="1718814733">
          <w:marLeft w:val="0"/>
          <w:marRight w:val="0"/>
          <w:marTop w:val="0"/>
          <w:marBottom w:val="0"/>
          <w:divBdr>
            <w:top w:val="none" w:sz="0" w:space="0" w:color="auto"/>
            <w:left w:val="none" w:sz="0" w:space="0" w:color="auto"/>
            <w:bottom w:val="none" w:sz="0" w:space="0" w:color="auto"/>
            <w:right w:val="none" w:sz="0" w:space="0" w:color="auto"/>
          </w:divBdr>
        </w:div>
        <w:div w:id="1745226631">
          <w:marLeft w:val="0"/>
          <w:marRight w:val="0"/>
          <w:marTop w:val="0"/>
          <w:marBottom w:val="0"/>
          <w:divBdr>
            <w:top w:val="none" w:sz="0" w:space="0" w:color="auto"/>
            <w:left w:val="none" w:sz="0" w:space="0" w:color="auto"/>
            <w:bottom w:val="none" w:sz="0" w:space="0" w:color="auto"/>
            <w:right w:val="none" w:sz="0" w:space="0" w:color="auto"/>
          </w:divBdr>
        </w:div>
        <w:div w:id="1782407898">
          <w:marLeft w:val="0"/>
          <w:marRight w:val="0"/>
          <w:marTop w:val="0"/>
          <w:marBottom w:val="0"/>
          <w:divBdr>
            <w:top w:val="none" w:sz="0" w:space="0" w:color="auto"/>
            <w:left w:val="none" w:sz="0" w:space="0" w:color="auto"/>
            <w:bottom w:val="none" w:sz="0" w:space="0" w:color="auto"/>
            <w:right w:val="none" w:sz="0" w:space="0" w:color="auto"/>
          </w:divBdr>
        </w:div>
        <w:div w:id="1819178421">
          <w:marLeft w:val="0"/>
          <w:marRight w:val="0"/>
          <w:marTop w:val="0"/>
          <w:marBottom w:val="0"/>
          <w:divBdr>
            <w:top w:val="none" w:sz="0" w:space="0" w:color="auto"/>
            <w:left w:val="none" w:sz="0" w:space="0" w:color="auto"/>
            <w:bottom w:val="none" w:sz="0" w:space="0" w:color="auto"/>
            <w:right w:val="none" w:sz="0" w:space="0" w:color="auto"/>
          </w:divBdr>
        </w:div>
        <w:div w:id="1821311436">
          <w:marLeft w:val="0"/>
          <w:marRight w:val="0"/>
          <w:marTop w:val="0"/>
          <w:marBottom w:val="0"/>
          <w:divBdr>
            <w:top w:val="none" w:sz="0" w:space="0" w:color="auto"/>
            <w:left w:val="none" w:sz="0" w:space="0" w:color="auto"/>
            <w:bottom w:val="none" w:sz="0" w:space="0" w:color="auto"/>
            <w:right w:val="none" w:sz="0" w:space="0" w:color="auto"/>
          </w:divBdr>
        </w:div>
        <w:div w:id="1822891345">
          <w:marLeft w:val="0"/>
          <w:marRight w:val="0"/>
          <w:marTop w:val="0"/>
          <w:marBottom w:val="0"/>
          <w:divBdr>
            <w:top w:val="none" w:sz="0" w:space="0" w:color="auto"/>
            <w:left w:val="none" w:sz="0" w:space="0" w:color="auto"/>
            <w:bottom w:val="none" w:sz="0" w:space="0" w:color="auto"/>
            <w:right w:val="none" w:sz="0" w:space="0" w:color="auto"/>
          </w:divBdr>
        </w:div>
        <w:div w:id="1847555558">
          <w:marLeft w:val="0"/>
          <w:marRight w:val="0"/>
          <w:marTop w:val="0"/>
          <w:marBottom w:val="0"/>
          <w:divBdr>
            <w:top w:val="none" w:sz="0" w:space="0" w:color="auto"/>
            <w:left w:val="none" w:sz="0" w:space="0" w:color="auto"/>
            <w:bottom w:val="none" w:sz="0" w:space="0" w:color="auto"/>
            <w:right w:val="none" w:sz="0" w:space="0" w:color="auto"/>
          </w:divBdr>
        </w:div>
        <w:div w:id="1860393448">
          <w:marLeft w:val="0"/>
          <w:marRight w:val="0"/>
          <w:marTop w:val="0"/>
          <w:marBottom w:val="0"/>
          <w:divBdr>
            <w:top w:val="none" w:sz="0" w:space="0" w:color="auto"/>
            <w:left w:val="none" w:sz="0" w:space="0" w:color="auto"/>
            <w:bottom w:val="none" w:sz="0" w:space="0" w:color="auto"/>
            <w:right w:val="none" w:sz="0" w:space="0" w:color="auto"/>
          </w:divBdr>
        </w:div>
        <w:div w:id="1918661955">
          <w:marLeft w:val="0"/>
          <w:marRight w:val="0"/>
          <w:marTop w:val="0"/>
          <w:marBottom w:val="0"/>
          <w:divBdr>
            <w:top w:val="none" w:sz="0" w:space="0" w:color="auto"/>
            <w:left w:val="none" w:sz="0" w:space="0" w:color="auto"/>
            <w:bottom w:val="none" w:sz="0" w:space="0" w:color="auto"/>
            <w:right w:val="none" w:sz="0" w:space="0" w:color="auto"/>
          </w:divBdr>
        </w:div>
        <w:div w:id="1958174543">
          <w:marLeft w:val="0"/>
          <w:marRight w:val="0"/>
          <w:marTop w:val="0"/>
          <w:marBottom w:val="0"/>
          <w:divBdr>
            <w:top w:val="none" w:sz="0" w:space="0" w:color="auto"/>
            <w:left w:val="none" w:sz="0" w:space="0" w:color="auto"/>
            <w:bottom w:val="none" w:sz="0" w:space="0" w:color="auto"/>
            <w:right w:val="none" w:sz="0" w:space="0" w:color="auto"/>
          </w:divBdr>
        </w:div>
        <w:div w:id="1965697309">
          <w:marLeft w:val="0"/>
          <w:marRight w:val="0"/>
          <w:marTop w:val="0"/>
          <w:marBottom w:val="0"/>
          <w:divBdr>
            <w:top w:val="none" w:sz="0" w:space="0" w:color="auto"/>
            <w:left w:val="none" w:sz="0" w:space="0" w:color="auto"/>
            <w:bottom w:val="none" w:sz="0" w:space="0" w:color="auto"/>
            <w:right w:val="none" w:sz="0" w:space="0" w:color="auto"/>
          </w:divBdr>
        </w:div>
        <w:div w:id="2006663102">
          <w:marLeft w:val="0"/>
          <w:marRight w:val="0"/>
          <w:marTop w:val="0"/>
          <w:marBottom w:val="0"/>
          <w:divBdr>
            <w:top w:val="none" w:sz="0" w:space="0" w:color="auto"/>
            <w:left w:val="none" w:sz="0" w:space="0" w:color="auto"/>
            <w:bottom w:val="none" w:sz="0" w:space="0" w:color="auto"/>
            <w:right w:val="none" w:sz="0" w:space="0" w:color="auto"/>
          </w:divBdr>
        </w:div>
        <w:div w:id="2023506447">
          <w:marLeft w:val="0"/>
          <w:marRight w:val="0"/>
          <w:marTop w:val="0"/>
          <w:marBottom w:val="0"/>
          <w:divBdr>
            <w:top w:val="none" w:sz="0" w:space="0" w:color="auto"/>
            <w:left w:val="none" w:sz="0" w:space="0" w:color="auto"/>
            <w:bottom w:val="none" w:sz="0" w:space="0" w:color="auto"/>
            <w:right w:val="none" w:sz="0" w:space="0" w:color="auto"/>
          </w:divBdr>
        </w:div>
        <w:div w:id="2031561640">
          <w:marLeft w:val="0"/>
          <w:marRight w:val="0"/>
          <w:marTop w:val="0"/>
          <w:marBottom w:val="0"/>
          <w:divBdr>
            <w:top w:val="none" w:sz="0" w:space="0" w:color="auto"/>
            <w:left w:val="none" w:sz="0" w:space="0" w:color="auto"/>
            <w:bottom w:val="none" w:sz="0" w:space="0" w:color="auto"/>
            <w:right w:val="none" w:sz="0" w:space="0" w:color="auto"/>
          </w:divBdr>
        </w:div>
        <w:div w:id="2051489575">
          <w:marLeft w:val="0"/>
          <w:marRight w:val="0"/>
          <w:marTop w:val="0"/>
          <w:marBottom w:val="0"/>
          <w:divBdr>
            <w:top w:val="none" w:sz="0" w:space="0" w:color="auto"/>
            <w:left w:val="none" w:sz="0" w:space="0" w:color="auto"/>
            <w:bottom w:val="none" w:sz="0" w:space="0" w:color="auto"/>
            <w:right w:val="none" w:sz="0" w:space="0" w:color="auto"/>
          </w:divBdr>
        </w:div>
      </w:divsChild>
    </w:div>
    <w:div w:id="94716789">
      <w:bodyDiv w:val="1"/>
      <w:marLeft w:val="0"/>
      <w:marRight w:val="0"/>
      <w:marTop w:val="0"/>
      <w:marBottom w:val="0"/>
      <w:divBdr>
        <w:top w:val="none" w:sz="0" w:space="0" w:color="auto"/>
        <w:left w:val="none" w:sz="0" w:space="0" w:color="auto"/>
        <w:bottom w:val="none" w:sz="0" w:space="0" w:color="auto"/>
        <w:right w:val="none" w:sz="0" w:space="0" w:color="auto"/>
      </w:divBdr>
    </w:div>
    <w:div w:id="96098841">
      <w:bodyDiv w:val="1"/>
      <w:marLeft w:val="0"/>
      <w:marRight w:val="0"/>
      <w:marTop w:val="0"/>
      <w:marBottom w:val="0"/>
      <w:divBdr>
        <w:top w:val="none" w:sz="0" w:space="0" w:color="auto"/>
        <w:left w:val="none" w:sz="0" w:space="0" w:color="auto"/>
        <w:bottom w:val="none" w:sz="0" w:space="0" w:color="auto"/>
        <w:right w:val="none" w:sz="0" w:space="0" w:color="auto"/>
      </w:divBdr>
    </w:div>
    <w:div w:id="96292323">
      <w:bodyDiv w:val="1"/>
      <w:marLeft w:val="0"/>
      <w:marRight w:val="0"/>
      <w:marTop w:val="0"/>
      <w:marBottom w:val="0"/>
      <w:divBdr>
        <w:top w:val="none" w:sz="0" w:space="0" w:color="auto"/>
        <w:left w:val="none" w:sz="0" w:space="0" w:color="auto"/>
        <w:bottom w:val="none" w:sz="0" w:space="0" w:color="auto"/>
        <w:right w:val="none" w:sz="0" w:space="0" w:color="auto"/>
      </w:divBdr>
    </w:div>
    <w:div w:id="97144646">
      <w:bodyDiv w:val="1"/>
      <w:marLeft w:val="0"/>
      <w:marRight w:val="0"/>
      <w:marTop w:val="0"/>
      <w:marBottom w:val="0"/>
      <w:divBdr>
        <w:top w:val="none" w:sz="0" w:space="0" w:color="auto"/>
        <w:left w:val="none" w:sz="0" w:space="0" w:color="auto"/>
        <w:bottom w:val="none" w:sz="0" w:space="0" w:color="auto"/>
        <w:right w:val="none" w:sz="0" w:space="0" w:color="auto"/>
      </w:divBdr>
    </w:div>
    <w:div w:id="102775456">
      <w:bodyDiv w:val="1"/>
      <w:marLeft w:val="0"/>
      <w:marRight w:val="0"/>
      <w:marTop w:val="0"/>
      <w:marBottom w:val="0"/>
      <w:divBdr>
        <w:top w:val="none" w:sz="0" w:space="0" w:color="auto"/>
        <w:left w:val="none" w:sz="0" w:space="0" w:color="auto"/>
        <w:bottom w:val="none" w:sz="0" w:space="0" w:color="auto"/>
        <w:right w:val="none" w:sz="0" w:space="0" w:color="auto"/>
      </w:divBdr>
    </w:div>
    <w:div w:id="102922928">
      <w:bodyDiv w:val="1"/>
      <w:marLeft w:val="0"/>
      <w:marRight w:val="0"/>
      <w:marTop w:val="0"/>
      <w:marBottom w:val="0"/>
      <w:divBdr>
        <w:top w:val="none" w:sz="0" w:space="0" w:color="auto"/>
        <w:left w:val="none" w:sz="0" w:space="0" w:color="auto"/>
        <w:bottom w:val="none" w:sz="0" w:space="0" w:color="auto"/>
        <w:right w:val="none" w:sz="0" w:space="0" w:color="auto"/>
      </w:divBdr>
    </w:div>
    <w:div w:id="107507403">
      <w:bodyDiv w:val="1"/>
      <w:marLeft w:val="0"/>
      <w:marRight w:val="0"/>
      <w:marTop w:val="0"/>
      <w:marBottom w:val="0"/>
      <w:divBdr>
        <w:top w:val="none" w:sz="0" w:space="0" w:color="auto"/>
        <w:left w:val="none" w:sz="0" w:space="0" w:color="auto"/>
        <w:bottom w:val="none" w:sz="0" w:space="0" w:color="auto"/>
        <w:right w:val="none" w:sz="0" w:space="0" w:color="auto"/>
      </w:divBdr>
    </w:div>
    <w:div w:id="107749342">
      <w:bodyDiv w:val="1"/>
      <w:marLeft w:val="0"/>
      <w:marRight w:val="0"/>
      <w:marTop w:val="0"/>
      <w:marBottom w:val="0"/>
      <w:divBdr>
        <w:top w:val="none" w:sz="0" w:space="0" w:color="auto"/>
        <w:left w:val="none" w:sz="0" w:space="0" w:color="auto"/>
        <w:bottom w:val="none" w:sz="0" w:space="0" w:color="auto"/>
        <w:right w:val="none" w:sz="0" w:space="0" w:color="auto"/>
      </w:divBdr>
    </w:div>
    <w:div w:id="113521978">
      <w:bodyDiv w:val="1"/>
      <w:marLeft w:val="0"/>
      <w:marRight w:val="0"/>
      <w:marTop w:val="0"/>
      <w:marBottom w:val="0"/>
      <w:divBdr>
        <w:top w:val="none" w:sz="0" w:space="0" w:color="auto"/>
        <w:left w:val="none" w:sz="0" w:space="0" w:color="auto"/>
        <w:bottom w:val="none" w:sz="0" w:space="0" w:color="auto"/>
        <w:right w:val="none" w:sz="0" w:space="0" w:color="auto"/>
      </w:divBdr>
    </w:div>
    <w:div w:id="115569691">
      <w:bodyDiv w:val="1"/>
      <w:marLeft w:val="0"/>
      <w:marRight w:val="0"/>
      <w:marTop w:val="0"/>
      <w:marBottom w:val="0"/>
      <w:divBdr>
        <w:top w:val="none" w:sz="0" w:space="0" w:color="auto"/>
        <w:left w:val="none" w:sz="0" w:space="0" w:color="auto"/>
        <w:bottom w:val="none" w:sz="0" w:space="0" w:color="auto"/>
        <w:right w:val="none" w:sz="0" w:space="0" w:color="auto"/>
      </w:divBdr>
    </w:div>
    <w:div w:id="120467792">
      <w:bodyDiv w:val="1"/>
      <w:marLeft w:val="0"/>
      <w:marRight w:val="0"/>
      <w:marTop w:val="0"/>
      <w:marBottom w:val="0"/>
      <w:divBdr>
        <w:top w:val="none" w:sz="0" w:space="0" w:color="auto"/>
        <w:left w:val="none" w:sz="0" w:space="0" w:color="auto"/>
        <w:bottom w:val="none" w:sz="0" w:space="0" w:color="auto"/>
        <w:right w:val="none" w:sz="0" w:space="0" w:color="auto"/>
      </w:divBdr>
      <w:divsChild>
        <w:div w:id="36242432">
          <w:marLeft w:val="0"/>
          <w:marRight w:val="0"/>
          <w:marTop w:val="0"/>
          <w:marBottom w:val="0"/>
          <w:divBdr>
            <w:top w:val="none" w:sz="0" w:space="0" w:color="auto"/>
            <w:left w:val="none" w:sz="0" w:space="0" w:color="auto"/>
            <w:bottom w:val="none" w:sz="0" w:space="0" w:color="auto"/>
            <w:right w:val="none" w:sz="0" w:space="0" w:color="auto"/>
          </w:divBdr>
        </w:div>
        <w:div w:id="406533096">
          <w:marLeft w:val="0"/>
          <w:marRight w:val="0"/>
          <w:marTop w:val="0"/>
          <w:marBottom w:val="0"/>
          <w:divBdr>
            <w:top w:val="none" w:sz="0" w:space="0" w:color="auto"/>
            <w:left w:val="none" w:sz="0" w:space="0" w:color="auto"/>
            <w:bottom w:val="none" w:sz="0" w:space="0" w:color="auto"/>
            <w:right w:val="none" w:sz="0" w:space="0" w:color="auto"/>
          </w:divBdr>
        </w:div>
        <w:div w:id="559826611">
          <w:marLeft w:val="0"/>
          <w:marRight w:val="0"/>
          <w:marTop w:val="0"/>
          <w:marBottom w:val="0"/>
          <w:divBdr>
            <w:top w:val="none" w:sz="0" w:space="0" w:color="auto"/>
            <w:left w:val="none" w:sz="0" w:space="0" w:color="auto"/>
            <w:bottom w:val="none" w:sz="0" w:space="0" w:color="auto"/>
            <w:right w:val="none" w:sz="0" w:space="0" w:color="auto"/>
          </w:divBdr>
        </w:div>
        <w:div w:id="843590629">
          <w:marLeft w:val="0"/>
          <w:marRight w:val="0"/>
          <w:marTop w:val="0"/>
          <w:marBottom w:val="0"/>
          <w:divBdr>
            <w:top w:val="none" w:sz="0" w:space="0" w:color="auto"/>
            <w:left w:val="none" w:sz="0" w:space="0" w:color="auto"/>
            <w:bottom w:val="none" w:sz="0" w:space="0" w:color="auto"/>
            <w:right w:val="none" w:sz="0" w:space="0" w:color="auto"/>
          </w:divBdr>
        </w:div>
        <w:div w:id="1261445788">
          <w:marLeft w:val="0"/>
          <w:marRight w:val="0"/>
          <w:marTop w:val="0"/>
          <w:marBottom w:val="0"/>
          <w:divBdr>
            <w:top w:val="none" w:sz="0" w:space="0" w:color="auto"/>
            <w:left w:val="none" w:sz="0" w:space="0" w:color="auto"/>
            <w:bottom w:val="none" w:sz="0" w:space="0" w:color="auto"/>
            <w:right w:val="none" w:sz="0" w:space="0" w:color="auto"/>
          </w:divBdr>
        </w:div>
        <w:div w:id="1267998871">
          <w:marLeft w:val="0"/>
          <w:marRight w:val="0"/>
          <w:marTop w:val="0"/>
          <w:marBottom w:val="0"/>
          <w:divBdr>
            <w:top w:val="none" w:sz="0" w:space="0" w:color="auto"/>
            <w:left w:val="none" w:sz="0" w:space="0" w:color="auto"/>
            <w:bottom w:val="none" w:sz="0" w:space="0" w:color="auto"/>
            <w:right w:val="none" w:sz="0" w:space="0" w:color="auto"/>
          </w:divBdr>
        </w:div>
        <w:div w:id="1410880845">
          <w:marLeft w:val="0"/>
          <w:marRight w:val="0"/>
          <w:marTop w:val="0"/>
          <w:marBottom w:val="0"/>
          <w:divBdr>
            <w:top w:val="none" w:sz="0" w:space="0" w:color="auto"/>
            <w:left w:val="none" w:sz="0" w:space="0" w:color="auto"/>
            <w:bottom w:val="none" w:sz="0" w:space="0" w:color="auto"/>
            <w:right w:val="none" w:sz="0" w:space="0" w:color="auto"/>
          </w:divBdr>
        </w:div>
        <w:div w:id="1459832053">
          <w:marLeft w:val="0"/>
          <w:marRight w:val="0"/>
          <w:marTop w:val="0"/>
          <w:marBottom w:val="0"/>
          <w:divBdr>
            <w:top w:val="none" w:sz="0" w:space="0" w:color="auto"/>
            <w:left w:val="none" w:sz="0" w:space="0" w:color="auto"/>
            <w:bottom w:val="none" w:sz="0" w:space="0" w:color="auto"/>
            <w:right w:val="none" w:sz="0" w:space="0" w:color="auto"/>
          </w:divBdr>
        </w:div>
        <w:div w:id="1580869359">
          <w:marLeft w:val="0"/>
          <w:marRight w:val="0"/>
          <w:marTop w:val="0"/>
          <w:marBottom w:val="0"/>
          <w:divBdr>
            <w:top w:val="none" w:sz="0" w:space="0" w:color="auto"/>
            <w:left w:val="none" w:sz="0" w:space="0" w:color="auto"/>
            <w:bottom w:val="none" w:sz="0" w:space="0" w:color="auto"/>
            <w:right w:val="none" w:sz="0" w:space="0" w:color="auto"/>
          </w:divBdr>
        </w:div>
        <w:div w:id="1656647265">
          <w:marLeft w:val="0"/>
          <w:marRight w:val="0"/>
          <w:marTop w:val="0"/>
          <w:marBottom w:val="0"/>
          <w:divBdr>
            <w:top w:val="none" w:sz="0" w:space="0" w:color="auto"/>
            <w:left w:val="none" w:sz="0" w:space="0" w:color="auto"/>
            <w:bottom w:val="none" w:sz="0" w:space="0" w:color="auto"/>
            <w:right w:val="none" w:sz="0" w:space="0" w:color="auto"/>
          </w:divBdr>
        </w:div>
        <w:div w:id="1745638919">
          <w:marLeft w:val="0"/>
          <w:marRight w:val="0"/>
          <w:marTop w:val="0"/>
          <w:marBottom w:val="0"/>
          <w:divBdr>
            <w:top w:val="none" w:sz="0" w:space="0" w:color="auto"/>
            <w:left w:val="none" w:sz="0" w:space="0" w:color="auto"/>
            <w:bottom w:val="none" w:sz="0" w:space="0" w:color="auto"/>
            <w:right w:val="none" w:sz="0" w:space="0" w:color="auto"/>
          </w:divBdr>
        </w:div>
        <w:div w:id="1976593771">
          <w:marLeft w:val="0"/>
          <w:marRight w:val="0"/>
          <w:marTop w:val="0"/>
          <w:marBottom w:val="0"/>
          <w:divBdr>
            <w:top w:val="none" w:sz="0" w:space="0" w:color="auto"/>
            <w:left w:val="none" w:sz="0" w:space="0" w:color="auto"/>
            <w:bottom w:val="none" w:sz="0" w:space="0" w:color="auto"/>
            <w:right w:val="none" w:sz="0" w:space="0" w:color="auto"/>
          </w:divBdr>
        </w:div>
        <w:div w:id="2034919568">
          <w:marLeft w:val="0"/>
          <w:marRight w:val="0"/>
          <w:marTop w:val="0"/>
          <w:marBottom w:val="0"/>
          <w:divBdr>
            <w:top w:val="none" w:sz="0" w:space="0" w:color="auto"/>
            <w:left w:val="none" w:sz="0" w:space="0" w:color="auto"/>
            <w:bottom w:val="none" w:sz="0" w:space="0" w:color="auto"/>
            <w:right w:val="none" w:sz="0" w:space="0" w:color="auto"/>
          </w:divBdr>
        </w:div>
        <w:div w:id="2140537847">
          <w:marLeft w:val="0"/>
          <w:marRight w:val="0"/>
          <w:marTop w:val="0"/>
          <w:marBottom w:val="0"/>
          <w:divBdr>
            <w:top w:val="none" w:sz="0" w:space="0" w:color="auto"/>
            <w:left w:val="none" w:sz="0" w:space="0" w:color="auto"/>
            <w:bottom w:val="none" w:sz="0" w:space="0" w:color="auto"/>
            <w:right w:val="none" w:sz="0" w:space="0" w:color="auto"/>
          </w:divBdr>
        </w:div>
      </w:divsChild>
    </w:div>
    <w:div w:id="121853881">
      <w:bodyDiv w:val="1"/>
      <w:marLeft w:val="0"/>
      <w:marRight w:val="0"/>
      <w:marTop w:val="0"/>
      <w:marBottom w:val="0"/>
      <w:divBdr>
        <w:top w:val="none" w:sz="0" w:space="0" w:color="auto"/>
        <w:left w:val="none" w:sz="0" w:space="0" w:color="auto"/>
        <w:bottom w:val="none" w:sz="0" w:space="0" w:color="auto"/>
        <w:right w:val="none" w:sz="0" w:space="0" w:color="auto"/>
      </w:divBdr>
    </w:div>
    <w:div w:id="121925546">
      <w:bodyDiv w:val="1"/>
      <w:marLeft w:val="0"/>
      <w:marRight w:val="0"/>
      <w:marTop w:val="0"/>
      <w:marBottom w:val="0"/>
      <w:divBdr>
        <w:top w:val="none" w:sz="0" w:space="0" w:color="auto"/>
        <w:left w:val="none" w:sz="0" w:space="0" w:color="auto"/>
        <w:bottom w:val="none" w:sz="0" w:space="0" w:color="auto"/>
        <w:right w:val="none" w:sz="0" w:space="0" w:color="auto"/>
      </w:divBdr>
    </w:div>
    <w:div w:id="122160011">
      <w:bodyDiv w:val="1"/>
      <w:marLeft w:val="0"/>
      <w:marRight w:val="0"/>
      <w:marTop w:val="0"/>
      <w:marBottom w:val="0"/>
      <w:divBdr>
        <w:top w:val="none" w:sz="0" w:space="0" w:color="auto"/>
        <w:left w:val="none" w:sz="0" w:space="0" w:color="auto"/>
        <w:bottom w:val="none" w:sz="0" w:space="0" w:color="auto"/>
        <w:right w:val="none" w:sz="0" w:space="0" w:color="auto"/>
      </w:divBdr>
    </w:div>
    <w:div w:id="129137425">
      <w:bodyDiv w:val="1"/>
      <w:marLeft w:val="0"/>
      <w:marRight w:val="0"/>
      <w:marTop w:val="0"/>
      <w:marBottom w:val="0"/>
      <w:divBdr>
        <w:top w:val="none" w:sz="0" w:space="0" w:color="auto"/>
        <w:left w:val="none" w:sz="0" w:space="0" w:color="auto"/>
        <w:bottom w:val="none" w:sz="0" w:space="0" w:color="auto"/>
        <w:right w:val="none" w:sz="0" w:space="0" w:color="auto"/>
      </w:divBdr>
    </w:div>
    <w:div w:id="140276471">
      <w:bodyDiv w:val="1"/>
      <w:marLeft w:val="0"/>
      <w:marRight w:val="0"/>
      <w:marTop w:val="0"/>
      <w:marBottom w:val="0"/>
      <w:divBdr>
        <w:top w:val="none" w:sz="0" w:space="0" w:color="auto"/>
        <w:left w:val="none" w:sz="0" w:space="0" w:color="auto"/>
        <w:bottom w:val="none" w:sz="0" w:space="0" w:color="auto"/>
        <w:right w:val="none" w:sz="0" w:space="0" w:color="auto"/>
      </w:divBdr>
      <w:divsChild>
        <w:div w:id="43457075">
          <w:marLeft w:val="0"/>
          <w:marRight w:val="0"/>
          <w:marTop w:val="0"/>
          <w:marBottom w:val="0"/>
          <w:divBdr>
            <w:top w:val="none" w:sz="0" w:space="0" w:color="auto"/>
            <w:left w:val="none" w:sz="0" w:space="0" w:color="auto"/>
            <w:bottom w:val="none" w:sz="0" w:space="0" w:color="auto"/>
            <w:right w:val="none" w:sz="0" w:space="0" w:color="auto"/>
          </w:divBdr>
        </w:div>
        <w:div w:id="409087226">
          <w:marLeft w:val="0"/>
          <w:marRight w:val="0"/>
          <w:marTop w:val="0"/>
          <w:marBottom w:val="0"/>
          <w:divBdr>
            <w:top w:val="none" w:sz="0" w:space="0" w:color="auto"/>
            <w:left w:val="none" w:sz="0" w:space="0" w:color="auto"/>
            <w:bottom w:val="none" w:sz="0" w:space="0" w:color="auto"/>
            <w:right w:val="none" w:sz="0" w:space="0" w:color="auto"/>
          </w:divBdr>
        </w:div>
        <w:div w:id="480730598">
          <w:marLeft w:val="0"/>
          <w:marRight w:val="0"/>
          <w:marTop w:val="0"/>
          <w:marBottom w:val="0"/>
          <w:divBdr>
            <w:top w:val="none" w:sz="0" w:space="0" w:color="auto"/>
            <w:left w:val="none" w:sz="0" w:space="0" w:color="auto"/>
            <w:bottom w:val="none" w:sz="0" w:space="0" w:color="auto"/>
            <w:right w:val="none" w:sz="0" w:space="0" w:color="auto"/>
          </w:divBdr>
        </w:div>
        <w:div w:id="603001169">
          <w:marLeft w:val="0"/>
          <w:marRight w:val="0"/>
          <w:marTop w:val="0"/>
          <w:marBottom w:val="0"/>
          <w:divBdr>
            <w:top w:val="none" w:sz="0" w:space="0" w:color="auto"/>
            <w:left w:val="none" w:sz="0" w:space="0" w:color="auto"/>
            <w:bottom w:val="none" w:sz="0" w:space="0" w:color="auto"/>
            <w:right w:val="none" w:sz="0" w:space="0" w:color="auto"/>
          </w:divBdr>
        </w:div>
        <w:div w:id="1447845505">
          <w:marLeft w:val="0"/>
          <w:marRight w:val="0"/>
          <w:marTop w:val="0"/>
          <w:marBottom w:val="0"/>
          <w:divBdr>
            <w:top w:val="none" w:sz="0" w:space="0" w:color="auto"/>
            <w:left w:val="none" w:sz="0" w:space="0" w:color="auto"/>
            <w:bottom w:val="none" w:sz="0" w:space="0" w:color="auto"/>
            <w:right w:val="none" w:sz="0" w:space="0" w:color="auto"/>
          </w:divBdr>
        </w:div>
        <w:div w:id="1486629644">
          <w:marLeft w:val="0"/>
          <w:marRight w:val="0"/>
          <w:marTop w:val="0"/>
          <w:marBottom w:val="0"/>
          <w:divBdr>
            <w:top w:val="none" w:sz="0" w:space="0" w:color="auto"/>
            <w:left w:val="none" w:sz="0" w:space="0" w:color="auto"/>
            <w:bottom w:val="none" w:sz="0" w:space="0" w:color="auto"/>
            <w:right w:val="none" w:sz="0" w:space="0" w:color="auto"/>
          </w:divBdr>
        </w:div>
        <w:div w:id="1568570506">
          <w:marLeft w:val="0"/>
          <w:marRight w:val="0"/>
          <w:marTop w:val="0"/>
          <w:marBottom w:val="0"/>
          <w:divBdr>
            <w:top w:val="none" w:sz="0" w:space="0" w:color="auto"/>
            <w:left w:val="none" w:sz="0" w:space="0" w:color="auto"/>
            <w:bottom w:val="none" w:sz="0" w:space="0" w:color="auto"/>
            <w:right w:val="none" w:sz="0" w:space="0" w:color="auto"/>
          </w:divBdr>
        </w:div>
        <w:div w:id="1775512678">
          <w:marLeft w:val="0"/>
          <w:marRight w:val="0"/>
          <w:marTop w:val="0"/>
          <w:marBottom w:val="0"/>
          <w:divBdr>
            <w:top w:val="none" w:sz="0" w:space="0" w:color="auto"/>
            <w:left w:val="none" w:sz="0" w:space="0" w:color="auto"/>
            <w:bottom w:val="none" w:sz="0" w:space="0" w:color="auto"/>
            <w:right w:val="none" w:sz="0" w:space="0" w:color="auto"/>
          </w:divBdr>
        </w:div>
        <w:div w:id="2141800897">
          <w:marLeft w:val="0"/>
          <w:marRight w:val="0"/>
          <w:marTop w:val="0"/>
          <w:marBottom w:val="0"/>
          <w:divBdr>
            <w:top w:val="none" w:sz="0" w:space="0" w:color="auto"/>
            <w:left w:val="none" w:sz="0" w:space="0" w:color="auto"/>
            <w:bottom w:val="none" w:sz="0" w:space="0" w:color="auto"/>
            <w:right w:val="none" w:sz="0" w:space="0" w:color="auto"/>
          </w:divBdr>
        </w:div>
      </w:divsChild>
    </w:div>
    <w:div w:id="142237492">
      <w:bodyDiv w:val="1"/>
      <w:marLeft w:val="0"/>
      <w:marRight w:val="0"/>
      <w:marTop w:val="0"/>
      <w:marBottom w:val="0"/>
      <w:divBdr>
        <w:top w:val="none" w:sz="0" w:space="0" w:color="auto"/>
        <w:left w:val="none" w:sz="0" w:space="0" w:color="auto"/>
        <w:bottom w:val="none" w:sz="0" w:space="0" w:color="auto"/>
        <w:right w:val="none" w:sz="0" w:space="0" w:color="auto"/>
      </w:divBdr>
    </w:div>
    <w:div w:id="145055263">
      <w:bodyDiv w:val="1"/>
      <w:marLeft w:val="0"/>
      <w:marRight w:val="0"/>
      <w:marTop w:val="0"/>
      <w:marBottom w:val="0"/>
      <w:divBdr>
        <w:top w:val="none" w:sz="0" w:space="0" w:color="auto"/>
        <w:left w:val="none" w:sz="0" w:space="0" w:color="auto"/>
        <w:bottom w:val="none" w:sz="0" w:space="0" w:color="auto"/>
        <w:right w:val="none" w:sz="0" w:space="0" w:color="auto"/>
      </w:divBdr>
    </w:div>
    <w:div w:id="158426627">
      <w:bodyDiv w:val="1"/>
      <w:marLeft w:val="0"/>
      <w:marRight w:val="0"/>
      <w:marTop w:val="0"/>
      <w:marBottom w:val="0"/>
      <w:divBdr>
        <w:top w:val="none" w:sz="0" w:space="0" w:color="auto"/>
        <w:left w:val="none" w:sz="0" w:space="0" w:color="auto"/>
        <w:bottom w:val="none" w:sz="0" w:space="0" w:color="auto"/>
        <w:right w:val="none" w:sz="0" w:space="0" w:color="auto"/>
      </w:divBdr>
      <w:divsChild>
        <w:div w:id="13966527">
          <w:marLeft w:val="0"/>
          <w:marRight w:val="0"/>
          <w:marTop w:val="0"/>
          <w:marBottom w:val="0"/>
          <w:divBdr>
            <w:top w:val="none" w:sz="0" w:space="0" w:color="auto"/>
            <w:left w:val="none" w:sz="0" w:space="0" w:color="auto"/>
            <w:bottom w:val="none" w:sz="0" w:space="0" w:color="auto"/>
            <w:right w:val="none" w:sz="0" w:space="0" w:color="auto"/>
          </w:divBdr>
        </w:div>
        <w:div w:id="23362470">
          <w:marLeft w:val="0"/>
          <w:marRight w:val="0"/>
          <w:marTop w:val="0"/>
          <w:marBottom w:val="0"/>
          <w:divBdr>
            <w:top w:val="none" w:sz="0" w:space="0" w:color="auto"/>
            <w:left w:val="none" w:sz="0" w:space="0" w:color="auto"/>
            <w:bottom w:val="none" w:sz="0" w:space="0" w:color="auto"/>
            <w:right w:val="none" w:sz="0" w:space="0" w:color="auto"/>
          </w:divBdr>
        </w:div>
        <w:div w:id="38672115">
          <w:marLeft w:val="0"/>
          <w:marRight w:val="0"/>
          <w:marTop w:val="0"/>
          <w:marBottom w:val="0"/>
          <w:divBdr>
            <w:top w:val="none" w:sz="0" w:space="0" w:color="auto"/>
            <w:left w:val="none" w:sz="0" w:space="0" w:color="auto"/>
            <w:bottom w:val="none" w:sz="0" w:space="0" w:color="auto"/>
            <w:right w:val="none" w:sz="0" w:space="0" w:color="auto"/>
          </w:divBdr>
        </w:div>
        <w:div w:id="40566854">
          <w:marLeft w:val="0"/>
          <w:marRight w:val="0"/>
          <w:marTop w:val="0"/>
          <w:marBottom w:val="0"/>
          <w:divBdr>
            <w:top w:val="none" w:sz="0" w:space="0" w:color="auto"/>
            <w:left w:val="none" w:sz="0" w:space="0" w:color="auto"/>
            <w:bottom w:val="none" w:sz="0" w:space="0" w:color="auto"/>
            <w:right w:val="none" w:sz="0" w:space="0" w:color="auto"/>
          </w:divBdr>
        </w:div>
        <w:div w:id="124352717">
          <w:marLeft w:val="0"/>
          <w:marRight w:val="0"/>
          <w:marTop w:val="0"/>
          <w:marBottom w:val="0"/>
          <w:divBdr>
            <w:top w:val="none" w:sz="0" w:space="0" w:color="auto"/>
            <w:left w:val="none" w:sz="0" w:space="0" w:color="auto"/>
            <w:bottom w:val="none" w:sz="0" w:space="0" w:color="auto"/>
            <w:right w:val="none" w:sz="0" w:space="0" w:color="auto"/>
          </w:divBdr>
        </w:div>
        <w:div w:id="140737648">
          <w:marLeft w:val="0"/>
          <w:marRight w:val="0"/>
          <w:marTop w:val="0"/>
          <w:marBottom w:val="0"/>
          <w:divBdr>
            <w:top w:val="none" w:sz="0" w:space="0" w:color="auto"/>
            <w:left w:val="none" w:sz="0" w:space="0" w:color="auto"/>
            <w:bottom w:val="none" w:sz="0" w:space="0" w:color="auto"/>
            <w:right w:val="none" w:sz="0" w:space="0" w:color="auto"/>
          </w:divBdr>
        </w:div>
        <w:div w:id="151724741">
          <w:marLeft w:val="0"/>
          <w:marRight w:val="0"/>
          <w:marTop w:val="0"/>
          <w:marBottom w:val="0"/>
          <w:divBdr>
            <w:top w:val="none" w:sz="0" w:space="0" w:color="auto"/>
            <w:left w:val="none" w:sz="0" w:space="0" w:color="auto"/>
            <w:bottom w:val="none" w:sz="0" w:space="0" w:color="auto"/>
            <w:right w:val="none" w:sz="0" w:space="0" w:color="auto"/>
          </w:divBdr>
        </w:div>
        <w:div w:id="152530893">
          <w:marLeft w:val="0"/>
          <w:marRight w:val="0"/>
          <w:marTop w:val="0"/>
          <w:marBottom w:val="0"/>
          <w:divBdr>
            <w:top w:val="none" w:sz="0" w:space="0" w:color="auto"/>
            <w:left w:val="none" w:sz="0" w:space="0" w:color="auto"/>
            <w:bottom w:val="none" w:sz="0" w:space="0" w:color="auto"/>
            <w:right w:val="none" w:sz="0" w:space="0" w:color="auto"/>
          </w:divBdr>
        </w:div>
        <w:div w:id="207567039">
          <w:marLeft w:val="0"/>
          <w:marRight w:val="0"/>
          <w:marTop w:val="0"/>
          <w:marBottom w:val="0"/>
          <w:divBdr>
            <w:top w:val="none" w:sz="0" w:space="0" w:color="auto"/>
            <w:left w:val="none" w:sz="0" w:space="0" w:color="auto"/>
            <w:bottom w:val="none" w:sz="0" w:space="0" w:color="auto"/>
            <w:right w:val="none" w:sz="0" w:space="0" w:color="auto"/>
          </w:divBdr>
        </w:div>
        <w:div w:id="324089402">
          <w:marLeft w:val="0"/>
          <w:marRight w:val="0"/>
          <w:marTop w:val="0"/>
          <w:marBottom w:val="0"/>
          <w:divBdr>
            <w:top w:val="none" w:sz="0" w:space="0" w:color="auto"/>
            <w:left w:val="none" w:sz="0" w:space="0" w:color="auto"/>
            <w:bottom w:val="none" w:sz="0" w:space="0" w:color="auto"/>
            <w:right w:val="none" w:sz="0" w:space="0" w:color="auto"/>
          </w:divBdr>
        </w:div>
        <w:div w:id="400373147">
          <w:marLeft w:val="0"/>
          <w:marRight w:val="0"/>
          <w:marTop w:val="0"/>
          <w:marBottom w:val="0"/>
          <w:divBdr>
            <w:top w:val="none" w:sz="0" w:space="0" w:color="auto"/>
            <w:left w:val="none" w:sz="0" w:space="0" w:color="auto"/>
            <w:bottom w:val="none" w:sz="0" w:space="0" w:color="auto"/>
            <w:right w:val="none" w:sz="0" w:space="0" w:color="auto"/>
          </w:divBdr>
        </w:div>
        <w:div w:id="469982489">
          <w:marLeft w:val="0"/>
          <w:marRight w:val="0"/>
          <w:marTop w:val="0"/>
          <w:marBottom w:val="0"/>
          <w:divBdr>
            <w:top w:val="none" w:sz="0" w:space="0" w:color="auto"/>
            <w:left w:val="none" w:sz="0" w:space="0" w:color="auto"/>
            <w:bottom w:val="none" w:sz="0" w:space="0" w:color="auto"/>
            <w:right w:val="none" w:sz="0" w:space="0" w:color="auto"/>
          </w:divBdr>
        </w:div>
        <w:div w:id="509372423">
          <w:marLeft w:val="0"/>
          <w:marRight w:val="0"/>
          <w:marTop w:val="0"/>
          <w:marBottom w:val="0"/>
          <w:divBdr>
            <w:top w:val="none" w:sz="0" w:space="0" w:color="auto"/>
            <w:left w:val="none" w:sz="0" w:space="0" w:color="auto"/>
            <w:bottom w:val="none" w:sz="0" w:space="0" w:color="auto"/>
            <w:right w:val="none" w:sz="0" w:space="0" w:color="auto"/>
          </w:divBdr>
        </w:div>
        <w:div w:id="706950024">
          <w:marLeft w:val="0"/>
          <w:marRight w:val="0"/>
          <w:marTop w:val="0"/>
          <w:marBottom w:val="0"/>
          <w:divBdr>
            <w:top w:val="none" w:sz="0" w:space="0" w:color="auto"/>
            <w:left w:val="none" w:sz="0" w:space="0" w:color="auto"/>
            <w:bottom w:val="none" w:sz="0" w:space="0" w:color="auto"/>
            <w:right w:val="none" w:sz="0" w:space="0" w:color="auto"/>
          </w:divBdr>
        </w:div>
        <w:div w:id="715009096">
          <w:marLeft w:val="0"/>
          <w:marRight w:val="0"/>
          <w:marTop w:val="0"/>
          <w:marBottom w:val="0"/>
          <w:divBdr>
            <w:top w:val="none" w:sz="0" w:space="0" w:color="auto"/>
            <w:left w:val="none" w:sz="0" w:space="0" w:color="auto"/>
            <w:bottom w:val="none" w:sz="0" w:space="0" w:color="auto"/>
            <w:right w:val="none" w:sz="0" w:space="0" w:color="auto"/>
          </w:divBdr>
        </w:div>
        <w:div w:id="770245150">
          <w:marLeft w:val="0"/>
          <w:marRight w:val="0"/>
          <w:marTop w:val="0"/>
          <w:marBottom w:val="0"/>
          <w:divBdr>
            <w:top w:val="none" w:sz="0" w:space="0" w:color="auto"/>
            <w:left w:val="none" w:sz="0" w:space="0" w:color="auto"/>
            <w:bottom w:val="none" w:sz="0" w:space="0" w:color="auto"/>
            <w:right w:val="none" w:sz="0" w:space="0" w:color="auto"/>
          </w:divBdr>
        </w:div>
        <w:div w:id="777483897">
          <w:marLeft w:val="0"/>
          <w:marRight w:val="0"/>
          <w:marTop w:val="0"/>
          <w:marBottom w:val="0"/>
          <w:divBdr>
            <w:top w:val="none" w:sz="0" w:space="0" w:color="auto"/>
            <w:left w:val="none" w:sz="0" w:space="0" w:color="auto"/>
            <w:bottom w:val="none" w:sz="0" w:space="0" w:color="auto"/>
            <w:right w:val="none" w:sz="0" w:space="0" w:color="auto"/>
          </w:divBdr>
        </w:div>
        <w:div w:id="926814138">
          <w:marLeft w:val="0"/>
          <w:marRight w:val="0"/>
          <w:marTop w:val="0"/>
          <w:marBottom w:val="0"/>
          <w:divBdr>
            <w:top w:val="none" w:sz="0" w:space="0" w:color="auto"/>
            <w:left w:val="none" w:sz="0" w:space="0" w:color="auto"/>
            <w:bottom w:val="none" w:sz="0" w:space="0" w:color="auto"/>
            <w:right w:val="none" w:sz="0" w:space="0" w:color="auto"/>
          </w:divBdr>
        </w:div>
        <w:div w:id="942569315">
          <w:marLeft w:val="0"/>
          <w:marRight w:val="0"/>
          <w:marTop w:val="0"/>
          <w:marBottom w:val="0"/>
          <w:divBdr>
            <w:top w:val="none" w:sz="0" w:space="0" w:color="auto"/>
            <w:left w:val="none" w:sz="0" w:space="0" w:color="auto"/>
            <w:bottom w:val="none" w:sz="0" w:space="0" w:color="auto"/>
            <w:right w:val="none" w:sz="0" w:space="0" w:color="auto"/>
          </w:divBdr>
        </w:div>
        <w:div w:id="985815361">
          <w:marLeft w:val="0"/>
          <w:marRight w:val="0"/>
          <w:marTop w:val="0"/>
          <w:marBottom w:val="0"/>
          <w:divBdr>
            <w:top w:val="none" w:sz="0" w:space="0" w:color="auto"/>
            <w:left w:val="none" w:sz="0" w:space="0" w:color="auto"/>
            <w:bottom w:val="none" w:sz="0" w:space="0" w:color="auto"/>
            <w:right w:val="none" w:sz="0" w:space="0" w:color="auto"/>
          </w:divBdr>
        </w:div>
        <w:div w:id="1037705732">
          <w:marLeft w:val="0"/>
          <w:marRight w:val="0"/>
          <w:marTop w:val="0"/>
          <w:marBottom w:val="0"/>
          <w:divBdr>
            <w:top w:val="none" w:sz="0" w:space="0" w:color="auto"/>
            <w:left w:val="none" w:sz="0" w:space="0" w:color="auto"/>
            <w:bottom w:val="none" w:sz="0" w:space="0" w:color="auto"/>
            <w:right w:val="none" w:sz="0" w:space="0" w:color="auto"/>
          </w:divBdr>
        </w:div>
        <w:div w:id="1133449790">
          <w:marLeft w:val="0"/>
          <w:marRight w:val="0"/>
          <w:marTop w:val="0"/>
          <w:marBottom w:val="0"/>
          <w:divBdr>
            <w:top w:val="none" w:sz="0" w:space="0" w:color="auto"/>
            <w:left w:val="none" w:sz="0" w:space="0" w:color="auto"/>
            <w:bottom w:val="none" w:sz="0" w:space="0" w:color="auto"/>
            <w:right w:val="none" w:sz="0" w:space="0" w:color="auto"/>
          </w:divBdr>
        </w:div>
        <w:div w:id="1135221913">
          <w:marLeft w:val="0"/>
          <w:marRight w:val="0"/>
          <w:marTop w:val="0"/>
          <w:marBottom w:val="0"/>
          <w:divBdr>
            <w:top w:val="none" w:sz="0" w:space="0" w:color="auto"/>
            <w:left w:val="none" w:sz="0" w:space="0" w:color="auto"/>
            <w:bottom w:val="none" w:sz="0" w:space="0" w:color="auto"/>
            <w:right w:val="none" w:sz="0" w:space="0" w:color="auto"/>
          </w:divBdr>
        </w:div>
        <w:div w:id="1194733998">
          <w:marLeft w:val="0"/>
          <w:marRight w:val="0"/>
          <w:marTop w:val="0"/>
          <w:marBottom w:val="0"/>
          <w:divBdr>
            <w:top w:val="none" w:sz="0" w:space="0" w:color="auto"/>
            <w:left w:val="none" w:sz="0" w:space="0" w:color="auto"/>
            <w:bottom w:val="none" w:sz="0" w:space="0" w:color="auto"/>
            <w:right w:val="none" w:sz="0" w:space="0" w:color="auto"/>
          </w:divBdr>
        </w:div>
        <w:div w:id="1247035425">
          <w:marLeft w:val="0"/>
          <w:marRight w:val="0"/>
          <w:marTop w:val="0"/>
          <w:marBottom w:val="0"/>
          <w:divBdr>
            <w:top w:val="none" w:sz="0" w:space="0" w:color="auto"/>
            <w:left w:val="none" w:sz="0" w:space="0" w:color="auto"/>
            <w:bottom w:val="none" w:sz="0" w:space="0" w:color="auto"/>
            <w:right w:val="none" w:sz="0" w:space="0" w:color="auto"/>
          </w:divBdr>
        </w:div>
        <w:div w:id="1262300720">
          <w:marLeft w:val="0"/>
          <w:marRight w:val="0"/>
          <w:marTop w:val="0"/>
          <w:marBottom w:val="0"/>
          <w:divBdr>
            <w:top w:val="none" w:sz="0" w:space="0" w:color="auto"/>
            <w:left w:val="none" w:sz="0" w:space="0" w:color="auto"/>
            <w:bottom w:val="none" w:sz="0" w:space="0" w:color="auto"/>
            <w:right w:val="none" w:sz="0" w:space="0" w:color="auto"/>
          </w:divBdr>
        </w:div>
        <w:div w:id="1291865520">
          <w:marLeft w:val="0"/>
          <w:marRight w:val="0"/>
          <w:marTop w:val="0"/>
          <w:marBottom w:val="0"/>
          <w:divBdr>
            <w:top w:val="none" w:sz="0" w:space="0" w:color="auto"/>
            <w:left w:val="none" w:sz="0" w:space="0" w:color="auto"/>
            <w:bottom w:val="none" w:sz="0" w:space="0" w:color="auto"/>
            <w:right w:val="none" w:sz="0" w:space="0" w:color="auto"/>
          </w:divBdr>
        </w:div>
        <w:div w:id="1378621544">
          <w:marLeft w:val="0"/>
          <w:marRight w:val="0"/>
          <w:marTop w:val="0"/>
          <w:marBottom w:val="0"/>
          <w:divBdr>
            <w:top w:val="none" w:sz="0" w:space="0" w:color="auto"/>
            <w:left w:val="none" w:sz="0" w:space="0" w:color="auto"/>
            <w:bottom w:val="none" w:sz="0" w:space="0" w:color="auto"/>
            <w:right w:val="none" w:sz="0" w:space="0" w:color="auto"/>
          </w:divBdr>
        </w:div>
        <w:div w:id="1416979605">
          <w:marLeft w:val="0"/>
          <w:marRight w:val="0"/>
          <w:marTop w:val="0"/>
          <w:marBottom w:val="0"/>
          <w:divBdr>
            <w:top w:val="none" w:sz="0" w:space="0" w:color="auto"/>
            <w:left w:val="none" w:sz="0" w:space="0" w:color="auto"/>
            <w:bottom w:val="none" w:sz="0" w:space="0" w:color="auto"/>
            <w:right w:val="none" w:sz="0" w:space="0" w:color="auto"/>
          </w:divBdr>
        </w:div>
        <w:div w:id="1423528111">
          <w:marLeft w:val="0"/>
          <w:marRight w:val="0"/>
          <w:marTop w:val="0"/>
          <w:marBottom w:val="0"/>
          <w:divBdr>
            <w:top w:val="none" w:sz="0" w:space="0" w:color="auto"/>
            <w:left w:val="none" w:sz="0" w:space="0" w:color="auto"/>
            <w:bottom w:val="none" w:sz="0" w:space="0" w:color="auto"/>
            <w:right w:val="none" w:sz="0" w:space="0" w:color="auto"/>
          </w:divBdr>
        </w:div>
        <w:div w:id="1479954239">
          <w:marLeft w:val="0"/>
          <w:marRight w:val="0"/>
          <w:marTop w:val="0"/>
          <w:marBottom w:val="0"/>
          <w:divBdr>
            <w:top w:val="none" w:sz="0" w:space="0" w:color="auto"/>
            <w:left w:val="none" w:sz="0" w:space="0" w:color="auto"/>
            <w:bottom w:val="none" w:sz="0" w:space="0" w:color="auto"/>
            <w:right w:val="none" w:sz="0" w:space="0" w:color="auto"/>
          </w:divBdr>
        </w:div>
        <w:div w:id="1514807809">
          <w:marLeft w:val="0"/>
          <w:marRight w:val="0"/>
          <w:marTop w:val="0"/>
          <w:marBottom w:val="0"/>
          <w:divBdr>
            <w:top w:val="none" w:sz="0" w:space="0" w:color="auto"/>
            <w:left w:val="none" w:sz="0" w:space="0" w:color="auto"/>
            <w:bottom w:val="none" w:sz="0" w:space="0" w:color="auto"/>
            <w:right w:val="none" w:sz="0" w:space="0" w:color="auto"/>
          </w:divBdr>
        </w:div>
        <w:div w:id="1524780866">
          <w:marLeft w:val="0"/>
          <w:marRight w:val="0"/>
          <w:marTop w:val="0"/>
          <w:marBottom w:val="0"/>
          <w:divBdr>
            <w:top w:val="none" w:sz="0" w:space="0" w:color="auto"/>
            <w:left w:val="none" w:sz="0" w:space="0" w:color="auto"/>
            <w:bottom w:val="none" w:sz="0" w:space="0" w:color="auto"/>
            <w:right w:val="none" w:sz="0" w:space="0" w:color="auto"/>
          </w:divBdr>
        </w:div>
        <w:div w:id="1696034603">
          <w:marLeft w:val="0"/>
          <w:marRight w:val="0"/>
          <w:marTop w:val="0"/>
          <w:marBottom w:val="0"/>
          <w:divBdr>
            <w:top w:val="none" w:sz="0" w:space="0" w:color="auto"/>
            <w:left w:val="none" w:sz="0" w:space="0" w:color="auto"/>
            <w:bottom w:val="none" w:sz="0" w:space="0" w:color="auto"/>
            <w:right w:val="none" w:sz="0" w:space="0" w:color="auto"/>
          </w:divBdr>
        </w:div>
        <w:div w:id="1700469790">
          <w:marLeft w:val="0"/>
          <w:marRight w:val="0"/>
          <w:marTop w:val="0"/>
          <w:marBottom w:val="0"/>
          <w:divBdr>
            <w:top w:val="none" w:sz="0" w:space="0" w:color="auto"/>
            <w:left w:val="none" w:sz="0" w:space="0" w:color="auto"/>
            <w:bottom w:val="none" w:sz="0" w:space="0" w:color="auto"/>
            <w:right w:val="none" w:sz="0" w:space="0" w:color="auto"/>
          </w:divBdr>
        </w:div>
        <w:div w:id="1710953991">
          <w:marLeft w:val="0"/>
          <w:marRight w:val="0"/>
          <w:marTop w:val="0"/>
          <w:marBottom w:val="0"/>
          <w:divBdr>
            <w:top w:val="none" w:sz="0" w:space="0" w:color="auto"/>
            <w:left w:val="none" w:sz="0" w:space="0" w:color="auto"/>
            <w:bottom w:val="none" w:sz="0" w:space="0" w:color="auto"/>
            <w:right w:val="none" w:sz="0" w:space="0" w:color="auto"/>
          </w:divBdr>
        </w:div>
        <w:div w:id="1728990718">
          <w:marLeft w:val="0"/>
          <w:marRight w:val="0"/>
          <w:marTop w:val="0"/>
          <w:marBottom w:val="0"/>
          <w:divBdr>
            <w:top w:val="none" w:sz="0" w:space="0" w:color="auto"/>
            <w:left w:val="none" w:sz="0" w:space="0" w:color="auto"/>
            <w:bottom w:val="none" w:sz="0" w:space="0" w:color="auto"/>
            <w:right w:val="none" w:sz="0" w:space="0" w:color="auto"/>
          </w:divBdr>
        </w:div>
        <w:div w:id="1848211132">
          <w:marLeft w:val="0"/>
          <w:marRight w:val="0"/>
          <w:marTop w:val="0"/>
          <w:marBottom w:val="0"/>
          <w:divBdr>
            <w:top w:val="none" w:sz="0" w:space="0" w:color="auto"/>
            <w:left w:val="none" w:sz="0" w:space="0" w:color="auto"/>
            <w:bottom w:val="none" w:sz="0" w:space="0" w:color="auto"/>
            <w:right w:val="none" w:sz="0" w:space="0" w:color="auto"/>
          </w:divBdr>
        </w:div>
        <w:div w:id="1880624574">
          <w:marLeft w:val="0"/>
          <w:marRight w:val="0"/>
          <w:marTop w:val="0"/>
          <w:marBottom w:val="0"/>
          <w:divBdr>
            <w:top w:val="none" w:sz="0" w:space="0" w:color="auto"/>
            <w:left w:val="none" w:sz="0" w:space="0" w:color="auto"/>
            <w:bottom w:val="none" w:sz="0" w:space="0" w:color="auto"/>
            <w:right w:val="none" w:sz="0" w:space="0" w:color="auto"/>
          </w:divBdr>
        </w:div>
        <w:div w:id="1939437443">
          <w:marLeft w:val="0"/>
          <w:marRight w:val="0"/>
          <w:marTop w:val="0"/>
          <w:marBottom w:val="0"/>
          <w:divBdr>
            <w:top w:val="none" w:sz="0" w:space="0" w:color="auto"/>
            <w:left w:val="none" w:sz="0" w:space="0" w:color="auto"/>
            <w:bottom w:val="none" w:sz="0" w:space="0" w:color="auto"/>
            <w:right w:val="none" w:sz="0" w:space="0" w:color="auto"/>
          </w:divBdr>
        </w:div>
        <w:div w:id="2007897766">
          <w:marLeft w:val="0"/>
          <w:marRight w:val="0"/>
          <w:marTop w:val="0"/>
          <w:marBottom w:val="0"/>
          <w:divBdr>
            <w:top w:val="none" w:sz="0" w:space="0" w:color="auto"/>
            <w:left w:val="none" w:sz="0" w:space="0" w:color="auto"/>
            <w:bottom w:val="none" w:sz="0" w:space="0" w:color="auto"/>
            <w:right w:val="none" w:sz="0" w:space="0" w:color="auto"/>
          </w:divBdr>
        </w:div>
        <w:div w:id="2133858729">
          <w:marLeft w:val="0"/>
          <w:marRight w:val="0"/>
          <w:marTop w:val="0"/>
          <w:marBottom w:val="0"/>
          <w:divBdr>
            <w:top w:val="none" w:sz="0" w:space="0" w:color="auto"/>
            <w:left w:val="none" w:sz="0" w:space="0" w:color="auto"/>
            <w:bottom w:val="none" w:sz="0" w:space="0" w:color="auto"/>
            <w:right w:val="none" w:sz="0" w:space="0" w:color="auto"/>
          </w:divBdr>
        </w:div>
      </w:divsChild>
    </w:div>
    <w:div w:id="166870300">
      <w:bodyDiv w:val="1"/>
      <w:marLeft w:val="0"/>
      <w:marRight w:val="0"/>
      <w:marTop w:val="0"/>
      <w:marBottom w:val="0"/>
      <w:divBdr>
        <w:top w:val="none" w:sz="0" w:space="0" w:color="auto"/>
        <w:left w:val="none" w:sz="0" w:space="0" w:color="auto"/>
        <w:bottom w:val="none" w:sz="0" w:space="0" w:color="auto"/>
        <w:right w:val="none" w:sz="0" w:space="0" w:color="auto"/>
      </w:divBdr>
    </w:div>
    <w:div w:id="172038881">
      <w:bodyDiv w:val="1"/>
      <w:marLeft w:val="0"/>
      <w:marRight w:val="0"/>
      <w:marTop w:val="0"/>
      <w:marBottom w:val="0"/>
      <w:divBdr>
        <w:top w:val="none" w:sz="0" w:space="0" w:color="auto"/>
        <w:left w:val="none" w:sz="0" w:space="0" w:color="auto"/>
        <w:bottom w:val="none" w:sz="0" w:space="0" w:color="auto"/>
        <w:right w:val="none" w:sz="0" w:space="0" w:color="auto"/>
      </w:divBdr>
      <w:divsChild>
        <w:div w:id="151219169">
          <w:marLeft w:val="0"/>
          <w:marRight w:val="0"/>
          <w:marTop w:val="0"/>
          <w:marBottom w:val="0"/>
          <w:divBdr>
            <w:top w:val="none" w:sz="0" w:space="0" w:color="auto"/>
            <w:left w:val="none" w:sz="0" w:space="0" w:color="auto"/>
            <w:bottom w:val="none" w:sz="0" w:space="0" w:color="auto"/>
            <w:right w:val="none" w:sz="0" w:space="0" w:color="auto"/>
          </w:divBdr>
        </w:div>
        <w:div w:id="370418027">
          <w:marLeft w:val="0"/>
          <w:marRight w:val="0"/>
          <w:marTop w:val="0"/>
          <w:marBottom w:val="0"/>
          <w:divBdr>
            <w:top w:val="none" w:sz="0" w:space="0" w:color="auto"/>
            <w:left w:val="none" w:sz="0" w:space="0" w:color="auto"/>
            <w:bottom w:val="none" w:sz="0" w:space="0" w:color="auto"/>
            <w:right w:val="none" w:sz="0" w:space="0" w:color="auto"/>
          </w:divBdr>
        </w:div>
        <w:div w:id="626859062">
          <w:marLeft w:val="0"/>
          <w:marRight w:val="0"/>
          <w:marTop w:val="0"/>
          <w:marBottom w:val="0"/>
          <w:divBdr>
            <w:top w:val="none" w:sz="0" w:space="0" w:color="auto"/>
            <w:left w:val="none" w:sz="0" w:space="0" w:color="auto"/>
            <w:bottom w:val="none" w:sz="0" w:space="0" w:color="auto"/>
            <w:right w:val="none" w:sz="0" w:space="0" w:color="auto"/>
          </w:divBdr>
        </w:div>
        <w:div w:id="1153571398">
          <w:marLeft w:val="0"/>
          <w:marRight w:val="0"/>
          <w:marTop w:val="0"/>
          <w:marBottom w:val="0"/>
          <w:divBdr>
            <w:top w:val="none" w:sz="0" w:space="0" w:color="auto"/>
            <w:left w:val="none" w:sz="0" w:space="0" w:color="auto"/>
            <w:bottom w:val="none" w:sz="0" w:space="0" w:color="auto"/>
            <w:right w:val="none" w:sz="0" w:space="0" w:color="auto"/>
          </w:divBdr>
        </w:div>
        <w:div w:id="1220824186">
          <w:marLeft w:val="0"/>
          <w:marRight w:val="0"/>
          <w:marTop w:val="0"/>
          <w:marBottom w:val="0"/>
          <w:divBdr>
            <w:top w:val="none" w:sz="0" w:space="0" w:color="auto"/>
            <w:left w:val="none" w:sz="0" w:space="0" w:color="auto"/>
            <w:bottom w:val="none" w:sz="0" w:space="0" w:color="auto"/>
            <w:right w:val="none" w:sz="0" w:space="0" w:color="auto"/>
          </w:divBdr>
        </w:div>
      </w:divsChild>
    </w:div>
    <w:div w:id="172261167">
      <w:bodyDiv w:val="1"/>
      <w:marLeft w:val="0"/>
      <w:marRight w:val="0"/>
      <w:marTop w:val="0"/>
      <w:marBottom w:val="0"/>
      <w:divBdr>
        <w:top w:val="none" w:sz="0" w:space="0" w:color="auto"/>
        <w:left w:val="none" w:sz="0" w:space="0" w:color="auto"/>
        <w:bottom w:val="none" w:sz="0" w:space="0" w:color="auto"/>
        <w:right w:val="none" w:sz="0" w:space="0" w:color="auto"/>
      </w:divBdr>
    </w:div>
    <w:div w:id="178011694">
      <w:bodyDiv w:val="1"/>
      <w:marLeft w:val="0"/>
      <w:marRight w:val="0"/>
      <w:marTop w:val="0"/>
      <w:marBottom w:val="0"/>
      <w:divBdr>
        <w:top w:val="none" w:sz="0" w:space="0" w:color="auto"/>
        <w:left w:val="none" w:sz="0" w:space="0" w:color="auto"/>
        <w:bottom w:val="none" w:sz="0" w:space="0" w:color="auto"/>
        <w:right w:val="none" w:sz="0" w:space="0" w:color="auto"/>
      </w:divBdr>
    </w:div>
    <w:div w:id="180556244">
      <w:bodyDiv w:val="1"/>
      <w:marLeft w:val="0"/>
      <w:marRight w:val="0"/>
      <w:marTop w:val="0"/>
      <w:marBottom w:val="0"/>
      <w:divBdr>
        <w:top w:val="none" w:sz="0" w:space="0" w:color="auto"/>
        <w:left w:val="none" w:sz="0" w:space="0" w:color="auto"/>
        <w:bottom w:val="none" w:sz="0" w:space="0" w:color="auto"/>
        <w:right w:val="none" w:sz="0" w:space="0" w:color="auto"/>
      </w:divBdr>
    </w:div>
    <w:div w:id="202252791">
      <w:bodyDiv w:val="1"/>
      <w:marLeft w:val="0"/>
      <w:marRight w:val="0"/>
      <w:marTop w:val="0"/>
      <w:marBottom w:val="0"/>
      <w:divBdr>
        <w:top w:val="none" w:sz="0" w:space="0" w:color="auto"/>
        <w:left w:val="none" w:sz="0" w:space="0" w:color="auto"/>
        <w:bottom w:val="none" w:sz="0" w:space="0" w:color="auto"/>
        <w:right w:val="none" w:sz="0" w:space="0" w:color="auto"/>
      </w:divBdr>
      <w:divsChild>
        <w:div w:id="330722250">
          <w:marLeft w:val="0"/>
          <w:marRight w:val="0"/>
          <w:marTop w:val="0"/>
          <w:marBottom w:val="0"/>
          <w:divBdr>
            <w:top w:val="none" w:sz="0" w:space="0" w:color="auto"/>
            <w:left w:val="none" w:sz="0" w:space="0" w:color="auto"/>
            <w:bottom w:val="none" w:sz="0" w:space="0" w:color="auto"/>
            <w:right w:val="none" w:sz="0" w:space="0" w:color="auto"/>
          </w:divBdr>
        </w:div>
        <w:div w:id="564339354">
          <w:marLeft w:val="0"/>
          <w:marRight w:val="0"/>
          <w:marTop w:val="0"/>
          <w:marBottom w:val="0"/>
          <w:divBdr>
            <w:top w:val="none" w:sz="0" w:space="0" w:color="auto"/>
            <w:left w:val="none" w:sz="0" w:space="0" w:color="auto"/>
            <w:bottom w:val="none" w:sz="0" w:space="0" w:color="auto"/>
            <w:right w:val="none" w:sz="0" w:space="0" w:color="auto"/>
          </w:divBdr>
        </w:div>
        <w:div w:id="575241913">
          <w:marLeft w:val="0"/>
          <w:marRight w:val="0"/>
          <w:marTop w:val="0"/>
          <w:marBottom w:val="0"/>
          <w:divBdr>
            <w:top w:val="none" w:sz="0" w:space="0" w:color="auto"/>
            <w:left w:val="none" w:sz="0" w:space="0" w:color="auto"/>
            <w:bottom w:val="none" w:sz="0" w:space="0" w:color="auto"/>
            <w:right w:val="none" w:sz="0" w:space="0" w:color="auto"/>
          </w:divBdr>
        </w:div>
        <w:div w:id="797144688">
          <w:marLeft w:val="0"/>
          <w:marRight w:val="0"/>
          <w:marTop w:val="0"/>
          <w:marBottom w:val="0"/>
          <w:divBdr>
            <w:top w:val="none" w:sz="0" w:space="0" w:color="auto"/>
            <w:left w:val="none" w:sz="0" w:space="0" w:color="auto"/>
            <w:bottom w:val="none" w:sz="0" w:space="0" w:color="auto"/>
            <w:right w:val="none" w:sz="0" w:space="0" w:color="auto"/>
          </w:divBdr>
        </w:div>
        <w:div w:id="862325681">
          <w:marLeft w:val="0"/>
          <w:marRight w:val="0"/>
          <w:marTop w:val="0"/>
          <w:marBottom w:val="0"/>
          <w:divBdr>
            <w:top w:val="none" w:sz="0" w:space="0" w:color="auto"/>
            <w:left w:val="none" w:sz="0" w:space="0" w:color="auto"/>
            <w:bottom w:val="none" w:sz="0" w:space="0" w:color="auto"/>
            <w:right w:val="none" w:sz="0" w:space="0" w:color="auto"/>
          </w:divBdr>
        </w:div>
        <w:div w:id="963268703">
          <w:marLeft w:val="0"/>
          <w:marRight w:val="0"/>
          <w:marTop w:val="0"/>
          <w:marBottom w:val="0"/>
          <w:divBdr>
            <w:top w:val="none" w:sz="0" w:space="0" w:color="auto"/>
            <w:left w:val="none" w:sz="0" w:space="0" w:color="auto"/>
            <w:bottom w:val="none" w:sz="0" w:space="0" w:color="auto"/>
            <w:right w:val="none" w:sz="0" w:space="0" w:color="auto"/>
          </w:divBdr>
        </w:div>
        <w:div w:id="1035930919">
          <w:marLeft w:val="0"/>
          <w:marRight w:val="0"/>
          <w:marTop w:val="0"/>
          <w:marBottom w:val="0"/>
          <w:divBdr>
            <w:top w:val="none" w:sz="0" w:space="0" w:color="auto"/>
            <w:left w:val="none" w:sz="0" w:space="0" w:color="auto"/>
            <w:bottom w:val="none" w:sz="0" w:space="0" w:color="auto"/>
            <w:right w:val="none" w:sz="0" w:space="0" w:color="auto"/>
          </w:divBdr>
        </w:div>
        <w:div w:id="1648972580">
          <w:marLeft w:val="0"/>
          <w:marRight w:val="0"/>
          <w:marTop w:val="0"/>
          <w:marBottom w:val="0"/>
          <w:divBdr>
            <w:top w:val="none" w:sz="0" w:space="0" w:color="auto"/>
            <w:left w:val="none" w:sz="0" w:space="0" w:color="auto"/>
            <w:bottom w:val="none" w:sz="0" w:space="0" w:color="auto"/>
            <w:right w:val="none" w:sz="0" w:space="0" w:color="auto"/>
          </w:divBdr>
        </w:div>
        <w:div w:id="2103723226">
          <w:marLeft w:val="0"/>
          <w:marRight w:val="0"/>
          <w:marTop w:val="0"/>
          <w:marBottom w:val="0"/>
          <w:divBdr>
            <w:top w:val="none" w:sz="0" w:space="0" w:color="auto"/>
            <w:left w:val="none" w:sz="0" w:space="0" w:color="auto"/>
            <w:bottom w:val="none" w:sz="0" w:space="0" w:color="auto"/>
            <w:right w:val="none" w:sz="0" w:space="0" w:color="auto"/>
          </w:divBdr>
        </w:div>
        <w:div w:id="2128623164">
          <w:marLeft w:val="0"/>
          <w:marRight w:val="0"/>
          <w:marTop w:val="0"/>
          <w:marBottom w:val="0"/>
          <w:divBdr>
            <w:top w:val="none" w:sz="0" w:space="0" w:color="auto"/>
            <w:left w:val="none" w:sz="0" w:space="0" w:color="auto"/>
            <w:bottom w:val="none" w:sz="0" w:space="0" w:color="auto"/>
            <w:right w:val="none" w:sz="0" w:space="0" w:color="auto"/>
          </w:divBdr>
        </w:div>
      </w:divsChild>
    </w:div>
    <w:div w:id="203644526">
      <w:bodyDiv w:val="1"/>
      <w:marLeft w:val="0"/>
      <w:marRight w:val="0"/>
      <w:marTop w:val="0"/>
      <w:marBottom w:val="0"/>
      <w:divBdr>
        <w:top w:val="none" w:sz="0" w:space="0" w:color="auto"/>
        <w:left w:val="none" w:sz="0" w:space="0" w:color="auto"/>
        <w:bottom w:val="none" w:sz="0" w:space="0" w:color="auto"/>
        <w:right w:val="none" w:sz="0" w:space="0" w:color="auto"/>
      </w:divBdr>
      <w:divsChild>
        <w:div w:id="468204118">
          <w:marLeft w:val="0"/>
          <w:marRight w:val="0"/>
          <w:marTop w:val="0"/>
          <w:marBottom w:val="0"/>
          <w:divBdr>
            <w:top w:val="none" w:sz="0" w:space="0" w:color="auto"/>
            <w:left w:val="none" w:sz="0" w:space="0" w:color="auto"/>
            <w:bottom w:val="none" w:sz="0" w:space="0" w:color="auto"/>
            <w:right w:val="none" w:sz="0" w:space="0" w:color="auto"/>
          </w:divBdr>
        </w:div>
        <w:div w:id="534002986">
          <w:marLeft w:val="0"/>
          <w:marRight w:val="0"/>
          <w:marTop w:val="0"/>
          <w:marBottom w:val="0"/>
          <w:divBdr>
            <w:top w:val="none" w:sz="0" w:space="0" w:color="auto"/>
            <w:left w:val="none" w:sz="0" w:space="0" w:color="auto"/>
            <w:bottom w:val="none" w:sz="0" w:space="0" w:color="auto"/>
            <w:right w:val="none" w:sz="0" w:space="0" w:color="auto"/>
          </w:divBdr>
        </w:div>
        <w:div w:id="609246243">
          <w:marLeft w:val="0"/>
          <w:marRight w:val="0"/>
          <w:marTop w:val="0"/>
          <w:marBottom w:val="0"/>
          <w:divBdr>
            <w:top w:val="none" w:sz="0" w:space="0" w:color="auto"/>
            <w:left w:val="none" w:sz="0" w:space="0" w:color="auto"/>
            <w:bottom w:val="none" w:sz="0" w:space="0" w:color="auto"/>
            <w:right w:val="none" w:sz="0" w:space="0" w:color="auto"/>
          </w:divBdr>
        </w:div>
        <w:div w:id="1282690331">
          <w:marLeft w:val="0"/>
          <w:marRight w:val="0"/>
          <w:marTop w:val="0"/>
          <w:marBottom w:val="0"/>
          <w:divBdr>
            <w:top w:val="none" w:sz="0" w:space="0" w:color="auto"/>
            <w:left w:val="none" w:sz="0" w:space="0" w:color="auto"/>
            <w:bottom w:val="none" w:sz="0" w:space="0" w:color="auto"/>
            <w:right w:val="none" w:sz="0" w:space="0" w:color="auto"/>
          </w:divBdr>
        </w:div>
        <w:div w:id="1355578042">
          <w:marLeft w:val="0"/>
          <w:marRight w:val="0"/>
          <w:marTop w:val="0"/>
          <w:marBottom w:val="0"/>
          <w:divBdr>
            <w:top w:val="none" w:sz="0" w:space="0" w:color="auto"/>
            <w:left w:val="none" w:sz="0" w:space="0" w:color="auto"/>
            <w:bottom w:val="none" w:sz="0" w:space="0" w:color="auto"/>
            <w:right w:val="none" w:sz="0" w:space="0" w:color="auto"/>
          </w:divBdr>
        </w:div>
        <w:div w:id="1692225507">
          <w:marLeft w:val="0"/>
          <w:marRight w:val="0"/>
          <w:marTop w:val="0"/>
          <w:marBottom w:val="0"/>
          <w:divBdr>
            <w:top w:val="none" w:sz="0" w:space="0" w:color="auto"/>
            <w:left w:val="none" w:sz="0" w:space="0" w:color="auto"/>
            <w:bottom w:val="none" w:sz="0" w:space="0" w:color="auto"/>
            <w:right w:val="none" w:sz="0" w:space="0" w:color="auto"/>
          </w:divBdr>
        </w:div>
        <w:div w:id="2102023768">
          <w:marLeft w:val="0"/>
          <w:marRight w:val="0"/>
          <w:marTop w:val="0"/>
          <w:marBottom w:val="0"/>
          <w:divBdr>
            <w:top w:val="none" w:sz="0" w:space="0" w:color="auto"/>
            <w:left w:val="none" w:sz="0" w:space="0" w:color="auto"/>
            <w:bottom w:val="none" w:sz="0" w:space="0" w:color="auto"/>
            <w:right w:val="none" w:sz="0" w:space="0" w:color="auto"/>
          </w:divBdr>
        </w:div>
      </w:divsChild>
    </w:div>
    <w:div w:id="204996686">
      <w:bodyDiv w:val="1"/>
      <w:marLeft w:val="0"/>
      <w:marRight w:val="0"/>
      <w:marTop w:val="0"/>
      <w:marBottom w:val="0"/>
      <w:divBdr>
        <w:top w:val="none" w:sz="0" w:space="0" w:color="auto"/>
        <w:left w:val="none" w:sz="0" w:space="0" w:color="auto"/>
        <w:bottom w:val="none" w:sz="0" w:space="0" w:color="auto"/>
        <w:right w:val="none" w:sz="0" w:space="0" w:color="auto"/>
      </w:divBdr>
    </w:div>
    <w:div w:id="207033633">
      <w:bodyDiv w:val="1"/>
      <w:marLeft w:val="0"/>
      <w:marRight w:val="0"/>
      <w:marTop w:val="0"/>
      <w:marBottom w:val="0"/>
      <w:divBdr>
        <w:top w:val="none" w:sz="0" w:space="0" w:color="auto"/>
        <w:left w:val="none" w:sz="0" w:space="0" w:color="auto"/>
        <w:bottom w:val="none" w:sz="0" w:space="0" w:color="auto"/>
        <w:right w:val="none" w:sz="0" w:space="0" w:color="auto"/>
      </w:divBdr>
      <w:divsChild>
        <w:div w:id="170528309">
          <w:marLeft w:val="0"/>
          <w:marRight w:val="0"/>
          <w:marTop w:val="0"/>
          <w:marBottom w:val="0"/>
          <w:divBdr>
            <w:top w:val="none" w:sz="0" w:space="0" w:color="auto"/>
            <w:left w:val="none" w:sz="0" w:space="0" w:color="auto"/>
            <w:bottom w:val="none" w:sz="0" w:space="0" w:color="auto"/>
            <w:right w:val="none" w:sz="0" w:space="0" w:color="auto"/>
          </w:divBdr>
        </w:div>
        <w:div w:id="300960037">
          <w:marLeft w:val="0"/>
          <w:marRight w:val="0"/>
          <w:marTop w:val="0"/>
          <w:marBottom w:val="0"/>
          <w:divBdr>
            <w:top w:val="none" w:sz="0" w:space="0" w:color="auto"/>
            <w:left w:val="none" w:sz="0" w:space="0" w:color="auto"/>
            <w:bottom w:val="none" w:sz="0" w:space="0" w:color="auto"/>
            <w:right w:val="none" w:sz="0" w:space="0" w:color="auto"/>
          </w:divBdr>
        </w:div>
        <w:div w:id="353458760">
          <w:marLeft w:val="0"/>
          <w:marRight w:val="0"/>
          <w:marTop w:val="0"/>
          <w:marBottom w:val="0"/>
          <w:divBdr>
            <w:top w:val="none" w:sz="0" w:space="0" w:color="auto"/>
            <w:left w:val="none" w:sz="0" w:space="0" w:color="auto"/>
            <w:bottom w:val="none" w:sz="0" w:space="0" w:color="auto"/>
            <w:right w:val="none" w:sz="0" w:space="0" w:color="auto"/>
          </w:divBdr>
        </w:div>
        <w:div w:id="393703470">
          <w:marLeft w:val="0"/>
          <w:marRight w:val="0"/>
          <w:marTop w:val="0"/>
          <w:marBottom w:val="0"/>
          <w:divBdr>
            <w:top w:val="none" w:sz="0" w:space="0" w:color="auto"/>
            <w:left w:val="none" w:sz="0" w:space="0" w:color="auto"/>
            <w:bottom w:val="none" w:sz="0" w:space="0" w:color="auto"/>
            <w:right w:val="none" w:sz="0" w:space="0" w:color="auto"/>
          </w:divBdr>
        </w:div>
        <w:div w:id="435908672">
          <w:marLeft w:val="0"/>
          <w:marRight w:val="0"/>
          <w:marTop w:val="0"/>
          <w:marBottom w:val="0"/>
          <w:divBdr>
            <w:top w:val="none" w:sz="0" w:space="0" w:color="auto"/>
            <w:left w:val="none" w:sz="0" w:space="0" w:color="auto"/>
            <w:bottom w:val="none" w:sz="0" w:space="0" w:color="auto"/>
            <w:right w:val="none" w:sz="0" w:space="0" w:color="auto"/>
          </w:divBdr>
        </w:div>
        <w:div w:id="446774946">
          <w:marLeft w:val="0"/>
          <w:marRight w:val="0"/>
          <w:marTop w:val="0"/>
          <w:marBottom w:val="0"/>
          <w:divBdr>
            <w:top w:val="none" w:sz="0" w:space="0" w:color="auto"/>
            <w:left w:val="none" w:sz="0" w:space="0" w:color="auto"/>
            <w:bottom w:val="none" w:sz="0" w:space="0" w:color="auto"/>
            <w:right w:val="none" w:sz="0" w:space="0" w:color="auto"/>
          </w:divBdr>
        </w:div>
        <w:div w:id="496191035">
          <w:marLeft w:val="0"/>
          <w:marRight w:val="0"/>
          <w:marTop w:val="0"/>
          <w:marBottom w:val="0"/>
          <w:divBdr>
            <w:top w:val="none" w:sz="0" w:space="0" w:color="auto"/>
            <w:left w:val="none" w:sz="0" w:space="0" w:color="auto"/>
            <w:bottom w:val="none" w:sz="0" w:space="0" w:color="auto"/>
            <w:right w:val="none" w:sz="0" w:space="0" w:color="auto"/>
          </w:divBdr>
        </w:div>
        <w:div w:id="517547229">
          <w:marLeft w:val="0"/>
          <w:marRight w:val="0"/>
          <w:marTop w:val="0"/>
          <w:marBottom w:val="0"/>
          <w:divBdr>
            <w:top w:val="none" w:sz="0" w:space="0" w:color="auto"/>
            <w:left w:val="none" w:sz="0" w:space="0" w:color="auto"/>
            <w:bottom w:val="none" w:sz="0" w:space="0" w:color="auto"/>
            <w:right w:val="none" w:sz="0" w:space="0" w:color="auto"/>
          </w:divBdr>
        </w:div>
        <w:div w:id="595401986">
          <w:marLeft w:val="0"/>
          <w:marRight w:val="0"/>
          <w:marTop w:val="0"/>
          <w:marBottom w:val="0"/>
          <w:divBdr>
            <w:top w:val="none" w:sz="0" w:space="0" w:color="auto"/>
            <w:left w:val="none" w:sz="0" w:space="0" w:color="auto"/>
            <w:bottom w:val="none" w:sz="0" w:space="0" w:color="auto"/>
            <w:right w:val="none" w:sz="0" w:space="0" w:color="auto"/>
          </w:divBdr>
        </w:div>
        <w:div w:id="597980652">
          <w:marLeft w:val="0"/>
          <w:marRight w:val="0"/>
          <w:marTop w:val="0"/>
          <w:marBottom w:val="0"/>
          <w:divBdr>
            <w:top w:val="none" w:sz="0" w:space="0" w:color="auto"/>
            <w:left w:val="none" w:sz="0" w:space="0" w:color="auto"/>
            <w:bottom w:val="none" w:sz="0" w:space="0" w:color="auto"/>
            <w:right w:val="none" w:sz="0" w:space="0" w:color="auto"/>
          </w:divBdr>
        </w:div>
        <w:div w:id="600071247">
          <w:marLeft w:val="0"/>
          <w:marRight w:val="0"/>
          <w:marTop w:val="0"/>
          <w:marBottom w:val="0"/>
          <w:divBdr>
            <w:top w:val="none" w:sz="0" w:space="0" w:color="auto"/>
            <w:left w:val="none" w:sz="0" w:space="0" w:color="auto"/>
            <w:bottom w:val="none" w:sz="0" w:space="0" w:color="auto"/>
            <w:right w:val="none" w:sz="0" w:space="0" w:color="auto"/>
          </w:divBdr>
        </w:div>
        <w:div w:id="1066339619">
          <w:marLeft w:val="0"/>
          <w:marRight w:val="0"/>
          <w:marTop w:val="0"/>
          <w:marBottom w:val="0"/>
          <w:divBdr>
            <w:top w:val="none" w:sz="0" w:space="0" w:color="auto"/>
            <w:left w:val="none" w:sz="0" w:space="0" w:color="auto"/>
            <w:bottom w:val="none" w:sz="0" w:space="0" w:color="auto"/>
            <w:right w:val="none" w:sz="0" w:space="0" w:color="auto"/>
          </w:divBdr>
        </w:div>
        <w:div w:id="1086733186">
          <w:marLeft w:val="0"/>
          <w:marRight w:val="0"/>
          <w:marTop w:val="0"/>
          <w:marBottom w:val="0"/>
          <w:divBdr>
            <w:top w:val="none" w:sz="0" w:space="0" w:color="auto"/>
            <w:left w:val="none" w:sz="0" w:space="0" w:color="auto"/>
            <w:bottom w:val="none" w:sz="0" w:space="0" w:color="auto"/>
            <w:right w:val="none" w:sz="0" w:space="0" w:color="auto"/>
          </w:divBdr>
        </w:div>
        <w:div w:id="1151944795">
          <w:marLeft w:val="0"/>
          <w:marRight w:val="0"/>
          <w:marTop w:val="0"/>
          <w:marBottom w:val="0"/>
          <w:divBdr>
            <w:top w:val="none" w:sz="0" w:space="0" w:color="auto"/>
            <w:left w:val="none" w:sz="0" w:space="0" w:color="auto"/>
            <w:bottom w:val="none" w:sz="0" w:space="0" w:color="auto"/>
            <w:right w:val="none" w:sz="0" w:space="0" w:color="auto"/>
          </w:divBdr>
        </w:div>
        <w:div w:id="1191724690">
          <w:marLeft w:val="0"/>
          <w:marRight w:val="0"/>
          <w:marTop w:val="0"/>
          <w:marBottom w:val="0"/>
          <w:divBdr>
            <w:top w:val="none" w:sz="0" w:space="0" w:color="auto"/>
            <w:left w:val="none" w:sz="0" w:space="0" w:color="auto"/>
            <w:bottom w:val="none" w:sz="0" w:space="0" w:color="auto"/>
            <w:right w:val="none" w:sz="0" w:space="0" w:color="auto"/>
          </w:divBdr>
        </w:div>
        <w:div w:id="1219322172">
          <w:marLeft w:val="0"/>
          <w:marRight w:val="0"/>
          <w:marTop w:val="0"/>
          <w:marBottom w:val="0"/>
          <w:divBdr>
            <w:top w:val="none" w:sz="0" w:space="0" w:color="auto"/>
            <w:left w:val="none" w:sz="0" w:space="0" w:color="auto"/>
            <w:bottom w:val="none" w:sz="0" w:space="0" w:color="auto"/>
            <w:right w:val="none" w:sz="0" w:space="0" w:color="auto"/>
          </w:divBdr>
        </w:div>
        <w:div w:id="1435205078">
          <w:marLeft w:val="0"/>
          <w:marRight w:val="0"/>
          <w:marTop w:val="0"/>
          <w:marBottom w:val="0"/>
          <w:divBdr>
            <w:top w:val="none" w:sz="0" w:space="0" w:color="auto"/>
            <w:left w:val="none" w:sz="0" w:space="0" w:color="auto"/>
            <w:bottom w:val="none" w:sz="0" w:space="0" w:color="auto"/>
            <w:right w:val="none" w:sz="0" w:space="0" w:color="auto"/>
          </w:divBdr>
        </w:div>
        <w:div w:id="1450316108">
          <w:marLeft w:val="0"/>
          <w:marRight w:val="0"/>
          <w:marTop w:val="0"/>
          <w:marBottom w:val="0"/>
          <w:divBdr>
            <w:top w:val="none" w:sz="0" w:space="0" w:color="auto"/>
            <w:left w:val="none" w:sz="0" w:space="0" w:color="auto"/>
            <w:bottom w:val="none" w:sz="0" w:space="0" w:color="auto"/>
            <w:right w:val="none" w:sz="0" w:space="0" w:color="auto"/>
          </w:divBdr>
        </w:div>
        <w:div w:id="1603104146">
          <w:marLeft w:val="0"/>
          <w:marRight w:val="0"/>
          <w:marTop w:val="0"/>
          <w:marBottom w:val="0"/>
          <w:divBdr>
            <w:top w:val="none" w:sz="0" w:space="0" w:color="auto"/>
            <w:left w:val="none" w:sz="0" w:space="0" w:color="auto"/>
            <w:bottom w:val="none" w:sz="0" w:space="0" w:color="auto"/>
            <w:right w:val="none" w:sz="0" w:space="0" w:color="auto"/>
          </w:divBdr>
        </w:div>
        <w:div w:id="1718773790">
          <w:marLeft w:val="0"/>
          <w:marRight w:val="0"/>
          <w:marTop w:val="0"/>
          <w:marBottom w:val="0"/>
          <w:divBdr>
            <w:top w:val="none" w:sz="0" w:space="0" w:color="auto"/>
            <w:left w:val="none" w:sz="0" w:space="0" w:color="auto"/>
            <w:bottom w:val="none" w:sz="0" w:space="0" w:color="auto"/>
            <w:right w:val="none" w:sz="0" w:space="0" w:color="auto"/>
          </w:divBdr>
        </w:div>
        <w:div w:id="1750927366">
          <w:marLeft w:val="0"/>
          <w:marRight w:val="0"/>
          <w:marTop w:val="0"/>
          <w:marBottom w:val="0"/>
          <w:divBdr>
            <w:top w:val="none" w:sz="0" w:space="0" w:color="auto"/>
            <w:left w:val="none" w:sz="0" w:space="0" w:color="auto"/>
            <w:bottom w:val="none" w:sz="0" w:space="0" w:color="auto"/>
            <w:right w:val="none" w:sz="0" w:space="0" w:color="auto"/>
          </w:divBdr>
        </w:div>
        <w:div w:id="1798601991">
          <w:marLeft w:val="0"/>
          <w:marRight w:val="0"/>
          <w:marTop w:val="0"/>
          <w:marBottom w:val="0"/>
          <w:divBdr>
            <w:top w:val="none" w:sz="0" w:space="0" w:color="auto"/>
            <w:left w:val="none" w:sz="0" w:space="0" w:color="auto"/>
            <w:bottom w:val="none" w:sz="0" w:space="0" w:color="auto"/>
            <w:right w:val="none" w:sz="0" w:space="0" w:color="auto"/>
          </w:divBdr>
        </w:div>
        <w:div w:id="1857035256">
          <w:marLeft w:val="0"/>
          <w:marRight w:val="0"/>
          <w:marTop w:val="0"/>
          <w:marBottom w:val="0"/>
          <w:divBdr>
            <w:top w:val="none" w:sz="0" w:space="0" w:color="auto"/>
            <w:left w:val="none" w:sz="0" w:space="0" w:color="auto"/>
            <w:bottom w:val="none" w:sz="0" w:space="0" w:color="auto"/>
            <w:right w:val="none" w:sz="0" w:space="0" w:color="auto"/>
          </w:divBdr>
        </w:div>
        <w:div w:id="1896506910">
          <w:marLeft w:val="0"/>
          <w:marRight w:val="0"/>
          <w:marTop w:val="0"/>
          <w:marBottom w:val="0"/>
          <w:divBdr>
            <w:top w:val="none" w:sz="0" w:space="0" w:color="auto"/>
            <w:left w:val="none" w:sz="0" w:space="0" w:color="auto"/>
            <w:bottom w:val="none" w:sz="0" w:space="0" w:color="auto"/>
            <w:right w:val="none" w:sz="0" w:space="0" w:color="auto"/>
          </w:divBdr>
        </w:div>
        <w:div w:id="1964075519">
          <w:marLeft w:val="0"/>
          <w:marRight w:val="0"/>
          <w:marTop w:val="0"/>
          <w:marBottom w:val="0"/>
          <w:divBdr>
            <w:top w:val="none" w:sz="0" w:space="0" w:color="auto"/>
            <w:left w:val="none" w:sz="0" w:space="0" w:color="auto"/>
            <w:bottom w:val="none" w:sz="0" w:space="0" w:color="auto"/>
            <w:right w:val="none" w:sz="0" w:space="0" w:color="auto"/>
          </w:divBdr>
        </w:div>
        <w:div w:id="1977298015">
          <w:marLeft w:val="0"/>
          <w:marRight w:val="0"/>
          <w:marTop w:val="0"/>
          <w:marBottom w:val="0"/>
          <w:divBdr>
            <w:top w:val="none" w:sz="0" w:space="0" w:color="auto"/>
            <w:left w:val="none" w:sz="0" w:space="0" w:color="auto"/>
            <w:bottom w:val="none" w:sz="0" w:space="0" w:color="auto"/>
            <w:right w:val="none" w:sz="0" w:space="0" w:color="auto"/>
          </w:divBdr>
        </w:div>
      </w:divsChild>
    </w:div>
    <w:div w:id="210850941">
      <w:bodyDiv w:val="1"/>
      <w:marLeft w:val="0"/>
      <w:marRight w:val="0"/>
      <w:marTop w:val="0"/>
      <w:marBottom w:val="0"/>
      <w:divBdr>
        <w:top w:val="none" w:sz="0" w:space="0" w:color="auto"/>
        <w:left w:val="none" w:sz="0" w:space="0" w:color="auto"/>
        <w:bottom w:val="none" w:sz="0" w:space="0" w:color="auto"/>
        <w:right w:val="none" w:sz="0" w:space="0" w:color="auto"/>
      </w:divBdr>
    </w:div>
    <w:div w:id="212549543">
      <w:bodyDiv w:val="1"/>
      <w:marLeft w:val="0"/>
      <w:marRight w:val="0"/>
      <w:marTop w:val="0"/>
      <w:marBottom w:val="0"/>
      <w:divBdr>
        <w:top w:val="none" w:sz="0" w:space="0" w:color="auto"/>
        <w:left w:val="none" w:sz="0" w:space="0" w:color="auto"/>
        <w:bottom w:val="none" w:sz="0" w:space="0" w:color="auto"/>
        <w:right w:val="none" w:sz="0" w:space="0" w:color="auto"/>
      </w:divBdr>
    </w:div>
    <w:div w:id="214436646">
      <w:bodyDiv w:val="1"/>
      <w:marLeft w:val="0"/>
      <w:marRight w:val="0"/>
      <w:marTop w:val="0"/>
      <w:marBottom w:val="0"/>
      <w:divBdr>
        <w:top w:val="none" w:sz="0" w:space="0" w:color="auto"/>
        <w:left w:val="none" w:sz="0" w:space="0" w:color="auto"/>
        <w:bottom w:val="none" w:sz="0" w:space="0" w:color="auto"/>
        <w:right w:val="none" w:sz="0" w:space="0" w:color="auto"/>
      </w:divBdr>
      <w:divsChild>
        <w:div w:id="275602644">
          <w:marLeft w:val="0"/>
          <w:marRight w:val="0"/>
          <w:marTop w:val="0"/>
          <w:marBottom w:val="0"/>
          <w:divBdr>
            <w:top w:val="none" w:sz="0" w:space="0" w:color="auto"/>
            <w:left w:val="none" w:sz="0" w:space="0" w:color="auto"/>
            <w:bottom w:val="none" w:sz="0" w:space="0" w:color="auto"/>
            <w:right w:val="none" w:sz="0" w:space="0" w:color="auto"/>
          </w:divBdr>
        </w:div>
        <w:div w:id="1175654614">
          <w:marLeft w:val="0"/>
          <w:marRight w:val="0"/>
          <w:marTop w:val="0"/>
          <w:marBottom w:val="0"/>
          <w:divBdr>
            <w:top w:val="none" w:sz="0" w:space="0" w:color="auto"/>
            <w:left w:val="none" w:sz="0" w:space="0" w:color="auto"/>
            <w:bottom w:val="none" w:sz="0" w:space="0" w:color="auto"/>
            <w:right w:val="none" w:sz="0" w:space="0" w:color="auto"/>
          </w:divBdr>
        </w:div>
        <w:div w:id="1606500303">
          <w:marLeft w:val="0"/>
          <w:marRight w:val="0"/>
          <w:marTop w:val="0"/>
          <w:marBottom w:val="0"/>
          <w:divBdr>
            <w:top w:val="none" w:sz="0" w:space="0" w:color="auto"/>
            <w:left w:val="none" w:sz="0" w:space="0" w:color="auto"/>
            <w:bottom w:val="none" w:sz="0" w:space="0" w:color="auto"/>
            <w:right w:val="none" w:sz="0" w:space="0" w:color="auto"/>
          </w:divBdr>
        </w:div>
      </w:divsChild>
    </w:div>
    <w:div w:id="214465329">
      <w:bodyDiv w:val="1"/>
      <w:marLeft w:val="0"/>
      <w:marRight w:val="0"/>
      <w:marTop w:val="0"/>
      <w:marBottom w:val="0"/>
      <w:divBdr>
        <w:top w:val="none" w:sz="0" w:space="0" w:color="auto"/>
        <w:left w:val="none" w:sz="0" w:space="0" w:color="auto"/>
        <w:bottom w:val="none" w:sz="0" w:space="0" w:color="auto"/>
        <w:right w:val="none" w:sz="0" w:space="0" w:color="auto"/>
      </w:divBdr>
    </w:div>
    <w:div w:id="219173934">
      <w:bodyDiv w:val="1"/>
      <w:marLeft w:val="0"/>
      <w:marRight w:val="0"/>
      <w:marTop w:val="0"/>
      <w:marBottom w:val="0"/>
      <w:divBdr>
        <w:top w:val="none" w:sz="0" w:space="0" w:color="auto"/>
        <w:left w:val="none" w:sz="0" w:space="0" w:color="auto"/>
        <w:bottom w:val="none" w:sz="0" w:space="0" w:color="auto"/>
        <w:right w:val="none" w:sz="0" w:space="0" w:color="auto"/>
      </w:divBdr>
    </w:div>
    <w:div w:id="230236683">
      <w:bodyDiv w:val="1"/>
      <w:marLeft w:val="0"/>
      <w:marRight w:val="0"/>
      <w:marTop w:val="0"/>
      <w:marBottom w:val="0"/>
      <w:divBdr>
        <w:top w:val="none" w:sz="0" w:space="0" w:color="auto"/>
        <w:left w:val="none" w:sz="0" w:space="0" w:color="auto"/>
        <w:bottom w:val="none" w:sz="0" w:space="0" w:color="auto"/>
        <w:right w:val="none" w:sz="0" w:space="0" w:color="auto"/>
      </w:divBdr>
      <w:divsChild>
        <w:div w:id="255948029">
          <w:marLeft w:val="0"/>
          <w:marRight w:val="0"/>
          <w:marTop w:val="0"/>
          <w:marBottom w:val="0"/>
          <w:divBdr>
            <w:top w:val="none" w:sz="0" w:space="0" w:color="auto"/>
            <w:left w:val="none" w:sz="0" w:space="0" w:color="auto"/>
            <w:bottom w:val="none" w:sz="0" w:space="0" w:color="auto"/>
            <w:right w:val="none" w:sz="0" w:space="0" w:color="auto"/>
          </w:divBdr>
        </w:div>
        <w:div w:id="262541123">
          <w:marLeft w:val="0"/>
          <w:marRight w:val="0"/>
          <w:marTop w:val="0"/>
          <w:marBottom w:val="0"/>
          <w:divBdr>
            <w:top w:val="none" w:sz="0" w:space="0" w:color="auto"/>
            <w:left w:val="none" w:sz="0" w:space="0" w:color="auto"/>
            <w:bottom w:val="none" w:sz="0" w:space="0" w:color="auto"/>
            <w:right w:val="none" w:sz="0" w:space="0" w:color="auto"/>
          </w:divBdr>
        </w:div>
        <w:div w:id="495191816">
          <w:marLeft w:val="0"/>
          <w:marRight w:val="0"/>
          <w:marTop w:val="0"/>
          <w:marBottom w:val="0"/>
          <w:divBdr>
            <w:top w:val="none" w:sz="0" w:space="0" w:color="auto"/>
            <w:left w:val="none" w:sz="0" w:space="0" w:color="auto"/>
            <w:bottom w:val="none" w:sz="0" w:space="0" w:color="auto"/>
            <w:right w:val="none" w:sz="0" w:space="0" w:color="auto"/>
          </w:divBdr>
        </w:div>
        <w:div w:id="546375024">
          <w:marLeft w:val="0"/>
          <w:marRight w:val="0"/>
          <w:marTop w:val="0"/>
          <w:marBottom w:val="0"/>
          <w:divBdr>
            <w:top w:val="none" w:sz="0" w:space="0" w:color="auto"/>
            <w:left w:val="none" w:sz="0" w:space="0" w:color="auto"/>
            <w:bottom w:val="none" w:sz="0" w:space="0" w:color="auto"/>
            <w:right w:val="none" w:sz="0" w:space="0" w:color="auto"/>
          </w:divBdr>
        </w:div>
        <w:div w:id="601380435">
          <w:marLeft w:val="0"/>
          <w:marRight w:val="0"/>
          <w:marTop w:val="0"/>
          <w:marBottom w:val="0"/>
          <w:divBdr>
            <w:top w:val="none" w:sz="0" w:space="0" w:color="auto"/>
            <w:left w:val="none" w:sz="0" w:space="0" w:color="auto"/>
            <w:bottom w:val="none" w:sz="0" w:space="0" w:color="auto"/>
            <w:right w:val="none" w:sz="0" w:space="0" w:color="auto"/>
          </w:divBdr>
        </w:div>
        <w:div w:id="787117133">
          <w:marLeft w:val="0"/>
          <w:marRight w:val="0"/>
          <w:marTop w:val="0"/>
          <w:marBottom w:val="0"/>
          <w:divBdr>
            <w:top w:val="none" w:sz="0" w:space="0" w:color="auto"/>
            <w:left w:val="none" w:sz="0" w:space="0" w:color="auto"/>
            <w:bottom w:val="none" w:sz="0" w:space="0" w:color="auto"/>
            <w:right w:val="none" w:sz="0" w:space="0" w:color="auto"/>
          </w:divBdr>
        </w:div>
        <w:div w:id="803473587">
          <w:marLeft w:val="0"/>
          <w:marRight w:val="0"/>
          <w:marTop w:val="0"/>
          <w:marBottom w:val="0"/>
          <w:divBdr>
            <w:top w:val="none" w:sz="0" w:space="0" w:color="auto"/>
            <w:left w:val="none" w:sz="0" w:space="0" w:color="auto"/>
            <w:bottom w:val="none" w:sz="0" w:space="0" w:color="auto"/>
            <w:right w:val="none" w:sz="0" w:space="0" w:color="auto"/>
          </w:divBdr>
        </w:div>
        <w:div w:id="890115190">
          <w:marLeft w:val="0"/>
          <w:marRight w:val="0"/>
          <w:marTop w:val="0"/>
          <w:marBottom w:val="0"/>
          <w:divBdr>
            <w:top w:val="none" w:sz="0" w:space="0" w:color="auto"/>
            <w:left w:val="none" w:sz="0" w:space="0" w:color="auto"/>
            <w:bottom w:val="none" w:sz="0" w:space="0" w:color="auto"/>
            <w:right w:val="none" w:sz="0" w:space="0" w:color="auto"/>
          </w:divBdr>
        </w:div>
        <w:div w:id="1071346975">
          <w:marLeft w:val="0"/>
          <w:marRight w:val="0"/>
          <w:marTop w:val="0"/>
          <w:marBottom w:val="0"/>
          <w:divBdr>
            <w:top w:val="none" w:sz="0" w:space="0" w:color="auto"/>
            <w:left w:val="none" w:sz="0" w:space="0" w:color="auto"/>
            <w:bottom w:val="none" w:sz="0" w:space="0" w:color="auto"/>
            <w:right w:val="none" w:sz="0" w:space="0" w:color="auto"/>
          </w:divBdr>
        </w:div>
        <w:div w:id="1398699117">
          <w:marLeft w:val="0"/>
          <w:marRight w:val="0"/>
          <w:marTop w:val="0"/>
          <w:marBottom w:val="0"/>
          <w:divBdr>
            <w:top w:val="none" w:sz="0" w:space="0" w:color="auto"/>
            <w:left w:val="none" w:sz="0" w:space="0" w:color="auto"/>
            <w:bottom w:val="none" w:sz="0" w:space="0" w:color="auto"/>
            <w:right w:val="none" w:sz="0" w:space="0" w:color="auto"/>
          </w:divBdr>
        </w:div>
        <w:div w:id="1570309554">
          <w:marLeft w:val="0"/>
          <w:marRight w:val="0"/>
          <w:marTop w:val="0"/>
          <w:marBottom w:val="0"/>
          <w:divBdr>
            <w:top w:val="none" w:sz="0" w:space="0" w:color="auto"/>
            <w:left w:val="none" w:sz="0" w:space="0" w:color="auto"/>
            <w:bottom w:val="none" w:sz="0" w:space="0" w:color="auto"/>
            <w:right w:val="none" w:sz="0" w:space="0" w:color="auto"/>
          </w:divBdr>
        </w:div>
        <w:div w:id="1592347514">
          <w:marLeft w:val="0"/>
          <w:marRight w:val="0"/>
          <w:marTop w:val="0"/>
          <w:marBottom w:val="0"/>
          <w:divBdr>
            <w:top w:val="none" w:sz="0" w:space="0" w:color="auto"/>
            <w:left w:val="none" w:sz="0" w:space="0" w:color="auto"/>
            <w:bottom w:val="none" w:sz="0" w:space="0" w:color="auto"/>
            <w:right w:val="none" w:sz="0" w:space="0" w:color="auto"/>
          </w:divBdr>
        </w:div>
        <w:div w:id="1785691195">
          <w:marLeft w:val="0"/>
          <w:marRight w:val="0"/>
          <w:marTop w:val="0"/>
          <w:marBottom w:val="0"/>
          <w:divBdr>
            <w:top w:val="none" w:sz="0" w:space="0" w:color="auto"/>
            <w:left w:val="none" w:sz="0" w:space="0" w:color="auto"/>
            <w:bottom w:val="none" w:sz="0" w:space="0" w:color="auto"/>
            <w:right w:val="none" w:sz="0" w:space="0" w:color="auto"/>
          </w:divBdr>
        </w:div>
        <w:div w:id="1867063579">
          <w:marLeft w:val="0"/>
          <w:marRight w:val="0"/>
          <w:marTop w:val="0"/>
          <w:marBottom w:val="0"/>
          <w:divBdr>
            <w:top w:val="none" w:sz="0" w:space="0" w:color="auto"/>
            <w:left w:val="none" w:sz="0" w:space="0" w:color="auto"/>
            <w:bottom w:val="none" w:sz="0" w:space="0" w:color="auto"/>
            <w:right w:val="none" w:sz="0" w:space="0" w:color="auto"/>
          </w:divBdr>
        </w:div>
        <w:div w:id="2105493298">
          <w:marLeft w:val="0"/>
          <w:marRight w:val="0"/>
          <w:marTop w:val="0"/>
          <w:marBottom w:val="0"/>
          <w:divBdr>
            <w:top w:val="none" w:sz="0" w:space="0" w:color="auto"/>
            <w:left w:val="none" w:sz="0" w:space="0" w:color="auto"/>
            <w:bottom w:val="none" w:sz="0" w:space="0" w:color="auto"/>
            <w:right w:val="none" w:sz="0" w:space="0" w:color="auto"/>
          </w:divBdr>
        </w:div>
      </w:divsChild>
    </w:div>
    <w:div w:id="243532438">
      <w:bodyDiv w:val="1"/>
      <w:marLeft w:val="0"/>
      <w:marRight w:val="0"/>
      <w:marTop w:val="0"/>
      <w:marBottom w:val="0"/>
      <w:divBdr>
        <w:top w:val="none" w:sz="0" w:space="0" w:color="auto"/>
        <w:left w:val="none" w:sz="0" w:space="0" w:color="auto"/>
        <w:bottom w:val="none" w:sz="0" w:space="0" w:color="auto"/>
        <w:right w:val="none" w:sz="0" w:space="0" w:color="auto"/>
      </w:divBdr>
    </w:div>
    <w:div w:id="243535394">
      <w:bodyDiv w:val="1"/>
      <w:marLeft w:val="0"/>
      <w:marRight w:val="0"/>
      <w:marTop w:val="0"/>
      <w:marBottom w:val="0"/>
      <w:divBdr>
        <w:top w:val="none" w:sz="0" w:space="0" w:color="auto"/>
        <w:left w:val="none" w:sz="0" w:space="0" w:color="auto"/>
        <w:bottom w:val="none" w:sz="0" w:space="0" w:color="auto"/>
        <w:right w:val="none" w:sz="0" w:space="0" w:color="auto"/>
      </w:divBdr>
      <w:divsChild>
        <w:div w:id="77944349">
          <w:marLeft w:val="0"/>
          <w:marRight w:val="0"/>
          <w:marTop w:val="0"/>
          <w:marBottom w:val="0"/>
          <w:divBdr>
            <w:top w:val="none" w:sz="0" w:space="0" w:color="auto"/>
            <w:left w:val="none" w:sz="0" w:space="0" w:color="auto"/>
            <w:bottom w:val="none" w:sz="0" w:space="0" w:color="auto"/>
            <w:right w:val="none" w:sz="0" w:space="0" w:color="auto"/>
          </w:divBdr>
        </w:div>
        <w:div w:id="254362704">
          <w:marLeft w:val="0"/>
          <w:marRight w:val="0"/>
          <w:marTop w:val="0"/>
          <w:marBottom w:val="0"/>
          <w:divBdr>
            <w:top w:val="none" w:sz="0" w:space="0" w:color="auto"/>
            <w:left w:val="none" w:sz="0" w:space="0" w:color="auto"/>
            <w:bottom w:val="none" w:sz="0" w:space="0" w:color="auto"/>
            <w:right w:val="none" w:sz="0" w:space="0" w:color="auto"/>
          </w:divBdr>
        </w:div>
        <w:div w:id="368649956">
          <w:marLeft w:val="0"/>
          <w:marRight w:val="0"/>
          <w:marTop w:val="0"/>
          <w:marBottom w:val="0"/>
          <w:divBdr>
            <w:top w:val="none" w:sz="0" w:space="0" w:color="auto"/>
            <w:left w:val="none" w:sz="0" w:space="0" w:color="auto"/>
            <w:bottom w:val="none" w:sz="0" w:space="0" w:color="auto"/>
            <w:right w:val="none" w:sz="0" w:space="0" w:color="auto"/>
          </w:divBdr>
        </w:div>
        <w:div w:id="373849853">
          <w:marLeft w:val="0"/>
          <w:marRight w:val="0"/>
          <w:marTop w:val="0"/>
          <w:marBottom w:val="0"/>
          <w:divBdr>
            <w:top w:val="none" w:sz="0" w:space="0" w:color="auto"/>
            <w:left w:val="none" w:sz="0" w:space="0" w:color="auto"/>
            <w:bottom w:val="none" w:sz="0" w:space="0" w:color="auto"/>
            <w:right w:val="none" w:sz="0" w:space="0" w:color="auto"/>
          </w:divBdr>
        </w:div>
        <w:div w:id="444352651">
          <w:marLeft w:val="0"/>
          <w:marRight w:val="0"/>
          <w:marTop w:val="0"/>
          <w:marBottom w:val="0"/>
          <w:divBdr>
            <w:top w:val="none" w:sz="0" w:space="0" w:color="auto"/>
            <w:left w:val="none" w:sz="0" w:space="0" w:color="auto"/>
            <w:bottom w:val="none" w:sz="0" w:space="0" w:color="auto"/>
            <w:right w:val="none" w:sz="0" w:space="0" w:color="auto"/>
          </w:divBdr>
        </w:div>
        <w:div w:id="898982351">
          <w:marLeft w:val="0"/>
          <w:marRight w:val="0"/>
          <w:marTop w:val="0"/>
          <w:marBottom w:val="0"/>
          <w:divBdr>
            <w:top w:val="none" w:sz="0" w:space="0" w:color="auto"/>
            <w:left w:val="none" w:sz="0" w:space="0" w:color="auto"/>
            <w:bottom w:val="none" w:sz="0" w:space="0" w:color="auto"/>
            <w:right w:val="none" w:sz="0" w:space="0" w:color="auto"/>
          </w:divBdr>
        </w:div>
        <w:div w:id="1026643029">
          <w:marLeft w:val="0"/>
          <w:marRight w:val="0"/>
          <w:marTop w:val="0"/>
          <w:marBottom w:val="0"/>
          <w:divBdr>
            <w:top w:val="none" w:sz="0" w:space="0" w:color="auto"/>
            <w:left w:val="none" w:sz="0" w:space="0" w:color="auto"/>
            <w:bottom w:val="none" w:sz="0" w:space="0" w:color="auto"/>
            <w:right w:val="none" w:sz="0" w:space="0" w:color="auto"/>
          </w:divBdr>
        </w:div>
        <w:div w:id="1390811671">
          <w:marLeft w:val="0"/>
          <w:marRight w:val="0"/>
          <w:marTop w:val="0"/>
          <w:marBottom w:val="0"/>
          <w:divBdr>
            <w:top w:val="none" w:sz="0" w:space="0" w:color="auto"/>
            <w:left w:val="none" w:sz="0" w:space="0" w:color="auto"/>
            <w:bottom w:val="none" w:sz="0" w:space="0" w:color="auto"/>
            <w:right w:val="none" w:sz="0" w:space="0" w:color="auto"/>
          </w:divBdr>
        </w:div>
        <w:div w:id="1572227251">
          <w:marLeft w:val="0"/>
          <w:marRight w:val="0"/>
          <w:marTop w:val="0"/>
          <w:marBottom w:val="0"/>
          <w:divBdr>
            <w:top w:val="none" w:sz="0" w:space="0" w:color="auto"/>
            <w:left w:val="none" w:sz="0" w:space="0" w:color="auto"/>
            <w:bottom w:val="none" w:sz="0" w:space="0" w:color="auto"/>
            <w:right w:val="none" w:sz="0" w:space="0" w:color="auto"/>
          </w:divBdr>
        </w:div>
        <w:div w:id="1697269435">
          <w:marLeft w:val="0"/>
          <w:marRight w:val="0"/>
          <w:marTop w:val="0"/>
          <w:marBottom w:val="0"/>
          <w:divBdr>
            <w:top w:val="none" w:sz="0" w:space="0" w:color="auto"/>
            <w:left w:val="none" w:sz="0" w:space="0" w:color="auto"/>
            <w:bottom w:val="none" w:sz="0" w:space="0" w:color="auto"/>
            <w:right w:val="none" w:sz="0" w:space="0" w:color="auto"/>
          </w:divBdr>
        </w:div>
        <w:div w:id="1731344029">
          <w:marLeft w:val="0"/>
          <w:marRight w:val="0"/>
          <w:marTop w:val="0"/>
          <w:marBottom w:val="0"/>
          <w:divBdr>
            <w:top w:val="none" w:sz="0" w:space="0" w:color="auto"/>
            <w:left w:val="none" w:sz="0" w:space="0" w:color="auto"/>
            <w:bottom w:val="none" w:sz="0" w:space="0" w:color="auto"/>
            <w:right w:val="none" w:sz="0" w:space="0" w:color="auto"/>
          </w:divBdr>
        </w:div>
        <w:div w:id="1959099208">
          <w:marLeft w:val="0"/>
          <w:marRight w:val="0"/>
          <w:marTop w:val="0"/>
          <w:marBottom w:val="0"/>
          <w:divBdr>
            <w:top w:val="none" w:sz="0" w:space="0" w:color="auto"/>
            <w:left w:val="none" w:sz="0" w:space="0" w:color="auto"/>
            <w:bottom w:val="none" w:sz="0" w:space="0" w:color="auto"/>
            <w:right w:val="none" w:sz="0" w:space="0" w:color="auto"/>
          </w:divBdr>
        </w:div>
      </w:divsChild>
    </w:div>
    <w:div w:id="245112191">
      <w:bodyDiv w:val="1"/>
      <w:marLeft w:val="0"/>
      <w:marRight w:val="0"/>
      <w:marTop w:val="0"/>
      <w:marBottom w:val="0"/>
      <w:divBdr>
        <w:top w:val="none" w:sz="0" w:space="0" w:color="auto"/>
        <w:left w:val="none" w:sz="0" w:space="0" w:color="auto"/>
        <w:bottom w:val="none" w:sz="0" w:space="0" w:color="auto"/>
        <w:right w:val="none" w:sz="0" w:space="0" w:color="auto"/>
      </w:divBdr>
      <w:divsChild>
        <w:div w:id="99423558">
          <w:marLeft w:val="0"/>
          <w:marRight w:val="0"/>
          <w:marTop w:val="0"/>
          <w:marBottom w:val="0"/>
          <w:divBdr>
            <w:top w:val="none" w:sz="0" w:space="0" w:color="auto"/>
            <w:left w:val="none" w:sz="0" w:space="0" w:color="auto"/>
            <w:bottom w:val="none" w:sz="0" w:space="0" w:color="auto"/>
            <w:right w:val="none" w:sz="0" w:space="0" w:color="auto"/>
          </w:divBdr>
        </w:div>
        <w:div w:id="558828016">
          <w:marLeft w:val="0"/>
          <w:marRight w:val="0"/>
          <w:marTop w:val="0"/>
          <w:marBottom w:val="0"/>
          <w:divBdr>
            <w:top w:val="none" w:sz="0" w:space="0" w:color="auto"/>
            <w:left w:val="none" w:sz="0" w:space="0" w:color="auto"/>
            <w:bottom w:val="none" w:sz="0" w:space="0" w:color="auto"/>
            <w:right w:val="none" w:sz="0" w:space="0" w:color="auto"/>
          </w:divBdr>
        </w:div>
        <w:div w:id="624309146">
          <w:marLeft w:val="0"/>
          <w:marRight w:val="0"/>
          <w:marTop w:val="0"/>
          <w:marBottom w:val="0"/>
          <w:divBdr>
            <w:top w:val="none" w:sz="0" w:space="0" w:color="auto"/>
            <w:left w:val="none" w:sz="0" w:space="0" w:color="auto"/>
            <w:bottom w:val="none" w:sz="0" w:space="0" w:color="auto"/>
            <w:right w:val="none" w:sz="0" w:space="0" w:color="auto"/>
          </w:divBdr>
        </w:div>
        <w:div w:id="1068382065">
          <w:marLeft w:val="0"/>
          <w:marRight w:val="0"/>
          <w:marTop w:val="0"/>
          <w:marBottom w:val="0"/>
          <w:divBdr>
            <w:top w:val="none" w:sz="0" w:space="0" w:color="auto"/>
            <w:left w:val="none" w:sz="0" w:space="0" w:color="auto"/>
            <w:bottom w:val="none" w:sz="0" w:space="0" w:color="auto"/>
            <w:right w:val="none" w:sz="0" w:space="0" w:color="auto"/>
          </w:divBdr>
        </w:div>
        <w:div w:id="1165782557">
          <w:marLeft w:val="0"/>
          <w:marRight w:val="0"/>
          <w:marTop w:val="0"/>
          <w:marBottom w:val="0"/>
          <w:divBdr>
            <w:top w:val="none" w:sz="0" w:space="0" w:color="auto"/>
            <w:left w:val="none" w:sz="0" w:space="0" w:color="auto"/>
            <w:bottom w:val="none" w:sz="0" w:space="0" w:color="auto"/>
            <w:right w:val="none" w:sz="0" w:space="0" w:color="auto"/>
          </w:divBdr>
        </w:div>
      </w:divsChild>
    </w:div>
    <w:div w:id="248318887">
      <w:bodyDiv w:val="1"/>
      <w:marLeft w:val="0"/>
      <w:marRight w:val="0"/>
      <w:marTop w:val="0"/>
      <w:marBottom w:val="0"/>
      <w:divBdr>
        <w:top w:val="none" w:sz="0" w:space="0" w:color="auto"/>
        <w:left w:val="none" w:sz="0" w:space="0" w:color="auto"/>
        <w:bottom w:val="none" w:sz="0" w:space="0" w:color="auto"/>
        <w:right w:val="none" w:sz="0" w:space="0" w:color="auto"/>
      </w:divBdr>
    </w:div>
    <w:div w:id="250510476">
      <w:bodyDiv w:val="1"/>
      <w:marLeft w:val="0"/>
      <w:marRight w:val="0"/>
      <w:marTop w:val="0"/>
      <w:marBottom w:val="0"/>
      <w:divBdr>
        <w:top w:val="none" w:sz="0" w:space="0" w:color="auto"/>
        <w:left w:val="none" w:sz="0" w:space="0" w:color="auto"/>
        <w:bottom w:val="none" w:sz="0" w:space="0" w:color="auto"/>
        <w:right w:val="none" w:sz="0" w:space="0" w:color="auto"/>
      </w:divBdr>
      <w:divsChild>
        <w:div w:id="112404971">
          <w:marLeft w:val="0"/>
          <w:marRight w:val="0"/>
          <w:marTop w:val="0"/>
          <w:marBottom w:val="0"/>
          <w:divBdr>
            <w:top w:val="none" w:sz="0" w:space="0" w:color="auto"/>
            <w:left w:val="none" w:sz="0" w:space="0" w:color="auto"/>
            <w:bottom w:val="none" w:sz="0" w:space="0" w:color="auto"/>
            <w:right w:val="none" w:sz="0" w:space="0" w:color="auto"/>
          </w:divBdr>
        </w:div>
        <w:div w:id="116026203">
          <w:marLeft w:val="0"/>
          <w:marRight w:val="0"/>
          <w:marTop w:val="0"/>
          <w:marBottom w:val="0"/>
          <w:divBdr>
            <w:top w:val="none" w:sz="0" w:space="0" w:color="auto"/>
            <w:left w:val="none" w:sz="0" w:space="0" w:color="auto"/>
            <w:bottom w:val="none" w:sz="0" w:space="0" w:color="auto"/>
            <w:right w:val="none" w:sz="0" w:space="0" w:color="auto"/>
          </w:divBdr>
        </w:div>
        <w:div w:id="178469664">
          <w:marLeft w:val="0"/>
          <w:marRight w:val="0"/>
          <w:marTop w:val="0"/>
          <w:marBottom w:val="0"/>
          <w:divBdr>
            <w:top w:val="none" w:sz="0" w:space="0" w:color="auto"/>
            <w:left w:val="none" w:sz="0" w:space="0" w:color="auto"/>
            <w:bottom w:val="none" w:sz="0" w:space="0" w:color="auto"/>
            <w:right w:val="none" w:sz="0" w:space="0" w:color="auto"/>
          </w:divBdr>
        </w:div>
        <w:div w:id="211037137">
          <w:marLeft w:val="0"/>
          <w:marRight w:val="0"/>
          <w:marTop w:val="0"/>
          <w:marBottom w:val="0"/>
          <w:divBdr>
            <w:top w:val="none" w:sz="0" w:space="0" w:color="auto"/>
            <w:left w:val="none" w:sz="0" w:space="0" w:color="auto"/>
            <w:bottom w:val="none" w:sz="0" w:space="0" w:color="auto"/>
            <w:right w:val="none" w:sz="0" w:space="0" w:color="auto"/>
          </w:divBdr>
        </w:div>
        <w:div w:id="239294917">
          <w:marLeft w:val="0"/>
          <w:marRight w:val="0"/>
          <w:marTop w:val="0"/>
          <w:marBottom w:val="0"/>
          <w:divBdr>
            <w:top w:val="none" w:sz="0" w:space="0" w:color="auto"/>
            <w:left w:val="none" w:sz="0" w:space="0" w:color="auto"/>
            <w:bottom w:val="none" w:sz="0" w:space="0" w:color="auto"/>
            <w:right w:val="none" w:sz="0" w:space="0" w:color="auto"/>
          </w:divBdr>
        </w:div>
        <w:div w:id="323818246">
          <w:marLeft w:val="0"/>
          <w:marRight w:val="0"/>
          <w:marTop w:val="0"/>
          <w:marBottom w:val="0"/>
          <w:divBdr>
            <w:top w:val="none" w:sz="0" w:space="0" w:color="auto"/>
            <w:left w:val="none" w:sz="0" w:space="0" w:color="auto"/>
            <w:bottom w:val="none" w:sz="0" w:space="0" w:color="auto"/>
            <w:right w:val="none" w:sz="0" w:space="0" w:color="auto"/>
          </w:divBdr>
        </w:div>
        <w:div w:id="345407062">
          <w:marLeft w:val="0"/>
          <w:marRight w:val="0"/>
          <w:marTop w:val="0"/>
          <w:marBottom w:val="0"/>
          <w:divBdr>
            <w:top w:val="none" w:sz="0" w:space="0" w:color="auto"/>
            <w:left w:val="none" w:sz="0" w:space="0" w:color="auto"/>
            <w:bottom w:val="none" w:sz="0" w:space="0" w:color="auto"/>
            <w:right w:val="none" w:sz="0" w:space="0" w:color="auto"/>
          </w:divBdr>
        </w:div>
        <w:div w:id="374235435">
          <w:marLeft w:val="0"/>
          <w:marRight w:val="0"/>
          <w:marTop w:val="0"/>
          <w:marBottom w:val="0"/>
          <w:divBdr>
            <w:top w:val="none" w:sz="0" w:space="0" w:color="auto"/>
            <w:left w:val="none" w:sz="0" w:space="0" w:color="auto"/>
            <w:bottom w:val="none" w:sz="0" w:space="0" w:color="auto"/>
            <w:right w:val="none" w:sz="0" w:space="0" w:color="auto"/>
          </w:divBdr>
        </w:div>
        <w:div w:id="492449197">
          <w:marLeft w:val="0"/>
          <w:marRight w:val="0"/>
          <w:marTop w:val="0"/>
          <w:marBottom w:val="0"/>
          <w:divBdr>
            <w:top w:val="none" w:sz="0" w:space="0" w:color="auto"/>
            <w:left w:val="none" w:sz="0" w:space="0" w:color="auto"/>
            <w:bottom w:val="none" w:sz="0" w:space="0" w:color="auto"/>
            <w:right w:val="none" w:sz="0" w:space="0" w:color="auto"/>
          </w:divBdr>
        </w:div>
        <w:div w:id="539782862">
          <w:marLeft w:val="0"/>
          <w:marRight w:val="0"/>
          <w:marTop w:val="0"/>
          <w:marBottom w:val="0"/>
          <w:divBdr>
            <w:top w:val="none" w:sz="0" w:space="0" w:color="auto"/>
            <w:left w:val="none" w:sz="0" w:space="0" w:color="auto"/>
            <w:bottom w:val="none" w:sz="0" w:space="0" w:color="auto"/>
            <w:right w:val="none" w:sz="0" w:space="0" w:color="auto"/>
          </w:divBdr>
        </w:div>
        <w:div w:id="686371850">
          <w:marLeft w:val="0"/>
          <w:marRight w:val="0"/>
          <w:marTop w:val="0"/>
          <w:marBottom w:val="0"/>
          <w:divBdr>
            <w:top w:val="none" w:sz="0" w:space="0" w:color="auto"/>
            <w:left w:val="none" w:sz="0" w:space="0" w:color="auto"/>
            <w:bottom w:val="none" w:sz="0" w:space="0" w:color="auto"/>
            <w:right w:val="none" w:sz="0" w:space="0" w:color="auto"/>
          </w:divBdr>
        </w:div>
        <w:div w:id="883445373">
          <w:marLeft w:val="0"/>
          <w:marRight w:val="0"/>
          <w:marTop w:val="0"/>
          <w:marBottom w:val="0"/>
          <w:divBdr>
            <w:top w:val="none" w:sz="0" w:space="0" w:color="auto"/>
            <w:left w:val="none" w:sz="0" w:space="0" w:color="auto"/>
            <w:bottom w:val="none" w:sz="0" w:space="0" w:color="auto"/>
            <w:right w:val="none" w:sz="0" w:space="0" w:color="auto"/>
          </w:divBdr>
        </w:div>
        <w:div w:id="945304596">
          <w:marLeft w:val="0"/>
          <w:marRight w:val="0"/>
          <w:marTop w:val="0"/>
          <w:marBottom w:val="0"/>
          <w:divBdr>
            <w:top w:val="none" w:sz="0" w:space="0" w:color="auto"/>
            <w:left w:val="none" w:sz="0" w:space="0" w:color="auto"/>
            <w:bottom w:val="none" w:sz="0" w:space="0" w:color="auto"/>
            <w:right w:val="none" w:sz="0" w:space="0" w:color="auto"/>
          </w:divBdr>
        </w:div>
        <w:div w:id="1044251333">
          <w:marLeft w:val="0"/>
          <w:marRight w:val="0"/>
          <w:marTop w:val="0"/>
          <w:marBottom w:val="0"/>
          <w:divBdr>
            <w:top w:val="none" w:sz="0" w:space="0" w:color="auto"/>
            <w:left w:val="none" w:sz="0" w:space="0" w:color="auto"/>
            <w:bottom w:val="none" w:sz="0" w:space="0" w:color="auto"/>
            <w:right w:val="none" w:sz="0" w:space="0" w:color="auto"/>
          </w:divBdr>
        </w:div>
        <w:div w:id="1093865953">
          <w:marLeft w:val="0"/>
          <w:marRight w:val="0"/>
          <w:marTop w:val="0"/>
          <w:marBottom w:val="0"/>
          <w:divBdr>
            <w:top w:val="none" w:sz="0" w:space="0" w:color="auto"/>
            <w:left w:val="none" w:sz="0" w:space="0" w:color="auto"/>
            <w:bottom w:val="none" w:sz="0" w:space="0" w:color="auto"/>
            <w:right w:val="none" w:sz="0" w:space="0" w:color="auto"/>
          </w:divBdr>
        </w:div>
        <w:div w:id="1170565488">
          <w:marLeft w:val="0"/>
          <w:marRight w:val="0"/>
          <w:marTop w:val="0"/>
          <w:marBottom w:val="0"/>
          <w:divBdr>
            <w:top w:val="none" w:sz="0" w:space="0" w:color="auto"/>
            <w:left w:val="none" w:sz="0" w:space="0" w:color="auto"/>
            <w:bottom w:val="none" w:sz="0" w:space="0" w:color="auto"/>
            <w:right w:val="none" w:sz="0" w:space="0" w:color="auto"/>
          </w:divBdr>
        </w:div>
        <w:div w:id="1171608060">
          <w:marLeft w:val="0"/>
          <w:marRight w:val="0"/>
          <w:marTop w:val="0"/>
          <w:marBottom w:val="0"/>
          <w:divBdr>
            <w:top w:val="none" w:sz="0" w:space="0" w:color="auto"/>
            <w:left w:val="none" w:sz="0" w:space="0" w:color="auto"/>
            <w:bottom w:val="none" w:sz="0" w:space="0" w:color="auto"/>
            <w:right w:val="none" w:sz="0" w:space="0" w:color="auto"/>
          </w:divBdr>
        </w:div>
        <w:div w:id="1256867108">
          <w:marLeft w:val="0"/>
          <w:marRight w:val="0"/>
          <w:marTop w:val="0"/>
          <w:marBottom w:val="0"/>
          <w:divBdr>
            <w:top w:val="none" w:sz="0" w:space="0" w:color="auto"/>
            <w:left w:val="none" w:sz="0" w:space="0" w:color="auto"/>
            <w:bottom w:val="none" w:sz="0" w:space="0" w:color="auto"/>
            <w:right w:val="none" w:sz="0" w:space="0" w:color="auto"/>
          </w:divBdr>
        </w:div>
        <w:div w:id="1287354807">
          <w:marLeft w:val="0"/>
          <w:marRight w:val="0"/>
          <w:marTop w:val="0"/>
          <w:marBottom w:val="0"/>
          <w:divBdr>
            <w:top w:val="none" w:sz="0" w:space="0" w:color="auto"/>
            <w:left w:val="none" w:sz="0" w:space="0" w:color="auto"/>
            <w:bottom w:val="none" w:sz="0" w:space="0" w:color="auto"/>
            <w:right w:val="none" w:sz="0" w:space="0" w:color="auto"/>
          </w:divBdr>
        </w:div>
        <w:div w:id="1394111954">
          <w:marLeft w:val="0"/>
          <w:marRight w:val="0"/>
          <w:marTop w:val="0"/>
          <w:marBottom w:val="0"/>
          <w:divBdr>
            <w:top w:val="none" w:sz="0" w:space="0" w:color="auto"/>
            <w:left w:val="none" w:sz="0" w:space="0" w:color="auto"/>
            <w:bottom w:val="none" w:sz="0" w:space="0" w:color="auto"/>
            <w:right w:val="none" w:sz="0" w:space="0" w:color="auto"/>
          </w:divBdr>
        </w:div>
        <w:div w:id="1430733955">
          <w:marLeft w:val="0"/>
          <w:marRight w:val="0"/>
          <w:marTop w:val="0"/>
          <w:marBottom w:val="0"/>
          <w:divBdr>
            <w:top w:val="none" w:sz="0" w:space="0" w:color="auto"/>
            <w:left w:val="none" w:sz="0" w:space="0" w:color="auto"/>
            <w:bottom w:val="none" w:sz="0" w:space="0" w:color="auto"/>
            <w:right w:val="none" w:sz="0" w:space="0" w:color="auto"/>
          </w:divBdr>
        </w:div>
        <w:div w:id="1519149866">
          <w:marLeft w:val="0"/>
          <w:marRight w:val="0"/>
          <w:marTop w:val="0"/>
          <w:marBottom w:val="0"/>
          <w:divBdr>
            <w:top w:val="none" w:sz="0" w:space="0" w:color="auto"/>
            <w:left w:val="none" w:sz="0" w:space="0" w:color="auto"/>
            <w:bottom w:val="none" w:sz="0" w:space="0" w:color="auto"/>
            <w:right w:val="none" w:sz="0" w:space="0" w:color="auto"/>
          </w:divBdr>
        </w:div>
        <w:div w:id="1544101388">
          <w:marLeft w:val="0"/>
          <w:marRight w:val="0"/>
          <w:marTop w:val="0"/>
          <w:marBottom w:val="0"/>
          <w:divBdr>
            <w:top w:val="none" w:sz="0" w:space="0" w:color="auto"/>
            <w:left w:val="none" w:sz="0" w:space="0" w:color="auto"/>
            <w:bottom w:val="none" w:sz="0" w:space="0" w:color="auto"/>
            <w:right w:val="none" w:sz="0" w:space="0" w:color="auto"/>
          </w:divBdr>
        </w:div>
        <w:div w:id="1595477693">
          <w:marLeft w:val="0"/>
          <w:marRight w:val="0"/>
          <w:marTop w:val="0"/>
          <w:marBottom w:val="0"/>
          <w:divBdr>
            <w:top w:val="none" w:sz="0" w:space="0" w:color="auto"/>
            <w:left w:val="none" w:sz="0" w:space="0" w:color="auto"/>
            <w:bottom w:val="none" w:sz="0" w:space="0" w:color="auto"/>
            <w:right w:val="none" w:sz="0" w:space="0" w:color="auto"/>
          </w:divBdr>
        </w:div>
        <w:div w:id="1671131689">
          <w:marLeft w:val="0"/>
          <w:marRight w:val="0"/>
          <w:marTop w:val="0"/>
          <w:marBottom w:val="0"/>
          <w:divBdr>
            <w:top w:val="none" w:sz="0" w:space="0" w:color="auto"/>
            <w:left w:val="none" w:sz="0" w:space="0" w:color="auto"/>
            <w:bottom w:val="none" w:sz="0" w:space="0" w:color="auto"/>
            <w:right w:val="none" w:sz="0" w:space="0" w:color="auto"/>
          </w:divBdr>
        </w:div>
        <w:div w:id="1685787574">
          <w:marLeft w:val="0"/>
          <w:marRight w:val="0"/>
          <w:marTop w:val="0"/>
          <w:marBottom w:val="0"/>
          <w:divBdr>
            <w:top w:val="none" w:sz="0" w:space="0" w:color="auto"/>
            <w:left w:val="none" w:sz="0" w:space="0" w:color="auto"/>
            <w:bottom w:val="none" w:sz="0" w:space="0" w:color="auto"/>
            <w:right w:val="none" w:sz="0" w:space="0" w:color="auto"/>
          </w:divBdr>
        </w:div>
        <w:div w:id="1701936737">
          <w:marLeft w:val="0"/>
          <w:marRight w:val="0"/>
          <w:marTop w:val="0"/>
          <w:marBottom w:val="0"/>
          <w:divBdr>
            <w:top w:val="none" w:sz="0" w:space="0" w:color="auto"/>
            <w:left w:val="none" w:sz="0" w:space="0" w:color="auto"/>
            <w:bottom w:val="none" w:sz="0" w:space="0" w:color="auto"/>
            <w:right w:val="none" w:sz="0" w:space="0" w:color="auto"/>
          </w:divBdr>
        </w:div>
        <w:div w:id="1765497192">
          <w:marLeft w:val="0"/>
          <w:marRight w:val="0"/>
          <w:marTop w:val="0"/>
          <w:marBottom w:val="0"/>
          <w:divBdr>
            <w:top w:val="none" w:sz="0" w:space="0" w:color="auto"/>
            <w:left w:val="none" w:sz="0" w:space="0" w:color="auto"/>
            <w:bottom w:val="none" w:sz="0" w:space="0" w:color="auto"/>
            <w:right w:val="none" w:sz="0" w:space="0" w:color="auto"/>
          </w:divBdr>
        </w:div>
        <w:div w:id="1766538394">
          <w:marLeft w:val="0"/>
          <w:marRight w:val="0"/>
          <w:marTop w:val="0"/>
          <w:marBottom w:val="0"/>
          <w:divBdr>
            <w:top w:val="none" w:sz="0" w:space="0" w:color="auto"/>
            <w:left w:val="none" w:sz="0" w:space="0" w:color="auto"/>
            <w:bottom w:val="none" w:sz="0" w:space="0" w:color="auto"/>
            <w:right w:val="none" w:sz="0" w:space="0" w:color="auto"/>
          </w:divBdr>
        </w:div>
        <w:div w:id="1766611947">
          <w:marLeft w:val="0"/>
          <w:marRight w:val="0"/>
          <w:marTop w:val="0"/>
          <w:marBottom w:val="0"/>
          <w:divBdr>
            <w:top w:val="none" w:sz="0" w:space="0" w:color="auto"/>
            <w:left w:val="none" w:sz="0" w:space="0" w:color="auto"/>
            <w:bottom w:val="none" w:sz="0" w:space="0" w:color="auto"/>
            <w:right w:val="none" w:sz="0" w:space="0" w:color="auto"/>
          </w:divBdr>
        </w:div>
        <w:div w:id="1767535480">
          <w:marLeft w:val="0"/>
          <w:marRight w:val="0"/>
          <w:marTop w:val="0"/>
          <w:marBottom w:val="0"/>
          <w:divBdr>
            <w:top w:val="none" w:sz="0" w:space="0" w:color="auto"/>
            <w:left w:val="none" w:sz="0" w:space="0" w:color="auto"/>
            <w:bottom w:val="none" w:sz="0" w:space="0" w:color="auto"/>
            <w:right w:val="none" w:sz="0" w:space="0" w:color="auto"/>
          </w:divBdr>
        </w:div>
        <w:div w:id="1827014444">
          <w:marLeft w:val="0"/>
          <w:marRight w:val="0"/>
          <w:marTop w:val="0"/>
          <w:marBottom w:val="0"/>
          <w:divBdr>
            <w:top w:val="none" w:sz="0" w:space="0" w:color="auto"/>
            <w:left w:val="none" w:sz="0" w:space="0" w:color="auto"/>
            <w:bottom w:val="none" w:sz="0" w:space="0" w:color="auto"/>
            <w:right w:val="none" w:sz="0" w:space="0" w:color="auto"/>
          </w:divBdr>
        </w:div>
        <w:div w:id="1863930415">
          <w:marLeft w:val="0"/>
          <w:marRight w:val="0"/>
          <w:marTop w:val="0"/>
          <w:marBottom w:val="0"/>
          <w:divBdr>
            <w:top w:val="none" w:sz="0" w:space="0" w:color="auto"/>
            <w:left w:val="none" w:sz="0" w:space="0" w:color="auto"/>
            <w:bottom w:val="none" w:sz="0" w:space="0" w:color="auto"/>
            <w:right w:val="none" w:sz="0" w:space="0" w:color="auto"/>
          </w:divBdr>
        </w:div>
        <w:div w:id="1877817170">
          <w:marLeft w:val="0"/>
          <w:marRight w:val="0"/>
          <w:marTop w:val="0"/>
          <w:marBottom w:val="0"/>
          <w:divBdr>
            <w:top w:val="none" w:sz="0" w:space="0" w:color="auto"/>
            <w:left w:val="none" w:sz="0" w:space="0" w:color="auto"/>
            <w:bottom w:val="none" w:sz="0" w:space="0" w:color="auto"/>
            <w:right w:val="none" w:sz="0" w:space="0" w:color="auto"/>
          </w:divBdr>
        </w:div>
        <w:div w:id="1928414775">
          <w:marLeft w:val="0"/>
          <w:marRight w:val="0"/>
          <w:marTop w:val="0"/>
          <w:marBottom w:val="0"/>
          <w:divBdr>
            <w:top w:val="none" w:sz="0" w:space="0" w:color="auto"/>
            <w:left w:val="none" w:sz="0" w:space="0" w:color="auto"/>
            <w:bottom w:val="none" w:sz="0" w:space="0" w:color="auto"/>
            <w:right w:val="none" w:sz="0" w:space="0" w:color="auto"/>
          </w:divBdr>
        </w:div>
        <w:div w:id="1994021219">
          <w:marLeft w:val="0"/>
          <w:marRight w:val="0"/>
          <w:marTop w:val="0"/>
          <w:marBottom w:val="0"/>
          <w:divBdr>
            <w:top w:val="none" w:sz="0" w:space="0" w:color="auto"/>
            <w:left w:val="none" w:sz="0" w:space="0" w:color="auto"/>
            <w:bottom w:val="none" w:sz="0" w:space="0" w:color="auto"/>
            <w:right w:val="none" w:sz="0" w:space="0" w:color="auto"/>
          </w:divBdr>
        </w:div>
        <w:div w:id="2005010756">
          <w:marLeft w:val="0"/>
          <w:marRight w:val="0"/>
          <w:marTop w:val="0"/>
          <w:marBottom w:val="0"/>
          <w:divBdr>
            <w:top w:val="none" w:sz="0" w:space="0" w:color="auto"/>
            <w:left w:val="none" w:sz="0" w:space="0" w:color="auto"/>
            <w:bottom w:val="none" w:sz="0" w:space="0" w:color="auto"/>
            <w:right w:val="none" w:sz="0" w:space="0" w:color="auto"/>
          </w:divBdr>
        </w:div>
        <w:div w:id="2015063011">
          <w:marLeft w:val="0"/>
          <w:marRight w:val="0"/>
          <w:marTop w:val="0"/>
          <w:marBottom w:val="0"/>
          <w:divBdr>
            <w:top w:val="none" w:sz="0" w:space="0" w:color="auto"/>
            <w:left w:val="none" w:sz="0" w:space="0" w:color="auto"/>
            <w:bottom w:val="none" w:sz="0" w:space="0" w:color="auto"/>
            <w:right w:val="none" w:sz="0" w:space="0" w:color="auto"/>
          </w:divBdr>
        </w:div>
        <w:div w:id="2058316336">
          <w:marLeft w:val="0"/>
          <w:marRight w:val="0"/>
          <w:marTop w:val="0"/>
          <w:marBottom w:val="0"/>
          <w:divBdr>
            <w:top w:val="none" w:sz="0" w:space="0" w:color="auto"/>
            <w:left w:val="none" w:sz="0" w:space="0" w:color="auto"/>
            <w:bottom w:val="none" w:sz="0" w:space="0" w:color="auto"/>
            <w:right w:val="none" w:sz="0" w:space="0" w:color="auto"/>
          </w:divBdr>
        </w:div>
        <w:div w:id="2135515392">
          <w:marLeft w:val="0"/>
          <w:marRight w:val="0"/>
          <w:marTop w:val="0"/>
          <w:marBottom w:val="0"/>
          <w:divBdr>
            <w:top w:val="none" w:sz="0" w:space="0" w:color="auto"/>
            <w:left w:val="none" w:sz="0" w:space="0" w:color="auto"/>
            <w:bottom w:val="none" w:sz="0" w:space="0" w:color="auto"/>
            <w:right w:val="none" w:sz="0" w:space="0" w:color="auto"/>
          </w:divBdr>
        </w:div>
        <w:div w:id="2146964101">
          <w:marLeft w:val="0"/>
          <w:marRight w:val="0"/>
          <w:marTop w:val="0"/>
          <w:marBottom w:val="0"/>
          <w:divBdr>
            <w:top w:val="none" w:sz="0" w:space="0" w:color="auto"/>
            <w:left w:val="none" w:sz="0" w:space="0" w:color="auto"/>
            <w:bottom w:val="none" w:sz="0" w:space="0" w:color="auto"/>
            <w:right w:val="none" w:sz="0" w:space="0" w:color="auto"/>
          </w:divBdr>
        </w:div>
      </w:divsChild>
    </w:div>
    <w:div w:id="250623906">
      <w:bodyDiv w:val="1"/>
      <w:marLeft w:val="0"/>
      <w:marRight w:val="0"/>
      <w:marTop w:val="0"/>
      <w:marBottom w:val="0"/>
      <w:divBdr>
        <w:top w:val="none" w:sz="0" w:space="0" w:color="auto"/>
        <w:left w:val="none" w:sz="0" w:space="0" w:color="auto"/>
        <w:bottom w:val="none" w:sz="0" w:space="0" w:color="auto"/>
        <w:right w:val="none" w:sz="0" w:space="0" w:color="auto"/>
      </w:divBdr>
      <w:divsChild>
        <w:div w:id="102657160">
          <w:marLeft w:val="0"/>
          <w:marRight w:val="0"/>
          <w:marTop w:val="0"/>
          <w:marBottom w:val="0"/>
          <w:divBdr>
            <w:top w:val="none" w:sz="0" w:space="0" w:color="auto"/>
            <w:left w:val="none" w:sz="0" w:space="0" w:color="auto"/>
            <w:bottom w:val="none" w:sz="0" w:space="0" w:color="auto"/>
            <w:right w:val="none" w:sz="0" w:space="0" w:color="auto"/>
          </w:divBdr>
        </w:div>
        <w:div w:id="116528416">
          <w:marLeft w:val="0"/>
          <w:marRight w:val="0"/>
          <w:marTop w:val="0"/>
          <w:marBottom w:val="0"/>
          <w:divBdr>
            <w:top w:val="none" w:sz="0" w:space="0" w:color="auto"/>
            <w:left w:val="none" w:sz="0" w:space="0" w:color="auto"/>
            <w:bottom w:val="none" w:sz="0" w:space="0" w:color="auto"/>
            <w:right w:val="none" w:sz="0" w:space="0" w:color="auto"/>
          </w:divBdr>
        </w:div>
        <w:div w:id="339088864">
          <w:marLeft w:val="0"/>
          <w:marRight w:val="0"/>
          <w:marTop w:val="0"/>
          <w:marBottom w:val="0"/>
          <w:divBdr>
            <w:top w:val="none" w:sz="0" w:space="0" w:color="auto"/>
            <w:left w:val="none" w:sz="0" w:space="0" w:color="auto"/>
            <w:bottom w:val="none" w:sz="0" w:space="0" w:color="auto"/>
            <w:right w:val="none" w:sz="0" w:space="0" w:color="auto"/>
          </w:divBdr>
        </w:div>
        <w:div w:id="821118723">
          <w:marLeft w:val="0"/>
          <w:marRight w:val="0"/>
          <w:marTop w:val="0"/>
          <w:marBottom w:val="0"/>
          <w:divBdr>
            <w:top w:val="none" w:sz="0" w:space="0" w:color="auto"/>
            <w:left w:val="none" w:sz="0" w:space="0" w:color="auto"/>
            <w:bottom w:val="none" w:sz="0" w:space="0" w:color="auto"/>
            <w:right w:val="none" w:sz="0" w:space="0" w:color="auto"/>
          </w:divBdr>
        </w:div>
        <w:div w:id="1076246722">
          <w:marLeft w:val="0"/>
          <w:marRight w:val="0"/>
          <w:marTop w:val="0"/>
          <w:marBottom w:val="0"/>
          <w:divBdr>
            <w:top w:val="none" w:sz="0" w:space="0" w:color="auto"/>
            <w:left w:val="none" w:sz="0" w:space="0" w:color="auto"/>
            <w:bottom w:val="none" w:sz="0" w:space="0" w:color="auto"/>
            <w:right w:val="none" w:sz="0" w:space="0" w:color="auto"/>
          </w:divBdr>
        </w:div>
        <w:div w:id="1183669782">
          <w:marLeft w:val="0"/>
          <w:marRight w:val="0"/>
          <w:marTop w:val="0"/>
          <w:marBottom w:val="0"/>
          <w:divBdr>
            <w:top w:val="none" w:sz="0" w:space="0" w:color="auto"/>
            <w:left w:val="none" w:sz="0" w:space="0" w:color="auto"/>
            <w:bottom w:val="none" w:sz="0" w:space="0" w:color="auto"/>
            <w:right w:val="none" w:sz="0" w:space="0" w:color="auto"/>
          </w:divBdr>
        </w:div>
        <w:div w:id="1358430912">
          <w:marLeft w:val="0"/>
          <w:marRight w:val="0"/>
          <w:marTop w:val="0"/>
          <w:marBottom w:val="0"/>
          <w:divBdr>
            <w:top w:val="none" w:sz="0" w:space="0" w:color="auto"/>
            <w:left w:val="none" w:sz="0" w:space="0" w:color="auto"/>
            <w:bottom w:val="none" w:sz="0" w:space="0" w:color="auto"/>
            <w:right w:val="none" w:sz="0" w:space="0" w:color="auto"/>
          </w:divBdr>
        </w:div>
        <w:div w:id="1625843267">
          <w:marLeft w:val="0"/>
          <w:marRight w:val="0"/>
          <w:marTop w:val="0"/>
          <w:marBottom w:val="0"/>
          <w:divBdr>
            <w:top w:val="none" w:sz="0" w:space="0" w:color="auto"/>
            <w:left w:val="none" w:sz="0" w:space="0" w:color="auto"/>
            <w:bottom w:val="none" w:sz="0" w:space="0" w:color="auto"/>
            <w:right w:val="none" w:sz="0" w:space="0" w:color="auto"/>
          </w:divBdr>
        </w:div>
        <w:div w:id="2082866328">
          <w:marLeft w:val="0"/>
          <w:marRight w:val="0"/>
          <w:marTop w:val="0"/>
          <w:marBottom w:val="0"/>
          <w:divBdr>
            <w:top w:val="none" w:sz="0" w:space="0" w:color="auto"/>
            <w:left w:val="none" w:sz="0" w:space="0" w:color="auto"/>
            <w:bottom w:val="none" w:sz="0" w:space="0" w:color="auto"/>
            <w:right w:val="none" w:sz="0" w:space="0" w:color="auto"/>
          </w:divBdr>
        </w:div>
      </w:divsChild>
    </w:div>
    <w:div w:id="253318925">
      <w:bodyDiv w:val="1"/>
      <w:marLeft w:val="0"/>
      <w:marRight w:val="0"/>
      <w:marTop w:val="0"/>
      <w:marBottom w:val="0"/>
      <w:divBdr>
        <w:top w:val="none" w:sz="0" w:space="0" w:color="auto"/>
        <w:left w:val="none" w:sz="0" w:space="0" w:color="auto"/>
        <w:bottom w:val="none" w:sz="0" w:space="0" w:color="auto"/>
        <w:right w:val="none" w:sz="0" w:space="0" w:color="auto"/>
      </w:divBdr>
    </w:div>
    <w:div w:id="256982151">
      <w:bodyDiv w:val="1"/>
      <w:marLeft w:val="0"/>
      <w:marRight w:val="0"/>
      <w:marTop w:val="0"/>
      <w:marBottom w:val="0"/>
      <w:divBdr>
        <w:top w:val="none" w:sz="0" w:space="0" w:color="auto"/>
        <w:left w:val="none" w:sz="0" w:space="0" w:color="auto"/>
        <w:bottom w:val="none" w:sz="0" w:space="0" w:color="auto"/>
        <w:right w:val="none" w:sz="0" w:space="0" w:color="auto"/>
      </w:divBdr>
    </w:div>
    <w:div w:id="259800086">
      <w:bodyDiv w:val="1"/>
      <w:marLeft w:val="0"/>
      <w:marRight w:val="0"/>
      <w:marTop w:val="0"/>
      <w:marBottom w:val="0"/>
      <w:divBdr>
        <w:top w:val="none" w:sz="0" w:space="0" w:color="auto"/>
        <w:left w:val="none" w:sz="0" w:space="0" w:color="auto"/>
        <w:bottom w:val="none" w:sz="0" w:space="0" w:color="auto"/>
        <w:right w:val="none" w:sz="0" w:space="0" w:color="auto"/>
      </w:divBdr>
      <w:divsChild>
        <w:div w:id="52313237">
          <w:marLeft w:val="0"/>
          <w:marRight w:val="0"/>
          <w:marTop w:val="0"/>
          <w:marBottom w:val="0"/>
          <w:divBdr>
            <w:top w:val="none" w:sz="0" w:space="0" w:color="auto"/>
            <w:left w:val="none" w:sz="0" w:space="0" w:color="auto"/>
            <w:bottom w:val="none" w:sz="0" w:space="0" w:color="auto"/>
            <w:right w:val="none" w:sz="0" w:space="0" w:color="auto"/>
          </w:divBdr>
        </w:div>
        <w:div w:id="257570047">
          <w:marLeft w:val="0"/>
          <w:marRight w:val="0"/>
          <w:marTop w:val="0"/>
          <w:marBottom w:val="0"/>
          <w:divBdr>
            <w:top w:val="none" w:sz="0" w:space="0" w:color="auto"/>
            <w:left w:val="none" w:sz="0" w:space="0" w:color="auto"/>
            <w:bottom w:val="none" w:sz="0" w:space="0" w:color="auto"/>
            <w:right w:val="none" w:sz="0" w:space="0" w:color="auto"/>
          </w:divBdr>
        </w:div>
        <w:div w:id="769082162">
          <w:marLeft w:val="0"/>
          <w:marRight w:val="0"/>
          <w:marTop w:val="0"/>
          <w:marBottom w:val="0"/>
          <w:divBdr>
            <w:top w:val="none" w:sz="0" w:space="0" w:color="auto"/>
            <w:left w:val="none" w:sz="0" w:space="0" w:color="auto"/>
            <w:bottom w:val="none" w:sz="0" w:space="0" w:color="auto"/>
            <w:right w:val="none" w:sz="0" w:space="0" w:color="auto"/>
          </w:divBdr>
        </w:div>
        <w:div w:id="828984504">
          <w:marLeft w:val="0"/>
          <w:marRight w:val="0"/>
          <w:marTop w:val="0"/>
          <w:marBottom w:val="0"/>
          <w:divBdr>
            <w:top w:val="none" w:sz="0" w:space="0" w:color="auto"/>
            <w:left w:val="none" w:sz="0" w:space="0" w:color="auto"/>
            <w:bottom w:val="none" w:sz="0" w:space="0" w:color="auto"/>
            <w:right w:val="none" w:sz="0" w:space="0" w:color="auto"/>
          </w:divBdr>
        </w:div>
        <w:div w:id="967273570">
          <w:marLeft w:val="0"/>
          <w:marRight w:val="0"/>
          <w:marTop w:val="0"/>
          <w:marBottom w:val="0"/>
          <w:divBdr>
            <w:top w:val="none" w:sz="0" w:space="0" w:color="auto"/>
            <w:left w:val="none" w:sz="0" w:space="0" w:color="auto"/>
            <w:bottom w:val="none" w:sz="0" w:space="0" w:color="auto"/>
            <w:right w:val="none" w:sz="0" w:space="0" w:color="auto"/>
          </w:divBdr>
        </w:div>
        <w:div w:id="1031608126">
          <w:marLeft w:val="0"/>
          <w:marRight w:val="0"/>
          <w:marTop w:val="0"/>
          <w:marBottom w:val="0"/>
          <w:divBdr>
            <w:top w:val="none" w:sz="0" w:space="0" w:color="auto"/>
            <w:left w:val="none" w:sz="0" w:space="0" w:color="auto"/>
            <w:bottom w:val="none" w:sz="0" w:space="0" w:color="auto"/>
            <w:right w:val="none" w:sz="0" w:space="0" w:color="auto"/>
          </w:divBdr>
        </w:div>
        <w:div w:id="1220945443">
          <w:marLeft w:val="0"/>
          <w:marRight w:val="0"/>
          <w:marTop w:val="0"/>
          <w:marBottom w:val="0"/>
          <w:divBdr>
            <w:top w:val="none" w:sz="0" w:space="0" w:color="auto"/>
            <w:left w:val="none" w:sz="0" w:space="0" w:color="auto"/>
            <w:bottom w:val="none" w:sz="0" w:space="0" w:color="auto"/>
            <w:right w:val="none" w:sz="0" w:space="0" w:color="auto"/>
          </w:divBdr>
        </w:div>
        <w:div w:id="1706246707">
          <w:marLeft w:val="0"/>
          <w:marRight w:val="0"/>
          <w:marTop w:val="0"/>
          <w:marBottom w:val="0"/>
          <w:divBdr>
            <w:top w:val="none" w:sz="0" w:space="0" w:color="auto"/>
            <w:left w:val="none" w:sz="0" w:space="0" w:color="auto"/>
            <w:bottom w:val="none" w:sz="0" w:space="0" w:color="auto"/>
            <w:right w:val="none" w:sz="0" w:space="0" w:color="auto"/>
          </w:divBdr>
        </w:div>
      </w:divsChild>
    </w:div>
    <w:div w:id="260069875">
      <w:bodyDiv w:val="1"/>
      <w:marLeft w:val="0"/>
      <w:marRight w:val="0"/>
      <w:marTop w:val="0"/>
      <w:marBottom w:val="0"/>
      <w:divBdr>
        <w:top w:val="none" w:sz="0" w:space="0" w:color="auto"/>
        <w:left w:val="none" w:sz="0" w:space="0" w:color="auto"/>
        <w:bottom w:val="none" w:sz="0" w:space="0" w:color="auto"/>
        <w:right w:val="none" w:sz="0" w:space="0" w:color="auto"/>
      </w:divBdr>
    </w:div>
    <w:div w:id="261186309">
      <w:bodyDiv w:val="1"/>
      <w:marLeft w:val="0"/>
      <w:marRight w:val="0"/>
      <w:marTop w:val="0"/>
      <w:marBottom w:val="0"/>
      <w:divBdr>
        <w:top w:val="none" w:sz="0" w:space="0" w:color="auto"/>
        <w:left w:val="none" w:sz="0" w:space="0" w:color="auto"/>
        <w:bottom w:val="none" w:sz="0" w:space="0" w:color="auto"/>
        <w:right w:val="none" w:sz="0" w:space="0" w:color="auto"/>
      </w:divBdr>
    </w:div>
    <w:div w:id="262341238">
      <w:bodyDiv w:val="1"/>
      <w:marLeft w:val="0"/>
      <w:marRight w:val="0"/>
      <w:marTop w:val="0"/>
      <w:marBottom w:val="0"/>
      <w:divBdr>
        <w:top w:val="none" w:sz="0" w:space="0" w:color="auto"/>
        <w:left w:val="none" w:sz="0" w:space="0" w:color="auto"/>
        <w:bottom w:val="none" w:sz="0" w:space="0" w:color="auto"/>
        <w:right w:val="none" w:sz="0" w:space="0" w:color="auto"/>
      </w:divBdr>
    </w:div>
    <w:div w:id="262878426">
      <w:bodyDiv w:val="1"/>
      <w:marLeft w:val="0"/>
      <w:marRight w:val="0"/>
      <w:marTop w:val="0"/>
      <w:marBottom w:val="0"/>
      <w:divBdr>
        <w:top w:val="none" w:sz="0" w:space="0" w:color="auto"/>
        <w:left w:val="none" w:sz="0" w:space="0" w:color="auto"/>
        <w:bottom w:val="none" w:sz="0" w:space="0" w:color="auto"/>
        <w:right w:val="none" w:sz="0" w:space="0" w:color="auto"/>
      </w:divBdr>
      <w:divsChild>
        <w:div w:id="303201365">
          <w:marLeft w:val="0"/>
          <w:marRight w:val="0"/>
          <w:marTop w:val="0"/>
          <w:marBottom w:val="0"/>
          <w:divBdr>
            <w:top w:val="none" w:sz="0" w:space="0" w:color="auto"/>
            <w:left w:val="none" w:sz="0" w:space="0" w:color="auto"/>
            <w:bottom w:val="none" w:sz="0" w:space="0" w:color="auto"/>
            <w:right w:val="none" w:sz="0" w:space="0" w:color="auto"/>
          </w:divBdr>
        </w:div>
        <w:div w:id="416442131">
          <w:marLeft w:val="0"/>
          <w:marRight w:val="0"/>
          <w:marTop w:val="0"/>
          <w:marBottom w:val="0"/>
          <w:divBdr>
            <w:top w:val="none" w:sz="0" w:space="0" w:color="auto"/>
            <w:left w:val="none" w:sz="0" w:space="0" w:color="auto"/>
            <w:bottom w:val="none" w:sz="0" w:space="0" w:color="auto"/>
            <w:right w:val="none" w:sz="0" w:space="0" w:color="auto"/>
          </w:divBdr>
        </w:div>
        <w:div w:id="696201126">
          <w:marLeft w:val="0"/>
          <w:marRight w:val="0"/>
          <w:marTop w:val="0"/>
          <w:marBottom w:val="0"/>
          <w:divBdr>
            <w:top w:val="none" w:sz="0" w:space="0" w:color="auto"/>
            <w:left w:val="none" w:sz="0" w:space="0" w:color="auto"/>
            <w:bottom w:val="none" w:sz="0" w:space="0" w:color="auto"/>
            <w:right w:val="none" w:sz="0" w:space="0" w:color="auto"/>
          </w:divBdr>
        </w:div>
        <w:div w:id="712075589">
          <w:marLeft w:val="0"/>
          <w:marRight w:val="0"/>
          <w:marTop w:val="0"/>
          <w:marBottom w:val="0"/>
          <w:divBdr>
            <w:top w:val="none" w:sz="0" w:space="0" w:color="auto"/>
            <w:left w:val="none" w:sz="0" w:space="0" w:color="auto"/>
            <w:bottom w:val="none" w:sz="0" w:space="0" w:color="auto"/>
            <w:right w:val="none" w:sz="0" w:space="0" w:color="auto"/>
          </w:divBdr>
        </w:div>
        <w:div w:id="738866863">
          <w:marLeft w:val="0"/>
          <w:marRight w:val="0"/>
          <w:marTop w:val="0"/>
          <w:marBottom w:val="0"/>
          <w:divBdr>
            <w:top w:val="none" w:sz="0" w:space="0" w:color="auto"/>
            <w:left w:val="none" w:sz="0" w:space="0" w:color="auto"/>
            <w:bottom w:val="none" w:sz="0" w:space="0" w:color="auto"/>
            <w:right w:val="none" w:sz="0" w:space="0" w:color="auto"/>
          </w:divBdr>
        </w:div>
        <w:div w:id="756100027">
          <w:marLeft w:val="0"/>
          <w:marRight w:val="0"/>
          <w:marTop w:val="0"/>
          <w:marBottom w:val="0"/>
          <w:divBdr>
            <w:top w:val="none" w:sz="0" w:space="0" w:color="auto"/>
            <w:left w:val="none" w:sz="0" w:space="0" w:color="auto"/>
            <w:bottom w:val="none" w:sz="0" w:space="0" w:color="auto"/>
            <w:right w:val="none" w:sz="0" w:space="0" w:color="auto"/>
          </w:divBdr>
        </w:div>
        <w:div w:id="776292640">
          <w:marLeft w:val="0"/>
          <w:marRight w:val="0"/>
          <w:marTop w:val="0"/>
          <w:marBottom w:val="0"/>
          <w:divBdr>
            <w:top w:val="none" w:sz="0" w:space="0" w:color="auto"/>
            <w:left w:val="none" w:sz="0" w:space="0" w:color="auto"/>
            <w:bottom w:val="none" w:sz="0" w:space="0" w:color="auto"/>
            <w:right w:val="none" w:sz="0" w:space="0" w:color="auto"/>
          </w:divBdr>
        </w:div>
        <w:div w:id="1167554092">
          <w:marLeft w:val="0"/>
          <w:marRight w:val="0"/>
          <w:marTop w:val="0"/>
          <w:marBottom w:val="0"/>
          <w:divBdr>
            <w:top w:val="none" w:sz="0" w:space="0" w:color="auto"/>
            <w:left w:val="none" w:sz="0" w:space="0" w:color="auto"/>
            <w:bottom w:val="none" w:sz="0" w:space="0" w:color="auto"/>
            <w:right w:val="none" w:sz="0" w:space="0" w:color="auto"/>
          </w:divBdr>
        </w:div>
        <w:div w:id="1305432181">
          <w:marLeft w:val="0"/>
          <w:marRight w:val="0"/>
          <w:marTop w:val="0"/>
          <w:marBottom w:val="0"/>
          <w:divBdr>
            <w:top w:val="none" w:sz="0" w:space="0" w:color="auto"/>
            <w:left w:val="none" w:sz="0" w:space="0" w:color="auto"/>
            <w:bottom w:val="none" w:sz="0" w:space="0" w:color="auto"/>
            <w:right w:val="none" w:sz="0" w:space="0" w:color="auto"/>
          </w:divBdr>
        </w:div>
        <w:div w:id="1593662358">
          <w:marLeft w:val="0"/>
          <w:marRight w:val="0"/>
          <w:marTop w:val="0"/>
          <w:marBottom w:val="0"/>
          <w:divBdr>
            <w:top w:val="none" w:sz="0" w:space="0" w:color="auto"/>
            <w:left w:val="none" w:sz="0" w:space="0" w:color="auto"/>
            <w:bottom w:val="none" w:sz="0" w:space="0" w:color="auto"/>
            <w:right w:val="none" w:sz="0" w:space="0" w:color="auto"/>
          </w:divBdr>
        </w:div>
        <w:div w:id="1802457995">
          <w:marLeft w:val="0"/>
          <w:marRight w:val="0"/>
          <w:marTop w:val="0"/>
          <w:marBottom w:val="0"/>
          <w:divBdr>
            <w:top w:val="none" w:sz="0" w:space="0" w:color="auto"/>
            <w:left w:val="none" w:sz="0" w:space="0" w:color="auto"/>
            <w:bottom w:val="none" w:sz="0" w:space="0" w:color="auto"/>
            <w:right w:val="none" w:sz="0" w:space="0" w:color="auto"/>
          </w:divBdr>
        </w:div>
        <w:div w:id="1879388355">
          <w:marLeft w:val="0"/>
          <w:marRight w:val="0"/>
          <w:marTop w:val="0"/>
          <w:marBottom w:val="0"/>
          <w:divBdr>
            <w:top w:val="none" w:sz="0" w:space="0" w:color="auto"/>
            <w:left w:val="none" w:sz="0" w:space="0" w:color="auto"/>
            <w:bottom w:val="none" w:sz="0" w:space="0" w:color="auto"/>
            <w:right w:val="none" w:sz="0" w:space="0" w:color="auto"/>
          </w:divBdr>
        </w:div>
        <w:div w:id="1886872505">
          <w:marLeft w:val="0"/>
          <w:marRight w:val="0"/>
          <w:marTop w:val="0"/>
          <w:marBottom w:val="0"/>
          <w:divBdr>
            <w:top w:val="none" w:sz="0" w:space="0" w:color="auto"/>
            <w:left w:val="none" w:sz="0" w:space="0" w:color="auto"/>
            <w:bottom w:val="none" w:sz="0" w:space="0" w:color="auto"/>
            <w:right w:val="none" w:sz="0" w:space="0" w:color="auto"/>
          </w:divBdr>
        </w:div>
        <w:div w:id="2063484353">
          <w:marLeft w:val="0"/>
          <w:marRight w:val="0"/>
          <w:marTop w:val="0"/>
          <w:marBottom w:val="0"/>
          <w:divBdr>
            <w:top w:val="none" w:sz="0" w:space="0" w:color="auto"/>
            <w:left w:val="none" w:sz="0" w:space="0" w:color="auto"/>
            <w:bottom w:val="none" w:sz="0" w:space="0" w:color="auto"/>
            <w:right w:val="none" w:sz="0" w:space="0" w:color="auto"/>
          </w:divBdr>
        </w:div>
      </w:divsChild>
    </w:div>
    <w:div w:id="273251475">
      <w:bodyDiv w:val="1"/>
      <w:marLeft w:val="0"/>
      <w:marRight w:val="0"/>
      <w:marTop w:val="0"/>
      <w:marBottom w:val="0"/>
      <w:divBdr>
        <w:top w:val="none" w:sz="0" w:space="0" w:color="auto"/>
        <w:left w:val="none" w:sz="0" w:space="0" w:color="auto"/>
        <w:bottom w:val="none" w:sz="0" w:space="0" w:color="auto"/>
        <w:right w:val="none" w:sz="0" w:space="0" w:color="auto"/>
      </w:divBdr>
    </w:div>
    <w:div w:id="273709144">
      <w:bodyDiv w:val="1"/>
      <w:marLeft w:val="0"/>
      <w:marRight w:val="0"/>
      <w:marTop w:val="0"/>
      <w:marBottom w:val="0"/>
      <w:divBdr>
        <w:top w:val="none" w:sz="0" w:space="0" w:color="auto"/>
        <w:left w:val="none" w:sz="0" w:space="0" w:color="auto"/>
        <w:bottom w:val="none" w:sz="0" w:space="0" w:color="auto"/>
        <w:right w:val="none" w:sz="0" w:space="0" w:color="auto"/>
      </w:divBdr>
      <w:divsChild>
        <w:div w:id="54623309">
          <w:marLeft w:val="0"/>
          <w:marRight w:val="0"/>
          <w:marTop w:val="0"/>
          <w:marBottom w:val="0"/>
          <w:divBdr>
            <w:top w:val="none" w:sz="0" w:space="0" w:color="auto"/>
            <w:left w:val="none" w:sz="0" w:space="0" w:color="auto"/>
            <w:bottom w:val="none" w:sz="0" w:space="0" w:color="auto"/>
            <w:right w:val="none" w:sz="0" w:space="0" w:color="auto"/>
          </w:divBdr>
        </w:div>
        <w:div w:id="168369605">
          <w:marLeft w:val="0"/>
          <w:marRight w:val="0"/>
          <w:marTop w:val="0"/>
          <w:marBottom w:val="0"/>
          <w:divBdr>
            <w:top w:val="none" w:sz="0" w:space="0" w:color="auto"/>
            <w:left w:val="none" w:sz="0" w:space="0" w:color="auto"/>
            <w:bottom w:val="none" w:sz="0" w:space="0" w:color="auto"/>
            <w:right w:val="none" w:sz="0" w:space="0" w:color="auto"/>
          </w:divBdr>
        </w:div>
        <w:div w:id="264263850">
          <w:marLeft w:val="0"/>
          <w:marRight w:val="0"/>
          <w:marTop w:val="0"/>
          <w:marBottom w:val="0"/>
          <w:divBdr>
            <w:top w:val="none" w:sz="0" w:space="0" w:color="auto"/>
            <w:left w:val="none" w:sz="0" w:space="0" w:color="auto"/>
            <w:bottom w:val="none" w:sz="0" w:space="0" w:color="auto"/>
            <w:right w:val="none" w:sz="0" w:space="0" w:color="auto"/>
          </w:divBdr>
        </w:div>
        <w:div w:id="290018838">
          <w:marLeft w:val="0"/>
          <w:marRight w:val="0"/>
          <w:marTop w:val="0"/>
          <w:marBottom w:val="0"/>
          <w:divBdr>
            <w:top w:val="none" w:sz="0" w:space="0" w:color="auto"/>
            <w:left w:val="none" w:sz="0" w:space="0" w:color="auto"/>
            <w:bottom w:val="none" w:sz="0" w:space="0" w:color="auto"/>
            <w:right w:val="none" w:sz="0" w:space="0" w:color="auto"/>
          </w:divBdr>
        </w:div>
        <w:div w:id="335157017">
          <w:marLeft w:val="0"/>
          <w:marRight w:val="0"/>
          <w:marTop w:val="0"/>
          <w:marBottom w:val="0"/>
          <w:divBdr>
            <w:top w:val="none" w:sz="0" w:space="0" w:color="auto"/>
            <w:left w:val="none" w:sz="0" w:space="0" w:color="auto"/>
            <w:bottom w:val="none" w:sz="0" w:space="0" w:color="auto"/>
            <w:right w:val="none" w:sz="0" w:space="0" w:color="auto"/>
          </w:divBdr>
        </w:div>
        <w:div w:id="372779271">
          <w:marLeft w:val="0"/>
          <w:marRight w:val="0"/>
          <w:marTop w:val="0"/>
          <w:marBottom w:val="0"/>
          <w:divBdr>
            <w:top w:val="none" w:sz="0" w:space="0" w:color="auto"/>
            <w:left w:val="none" w:sz="0" w:space="0" w:color="auto"/>
            <w:bottom w:val="none" w:sz="0" w:space="0" w:color="auto"/>
            <w:right w:val="none" w:sz="0" w:space="0" w:color="auto"/>
          </w:divBdr>
        </w:div>
        <w:div w:id="389810238">
          <w:marLeft w:val="0"/>
          <w:marRight w:val="0"/>
          <w:marTop w:val="0"/>
          <w:marBottom w:val="0"/>
          <w:divBdr>
            <w:top w:val="none" w:sz="0" w:space="0" w:color="auto"/>
            <w:left w:val="none" w:sz="0" w:space="0" w:color="auto"/>
            <w:bottom w:val="none" w:sz="0" w:space="0" w:color="auto"/>
            <w:right w:val="none" w:sz="0" w:space="0" w:color="auto"/>
          </w:divBdr>
        </w:div>
        <w:div w:id="516236995">
          <w:marLeft w:val="0"/>
          <w:marRight w:val="0"/>
          <w:marTop w:val="0"/>
          <w:marBottom w:val="0"/>
          <w:divBdr>
            <w:top w:val="none" w:sz="0" w:space="0" w:color="auto"/>
            <w:left w:val="none" w:sz="0" w:space="0" w:color="auto"/>
            <w:bottom w:val="none" w:sz="0" w:space="0" w:color="auto"/>
            <w:right w:val="none" w:sz="0" w:space="0" w:color="auto"/>
          </w:divBdr>
        </w:div>
        <w:div w:id="593712974">
          <w:marLeft w:val="0"/>
          <w:marRight w:val="0"/>
          <w:marTop w:val="0"/>
          <w:marBottom w:val="0"/>
          <w:divBdr>
            <w:top w:val="none" w:sz="0" w:space="0" w:color="auto"/>
            <w:left w:val="none" w:sz="0" w:space="0" w:color="auto"/>
            <w:bottom w:val="none" w:sz="0" w:space="0" w:color="auto"/>
            <w:right w:val="none" w:sz="0" w:space="0" w:color="auto"/>
          </w:divBdr>
        </w:div>
        <w:div w:id="623926341">
          <w:marLeft w:val="0"/>
          <w:marRight w:val="0"/>
          <w:marTop w:val="0"/>
          <w:marBottom w:val="0"/>
          <w:divBdr>
            <w:top w:val="none" w:sz="0" w:space="0" w:color="auto"/>
            <w:left w:val="none" w:sz="0" w:space="0" w:color="auto"/>
            <w:bottom w:val="none" w:sz="0" w:space="0" w:color="auto"/>
            <w:right w:val="none" w:sz="0" w:space="0" w:color="auto"/>
          </w:divBdr>
        </w:div>
        <w:div w:id="742339770">
          <w:marLeft w:val="0"/>
          <w:marRight w:val="0"/>
          <w:marTop w:val="0"/>
          <w:marBottom w:val="0"/>
          <w:divBdr>
            <w:top w:val="none" w:sz="0" w:space="0" w:color="auto"/>
            <w:left w:val="none" w:sz="0" w:space="0" w:color="auto"/>
            <w:bottom w:val="none" w:sz="0" w:space="0" w:color="auto"/>
            <w:right w:val="none" w:sz="0" w:space="0" w:color="auto"/>
          </w:divBdr>
        </w:div>
        <w:div w:id="776562192">
          <w:marLeft w:val="0"/>
          <w:marRight w:val="0"/>
          <w:marTop w:val="0"/>
          <w:marBottom w:val="0"/>
          <w:divBdr>
            <w:top w:val="none" w:sz="0" w:space="0" w:color="auto"/>
            <w:left w:val="none" w:sz="0" w:space="0" w:color="auto"/>
            <w:bottom w:val="none" w:sz="0" w:space="0" w:color="auto"/>
            <w:right w:val="none" w:sz="0" w:space="0" w:color="auto"/>
          </w:divBdr>
        </w:div>
        <w:div w:id="783504766">
          <w:marLeft w:val="0"/>
          <w:marRight w:val="0"/>
          <w:marTop w:val="0"/>
          <w:marBottom w:val="0"/>
          <w:divBdr>
            <w:top w:val="none" w:sz="0" w:space="0" w:color="auto"/>
            <w:left w:val="none" w:sz="0" w:space="0" w:color="auto"/>
            <w:bottom w:val="none" w:sz="0" w:space="0" w:color="auto"/>
            <w:right w:val="none" w:sz="0" w:space="0" w:color="auto"/>
          </w:divBdr>
        </w:div>
        <w:div w:id="859128462">
          <w:marLeft w:val="0"/>
          <w:marRight w:val="0"/>
          <w:marTop w:val="0"/>
          <w:marBottom w:val="0"/>
          <w:divBdr>
            <w:top w:val="none" w:sz="0" w:space="0" w:color="auto"/>
            <w:left w:val="none" w:sz="0" w:space="0" w:color="auto"/>
            <w:bottom w:val="none" w:sz="0" w:space="0" w:color="auto"/>
            <w:right w:val="none" w:sz="0" w:space="0" w:color="auto"/>
          </w:divBdr>
        </w:div>
        <w:div w:id="868492178">
          <w:marLeft w:val="0"/>
          <w:marRight w:val="0"/>
          <w:marTop w:val="0"/>
          <w:marBottom w:val="0"/>
          <w:divBdr>
            <w:top w:val="none" w:sz="0" w:space="0" w:color="auto"/>
            <w:left w:val="none" w:sz="0" w:space="0" w:color="auto"/>
            <w:bottom w:val="none" w:sz="0" w:space="0" w:color="auto"/>
            <w:right w:val="none" w:sz="0" w:space="0" w:color="auto"/>
          </w:divBdr>
        </w:div>
        <w:div w:id="904268246">
          <w:marLeft w:val="0"/>
          <w:marRight w:val="0"/>
          <w:marTop w:val="0"/>
          <w:marBottom w:val="0"/>
          <w:divBdr>
            <w:top w:val="none" w:sz="0" w:space="0" w:color="auto"/>
            <w:left w:val="none" w:sz="0" w:space="0" w:color="auto"/>
            <w:bottom w:val="none" w:sz="0" w:space="0" w:color="auto"/>
            <w:right w:val="none" w:sz="0" w:space="0" w:color="auto"/>
          </w:divBdr>
        </w:div>
        <w:div w:id="920218497">
          <w:marLeft w:val="0"/>
          <w:marRight w:val="0"/>
          <w:marTop w:val="0"/>
          <w:marBottom w:val="0"/>
          <w:divBdr>
            <w:top w:val="none" w:sz="0" w:space="0" w:color="auto"/>
            <w:left w:val="none" w:sz="0" w:space="0" w:color="auto"/>
            <w:bottom w:val="none" w:sz="0" w:space="0" w:color="auto"/>
            <w:right w:val="none" w:sz="0" w:space="0" w:color="auto"/>
          </w:divBdr>
        </w:div>
        <w:div w:id="943881683">
          <w:marLeft w:val="0"/>
          <w:marRight w:val="0"/>
          <w:marTop w:val="0"/>
          <w:marBottom w:val="0"/>
          <w:divBdr>
            <w:top w:val="none" w:sz="0" w:space="0" w:color="auto"/>
            <w:left w:val="none" w:sz="0" w:space="0" w:color="auto"/>
            <w:bottom w:val="none" w:sz="0" w:space="0" w:color="auto"/>
            <w:right w:val="none" w:sz="0" w:space="0" w:color="auto"/>
          </w:divBdr>
        </w:div>
        <w:div w:id="969750905">
          <w:marLeft w:val="0"/>
          <w:marRight w:val="0"/>
          <w:marTop w:val="0"/>
          <w:marBottom w:val="0"/>
          <w:divBdr>
            <w:top w:val="none" w:sz="0" w:space="0" w:color="auto"/>
            <w:left w:val="none" w:sz="0" w:space="0" w:color="auto"/>
            <w:bottom w:val="none" w:sz="0" w:space="0" w:color="auto"/>
            <w:right w:val="none" w:sz="0" w:space="0" w:color="auto"/>
          </w:divBdr>
        </w:div>
        <w:div w:id="1007172579">
          <w:marLeft w:val="0"/>
          <w:marRight w:val="0"/>
          <w:marTop w:val="0"/>
          <w:marBottom w:val="0"/>
          <w:divBdr>
            <w:top w:val="none" w:sz="0" w:space="0" w:color="auto"/>
            <w:left w:val="none" w:sz="0" w:space="0" w:color="auto"/>
            <w:bottom w:val="none" w:sz="0" w:space="0" w:color="auto"/>
            <w:right w:val="none" w:sz="0" w:space="0" w:color="auto"/>
          </w:divBdr>
        </w:div>
        <w:div w:id="1022320738">
          <w:marLeft w:val="0"/>
          <w:marRight w:val="0"/>
          <w:marTop w:val="0"/>
          <w:marBottom w:val="0"/>
          <w:divBdr>
            <w:top w:val="none" w:sz="0" w:space="0" w:color="auto"/>
            <w:left w:val="none" w:sz="0" w:space="0" w:color="auto"/>
            <w:bottom w:val="none" w:sz="0" w:space="0" w:color="auto"/>
            <w:right w:val="none" w:sz="0" w:space="0" w:color="auto"/>
          </w:divBdr>
        </w:div>
        <w:div w:id="1076518081">
          <w:marLeft w:val="0"/>
          <w:marRight w:val="0"/>
          <w:marTop w:val="0"/>
          <w:marBottom w:val="0"/>
          <w:divBdr>
            <w:top w:val="none" w:sz="0" w:space="0" w:color="auto"/>
            <w:left w:val="none" w:sz="0" w:space="0" w:color="auto"/>
            <w:bottom w:val="none" w:sz="0" w:space="0" w:color="auto"/>
            <w:right w:val="none" w:sz="0" w:space="0" w:color="auto"/>
          </w:divBdr>
        </w:div>
        <w:div w:id="1120415654">
          <w:marLeft w:val="0"/>
          <w:marRight w:val="0"/>
          <w:marTop w:val="0"/>
          <w:marBottom w:val="0"/>
          <w:divBdr>
            <w:top w:val="none" w:sz="0" w:space="0" w:color="auto"/>
            <w:left w:val="none" w:sz="0" w:space="0" w:color="auto"/>
            <w:bottom w:val="none" w:sz="0" w:space="0" w:color="auto"/>
            <w:right w:val="none" w:sz="0" w:space="0" w:color="auto"/>
          </w:divBdr>
        </w:div>
        <w:div w:id="1120803890">
          <w:marLeft w:val="0"/>
          <w:marRight w:val="0"/>
          <w:marTop w:val="0"/>
          <w:marBottom w:val="0"/>
          <w:divBdr>
            <w:top w:val="none" w:sz="0" w:space="0" w:color="auto"/>
            <w:left w:val="none" w:sz="0" w:space="0" w:color="auto"/>
            <w:bottom w:val="none" w:sz="0" w:space="0" w:color="auto"/>
            <w:right w:val="none" w:sz="0" w:space="0" w:color="auto"/>
          </w:divBdr>
        </w:div>
        <w:div w:id="1125079578">
          <w:marLeft w:val="0"/>
          <w:marRight w:val="0"/>
          <w:marTop w:val="0"/>
          <w:marBottom w:val="0"/>
          <w:divBdr>
            <w:top w:val="none" w:sz="0" w:space="0" w:color="auto"/>
            <w:left w:val="none" w:sz="0" w:space="0" w:color="auto"/>
            <w:bottom w:val="none" w:sz="0" w:space="0" w:color="auto"/>
            <w:right w:val="none" w:sz="0" w:space="0" w:color="auto"/>
          </w:divBdr>
        </w:div>
        <w:div w:id="1133135194">
          <w:marLeft w:val="0"/>
          <w:marRight w:val="0"/>
          <w:marTop w:val="0"/>
          <w:marBottom w:val="0"/>
          <w:divBdr>
            <w:top w:val="none" w:sz="0" w:space="0" w:color="auto"/>
            <w:left w:val="none" w:sz="0" w:space="0" w:color="auto"/>
            <w:bottom w:val="none" w:sz="0" w:space="0" w:color="auto"/>
            <w:right w:val="none" w:sz="0" w:space="0" w:color="auto"/>
          </w:divBdr>
        </w:div>
        <w:div w:id="1231235407">
          <w:marLeft w:val="0"/>
          <w:marRight w:val="0"/>
          <w:marTop w:val="0"/>
          <w:marBottom w:val="0"/>
          <w:divBdr>
            <w:top w:val="none" w:sz="0" w:space="0" w:color="auto"/>
            <w:left w:val="none" w:sz="0" w:space="0" w:color="auto"/>
            <w:bottom w:val="none" w:sz="0" w:space="0" w:color="auto"/>
            <w:right w:val="none" w:sz="0" w:space="0" w:color="auto"/>
          </w:divBdr>
        </w:div>
        <w:div w:id="1444810071">
          <w:marLeft w:val="0"/>
          <w:marRight w:val="0"/>
          <w:marTop w:val="0"/>
          <w:marBottom w:val="0"/>
          <w:divBdr>
            <w:top w:val="none" w:sz="0" w:space="0" w:color="auto"/>
            <w:left w:val="none" w:sz="0" w:space="0" w:color="auto"/>
            <w:bottom w:val="none" w:sz="0" w:space="0" w:color="auto"/>
            <w:right w:val="none" w:sz="0" w:space="0" w:color="auto"/>
          </w:divBdr>
        </w:div>
        <w:div w:id="1474102065">
          <w:marLeft w:val="0"/>
          <w:marRight w:val="0"/>
          <w:marTop w:val="0"/>
          <w:marBottom w:val="0"/>
          <w:divBdr>
            <w:top w:val="none" w:sz="0" w:space="0" w:color="auto"/>
            <w:left w:val="none" w:sz="0" w:space="0" w:color="auto"/>
            <w:bottom w:val="none" w:sz="0" w:space="0" w:color="auto"/>
            <w:right w:val="none" w:sz="0" w:space="0" w:color="auto"/>
          </w:divBdr>
        </w:div>
        <w:div w:id="1478256243">
          <w:marLeft w:val="0"/>
          <w:marRight w:val="0"/>
          <w:marTop w:val="0"/>
          <w:marBottom w:val="0"/>
          <w:divBdr>
            <w:top w:val="none" w:sz="0" w:space="0" w:color="auto"/>
            <w:left w:val="none" w:sz="0" w:space="0" w:color="auto"/>
            <w:bottom w:val="none" w:sz="0" w:space="0" w:color="auto"/>
            <w:right w:val="none" w:sz="0" w:space="0" w:color="auto"/>
          </w:divBdr>
        </w:div>
        <w:div w:id="1512528769">
          <w:marLeft w:val="0"/>
          <w:marRight w:val="0"/>
          <w:marTop w:val="0"/>
          <w:marBottom w:val="0"/>
          <w:divBdr>
            <w:top w:val="none" w:sz="0" w:space="0" w:color="auto"/>
            <w:left w:val="none" w:sz="0" w:space="0" w:color="auto"/>
            <w:bottom w:val="none" w:sz="0" w:space="0" w:color="auto"/>
            <w:right w:val="none" w:sz="0" w:space="0" w:color="auto"/>
          </w:divBdr>
        </w:div>
        <w:div w:id="1530145242">
          <w:marLeft w:val="0"/>
          <w:marRight w:val="0"/>
          <w:marTop w:val="0"/>
          <w:marBottom w:val="0"/>
          <w:divBdr>
            <w:top w:val="none" w:sz="0" w:space="0" w:color="auto"/>
            <w:left w:val="none" w:sz="0" w:space="0" w:color="auto"/>
            <w:bottom w:val="none" w:sz="0" w:space="0" w:color="auto"/>
            <w:right w:val="none" w:sz="0" w:space="0" w:color="auto"/>
          </w:divBdr>
        </w:div>
        <w:div w:id="1554930436">
          <w:marLeft w:val="0"/>
          <w:marRight w:val="0"/>
          <w:marTop w:val="0"/>
          <w:marBottom w:val="0"/>
          <w:divBdr>
            <w:top w:val="none" w:sz="0" w:space="0" w:color="auto"/>
            <w:left w:val="none" w:sz="0" w:space="0" w:color="auto"/>
            <w:bottom w:val="none" w:sz="0" w:space="0" w:color="auto"/>
            <w:right w:val="none" w:sz="0" w:space="0" w:color="auto"/>
          </w:divBdr>
        </w:div>
        <w:div w:id="1591816501">
          <w:marLeft w:val="0"/>
          <w:marRight w:val="0"/>
          <w:marTop w:val="0"/>
          <w:marBottom w:val="0"/>
          <w:divBdr>
            <w:top w:val="none" w:sz="0" w:space="0" w:color="auto"/>
            <w:left w:val="none" w:sz="0" w:space="0" w:color="auto"/>
            <w:bottom w:val="none" w:sz="0" w:space="0" w:color="auto"/>
            <w:right w:val="none" w:sz="0" w:space="0" w:color="auto"/>
          </w:divBdr>
        </w:div>
        <w:div w:id="1652829305">
          <w:marLeft w:val="0"/>
          <w:marRight w:val="0"/>
          <w:marTop w:val="0"/>
          <w:marBottom w:val="0"/>
          <w:divBdr>
            <w:top w:val="none" w:sz="0" w:space="0" w:color="auto"/>
            <w:left w:val="none" w:sz="0" w:space="0" w:color="auto"/>
            <w:bottom w:val="none" w:sz="0" w:space="0" w:color="auto"/>
            <w:right w:val="none" w:sz="0" w:space="0" w:color="auto"/>
          </w:divBdr>
        </w:div>
        <w:div w:id="1754430108">
          <w:marLeft w:val="0"/>
          <w:marRight w:val="0"/>
          <w:marTop w:val="0"/>
          <w:marBottom w:val="0"/>
          <w:divBdr>
            <w:top w:val="none" w:sz="0" w:space="0" w:color="auto"/>
            <w:left w:val="none" w:sz="0" w:space="0" w:color="auto"/>
            <w:bottom w:val="none" w:sz="0" w:space="0" w:color="auto"/>
            <w:right w:val="none" w:sz="0" w:space="0" w:color="auto"/>
          </w:divBdr>
        </w:div>
        <w:div w:id="1829710737">
          <w:marLeft w:val="0"/>
          <w:marRight w:val="0"/>
          <w:marTop w:val="0"/>
          <w:marBottom w:val="0"/>
          <w:divBdr>
            <w:top w:val="none" w:sz="0" w:space="0" w:color="auto"/>
            <w:left w:val="none" w:sz="0" w:space="0" w:color="auto"/>
            <w:bottom w:val="none" w:sz="0" w:space="0" w:color="auto"/>
            <w:right w:val="none" w:sz="0" w:space="0" w:color="auto"/>
          </w:divBdr>
        </w:div>
        <w:div w:id="1947690259">
          <w:marLeft w:val="0"/>
          <w:marRight w:val="0"/>
          <w:marTop w:val="0"/>
          <w:marBottom w:val="0"/>
          <w:divBdr>
            <w:top w:val="none" w:sz="0" w:space="0" w:color="auto"/>
            <w:left w:val="none" w:sz="0" w:space="0" w:color="auto"/>
            <w:bottom w:val="none" w:sz="0" w:space="0" w:color="auto"/>
            <w:right w:val="none" w:sz="0" w:space="0" w:color="auto"/>
          </w:divBdr>
        </w:div>
        <w:div w:id="1971355150">
          <w:marLeft w:val="0"/>
          <w:marRight w:val="0"/>
          <w:marTop w:val="0"/>
          <w:marBottom w:val="0"/>
          <w:divBdr>
            <w:top w:val="none" w:sz="0" w:space="0" w:color="auto"/>
            <w:left w:val="none" w:sz="0" w:space="0" w:color="auto"/>
            <w:bottom w:val="none" w:sz="0" w:space="0" w:color="auto"/>
            <w:right w:val="none" w:sz="0" w:space="0" w:color="auto"/>
          </w:divBdr>
        </w:div>
        <w:div w:id="2012679560">
          <w:marLeft w:val="0"/>
          <w:marRight w:val="0"/>
          <w:marTop w:val="0"/>
          <w:marBottom w:val="0"/>
          <w:divBdr>
            <w:top w:val="none" w:sz="0" w:space="0" w:color="auto"/>
            <w:left w:val="none" w:sz="0" w:space="0" w:color="auto"/>
            <w:bottom w:val="none" w:sz="0" w:space="0" w:color="auto"/>
            <w:right w:val="none" w:sz="0" w:space="0" w:color="auto"/>
          </w:divBdr>
        </w:div>
        <w:div w:id="2016565396">
          <w:marLeft w:val="0"/>
          <w:marRight w:val="0"/>
          <w:marTop w:val="0"/>
          <w:marBottom w:val="0"/>
          <w:divBdr>
            <w:top w:val="none" w:sz="0" w:space="0" w:color="auto"/>
            <w:left w:val="none" w:sz="0" w:space="0" w:color="auto"/>
            <w:bottom w:val="none" w:sz="0" w:space="0" w:color="auto"/>
            <w:right w:val="none" w:sz="0" w:space="0" w:color="auto"/>
          </w:divBdr>
        </w:div>
        <w:div w:id="2092577636">
          <w:marLeft w:val="0"/>
          <w:marRight w:val="0"/>
          <w:marTop w:val="0"/>
          <w:marBottom w:val="0"/>
          <w:divBdr>
            <w:top w:val="none" w:sz="0" w:space="0" w:color="auto"/>
            <w:left w:val="none" w:sz="0" w:space="0" w:color="auto"/>
            <w:bottom w:val="none" w:sz="0" w:space="0" w:color="auto"/>
            <w:right w:val="none" w:sz="0" w:space="0" w:color="auto"/>
          </w:divBdr>
        </w:div>
        <w:div w:id="2108233694">
          <w:marLeft w:val="0"/>
          <w:marRight w:val="0"/>
          <w:marTop w:val="0"/>
          <w:marBottom w:val="0"/>
          <w:divBdr>
            <w:top w:val="none" w:sz="0" w:space="0" w:color="auto"/>
            <w:left w:val="none" w:sz="0" w:space="0" w:color="auto"/>
            <w:bottom w:val="none" w:sz="0" w:space="0" w:color="auto"/>
            <w:right w:val="none" w:sz="0" w:space="0" w:color="auto"/>
          </w:divBdr>
        </w:div>
      </w:divsChild>
    </w:div>
    <w:div w:id="274604843">
      <w:bodyDiv w:val="1"/>
      <w:marLeft w:val="0"/>
      <w:marRight w:val="0"/>
      <w:marTop w:val="0"/>
      <w:marBottom w:val="0"/>
      <w:divBdr>
        <w:top w:val="none" w:sz="0" w:space="0" w:color="auto"/>
        <w:left w:val="none" w:sz="0" w:space="0" w:color="auto"/>
        <w:bottom w:val="none" w:sz="0" w:space="0" w:color="auto"/>
        <w:right w:val="none" w:sz="0" w:space="0" w:color="auto"/>
      </w:divBdr>
    </w:div>
    <w:div w:id="277490160">
      <w:bodyDiv w:val="1"/>
      <w:marLeft w:val="0"/>
      <w:marRight w:val="0"/>
      <w:marTop w:val="0"/>
      <w:marBottom w:val="0"/>
      <w:divBdr>
        <w:top w:val="none" w:sz="0" w:space="0" w:color="auto"/>
        <w:left w:val="none" w:sz="0" w:space="0" w:color="auto"/>
        <w:bottom w:val="none" w:sz="0" w:space="0" w:color="auto"/>
        <w:right w:val="none" w:sz="0" w:space="0" w:color="auto"/>
      </w:divBdr>
    </w:div>
    <w:div w:id="277763192">
      <w:bodyDiv w:val="1"/>
      <w:marLeft w:val="0"/>
      <w:marRight w:val="0"/>
      <w:marTop w:val="0"/>
      <w:marBottom w:val="0"/>
      <w:divBdr>
        <w:top w:val="none" w:sz="0" w:space="0" w:color="auto"/>
        <w:left w:val="none" w:sz="0" w:space="0" w:color="auto"/>
        <w:bottom w:val="none" w:sz="0" w:space="0" w:color="auto"/>
        <w:right w:val="none" w:sz="0" w:space="0" w:color="auto"/>
      </w:divBdr>
      <w:divsChild>
        <w:div w:id="377974914">
          <w:marLeft w:val="0"/>
          <w:marRight w:val="0"/>
          <w:marTop w:val="0"/>
          <w:marBottom w:val="0"/>
          <w:divBdr>
            <w:top w:val="none" w:sz="0" w:space="0" w:color="auto"/>
            <w:left w:val="none" w:sz="0" w:space="0" w:color="auto"/>
            <w:bottom w:val="none" w:sz="0" w:space="0" w:color="auto"/>
            <w:right w:val="none" w:sz="0" w:space="0" w:color="auto"/>
          </w:divBdr>
        </w:div>
        <w:div w:id="1215461443">
          <w:marLeft w:val="0"/>
          <w:marRight w:val="0"/>
          <w:marTop w:val="0"/>
          <w:marBottom w:val="0"/>
          <w:divBdr>
            <w:top w:val="none" w:sz="0" w:space="0" w:color="auto"/>
            <w:left w:val="none" w:sz="0" w:space="0" w:color="auto"/>
            <w:bottom w:val="none" w:sz="0" w:space="0" w:color="auto"/>
            <w:right w:val="none" w:sz="0" w:space="0" w:color="auto"/>
          </w:divBdr>
        </w:div>
        <w:div w:id="1255212144">
          <w:marLeft w:val="0"/>
          <w:marRight w:val="0"/>
          <w:marTop w:val="0"/>
          <w:marBottom w:val="0"/>
          <w:divBdr>
            <w:top w:val="none" w:sz="0" w:space="0" w:color="auto"/>
            <w:left w:val="none" w:sz="0" w:space="0" w:color="auto"/>
            <w:bottom w:val="none" w:sz="0" w:space="0" w:color="auto"/>
            <w:right w:val="none" w:sz="0" w:space="0" w:color="auto"/>
          </w:divBdr>
        </w:div>
        <w:div w:id="1402485166">
          <w:marLeft w:val="0"/>
          <w:marRight w:val="0"/>
          <w:marTop w:val="0"/>
          <w:marBottom w:val="0"/>
          <w:divBdr>
            <w:top w:val="none" w:sz="0" w:space="0" w:color="auto"/>
            <w:left w:val="none" w:sz="0" w:space="0" w:color="auto"/>
            <w:bottom w:val="none" w:sz="0" w:space="0" w:color="auto"/>
            <w:right w:val="none" w:sz="0" w:space="0" w:color="auto"/>
          </w:divBdr>
        </w:div>
        <w:div w:id="1506045229">
          <w:marLeft w:val="0"/>
          <w:marRight w:val="0"/>
          <w:marTop w:val="0"/>
          <w:marBottom w:val="0"/>
          <w:divBdr>
            <w:top w:val="none" w:sz="0" w:space="0" w:color="auto"/>
            <w:left w:val="none" w:sz="0" w:space="0" w:color="auto"/>
            <w:bottom w:val="none" w:sz="0" w:space="0" w:color="auto"/>
            <w:right w:val="none" w:sz="0" w:space="0" w:color="auto"/>
          </w:divBdr>
        </w:div>
      </w:divsChild>
    </w:div>
    <w:div w:id="277876330">
      <w:bodyDiv w:val="1"/>
      <w:marLeft w:val="0"/>
      <w:marRight w:val="0"/>
      <w:marTop w:val="0"/>
      <w:marBottom w:val="0"/>
      <w:divBdr>
        <w:top w:val="none" w:sz="0" w:space="0" w:color="auto"/>
        <w:left w:val="none" w:sz="0" w:space="0" w:color="auto"/>
        <w:bottom w:val="none" w:sz="0" w:space="0" w:color="auto"/>
        <w:right w:val="none" w:sz="0" w:space="0" w:color="auto"/>
      </w:divBdr>
      <w:divsChild>
        <w:div w:id="514655882">
          <w:marLeft w:val="0"/>
          <w:marRight w:val="0"/>
          <w:marTop w:val="0"/>
          <w:marBottom w:val="0"/>
          <w:divBdr>
            <w:top w:val="none" w:sz="0" w:space="0" w:color="auto"/>
            <w:left w:val="none" w:sz="0" w:space="0" w:color="auto"/>
            <w:bottom w:val="none" w:sz="0" w:space="0" w:color="auto"/>
            <w:right w:val="none" w:sz="0" w:space="0" w:color="auto"/>
          </w:divBdr>
        </w:div>
        <w:div w:id="843401080">
          <w:marLeft w:val="0"/>
          <w:marRight w:val="0"/>
          <w:marTop w:val="0"/>
          <w:marBottom w:val="0"/>
          <w:divBdr>
            <w:top w:val="none" w:sz="0" w:space="0" w:color="auto"/>
            <w:left w:val="none" w:sz="0" w:space="0" w:color="auto"/>
            <w:bottom w:val="none" w:sz="0" w:space="0" w:color="auto"/>
            <w:right w:val="none" w:sz="0" w:space="0" w:color="auto"/>
          </w:divBdr>
        </w:div>
        <w:div w:id="1390609183">
          <w:marLeft w:val="0"/>
          <w:marRight w:val="0"/>
          <w:marTop w:val="0"/>
          <w:marBottom w:val="0"/>
          <w:divBdr>
            <w:top w:val="none" w:sz="0" w:space="0" w:color="auto"/>
            <w:left w:val="none" w:sz="0" w:space="0" w:color="auto"/>
            <w:bottom w:val="none" w:sz="0" w:space="0" w:color="auto"/>
            <w:right w:val="none" w:sz="0" w:space="0" w:color="auto"/>
          </w:divBdr>
        </w:div>
        <w:div w:id="1413619257">
          <w:marLeft w:val="0"/>
          <w:marRight w:val="0"/>
          <w:marTop w:val="0"/>
          <w:marBottom w:val="0"/>
          <w:divBdr>
            <w:top w:val="none" w:sz="0" w:space="0" w:color="auto"/>
            <w:left w:val="none" w:sz="0" w:space="0" w:color="auto"/>
            <w:bottom w:val="none" w:sz="0" w:space="0" w:color="auto"/>
            <w:right w:val="none" w:sz="0" w:space="0" w:color="auto"/>
          </w:divBdr>
        </w:div>
      </w:divsChild>
    </w:div>
    <w:div w:id="281544018">
      <w:bodyDiv w:val="1"/>
      <w:marLeft w:val="0"/>
      <w:marRight w:val="0"/>
      <w:marTop w:val="0"/>
      <w:marBottom w:val="0"/>
      <w:divBdr>
        <w:top w:val="none" w:sz="0" w:space="0" w:color="auto"/>
        <w:left w:val="none" w:sz="0" w:space="0" w:color="auto"/>
        <w:bottom w:val="none" w:sz="0" w:space="0" w:color="auto"/>
        <w:right w:val="none" w:sz="0" w:space="0" w:color="auto"/>
      </w:divBdr>
    </w:div>
    <w:div w:id="281812789">
      <w:bodyDiv w:val="1"/>
      <w:marLeft w:val="0"/>
      <w:marRight w:val="0"/>
      <w:marTop w:val="0"/>
      <w:marBottom w:val="0"/>
      <w:divBdr>
        <w:top w:val="none" w:sz="0" w:space="0" w:color="auto"/>
        <w:left w:val="none" w:sz="0" w:space="0" w:color="auto"/>
        <w:bottom w:val="none" w:sz="0" w:space="0" w:color="auto"/>
        <w:right w:val="none" w:sz="0" w:space="0" w:color="auto"/>
      </w:divBdr>
    </w:div>
    <w:div w:id="285626589">
      <w:bodyDiv w:val="1"/>
      <w:marLeft w:val="0"/>
      <w:marRight w:val="0"/>
      <w:marTop w:val="0"/>
      <w:marBottom w:val="0"/>
      <w:divBdr>
        <w:top w:val="none" w:sz="0" w:space="0" w:color="auto"/>
        <w:left w:val="none" w:sz="0" w:space="0" w:color="auto"/>
        <w:bottom w:val="none" w:sz="0" w:space="0" w:color="auto"/>
        <w:right w:val="none" w:sz="0" w:space="0" w:color="auto"/>
      </w:divBdr>
      <w:divsChild>
        <w:div w:id="4791337">
          <w:marLeft w:val="0"/>
          <w:marRight w:val="0"/>
          <w:marTop w:val="0"/>
          <w:marBottom w:val="0"/>
          <w:divBdr>
            <w:top w:val="none" w:sz="0" w:space="0" w:color="auto"/>
            <w:left w:val="none" w:sz="0" w:space="0" w:color="auto"/>
            <w:bottom w:val="none" w:sz="0" w:space="0" w:color="auto"/>
            <w:right w:val="none" w:sz="0" w:space="0" w:color="auto"/>
          </w:divBdr>
        </w:div>
        <w:div w:id="85199394">
          <w:marLeft w:val="0"/>
          <w:marRight w:val="0"/>
          <w:marTop w:val="0"/>
          <w:marBottom w:val="0"/>
          <w:divBdr>
            <w:top w:val="none" w:sz="0" w:space="0" w:color="auto"/>
            <w:left w:val="none" w:sz="0" w:space="0" w:color="auto"/>
            <w:bottom w:val="none" w:sz="0" w:space="0" w:color="auto"/>
            <w:right w:val="none" w:sz="0" w:space="0" w:color="auto"/>
          </w:divBdr>
        </w:div>
        <w:div w:id="242178465">
          <w:marLeft w:val="0"/>
          <w:marRight w:val="0"/>
          <w:marTop w:val="0"/>
          <w:marBottom w:val="0"/>
          <w:divBdr>
            <w:top w:val="none" w:sz="0" w:space="0" w:color="auto"/>
            <w:left w:val="none" w:sz="0" w:space="0" w:color="auto"/>
            <w:bottom w:val="none" w:sz="0" w:space="0" w:color="auto"/>
            <w:right w:val="none" w:sz="0" w:space="0" w:color="auto"/>
          </w:divBdr>
        </w:div>
        <w:div w:id="425007359">
          <w:marLeft w:val="0"/>
          <w:marRight w:val="0"/>
          <w:marTop w:val="0"/>
          <w:marBottom w:val="0"/>
          <w:divBdr>
            <w:top w:val="none" w:sz="0" w:space="0" w:color="auto"/>
            <w:left w:val="none" w:sz="0" w:space="0" w:color="auto"/>
            <w:bottom w:val="none" w:sz="0" w:space="0" w:color="auto"/>
            <w:right w:val="none" w:sz="0" w:space="0" w:color="auto"/>
          </w:divBdr>
        </w:div>
        <w:div w:id="438335314">
          <w:marLeft w:val="0"/>
          <w:marRight w:val="0"/>
          <w:marTop w:val="0"/>
          <w:marBottom w:val="0"/>
          <w:divBdr>
            <w:top w:val="none" w:sz="0" w:space="0" w:color="auto"/>
            <w:left w:val="none" w:sz="0" w:space="0" w:color="auto"/>
            <w:bottom w:val="none" w:sz="0" w:space="0" w:color="auto"/>
            <w:right w:val="none" w:sz="0" w:space="0" w:color="auto"/>
          </w:divBdr>
        </w:div>
        <w:div w:id="759831598">
          <w:marLeft w:val="0"/>
          <w:marRight w:val="0"/>
          <w:marTop w:val="0"/>
          <w:marBottom w:val="0"/>
          <w:divBdr>
            <w:top w:val="none" w:sz="0" w:space="0" w:color="auto"/>
            <w:left w:val="none" w:sz="0" w:space="0" w:color="auto"/>
            <w:bottom w:val="none" w:sz="0" w:space="0" w:color="auto"/>
            <w:right w:val="none" w:sz="0" w:space="0" w:color="auto"/>
          </w:divBdr>
        </w:div>
        <w:div w:id="817183800">
          <w:marLeft w:val="0"/>
          <w:marRight w:val="0"/>
          <w:marTop w:val="0"/>
          <w:marBottom w:val="0"/>
          <w:divBdr>
            <w:top w:val="none" w:sz="0" w:space="0" w:color="auto"/>
            <w:left w:val="none" w:sz="0" w:space="0" w:color="auto"/>
            <w:bottom w:val="none" w:sz="0" w:space="0" w:color="auto"/>
            <w:right w:val="none" w:sz="0" w:space="0" w:color="auto"/>
          </w:divBdr>
        </w:div>
        <w:div w:id="960847462">
          <w:marLeft w:val="0"/>
          <w:marRight w:val="0"/>
          <w:marTop w:val="0"/>
          <w:marBottom w:val="0"/>
          <w:divBdr>
            <w:top w:val="none" w:sz="0" w:space="0" w:color="auto"/>
            <w:left w:val="none" w:sz="0" w:space="0" w:color="auto"/>
            <w:bottom w:val="none" w:sz="0" w:space="0" w:color="auto"/>
            <w:right w:val="none" w:sz="0" w:space="0" w:color="auto"/>
          </w:divBdr>
        </w:div>
        <w:div w:id="1083572868">
          <w:marLeft w:val="0"/>
          <w:marRight w:val="0"/>
          <w:marTop w:val="0"/>
          <w:marBottom w:val="0"/>
          <w:divBdr>
            <w:top w:val="none" w:sz="0" w:space="0" w:color="auto"/>
            <w:left w:val="none" w:sz="0" w:space="0" w:color="auto"/>
            <w:bottom w:val="none" w:sz="0" w:space="0" w:color="auto"/>
            <w:right w:val="none" w:sz="0" w:space="0" w:color="auto"/>
          </w:divBdr>
        </w:div>
        <w:div w:id="1337147092">
          <w:marLeft w:val="0"/>
          <w:marRight w:val="0"/>
          <w:marTop w:val="0"/>
          <w:marBottom w:val="0"/>
          <w:divBdr>
            <w:top w:val="none" w:sz="0" w:space="0" w:color="auto"/>
            <w:left w:val="none" w:sz="0" w:space="0" w:color="auto"/>
            <w:bottom w:val="none" w:sz="0" w:space="0" w:color="auto"/>
            <w:right w:val="none" w:sz="0" w:space="0" w:color="auto"/>
          </w:divBdr>
        </w:div>
        <w:div w:id="1365984723">
          <w:marLeft w:val="0"/>
          <w:marRight w:val="0"/>
          <w:marTop w:val="0"/>
          <w:marBottom w:val="0"/>
          <w:divBdr>
            <w:top w:val="none" w:sz="0" w:space="0" w:color="auto"/>
            <w:left w:val="none" w:sz="0" w:space="0" w:color="auto"/>
            <w:bottom w:val="none" w:sz="0" w:space="0" w:color="auto"/>
            <w:right w:val="none" w:sz="0" w:space="0" w:color="auto"/>
          </w:divBdr>
        </w:div>
        <w:div w:id="1505128035">
          <w:marLeft w:val="0"/>
          <w:marRight w:val="0"/>
          <w:marTop w:val="0"/>
          <w:marBottom w:val="0"/>
          <w:divBdr>
            <w:top w:val="none" w:sz="0" w:space="0" w:color="auto"/>
            <w:left w:val="none" w:sz="0" w:space="0" w:color="auto"/>
            <w:bottom w:val="none" w:sz="0" w:space="0" w:color="auto"/>
            <w:right w:val="none" w:sz="0" w:space="0" w:color="auto"/>
          </w:divBdr>
        </w:div>
        <w:div w:id="1589923211">
          <w:marLeft w:val="0"/>
          <w:marRight w:val="0"/>
          <w:marTop w:val="0"/>
          <w:marBottom w:val="0"/>
          <w:divBdr>
            <w:top w:val="none" w:sz="0" w:space="0" w:color="auto"/>
            <w:left w:val="none" w:sz="0" w:space="0" w:color="auto"/>
            <w:bottom w:val="none" w:sz="0" w:space="0" w:color="auto"/>
            <w:right w:val="none" w:sz="0" w:space="0" w:color="auto"/>
          </w:divBdr>
        </w:div>
        <w:div w:id="1672757170">
          <w:marLeft w:val="0"/>
          <w:marRight w:val="0"/>
          <w:marTop w:val="0"/>
          <w:marBottom w:val="0"/>
          <w:divBdr>
            <w:top w:val="none" w:sz="0" w:space="0" w:color="auto"/>
            <w:left w:val="none" w:sz="0" w:space="0" w:color="auto"/>
            <w:bottom w:val="none" w:sz="0" w:space="0" w:color="auto"/>
            <w:right w:val="none" w:sz="0" w:space="0" w:color="auto"/>
          </w:divBdr>
        </w:div>
        <w:div w:id="1731229207">
          <w:marLeft w:val="0"/>
          <w:marRight w:val="0"/>
          <w:marTop w:val="0"/>
          <w:marBottom w:val="0"/>
          <w:divBdr>
            <w:top w:val="none" w:sz="0" w:space="0" w:color="auto"/>
            <w:left w:val="none" w:sz="0" w:space="0" w:color="auto"/>
            <w:bottom w:val="none" w:sz="0" w:space="0" w:color="auto"/>
            <w:right w:val="none" w:sz="0" w:space="0" w:color="auto"/>
          </w:divBdr>
        </w:div>
        <w:div w:id="1852983405">
          <w:marLeft w:val="0"/>
          <w:marRight w:val="0"/>
          <w:marTop w:val="0"/>
          <w:marBottom w:val="0"/>
          <w:divBdr>
            <w:top w:val="none" w:sz="0" w:space="0" w:color="auto"/>
            <w:left w:val="none" w:sz="0" w:space="0" w:color="auto"/>
            <w:bottom w:val="none" w:sz="0" w:space="0" w:color="auto"/>
            <w:right w:val="none" w:sz="0" w:space="0" w:color="auto"/>
          </w:divBdr>
        </w:div>
        <w:div w:id="2001883336">
          <w:marLeft w:val="0"/>
          <w:marRight w:val="0"/>
          <w:marTop w:val="0"/>
          <w:marBottom w:val="0"/>
          <w:divBdr>
            <w:top w:val="none" w:sz="0" w:space="0" w:color="auto"/>
            <w:left w:val="none" w:sz="0" w:space="0" w:color="auto"/>
            <w:bottom w:val="none" w:sz="0" w:space="0" w:color="auto"/>
            <w:right w:val="none" w:sz="0" w:space="0" w:color="auto"/>
          </w:divBdr>
        </w:div>
        <w:div w:id="2018537118">
          <w:marLeft w:val="0"/>
          <w:marRight w:val="0"/>
          <w:marTop w:val="0"/>
          <w:marBottom w:val="0"/>
          <w:divBdr>
            <w:top w:val="none" w:sz="0" w:space="0" w:color="auto"/>
            <w:left w:val="none" w:sz="0" w:space="0" w:color="auto"/>
            <w:bottom w:val="none" w:sz="0" w:space="0" w:color="auto"/>
            <w:right w:val="none" w:sz="0" w:space="0" w:color="auto"/>
          </w:divBdr>
        </w:div>
      </w:divsChild>
    </w:div>
    <w:div w:id="286856108">
      <w:bodyDiv w:val="1"/>
      <w:marLeft w:val="0"/>
      <w:marRight w:val="0"/>
      <w:marTop w:val="0"/>
      <w:marBottom w:val="0"/>
      <w:divBdr>
        <w:top w:val="none" w:sz="0" w:space="0" w:color="auto"/>
        <w:left w:val="none" w:sz="0" w:space="0" w:color="auto"/>
        <w:bottom w:val="none" w:sz="0" w:space="0" w:color="auto"/>
        <w:right w:val="none" w:sz="0" w:space="0" w:color="auto"/>
      </w:divBdr>
    </w:div>
    <w:div w:id="292255683">
      <w:bodyDiv w:val="1"/>
      <w:marLeft w:val="0"/>
      <w:marRight w:val="0"/>
      <w:marTop w:val="0"/>
      <w:marBottom w:val="0"/>
      <w:divBdr>
        <w:top w:val="none" w:sz="0" w:space="0" w:color="auto"/>
        <w:left w:val="none" w:sz="0" w:space="0" w:color="auto"/>
        <w:bottom w:val="none" w:sz="0" w:space="0" w:color="auto"/>
        <w:right w:val="none" w:sz="0" w:space="0" w:color="auto"/>
      </w:divBdr>
    </w:div>
    <w:div w:id="292832785">
      <w:bodyDiv w:val="1"/>
      <w:marLeft w:val="0"/>
      <w:marRight w:val="0"/>
      <w:marTop w:val="0"/>
      <w:marBottom w:val="0"/>
      <w:divBdr>
        <w:top w:val="none" w:sz="0" w:space="0" w:color="auto"/>
        <w:left w:val="none" w:sz="0" w:space="0" w:color="auto"/>
        <w:bottom w:val="none" w:sz="0" w:space="0" w:color="auto"/>
        <w:right w:val="none" w:sz="0" w:space="0" w:color="auto"/>
      </w:divBdr>
    </w:div>
    <w:div w:id="297685738">
      <w:bodyDiv w:val="1"/>
      <w:marLeft w:val="0"/>
      <w:marRight w:val="0"/>
      <w:marTop w:val="0"/>
      <w:marBottom w:val="0"/>
      <w:divBdr>
        <w:top w:val="none" w:sz="0" w:space="0" w:color="auto"/>
        <w:left w:val="none" w:sz="0" w:space="0" w:color="auto"/>
        <w:bottom w:val="none" w:sz="0" w:space="0" w:color="auto"/>
        <w:right w:val="none" w:sz="0" w:space="0" w:color="auto"/>
      </w:divBdr>
      <w:divsChild>
        <w:div w:id="169609787">
          <w:marLeft w:val="0"/>
          <w:marRight w:val="0"/>
          <w:marTop w:val="0"/>
          <w:marBottom w:val="0"/>
          <w:divBdr>
            <w:top w:val="none" w:sz="0" w:space="0" w:color="auto"/>
            <w:left w:val="none" w:sz="0" w:space="0" w:color="auto"/>
            <w:bottom w:val="none" w:sz="0" w:space="0" w:color="auto"/>
            <w:right w:val="none" w:sz="0" w:space="0" w:color="auto"/>
          </w:divBdr>
        </w:div>
        <w:div w:id="676542321">
          <w:marLeft w:val="0"/>
          <w:marRight w:val="0"/>
          <w:marTop w:val="0"/>
          <w:marBottom w:val="0"/>
          <w:divBdr>
            <w:top w:val="none" w:sz="0" w:space="0" w:color="auto"/>
            <w:left w:val="none" w:sz="0" w:space="0" w:color="auto"/>
            <w:bottom w:val="none" w:sz="0" w:space="0" w:color="auto"/>
            <w:right w:val="none" w:sz="0" w:space="0" w:color="auto"/>
          </w:divBdr>
        </w:div>
        <w:div w:id="1648824882">
          <w:marLeft w:val="0"/>
          <w:marRight w:val="0"/>
          <w:marTop w:val="0"/>
          <w:marBottom w:val="0"/>
          <w:divBdr>
            <w:top w:val="none" w:sz="0" w:space="0" w:color="auto"/>
            <w:left w:val="none" w:sz="0" w:space="0" w:color="auto"/>
            <w:bottom w:val="none" w:sz="0" w:space="0" w:color="auto"/>
            <w:right w:val="none" w:sz="0" w:space="0" w:color="auto"/>
          </w:divBdr>
        </w:div>
        <w:div w:id="1739129349">
          <w:marLeft w:val="0"/>
          <w:marRight w:val="0"/>
          <w:marTop w:val="0"/>
          <w:marBottom w:val="0"/>
          <w:divBdr>
            <w:top w:val="none" w:sz="0" w:space="0" w:color="auto"/>
            <w:left w:val="none" w:sz="0" w:space="0" w:color="auto"/>
            <w:bottom w:val="none" w:sz="0" w:space="0" w:color="auto"/>
            <w:right w:val="none" w:sz="0" w:space="0" w:color="auto"/>
          </w:divBdr>
        </w:div>
        <w:div w:id="1958101993">
          <w:marLeft w:val="0"/>
          <w:marRight w:val="0"/>
          <w:marTop w:val="0"/>
          <w:marBottom w:val="0"/>
          <w:divBdr>
            <w:top w:val="none" w:sz="0" w:space="0" w:color="auto"/>
            <w:left w:val="none" w:sz="0" w:space="0" w:color="auto"/>
            <w:bottom w:val="none" w:sz="0" w:space="0" w:color="auto"/>
            <w:right w:val="none" w:sz="0" w:space="0" w:color="auto"/>
          </w:divBdr>
        </w:div>
      </w:divsChild>
    </w:div>
    <w:div w:id="299000755">
      <w:bodyDiv w:val="1"/>
      <w:marLeft w:val="0"/>
      <w:marRight w:val="0"/>
      <w:marTop w:val="0"/>
      <w:marBottom w:val="0"/>
      <w:divBdr>
        <w:top w:val="none" w:sz="0" w:space="0" w:color="auto"/>
        <w:left w:val="none" w:sz="0" w:space="0" w:color="auto"/>
        <w:bottom w:val="none" w:sz="0" w:space="0" w:color="auto"/>
        <w:right w:val="none" w:sz="0" w:space="0" w:color="auto"/>
      </w:divBdr>
    </w:div>
    <w:div w:id="309596166">
      <w:bodyDiv w:val="1"/>
      <w:marLeft w:val="0"/>
      <w:marRight w:val="0"/>
      <w:marTop w:val="0"/>
      <w:marBottom w:val="0"/>
      <w:divBdr>
        <w:top w:val="none" w:sz="0" w:space="0" w:color="auto"/>
        <w:left w:val="none" w:sz="0" w:space="0" w:color="auto"/>
        <w:bottom w:val="none" w:sz="0" w:space="0" w:color="auto"/>
        <w:right w:val="none" w:sz="0" w:space="0" w:color="auto"/>
      </w:divBdr>
      <w:divsChild>
        <w:div w:id="1081484504">
          <w:marLeft w:val="0"/>
          <w:marRight w:val="0"/>
          <w:marTop w:val="0"/>
          <w:marBottom w:val="0"/>
          <w:divBdr>
            <w:top w:val="none" w:sz="0" w:space="0" w:color="auto"/>
            <w:left w:val="none" w:sz="0" w:space="0" w:color="auto"/>
            <w:bottom w:val="none" w:sz="0" w:space="0" w:color="auto"/>
            <w:right w:val="none" w:sz="0" w:space="0" w:color="auto"/>
          </w:divBdr>
        </w:div>
        <w:div w:id="1250695762">
          <w:marLeft w:val="0"/>
          <w:marRight w:val="0"/>
          <w:marTop w:val="0"/>
          <w:marBottom w:val="0"/>
          <w:divBdr>
            <w:top w:val="none" w:sz="0" w:space="0" w:color="auto"/>
            <w:left w:val="none" w:sz="0" w:space="0" w:color="auto"/>
            <w:bottom w:val="none" w:sz="0" w:space="0" w:color="auto"/>
            <w:right w:val="none" w:sz="0" w:space="0" w:color="auto"/>
          </w:divBdr>
        </w:div>
        <w:div w:id="2080713960">
          <w:marLeft w:val="0"/>
          <w:marRight w:val="0"/>
          <w:marTop w:val="0"/>
          <w:marBottom w:val="0"/>
          <w:divBdr>
            <w:top w:val="none" w:sz="0" w:space="0" w:color="auto"/>
            <w:left w:val="none" w:sz="0" w:space="0" w:color="auto"/>
            <w:bottom w:val="none" w:sz="0" w:space="0" w:color="auto"/>
            <w:right w:val="none" w:sz="0" w:space="0" w:color="auto"/>
          </w:divBdr>
        </w:div>
      </w:divsChild>
    </w:div>
    <w:div w:id="309985343">
      <w:bodyDiv w:val="1"/>
      <w:marLeft w:val="0"/>
      <w:marRight w:val="0"/>
      <w:marTop w:val="0"/>
      <w:marBottom w:val="0"/>
      <w:divBdr>
        <w:top w:val="none" w:sz="0" w:space="0" w:color="auto"/>
        <w:left w:val="none" w:sz="0" w:space="0" w:color="auto"/>
        <w:bottom w:val="none" w:sz="0" w:space="0" w:color="auto"/>
        <w:right w:val="none" w:sz="0" w:space="0" w:color="auto"/>
      </w:divBdr>
    </w:div>
    <w:div w:id="311300463">
      <w:bodyDiv w:val="1"/>
      <w:marLeft w:val="0"/>
      <w:marRight w:val="0"/>
      <w:marTop w:val="0"/>
      <w:marBottom w:val="0"/>
      <w:divBdr>
        <w:top w:val="none" w:sz="0" w:space="0" w:color="auto"/>
        <w:left w:val="none" w:sz="0" w:space="0" w:color="auto"/>
        <w:bottom w:val="none" w:sz="0" w:space="0" w:color="auto"/>
        <w:right w:val="none" w:sz="0" w:space="0" w:color="auto"/>
      </w:divBdr>
    </w:div>
    <w:div w:id="313490641">
      <w:bodyDiv w:val="1"/>
      <w:marLeft w:val="0"/>
      <w:marRight w:val="0"/>
      <w:marTop w:val="0"/>
      <w:marBottom w:val="0"/>
      <w:divBdr>
        <w:top w:val="none" w:sz="0" w:space="0" w:color="auto"/>
        <w:left w:val="none" w:sz="0" w:space="0" w:color="auto"/>
        <w:bottom w:val="none" w:sz="0" w:space="0" w:color="auto"/>
        <w:right w:val="none" w:sz="0" w:space="0" w:color="auto"/>
      </w:divBdr>
    </w:div>
    <w:div w:id="321390799">
      <w:bodyDiv w:val="1"/>
      <w:marLeft w:val="0"/>
      <w:marRight w:val="0"/>
      <w:marTop w:val="0"/>
      <w:marBottom w:val="0"/>
      <w:divBdr>
        <w:top w:val="none" w:sz="0" w:space="0" w:color="auto"/>
        <w:left w:val="none" w:sz="0" w:space="0" w:color="auto"/>
        <w:bottom w:val="none" w:sz="0" w:space="0" w:color="auto"/>
        <w:right w:val="none" w:sz="0" w:space="0" w:color="auto"/>
      </w:divBdr>
      <w:divsChild>
        <w:div w:id="1788775">
          <w:marLeft w:val="0"/>
          <w:marRight w:val="0"/>
          <w:marTop w:val="0"/>
          <w:marBottom w:val="0"/>
          <w:divBdr>
            <w:top w:val="none" w:sz="0" w:space="0" w:color="auto"/>
            <w:left w:val="none" w:sz="0" w:space="0" w:color="auto"/>
            <w:bottom w:val="none" w:sz="0" w:space="0" w:color="auto"/>
            <w:right w:val="none" w:sz="0" w:space="0" w:color="auto"/>
          </w:divBdr>
        </w:div>
        <w:div w:id="24838510">
          <w:marLeft w:val="0"/>
          <w:marRight w:val="0"/>
          <w:marTop w:val="0"/>
          <w:marBottom w:val="0"/>
          <w:divBdr>
            <w:top w:val="none" w:sz="0" w:space="0" w:color="auto"/>
            <w:left w:val="none" w:sz="0" w:space="0" w:color="auto"/>
            <w:bottom w:val="none" w:sz="0" w:space="0" w:color="auto"/>
            <w:right w:val="none" w:sz="0" w:space="0" w:color="auto"/>
          </w:divBdr>
        </w:div>
        <w:div w:id="64189860">
          <w:marLeft w:val="0"/>
          <w:marRight w:val="0"/>
          <w:marTop w:val="0"/>
          <w:marBottom w:val="0"/>
          <w:divBdr>
            <w:top w:val="none" w:sz="0" w:space="0" w:color="auto"/>
            <w:left w:val="none" w:sz="0" w:space="0" w:color="auto"/>
            <w:bottom w:val="none" w:sz="0" w:space="0" w:color="auto"/>
            <w:right w:val="none" w:sz="0" w:space="0" w:color="auto"/>
          </w:divBdr>
        </w:div>
        <w:div w:id="154566166">
          <w:marLeft w:val="0"/>
          <w:marRight w:val="0"/>
          <w:marTop w:val="0"/>
          <w:marBottom w:val="0"/>
          <w:divBdr>
            <w:top w:val="none" w:sz="0" w:space="0" w:color="auto"/>
            <w:left w:val="none" w:sz="0" w:space="0" w:color="auto"/>
            <w:bottom w:val="none" w:sz="0" w:space="0" w:color="auto"/>
            <w:right w:val="none" w:sz="0" w:space="0" w:color="auto"/>
          </w:divBdr>
        </w:div>
        <w:div w:id="165557298">
          <w:marLeft w:val="0"/>
          <w:marRight w:val="0"/>
          <w:marTop w:val="0"/>
          <w:marBottom w:val="0"/>
          <w:divBdr>
            <w:top w:val="none" w:sz="0" w:space="0" w:color="auto"/>
            <w:left w:val="none" w:sz="0" w:space="0" w:color="auto"/>
            <w:bottom w:val="none" w:sz="0" w:space="0" w:color="auto"/>
            <w:right w:val="none" w:sz="0" w:space="0" w:color="auto"/>
          </w:divBdr>
        </w:div>
        <w:div w:id="188298961">
          <w:marLeft w:val="0"/>
          <w:marRight w:val="0"/>
          <w:marTop w:val="0"/>
          <w:marBottom w:val="0"/>
          <w:divBdr>
            <w:top w:val="none" w:sz="0" w:space="0" w:color="auto"/>
            <w:left w:val="none" w:sz="0" w:space="0" w:color="auto"/>
            <w:bottom w:val="none" w:sz="0" w:space="0" w:color="auto"/>
            <w:right w:val="none" w:sz="0" w:space="0" w:color="auto"/>
          </w:divBdr>
        </w:div>
        <w:div w:id="189950046">
          <w:marLeft w:val="0"/>
          <w:marRight w:val="0"/>
          <w:marTop w:val="0"/>
          <w:marBottom w:val="0"/>
          <w:divBdr>
            <w:top w:val="none" w:sz="0" w:space="0" w:color="auto"/>
            <w:left w:val="none" w:sz="0" w:space="0" w:color="auto"/>
            <w:bottom w:val="none" w:sz="0" w:space="0" w:color="auto"/>
            <w:right w:val="none" w:sz="0" w:space="0" w:color="auto"/>
          </w:divBdr>
        </w:div>
        <w:div w:id="192424390">
          <w:marLeft w:val="0"/>
          <w:marRight w:val="0"/>
          <w:marTop w:val="0"/>
          <w:marBottom w:val="0"/>
          <w:divBdr>
            <w:top w:val="none" w:sz="0" w:space="0" w:color="auto"/>
            <w:left w:val="none" w:sz="0" w:space="0" w:color="auto"/>
            <w:bottom w:val="none" w:sz="0" w:space="0" w:color="auto"/>
            <w:right w:val="none" w:sz="0" w:space="0" w:color="auto"/>
          </w:divBdr>
        </w:div>
        <w:div w:id="251862511">
          <w:marLeft w:val="0"/>
          <w:marRight w:val="0"/>
          <w:marTop w:val="0"/>
          <w:marBottom w:val="0"/>
          <w:divBdr>
            <w:top w:val="none" w:sz="0" w:space="0" w:color="auto"/>
            <w:left w:val="none" w:sz="0" w:space="0" w:color="auto"/>
            <w:bottom w:val="none" w:sz="0" w:space="0" w:color="auto"/>
            <w:right w:val="none" w:sz="0" w:space="0" w:color="auto"/>
          </w:divBdr>
        </w:div>
        <w:div w:id="272791786">
          <w:marLeft w:val="0"/>
          <w:marRight w:val="0"/>
          <w:marTop w:val="0"/>
          <w:marBottom w:val="0"/>
          <w:divBdr>
            <w:top w:val="none" w:sz="0" w:space="0" w:color="auto"/>
            <w:left w:val="none" w:sz="0" w:space="0" w:color="auto"/>
            <w:bottom w:val="none" w:sz="0" w:space="0" w:color="auto"/>
            <w:right w:val="none" w:sz="0" w:space="0" w:color="auto"/>
          </w:divBdr>
        </w:div>
        <w:div w:id="277175909">
          <w:marLeft w:val="0"/>
          <w:marRight w:val="0"/>
          <w:marTop w:val="0"/>
          <w:marBottom w:val="0"/>
          <w:divBdr>
            <w:top w:val="none" w:sz="0" w:space="0" w:color="auto"/>
            <w:left w:val="none" w:sz="0" w:space="0" w:color="auto"/>
            <w:bottom w:val="none" w:sz="0" w:space="0" w:color="auto"/>
            <w:right w:val="none" w:sz="0" w:space="0" w:color="auto"/>
          </w:divBdr>
        </w:div>
        <w:div w:id="327826434">
          <w:marLeft w:val="0"/>
          <w:marRight w:val="0"/>
          <w:marTop w:val="0"/>
          <w:marBottom w:val="0"/>
          <w:divBdr>
            <w:top w:val="none" w:sz="0" w:space="0" w:color="auto"/>
            <w:left w:val="none" w:sz="0" w:space="0" w:color="auto"/>
            <w:bottom w:val="none" w:sz="0" w:space="0" w:color="auto"/>
            <w:right w:val="none" w:sz="0" w:space="0" w:color="auto"/>
          </w:divBdr>
        </w:div>
        <w:div w:id="341980632">
          <w:marLeft w:val="0"/>
          <w:marRight w:val="0"/>
          <w:marTop w:val="0"/>
          <w:marBottom w:val="0"/>
          <w:divBdr>
            <w:top w:val="none" w:sz="0" w:space="0" w:color="auto"/>
            <w:left w:val="none" w:sz="0" w:space="0" w:color="auto"/>
            <w:bottom w:val="none" w:sz="0" w:space="0" w:color="auto"/>
            <w:right w:val="none" w:sz="0" w:space="0" w:color="auto"/>
          </w:divBdr>
        </w:div>
        <w:div w:id="383718215">
          <w:marLeft w:val="0"/>
          <w:marRight w:val="0"/>
          <w:marTop w:val="0"/>
          <w:marBottom w:val="0"/>
          <w:divBdr>
            <w:top w:val="none" w:sz="0" w:space="0" w:color="auto"/>
            <w:left w:val="none" w:sz="0" w:space="0" w:color="auto"/>
            <w:bottom w:val="none" w:sz="0" w:space="0" w:color="auto"/>
            <w:right w:val="none" w:sz="0" w:space="0" w:color="auto"/>
          </w:divBdr>
        </w:div>
        <w:div w:id="440034939">
          <w:marLeft w:val="0"/>
          <w:marRight w:val="0"/>
          <w:marTop w:val="0"/>
          <w:marBottom w:val="0"/>
          <w:divBdr>
            <w:top w:val="none" w:sz="0" w:space="0" w:color="auto"/>
            <w:left w:val="none" w:sz="0" w:space="0" w:color="auto"/>
            <w:bottom w:val="none" w:sz="0" w:space="0" w:color="auto"/>
            <w:right w:val="none" w:sz="0" w:space="0" w:color="auto"/>
          </w:divBdr>
        </w:div>
        <w:div w:id="461113576">
          <w:marLeft w:val="0"/>
          <w:marRight w:val="0"/>
          <w:marTop w:val="0"/>
          <w:marBottom w:val="0"/>
          <w:divBdr>
            <w:top w:val="none" w:sz="0" w:space="0" w:color="auto"/>
            <w:left w:val="none" w:sz="0" w:space="0" w:color="auto"/>
            <w:bottom w:val="none" w:sz="0" w:space="0" w:color="auto"/>
            <w:right w:val="none" w:sz="0" w:space="0" w:color="auto"/>
          </w:divBdr>
        </w:div>
        <w:div w:id="493376521">
          <w:marLeft w:val="0"/>
          <w:marRight w:val="0"/>
          <w:marTop w:val="0"/>
          <w:marBottom w:val="0"/>
          <w:divBdr>
            <w:top w:val="none" w:sz="0" w:space="0" w:color="auto"/>
            <w:left w:val="none" w:sz="0" w:space="0" w:color="auto"/>
            <w:bottom w:val="none" w:sz="0" w:space="0" w:color="auto"/>
            <w:right w:val="none" w:sz="0" w:space="0" w:color="auto"/>
          </w:divBdr>
        </w:div>
        <w:div w:id="515995930">
          <w:marLeft w:val="0"/>
          <w:marRight w:val="0"/>
          <w:marTop w:val="0"/>
          <w:marBottom w:val="0"/>
          <w:divBdr>
            <w:top w:val="none" w:sz="0" w:space="0" w:color="auto"/>
            <w:left w:val="none" w:sz="0" w:space="0" w:color="auto"/>
            <w:bottom w:val="none" w:sz="0" w:space="0" w:color="auto"/>
            <w:right w:val="none" w:sz="0" w:space="0" w:color="auto"/>
          </w:divBdr>
        </w:div>
        <w:div w:id="523396734">
          <w:marLeft w:val="0"/>
          <w:marRight w:val="0"/>
          <w:marTop w:val="0"/>
          <w:marBottom w:val="0"/>
          <w:divBdr>
            <w:top w:val="none" w:sz="0" w:space="0" w:color="auto"/>
            <w:left w:val="none" w:sz="0" w:space="0" w:color="auto"/>
            <w:bottom w:val="none" w:sz="0" w:space="0" w:color="auto"/>
            <w:right w:val="none" w:sz="0" w:space="0" w:color="auto"/>
          </w:divBdr>
        </w:div>
        <w:div w:id="550384425">
          <w:marLeft w:val="0"/>
          <w:marRight w:val="0"/>
          <w:marTop w:val="0"/>
          <w:marBottom w:val="0"/>
          <w:divBdr>
            <w:top w:val="none" w:sz="0" w:space="0" w:color="auto"/>
            <w:left w:val="none" w:sz="0" w:space="0" w:color="auto"/>
            <w:bottom w:val="none" w:sz="0" w:space="0" w:color="auto"/>
            <w:right w:val="none" w:sz="0" w:space="0" w:color="auto"/>
          </w:divBdr>
        </w:div>
        <w:div w:id="552813372">
          <w:marLeft w:val="0"/>
          <w:marRight w:val="0"/>
          <w:marTop w:val="0"/>
          <w:marBottom w:val="0"/>
          <w:divBdr>
            <w:top w:val="none" w:sz="0" w:space="0" w:color="auto"/>
            <w:left w:val="none" w:sz="0" w:space="0" w:color="auto"/>
            <w:bottom w:val="none" w:sz="0" w:space="0" w:color="auto"/>
            <w:right w:val="none" w:sz="0" w:space="0" w:color="auto"/>
          </w:divBdr>
        </w:div>
        <w:div w:id="618879788">
          <w:marLeft w:val="0"/>
          <w:marRight w:val="0"/>
          <w:marTop w:val="0"/>
          <w:marBottom w:val="0"/>
          <w:divBdr>
            <w:top w:val="none" w:sz="0" w:space="0" w:color="auto"/>
            <w:left w:val="none" w:sz="0" w:space="0" w:color="auto"/>
            <w:bottom w:val="none" w:sz="0" w:space="0" w:color="auto"/>
            <w:right w:val="none" w:sz="0" w:space="0" w:color="auto"/>
          </w:divBdr>
        </w:div>
        <w:div w:id="620189913">
          <w:marLeft w:val="0"/>
          <w:marRight w:val="0"/>
          <w:marTop w:val="0"/>
          <w:marBottom w:val="0"/>
          <w:divBdr>
            <w:top w:val="none" w:sz="0" w:space="0" w:color="auto"/>
            <w:left w:val="none" w:sz="0" w:space="0" w:color="auto"/>
            <w:bottom w:val="none" w:sz="0" w:space="0" w:color="auto"/>
            <w:right w:val="none" w:sz="0" w:space="0" w:color="auto"/>
          </w:divBdr>
        </w:div>
        <w:div w:id="622345618">
          <w:marLeft w:val="0"/>
          <w:marRight w:val="0"/>
          <w:marTop w:val="0"/>
          <w:marBottom w:val="0"/>
          <w:divBdr>
            <w:top w:val="none" w:sz="0" w:space="0" w:color="auto"/>
            <w:left w:val="none" w:sz="0" w:space="0" w:color="auto"/>
            <w:bottom w:val="none" w:sz="0" w:space="0" w:color="auto"/>
            <w:right w:val="none" w:sz="0" w:space="0" w:color="auto"/>
          </w:divBdr>
        </w:div>
        <w:div w:id="630135805">
          <w:marLeft w:val="0"/>
          <w:marRight w:val="0"/>
          <w:marTop w:val="0"/>
          <w:marBottom w:val="0"/>
          <w:divBdr>
            <w:top w:val="none" w:sz="0" w:space="0" w:color="auto"/>
            <w:left w:val="none" w:sz="0" w:space="0" w:color="auto"/>
            <w:bottom w:val="none" w:sz="0" w:space="0" w:color="auto"/>
            <w:right w:val="none" w:sz="0" w:space="0" w:color="auto"/>
          </w:divBdr>
        </w:div>
        <w:div w:id="664406723">
          <w:marLeft w:val="0"/>
          <w:marRight w:val="0"/>
          <w:marTop w:val="0"/>
          <w:marBottom w:val="0"/>
          <w:divBdr>
            <w:top w:val="none" w:sz="0" w:space="0" w:color="auto"/>
            <w:left w:val="none" w:sz="0" w:space="0" w:color="auto"/>
            <w:bottom w:val="none" w:sz="0" w:space="0" w:color="auto"/>
            <w:right w:val="none" w:sz="0" w:space="0" w:color="auto"/>
          </w:divBdr>
        </w:div>
        <w:div w:id="677345217">
          <w:marLeft w:val="0"/>
          <w:marRight w:val="0"/>
          <w:marTop w:val="0"/>
          <w:marBottom w:val="0"/>
          <w:divBdr>
            <w:top w:val="none" w:sz="0" w:space="0" w:color="auto"/>
            <w:left w:val="none" w:sz="0" w:space="0" w:color="auto"/>
            <w:bottom w:val="none" w:sz="0" w:space="0" w:color="auto"/>
            <w:right w:val="none" w:sz="0" w:space="0" w:color="auto"/>
          </w:divBdr>
        </w:div>
        <w:div w:id="691341451">
          <w:marLeft w:val="0"/>
          <w:marRight w:val="0"/>
          <w:marTop w:val="0"/>
          <w:marBottom w:val="0"/>
          <w:divBdr>
            <w:top w:val="none" w:sz="0" w:space="0" w:color="auto"/>
            <w:left w:val="none" w:sz="0" w:space="0" w:color="auto"/>
            <w:bottom w:val="none" w:sz="0" w:space="0" w:color="auto"/>
            <w:right w:val="none" w:sz="0" w:space="0" w:color="auto"/>
          </w:divBdr>
        </w:div>
        <w:div w:id="704984533">
          <w:marLeft w:val="0"/>
          <w:marRight w:val="0"/>
          <w:marTop w:val="0"/>
          <w:marBottom w:val="0"/>
          <w:divBdr>
            <w:top w:val="none" w:sz="0" w:space="0" w:color="auto"/>
            <w:left w:val="none" w:sz="0" w:space="0" w:color="auto"/>
            <w:bottom w:val="none" w:sz="0" w:space="0" w:color="auto"/>
            <w:right w:val="none" w:sz="0" w:space="0" w:color="auto"/>
          </w:divBdr>
        </w:div>
        <w:div w:id="727461134">
          <w:marLeft w:val="0"/>
          <w:marRight w:val="0"/>
          <w:marTop w:val="0"/>
          <w:marBottom w:val="0"/>
          <w:divBdr>
            <w:top w:val="none" w:sz="0" w:space="0" w:color="auto"/>
            <w:left w:val="none" w:sz="0" w:space="0" w:color="auto"/>
            <w:bottom w:val="none" w:sz="0" w:space="0" w:color="auto"/>
            <w:right w:val="none" w:sz="0" w:space="0" w:color="auto"/>
          </w:divBdr>
        </w:div>
        <w:div w:id="729108730">
          <w:marLeft w:val="0"/>
          <w:marRight w:val="0"/>
          <w:marTop w:val="0"/>
          <w:marBottom w:val="0"/>
          <w:divBdr>
            <w:top w:val="none" w:sz="0" w:space="0" w:color="auto"/>
            <w:left w:val="none" w:sz="0" w:space="0" w:color="auto"/>
            <w:bottom w:val="none" w:sz="0" w:space="0" w:color="auto"/>
            <w:right w:val="none" w:sz="0" w:space="0" w:color="auto"/>
          </w:divBdr>
        </w:div>
        <w:div w:id="750273408">
          <w:marLeft w:val="0"/>
          <w:marRight w:val="0"/>
          <w:marTop w:val="0"/>
          <w:marBottom w:val="0"/>
          <w:divBdr>
            <w:top w:val="none" w:sz="0" w:space="0" w:color="auto"/>
            <w:left w:val="none" w:sz="0" w:space="0" w:color="auto"/>
            <w:bottom w:val="none" w:sz="0" w:space="0" w:color="auto"/>
            <w:right w:val="none" w:sz="0" w:space="0" w:color="auto"/>
          </w:divBdr>
        </w:div>
        <w:div w:id="761880086">
          <w:marLeft w:val="0"/>
          <w:marRight w:val="0"/>
          <w:marTop w:val="0"/>
          <w:marBottom w:val="0"/>
          <w:divBdr>
            <w:top w:val="none" w:sz="0" w:space="0" w:color="auto"/>
            <w:left w:val="none" w:sz="0" w:space="0" w:color="auto"/>
            <w:bottom w:val="none" w:sz="0" w:space="0" w:color="auto"/>
            <w:right w:val="none" w:sz="0" w:space="0" w:color="auto"/>
          </w:divBdr>
        </w:div>
        <w:div w:id="769350083">
          <w:marLeft w:val="0"/>
          <w:marRight w:val="0"/>
          <w:marTop w:val="0"/>
          <w:marBottom w:val="0"/>
          <w:divBdr>
            <w:top w:val="none" w:sz="0" w:space="0" w:color="auto"/>
            <w:left w:val="none" w:sz="0" w:space="0" w:color="auto"/>
            <w:bottom w:val="none" w:sz="0" w:space="0" w:color="auto"/>
            <w:right w:val="none" w:sz="0" w:space="0" w:color="auto"/>
          </w:divBdr>
        </w:div>
        <w:div w:id="772092611">
          <w:marLeft w:val="0"/>
          <w:marRight w:val="0"/>
          <w:marTop w:val="0"/>
          <w:marBottom w:val="0"/>
          <w:divBdr>
            <w:top w:val="none" w:sz="0" w:space="0" w:color="auto"/>
            <w:left w:val="none" w:sz="0" w:space="0" w:color="auto"/>
            <w:bottom w:val="none" w:sz="0" w:space="0" w:color="auto"/>
            <w:right w:val="none" w:sz="0" w:space="0" w:color="auto"/>
          </w:divBdr>
        </w:div>
        <w:div w:id="773944346">
          <w:marLeft w:val="0"/>
          <w:marRight w:val="0"/>
          <w:marTop w:val="0"/>
          <w:marBottom w:val="0"/>
          <w:divBdr>
            <w:top w:val="none" w:sz="0" w:space="0" w:color="auto"/>
            <w:left w:val="none" w:sz="0" w:space="0" w:color="auto"/>
            <w:bottom w:val="none" w:sz="0" w:space="0" w:color="auto"/>
            <w:right w:val="none" w:sz="0" w:space="0" w:color="auto"/>
          </w:divBdr>
        </w:div>
        <w:div w:id="795179708">
          <w:marLeft w:val="0"/>
          <w:marRight w:val="0"/>
          <w:marTop w:val="0"/>
          <w:marBottom w:val="0"/>
          <w:divBdr>
            <w:top w:val="none" w:sz="0" w:space="0" w:color="auto"/>
            <w:left w:val="none" w:sz="0" w:space="0" w:color="auto"/>
            <w:bottom w:val="none" w:sz="0" w:space="0" w:color="auto"/>
            <w:right w:val="none" w:sz="0" w:space="0" w:color="auto"/>
          </w:divBdr>
        </w:div>
        <w:div w:id="797450665">
          <w:marLeft w:val="0"/>
          <w:marRight w:val="0"/>
          <w:marTop w:val="0"/>
          <w:marBottom w:val="0"/>
          <w:divBdr>
            <w:top w:val="none" w:sz="0" w:space="0" w:color="auto"/>
            <w:left w:val="none" w:sz="0" w:space="0" w:color="auto"/>
            <w:bottom w:val="none" w:sz="0" w:space="0" w:color="auto"/>
            <w:right w:val="none" w:sz="0" w:space="0" w:color="auto"/>
          </w:divBdr>
        </w:div>
        <w:div w:id="798765489">
          <w:marLeft w:val="0"/>
          <w:marRight w:val="0"/>
          <w:marTop w:val="0"/>
          <w:marBottom w:val="0"/>
          <w:divBdr>
            <w:top w:val="none" w:sz="0" w:space="0" w:color="auto"/>
            <w:left w:val="none" w:sz="0" w:space="0" w:color="auto"/>
            <w:bottom w:val="none" w:sz="0" w:space="0" w:color="auto"/>
            <w:right w:val="none" w:sz="0" w:space="0" w:color="auto"/>
          </w:divBdr>
        </w:div>
        <w:div w:id="812599807">
          <w:marLeft w:val="0"/>
          <w:marRight w:val="0"/>
          <w:marTop w:val="0"/>
          <w:marBottom w:val="0"/>
          <w:divBdr>
            <w:top w:val="none" w:sz="0" w:space="0" w:color="auto"/>
            <w:left w:val="none" w:sz="0" w:space="0" w:color="auto"/>
            <w:bottom w:val="none" w:sz="0" w:space="0" w:color="auto"/>
            <w:right w:val="none" w:sz="0" w:space="0" w:color="auto"/>
          </w:divBdr>
        </w:div>
        <w:div w:id="858273848">
          <w:marLeft w:val="0"/>
          <w:marRight w:val="0"/>
          <w:marTop w:val="0"/>
          <w:marBottom w:val="0"/>
          <w:divBdr>
            <w:top w:val="none" w:sz="0" w:space="0" w:color="auto"/>
            <w:left w:val="none" w:sz="0" w:space="0" w:color="auto"/>
            <w:bottom w:val="none" w:sz="0" w:space="0" w:color="auto"/>
            <w:right w:val="none" w:sz="0" w:space="0" w:color="auto"/>
          </w:divBdr>
        </w:div>
        <w:div w:id="859779970">
          <w:marLeft w:val="0"/>
          <w:marRight w:val="0"/>
          <w:marTop w:val="0"/>
          <w:marBottom w:val="0"/>
          <w:divBdr>
            <w:top w:val="none" w:sz="0" w:space="0" w:color="auto"/>
            <w:left w:val="none" w:sz="0" w:space="0" w:color="auto"/>
            <w:bottom w:val="none" w:sz="0" w:space="0" w:color="auto"/>
            <w:right w:val="none" w:sz="0" w:space="0" w:color="auto"/>
          </w:divBdr>
        </w:div>
        <w:div w:id="900823606">
          <w:marLeft w:val="0"/>
          <w:marRight w:val="0"/>
          <w:marTop w:val="0"/>
          <w:marBottom w:val="0"/>
          <w:divBdr>
            <w:top w:val="none" w:sz="0" w:space="0" w:color="auto"/>
            <w:left w:val="none" w:sz="0" w:space="0" w:color="auto"/>
            <w:bottom w:val="none" w:sz="0" w:space="0" w:color="auto"/>
            <w:right w:val="none" w:sz="0" w:space="0" w:color="auto"/>
          </w:divBdr>
        </w:div>
        <w:div w:id="919094580">
          <w:marLeft w:val="0"/>
          <w:marRight w:val="0"/>
          <w:marTop w:val="0"/>
          <w:marBottom w:val="0"/>
          <w:divBdr>
            <w:top w:val="none" w:sz="0" w:space="0" w:color="auto"/>
            <w:left w:val="none" w:sz="0" w:space="0" w:color="auto"/>
            <w:bottom w:val="none" w:sz="0" w:space="0" w:color="auto"/>
            <w:right w:val="none" w:sz="0" w:space="0" w:color="auto"/>
          </w:divBdr>
        </w:div>
        <w:div w:id="995259227">
          <w:marLeft w:val="0"/>
          <w:marRight w:val="0"/>
          <w:marTop w:val="0"/>
          <w:marBottom w:val="0"/>
          <w:divBdr>
            <w:top w:val="none" w:sz="0" w:space="0" w:color="auto"/>
            <w:left w:val="none" w:sz="0" w:space="0" w:color="auto"/>
            <w:bottom w:val="none" w:sz="0" w:space="0" w:color="auto"/>
            <w:right w:val="none" w:sz="0" w:space="0" w:color="auto"/>
          </w:divBdr>
        </w:div>
        <w:div w:id="999039927">
          <w:marLeft w:val="0"/>
          <w:marRight w:val="0"/>
          <w:marTop w:val="0"/>
          <w:marBottom w:val="0"/>
          <w:divBdr>
            <w:top w:val="none" w:sz="0" w:space="0" w:color="auto"/>
            <w:left w:val="none" w:sz="0" w:space="0" w:color="auto"/>
            <w:bottom w:val="none" w:sz="0" w:space="0" w:color="auto"/>
            <w:right w:val="none" w:sz="0" w:space="0" w:color="auto"/>
          </w:divBdr>
        </w:div>
        <w:div w:id="1062563721">
          <w:marLeft w:val="0"/>
          <w:marRight w:val="0"/>
          <w:marTop w:val="0"/>
          <w:marBottom w:val="0"/>
          <w:divBdr>
            <w:top w:val="none" w:sz="0" w:space="0" w:color="auto"/>
            <w:left w:val="none" w:sz="0" w:space="0" w:color="auto"/>
            <w:bottom w:val="none" w:sz="0" w:space="0" w:color="auto"/>
            <w:right w:val="none" w:sz="0" w:space="0" w:color="auto"/>
          </w:divBdr>
        </w:div>
        <w:div w:id="1067261268">
          <w:marLeft w:val="0"/>
          <w:marRight w:val="0"/>
          <w:marTop w:val="0"/>
          <w:marBottom w:val="0"/>
          <w:divBdr>
            <w:top w:val="none" w:sz="0" w:space="0" w:color="auto"/>
            <w:left w:val="none" w:sz="0" w:space="0" w:color="auto"/>
            <w:bottom w:val="none" w:sz="0" w:space="0" w:color="auto"/>
            <w:right w:val="none" w:sz="0" w:space="0" w:color="auto"/>
          </w:divBdr>
        </w:div>
        <w:div w:id="1083719342">
          <w:marLeft w:val="0"/>
          <w:marRight w:val="0"/>
          <w:marTop w:val="0"/>
          <w:marBottom w:val="0"/>
          <w:divBdr>
            <w:top w:val="none" w:sz="0" w:space="0" w:color="auto"/>
            <w:left w:val="none" w:sz="0" w:space="0" w:color="auto"/>
            <w:bottom w:val="none" w:sz="0" w:space="0" w:color="auto"/>
            <w:right w:val="none" w:sz="0" w:space="0" w:color="auto"/>
          </w:divBdr>
        </w:div>
        <w:div w:id="1101098185">
          <w:marLeft w:val="0"/>
          <w:marRight w:val="0"/>
          <w:marTop w:val="0"/>
          <w:marBottom w:val="0"/>
          <w:divBdr>
            <w:top w:val="none" w:sz="0" w:space="0" w:color="auto"/>
            <w:left w:val="none" w:sz="0" w:space="0" w:color="auto"/>
            <w:bottom w:val="none" w:sz="0" w:space="0" w:color="auto"/>
            <w:right w:val="none" w:sz="0" w:space="0" w:color="auto"/>
          </w:divBdr>
        </w:div>
        <w:div w:id="1118718092">
          <w:marLeft w:val="0"/>
          <w:marRight w:val="0"/>
          <w:marTop w:val="0"/>
          <w:marBottom w:val="0"/>
          <w:divBdr>
            <w:top w:val="none" w:sz="0" w:space="0" w:color="auto"/>
            <w:left w:val="none" w:sz="0" w:space="0" w:color="auto"/>
            <w:bottom w:val="none" w:sz="0" w:space="0" w:color="auto"/>
            <w:right w:val="none" w:sz="0" w:space="0" w:color="auto"/>
          </w:divBdr>
        </w:div>
        <w:div w:id="1139767907">
          <w:marLeft w:val="0"/>
          <w:marRight w:val="0"/>
          <w:marTop w:val="0"/>
          <w:marBottom w:val="0"/>
          <w:divBdr>
            <w:top w:val="none" w:sz="0" w:space="0" w:color="auto"/>
            <w:left w:val="none" w:sz="0" w:space="0" w:color="auto"/>
            <w:bottom w:val="none" w:sz="0" w:space="0" w:color="auto"/>
            <w:right w:val="none" w:sz="0" w:space="0" w:color="auto"/>
          </w:divBdr>
        </w:div>
        <w:div w:id="1164465895">
          <w:marLeft w:val="0"/>
          <w:marRight w:val="0"/>
          <w:marTop w:val="0"/>
          <w:marBottom w:val="0"/>
          <w:divBdr>
            <w:top w:val="none" w:sz="0" w:space="0" w:color="auto"/>
            <w:left w:val="none" w:sz="0" w:space="0" w:color="auto"/>
            <w:bottom w:val="none" w:sz="0" w:space="0" w:color="auto"/>
            <w:right w:val="none" w:sz="0" w:space="0" w:color="auto"/>
          </w:divBdr>
        </w:div>
        <w:div w:id="1230532987">
          <w:marLeft w:val="0"/>
          <w:marRight w:val="0"/>
          <w:marTop w:val="0"/>
          <w:marBottom w:val="0"/>
          <w:divBdr>
            <w:top w:val="none" w:sz="0" w:space="0" w:color="auto"/>
            <w:left w:val="none" w:sz="0" w:space="0" w:color="auto"/>
            <w:bottom w:val="none" w:sz="0" w:space="0" w:color="auto"/>
            <w:right w:val="none" w:sz="0" w:space="0" w:color="auto"/>
          </w:divBdr>
        </w:div>
        <w:div w:id="1243612293">
          <w:marLeft w:val="0"/>
          <w:marRight w:val="0"/>
          <w:marTop w:val="0"/>
          <w:marBottom w:val="0"/>
          <w:divBdr>
            <w:top w:val="none" w:sz="0" w:space="0" w:color="auto"/>
            <w:left w:val="none" w:sz="0" w:space="0" w:color="auto"/>
            <w:bottom w:val="none" w:sz="0" w:space="0" w:color="auto"/>
            <w:right w:val="none" w:sz="0" w:space="0" w:color="auto"/>
          </w:divBdr>
        </w:div>
        <w:div w:id="1351491076">
          <w:marLeft w:val="0"/>
          <w:marRight w:val="0"/>
          <w:marTop w:val="0"/>
          <w:marBottom w:val="0"/>
          <w:divBdr>
            <w:top w:val="none" w:sz="0" w:space="0" w:color="auto"/>
            <w:left w:val="none" w:sz="0" w:space="0" w:color="auto"/>
            <w:bottom w:val="none" w:sz="0" w:space="0" w:color="auto"/>
            <w:right w:val="none" w:sz="0" w:space="0" w:color="auto"/>
          </w:divBdr>
        </w:div>
        <w:div w:id="1362970977">
          <w:marLeft w:val="0"/>
          <w:marRight w:val="0"/>
          <w:marTop w:val="0"/>
          <w:marBottom w:val="0"/>
          <w:divBdr>
            <w:top w:val="none" w:sz="0" w:space="0" w:color="auto"/>
            <w:left w:val="none" w:sz="0" w:space="0" w:color="auto"/>
            <w:bottom w:val="none" w:sz="0" w:space="0" w:color="auto"/>
            <w:right w:val="none" w:sz="0" w:space="0" w:color="auto"/>
          </w:divBdr>
        </w:div>
        <w:div w:id="1415929021">
          <w:marLeft w:val="0"/>
          <w:marRight w:val="0"/>
          <w:marTop w:val="0"/>
          <w:marBottom w:val="0"/>
          <w:divBdr>
            <w:top w:val="none" w:sz="0" w:space="0" w:color="auto"/>
            <w:left w:val="none" w:sz="0" w:space="0" w:color="auto"/>
            <w:bottom w:val="none" w:sz="0" w:space="0" w:color="auto"/>
            <w:right w:val="none" w:sz="0" w:space="0" w:color="auto"/>
          </w:divBdr>
        </w:div>
        <w:div w:id="1422020680">
          <w:marLeft w:val="0"/>
          <w:marRight w:val="0"/>
          <w:marTop w:val="0"/>
          <w:marBottom w:val="0"/>
          <w:divBdr>
            <w:top w:val="none" w:sz="0" w:space="0" w:color="auto"/>
            <w:left w:val="none" w:sz="0" w:space="0" w:color="auto"/>
            <w:bottom w:val="none" w:sz="0" w:space="0" w:color="auto"/>
            <w:right w:val="none" w:sz="0" w:space="0" w:color="auto"/>
          </w:divBdr>
        </w:div>
        <w:div w:id="1477264148">
          <w:marLeft w:val="0"/>
          <w:marRight w:val="0"/>
          <w:marTop w:val="0"/>
          <w:marBottom w:val="0"/>
          <w:divBdr>
            <w:top w:val="none" w:sz="0" w:space="0" w:color="auto"/>
            <w:left w:val="none" w:sz="0" w:space="0" w:color="auto"/>
            <w:bottom w:val="none" w:sz="0" w:space="0" w:color="auto"/>
            <w:right w:val="none" w:sz="0" w:space="0" w:color="auto"/>
          </w:divBdr>
        </w:div>
        <w:div w:id="1486894285">
          <w:marLeft w:val="0"/>
          <w:marRight w:val="0"/>
          <w:marTop w:val="0"/>
          <w:marBottom w:val="0"/>
          <w:divBdr>
            <w:top w:val="none" w:sz="0" w:space="0" w:color="auto"/>
            <w:left w:val="none" w:sz="0" w:space="0" w:color="auto"/>
            <w:bottom w:val="none" w:sz="0" w:space="0" w:color="auto"/>
            <w:right w:val="none" w:sz="0" w:space="0" w:color="auto"/>
          </w:divBdr>
        </w:div>
        <w:div w:id="1554656102">
          <w:marLeft w:val="0"/>
          <w:marRight w:val="0"/>
          <w:marTop w:val="0"/>
          <w:marBottom w:val="0"/>
          <w:divBdr>
            <w:top w:val="none" w:sz="0" w:space="0" w:color="auto"/>
            <w:left w:val="none" w:sz="0" w:space="0" w:color="auto"/>
            <w:bottom w:val="none" w:sz="0" w:space="0" w:color="auto"/>
            <w:right w:val="none" w:sz="0" w:space="0" w:color="auto"/>
          </w:divBdr>
        </w:div>
        <w:div w:id="1557230808">
          <w:marLeft w:val="0"/>
          <w:marRight w:val="0"/>
          <w:marTop w:val="0"/>
          <w:marBottom w:val="0"/>
          <w:divBdr>
            <w:top w:val="none" w:sz="0" w:space="0" w:color="auto"/>
            <w:left w:val="none" w:sz="0" w:space="0" w:color="auto"/>
            <w:bottom w:val="none" w:sz="0" w:space="0" w:color="auto"/>
            <w:right w:val="none" w:sz="0" w:space="0" w:color="auto"/>
          </w:divBdr>
        </w:div>
        <w:div w:id="1561936534">
          <w:marLeft w:val="0"/>
          <w:marRight w:val="0"/>
          <w:marTop w:val="0"/>
          <w:marBottom w:val="0"/>
          <w:divBdr>
            <w:top w:val="none" w:sz="0" w:space="0" w:color="auto"/>
            <w:left w:val="none" w:sz="0" w:space="0" w:color="auto"/>
            <w:bottom w:val="none" w:sz="0" w:space="0" w:color="auto"/>
            <w:right w:val="none" w:sz="0" w:space="0" w:color="auto"/>
          </w:divBdr>
        </w:div>
        <w:div w:id="1643118721">
          <w:marLeft w:val="0"/>
          <w:marRight w:val="0"/>
          <w:marTop w:val="0"/>
          <w:marBottom w:val="0"/>
          <w:divBdr>
            <w:top w:val="none" w:sz="0" w:space="0" w:color="auto"/>
            <w:left w:val="none" w:sz="0" w:space="0" w:color="auto"/>
            <w:bottom w:val="none" w:sz="0" w:space="0" w:color="auto"/>
            <w:right w:val="none" w:sz="0" w:space="0" w:color="auto"/>
          </w:divBdr>
        </w:div>
        <w:div w:id="1668358344">
          <w:marLeft w:val="0"/>
          <w:marRight w:val="0"/>
          <w:marTop w:val="0"/>
          <w:marBottom w:val="0"/>
          <w:divBdr>
            <w:top w:val="none" w:sz="0" w:space="0" w:color="auto"/>
            <w:left w:val="none" w:sz="0" w:space="0" w:color="auto"/>
            <w:bottom w:val="none" w:sz="0" w:space="0" w:color="auto"/>
            <w:right w:val="none" w:sz="0" w:space="0" w:color="auto"/>
          </w:divBdr>
        </w:div>
        <w:div w:id="1675306427">
          <w:marLeft w:val="0"/>
          <w:marRight w:val="0"/>
          <w:marTop w:val="0"/>
          <w:marBottom w:val="0"/>
          <w:divBdr>
            <w:top w:val="none" w:sz="0" w:space="0" w:color="auto"/>
            <w:left w:val="none" w:sz="0" w:space="0" w:color="auto"/>
            <w:bottom w:val="none" w:sz="0" w:space="0" w:color="auto"/>
            <w:right w:val="none" w:sz="0" w:space="0" w:color="auto"/>
          </w:divBdr>
        </w:div>
        <w:div w:id="1678657885">
          <w:marLeft w:val="0"/>
          <w:marRight w:val="0"/>
          <w:marTop w:val="0"/>
          <w:marBottom w:val="0"/>
          <w:divBdr>
            <w:top w:val="none" w:sz="0" w:space="0" w:color="auto"/>
            <w:left w:val="none" w:sz="0" w:space="0" w:color="auto"/>
            <w:bottom w:val="none" w:sz="0" w:space="0" w:color="auto"/>
            <w:right w:val="none" w:sz="0" w:space="0" w:color="auto"/>
          </w:divBdr>
        </w:div>
        <w:div w:id="1679773107">
          <w:marLeft w:val="0"/>
          <w:marRight w:val="0"/>
          <w:marTop w:val="0"/>
          <w:marBottom w:val="0"/>
          <w:divBdr>
            <w:top w:val="none" w:sz="0" w:space="0" w:color="auto"/>
            <w:left w:val="none" w:sz="0" w:space="0" w:color="auto"/>
            <w:bottom w:val="none" w:sz="0" w:space="0" w:color="auto"/>
            <w:right w:val="none" w:sz="0" w:space="0" w:color="auto"/>
          </w:divBdr>
        </w:div>
        <w:div w:id="1684893911">
          <w:marLeft w:val="0"/>
          <w:marRight w:val="0"/>
          <w:marTop w:val="0"/>
          <w:marBottom w:val="0"/>
          <w:divBdr>
            <w:top w:val="none" w:sz="0" w:space="0" w:color="auto"/>
            <w:left w:val="none" w:sz="0" w:space="0" w:color="auto"/>
            <w:bottom w:val="none" w:sz="0" w:space="0" w:color="auto"/>
            <w:right w:val="none" w:sz="0" w:space="0" w:color="auto"/>
          </w:divBdr>
        </w:div>
        <w:div w:id="1700931166">
          <w:marLeft w:val="0"/>
          <w:marRight w:val="0"/>
          <w:marTop w:val="0"/>
          <w:marBottom w:val="0"/>
          <w:divBdr>
            <w:top w:val="none" w:sz="0" w:space="0" w:color="auto"/>
            <w:left w:val="none" w:sz="0" w:space="0" w:color="auto"/>
            <w:bottom w:val="none" w:sz="0" w:space="0" w:color="auto"/>
            <w:right w:val="none" w:sz="0" w:space="0" w:color="auto"/>
          </w:divBdr>
        </w:div>
        <w:div w:id="1760174116">
          <w:marLeft w:val="0"/>
          <w:marRight w:val="0"/>
          <w:marTop w:val="0"/>
          <w:marBottom w:val="0"/>
          <w:divBdr>
            <w:top w:val="none" w:sz="0" w:space="0" w:color="auto"/>
            <w:left w:val="none" w:sz="0" w:space="0" w:color="auto"/>
            <w:bottom w:val="none" w:sz="0" w:space="0" w:color="auto"/>
            <w:right w:val="none" w:sz="0" w:space="0" w:color="auto"/>
          </w:divBdr>
        </w:div>
        <w:div w:id="1776711062">
          <w:marLeft w:val="0"/>
          <w:marRight w:val="0"/>
          <w:marTop w:val="0"/>
          <w:marBottom w:val="0"/>
          <w:divBdr>
            <w:top w:val="none" w:sz="0" w:space="0" w:color="auto"/>
            <w:left w:val="none" w:sz="0" w:space="0" w:color="auto"/>
            <w:bottom w:val="none" w:sz="0" w:space="0" w:color="auto"/>
            <w:right w:val="none" w:sz="0" w:space="0" w:color="auto"/>
          </w:divBdr>
        </w:div>
        <w:div w:id="1779982621">
          <w:marLeft w:val="0"/>
          <w:marRight w:val="0"/>
          <w:marTop w:val="0"/>
          <w:marBottom w:val="0"/>
          <w:divBdr>
            <w:top w:val="none" w:sz="0" w:space="0" w:color="auto"/>
            <w:left w:val="none" w:sz="0" w:space="0" w:color="auto"/>
            <w:bottom w:val="none" w:sz="0" w:space="0" w:color="auto"/>
            <w:right w:val="none" w:sz="0" w:space="0" w:color="auto"/>
          </w:divBdr>
        </w:div>
        <w:div w:id="1795708313">
          <w:marLeft w:val="0"/>
          <w:marRight w:val="0"/>
          <w:marTop w:val="0"/>
          <w:marBottom w:val="0"/>
          <w:divBdr>
            <w:top w:val="none" w:sz="0" w:space="0" w:color="auto"/>
            <w:left w:val="none" w:sz="0" w:space="0" w:color="auto"/>
            <w:bottom w:val="none" w:sz="0" w:space="0" w:color="auto"/>
            <w:right w:val="none" w:sz="0" w:space="0" w:color="auto"/>
          </w:divBdr>
        </w:div>
        <w:div w:id="1798253303">
          <w:marLeft w:val="0"/>
          <w:marRight w:val="0"/>
          <w:marTop w:val="0"/>
          <w:marBottom w:val="0"/>
          <w:divBdr>
            <w:top w:val="none" w:sz="0" w:space="0" w:color="auto"/>
            <w:left w:val="none" w:sz="0" w:space="0" w:color="auto"/>
            <w:bottom w:val="none" w:sz="0" w:space="0" w:color="auto"/>
            <w:right w:val="none" w:sz="0" w:space="0" w:color="auto"/>
          </w:divBdr>
        </w:div>
        <w:div w:id="1817069761">
          <w:marLeft w:val="0"/>
          <w:marRight w:val="0"/>
          <w:marTop w:val="0"/>
          <w:marBottom w:val="0"/>
          <w:divBdr>
            <w:top w:val="none" w:sz="0" w:space="0" w:color="auto"/>
            <w:left w:val="none" w:sz="0" w:space="0" w:color="auto"/>
            <w:bottom w:val="none" w:sz="0" w:space="0" w:color="auto"/>
            <w:right w:val="none" w:sz="0" w:space="0" w:color="auto"/>
          </w:divBdr>
        </w:div>
        <w:div w:id="1830319463">
          <w:marLeft w:val="0"/>
          <w:marRight w:val="0"/>
          <w:marTop w:val="0"/>
          <w:marBottom w:val="0"/>
          <w:divBdr>
            <w:top w:val="none" w:sz="0" w:space="0" w:color="auto"/>
            <w:left w:val="none" w:sz="0" w:space="0" w:color="auto"/>
            <w:bottom w:val="none" w:sz="0" w:space="0" w:color="auto"/>
            <w:right w:val="none" w:sz="0" w:space="0" w:color="auto"/>
          </w:divBdr>
        </w:div>
        <w:div w:id="1850480443">
          <w:marLeft w:val="0"/>
          <w:marRight w:val="0"/>
          <w:marTop w:val="0"/>
          <w:marBottom w:val="0"/>
          <w:divBdr>
            <w:top w:val="none" w:sz="0" w:space="0" w:color="auto"/>
            <w:left w:val="none" w:sz="0" w:space="0" w:color="auto"/>
            <w:bottom w:val="none" w:sz="0" w:space="0" w:color="auto"/>
            <w:right w:val="none" w:sz="0" w:space="0" w:color="auto"/>
          </w:divBdr>
        </w:div>
        <w:div w:id="1883128466">
          <w:marLeft w:val="0"/>
          <w:marRight w:val="0"/>
          <w:marTop w:val="0"/>
          <w:marBottom w:val="0"/>
          <w:divBdr>
            <w:top w:val="none" w:sz="0" w:space="0" w:color="auto"/>
            <w:left w:val="none" w:sz="0" w:space="0" w:color="auto"/>
            <w:bottom w:val="none" w:sz="0" w:space="0" w:color="auto"/>
            <w:right w:val="none" w:sz="0" w:space="0" w:color="auto"/>
          </w:divBdr>
        </w:div>
        <w:div w:id="1963073211">
          <w:marLeft w:val="0"/>
          <w:marRight w:val="0"/>
          <w:marTop w:val="0"/>
          <w:marBottom w:val="0"/>
          <w:divBdr>
            <w:top w:val="none" w:sz="0" w:space="0" w:color="auto"/>
            <w:left w:val="none" w:sz="0" w:space="0" w:color="auto"/>
            <w:bottom w:val="none" w:sz="0" w:space="0" w:color="auto"/>
            <w:right w:val="none" w:sz="0" w:space="0" w:color="auto"/>
          </w:divBdr>
        </w:div>
        <w:div w:id="1976065599">
          <w:marLeft w:val="0"/>
          <w:marRight w:val="0"/>
          <w:marTop w:val="0"/>
          <w:marBottom w:val="0"/>
          <w:divBdr>
            <w:top w:val="none" w:sz="0" w:space="0" w:color="auto"/>
            <w:left w:val="none" w:sz="0" w:space="0" w:color="auto"/>
            <w:bottom w:val="none" w:sz="0" w:space="0" w:color="auto"/>
            <w:right w:val="none" w:sz="0" w:space="0" w:color="auto"/>
          </w:divBdr>
        </w:div>
        <w:div w:id="2008703702">
          <w:marLeft w:val="0"/>
          <w:marRight w:val="0"/>
          <w:marTop w:val="0"/>
          <w:marBottom w:val="0"/>
          <w:divBdr>
            <w:top w:val="none" w:sz="0" w:space="0" w:color="auto"/>
            <w:left w:val="none" w:sz="0" w:space="0" w:color="auto"/>
            <w:bottom w:val="none" w:sz="0" w:space="0" w:color="auto"/>
            <w:right w:val="none" w:sz="0" w:space="0" w:color="auto"/>
          </w:divBdr>
        </w:div>
        <w:div w:id="2013406728">
          <w:marLeft w:val="0"/>
          <w:marRight w:val="0"/>
          <w:marTop w:val="0"/>
          <w:marBottom w:val="0"/>
          <w:divBdr>
            <w:top w:val="none" w:sz="0" w:space="0" w:color="auto"/>
            <w:left w:val="none" w:sz="0" w:space="0" w:color="auto"/>
            <w:bottom w:val="none" w:sz="0" w:space="0" w:color="auto"/>
            <w:right w:val="none" w:sz="0" w:space="0" w:color="auto"/>
          </w:divBdr>
        </w:div>
        <w:div w:id="2014912623">
          <w:marLeft w:val="0"/>
          <w:marRight w:val="0"/>
          <w:marTop w:val="0"/>
          <w:marBottom w:val="0"/>
          <w:divBdr>
            <w:top w:val="none" w:sz="0" w:space="0" w:color="auto"/>
            <w:left w:val="none" w:sz="0" w:space="0" w:color="auto"/>
            <w:bottom w:val="none" w:sz="0" w:space="0" w:color="auto"/>
            <w:right w:val="none" w:sz="0" w:space="0" w:color="auto"/>
          </w:divBdr>
        </w:div>
        <w:div w:id="2019185932">
          <w:marLeft w:val="0"/>
          <w:marRight w:val="0"/>
          <w:marTop w:val="0"/>
          <w:marBottom w:val="0"/>
          <w:divBdr>
            <w:top w:val="none" w:sz="0" w:space="0" w:color="auto"/>
            <w:left w:val="none" w:sz="0" w:space="0" w:color="auto"/>
            <w:bottom w:val="none" w:sz="0" w:space="0" w:color="auto"/>
            <w:right w:val="none" w:sz="0" w:space="0" w:color="auto"/>
          </w:divBdr>
        </w:div>
        <w:div w:id="2037542523">
          <w:marLeft w:val="0"/>
          <w:marRight w:val="0"/>
          <w:marTop w:val="0"/>
          <w:marBottom w:val="0"/>
          <w:divBdr>
            <w:top w:val="none" w:sz="0" w:space="0" w:color="auto"/>
            <w:left w:val="none" w:sz="0" w:space="0" w:color="auto"/>
            <w:bottom w:val="none" w:sz="0" w:space="0" w:color="auto"/>
            <w:right w:val="none" w:sz="0" w:space="0" w:color="auto"/>
          </w:divBdr>
        </w:div>
        <w:div w:id="2046562562">
          <w:marLeft w:val="0"/>
          <w:marRight w:val="0"/>
          <w:marTop w:val="0"/>
          <w:marBottom w:val="0"/>
          <w:divBdr>
            <w:top w:val="none" w:sz="0" w:space="0" w:color="auto"/>
            <w:left w:val="none" w:sz="0" w:space="0" w:color="auto"/>
            <w:bottom w:val="none" w:sz="0" w:space="0" w:color="auto"/>
            <w:right w:val="none" w:sz="0" w:space="0" w:color="auto"/>
          </w:divBdr>
        </w:div>
        <w:div w:id="2080054801">
          <w:marLeft w:val="0"/>
          <w:marRight w:val="0"/>
          <w:marTop w:val="0"/>
          <w:marBottom w:val="0"/>
          <w:divBdr>
            <w:top w:val="none" w:sz="0" w:space="0" w:color="auto"/>
            <w:left w:val="none" w:sz="0" w:space="0" w:color="auto"/>
            <w:bottom w:val="none" w:sz="0" w:space="0" w:color="auto"/>
            <w:right w:val="none" w:sz="0" w:space="0" w:color="auto"/>
          </w:divBdr>
        </w:div>
        <w:div w:id="2138135353">
          <w:marLeft w:val="0"/>
          <w:marRight w:val="0"/>
          <w:marTop w:val="0"/>
          <w:marBottom w:val="0"/>
          <w:divBdr>
            <w:top w:val="none" w:sz="0" w:space="0" w:color="auto"/>
            <w:left w:val="none" w:sz="0" w:space="0" w:color="auto"/>
            <w:bottom w:val="none" w:sz="0" w:space="0" w:color="auto"/>
            <w:right w:val="none" w:sz="0" w:space="0" w:color="auto"/>
          </w:divBdr>
        </w:div>
        <w:div w:id="2143843079">
          <w:marLeft w:val="0"/>
          <w:marRight w:val="0"/>
          <w:marTop w:val="0"/>
          <w:marBottom w:val="0"/>
          <w:divBdr>
            <w:top w:val="none" w:sz="0" w:space="0" w:color="auto"/>
            <w:left w:val="none" w:sz="0" w:space="0" w:color="auto"/>
            <w:bottom w:val="none" w:sz="0" w:space="0" w:color="auto"/>
            <w:right w:val="none" w:sz="0" w:space="0" w:color="auto"/>
          </w:divBdr>
        </w:div>
      </w:divsChild>
    </w:div>
    <w:div w:id="321810109">
      <w:bodyDiv w:val="1"/>
      <w:marLeft w:val="0"/>
      <w:marRight w:val="0"/>
      <w:marTop w:val="0"/>
      <w:marBottom w:val="0"/>
      <w:divBdr>
        <w:top w:val="none" w:sz="0" w:space="0" w:color="auto"/>
        <w:left w:val="none" w:sz="0" w:space="0" w:color="auto"/>
        <w:bottom w:val="none" w:sz="0" w:space="0" w:color="auto"/>
        <w:right w:val="none" w:sz="0" w:space="0" w:color="auto"/>
      </w:divBdr>
    </w:div>
    <w:div w:id="325476092">
      <w:bodyDiv w:val="1"/>
      <w:marLeft w:val="0"/>
      <w:marRight w:val="0"/>
      <w:marTop w:val="0"/>
      <w:marBottom w:val="0"/>
      <w:divBdr>
        <w:top w:val="none" w:sz="0" w:space="0" w:color="auto"/>
        <w:left w:val="none" w:sz="0" w:space="0" w:color="auto"/>
        <w:bottom w:val="none" w:sz="0" w:space="0" w:color="auto"/>
        <w:right w:val="none" w:sz="0" w:space="0" w:color="auto"/>
      </w:divBdr>
    </w:div>
    <w:div w:id="332731238">
      <w:bodyDiv w:val="1"/>
      <w:marLeft w:val="0"/>
      <w:marRight w:val="0"/>
      <w:marTop w:val="0"/>
      <w:marBottom w:val="0"/>
      <w:divBdr>
        <w:top w:val="none" w:sz="0" w:space="0" w:color="auto"/>
        <w:left w:val="none" w:sz="0" w:space="0" w:color="auto"/>
        <w:bottom w:val="none" w:sz="0" w:space="0" w:color="auto"/>
        <w:right w:val="none" w:sz="0" w:space="0" w:color="auto"/>
      </w:divBdr>
    </w:div>
    <w:div w:id="333726791">
      <w:bodyDiv w:val="1"/>
      <w:marLeft w:val="0"/>
      <w:marRight w:val="0"/>
      <w:marTop w:val="0"/>
      <w:marBottom w:val="0"/>
      <w:divBdr>
        <w:top w:val="none" w:sz="0" w:space="0" w:color="auto"/>
        <w:left w:val="none" w:sz="0" w:space="0" w:color="auto"/>
        <w:bottom w:val="none" w:sz="0" w:space="0" w:color="auto"/>
        <w:right w:val="none" w:sz="0" w:space="0" w:color="auto"/>
      </w:divBdr>
    </w:div>
    <w:div w:id="334187378">
      <w:bodyDiv w:val="1"/>
      <w:marLeft w:val="0"/>
      <w:marRight w:val="0"/>
      <w:marTop w:val="0"/>
      <w:marBottom w:val="0"/>
      <w:divBdr>
        <w:top w:val="none" w:sz="0" w:space="0" w:color="auto"/>
        <w:left w:val="none" w:sz="0" w:space="0" w:color="auto"/>
        <w:bottom w:val="none" w:sz="0" w:space="0" w:color="auto"/>
        <w:right w:val="none" w:sz="0" w:space="0" w:color="auto"/>
      </w:divBdr>
    </w:div>
    <w:div w:id="337199041">
      <w:bodyDiv w:val="1"/>
      <w:marLeft w:val="0"/>
      <w:marRight w:val="0"/>
      <w:marTop w:val="0"/>
      <w:marBottom w:val="0"/>
      <w:divBdr>
        <w:top w:val="none" w:sz="0" w:space="0" w:color="auto"/>
        <w:left w:val="none" w:sz="0" w:space="0" w:color="auto"/>
        <w:bottom w:val="none" w:sz="0" w:space="0" w:color="auto"/>
        <w:right w:val="none" w:sz="0" w:space="0" w:color="auto"/>
      </w:divBdr>
    </w:div>
    <w:div w:id="348871533">
      <w:bodyDiv w:val="1"/>
      <w:marLeft w:val="0"/>
      <w:marRight w:val="0"/>
      <w:marTop w:val="0"/>
      <w:marBottom w:val="0"/>
      <w:divBdr>
        <w:top w:val="none" w:sz="0" w:space="0" w:color="auto"/>
        <w:left w:val="none" w:sz="0" w:space="0" w:color="auto"/>
        <w:bottom w:val="none" w:sz="0" w:space="0" w:color="auto"/>
        <w:right w:val="none" w:sz="0" w:space="0" w:color="auto"/>
      </w:divBdr>
    </w:div>
    <w:div w:id="351803314">
      <w:bodyDiv w:val="1"/>
      <w:marLeft w:val="0"/>
      <w:marRight w:val="0"/>
      <w:marTop w:val="0"/>
      <w:marBottom w:val="0"/>
      <w:divBdr>
        <w:top w:val="none" w:sz="0" w:space="0" w:color="auto"/>
        <w:left w:val="none" w:sz="0" w:space="0" w:color="auto"/>
        <w:bottom w:val="none" w:sz="0" w:space="0" w:color="auto"/>
        <w:right w:val="none" w:sz="0" w:space="0" w:color="auto"/>
      </w:divBdr>
    </w:div>
    <w:div w:id="352145527">
      <w:bodyDiv w:val="1"/>
      <w:marLeft w:val="0"/>
      <w:marRight w:val="0"/>
      <w:marTop w:val="0"/>
      <w:marBottom w:val="0"/>
      <w:divBdr>
        <w:top w:val="none" w:sz="0" w:space="0" w:color="auto"/>
        <w:left w:val="none" w:sz="0" w:space="0" w:color="auto"/>
        <w:bottom w:val="none" w:sz="0" w:space="0" w:color="auto"/>
        <w:right w:val="none" w:sz="0" w:space="0" w:color="auto"/>
      </w:divBdr>
    </w:div>
    <w:div w:id="357319523">
      <w:bodyDiv w:val="1"/>
      <w:marLeft w:val="0"/>
      <w:marRight w:val="0"/>
      <w:marTop w:val="0"/>
      <w:marBottom w:val="0"/>
      <w:divBdr>
        <w:top w:val="none" w:sz="0" w:space="0" w:color="auto"/>
        <w:left w:val="none" w:sz="0" w:space="0" w:color="auto"/>
        <w:bottom w:val="none" w:sz="0" w:space="0" w:color="auto"/>
        <w:right w:val="none" w:sz="0" w:space="0" w:color="auto"/>
      </w:divBdr>
      <w:divsChild>
        <w:div w:id="172381064">
          <w:marLeft w:val="0"/>
          <w:marRight w:val="0"/>
          <w:marTop w:val="0"/>
          <w:marBottom w:val="0"/>
          <w:divBdr>
            <w:top w:val="none" w:sz="0" w:space="0" w:color="auto"/>
            <w:left w:val="none" w:sz="0" w:space="0" w:color="auto"/>
            <w:bottom w:val="none" w:sz="0" w:space="0" w:color="auto"/>
            <w:right w:val="none" w:sz="0" w:space="0" w:color="auto"/>
          </w:divBdr>
        </w:div>
        <w:div w:id="333806758">
          <w:marLeft w:val="0"/>
          <w:marRight w:val="0"/>
          <w:marTop w:val="0"/>
          <w:marBottom w:val="0"/>
          <w:divBdr>
            <w:top w:val="none" w:sz="0" w:space="0" w:color="auto"/>
            <w:left w:val="none" w:sz="0" w:space="0" w:color="auto"/>
            <w:bottom w:val="none" w:sz="0" w:space="0" w:color="auto"/>
            <w:right w:val="none" w:sz="0" w:space="0" w:color="auto"/>
          </w:divBdr>
        </w:div>
        <w:div w:id="344720285">
          <w:marLeft w:val="0"/>
          <w:marRight w:val="0"/>
          <w:marTop w:val="0"/>
          <w:marBottom w:val="0"/>
          <w:divBdr>
            <w:top w:val="none" w:sz="0" w:space="0" w:color="auto"/>
            <w:left w:val="none" w:sz="0" w:space="0" w:color="auto"/>
            <w:bottom w:val="none" w:sz="0" w:space="0" w:color="auto"/>
            <w:right w:val="none" w:sz="0" w:space="0" w:color="auto"/>
          </w:divBdr>
        </w:div>
        <w:div w:id="512458558">
          <w:marLeft w:val="0"/>
          <w:marRight w:val="0"/>
          <w:marTop w:val="0"/>
          <w:marBottom w:val="0"/>
          <w:divBdr>
            <w:top w:val="none" w:sz="0" w:space="0" w:color="auto"/>
            <w:left w:val="none" w:sz="0" w:space="0" w:color="auto"/>
            <w:bottom w:val="none" w:sz="0" w:space="0" w:color="auto"/>
            <w:right w:val="none" w:sz="0" w:space="0" w:color="auto"/>
          </w:divBdr>
        </w:div>
        <w:div w:id="540484172">
          <w:marLeft w:val="0"/>
          <w:marRight w:val="0"/>
          <w:marTop w:val="0"/>
          <w:marBottom w:val="0"/>
          <w:divBdr>
            <w:top w:val="none" w:sz="0" w:space="0" w:color="auto"/>
            <w:left w:val="none" w:sz="0" w:space="0" w:color="auto"/>
            <w:bottom w:val="none" w:sz="0" w:space="0" w:color="auto"/>
            <w:right w:val="none" w:sz="0" w:space="0" w:color="auto"/>
          </w:divBdr>
        </w:div>
        <w:div w:id="567767440">
          <w:marLeft w:val="0"/>
          <w:marRight w:val="0"/>
          <w:marTop w:val="0"/>
          <w:marBottom w:val="0"/>
          <w:divBdr>
            <w:top w:val="none" w:sz="0" w:space="0" w:color="auto"/>
            <w:left w:val="none" w:sz="0" w:space="0" w:color="auto"/>
            <w:bottom w:val="none" w:sz="0" w:space="0" w:color="auto"/>
            <w:right w:val="none" w:sz="0" w:space="0" w:color="auto"/>
          </w:divBdr>
        </w:div>
        <w:div w:id="852763207">
          <w:marLeft w:val="0"/>
          <w:marRight w:val="0"/>
          <w:marTop w:val="0"/>
          <w:marBottom w:val="0"/>
          <w:divBdr>
            <w:top w:val="none" w:sz="0" w:space="0" w:color="auto"/>
            <w:left w:val="none" w:sz="0" w:space="0" w:color="auto"/>
            <w:bottom w:val="none" w:sz="0" w:space="0" w:color="auto"/>
            <w:right w:val="none" w:sz="0" w:space="0" w:color="auto"/>
          </w:divBdr>
        </w:div>
        <w:div w:id="929698784">
          <w:marLeft w:val="0"/>
          <w:marRight w:val="0"/>
          <w:marTop w:val="0"/>
          <w:marBottom w:val="0"/>
          <w:divBdr>
            <w:top w:val="none" w:sz="0" w:space="0" w:color="auto"/>
            <w:left w:val="none" w:sz="0" w:space="0" w:color="auto"/>
            <w:bottom w:val="none" w:sz="0" w:space="0" w:color="auto"/>
            <w:right w:val="none" w:sz="0" w:space="0" w:color="auto"/>
          </w:divBdr>
        </w:div>
        <w:div w:id="1218737430">
          <w:marLeft w:val="0"/>
          <w:marRight w:val="0"/>
          <w:marTop w:val="0"/>
          <w:marBottom w:val="0"/>
          <w:divBdr>
            <w:top w:val="none" w:sz="0" w:space="0" w:color="auto"/>
            <w:left w:val="none" w:sz="0" w:space="0" w:color="auto"/>
            <w:bottom w:val="none" w:sz="0" w:space="0" w:color="auto"/>
            <w:right w:val="none" w:sz="0" w:space="0" w:color="auto"/>
          </w:divBdr>
        </w:div>
        <w:div w:id="1305505287">
          <w:marLeft w:val="0"/>
          <w:marRight w:val="0"/>
          <w:marTop w:val="0"/>
          <w:marBottom w:val="0"/>
          <w:divBdr>
            <w:top w:val="none" w:sz="0" w:space="0" w:color="auto"/>
            <w:left w:val="none" w:sz="0" w:space="0" w:color="auto"/>
            <w:bottom w:val="none" w:sz="0" w:space="0" w:color="auto"/>
            <w:right w:val="none" w:sz="0" w:space="0" w:color="auto"/>
          </w:divBdr>
        </w:div>
        <w:div w:id="1325889973">
          <w:marLeft w:val="0"/>
          <w:marRight w:val="0"/>
          <w:marTop w:val="0"/>
          <w:marBottom w:val="0"/>
          <w:divBdr>
            <w:top w:val="none" w:sz="0" w:space="0" w:color="auto"/>
            <w:left w:val="none" w:sz="0" w:space="0" w:color="auto"/>
            <w:bottom w:val="none" w:sz="0" w:space="0" w:color="auto"/>
            <w:right w:val="none" w:sz="0" w:space="0" w:color="auto"/>
          </w:divBdr>
        </w:div>
        <w:div w:id="1618175714">
          <w:marLeft w:val="0"/>
          <w:marRight w:val="0"/>
          <w:marTop w:val="0"/>
          <w:marBottom w:val="0"/>
          <w:divBdr>
            <w:top w:val="none" w:sz="0" w:space="0" w:color="auto"/>
            <w:left w:val="none" w:sz="0" w:space="0" w:color="auto"/>
            <w:bottom w:val="none" w:sz="0" w:space="0" w:color="auto"/>
            <w:right w:val="none" w:sz="0" w:space="0" w:color="auto"/>
          </w:divBdr>
        </w:div>
        <w:div w:id="2099017627">
          <w:marLeft w:val="0"/>
          <w:marRight w:val="0"/>
          <w:marTop w:val="0"/>
          <w:marBottom w:val="0"/>
          <w:divBdr>
            <w:top w:val="none" w:sz="0" w:space="0" w:color="auto"/>
            <w:left w:val="none" w:sz="0" w:space="0" w:color="auto"/>
            <w:bottom w:val="none" w:sz="0" w:space="0" w:color="auto"/>
            <w:right w:val="none" w:sz="0" w:space="0" w:color="auto"/>
          </w:divBdr>
        </w:div>
        <w:div w:id="2141872804">
          <w:marLeft w:val="0"/>
          <w:marRight w:val="0"/>
          <w:marTop w:val="0"/>
          <w:marBottom w:val="0"/>
          <w:divBdr>
            <w:top w:val="none" w:sz="0" w:space="0" w:color="auto"/>
            <w:left w:val="none" w:sz="0" w:space="0" w:color="auto"/>
            <w:bottom w:val="none" w:sz="0" w:space="0" w:color="auto"/>
            <w:right w:val="none" w:sz="0" w:space="0" w:color="auto"/>
          </w:divBdr>
        </w:div>
      </w:divsChild>
    </w:div>
    <w:div w:id="366878290">
      <w:bodyDiv w:val="1"/>
      <w:marLeft w:val="0"/>
      <w:marRight w:val="0"/>
      <w:marTop w:val="0"/>
      <w:marBottom w:val="0"/>
      <w:divBdr>
        <w:top w:val="none" w:sz="0" w:space="0" w:color="auto"/>
        <w:left w:val="none" w:sz="0" w:space="0" w:color="auto"/>
        <w:bottom w:val="none" w:sz="0" w:space="0" w:color="auto"/>
        <w:right w:val="none" w:sz="0" w:space="0" w:color="auto"/>
      </w:divBdr>
    </w:div>
    <w:div w:id="370305644">
      <w:bodyDiv w:val="1"/>
      <w:marLeft w:val="0"/>
      <w:marRight w:val="0"/>
      <w:marTop w:val="0"/>
      <w:marBottom w:val="0"/>
      <w:divBdr>
        <w:top w:val="none" w:sz="0" w:space="0" w:color="auto"/>
        <w:left w:val="none" w:sz="0" w:space="0" w:color="auto"/>
        <w:bottom w:val="none" w:sz="0" w:space="0" w:color="auto"/>
        <w:right w:val="none" w:sz="0" w:space="0" w:color="auto"/>
      </w:divBdr>
    </w:div>
    <w:div w:id="373194208">
      <w:bodyDiv w:val="1"/>
      <w:marLeft w:val="0"/>
      <w:marRight w:val="0"/>
      <w:marTop w:val="0"/>
      <w:marBottom w:val="0"/>
      <w:divBdr>
        <w:top w:val="none" w:sz="0" w:space="0" w:color="auto"/>
        <w:left w:val="none" w:sz="0" w:space="0" w:color="auto"/>
        <w:bottom w:val="none" w:sz="0" w:space="0" w:color="auto"/>
        <w:right w:val="none" w:sz="0" w:space="0" w:color="auto"/>
      </w:divBdr>
      <w:divsChild>
        <w:div w:id="70781224">
          <w:marLeft w:val="0"/>
          <w:marRight w:val="0"/>
          <w:marTop w:val="0"/>
          <w:marBottom w:val="0"/>
          <w:divBdr>
            <w:top w:val="none" w:sz="0" w:space="0" w:color="auto"/>
            <w:left w:val="none" w:sz="0" w:space="0" w:color="auto"/>
            <w:bottom w:val="none" w:sz="0" w:space="0" w:color="auto"/>
            <w:right w:val="none" w:sz="0" w:space="0" w:color="auto"/>
          </w:divBdr>
        </w:div>
        <w:div w:id="777457163">
          <w:marLeft w:val="0"/>
          <w:marRight w:val="0"/>
          <w:marTop w:val="0"/>
          <w:marBottom w:val="0"/>
          <w:divBdr>
            <w:top w:val="none" w:sz="0" w:space="0" w:color="auto"/>
            <w:left w:val="none" w:sz="0" w:space="0" w:color="auto"/>
            <w:bottom w:val="none" w:sz="0" w:space="0" w:color="auto"/>
            <w:right w:val="none" w:sz="0" w:space="0" w:color="auto"/>
          </w:divBdr>
        </w:div>
        <w:div w:id="788740427">
          <w:marLeft w:val="0"/>
          <w:marRight w:val="0"/>
          <w:marTop w:val="0"/>
          <w:marBottom w:val="0"/>
          <w:divBdr>
            <w:top w:val="none" w:sz="0" w:space="0" w:color="auto"/>
            <w:left w:val="none" w:sz="0" w:space="0" w:color="auto"/>
            <w:bottom w:val="none" w:sz="0" w:space="0" w:color="auto"/>
            <w:right w:val="none" w:sz="0" w:space="0" w:color="auto"/>
          </w:divBdr>
        </w:div>
        <w:div w:id="992484766">
          <w:marLeft w:val="0"/>
          <w:marRight w:val="0"/>
          <w:marTop w:val="0"/>
          <w:marBottom w:val="0"/>
          <w:divBdr>
            <w:top w:val="none" w:sz="0" w:space="0" w:color="auto"/>
            <w:left w:val="none" w:sz="0" w:space="0" w:color="auto"/>
            <w:bottom w:val="none" w:sz="0" w:space="0" w:color="auto"/>
            <w:right w:val="none" w:sz="0" w:space="0" w:color="auto"/>
          </w:divBdr>
        </w:div>
        <w:div w:id="994718929">
          <w:marLeft w:val="0"/>
          <w:marRight w:val="0"/>
          <w:marTop w:val="0"/>
          <w:marBottom w:val="0"/>
          <w:divBdr>
            <w:top w:val="none" w:sz="0" w:space="0" w:color="auto"/>
            <w:left w:val="none" w:sz="0" w:space="0" w:color="auto"/>
            <w:bottom w:val="none" w:sz="0" w:space="0" w:color="auto"/>
            <w:right w:val="none" w:sz="0" w:space="0" w:color="auto"/>
          </w:divBdr>
        </w:div>
        <w:div w:id="1005478971">
          <w:marLeft w:val="0"/>
          <w:marRight w:val="0"/>
          <w:marTop w:val="0"/>
          <w:marBottom w:val="0"/>
          <w:divBdr>
            <w:top w:val="none" w:sz="0" w:space="0" w:color="auto"/>
            <w:left w:val="none" w:sz="0" w:space="0" w:color="auto"/>
            <w:bottom w:val="none" w:sz="0" w:space="0" w:color="auto"/>
            <w:right w:val="none" w:sz="0" w:space="0" w:color="auto"/>
          </w:divBdr>
        </w:div>
        <w:div w:id="1026516415">
          <w:marLeft w:val="0"/>
          <w:marRight w:val="0"/>
          <w:marTop w:val="0"/>
          <w:marBottom w:val="0"/>
          <w:divBdr>
            <w:top w:val="none" w:sz="0" w:space="0" w:color="auto"/>
            <w:left w:val="none" w:sz="0" w:space="0" w:color="auto"/>
            <w:bottom w:val="none" w:sz="0" w:space="0" w:color="auto"/>
            <w:right w:val="none" w:sz="0" w:space="0" w:color="auto"/>
          </w:divBdr>
        </w:div>
        <w:div w:id="1084374907">
          <w:marLeft w:val="0"/>
          <w:marRight w:val="0"/>
          <w:marTop w:val="0"/>
          <w:marBottom w:val="0"/>
          <w:divBdr>
            <w:top w:val="none" w:sz="0" w:space="0" w:color="auto"/>
            <w:left w:val="none" w:sz="0" w:space="0" w:color="auto"/>
            <w:bottom w:val="none" w:sz="0" w:space="0" w:color="auto"/>
            <w:right w:val="none" w:sz="0" w:space="0" w:color="auto"/>
          </w:divBdr>
        </w:div>
        <w:div w:id="1166482097">
          <w:marLeft w:val="0"/>
          <w:marRight w:val="0"/>
          <w:marTop w:val="0"/>
          <w:marBottom w:val="0"/>
          <w:divBdr>
            <w:top w:val="none" w:sz="0" w:space="0" w:color="auto"/>
            <w:left w:val="none" w:sz="0" w:space="0" w:color="auto"/>
            <w:bottom w:val="none" w:sz="0" w:space="0" w:color="auto"/>
            <w:right w:val="none" w:sz="0" w:space="0" w:color="auto"/>
          </w:divBdr>
        </w:div>
        <w:div w:id="1181236121">
          <w:marLeft w:val="0"/>
          <w:marRight w:val="0"/>
          <w:marTop w:val="0"/>
          <w:marBottom w:val="0"/>
          <w:divBdr>
            <w:top w:val="none" w:sz="0" w:space="0" w:color="auto"/>
            <w:left w:val="none" w:sz="0" w:space="0" w:color="auto"/>
            <w:bottom w:val="none" w:sz="0" w:space="0" w:color="auto"/>
            <w:right w:val="none" w:sz="0" w:space="0" w:color="auto"/>
          </w:divBdr>
        </w:div>
        <w:div w:id="1288394486">
          <w:marLeft w:val="0"/>
          <w:marRight w:val="0"/>
          <w:marTop w:val="0"/>
          <w:marBottom w:val="0"/>
          <w:divBdr>
            <w:top w:val="none" w:sz="0" w:space="0" w:color="auto"/>
            <w:left w:val="none" w:sz="0" w:space="0" w:color="auto"/>
            <w:bottom w:val="none" w:sz="0" w:space="0" w:color="auto"/>
            <w:right w:val="none" w:sz="0" w:space="0" w:color="auto"/>
          </w:divBdr>
        </w:div>
        <w:div w:id="1371761149">
          <w:marLeft w:val="0"/>
          <w:marRight w:val="0"/>
          <w:marTop w:val="0"/>
          <w:marBottom w:val="0"/>
          <w:divBdr>
            <w:top w:val="none" w:sz="0" w:space="0" w:color="auto"/>
            <w:left w:val="none" w:sz="0" w:space="0" w:color="auto"/>
            <w:bottom w:val="none" w:sz="0" w:space="0" w:color="auto"/>
            <w:right w:val="none" w:sz="0" w:space="0" w:color="auto"/>
          </w:divBdr>
        </w:div>
        <w:div w:id="1375155583">
          <w:marLeft w:val="0"/>
          <w:marRight w:val="0"/>
          <w:marTop w:val="0"/>
          <w:marBottom w:val="0"/>
          <w:divBdr>
            <w:top w:val="none" w:sz="0" w:space="0" w:color="auto"/>
            <w:left w:val="none" w:sz="0" w:space="0" w:color="auto"/>
            <w:bottom w:val="none" w:sz="0" w:space="0" w:color="auto"/>
            <w:right w:val="none" w:sz="0" w:space="0" w:color="auto"/>
          </w:divBdr>
        </w:div>
        <w:div w:id="1853180030">
          <w:marLeft w:val="0"/>
          <w:marRight w:val="0"/>
          <w:marTop w:val="0"/>
          <w:marBottom w:val="0"/>
          <w:divBdr>
            <w:top w:val="none" w:sz="0" w:space="0" w:color="auto"/>
            <w:left w:val="none" w:sz="0" w:space="0" w:color="auto"/>
            <w:bottom w:val="none" w:sz="0" w:space="0" w:color="auto"/>
            <w:right w:val="none" w:sz="0" w:space="0" w:color="auto"/>
          </w:divBdr>
        </w:div>
        <w:div w:id="1891959614">
          <w:marLeft w:val="0"/>
          <w:marRight w:val="0"/>
          <w:marTop w:val="0"/>
          <w:marBottom w:val="0"/>
          <w:divBdr>
            <w:top w:val="none" w:sz="0" w:space="0" w:color="auto"/>
            <w:left w:val="none" w:sz="0" w:space="0" w:color="auto"/>
            <w:bottom w:val="none" w:sz="0" w:space="0" w:color="auto"/>
            <w:right w:val="none" w:sz="0" w:space="0" w:color="auto"/>
          </w:divBdr>
        </w:div>
        <w:div w:id="1945188644">
          <w:marLeft w:val="0"/>
          <w:marRight w:val="0"/>
          <w:marTop w:val="0"/>
          <w:marBottom w:val="0"/>
          <w:divBdr>
            <w:top w:val="none" w:sz="0" w:space="0" w:color="auto"/>
            <w:left w:val="none" w:sz="0" w:space="0" w:color="auto"/>
            <w:bottom w:val="none" w:sz="0" w:space="0" w:color="auto"/>
            <w:right w:val="none" w:sz="0" w:space="0" w:color="auto"/>
          </w:divBdr>
        </w:div>
        <w:div w:id="1961498570">
          <w:marLeft w:val="0"/>
          <w:marRight w:val="0"/>
          <w:marTop w:val="0"/>
          <w:marBottom w:val="0"/>
          <w:divBdr>
            <w:top w:val="none" w:sz="0" w:space="0" w:color="auto"/>
            <w:left w:val="none" w:sz="0" w:space="0" w:color="auto"/>
            <w:bottom w:val="none" w:sz="0" w:space="0" w:color="auto"/>
            <w:right w:val="none" w:sz="0" w:space="0" w:color="auto"/>
          </w:divBdr>
        </w:div>
        <w:div w:id="1979647432">
          <w:marLeft w:val="0"/>
          <w:marRight w:val="0"/>
          <w:marTop w:val="0"/>
          <w:marBottom w:val="0"/>
          <w:divBdr>
            <w:top w:val="none" w:sz="0" w:space="0" w:color="auto"/>
            <w:left w:val="none" w:sz="0" w:space="0" w:color="auto"/>
            <w:bottom w:val="none" w:sz="0" w:space="0" w:color="auto"/>
            <w:right w:val="none" w:sz="0" w:space="0" w:color="auto"/>
          </w:divBdr>
        </w:div>
        <w:div w:id="1992559079">
          <w:marLeft w:val="0"/>
          <w:marRight w:val="0"/>
          <w:marTop w:val="0"/>
          <w:marBottom w:val="0"/>
          <w:divBdr>
            <w:top w:val="none" w:sz="0" w:space="0" w:color="auto"/>
            <w:left w:val="none" w:sz="0" w:space="0" w:color="auto"/>
            <w:bottom w:val="none" w:sz="0" w:space="0" w:color="auto"/>
            <w:right w:val="none" w:sz="0" w:space="0" w:color="auto"/>
          </w:divBdr>
        </w:div>
        <w:div w:id="2023043989">
          <w:marLeft w:val="0"/>
          <w:marRight w:val="0"/>
          <w:marTop w:val="0"/>
          <w:marBottom w:val="0"/>
          <w:divBdr>
            <w:top w:val="none" w:sz="0" w:space="0" w:color="auto"/>
            <w:left w:val="none" w:sz="0" w:space="0" w:color="auto"/>
            <w:bottom w:val="none" w:sz="0" w:space="0" w:color="auto"/>
            <w:right w:val="none" w:sz="0" w:space="0" w:color="auto"/>
          </w:divBdr>
        </w:div>
        <w:div w:id="2040429473">
          <w:marLeft w:val="0"/>
          <w:marRight w:val="0"/>
          <w:marTop w:val="0"/>
          <w:marBottom w:val="0"/>
          <w:divBdr>
            <w:top w:val="none" w:sz="0" w:space="0" w:color="auto"/>
            <w:left w:val="none" w:sz="0" w:space="0" w:color="auto"/>
            <w:bottom w:val="none" w:sz="0" w:space="0" w:color="auto"/>
            <w:right w:val="none" w:sz="0" w:space="0" w:color="auto"/>
          </w:divBdr>
        </w:div>
        <w:div w:id="2073381019">
          <w:marLeft w:val="0"/>
          <w:marRight w:val="0"/>
          <w:marTop w:val="0"/>
          <w:marBottom w:val="0"/>
          <w:divBdr>
            <w:top w:val="none" w:sz="0" w:space="0" w:color="auto"/>
            <w:left w:val="none" w:sz="0" w:space="0" w:color="auto"/>
            <w:bottom w:val="none" w:sz="0" w:space="0" w:color="auto"/>
            <w:right w:val="none" w:sz="0" w:space="0" w:color="auto"/>
          </w:divBdr>
        </w:div>
      </w:divsChild>
    </w:div>
    <w:div w:id="373501463">
      <w:bodyDiv w:val="1"/>
      <w:marLeft w:val="0"/>
      <w:marRight w:val="0"/>
      <w:marTop w:val="0"/>
      <w:marBottom w:val="0"/>
      <w:divBdr>
        <w:top w:val="none" w:sz="0" w:space="0" w:color="auto"/>
        <w:left w:val="none" w:sz="0" w:space="0" w:color="auto"/>
        <w:bottom w:val="none" w:sz="0" w:space="0" w:color="auto"/>
        <w:right w:val="none" w:sz="0" w:space="0" w:color="auto"/>
      </w:divBdr>
    </w:div>
    <w:div w:id="381947494">
      <w:bodyDiv w:val="1"/>
      <w:marLeft w:val="0"/>
      <w:marRight w:val="0"/>
      <w:marTop w:val="0"/>
      <w:marBottom w:val="0"/>
      <w:divBdr>
        <w:top w:val="none" w:sz="0" w:space="0" w:color="auto"/>
        <w:left w:val="none" w:sz="0" w:space="0" w:color="auto"/>
        <w:bottom w:val="none" w:sz="0" w:space="0" w:color="auto"/>
        <w:right w:val="none" w:sz="0" w:space="0" w:color="auto"/>
      </w:divBdr>
    </w:div>
    <w:div w:id="388262670">
      <w:bodyDiv w:val="1"/>
      <w:marLeft w:val="0"/>
      <w:marRight w:val="0"/>
      <w:marTop w:val="0"/>
      <w:marBottom w:val="0"/>
      <w:divBdr>
        <w:top w:val="none" w:sz="0" w:space="0" w:color="auto"/>
        <w:left w:val="none" w:sz="0" w:space="0" w:color="auto"/>
        <w:bottom w:val="none" w:sz="0" w:space="0" w:color="auto"/>
        <w:right w:val="none" w:sz="0" w:space="0" w:color="auto"/>
      </w:divBdr>
    </w:div>
    <w:div w:id="390231303">
      <w:bodyDiv w:val="1"/>
      <w:marLeft w:val="0"/>
      <w:marRight w:val="0"/>
      <w:marTop w:val="0"/>
      <w:marBottom w:val="0"/>
      <w:divBdr>
        <w:top w:val="none" w:sz="0" w:space="0" w:color="auto"/>
        <w:left w:val="none" w:sz="0" w:space="0" w:color="auto"/>
        <w:bottom w:val="none" w:sz="0" w:space="0" w:color="auto"/>
        <w:right w:val="none" w:sz="0" w:space="0" w:color="auto"/>
      </w:divBdr>
      <w:divsChild>
        <w:div w:id="407653425">
          <w:marLeft w:val="0"/>
          <w:marRight w:val="0"/>
          <w:marTop w:val="0"/>
          <w:marBottom w:val="0"/>
          <w:divBdr>
            <w:top w:val="none" w:sz="0" w:space="0" w:color="auto"/>
            <w:left w:val="none" w:sz="0" w:space="0" w:color="auto"/>
            <w:bottom w:val="none" w:sz="0" w:space="0" w:color="auto"/>
            <w:right w:val="none" w:sz="0" w:space="0" w:color="auto"/>
          </w:divBdr>
        </w:div>
        <w:div w:id="488642396">
          <w:marLeft w:val="0"/>
          <w:marRight w:val="0"/>
          <w:marTop w:val="0"/>
          <w:marBottom w:val="0"/>
          <w:divBdr>
            <w:top w:val="none" w:sz="0" w:space="0" w:color="auto"/>
            <w:left w:val="none" w:sz="0" w:space="0" w:color="auto"/>
            <w:bottom w:val="none" w:sz="0" w:space="0" w:color="auto"/>
            <w:right w:val="none" w:sz="0" w:space="0" w:color="auto"/>
          </w:divBdr>
        </w:div>
        <w:div w:id="688797013">
          <w:marLeft w:val="0"/>
          <w:marRight w:val="0"/>
          <w:marTop w:val="0"/>
          <w:marBottom w:val="0"/>
          <w:divBdr>
            <w:top w:val="none" w:sz="0" w:space="0" w:color="auto"/>
            <w:left w:val="none" w:sz="0" w:space="0" w:color="auto"/>
            <w:bottom w:val="none" w:sz="0" w:space="0" w:color="auto"/>
            <w:right w:val="none" w:sz="0" w:space="0" w:color="auto"/>
          </w:divBdr>
        </w:div>
        <w:div w:id="1047608050">
          <w:marLeft w:val="0"/>
          <w:marRight w:val="0"/>
          <w:marTop w:val="0"/>
          <w:marBottom w:val="0"/>
          <w:divBdr>
            <w:top w:val="none" w:sz="0" w:space="0" w:color="auto"/>
            <w:left w:val="none" w:sz="0" w:space="0" w:color="auto"/>
            <w:bottom w:val="none" w:sz="0" w:space="0" w:color="auto"/>
            <w:right w:val="none" w:sz="0" w:space="0" w:color="auto"/>
          </w:divBdr>
        </w:div>
        <w:div w:id="1220018801">
          <w:marLeft w:val="0"/>
          <w:marRight w:val="0"/>
          <w:marTop w:val="0"/>
          <w:marBottom w:val="0"/>
          <w:divBdr>
            <w:top w:val="none" w:sz="0" w:space="0" w:color="auto"/>
            <w:left w:val="none" w:sz="0" w:space="0" w:color="auto"/>
            <w:bottom w:val="none" w:sz="0" w:space="0" w:color="auto"/>
            <w:right w:val="none" w:sz="0" w:space="0" w:color="auto"/>
          </w:divBdr>
        </w:div>
        <w:div w:id="1647776411">
          <w:marLeft w:val="0"/>
          <w:marRight w:val="0"/>
          <w:marTop w:val="0"/>
          <w:marBottom w:val="0"/>
          <w:divBdr>
            <w:top w:val="none" w:sz="0" w:space="0" w:color="auto"/>
            <w:left w:val="none" w:sz="0" w:space="0" w:color="auto"/>
            <w:bottom w:val="none" w:sz="0" w:space="0" w:color="auto"/>
            <w:right w:val="none" w:sz="0" w:space="0" w:color="auto"/>
          </w:divBdr>
        </w:div>
        <w:div w:id="1752004300">
          <w:marLeft w:val="0"/>
          <w:marRight w:val="0"/>
          <w:marTop w:val="0"/>
          <w:marBottom w:val="0"/>
          <w:divBdr>
            <w:top w:val="none" w:sz="0" w:space="0" w:color="auto"/>
            <w:left w:val="none" w:sz="0" w:space="0" w:color="auto"/>
            <w:bottom w:val="none" w:sz="0" w:space="0" w:color="auto"/>
            <w:right w:val="none" w:sz="0" w:space="0" w:color="auto"/>
          </w:divBdr>
        </w:div>
      </w:divsChild>
    </w:div>
    <w:div w:id="393162309">
      <w:bodyDiv w:val="1"/>
      <w:marLeft w:val="0"/>
      <w:marRight w:val="0"/>
      <w:marTop w:val="0"/>
      <w:marBottom w:val="0"/>
      <w:divBdr>
        <w:top w:val="none" w:sz="0" w:space="0" w:color="auto"/>
        <w:left w:val="none" w:sz="0" w:space="0" w:color="auto"/>
        <w:bottom w:val="none" w:sz="0" w:space="0" w:color="auto"/>
        <w:right w:val="none" w:sz="0" w:space="0" w:color="auto"/>
      </w:divBdr>
    </w:div>
    <w:div w:id="393430289">
      <w:bodyDiv w:val="1"/>
      <w:marLeft w:val="0"/>
      <w:marRight w:val="0"/>
      <w:marTop w:val="0"/>
      <w:marBottom w:val="0"/>
      <w:divBdr>
        <w:top w:val="none" w:sz="0" w:space="0" w:color="auto"/>
        <w:left w:val="none" w:sz="0" w:space="0" w:color="auto"/>
        <w:bottom w:val="none" w:sz="0" w:space="0" w:color="auto"/>
        <w:right w:val="none" w:sz="0" w:space="0" w:color="auto"/>
      </w:divBdr>
    </w:div>
    <w:div w:id="405032923">
      <w:bodyDiv w:val="1"/>
      <w:marLeft w:val="0"/>
      <w:marRight w:val="0"/>
      <w:marTop w:val="0"/>
      <w:marBottom w:val="0"/>
      <w:divBdr>
        <w:top w:val="none" w:sz="0" w:space="0" w:color="auto"/>
        <w:left w:val="none" w:sz="0" w:space="0" w:color="auto"/>
        <w:bottom w:val="none" w:sz="0" w:space="0" w:color="auto"/>
        <w:right w:val="none" w:sz="0" w:space="0" w:color="auto"/>
      </w:divBdr>
    </w:div>
    <w:div w:id="405421658">
      <w:bodyDiv w:val="1"/>
      <w:marLeft w:val="0"/>
      <w:marRight w:val="0"/>
      <w:marTop w:val="0"/>
      <w:marBottom w:val="0"/>
      <w:divBdr>
        <w:top w:val="none" w:sz="0" w:space="0" w:color="auto"/>
        <w:left w:val="none" w:sz="0" w:space="0" w:color="auto"/>
        <w:bottom w:val="none" w:sz="0" w:space="0" w:color="auto"/>
        <w:right w:val="none" w:sz="0" w:space="0" w:color="auto"/>
      </w:divBdr>
    </w:div>
    <w:div w:id="411245940">
      <w:bodyDiv w:val="1"/>
      <w:marLeft w:val="0"/>
      <w:marRight w:val="0"/>
      <w:marTop w:val="0"/>
      <w:marBottom w:val="0"/>
      <w:divBdr>
        <w:top w:val="none" w:sz="0" w:space="0" w:color="auto"/>
        <w:left w:val="none" w:sz="0" w:space="0" w:color="auto"/>
        <w:bottom w:val="none" w:sz="0" w:space="0" w:color="auto"/>
        <w:right w:val="none" w:sz="0" w:space="0" w:color="auto"/>
      </w:divBdr>
    </w:div>
    <w:div w:id="411659028">
      <w:bodyDiv w:val="1"/>
      <w:marLeft w:val="0"/>
      <w:marRight w:val="0"/>
      <w:marTop w:val="0"/>
      <w:marBottom w:val="0"/>
      <w:divBdr>
        <w:top w:val="none" w:sz="0" w:space="0" w:color="auto"/>
        <w:left w:val="none" w:sz="0" w:space="0" w:color="auto"/>
        <w:bottom w:val="none" w:sz="0" w:space="0" w:color="auto"/>
        <w:right w:val="none" w:sz="0" w:space="0" w:color="auto"/>
      </w:divBdr>
    </w:div>
    <w:div w:id="412968659">
      <w:bodyDiv w:val="1"/>
      <w:marLeft w:val="0"/>
      <w:marRight w:val="0"/>
      <w:marTop w:val="0"/>
      <w:marBottom w:val="0"/>
      <w:divBdr>
        <w:top w:val="none" w:sz="0" w:space="0" w:color="auto"/>
        <w:left w:val="none" w:sz="0" w:space="0" w:color="auto"/>
        <w:bottom w:val="none" w:sz="0" w:space="0" w:color="auto"/>
        <w:right w:val="none" w:sz="0" w:space="0" w:color="auto"/>
      </w:divBdr>
      <w:divsChild>
        <w:div w:id="1253931547">
          <w:marLeft w:val="0"/>
          <w:marRight w:val="0"/>
          <w:marTop w:val="0"/>
          <w:marBottom w:val="0"/>
          <w:divBdr>
            <w:top w:val="none" w:sz="0" w:space="0" w:color="auto"/>
            <w:left w:val="none" w:sz="0" w:space="0" w:color="auto"/>
            <w:bottom w:val="none" w:sz="0" w:space="0" w:color="auto"/>
            <w:right w:val="none" w:sz="0" w:space="0" w:color="auto"/>
          </w:divBdr>
        </w:div>
        <w:div w:id="1787576500">
          <w:marLeft w:val="0"/>
          <w:marRight w:val="0"/>
          <w:marTop w:val="0"/>
          <w:marBottom w:val="0"/>
          <w:divBdr>
            <w:top w:val="none" w:sz="0" w:space="0" w:color="auto"/>
            <w:left w:val="none" w:sz="0" w:space="0" w:color="auto"/>
            <w:bottom w:val="none" w:sz="0" w:space="0" w:color="auto"/>
            <w:right w:val="none" w:sz="0" w:space="0" w:color="auto"/>
          </w:divBdr>
        </w:div>
      </w:divsChild>
    </w:div>
    <w:div w:id="416756163">
      <w:bodyDiv w:val="1"/>
      <w:marLeft w:val="0"/>
      <w:marRight w:val="0"/>
      <w:marTop w:val="0"/>
      <w:marBottom w:val="0"/>
      <w:divBdr>
        <w:top w:val="none" w:sz="0" w:space="0" w:color="auto"/>
        <w:left w:val="none" w:sz="0" w:space="0" w:color="auto"/>
        <w:bottom w:val="none" w:sz="0" w:space="0" w:color="auto"/>
        <w:right w:val="none" w:sz="0" w:space="0" w:color="auto"/>
      </w:divBdr>
      <w:divsChild>
        <w:div w:id="718936706">
          <w:marLeft w:val="0"/>
          <w:marRight w:val="0"/>
          <w:marTop w:val="0"/>
          <w:marBottom w:val="0"/>
          <w:divBdr>
            <w:top w:val="none" w:sz="0" w:space="0" w:color="auto"/>
            <w:left w:val="none" w:sz="0" w:space="0" w:color="auto"/>
            <w:bottom w:val="none" w:sz="0" w:space="0" w:color="auto"/>
            <w:right w:val="none" w:sz="0" w:space="0" w:color="auto"/>
          </w:divBdr>
        </w:div>
        <w:div w:id="1237739331">
          <w:marLeft w:val="0"/>
          <w:marRight w:val="0"/>
          <w:marTop w:val="0"/>
          <w:marBottom w:val="0"/>
          <w:divBdr>
            <w:top w:val="none" w:sz="0" w:space="0" w:color="auto"/>
            <w:left w:val="none" w:sz="0" w:space="0" w:color="auto"/>
            <w:bottom w:val="none" w:sz="0" w:space="0" w:color="auto"/>
            <w:right w:val="none" w:sz="0" w:space="0" w:color="auto"/>
          </w:divBdr>
        </w:div>
        <w:div w:id="1968007300">
          <w:marLeft w:val="0"/>
          <w:marRight w:val="0"/>
          <w:marTop w:val="0"/>
          <w:marBottom w:val="0"/>
          <w:divBdr>
            <w:top w:val="none" w:sz="0" w:space="0" w:color="auto"/>
            <w:left w:val="none" w:sz="0" w:space="0" w:color="auto"/>
            <w:bottom w:val="none" w:sz="0" w:space="0" w:color="auto"/>
            <w:right w:val="none" w:sz="0" w:space="0" w:color="auto"/>
          </w:divBdr>
        </w:div>
        <w:div w:id="2014450482">
          <w:marLeft w:val="0"/>
          <w:marRight w:val="0"/>
          <w:marTop w:val="0"/>
          <w:marBottom w:val="0"/>
          <w:divBdr>
            <w:top w:val="none" w:sz="0" w:space="0" w:color="auto"/>
            <w:left w:val="none" w:sz="0" w:space="0" w:color="auto"/>
            <w:bottom w:val="none" w:sz="0" w:space="0" w:color="auto"/>
            <w:right w:val="none" w:sz="0" w:space="0" w:color="auto"/>
          </w:divBdr>
        </w:div>
      </w:divsChild>
    </w:div>
    <w:div w:id="417946257">
      <w:bodyDiv w:val="1"/>
      <w:marLeft w:val="0"/>
      <w:marRight w:val="0"/>
      <w:marTop w:val="0"/>
      <w:marBottom w:val="0"/>
      <w:divBdr>
        <w:top w:val="none" w:sz="0" w:space="0" w:color="auto"/>
        <w:left w:val="none" w:sz="0" w:space="0" w:color="auto"/>
        <w:bottom w:val="none" w:sz="0" w:space="0" w:color="auto"/>
        <w:right w:val="none" w:sz="0" w:space="0" w:color="auto"/>
      </w:divBdr>
      <w:divsChild>
        <w:div w:id="220214684">
          <w:marLeft w:val="0"/>
          <w:marRight w:val="0"/>
          <w:marTop w:val="0"/>
          <w:marBottom w:val="0"/>
          <w:divBdr>
            <w:top w:val="none" w:sz="0" w:space="0" w:color="auto"/>
            <w:left w:val="none" w:sz="0" w:space="0" w:color="auto"/>
            <w:bottom w:val="none" w:sz="0" w:space="0" w:color="auto"/>
            <w:right w:val="none" w:sz="0" w:space="0" w:color="auto"/>
          </w:divBdr>
        </w:div>
        <w:div w:id="231240380">
          <w:marLeft w:val="0"/>
          <w:marRight w:val="0"/>
          <w:marTop w:val="0"/>
          <w:marBottom w:val="0"/>
          <w:divBdr>
            <w:top w:val="none" w:sz="0" w:space="0" w:color="auto"/>
            <w:left w:val="none" w:sz="0" w:space="0" w:color="auto"/>
            <w:bottom w:val="none" w:sz="0" w:space="0" w:color="auto"/>
            <w:right w:val="none" w:sz="0" w:space="0" w:color="auto"/>
          </w:divBdr>
        </w:div>
        <w:div w:id="475680025">
          <w:marLeft w:val="0"/>
          <w:marRight w:val="0"/>
          <w:marTop w:val="0"/>
          <w:marBottom w:val="0"/>
          <w:divBdr>
            <w:top w:val="none" w:sz="0" w:space="0" w:color="auto"/>
            <w:left w:val="none" w:sz="0" w:space="0" w:color="auto"/>
            <w:bottom w:val="none" w:sz="0" w:space="0" w:color="auto"/>
            <w:right w:val="none" w:sz="0" w:space="0" w:color="auto"/>
          </w:divBdr>
        </w:div>
        <w:div w:id="746193550">
          <w:marLeft w:val="0"/>
          <w:marRight w:val="0"/>
          <w:marTop w:val="0"/>
          <w:marBottom w:val="0"/>
          <w:divBdr>
            <w:top w:val="none" w:sz="0" w:space="0" w:color="auto"/>
            <w:left w:val="none" w:sz="0" w:space="0" w:color="auto"/>
            <w:bottom w:val="none" w:sz="0" w:space="0" w:color="auto"/>
            <w:right w:val="none" w:sz="0" w:space="0" w:color="auto"/>
          </w:divBdr>
        </w:div>
        <w:div w:id="980503360">
          <w:marLeft w:val="0"/>
          <w:marRight w:val="0"/>
          <w:marTop w:val="0"/>
          <w:marBottom w:val="0"/>
          <w:divBdr>
            <w:top w:val="none" w:sz="0" w:space="0" w:color="auto"/>
            <w:left w:val="none" w:sz="0" w:space="0" w:color="auto"/>
            <w:bottom w:val="none" w:sz="0" w:space="0" w:color="auto"/>
            <w:right w:val="none" w:sz="0" w:space="0" w:color="auto"/>
          </w:divBdr>
        </w:div>
        <w:div w:id="1006979730">
          <w:marLeft w:val="0"/>
          <w:marRight w:val="0"/>
          <w:marTop w:val="0"/>
          <w:marBottom w:val="0"/>
          <w:divBdr>
            <w:top w:val="none" w:sz="0" w:space="0" w:color="auto"/>
            <w:left w:val="none" w:sz="0" w:space="0" w:color="auto"/>
            <w:bottom w:val="none" w:sz="0" w:space="0" w:color="auto"/>
            <w:right w:val="none" w:sz="0" w:space="0" w:color="auto"/>
          </w:divBdr>
        </w:div>
        <w:div w:id="1058825844">
          <w:marLeft w:val="0"/>
          <w:marRight w:val="0"/>
          <w:marTop w:val="0"/>
          <w:marBottom w:val="0"/>
          <w:divBdr>
            <w:top w:val="none" w:sz="0" w:space="0" w:color="auto"/>
            <w:left w:val="none" w:sz="0" w:space="0" w:color="auto"/>
            <w:bottom w:val="none" w:sz="0" w:space="0" w:color="auto"/>
            <w:right w:val="none" w:sz="0" w:space="0" w:color="auto"/>
          </w:divBdr>
        </w:div>
        <w:div w:id="1084913766">
          <w:marLeft w:val="0"/>
          <w:marRight w:val="0"/>
          <w:marTop w:val="0"/>
          <w:marBottom w:val="0"/>
          <w:divBdr>
            <w:top w:val="none" w:sz="0" w:space="0" w:color="auto"/>
            <w:left w:val="none" w:sz="0" w:space="0" w:color="auto"/>
            <w:bottom w:val="none" w:sz="0" w:space="0" w:color="auto"/>
            <w:right w:val="none" w:sz="0" w:space="0" w:color="auto"/>
          </w:divBdr>
        </w:div>
        <w:div w:id="1216235282">
          <w:marLeft w:val="0"/>
          <w:marRight w:val="0"/>
          <w:marTop w:val="0"/>
          <w:marBottom w:val="0"/>
          <w:divBdr>
            <w:top w:val="none" w:sz="0" w:space="0" w:color="auto"/>
            <w:left w:val="none" w:sz="0" w:space="0" w:color="auto"/>
            <w:bottom w:val="none" w:sz="0" w:space="0" w:color="auto"/>
            <w:right w:val="none" w:sz="0" w:space="0" w:color="auto"/>
          </w:divBdr>
        </w:div>
        <w:div w:id="1287348549">
          <w:marLeft w:val="0"/>
          <w:marRight w:val="0"/>
          <w:marTop w:val="0"/>
          <w:marBottom w:val="0"/>
          <w:divBdr>
            <w:top w:val="none" w:sz="0" w:space="0" w:color="auto"/>
            <w:left w:val="none" w:sz="0" w:space="0" w:color="auto"/>
            <w:bottom w:val="none" w:sz="0" w:space="0" w:color="auto"/>
            <w:right w:val="none" w:sz="0" w:space="0" w:color="auto"/>
          </w:divBdr>
        </w:div>
        <w:div w:id="1298876064">
          <w:marLeft w:val="0"/>
          <w:marRight w:val="0"/>
          <w:marTop w:val="0"/>
          <w:marBottom w:val="0"/>
          <w:divBdr>
            <w:top w:val="none" w:sz="0" w:space="0" w:color="auto"/>
            <w:left w:val="none" w:sz="0" w:space="0" w:color="auto"/>
            <w:bottom w:val="none" w:sz="0" w:space="0" w:color="auto"/>
            <w:right w:val="none" w:sz="0" w:space="0" w:color="auto"/>
          </w:divBdr>
        </w:div>
        <w:div w:id="1365520820">
          <w:marLeft w:val="0"/>
          <w:marRight w:val="0"/>
          <w:marTop w:val="0"/>
          <w:marBottom w:val="0"/>
          <w:divBdr>
            <w:top w:val="none" w:sz="0" w:space="0" w:color="auto"/>
            <w:left w:val="none" w:sz="0" w:space="0" w:color="auto"/>
            <w:bottom w:val="none" w:sz="0" w:space="0" w:color="auto"/>
            <w:right w:val="none" w:sz="0" w:space="0" w:color="auto"/>
          </w:divBdr>
        </w:div>
        <w:div w:id="1617564592">
          <w:marLeft w:val="0"/>
          <w:marRight w:val="0"/>
          <w:marTop w:val="0"/>
          <w:marBottom w:val="0"/>
          <w:divBdr>
            <w:top w:val="none" w:sz="0" w:space="0" w:color="auto"/>
            <w:left w:val="none" w:sz="0" w:space="0" w:color="auto"/>
            <w:bottom w:val="none" w:sz="0" w:space="0" w:color="auto"/>
            <w:right w:val="none" w:sz="0" w:space="0" w:color="auto"/>
          </w:divBdr>
        </w:div>
        <w:div w:id="1981114100">
          <w:marLeft w:val="0"/>
          <w:marRight w:val="0"/>
          <w:marTop w:val="0"/>
          <w:marBottom w:val="0"/>
          <w:divBdr>
            <w:top w:val="none" w:sz="0" w:space="0" w:color="auto"/>
            <w:left w:val="none" w:sz="0" w:space="0" w:color="auto"/>
            <w:bottom w:val="none" w:sz="0" w:space="0" w:color="auto"/>
            <w:right w:val="none" w:sz="0" w:space="0" w:color="auto"/>
          </w:divBdr>
        </w:div>
        <w:div w:id="2035184496">
          <w:marLeft w:val="0"/>
          <w:marRight w:val="0"/>
          <w:marTop w:val="0"/>
          <w:marBottom w:val="0"/>
          <w:divBdr>
            <w:top w:val="none" w:sz="0" w:space="0" w:color="auto"/>
            <w:left w:val="none" w:sz="0" w:space="0" w:color="auto"/>
            <w:bottom w:val="none" w:sz="0" w:space="0" w:color="auto"/>
            <w:right w:val="none" w:sz="0" w:space="0" w:color="auto"/>
          </w:divBdr>
        </w:div>
      </w:divsChild>
    </w:div>
    <w:div w:id="418066285">
      <w:bodyDiv w:val="1"/>
      <w:marLeft w:val="0"/>
      <w:marRight w:val="0"/>
      <w:marTop w:val="0"/>
      <w:marBottom w:val="0"/>
      <w:divBdr>
        <w:top w:val="none" w:sz="0" w:space="0" w:color="auto"/>
        <w:left w:val="none" w:sz="0" w:space="0" w:color="auto"/>
        <w:bottom w:val="none" w:sz="0" w:space="0" w:color="auto"/>
        <w:right w:val="none" w:sz="0" w:space="0" w:color="auto"/>
      </w:divBdr>
    </w:div>
    <w:div w:id="428549488">
      <w:bodyDiv w:val="1"/>
      <w:marLeft w:val="0"/>
      <w:marRight w:val="0"/>
      <w:marTop w:val="0"/>
      <w:marBottom w:val="0"/>
      <w:divBdr>
        <w:top w:val="none" w:sz="0" w:space="0" w:color="auto"/>
        <w:left w:val="none" w:sz="0" w:space="0" w:color="auto"/>
        <w:bottom w:val="none" w:sz="0" w:space="0" w:color="auto"/>
        <w:right w:val="none" w:sz="0" w:space="0" w:color="auto"/>
      </w:divBdr>
    </w:div>
    <w:div w:id="435752070">
      <w:bodyDiv w:val="1"/>
      <w:marLeft w:val="0"/>
      <w:marRight w:val="0"/>
      <w:marTop w:val="0"/>
      <w:marBottom w:val="0"/>
      <w:divBdr>
        <w:top w:val="none" w:sz="0" w:space="0" w:color="auto"/>
        <w:left w:val="none" w:sz="0" w:space="0" w:color="auto"/>
        <w:bottom w:val="none" w:sz="0" w:space="0" w:color="auto"/>
        <w:right w:val="none" w:sz="0" w:space="0" w:color="auto"/>
      </w:divBdr>
    </w:div>
    <w:div w:id="439766248">
      <w:bodyDiv w:val="1"/>
      <w:marLeft w:val="0"/>
      <w:marRight w:val="0"/>
      <w:marTop w:val="0"/>
      <w:marBottom w:val="0"/>
      <w:divBdr>
        <w:top w:val="none" w:sz="0" w:space="0" w:color="auto"/>
        <w:left w:val="none" w:sz="0" w:space="0" w:color="auto"/>
        <w:bottom w:val="none" w:sz="0" w:space="0" w:color="auto"/>
        <w:right w:val="none" w:sz="0" w:space="0" w:color="auto"/>
      </w:divBdr>
    </w:div>
    <w:div w:id="442304421">
      <w:bodyDiv w:val="1"/>
      <w:marLeft w:val="0"/>
      <w:marRight w:val="0"/>
      <w:marTop w:val="0"/>
      <w:marBottom w:val="0"/>
      <w:divBdr>
        <w:top w:val="none" w:sz="0" w:space="0" w:color="auto"/>
        <w:left w:val="none" w:sz="0" w:space="0" w:color="auto"/>
        <w:bottom w:val="none" w:sz="0" w:space="0" w:color="auto"/>
        <w:right w:val="none" w:sz="0" w:space="0" w:color="auto"/>
      </w:divBdr>
    </w:div>
    <w:div w:id="444038831">
      <w:bodyDiv w:val="1"/>
      <w:marLeft w:val="0"/>
      <w:marRight w:val="0"/>
      <w:marTop w:val="0"/>
      <w:marBottom w:val="0"/>
      <w:divBdr>
        <w:top w:val="none" w:sz="0" w:space="0" w:color="auto"/>
        <w:left w:val="none" w:sz="0" w:space="0" w:color="auto"/>
        <w:bottom w:val="none" w:sz="0" w:space="0" w:color="auto"/>
        <w:right w:val="none" w:sz="0" w:space="0" w:color="auto"/>
      </w:divBdr>
      <w:divsChild>
        <w:div w:id="17590668">
          <w:marLeft w:val="0"/>
          <w:marRight w:val="0"/>
          <w:marTop w:val="0"/>
          <w:marBottom w:val="0"/>
          <w:divBdr>
            <w:top w:val="none" w:sz="0" w:space="0" w:color="auto"/>
            <w:left w:val="none" w:sz="0" w:space="0" w:color="auto"/>
            <w:bottom w:val="none" w:sz="0" w:space="0" w:color="auto"/>
            <w:right w:val="none" w:sz="0" w:space="0" w:color="auto"/>
          </w:divBdr>
        </w:div>
        <w:div w:id="145243242">
          <w:marLeft w:val="0"/>
          <w:marRight w:val="0"/>
          <w:marTop w:val="0"/>
          <w:marBottom w:val="0"/>
          <w:divBdr>
            <w:top w:val="none" w:sz="0" w:space="0" w:color="auto"/>
            <w:left w:val="none" w:sz="0" w:space="0" w:color="auto"/>
            <w:bottom w:val="none" w:sz="0" w:space="0" w:color="auto"/>
            <w:right w:val="none" w:sz="0" w:space="0" w:color="auto"/>
          </w:divBdr>
        </w:div>
        <w:div w:id="353700506">
          <w:marLeft w:val="0"/>
          <w:marRight w:val="0"/>
          <w:marTop w:val="0"/>
          <w:marBottom w:val="0"/>
          <w:divBdr>
            <w:top w:val="none" w:sz="0" w:space="0" w:color="auto"/>
            <w:left w:val="none" w:sz="0" w:space="0" w:color="auto"/>
            <w:bottom w:val="none" w:sz="0" w:space="0" w:color="auto"/>
            <w:right w:val="none" w:sz="0" w:space="0" w:color="auto"/>
          </w:divBdr>
        </w:div>
        <w:div w:id="1210457957">
          <w:marLeft w:val="0"/>
          <w:marRight w:val="0"/>
          <w:marTop w:val="0"/>
          <w:marBottom w:val="0"/>
          <w:divBdr>
            <w:top w:val="none" w:sz="0" w:space="0" w:color="auto"/>
            <w:left w:val="none" w:sz="0" w:space="0" w:color="auto"/>
            <w:bottom w:val="none" w:sz="0" w:space="0" w:color="auto"/>
            <w:right w:val="none" w:sz="0" w:space="0" w:color="auto"/>
          </w:divBdr>
        </w:div>
        <w:div w:id="1322272435">
          <w:marLeft w:val="0"/>
          <w:marRight w:val="0"/>
          <w:marTop w:val="0"/>
          <w:marBottom w:val="0"/>
          <w:divBdr>
            <w:top w:val="none" w:sz="0" w:space="0" w:color="auto"/>
            <w:left w:val="none" w:sz="0" w:space="0" w:color="auto"/>
            <w:bottom w:val="none" w:sz="0" w:space="0" w:color="auto"/>
            <w:right w:val="none" w:sz="0" w:space="0" w:color="auto"/>
          </w:divBdr>
        </w:div>
        <w:div w:id="1376613851">
          <w:marLeft w:val="0"/>
          <w:marRight w:val="0"/>
          <w:marTop w:val="0"/>
          <w:marBottom w:val="0"/>
          <w:divBdr>
            <w:top w:val="none" w:sz="0" w:space="0" w:color="auto"/>
            <w:left w:val="none" w:sz="0" w:space="0" w:color="auto"/>
            <w:bottom w:val="none" w:sz="0" w:space="0" w:color="auto"/>
            <w:right w:val="none" w:sz="0" w:space="0" w:color="auto"/>
          </w:divBdr>
        </w:div>
        <w:div w:id="1421754138">
          <w:marLeft w:val="0"/>
          <w:marRight w:val="0"/>
          <w:marTop w:val="0"/>
          <w:marBottom w:val="0"/>
          <w:divBdr>
            <w:top w:val="none" w:sz="0" w:space="0" w:color="auto"/>
            <w:left w:val="none" w:sz="0" w:space="0" w:color="auto"/>
            <w:bottom w:val="none" w:sz="0" w:space="0" w:color="auto"/>
            <w:right w:val="none" w:sz="0" w:space="0" w:color="auto"/>
          </w:divBdr>
        </w:div>
        <w:div w:id="1552382578">
          <w:marLeft w:val="0"/>
          <w:marRight w:val="0"/>
          <w:marTop w:val="0"/>
          <w:marBottom w:val="0"/>
          <w:divBdr>
            <w:top w:val="none" w:sz="0" w:space="0" w:color="auto"/>
            <w:left w:val="none" w:sz="0" w:space="0" w:color="auto"/>
            <w:bottom w:val="none" w:sz="0" w:space="0" w:color="auto"/>
            <w:right w:val="none" w:sz="0" w:space="0" w:color="auto"/>
          </w:divBdr>
        </w:div>
        <w:div w:id="1883129174">
          <w:marLeft w:val="0"/>
          <w:marRight w:val="0"/>
          <w:marTop w:val="0"/>
          <w:marBottom w:val="0"/>
          <w:divBdr>
            <w:top w:val="none" w:sz="0" w:space="0" w:color="auto"/>
            <w:left w:val="none" w:sz="0" w:space="0" w:color="auto"/>
            <w:bottom w:val="none" w:sz="0" w:space="0" w:color="auto"/>
            <w:right w:val="none" w:sz="0" w:space="0" w:color="auto"/>
          </w:divBdr>
        </w:div>
        <w:div w:id="2049448301">
          <w:marLeft w:val="0"/>
          <w:marRight w:val="0"/>
          <w:marTop w:val="0"/>
          <w:marBottom w:val="0"/>
          <w:divBdr>
            <w:top w:val="none" w:sz="0" w:space="0" w:color="auto"/>
            <w:left w:val="none" w:sz="0" w:space="0" w:color="auto"/>
            <w:bottom w:val="none" w:sz="0" w:space="0" w:color="auto"/>
            <w:right w:val="none" w:sz="0" w:space="0" w:color="auto"/>
          </w:divBdr>
        </w:div>
        <w:div w:id="2085301915">
          <w:marLeft w:val="0"/>
          <w:marRight w:val="0"/>
          <w:marTop w:val="0"/>
          <w:marBottom w:val="0"/>
          <w:divBdr>
            <w:top w:val="none" w:sz="0" w:space="0" w:color="auto"/>
            <w:left w:val="none" w:sz="0" w:space="0" w:color="auto"/>
            <w:bottom w:val="none" w:sz="0" w:space="0" w:color="auto"/>
            <w:right w:val="none" w:sz="0" w:space="0" w:color="auto"/>
          </w:divBdr>
        </w:div>
      </w:divsChild>
    </w:div>
    <w:div w:id="448279110">
      <w:bodyDiv w:val="1"/>
      <w:marLeft w:val="0"/>
      <w:marRight w:val="0"/>
      <w:marTop w:val="0"/>
      <w:marBottom w:val="0"/>
      <w:divBdr>
        <w:top w:val="none" w:sz="0" w:space="0" w:color="auto"/>
        <w:left w:val="none" w:sz="0" w:space="0" w:color="auto"/>
        <w:bottom w:val="none" w:sz="0" w:space="0" w:color="auto"/>
        <w:right w:val="none" w:sz="0" w:space="0" w:color="auto"/>
      </w:divBdr>
    </w:div>
    <w:div w:id="448671426">
      <w:bodyDiv w:val="1"/>
      <w:marLeft w:val="0"/>
      <w:marRight w:val="0"/>
      <w:marTop w:val="0"/>
      <w:marBottom w:val="0"/>
      <w:divBdr>
        <w:top w:val="none" w:sz="0" w:space="0" w:color="auto"/>
        <w:left w:val="none" w:sz="0" w:space="0" w:color="auto"/>
        <w:bottom w:val="none" w:sz="0" w:space="0" w:color="auto"/>
        <w:right w:val="none" w:sz="0" w:space="0" w:color="auto"/>
      </w:divBdr>
    </w:div>
    <w:div w:id="450325430">
      <w:bodyDiv w:val="1"/>
      <w:marLeft w:val="0"/>
      <w:marRight w:val="0"/>
      <w:marTop w:val="0"/>
      <w:marBottom w:val="0"/>
      <w:divBdr>
        <w:top w:val="none" w:sz="0" w:space="0" w:color="auto"/>
        <w:left w:val="none" w:sz="0" w:space="0" w:color="auto"/>
        <w:bottom w:val="none" w:sz="0" w:space="0" w:color="auto"/>
        <w:right w:val="none" w:sz="0" w:space="0" w:color="auto"/>
      </w:divBdr>
    </w:div>
    <w:div w:id="453060536">
      <w:bodyDiv w:val="1"/>
      <w:marLeft w:val="0"/>
      <w:marRight w:val="0"/>
      <w:marTop w:val="0"/>
      <w:marBottom w:val="0"/>
      <w:divBdr>
        <w:top w:val="none" w:sz="0" w:space="0" w:color="auto"/>
        <w:left w:val="none" w:sz="0" w:space="0" w:color="auto"/>
        <w:bottom w:val="none" w:sz="0" w:space="0" w:color="auto"/>
        <w:right w:val="none" w:sz="0" w:space="0" w:color="auto"/>
      </w:divBdr>
    </w:div>
    <w:div w:id="454711908">
      <w:bodyDiv w:val="1"/>
      <w:marLeft w:val="0"/>
      <w:marRight w:val="0"/>
      <w:marTop w:val="0"/>
      <w:marBottom w:val="0"/>
      <w:divBdr>
        <w:top w:val="none" w:sz="0" w:space="0" w:color="auto"/>
        <w:left w:val="none" w:sz="0" w:space="0" w:color="auto"/>
        <w:bottom w:val="none" w:sz="0" w:space="0" w:color="auto"/>
        <w:right w:val="none" w:sz="0" w:space="0" w:color="auto"/>
      </w:divBdr>
      <w:divsChild>
        <w:div w:id="718818831">
          <w:marLeft w:val="0"/>
          <w:marRight w:val="0"/>
          <w:marTop w:val="0"/>
          <w:marBottom w:val="0"/>
          <w:divBdr>
            <w:top w:val="none" w:sz="0" w:space="0" w:color="auto"/>
            <w:left w:val="none" w:sz="0" w:space="0" w:color="auto"/>
            <w:bottom w:val="none" w:sz="0" w:space="0" w:color="auto"/>
            <w:right w:val="none" w:sz="0" w:space="0" w:color="auto"/>
          </w:divBdr>
        </w:div>
        <w:div w:id="867378486">
          <w:marLeft w:val="0"/>
          <w:marRight w:val="0"/>
          <w:marTop w:val="0"/>
          <w:marBottom w:val="0"/>
          <w:divBdr>
            <w:top w:val="none" w:sz="0" w:space="0" w:color="auto"/>
            <w:left w:val="none" w:sz="0" w:space="0" w:color="auto"/>
            <w:bottom w:val="none" w:sz="0" w:space="0" w:color="auto"/>
            <w:right w:val="none" w:sz="0" w:space="0" w:color="auto"/>
          </w:divBdr>
        </w:div>
        <w:div w:id="993609441">
          <w:marLeft w:val="0"/>
          <w:marRight w:val="0"/>
          <w:marTop w:val="0"/>
          <w:marBottom w:val="0"/>
          <w:divBdr>
            <w:top w:val="none" w:sz="0" w:space="0" w:color="auto"/>
            <w:left w:val="none" w:sz="0" w:space="0" w:color="auto"/>
            <w:bottom w:val="none" w:sz="0" w:space="0" w:color="auto"/>
            <w:right w:val="none" w:sz="0" w:space="0" w:color="auto"/>
          </w:divBdr>
        </w:div>
        <w:div w:id="1006981210">
          <w:marLeft w:val="0"/>
          <w:marRight w:val="0"/>
          <w:marTop w:val="0"/>
          <w:marBottom w:val="0"/>
          <w:divBdr>
            <w:top w:val="none" w:sz="0" w:space="0" w:color="auto"/>
            <w:left w:val="none" w:sz="0" w:space="0" w:color="auto"/>
            <w:bottom w:val="none" w:sz="0" w:space="0" w:color="auto"/>
            <w:right w:val="none" w:sz="0" w:space="0" w:color="auto"/>
          </w:divBdr>
        </w:div>
        <w:div w:id="1008679393">
          <w:marLeft w:val="0"/>
          <w:marRight w:val="0"/>
          <w:marTop w:val="0"/>
          <w:marBottom w:val="0"/>
          <w:divBdr>
            <w:top w:val="none" w:sz="0" w:space="0" w:color="auto"/>
            <w:left w:val="none" w:sz="0" w:space="0" w:color="auto"/>
            <w:bottom w:val="none" w:sz="0" w:space="0" w:color="auto"/>
            <w:right w:val="none" w:sz="0" w:space="0" w:color="auto"/>
          </w:divBdr>
        </w:div>
        <w:div w:id="2025747989">
          <w:marLeft w:val="0"/>
          <w:marRight w:val="0"/>
          <w:marTop w:val="0"/>
          <w:marBottom w:val="0"/>
          <w:divBdr>
            <w:top w:val="none" w:sz="0" w:space="0" w:color="auto"/>
            <w:left w:val="none" w:sz="0" w:space="0" w:color="auto"/>
            <w:bottom w:val="none" w:sz="0" w:space="0" w:color="auto"/>
            <w:right w:val="none" w:sz="0" w:space="0" w:color="auto"/>
          </w:divBdr>
        </w:div>
      </w:divsChild>
    </w:div>
    <w:div w:id="455294094">
      <w:bodyDiv w:val="1"/>
      <w:marLeft w:val="0"/>
      <w:marRight w:val="0"/>
      <w:marTop w:val="0"/>
      <w:marBottom w:val="0"/>
      <w:divBdr>
        <w:top w:val="none" w:sz="0" w:space="0" w:color="auto"/>
        <w:left w:val="none" w:sz="0" w:space="0" w:color="auto"/>
        <w:bottom w:val="none" w:sz="0" w:space="0" w:color="auto"/>
        <w:right w:val="none" w:sz="0" w:space="0" w:color="auto"/>
      </w:divBdr>
    </w:div>
    <w:div w:id="455486616">
      <w:bodyDiv w:val="1"/>
      <w:marLeft w:val="0"/>
      <w:marRight w:val="0"/>
      <w:marTop w:val="0"/>
      <w:marBottom w:val="0"/>
      <w:divBdr>
        <w:top w:val="none" w:sz="0" w:space="0" w:color="auto"/>
        <w:left w:val="none" w:sz="0" w:space="0" w:color="auto"/>
        <w:bottom w:val="none" w:sz="0" w:space="0" w:color="auto"/>
        <w:right w:val="none" w:sz="0" w:space="0" w:color="auto"/>
      </w:divBdr>
      <w:divsChild>
        <w:div w:id="107894833">
          <w:marLeft w:val="0"/>
          <w:marRight w:val="0"/>
          <w:marTop w:val="0"/>
          <w:marBottom w:val="0"/>
          <w:divBdr>
            <w:top w:val="none" w:sz="0" w:space="0" w:color="auto"/>
            <w:left w:val="none" w:sz="0" w:space="0" w:color="auto"/>
            <w:bottom w:val="none" w:sz="0" w:space="0" w:color="auto"/>
            <w:right w:val="none" w:sz="0" w:space="0" w:color="auto"/>
          </w:divBdr>
        </w:div>
        <w:div w:id="366416958">
          <w:marLeft w:val="0"/>
          <w:marRight w:val="0"/>
          <w:marTop w:val="0"/>
          <w:marBottom w:val="0"/>
          <w:divBdr>
            <w:top w:val="none" w:sz="0" w:space="0" w:color="auto"/>
            <w:left w:val="none" w:sz="0" w:space="0" w:color="auto"/>
            <w:bottom w:val="none" w:sz="0" w:space="0" w:color="auto"/>
            <w:right w:val="none" w:sz="0" w:space="0" w:color="auto"/>
          </w:divBdr>
        </w:div>
        <w:div w:id="862861386">
          <w:marLeft w:val="0"/>
          <w:marRight w:val="0"/>
          <w:marTop w:val="0"/>
          <w:marBottom w:val="0"/>
          <w:divBdr>
            <w:top w:val="none" w:sz="0" w:space="0" w:color="auto"/>
            <w:left w:val="none" w:sz="0" w:space="0" w:color="auto"/>
            <w:bottom w:val="none" w:sz="0" w:space="0" w:color="auto"/>
            <w:right w:val="none" w:sz="0" w:space="0" w:color="auto"/>
          </w:divBdr>
        </w:div>
        <w:div w:id="1620800513">
          <w:marLeft w:val="0"/>
          <w:marRight w:val="0"/>
          <w:marTop w:val="0"/>
          <w:marBottom w:val="0"/>
          <w:divBdr>
            <w:top w:val="none" w:sz="0" w:space="0" w:color="auto"/>
            <w:left w:val="none" w:sz="0" w:space="0" w:color="auto"/>
            <w:bottom w:val="none" w:sz="0" w:space="0" w:color="auto"/>
            <w:right w:val="none" w:sz="0" w:space="0" w:color="auto"/>
          </w:divBdr>
        </w:div>
        <w:div w:id="1713068069">
          <w:marLeft w:val="0"/>
          <w:marRight w:val="0"/>
          <w:marTop w:val="0"/>
          <w:marBottom w:val="0"/>
          <w:divBdr>
            <w:top w:val="none" w:sz="0" w:space="0" w:color="auto"/>
            <w:left w:val="none" w:sz="0" w:space="0" w:color="auto"/>
            <w:bottom w:val="none" w:sz="0" w:space="0" w:color="auto"/>
            <w:right w:val="none" w:sz="0" w:space="0" w:color="auto"/>
          </w:divBdr>
        </w:div>
        <w:div w:id="1852329912">
          <w:marLeft w:val="0"/>
          <w:marRight w:val="0"/>
          <w:marTop w:val="0"/>
          <w:marBottom w:val="0"/>
          <w:divBdr>
            <w:top w:val="none" w:sz="0" w:space="0" w:color="auto"/>
            <w:left w:val="none" w:sz="0" w:space="0" w:color="auto"/>
            <w:bottom w:val="none" w:sz="0" w:space="0" w:color="auto"/>
            <w:right w:val="none" w:sz="0" w:space="0" w:color="auto"/>
          </w:divBdr>
        </w:div>
      </w:divsChild>
    </w:div>
    <w:div w:id="459306917">
      <w:bodyDiv w:val="1"/>
      <w:marLeft w:val="0"/>
      <w:marRight w:val="0"/>
      <w:marTop w:val="0"/>
      <w:marBottom w:val="0"/>
      <w:divBdr>
        <w:top w:val="none" w:sz="0" w:space="0" w:color="auto"/>
        <w:left w:val="none" w:sz="0" w:space="0" w:color="auto"/>
        <w:bottom w:val="none" w:sz="0" w:space="0" w:color="auto"/>
        <w:right w:val="none" w:sz="0" w:space="0" w:color="auto"/>
      </w:divBdr>
    </w:div>
    <w:div w:id="465247772">
      <w:bodyDiv w:val="1"/>
      <w:marLeft w:val="0"/>
      <w:marRight w:val="0"/>
      <w:marTop w:val="0"/>
      <w:marBottom w:val="0"/>
      <w:divBdr>
        <w:top w:val="none" w:sz="0" w:space="0" w:color="auto"/>
        <w:left w:val="none" w:sz="0" w:space="0" w:color="auto"/>
        <w:bottom w:val="none" w:sz="0" w:space="0" w:color="auto"/>
        <w:right w:val="none" w:sz="0" w:space="0" w:color="auto"/>
      </w:divBdr>
    </w:div>
    <w:div w:id="466820855">
      <w:bodyDiv w:val="1"/>
      <w:marLeft w:val="0"/>
      <w:marRight w:val="0"/>
      <w:marTop w:val="0"/>
      <w:marBottom w:val="0"/>
      <w:divBdr>
        <w:top w:val="none" w:sz="0" w:space="0" w:color="auto"/>
        <w:left w:val="none" w:sz="0" w:space="0" w:color="auto"/>
        <w:bottom w:val="none" w:sz="0" w:space="0" w:color="auto"/>
        <w:right w:val="none" w:sz="0" w:space="0" w:color="auto"/>
      </w:divBdr>
    </w:div>
    <w:div w:id="468714241">
      <w:bodyDiv w:val="1"/>
      <w:marLeft w:val="0"/>
      <w:marRight w:val="0"/>
      <w:marTop w:val="0"/>
      <w:marBottom w:val="0"/>
      <w:divBdr>
        <w:top w:val="none" w:sz="0" w:space="0" w:color="auto"/>
        <w:left w:val="none" w:sz="0" w:space="0" w:color="auto"/>
        <w:bottom w:val="none" w:sz="0" w:space="0" w:color="auto"/>
        <w:right w:val="none" w:sz="0" w:space="0" w:color="auto"/>
      </w:divBdr>
    </w:div>
    <w:div w:id="471211484">
      <w:bodyDiv w:val="1"/>
      <w:marLeft w:val="0"/>
      <w:marRight w:val="0"/>
      <w:marTop w:val="0"/>
      <w:marBottom w:val="0"/>
      <w:divBdr>
        <w:top w:val="none" w:sz="0" w:space="0" w:color="auto"/>
        <w:left w:val="none" w:sz="0" w:space="0" w:color="auto"/>
        <w:bottom w:val="none" w:sz="0" w:space="0" w:color="auto"/>
        <w:right w:val="none" w:sz="0" w:space="0" w:color="auto"/>
      </w:divBdr>
    </w:div>
    <w:div w:id="475681292">
      <w:bodyDiv w:val="1"/>
      <w:marLeft w:val="0"/>
      <w:marRight w:val="0"/>
      <w:marTop w:val="0"/>
      <w:marBottom w:val="0"/>
      <w:divBdr>
        <w:top w:val="none" w:sz="0" w:space="0" w:color="auto"/>
        <w:left w:val="none" w:sz="0" w:space="0" w:color="auto"/>
        <w:bottom w:val="none" w:sz="0" w:space="0" w:color="auto"/>
        <w:right w:val="none" w:sz="0" w:space="0" w:color="auto"/>
      </w:divBdr>
      <w:divsChild>
        <w:div w:id="111169361">
          <w:marLeft w:val="0"/>
          <w:marRight w:val="0"/>
          <w:marTop w:val="0"/>
          <w:marBottom w:val="0"/>
          <w:divBdr>
            <w:top w:val="none" w:sz="0" w:space="0" w:color="auto"/>
            <w:left w:val="none" w:sz="0" w:space="0" w:color="auto"/>
            <w:bottom w:val="none" w:sz="0" w:space="0" w:color="auto"/>
            <w:right w:val="none" w:sz="0" w:space="0" w:color="auto"/>
          </w:divBdr>
        </w:div>
        <w:div w:id="186677556">
          <w:marLeft w:val="0"/>
          <w:marRight w:val="0"/>
          <w:marTop w:val="0"/>
          <w:marBottom w:val="0"/>
          <w:divBdr>
            <w:top w:val="none" w:sz="0" w:space="0" w:color="auto"/>
            <w:left w:val="none" w:sz="0" w:space="0" w:color="auto"/>
            <w:bottom w:val="none" w:sz="0" w:space="0" w:color="auto"/>
            <w:right w:val="none" w:sz="0" w:space="0" w:color="auto"/>
          </w:divBdr>
        </w:div>
        <w:div w:id="314843148">
          <w:marLeft w:val="0"/>
          <w:marRight w:val="0"/>
          <w:marTop w:val="0"/>
          <w:marBottom w:val="0"/>
          <w:divBdr>
            <w:top w:val="none" w:sz="0" w:space="0" w:color="auto"/>
            <w:left w:val="none" w:sz="0" w:space="0" w:color="auto"/>
            <w:bottom w:val="none" w:sz="0" w:space="0" w:color="auto"/>
            <w:right w:val="none" w:sz="0" w:space="0" w:color="auto"/>
          </w:divBdr>
        </w:div>
        <w:div w:id="818309053">
          <w:marLeft w:val="0"/>
          <w:marRight w:val="0"/>
          <w:marTop w:val="0"/>
          <w:marBottom w:val="0"/>
          <w:divBdr>
            <w:top w:val="none" w:sz="0" w:space="0" w:color="auto"/>
            <w:left w:val="none" w:sz="0" w:space="0" w:color="auto"/>
            <w:bottom w:val="none" w:sz="0" w:space="0" w:color="auto"/>
            <w:right w:val="none" w:sz="0" w:space="0" w:color="auto"/>
          </w:divBdr>
        </w:div>
        <w:div w:id="1759013930">
          <w:marLeft w:val="0"/>
          <w:marRight w:val="0"/>
          <w:marTop w:val="0"/>
          <w:marBottom w:val="0"/>
          <w:divBdr>
            <w:top w:val="none" w:sz="0" w:space="0" w:color="auto"/>
            <w:left w:val="none" w:sz="0" w:space="0" w:color="auto"/>
            <w:bottom w:val="none" w:sz="0" w:space="0" w:color="auto"/>
            <w:right w:val="none" w:sz="0" w:space="0" w:color="auto"/>
          </w:divBdr>
        </w:div>
        <w:div w:id="1928149861">
          <w:marLeft w:val="0"/>
          <w:marRight w:val="0"/>
          <w:marTop w:val="0"/>
          <w:marBottom w:val="0"/>
          <w:divBdr>
            <w:top w:val="none" w:sz="0" w:space="0" w:color="auto"/>
            <w:left w:val="none" w:sz="0" w:space="0" w:color="auto"/>
            <w:bottom w:val="none" w:sz="0" w:space="0" w:color="auto"/>
            <w:right w:val="none" w:sz="0" w:space="0" w:color="auto"/>
          </w:divBdr>
        </w:div>
        <w:div w:id="2059282028">
          <w:marLeft w:val="0"/>
          <w:marRight w:val="0"/>
          <w:marTop w:val="0"/>
          <w:marBottom w:val="0"/>
          <w:divBdr>
            <w:top w:val="none" w:sz="0" w:space="0" w:color="auto"/>
            <w:left w:val="none" w:sz="0" w:space="0" w:color="auto"/>
            <w:bottom w:val="none" w:sz="0" w:space="0" w:color="auto"/>
            <w:right w:val="none" w:sz="0" w:space="0" w:color="auto"/>
          </w:divBdr>
        </w:div>
      </w:divsChild>
    </w:div>
    <w:div w:id="485124508">
      <w:bodyDiv w:val="1"/>
      <w:marLeft w:val="0"/>
      <w:marRight w:val="0"/>
      <w:marTop w:val="0"/>
      <w:marBottom w:val="0"/>
      <w:divBdr>
        <w:top w:val="none" w:sz="0" w:space="0" w:color="auto"/>
        <w:left w:val="none" w:sz="0" w:space="0" w:color="auto"/>
        <w:bottom w:val="none" w:sz="0" w:space="0" w:color="auto"/>
        <w:right w:val="none" w:sz="0" w:space="0" w:color="auto"/>
      </w:divBdr>
    </w:div>
    <w:div w:id="487403267">
      <w:bodyDiv w:val="1"/>
      <w:marLeft w:val="0"/>
      <w:marRight w:val="0"/>
      <w:marTop w:val="0"/>
      <w:marBottom w:val="0"/>
      <w:divBdr>
        <w:top w:val="none" w:sz="0" w:space="0" w:color="auto"/>
        <w:left w:val="none" w:sz="0" w:space="0" w:color="auto"/>
        <w:bottom w:val="none" w:sz="0" w:space="0" w:color="auto"/>
        <w:right w:val="none" w:sz="0" w:space="0" w:color="auto"/>
      </w:divBdr>
      <w:divsChild>
        <w:div w:id="401830630">
          <w:marLeft w:val="0"/>
          <w:marRight w:val="0"/>
          <w:marTop w:val="0"/>
          <w:marBottom w:val="0"/>
          <w:divBdr>
            <w:top w:val="none" w:sz="0" w:space="0" w:color="auto"/>
            <w:left w:val="none" w:sz="0" w:space="0" w:color="auto"/>
            <w:bottom w:val="none" w:sz="0" w:space="0" w:color="auto"/>
            <w:right w:val="none" w:sz="0" w:space="0" w:color="auto"/>
          </w:divBdr>
        </w:div>
        <w:div w:id="406533867">
          <w:marLeft w:val="0"/>
          <w:marRight w:val="0"/>
          <w:marTop w:val="0"/>
          <w:marBottom w:val="0"/>
          <w:divBdr>
            <w:top w:val="none" w:sz="0" w:space="0" w:color="auto"/>
            <w:left w:val="none" w:sz="0" w:space="0" w:color="auto"/>
            <w:bottom w:val="none" w:sz="0" w:space="0" w:color="auto"/>
            <w:right w:val="none" w:sz="0" w:space="0" w:color="auto"/>
          </w:divBdr>
        </w:div>
        <w:div w:id="569198095">
          <w:marLeft w:val="0"/>
          <w:marRight w:val="0"/>
          <w:marTop w:val="0"/>
          <w:marBottom w:val="0"/>
          <w:divBdr>
            <w:top w:val="none" w:sz="0" w:space="0" w:color="auto"/>
            <w:left w:val="none" w:sz="0" w:space="0" w:color="auto"/>
            <w:bottom w:val="none" w:sz="0" w:space="0" w:color="auto"/>
            <w:right w:val="none" w:sz="0" w:space="0" w:color="auto"/>
          </w:divBdr>
        </w:div>
        <w:div w:id="604844224">
          <w:marLeft w:val="0"/>
          <w:marRight w:val="0"/>
          <w:marTop w:val="0"/>
          <w:marBottom w:val="0"/>
          <w:divBdr>
            <w:top w:val="none" w:sz="0" w:space="0" w:color="auto"/>
            <w:left w:val="none" w:sz="0" w:space="0" w:color="auto"/>
            <w:bottom w:val="none" w:sz="0" w:space="0" w:color="auto"/>
            <w:right w:val="none" w:sz="0" w:space="0" w:color="auto"/>
          </w:divBdr>
        </w:div>
        <w:div w:id="625621522">
          <w:marLeft w:val="0"/>
          <w:marRight w:val="0"/>
          <w:marTop w:val="0"/>
          <w:marBottom w:val="0"/>
          <w:divBdr>
            <w:top w:val="none" w:sz="0" w:space="0" w:color="auto"/>
            <w:left w:val="none" w:sz="0" w:space="0" w:color="auto"/>
            <w:bottom w:val="none" w:sz="0" w:space="0" w:color="auto"/>
            <w:right w:val="none" w:sz="0" w:space="0" w:color="auto"/>
          </w:divBdr>
        </w:div>
        <w:div w:id="678699376">
          <w:marLeft w:val="0"/>
          <w:marRight w:val="0"/>
          <w:marTop w:val="0"/>
          <w:marBottom w:val="0"/>
          <w:divBdr>
            <w:top w:val="none" w:sz="0" w:space="0" w:color="auto"/>
            <w:left w:val="none" w:sz="0" w:space="0" w:color="auto"/>
            <w:bottom w:val="none" w:sz="0" w:space="0" w:color="auto"/>
            <w:right w:val="none" w:sz="0" w:space="0" w:color="auto"/>
          </w:divBdr>
        </w:div>
        <w:div w:id="753670794">
          <w:marLeft w:val="0"/>
          <w:marRight w:val="0"/>
          <w:marTop w:val="0"/>
          <w:marBottom w:val="0"/>
          <w:divBdr>
            <w:top w:val="none" w:sz="0" w:space="0" w:color="auto"/>
            <w:left w:val="none" w:sz="0" w:space="0" w:color="auto"/>
            <w:bottom w:val="none" w:sz="0" w:space="0" w:color="auto"/>
            <w:right w:val="none" w:sz="0" w:space="0" w:color="auto"/>
          </w:divBdr>
        </w:div>
        <w:div w:id="840388507">
          <w:marLeft w:val="0"/>
          <w:marRight w:val="0"/>
          <w:marTop w:val="0"/>
          <w:marBottom w:val="0"/>
          <w:divBdr>
            <w:top w:val="none" w:sz="0" w:space="0" w:color="auto"/>
            <w:left w:val="none" w:sz="0" w:space="0" w:color="auto"/>
            <w:bottom w:val="none" w:sz="0" w:space="0" w:color="auto"/>
            <w:right w:val="none" w:sz="0" w:space="0" w:color="auto"/>
          </w:divBdr>
        </w:div>
        <w:div w:id="860582300">
          <w:marLeft w:val="0"/>
          <w:marRight w:val="0"/>
          <w:marTop w:val="0"/>
          <w:marBottom w:val="0"/>
          <w:divBdr>
            <w:top w:val="none" w:sz="0" w:space="0" w:color="auto"/>
            <w:left w:val="none" w:sz="0" w:space="0" w:color="auto"/>
            <w:bottom w:val="none" w:sz="0" w:space="0" w:color="auto"/>
            <w:right w:val="none" w:sz="0" w:space="0" w:color="auto"/>
          </w:divBdr>
        </w:div>
        <w:div w:id="970984798">
          <w:marLeft w:val="0"/>
          <w:marRight w:val="0"/>
          <w:marTop w:val="0"/>
          <w:marBottom w:val="0"/>
          <w:divBdr>
            <w:top w:val="none" w:sz="0" w:space="0" w:color="auto"/>
            <w:left w:val="none" w:sz="0" w:space="0" w:color="auto"/>
            <w:bottom w:val="none" w:sz="0" w:space="0" w:color="auto"/>
            <w:right w:val="none" w:sz="0" w:space="0" w:color="auto"/>
          </w:divBdr>
        </w:div>
        <w:div w:id="1247962147">
          <w:marLeft w:val="0"/>
          <w:marRight w:val="0"/>
          <w:marTop w:val="0"/>
          <w:marBottom w:val="0"/>
          <w:divBdr>
            <w:top w:val="none" w:sz="0" w:space="0" w:color="auto"/>
            <w:left w:val="none" w:sz="0" w:space="0" w:color="auto"/>
            <w:bottom w:val="none" w:sz="0" w:space="0" w:color="auto"/>
            <w:right w:val="none" w:sz="0" w:space="0" w:color="auto"/>
          </w:divBdr>
        </w:div>
        <w:div w:id="1483111163">
          <w:marLeft w:val="0"/>
          <w:marRight w:val="0"/>
          <w:marTop w:val="0"/>
          <w:marBottom w:val="0"/>
          <w:divBdr>
            <w:top w:val="none" w:sz="0" w:space="0" w:color="auto"/>
            <w:left w:val="none" w:sz="0" w:space="0" w:color="auto"/>
            <w:bottom w:val="none" w:sz="0" w:space="0" w:color="auto"/>
            <w:right w:val="none" w:sz="0" w:space="0" w:color="auto"/>
          </w:divBdr>
        </w:div>
        <w:div w:id="1544556426">
          <w:marLeft w:val="0"/>
          <w:marRight w:val="0"/>
          <w:marTop w:val="0"/>
          <w:marBottom w:val="0"/>
          <w:divBdr>
            <w:top w:val="none" w:sz="0" w:space="0" w:color="auto"/>
            <w:left w:val="none" w:sz="0" w:space="0" w:color="auto"/>
            <w:bottom w:val="none" w:sz="0" w:space="0" w:color="auto"/>
            <w:right w:val="none" w:sz="0" w:space="0" w:color="auto"/>
          </w:divBdr>
        </w:div>
        <w:div w:id="1700593721">
          <w:marLeft w:val="0"/>
          <w:marRight w:val="0"/>
          <w:marTop w:val="0"/>
          <w:marBottom w:val="0"/>
          <w:divBdr>
            <w:top w:val="none" w:sz="0" w:space="0" w:color="auto"/>
            <w:left w:val="none" w:sz="0" w:space="0" w:color="auto"/>
            <w:bottom w:val="none" w:sz="0" w:space="0" w:color="auto"/>
            <w:right w:val="none" w:sz="0" w:space="0" w:color="auto"/>
          </w:divBdr>
        </w:div>
        <w:div w:id="1720011595">
          <w:marLeft w:val="0"/>
          <w:marRight w:val="0"/>
          <w:marTop w:val="0"/>
          <w:marBottom w:val="0"/>
          <w:divBdr>
            <w:top w:val="none" w:sz="0" w:space="0" w:color="auto"/>
            <w:left w:val="none" w:sz="0" w:space="0" w:color="auto"/>
            <w:bottom w:val="none" w:sz="0" w:space="0" w:color="auto"/>
            <w:right w:val="none" w:sz="0" w:space="0" w:color="auto"/>
          </w:divBdr>
        </w:div>
        <w:div w:id="1791050662">
          <w:marLeft w:val="0"/>
          <w:marRight w:val="0"/>
          <w:marTop w:val="0"/>
          <w:marBottom w:val="0"/>
          <w:divBdr>
            <w:top w:val="none" w:sz="0" w:space="0" w:color="auto"/>
            <w:left w:val="none" w:sz="0" w:space="0" w:color="auto"/>
            <w:bottom w:val="none" w:sz="0" w:space="0" w:color="auto"/>
            <w:right w:val="none" w:sz="0" w:space="0" w:color="auto"/>
          </w:divBdr>
        </w:div>
        <w:div w:id="1794135737">
          <w:marLeft w:val="0"/>
          <w:marRight w:val="0"/>
          <w:marTop w:val="0"/>
          <w:marBottom w:val="0"/>
          <w:divBdr>
            <w:top w:val="none" w:sz="0" w:space="0" w:color="auto"/>
            <w:left w:val="none" w:sz="0" w:space="0" w:color="auto"/>
            <w:bottom w:val="none" w:sz="0" w:space="0" w:color="auto"/>
            <w:right w:val="none" w:sz="0" w:space="0" w:color="auto"/>
          </w:divBdr>
        </w:div>
        <w:div w:id="2108963058">
          <w:marLeft w:val="0"/>
          <w:marRight w:val="0"/>
          <w:marTop w:val="0"/>
          <w:marBottom w:val="0"/>
          <w:divBdr>
            <w:top w:val="none" w:sz="0" w:space="0" w:color="auto"/>
            <w:left w:val="none" w:sz="0" w:space="0" w:color="auto"/>
            <w:bottom w:val="none" w:sz="0" w:space="0" w:color="auto"/>
            <w:right w:val="none" w:sz="0" w:space="0" w:color="auto"/>
          </w:divBdr>
        </w:div>
        <w:div w:id="2119981266">
          <w:marLeft w:val="0"/>
          <w:marRight w:val="0"/>
          <w:marTop w:val="0"/>
          <w:marBottom w:val="0"/>
          <w:divBdr>
            <w:top w:val="none" w:sz="0" w:space="0" w:color="auto"/>
            <w:left w:val="none" w:sz="0" w:space="0" w:color="auto"/>
            <w:bottom w:val="none" w:sz="0" w:space="0" w:color="auto"/>
            <w:right w:val="none" w:sz="0" w:space="0" w:color="auto"/>
          </w:divBdr>
        </w:div>
      </w:divsChild>
    </w:div>
    <w:div w:id="487598432">
      <w:bodyDiv w:val="1"/>
      <w:marLeft w:val="0"/>
      <w:marRight w:val="0"/>
      <w:marTop w:val="0"/>
      <w:marBottom w:val="0"/>
      <w:divBdr>
        <w:top w:val="none" w:sz="0" w:space="0" w:color="auto"/>
        <w:left w:val="none" w:sz="0" w:space="0" w:color="auto"/>
        <w:bottom w:val="none" w:sz="0" w:space="0" w:color="auto"/>
        <w:right w:val="none" w:sz="0" w:space="0" w:color="auto"/>
      </w:divBdr>
      <w:divsChild>
        <w:div w:id="164637383">
          <w:marLeft w:val="0"/>
          <w:marRight w:val="0"/>
          <w:marTop w:val="0"/>
          <w:marBottom w:val="0"/>
          <w:divBdr>
            <w:top w:val="none" w:sz="0" w:space="0" w:color="auto"/>
            <w:left w:val="none" w:sz="0" w:space="0" w:color="auto"/>
            <w:bottom w:val="none" w:sz="0" w:space="0" w:color="auto"/>
            <w:right w:val="none" w:sz="0" w:space="0" w:color="auto"/>
          </w:divBdr>
        </w:div>
        <w:div w:id="244651923">
          <w:marLeft w:val="0"/>
          <w:marRight w:val="0"/>
          <w:marTop w:val="0"/>
          <w:marBottom w:val="0"/>
          <w:divBdr>
            <w:top w:val="none" w:sz="0" w:space="0" w:color="auto"/>
            <w:left w:val="none" w:sz="0" w:space="0" w:color="auto"/>
            <w:bottom w:val="none" w:sz="0" w:space="0" w:color="auto"/>
            <w:right w:val="none" w:sz="0" w:space="0" w:color="auto"/>
          </w:divBdr>
        </w:div>
        <w:div w:id="266156185">
          <w:marLeft w:val="0"/>
          <w:marRight w:val="0"/>
          <w:marTop w:val="0"/>
          <w:marBottom w:val="0"/>
          <w:divBdr>
            <w:top w:val="none" w:sz="0" w:space="0" w:color="auto"/>
            <w:left w:val="none" w:sz="0" w:space="0" w:color="auto"/>
            <w:bottom w:val="none" w:sz="0" w:space="0" w:color="auto"/>
            <w:right w:val="none" w:sz="0" w:space="0" w:color="auto"/>
          </w:divBdr>
        </w:div>
        <w:div w:id="275403629">
          <w:marLeft w:val="0"/>
          <w:marRight w:val="0"/>
          <w:marTop w:val="0"/>
          <w:marBottom w:val="0"/>
          <w:divBdr>
            <w:top w:val="none" w:sz="0" w:space="0" w:color="auto"/>
            <w:left w:val="none" w:sz="0" w:space="0" w:color="auto"/>
            <w:bottom w:val="none" w:sz="0" w:space="0" w:color="auto"/>
            <w:right w:val="none" w:sz="0" w:space="0" w:color="auto"/>
          </w:divBdr>
        </w:div>
        <w:div w:id="461770741">
          <w:marLeft w:val="0"/>
          <w:marRight w:val="0"/>
          <w:marTop w:val="0"/>
          <w:marBottom w:val="0"/>
          <w:divBdr>
            <w:top w:val="none" w:sz="0" w:space="0" w:color="auto"/>
            <w:left w:val="none" w:sz="0" w:space="0" w:color="auto"/>
            <w:bottom w:val="none" w:sz="0" w:space="0" w:color="auto"/>
            <w:right w:val="none" w:sz="0" w:space="0" w:color="auto"/>
          </w:divBdr>
        </w:div>
        <w:div w:id="474109354">
          <w:marLeft w:val="0"/>
          <w:marRight w:val="0"/>
          <w:marTop w:val="0"/>
          <w:marBottom w:val="0"/>
          <w:divBdr>
            <w:top w:val="none" w:sz="0" w:space="0" w:color="auto"/>
            <w:left w:val="none" w:sz="0" w:space="0" w:color="auto"/>
            <w:bottom w:val="none" w:sz="0" w:space="0" w:color="auto"/>
            <w:right w:val="none" w:sz="0" w:space="0" w:color="auto"/>
          </w:divBdr>
        </w:div>
        <w:div w:id="680474975">
          <w:marLeft w:val="0"/>
          <w:marRight w:val="0"/>
          <w:marTop w:val="0"/>
          <w:marBottom w:val="0"/>
          <w:divBdr>
            <w:top w:val="none" w:sz="0" w:space="0" w:color="auto"/>
            <w:left w:val="none" w:sz="0" w:space="0" w:color="auto"/>
            <w:bottom w:val="none" w:sz="0" w:space="0" w:color="auto"/>
            <w:right w:val="none" w:sz="0" w:space="0" w:color="auto"/>
          </w:divBdr>
        </w:div>
        <w:div w:id="729769141">
          <w:marLeft w:val="0"/>
          <w:marRight w:val="0"/>
          <w:marTop w:val="0"/>
          <w:marBottom w:val="0"/>
          <w:divBdr>
            <w:top w:val="none" w:sz="0" w:space="0" w:color="auto"/>
            <w:left w:val="none" w:sz="0" w:space="0" w:color="auto"/>
            <w:bottom w:val="none" w:sz="0" w:space="0" w:color="auto"/>
            <w:right w:val="none" w:sz="0" w:space="0" w:color="auto"/>
          </w:divBdr>
        </w:div>
        <w:div w:id="820465788">
          <w:marLeft w:val="0"/>
          <w:marRight w:val="0"/>
          <w:marTop w:val="0"/>
          <w:marBottom w:val="0"/>
          <w:divBdr>
            <w:top w:val="none" w:sz="0" w:space="0" w:color="auto"/>
            <w:left w:val="none" w:sz="0" w:space="0" w:color="auto"/>
            <w:bottom w:val="none" w:sz="0" w:space="0" w:color="auto"/>
            <w:right w:val="none" w:sz="0" w:space="0" w:color="auto"/>
          </w:divBdr>
        </w:div>
        <w:div w:id="899167896">
          <w:marLeft w:val="0"/>
          <w:marRight w:val="0"/>
          <w:marTop w:val="0"/>
          <w:marBottom w:val="0"/>
          <w:divBdr>
            <w:top w:val="none" w:sz="0" w:space="0" w:color="auto"/>
            <w:left w:val="none" w:sz="0" w:space="0" w:color="auto"/>
            <w:bottom w:val="none" w:sz="0" w:space="0" w:color="auto"/>
            <w:right w:val="none" w:sz="0" w:space="0" w:color="auto"/>
          </w:divBdr>
        </w:div>
        <w:div w:id="1116680562">
          <w:marLeft w:val="0"/>
          <w:marRight w:val="0"/>
          <w:marTop w:val="0"/>
          <w:marBottom w:val="0"/>
          <w:divBdr>
            <w:top w:val="none" w:sz="0" w:space="0" w:color="auto"/>
            <w:left w:val="none" w:sz="0" w:space="0" w:color="auto"/>
            <w:bottom w:val="none" w:sz="0" w:space="0" w:color="auto"/>
            <w:right w:val="none" w:sz="0" w:space="0" w:color="auto"/>
          </w:divBdr>
        </w:div>
        <w:div w:id="1321277496">
          <w:marLeft w:val="0"/>
          <w:marRight w:val="0"/>
          <w:marTop w:val="0"/>
          <w:marBottom w:val="0"/>
          <w:divBdr>
            <w:top w:val="none" w:sz="0" w:space="0" w:color="auto"/>
            <w:left w:val="none" w:sz="0" w:space="0" w:color="auto"/>
            <w:bottom w:val="none" w:sz="0" w:space="0" w:color="auto"/>
            <w:right w:val="none" w:sz="0" w:space="0" w:color="auto"/>
          </w:divBdr>
        </w:div>
        <w:div w:id="1342590605">
          <w:marLeft w:val="0"/>
          <w:marRight w:val="0"/>
          <w:marTop w:val="0"/>
          <w:marBottom w:val="0"/>
          <w:divBdr>
            <w:top w:val="none" w:sz="0" w:space="0" w:color="auto"/>
            <w:left w:val="none" w:sz="0" w:space="0" w:color="auto"/>
            <w:bottom w:val="none" w:sz="0" w:space="0" w:color="auto"/>
            <w:right w:val="none" w:sz="0" w:space="0" w:color="auto"/>
          </w:divBdr>
        </w:div>
        <w:div w:id="1394159543">
          <w:marLeft w:val="0"/>
          <w:marRight w:val="0"/>
          <w:marTop w:val="0"/>
          <w:marBottom w:val="0"/>
          <w:divBdr>
            <w:top w:val="none" w:sz="0" w:space="0" w:color="auto"/>
            <w:left w:val="none" w:sz="0" w:space="0" w:color="auto"/>
            <w:bottom w:val="none" w:sz="0" w:space="0" w:color="auto"/>
            <w:right w:val="none" w:sz="0" w:space="0" w:color="auto"/>
          </w:divBdr>
        </w:div>
        <w:div w:id="1503083834">
          <w:marLeft w:val="0"/>
          <w:marRight w:val="0"/>
          <w:marTop w:val="0"/>
          <w:marBottom w:val="0"/>
          <w:divBdr>
            <w:top w:val="none" w:sz="0" w:space="0" w:color="auto"/>
            <w:left w:val="none" w:sz="0" w:space="0" w:color="auto"/>
            <w:bottom w:val="none" w:sz="0" w:space="0" w:color="auto"/>
            <w:right w:val="none" w:sz="0" w:space="0" w:color="auto"/>
          </w:divBdr>
        </w:div>
        <w:div w:id="1561087221">
          <w:marLeft w:val="0"/>
          <w:marRight w:val="0"/>
          <w:marTop w:val="0"/>
          <w:marBottom w:val="0"/>
          <w:divBdr>
            <w:top w:val="none" w:sz="0" w:space="0" w:color="auto"/>
            <w:left w:val="none" w:sz="0" w:space="0" w:color="auto"/>
            <w:bottom w:val="none" w:sz="0" w:space="0" w:color="auto"/>
            <w:right w:val="none" w:sz="0" w:space="0" w:color="auto"/>
          </w:divBdr>
        </w:div>
        <w:div w:id="1686977598">
          <w:marLeft w:val="0"/>
          <w:marRight w:val="0"/>
          <w:marTop w:val="0"/>
          <w:marBottom w:val="0"/>
          <w:divBdr>
            <w:top w:val="none" w:sz="0" w:space="0" w:color="auto"/>
            <w:left w:val="none" w:sz="0" w:space="0" w:color="auto"/>
            <w:bottom w:val="none" w:sz="0" w:space="0" w:color="auto"/>
            <w:right w:val="none" w:sz="0" w:space="0" w:color="auto"/>
          </w:divBdr>
        </w:div>
        <w:div w:id="1860896440">
          <w:marLeft w:val="0"/>
          <w:marRight w:val="0"/>
          <w:marTop w:val="0"/>
          <w:marBottom w:val="0"/>
          <w:divBdr>
            <w:top w:val="none" w:sz="0" w:space="0" w:color="auto"/>
            <w:left w:val="none" w:sz="0" w:space="0" w:color="auto"/>
            <w:bottom w:val="none" w:sz="0" w:space="0" w:color="auto"/>
            <w:right w:val="none" w:sz="0" w:space="0" w:color="auto"/>
          </w:divBdr>
        </w:div>
        <w:div w:id="1901742369">
          <w:marLeft w:val="0"/>
          <w:marRight w:val="0"/>
          <w:marTop w:val="0"/>
          <w:marBottom w:val="0"/>
          <w:divBdr>
            <w:top w:val="none" w:sz="0" w:space="0" w:color="auto"/>
            <w:left w:val="none" w:sz="0" w:space="0" w:color="auto"/>
            <w:bottom w:val="none" w:sz="0" w:space="0" w:color="auto"/>
            <w:right w:val="none" w:sz="0" w:space="0" w:color="auto"/>
          </w:divBdr>
        </w:div>
        <w:div w:id="1955208647">
          <w:marLeft w:val="0"/>
          <w:marRight w:val="0"/>
          <w:marTop w:val="0"/>
          <w:marBottom w:val="0"/>
          <w:divBdr>
            <w:top w:val="none" w:sz="0" w:space="0" w:color="auto"/>
            <w:left w:val="none" w:sz="0" w:space="0" w:color="auto"/>
            <w:bottom w:val="none" w:sz="0" w:space="0" w:color="auto"/>
            <w:right w:val="none" w:sz="0" w:space="0" w:color="auto"/>
          </w:divBdr>
        </w:div>
        <w:div w:id="2087145656">
          <w:marLeft w:val="0"/>
          <w:marRight w:val="0"/>
          <w:marTop w:val="0"/>
          <w:marBottom w:val="0"/>
          <w:divBdr>
            <w:top w:val="none" w:sz="0" w:space="0" w:color="auto"/>
            <w:left w:val="none" w:sz="0" w:space="0" w:color="auto"/>
            <w:bottom w:val="none" w:sz="0" w:space="0" w:color="auto"/>
            <w:right w:val="none" w:sz="0" w:space="0" w:color="auto"/>
          </w:divBdr>
        </w:div>
        <w:div w:id="2094859735">
          <w:marLeft w:val="0"/>
          <w:marRight w:val="0"/>
          <w:marTop w:val="0"/>
          <w:marBottom w:val="0"/>
          <w:divBdr>
            <w:top w:val="none" w:sz="0" w:space="0" w:color="auto"/>
            <w:left w:val="none" w:sz="0" w:space="0" w:color="auto"/>
            <w:bottom w:val="none" w:sz="0" w:space="0" w:color="auto"/>
            <w:right w:val="none" w:sz="0" w:space="0" w:color="auto"/>
          </w:divBdr>
        </w:div>
      </w:divsChild>
    </w:div>
    <w:div w:id="491876980">
      <w:bodyDiv w:val="1"/>
      <w:marLeft w:val="0"/>
      <w:marRight w:val="0"/>
      <w:marTop w:val="0"/>
      <w:marBottom w:val="0"/>
      <w:divBdr>
        <w:top w:val="none" w:sz="0" w:space="0" w:color="auto"/>
        <w:left w:val="none" w:sz="0" w:space="0" w:color="auto"/>
        <w:bottom w:val="none" w:sz="0" w:space="0" w:color="auto"/>
        <w:right w:val="none" w:sz="0" w:space="0" w:color="auto"/>
      </w:divBdr>
    </w:div>
    <w:div w:id="491877577">
      <w:bodyDiv w:val="1"/>
      <w:marLeft w:val="0"/>
      <w:marRight w:val="0"/>
      <w:marTop w:val="0"/>
      <w:marBottom w:val="0"/>
      <w:divBdr>
        <w:top w:val="none" w:sz="0" w:space="0" w:color="auto"/>
        <w:left w:val="none" w:sz="0" w:space="0" w:color="auto"/>
        <w:bottom w:val="none" w:sz="0" w:space="0" w:color="auto"/>
        <w:right w:val="none" w:sz="0" w:space="0" w:color="auto"/>
      </w:divBdr>
      <w:divsChild>
        <w:div w:id="856701199">
          <w:marLeft w:val="0"/>
          <w:marRight w:val="0"/>
          <w:marTop w:val="0"/>
          <w:marBottom w:val="0"/>
          <w:divBdr>
            <w:top w:val="none" w:sz="0" w:space="0" w:color="auto"/>
            <w:left w:val="none" w:sz="0" w:space="0" w:color="auto"/>
            <w:bottom w:val="none" w:sz="0" w:space="0" w:color="auto"/>
            <w:right w:val="none" w:sz="0" w:space="0" w:color="auto"/>
          </w:divBdr>
          <w:divsChild>
            <w:div w:id="400910114">
              <w:marLeft w:val="0"/>
              <w:marRight w:val="0"/>
              <w:marTop w:val="0"/>
              <w:marBottom w:val="0"/>
              <w:divBdr>
                <w:top w:val="none" w:sz="0" w:space="0" w:color="auto"/>
                <w:left w:val="none" w:sz="0" w:space="0" w:color="auto"/>
                <w:bottom w:val="none" w:sz="0" w:space="0" w:color="auto"/>
                <w:right w:val="none" w:sz="0" w:space="0" w:color="auto"/>
              </w:divBdr>
              <w:divsChild>
                <w:div w:id="772744959">
                  <w:marLeft w:val="0"/>
                  <w:marRight w:val="0"/>
                  <w:marTop w:val="0"/>
                  <w:marBottom w:val="0"/>
                  <w:divBdr>
                    <w:top w:val="none" w:sz="0" w:space="0" w:color="auto"/>
                    <w:left w:val="none" w:sz="0" w:space="0" w:color="auto"/>
                    <w:bottom w:val="none" w:sz="0" w:space="0" w:color="auto"/>
                    <w:right w:val="none" w:sz="0" w:space="0" w:color="auto"/>
                  </w:divBdr>
                  <w:divsChild>
                    <w:div w:id="173450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607947">
      <w:bodyDiv w:val="1"/>
      <w:marLeft w:val="0"/>
      <w:marRight w:val="0"/>
      <w:marTop w:val="0"/>
      <w:marBottom w:val="0"/>
      <w:divBdr>
        <w:top w:val="none" w:sz="0" w:space="0" w:color="auto"/>
        <w:left w:val="none" w:sz="0" w:space="0" w:color="auto"/>
        <w:bottom w:val="none" w:sz="0" w:space="0" w:color="auto"/>
        <w:right w:val="none" w:sz="0" w:space="0" w:color="auto"/>
      </w:divBdr>
      <w:divsChild>
        <w:div w:id="188302792">
          <w:marLeft w:val="0"/>
          <w:marRight w:val="0"/>
          <w:marTop w:val="0"/>
          <w:marBottom w:val="0"/>
          <w:divBdr>
            <w:top w:val="none" w:sz="0" w:space="0" w:color="auto"/>
            <w:left w:val="none" w:sz="0" w:space="0" w:color="auto"/>
            <w:bottom w:val="none" w:sz="0" w:space="0" w:color="auto"/>
            <w:right w:val="none" w:sz="0" w:space="0" w:color="auto"/>
          </w:divBdr>
        </w:div>
        <w:div w:id="531653959">
          <w:marLeft w:val="0"/>
          <w:marRight w:val="0"/>
          <w:marTop w:val="0"/>
          <w:marBottom w:val="0"/>
          <w:divBdr>
            <w:top w:val="none" w:sz="0" w:space="0" w:color="auto"/>
            <w:left w:val="none" w:sz="0" w:space="0" w:color="auto"/>
            <w:bottom w:val="none" w:sz="0" w:space="0" w:color="auto"/>
            <w:right w:val="none" w:sz="0" w:space="0" w:color="auto"/>
          </w:divBdr>
        </w:div>
        <w:div w:id="678778966">
          <w:marLeft w:val="0"/>
          <w:marRight w:val="0"/>
          <w:marTop w:val="0"/>
          <w:marBottom w:val="0"/>
          <w:divBdr>
            <w:top w:val="none" w:sz="0" w:space="0" w:color="auto"/>
            <w:left w:val="none" w:sz="0" w:space="0" w:color="auto"/>
            <w:bottom w:val="none" w:sz="0" w:space="0" w:color="auto"/>
            <w:right w:val="none" w:sz="0" w:space="0" w:color="auto"/>
          </w:divBdr>
        </w:div>
        <w:div w:id="1004821759">
          <w:marLeft w:val="0"/>
          <w:marRight w:val="0"/>
          <w:marTop w:val="0"/>
          <w:marBottom w:val="0"/>
          <w:divBdr>
            <w:top w:val="none" w:sz="0" w:space="0" w:color="auto"/>
            <w:left w:val="none" w:sz="0" w:space="0" w:color="auto"/>
            <w:bottom w:val="none" w:sz="0" w:space="0" w:color="auto"/>
            <w:right w:val="none" w:sz="0" w:space="0" w:color="auto"/>
          </w:divBdr>
        </w:div>
        <w:div w:id="1035082872">
          <w:marLeft w:val="0"/>
          <w:marRight w:val="0"/>
          <w:marTop w:val="0"/>
          <w:marBottom w:val="0"/>
          <w:divBdr>
            <w:top w:val="none" w:sz="0" w:space="0" w:color="auto"/>
            <w:left w:val="none" w:sz="0" w:space="0" w:color="auto"/>
            <w:bottom w:val="none" w:sz="0" w:space="0" w:color="auto"/>
            <w:right w:val="none" w:sz="0" w:space="0" w:color="auto"/>
          </w:divBdr>
        </w:div>
        <w:div w:id="1956256127">
          <w:marLeft w:val="0"/>
          <w:marRight w:val="0"/>
          <w:marTop w:val="0"/>
          <w:marBottom w:val="0"/>
          <w:divBdr>
            <w:top w:val="none" w:sz="0" w:space="0" w:color="auto"/>
            <w:left w:val="none" w:sz="0" w:space="0" w:color="auto"/>
            <w:bottom w:val="none" w:sz="0" w:space="0" w:color="auto"/>
            <w:right w:val="none" w:sz="0" w:space="0" w:color="auto"/>
          </w:divBdr>
        </w:div>
        <w:div w:id="1995797030">
          <w:marLeft w:val="0"/>
          <w:marRight w:val="0"/>
          <w:marTop w:val="0"/>
          <w:marBottom w:val="0"/>
          <w:divBdr>
            <w:top w:val="none" w:sz="0" w:space="0" w:color="auto"/>
            <w:left w:val="none" w:sz="0" w:space="0" w:color="auto"/>
            <w:bottom w:val="none" w:sz="0" w:space="0" w:color="auto"/>
            <w:right w:val="none" w:sz="0" w:space="0" w:color="auto"/>
          </w:divBdr>
        </w:div>
      </w:divsChild>
    </w:div>
    <w:div w:id="496773887">
      <w:bodyDiv w:val="1"/>
      <w:marLeft w:val="0"/>
      <w:marRight w:val="0"/>
      <w:marTop w:val="0"/>
      <w:marBottom w:val="0"/>
      <w:divBdr>
        <w:top w:val="none" w:sz="0" w:space="0" w:color="auto"/>
        <w:left w:val="none" w:sz="0" w:space="0" w:color="auto"/>
        <w:bottom w:val="none" w:sz="0" w:space="0" w:color="auto"/>
        <w:right w:val="none" w:sz="0" w:space="0" w:color="auto"/>
      </w:divBdr>
      <w:divsChild>
        <w:div w:id="155190603">
          <w:marLeft w:val="0"/>
          <w:marRight w:val="0"/>
          <w:marTop w:val="0"/>
          <w:marBottom w:val="0"/>
          <w:divBdr>
            <w:top w:val="none" w:sz="0" w:space="0" w:color="auto"/>
            <w:left w:val="none" w:sz="0" w:space="0" w:color="auto"/>
            <w:bottom w:val="none" w:sz="0" w:space="0" w:color="auto"/>
            <w:right w:val="none" w:sz="0" w:space="0" w:color="auto"/>
          </w:divBdr>
        </w:div>
        <w:div w:id="279185042">
          <w:marLeft w:val="0"/>
          <w:marRight w:val="0"/>
          <w:marTop w:val="0"/>
          <w:marBottom w:val="0"/>
          <w:divBdr>
            <w:top w:val="none" w:sz="0" w:space="0" w:color="auto"/>
            <w:left w:val="none" w:sz="0" w:space="0" w:color="auto"/>
            <w:bottom w:val="none" w:sz="0" w:space="0" w:color="auto"/>
            <w:right w:val="none" w:sz="0" w:space="0" w:color="auto"/>
          </w:divBdr>
        </w:div>
        <w:div w:id="296224970">
          <w:marLeft w:val="0"/>
          <w:marRight w:val="0"/>
          <w:marTop w:val="0"/>
          <w:marBottom w:val="0"/>
          <w:divBdr>
            <w:top w:val="none" w:sz="0" w:space="0" w:color="auto"/>
            <w:left w:val="none" w:sz="0" w:space="0" w:color="auto"/>
            <w:bottom w:val="none" w:sz="0" w:space="0" w:color="auto"/>
            <w:right w:val="none" w:sz="0" w:space="0" w:color="auto"/>
          </w:divBdr>
        </w:div>
        <w:div w:id="699934316">
          <w:marLeft w:val="0"/>
          <w:marRight w:val="0"/>
          <w:marTop w:val="0"/>
          <w:marBottom w:val="0"/>
          <w:divBdr>
            <w:top w:val="none" w:sz="0" w:space="0" w:color="auto"/>
            <w:left w:val="none" w:sz="0" w:space="0" w:color="auto"/>
            <w:bottom w:val="none" w:sz="0" w:space="0" w:color="auto"/>
            <w:right w:val="none" w:sz="0" w:space="0" w:color="auto"/>
          </w:divBdr>
        </w:div>
        <w:div w:id="701634741">
          <w:marLeft w:val="0"/>
          <w:marRight w:val="0"/>
          <w:marTop w:val="0"/>
          <w:marBottom w:val="0"/>
          <w:divBdr>
            <w:top w:val="none" w:sz="0" w:space="0" w:color="auto"/>
            <w:left w:val="none" w:sz="0" w:space="0" w:color="auto"/>
            <w:bottom w:val="none" w:sz="0" w:space="0" w:color="auto"/>
            <w:right w:val="none" w:sz="0" w:space="0" w:color="auto"/>
          </w:divBdr>
        </w:div>
        <w:div w:id="708140127">
          <w:marLeft w:val="0"/>
          <w:marRight w:val="0"/>
          <w:marTop w:val="0"/>
          <w:marBottom w:val="0"/>
          <w:divBdr>
            <w:top w:val="none" w:sz="0" w:space="0" w:color="auto"/>
            <w:left w:val="none" w:sz="0" w:space="0" w:color="auto"/>
            <w:bottom w:val="none" w:sz="0" w:space="0" w:color="auto"/>
            <w:right w:val="none" w:sz="0" w:space="0" w:color="auto"/>
          </w:divBdr>
        </w:div>
        <w:div w:id="803887844">
          <w:marLeft w:val="0"/>
          <w:marRight w:val="0"/>
          <w:marTop w:val="0"/>
          <w:marBottom w:val="0"/>
          <w:divBdr>
            <w:top w:val="none" w:sz="0" w:space="0" w:color="auto"/>
            <w:left w:val="none" w:sz="0" w:space="0" w:color="auto"/>
            <w:bottom w:val="none" w:sz="0" w:space="0" w:color="auto"/>
            <w:right w:val="none" w:sz="0" w:space="0" w:color="auto"/>
          </w:divBdr>
        </w:div>
        <w:div w:id="1199322297">
          <w:marLeft w:val="0"/>
          <w:marRight w:val="0"/>
          <w:marTop w:val="0"/>
          <w:marBottom w:val="0"/>
          <w:divBdr>
            <w:top w:val="none" w:sz="0" w:space="0" w:color="auto"/>
            <w:left w:val="none" w:sz="0" w:space="0" w:color="auto"/>
            <w:bottom w:val="none" w:sz="0" w:space="0" w:color="auto"/>
            <w:right w:val="none" w:sz="0" w:space="0" w:color="auto"/>
          </w:divBdr>
        </w:div>
        <w:div w:id="1199589890">
          <w:marLeft w:val="0"/>
          <w:marRight w:val="0"/>
          <w:marTop w:val="0"/>
          <w:marBottom w:val="0"/>
          <w:divBdr>
            <w:top w:val="none" w:sz="0" w:space="0" w:color="auto"/>
            <w:left w:val="none" w:sz="0" w:space="0" w:color="auto"/>
            <w:bottom w:val="none" w:sz="0" w:space="0" w:color="auto"/>
            <w:right w:val="none" w:sz="0" w:space="0" w:color="auto"/>
          </w:divBdr>
        </w:div>
        <w:div w:id="1294405949">
          <w:marLeft w:val="0"/>
          <w:marRight w:val="0"/>
          <w:marTop w:val="0"/>
          <w:marBottom w:val="0"/>
          <w:divBdr>
            <w:top w:val="none" w:sz="0" w:space="0" w:color="auto"/>
            <w:left w:val="none" w:sz="0" w:space="0" w:color="auto"/>
            <w:bottom w:val="none" w:sz="0" w:space="0" w:color="auto"/>
            <w:right w:val="none" w:sz="0" w:space="0" w:color="auto"/>
          </w:divBdr>
        </w:div>
        <w:div w:id="1468665035">
          <w:marLeft w:val="0"/>
          <w:marRight w:val="0"/>
          <w:marTop w:val="0"/>
          <w:marBottom w:val="0"/>
          <w:divBdr>
            <w:top w:val="none" w:sz="0" w:space="0" w:color="auto"/>
            <w:left w:val="none" w:sz="0" w:space="0" w:color="auto"/>
            <w:bottom w:val="none" w:sz="0" w:space="0" w:color="auto"/>
            <w:right w:val="none" w:sz="0" w:space="0" w:color="auto"/>
          </w:divBdr>
        </w:div>
        <w:div w:id="1855537581">
          <w:marLeft w:val="0"/>
          <w:marRight w:val="0"/>
          <w:marTop w:val="0"/>
          <w:marBottom w:val="0"/>
          <w:divBdr>
            <w:top w:val="none" w:sz="0" w:space="0" w:color="auto"/>
            <w:left w:val="none" w:sz="0" w:space="0" w:color="auto"/>
            <w:bottom w:val="none" w:sz="0" w:space="0" w:color="auto"/>
            <w:right w:val="none" w:sz="0" w:space="0" w:color="auto"/>
          </w:divBdr>
        </w:div>
        <w:div w:id="1866169395">
          <w:marLeft w:val="0"/>
          <w:marRight w:val="0"/>
          <w:marTop w:val="0"/>
          <w:marBottom w:val="0"/>
          <w:divBdr>
            <w:top w:val="none" w:sz="0" w:space="0" w:color="auto"/>
            <w:left w:val="none" w:sz="0" w:space="0" w:color="auto"/>
            <w:bottom w:val="none" w:sz="0" w:space="0" w:color="auto"/>
            <w:right w:val="none" w:sz="0" w:space="0" w:color="auto"/>
          </w:divBdr>
        </w:div>
      </w:divsChild>
    </w:div>
    <w:div w:id="501895581">
      <w:bodyDiv w:val="1"/>
      <w:marLeft w:val="0"/>
      <w:marRight w:val="0"/>
      <w:marTop w:val="0"/>
      <w:marBottom w:val="0"/>
      <w:divBdr>
        <w:top w:val="none" w:sz="0" w:space="0" w:color="auto"/>
        <w:left w:val="none" w:sz="0" w:space="0" w:color="auto"/>
        <w:bottom w:val="none" w:sz="0" w:space="0" w:color="auto"/>
        <w:right w:val="none" w:sz="0" w:space="0" w:color="auto"/>
      </w:divBdr>
      <w:divsChild>
        <w:div w:id="509299384">
          <w:marLeft w:val="0"/>
          <w:marRight w:val="0"/>
          <w:marTop w:val="0"/>
          <w:marBottom w:val="0"/>
          <w:divBdr>
            <w:top w:val="none" w:sz="0" w:space="0" w:color="auto"/>
            <w:left w:val="none" w:sz="0" w:space="0" w:color="auto"/>
            <w:bottom w:val="none" w:sz="0" w:space="0" w:color="auto"/>
            <w:right w:val="none" w:sz="0" w:space="0" w:color="auto"/>
          </w:divBdr>
        </w:div>
        <w:div w:id="1067069674">
          <w:marLeft w:val="0"/>
          <w:marRight w:val="0"/>
          <w:marTop w:val="0"/>
          <w:marBottom w:val="0"/>
          <w:divBdr>
            <w:top w:val="none" w:sz="0" w:space="0" w:color="auto"/>
            <w:left w:val="none" w:sz="0" w:space="0" w:color="auto"/>
            <w:bottom w:val="none" w:sz="0" w:space="0" w:color="auto"/>
            <w:right w:val="none" w:sz="0" w:space="0" w:color="auto"/>
          </w:divBdr>
        </w:div>
        <w:div w:id="1319917182">
          <w:marLeft w:val="0"/>
          <w:marRight w:val="0"/>
          <w:marTop w:val="0"/>
          <w:marBottom w:val="0"/>
          <w:divBdr>
            <w:top w:val="none" w:sz="0" w:space="0" w:color="auto"/>
            <w:left w:val="none" w:sz="0" w:space="0" w:color="auto"/>
            <w:bottom w:val="none" w:sz="0" w:space="0" w:color="auto"/>
            <w:right w:val="none" w:sz="0" w:space="0" w:color="auto"/>
          </w:divBdr>
        </w:div>
        <w:div w:id="1397126200">
          <w:marLeft w:val="0"/>
          <w:marRight w:val="0"/>
          <w:marTop w:val="0"/>
          <w:marBottom w:val="0"/>
          <w:divBdr>
            <w:top w:val="none" w:sz="0" w:space="0" w:color="auto"/>
            <w:left w:val="none" w:sz="0" w:space="0" w:color="auto"/>
            <w:bottom w:val="none" w:sz="0" w:space="0" w:color="auto"/>
            <w:right w:val="none" w:sz="0" w:space="0" w:color="auto"/>
          </w:divBdr>
        </w:div>
        <w:div w:id="1839533916">
          <w:marLeft w:val="0"/>
          <w:marRight w:val="0"/>
          <w:marTop w:val="0"/>
          <w:marBottom w:val="0"/>
          <w:divBdr>
            <w:top w:val="none" w:sz="0" w:space="0" w:color="auto"/>
            <w:left w:val="none" w:sz="0" w:space="0" w:color="auto"/>
            <w:bottom w:val="none" w:sz="0" w:space="0" w:color="auto"/>
            <w:right w:val="none" w:sz="0" w:space="0" w:color="auto"/>
          </w:divBdr>
        </w:div>
      </w:divsChild>
    </w:div>
    <w:div w:id="502352805">
      <w:bodyDiv w:val="1"/>
      <w:marLeft w:val="0"/>
      <w:marRight w:val="0"/>
      <w:marTop w:val="0"/>
      <w:marBottom w:val="0"/>
      <w:divBdr>
        <w:top w:val="none" w:sz="0" w:space="0" w:color="auto"/>
        <w:left w:val="none" w:sz="0" w:space="0" w:color="auto"/>
        <w:bottom w:val="none" w:sz="0" w:space="0" w:color="auto"/>
        <w:right w:val="none" w:sz="0" w:space="0" w:color="auto"/>
      </w:divBdr>
    </w:div>
    <w:div w:id="504058158">
      <w:bodyDiv w:val="1"/>
      <w:marLeft w:val="0"/>
      <w:marRight w:val="0"/>
      <w:marTop w:val="0"/>
      <w:marBottom w:val="0"/>
      <w:divBdr>
        <w:top w:val="none" w:sz="0" w:space="0" w:color="auto"/>
        <w:left w:val="none" w:sz="0" w:space="0" w:color="auto"/>
        <w:bottom w:val="none" w:sz="0" w:space="0" w:color="auto"/>
        <w:right w:val="none" w:sz="0" w:space="0" w:color="auto"/>
      </w:divBdr>
      <w:divsChild>
        <w:div w:id="907883134">
          <w:marLeft w:val="0"/>
          <w:marRight w:val="0"/>
          <w:marTop w:val="0"/>
          <w:marBottom w:val="0"/>
          <w:divBdr>
            <w:top w:val="none" w:sz="0" w:space="0" w:color="auto"/>
            <w:left w:val="none" w:sz="0" w:space="0" w:color="auto"/>
            <w:bottom w:val="none" w:sz="0" w:space="0" w:color="auto"/>
            <w:right w:val="none" w:sz="0" w:space="0" w:color="auto"/>
          </w:divBdr>
        </w:div>
        <w:div w:id="1060714021">
          <w:marLeft w:val="0"/>
          <w:marRight w:val="0"/>
          <w:marTop w:val="0"/>
          <w:marBottom w:val="0"/>
          <w:divBdr>
            <w:top w:val="none" w:sz="0" w:space="0" w:color="auto"/>
            <w:left w:val="none" w:sz="0" w:space="0" w:color="auto"/>
            <w:bottom w:val="none" w:sz="0" w:space="0" w:color="auto"/>
            <w:right w:val="none" w:sz="0" w:space="0" w:color="auto"/>
          </w:divBdr>
        </w:div>
      </w:divsChild>
    </w:div>
    <w:div w:id="505554808">
      <w:bodyDiv w:val="1"/>
      <w:marLeft w:val="0"/>
      <w:marRight w:val="0"/>
      <w:marTop w:val="0"/>
      <w:marBottom w:val="0"/>
      <w:divBdr>
        <w:top w:val="none" w:sz="0" w:space="0" w:color="auto"/>
        <w:left w:val="none" w:sz="0" w:space="0" w:color="auto"/>
        <w:bottom w:val="none" w:sz="0" w:space="0" w:color="auto"/>
        <w:right w:val="none" w:sz="0" w:space="0" w:color="auto"/>
      </w:divBdr>
    </w:div>
    <w:div w:id="506403345">
      <w:bodyDiv w:val="1"/>
      <w:marLeft w:val="0"/>
      <w:marRight w:val="0"/>
      <w:marTop w:val="0"/>
      <w:marBottom w:val="0"/>
      <w:divBdr>
        <w:top w:val="none" w:sz="0" w:space="0" w:color="auto"/>
        <w:left w:val="none" w:sz="0" w:space="0" w:color="auto"/>
        <w:bottom w:val="none" w:sz="0" w:space="0" w:color="auto"/>
        <w:right w:val="none" w:sz="0" w:space="0" w:color="auto"/>
      </w:divBdr>
      <w:divsChild>
        <w:div w:id="44303561">
          <w:marLeft w:val="0"/>
          <w:marRight w:val="0"/>
          <w:marTop w:val="0"/>
          <w:marBottom w:val="0"/>
          <w:divBdr>
            <w:top w:val="none" w:sz="0" w:space="0" w:color="auto"/>
            <w:left w:val="none" w:sz="0" w:space="0" w:color="auto"/>
            <w:bottom w:val="none" w:sz="0" w:space="0" w:color="auto"/>
            <w:right w:val="none" w:sz="0" w:space="0" w:color="auto"/>
          </w:divBdr>
        </w:div>
        <w:div w:id="295839796">
          <w:marLeft w:val="0"/>
          <w:marRight w:val="0"/>
          <w:marTop w:val="0"/>
          <w:marBottom w:val="0"/>
          <w:divBdr>
            <w:top w:val="none" w:sz="0" w:space="0" w:color="auto"/>
            <w:left w:val="none" w:sz="0" w:space="0" w:color="auto"/>
            <w:bottom w:val="none" w:sz="0" w:space="0" w:color="auto"/>
            <w:right w:val="none" w:sz="0" w:space="0" w:color="auto"/>
          </w:divBdr>
        </w:div>
        <w:div w:id="330916146">
          <w:marLeft w:val="0"/>
          <w:marRight w:val="0"/>
          <w:marTop w:val="0"/>
          <w:marBottom w:val="0"/>
          <w:divBdr>
            <w:top w:val="none" w:sz="0" w:space="0" w:color="auto"/>
            <w:left w:val="none" w:sz="0" w:space="0" w:color="auto"/>
            <w:bottom w:val="none" w:sz="0" w:space="0" w:color="auto"/>
            <w:right w:val="none" w:sz="0" w:space="0" w:color="auto"/>
          </w:divBdr>
        </w:div>
        <w:div w:id="768623141">
          <w:marLeft w:val="0"/>
          <w:marRight w:val="0"/>
          <w:marTop w:val="0"/>
          <w:marBottom w:val="0"/>
          <w:divBdr>
            <w:top w:val="none" w:sz="0" w:space="0" w:color="auto"/>
            <w:left w:val="none" w:sz="0" w:space="0" w:color="auto"/>
            <w:bottom w:val="none" w:sz="0" w:space="0" w:color="auto"/>
            <w:right w:val="none" w:sz="0" w:space="0" w:color="auto"/>
          </w:divBdr>
        </w:div>
        <w:div w:id="833109712">
          <w:marLeft w:val="0"/>
          <w:marRight w:val="0"/>
          <w:marTop w:val="0"/>
          <w:marBottom w:val="0"/>
          <w:divBdr>
            <w:top w:val="none" w:sz="0" w:space="0" w:color="auto"/>
            <w:left w:val="none" w:sz="0" w:space="0" w:color="auto"/>
            <w:bottom w:val="none" w:sz="0" w:space="0" w:color="auto"/>
            <w:right w:val="none" w:sz="0" w:space="0" w:color="auto"/>
          </w:divBdr>
        </w:div>
        <w:div w:id="981035262">
          <w:marLeft w:val="0"/>
          <w:marRight w:val="0"/>
          <w:marTop w:val="0"/>
          <w:marBottom w:val="0"/>
          <w:divBdr>
            <w:top w:val="none" w:sz="0" w:space="0" w:color="auto"/>
            <w:left w:val="none" w:sz="0" w:space="0" w:color="auto"/>
            <w:bottom w:val="none" w:sz="0" w:space="0" w:color="auto"/>
            <w:right w:val="none" w:sz="0" w:space="0" w:color="auto"/>
          </w:divBdr>
        </w:div>
        <w:div w:id="1201938701">
          <w:marLeft w:val="0"/>
          <w:marRight w:val="0"/>
          <w:marTop w:val="0"/>
          <w:marBottom w:val="0"/>
          <w:divBdr>
            <w:top w:val="none" w:sz="0" w:space="0" w:color="auto"/>
            <w:left w:val="none" w:sz="0" w:space="0" w:color="auto"/>
            <w:bottom w:val="none" w:sz="0" w:space="0" w:color="auto"/>
            <w:right w:val="none" w:sz="0" w:space="0" w:color="auto"/>
          </w:divBdr>
        </w:div>
        <w:div w:id="1406680178">
          <w:marLeft w:val="0"/>
          <w:marRight w:val="0"/>
          <w:marTop w:val="0"/>
          <w:marBottom w:val="0"/>
          <w:divBdr>
            <w:top w:val="none" w:sz="0" w:space="0" w:color="auto"/>
            <w:left w:val="none" w:sz="0" w:space="0" w:color="auto"/>
            <w:bottom w:val="none" w:sz="0" w:space="0" w:color="auto"/>
            <w:right w:val="none" w:sz="0" w:space="0" w:color="auto"/>
          </w:divBdr>
        </w:div>
        <w:div w:id="1420368299">
          <w:marLeft w:val="0"/>
          <w:marRight w:val="0"/>
          <w:marTop w:val="0"/>
          <w:marBottom w:val="0"/>
          <w:divBdr>
            <w:top w:val="none" w:sz="0" w:space="0" w:color="auto"/>
            <w:left w:val="none" w:sz="0" w:space="0" w:color="auto"/>
            <w:bottom w:val="none" w:sz="0" w:space="0" w:color="auto"/>
            <w:right w:val="none" w:sz="0" w:space="0" w:color="auto"/>
          </w:divBdr>
        </w:div>
        <w:div w:id="1433939352">
          <w:marLeft w:val="0"/>
          <w:marRight w:val="0"/>
          <w:marTop w:val="0"/>
          <w:marBottom w:val="0"/>
          <w:divBdr>
            <w:top w:val="none" w:sz="0" w:space="0" w:color="auto"/>
            <w:left w:val="none" w:sz="0" w:space="0" w:color="auto"/>
            <w:bottom w:val="none" w:sz="0" w:space="0" w:color="auto"/>
            <w:right w:val="none" w:sz="0" w:space="0" w:color="auto"/>
          </w:divBdr>
        </w:div>
        <w:div w:id="1469860262">
          <w:marLeft w:val="0"/>
          <w:marRight w:val="0"/>
          <w:marTop w:val="0"/>
          <w:marBottom w:val="0"/>
          <w:divBdr>
            <w:top w:val="none" w:sz="0" w:space="0" w:color="auto"/>
            <w:left w:val="none" w:sz="0" w:space="0" w:color="auto"/>
            <w:bottom w:val="none" w:sz="0" w:space="0" w:color="auto"/>
            <w:right w:val="none" w:sz="0" w:space="0" w:color="auto"/>
          </w:divBdr>
        </w:div>
        <w:div w:id="1620869055">
          <w:marLeft w:val="0"/>
          <w:marRight w:val="0"/>
          <w:marTop w:val="0"/>
          <w:marBottom w:val="0"/>
          <w:divBdr>
            <w:top w:val="none" w:sz="0" w:space="0" w:color="auto"/>
            <w:left w:val="none" w:sz="0" w:space="0" w:color="auto"/>
            <w:bottom w:val="none" w:sz="0" w:space="0" w:color="auto"/>
            <w:right w:val="none" w:sz="0" w:space="0" w:color="auto"/>
          </w:divBdr>
        </w:div>
        <w:div w:id="1773549921">
          <w:marLeft w:val="0"/>
          <w:marRight w:val="0"/>
          <w:marTop w:val="0"/>
          <w:marBottom w:val="0"/>
          <w:divBdr>
            <w:top w:val="none" w:sz="0" w:space="0" w:color="auto"/>
            <w:left w:val="none" w:sz="0" w:space="0" w:color="auto"/>
            <w:bottom w:val="none" w:sz="0" w:space="0" w:color="auto"/>
            <w:right w:val="none" w:sz="0" w:space="0" w:color="auto"/>
          </w:divBdr>
        </w:div>
        <w:div w:id="1853452792">
          <w:marLeft w:val="0"/>
          <w:marRight w:val="0"/>
          <w:marTop w:val="0"/>
          <w:marBottom w:val="0"/>
          <w:divBdr>
            <w:top w:val="none" w:sz="0" w:space="0" w:color="auto"/>
            <w:left w:val="none" w:sz="0" w:space="0" w:color="auto"/>
            <w:bottom w:val="none" w:sz="0" w:space="0" w:color="auto"/>
            <w:right w:val="none" w:sz="0" w:space="0" w:color="auto"/>
          </w:divBdr>
        </w:div>
        <w:div w:id="1884511938">
          <w:marLeft w:val="0"/>
          <w:marRight w:val="0"/>
          <w:marTop w:val="0"/>
          <w:marBottom w:val="0"/>
          <w:divBdr>
            <w:top w:val="none" w:sz="0" w:space="0" w:color="auto"/>
            <w:left w:val="none" w:sz="0" w:space="0" w:color="auto"/>
            <w:bottom w:val="none" w:sz="0" w:space="0" w:color="auto"/>
            <w:right w:val="none" w:sz="0" w:space="0" w:color="auto"/>
          </w:divBdr>
        </w:div>
        <w:div w:id="1939215522">
          <w:marLeft w:val="0"/>
          <w:marRight w:val="0"/>
          <w:marTop w:val="0"/>
          <w:marBottom w:val="0"/>
          <w:divBdr>
            <w:top w:val="none" w:sz="0" w:space="0" w:color="auto"/>
            <w:left w:val="none" w:sz="0" w:space="0" w:color="auto"/>
            <w:bottom w:val="none" w:sz="0" w:space="0" w:color="auto"/>
            <w:right w:val="none" w:sz="0" w:space="0" w:color="auto"/>
          </w:divBdr>
        </w:div>
        <w:div w:id="2042974413">
          <w:marLeft w:val="0"/>
          <w:marRight w:val="0"/>
          <w:marTop w:val="0"/>
          <w:marBottom w:val="0"/>
          <w:divBdr>
            <w:top w:val="none" w:sz="0" w:space="0" w:color="auto"/>
            <w:left w:val="none" w:sz="0" w:space="0" w:color="auto"/>
            <w:bottom w:val="none" w:sz="0" w:space="0" w:color="auto"/>
            <w:right w:val="none" w:sz="0" w:space="0" w:color="auto"/>
          </w:divBdr>
        </w:div>
        <w:div w:id="2104648466">
          <w:marLeft w:val="0"/>
          <w:marRight w:val="0"/>
          <w:marTop w:val="0"/>
          <w:marBottom w:val="0"/>
          <w:divBdr>
            <w:top w:val="none" w:sz="0" w:space="0" w:color="auto"/>
            <w:left w:val="none" w:sz="0" w:space="0" w:color="auto"/>
            <w:bottom w:val="none" w:sz="0" w:space="0" w:color="auto"/>
            <w:right w:val="none" w:sz="0" w:space="0" w:color="auto"/>
          </w:divBdr>
        </w:div>
        <w:div w:id="2111074510">
          <w:marLeft w:val="0"/>
          <w:marRight w:val="0"/>
          <w:marTop w:val="0"/>
          <w:marBottom w:val="0"/>
          <w:divBdr>
            <w:top w:val="none" w:sz="0" w:space="0" w:color="auto"/>
            <w:left w:val="none" w:sz="0" w:space="0" w:color="auto"/>
            <w:bottom w:val="none" w:sz="0" w:space="0" w:color="auto"/>
            <w:right w:val="none" w:sz="0" w:space="0" w:color="auto"/>
          </w:divBdr>
        </w:div>
      </w:divsChild>
    </w:div>
    <w:div w:id="513107868">
      <w:bodyDiv w:val="1"/>
      <w:marLeft w:val="0"/>
      <w:marRight w:val="0"/>
      <w:marTop w:val="0"/>
      <w:marBottom w:val="0"/>
      <w:divBdr>
        <w:top w:val="none" w:sz="0" w:space="0" w:color="auto"/>
        <w:left w:val="none" w:sz="0" w:space="0" w:color="auto"/>
        <w:bottom w:val="none" w:sz="0" w:space="0" w:color="auto"/>
        <w:right w:val="none" w:sz="0" w:space="0" w:color="auto"/>
      </w:divBdr>
    </w:div>
    <w:div w:id="513542608">
      <w:bodyDiv w:val="1"/>
      <w:marLeft w:val="0"/>
      <w:marRight w:val="0"/>
      <w:marTop w:val="0"/>
      <w:marBottom w:val="0"/>
      <w:divBdr>
        <w:top w:val="none" w:sz="0" w:space="0" w:color="auto"/>
        <w:left w:val="none" w:sz="0" w:space="0" w:color="auto"/>
        <w:bottom w:val="none" w:sz="0" w:space="0" w:color="auto"/>
        <w:right w:val="none" w:sz="0" w:space="0" w:color="auto"/>
      </w:divBdr>
    </w:div>
    <w:div w:id="515274055">
      <w:bodyDiv w:val="1"/>
      <w:marLeft w:val="0"/>
      <w:marRight w:val="0"/>
      <w:marTop w:val="0"/>
      <w:marBottom w:val="0"/>
      <w:divBdr>
        <w:top w:val="none" w:sz="0" w:space="0" w:color="auto"/>
        <w:left w:val="none" w:sz="0" w:space="0" w:color="auto"/>
        <w:bottom w:val="none" w:sz="0" w:space="0" w:color="auto"/>
        <w:right w:val="none" w:sz="0" w:space="0" w:color="auto"/>
      </w:divBdr>
    </w:div>
    <w:div w:id="519779162">
      <w:bodyDiv w:val="1"/>
      <w:marLeft w:val="0"/>
      <w:marRight w:val="0"/>
      <w:marTop w:val="0"/>
      <w:marBottom w:val="0"/>
      <w:divBdr>
        <w:top w:val="none" w:sz="0" w:space="0" w:color="auto"/>
        <w:left w:val="none" w:sz="0" w:space="0" w:color="auto"/>
        <w:bottom w:val="none" w:sz="0" w:space="0" w:color="auto"/>
        <w:right w:val="none" w:sz="0" w:space="0" w:color="auto"/>
      </w:divBdr>
      <w:divsChild>
        <w:div w:id="243488727">
          <w:marLeft w:val="0"/>
          <w:marRight w:val="0"/>
          <w:marTop w:val="0"/>
          <w:marBottom w:val="0"/>
          <w:divBdr>
            <w:top w:val="none" w:sz="0" w:space="0" w:color="auto"/>
            <w:left w:val="none" w:sz="0" w:space="0" w:color="auto"/>
            <w:bottom w:val="none" w:sz="0" w:space="0" w:color="auto"/>
            <w:right w:val="none" w:sz="0" w:space="0" w:color="auto"/>
          </w:divBdr>
        </w:div>
        <w:div w:id="450903906">
          <w:marLeft w:val="0"/>
          <w:marRight w:val="0"/>
          <w:marTop w:val="0"/>
          <w:marBottom w:val="0"/>
          <w:divBdr>
            <w:top w:val="none" w:sz="0" w:space="0" w:color="auto"/>
            <w:left w:val="none" w:sz="0" w:space="0" w:color="auto"/>
            <w:bottom w:val="none" w:sz="0" w:space="0" w:color="auto"/>
            <w:right w:val="none" w:sz="0" w:space="0" w:color="auto"/>
          </w:divBdr>
        </w:div>
        <w:div w:id="691030922">
          <w:marLeft w:val="0"/>
          <w:marRight w:val="0"/>
          <w:marTop w:val="0"/>
          <w:marBottom w:val="0"/>
          <w:divBdr>
            <w:top w:val="none" w:sz="0" w:space="0" w:color="auto"/>
            <w:left w:val="none" w:sz="0" w:space="0" w:color="auto"/>
            <w:bottom w:val="none" w:sz="0" w:space="0" w:color="auto"/>
            <w:right w:val="none" w:sz="0" w:space="0" w:color="auto"/>
          </w:divBdr>
        </w:div>
        <w:div w:id="863597538">
          <w:marLeft w:val="0"/>
          <w:marRight w:val="0"/>
          <w:marTop w:val="0"/>
          <w:marBottom w:val="0"/>
          <w:divBdr>
            <w:top w:val="none" w:sz="0" w:space="0" w:color="auto"/>
            <w:left w:val="none" w:sz="0" w:space="0" w:color="auto"/>
            <w:bottom w:val="none" w:sz="0" w:space="0" w:color="auto"/>
            <w:right w:val="none" w:sz="0" w:space="0" w:color="auto"/>
          </w:divBdr>
        </w:div>
        <w:div w:id="980578689">
          <w:marLeft w:val="0"/>
          <w:marRight w:val="0"/>
          <w:marTop w:val="0"/>
          <w:marBottom w:val="0"/>
          <w:divBdr>
            <w:top w:val="none" w:sz="0" w:space="0" w:color="auto"/>
            <w:left w:val="none" w:sz="0" w:space="0" w:color="auto"/>
            <w:bottom w:val="none" w:sz="0" w:space="0" w:color="auto"/>
            <w:right w:val="none" w:sz="0" w:space="0" w:color="auto"/>
          </w:divBdr>
        </w:div>
        <w:div w:id="1344629563">
          <w:marLeft w:val="0"/>
          <w:marRight w:val="0"/>
          <w:marTop w:val="0"/>
          <w:marBottom w:val="0"/>
          <w:divBdr>
            <w:top w:val="none" w:sz="0" w:space="0" w:color="auto"/>
            <w:left w:val="none" w:sz="0" w:space="0" w:color="auto"/>
            <w:bottom w:val="none" w:sz="0" w:space="0" w:color="auto"/>
            <w:right w:val="none" w:sz="0" w:space="0" w:color="auto"/>
          </w:divBdr>
        </w:div>
        <w:div w:id="1359163081">
          <w:marLeft w:val="0"/>
          <w:marRight w:val="0"/>
          <w:marTop w:val="0"/>
          <w:marBottom w:val="0"/>
          <w:divBdr>
            <w:top w:val="none" w:sz="0" w:space="0" w:color="auto"/>
            <w:left w:val="none" w:sz="0" w:space="0" w:color="auto"/>
            <w:bottom w:val="none" w:sz="0" w:space="0" w:color="auto"/>
            <w:right w:val="none" w:sz="0" w:space="0" w:color="auto"/>
          </w:divBdr>
        </w:div>
        <w:div w:id="1477185531">
          <w:marLeft w:val="0"/>
          <w:marRight w:val="0"/>
          <w:marTop w:val="0"/>
          <w:marBottom w:val="0"/>
          <w:divBdr>
            <w:top w:val="none" w:sz="0" w:space="0" w:color="auto"/>
            <w:left w:val="none" w:sz="0" w:space="0" w:color="auto"/>
            <w:bottom w:val="none" w:sz="0" w:space="0" w:color="auto"/>
            <w:right w:val="none" w:sz="0" w:space="0" w:color="auto"/>
          </w:divBdr>
        </w:div>
        <w:div w:id="1600866748">
          <w:marLeft w:val="0"/>
          <w:marRight w:val="0"/>
          <w:marTop w:val="0"/>
          <w:marBottom w:val="0"/>
          <w:divBdr>
            <w:top w:val="none" w:sz="0" w:space="0" w:color="auto"/>
            <w:left w:val="none" w:sz="0" w:space="0" w:color="auto"/>
            <w:bottom w:val="none" w:sz="0" w:space="0" w:color="auto"/>
            <w:right w:val="none" w:sz="0" w:space="0" w:color="auto"/>
          </w:divBdr>
        </w:div>
        <w:div w:id="1645348999">
          <w:marLeft w:val="0"/>
          <w:marRight w:val="0"/>
          <w:marTop w:val="0"/>
          <w:marBottom w:val="0"/>
          <w:divBdr>
            <w:top w:val="none" w:sz="0" w:space="0" w:color="auto"/>
            <w:left w:val="none" w:sz="0" w:space="0" w:color="auto"/>
            <w:bottom w:val="none" w:sz="0" w:space="0" w:color="auto"/>
            <w:right w:val="none" w:sz="0" w:space="0" w:color="auto"/>
          </w:divBdr>
        </w:div>
        <w:div w:id="1941375612">
          <w:marLeft w:val="0"/>
          <w:marRight w:val="0"/>
          <w:marTop w:val="0"/>
          <w:marBottom w:val="0"/>
          <w:divBdr>
            <w:top w:val="none" w:sz="0" w:space="0" w:color="auto"/>
            <w:left w:val="none" w:sz="0" w:space="0" w:color="auto"/>
            <w:bottom w:val="none" w:sz="0" w:space="0" w:color="auto"/>
            <w:right w:val="none" w:sz="0" w:space="0" w:color="auto"/>
          </w:divBdr>
        </w:div>
      </w:divsChild>
    </w:div>
    <w:div w:id="521017804">
      <w:bodyDiv w:val="1"/>
      <w:marLeft w:val="0"/>
      <w:marRight w:val="0"/>
      <w:marTop w:val="0"/>
      <w:marBottom w:val="0"/>
      <w:divBdr>
        <w:top w:val="none" w:sz="0" w:space="0" w:color="auto"/>
        <w:left w:val="none" w:sz="0" w:space="0" w:color="auto"/>
        <w:bottom w:val="none" w:sz="0" w:space="0" w:color="auto"/>
        <w:right w:val="none" w:sz="0" w:space="0" w:color="auto"/>
      </w:divBdr>
    </w:div>
    <w:div w:id="524638298">
      <w:bodyDiv w:val="1"/>
      <w:marLeft w:val="0"/>
      <w:marRight w:val="0"/>
      <w:marTop w:val="0"/>
      <w:marBottom w:val="0"/>
      <w:divBdr>
        <w:top w:val="none" w:sz="0" w:space="0" w:color="auto"/>
        <w:left w:val="none" w:sz="0" w:space="0" w:color="auto"/>
        <w:bottom w:val="none" w:sz="0" w:space="0" w:color="auto"/>
        <w:right w:val="none" w:sz="0" w:space="0" w:color="auto"/>
      </w:divBdr>
      <w:divsChild>
        <w:div w:id="7409273">
          <w:marLeft w:val="0"/>
          <w:marRight w:val="0"/>
          <w:marTop w:val="0"/>
          <w:marBottom w:val="0"/>
          <w:divBdr>
            <w:top w:val="none" w:sz="0" w:space="0" w:color="auto"/>
            <w:left w:val="none" w:sz="0" w:space="0" w:color="auto"/>
            <w:bottom w:val="none" w:sz="0" w:space="0" w:color="auto"/>
            <w:right w:val="none" w:sz="0" w:space="0" w:color="auto"/>
          </w:divBdr>
        </w:div>
        <w:div w:id="25567132">
          <w:marLeft w:val="0"/>
          <w:marRight w:val="0"/>
          <w:marTop w:val="0"/>
          <w:marBottom w:val="0"/>
          <w:divBdr>
            <w:top w:val="none" w:sz="0" w:space="0" w:color="auto"/>
            <w:left w:val="none" w:sz="0" w:space="0" w:color="auto"/>
            <w:bottom w:val="none" w:sz="0" w:space="0" w:color="auto"/>
            <w:right w:val="none" w:sz="0" w:space="0" w:color="auto"/>
          </w:divBdr>
        </w:div>
        <w:div w:id="60063571">
          <w:marLeft w:val="0"/>
          <w:marRight w:val="0"/>
          <w:marTop w:val="0"/>
          <w:marBottom w:val="0"/>
          <w:divBdr>
            <w:top w:val="none" w:sz="0" w:space="0" w:color="auto"/>
            <w:left w:val="none" w:sz="0" w:space="0" w:color="auto"/>
            <w:bottom w:val="none" w:sz="0" w:space="0" w:color="auto"/>
            <w:right w:val="none" w:sz="0" w:space="0" w:color="auto"/>
          </w:divBdr>
        </w:div>
        <w:div w:id="60449168">
          <w:marLeft w:val="0"/>
          <w:marRight w:val="0"/>
          <w:marTop w:val="0"/>
          <w:marBottom w:val="0"/>
          <w:divBdr>
            <w:top w:val="none" w:sz="0" w:space="0" w:color="auto"/>
            <w:left w:val="none" w:sz="0" w:space="0" w:color="auto"/>
            <w:bottom w:val="none" w:sz="0" w:space="0" w:color="auto"/>
            <w:right w:val="none" w:sz="0" w:space="0" w:color="auto"/>
          </w:divBdr>
        </w:div>
        <w:div w:id="90400627">
          <w:marLeft w:val="0"/>
          <w:marRight w:val="0"/>
          <w:marTop w:val="0"/>
          <w:marBottom w:val="0"/>
          <w:divBdr>
            <w:top w:val="none" w:sz="0" w:space="0" w:color="auto"/>
            <w:left w:val="none" w:sz="0" w:space="0" w:color="auto"/>
            <w:bottom w:val="none" w:sz="0" w:space="0" w:color="auto"/>
            <w:right w:val="none" w:sz="0" w:space="0" w:color="auto"/>
          </w:divBdr>
        </w:div>
        <w:div w:id="96491893">
          <w:marLeft w:val="0"/>
          <w:marRight w:val="0"/>
          <w:marTop w:val="0"/>
          <w:marBottom w:val="0"/>
          <w:divBdr>
            <w:top w:val="none" w:sz="0" w:space="0" w:color="auto"/>
            <w:left w:val="none" w:sz="0" w:space="0" w:color="auto"/>
            <w:bottom w:val="none" w:sz="0" w:space="0" w:color="auto"/>
            <w:right w:val="none" w:sz="0" w:space="0" w:color="auto"/>
          </w:divBdr>
        </w:div>
        <w:div w:id="131487684">
          <w:marLeft w:val="0"/>
          <w:marRight w:val="0"/>
          <w:marTop w:val="0"/>
          <w:marBottom w:val="0"/>
          <w:divBdr>
            <w:top w:val="none" w:sz="0" w:space="0" w:color="auto"/>
            <w:left w:val="none" w:sz="0" w:space="0" w:color="auto"/>
            <w:bottom w:val="none" w:sz="0" w:space="0" w:color="auto"/>
            <w:right w:val="none" w:sz="0" w:space="0" w:color="auto"/>
          </w:divBdr>
        </w:div>
        <w:div w:id="139006388">
          <w:marLeft w:val="0"/>
          <w:marRight w:val="0"/>
          <w:marTop w:val="0"/>
          <w:marBottom w:val="0"/>
          <w:divBdr>
            <w:top w:val="none" w:sz="0" w:space="0" w:color="auto"/>
            <w:left w:val="none" w:sz="0" w:space="0" w:color="auto"/>
            <w:bottom w:val="none" w:sz="0" w:space="0" w:color="auto"/>
            <w:right w:val="none" w:sz="0" w:space="0" w:color="auto"/>
          </w:divBdr>
        </w:div>
        <w:div w:id="141779710">
          <w:marLeft w:val="0"/>
          <w:marRight w:val="0"/>
          <w:marTop w:val="0"/>
          <w:marBottom w:val="0"/>
          <w:divBdr>
            <w:top w:val="none" w:sz="0" w:space="0" w:color="auto"/>
            <w:left w:val="none" w:sz="0" w:space="0" w:color="auto"/>
            <w:bottom w:val="none" w:sz="0" w:space="0" w:color="auto"/>
            <w:right w:val="none" w:sz="0" w:space="0" w:color="auto"/>
          </w:divBdr>
        </w:div>
        <w:div w:id="237791489">
          <w:marLeft w:val="0"/>
          <w:marRight w:val="0"/>
          <w:marTop w:val="0"/>
          <w:marBottom w:val="0"/>
          <w:divBdr>
            <w:top w:val="none" w:sz="0" w:space="0" w:color="auto"/>
            <w:left w:val="none" w:sz="0" w:space="0" w:color="auto"/>
            <w:bottom w:val="none" w:sz="0" w:space="0" w:color="auto"/>
            <w:right w:val="none" w:sz="0" w:space="0" w:color="auto"/>
          </w:divBdr>
        </w:div>
        <w:div w:id="270557524">
          <w:marLeft w:val="0"/>
          <w:marRight w:val="0"/>
          <w:marTop w:val="0"/>
          <w:marBottom w:val="0"/>
          <w:divBdr>
            <w:top w:val="none" w:sz="0" w:space="0" w:color="auto"/>
            <w:left w:val="none" w:sz="0" w:space="0" w:color="auto"/>
            <w:bottom w:val="none" w:sz="0" w:space="0" w:color="auto"/>
            <w:right w:val="none" w:sz="0" w:space="0" w:color="auto"/>
          </w:divBdr>
        </w:div>
        <w:div w:id="271132460">
          <w:marLeft w:val="0"/>
          <w:marRight w:val="0"/>
          <w:marTop w:val="0"/>
          <w:marBottom w:val="0"/>
          <w:divBdr>
            <w:top w:val="none" w:sz="0" w:space="0" w:color="auto"/>
            <w:left w:val="none" w:sz="0" w:space="0" w:color="auto"/>
            <w:bottom w:val="none" w:sz="0" w:space="0" w:color="auto"/>
            <w:right w:val="none" w:sz="0" w:space="0" w:color="auto"/>
          </w:divBdr>
        </w:div>
        <w:div w:id="325599253">
          <w:marLeft w:val="0"/>
          <w:marRight w:val="0"/>
          <w:marTop w:val="0"/>
          <w:marBottom w:val="0"/>
          <w:divBdr>
            <w:top w:val="none" w:sz="0" w:space="0" w:color="auto"/>
            <w:left w:val="none" w:sz="0" w:space="0" w:color="auto"/>
            <w:bottom w:val="none" w:sz="0" w:space="0" w:color="auto"/>
            <w:right w:val="none" w:sz="0" w:space="0" w:color="auto"/>
          </w:divBdr>
        </w:div>
        <w:div w:id="361590380">
          <w:marLeft w:val="0"/>
          <w:marRight w:val="0"/>
          <w:marTop w:val="0"/>
          <w:marBottom w:val="0"/>
          <w:divBdr>
            <w:top w:val="none" w:sz="0" w:space="0" w:color="auto"/>
            <w:left w:val="none" w:sz="0" w:space="0" w:color="auto"/>
            <w:bottom w:val="none" w:sz="0" w:space="0" w:color="auto"/>
            <w:right w:val="none" w:sz="0" w:space="0" w:color="auto"/>
          </w:divBdr>
        </w:div>
        <w:div w:id="376320685">
          <w:marLeft w:val="0"/>
          <w:marRight w:val="0"/>
          <w:marTop w:val="0"/>
          <w:marBottom w:val="0"/>
          <w:divBdr>
            <w:top w:val="none" w:sz="0" w:space="0" w:color="auto"/>
            <w:left w:val="none" w:sz="0" w:space="0" w:color="auto"/>
            <w:bottom w:val="none" w:sz="0" w:space="0" w:color="auto"/>
            <w:right w:val="none" w:sz="0" w:space="0" w:color="auto"/>
          </w:divBdr>
        </w:div>
        <w:div w:id="394208537">
          <w:marLeft w:val="0"/>
          <w:marRight w:val="0"/>
          <w:marTop w:val="0"/>
          <w:marBottom w:val="0"/>
          <w:divBdr>
            <w:top w:val="none" w:sz="0" w:space="0" w:color="auto"/>
            <w:left w:val="none" w:sz="0" w:space="0" w:color="auto"/>
            <w:bottom w:val="none" w:sz="0" w:space="0" w:color="auto"/>
            <w:right w:val="none" w:sz="0" w:space="0" w:color="auto"/>
          </w:divBdr>
        </w:div>
        <w:div w:id="441193475">
          <w:marLeft w:val="0"/>
          <w:marRight w:val="0"/>
          <w:marTop w:val="0"/>
          <w:marBottom w:val="0"/>
          <w:divBdr>
            <w:top w:val="none" w:sz="0" w:space="0" w:color="auto"/>
            <w:left w:val="none" w:sz="0" w:space="0" w:color="auto"/>
            <w:bottom w:val="none" w:sz="0" w:space="0" w:color="auto"/>
            <w:right w:val="none" w:sz="0" w:space="0" w:color="auto"/>
          </w:divBdr>
        </w:div>
        <w:div w:id="474489575">
          <w:marLeft w:val="0"/>
          <w:marRight w:val="0"/>
          <w:marTop w:val="0"/>
          <w:marBottom w:val="0"/>
          <w:divBdr>
            <w:top w:val="none" w:sz="0" w:space="0" w:color="auto"/>
            <w:left w:val="none" w:sz="0" w:space="0" w:color="auto"/>
            <w:bottom w:val="none" w:sz="0" w:space="0" w:color="auto"/>
            <w:right w:val="none" w:sz="0" w:space="0" w:color="auto"/>
          </w:divBdr>
        </w:div>
        <w:div w:id="498354863">
          <w:marLeft w:val="0"/>
          <w:marRight w:val="0"/>
          <w:marTop w:val="0"/>
          <w:marBottom w:val="0"/>
          <w:divBdr>
            <w:top w:val="none" w:sz="0" w:space="0" w:color="auto"/>
            <w:left w:val="none" w:sz="0" w:space="0" w:color="auto"/>
            <w:bottom w:val="none" w:sz="0" w:space="0" w:color="auto"/>
            <w:right w:val="none" w:sz="0" w:space="0" w:color="auto"/>
          </w:divBdr>
        </w:div>
        <w:div w:id="538930328">
          <w:marLeft w:val="0"/>
          <w:marRight w:val="0"/>
          <w:marTop w:val="0"/>
          <w:marBottom w:val="0"/>
          <w:divBdr>
            <w:top w:val="none" w:sz="0" w:space="0" w:color="auto"/>
            <w:left w:val="none" w:sz="0" w:space="0" w:color="auto"/>
            <w:bottom w:val="none" w:sz="0" w:space="0" w:color="auto"/>
            <w:right w:val="none" w:sz="0" w:space="0" w:color="auto"/>
          </w:divBdr>
        </w:div>
        <w:div w:id="545987364">
          <w:marLeft w:val="0"/>
          <w:marRight w:val="0"/>
          <w:marTop w:val="0"/>
          <w:marBottom w:val="0"/>
          <w:divBdr>
            <w:top w:val="none" w:sz="0" w:space="0" w:color="auto"/>
            <w:left w:val="none" w:sz="0" w:space="0" w:color="auto"/>
            <w:bottom w:val="none" w:sz="0" w:space="0" w:color="auto"/>
            <w:right w:val="none" w:sz="0" w:space="0" w:color="auto"/>
          </w:divBdr>
        </w:div>
        <w:div w:id="559948115">
          <w:marLeft w:val="0"/>
          <w:marRight w:val="0"/>
          <w:marTop w:val="0"/>
          <w:marBottom w:val="0"/>
          <w:divBdr>
            <w:top w:val="none" w:sz="0" w:space="0" w:color="auto"/>
            <w:left w:val="none" w:sz="0" w:space="0" w:color="auto"/>
            <w:bottom w:val="none" w:sz="0" w:space="0" w:color="auto"/>
            <w:right w:val="none" w:sz="0" w:space="0" w:color="auto"/>
          </w:divBdr>
        </w:div>
        <w:div w:id="584193709">
          <w:marLeft w:val="0"/>
          <w:marRight w:val="0"/>
          <w:marTop w:val="0"/>
          <w:marBottom w:val="0"/>
          <w:divBdr>
            <w:top w:val="none" w:sz="0" w:space="0" w:color="auto"/>
            <w:left w:val="none" w:sz="0" w:space="0" w:color="auto"/>
            <w:bottom w:val="none" w:sz="0" w:space="0" w:color="auto"/>
            <w:right w:val="none" w:sz="0" w:space="0" w:color="auto"/>
          </w:divBdr>
        </w:div>
        <w:div w:id="603537096">
          <w:marLeft w:val="0"/>
          <w:marRight w:val="0"/>
          <w:marTop w:val="0"/>
          <w:marBottom w:val="0"/>
          <w:divBdr>
            <w:top w:val="none" w:sz="0" w:space="0" w:color="auto"/>
            <w:left w:val="none" w:sz="0" w:space="0" w:color="auto"/>
            <w:bottom w:val="none" w:sz="0" w:space="0" w:color="auto"/>
            <w:right w:val="none" w:sz="0" w:space="0" w:color="auto"/>
          </w:divBdr>
        </w:div>
        <w:div w:id="692805702">
          <w:marLeft w:val="0"/>
          <w:marRight w:val="0"/>
          <w:marTop w:val="0"/>
          <w:marBottom w:val="0"/>
          <w:divBdr>
            <w:top w:val="none" w:sz="0" w:space="0" w:color="auto"/>
            <w:left w:val="none" w:sz="0" w:space="0" w:color="auto"/>
            <w:bottom w:val="none" w:sz="0" w:space="0" w:color="auto"/>
            <w:right w:val="none" w:sz="0" w:space="0" w:color="auto"/>
          </w:divBdr>
        </w:div>
        <w:div w:id="707265475">
          <w:marLeft w:val="0"/>
          <w:marRight w:val="0"/>
          <w:marTop w:val="0"/>
          <w:marBottom w:val="0"/>
          <w:divBdr>
            <w:top w:val="none" w:sz="0" w:space="0" w:color="auto"/>
            <w:left w:val="none" w:sz="0" w:space="0" w:color="auto"/>
            <w:bottom w:val="none" w:sz="0" w:space="0" w:color="auto"/>
            <w:right w:val="none" w:sz="0" w:space="0" w:color="auto"/>
          </w:divBdr>
        </w:div>
        <w:div w:id="733701503">
          <w:marLeft w:val="0"/>
          <w:marRight w:val="0"/>
          <w:marTop w:val="0"/>
          <w:marBottom w:val="0"/>
          <w:divBdr>
            <w:top w:val="none" w:sz="0" w:space="0" w:color="auto"/>
            <w:left w:val="none" w:sz="0" w:space="0" w:color="auto"/>
            <w:bottom w:val="none" w:sz="0" w:space="0" w:color="auto"/>
            <w:right w:val="none" w:sz="0" w:space="0" w:color="auto"/>
          </w:divBdr>
        </w:div>
        <w:div w:id="735854450">
          <w:marLeft w:val="0"/>
          <w:marRight w:val="0"/>
          <w:marTop w:val="0"/>
          <w:marBottom w:val="0"/>
          <w:divBdr>
            <w:top w:val="none" w:sz="0" w:space="0" w:color="auto"/>
            <w:left w:val="none" w:sz="0" w:space="0" w:color="auto"/>
            <w:bottom w:val="none" w:sz="0" w:space="0" w:color="auto"/>
            <w:right w:val="none" w:sz="0" w:space="0" w:color="auto"/>
          </w:divBdr>
        </w:div>
        <w:div w:id="802500012">
          <w:marLeft w:val="0"/>
          <w:marRight w:val="0"/>
          <w:marTop w:val="0"/>
          <w:marBottom w:val="0"/>
          <w:divBdr>
            <w:top w:val="none" w:sz="0" w:space="0" w:color="auto"/>
            <w:left w:val="none" w:sz="0" w:space="0" w:color="auto"/>
            <w:bottom w:val="none" w:sz="0" w:space="0" w:color="auto"/>
            <w:right w:val="none" w:sz="0" w:space="0" w:color="auto"/>
          </w:divBdr>
        </w:div>
        <w:div w:id="816343071">
          <w:marLeft w:val="0"/>
          <w:marRight w:val="0"/>
          <w:marTop w:val="0"/>
          <w:marBottom w:val="0"/>
          <w:divBdr>
            <w:top w:val="none" w:sz="0" w:space="0" w:color="auto"/>
            <w:left w:val="none" w:sz="0" w:space="0" w:color="auto"/>
            <w:bottom w:val="none" w:sz="0" w:space="0" w:color="auto"/>
            <w:right w:val="none" w:sz="0" w:space="0" w:color="auto"/>
          </w:divBdr>
        </w:div>
        <w:div w:id="820271566">
          <w:marLeft w:val="0"/>
          <w:marRight w:val="0"/>
          <w:marTop w:val="0"/>
          <w:marBottom w:val="0"/>
          <w:divBdr>
            <w:top w:val="none" w:sz="0" w:space="0" w:color="auto"/>
            <w:left w:val="none" w:sz="0" w:space="0" w:color="auto"/>
            <w:bottom w:val="none" w:sz="0" w:space="0" w:color="auto"/>
            <w:right w:val="none" w:sz="0" w:space="0" w:color="auto"/>
          </w:divBdr>
        </w:div>
        <w:div w:id="826481376">
          <w:marLeft w:val="0"/>
          <w:marRight w:val="0"/>
          <w:marTop w:val="0"/>
          <w:marBottom w:val="0"/>
          <w:divBdr>
            <w:top w:val="none" w:sz="0" w:space="0" w:color="auto"/>
            <w:left w:val="none" w:sz="0" w:space="0" w:color="auto"/>
            <w:bottom w:val="none" w:sz="0" w:space="0" w:color="auto"/>
            <w:right w:val="none" w:sz="0" w:space="0" w:color="auto"/>
          </w:divBdr>
        </w:div>
        <w:div w:id="829949907">
          <w:marLeft w:val="0"/>
          <w:marRight w:val="0"/>
          <w:marTop w:val="0"/>
          <w:marBottom w:val="0"/>
          <w:divBdr>
            <w:top w:val="none" w:sz="0" w:space="0" w:color="auto"/>
            <w:left w:val="none" w:sz="0" w:space="0" w:color="auto"/>
            <w:bottom w:val="none" w:sz="0" w:space="0" w:color="auto"/>
            <w:right w:val="none" w:sz="0" w:space="0" w:color="auto"/>
          </w:divBdr>
        </w:div>
        <w:div w:id="848301591">
          <w:marLeft w:val="0"/>
          <w:marRight w:val="0"/>
          <w:marTop w:val="0"/>
          <w:marBottom w:val="0"/>
          <w:divBdr>
            <w:top w:val="none" w:sz="0" w:space="0" w:color="auto"/>
            <w:left w:val="none" w:sz="0" w:space="0" w:color="auto"/>
            <w:bottom w:val="none" w:sz="0" w:space="0" w:color="auto"/>
            <w:right w:val="none" w:sz="0" w:space="0" w:color="auto"/>
          </w:divBdr>
        </w:div>
        <w:div w:id="886261755">
          <w:marLeft w:val="0"/>
          <w:marRight w:val="0"/>
          <w:marTop w:val="0"/>
          <w:marBottom w:val="0"/>
          <w:divBdr>
            <w:top w:val="none" w:sz="0" w:space="0" w:color="auto"/>
            <w:left w:val="none" w:sz="0" w:space="0" w:color="auto"/>
            <w:bottom w:val="none" w:sz="0" w:space="0" w:color="auto"/>
            <w:right w:val="none" w:sz="0" w:space="0" w:color="auto"/>
          </w:divBdr>
        </w:div>
        <w:div w:id="1003513915">
          <w:marLeft w:val="0"/>
          <w:marRight w:val="0"/>
          <w:marTop w:val="0"/>
          <w:marBottom w:val="0"/>
          <w:divBdr>
            <w:top w:val="none" w:sz="0" w:space="0" w:color="auto"/>
            <w:left w:val="none" w:sz="0" w:space="0" w:color="auto"/>
            <w:bottom w:val="none" w:sz="0" w:space="0" w:color="auto"/>
            <w:right w:val="none" w:sz="0" w:space="0" w:color="auto"/>
          </w:divBdr>
        </w:div>
        <w:div w:id="1022246278">
          <w:marLeft w:val="0"/>
          <w:marRight w:val="0"/>
          <w:marTop w:val="0"/>
          <w:marBottom w:val="0"/>
          <w:divBdr>
            <w:top w:val="none" w:sz="0" w:space="0" w:color="auto"/>
            <w:left w:val="none" w:sz="0" w:space="0" w:color="auto"/>
            <w:bottom w:val="none" w:sz="0" w:space="0" w:color="auto"/>
            <w:right w:val="none" w:sz="0" w:space="0" w:color="auto"/>
          </w:divBdr>
        </w:div>
        <w:div w:id="1047950949">
          <w:marLeft w:val="0"/>
          <w:marRight w:val="0"/>
          <w:marTop w:val="0"/>
          <w:marBottom w:val="0"/>
          <w:divBdr>
            <w:top w:val="none" w:sz="0" w:space="0" w:color="auto"/>
            <w:left w:val="none" w:sz="0" w:space="0" w:color="auto"/>
            <w:bottom w:val="none" w:sz="0" w:space="0" w:color="auto"/>
            <w:right w:val="none" w:sz="0" w:space="0" w:color="auto"/>
          </w:divBdr>
        </w:div>
        <w:div w:id="1051271960">
          <w:marLeft w:val="0"/>
          <w:marRight w:val="0"/>
          <w:marTop w:val="0"/>
          <w:marBottom w:val="0"/>
          <w:divBdr>
            <w:top w:val="none" w:sz="0" w:space="0" w:color="auto"/>
            <w:left w:val="none" w:sz="0" w:space="0" w:color="auto"/>
            <w:bottom w:val="none" w:sz="0" w:space="0" w:color="auto"/>
            <w:right w:val="none" w:sz="0" w:space="0" w:color="auto"/>
          </w:divBdr>
        </w:div>
        <w:div w:id="1053770317">
          <w:marLeft w:val="0"/>
          <w:marRight w:val="0"/>
          <w:marTop w:val="0"/>
          <w:marBottom w:val="0"/>
          <w:divBdr>
            <w:top w:val="none" w:sz="0" w:space="0" w:color="auto"/>
            <w:left w:val="none" w:sz="0" w:space="0" w:color="auto"/>
            <w:bottom w:val="none" w:sz="0" w:space="0" w:color="auto"/>
            <w:right w:val="none" w:sz="0" w:space="0" w:color="auto"/>
          </w:divBdr>
        </w:div>
        <w:div w:id="1090541362">
          <w:marLeft w:val="0"/>
          <w:marRight w:val="0"/>
          <w:marTop w:val="0"/>
          <w:marBottom w:val="0"/>
          <w:divBdr>
            <w:top w:val="none" w:sz="0" w:space="0" w:color="auto"/>
            <w:left w:val="none" w:sz="0" w:space="0" w:color="auto"/>
            <w:bottom w:val="none" w:sz="0" w:space="0" w:color="auto"/>
            <w:right w:val="none" w:sz="0" w:space="0" w:color="auto"/>
          </w:divBdr>
        </w:div>
        <w:div w:id="1106736272">
          <w:marLeft w:val="0"/>
          <w:marRight w:val="0"/>
          <w:marTop w:val="0"/>
          <w:marBottom w:val="0"/>
          <w:divBdr>
            <w:top w:val="none" w:sz="0" w:space="0" w:color="auto"/>
            <w:left w:val="none" w:sz="0" w:space="0" w:color="auto"/>
            <w:bottom w:val="none" w:sz="0" w:space="0" w:color="auto"/>
            <w:right w:val="none" w:sz="0" w:space="0" w:color="auto"/>
          </w:divBdr>
        </w:div>
        <w:div w:id="1119682953">
          <w:marLeft w:val="0"/>
          <w:marRight w:val="0"/>
          <w:marTop w:val="0"/>
          <w:marBottom w:val="0"/>
          <w:divBdr>
            <w:top w:val="none" w:sz="0" w:space="0" w:color="auto"/>
            <w:left w:val="none" w:sz="0" w:space="0" w:color="auto"/>
            <w:bottom w:val="none" w:sz="0" w:space="0" w:color="auto"/>
            <w:right w:val="none" w:sz="0" w:space="0" w:color="auto"/>
          </w:divBdr>
        </w:div>
        <w:div w:id="1127503762">
          <w:marLeft w:val="0"/>
          <w:marRight w:val="0"/>
          <w:marTop w:val="0"/>
          <w:marBottom w:val="0"/>
          <w:divBdr>
            <w:top w:val="none" w:sz="0" w:space="0" w:color="auto"/>
            <w:left w:val="none" w:sz="0" w:space="0" w:color="auto"/>
            <w:bottom w:val="none" w:sz="0" w:space="0" w:color="auto"/>
            <w:right w:val="none" w:sz="0" w:space="0" w:color="auto"/>
          </w:divBdr>
        </w:div>
        <w:div w:id="1132602236">
          <w:marLeft w:val="0"/>
          <w:marRight w:val="0"/>
          <w:marTop w:val="0"/>
          <w:marBottom w:val="0"/>
          <w:divBdr>
            <w:top w:val="none" w:sz="0" w:space="0" w:color="auto"/>
            <w:left w:val="none" w:sz="0" w:space="0" w:color="auto"/>
            <w:bottom w:val="none" w:sz="0" w:space="0" w:color="auto"/>
            <w:right w:val="none" w:sz="0" w:space="0" w:color="auto"/>
          </w:divBdr>
        </w:div>
        <w:div w:id="1163550594">
          <w:marLeft w:val="0"/>
          <w:marRight w:val="0"/>
          <w:marTop w:val="0"/>
          <w:marBottom w:val="0"/>
          <w:divBdr>
            <w:top w:val="none" w:sz="0" w:space="0" w:color="auto"/>
            <w:left w:val="none" w:sz="0" w:space="0" w:color="auto"/>
            <w:bottom w:val="none" w:sz="0" w:space="0" w:color="auto"/>
            <w:right w:val="none" w:sz="0" w:space="0" w:color="auto"/>
          </w:divBdr>
        </w:div>
        <w:div w:id="1193494371">
          <w:marLeft w:val="0"/>
          <w:marRight w:val="0"/>
          <w:marTop w:val="0"/>
          <w:marBottom w:val="0"/>
          <w:divBdr>
            <w:top w:val="none" w:sz="0" w:space="0" w:color="auto"/>
            <w:left w:val="none" w:sz="0" w:space="0" w:color="auto"/>
            <w:bottom w:val="none" w:sz="0" w:space="0" w:color="auto"/>
            <w:right w:val="none" w:sz="0" w:space="0" w:color="auto"/>
          </w:divBdr>
        </w:div>
        <w:div w:id="1206716736">
          <w:marLeft w:val="0"/>
          <w:marRight w:val="0"/>
          <w:marTop w:val="0"/>
          <w:marBottom w:val="0"/>
          <w:divBdr>
            <w:top w:val="none" w:sz="0" w:space="0" w:color="auto"/>
            <w:left w:val="none" w:sz="0" w:space="0" w:color="auto"/>
            <w:bottom w:val="none" w:sz="0" w:space="0" w:color="auto"/>
            <w:right w:val="none" w:sz="0" w:space="0" w:color="auto"/>
          </w:divBdr>
        </w:div>
        <w:div w:id="1242522298">
          <w:marLeft w:val="0"/>
          <w:marRight w:val="0"/>
          <w:marTop w:val="0"/>
          <w:marBottom w:val="0"/>
          <w:divBdr>
            <w:top w:val="none" w:sz="0" w:space="0" w:color="auto"/>
            <w:left w:val="none" w:sz="0" w:space="0" w:color="auto"/>
            <w:bottom w:val="none" w:sz="0" w:space="0" w:color="auto"/>
            <w:right w:val="none" w:sz="0" w:space="0" w:color="auto"/>
          </w:divBdr>
        </w:div>
        <w:div w:id="1276641727">
          <w:marLeft w:val="0"/>
          <w:marRight w:val="0"/>
          <w:marTop w:val="0"/>
          <w:marBottom w:val="0"/>
          <w:divBdr>
            <w:top w:val="none" w:sz="0" w:space="0" w:color="auto"/>
            <w:left w:val="none" w:sz="0" w:space="0" w:color="auto"/>
            <w:bottom w:val="none" w:sz="0" w:space="0" w:color="auto"/>
            <w:right w:val="none" w:sz="0" w:space="0" w:color="auto"/>
          </w:divBdr>
        </w:div>
        <w:div w:id="1322663441">
          <w:marLeft w:val="0"/>
          <w:marRight w:val="0"/>
          <w:marTop w:val="0"/>
          <w:marBottom w:val="0"/>
          <w:divBdr>
            <w:top w:val="none" w:sz="0" w:space="0" w:color="auto"/>
            <w:left w:val="none" w:sz="0" w:space="0" w:color="auto"/>
            <w:bottom w:val="none" w:sz="0" w:space="0" w:color="auto"/>
            <w:right w:val="none" w:sz="0" w:space="0" w:color="auto"/>
          </w:divBdr>
        </w:div>
        <w:div w:id="1397364793">
          <w:marLeft w:val="0"/>
          <w:marRight w:val="0"/>
          <w:marTop w:val="0"/>
          <w:marBottom w:val="0"/>
          <w:divBdr>
            <w:top w:val="none" w:sz="0" w:space="0" w:color="auto"/>
            <w:left w:val="none" w:sz="0" w:space="0" w:color="auto"/>
            <w:bottom w:val="none" w:sz="0" w:space="0" w:color="auto"/>
            <w:right w:val="none" w:sz="0" w:space="0" w:color="auto"/>
          </w:divBdr>
        </w:div>
        <w:div w:id="1398624308">
          <w:marLeft w:val="0"/>
          <w:marRight w:val="0"/>
          <w:marTop w:val="0"/>
          <w:marBottom w:val="0"/>
          <w:divBdr>
            <w:top w:val="none" w:sz="0" w:space="0" w:color="auto"/>
            <w:left w:val="none" w:sz="0" w:space="0" w:color="auto"/>
            <w:bottom w:val="none" w:sz="0" w:space="0" w:color="auto"/>
            <w:right w:val="none" w:sz="0" w:space="0" w:color="auto"/>
          </w:divBdr>
        </w:div>
        <w:div w:id="1402486614">
          <w:marLeft w:val="0"/>
          <w:marRight w:val="0"/>
          <w:marTop w:val="0"/>
          <w:marBottom w:val="0"/>
          <w:divBdr>
            <w:top w:val="none" w:sz="0" w:space="0" w:color="auto"/>
            <w:left w:val="none" w:sz="0" w:space="0" w:color="auto"/>
            <w:bottom w:val="none" w:sz="0" w:space="0" w:color="auto"/>
            <w:right w:val="none" w:sz="0" w:space="0" w:color="auto"/>
          </w:divBdr>
        </w:div>
        <w:div w:id="1456408230">
          <w:marLeft w:val="0"/>
          <w:marRight w:val="0"/>
          <w:marTop w:val="0"/>
          <w:marBottom w:val="0"/>
          <w:divBdr>
            <w:top w:val="none" w:sz="0" w:space="0" w:color="auto"/>
            <w:left w:val="none" w:sz="0" w:space="0" w:color="auto"/>
            <w:bottom w:val="none" w:sz="0" w:space="0" w:color="auto"/>
            <w:right w:val="none" w:sz="0" w:space="0" w:color="auto"/>
          </w:divBdr>
        </w:div>
        <w:div w:id="1457915098">
          <w:marLeft w:val="0"/>
          <w:marRight w:val="0"/>
          <w:marTop w:val="0"/>
          <w:marBottom w:val="0"/>
          <w:divBdr>
            <w:top w:val="none" w:sz="0" w:space="0" w:color="auto"/>
            <w:left w:val="none" w:sz="0" w:space="0" w:color="auto"/>
            <w:bottom w:val="none" w:sz="0" w:space="0" w:color="auto"/>
            <w:right w:val="none" w:sz="0" w:space="0" w:color="auto"/>
          </w:divBdr>
        </w:div>
        <w:div w:id="1470977917">
          <w:marLeft w:val="0"/>
          <w:marRight w:val="0"/>
          <w:marTop w:val="0"/>
          <w:marBottom w:val="0"/>
          <w:divBdr>
            <w:top w:val="none" w:sz="0" w:space="0" w:color="auto"/>
            <w:left w:val="none" w:sz="0" w:space="0" w:color="auto"/>
            <w:bottom w:val="none" w:sz="0" w:space="0" w:color="auto"/>
            <w:right w:val="none" w:sz="0" w:space="0" w:color="auto"/>
          </w:divBdr>
        </w:div>
        <w:div w:id="1586307606">
          <w:marLeft w:val="0"/>
          <w:marRight w:val="0"/>
          <w:marTop w:val="0"/>
          <w:marBottom w:val="0"/>
          <w:divBdr>
            <w:top w:val="none" w:sz="0" w:space="0" w:color="auto"/>
            <w:left w:val="none" w:sz="0" w:space="0" w:color="auto"/>
            <w:bottom w:val="none" w:sz="0" w:space="0" w:color="auto"/>
            <w:right w:val="none" w:sz="0" w:space="0" w:color="auto"/>
          </w:divBdr>
        </w:div>
        <w:div w:id="1593081402">
          <w:marLeft w:val="0"/>
          <w:marRight w:val="0"/>
          <w:marTop w:val="0"/>
          <w:marBottom w:val="0"/>
          <w:divBdr>
            <w:top w:val="none" w:sz="0" w:space="0" w:color="auto"/>
            <w:left w:val="none" w:sz="0" w:space="0" w:color="auto"/>
            <w:bottom w:val="none" w:sz="0" w:space="0" w:color="auto"/>
            <w:right w:val="none" w:sz="0" w:space="0" w:color="auto"/>
          </w:divBdr>
        </w:div>
        <w:div w:id="1632862179">
          <w:marLeft w:val="0"/>
          <w:marRight w:val="0"/>
          <w:marTop w:val="0"/>
          <w:marBottom w:val="0"/>
          <w:divBdr>
            <w:top w:val="none" w:sz="0" w:space="0" w:color="auto"/>
            <w:left w:val="none" w:sz="0" w:space="0" w:color="auto"/>
            <w:bottom w:val="none" w:sz="0" w:space="0" w:color="auto"/>
            <w:right w:val="none" w:sz="0" w:space="0" w:color="auto"/>
          </w:divBdr>
        </w:div>
        <w:div w:id="1665668576">
          <w:marLeft w:val="0"/>
          <w:marRight w:val="0"/>
          <w:marTop w:val="0"/>
          <w:marBottom w:val="0"/>
          <w:divBdr>
            <w:top w:val="none" w:sz="0" w:space="0" w:color="auto"/>
            <w:left w:val="none" w:sz="0" w:space="0" w:color="auto"/>
            <w:bottom w:val="none" w:sz="0" w:space="0" w:color="auto"/>
            <w:right w:val="none" w:sz="0" w:space="0" w:color="auto"/>
          </w:divBdr>
        </w:div>
        <w:div w:id="1670597058">
          <w:marLeft w:val="0"/>
          <w:marRight w:val="0"/>
          <w:marTop w:val="0"/>
          <w:marBottom w:val="0"/>
          <w:divBdr>
            <w:top w:val="none" w:sz="0" w:space="0" w:color="auto"/>
            <w:left w:val="none" w:sz="0" w:space="0" w:color="auto"/>
            <w:bottom w:val="none" w:sz="0" w:space="0" w:color="auto"/>
            <w:right w:val="none" w:sz="0" w:space="0" w:color="auto"/>
          </w:divBdr>
        </w:div>
        <w:div w:id="1683313137">
          <w:marLeft w:val="0"/>
          <w:marRight w:val="0"/>
          <w:marTop w:val="0"/>
          <w:marBottom w:val="0"/>
          <w:divBdr>
            <w:top w:val="none" w:sz="0" w:space="0" w:color="auto"/>
            <w:left w:val="none" w:sz="0" w:space="0" w:color="auto"/>
            <w:bottom w:val="none" w:sz="0" w:space="0" w:color="auto"/>
            <w:right w:val="none" w:sz="0" w:space="0" w:color="auto"/>
          </w:divBdr>
        </w:div>
        <w:div w:id="1755930520">
          <w:marLeft w:val="0"/>
          <w:marRight w:val="0"/>
          <w:marTop w:val="0"/>
          <w:marBottom w:val="0"/>
          <w:divBdr>
            <w:top w:val="none" w:sz="0" w:space="0" w:color="auto"/>
            <w:left w:val="none" w:sz="0" w:space="0" w:color="auto"/>
            <w:bottom w:val="none" w:sz="0" w:space="0" w:color="auto"/>
            <w:right w:val="none" w:sz="0" w:space="0" w:color="auto"/>
          </w:divBdr>
        </w:div>
        <w:div w:id="1756825517">
          <w:marLeft w:val="0"/>
          <w:marRight w:val="0"/>
          <w:marTop w:val="0"/>
          <w:marBottom w:val="0"/>
          <w:divBdr>
            <w:top w:val="none" w:sz="0" w:space="0" w:color="auto"/>
            <w:left w:val="none" w:sz="0" w:space="0" w:color="auto"/>
            <w:bottom w:val="none" w:sz="0" w:space="0" w:color="auto"/>
            <w:right w:val="none" w:sz="0" w:space="0" w:color="auto"/>
          </w:divBdr>
        </w:div>
        <w:div w:id="1787459024">
          <w:marLeft w:val="0"/>
          <w:marRight w:val="0"/>
          <w:marTop w:val="0"/>
          <w:marBottom w:val="0"/>
          <w:divBdr>
            <w:top w:val="none" w:sz="0" w:space="0" w:color="auto"/>
            <w:left w:val="none" w:sz="0" w:space="0" w:color="auto"/>
            <w:bottom w:val="none" w:sz="0" w:space="0" w:color="auto"/>
            <w:right w:val="none" w:sz="0" w:space="0" w:color="auto"/>
          </w:divBdr>
        </w:div>
        <w:div w:id="1854302836">
          <w:marLeft w:val="0"/>
          <w:marRight w:val="0"/>
          <w:marTop w:val="0"/>
          <w:marBottom w:val="0"/>
          <w:divBdr>
            <w:top w:val="none" w:sz="0" w:space="0" w:color="auto"/>
            <w:left w:val="none" w:sz="0" w:space="0" w:color="auto"/>
            <w:bottom w:val="none" w:sz="0" w:space="0" w:color="auto"/>
            <w:right w:val="none" w:sz="0" w:space="0" w:color="auto"/>
          </w:divBdr>
        </w:div>
        <w:div w:id="1855530366">
          <w:marLeft w:val="0"/>
          <w:marRight w:val="0"/>
          <w:marTop w:val="0"/>
          <w:marBottom w:val="0"/>
          <w:divBdr>
            <w:top w:val="none" w:sz="0" w:space="0" w:color="auto"/>
            <w:left w:val="none" w:sz="0" w:space="0" w:color="auto"/>
            <w:bottom w:val="none" w:sz="0" w:space="0" w:color="auto"/>
            <w:right w:val="none" w:sz="0" w:space="0" w:color="auto"/>
          </w:divBdr>
        </w:div>
        <w:div w:id="1962030726">
          <w:marLeft w:val="0"/>
          <w:marRight w:val="0"/>
          <w:marTop w:val="0"/>
          <w:marBottom w:val="0"/>
          <w:divBdr>
            <w:top w:val="none" w:sz="0" w:space="0" w:color="auto"/>
            <w:left w:val="none" w:sz="0" w:space="0" w:color="auto"/>
            <w:bottom w:val="none" w:sz="0" w:space="0" w:color="auto"/>
            <w:right w:val="none" w:sz="0" w:space="0" w:color="auto"/>
          </w:divBdr>
        </w:div>
        <w:div w:id="2003042717">
          <w:marLeft w:val="0"/>
          <w:marRight w:val="0"/>
          <w:marTop w:val="0"/>
          <w:marBottom w:val="0"/>
          <w:divBdr>
            <w:top w:val="none" w:sz="0" w:space="0" w:color="auto"/>
            <w:left w:val="none" w:sz="0" w:space="0" w:color="auto"/>
            <w:bottom w:val="none" w:sz="0" w:space="0" w:color="auto"/>
            <w:right w:val="none" w:sz="0" w:space="0" w:color="auto"/>
          </w:divBdr>
        </w:div>
        <w:div w:id="2016035451">
          <w:marLeft w:val="0"/>
          <w:marRight w:val="0"/>
          <w:marTop w:val="0"/>
          <w:marBottom w:val="0"/>
          <w:divBdr>
            <w:top w:val="none" w:sz="0" w:space="0" w:color="auto"/>
            <w:left w:val="none" w:sz="0" w:space="0" w:color="auto"/>
            <w:bottom w:val="none" w:sz="0" w:space="0" w:color="auto"/>
            <w:right w:val="none" w:sz="0" w:space="0" w:color="auto"/>
          </w:divBdr>
        </w:div>
        <w:div w:id="2033605459">
          <w:marLeft w:val="0"/>
          <w:marRight w:val="0"/>
          <w:marTop w:val="0"/>
          <w:marBottom w:val="0"/>
          <w:divBdr>
            <w:top w:val="none" w:sz="0" w:space="0" w:color="auto"/>
            <w:left w:val="none" w:sz="0" w:space="0" w:color="auto"/>
            <w:bottom w:val="none" w:sz="0" w:space="0" w:color="auto"/>
            <w:right w:val="none" w:sz="0" w:space="0" w:color="auto"/>
          </w:divBdr>
        </w:div>
        <w:div w:id="2033994355">
          <w:marLeft w:val="0"/>
          <w:marRight w:val="0"/>
          <w:marTop w:val="0"/>
          <w:marBottom w:val="0"/>
          <w:divBdr>
            <w:top w:val="none" w:sz="0" w:space="0" w:color="auto"/>
            <w:left w:val="none" w:sz="0" w:space="0" w:color="auto"/>
            <w:bottom w:val="none" w:sz="0" w:space="0" w:color="auto"/>
            <w:right w:val="none" w:sz="0" w:space="0" w:color="auto"/>
          </w:divBdr>
        </w:div>
        <w:div w:id="2119711032">
          <w:marLeft w:val="0"/>
          <w:marRight w:val="0"/>
          <w:marTop w:val="0"/>
          <w:marBottom w:val="0"/>
          <w:divBdr>
            <w:top w:val="none" w:sz="0" w:space="0" w:color="auto"/>
            <w:left w:val="none" w:sz="0" w:space="0" w:color="auto"/>
            <w:bottom w:val="none" w:sz="0" w:space="0" w:color="auto"/>
            <w:right w:val="none" w:sz="0" w:space="0" w:color="auto"/>
          </w:divBdr>
        </w:div>
        <w:div w:id="2125225497">
          <w:marLeft w:val="0"/>
          <w:marRight w:val="0"/>
          <w:marTop w:val="0"/>
          <w:marBottom w:val="0"/>
          <w:divBdr>
            <w:top w:val="none" w:sz="0" w:space="0" w:color="auto"/>
            <w:left w:val="none" w:sz="0" w:space="0" w:color="auto"/>
            <w:bottom w:val="none" w:sz="0" w:space="0" w:color="auto"/>
            <w:right w:val="none" w:sz="0" w:space="0" w:color="auto"/>
          </w:divBdr>
        </w:div>
      </w:divsChild>
    </w:div>
    <w:div w:id="524901515">
      <w:bodyDiv w:val="1"/>
      <w:marLeft w:val="0"/>
      <w:marRight w:val="0"/>
      <w:marTop w:val="0"/>
      <w:marBottom w:val="0"/>
      <w:divBdr>
        <w:top w:val="none" w:sz="0" w:space="0" w:color="auto"/>
        <w:left w:val="none" w:sz="0" w:space="0" w:color="auto"/>
        <w:bottom w:val="none" w:sz="0" w:space="0" w:color="auto"/>
        <w:right w:val="none" w:sz="0" w:space="0" w:color="auto"/>
      </w:divBdr>
    </w:div>
    <w:div w:id="526915778">
      <w:bodyDiv w:val="1"/>
      <w:marLeft w:val="0"/>
      <w:marRight w:val="0"/>
      <w:marTop w:val="0"/>
      <w:marBottom w:val="0"/>
      <w:divBdr>
        <w:top w:val="none" w:sz="0" w:space="0" w:color="auto"/>
        <w:left w:val="none" w:sz="0" w:space="0" w:color="auto"/>
        <w:bottom w:val="none" w:sz="0" w:space="0" w:color="auto"/>
        <w:right w:val="none" w:sz="0" w:space="0" w:color="auto"/>
      </w:divBdr>
    </w:div>
    <w:div w:id="528877410">
      <w:bodyDiv w:val="1"/>
      <w:marLeft w:val="0"/>
      <w:marRight w:val="0"/>
      <w:marTop w:val="0"/>
      <w:marBottom w:val="0"/>
      <w:divBdr>
        <w:top w:val="none" w:sz="0" w:space="0" w:color="auto"/>
        <w:left w:val="none" w:sz="0" w:space="0" w:color="auto"/>
        <w:bottom w:val="none" w:sz="0" w:space="0" w:color="auto"/>
        <w:right w:val="none" w:sz="0" w:space="0" w:color="auto"/>
      </w:divBdr>
    </w:div>
    <w:div w:id="535584836">
      <w:bodyDiv w:val="1"/>
      <w:marLeft w:val="0"/>
      <w:marRight w:val="0"/>
      <w:marTop w:val="0"/>
      <w:marBottom w:val="0"/>
      <w:divBdr>
        <w:top w:val="none" w:sz="0" w:space="0" w:color="auto"/>
        <w:left w:val="none" w:sz="0" w:space="0" w:color="auto"/>
        <w:bottom w:val="none" w:sz="0" w:space="0" w:color="auto"/>
        <w:right w:val="none" w:sz="0" w:space="0" w:color="auto"/>
      </w:divBdr>
    </w:div>
    <w:div w:id="540046918">
      <w:bodyDiv w:val="1"/>
      <w:marLeft w:val="0"/>
      <w:marRight w:val="0"/>
      <w:marTop w:val="0"/>
      <w:marBottom w:val="0"/>
      <w:divBdr>
        <w:top w:val="none" w:sz="0" w:space="0" w:color="auto"/>
        <w:left w:val="none" w:sz="0" w:space="0" w:color="auto"/>
        <w:bottom w:val="none" w:sz="0" w:space="0" w:color="auto"/>
        <w:right w:val="none" w:sz="0" w:space="0" w:color="auto"/>
      </w:divBdr>
    </w:div>
    <w:div w:id="540367195">
      <w:bodyDiv w:val="1"/>
      <w:marLeft w:val="0"/>
      <w:marRight w:val="0"/>
      <w:marTop w:val="0"/>
      <w:marBottom w:val="0"/>
      <w:divBdr>
        <w:top w:val="none" w:sz="0" w:space="0" w:color="auto"/>
        <w:left w:val="none" w:sz="0" w:space="0" w:color="auto"/>
        <w:bottom w:val="none" w:sz="0" w:space="0" w:color="auto"/>
        <w:right w:val="none" w:sz="0" w:space="0" w:color="auto"/>
      </w:divBdr>
      <w:divsChild>
        <w:div w:id="502623051">
          <w:marLeft w:val="0"/>
          <w:marRight w:val="0"/>
          <w:marTop w:val="0"/>
          <w:marBottom w:val="0"/>
          <w:divBdr>
            <w:top w:val="none" w:sz="0" w:space="0" w:color="auto"/>
            <w:left w:val="none" w:sz="0" w:space="0" w:color="auto"/>
            <w:bottom w:val="none" w:sz="0" w:space="0" w:color="auto"/>
            <w:right w:val="none" w:sz="0" w:space="0" w:color="auto"/>
          </w:divBdr>
        </w:div>
        <w:div w:id="791366027">
          <w:marLeft w:val="0"/>
          <w:marRight w:val="0"/>
          <w:marTop w:val="0"/>
          <w:marBottom w:val="0"/>
          <w:divBdr>
            <w:top w:val="none" w:sz="0" w:space="0" w:color="auto"/>
            <w:left w:val="none" w:sz="0" w:space="0" w:color="auto"/>
            <w:bottom w:val="none" w:sz="0" w:space="0" w:color="auto"/>
            <w:right w:val="none" w:sz="0" w:space="0" w:color="auto"/>
          </w:divBdr>
        </w:div>
        <w:div w:id="996416308">
          <w:marLeft w:val="0"/>
          <w:marRight w:val="0"/>
          <w:marTop w:val="0"/>
          <w:marBottom w:val="0"/>
          <w:divBdr>
            <w:top w:val="none" w:sz="0" w:space="0" w:color="auto"/>
            <w:left w:val="none" w:sz="0" w:space="0" w:color="auto"/>
            <w:bottom w:val="none" w:sz="0" w:space="0" w:color="auto"/>
            <w:right w:val="none" w:sz="0" w:space="0" w:color="auto"/>
          </w:divBdr>
        </w:div>
        <w:div w:id="1173688358">
          <w:marLeft w:val="0"/>
          <w:marRight w:val="0"/>
          <w:marTop w:val="0"/>
          <w:marBottom w:val="0"/>
          <w:divBdr>
            <w:top w:val="none" w:sz="0" w:space="0" w:color="auto"/>
            <w:left w:val="none" w:sz="0" w:space="0" w:color="auto"/>
            <w:bottom w:val="none" w:sz="0" w:space="0" w:color="auto"/>
            <w:right w:val="none" w:sz="0" w:space="0" w:color="auto"/>
          </w:divBdr>
        </w:div>
        <w:div w:id="1195121688">
          <w:marLeft w:val="0"/>
          <w:marRight w:val="0"/>
          <w:marTop w:val="0"/>
          <w:marBottom w:val="0"/>
          <w:divBdr>
            <w:top w:val="none" w:sz="0" w:space="0" w:color="auto"/>
            <w:left w:val="none" w:sz="0" w:space="0" w:color="auto"/>
            <w:bottom w:val="none" w:sz="0" w:space="0" w:color="auto"/>
            <w:right w:val="none" w:sz="0" w:space="0" w:color="auto"/>
          </w:divBdr>
        </w:div>
        <w:div w:id="1266576244">
          <w:marLeft w:val="0"/>
          <w:marRight w:val="0"/>
          <w:marTop w:val="0"/>
          <w:marBottom w:val="0"/>
          <w:divBdr>
            <w:top w:val="none" w:sz="0" w:space="0" w:color="auto"/>
            <w:left w:val="none" w:sz="0" w:space="0" w:color="auto"/>
            <w:bottom w:val="none" w:sz="0" w:space="0" w:color="auto"/>
            <w:right w:val="none" w:sz="0" w:space="0" w:color="auto"/>
          </w:divBdr>
        </w:div>
        <w:div w:id="1297835670">
          <w:marLeft w:val="0"/>
          <w:marRight w:val="0"/>
          <w:marTop w:val="0"/>
          <w:marBottom w:val="0"/>
          <w:divBdr>
            <w:top w:val="none" w:sz="0" w:space="0" w:color="auto"/>
            <w:left w:val="none" w:sz="0" w:space="0" w:color="auto"/>
            <w:bottom w:val="none" w:sz="0" w:space="0" w:color="auto"/>
            <w:right w:val="none" w:sz="0" w:space="0" w:color="auto"/>
          </w:divBdr>
        </w:div>
        <w:div w:id="1484617021">
          <w:marLeft w:val="0"/>
          <w:marRight w:val="0"/>
          <w:marTop w:val="0"/>
          <w:marBottom w:val="0"/>
          <w:divBdr>
            <w:top w:val="none" w:sz="0" w:space="0" w:color="auto"/>
            <w:left w:val="none" w:sz="0" w:space="0" w:color="auto"/>
            <w:bottom w:val="none" w:sz="0" w:space="0" w:color="auto"/>
            <w:right w:val="none" w:sz="0" w:space="0" w:color="auto"/>
          </w:divBdr>
        </w:div>
        <w:div w:id="1602251270">
          <w:marLeft w:val="0"/>
          <w:marRight w:val="0"/>
          <w:marTop w:val="0"/>
          <w:marBottom w:val="0"/>
          <w:divBdr>
            <w:top w:val="none" w:sz="0" w:space="0" w:color="auto"/>
            <w:left w:val="none" w:sz="0" w:space="0" w:color="auto"/>
            <w:bottom w:val="none" w:sz="0" w:space="0" w:color="auto"/>
            <w:right w:val="none" w:sz="0" w:space="0" w:color="auto"/>
          </w:divBdr>
        </w:div>
        <w:div w:id="1674841858">
          <w:marLeft w:val="0"/>
          <w:marRight w:val="0"/>
          <w:marTop w:val="0"/>
          <w:marBottom w:val="0"/>
          <w:divBdr>
            <w:top w:val="none" w:sz="0" w:space="0" w:color="auto"/>
            <w:left w:val="none" w:sz="0" w:space="0" w:color="auto"/>
            <w:bottom w:val="none" w:sz="0" w:space="0" w:color="auto"/>
            <w:right w:val="none" w:sz="0" w:space="0" w:color="auto"/>
          </w:divBdr>
        </w:div>
        <w:div w:id="1874920881">
          <w:marLeft w:val="0"/>
          <w:marRight w:val="0"/>
          <w:marTop w:val="0"/>
          <w:marBottom w:val="0"/>
          <w:divBdr>
            <w:top w:val="none" w:sz="0" w:space="0" w:color="auto"/>
            <w:left w:val="none" w:sz="0" w:space="0" w:color="auto"/>
            <w:bottom w:val="none" w:sz="0" w:space="0" w:color="auto"/>
            <w:right w:val="none" w:sz="0" w:space="0" w:color="auto"/>
          </w:divBdr>
        </w:div>
      </w:divsChild>
    </w:div>
    <w:div w:id="543252240">
      <w:bodyDiv w:val="1"/>
      <w:marLeft w:val="0"/>
      <w:marRight w:val="0"/>
      <w:marTop w:val="0"/>
      <w:marBottom w:val="0"/>
      <w:divBdr>
        <w:top w:val="none" w:sz="0" w:space="0" w:color="auto"/>
        <w:left w:val="none" w:sz="0" w:space="0" w:color="auto"/>
        <w:bottom w:val="none" w:sz="0" w:space="0" w:color="auto"/>
        <w:right w:val="none" w:sz="0" w:space="0" w:color="auto"/>
      </w:divBdr>
    </w:div>
    <w:div w:id="543715264">
      <w:bodyDiv w:val="1"/>
      <w:marLeft w:val="0"/>
      <w:marRight w:val="0"/>
      <w:marTop w:val="0"/>
      <w:marBottom w:val="0"/>
      <w:divBdr>
        <w:top w:val="none" w:sz="0" w:space="0" w:color="auto"/>
        <w:left w:val="none" w:sz="0" w:space="0" w:color="auto"/>
        <w:bottom w:val="none" w:sz="0" w:space="0" w:color="auto"/>
        <w:right w:val="none" w:sz="0" w:space="0" w:color="auto"/>
      </w:divBdr>
      <w:divsChild>
        <w:div w:id="6489888">
          <w:marLeft w:val="0"/>
          <w:marRight w:val="0"/>
          <w:marTop w:val="0"/>
          <w:marBottom w:val="0"/>
          <w:divBdr>
            <w:top w:val="none" w:sz="0" w:space="0" w:color="auto"/>
            <w:left w:val="none" w:sz="0" w:space="0" w:color="auto"/>
            <w:bottom w:val="none" w:sz="0" w:space="0" w:color="auto"/>
            <w:right w:val="none" w:sz="0" w:space="0" w:color="auto"/>
          </w:divBdr>
        </w:div>
        <w:div w:id="19860657">
          <w:marLeft w:val="0"/>
          <w:marRight w:val="0"/>
          <w:marTop w:val="0"/>
          <w:marBottom w:val="0"/>
          <w:divBdr>
            <w:top w:val="none" w:sz="0" w:space="0" w:color="auto"/>
            <w:left w:val="none" w:sz="0" w:space="0" w:color="auto"/>
            <w:bottom w:val="none" w:sz="0" w:space="0" w:color="auto"/>
            <w:right w:val="none" w:sz="0" w:space="0" w:color="auto"/>
          </w:divBdr>
        </w:div>
        <w:div w:id="45305553">
          <w:marLeft w:val="0"/>
          <w:marRight w:val="0"/>
          <w:marTop w:val="0"/>
          <w:marBottom w:val="0"/>
          <w:divBdr>
            <w:top w:val="none" w:sz="0" w:space="0" w:color="auto"/>
            <w:left w:val="none" w:sz="0" w:space="0" w:color="auto"/>
            <w:bottom w:val="none" w:sz="0" w:space="0" w:color="auto"/>
            <w:right w:val="none" w:sz="0" w:space="0" w:color="auto"/>
          </w:divBdr>
        </w:div>
        <w:div w:id="50691227">
          <w:marLeft w:val="0"/>
          <w:marRight w:val="0"/>
          <w:marTop w:val="0"/>
          <w:marBottom w:val="0"/>
          <w:divBdr>
            <w:top w:val="none" w:sz="0" w:space="0" w:color="auto"/>
            <w:left w:val="none" w:sz="0" w:space="0" w:color="auto"/>
            <w:bottom w:val="none" w:sz="0" w:space="0" w:color="auto"/>
            <w:right w:val="none" w:sz="0" w:space="0" w:color="auto"/>
          </w:divBdr>
        </w:div>
        <w:div w:id="58748325">
          <w:marLeft w:val="0"/>
          <w:marRight w:val="0"/>
          <w:marTop w:val="0"/>
          <w:marBottom w:val="0"/>
          <w:divBdr>
            <w:top w:val="none" w:sz="0" w:space="0" w:color="auto"/>
            <w:left w:val="none" w:sz="0" w:space="0" w:color="auto"/>
            <w:bottom w:val="none" w:sz="0" w:space="0" w:color="auto"/>
            <w:right w:val="none" w:sz="0" w:space="0" w:color="auto"/>
          </w:divBdr>
        </w:div>
        <w:div w:id="63334039">
          <w:marLeft w:val="0"/>
          <w:marRight w:val="0"/>
          <w:marTop w:val="0"/>
          <w:marBottom w:val="0"/>
          <w:divBdr>
            <w:top w:val="none" w:sz="0" w:space="0" w:color="auto"/>
            <w:left w:val="none" w:sz="0" w:space="0" w:color="auto"/>
            <w:bottom w:val="none" w:sz="0" w:space="0" w:color="auto"/>
            <w:right w:val="none" w:sz="0" w:space="0" w:color="auto"/>
          </w:divBdr>
        </w:div>
        <w:div w:id="65033456">
          <w:marLeft w:val="0"/>
          <w:marRight w:val="0"/>
          <w:marTop w:val="0"/>
          <w:marBottom w:val="0"/>
          <w:divBdr>
            <w:top w:val="none" w:sz="0" w:space="0" w:color="auto"/>
            <w:left w:val="none" w:sz="0" w:space="0" w:color="auto"/>
            <w:bottom w:val="none" w:sz="0" w:space="0" w:color="auto"/>
            <w:right w:val="none" w:sz="0" w:space="0" w:color="auto"/>
          </w:divBdr>
        </w:div>
        <w:div w:id="68695537">
          <w:marLeft w:val="0"/>
          <w:marRight w:val="0"/>
          <w:marTop w:val="0"/>
          <w:marBottom w:val="0"/>
          <w:divBdr>
            <w:top w:val="none" w:sz="0" w:space="0" w:color="auto"/>
            <w:left w:val="none" w:sz="0" w:space="0" w:color="auto"/>
            <w:bottom w:val="none" w:sz="0" w:space="0" w:color="auto"/>
            <w:right w:val="none" w:sz="0" w:space="0" w:color="auto"/>
          </w:divBdr>
        </w:div>
        <w:div w:id="70010577">
          <w:marLeft w:val="0"/>
          <w:marRight w:val="0"/>
          <w:marTop w:val="0"/>
          <w:marBottom w:val="0"/>
          <w:divBdr>
            <w:top w:val="none" w:sz="0" w:space="0" w:color="auto"/>
            <w:left w:val="none" w:sz="0" w:space="0" w:color="auto"/>
            <w:bottom w:val="none" w:sz="0" w:space="0" w:color="auto"/>
            <w:right w:val="none" w:sz="0" w:space="0" w:color="auto"/>
          </w:divBdr>
        </w:div>
        <w:div w:id="103698308">
          <w:marLeft w:val="0"/>
          <w:marRight w:val="0"/>
          <w:marTop w:val="0"/>
          <w:marBottom w:val="0"/>
          <w:divBdr>
            <w:top w:val="none" w:sz="0" w:space="0" w:color="auto"/>
            <w:left w:val="none" w:sz="0" w:space="0" w:color="auto"/>
            <w:bottom w:val="none" w:sz="0" w:space="0" w:color="auto"/>
            <w:right w:val="none" w:sz="0" w:space="0" w:color="auto"/>
          </w:divBdr>
        </w:div>
        <w:div w:id="107237744">
          <w:marLeft w:val="0"/>
          <w:marRight w:val="0"/>
          <w:marTop w:val="0"/>
          <w:marBottom w:val="0"/>
          <w:divBdr>
            <w:top w:val="none" w:sz="0" w:space="0" w:color="auto"/>
            <w:left w:val="none" w:sz="0" w:space="0" w:color="auto"/>
            <w:bottom w:val="none" w:sz="0" w:space="0" w:color="auto"/>
            <w:right w:val="none" w:sz="0" w:space="0" w:color="auto"/>
          </w:divBdr>
        </w:div>
        <w:div w:id="127631038">
          <w:marLeft w:val="0"/>
          <w:marRight w:val="0"/>
          <w:marTop w:val="0"/>
          <w:marBottom w:val="0"/>
          <w:divBdr>
            <w:top w:val="none" w:sz="0" w:space="0" w:color="auto"/>
            <w:left w:val="none" w:sz="0" w:space="0" w:color="auto"/>
            <w:bottom w:val="none" w:sz="0" w:space="0" w:color="auto"/>
            <w:right w:val="none" w:sz="0" w:space="0" w:color="auto"/>
          </w:divBdr>
        </w:div>
        <w:div w:id="166989955">
          <w:marLeft w:val="0"/>
          <w:marRight w:val="0"/>
          <w:marTop w:val="0"/>
          <w:marBottom w:val="0"/>
          <w:divBdr>
            <w:top w:val="none" w:sz="0" w:space="0" w:color="auto"/>
            <w:left w:val="none" w:sz="0" w:space="0" w:color="auto"/>
            <w:bottom w:val="none" w:sz="0" w:space="0" w:color="auto"/>
            <w:right w:val="none" w:sz="0" w:space="0" w:color="auto"/>
          </w:divBdr>
        </w:div>
        <w:div w:id="168832643">
          <w:marLeft w:val="0"/>
          <w:marRight w:val="0"/>
          <w:marTop w:val="0"/>
          <w:marBottom w:val="0"/>
          <w:divBdr>
            <w:top w:val="none" w:sz="0" w:space="0" w:color="auto"/>
            <w:left w:val="none" w:sz="0" w:space="0" w:color="auto"/>
            <w:bottom w:val="none" w:sz="0" w:space="0" w:color="auto"/>
            <w:right w:val="none" w:sz="0" w:space="0" w:color="auto"/>
          </w:divBdr>
        </w:div>
        <w:div w:id="176776680">
          <w:marLeft w:val="0"/>
          <w:marRight w:val="0"/>
          <w:marTop w:val="0"/>
          <w:marBottom w:val="0"/>
          <w:divBdr>
            <w:top w:val="none" w:sz="0" w:space="0" w:color="auto"/>
            <w:left w:val="none" w:sz="0" w:space="0" w:color="auto"/>
            <w:bottom w:val="none" w:sz="0" w:space="0" w:color="auto"/>
            <w:right w:val="none" w:sz="0" w:space="0" w:color="auto"/>
          </w:divBdr>
        </w:div>
        <w:div w:id="179054599">
          <w:marLeft w:val="0"/>
          <w:marRight w:val="0"/>
          <w:marTop w:val="0"/>
          <w:marBottom w:val="0"/>
          <w:divBdr>
            <w:top w:val="none" w:sz="0" w:space="0" w:color="auto"/>
            <w:left w:val="none" w:sz="0" w:space="0" w:color="auto"/>
            <w:bottom w:val="none" w:sz="0" w:space="0" w:color="auto"/>
            <w:right w:val="none" w:sz="0" w:space="0" w:color="auto"/>
          </w:divBdr>
        </w:div>
        <w:div w:id="201401004">
          <w:marLeft w:val="0"/>
          <w:marRight w:val="0"/>
          <w:marTop w:val="0"/>
          <w:marBottom w:val="0"/>
          <w:divBdr>
            <w:top w:val="none" w:sz="0" w:space="0" w:color="auto"/>
            <w:left w:val="none" w:sz="0" w:space="0" w:color="auto"/>
            <w:bottom w:val="none" w:sz="0" w:space="0" w:color="auto"/>
            <w:right w:val="none" w:sz="0" w:space="0" w:color="auto"/>
          </w:divBdr>
        </w:div>
        <w:div w:id="210725244">
          <w:marLeft w:val="0"/>
          <w:marRight w:val="0"/>
          <w:marTop w:val="0"/>
          <w:marBottom w:val="0"/>
          <w:divBdr>
            <w:top w:val="none" w:sz="0" w:space="0" w:color="auto"/>
            <w:left w:val="none" w:sz="0" w:space="0" w:color="auto"/>
            <w:bottom w:val="none" w:sz="0" w:space="0" w:color="auto"/>
            <w:right w:val="none" w:sz="0" w:space="0" w:color="auto"/>
          </w:divBdr>
        </w:div>
        <w:div w:id="259219773">
          <w:marLeft w:val="0"/>
          <w:marRight w:val="0"/>
          <w:marTop w:val="0"/>
          <w:marBottom w:val="0"/>
          <w:divBdr>
            <w:top w:val="none" w:sz="0" w:space="0" w:color="auto"/>
            <w:left w:val="none" w:sz="0" w:space="0" w:color="auto"/>
            <w:bottom w:val="none" w:sz="0" w:space="0" w:color="auto"/>
            <w:right w:val="none" w:sz="0" w:space="0" w:color="auto"/>
          </w:divBdr>
        </w:div>
        <w:div w:id="308019293">
          <w:marLeft w:val="0"/>
          <w:marRight w:val="0"/>
          <w:marTop w:val="0"/>
          <w:marBottom w:val="0"/>
          <w:divBdr>
            <w:top w:val="none" w:sz="0" w:space="0" w:color="auto"/>
            <w:left w:val="none" w:sz="0" w:space="0" w:color="auto"/>
            <w:bottom w:val="none" w:sz="0" w:space="0" w:color="auto"/>
            <w:right w:val="none" w:sz="0" w:space="0" w:color="auto"/>
          </w:divBdr>
        </w:div>
        <w:div w:id="311717934">
          <w:marLeft w:val="0"/>
          <w:marRight w:val="0"/>
          <w:marTop w:val="0"/>
          <w:marBottom w:val="0"/>
          <w:divBdr>
            <w:top w:val="none" w:sz="0" w:space="0" w:color="auto"/>
            <w:left w:val="none" w:sz="0" w:space="0" w:color="auto"/>
            <w:bottom w:val="none" w:sz="0" w:space="0" w:color="auto"/>
            <w:right w:val="none" w:sz="0" w:space="0" w:color="auto"/>
          </w:divBdr>
        </w:div>
        <w:div w:id="328212933">
          <w:marLeft w:val="0"/>
          <w:marRight w:val="0"/>
          <w:marTop w:val="0"/>
          <w:marBottom w:val="0"/>
          <w:divBdr>
            <w:top w:val="none" w:sz="0" w:space="0" w:color="auto"/>
            <w:left w:val="none" w:sz="0" w:space="0" w:color="auto"/>
            <w:bottom w:val="none" w:sz="0" w:space="0" w:color="auto"/>
            <w:right w:val="none" w:sz="0" w:space="0" w:color="auto"/>
          </w:divBdr>
        </w:div>
        <w:div w:id="329329517">
          <w:marLeft w:val="0"/>
          <w:marRight w:val="0"/>
          <w:marTop w:val="0"/>
          <w:marBottom w:val="0"/>
          <w:divBdr>
            <w:top w:val="none" w:sz="0" w:space="0" w:color="auto"/>
            <w:left w:val="none" w:sz="0" w:space="0" w:color="auto"/>
            <w:bottom w:val="none" w:sz="0" w:space="0" w:color="auto"/>
            <w:right w:val="none" w:sz="0" w:space="0" w:color="auto"/>
          </w:divBdr>
        </w:div>
        <w:div w:id="330328543">
          <w:marLeft w:val="0"/>
          <w:marRight w:val="0"/>
          <w:marTop w:val="0"/>
          <w:marBottom w:val="0"/>
          <w:divBdr>
            <w:top w:val="none" w:sz="0" w:space="0" w:color="auto"/>
            <w:left w:val="none" w:sz="0" w:space="0" w:color="auto"/>
            <w:bottom w:val="none" w:sz="0" w:space="0" w:color="auto"/>
            <w:right w:val="none" w:sz="0" w:space="0" w:color="auto"/>
          </w:divBdr>
        </w:div>
        <w:div w:id="333922684">
          <w:marLeft w:val="0"/>
          <w:marRight w:val="0"/>
          <w:marTop w:val="0"/>
          <w:marBottom w:val="0"/>
          <w:divBdr>
            <w:top w:val="none" w:sz="0" w:space="0" w:color="auto"/>
            <w:left w:val="none" w:sz="0" w:space="0" w:color="auto"/>
            <w:bottom w:val="none" w:sz="0" w:space="0" w:color="auto"/>
            <w:right w:val="none" w:sz="0" w:space="0" w:color="auto"/>
          </w:divBdr>
        </w:div>
        <w:div w:id="370765838">
          <w:marLeft w:val="0"/>
          <w:marRight w:val="0"/>
          <w:marTop w:val="0"/>
          <w:marBottom w:val="0"/>
          <w:divBdr>
            <w:top w:val="none" w:sz="0" w:space="0" w:color="auto"/>
            <w:left w:val="none" w:sz="0" w:space="0" w:color="auto"/>
            <w:bottom w:val="none" w:sz="0" w:space="0" w:color="auto"/>
            <w:right w:val="none" w:sz="0" w:space="0" w:color="auto"/>
          </w:divBdr>
        </w:div>
        <w:div w:id="371996781">
          <w:marLeft w:val="0"/>
          <w:marRight w:val="0"/>
          <w:marTop w:val="0"/>
          <w:marBottom w:val="0"/>
          <w:divBdr>
            <w:top w:val="none" w:sz="0" w:space="0" w:color="auto"/>
            <w:left w:val="none" w:sz="0" w:space="0" w:color="auto"/>
            <w:bottom w:val="none" w:sz="0" w:space="0" w:color="auto"/>
            <w:right w:val="none" w:sz="0" w:space="0" w:color="auto"/>
          </w:divBdr>
        </w:div>
        <w:div w:id="400174675">
          <w:marLeft w:val="0"/>
          <w:marRight w:val="0"/>
          <w:marTop w:val="0"/>
          <w:marBottom w:val="0"/>
          <w:divBdr>
            <w:top w:val="none" w:sz="0" w:space="0" w:color="auto"/>
            <w:left w:val="none" w:sz="0" w:space="0" w:color="auto"/>
            <w:bottom w:val="none" w:sz="0" w:space="0" w:color="auto"/>
            <w:right w:val="none" w:sz="0" w:space="0" w:color="auto"/>
          </w:divBdr>
        </w:div>
        <w:div w:id="425226304">
          <w:marLeft w:val="0"/>
          <w:marRight w:val="0"/>
          <w:marTop w:val="0"/>
          <w:marBottom w:val="0"/>
          <w:divBdr>
            <w:top w:val="none" w:sz="0" w:space="0" w:color="auto"/>
            <w:left w:val="none" w:sz="0" w:space="0" w:color="auto"/>
            <w:bottom w:val="none" w:sz="0" w:space="0" w:color="auto"/>
            <w:right w:val="none" w:sz="0" w:space="0" w:color="auto"/>
          </w:divBdr>
        </w:div>
        <w:div w:id="428427420">
          <w:marLeft w:val="0"/>
          <w:marRight w:val="0"/>
          <w:marTop w:val="0"/>
          <w:marBottom w:val="0"/>
          <w:divBdr>
            <w:top w:val="none" w:sz="0" w:space="0" w:color="auto"/>
            <w:left w:val="none" w:sz="0" w:space="0" w:color="auto"/>
            <w:bottom w:val="none" w:sz="0" w:space="0" w:color="auto"/>
            <w:right w:val="none" w:sz="0" w:space="0" w:color="auto"/>
          </w:divBdr>
        </w:div>
        <w:div w:id="431556304">
          <w:marLeft w:val="0"/>
          <w:marRight w:val="0"/>
          <w:marTop w:val="0"/>
          <w:marBottom w:val="0"/>
          <w:divBdr>
            <w:top w:val="none" w:sz="0" w:space="0" w:color="auto"/>
            <w:left w:val="none" w:sz="0" w:space="0" w:color="auto"/>
            <w:bottom w:val="none" w:sz="0" w:space="0" w:color="auto"/>
            <w:right w:val="none" w:sz="0" w:space="0" w:color="auto"/>
          </w:divBdr>
        </w:div>
        <w:div w:id="451167843">
          <w:marLeft w:val="0"/>
          <w:marRight w:val="0"/>
          <w:marTop w:val="0"/>
          <w:marBottom w:val="0"/>
          <w:divBdr>
            <w:top w:val="none" w:sz="0" w:space="0" w:color="auto"/>
            <w:left w:val="none" w:sz="0" w:space="0" w:color="auto"/>
            <w:bottom w:val="none" w:sz="0" w:space="0" w:color="auto"/>
            <w:right w:val="none" w:sz="0" w:space="0" w:color="auto"/>
          </w:divBdr>
        </w:div>
        <w:div w:id="461116634">
          <w:marLeft w:val="0"/>
          <w:marRight w:val="0"/>
          <w:marTop w:val="0"/>
          <w:marBottom w:val="0"/>
          <w:divBdr>
            <w:top w:val="none" w:sz="0" w:space="0" w:color="auto"/>
            <w:left w:val="none" w:sz="0" w:space="0" w:color="auto"/>
            <w:bottom w:val="none" w:sz="0" w:space="0" w:color="auto"/>
            <w:right w:val="none" w:sz="0" w:space="0" w:color="auto"/>
          </w:divBdr>
        </w:div>
        <w:div w:id="473959177">
          <w:marLeft w:val="0"/>
          <w:marRight w:val="0"/>
          <w:marTop w:val="0"/>
          <w:marBottom w:val="0"/>
          <w:divBdr>
            <w:top w:val="none" w:sz="0" w:space="0" w:color="auto"/>
            <w:left w:val="none" w:sz="0" w:space="0" w:color="auto"/>
            <w:bottom w:val="none" w:sz="0" w:space="0" w:color="auto"/>
            <w:right w:val="none" w:sz="0" w:space="0" w:color="auto"/>
          </w:divBdr>
        </w:div>
        <w:div w:id="487595213">
          <w:marLeft w:val="0"/>
          <w:marRight w:val="0"/>
          <w:marTop w:val="0"/>
          <w:marBottom w:val="0"/>
          <w:divBdr>
            <w:top w:val="none" w:sz="0" w:space="0" w:color="auto"/>
            <w:left w:val="none" w:sz="0" w:space="0" w:color="auto"/>
            <w:bottom w:val="none" w:sz="0" w:space="0" w:color="auto"/>
            <w:right w:val="none" w:sz="0" w:space="0" w:color="auto"/>
          </w:divBdr>
        </w:div>
        <w:div w:id="490294999">
          <w:marLeft w:val="0"/>
          <w:marRight w:val="0"/>
          <w:marTop w:val="0"/>
          <w:marBottom w:val="0"/>
          <w:divBdr>
            <w:top w:val="none" w:sz="0" w:space="0" w:color="auto"/>
            <w:left w:val="none" w:sz="0" w:space="0" w:color="auto"/>
            <w:bottom w:val="none" w:sz="0" w:space="0" w:color="auto"/>
            <w:right w:val="none" w:sz="0" w:space="0" w:color="auto"/>
          </w:divBdr>
        </w:div>
        <w:div w:id="507906327">
          <w:marLeft w:val="0"/>
          <w:marRight w:val="0"/>
          <w:marTop w:val="0"/>
          <w:marBottom w:val="0"/>
          <w:divBdr>
            <w:top w:val="none" w:sz="0" w:space="0" w:color="auto"/>
            <w:left w:val="none" w:sz="0" w:space="0" w:color="auto"/>
            <w:bottom w:val="none" w:sz="0" w:space="0" w:color="auto"/>
            <w:right w:val="none" w:sz="0" w:space="0" w:color="auto"/>
          </w:divBdr>
        </w:div>
        <w:div w:id="512188473">
          <w:marLeft w:val="0"/>
          <w:marRight w:val="0"/>
          <w:marTop w:val="0"/>
          <w:marBottom w:val="0"/>
          <w:divBdr>
            <w:top w:val="none" w:sz="0" w:space="0" w:color="auto"/>
            <w:left w:val="none" w:sz="0" w:space="0" w:color="auto"/>
            <w:bottom w:val="none" w:sz="0" w:space="0" w:color="auto"/>
            <w:right w:val="none" w:sz="0" w:space="0" w:color="auto"/>
          </w:divBdr>
        </w:div>
        <w:div w:id="533731904">
          <w:marLeft w:val="0"/>
          <w:marRight w:val="0"/>
          <w:marTop w:val="0"/>
          <w:marBottom w:val="0"/>
          <w:divBdr>
            <w:top w:val="none" w:sz="0" w:space="0" w:color="auto"/>
            <w:left w:val="none" w:sz="0" w:space="0" w:color="auto"/>
            <w:bottom w:val="none" w:sz="0" w:space="0" w:color="auto"/>
            <w:right w:val="none" w:sz="0" w:space="0" w:color="auto"/>
          </w:divBdr>
        </w:div>
        <w:div w:id="534388989">
          <w:marLeft w:val="0"/>
          <w:marRight w:val="0"/>
          <w:marTop w:val="0"/>
          <w:marBottom w:val="0"/>
          <w:divBdr>
            <w:top w:val="none" w:sz="0" w:space="0" w:color="auto"/>
            <w:left w:val="none" w:sz="0" w:space="0" w:color="auto"/>
            <w:bottom w:val="none" w:sz="0" w:space="0" w:color="auto"/>
            <w:right w:val="none" w:sz="0" w:space="0" w:color="auto"/>
          </w:divBdr>
        </w:div>
        <w:div w:id="560562036">
          <w:marLeft w:val="0"/>
          <w:marRight w:val="0"/>
          <w:marTop w:val="0"/>
          <w:marBottom w:val="0"/>
          <w:divBdr>
            <w:top w:val="none" w:sz="0" w:space="0" w:color="auto"/>
            <w:left w:val="none" w:sz="0" w:space="0" w:color="auto"/>
            <w:bottom w:val="none" w:sz="0" w:space="0" w:color="auto"/>
            <w:right w:val="none" w:sz="0" w:space="0" w:color="auto"/>
          </w:divBdr>
        </w:div>
        <w:div w:id="571617890">
          <w:marLeft w:val="0"/>
          <w:marRight w:val="0"/>
          <w:marTop w:val="0"/>
          <w:marBottom w:val="0"/>
          <w:divBdr>
            <w:top w:val="none" w:sz="0" w:space="0" w:color="auto"/>
            <w:left w:val="none" w:sz="0" w:space="0" w:color="auto"/>
            <w:bottom w:val="none" w:sz="0" w:space="0" w:color="auto"/>
            <w:right w:val="none" w:sz="0" w:space="0" w:color="auto"/>
          </w:divBdr>
        </w:div>
        <w:div w:id="572933137">
          <w:marLeft w:val="0"/>
          <w:marRight w:val="0"/>
          <w:marTop w:val="0"/>
          <w:marBottom w:val="0"/>
          <w:divBdr>
            <w:top w:val="none" w:sz="0" w:space="0" w:color="auto"/>
            <w:left w:val="none" w:sz="0" w:space="0" w:color="auto"/>
            <w:bottom w:val="none" w:sz="0" w:space="0" w:color="auto"/>
            <w:right w:val="none" w:sz="0" w:space="0" w:color="auto"/>
          </w:divBdr>
        </w:div>
        <w:div w:id="591090847">
          <w:marLeft w:val="0"/>
          <w:marRight w:val="0"/>
          <w:marTop w:val="0"/>
          <w:marBottom w:val="0"/>
          <w:divBdr>
            <w:top w:val="none" w:sz="0" w:space="0" w:color="auto"/>
            <w:left w:val="none" w:sz="0" w:space="0" w:color="auto"/>
            <w:bottom w:val="none" w:sz="0" w:space="0" w:color="auto"/>
            <w:right w:val="none" w:sz="0" w:space="0" w:color="auto"/>
          </w:divBdr>
        </w:div>
        <w:div w:id="618954640">
          <w:marLeft w:val="0"/>
          <w:marRight w:val="0"/>
          <w:marTop w:val="0"/>
          <w:marBottom w:val="0"/>
          <w:divBdr>
            <w:top w:val="none" w:sz="0" w:space="0" w:color="auto"/>
            <w:left w:val="none" w:sz="0" w:space="0" w:color="auto"/>
            <w:bottom w:val="none" w:sz="0" w:space="0" w:color="auto"/>
            <w:right w:val="none" w:sz="0" w:space="0" w:color="auto"/>
          </w:divBdr>
        </w:div>
        <w:div w:id="621497575">
          <w:marLeft w:val="0"/>
          <w:marRight w:val="0"/>
          <w:marTop w:val="0"/>
          <w:marBottom w:val="0"/>
          <w:divBdr>
            <w:top w:val="none" w:sz="0" w:space="0" w:color="auto"/>
            <w:left w:val="none" w:sz="0" w:space="0" w:color="auto"/>
            <w:bottom w:val="none" w:sz="0" w:space="0" w:color="auto"/>
            <w:right w:val="none" w:sz="0" w:space="0" w:color="auto"/>
          </w:divBdr>
        </w:div>
        <w:div w:id="633609260">
          <w:marLeft w:val="0"/>
          <w:marRight w:val="0"/>
          <w:marTop w:val="0"/>
          <w:marBottom w:val="0"/>
          <w:divBdr>
            <w:top w:val="none" w:sz="0" w:space="0" w:color="auto"/>
            <w:left w:val="none" w:sz="0" w:space="0" w:color="auto"/>
            <w:bottom w:val="none" w:sz="0" w:space="0" w:color="auto"/>
            <w:right w:val="none" w:sz="0" w:space="0" w:color="auto"/>
          </w:divBdr>
        </w:div>
        <w:div w:id="635836922">
          <w:marLeft w:val="0"/>
          <w:marRight w:val="0"/>
          <w:marTop w:val="0"/>
          <w:marBottom w:val="0"/>
          <w:divBdr>
            <w:top w:val="none" w:sz="0" w:space="0" w:color="auto"/>
            <w:left w:val="none" w:sz="0" w:space="0" w:color="auto"/>
            <w:bottom w:val="none" w:sz="0" w:space="0" w:color="auto"/>
            <w:right w:val="none" w:sz="0" w:space="0" w:color="auto"/>
          </w:divBdr>
        </w:div>
        <w:div w:id="637683748">
          <w:marLeft w:val="0"/>
          <w:marRight w:val="0"/>
          <w:marTop w:val="0"/>
          <w:marBottom w:val="0"/>
          <w:divBdr>
            <w:top w:val="none" w:sz="0" w:space="0" w:color="auto"/>
            <w:left w:val="none" w:sz="0" w:space="0" w:color="auto"/>
            <w:bottom w:val="none" w:sz="0" w:space="0" w:color="auto"/>
            <w:right w:val="none" w:sz="0" w:space="0" w:color="auto"/>
          </w:divBdr>
        </w:div>
        <w:div w:id="654115344">
          <w:marLeft w:val="0"/>
          <w:marRight w:val="0"/>
          <w:marTop w:val="0"/>
          <w:marBottom w:val="0"/>
          <w:divBdr>
            <w:top w:val="none" w:sz="0" w:space="0" w:color="auto"/>
            <w:left w:val="none" w:sz="0" w:space="0" w:color="auto"/>
            <w:bottom w:val="none" w:sz="0" w:space="0" w:color="auto"/>
            <w:right w:val="none" w:sz="0" w:space="0" w:color="auto"/>
          </w:divBdr>
        </w:div>
        <w:div w:id="662661383">
          <w:marLeft w:val="0"/>
          <w:marRight w:val="0"/>
          <w:marTop w:val="0"/>
          <w:marBottom w:val="0"/>
          <w:divBdr>
            <w:top w:val="none" w:sz="0" w:space="0" w:color="auto"/>
            <w:left w:val="none" w:sz="0" w:space="0" w:color="auto"/>
            <w:bottom w:val="none" w:sz="0" w:space="0" w:color="auto"/>
            <w:right w:val="none" w:sz="0" w:space="0" w:color="auto"/>
          </w:divBdr>
        </w:div>
        <w:div w:id="671688542">
          <w:marLeft w:val="0"/>
          <w:marRight w:val="0"/>
          <w:marTop w:val="0"/>
          <w:marBottom w:val="0"/>
          <w:divBdr>
            <w:top w:val="none" w:sz="0" w:space="0" w:color="auto"/>
            <w:left w:val="none" w:sz="0" w:space="0" w:color="auto"/>
            <w:bottom w:val="none" w:sz="0" w:space="0" w:color="auto"/>
            <w:right w:val="none" w:sz="0" w:space="0" w:color="auto"/>
          </w:divBdr>
        </w:div>
        <w:div w:id="692802838">
          <w:marLeft w:val="0"/>
          <w:marRight w:val="0"/>
          <w:marTop w:val="0"/>
          <w:marBottom w:val="0"/>
          <w:divBdr>
            <w:top w:val="none" w:sz="0" w:space="0" w:color="auto"/>
            <w:left w:val="none" w:sz="0" w:space="0" w:color="auto"/>
            <w:bottom w:val="none" w:sz="0" w:space="0" w:color="auto"/>
            <w:right w:val="none" w:sz="0" w:space="0" w:color="auto"/>
          </w:divBdr>
        </w:div>
        <w:div w:id="782380610">
          <w:marLeft w:val="0"/>
          <w:marRight w:val="0"/>
          <w:marTop w:val="0"/>
          <w:marBottom w:val="0"/>
          <w:divBdr>
            <w:top w:val="none" w:sz="0" w:space="0" w:color="auto"/>
            <w:left w:val="none" w:sz="0" w:space="0" w:color="auto"/>
            <w:bottom w:val="none" w:sz="0" w:space="0" w:color="auto"/>
            <w:right w:val="none" w:sz="0" w:space="0" w:color="auto"/>
          </w:divBdr>
        </w:div>
        <w:div w:id="797458608">
          <w:marLeft w:val="0"/>
          <w:marRight w:val="0"/>
          <w:marTop w:val="0"/>
          <w:marBottom w:val="0"/>
          <w:divBdr>
            <w:top w:val="none" w:sz="0" w:space="0" w:color="auto"/>
            <w:left w:val="none" w:sz="0" w:space="0" w:color="auto"/>
            <w:bottom w:val="none" w:sz="0" w:space="0" w:color="auto"/>
            <w:right w:val="none" w:sz="0" w:space="0" w:color="auto"/>
          </w:divBdr>
        </w:div>
        <w:div w:id="811294195">
          <w:marLeft w:val="0"/>
          <w:marRight w:val="0"/>
          <w:marTop w:val="0"/>
          <w:marBottom w:val="0"/>
          <w:divBdr>
            <w:top w:val="none" w:sz="0" w:space="0" w:color="auto"/>
            <w:left w:val="none" w:sz="0" w:space="0" w:color="auto"/>
            <w:bottom w:val="none" w:sz="0" w:space="0" w:color="auto"/>
            <w:right w:val="none" w:sz="0" w:space="0" w:color="auto"/>
          </w:divBdr>
        </w:div>
        <w:div w:id="814299528">
          <w:marLeft w:val="0"/>
          <w:marRight w:val="0"/>
          <w:marTop w:val="0"/>
          <w:marBottom w:val="0"/>
          <w:divBdr>
            <w:top w:val="none" w:sz="0" w:space="0" w:color="auto"/>
            <w:left w:val="none" w:sz="0" w:space="0" w:color="auto"/>
            <w:bottom w:val="none" w:sz="0" w:space="0" w:color="auto"/>
            <w:right w:val="none" w:sz="0" w:space="0" w:color="auto"/>
          </w:divBdr>
        </w:div>
        <w:div w:id="823548895">
          <w:marLeft w:val="0"/>
          <w:marRight w:val="0"/>
          <w:marTop w:val="0"/>
          <w:marBottom w:val="0"/>
          <w:divBdr>
            <w:top w:val="none" w:sz="0" w:space="0" w:color="auto"/>
            <w:left w:val="none" w:sz="0" w:space="0" w:color="auto"/>
            <w:bottom w:val="none" w:sz="0" w:space="0" w:color="auto"/>
            <w:right w:val="none" w:sz="0" w:space="0" w:color="auto"/>
          </w:divBdr>
        </w:div>
        <w:div w:id="824781393">
          <w:marLeft w:val="0"/>
          <w:marRight w:val="0"/>
          <w:marTop w:val="0"/>
          <w:marBottom w:val="0"/>
          <w:divBdr>
            <w:top w:val="none" w:sz="0" w:space="0" w:color="auto"/>
            <w:left w:val="none" w:sz="0" w:space="0" w:color="auto"/>
            <w:bottom w:val="none" w:sz="0" w:space="0" w:color="auto"/>
            <w:right w:val="none" w:sz="0" w:space="0" w:color="auto"/>
          </w:divBdr>
        </w:div>
        <w:div w:id="834104373">
          <w:marLeft w:val="0"/>
          <w:marRight w:val="0"/>
          <w:marTop w:val="0"/>
          <w:marBottom w:val="0"/>
          <w:divBdr>
            <w:top w:val="none" w:sz="0" w:space="0" w:color="auto"/>
            <w:left w:val="none" w:sz="0" w:space="0" w:color="auto"/>
            <w:bottom w:val="none" w:sz="0" w:space="0" w:color="auto"/>
            <w:right w:val="none" w:sz="0" w:space="0" w:color="auto"/>
          </w:divBdr>
        </w:div>
        <w:div w:id="855968326">
          <w:marLeft w:val="0"/>
          <w:marRight w:val="0"/>
          <w:marTop w:val="0"/>
          <w:marBottom w:val="0"/>
          <w:divBdr>
            <w:top w:val="none" w:sz="0" w:space="0" w:color="auto"/>
            <w:left w:val="none" w:sz="0" w:space="0" w:color="auto"/>
            <w:bottom w:val="none" w:sz="0" w:space="0" w:color="auto"/>
            <w:right w:val="none" w:sz="0" w:space="0" w:color="auto"/>
          </w:divBdr>
        </w:div>
        <w:div w:id="873351472">
          <w:marLeft w:val="0"/>
          <w:marRight w:val="0"/>
          <w:marTop w:val="0"/>
          <w:marBottom w:val="0"/>
          <w:divBdr>
            <w:top w:val="none" w:sz="0" w:space="0" w:color="auto"/>
            <w:left w:val="none" w:sz="0" w:space="0" w:color="auto"/>
            <w:bottom w:val="none" w:sz="0" w:space="0" w:color="auto"/>
            <w:right w:val="none" w:sz="0" w:space="0" w:color="auto"/>
          </w:divBdr>
        </w:div>
        <w:div w:id="879167428">
          <w:marLeft w:val="0"/>
          <w:marRight w:val="0"/>
          <w:marTop w:val="0"/>
          <w:marBottom w:val="0"/>
          <w:divBdr>
            <w:top w:val="none" w:sz="0" w:space="0" w:color="auto"/>
            <w:left w:val="none" w:sz="0" w:space="0" w:color="auto"/>
            <w:bottom w:val="none" w:sz="0" w:space="0" w:color="auto"/>
            <w:right w:val="none" w:sz="0" w:space="0" w:color="auto"/>
          </w:divBdr>
        </w:div>
        <w:div w:id="921064899">
          <w:marLeft w:val="0"/>
          <w:marRight w:val="0"/>
          <w:marTop w:val="0"/>
          <w:marBottom w:val="0"/>
          <w:divBdr>
            <w:top w:val="none" w:sz="0" w:space="0" w:color="auto"/>
            <w:left w:val="none" w:sz="0" w:space="0" w:color="auto"/>
            <w:bottom w:val="none" w:sz="0" w:space="0" w:color="auto"/>
            <w:right w:val="none" w:sz="0" w:space="0" w:color="auto"/>
          </w:divBdr>
        </w:div>
        <w:div w:id="929582541">
          <w:marLeft w:val="0"/>
          <w:marRight w:val="0"/>
          <w:marTop w:val="0"/>
          <w:marBottom w:val="0"/>
          <w:divBdr>
            <w:top w:val="none" w:sz="0" w:space="0" w:color="auto"/>
            <w:left w:val="none" w:sz="0" w:space="0" w:color="auto"/>
            <w:bottom w:val="none" w:sz="0" w:space="0" w:color="auto"/>
            <w:right w:val="none" w:sz="0" w:space="0" w:color="auto"/>
          </w:divBdr>
        </w:div>
        <w:div w:id="960965000">
          <w:marLeft w:val="0"/>
          <w:marRight w:val="0"/>
          <w:marTop w:val="0"/>
          <w:marBottom w:val="0"/>
          <w:divBdr>
            <w:top w:val="none" w:sz="0" w:space="0" w:color="auto"/>
            <w:left w:val="none" w:sz="0" w:space="0" w:color="auto"/>
            <w:bottom w:val="none" w:sz="0" w:space="0" w:color="auto"/>
            <w:right w:val="none" w:sz="0" w:space="0" w:color="auto"/>
          </w:divBdr>
        </w:div>
        <w:div w:id="965307658">
          <w:marLeft w:val="0"/>
          <w:marRight w:val="0"/>
          <w:marTop w:val="0"/>
          <w:marBottom w:val="0"/>
          <w:divBdr>
            <w:top w:val="none" w:sz="0" w:space="0" w:color="auto"/>
            <w:left w:val="none" w:sz="0" w:space="0" w:color="auto"/>
            <w:bottom w:val="none" w:sz="0" w:space="0" w:color="auto"/>
            <w:right w:val="none" w:sz="0" w:space="0" w:color="auto"/>
          </w:divBdr>
        </w:div>
        <w:div w:id="975525775">
          <w:marLeft w:val="0"/>
          <w:marRight w:val="0"/>
          <w:marTop w:val="0"/>
          <w:marBottom w:val="0"/>
          <w:divBdr>
            <w:top w:val="none" w:sz="0" w:space="0" w:color="auto"/>
            <w:left w:val="none" w:sz="0" w:space="0" w:color="auto"/>
            <w:bottom w:val="none" w:sz="0" w:space="0" w:color="auto"/>
            <w:right w:val="none" w:sz="0" w:space="0" w:color="auto"/>
          </w:divBdr>
        </w:div>
        <w:div w:id="977607240">
          <w:marLeft w:val="0"/>
          <w:marRight w:val="0"/>
          <w:marTop w:val="0"/>
          <w:marBottom w:val="0"/>
          <w:divBdr>
            <w:top w:val="none" w:sz="0" w:space="0" w:color="auto"/>
            <w:left w:val="none" w:sz="0" w:space="0" w:color="auto"/>
            <w:bottom w:val="none" w:sz="0" w:space="0" w:color="auto"/>
            <w:right w:val="none" w:sz="0" w:space="0" w:color="auto"/>
          </w:divBdr>
        </w:div>
        <w:div w:id="980232564">
          <w:marLeft w:val="0"/>
          <w:marRight w:val="0"/>
          <w:marTop w:val="0"/>
          <w:marBottom w:val="0"/>
          <w:divBdr>
            <w:top w:val="none" w:sz="0" w:space="0" w:color="auto"/>
            <w:left w:val="none" w:sz="0" w:space="0" w:color="auto"/>
            <w:bottom w:val="none" w:sz="0" w:space="0" w:color="auto"/>
            <w:right w:val="none" w:sz="0" w:space="0" w:color="auto"/>
          </w:divBdr>
        </w:div>
        <w:div w:id="983199895">
          <w:marLeft w:val="0"/>
          <w:marRight w:val="0"/>
          <w:marTop w:val="0"/>
          <w:marBottom w:val="0"/>
          <w:divBdr>
            <w:top w:val="none" w:sz="0" w:space="0" w:color="auto"/>
            <w:left w:val="none" w:sz="0" w:space="0" w:color="auto"/>
            <w:bottom w:val="none" w:sz="0" w:space="0" w:color="auto"/>
            <w:right w:val="none" w:sz="0" w:space="0" w:color="auto"/>
          </w:divBdr>
        </w:div>
        <w:div w:id="985931403">
          <w:marLeft w:val="0"/>
          <w:marRight w:val="0"/>
          <w:marTop w:val="0"/>
          <w:marBottom w:val="0"/>
          <w:divBdr>
            <w:top w:val="none" w:sz="0" w:space="0" w:color="auto"/>
            <w:left w:val="none" w:sz="0" w:space="0" w:color="auto"/>
            <w:bottom w:val="none" w:sz="0" w:space="0" w:color="auto"/>
            <w:right w:val="none" w:sz="0" w:space="0" w:color="auto"/>
          </w:divBdr>
        </w:div>
        <w:div w:id="993919295">
          <w:marLeft w:val="0"/>
          <w:marRight w:val="0"/>
          <w:marTop w:val="0"/>
          <w:marBottom w:val="0"/>
          <w:divBdr>
            <w:top w:val="none" w:sz="0" w:space="0" w:color="auto"/>
            <w:left w:val="none" w:sz="0" w:space="0" w:color="auto"/>
            <w:bottom w:val="none" w:sz="0" w:space="0" w:color="auto"/>
            <w:right w:val="none" w:sz="0" w:space="0" w:color="auto"/>
          </w:divBdr>
        </w:div>
        <w:div w:id="1010060052">
          <w:marLeft w:val="0"/>
          <w:marRight w:val="0"/>
          <w:marTop w:val="0"/>
          <w:marBottom w:val="0"/>
          <w:divBdr>
            <w:top w:val="none" w:sz="0" w:space="0" w:color="auto"/>
            <w:left w:val="none" w:sz="0" w:space="0" w:color="auto"/>
            <w:bottom w:val="none" w:sz="0" w:space="0" w:color="auto"/>
            <w:right w:val="none" w:sz="0" w:space="0" w:color="auto"/>
          </w:divBdr>
        </w:div>
        <w:div w:id="1010721056">
          <w:marLeft w:val="0"/>
          <w:marRight w:val="0"/>
          <w:marTop w:val="0"/>
          <w:marBottom w:val="0"/>
          <w:divBdr>
            <w:top w:val="none" w:sz="0" w:space="0" w:color="auto"/>
            <w:left w:val="none" w:sz="0" w:space="0" w:color="auto"/>
            <w:bottom w:val="none" w:sz="0" w:space="0" w:color="auto"/>
            <w:right w:val="none" w:sz="0" w:space="0" w:color="auto"/>
          </w:divBdr>
        </w:div>
        <w:div w:id="1020663452">
          <w:marLeft w:val="0"/>
          <w:marRight w:val="0"/>
          <w:marTop w:val="0"/>
          <w:marBottom w:val="0"/>
          <w:divBdr>
            <w:top w:val="none" w:sz="0" w:space="0" w:color="auto"/>
            <w:left w:val="none" w:sz="0" w:space="0" w:color="auto"/>
            <w:bottom w:val="none" w:sz="0" w:space="0" w:color="auto"/>
            <w:right w:val="none" w:sz="0" w:space="0" w:color="auto"/>
          </w:divBdr>
        </w:div>
        <w:div w:id="1044721760">
          <w:marLeft w:val="0"/>
          <w:marRight w:val="0"/>
          <w:marTop w:val="0"/>
          <w:marBottom w:val="0"/>
          <w:divBdr>
            <w:top w:val="none" w:sz="0" w:space="0" w:color="auto"/>
            <w:left w:val="none" w:sz="0" w:space="0" w:color="auto"/>
            <w:bottom w:val="none" w:sz="0" w:space="0" w:color="auto"/>
            <w:right w:val="none" w:sz="0" w:space="0" w:color="auto"/>
          </w:divBdr>
        </w:div>
        <w:div w:id="1069157988">
          <w:marLeft w:val="0"/>
          <w:marRight w:val="0"/>
          <w:marTop w:val="0"/>
          <w:marBottom w:val="0"/>
          <w:divBdr>
            <w:top w:val="none" w:sz="0" w:space="0" w:color="auto"/>
            <w:left w:val="none" w:sz="0" w:space="0" w:color="auto"/>
            <w:bottom w:val="none" w:sz="0" w:space="0" w:color="auto"/>
            <w:right w:val="none" w:sz="0" w:space="0" w:color="auto"/>
          </w:divBdr>
        </w:div>
        <w:div w:id="1088623799">
          <w:marLeft w:val="0"/>
          <w:marRight w:val="0"/>
          <w:marTop w:val="0"/>
          <w:marBottom w:val="0"/>
          <w:divBdr>
            <w:top w:val="none" w:sz="0" w:space="0" w:color="auto"/>
            <w:left w:val="none" w:sz="0" w:space="0" w:color="auto"/>
            <w:bottom w:val="none" w:sz="0" w:space="0" w:color="auto"/>
            <w:right w:val="none" w:sz="0" w:space="0" w:color="auto"/>
          </w:divBdr>
        </w:div>
        <w:div w:id="1113095161">
          <w:marLeft w:val="0"/>
          <w:marRight w:val="0"/>
          <w:marTop w:val="0"/>
          <w:marBottom w:val="0"/>
          <w:divBdr>
            <w:top w:val="none" w:sz="0" w:space="0" w:color="auto"/>
            <w:left w:val="none" w:sz="0" w:space="0" w:color="auto"/>
            <w:bottom w:val="none" w:sz="0" w:space="0" w:color="auto"/>
            <w:right w:val="none" w:sz="0" w:space="0" w:color="auto"/>
          </w:divBdr>
        </w:div>
        <w:div w:id="1154103463">
          <w:marLeft w:val="0"/>
          <w:marRight w:val="0"/>
          <w:marTop w:val="0"/>
          <w:marBottom w:val="0"/>
          <w:divBdr>
            <w:top w:val="none" w:sz="0" w:space="0" w:color="auto"/>
            <w:left w:val="none" w:sz="0" w:space="0" w:color="auto"/>
            <w:bottom w:val="none" w:sz="0" w:space="0" w:color="auto"/>
            <w:right w:val="none" w:sz="0" w:space="0" w:color="auto"/>
          </w:divBdr>
        </w:div>
        <w:div w:id="1162620559">
          <w:marLeft w:val="0"/>
          <w:marRight w:val="0"/>
          <w:marTop w:val="0"/>
          <w:marBottom w:val="0"/>
          <w:divBdr>
            <w:top w:val="none" w:sz="0" w:space="0" w:color="auto"/>
            <w:left w:val="none" w:sz="0" w:space="0" w:color="auto"/>
            <w:bottom w:val="none" w:sz="0" w:space="0" w:color="auto"/>
            <w:right w:val="none" w:sz="0" w:space="0" w:color="auto"/>
          </w:divBdr>
        </w:div>
        <w:div w:id="1165974558">
          <w:marLeft w:val="0"/>
          <w:marRight w:val="0"/>
          <w:marTop w:val="0"/>
          <w:marBottom w:val="0"/>
          <w:divBdr>
            <w:top w:val="none" w:sz="0" w:space="0" w:color="auto"/>
            <w:left w:val="none" w:sz="0" w:space="0" w:color="auto"/>
            <w:bottom w:val="none" w:sz="0" w:space="0" w:color="auto"/>
            <w:right w:val="none" w:sz="0" w:space="0" w:color="auto"/>
          </w:divBdr>
        </w:div>
        <w:div w:id="1175655055">
          <w:marLeft w:val="0"/>
          <w:marRight w:val="0"/>
          <w:marTop w:val="0"/>
          <w:marBottom w:val="0"/>
          <w:divBdr>
            <w:top w:val="none" w:sz="0" w:space="0" w:color="auto"/>
            <w:left w:val="none" w:sz="0" w:space="0" w:color="auto"/>
            <w:bottom w:val="none" w:sz="0" w:space="0" w:color="auto"/>
            <w:right w:val="none" w:sz="0" w:space="0" w:color="auto"/>
          </w:divBdr>
        </w:div>
        <w:div w:id="1208033670">
          <w:marLeft w:val="0"/>
          <w:marRight w:val="0"/>
          <w:marTop w:val="0"/>
          <w:marBottom w:val="0"/>
          <w:divBdr>
            <w:top w:val="none" w:sz="0" w:space="0" w:color="auto"/>
            <w:left w:val="none" w:sz="0" w:space="0" w:color="auto"/>
            <w:bottom w:val="none" w:sz="0" w:space="0" w:color="auto"/>
            <w:right w:val="none" w:sz="0" w:space="0" w:color="auto"/>
          </w:divBdr>
        </w:div>
        <w:div w:id="1251348936">
          <w:marLeft w:val="0"/>
          <w:marRight w:val="0"/>
          <w:marTop w:val="0"/>
          <w:marBottom w:val="0"/>
          <w:divBdr>
            <w:top w:val="none" w:sz="0" w:space="0" w:color="auto"/>
            <w:left w:val="none" w:sz="0" w:space="0" w:color="auto"/>
            <w:bottom w:val="none" w:sz="0" w:space="0" w:color="auto"/>
            <w:right w:val="none" w:sz="0" w:space="0" w:color="auto"/>
          </w:divBdr>
        </w:div>
        <w:div w:id="1259438027">
          <w:marLeft w:val="0"/>
          <w:marRight w:val="0"/>
          <w:marTop w:val="0"/>
          <w:marBottom w:val="0"/>
          <w:divBdr>
            <w:top w:val="none" w:sz="0" w:space="0" w:color="auto"/>
            <w:left w:val="none" w:sz="0" w:space="0" w:color="auto"/>
            <w:bottom w:val="none" w:sz="0" w:space="0" w:color="auto"/>
            <w:right w:val="none" w:sz="0" w:space="0" w:color="auto"/>
          </w:divBdr>
        </w:div>
        <w:div w:id="1266039218">
          <w:marLeft w:val="0"/>
          <w:marRight w:val="0"/>
          <w:marTop w:val="0"/>
          <w:marBottom w:val="0"/>
          <w:divBdr>
            <w:top w:val="none" w:sz="0" w:space="0" w:color="auto"/>
            <w:left w:val="none" w:sz="0" w:space="0" w:color="auto"/>
            <w:bottom w:val="none" w:sz="0" w:space="0" w:color="auto"/>
            <w:right w:val="none" w:sz="0" w:space="0" w:color="auto"/>
          </w:divBdr>
        </w:div>
        <w:div w:id="1266696086">
          <w:marLeft w:val="0"/>
          <w:marRight w:val="0"/>
          <w:marTop w:val="0"/>
          <w:marBottom w:val="0"/>
          <w:divBdr>
            <w:top w:val="none" w:sz="0" w:space="0" w:color="auto"/>
            <w:left w:val="none" w:sz="0" w:space="0" w:color="auto"/>
            <w:bottom w:val="none" w:sz="0" w:space="0" w:color="auto"/>
            <w:right w:val="none" w:sz="0" w:space="0" w:color="auto"/>
          </w:divBdr>
        </w:div>
        <w:div w:id="1311061204">
          <w:marLeft w:val="0"/>
          <w:marRight w:val="0"/>
          <w:marTop w:val="0"/>
          <w:marBottom w:val="0"/>
          <w:divBdr>
            <w:top w:val="none" w:sz="0" w:space="0" w:color="auto"/>
            <w:left w:val="none" w:sz="0" w:space="0" w:color="auto"/>
            <w:bottom w:val="none" w:sz="0" w:space="0" w:color="auto"/>
            <w:right w:val="none" w:sz="0" w:space="0" w:color="auto"/>
          </w:divBdr>
        </w:div>
        <w:div w:id="1330596892">
          <w:marLeft w:val="0"/>
          <w:marRight w:val="0"/>
          <w:marTop w:val="0"/>
          <w:marBottom w:val="0"/>
          <w:divBdr>
            <w:top w:val="none" w:sz="0" w:space="0" w:color="auto"/>
            <w:left w:val="none" w:sz="0" w:space="0" w:color="auto"/>
            <w:bottom w:val="none" w:sz="0" w:space="0" w:color="auto"/>
            <w:right w:val="none" w:sz="0" w:space="0" w:color="auto"/>
          </w:divBdr>
        </w:div>
        <w:div w:id="1331565616">
          <w:marLeft w:val="0"/>
          <w:marRight w:val="0"/>
          <w:marTop w:val="0"/>
          <w:marBottom w:val="0"/>
          <w:divBdr>
            <w:top w:val="none" w:sz="0" w:space="0" w:color="auto"/>
            <w:left w:val="none" w:sz="0" w:space="0" w:color="auto"/>
            <w:bottom w:val="none" w:sz="0" w:space="0" w:color="auto"/>
            <w:right w:val="none" w:sz="0" w:space="0" w:color="auto"/>
          </w:divBdr>
        </w:div>
        <w:div w:id="1358894460">
          <w:marLeft w:val="0"/>
          <w:marRight w:val="0"/>
          <w:marTop w:val="0"/>
          <w:marBottom w:val="0"/>
          <w:divBdr>
            <w:top w:val="none" w:sz="0" w:space="0" w:color="auto"/>
            <w:left w:val="none" w:sz="0" w:space="0" w:color="auto"/>
            <w:bottom w:val="none" w:sz="0" w:space="0" w:color="auto"/>
            <w:right w:val="none" w:sz="0" w:space="0" w:color="auto"/>
          </w:divBdr>
        </w:div>
        <w:div w:id="1369380882">
          <w:marLeft w:val="0"/>
          <w:marRight w:val="0"/>
          <w:marTop w:val="0"/>
          <w:marBottom w:val="0"/>
          <w:divBdr>
            <w:top w:val="none" w:sz="0" w:space="0" w:color="auto"/>
            <w:left w:val="none" w:sz="0" w:space="0" w:color="auto"/>
            <w:bottom w:val="none" w:sz="0" w:space="0" w:color="auto"/>
            <w:right w:val="none" w:sz="0" w:space="0" w:color="auto"/>
          </w:divBdr>
        </w:div>
        <w:div w:id="1376391476">
          <w:marLeft w:val="0"/>
          <w:marRight w:val="0"/>
          <w:marTop w:val="0"/>
          <w:marBottom w:val="0"/>
          <w:divBdr>
            <w:top w:val="none" w:sz="0" w:space="0" w:color="auto"/>
            <w:left w:val="none" w:sz="0" w:space="0" w:color="auto"/>
            <w:bottom w:val="none" w:sz="0" w:space="0" w:color="auto"/>
            <w:right w:val="none" w:sz="0" w:space="0" w:color="auto"/>
          </w:divBdr>
        </w:div>
        <w:div w:id="1379820433">
          <w:marLeft w:val="0"/>
          <w:marRight w:val="0"/>
          <w:marTop w:val="0"/>
          <w:marBottom w:val="0"/>
          <w:divBdr>
            <w:top w:val="none" w:sz="0" w:space="0" w:color="auto"/>
            <w:left w:val="none" w:sz="0" w:space="0" w:color="auto"/>
            <w:bottom w:val="none" w:sz="0" w:space="0" w:color="auto"/>
            <w:right w:val="none" w:sz="0" w:space="0" w:color="auto"/>
          </w:divBdr>
        </w:div>
        <w:div w:id="1386762385">
          <w:marLeft w:val="0"/>
          <w:marRight w:val="0"/>
          <w:marTop w:val="0"/>
          <w:marBottom w:val="0"/>
          <w:divBdr>
            <w:top w:val="none" w:sz="0" w:space="0" w:color="auto"/>
            <w:left w:val="none" w:sz="0" w:space="0" w:color="auto"/>
            <w:bottom w:val="none" w:sz="0" w:space="0" w:color="auto"/>
            <w:right w:val="none" w:sz="0" w:space="0" w:color="auto"/>
          </w:divBdr>
        </w:div>
        <w:div w:id="1389841827">
          <w:marLeft w:val="0"/>
          <w:marRight w:val="0"/>
          <w:marTop w:val="0"/>
          <w:marBottom w:val="0"/>
          <w:divBdr>
            <w:top w:val="none" w:sz="0" w:space="0" w:color="auto"/>
            <w:left w:val="none" w:sz="0" w:space="0" w:color="auto"/>
            <w:bottom w:val="none" w:sz="0" w:space="0" w:color="auto"/>
            <w:right w:val="none" w:sz="0" w:space="0" w:color="auto"/>
          </w:divBdr>
        </w:div>
        <w:div w:id="1389844359">
          <w:marLeft w:val="0"/>
          <w:marRight w:val="0"/>
          <w:marTop w:val="0"/>
          <w:marBottom w:val="0"/>
          <w:divBdr>
            <w:top w:val="none" w:sz="0" w:space="0" w:color="auto"/>
            <w:left w:val="none" w:sz="0" w:space="0" w:color="auto"/>
            <w:bottom w:val="none" w:sz="0" w:space="0" w:color="auto"/>
            <w:right w:val="none" w:sz="0" w:space="0" w:color="auto"/>
          </w:divBdr>
        </w:div>
        <w:div w:id="1394162954">
          <w:marLeft w:val="0"/>
          <w:marRight w:val="0"/>
          <w:marTop w:val="0"/>
          <w:marBottom w:val="0"/>
          <w:divBdr>
            <w:top w:val="none" w:sz="0" w:space="0" w:color="auto"/>
            <w:left w:val="none" w:sz="0" w:space="0" w:color="auto"/>
            <w:bottom w:val="none" w:sz="0" w:space="0" w:color="auto"/>
            <w:right w:val="none" w:sz="0" w:space="0" w:color="auto"/>
          </w:divBdr>
        </w:div>
        <w:div w:id="1395543394">
          <w:marLeft w:val="0"/>
          <w:marRight w:val="0"/>
          <w:marTop w:val="0"/>
          <w:marBottom w:val="0"/>
          <w:divBdr>
            <w:top w:val="none" w:sz="0" w:space="0" w:color="auto"/>
            <w:left w:val="none" w:sz="0" w:space="0" w:color="auto"/>
            <w:bottom w:val="none" w:sz="0" w:space="0" w:color="auto"/>
            <w:right w:val="none" w:sz="0" w:space="0" w:color="auto"/>
          </w:divBdr>
        </w:div>
        <w:div w:id="1401831893">
          <w:marLeft w:val="0"/>
          <w:marRight w:val="0"/>
          <w:marTop w:val="0"/>
          <w:marBottom w:val="0"/>
          <w:divBdr>
            <w:top w:val="none" w:sz="0" w:space="0" w:color="auto"/>
            <w:left w:val="none" w:sz="0" w:space="0" w:color="auto"/>
            <w:bottom w:val="none" w:sz="0" w:space="0" w:color="auto"/>
            <w:right w:val="none" w:sz="0" w:space="0" w:color="auto"/>
          </w:divBdr>
        </w:div>
        <w:div w:id="1424689745">
          <w:marLeft w:val="0"/>
          <w:marRight w:val="0"/>
          <w:marTop w:val="0"/>
          <w:marBottom w:val="0"/>
          <w:divBdr>
            <w:top w:val="none" w:sz="0" w:space="0" w:color="auto"/>
            <w:left w:val="none" w:sz="0" w:space="0" w:color="auto"/>
            <w:bottom w:val="none" w:sz="0" w:space="0" w:color="auto"/>
            <w:right w:val="none" w:sz="0" w:space="0" w:color="auto"/>
          </w:divBdr>
        </w:div>
        <w:div w:id="1453131115">
          <w:marLeft w:val="0"/>
          <w:marRight w:val="0"/>
          <w:marTop w:val="0"/>
          <w:marBottom w:val="0"/>
          <w:divBdr>
            <w:top w:val="none" w:sz="0" w:space="0" w:color="auto"/>
            <w:left w:val="none" w:sz="0" w:space="0" w:color="auto"/>
            <w:bottom w:val="none" w:sz="0" w:space="0" w:color="auto"/>
            <w:right w:val="none" w:sz="0" w:space="0" w:color="auto"/>
          </w:divBdr>
        </w:div>
        <w:div w:id="1454517811">
          <w:marLeft w:val="0"/>
          <w:marRight w:val="0"/>
          <w:marTop w:val="0"/>
          <w:marBottom w:val="0"/>
          <w:divBdr>
            <w:top w:val="none" w:sz="0" w:space="0" w:color="auto"/>
            <w:left w:val="none" w:sz="0" w:space="0" w:color="auto"/>
            <w:bottom w:val="none" w:sz="0" w:space="0" w:color="auto"/>
            <w:right w:val="none" w:sz="0" w:space="0" w:color="auto"/>
          </w:divBdr>
        </w:div>
        <w:div w:id="1485783102">
          <w:marLeft w:val="0"/>
          <w:marRight w:val="0"/>
          <w:marTop w:val="0"/>
          <w:marBottom w:val="0"/>
          <w:divBdr>
            <w:top w:val="none" w:sz="0" w:space="0" w:color="auto"/>
            <w:left w:val="none" w:sz="0" w:space="0" w:color="auto"/>
            <w:bottom w:val="none" w:sz="0" w:space="0" w:color="auto"/>
            <w:right w:val="none" w:sz="0" w:space="0" w:color="auto"/>
          </w:divBdr>
        </w:div>
        <w:div w:id="1511480233">
          <w:marLeft w:val="0"/>
          <w:marRight w:val="0"/>
          <w:marTop w:val="0"/>
          <w:marBottom w:val="0"/>
          <w:divBdr>
            <w:top w:val="none" w:sz="0" w:space="0" w:color="auto"/>
            <w:left w:val="none" w:sz="0" w:space="0" w:color="auto"/>
            <w:bottom w:val="none" w:sz="0" w:space="0" w:color="auto"/>
            <w:right w:val="none" w:sz="0" w:space="0" w:color="auto"/>
          </w:divBdr>
        </w:div>
        <w:div w:id="1520699583">
          <w:marLeft w:val="0"/>
          <w:marRight w:val="0"/>
          <w:marTop w:val="0"/>
          <w:marBottom w:val="0"/>
          <w:divBdr>
            <w:top w:val="none" w:sz="0" w:space="0" w:color="auto"/>
            <w:left w:val="none" w:sz="0" w:space="0" w:color="auto"/>
            <w:bottom w:val="none" w:sz="0" w:space="0" w:color="auto"/>
            <w:right w:val="none" w:sz="0" w:space="0" w:color="auto"/>
          </w:divBdr>
        </w:div>
        <w:div w:id="1523278165">
          <w:marLeft w:val="0"/>
          <w:marRight w:val="0"/>
          <w:marTop w:val="0"/>
          <w:marBottom w:val="0"/>
          <w:divBdr>
            <w:top w:val="none" w:sz="0" w:space="0" w:color="auto"/>
            <w:left w:val="none" w:sz="0" w:space="0" w:color="auto"/>
            <w:bottom w:val="none" w:sz="0" w:space="0" w:color="auto"/>
            <w:right w:val="none" w:sz="0" w:space="0" w:color="auto"/>
          </w:divBdr>
        </w:div>
        <w:div w:id="1530676266">
          <w:marLeft w:val="0"/>
          <w:marRight w:val="0"/>
          <w:marTop w:val="0"/>
          <w:marBottom w:val="0"/>
          <w:divBdr>
            <w:top w:val="none" w:sz="0" w:space="0" w:color="auto"/>
            <w:left w:val="none" w:sz="0" w:space="0" w:color="auto"/>
            <w:bottom w:val="none" w:sz="0" w:space="0" w:color="auto"/>
            <w:right w:val="none" w:sz="0" w:space="0" w:color="auto"/>
          </w:divBdr>
        </w:div>
        <w:div w:id="1541746221">
          <w:marLeft w:val="0"/>
          <w:marRight w:val="0"/>
          <w:marTop w:val="0"/>
          <w:marBottom w:val="0"/>
          <w:divBdr>
            <w:top w:val="none" w:sz="0" w:space="0" w:color="auto"/>
            <w:left w:val="none" w:sz="0" w:space="0" w:color="auto"/>
            <w:bottom w:val="none" w:sz="0" w:space="0" w:color="auto"/>
            <w:right w:val="none" w:sz="0" w:space="0" w:color="auto"/>
          </w:divBdr>
        </w:div>
        <w:div w:id="1559976273">
          <w:marLeft w:val="0"/>
          <w:marRight w:val="0"/>
          <w:marTop w:val="0"/>
          <w:marBottom w:val="0"/>
          <w:divBdr>
            <w:top w:val="none" w:sz="0" w:space="0" w:color="auto"/>
            <w:left w:val="none" w:sz="0" w:space="0" w:color="auto"/>
            <w:bottom w:val="none" w:sz="0" w:space="0" w:color="auto"/>
            <w:right w:val="none" w:sz="0" w:space="0" w:color="auto"/>
          </w:divBdr>
        </w:div>
        <w:div w:id="1566794624">
          <w:marLeft w:val="0"/>
          <w:marRight w:val="0"/>
          <w:marTop w:val="0"/>
          <w:marBottom w:val="0"/>
          <w:divBdr>
            <w:top w:val="none" w:sz="0" w:space="0" w:color="auto"/>
            <w:left w:val="none" w:sz="0" w:space="0" w:color="auto"/>
            <w:bottom w:val="none" w:sz="0" w:space="0" w:color="auto"/>
            <w:right w:val="none" w:sz="0" w:space="0" w:color="auto"/>
          </w:divBdr>
        </w:div>
        <w:div w:id="1586377470">
          <w:marLeft w:val="0"/>
          <w:marRight w:val="0"/>
          <w:marTop w:val="0"/>
          <w:marBottom w:val="0"/>
          <w:divBdr>
            <w:top w:val="none" w:sz="0" w:space="0" w:color="auto"/>
            <w:left w:val="none" w:sz="0" w:space="0" w:color="auto"/>
            <w:bottom w:val="none" w:sz="0" w:space="0" w:color="auto"/>
            <w:right w:val="none" w:sz="0" w:space="0" w:color="auto"/>
          </w:divBdr>
        </w:div>
        <w:div w:id="1619289975">
          <w:marLeft w:val="0"/>
          <w:marRight w:val="0"/>
          <w:marTop w:val="0"/>
          <w:marBottom w:val="0"/>
          <w:divBdr>
            <w:top w:val="none" w:sz="0" w:space="0" w:color="auto"/>
            <w:left w:val="none" w:sz="0" w:space="0" w:color="auto"/>
            <w:bottom w:val="none" w:sz="0" w:space="0" w:color="auto"/>
            <w:right w:val="none" w:sz="0" w:space="0" w:color="auto"/>
          </w:divBdr>
        </w:div>
        <w:div w:id="1620184163">
          <w:marLeft w:val="0"/>
          <w:marRight w:val="0"/>
          <w:marTop w:val="0"/>
          <w:marBottom w:val="0"/>
          <w:divBdr>
            <w:top w:val="none" w:sz="0" w:space="0" w:color="auto"/>
            <w:left w:val="none" w:sz="0" w:space="0" w:color="auto"/>
            <w:bottom w:val="none" w:sz="0" w:space="0" w:color="auto"/>
            <w:right w:val="none" w:sz="0" w:space="0" w:color="auto"/>
          </w:divBdr>
        </w:div>
        <w:div w:id="1648124574">
          <w:marLeft w:val="0"/>
          <w:marRight w:val="0"/>
          <w:marTop w:val="0"/>
          <w:marBottom w:val="0"/>
          <w:divBdr>
            <w:top w:val="none" w:sz="0" w:space="0" w:color="auto"/>
            <w:left w:val="none" w:sz="0" w:space="0" w:color="auto"/>
            <w:bottom w:val="none" w:sz="0" w:space="0" w:color="auto"/>
            <w:right w:val="none" w:sz="0" w:space="0" w:color="auto"/>
          </w:divBdr>
        </w:div>
        <w:div w:id="1652976551">
          <w:marLeft w:val="0"/>
          <w:marRight w:val="0"/>
          <w:marTop w:val="0"/>
          <w:marBottom w:val="0"/>
          <w:divBdr>
            <w:top w:val="none" w:sz="0" w:space="0" w:color="auto"/>
            <w:left w:val="none" w:sz="0" w:space="0" w:color="auto"/>
            <w:bottom w:val="none" w:sz="0" w:space="0" w:color="auto"/>
            <w:right w:val="none" w:sz="0" w:space="0" w:color="auto"/>
          </w:divBdr>
        </w:div>
        <w:div w:id="1668092694">
          <w:marLeft w:val="0"/>
          <w:marRight w:val="0"/>
          <w:marTop w:val="0"/>
          <w:marBottom w:val="0"/>
          <w:divBdr>
            <w:top w:val="none" w:sz="0" w:space="0" w:color="auto"/>
            <w:left w:val="none" w:sz="0" w:space="0" w:color="auto"/>
            <w:bottom w:val="none" w:sz="0" w:space="0" w:color="auto"/>
            <w:right w:val="none" w:sz="0" w:space="0" w:color="auto"/>
          </w:divBdr>
        </w:div>
        <w:div w:id="1699550203">
          <w:marLeft w:val="0"/>
          <w:marRight w:val="0"/>
          <w:marTop w:val="0"/>
          <w:marBottom w:val="0"/>
          <w:divBdr>
            <w:top w:val="none" w:sz="0" w:space="0" w:color="auto"/>
            <w:left w:val="none" w:sz="0" w:space="0" w:color="auto"/>
            <w:bottom w:val="none" w:sz="0" w:space="0" w:color="auto"/>
            <w:right w:val="none" w:sz="0" w:space="0" w:color="auto"/>
          </w:divBdr>
        </w:div>
        <w:div w:id="1700858882">
          <w:marLeft w:val="0"/>
          <w:marRight w:val="0"/>
          <w:marTop w:val="0"/>
          <w:marBottom w:val="0"/>
          <w:divBdr>
            <w:top w:val="none" w:sz="0" w:space="0" w:color="auto"/>
            <w:left w:val="none" w:sz="0" w:space="0" w:color="auto"/>
            <w:bottom w:val="none" w:sz="0" w:space="0" w:color="auto"/>
            <w:right w:val="none" w:sz="0" w:space="0" w:color="auto"/>
          </w:divBdr>
        </w:div>
        <w:div w:id="1712917198">
          <w:marLeft w:val="0"/>
          <w:marRight w:val="0"/>
          <w:marTop w:val="0"/>
          <w:marBottom w:val="0"/>
          <w:divBdr>
            <w:top w:val="none" w:sz="0" w:space="0" w:color="auto"/>
            <w:left w:val="none" w:sz="0" w:space="0" w:color="auto"/>
            <w:bottom w:val="none" w:sz="0" w:space="0" w:color="auto"/>
            <w:right w:val="none" w:sz="0" w:space="0" w:color="auto"/>
          </w:divBdr>
        </w:div>
        <w:div w:id="1750075853">
          <w:marLeft w:val="0"/>
          <w:marRight w:val="0"/>
          <w:marTop w:val="0"/>
          <w:marBottom w:val="0"/>
          <w:divBdr>
            <w:top w:val="none" w:sz="0" w:space="0" w:color="auto"/>
            <w:left w:val="none" w:sz="0" w:space="0" w:color="auto"/>
            <w:bottom w:val="none" w:sz="0" w:space="0" w:color="auto"/>
            <w:right w:val="none" w:sz="0" w:space="0" w:color="auto"/>
          </w:divBdr>
        </w:div>
        <w:div w:id="1756785506">
          <w:marLeft w:val="0"/>
          <w:marRight w:val="0"/>
          <w:marTop w:val="0"/>
          <w:marBottom w:val="0"/>
          <w:divBdr>
            <w:top w:val="none" w:sz="0" w:space="0" w:color="auto"/>
            <w:left w:val="none" w:sz="0" w:space="0" w:color="auto"/>
            <w:bottom w:val="none" w:sz="0" w:space="0" w:color="auto"/>
            <w:right w:val="none" w:sz="0" w:space="0" w:color="auto"/>
          </w:divBdr>
        </w:div>
        <w:div w:id="1791819812">
          <w:marLeft w:val="0"/>
          <w:marRight w:val="0"/>
          <w:marTop w:val="0"/>
          <w:marBottom w:val="0"/>
          <w:divBdr>
            <w:top w:val="none" w:sz="0" w:space="0" w:color="auto"/>
            <w:left w:val="none" w:sz="0" w:space="0" w:color="auto"/>
            <w:bottom w:val="none" w:sz="0" w:space="0" w:color="auto"/>
            <w:right w:val="none" w:sz="0" w:space="0" w:color="auto"/>
          </w:divBdr>
        </w:div>
        <w:div w:id="1812792567">
          <w:marLeft w:val="0"/>
          <w:marRight w:val="0"/>
          <w:marTop w:val="0"/>
          <w:marBottom w:val="0"/>
          <w:divBdr>
            <w:top w:val="none" w:sz="0" w:space="0" w:color="auto"/>
            <w:left w:val="none" w:sz="0" w:space="0" w:color="auto"/>
            <w:bottom w:val="none" w:sz="0" w:space="0" w:color="auto"/>
            <w:right w:val="none" w:sz="0" w:space="0" w:color="auto"/>
          </w:divBdr>
        </w:div>
        <w:div w:id="1830903501">
          <w:marLeft w:val="0"/>
          <w:marRight w:val="0"/>
          <w:marTop w:val="0"/>
          <w:marBottom w:val="0"/>
          <w:divBdr>
            <w:top w:val="none" w:sz="0" w:space="0" w:color="auto"/>
            <w:left w:val="none" w:sz="0" w:space="0" w:color="auto"/>
            <w:bottom w:val="none" w:sz="0" w:space="0" w:color="auto"/>
            <w:right w:val="none" w:sz="0" w:space="0" w:color="auto"/>
          </w:divBdr>
        </w:div>
        <w:div w:id="1831630380">
          <w:marLeft w:val="0"/>
          <w:marRight w:val="0"/>
          <w:marTop w:val="0"/>
          <w:marBottom w:val="0"/>
          <w:divBdr>
            <w:top w:val="none" w:sz="0" w:space="0" w:color="auto"/>
            <w:left w:val="none" w:sz="0" w:space="0" w:color="auto"/>
            <w:bottom w:val="none" w:sz="0" w:space="0" w:color="auto"/>
            <w:right w:val="none" w:sz="0" w:space="0" w:color="auto"/>
          </w:divBdr>
        </w:div>
        <w:div w:id="1833133094">
          <w:marLeft w:val="0"/>
          <w:marRight w:val="0"/>
          <w:marTop w:val="0"/>
          <w:marBottom w:val="0"/>
          <w:divBdr>
            <w:top w:val="none" w:sz="0" w:space="0" w:color="auto"/>
            <w:left w:val="none" w:sz="0" w:space="0" w:color="auto"/>
            <w:bottom w:val="none" w:sz="0" w:space="0" w:color="auto"/>
            <w:right w:val="none" w:sz="0" w:space="0" w:color="auto"/>
          </w:divBdr>
        </w:div>
        <w:div w:id="1836610178">
          <w:marLeft w:val="0"/>
          <w:marRight w:val="0"/>
          <w:marTop w:val="0"/>
          <w:marBottom w:val="0"/>
          <w:divBdr>
            <w:top w:val="none" w:sz="0" w:space="0" w:color="auto"/>
            <w:left w:val="none" w:sz="0" w:space="0" w:color="auto"/>
            <w:bottom w:val="none" w:sz="0" w:space="0" w:color="auto"/>
            <w:right w:val="none" w:sz="0" w:space="0" w:color="auto"/>
          </w:divBdr>
        </w:div>
        <w:div w:id="1843662297">
          <w:marLeft w:val="0"/>
          <w:marRight w:val="0"/>
          <w:marTop w:val="0"/>
          <w:marBottom w:val="0"/>
          <w:divBdr>
            <w:top w:val="none" w:sz="0" w:space="0" w:color="auto"/>
            <w:left w:val="none" w:sz="0" w:space="0" w:color="auto"/>
            <w:bottom w:val="none" w:sz="0" w:space="0" w:color="auto"/>
            <w:right w:val="none" w:sz="0" w:space="0" w:color="auto"/>
          </w:divBdr>
        </w:div>
        <w:div w:id="1844323024">
          <w:marLeft w:val="0"/>
          <w:marRight w:val="0"/>
          <w:marTop w:val="0"/>
          <w:marBottom w:val="0"/>
          <w:divBdr>
            <w:top w:val="none" w:sz="0" w:space="0" w:color="auto"/>
            <w:left w:val="none" w:sz="0" w:space="0" w:color="auto"/>
            <w:bottom w:val="none" w:sz="0" w:space="0" w:color="auto"/>
            <w:right w:val="none" w:sz="0" w:space="0" w:color="auto"/>
          </w:divBdr>
        </w:div>
        <w:div w:id="1857116259">
          <w:marLeft w:val="0"/>
          <w:marRight w:val="0"/>
          <w:marTop w:val="0"/>
          <w:marBottom w:val="0"/>
          <w:divBdr>
            <w:top w:val="none" w:sz="0" w:space="0" w:color="auto"/>
            <w:left w:val="none" w:sz="0" w:space="0" w:color="auto"/>
            <w:bottom w:val="none" w:sz="0" w:space="0" w:color="auto"/>
            <w:right w:val="none" w:sz="0" w:space="0" w:color="auto"/>
          </w:divBdr>
        </w:div>
        <w:div w:id="1857378878">
          <w:marLeft w:val="0"/>
          <w:marRight w:val="0"/>
          <w:marTop w:val="0"/>
          <w:marBottom w:val="0"/>
          <w:divBdr>
            <w:top w:val="none" w:sz="0" w:space="0" w:color="auto"/>
            <w:left w:val="none" w:sz="0" w:space="0" w:color="auto"/>
            <w:bottom w:val="none" w:sz="0" w:space="0" w:color="auto"/>
            <w:right w:val="none" w:sz="0" w:space="0" w:color="auto"/>
          </w:divBdr>
        </w:div>
        <w:div w:id="1865901399">
          <w:marLeft w:val="0"/>
          <w:marRight w:val="0"/>
          <w:marTop w:val="0"/>
          <w:marBottom w:val="0"/>
          <w:divBdr>
            <w:top w:val="none" w:sz="0" w:space="0" w:color="auto"/>
            <w:left w:val="none" w:sz="0" w:space="0" w:color="auto"/>
            <w:bottom w:val="none" w:sz="0" w:space="0" w:color="auto"/>
            <w:right w:val="none" w:sz="0" w:space="0" w:color="auto"/>
          </w:divBdr>
        </w:div>
        <w:div w:id="1871800801">
          <w:marLeft w:val="0"/>
          <w:marRight w:val="0"/>
          <w:marTop w:val="0"/>
          <w:marBottom w:val="0"/>
          <w:divBdr>
            <w:top w:val="none" w:sz="0" w:space="0" w:color="auto"/>
            <w:left w:val="none" w:sz="0" w:space="0" w:color="auto"/>
            <w:bottom w:val="none" w:sz="0" w:space="0" w:color="auto"/>
            <w:right w:val="none" w:sz="0" w:space="0" w:color="auto"/>
          </w:divBdr>
        </w:div>
        <w:div w:id="1884637682">
          <w:marLeft w:val="0"/>
          <w:marRight w:val="0"/>
          <w:marTop w:val="0"/>
          <w:marBottom w:val="0"/>
          <w:divBdr>
            <w:top w:val="none" w:sz="0" w:space="0" w:color="auto"/>
            <w:left w:val="none" w:sz="0" w:space="0" w:color="auto"/>
            <w:bottom w:val="none" w:sz="0" w:space="0" w:color="auto"/>
            <w:right w:val="none" w:sz="0" w:space="0" w:color="auto"/>
          </w:divBdr>
        </w:div>
        <w:div w:id="1884949598">
          <w:marLeft w:val="0"/>
          <w:marRight w:val="0"/>
          <w:marTop w:val="0"/>
          <w:marBottom w:val="0"/>
          <w:divBdr>
            <w:top w:val="none" w:sz="0" w:space="0" w:color="auto"/>
            <w:left w:val="none" w:sz="0" w:space="0" w:color="auto"/>
            <w:bottom w:val="none" w:sz="0" w:space="0" w:color="auto"/>
            <w:right w:val="none" w:sz="0" w:space="0" w:color="auto"/>
          </w:divBdr>
        </w:div>
        <w:div w:id="1886599937">
          <w:marLeft w:val="0"/>
          <w:marRight w:val="0"/>
          <w:marTop w:val="0"/>
          <w:marBottom w:val="0"/>
          <w:divBdr>
            <w:top w:val="none" w:sz="0" w:space="0" w:color="auto"/>
            <w:left w:val="none" w:sz="0" w:space="0" w:color="auto"/>
            <w:bottom w:val="none" w:sz="0" w:space="0" w:color="auto"/>
            <w:right w:val="none" w:sz="0" w:space="0" w:color="auto"/>
          </w:divBdr>
        </w:div>
        <w:div w:id="1893808813">
          <w:marLeft w:val="0"/>
          <w:marRight w:val="0"/>
          <w:marTop w:val="0"/>
          <w:marBottom w:val="0"/>
          <w:divBdr>
            <w:top w:val="none" w:sz="0" w:space="0" w:color="auto"/>
            <w:left w:val="none" w:sz="0" w:space="0" w:color="auto"/>
            <w:bottom w:val="none" w:sz="0" w:space="0" w:color="auto"/>
            <w:right w:val="none" w:sz="0" w:space="0" w:color="auto"/>
          </w:divBdr>
        </w:div>
        <w:div w:id="1914046512">
          <w:marLeft w:val="0"/>
          <w:marRight w:val="0"/>
          <w:marTop w:val="0"/>
          <w:marBottom w:val="0"/>
          <w:divBdr>
            <w:top w:val="none" w:sz="0" w:space="0" w:color="auto"/>
            <w:left w:val="none" w:sz="0" w:space="0" w:color="auto"/>
            <w:bottom w:val="none" w:sz="0" w:space="0" w:color="auto"/>
            <w:right w:val="none" w:sz="0" w:space="0" w:color="auto"/>
          </w:divBdr>
        </w:div>
        <w:div w:id="1935042627">
          <w:marLeft w:val="0"/>
          <w:marRight w:val="0"/>
          <w:marTop w:val="0"/>
          <w:marBottom w:val="0"/>
          <w:divBdr>
            <w:top w:val="none" w:sz="0" w:space="0" w:color="auto"/>
            <w:left w:val="none" w:sz="0" w:space="0" w:color="auto"/>
            <w:bottom w:val="none" w:sz="0" w:space="0" w:color="auto"/>
            <w:right w:val="none" w:sz="0" w:space="0" w:color="auto"/>
          </w:divBdr>
        </w:div>
        <w:div w:id="1935436970">
          <w:marLeft w:val="0"/>
          <w:marRight w:val="0"/>
          <w:marTop w:val="0"/>
          <w:marBottom w:val="0"/>
          <w:divBdr>
            <w:top w:val="none" w:sz="0" w:space="0" w:color="auto"/>
            <w:left w:val="none" w:sz="0" w:space="0" w:color="auto"/>
            <w:bottom w:val="none" w:sz="0" w:space="0" w:color="auto"/>
            <w:right w:val="none" w:sz="0" w:space="0" w:color="auto"/>
          </w:divBdr>
        </w:div>
        <w:div w:id="1937594526">
          <w:marLeft w:val="0"/>
          <w:marRight w:val="0"/>
          <w:marTop w:val="0"/>
          <w:marBottom w:val="0"/>
          <w:divBdr>
            <w:top w:val="none" w:sz="0" w:space="0" w:color="auto"/>
            <w:left w:val="none" w:sz="0" w:space="0" w:color="auto"/>
            <w:bottom w:val="none" w:sz="0" w:space="0" w:color="auto"/>
            <w:right w:val="none" w:sz="0" w:space="0" w:color="auto"/>
          </w:divBdr>
        </w:div>
        <w:div w:id="1939410430">
          <w:marLeft w:val="0"/>
          <w:marRight w:val="0"/>
          <w:marTop w:val="0"/>
          <w:marBottom w:val="0"/>
          <w:divBdr>
            <w:top w:val="none" w:sz="0" w:space="0" w:color="auto"/>
            <w:left w:val="none" w:sz="0" w:space="0" w:color="auto"/>
            <w:bottom w:val="none" w:sz="0" w:space="0" w:color="auto"/>
            <w:right w:val="none" w:sz="0" w:space="0" w:color="auto"/>
          </w:divBdr>
        </w:div>
        <w:div w:id="1943756960">
          <w:marLeft w:val="0"/>
          <w:marRight w:val="0"/>
          <w:marTop w:val="0"/>
          <w:marBottom w:val="0"/>
          <w:divBdr>
            <w:top w:val="none" w:sz="0" w:space="0" w:color="auto"/>
            <w:left w:val="none" w:sz="0" w:space="0" w:color="auto"/>
            <w:bottom w:val="none" w:sz="0" w:space="0" w:color="auto"/>
            <w:right w:val="none" w:sz="0" w:space="0" w:color="auto"/>
          </w:divBdr>
        </w:div>
        <w:div w:id="1946841789">
          <w:marLeft w:val="0"/>
          <w:marRight w:val="0"/>
          <w:marTop w:val="0"/>
          <w:marBottom w:val="0"/>
          <w:divBdr>
            <w:top w:val="none" w:sz="0" w:space="0" w:color="auto"/>
            <w:left w:val="none" w:sz="0" w:space="0" w:color="auto"/>
            <w:bottom w:val="none" w:sz="0" w:space="0" w:color="auto"/>
            <w:right w:val="none" w:sz="0" w:space="0" w:color="auto"/>
          </w:divBdr>
        </w:div>
        <w:div w:id="1964993818">
          <w:marLeft w:val="0"/>
          <w:marRight w:val="0"/>
          <w:marTop w:val="0"/>
          <w:marBottom w:val="0"/>
          <w:divBdr>
            <w:top w:val="none" w:sz="0" w:space="0" w:color="auto"/>
            <w:left w:val="none" w:sz="0" w:space="0" w:color="auto"/>
            <w:bottom w:val="none" w:sz="0" w:space="0" w:color="auto"/>
            <w:right w:val="none" w:sz="0" w:space="0" w:color="auto"/>
          </w:divBdr>
        </w:div>
        <w:div w:id="1970434418">
          <w:marLeft w:val="0"/>
          <w:marRight w:val="0"/>
          <w:marTop w:val="0"/>
          <w:marBottom w:val="0"/>
          <w:divBdr>
            <w:top w:val="none" w:sz="0" w:space="0" w:color="auto"/>
            <w:left w:val="none" w:sz="0" w:space="0" w:color="auto"/>
            <w:bottom w:val="none" w:sz="0" w:space="0" w:color="auto"/>
            <w:right w:val="none" w:sz="0" w:space="0" w:color="auto"/>
          </w:divBdr>
        </w:div>
        <w:div w:id="1980256244">
          <w:marLeft w:val="0"/>
          <w:marRight w:val="0"/>
          <w:marTop w:val="0"/>
          <w:marBottom w:val="0"/>
          <w:divBdr>
            <w:top w:val="none" w:sz="0" w:space="0" w:color="auto"/>
            <w:left w:val="none" w:sz="0" w:space="0" w:color="auto"/>
            <w:bottom w:val="none" w:sz="0" w:space="0" w:color="auto"/>
            <w:right w:val="none" w:sz="0" w:space="0" w:color="auto"/>
          </w:divBdr>
        </w:div>
        <w:div w:id="1983196907">
          <w:marLeft w:val="0"/>
          <w:marRight w:val="0"/>
          <w:marTop w:val="0"/>
          <w:marBottom w:val="0"/>
          <w:divBdr>
            <w:top w:val="none" w:sz="0" w:space="0" w:color="auto"/>
            <w:left w:val="none" w:sz="0" w:space="0" w:color="auto"/>
            <w:bottom w:val="none" w:sz="0" w:space="0" w:color="auto"/>
            <w:right w:val="none" w:sz="0" w:space="0" w:color="auto"/>
          </w:divBdr>
        </w:div>
        <w:div w:id="2038922141">
          <w:marLeft w:val="0"/>
          <w:marRight w:val="0"/>
          <w:marTop w:val="0"/>
          <w:marBottom w:val="0"/>
          <w:divBdr>
            <w:top w:val="none" w:sz="0" w:space="0" w:color="auto"/>
            <w:left w:val="none" w:sz="0" w:space="0" w:color="auto"/>
            <w:bottom w:val="none" w:sz="0" w:space="0" w:color="auto"/>
            <w:right w:val="none" w:sz="0" w:space="0" w:color="auto"/>
          </w:divBdr>
        </w:div>
        <w:div w:id="2043362261">
          <w:marLeft w:val="0"/>
          <w:marRight w:val="0"/>
          <w:marTop w:val="0"/>
          <w:marBottom w:val="0"/>
          <w:divBdr>
            <w:top w:val="none" w:sz="0" w:space="0" w:color="auto"/>
            <w:left w:val="none" w:sz="0" w:space="0" w:color="auto"/>
            <w:bottom w:val="none" w:sz="0" w:space="0" w:color="auto"/>
            <w:right w:val="none" w:sz="0" w:space="0" w:color="auto"/>
          </w:divBdr>
        </w:div>
        <w:div w:id="2049913942">
          <w:marLeft w:val="0"/>
          <w:marRight w:val="0"/>
          <w:marTop w:val="0"/>
          <w:marBottom w:val="0"/>
          <w:divBdr>
            <w:top w:val="none" w:sz="0" w:space="0" w:color="auto"/>
            <w:left w:val="none" w:sz="0" w:space="0" w:color="auto"/>
            <w:bottom w:val="none" w:sz="0" w:space="0" w:color="auto"/>
            <w:right w:val="none" w:sz="0" w:space="0" w:color="auto"/>
          </w:divBdr>
        </w:div>
        <w:div w:id="2064403068">
          <w:marLeft w:val="0"/>
          <w:marRight w:val="0"/>
          <w:marTop w:val="0"/>
          <w:marBottom w:val="0"/>
          <w:divBdr>
            <w:top w:val="none" w:sz="0" w:space="0" w:color="auto"/>
            <w:left w:val="none" w:sz="0" w:space="0" w:color="auto"/>
            <w:bottom w:val="none" w:sz="0" w:space="0" w:color="auto"/>
            <w:right w:val="none" w:sz="0" w:space="0" w:color="auto"/>
          </w:divBdr>
        </w:div>
        <w:div w:id="2072728290">
          <w:marLeft w:val="0"/>
          <w:marRight w:val="0"/>
          <w:marTop w:val="0"/>
          <w:marBottom w:val="0"/>
          <w:divBdr>
            <w:top w:val="none" w:sz="0" w:space="0" w:color="auto"/>
            <w:left w:val="none" w:sz="0" w:space="0" w:color="auto"/>
            <w:bottom w:val="none" w:sz="0" w:space="0" w:color="auto"/>
            <w:right w:val="none" w:sz="0" w:space="0" w:color="auto"/>
          </w:divBdr>
        </w:div>
        <w:div w:id="2073038005">
          <w:marLeft w:val="0"/>
          <w:marRight w:val="0"/>
          <w:marTop w:val="0"/>
          <w:marBottom w:val="0"/>
          <w:divBdr>
            <w:top w:val="none" w:sz="0" w:space="0" w:color="auto"/>
            <w:left w:val="none" w:sz="0" w:space="0" w:color="auto"/>
            <w:bottom w:val="none" w:sz="0" w:space="0" w:color="auto"/>
            <w:right w:val="none" w:sz="0" w:space="0" w:color="auto"/>
          </w:divBdr>
        </w:div>
        <w:div w:id="2091613777">
          <w:marLeft w:val="0"/>
          <w:marRight w:val="0"/>
          <w:marTop w:val="0"/>
          <w:marBottom w:val="0"/>
          <w:divBdr>
            <w:top w:val="none" w:sz="0" w:space="0" w:color="auto"/>
            <w:left w:val="none" w:sz="0" w:space="0" w:color="auto"/>
            <w:bottom w:val="none" w:sz="0" w:space="0" w:color="auto"/>
            <w:right w:val="none" w:sz="0" w:space="0" w:color="auto"/>
          </w:divBdr>
        </w:div>
        <w:div w:id="2122265191">
          <w:marLeft w:val="0"/>
          <w:marRight w:val="0"/>
          <w:marTop w:val="0"/>
          <w:marBottom w:val="0"/>
          <w:divBdr>
            <w:top w:val="none" w:sz="0" w:space="0" w:color="auto"/>
            <w:left w:val="none" w:sz="0" w:space="0" w:color="auto"/>
            <w:bottom w:val="none" w:sz="0" w:space="0" w:color="auto"/>
            <w:right w:val="none" w:sz="0" w:space="0" w:color="auto"/>
          </w:divBdr>
        </w:div>
        <w:div w:id="2131045051">
          <w:marLeft w:val="0"/>
          <w:marRight w:val="0"/>
          <w:marTop w:val="0"/>
          <w:marBottom w:val="0"/>
          <w:divBdr>
            <w:top w:val="none" w:sz="0" w:space="0" w:color="auto"/>
            <w:left w:val="none" w:sz="0" w:space="0" w:color="auto"/>
            <w:bottom w:val="none" w:sz="0" w:space="0" w:color="auto"/>
            <w:right w:val="none" w:sz="0" w:space="0" w:color="auto"/>
          </w:divBdr>
        </w:div>
        <w:div w:id="2141992949">
          <w:marLeft w:val="0"/>
          <w:marRight w:val="0"/>
          <w:marTop w:val="0"/>
          <w:marBottom w:val="0"/>
          <w:divBdr>
            <w:top w:val="none" w:sz="0" w:space="0" w:color="auto"/>
            <w:left w:val="none" w:sz="0" w:space="0" w:color="auto"/>
            <w:bottom w:val="none" w:sz="0" w:space="0" w:color="auto"/>
            <w:right w:val="none" w:sz="0" w:space="0" w:color="auto"/>
          </w:divBdr>
        </w:div>
      </w:divsChild>
    </w:div>
    <w:div w:id="545457059">
      <w:bodyDiv w:val="1"/>
      <w:marLeft w:val="0"/>
      <w:marRight w:val="0"/>
      <w:marTop w:val="0"/>
      <w:marBottom w:val="0"/>
      <w:divBdr>
        <w:top w:val="none" w:sz="0" w:space="0" w:color="auto"/>
        <w:left w:val="none" w:sz="0" w:space="0" w:color="auto"/>
        <w:bottom w:val="none" w:sz="0" w:space="0" w:color="auto"/>
        <w:right w:val="none" w:sz="0" w:space="0" w:color="auto"/>
      </w:divBdr>
    </w:div>
    <w:div w:id="551158793">
      <w:bodyDiv w:val="1"/>
      <w:marLeft w:val="0"/>
      <w:marRight w:val="0"/>
      <w:marTop w:val="0"/>
      <w:marBottom w:val="0"/>
      <w:divBdr>
        <w:top w:val="none" w:sz="0" w:space="0" w:color="auto"/>
        <w:left w:val="none" w:sz="0" w:space="0" w:color="auto"/>
        <w:bottom w:val="none" w:sz="0" w:space="0" w:color="auto"/>
        <w:right w:val="none" w:sz="0" w:space="0" w:color="auto"/>
      </w:divBdr>
    </w:div>
    <w:div w:id="556627297">
      <w:bodyDiv w:val="1"/>
      <w:marLeft w:val="0"/>
      <w:marRight w:val="0"/>
      <w:marTop w:val="0"/>
      <w:marBottom w:val="0"/>
      <w:divBdr>
        <w:top w:val="none" w:sz="0" w:space="0" w:color="auto"/>
        <w:left w:val="none" w:sz="0" w:space="0" w:color="auto"/>
        <w:bottom w:val="none" w:sz="0" w:space="0" w:color="auto"/>
        <w:right w:val="none" w:sz="0" w:space="0" w:color="auto"/>
      </w:divBdr>
    </w:div>
    <w:div w:id="565653137">
      <w:bodyDiv w:val="1"/>
      <w:marLeft w:val="0"/>
      <w:marRight w:val="0"/>
      <w:marTop w:val="0"/>
      <w:marBottom w:val="0"/>
      <w:divBdr>
        <w:top w:val="none" w:sz="0" w:space="0" w:color="auto"/>
        <w:left w:val="none" w:sz="0" w:space="0" w:color="auto"/>
        <w:bottom w:val="none" w:sz="0" w:space="0" w:color="auto"/>
        <w:right w:val="none" w:sz="0" w:space="0" w:color="auto"/>
      </w:divBdr>
    </w:div>
    <w:div w:id="566691257">
      <w:bodyDiv w:val="1"/>
      <w:marLeft w:val="0"/>
      <w:marRight w:val="0"/>
      <w:marTop w:val="0"/>
      <w:marBottom w:val="0"/>
      <w:divBdr>
        <w:top w:val="none" w:sz="0" w:space="0" w:color="auto"/>
        <w:left w:val="none" w:sz="0" w:space="0" w:color="auto"/>
        <w:bottom w:val="none" w:sz="0" w:space="0" w:color="auto"/>
        <w:right w:val="none" w:sz="0" w:space="0" w:color="auto"/>
      </w:divBdr>
    </w:div>
    <w:div w:id="567156754">
      <w:bodyDiv w:val="1"/>
      <w:marLeft w:val="0"/>
      <w:marRight w:val="0"/>
      <w:marTop w:val="0"/>
      <w:marBottom w:val="0"/>
      <w:divBdr>
        <w:top w:val="none" w:sz="0" w:space="0" w:color="auto"/>
        <w:left w:val="none" w:sz="0" w:space="0" w:color="auto"/>
        <w:bottom w:val="none" w:sz="0" w:space="0" w:color="auto"/>
        <w:right w:val="none" w:sz="0" w:space="0" w:color="auto"/>
      </w:divBdr>
    </w:div>
    <w:div w:id="568343371">
      <w:bodyDiv w:val="1"/>
      <w:marLeft w:val="0"/>
      <w:marRight w:val="0"/>
      <w:marTop w:val="0"/>
      <w:marBottom w:val="0"/>
      <w:divBdr>
        <w:top w:val="none" w:sz="0" w:space="0" w:color="auto"/>
        <w:left w:val="none" w:sz="0" w:space="0" w:color="auto"/>
        <w:bottom w:val="none" w:sz="0" w:space="0" w:color="auto"/>
        <w:right w:val="none" w:sz="0" w:space="0" w:color="auto"/>
      </w:divBdr>
    </w:div>
    <w:div w:id="568810168">
      <w:bodyDiv w:val="1"/>
      <w:marLeft w:val="0"/>
      <w:marRight w:val="0"/>
      <w:marTop w:val="0"/>
      <w:marBottom w:val="0"/>
      <w:divBdr>
        <w:top w:val="none" w:sz="0" w:space="0" w:color="auto"/>
        <w:left w:val="none" w:sz="0" w:space="0" w:color="auto"/>
        <w:bottom w:val="none" w:sz="0" w:space="0" w:color="auto"/>
        <w:right w:val="none" w:sz="0" w:space="0" w:color="auto"/>
      </w:divBdr>
      <w:divsChild>
        <w:div w:id="186063267">
          <w:marLeft w:val="0"/>
          <w:marRight w:val="0"/>
          <w:marTop w:val="0"/>
          <w:marBottom w:val="0"/>
          <w:divBdr>
            <w:top w:val="none" w:sz="0" w:space="0" w:color="auto"/>
            <w:left w:val="none" w:sz="0" w:space="0" w:color="auto"/>
            <w:bottom w:val="none" w:sz="0" w:space="0" w:color="auto"/>
            <w:right w:val="none" w:sz="0" w:space="0" w:color="auto"/>
          </w:divBdr>
        </w:div>
        <w:div w:id="212738241">
          <w:marLeft w:val="0"/>
          <w:marRight w:val="0"/>
          <w:marTop w:val="0"/>
          <w:marBottom w:val="0"/>
          <w:divBdr>
            <w:top w:val="none" w:sz="0" w:space="0" w:color="auto"/>
            <w:left w:val="none" w:sz="0" w:space="0" w:color="auto"/>
            <w:bottom w:val="none" w:sz="0" w:space="0" w:color="auto"/>
            <w:right w:val="none" w:sz="0" w:space="0" w:color="auto"/>
          </w:divBdr>
        </w:div>
        <w:div w:id="482888753">
          <w:marLeft w:val="0"/>
          <w:marRight w:val="0"/>
          <w:marTop w:val="0"/>
          <w:marBottom w:val="0"/>
          <w:divBdr>
            <w:top w:val="none" w:sz="0" w:space="0" w:color="auto"/>
            <w:left w:val="none" w:sz="0" w:space="0" w:color="auto"/>
            <w:bottom w:val="none" w:sz="0" w:space="0" w:color="auto"/>
            <w:right w:val="none" w:sz="0" w:space="0" w:color="auto"/>
          </w:divBdr>
        </w:div>
        <w:div w:id="493766261">
          <w:marLeft w:val="0"/>
          <w:marRight w:val="0"/>
          <w:marTop w:val="0"/>
          <w:marBottom w:val="0"/>
          <w:divBdr>
            <w:top w:val="none" w:sz="0" w:space="0" w:color="auto"/>
            <w:left w:val="none" w:sz="0" w:space="0" w:color="auto"/>
            <w:bottom w:val="none" w:sz="0" w:space="0" w:color="auto"/>
            <w:right w:val="none" w:sz="0" w:space="0" w:color="auto"/>
          </w:divBdr>
        </w:div>
        <w:div w:id="522669357">
          <w:marLeft w:val="0"/>
          <w:marRight w:val="0"/>
          <w:marTop w:val="0"/>
          <w:marBottom w:val="0"/>
          <w:divBdr>
            <w:top w:val="none" w:sz="0" w:space="0" w:color="auto"/>
            <w:left w:val="none" w:sz="0" w:space="0" w:color="auto"/>
            <w:bottom w:val="none" w:sz="0" w:space="0" w:color="auto"/>
            <w:right w:val="none" w:sz="0" w:space="0" w:color="auto"/>
          </w:divBdr>
        </w:div>
        <w:div w:id="711030753">
          <w:marLeft w:val="0"/>
          <w:marRight w:val="0"/>
          <w:marTop w:val="0"/>
          <w:marBottom w:val="0"/>
          <w:divBdr>
            <w:top w:val="none" w:sz="0" w:space="0" w:color="auto"/>
            <w:left w:val="none" w:sz="0" w:space="0" w:color="auto"/>
            <w:bottom w:val="none" w:sz="0" w:space="0" w:color="auto"/>
            <w:right w:val="none" w:sz="0" w:space="0" w:color="auto"/>
          </w:divBdr>
        </w:div>
        <w:div w:id="1062748662">
          <w:marLeft w:val="0"/>
          <w:marRight w:val="0"/>
          <w:marTop w:val="0"/>
          <w:marBottom w:val="0"/>
          <w:divBdr>
            <w:top w:val="none" w:sz="0" w:space="0" w:color="auto"/>
            <w:left w:val="none" w:sz="0" w:space="0" w:color="auto"/>
            <w:bottom w:val="none" w:sz="0" w:space="0" w:color="auto"/>
            <w:right w:val="none" w:sz="0" w:space="0" w:color="auto"/>
          </w:divBdr>
        </w:div>
        <w:div w:id="1142043833">
          <w:marLeft w:val="0"/>
          <w:marRight w:val="0"/>
          <w:marTop w:val="0"/>
          <w:marBottom w:val="0"/>
          <w:divBdr>
            <w:top w:val="none" w:sz="0" w:space="0" w:color="auto"/>
            <w:left w:val="none" w:sz="0" w:space="0" w:color="auto"/>
            <w:bottom w:val="none" w:sz="0" w:space="0" w:color="auto"/>
            <w:right w:val="none" w:sz="0" w:space="0" w:color="auto"/>
          </w:divBdr>
        </w:div>
        <w:div w:id="1172373686">
          <w:marLeft w:val="0"/>
          <w:marRight w:val="0"/>
          <w:marTop w:val="0"/>
          <w:marBottom w:val="0"/>
          <w:divBdr>
            <w:top w:val="none" w:sz="0" w:space="0" w:color="auto"/>
            <w:left w:val="none" w:sz="0" w:space="0" w:color="auto"/>
            <w:bottom w:val="none" w:sz="0" w:space="0" w:color="auto"/>
            <w:right w:val="none" w:sz="0" w:space="0" w:color="auto"/>
          </w:divBdr>
        </w:div>
        <w:div w:id="1580939550">
          <w:marLeft w:val="0"/>
          <w:marRight w:val="0"/>
          <w:marTop w:val="0"/>
          <w:marBottom w:val="0"/>
          <w:divBdr>
            <w:top w:val="none" w:sz="0" w:space="0" w:color="auto"/>
            <w:left w:val="none" w:sz="0" w:space="0" w:color="auto"/>
            <w:bottom w:val="none" w:sz="0" w:space="0" w:color="auto"/>
            <w:right w:val="none" w:sz="0" w:space="0" w:color="auto"/>
          </w:divBdr>
        </w:div>
      </w:divsChild>
    </w:div>
    <w:div w:id="569391847">
      <w:bodyDiv w:val="1"/>
      <w:marLeft w:val="0"/>
      <w:marRight w:val="0"/>
      <w:marTop w:val="0"/>
      <w:marBottom w:val="0"/>
      <w:divBdr>
        <w:top w:val="none" w:sz="0" w:space="0" w:color="auto"/>
        <w:left w:val="none" w:sz="0" w:space="0" w:color="auto"/>
        <w:bottom w:val="none" w:sz="0" w:space="0" w:color="auto"/>
        <w:right w:val="none" w:sz="0" w:space="0" w:color="auto"/>
      </w:divBdr>
      <w:divsChild>
        <w:div w:id="390889256">
          <w:marLeft w:val="0"/>
          <w:marRight w:val="0"/>
          <w:marTop w:val="0"/>
          <w:marBottom w:val="0"/>
          <w:divBdr>
            <w:top w:val="none" w:sz="0" w:space="0" w:color="auto"/>
            <w:left w:val="none" w:sz="0" w:space="0" w:color="auto"/>
            <w:bottom w:val="none" w:sz="0" w:space="0" w:color="auto"/>
            <w:right w:val="none" w:sz="0" w:space="0" w:color="auto"/>
          </w:divBdr>
        </w:div>
        <w:div w:id="717361931">
          <w:marLeft w:val="0"/>
          <w:marRight w:val="0"/>
          <w:marTop w:val="0"/>
          <w:marBottom w:val="0"/>
          <w:divBdr>
            <w:top w:val="none" w:sz="0" w:space="0" w:color="auto"/>
            <w:left w:val="none" w:sz="0" w:space="0" w:color="auto"/>
            <w:bottom w:val="none" w:sz="0" w:space="0" w:color="auto"/>
            <w:right w:val="none" w:sz="0" w:space="0" w:color="auto"/>
          </w:divBdr>
        </w:div>
        <w:div w:id="819083118">
          <w:marLeft w:val="0"/>
          <w:marRight w:val="0"/>
          <w:marTop w:val="0"/>
          <w:marBottom w:val="0"/>
          <w:divBdr>
            <w:top w:val="none" w:sz="0" w:space="0" w:color="auto"/>
            <w:left w:val="none" w:sz="0" w:space="0" w:color="auto"/>
            <w:bottom w:val="none" w:sz="0" w:space="0" w:color="auto"/>
            <w:right w:val="none" w:sz="0" w:space="0" w:color="auto"/>
          </w:divBdr>
        </w:div>
        <w:div w:id="974065012">
          <w:marLeft w:val="0"/>
          <w:marRight w:val="0"/>
          <w:marTop w:val="0"/>
          <w:marBottom w:val="0"/>
          <w:divBdr>
            <w:top w:val="none" w:sz="0" w:space="0" w:color="auto"/>
            <w:left w:val="none" w:sz="0" w:space="0" w:color="auto"/>
            <w:bottom w:val="none" w:sz="0" w:space="0" w:color="auto"/>
            <w:right w:val="none" w:sz="0" w:space="0" w:color="auto"/>
          </w:divBdr>
        </w:div>
        <w:div w:id="1035159141">
          <w:marLeft w:val="0"/>
          <w:marRight w:val="0"/>
          <w:marTop w:val="0"/>
          <w:marBottom w:val="0"/>
          <w:divBdr>
            <w:top w:val="none" w:sz="0" w:space="0" w:color="auto"/>
            <w:left w:val="none" w:sz="0" w:space="0" w:color="auto"/>
            <w:bottom w:val="none" w:sz="0" w:space="0" w:color="auto"/>
            <w:right w:val="none" w:sz="0" w:space="0" w:color="auto"/>
          </w:divBdr>
        </w:div>
      </w:divsChild>
    </w:div>
    <w:div w:id="579560449">
      <w:bodyDiv w:val="1"/>
      <w:marLeft w:val="0"/>
      <w:marRight w:val="0"/>
      <w:marTop w:val="0"/>
      <w:marBottom w:val="0"/>
      <w:divBdr>
        <w:top w:val="none" w:sz="0" w:space="0" w:color="auto"/>
        <w:left w:val="none" w:sz="0" w:space="0" w:color="auto"/>
        <w:bottom w:val="none" w:sz="0" w:space="0" w:color="auto"/>
        <w:right w:val="none" w:sz="0" w:space="0" w:color="auto"/>
      </w:divBdr>
    </w:div>
    <w:div w:id="580915186">
      <w:bodyDiv w:val="1"/>
      <w:marLeft w:val="0"/>
      <w:marRight w:val="0"/>
      <w:marTop w:val="0"/>
      <w:marBottom w:val="0"/>
      <w:divBdr>
        <w:top w:val="none" w:sz="0" w:space="0" w:color="auto"/>
        <w:left w:val="none" w:sz="0" w:space="0" w:color="auto"/>
        <w:bottom w:val="none" w:sz="0" w:space="0" w:color="auto"/>
        <w:right w:val="none" w:sz="0" w:space="0" w:color="auto"/>
      </w:divBdr>
    </w:div>
    <w:div w:id="584653344">
      <w:bodyDiv w:val="1"/>
      <w:marLeft w:val="0"/>
      <w:marRight w:val="0"/>
      <w:marTop w:val="0"/>
      <w:marBottom w:val="0"/>
      <w:divBdr>
        <w:top w:val="none" w:sz="0" w:space="0" w:color="auto"/>
        <w:left w:val="none" w:sz="0" w:space="0" w:color="auto"/>
        <w:bottom w:val="none" w:sz="0" w:space="0" w:color="auto"/>
        <w:right w:val="none" w:sz="0" w:space="0" w:color="auto"/>
      </w:divBdr>
      <w:divsChild>
        <w:div w:id="411901379">
          <w:marLeft w:val="0"/>
          <w:marRight w:val="0"/>
          <w:marTop w:val="0"/>
          <w:marBottom w:val="0"/>
          <w:divBdr>
            <w:top w:val="none" w:sz="0" w:space="0" w:color="auto"/>
            <w:left w:val="none" w:sz="0" w:space="0" w:color="auto"/>
            <w:bottom w:val="none" w:sz="0" w:space="0" w:color="auto"/>
            <w:right w:val="none" w:sz="0" w:space="0" w:color="auto"/>
          </w:divBdr>
        </w:div>
        <w:div w:id="1143816930">
          <w:marLeft w:val="0"/>
          <w:marRight w:val="0"/>
          <w:marTop w:val="0"/>
          <w:marBottom w:val="0"/>
          <w:divBdr>
            <w:top w:val="none" w:sz="0" w:space="0" w:color="auto"/>
            <w:left w:val="none" w:sz="0" w:space="0" w:color="auto"/>
            <w:bottom w:val="none" w:sz="0" w:space="0" w:color="auto"/>
            <w:right w:val="none" w:sz="0" w:space="0" w:color="auto"/>
          </w:divBdr>
        </w:div>
        <w:div w:id="1218466898">
          <w:marLeft w:val="0"/>
          <w:marRight w:val="0"/>
          <w:marTop w:val="0"/>
          <w:marBottom w:val="0"/>
          <w:divBdr>
            <w:top w:val="none" w:sz="0" w:space="0" w:color="auto"/>
            <w:left w:val="none" w:sz="0" w:space="0" w:color="auto"/>
            <w:bottom w:val="none" w:sz="0" w:space="0" w:color="auto"/>
            <w:right w:val="none" w:sz="0" w:space="0" w:color="auto"/>
          </w:divBdr>
        </w:div>
        <w:div w:id="1236866364">
          <w:marLeft w:val="0"/>
          <w:marRight w:val="0"/>
          <w:marTop w:val="0"/>
          <w:marBottom w:val="0"/>
          <w:divBdr>
            <w:top w:val="none" w:sz="0" w:space="0" w:color="auto"/>
            <w:left w:val="none" w:sz="0" w:space="0" w:color="auto"/>
            <w:bottom w:val="none" w:sz="0" w:space="0" w:color="auto"/>
            <w:right w:val="none" w:sz="0" w:space="0" w:color="auto"/>
          </w:divBdr>
        </w:div>
        <w:div w:id="1440681383">
          <w:marLeft w:val="0"/>
          <w:marRight w:val="0"/>
          <w:marTop w:val="0"/>
          <w:marBottom w:val="0"/>
          <w:divBdr>
            <w:top w:val="none" w:sz="0" w:space="0" w:color="auto"/>
            <w:left w:val="none" w:sz="0" w:space="0" w:color="auto"/>
            <w:bottom w:val="none" w:sz="0" w:space="0" w:color="auto"/>
            <w:right w:val="none" w:sz="0" w:space="0" w:color="auto"/>
          </w:divBdr>
        </w:div>
        <w:div w:id="1781534200">
          <w:marLeft w:val="0"/>
          <w:marRight w:val="0"/>
          <w:marTop w:val="0"/>
          <w:marBottom w:val="0"/>
          <w:divBdr>
            <w:top w:val="none" w:sz="0" w:space="0" w:color="auto"/>
            <w:left w:val="none" w:sz="0" w:space="0" w:color="auto"/>
            <w:bottom w:val="none" w:sz="0" w:space="0" w:color="auto"/>
            <w:right w:val="none" w:sz="0" w:space="0" w:color="auto"/>
          </w:divBdr>
        </w:div>
        <w:div w:id="1883975715">
          <w:marLeft w:val="0"/>
          <w:marRight w:val="0"/>
          <w:marTop w:val="0"/>
          <w:marBottom w:val="0"/>
          <w:divBdr>
            <w:top w:val="none" w:sz="0" w:space="0" w:color="auto"/>
            <w:left w:val="none" w:sz="0" w:space="0" w:color="auto"/>
            <w:bottom w:val="none" w:sz="0" w:space="0" w:color="auto"/>
            <w:right w:val="none" w:sz="0" w:space="0" w:color="auto"/>
          </w:divBdr>
        </w:div>
        <w:div w:id="2140997902">
          <w:marLeft w:val="0"/>
          <w:marRight w:val="0"/>
          <w:marTop w:val="0"/>
          <w:marBottom w:val="0"/>
          <w:divBdr>
            <w:top w:val="none" w:sz="0" w:space="0" w:color="auto"/>
            <w:left w:val="none" w:sz="0" w:space="0" w:color="auto"/>
            <w:bottom w:val="none" w:sz="0" w:space="0" w:color="auto"/>
            <w:right w:val="none" w:sz="0" w:space="0" w:color="auto"/>
          </w:divBdr>
        </w:div>
      </w:divsChild>
    </w:div>
    <w:div w:id="587077648">
      <w:bodyDiv w:val="1"/>
      <w:marLeft w:val="0"/>
      <w:marRight w:val="0"/>
      <w:marTop w:val="0"/>
      <w:marBottom w:val="0"/>
      <w:divBdr>
        <w:top w:val="none" w:sz="0" w:space="0" w:color="auto"/>
        <w:left w:val="none" w:sz="0" w:space="0" w:color="auto"/>
        <w:bottom w:val="none" w:sz="0" w:space="0" w:color="auto"/>
        <w:right w:val="none" w:sz="0" w:space="0" w:color="auto"/>
      </w:divBdr>
      <w:divsChild>
        <w:div w:id="476343338">
          <w:marLeft w:val="0"/>
          <w:marRight w:val="0"/>
          <w:marTop w:val="0"/>
          <w:marBottom w:val="0"/>
          <w:divBdr>
            <w:top w:val="none" w:sz="0" w:space="0" w:color="auto"/>
            <w:left w:val="none" w:sz="0" w:space="0" w:color="auto"/>
            <w:bottom w:val="none" w:sz="0" w:space="0" w:color="auto"/>
            <w:right w:val="none" w:sz="0" w:space="0" w:color="auto"/>
          </w:divBdr>
        </w:div>
        <w:div w:id="685256606">
          <w:marLeft w:val="0"/>
          <w:marRight w:val="0"/>
          <w:marTop w:val="0"/>
          <w:marBottom w:val="0"/>
          <w:divBdr>
            <w:top w:val="none" w:sz="0" w:space="0" w:color="auto"/>
            <w:left w:val="none" w:sz="0" w:space="0" w:color="auto"/>
            <w:bottom w:val="none" w:sz="0" w:space="0" w:color="auto"/>
            <w:right w:val="none" w:sz="0" w:space="0" w:color="auto"/>
          </w:divBdr>
        </w:div>
        <w:div w:id="1037196518">
          <w:marLeft w:val="0"/>
          <w:marRight w:val="0"/>
          <w:marTop w:val="0"/>
          <w:marBottom w:val="0"/>
          <w:divBdr>
            <w:top w:val="none" w:sz="0" w:space="0" w:color="auto"/>
            <w:left w:val="none" w:sz="0" w:space="0" w:color="auto"/>
            <w:bottom w:val="none" w:sz="0" w:space="0" w:color="auto"/>
            <w:right w:val="none" w:sz="0" w:space="0" w:color="auto"/>
          </w:divBdr>
        </w:div>
        <w:div w:id="1259942199">
          <w:marLeft w:val="0"/>
          <w:marRight w:val="0"/>
          <w:marTop w:val="0"/>
          <w:marBottom w:val="0"/>
          <w:divBdr>
            <w:top w:val="none" w:sz="0" w:space="0" w:color="auto"/>
            <w:left w:val="none" w:sz="0" w:space="0" w:color="auto"/>
            <w:bottom w:val="none" w:sz="0" w:space="0" w:color="auto"/>
            <w:right w:val="none" w:sz="0" w:space="0" w:color="auto"/>
          </w:divBdr>
        </w:div>
        <w:div w:id="1369263139">
          <w:marLeft w:val="0"/>
          <w:marRight w:val="0"/>
          <w:marTop w:val="0"/>
          <w:marBottom w:val="0"/>
          <w:divBdr>
            <w:top w:val="none" w:sz="0" w:space="0" w:color="auto"/>
            <w:left w:val="none" w:sz="0" w:space="0" w:color="auto"/>
            <w:bottom w:val="none" w:sz="0" w:space="0" w:color="auto"/>
            <w:right w:val="none" w:sz="0" w:space="0" w:color="auto"/>
          </w:divBdr>
        </w:div>
        <w:div w:id="1976986939">
          <w:marLeft w:val="0"/>
          <w:marRight w:val="0"/>
          <w:marTop w:val="0"/>
          <w:marBottom w:val="0"/>
          <w:divBdr>
            <w:top w:val="none" w:sz="0" w:space="0" w:color="auto"/>
            <w:left w:val="none" w:sz="0" w:space="0" w:color="auto"/>
            <w:bottom w:val="none" w:sz="0" w:space="0" w:color="auto"/>
            <w:right w:val="none" w:sz="0" w:space="0" w:color="auto"/>
          </w:divBdr>
        </w:div>
        <w:div w:id="1988512101">
          <w:marLeft w:val="0"/>
          <w:marRight w:val="0"/>
          <w:marTop w:val="0"/>
          <w:marBottom w:val="0"/>
          <w:divBdr>
            <w:top w:val="none" w:sz="0" w:space="0" w:color="auto"/>
            <w:left w:val="none" w:sz="0" w:space="0" w:color="auto"/>
            <w:bottom w:val="none" w:sz="0" w:space="0" w:color="auto"/>
            <w:right w:val="none" w:sz="0" w:space="0" w:color="auto"/>
          </w:divBdr>
        </w:div>
      </w:divsChild>
    </w:div>
    <w:div w:id="591088955">
      <w:bodyDiv w:val="1"/>
      <w:marLeft w:val="0"/>
      <w:marRight w:val="0"/>
      <w:marTop w:val="0"/>
      <w:marBottom w:val="0"/>
      <w:divBdr>
        <w:top w:val="none" w:sz="0" w:space="0" w:color="auto"/>
        <w:left w:val="none" w:sz="0" w:space="0" w:color="auto"/>
        <w:bottom w:val="none" w:sz="0" w:space="0" w:color="auto"/>
        <w:right w:val="none" w:sz="0" w:space="0" w:color="auto"/>
      </w:divBdr>
    </w:div>
    <w:div w:id="593978707">
      <w:bodyDiv w:val="1"/>
      <w:marLeft w:val="0"/>
      <w:marRight w:val="0"/>
      <w:marTop w:val="0"/>
      <w:marBottom w:val="0"/>
      <w:divBdr>
        <w:top w:val="none" w:sz="0" w:space="0" w:color="auto"/>
        <w:left w:val="none" w:sz="0" w:space="0" w:color="auto"/>
        <w:bottom w:val="none" w:sz="0" w:space="0" w:color="auto"/>
        <w:right w:val="none" w:sz="0" w:space="0" w:color="auto"/>
      </w:divBdr>
    </w:div>
    <w:div w:id="594024381">
      <w:bodyDiv w:val="1"/>
      <w:marLeft w:val="0"/>
      <w:marRight w:val="0"/>
      <w:marTop w:val="0"/>
      <w:marBottom w:val="0"/>
      <w:divBdr>
        <w:top w:val="none" w:sz="0" w:space="0" w:color="auto"/>
        <w:left w:val="none" w:sz="0" w:space="0" w:color="auto"/>
        <w:bottom w:val="none" w:sz="0" w:space="0" w:color="auto"/>
        <w:right w:val="none" w:sz="0" w:space="0" w:color="auto"/>
      </w:divBdr>
    </w:div>
    <w:div w:id="596213284">
      <w:bodyDiv w:val="1"/>
      <w:marLeft w:val="0"/>
      <w:marRight w:val="0"/>
      <w:marTop w:val="0"/>
      <w:marBottom w:val="0"/>
      <w:divBdr>
        <w:top w:val="none" w:sz="0" w:space="0" w:color="auto"/>
        <w:left w:val="none" w:sz="0" w:space="0" w:color="auto"/>
        <w:bottom w:val="none" w:sz="0" w:space="0" w:color="auto"/>
        <w:right w:val="none" w:sz="0" w:space="0" w:color="auto"/>
      </w:divBdr>
    </w:div>
    <w:div w:id="597715163">
      <w:bodyDiv w:val="1"/>
      <w:marLeft w:val="0"/>
      <w:marRight w:val="0"/>
      <w:marTop w:val="0"/>
      <w:marBottom w:val="0"/>
      <w:divBdr>
        <w:top w:val="none" w:sz="0" w:space="0" w:color="auto"/>
        <w:left w:val="none" w:sz="0" w:space="0" w:color="auto"/>
        <w:bottom w:val="none" w:sz="0" w:space="0" w:color="auto"/>
        <w:right w:val="none" w:sz="0" w:space="0" w:color="auto"/>
      </w:divBdr>
    </w:div>
    <w:div w:id="598022435">
      <w:bodyDiv w:val="1"/>
      <w:marLeft w:val="0"/>
      <w:marRight w:val="0"/>
      <w:marTop w:val="0"/>
      <w:marBottom w:val="0"/>
      <w:divBdr>
        <w:top w:val="none" w:sz="0" w:space="0" w:color="auto"/>
        <w:left w:val="none" w:sz="0" w:space="0" w:color="auto"/>
        <w:bottom w:val="none" w:sz="0" w:space="0" w:color="auto"/>
        <w:right w:val="none" w:sz="0" w:space="0" w:color="auto"/>
      </w:divBdr>
      <w:divsChild>
        <w:div w:id="125465866">
          <w:marLeft w:val="0"/>
          <w:marRight w:val="0"/>
          <w:marTop w:val="0"/>
          <w:marBottom w:val="0"/>
          <w:divBdr>
            <w:top w:val="none" w:sz="0" w:space="0" w:color="auto"/>
            <w:left w:val="none" w:sz="0" w:space="0" w:color="auto"/>
            <w:bottom w:val="none" w:sz="0" w:space="0" w:color="auto"/>
            <w:right w:val="none" w:sz="0" w:space="0" w:color="auto"/>
          </w:divBdr>
        </w:div>
        <w:div w:id="253517043">
          <w:marLeft w:val="0"/>
          <w:marRight w:val="0"/>
          <w:marTop w:val="0"/>
          <w:marBottom w:val="0"/>
          <w:divBdr>
            <w:top w:val="none" w:sz="0" w:space="0" w:color="auto"/>
            <w:left w:val="none" w:sz="0" w:space="0" w:color="auto"/>
            <w:bottom w:val="none" w:sz="0" w:space="0" w:color="auto"/>
            <w:right w:val="none" w:sz="0" w:space="0" w:color="auto"/>
          </w:divBdr>
        </w:div>
        <w:div w:id="291712386">
          <w:marLeft w:val="0"/>
          <w:marRight w:val="0"/>
          <w:marTop w:val="0"/>
          <w:marBottom w:val="0"/>
          <w:divBdr>
            <w:top w:val="none" w:sz="0" w:space="0" w:color="auto"/>
            <w:left w:val="none" w:sz="0" w:space="0" w:color="auto"/>
            <w:bottom w:val="none" w:sz="0" w:space="0" w:color="auto"/>
            <w:right w:val="none" w:sz="0" w:space="0" w:color="auto"/>
          </w:divBdr>
        </w:div>
        <w:div w:id="304748146">
          <w:marLeft w:val="0"/>
          <w:marRight w:val="0"/>
          <w:marTop w:val="0"/>
          <w:marBottom w:val="0"/>
          <w:divBdr>
            <w:top w:val="none" w:sz="0" w:space="0" w:color="auto"/>
            <w:left w:val="none" w:sz="0" w:space="0" w:color="auto"/>
            <w:bottom w:val="none" w:sz="0" w:space="0" w:color="auto"/>
            <w:right w:val="none" w:sz="0" w:space="0" w:color="auto"/>
          </w:divBdr>
        </w:div>
        <w:div w:id="337318708">
          <w:marLeft w:val="0"/>
          <w:marRight w:val="0"/>
          <w:marTop w:val="0"/>
          <w:marBottom w:val="0"/>
          <w:divBdr>
            <w:top w:val="none" w:sz="0" w:space="0" w:color="auto"/>
            <w:left w:val="none" w:sz="0" w:space="0" w:color="auto"/>
            <w:bottom w:val="none" w:sz="0" w:space="0" w:color="auto"/>
            <w:right w:val="none" w:sz="0" w:space="0" w:color="auto"/>
          </w:divBdr>
        </w:div>
        <w:div w:id="378549596">
          <w:marLeft w:val="0"/>
          <w:marRight w:val="0"/>
          <w:marTop w:val="0"/>
          <w:marBottom w:val="0"/>
          <w:divBdr>
            <w:top w:val="none" w:sz="0" w:space="0" w:color="auto"/>
            <w:left w:val="none" w:sz="0" w:space="0" w:color="auto"/>
            <w:bottom w:val="none" w:sz="0" w:space="0" w:color="auto"/>
            <w:right w:val="none" w:sz="0" w:space="0" w:color="auto"/>
          </w:divBdr>
        </w:div>
        <w:div w:id="387727768">
          <w:marLeft w:val="0"/>
          <w:marRight w:val="0"/>
          <w:marTop w:val="0"/>
          <w:marBottom w:val="0"/>
          <w:divBdr>
            <w:top w:val="none" w:sz="0" w:space="0" w:color="auto"/>
            <w:left w:val="none" w:sz="0" w:space="0" w:color="auto"/>
            <w:bottom w:val="none" w:sz="0" w:space="0" w:color="auto"/>
            <w:right w:val="none" w:sz="0" w:space="0" w:color="auto"/>
          </w:divBdr>
        </w:div>
        <w:div w:id="438262729">
          <w:marLeft w:val="0"/>
          <w:marRight w:val="0"/>
          <w:marTop w:val="0"/>
          <w:marBottom w:val="0"/>
          <w:divBdr>
            <w:top w:val="none" w:sz="0" w:space="0" w:color="auto"/>
            <w:left w:val="none" w:sz="0" w:space="0" w:color="auto"/>
            <w:bottom w:val="none" w:sz="0" w:space="0" w:color="auto"/>
            <w:right w:val="none" w:sz="0" w:space="0" w:color="auto"/>
          </w:divBdr>
        </w:div>
        <w:div w:id="454105958">
          <w:marLeft w:val="0"/>
          <w:marRight w:val="0"/>
          <w:marTop w:val="0"/>
          <w:marBottom w:val="0"/>
          <w:divBdr>
            <w:top w:val="none" w:sz="0" w:space="0" w:color="auto"/>
            <w:left w:val="none" w:sz="0" w:space="0" w:color="auto"/>
            <w:bottom w:val="none" w:sz="0" w:space="0" w:color="auto"/>
            <w:right w:val="none" w:sz="0" w:space="0" w:color="auto"/>
          </w:divBdr>
        </w:div>
        <w:div w:id="466364137">
          <w:marLeft w:val="0"/>
          <w:marRight w:val="0"/>
          <w:marTop w:val="0"/>
          <w:marBottom w:val="0"/>
          <w:divBdr>
            <w:top w:val="none" w:sz="0" w:space="0" w:color="auto"/>
            <w:left w:val="none" w:sz="0" w:space="0" w:color="auto"/>
            <w:bottom w:val="none" w:sz="0" w:space="0" w:color="auto"/>
            <w:right w:val="none" w:sz="0" w:space="0" w:color="auto"/>
          </w:divBdr>
        </w:div>
        <w:div w:id="492258014">
          <w:marLeft w:val="0"/>
          <w:marRight w:val="0"/>
          <w:marTop w:val="0"/>
          <w:marBottom w:val="0"/>
          <w:divBdr>
            <w:top w:val="none" w:sz="0" w:space="0" w:color="auto"/>
            <w:left w:val="none" w:sz="0" w:space="0" w:color="auto"/>
            <w:bottom w:val="none" w:sz="0" w:space="0" w:color="auto"/>
            <w:right w:val="none" w:sz="0" w:space="0" w:color="auto"/>
          </w:divBdr>
        </w:div>
        <w:div w:id="614410068">
          <w:marLeft w:val="0"/>
          <w:marRight w:val="0"/>
          <w:marTop w:val="0"/>
          <w:marBottom w:val="0"/>
          <w:divBdr>
            <w:top w:val="none" w:sz="0" w:space="0" w:color="auto"/>
            <w:left w:val="none" w:sz="0" w:space="0" w:color="auto"/>
            <w:bottom w:val="none" w:sz="0" w:space="0" w:color="auto"/>
            <w:right w:val="none" w:sz="0" w:space="0" w:color="auto"/>
          </w:divBdr>
        </w:div>
        <w:div w:id="616988326">
          <w:marLeft w:val="0"/>
          <w:marRight w:val="0"/>
          <w:marTop w:val="0"/>
          <w:marBottom w:val="0"/>
          <w:divBdr>
            <w:top w:val="none" w:sz="0" w:space="0" w:color="auto"/>
            <w:left w:val="none" w:sz="0" w:space="0" w:color="auto"/>
            <w:bottom w:val="none" w:sz="0" w:space="0" w:color="auto"/>
            <w:right w:val="none" w:sz="0" w:space="0" w:color="auto"/>
          </w:divBdr>
        </w:div>
        <w:div w:id="627399316">
          <w:marLeft w:val="0"/>
          <w:marRight w:val="0"/>
          <w:marTop w:val="0"/>
          <w:marBottom w:val="0"/>
          <w:divBdr>
            <w:top w:val="none" w:sz="0" w:space="0" w:color="auto"/>
            <w:left w:val="none" w:sz="0" w:space="0" w:color="auto"/>
            <w:bottom w:val="none" w:sz="0" w:space="0" w:color="auto"/>
            <w:right w:val="none" w:sz="0" w:space="0" w:color="auto"/>
          </w:divBdr>
        </w:div>
        <w:div w:id="701200553">
          <w:marLeft w:val="0"/>
          <w:marRight w:val="0"/>
          <w:marTop w:val="0"/>
          <w:marBottom w:val="0"/>
          <w:divBdr>
            <w:top w:val="none" w:sz="0" w:space="0" w:color="auto"/>
            <w:left w:val="none" w:sz="0" w:space="0" w:color="auto"/>
            <w:bottom w:val="none" w:sz="0" w:space="0" w:color="auto"/>
            <w:right w:val="none" w:sz="0" w:space="0" w:color="auto"/>
          </w:divBdr>
        </w:div>
        <w:div w:id="815687314">
          <w:marLeft w:val="0"/>
          <w:marRight w:val="0"/>
          <w:marTop w:val="0"/>
          <w:marBottom w:val="0"/>
          <w:divBdr>
            <w:top w:val="none" w:sz="0" w:space="0" w:color="auto"/>
            <w:left w:val="none" w:sz="0" w:space="0" w:color="auto"/>
            <w:bottom w:val="none" w:sz="0" w:space="0" w:color="auto"/>
            <w:right w:val="none" w:sz="0" w:space="0" w:color="auto"/>
          </w:divBdr>
        </w:div>
        <w:div w:id="820080603">
          <w:marLeft w:val="0"/>
          <w:marRight w:val="0"/>
          <w:marTop w:val="0"/>
          <w:marBottom w:val="0"/>
          <w:divBdr>
            <w:top w:val="none" w:sz="0" w:space="0" w:color="auto"/>
            <w:left w:val="none" w:sz="0" w:space="0" w:color="auto"/>
            <w:bottom w:val="none" w:sz="0" w:space="0" w:color="auto"/>
            <w:right w:val="none" w:sz="0" w:space="0" w:color="auto"/>
          </w:divBdr>
        </w:div>
        <w:div w:id="1079671676">
          <w:marLeft w:val="0"/>
          <w:marRight w:val="0"/>
          <w:marTop w:val="0"/>
          <w:marBottom w:val="0"/>
          <w:divBdr>
            <w:top w:val="none" w:sz="0" w:space="0" w:color="auto"/>
            <w:left w:val="none" w:sz="0" w:space="0" w:color="auto"/>
            <w:bottom w:val="none" w:sz="0" w:space="0" w:color="auto"/>
            <w:right w:val="none" w:sz="0" w:space="0" w:color="auto"/>
          </w:divBdr>
        </w:div>
        <w:div w:id="1114325626">
          <w:marLeft w:val="0"/>
          <w:marRight w:val="0"/>
          <w:marTop w:val="0"/>
          <w:marBottom w:val="0"/>
          <w:divBdr>
            <w:top w:val="none" w:sz="0" w:space="0" w:color="auto"/>
            <w:left w:val="none" w:sz="0" w:space="0" w:color="auto"/>
            <w:bottom w:val="none" w:sz="0" w:space="0" w:color="auto"/>
            <w:right w:val="none" w:sz="0" w:space="0" w:color="auto"/>
          </w:divBdr>
        </w:div>
        <w:div w:id="1215119649">
          <w:marLeft w:val="0"/>
          <w:marRight w:val="0"/>
          <w:marTop w:val="0"/>
          <w:marBottom w:val="0"/>
          <w:divBdr>
            <w:top w:val="none" w:sz="0" w:space="0" w:color="auto"/>
            <w:left w:val="none" w:sz="0" w:space="0" w:color="auto"/>
            <w:bottom w:val="none" w:sz="0" w:space="0" w:color="auto"/>
            <w:right w:val="none" w:sz="0" w:space="0" w:color="auto"/>
          </w:divBdr>
        </w:div>
        <w:div w:id="1230462843">
          <w:marLeft w:val="0"/>
          <w:marRight w:val="0"/>
          <w:marTop w:val="0"/>
          <w:marBottom w:val="0"/>
          <w:divBdr>
            <w:top w:val="none" w:sz="0" w:space="0" w:color="auto"/>
            <w:left w:val="none" w:sz="0" w:space="0" w:color="auto"/>
            <w:bottom w:val="none" w:sz="0" w:space="0" w:color="auto"/>
            <w:right w:val="none" w:sz="0" w:space="0" w:color="auto"/>
          </w:divBdr>
        </w:div>
        <w:div w:id="1252199450">
          <w:marLeft w:val="0"/>
          <w:marRight w:val="0"/>
          <w:marTop w:val="0"/>
          <w:marBottom w:val="0"/>
          <w:divBdr>
            <w:top w:val="none" w:sz="0" w:space="0" w:color="auto"/>
            <w:left w:val="none" w:sz="0" w:space="0" w:color="auto"/>
            <w:bottom w:val="none" w:sz="0" w:space="0" w:color="auto"/>
            <w:right w:val="none" w:sz="0" w:space="0" w:color="auto"/>
          </w:divBdr>
        </w:div>
        <w:div w:id="1255238107">
          <w:marLeft w:val="0"/>
          <w:marRight w:val="0"/>
          <w:marTop w:val="0"/>
          <w:marBottom w:val="0"/>
          <w:divBdr>
            <w:top w:val="none" w:sz="0" w:space="0" w:color="auto"/>
            <w:left w:val="none" w:sz="0" w:space="0" w:color="auto"/>
            <w:bottom w:val="none" w:sz="0" w:space="0" w:color="auto"/>
            <w:right w:val="none" w:sz="0" w:space="0" w:color="auto"/>
          </w:divBdr>
        </w:div>
        <w:div w:id="1270046812">
          <w:marLeft w:val="0"/>
          <w:marRight w:val="0"/>
          <w:marTop w:val="0"/>
          <w:marBottom w:val="0"/>
          <w:divBdr>
            <w:top w:val="none" w:sz="0" w:space="0" w:color="auto"/>
            <w:left w:val="none" w:sz="0" w:space="0" w:color="auto"/>
            <w:bottom w:val="none" w:sz="0" w:space="0" w:color="auto"/>
            <w:right w:val="none" w:sz="0" w:space="0" w:color="auto"/>
          </w:divBdr>
        </w:div>
        <w:div w:id="1350721581">
          <w:marLeft w:val="0"/>
          <w:marRight w:val="0"/>
          <w:marTop w:val="0"/>
          <w:marBottom w:val="0"/>
          <w:divBdr>
            <w:top w:val="none" w:sz="0" w:space="0" w:color="auto"/>
            <w:left w:val="none" w:sz="0" w:space="0" w:color="auto"/>
            <w:bottom w:val="none" w:sz="0" w:space="0" w:color="auto"/>
            <w:right w:val="none" w:sz="0" w:space="0" w:color="auto"/>
          </w:divBdr>
        </w:div>
        <w:div w:id="1364556776">
          <w:marLeft w:val="0"/>
          <w:marRight w:val="0"/>
          <w:marTop w:val="0"/>
          <w:marBottom w:val="0"/>
          <w:divBdr>
            <w:top w:val="none" w:sz="0" w:space="0" w:color="auto"/>
            <w:left w:val="none" w:sz="0" w:space="0" w:color="auto"/>
            <w:bottom w:val="none" w:sz="0" w:space="0" w:color="auto"/>
            <w:right w:val="none" w:sz="0" w:space="0" w:color="auto"/>
          </w:divBdr>
        </w:div>
        <w:div w:id="1378819353">
          <w:marLeft w:val="0"/>
          <w:marRight w:val="0"/>
          <w:marTop w:val="0"/>
          <w:marBottom w:val="0"/>
          <w:divBdr>
            <w:top w:val="none" w:sz="0" w:space="0" w:color="auto"/>
            <w:left w:val="none" w:sz="0" w:space="0" w:color="auto"/>
            <w:bottom w:val="none" w:sz="0" w:space="0" w:color="auto"/>
            <w:right w:val="none" w:sz="0" w:space="0" w:color="auto"/>
          </w:divBdr>
        </w:div>
        <w:div w:id="1405878740">
          <w:marLeft w:val="0"/>
          <w:marRight w:val="0"/>
          <w:marTop w:val="0"/>
          <w:marBottom w:val="0"/>
          <w:divBdr>
            <w:top w:val="none" w:sz="0" w:space="0" w:color="auto"/>
            <w:left w:val="none" w:sz="0" w:space="0" w:color="auto"/>
            <w:bottom w:val="none" w:sz="0" w:space="0" w:color="auto"/>
            <w:right w:val="none" w:sz="0" w:space="0" w:color="auto"/>
          </w:divBdr>
        </w:div>
        <w:div w:id="1477915097">
          <w:marLeft w:val="0"/>
          <w:marRight w:val="0"/>
          <w:marTop w:val="0"/>
          <w:marBottom w:val="0"/>
          <w:divBdr>
            <w:top w:val="none" w:sz="0" w:space="0" w:color="auto"/>
            <w:left w:val="none" w:sz="0" w:space="0" w:color="auto"/>
            <w:bottom w:val="none" w:sz="0" w:space="0" w:color="auto"/>
            <w:right w:val="none" w:sz="0" w:space="0" w:color="auto"/>
          </w:divBdr>
        </w:div>
        <w:div w:id="1481266806">
          <w:marLeft w:val="0"/>
          <w:marRight w:val="0"/>
          <w:marTop w:val="0"/>
          <w:marBottom w:val="0"/>
          <w:divBdr>
            <w:top w:val="none" w:sz="0" w:space="0" w:color="auto"/>
            <w:left w:val="none" w:sz="0" w:space="0" w:color="auto"/>
            <w:bottom w:val="none" w:sz="0" w:space="0" w:color="auto"/>
            <w:right w:val="none" w:sz="0" w:space="0" w:color="auto"/>
          </w:divBdr>
        </w:div>
        <w:div w:id="1505898258">
          <w:marLeft w:val="0"/>
          <w:marRight w:val="0"/>
          <w:marTop w:val="0"/>
          <w:marBottom w:val="0"/>
          <w:divBdr>
            <w:top w:val="none" w:sz="0" w:space="0" w:color="auto"/>
            <w:left w:val="none" w:sz="0" w:space="0" w:color="auto"/>
            <w:bottom w:val="none" w:sz="0" w:space="0" w:color="auto"/>
            <w:right w:val="none" w:sz="0" w:space="0" w:color="auto"/>
          </w:divBdr>
        </w:div>
        <w:div w:id="1587568497">
          <w:marLeft w:val="0"/>
          <w:marRight w:val="0"/>
          <w:marTop w:val="0"/>
          <w:marBottom w:val="0"/>
          <w:divBdr>
            <w:top w:val="none" w:sz="0" w:space="0" w:color="auto"/>
            <w:left w:val="none" w:sz="0" w:space="0" w:color="auto"/>
            <w:bottom w:val="none" w:sz="0" w:space="0" w:color="auto"/>
            <w:right w:val="none" w:sz="0" w:space="0" w:color="auto"/>
          </w:divBdr>
        </w:div>
        <w:div w:id="1595212492">
          <w:marLeft w:val="0"/>
          <w:marRight w:val="0"/>
          <w:marTop w:val="0"/>
          <w:marBottom w:val="0"/>
          <w:divBdr>
            <w:top w:val="none" w:sz="0" w:space="0" w:color="auto"/>
            <w:left w:val="none" w:sz="0" w:space="0" w:color="auto"/>
            <w:bottom w:val="none" w:sz="0" w:space="0" w:color="auto"/>
            <w:right w:val="none" w:sz="0" w:space="0" w:color="auto"/>
          </w:divBdr>
        </w:div>
        <w:div w:id="1619876752">
          <w:marLeft w:val="0"/>
          <w:marRight w:val="0"/>
          <w:marTop w:val="0"/>
          <w:marBottom w:val="0"/>
          <w:divBdr>
            <w:top w:val="none" w:sz="0" w:space="0" w:color="auto"/>
            <w:left w:val="none" w:sz="0" w:space="0" w:color="auto"/>
            <w:bottom w:val="none" w:sz="0" w:space="0" w:color="auto"/>
            <w:right w:val="none" w:sz="0" w:space="0" w:color="auto"/>
          </w:divBdr>
        </w:div>
        <w:div w:id="1639453361">
          <w:marLeft w:val="0"/>
          <w:marRight w:val="0"/>
          <w:marTop w:val="0"/>
          <w:marBottom w:val="0"/>
          <w:divBdr>
            <w:top w:val="none" w:sz="0" w:space="0" w:color="auto"/>
            <w:left w:val="none" w:sz="0" w:space="0" w:color="auto"/>
            <w:bottom w:val="none" w:sz="0" w:space="0" w:color="auto"/>
            <w:right w:val="none" w:sz="0" w:space="0" w:color="auto"/>
          </w:divBdr>
        </w:div>
        <w:div w:id="1689211687">
          <w:marLeft w:val="0"/>
          <w:marRight w:val="0"/>
          <w:marTop w:val="0"/>
          <w:marBottom w:val="0"/>
          <w:divBdr>
            <w:top w:val="none" w:sz="0" w:space="0" w:color="auto"/>
            <w:left w:val="none" w:sz="0" w:space="0" w:color="auto"/>
            <w:bottom w:val="none" w:sz="0" w:space="0" w:color="auto"/>
            <w:right w:val="none" w:sz="0" w:space="0" w:color="auto"/>
          </w:divBdr>
        </w:div>
        <w:div w:id="1689940409">
          <w:marLeft w:val="0"/>
          <w:marRight w:val="0"/>
          <w:marTop w:val="0"/>
          <w:marBottom w:val="0"/>
          <w:divBdr>
            <w:top w:val="none" w:sz="0" w:space="0" w:color="auto"/>
            <w:left w:val="none" w:sz="0" w:space="0" w:color="auto"/>
            <w:bottom w:val="none" w:sz="0" w:space="0" w:color="auto"/>
            <w:right w:val="none" w:sz="0" w:space="0" w:color="auto"/>
          </w:divBdr>
        </w:div>
        <w:div w:id="1758403634">
          <w:marLeft w:val="0"/>
          <w:marRight w:val="0"/>
          <w:marTop w:val="0"/>
          <w:marBottom w:val="0"/>
          <w:divBdr>
            <w:top w:val="none" w:sz="0" w:space="0" w:color="auto"/>
            <w:left w:val="none" w:sz="0" w:space="0" w:color="auto"/>
            <w:bottom w:val="none" w:sz="0" w:space="0" w:color="auto"/>
            <w:right w:val="none" w:sz="0" w:space="0" w:color="auto"/>
          </w:divBdr>
        </w:div>
        <w:div w:id="1822234144">
          <w:marLeft w:val="0"/>
          <w:marRight w:val="0"/>
          <w:marTop w:val="0"/>
          <w:marBottom w:val="0"/>
          <w:divBdr>
            <w:top w:val="none" w:sz="0" w:space="0" w:color="auto"/>
            <w:left w:val="none" w:sz="0" w:space="0" w:color="auto"/>
            <w:bottom w:val="none" w:sz="0" w:space="0" w:color="auto"/>
            <w:right w:val="none" w:sz="0" w:space="0" w:color="auto"/>
          </w:divBdr>
        </w:div>
        <w:div w:id="1894080792">
          <w:marLeft w:val="0"/>
          <w:marRight w:val="0"/>
          <w:marTop w:val="0"/>
          <w:marBottom w:val="0"/>
          <w:divBdr>
            <w:top w:val="none" w:sz="0" w:space="0" w:color="auto"/>
            <w:left w:val="none" w:sz="0" w:space="0" w:color="auto"/>
            <w:bottom w:val="none" w:sz="0" w:space="0" w:color="auto"/>
            <w:right w:val="none" w:sz="0" w:space="0" w:color="auto"/>
          </w:divBdr>
        </w:div>
        <w:div w:id="1952587654">
          <w:marLeft w:val="0"/>
          <w:marRight w:val="0"/>
          <w:marTop w:val="0"/>
          <w:marBottom w:val="0"/>
          <w:divBdr>
            <w:top w:val="none" w:sz="0" w:space="0" w:color="auto"/>
            <w:left w:val="none" w:sz="0" w:space="0" w:color="auto"/>
            <w:bottom w:val="none" w:sz="0" w:space="0" w:color="auto"/>
            <w:right w:val="none" w:sz="0" w:space="0" w:color="auto"/>
          </w:divBdr>
        </w:div>
        <w:div w:id="2006397410">
          <w:marLeft w:val="0"/>
          <w:marRight w:val="0"/>
          <w:marTop w:val="0"/>
          <w:marBottom w:val="0"/>
          <w:divBdr>
            <w:top w:val="none" w:sz="0" w:space="0" w:color="auto"/>
            <w:left w:val="none" w:sz="0" w:space="0" w:color="auto"/>
            <w:bottom w:val="none" w:sz="0" w:space="0" w:color="auto"/>
            <w:right w:val="none" w:sz="0" w:space="0" w:color="auto"/>
          </w:divBdr>
        </w:div>
        <w:div w:id="2088262870">
          <w:marLeft w:val="0"/>
          <w:marRight w:val="0"/>
          <w:marTop w:val="0"/>
          <w:marBottom w:val="0"/>
          <w:divBdr>
            <w:top w:val="none" w:sz="0" w:space="0" w:color="auto"/>
            <w:left w:val="none" w:sz="0" w:space="0" w:color="auto"/>
            <w:bottom w:val="none" w:sz="0" w:space="0" w:color="auto"/>
            <w:right w:val="none" w:sz="0" w:space="0" w:color="auto"/>
          </w:divBdr>
        </w:div>
      </w:divsChild>
    </w:div>
    <w:div w:id="599945779">
      <w:bodyDiv w:val="1"/>
      <w:marLeft w:val="0"/>
      <w:marRight w:val="0"/>
      <w:marTop w:val="0"/>
      <w:marBottom w:val="0"/>
      <w:divBdr>
        <w:top w:val="none" w:sz="0" w:space="0" w:color="auto"/>
        <w:left w:val="none" w:sz="0" w:space="0" w:color="auto"/>
        <w:bottom w:val="none" w:sz="0" w:space="0" w:color="auto"/>
        <w:right w:val="none" w:sz="0" w:space="0" w:color="auto"/>
      </w:divBdr>
    </w:div>
    <w:div w:id="601769547">
      <w:bodyDiv w:val="1"/>
      <w:marLeft w:val="0"/>
      <w:marRight w:val="0"/>
      <w:marTop w:val="0"/>
      <w:marBottom w:val="0"/>
      <w:divBdr>
        <w:top w:val="none" w:sz="0" w:space="0" w:color="auto"/>
        <w:left w:val="none" w:sz="0" w:space="0" w:color="auto"/>
        <w:bottom w:val="none" w:sz="0" w:space="0" w:color="auto"/>
        <w:right w:val="none" w:sz="0" w:space="0" w:color="auto"/>
      </w:divBdr>
      <w:divsChild>
        <w:div w:id="14891296">
          <w:marLeft w:val="0"/>
          <w:marRight w:val="0"/>
          <w:marTop w:val="0"/>
          <w:marBottom w:val="0"/>
          <w:divBdr>
            <w:top w:val="none" w:sz="0" w:space="0" w:color="auto"/>
            <w:left w:val="none" w:sz="0" w:space="0" w:color="auto"/>
            <w:bottom w:val="none" w:sz="0" w:space="0" w:color="auto"/>
            <w:right w:val="none" w:sz="0" w:space="0" w:color="auto"/>
          </w:divBdr>
        </w:div>
        <w:div w:id="15934868">
          <w:marLeft w:val="0"/>
          <w:marRight w:val="0"/>
          <w:marTop w:val="0"/>
          <w:marBottom w:val="0"/>
          <w:divBdr>
            <w:top w:val="none" w:sz="0" w:space="0" w:color="auto"/>
            <w:left w:val="none" w:sz="0" w:space="0" w:color="auto"/>
            <w:bottom w:val="none" w:sz="0" w:space="0" w:color="auto"/>
            <w:right w:val="none" w:sz="0" w:space="0" w:color="auto"/>
          </w:divBdr>
        </w:div>
        <w:div w:id="33039406">
          <w:marLeft w:val="0"/>
          <w:marRight w:val="0"/>
          <w:marTop w:val="0"/>
          <w:marBottom w:val="0"/>
          <w:divBdr>
            <w:top w:val="none" w:sz="0" w:space="0" w:color="auto"/>
            <w:left w:val="none" w:sz="0" w:space="0" w:color="auto"/>
            <w:bottom w:val="none" w:sz="0" w:space="0" w:color="auto"/>
            <w:right w:val="none" w:sz="0" w:space="0" w:color="auto"/>
          </w:divBdr>
        </w:div>
        <w:div w:id="167867206">
          <w:marLeft w:val="0"/>
          <w:marRight w:val="0"/>
          <w:marTop w:val="0"/>
          <w:marBottom w:val="0"/>
          <w:divBdr>
            <w:top w:val="none" w:sz="0" w:space="0" w:color="auto"/>
            <w:left w:val="none" w:sz="0" w:space="0" w:color="auto"/>
            <w:bottom w:val="none" w:sz="0" w:space="0" w:color="auto"/>
            <w:right w:val="none" w:sz="0" w:space="0" w:color="auto"/>
          </w:divBdr>
        </w:div>
        <w:div w:id="197355993">
          <w:marLeft w:val="0"/>
          <w:marRight w:val="0"/>
          <w:marTop w:val="0"/>
          <w:marBottom w:val="0"/>
          <w:divBdr>
            <w:top w:val="none" w:sz="0" w:space="0" w:color="auto"/>
            <w:left w:val="none" w:sz="0" w:space="0" w:color="auto"/>
            <w:bottom w:val="none" w:sz="0" w:space="0" w:color="auto"/>
            <w:right w:val="none" w:sz="0" w:space="0" w:color="auto"/>
          </w:divBdr>
        </w:div>
        <w:div w:id="230433750">
          <w:marLeft w:val="0"/>
          <w:marRight w:val="0"/>
          <w:marTop w:val="0"/>
          <w:marBottom w:val="0"/>
          <w:divBdr>
            <w:top w:val="none" w:sz="0" w:space="0" w:color="auto"/>
            <w:left w:val="none" w:sz="0" w:space="0" w:color="auto"/>
            <w:bottom w:val="none" w:sz="0" w:space="0" w:color="auto"/>
            <w:right w:val="none" w:sz="0" w:space="0" w:color="auto"/>
          </w:divBdr>
        </w:div>
        <w:div w:id="257059401">
          <w:marLeft w:val="0"/>
          <w:marRight w:val="0"/>
          <w:marTop w:val="0"/>
          <w:marBottom w:val="0"/>
          <w:divBdr>
            <w:top w:val="none" w:sz="0" w:space="0" w:color="auto"/>
            <w:left w:val="none" w:sz="0" w:space="0" w:color="auto"/>
            <w:bottom w:val="none" w:sz="0" w:space="0" w:color="auto"/>
            <w:right w:val="none" w:sz="0" w:space="0" w:color="auto"/>
          </w:divBdr>
        </w:div>
        <w:div w:id="321394217">
          <w:marLeft w:val="0"/>
          <w:marRight w:val="0"/>
          <w:marTop w:val="0"/>
          <w:marBottom w:val="0"/>
          <w:divBdr>
            <w:top w:val="none" w:sz="0" w:space="0" w:color="auto"/>
            <w:left w:val="none" w:sz="0" w:space="0" w:color="auto"/>
            <w:bottom w:val="none" w:sz="0" w:space="0" w:color="auto"/>
            <w:right w:val="none" w:sz="0" w:space="0" w:color="auto"/>
          </w:divBdr>
        </w:div>
        <w:div w:id="508520501">
          <w:marLeft w:val="0"/>
          <w:marRight w:val="0"/>
          <w:marTop w:val="0"/>
          <w:marBottom w:val="0"/>
          <w:divBdr>
            <w:top w:val="none" w:sz="0" w:space="0" w:color="auto"/>
            <w:left w:val="none" w:sz="0" w:space="0" w:color="auto"/>
            <w:bottom w:val="none" w:sz="0" w:space="0" w:color="auto"/>
            <w:right w:val="none" w:sz="0" w:space="0" w:color="auto"/>
          </w:divBdr>
        </w:div>
        <w:div w:id="537276916">
          <w:marLeft w:val="0"/>
          <w:marRight w:val="0"/>
          <w:marTop w:val="0"/>
          <w:marBottom w:val="0"/>
          <w:divBdr>
            <w:top w:val="none" w:sz="0" w:space="0" w:color="auto"/>
            <w:left w:val="none" w:sz="0" w:space="0" w:color="auto"/>
            <w:bottom w:val="none" w:sz="0" w:space="0" w:color="auto"/>
            <w:right w:val="none" w:sz="0" w:space="0" w:color="auto"/>
          </w:divBdr>
        </w:div>
        <w:div w:id="580797092">
          <w:marLeft w:val="0"/>
          <w:marRight w:val="0"/>
          <w:marTop w:val="0"/>
          <w:marBottom w:val="0"/>
          <w:divBdr>
            <w:top w:val="none" w:sz="0" w:space="0" w:color="auto"/>
            <w:left w:val="none" w:sz="0" w:space="0" w:color="auto"/>
            <w:bottom w:val="none" w:sz="0" w:space="0" w:color="auto"/>
            <w:right w:val="none" w:sz="0" w:space="0" w:color="auto"/>
          </w:divBdr>
        </w:div>
        <w:div w:id="606237717">
          <w:marLeft w:val="0"/>
          <w:marRight w:val="0"/>
          <w:marTop w:val="0"/>
          <w:marBottom w:val="0"/>
          <w:divBdr>
            <w:top w:val="none" w:sz="0" w:space="0" w:color="auto"/>
            <w:left w:val="none" w:sz="0" w:space="0" w:color="auto"/>
            <w:bottom w:val="none" w:sz="0" w:space="0" w:color="auto"/>
            <w:right w:val="none" w:sz="0" w:space="0" w:color="auto"/>
          </w:divBdr>
        </w:div>
        <w:div w:id="662046323">
          <w:marLeft w:val="0"/>
          <w:marRight w:val="0"/>
          <w:marTop w:val="0"/>
          <w:marBottom w:val="0"/>
          <w:divBdr>
            <w:top w:val="none" w:sz="0" w:space="0" w:color="auto"/>
            <w:left w:val="none" w:sz="0" w:space="0" w:color="auto"/>
            <w:bottom w:val="none" w:sz="0" w:space="0" w:color="auto"/>
            <w:right w:val="none" w:sz="0" w:space="0" w:color="auto"/>
          </w:divBdr>
        </w:div>
        <w:div w:id="671295164">
          <w:marLeft w:val="0"/>
          <w:marRight w:val="0"/>
          <w:marTop w:val="0"/>
          <w:marBottom w:val="0"/>
          <w:divBdr>
            <w:top w:val="none" w:sz="0" w:space="0" w:color="auto"/>
            <w:left w:val="none" w:sz="0" w:space="0" w:color="auto"/>
            <w:bottom w:val="none" w:sz="0" w:space="0" w:color="auto"/>
            <w:right w:val="none" w:sz="0" w:space="0" w:color="auto"/>
          </w:divBdr>
        </w:div>
        <w:div w:id="706294119">
          <w:marLeft w:val="0"/>
          <w:marRight w:val="0"/>
          <w:marTop w:val="0"/>
          <w:marBottom w:val="0"/>
          <w:divBdr>
            <w:top w:val="none" w:sz="0" w:space="0" w:color="auto"/>
            <w:left w:val="none" w:sz="0" w:space="0" w:color="auto"/>
            <w:bottom w:val="none" w:sz="0" w:space="0" w:color="auto"/>
            <w:right w:val="none" w:sz="0" w:space="0" w:color="auto"/>
          </w:divBdr>
        </w:div>
        <w:div w:id="1016689976">
          <w:marLeft w:val="0"/>
          <w:marRight w:val="0"/>
          <w:marTop w:val="0"/>
          <w:marBottom w:val="0"/>
          <w:divBdr>
            <w:top w:val="none" w:sz="0" w:space="0" w:color="auto"/>
            <w:left w:val="none" w:sz="0" w:space="0" w:color="auto"/>
            <w:bottom w:val="none" w:sz="0" w:space="0" w:color="auto"/>
            <w:right w:val="none" w:sz="0" w:space="0" w:color="auto"/>
          </w:divBdr>
        </w:div>
        <w:div w:id="1264344761">
          <w:marLeft w:val="0"/>
          <w:marRight w:val="0"/>
          <w:marTop w:val="0"/>
          <w:marBottom w:val="0"/>
          <w:divBdr>
            <w:top w:val="none" w:sz="0" w:space="0" w:color="auto"/>
            <w:left w:val="none" w:sz="0" w:space="0" w:color="auto"/>
            <w:bottom w:val="none" w:sz="0" w:space="0" w:color="auto"/>
            <w:right w:val="none" w:sz="0" w:space="0" w:color="auto"/>
          </w:divBdr>
        </w:div>
        <w:div w:id="1276055774">
          <w:marLeft w:val="0"/>
          <w:marRight w:val="0"/>
          <w:marTop w:val="0"/>
          <w:marBottom w:val="0"/>
          <w:divBdr>
            <w:top w:val="none" w:sz="0" w:space="0" w:color="auto"/>
            <w:left w:val="none" w:sz="0" w:space="0" w:color="auto"/>
            <w:bottom w:val="none" w:sz="0" w:space="0" w:color="auto"/>
            <w:right w:val="none" w:sz="0" w:space="0" w:color="auto"/>
          </w:divBdr>
        </w:div>
        <w:div w:id="1354260644">
          <w:marLeft w:val="0"/>
          <w:marRight w:val="0"/>
          <w:marTop w:val="0"/>
          <w:marBottom w:val="0"/>
          <w:divBdr>
            <w:top w:val="none" w:sz="0" w:space="0" w:color="auto"/>
            <w:left w:val="none" w:sz="0" w:space="0" w:color="auto"/>
            <w:bottom w:val="none" w:sz="0" w:space="0" w:color="auto"/>
            <w:right w:val="none" w:sz="0" w:space="0" w:color="auto"/>
          </w:divBdr>
        </w:div>
        <w:div w:id="1380594350">
          <w:marLeft w:val="0"/>
          <w:marRight w:val="0"/>
          <w:marTop w:val="0"/>
          <w:marBottom w:val="0"/>
          <w:divBdr>
            <w:top w:val="none" w:sz="0" w:space="0" w:color="auto"/>
            <w:left w:val="none" w:sz="0" w:space="0" w:color="auto"/>
            <w:bottom w:val="none" w:sz="0" w:space="0" w:color="auto"/>
            <w:right w:val="none" w:sz="0" w:space="0" w:color="auto"/>
          </w:divBdr>
        </w:div>
        <w:div w:id="1472333731">
          <w:marLeft w:val="0"/>
          <w:marRight w:val="0"/>
          <w:marTop w:val="0"/>
          <w:marBottom w:val="0"/>
          <w:divBdr>
            <w:top w:val="none" w:sz="0" w:space="0" w:color="auto"/>
            <w:left w:val="none" w:sz="0" w:space="0" w:color="auto"/>
            <w:bottom w:val="none" w:sz="0" w:space="0" w:color="auto"/>
            <w:right w:val="none" w:sz="0" w:space="0" w:color="auto"/>
          </w:divBdr>
        </w:div>
        <w:div w:id="1603953898">
          <w:marLeft w:val="0"/>
          <w:marRight w:val="0"/>
          <w:marTop w:val="0"/>
          <w:marBottom w:val="0"/>
          <w:divBdr>
            <w:top w:val="none" w:sz="0" w:space="0" w:color="auto"/>
            <w:left w:val="none" w:sz="0" w:space="0" w:color="auto"/>
            <w:bottom w:val="none" w:sz="0" w:space="0" w:color="auto"/>
            <w:right w:val="none" w:sz="0" w:space="0" w:color="auto"/>
          </w:divBdr>
        </w:div>
        <w:div w:id="1665473209">
          <w:marLeft w:val="0"/>
          <w:marRight w:val="0"/>
          <w:marTop w:val="0"/>
          <w:marBottom w:val="0"/>
          <w:divBdr>
            <w:top w:val="none" w:sz="0" w:space="0" w:color="auto"/>
            <w:left w:val="none" w:sz="0" w:space="0" w:color="auto"/>
            <w:bottom w:val="none" w:sz="0" w:space="0" w:color="auto"/>
            <w:right w:val="none" w:sz="0" w:space="0" w:color="auto"/>
          </w:divBdr>
        </w:div>
        <w:div w:id="1801915934">
          <w:marLeft w:val="0"/>
          <w:marRight w:val="0"/>
          <w:marTop w:val="0"/>
          <w:marBottom w:val="0"/>
          <w:divBdr>
            <w:top w:val="none" w:sz="0" w:space="0" w:color="auto"/>
            <w:left w:val="none" w:sz="0" w:space="0" w:color="auto"/>
            <w:bottom w:val="none" w:sz="0" w:space="0" w:color="auto"/>
            <w:right w:val="none" w:sz="0" w:space="0" w:color="auto"/>
          </w:divBdr>
        </w:div>
        <w:div w:id="1946378663">
          <w:marLeft w:val="0"/>
          <w:marRight w:val="0"/>
          <w:marTop w:val="0"/>
          <w:marBottom w:val="0"/>
          <w:divBdr>
            <w:top w:val="none" w:sz="0" w:space="0" w:color="auto"/>
            <w:left w:val="none" w:sz="0" w:space="0" w:color="auto"/>
            <w:bottom w:val="none" w:sz="0" w:space="0" w:color="auto"/>
            <w:right w:val="none" w:sz="0" w:space="0" w:color="auto"/>
          </w:divBdr>
        </w:div>
        <w:div w:id="2010868947">
          <w:marLeft w:val="0"/>
          <w:marRight w:val="0"/>
          <w:marTop w:val="0"/>
          <w:marBottom w:val="0"/>
          <w:divBdr>
            <w:top w:val="none" w:sz="0" w:space="0" w:color="auto"/>
            <w:left w:val="none" w:sz="0" w:space="0" w:color="auto"/>
            <w:bottom w:val="none" w:sz="0" w:space="0" w:color="auto"/>
            <w:right w:val="none" w:sz="0" w:space="0" w:color="auto"/>
          </w:divBdr>
        </w:div>
        <w:div w:id="2014913326">
          <w:marLeft w:val="0"/>
          <w:marRight w:val="0"/>
          <w:marTop w:val="0"/>
          <w:marBottom w:val="0"/>
          <w:divBdr>
            <w:top w:val="none" w:sz="0" w:space="0" w:color="auto"/>
            <w:left w:val="none" w:sz="0" w:space="0" w:color="auto"/>
            <w:bottom w:val="none" w:sz="0" w:space="0" w:color="auto"/>
            <w:right w:val="none" w:sz="0" w:space="0" w:color="auto"/>
          </w:divBdr>
        </w:div>
        <w:div w:id="2021422594">
          <w:marLeft w:val="0"/>
          <w:marRight w:val="0"/>
          <w:marTop w:val="0"/>
          <w:marBottom w:val="0"/>
          <w:divBdr>
            <w:top w:val="none" w:sz="0" w:space="0" w:color="auto"/>
            <w:left w:val="none" w:sz="0" w:space="0" w:color="auto"/>
            <w:bottom w:val="none" w:sz="0" w:space="0" w:color="auto"/>
            <w:right w:val="none" w:sz="0" w:space="0" w:color="auto"/>
          </w:divBdr>
        </w:div>
      </w:divsChild>
    </w:div>
    <w:div w:id="602616744">
      <w:bodyDiv w:val="1"/>
      <w:marLeft w:val="0"/>
      <w:marRight w:val="0"/>
      <w:marTop w:val="0"/>
      <w:marBottom w:val="0"/>
      <w:divBdr>
        <w:top w:val="none" w:sz="0" w:space="0" w:color="auto"/>
        <w:left w:val="none" w:sz="0" w:space="0" w:color="auto"/>
        <w:bottom w:val="none" w:sz="0" w:space="0" w:color="auto"/>
        <w:right w:val="none" w:sz="0" w:space="0" w:color="auto"/>
      </w:divBdr>
      <w:divsChild>
        <w:div w:id="98062186">
          <w:marLeft w:val="0"/>
          <w:marRight w:val="0"/>
          <w:marTop w:val="0"/>
          <w:marBottom w:val="0"/>
          <w:divBdr>
            <w:top w:val="none" w:sz="0" w:space="0" w:color="auto"/>
            <w:left w:val="none" w:sz="0" w:space="0" w:color="auto"/>
            <w:bottom w:val="none" w:sz="0" w:space="0" w:color="auto"/>
            <w:right w:val="none" w:sz="0" w:space="0" w:color="auto"/>
          </w:divBdr>
        </w:div>
        <w:div w:id="132144924">
          <w:marLeft w:val="0"/>
          <w:marRight w:val="0"/>
          <w:marTop w:val="0"/>
          <w:marBottom w:val="0"/>
          <w:divBdr>
            <w:top w:val="none" w:sz="0" w:space="0" w:color="auto"/>
            <w:left w:val="none" w:sz="0" w:space="0" w:color="auto"/>
            <w:bottom w:val="none" w:sz="0" w:space="0" w:color="auto"/>
            <w:right w:val="none" w:sz="0" w:space="0" w:color="auto"/>
          </w:divBdr>
        </w:div>
        <w:div w:id="147133953">
          <w:marLeft w:val="0"/>
          <w:marRight w:val="0"/>
          <w:marTop w:val="0"/>
          <w:marBottom w:val="0"/>
          <w:divBdr>
            <w:top w:val="none" w:sz="0" w:space="0" w:color="auto"/>
            <w:left w:val="none" w:sz="0" w:space="0" w:color="auto"/>
            <w:bottom w:val="none" w:sz="0" w:space="0" w:color="auto"/>
            <w:right w:val="none" w:sz="0" w:space="0" w:color="auto"/>
          </w:divBdr>
        </w:div>
        <w:div w:id="308438541">
          <w:marLeft w:val="0"/>
          <w:marRight w:val="0"/>
          <w:marTop w:val="0"/>
          <w:marBottom w:val="0"/>
          <w:divBdr>
            <w:top w:val="none" w:sz="0" w:space="0" w:color="auto"/>
            <w:left w:val="none" w:sz="0" w:space="0" w:color="auto"/>
            <w:bottom w:val="none" w:sz="0" w:space="0" w:color="auto"/>
            <w:right w:val="none" w:sz="0" w:space="0" w:color="auto"/>
          </w:divBdr>
        </w:div>
        <w:div w:id="399210452">
          <w:marLeft w:val="0"/>
          <w:marRight w:val="0"/>
          <w:marTop w:val="0"/>
          <w:marBottom w:val="0"/>
          <w:divBdr>
            <w:top w:val="none" w:sz="0" w:space="0" w:color="auto"/>
            <w:left w:val="none" w:sz="0" w:space="0" w:color="auto"/>
            <w:bottom w:val="none" w:sz="0" w:space="0" w:color="auto"/>
            <w:right w:val="none" w:sz="0" w:space="0" w:color="auto"/>
          </w:divBdr>
        </w:div>
        <w:div w:id="456416862">
          <w:marLeft w:val="0"/>
          <w:marRight w:val="0"/>
          <w:marTop w:val="0"/>
          <w:marBottom w:val="0"/>
          <w:divBdr>
            <w:top w:val="none" w:sz="0" w:space="0" w:color="auto"/>
            <w:left w:val="none" w:sz="0" w:space="0" w:color="auto"/>
            <w:bottom w:val="none" w:sz="0" w:space="0" w:color="auto"/>
            <w:right w:val="none" w:sz="0" w:space="0" w:color="auto"/>
          </w:divBdr>
        </w:div>
        <w:div w:id="464932399">
          <w:marLeft w:val="0"/>
          <w:marRight w:val="0"/>
          <w:marTop w:val="0"/>
          <w:marBottom w:val="0"/>
          <w:divBdr>
            <w:top w:val="none" w:sz="0" w:space="0" w:color="auto"/>
            <w:left w:val="none" w:sz="0" w:space="0" w:color="auto"/>
            <w:bottom w:val="none" w:sz="0" w:space="0" w:color="auto"/>
            <w:right w:val="none" w:sz="0" w:space="0" w:color="auto"/>
          </w:divBdr>
        </w:div>
        <w:div w:id="548306182">
          <w:marLeft w:val="0"/>
          <w:marRight w:val="0"/>
          <w:marTop w:val="0"/>
          <w:marBottom w:val="0"/>
          <w:divBdr>
            <w:top w:val="none" w:sz="0" w:space="0" w:color="auto"/>
            <w:left w:val="none" w:sz="0" w:space="0" w:color="auto"/>
            <w:bottom w:val="none" w:sz="0" w:space="0" w:color="auto"/>
            <w:right w:val="none" w:sz="0" w:space="0" w:color="auto"/>
          </w:divBdr>
        </w:div>
        <w:div w:id="937906020">
          <w:marLeft w:val="0"/>
          <w:marRight w:val="0"/>
          <w:marTop w:val="0"/>
          <w:marBottom w:val="0"/>
          <w:divBdr>
            <w:top w:val="none" w:sz="0" w:space="0" w:color="auto"/>
            <w:left w:val="none" w:sz="0" w:space="0" w:color="auto"/>
            <w:bottom w:val="none" w:sz="0" w:space="0" w:color="auto"/>
            <w:right w:val="none" w:sz="0" w:space="0" w:color="auto"/>
          </w:divBdr>
        </w:div>
        <w:div w:id="969939282">
          <w:marLeft w:val="0"/>
          <w:marRight w:val="0"/>
          <w:marTop w:val="0"/>
          <w:marBottom w:val="0"/>
          <w:divBdr>
            <w:top w:val="none" w:sz="0" w:space="0" w:color="auto"/>
            <w:left w:val="none" w:sz="0" w:space="0" w:color="auto"/>
            <w:bottom w:val="none" w:sz="0" w:space="0" w:color="auto"/>
            <w:right w:val="none" w:sz="0" w:space="0" w:color="auto"/>
          </w:divBdr>
        </w:div>
        <w:div w:id="1022979511">
          <w:marLeft w:val="0"/>
          <w:marRight w:val="0"/>
          <w:marTop w:val="0"/>
          <w:marBottom w:val="0"/>
          <w:divBdr>
            <w:top w:val="none" w:sz="0" w:space="0" w:color="auto"/>
            <w:left w:val="none" w:sz="0" w:space="0" w:color="auto"/>
            <w:bottom w:val="none" w:sz="0" w:space="0" w:color="auto"/>
            <w:right w:val="none" w:sz="0" w:space="0" w:color="auto"/>
          </w:divBdr>
        </w:div>
        <w:div w:id="1146895069">
          <w:marLeft w:val="0"/>
          <w:marRight w:val="0"/>
          <w:marTop w:val="0"/>
          <w:marBottom w:val="0"/>
          <w:divBdr>
            <w:top w:val="none" w:sz="0" w:space="0" w:color="auto"/>
            <w:left w:val="none" w:sz="0" w:space="0" w:color="auto"/>
            <w:bottom w:val="none" w:sz="0" w:space="0" w:color="auto"/>
            <w:right w:val="none" w:sz="0" w:space="0" w:color="auto"/>
          </w:divBdr>
        </w:div>
        <w:div w:id="1231310277">
          <w:marLeft w:val="0"/>
          <w:marRight w:val="0"/>
          <w:marTop w:val="0"/>
          <w:marBottom w:val="0"/>
          <w:divBdr>
            <w:top w:val="none" w:sz="0" w:space="0" w:color="auto"/>
            <w:left w:val="none" w:sz="0" w:space="0" w:color="auto"/>
            <w:bottom w:val="none" w:sz="0" w:space="0" w:color="auto"/>
            <w:right w:val="none" w:sz="0" w:space="0" w:color="auto"/>
          </w:divBdr>
        </w:div>
        <w:div w:id="1418791841">
          <w:marLeft w:val="0"/>
          <w:marRight w:val="0"/>
          <w:marTop w:val="0"/>
          <w:marBottom w:val="0"/>
          <w:divBdr>
            <w:top w:val="none" w:sz="0" w:space="0" w:color="auto"/>
            <w:left w:val="none" w:sz="0" w:space="0" w:color="auto"/>
            <w:bottom w:val="none" w:sz="0" w:space="0" w:color="auto"/>
            <w:right w:val="none" w:sz="0" w:space="0" w:color="auto"/>
          </w:divBdr>
        </w:div>
        <w:div w:id="1505166537">
          <w:marLeft w:val="0"/>
          <w:marRight w:val="0"/>
          <w:marTop w:val="0"/>
          <w:marBottom w:val="0"/>
          <w:divBdr>
            <w:top w:val="none" w:sz="0" w:space="0" w:color="auto"/>
            <w:left w:val="none" w:sz="0" w:space="0" w:color="auto"/>
            <w:bottom w:val="none" w:sz="0" w:space="0" w:color="auto"/>
            <w:right w:val="none" w:sz="0" w:space="0" w:color="auto"/>
          </w:divBdr>
        </w:div>
        <w:div w:id="1573277815">
          <w:marLeft w:val="0"/>
          <w:marRight w:val="0"/>
          <w:marTop w:val="0"/>
          <w:marBottom w:val="0"/>
          <w:divBdr>
            <w:top w:val="none" w:sz="0" w:space="0" w:color="auto"/>
            <w:left w:val="none" w:sz="0" w:space="0" w:color="auto"/>
            <w:bottom w:val="none" w:sz="0" w:space="0" w:color="auto"/>
            <w:right w:val="none" w:sz="0" w:space="0" w:color="auto"/>
          </w:divBdr>
        </w:div>
      </w:divsChild>
    </w:div>
    <w:div w:id="603345014">
      <w:bodyDiv w:val="1"/>
      <w:marLeft w:val="0"/>
      <w:marRight w:val="0"/>
      <w:marTop w:val="0"/>
      <w:marBottom w:val="0"/>
      <w:divBdr>
        <w:top w:val="none" w:sz="0" w:space="0" w:color="auto"/>
        <w:left w:val="none" w:sz="0" w:space="0" w:color="auto"/>
        <w:bottom w:val="none" w:sz="0" w:space="0" w:color="auto"/>
        <w:right w:val="none" w:sz="0" w:space="0" w:color="auto"/>
      </w:divBdr>
    </w:div>
    <w:div w:id="603728829">
      <w:bodyDiv w:val="1"/>
      <w:marLeft w:val="0"/>
      <w:marRight w:val="0"/>
      <w:marTop w:val="0"/>
      <w:marBottom w:val="0"/>
      <w:divBdr>
        <w:top w:val="none" w:sz="0" w:space="0" w:color="auto"/>
        <w:left w:val="none" w:sz="0" w:space="0" w:color="auto"/>
        <w:bottom w:val="none" w:sz="0" w:space="0" w:color="auto"/>
        <w:right w:val="none" w:sz="0" w:space="0" w:color="auto"/>
      </w:divBdr>
      <w:divsChild>
        <w:div w:id="130289702">
          <w:marLeft w:val="0"/>
          <w:marRight w:val="0"/>
          <w:marTop w:val="0"/>
          <w:marBottom w:val="0"/>
          <w:divBdr>
            <w:top w:val="none" w:sz="0" w:space="0" w:color="auto"/>
            <w:left w:val="none" w:sz="0" w:space="0" w:color="auto"/>
            <w:bottom w:val="none" w:sz="0" w:space="0" w:color="auto"/>
            <w:right w:val="none" w:sz="0" w:space="0" w:color="auto"/>
          </w:divBdr>
        </w:div>
        <w:div w:id="142622485">
          <w:marLeft w:val="0"/>
          <w:marRight w:val="0"/>
          <w:marTop w:val="0"/>
          <w:marBottom w:val="0"/>
          <w:divBdr>
            <w:top w:val="none" w:sz="0" w:space="0" w:color="auto"/>
            <w:left w:val="none" w:sz="0" w:space="0" w:color="auto"/>
            <w:bottom w:val="none" w:sz="0" w:space="0" w:color="auto"/>
            <w:right w:val="none" w:sz="0" w:space="0" w:color="auto"/>
          </w:divBdr>
        </w:div>
        <w:div w:id="544365420">
          <w:marLeft w:val="0"/>
          <w:marRight w:val="0"/>
          <w:marTop w:val="0"/>
          <w:marBottom w:val="0"/>
          <w:divBdr>
            <w:top w:val="none" w:sz="0" w:space="0" w:color="auto"/>
            <w:left w:val="none" w:sz="0" w:space="0" w:color="auto"/>
            <w:bottom w:val="none" w:sz="0" w:space="0" w:color="auto"/>
            <w:right w:val="none" w:sz="0" w:space="0" w:color="auto"/>
          </w:divBdr>
        </w:div>
        <w:div w:id="1333215371">
          <w:marLeft w:val="0"/>
          <w:marRight w:val="0"/>
          <w:marTop w:val="0"/>
          <w:marBottom w:val="0"/>
          <w:divBdr>
            <w:top w:val="none" w:sz="0" w:space="0" w:color="auto"/>
            <w:left w:val="none" w:sz="0" w:space="0" w:color="auto"/>
            <w:bottom w:val="none" w:sz="0" w:space="0" w:color="auto"/>
            <w:right w:val="none" w:sz="0" w:space="0" w:color="auto"/>
          </w:divBdr>
        </w:div>
        <w:div w:id="2079668431">
          <w:marLeft w:val="0"/>
          <w:marRight w:val="0"/>
          <w:marTop w:val="0"/>
          <w:marBottom w:val="0"/>
          <w:divBdr>
            <w:top w:val="none" w:sz="0" w:space="0" w:color="auto"/>
            <w:left w:val="none" w:sz="0" w:space="0" w:color="auto"/>
            <w:bottom w:val="none" w:sz="0" w:space="0" w:color="auto"/>
            <w:right w:val="none" w:sz="0" w:space="0" w:color="auto"/>
          </w:divBdr>
        </w:div>
      </w:divsChild>
    </w:div>
    <w:div w:id="609363580">
      <w:bodyDiv w:val="1"/>
      <w:marLeft w:val="0"/>
      <w:marRight w:val="0"/>
      <w:marTop w:val="0"/>
      <w:marBottom w:val="0"/>
      <w:divBdr>
        <w:top w:val="none" w:sz="0" w:space="0" w:color="auto"/>
        <w:left w:val="none" w:sz="0" w:space="0" w:color="auto"/>
        <w:bottom w:val="none" w:sz="0" w:space="0" w:color="auto"/>
        <w:right w:val="none" w:sz="0" w:space="0" w:color="auto"/>
      </w:divBdr>
    </w:div>
    <w:div w:id="613437434">
      <w:bodyDiv w:val="1"/>
      <w:marLeft w:val="0"/>
      <w:marRight w:val="0"/>
      <w:marTop w:val="0"/>
      <w:marBottom w:val="0"/>
      <w:divBdr>
        <w:top w:val="none" w:sz="0" w:space="0" w:color="auto"/>
        <w:left w:val="none" w:sz="0" w:space="0" w:color="auto"/>
        <w:bottom w:val="none" w:sz="0" w:space="0" w:color="auto"/>
        <w:right w:val="none" w:sz="0" w:space="0" w:color="auto"/>
      </w:divBdr>
      <w:divsChild>
        <w:div w:id="112939661">
          <w:marLeft w:val="0"/>
          <w:marRight w:val="0"/>
          <w:marTop w:val="0"/>
          <w:marBottom w:val="0"/>
          <w:divBdr>
            <w:top w:val="none" w:sz="0" w:space="0" w:color="auto"/>
            <w:left w:val="none" w:sz="0" w:space="0" w:color="auto"/>
            <w:bottom w:val="none" w:sz="0" w:space="0" w:color="auto"/>
            <w:right w:val="none" w:sz="0" w:space="0" w:color="auto"/>
          </w:divBdr>
        </w:div>
        <w:div w:id="153649016">
          <w:marLeft w:val="0"/>
          <w:marRight w:val="0"/>
          <w:marTop w:val="0"/>
          <w:marBottom w:val="0"/>
          <w:divBdr>
            <w:top w:val="none" w:sz="0" w:space="0" w:color="auto"/>
            <w:left w:val="none" w:sz="0" w:space="0" w:color="auto"/>
            <w:bottom w:val="none" w:sz="0" w:space="0" w:color="auto"/>
            <w:right w:val="none" w:sz="0" w:space="0" w:color="auto"/>
          </w:divBdr>
        </w:div>
        <w:div w:id="177699548">
          <w:marLeft w:val="0"/>
          <w:marRight w:val="0"/>
          <w:marTop w:val="0"/>
          <w:marBottom w:val="0"/>
          <w:divBdr>
            <w:top w:val="none" w:sz="0" w:space="0" w:color="auto"/>
            <w:left w:val="none" w:sz="0" w:space="0" w:color="auto"/>
            <w:bottom w:val="none" w:sz="0" w:space="0" w:color="auto"/>
            <w:right w:val="none" w:sz="0" w:space="0" w:color="auto"/>
          </w:divBdr>
        </w:div>
        <w:div w:id="416366420">
          <w:marLeft w:val="0"/>
          <w:marRight w:val="0"/>
          <w:marTop w:val="0"/>
          <w:marBottom w:val="0"/>
          <w:divBdr>
            <w:top w:val="none" w:sz="0" w:space="0" w:color="auto"/>
            <w:left w:val="none" w:sz="0" w:space="0" w:color="auto"/>
            <w:bottom w:val="none" w:sz="0" w:space="0" w:color="auto"/>
            <w:right w:val="none" w:sz="0" w:space="0" w:color="auto"/>
          </w:divBdr>
        </w:div>
        <w:div w:id="421537778">
          <w:marLeft w:val="0"/>
          <w:marRight w:val="0"/>
          <w:marTop w:val="0"/>
          <w:marBottom w:val="0"/>
          <w:divBdr>
            <w:top w:val="none" w:sz="0" w:space="0" w:color="auto"/>
            <w:left w:val="none" w:sz="0" w:space="0" w:color="auto"/>
            <w:bottom w:val="none" w:sz="0" w:space="0" w:color="auto"/>
            <w:right w:val="none" w:sz="0" w:space="0" w:color="auto"/>
          </w:divBdr>
        </w:div>
        <w:div w:id="445319080">
          <w:marLeft w:val="0"/>
          <w:marRight w:val="0"/>
          <w:marTop w:val="0"/>
          <w:marBottom w:val="0"/>
          <w:divBdr>
            <w:top w:val="none" w:sz="0" w:space="0" w:color="auto"/>
            <w:left w:val="none" w:sz="0" w:space="0" w:color="auto"/>
            <w:bottom w:val="none" w:sz="0" w:space="0" w:color="auto"/>
            <w:right w:val="none" w:sz="0" w:space="0" w:color="auto"/>
          </w:divBdr>
        </w:div>
        <w:div w:id="765805635">
          <w:marLeft w:val="0"/>
          <w:marRight w:val="0"/>
          <w:marTop w:val="0"/>
          <w:marBottom w:val="0"/>
          <w:divBdr>
            <w:top w:val="none" w:sz="0" w:space="0" w:color="auto"/>
            <w:left w:val="none" w:sz="0" w:space="0" w:color="auto"/>
            <w:bottom w:val="none" w:sz="0" w:space="0" w:color="auto"/>
            <w:right w:val="none" w:sz="0" w:space="0" w:color="auto"/>
          </w:divBdr>
        </w:div>
        <w:div w:id="931087395">
          <w:marLeft w:val="0"/>
          <w:marRight w:val="0"/>
          <w:marTop w:val="0"/>
          <w:marBottom w:val="0"/>
          <w:divBdr>
            <w:top w:val="none" w:sz="0" w:space="0" w:color="auto"/>
            <w:left w:val="none" w:sz="0" w:space="0" w:color="auto"/>
            <w:bottom w:val="none" w:sz="0" w:space="0" w:color="auto"/>
            <w:right w:val="none" w:sz="0" w:space="0" w:color="auto"/>
          </w:divBdr>
        </w:div>
        <w:div w:id="1191992238">
          <w:marLeft w:val="0"/>
          <w:marRight w:val="0"/>
          <w:marTop w:val="0"/>
          <w:marBottom w:val="0"/>
          <w:divBdr>
            <w:top w:val="none" w:sz="0" w:space="0" w:color="auto"/>
            <w:left w:val="none" w:sz="0" w:space="0" w:color="auto"/>
            <w:bottom w:val="none" w:sz="0" w:space="0" w:color="auto"/>
            <w:right w:val="none" w:sz="0" w:space="0" w:color="auto"/>
          </w:divBdr>
        </w:div>
        <w:div w:id="1260406938">
          <w:marLeft w:val="0"/>
          <w:marRight w:val="0"/>
          <w:marTop w:val="0"/>
          <w:marBottom w:val="0"/>
          <w:divBdr>
            <w:top w:val="none" w:sz="0" w:space="0" w:color="auto"/>
            <w:left w:val="none" w:sz="0" w:space="0" w:color="auto"/>
            <w:bottom w:val="none" w:sz="0" w:space="0" w:color="auto"/>
            <w:right w:val="none" w:sz="0" w:space="0" w:color="auto"/>
          </w:divBdr>
        </w:div>
        <w:div w:id="1330597201">
          <w:marLeft w:val="0"/>
          <w:marRight w:val="0"/>
          <w:marTop w:val="0"/>
          <w:marBottom w:val="0"/>
          <w:divBdr>
            <w:top w:val="none" w:sz="0" w:space="0" w:color="auto"/>
            <w:left w:val="none" w:sz="0" w:space="0" w:color="auto"/>
            <w:bottom w:val="none" w:sz="0" w:space="0" w:color="auto"/>
            <w:right w:val="none" w:sz="0" w:space="0" w:color="auto"/>
          </w:divBdr>
        </w:div>
        <w:div w:id="1345789968">
          <w:marLeft w:val="0"/>
          <w:marRight w:val="0"/>
          <w:marTop w:val="0"/>
          <w:marBottom w:val="0"/>
          <w:divBdr>
            <w:top w:val="none" w:sz="0" w:space="0" w:color="auto"/>
            <w:left w:val="none" w:sz="0" w:space="0" w:color="auto"/>
            <w:bottom w:val="none" w:sz="0" w:space="0" w:color="auto"/>
            <w:right w:val="none" w:sz="0" w:space="0" w:color="auto"/>
          </w:divBdr>
        </w:div>
        <w:div w:id="1470980744">
          <w:marLeft w:val="0"/>
          <w:marRight w:val="0"/>
          <w:marTop w:val="0"/>
          <w:marBottom w:val="0"/>
          <w:divBdr>
            <w:top w:val="none" w:sz="0" w:space="0" w:color="auto"/>
            <w:left w:val="none" w:sz="0" w:space="0" w:color="auto"/>
            <w:bottom w:val="none" w:sz="0" w:space="0" w:color="auto"/>
            <w:right w:val="none" w:sz="0" w:space="0" w:color="auto"/>
          </w:divBdr>
        </w:div>
        <w:div w:id="1497258176">
          <w:marLeft w:val="0"/>
          <w:marRight w:val="0"/>
          <w:marTop w:val="0"/>
          <w:marBottom w:val="0"/>
          <w:divBdr>
            <w:top w:val="none" w:sz="0" w:space="0" w:color="auto"/>
            <w:left w:val="none" w:sz="0" w:space="0" w:color="auto"/>
            <w:bottom w:val="none" w:sz="0" w:space="0" w:color="auto"/>
            <w:right w:val="none" w:sz="0" w:space="0" w:color="auto"/>
          </w:divBdr>
        </w:div>
        <w:div w:id="1518345525">
          <w:marLeft w:val="0"/>
          <w:marRight w:val="0"/>
          <w:marTop w:val="0"/>
          <w:marBottom w:val="0"/>
          <w:divBdr>
            <w:top w:val="none" w:sz="0" w:space="0" w:color="auto"/>
            <w:left w:val="none" w:sz="0" w:space="0" w:color="auto"/>
            <w:bottom w:val="none" w:sz="0" w:space="0" w:color="auto"/>
            <w:right w:val="none" w:sz="0" w:space="0" w:color="auto"/>
          </w:divBdr>
        </w:div>
        <w:div w:id="1524595071">
          <w:marLeft w:val="0"/>
          <w:marRight w:val="0"/>
          <w:marTop w:val="0"/>
          <w:marBottom w:val="0"/>
          <w:divBdr>
            <w:top w:val="none" w:sz="0" w:space="0" w:color="auto"/>
            <w:left w:val="none" w:sz="0" w:space="0" w:color="auto"/>
            <w:bottom w:val="none" w:sz="0" w:space="0" w:color="auto"/>
            <w:right w:val="none" w:sz="0" w:space="0" w:color="auto"/>
          </w:divBdr>
        </w:div>
        <w:div w:id="1632594236">
          <w:marLeft w:val="0"/>
          <w:marRight w:val="0"/>
          <w:marTop w:val="0"/>
          <w:marBottom w:val="0"/>
          <w:divBdr>
            <w:top w:val="none" w:sz="0" w:space="0" w:color="auto"/>
            <w:left w:val="none" w:sz="0" w:space="0" w:color="auto"/>
            <w:bottom w:val="none" w:sz="0" w:space="0" w:color="auto"/>
            <w:right w:val="none" w:sz="0" w:space="0" w:color="auto"/>
          </w:divBdr>
        </w:div>
        <w:div w:id="1633822825">
          <w:marLeft w:val="0"/>
          <w:marRight w:val="0"/>
          <w:marTop w:val="0"/>
          <w:marBottom w:val="0"/>
          <w:divBdr>
            <w:top w:val="none" w:sz="0" w:space="0" w:color="auto"/>
            <w:left w:val="none" w:sz="0" w:space="0" w:color="auto"/>
            <w:bottom w:val="none" w:sz="0" w:space="0" w:color="auto"/>
            <w:right w:val="none" w:sz="0" w:space="0" w:color="auto"/>
          </w:divBdr>
        </w:div>
        <w:div w:id="1791195242">
          <w:marLeft w:val="0"/>
          <w:marRight w:val="0"/>
          <w:marTop w:val="0"/>
          <w:marBottom w:val="0"/>
          <w:divBdr>
            <w:top w:val="none" w:sz="0" w:space="0" w:color="auto"/>
            <w:left w:val="none" w:sz="0" w:space="0" w:color="auto"/>
            <w:bottom w:val="none" w:sz="0" w:space="0" w:color="auto"/>
            <w:right w:val="none" w:sz="0" w:space="0" w:color="auto"/>
          </w:divBdr>
        </w:div>
        <w:div w:id="2102027543">
          <w:marLeft w:val="0"/>
          <w:marRight w:val="0"/>
          <w:marTop w:val="0"/>
          <w:marBottom w:val="0"/>
          <w:divBdr>
            <w:top w:val="none" w:sz="0" w:space="0" w:color="auto"/>
            <w:left w:val="none" w:sz="0" w:space="0" w:color="auto"/>
            <w:bottom w:val="none" w:sz="0" w:space="0" w:color="auto"/>
            <w:right w:val="none" w:sz="0" w:space="0" w:color="auto"/>
          </w:divBdr>
        </w:div>
      </w:divsChild>
    </w:div>
    <w:div w:id="621965257">
      <w:bodyDiv w:val="1"/>
      <w:marLeft w:val="0"/>
      <w:marRight w:val="0"/>
      <w:marTop w:val="0"/>
      <w:marBottom w:val="0"/>
      <w:divBdr>
        <w:top w:val="none" w:sz="0" w:space="0" w:color="auto"/>
        <w:left w:val="none" w:sz="0" w:space="0" w:color="auto"/>
        <w:bottom w:val="none" w:sz="0" w:space="0" w:color="auto"/>
        <w:right w:val="none" w:sz="0" w:space="0" w:color="auto"/>
      </w:divBdr>
    </w:div>
    <w:div w:id="625501714">
      <w:bodyDiv w:val="1"/>
      <w:marLeft w:val="0"/>
      <w:marRight w:val="0"/>
      <w:marTop w:val="0"/>
      <w:marBottom w:val="0"/>
      <w:divBdr>
        <w:top w:val="none" w:sz="0" w:space="0" w:color="auto"/>
        <w:left w:val="none" w:sz="0" w:space="0" w:color="auto"/>
        <w:bottom w:val="none" w:sz="0" w:space="0" w:color="auto"/>
        <w:right w:val="none" w:sz="0" w:space="0" w:color="auto"/>
      </w:divBdr>
    </w:div>
    <w:div w:id="626394457">
      <w:bodyDiv w:val="1"/>
      <w:marLeft w:val="0"/>
      <w:marRight w:val="0"/>
      <w:marTop w:val="0"/>
      <w:marBottom w:val="0"/>
      <w:divBdr>
        <w:top w:val="none" w:sz="0" w:space="0" w:color="auto"/>
        <w:left w:val="none" w:sz="0" w:space="0" w:color="auto"/>
        <w:bottom w:val="none" w:sz="0" w:space="0" w:color="auto"/>
        <w:right w:val="none" w:sz="0" w:space="0" w:color="auto"/>
      </w:divBdr>
    </w:div>
    <w:div w:id="631710082">
      <w:bodyDiv w:val="1"/>
      <w:marLeft w:val="0"/>
      <w:marRight w:val="0"/>
      <w:marTop w:val="0"/>
      <w:marBottom w:val="0"/>
      <w:divBdr>
        <w:top w:val="none" w:sz="0" w:space="0" w:color="auto"/>
        <w:left w:val="none" w:sz="0" w:space="0" w:color="auto"/>
        <w:bottom w:val="none" w:sz="0" w:space="0" w:color="auto"/>
        <w:right w:val="none" w:sz="0" w:space="0" w:color="auto"/>
      </w:divBdr>
      <w:divsChild>
        <w:div w:id="81151048">
          <w:marLeft w:val="0"/>
          <w:marRight w:val="0"/>
          <w:marTop w:val="0"/>
          <w:marBottom w:val="0"/>
          <w:divBdr>
            <w:top w:val="none" w:sz="0" w:space="0" w:color="auto"/>
            <w:left w:val="none" w:sz="0" w:space="0" w:color="auto"/>
            <w:bottom w:val="none" w:sz="0" w:space="0" w:color="auto"/>
            <w:right w:val="none" w:sz="0" w:space="0" w:color="auto"/>
          </w:divBdr>
        </w:div>
        <w:div w:id="669915954">
          <w:marLeft w:val="0"/>
          <w:marRight w:val="0"/>
          <w:marTop w:val="0"/>
          <w:marBottom w:val="0"/>
          <w:divBdr>
            <w:top w:val="none" w:sz="0" w:space="0" w:color="auto"/>
            <w:left w:val="none" w:sz="0" w:space="0" w:color="auto"/>
            <w:bottom w:val="none" w:sz="0" w:space="0" w:color="auto"/>
            <w:right w:val="none" w:sz="0" w:space="0" w:color="auto"/>
          </w:divBdr>
        </w:div>
        <w:div w:id="791746552">
          <w:marLeft w:val="0"/>
          <w:marRight w:val="0"/>
          <w:marTop w:val="0"/>
          <w:marBottom w:val="0"/>
          <w:divBdr>
            <w:top w:val="none" w:sz="0" w:space="0" w:color="auto"/>
            <w:left w:val="none" w:sz="0" w:space="0" w:color="auto"/>
            <w:bottom w:val="none" w:sz="0" w:space="0" w:color="auto"/>
            <w:right w:val="none" w:sz="0" w:space="0" w:color="auto"/>
          </w:divBdr>
        </w:div>
        <w:div w:id="968392678">
          <w:marLeft w:val="0"/>
          <w:marRight w:val="0"/>
          <w:marTop w:val="0"/>
          <w:marBottom w:val="0"/>
          <w:divBdr>
            <w:top w:val="none" w:sz="0" w:space="0" w:color="auto"/>
            <w:left w:val="none" w:sz="0" w:space="0" w:color="auto"/>
            <w:bottom w:val="none" w:sz="0" w:space="0" w:color="auto"/>
            <w:right w:val="none" w:sz="0" w:space="0" w:color="auto"/>
          </w:divBdr>
        </w:div>
        <w:div w:id="1094668833">
          <w:marLeft w:val="0"/>
          <w:marRight w:val="0"/>
          <w:marTop w:val="0"/>
          <w:marBottom w:val="0"/>
          <w:divBdr>
            <w:top w:val="none" w:sz="0" w:space="0" w:color="auto"/>
            <w:left w:val="none" w:sz="0" w:space="0" w:color="auto"/>
            <w:bottom w:val="none" w:sz="0" w:space="0" w:color="auto"/>
            <w:right w:val="none" w:sz="0" w:space="0" w:color="auto"/>
          </w:divBdr>
        </w:div>
        <w:div w:id="1628664688">
          <w:marLeft w:val="0"/>
          <w:marRight w:val="0"/>
          <w:marTop w:val="0"/>
          <w:marBottom w:val="0"/>
          <w:divBdr>
            <w:top w:val="none" w:sz="0" w:space="0" w:color="auto"/>
            <w:left w:val="none" w:sz="0" w:space="0" w:color="auto"/>
            <w:bottom w:val="none" w:sz="0" w:space="0" w:color="auto"/>
            <w:right w:val="none" w:sz="0" w:space="0" w:color="auto"/>
          </w:divBdr>
        </w:div>
        <w:div w:id="1723022508">
          <w:marLeft w:val="0"/>
          <w:marRight w:val="0"/>
          <w:marTop w:val="0"/>
          <w:marBottom w:val="0"/>
          <w:divBdr>
            <w:top w:val="none" w:sz="0" w:space="0" w:color="auto"/>
            <w:left w:val="none" w:sz="0" w:space="0" w:color="auto"/>
            <w:bottom w:val="none" w:sz="0" w:space="0" w:color="auto"/>
            <w:right w:val="none" w:sz="0" w:space="0" w:color="auto"/>
          </w:divBdr>
        </w:div>
        <w:div w:id="1729573559">
          <w:marLeft w:val="0"/>
          <w:marRight w:val="0"/>
          <w:marTop w:val="0"/>
          <w:marBottom w:val="0"/>
          <w:divBdr>
            <w:top w:val="none" w:sz="0" w:space="0" w:color="auto"/>
            <w:left w:val="none" w:sz="0" w:space="0" w:color="auto"/>
            <w:bottom w:val="none" w:sz="0" w:space="0" w:color="auto"/>
            <w:right w:val="none" w:sz="0" w:space="0" w:color="auto"/>
          </w:divBdr>
        </w:div>
      </w:divsChild>
    </w:div>
    <w:div w:id="636297160">
      <w:bodyDiv w:val="1"/>
      <w:marLeft w:val="0"/>
      <w:marRight w:val="0"/>
      <w:marTop w:val="0"/>
      <w:marBottom w:val="0"/>
      <w:divBdr>
        <w:top w:val="none" w:sz="0" w:space="0" w:color="auto"/>
        <w:left w:val="none" w:sz="0" w:space="0" w:color="auto"/>
        <w:bottom w:val="none" w:sz="0" w:space="0" w:color="auto"/>
        <w:right w:val="none" w:sz="0" w:space="0" w:color="auto"/>
      </w:divBdr>
    </w:div>
    <w:div w:id="636375110">
      <w:bodyDiv w:val="1"/>
      <w:marLeft w:val="0"/>
      <w:marRight w:val="0"/>
      <w:marTop w:val="0"/>
      <w:marBottom w:val="0"/>
      <w:divBdr>
        <w:top w:val="none" w:sz="0" w:space="0" w:color="auto"/>
        <w:left w:val="none" w:sz="0" w:space="0" w:color="auto"/>
        <w:bottom w:val="none" w:sz="0" w:space="0" w:color="auto"/>
        <w:right w:val="none" w:sz="0" w:space="0" w:color="auto"/>
      </w:divBdr>
    </w:div>
    <w:div w:id="639186431">
      <w:bodyDiv w:val="1"/>
      <w:marLeft w:val="0"/>
      <w:marRight w:val="0"/>
      <w:marTop w:val="0"/>
      <w:marBottom w:val="0"/>
      <w:divBdr>
        <w:top w:val="none" w:sz="0" w:space="0" w:color="auto"/>
        <w:left w:val="none" w:sz="0" w:space="0" w:color="auto"/>
        <w:bottom w:val="none" w:sz="0" w:space="0" w:color="auto"/>
        <w:right w:val="none" w:sz="0" w:space="0" w:color="auto"/>
      </w:divBdr>
    </w:div>
    <w:div w:id="642007356">
      <w:bodyDiv w:val="1"/>
      <w:marLeft w:val="0"/>
      <w:marRight w:val="0"/>
      <w:marTop w:val="0"/>
      <w:marBottom w:val="0"/>
      <w:divBdr>
        <w:top w:val="none" w:sz="0" w:space="0" w:color="auto"/>
        <w:left w:val="none" w:sz="0" w:space="0" w:color="auto"/>
        <w:bottom w:val="none" w:sz="0" w:space="0" w:color="auto"/>
        <w:right w:val="none" w:sz="0" w:space="0" w:color="auto"/>
      </w:divBdr>
      <w:divsChild>
        <w:div w:id="476804999">
          <w:marLeft w:val="0"/>
          <w:marRight w:val="0"/>
          <w:marTop w:val="0"/>
          <w:marBottom w:val="0"/>
          <w:divBdr>
            <w:top w:val="none" w:sz="0" w:space="0" w:color="auto"/>
            <w:left w:val="none" w:sz="0" w:space="0" w:color="auto"/>
            <w:bottom w:val="none" w:sz="0" w:space="0" w:color="auto"/>
            <w:right w:val="none" w:sz="0" w:space="0" w:color="auto"/>
          </w:divBdr>
        </w:div>
        <w:div w:id="719979645">
          <w:marLeft w:val="0"/>
          <w:marRight w:val="0"/>
          <w:marTop w:val="0"/>
          <w:marBottom w:val="0"/>
          <w:divBdr>
            <w:top w:val="none" w:sz="0" w:space="0" w:color="auto"/>
            <w:left w:val="none" w:sz="0" w:space="0" w:color="auto"/>
            <w:bottom w:val="none" w:sz="0" w:space="0" w:color="auto"/>
            <w:right w:val="none" w:sz="0" w:space="0" w:color="auto"/>
          </w:divBdr>
        </w:div>
        <w:div w:id="862937221">
          <w:marLeft w:val="0"/>
          <w:marRight w:val="0"/>
          <w:marTop w:val="0"/>
          <w:marBottom w:val="0"/>
          <w:divBdr>
            <w:top w:val="none" w:sz="0" w:space="0" w:color="auto"/>
            <w:left w:val="none" w:sz="0" w:space="0" w:color="auto"/>
            <w:bottom w:val="none" w:sz="0" w:space="0" w:color="auto"/>
            <w:right w:val="none" w:sz="0" w:space="0" w:color="auto"/>
          </w:divBdr>
        </w:div>
        <w:div w:id="1083799241">
          <w:marLeft w:val="0"/>
          <w:marRight w:val="0"/>
          <w:marTop w:val="0"/>
          <w:marBottom w:val="0"/>
          <w:divBdr>
            <w:top w:val="none" w:sz="0" w:space="0" w:color="auto"/>
            <w:left w:val="none" w:sz="0" w:space="0" w:color="auto"/>
            <w:bottom w:val="none" w:sz="0" w:space="0" w:color="auto"/>
            <w:right w:val="none" w:sz="0" w:space="0" w:color="auto"/>
          </w:divBdr>
        </w:div>
        <w:div w:id="1196187856">
          <w:marLeft w:val="0"/>
          <w:marRight w:val="0"/>
          <w:marTop w:val="0"/>
          <w:marBottom w:val="0"/>
          <w:divBdr>
            <w:top w:val="none" w:sz="0" w:space="0" w:color="auto"/>
            <w:left w:val="none" w:sz="0" w:space="0" w:color="auto"/>
            <w:bottom w:val="none" w:sz="0" w:space="0" w:color="auto"/>
            <w:right w:val="none" w:sz="0" w:space="0" w:color="auto"/>
          </w:divBdr>
        </w:div>
        <w:div w:id="2066295065">
          <w:marLeft w:val="0"/>
          <w:marRight w:val="0"/>
          <w:marTop w:val="0"/>
          <w:marBottom w:val="0"/>
          <w:divBdr>
            <w:top w:val="none" w:sz="0" w:space="0" w:color="auto"/>
            <w:left w:val="none" w:sz="0" w:space="0" w:color="auto"/>
            <w:bottom w:val="none" w:sz="0" w:space="0" w:color="auto"/>
            <w:right w:val="none" w:sz="0" w:space="0" w:color="auto"/>
          </w:divBdr>
        </w:div>
      </w:divsChild>
    </w:div>
    <w:div w:id="643972729">
      <w:bodyDiv w:val="1"/>
      <w:marLeft w:val="0"/>
      <w:marRight w:val="0"/>
      <w:marTop w:val="0"/>
      <w:marBottom w:val="0"/>
      <w:divBdr>
        <w:top w:val="none" w:sz="0" w:space="0" w:color="auto"/>
        <w:left w:val="none" w:sz="0" w:space="0" w:color="auto"/>
        <w:bottom w:val="none" w:sz="0" w:space="0" w:color="auto"/>
        <w:right w:val="none" w:sz="0" w:space="0" w:color="auto"/>
      </w:divBdr>
    </w:div>
    <w:div w:id="645399941">
      <w:bodyDiv w:val="1"/>
      <w:marLeft w:val="0"/>
      <w:marRight w:val="0"/>
      <w:marTop w:val="0"/>
      <w:marBottom w:val="0"/>
      <w:divBdr>
        <w:top w:val="none" w:sz="0" w:space="0" w:color="auto"/>
        <w:left w:val="none" w:sz="0" w:space="0" w:color="auto"/>
        <w:bottom w:val="none" w:sz="0" w:space="0" w:color="auto"/>
        <w:right w:val="none" w:sz="0" w:space="0" w:color="auto"/>
      </w:divBdr>
    </w:div>
    <w:div w:id="655573954">
      <w:bodyDiv w:val="1"/>
      <w:marLeft w:val="0"/>
      <w:marRight w:val="0"/>
      <w:marTop w:val="0"/>
      <w:marBottom w:val="0"/>
      <w:divBdr>
        <w:top w:val="none" w:sz="0" w:space="0" w:color="auto"/>
        <w:left w:val="none" w:sz="0" w:space="0" w:color="auto"/>
        <w:bottom w:val="none" w:sz="0" w:space="0" w:color="auto"/>
        <w:right w:val="none" w:sz="0" w:space="0" w:color="auto"/>
      </w:divBdr>
      <w:divsChild>
        <w:div w:id="77943124">
          <w:marLeft w:val="0"/>
          <w:marRight w:val="0"/>
          <w:marTop w:val="0"/>
          <w:marBottom w:val="0"/>
          <w:divBdr>
            <w:top w:val="none" w:sz="0" w:space="0" w:color="auto"/>
            <w:left w:val="none" w:sz="0" w:space="0" w:color="auto"/>
            <w:bottom w:val="none" w:sz="0" w:space="0" w:color="auto"/>
            <w:right w:val="none" w:sz="0" w:space="0" w:color="auto"/>
          </w:divBdr>
        </w:div>
        <w:div w:id="91631144">
          <w:marLeft w:val="0"/>
          <w:marRight w:val="0"/>
          <w:marTop w:val="0"/>
          <w:marBottom w:val="0"/>
          <w:divBdr>
            <w:top w:val="none" w:sz="0" w:space="0" w:color="auto"/>
            <w:left w:val="none" w:sz="0" w:space="0" w:color="auto"/>
            <w:bottom w:val="none" w:sz="0" w:space="0" w:color="auto"/>
            <w:right w:val="none" w:sz="0" w:space="0" w:color="auto"/>
          </w:divBdr>
        </w:div>
        <w:div w:id="135149821">
          <w:marLeft w:val="0"/>
          <w:marRight w:val="0"/>
          <w:marTop w:val="0"/>
          <w:marBottom w:val="0"/>
          <w:divBdr>
            <w:top w:val="none" w:sz="0" w:space="0" w:color="auto"/>
            <w:left w:val="none" w:sz="0" w:space="0" w:color="auto"/>
            <w:bottom w:val="none" w:sz="0" w:space="0" w:color="auto"/>
            <w:right w:val="none" w:sz="0" w:space="0" w:color="auto"/>
          </w:divBdr>
        </w:div>
        <w:div w:id="140656416">
          <w:marLeft w:val="0"/>
          <w:marRight w:val="0"/>
          <w:marTop w:val="0"/>
          <w:marBottom w:val="0"/>
          <w:divBdr>
            <w:top w:val="none" w:sz="0" w:space="0" w:color="auto"/>
            <w:left w:val="none" w:sz="0" w:space="0" w:color="auto"/>
            <w:bottom w:val="none" w:sz="0" w:space="0" w:color="auto"/>
            <w:right w:val="none" w:sz="0" w:space="0" w:color="auto"/>
          </w:divBdr>
        </w:div>
        <w:div w:id="142089664">
          <w:marLeft w:val="0"/>
          <w:marRight w:val="0"/>
          <w:marTop w:val="0"/>
          <w:marBottom w:val="0"/>
          <w:divBdr>
            <w:top w:val="none" w:sz="0" w:space="0" w:color="auto"/>
            <w:left w:val="none" w:sz="0" w:space="0" w:color="auto"/>
            <w:bottom w:val="none" w:sz="0" w:space="0" w:color="auto"/>
            <w:right w:val="none" w:sz="0" w:space="0" w:color="auto"/>
          </w:divBdr>
        </w:div>
        <w:div w:id="164394296">
          <w:marLeft w:val="0"/>
          <w:marRight w:val="0"/>
          <w:marTop w:val="0"/>
          <w:marBottom w:val="0"/>
          <w:divBdr>
            <w:top w:val="none" w:sz="0" w:space="0" w:color="auto"/>
            <w:left w:val="none" w:sz="0" w:space="0" w:color="auto"/>
            <w:bottom w:val="none" w:sz="0" w:space="0" w:color="auto"/>
            <w:right w:val="none" w:sz="0" w:space="0" w:color="auto"/>
          </w:divBdr>
        </w:div>
        <w:div w:id="237982127">
          <w:marLeft w:val="0"/>
          <w:marRight w:val="0"/>
          <w:marTop w:val="0"/>
          <w:marBottom w:val="0"/>
          <w:divBdr>
            <w:top w:val="none" w:sz="0" w:space="0" w:color="auto"/>
            <w:left w:val="none" w:sz="0" w:space="0" w:color="auto"/>
            <w:bottom w:val="none" w:sz="0" w:space="0" w:color="auto"/>
            <w:right w:val="none" w:sz="0" w:space="0" w:color="auto"/>
          </w:divBdr>
        </w:div>
        <w:div w:id="286204094">
          <w:marLeft w:val="0"/>
          <w:marRight w:val="0"/>
          <w:marTop w:val="0"/>
          <w:marBottom w:val="0"/>
          <w:divBdr>
            <w:top w:val="none" w:sz="0" w:space="0" w:color="auto"/>
            <w:left w:val="none" w:sz="0" w:space="0" w:color="auto"/>
            <w:bottom w:val="none" w:sz="0" w:space="0" w:color="auto"/>
            <w:right w:val="none" w:sz="0" w:space="0" w:color="auto"/>
          </w:divBdr>
        </w:div>
        <w:div w:id="407464894">
          <w:marLeft w:val="0"/>
          <w:marRight w:val="0"/>
          <w:marTop w:val="0"/>
          <w:marBottom w:val="0"/>
          <w:divBdr>
            <w:top w:val="none" w:sz="0" w:space="0" w:color="auto"/>
            <w:left w:val="none" w:sz="0" w:space="0" w:color="auto"/>
            <w:bottom w:val="none" w:sz="0" w:space="0" w:color="auto"/>
            <w:right w:val="none" w:sz="0" w:space="0" w:color="auto"/>
          </w:divBdr>
        </w:div>
        <w:div w:id="478963165">
          <w:marLeft w:val="0"/>
          <w:marRight w:val="0"/>
          <w:marTop w:val="0"/>
          <w:marBottom w:val="0"/>
          <w:divBdr>
            <w:top w:val="none" w:sz="0" w:space="0" w:color="auto"/>
            <w:left w:val="none" w:sz="0" w:space="0" w:color="auto"/>
            <w:bottom w:val="none" w:sz="0" w:space="0" w:color="auto"/>
            <w:right w:val="none" w:sz="0" w:space="0" w:color="auto"/>
          </w:divBdr>
        </w:div>
        <w:div w:id="492374306">
          <w:marLeft w:val="0"/>
          <w:marRight w:val="0"/>
          <w:marTop w:val="0"/>
          <w:marBottom w:val="0"/>
          <w:divBdr>
            <w:top w:val="none" w:sz="0" w:space="0" w:color="auto"/>
            <w:left w:val="none" w:sz="0" w:space="0" w:color="auto"/>
            <w:bottom w:val="none" w:sz="0" w:space="0" w:color="auto"/>
            <w:right w:val="none" w:sz="0" w:space="0" w:color="auto"/>
          </w:divBdr>
        </w:div>
        <w:div w:id="498808793">
          <w:marLeft w:val="0"/>
          <w:marRight w:val="0"/>
          <w:marTop w:val="0"/>
          <w:marBottom w:val="0"/>
          <w:divBdr>
            <w:top w:val="none" w:sz="0" w:space="0" w:color="auto"/>
            <w:left w:val="none" w:sz="0" w:space="0" w:color="auto"/>
            <w:bottom w:val="none" w:sz="0" w:space="0" w:color="auto"/>
            <w:right w:val="none" w:sz="0" w:space="0" w:color="auto"/>
          </w:divBdr>
        </w:div>
        <w:div w:id="626667980">
          <w:marLeft w:val="0"/>
          <w:marRight w:val="0"/>
          <w:marTop w:val="0"/>
          <w:marBottom w:val="0"/>
          <w:divBdr>
            <w:top w:val="none" w:sz="0" w:space="0" w:color="auto"/>
            <w:left w:val="none" w:sz="0" w:space="0" w:color="auto"/>
            <w:bottom w:val="none" w:sz="0" w:space="0" w:color="auto"/>
            <w:right w:val="none" w:sz="0" w:space="0" w:color="auto"/>
          </w:divBdr>
        </w:div>
        <w:div w:id="637027592">
          <w:marLeft w:val="0"/>
          <w:marRight w:val="0"/>
          <w:marTop w:val="0"/>
          <w:marBottom w:val="0"/>
          <w:divBdr>
            <w:top w:val="none" w:sz="0" w:space="0" w:color="auto"/>
            <w:left w:val="none" w:sz="0" w:space="0" w:color="auto"/>
            <w:bottom w:val="none" w:sz="0" w:space="0" w:color="auto"/>
            <w:right w:val="none" w:sz="0" w:space="0" w:color="auto"/>
          </w:divBdr>
        </w:div>
        <w:div w:id="660740555">
          <w:marLeft w:val="0"/>
          <w:marRight w:val="0"/>
          <w:marTop w:val="0"/>
          <w:marBottom w:val="0"/>
          <w:divBdr>
            <w:top w:val="none" w:sz="0" w:space="0" w:color="auto"/>
            <w:left w:val="none" w:sz="0" w:space="0" w:color="auto"/>
            <w:bottom w:val="none" w:sz="0" w:space="0" w:color="auto"/>
            <w:right w:val="none" w:sz="0" w:space="0" w:color="auto"/>
          </w:divBdr>
        </w:div>
        <w:div w:id="671570423">
          <w:marLeft w:val="0"/>
          <w:marRight w:val="0"/>
          <w:marTop w:val="0"/>
          <w:marBottom w:val="0"/>
          <w:divBdr>
            <w:top w:val="none" w:sz="0" w:space="0" w:color="auto"/>
            <w:left w:val="none" w:sz="0" w:space="0" w:color="auto"/>
            <w:bottom w:val="none" w:sz="0" w:space="0" w:color="auto"/>
            <w:right w:val="none" w:sz="0" w:space="0" w:color="auto"/>
          </w:divBdr>
        </w:div>
        <w:div w:id="685598120">
          <w:marLeft w:val="0"/>
          <w:marRight w:val="0"/>
          <w:marTop w:val="0"/>
          <w:marBottom w:val="0"/>
          <w:divBdr>
            <w:top w:val="none" w:sz="0" w:space="0" w:color="auto"/>
            <w:left w:val="none" w:sz="0" w:space="0" w:color="auto"/>
            <w:bottom w:val="none" w:sz="0" w:space="0" w:color="auto"/>
            <w:right w:val="none" w:sz="0" w:space="0" w:color="auto"/>
          </w:divBdr>
        </w:div>
        <w:div w:id="938485531">
          <w:marLeft w:val="0"/>
          <w:marRight w:val="0"/>
          <w:marTop w:val="0"/>
          <w:marBottom w:val="0"/>
          <w:divBdr>
            <w:top w:val="none" w:sz="0" w:space="0" w:color="auto"/>
            <w:left w:val="none" w:sz="0" w:space="0" w:color="auto"/>
            <w:bottom w:val="none" w:sz="0" w:space="0" w:color="auto"/>
            <w:right w:val="none" w:sz="0" w:space="0" w:color="auto"/>
          </w:divBdr>
        </w:div>
        <w:div w:id="976833724">
          <w:marLeft w:val="0"/>
          <w:marRight w:val="0"/>
          <w:marTop w:val="0"/>
          <w:marBottom w:val="0"/>
          <w:divBdr>
            <w:top w:val="none" w:sz="0" w:space="0" w:color="auto"/>
            <w:left w:val="none" w:sz="0" w:space="0" w:color="auto"/>
            <w:bottom w:val="none" w:sz="0" w:space="0" w:color="auto"/>
            <w:right w:val="none" w:sz="0" w:space="0" w:color="auto"/>
          </w:divBdr>
        </w:div>
        <w:div w:id="987054428">
          <w:marLeft w:val="0"/>
          <w:marRight w:val="0"/>
          <w:marTop w:val="0"/>
          <w:marBottom w:val="0"/>
          <w:divBdr>
            <w:top w:val="none" w:sz="0" w:space="0" w:color="auto"/>
            <w:left w:val="none" w:sz="0" w:space="0" w:color="auto"/>
            <w:bottom w:val="none" w:sz="0" w:space="0" w:color="auto"/>
            <w:right w:val="none" w:sz="0" w:space="0" w:color="auto"/>
          </w:divBdr>
        </w:div>
        <w:div w:id="1201094560">
          <w:marLeft w:val="0"/>
          <w:marRight w:val="0"/>
          <w:marTop w:val="0"/>
          <w:marBottom w:val="0"/>
          <w:divBdr>
            <w:top w:val="none" w:sz="0" w:space="0" w:color="auto"/>
            <w:left w:val="none" w:sz="0" w:space="0" w:color="auto"/>
            <w:bottom w:val="none" w:sz="0" w:space="0" w:color="auto"/>
            <w:right w:val="none" w:sz="0" w:space="0" w:color="auto"/>
          </w:divBdr>
        </w:div>
        <w:div w:id="1344941457">
          <w:marLeft w:val="0"/>
          <w:marRight w:val="0"/>
          <w:marTop w:val="0"/>
          <w:marBottom w:val="0"/>
          <w:divBdr>
            <w:top w:val="none" w:sz="0" w:space="0" w:color="auto"/>
            <w:left w:val="none" w:sz="0" w:space="0" w:color="auto"/>
            <w:bottom w:val="none" w:sz="0" w:space="0" w:color="auto"/>
            <w:right w:val="none" w:sz="0" w:space="0" w:color="auto"/>
          </w:divBdr>
        </w:div>
        <w:div w:id="1372340928">
          <w:marLeft w:val="0"/>
          <w:marRight w:val="0"/>
          <w:marTop w:val="0"/>
          <w:marBottom w:val="0"/>
          <w:divBdr>
            <w:top w:val="none" w:sz="0" w:space="0" w:color="auto"/>
            <w:left w:val="none" w:sz="0" w:space="0" w:color="auto"/>
            <w:bottom w:val="none" w:sz="0" w:space="0" w:color="auto"/>
            <w:right w:val="none" w:sz="0" w:space="0" w:color="auto"/>
          </w:divBdr>
        </w:div>
        <w:div w:id="1443456055">
          <w:marLeft w:val="0"/>
          <w:marRight w:val="0"/>
          <w:marTop w:val="0"/>
          <w:marBottom w:val="0"/>
          <w:divBdr>
            <w:top w:val="none" w:sz="0" w:space="0" w:color="auto"/>
            <w:left w:val="none" w:sz="0" w:space="0" w:color="auto"/>
            <w:bottom w:val="none" w:sz="0" w:space="0" w:color="auto"/>
            <w:right w:val="none" w:sz="0" w:space="0" w:color="auto"/>
          </w:divBdr>
        </w:div>
        <w:div w:id="1527602274">
          <w:marLeft w:val="0"/>
          <w:marRight w:val="0"/>
          <w:marTop w:val="0"/>
          <w:marBottom w:val="0"/>
          <w:divBdr>
            <w:top w:val="none" w:sz="0" w:space="0" w:color="auto"/>
            <w:left w:val="none" w:sz="0" w:space="0" w:color="auto"/>
            <w:bottom w:val="none" w:sz="0" w:space="0" w:color="auto"/>
            <w:right w:val="none" w:sz="0" w:space="0" w:color="auto"/>
          </w:divBdr>
        </w:div>
        <w:div w:id="1550417684">
          <w:marLeft w:val="0"/>
          <w:marRight w:val="0"/>
          <w:marTop w:val="0"/>
          <w:marBottom w:val="0"/>
          <w:divBdr>
            <w:top w:val="none" w:sz="0" w:space="0" w:color="auto"/>
            <w:left w:val="none" w:sz="0" w:space="0" w:color="auto"/>
            <w:bottom w:val="none" w:sz="0" w:space="0" w:color="auto"/>
            <w:right w:val="none" w:sz="0" w:space="0" w:color="auto"/>
          </w:divBdr>
        </w:div>
        <w:div w:id="1602175892">
          <w:marLeft w:val="0"/>
          <w:marRight w:val="0"/>
          <w:marTop w:val="0"/>
          <w:marBottom w:val="0"/>
          <w:divBdr>
            <w:top w:val="none" w:sz="0" w:space="0" w:color="auto"/>
            <w:left w:val="none" w:sz="0" w:space="0" w:color="auto"/>
            <w:bottom w:val="none" w:sz="0" w:space="0" w:color="auto"/>
            <w:right w:val="none" w:sz="0" w:space="0" w:color="auto"/>
          </w:divBdr>
        </w:div>
        <w:div w:id="1753891782">
          <w:marLeft w:val="0"/>
          <w:marRight w:val="0"/>
          <w:marTop w:val="0"/>
          <w:marBottom w:val="0"/>
          <w:divBdr>
            <w:top w:val="none" w:sz="0" w:space="0" w:color="auto"/>
            <w:left w:val="none" w:sz="0" w:space="0" w:color="auto"/>
            <w:bottom w:val="none" w:sz="0" w:space="0" w:color="auto"/>
            <w:right w:val="none" w:sz="0" w:space="0" w:color="auto"/>
          </w:divBdr>
        </w:div>
        <w:div w:id="1776560356">
          <w:marLeft w:val="0"/>
          <w:marRight w:val="0"/>
          <w:marTop w:val="0"/>
          <w:marBottom w:val="0"/>
          <w:divBdr>
            <w:top w:val="none" w:sz="0" w:space="0" w:color="auto"/>
            <w:left w:val="none" w:sz="0" w:space="0" w:color="auto"/>
            <w:bottom w:val="none" w:sz="0" w:space="0" w:color="auto"/>
            <w:right w:val="none" w:sz="0" w:space="0" w:color="auto"/>
          </w:divBdr>
        </w:div>
        <w:div w:id="1813207030">
          <w:marLeft w:val="0"/>
          <w:marRight w:val="0"/>
          <w:marTop w:val="0"/>
          <w:marBottom w:val="0"/>
          <w:divBdr>
            <w:top w:val="none" w:sz="0" w:space="0" w:color="auto"/>
            <w:left w:val="none" w:sz="0" w:space="0" w:color="auto"/>
            <w:bottom w:val="none" w:sz="0" w:space="0" w:color="auto"/>
            <w:right w:val="none" w:sz="0" w:space="0" w:color="auto"/>
          </w:divBdr>
        </w:div>
        <w:div w:id="1850483675">
          <w:marLeft w:val="0"/>
          <w:marRight w:val="0"/>
          <w:marTop w:val="0"/>
          <w:marBottom w:val="0"/>
          <w:divBdr>
            <w:top w:val="none" w:sz="0" w:space="0" w:color="auto"/>
            <w:left w:val="none" w:sz="0" w:space="0" w:color="auto"/>
            <w:bottom w:val="none" w:sz="0" w:space="0" w:color="auto"/>
            <w:right w:val="none" w:sz="0" w:space="0" w:color="auto"/>
          </w:divBdr>
        </w:div>
        <w:div w:id="1855416134">
          <w:marLeft w:val="0"/>
          <w:marRight w:val="0"/>
          <w:marTop w:val="0"/>
          <w:marBottom w:val="0"/>
          <w:divBdr>
            <w:top w:val="none" w:sz="0" w:space="0" w:color="auto"/>
            <w:left w:val="none" w:sz="0" w:space="0" w:color="auto"/>
            <w:bottom w:val="none" w:sz="0" w:space="0" w:color="auto"/>
            <w:right w:val="none" w:sz="0" w:space="0" w:color="auto"/>
          </w:divBdr>
        </w:div>
        <w:div w:id="2011981638">
          <w:marLeft w:val="0"/>
          <w:marRight w:val="0"/>
          <w:marTop w:val="0"/>
          <w:marBottom w:val="0"/>
          <w:divBdr>
            <w:top w:val="none" w:sz="0" w:space="0" w:color="auto"/>
            <w:left w:val="none" w:sz="0" w:space="0" w:color="auto"/>
            <w:bottom w:val="none" w:sz="0" w:space="0" w:color="auto"/>
            <w:right w:val="none" w:sz="0" w:space="0" w:color="auto"/>
          </w:divBdr>
        </w:div>
        <w:div w:id="2015836660">
          <w:marLeft w:val="0"/>
          <w:marRight w:val="0"/>
          <w:marTop w:val="0"/>
          <w:marBottom w:val="0"/>
          <w:divBdr>
            <w:top w:val="none" w:sz="0" w:space="0" w:color="auto"/>
            <w:left w:val="none" w:sz="0" w:space="0" w:color="auto"/>
            <w:bottom w:val="none" w:sz="0" w:space="0" w:color="auto"/>
            <w:right w:val="none" w:sz="0" w:space="0" w:color="auto"/>
          </w:divBdr>
        </w:div>
      </w:divsChild>
    </w:div>
    <w:div w:id="657349459">
      <w:bodyDiv w:val="1"/>
      <w:marLeft w:val="0"/>
      <w:marRight w:val="0"/>
      <w:marTop w:val="0"/>
      <w:marBottom w:val="0"/>
      <w:divBdr>
        <w:top w:val="none" w:sz="0" w:space="0" w:color="auto"/>
        <w:left w:val="none" w:sz="0" w:space="0" w:color="auto"/>
        <w:bottom w:val="none" w:sz="0" w:space="0" w:color="auto"/>
        <w:right w:val="none" w:sz="0" w:space="0" w:color="auto"/>
      </w:divBdr>
      <w:divsChild>
        <w:div w:id="257638887">
          <w:marLeft w:val="0"/>
          <w:marRight w:val="0"/>
          <w:marTop w:val="0"/>
          <w:marBottom w:val="0"/>
          <w:divBdr>
            <w:top w:val="none" w:sz="0" w:space="0" w:color="auto"/>
            <w:left w:val="none" w:sz="0" w:space="0" w:color="auto"/>
            <w:bottom w:val="none" w:sz="0" w:space="0" w:color="auto"/>
            <w:right w:val="none" w:sz="0" w:space="0" w:color="auto"/>
          </w:divBdr>
        </w:div>
        <w:div w:id="660279404">
          <w:marLeft w:val="0"/>
          <w:marRight w:val="0"/>
          <w:marTop w:val="0"/>
          <w:marBottom w:val="0"/>
          <w:divBdr>
            <w:top w:val="none" w:sz="0" w:space="0" w:color="auto"/>
            <w:left w:val="none" w:sz="0" w:space="0" w:color="auto"/>
            <w:bottom w:val="none" w:sz="0" w:space="0" w:color="auto"/>
            <w:right w:val="none" w:sz="0" w:space="0" w:color="auto"/>
          </w:divBdr>
        </w:div>
        <w:div w:id="703867142">
          <w:marLeft w:val="0"/>
          <w:marRight w:val="0"/>
          <w:marTop w:val="0"/>
          <w:marBottom w:val="0"/>
          <w:divBdr>
            <w:top w:val="none" w:sz="0" w:space="0" w:color="auto"/>
            <w:left w:val="none" w:sz="0" w:space="0" w:color="auto"/>
            <w:bottom w:val="none" w:sz="0" w:space="0" w:color="auto"/>
            <w:right w:val="none" w:sz="0" w:space="0" w:color="auto"/>
          </w:divBdr>
        </w:div>
        <w:div w:id="1163813149">
          <w:marLeft w:val="0"/>
          <w:marRight w:val="0"/>
          <w:marTop w:val="0"/>
          <w:marBottom w:val="0"/>
          <w:divBdr>
            <w:top w:val="none" w:sz="0" w:space="0" w:color="auto"/>
            <w:left w:val="none" w:sz="0" w:space="0" w:color="auto"/>
            <w:bottom w:val="none" w:sz="0" w:space="0" w:color="auto"/>
            <w:right w:val="none" w:sz="0" w:space="0" w:color="auto"/>
          </w:divBdr>
        </w:div>
        <w:div w:id="1800800698">
          <w:marLeft w:val="0"/>
          <w:marRight w:val="0"/>
          <w:marTop w:val="0"/>
          <w:marBottom w:val="0"/>
          <w:divBdr>
            <w:top w:val="none" w:sz="0" w:space="0" w:color="auto"/>
            <w:left w:val="none" w:sz="0" w:space="0" w:color="auto"/>
            <w:bottom w:val="none" w:sz="0" w:space="0" w:color="auto"/>
            <w:right w:val="none" w:sz="0" w:space="0" w:color="auto"/>
          </w:divBdr>
        </w:div>
      </w:divsChild>
    </w:div>
    <w:div w:id="658391279">
      <w:bodyDiv w:val="1"/>
      <w:marLeft w:val="0"/>
      <w:marRight w:val="0"/>
      <w:marTop w:val="0"/>
      <w:marBottom w:val="0"/>
      <w:divBdr>
        <w:top w:val="none" w:sz="0" w:space="0" w:color="auto"/>
        <w:left w:val="none" w:sz="0" w:space="0" w:color="auto"/>
        <w:bottom w:val="none" w:sz="0" w:space="0" w:color="auto"/>
        <w:right w:val="none" w:sz="0" w:space="0" w:color="auto"/>
      </w:divBdr>
    </w:div>
    <w:div w:id="662204487">
      <w:bodyDiv w:val="1"/>
      <w:marLeft w:val="0"/>
      <w:marRight w:val="0"/>
      <w:marTop w:val="0"/>
      <w:marBottom w:val="0"/>
      <w:divBdr>
        <w:top w:val="none" w:sz="0" w:space="0" w:color="auto"/>
        <w:left w:val="none" w:sz="0" w:space="0" w:color="auto"/>
        <w:bottom w:val="none" w:sz="0" w:space="0" w:color="auto"/>
        <w:right w:val="none" w:sz="0" w:space="0" w:color="auto"/>
      </w:divBdr>
    </w:div>
    <w:div w:id="663362522">
      <w:bodyDiv w:val="1"/>
      <w:marLeft w:val="0"/>
      <w:marRight w:val="0"/>
      <w:marTop w:val="0"/>
      <w:marBottom w:val="0"/>
      <w:divBdr>
        <w:top w:val="none" w:sz="0" w:space="0" w:color="auto"/>
        <w:left w:val="none" w:sz="0" w:space="0" w:color="auto"/>
        <w:bottom w:val="none" w:sz="0" w:space="0" w:color="auto"/>
        <w:right w:val="none" w:sz="0" w:space="0" w:color="auto"/>
      </w:divBdr>
    </w:div>
    <w:div w:id="663514929">
      <w:bodyDiv w:val="1"/>
      <w:marLeft w:val="0"/>
      <w:marRight w:val="0"/>
      <w:marTop w:val="0"/>
      <w:marBottom w:val="0"/>
      <w:divBdr>
        <w:top w:val="none" w:sz="0" w:space="0" w:color="auto"/>
        <w:left w:val="none" w:sz="0" w:space="0" w:color="auto"/>
        <w:bottom w:val="none" w:sz="0" w:space="0" w:color="auto"/>
        <w:right w:val="none" w:sz="0" w:space="0" w:color="auto"/>
      </w:divBdr>
    </w:div>
    <w:div w:id="664557749">
      <w:bodyDiv w:val="1"/>
      <w:marLeft w:val="0"/>
      <w:marRight w:val="0"/>
      <w:marTop w:val="0"/>
      <w:marBottom w:val="0"/>
      <w:divBdr>
        <w:top w:val="none" w:sz="0" w:space="0" w:color="auto"/>
        <w:left w:val="none" w:sz="0" w:space="0" w:color="auto"/>
        <w:bottom w:val="none" w:sz="0" w:space="0" w:color="auto"/>
        <w:right w:val="none" w:sz="0" w:space="0" w:color="auto"/>
      </w:divBdr>
    </w:div>
    <w:div w:id="667900255">
      <w:bodyDiv w:val="1"/>
      <w:marLeft w:val="0"/>
      <w:marRight w:val="0"/>
      <w:marTop w:val="0"/>
      <w:marBottom w:val="0"/>
      <w:divBdr>
        <w:top w:val="none" w:sz="0" w:space="0" w:color="auto"/>
        <w:left w:val="none" w:sz="0" w:space="0" w:color="auto"/>
        <w:bottom w:val="none" w:sz="0" w:space="0" w:color="auto"/>
        <w:right w:val="none" w:sz="0" w:space="0" w:color="auto"/>
      </w:divBdr>
    </w:div>
    <w:div w:id="668560930">
      <w:bodyDiv w:val="1"/>
      <w:marLeft w:val="0"/>
      <w:marRight w:val="0"/>
      <w:marTop w:val="0"/>
      <w:marBottom w:val="0"/>
      <w:divBdr>
        <w:top w:val="none" w:sz="0" w:space="0" w:color="auto"/>
        <w:left w:val="none" w:sz="0" w:space="0" w:color="auto"/>
        <w:bottom w:val="none" w:sz="0" w:space="0" w:color="auto"/>
        <w:right w:val="none" w:sz="0" w:space="0" w:color="auto"/>
      </w:divBdr>
      <w:divsChild>
        <w:div w:id="11495676">
          <w:marLeft w:val="0"/>
          <w:marRight w:val="0"/>
          <w:marTop w:val="0"/>
          <w:marBottom w:val="0"/>
          <w:divBdr>
            <w:top w:val="none" w:sz="0" w:space="0" w:color="auto"/>
            <w:left w:val="none" w:sz="0" w:space="0" w:color="auto"/>
            <w:bottom w:val="none" w:sz="0" w:space="0" w:color="auto"/>
            <w:right w:val="none" w:sz="0" w:space="0" w:color="auto"/>
          </w:divBdr>
        </w:div>
        <w:div w:id="165101530">
          <w:marLeft w:val="0"/>
          <w:marRight w:val="0"/>
          <w:marTop w:val="0"/>
          <w:marBottom w:val="0"/>
          <w:divBdr>
            <w:top w:val="none" w:sz="0" w:space="0" w:color="auto"/>
            <w:left w:val="none" w:sz="0" w:space="0" w:color="auto"/>
            <w:bottom w:val="none" w:sz="0" w:space="0" w:color="auto"/>
            <w:right w:val="none" w:sz="0" w:space="0" w:color="auto"/>
          </w:divBdr>
        </w:div>
        <w:div w:id="188957497">
          <w:marLeft w:val="0"/>
          <w:marRight w:val="0"/>
          <w:marTop w:val="0"/>
          <w:marBottom w:val="0"/>
          <w:divBdr>
            <w:top w:val="none" w:sz="0" w:space="0" w:color="auto"/>
            <w:left w:val="none" w:sz="0" w:space="0" w:color="auto"/>
            <w:bottom w:val="none" w:sz="0" w:space="0" w:color="auto"/>
            <w:right w:val="none" w:sz="0" w:space="0" w:color="auto"/>
          </w:divBdr>
        </w:div>
        <w:div w:id="322398987">
          <w:marLeft w:val="0"/>
          <w:marRight w:val="0"/>
          <w:marTop w:val="0"/>
          <w:marBottom w:val="0"/>
          <w:divBdr>
            <w:top w:val="none" w:sz="0" w:space="0" w:color="auto"/>
            <w:left w:val="none" w:sz="0" w:space="0" w:color="auto"/>
            <w:bottom w:val="none" w:sz="0" w:space="0" w:color="auto"/>
            <w:right w:val="none" w:sz="0" w:space="0" w:color="auto"/>
          </w:divBdr>
        </w:div>
        <w:div w:id="531503512">
          <w:marLeft w:val="0"/>
          <w:marRight w:val="0"/>
          <w:marTop w:val="0"/>
          <w:marBottom w:val="0"/>
          <w:divBdr>
            <w:top w:val="none" w:sz="0" w:space="0" w:color="auto"/>
            <w:left w:val="none" w:sz="0" w:space="0" w:color="auto"/>
            <w:bottom w:val="none" w:sz="0" w:space="0" w:color="auto"/>
            <w:right w:val="none" w:sz="0" w:space="0" w:color="auto"/>
          </w:divBdr>
        </w:div>
        <w:div w:id="733360439">
          <w:marLeft w:val="0"/>
          <w:marRight w:val="0"/>
          <w:marTop w:val="0"/>
          <w:marBottom w:val="0"/>
          <w:divBdr>
            <w:top w:val="none" w:sz="0" w:space="0" w:color="auto"/>
            <w:left w:val="none" w:sz="0" w:space="0" w:color="auto"/>
            <w:bottom w:val="none" w:sz="0" w:space="0" w:color="auto"/>
            <w:right w:val="none" w:sz="0" w:space="0" w:color="auto"/>
          </w:divBdr>
        </w:div>
        <w:div w:id="940189627">
          <w:marLeft w:val="0"/>
          <w:marRight w:val="0"/>
          <w:marTop w:val="0"/>
          <w:marBottom w:val="0"/>
          <w:divBdr>
            <w:top w:val="none" w:sz="0" w:space="0" w:color="auto"/>
            <w:left w:val="none" w:sz="0" w:space="0" w:color="auto"/>
            <w:bottom w:val="none" w:sz="0" w:space="0" w:color="auto"/>
            <w:right w:val="none" w:sz="0" w:space="0" w:color="auto"/>
          </w:divBdr>
        </w:div>
        <w:div w:id="957493381">
          <w:marLeft w:val="0"/>
          <w:marRight w:val="0"/>
          <w:marTop w:val="0"/>
          <w:marBottom w:val="0"/>
          <w:divBdr>
            <w:top w:val="none" w:sz="0" w:space="0" w:color="auto"/>
            <w:left w:val="none" w:sz="0" w:space="0" w:color="auto"/>
            <w:bottom w:val="none" w:sz="0" w:space="0" w:color="auto"/>
            <w:right w:val="none" w:sz="0" w:space="0" w:color="auto"/>
          </w:divBdr>
        </w:div>
        <w:div w:id="1284188530">
          <w:marLeft w:val="0"/>
          <w:marRight w:val="0"/>
          <w:marTop w:val="0"/>
          <w:marBottom w:val="0"/>
          <w:divBdr>
            <w:top w:val="none" w:sz="0" w:space="0" w:color="auto"/>
            <w:left w:val="none" w:sz="0" w:space="0" w:color="auto"/>
            <w:bottom w:val="none" w:sz="0" w:space="0" w:color="auto"/>
            <w:right w:val="none" w:sz="0" w:space="0" w:color="auto"/>
          </w:divBdr>
        </w:div>
        <w:div w:id="1770419342">
          <w:marLeft w:val="0"/>
          <w:marRight w:val="0"/>
          <w:marTop w:val="0"/>
          <w:marBottom w:val="0"/>
          <w:divBdr>
            <w:top w:val="none" w:sz="0" w:space="0" w:color="auto"/>
            <w:left w:val="none" w:sz="0" w:space="0" w:color="auto"/>
            <w:bottom w:val="none" w:sz="0" w:space="0" w:color="auto"/>
            <w:right w:val="none" w:sz="0" w:space="0" w:color="auto"/>
          </w:divBdr>
        </w:div>
        <w:div w:id="1868132823">
          <w:marLeft w:val="0"/>
          <w:marRight w:val="0"/>
          <w:marTop w:val="0"/>
          <w:marBottom w:val="0"/>
          <w:divBdr>
            <w:top w:val="none" w:sz="0" w:space="0" w:color="auto"/>
            <w:left w:val="none" w:sz="0" w:space="0" w:color="auto"/>
            <w:bottom w:val="none" w:sz="0" w:space="0" w:color="auto"/>
            <w:right w:val="none" w:sz="0" w:space="0" w:color="auto"/>
          </w:divBdr>
        </w:div>
        <w:div w:id="2118064377">
          <w:marLeft w:val="0"/>
          <w:marRight w:val="0"/>
          <w:marTop w:val="0"/>
          <w:marBottom w:val="0"/>
          <w:divBdr>
            <w:top w:val="none" w:sz="0" w:space="0" w:color="auto"/>
            <w:left w:val="none" w:sz="0" w:space="0" w:color="auto"/>
            <w:bottom w:val="none" w:sz="0" w:space="0" w:color="auto"/>
            <w:right w:val="none" w:sz="0" w:space="0" w:color="auto"/>
          </w:divBdr>
        </w:div>
      </w:divsChild>
    </w:div>
    <w:div w:id="668943110">
      <w:bodyDiv w:val="1"/>
      <w:marLeft w:val="0"/>
      <w:marRight w:val="0"/>
      <w:marTop w:val="0"/>
      <w:marBottom w:val="0"/>
      <w:divBdr>
        <w:top w:val="none" w:sz="0" w:space="0" w:color="auto"/>
        <w:left w:val="none" w:sz="0" w:space="0" w:color="auto"/>
        <w:bottom w:val="none" w:sz="0" w:space="0" w:color="auto"/>
        <w:right w:val="none" w:sz="0" w:space="0" w:color="auto"/>
      </w:divBdr>
    </w:div>
    <w:div w:id="673529603">
      <w:bodyDiv w:val="1"/>
      <w:marLeft w:val="0"/>
      <w:marRight w:val="0"/>
      <w:marTop w:val="0"/>
      <w:marBottom w:val="0"/>
      <w:divBdr>
        <w:top w:val="none" w:sz="0" w:space="0" w:color="auto"/>
        <w:left w:val="none" w:sz="0" w:space="0" w:color="auto"/>
        <w:bottom w:val="none" w:sz="0" w:space="0" w:color="auto"/>
        <w:right w:val="none" w:sz="0" w:space="0" w:color="auto"/>
      </w:divBdr>
    </w:div>
    <w:div w:id="675115373">
      <w:bodyDiv w:val="1"/>
      <w:marLeft w:val="0"/>
      <w:marRight w:val="0"/>
      <w:marTop w:val="0"/>
      <w:marBottom w:val="0"/>
      <w:divBdr>
        <w:top w:val="none" w:sz="0" w:space="0" w:color="auto"/>
        <w:left w:val="none" w:sz="0" w:space="0" w:color="auto"/>
        <w:bottom w:val="none" w:sz="0" w:space="0" w:color="auto"/>
        <w:right w:val="none" w:sz="0" w:space="0" w:color="auto"/>
      </w:divBdr>
    </w:div>
    <w:div w:id="679624601">
      <w:bodyDiv w:val="1"/>
      <w:marLeft w:val="0"/>
      <w:marRight w:val="0"/>
      <w:marTop w:val="0"/>
      <w:marBottom w:val="0"/>
      <w:divBdr>
        <w:top w:val="none" w:sz="0" w:space="0" w:color="auto"/>
        <w:left w:val="none" w:sz="0" w:space="0" w:color="auto"/>
        <w:bottom w:val="none" w:sz="0" w:space="0" w:color="auto"/>
        <w:right w:val="none" w:sz="0" w:space="0" w:color="auto"/>
      </w:divBdr>
    </w:div>
    <w:div w:id="679739954">
      <w:bodyDiv w:val="1"/>
      <w:marLeft w:val="0"/>
      <w:marRight w:val="0"/>
      <w:marTop w:val="0"/>
      <w:marBottom w:val="0"/>
      <w:divBdr>
        <w:top w:val="none" w:sz="0" w:space="0" w:color="auto"/>
        <w:left w:val="none" w:sz="0" w:space="0" w:color="auto"/>
        <w:bottom w:val="none" w:sz="0" w:space="0" w:color="auto"/>
        <w:right w:val="none" w:sz="0" w:space="0" w:color="auto"/>
      </w:divBdr>
    </w:div>
    <w:div w:id="681131332">
      <w:bodyDiv w:val="1"/>
      <w:marLeft w:val="0"/>
      <w:marRight w:val="0"/>
      <w:marTop w:val="0"/>
      <w:marBottom w:val="0"/>
      <w:divBdr>
        <w:top w:val="none" w:sz="0" w:space="0" w:color="auto"/>
        <w:left w:val="none" w:sz="0" w:space="0" w:color="auto"/>
        <w:bottom w:val="none" w:sz="0" w:space="0" w:color="auto"/>
        <w:right w:val="none" w:sz="0" w:space="0" w:color="auto"/>
      </w:divBdr>
    </w:div>
    <w:div w:id="682510354">
      <w:bodyDiv w:val="1"/>
      <w:marLeft w:val="0"/>
      <w:marRight w:val="0"/>
      <w:marTop w:val="0"/>
      <w:marBottom w:val="0"/>
      <w:divBdr>
        <w:top w:val="none" w:sz="0" w:space="0" w:color="auto"/>
        <w:left w:val="none" w:sz="0" w:space="0" w:color="auto"/>
        <w:bottom w:val="none" w:sz="0" w:space="0" w:color="auto"/>
        <w:right w:val="none" w:sz="0" w:space="0" w:color="auto"/>
      </w:divBdr>
    </w:div>
    <w:div w:id="683552365">
      <w:bodyDiv w:val="1"/>
      <w:marLeft w:val="0"/>
      <w:marRight w:val="0"/>
      <w:marTop w:val="0"/>
      <w:marBottom w:val="0"/>
      <w:divBdr>
        <w:top w:val="none" w:sz="0" w:space="0" w:color="auto"/>
        <w:left w:val="none" w:sz="0" w:space="0" w:color="auto"/>
        <w:bottom w:val="none" w:sz="0" w:space="0" w:color="auto"/>
        <w:right w:val="none" w:sz="0" w:space="0" w:color="auto"/>
      </w:divBdr>
    </w:div>
    <w:div w:id="686836417">
      <w:bodyDiv w:val="1"/>
      <w:marLeft w:val="0"/>
      <w:marRight w:val="0"/>
      <w:marTop w:val="0"/>
      <w:marBottom w:val="0"/>
      <w:divBdr>
        <w:top w:val="none" w:sz="0" w:space="0" w:color="auto"/>
        <w:left w:val="none" w:sz="0" w:space="0" w:color="auto"/>
        <w:bottom w:val="none" w:sz="0" w:space="0" w:color="auto"/>
        <w:right w:val="none" w:sz="0" w:space="0" w:color="auto"/>
      </w:divBdr>
    </w:div>
    <w:div w:id="690684756">
      <w:bodyDiv w:val="1"/>
      <w:marLeft w:val="0"/>
      <w:marRight w:val="0"/>
      <w:marTop w:val="0"/>
      <w:marBottom w:val="0"/>
      <w:divBdr>
        <w:top w:val="none" w:sz="0" w:space="0" w:color="auto"/>
        <w:left w:val="none" w:sz="0" w:space="0" w:color="auto"/>
        <w:bottom w:val="none" w:sz="0" w:space="0" w:color="auto"/>
        <w:right w:val="none" w:sz="0" w:space="0" w:color="auto"/>
      </w:divBdr>
      <w:divsChild>
        <w:div w:id="4982808">
          <w:marLeft w:val="0"/>
          <w:marRight w:val="0"/>
          <w:marTop w:val="0"/>
          <w:marBottom w:val="0"/>
          <w:divBdr>
            <w:top w:val="none" w:sz="0" w:space="0" w:color="auto"/>
            <w:left w:val="none" w:sz="0" w:space="0" w:color="auto"/>
            <w:bottom w:val="none" w:sz="0" w:space="0" w:color="auto"/>
            <w:right w:val="none" w:sz="0" w:space="0" w:color="auto"/>
          </w:divBdr>
        </w:div>
        <w:div w:id="247858494">
          <w:marLeft w:val="0"/>
          <w:marRight w:val="0"/>
          <w:marTop w:val="0"/>
          <w:marBottom w:val="0"/>
          <w:divBdr>
            <w:top w:val="none" w:sz="0" w:space="0" w:color="auto"/>
            <w:left w:val="none" w:sz="0" w:space="0" w:color="auto"/>
            <w:bottom w:val="none" w:sz="0" w:space="0" w:color="auto"/>
            <w:right w:val="none" w:sz="0" w:space="0" w:color="auto"/>
          </w:divBdr>
        </w:div>
        <w:div w:id="348262206">
          <w:marLeft w:val="0"/>
          <w:marRight w:val="0"/>
          <w:marTop w:val="0"/>
          <w:marBottom w:val="0"/>
          <w:divBdr>
            <w:top w:val="none" w:sz="0" w:space="0" w:color="auto"/>
            <w:left w:val="none" w:sz="0" w:space="0" w:color="auto"/>
            <w:bottom w:val="none" w:sz="0" w:space="0" w:color="auto"/>
            <w:right w:val="none" w:sz="0" w:space="0" w:color="auto"/>
          </w:divBdr>
        </w:div>
        <w:div w:id="383915773">
          <w:marLeft w:val="0"/>
          <w:marRight w:val="0"/>
          <w:marTop w:val="0"/>
          <w:marBottom w:val="0"/>
          <w:divBdr>
            <w:top w:val="none" w:sz="0" w:space="0" w:color="auto"/>
            <w:left w:val="none" w:sz="0" w:space="0" w:color="auto"/>
            <w:bottom w:val="none" w:sz="0" w:space="0" w:color="auto"/>
            <w:right w:val="none" w:sz="0" w:space="0" w:color="auto"/>
          </w:divBdr>
        </w:div>
        <w:div w:id="1320186706">
          <w:marLeft w:val="0"/>
          <w:marRight w:val="0"/>
          <w:marTop w:val="0"/>
          <w:marBottom w:val="0"/>
          <w:divBdr>
            <w:top w:val="none" w:sz="0" w:space="0" w:color="auto"/>
            <w:left w:val="none" w:sz="0" w:space="0" w:color="auto"/>
            <w:bottom w:val="none" w:sz="0" w:space="0" w:color="auto"/>
            <w:right w:val="none" w:sz="0" w:space="0" w:color="auto"/>
          </w:divBdr>
        </w:div>
        <w:div w:id="1321078154">
          <w:marLeft w:val="0"/>
          <w:marRight w:val="0"/>
          <w:marTop w:val="0"/>
          <w:marBottom w:val="0"/>
          <w:divBdr>
            <w:top w:val="none" w:sz="0" w:space="0" w:color="auto"/>
            <w:left w:val="none" w:sz="0" w:space="0" w:color="auto"/>
            <w:bottom w:val="none" w:sz="0" w:space="0" w:color="auto"/>
            <w:right w:val="none" w:sz="0" w:space="0" w:color="auto"/>
          </w:divBdr>
        </w:div>
        <w:div w:id="1723943136">
          <w:marLeft w:val="0"/>
          <w:marRight w:val="0"/>
          <w:marTop w:val="0"/>
          <w:marBottom w:val="0"/>
          <w:divBdr>
            <w:top w:val="none" w:sz="0" w:space="0" w:color="auto"/>
            <w:left w:val="none" w:sz="0" w:space="0" w:color="auto"/>
            <w:bottom w:val="none" w:sz="0" w:space="0" w:color="auto"/>
            <w:right w:val="none" w:sz="0" w:space="0" w:color="auto"/>
          </w:divBdr>
        </w:div>
      </w:divsChild>
    </w:div>
    <w:div w:id="692221908">
      <w:bodyDiv w:val="1"/>
      <w:marLeft w:val="0"/>
      <w:marRight w:val="0"/>
      <w:marTop w:val="0"/>
      <w:marBottom w:val="0"/>
      <w:divBdr>
        <w:top w:val="none" w:sz="0" w:space="0" w:color="auto"/>
        <w:left w:val="none" w:sz="0" w:space="0" w:color="auto"/>
        <w:bottom w:val="none" w:sz="0" w:space="0" w:color="auto"/>
        <w:right w:val="none" w:sz="0" w:space="0" w:color="auto"/>
      </w:divBdr>
      <w:divsChild>
        <w:div w:id="81411906">
          <w:marLeft w:val="0"/>
          <w:marRight w:val="0"/>
          <w:marTop w:val="0"/>
          <w:marBottom w:val="0"/>
          <w:divBdr>
            <w:top w:val="none" w:sz="0" w:space="0" w:color="auto"/>
            <w:left w:val="none" w:sz="0" w:space="0" w:color="auto"/>
            <w:bottom w:val="none" w:sz="0" w:space="0" w:color="auto"/>
            <w:right w:val="none" w:sz="0" w:space="0" w:color="auto"/>
          </w:divBdr>
        </w:div>
        <w:div w:id="104932209">
          <w:marLeft w:val="0"/>
          <w:marRight w:val="0"/>
          <w:marTop w:val="0"/>
          <w:marBottom w:val="0"/>
          <w:divBdr>
            <w:top w:val="none" w:sz="0" w:space="0" w:color="auto"/>
            <w:left w:val="none" w:sz="0" w:space="0" w:color="auto"/>
            <w:bottom w:val="none" w:sz="0" w:space="0" w:color="auto"/>
            <w:right w:val="none" w:sz="0" w:space="0" w:color="auto"/>
          </w:divBdr>
        </w:div>
        <w:div w:id="216740581">
          <w:marLeft w:val="0"/>
          <w:marRight w:val="0"/>
          <w:marTop w:val="0"/>
          <w:marBottom w:val="0"/>
          <w:divBdr>
            <w:top w:val="none" w:sz="0" w:space="0" w:color="auto"/>
            <w:left w:val="none" w:sz="0" w:space="0" w:color="auto"/>
            <w:bottom w:val="none" w:sz="0" w:space="0" w:color="auto"/>
            <w:right w:val="none" w:sz="0" w:space="0" w:color="auto"/>
          </w:divBdr>
        </w:div>
        <w:div w:id="257954191">
          <w:marLeft w:val="0"/>
          <w:marRight w:val="0"/>
          <w:marTop w:val="0"/>
          <w:marBottom w:val="0"/>
          <w:divBdr>
            <w:top w:val="none" w:sz="0" w:space="0" w:color="auto"/>
            <w:left w:val="none" w:sz="0" w:space="0" w:color="auto"/>
            <w:bottom w:val="none" w:sz="0" w:space="0" w:color="auto"/>
            <w:right w:val="none" w:sz="0" w:space="0" w:color="auto"/>
          </w:divBdr>
        </w:div>
        <w:div w:id="553664954">
          <w:marLeft w:val="0"/>
          <w:marRight w:val="0"/>
          <w:marTop w:val="0"/>
          <w:marBottom w:val="0"/>
          <w:divBdr>
            <w:top w:val="none" w:sz="0" w:space="0" w:color="auto"/>
            <w:left w:val="none" w:sz="0" w:space="0" w:color="auto"/>
            <w:bottom w:val="none" w:sz="0" w:space="0" w:color="auto"/>
            <w:right w:val="none" w:sz="0" w:space="0" w:color="auto"/>
          </w:divBdr>
        </w:div>
        <w:div w:id="910962072">
          <w:marLeft w:val="0"/>
          <w:marRight w:val="0"/>
          <w:marTop w:val="0"/>
          <w:marBottom w:val="0"/>
          <w:divBdr>
            <w:top w:val="none" w:sz="0" w:space="0" w:color="auto"/>
            <w:left w:val="none" w:sz="0" w:space="0" w:color="auto"/>
            <w:bottom w:val="none" w:sz="0" w:space="0" w:color="auto"/>
            <w:right w:val="none" w:sz="0" w:space="0" w:color="auto"/>
          </w:divBdr>
        </w:div>
        <w:div w:id="1206066819">
          <w:marLeft w:val="0"/>
          <w:marRight w:val="0"/>
          <w:marTop w:val="0"/>
          <w:marBottom w:val="0"/>
          <w:divBdr>
            <w:top w:val="none" w:sz="0" w:space="0" w:color="auto"/>
            <w:left w:val="none" w:sz="0" w:space="0" w:color="auto"/>
            <w:bottom w:val="none" w:sz="0" w:space="0" w:color="auto"/>
            <w:right w:val="none" w:sz="0" w:space="0" w:color="auto"/>
          </w:divBdr>
        </w:div>
        <w:div w:id="1736900838">
          <w:marLeft w:val="0"/>
          <w:marRight w:val="0"/>
          <w:marTop w:val="0"/>
          <w:marBottom w:val="0"/>
          <w:divBdr>
            <w:top w:val="none" w:sz="0" w:space="0" w:color="auto"/>
            <w:left w:val="none" w:sz="0" w:space="0" w:color="auto"/>
            <w:bottom w:val="none" w:sz="0" w:space="0" w:color="auto"/>
            <w:right w:val="none" w:sz="0" w:space="0" w:color="auto"/>
          </w:divBdr>
        </w:div>
      </w:divsChild>
    </w:div>
    <w:div w:id="692267049">
      <w:bodyDiv w:val="1"/>
      <w:marLeft w:val="0"/>
      <w:marRight w:val="0"/>
      <w:marTop w:val="0"/>
      <w:marBottom w:val="0"/>
      <w:divBdr>
        <w:top w:val="none" w:sz="0" w:space="0" w:color="auto"/>
        <w:left w:val="none" w:sz="0" w:space="0" w:color="auto"/>
        <w:bottom w:val="none" w:sz="0" w:space="0" w:color="auto"/>
        <w:right w:val="none" w:sz="0" w:space="0" w:color="auto"/>
      </w:divBdr>
    </w:div>
    <w:div w:id="693383123">
      <w:bodyDiv w:val="1"/>
      <w:marLeft w:val="0"/>
      <w:marRight w:val="0"/>
      <w:marTop w:val="0"/>
      <w:marBottom w:val="0"/>
      <w:divBdr>
        <w:top w:val="none" w:sz="0" w:space="0" w:color="auto"/>
        <w:left w:val="none" w:sz="0" w:space="0" w:color="auto"/>
        <w:bottom w:val="none" w:sz="0" w:space="0" w:color="auto"/>
        <w:right w:val="none" w:sz="0" w:space="0" w:color="auto"/>
      </w:divBdr>
    </w:div>
    <w:div w:id="698286492">
      <w:bodyDiv w:val="1"/>
      <w:marLeft w:val="0"/>
      <w:marRight w:val="0"/>
      <w:marTop w:val="0"/>
      <w:marBottom w:val="0"/>
      <w:divBdr>
        <w:top w:val="none" w:sz="0" w:space="0" w:color="auto"/>
        <w:left w:val="none" w:sz="0" w:space="0" w:color="auto"/>
        <w:bottom w:val="none" w:sz="0" w:space="0" w:color="auto"/>
        <w:right w:val="none" w:sz="0" w:space="0" w:color="auto"/>
      </w:divBdr>
      <w:divsChild>
        <w:div w:id="20907365">
          <w:marLeft w:val="0"/>
          <w:marRight w:val="0"/>
          <w:marTop w:val="0"/>
          <w:marBottom w:val="0"/>
          <w:divBdr>
            <w:top w:val="none" w:sz="0" w:space="0" w:color="auto"/>
            <w:left w:val="none" w:sz="0" w:space="0" w:color="auto"/>
            <w:bottom w:val="none" w:sz="0" w:space="0" w:color="auto"/>
            <w:right w:val="none" w:sz="0" w:space="0" w:color="auto"/>
          </w:divBdr>
        </w:div>
        <w:div w:id="33048094">
          <w:marLeft w:val="0"/>
          <w:marRight w:val="0"/>
          <w:marTop w:val="0"/>
          <w:marBottom w:val="0"/>
          <w:divBdr>
            <w:top w:val="none" w:sz="0" w:space="0" w:color="auto"/>
            <w:left w:val="none" w:sz="0" w:space="0" w:color="auto"/>
            <w:bottom w:val="none" w:sz="0" w:space="0" w:color="auto"/>
            <w:right w:val="none" w:sz="0" w:space="0" w:color="auto"/>
          </w:divBdr>
        </w:div>
        <w:div w:id="46338277">
          <w:marLeft w:val="0"/>
          <w:marRight w:val="0"/>
          <w:marTop w:val="0"/>
          <w:marBottom w:val="0"/>
          <w:divBdr>
            <w:top w:val="none" w:sz="0" w:space="0" w:color="auto"/>
            <w:left w:val="none" w:sz="0" w:space="0" w:color="auto"/>
            <w:bottom w:val="none" w:sz="0" w:space="0" w:color="auto"/>
            <w:right w:val="none" w:sz="0" w:space="0" w:color="auto"/>
          </w:divBdr>
        </w:div>
        <w:div w:id="116266280">
          <w:marLeft w:val="0"/>
          <w:marRight w:val="0"/>
          <w:marTop w:val="0"/>
          <w:marBottom w:val="0"/>
          <w:divBdr>
            <w:top w:val="none" w:sz="0" w:space="0" w:color="auto"/>
            <w:left w:val="none" w:sz="0" w:space="0" w:color="auto"/>
            <w:bottom w:val="none" w:sz="0" w:space="0" w:color="auto"/>
            <w:right w:val="none" w:sz="0" w:space="0" w:color="auto"/>
          </w:divBdr>
        </w:div>
        <w:div w:id="132673858">
          <w:marLeft w:val="0"/>
          <w:marRight w:val="0"/>
          <w:marTop w:val="0"/>
          <w:marBottom w:val="0"/>
          <w:divBdr>
            <w:top w:val="none" w:sz="0" w:space="0" w:color="auto"/>
            <w:left w:val="none" w:sz="0" w:space="0" w:color="auto"/>
            <w:bottom w:val="none" w:sz="0" w:space="0" w:color="auto"/>
            <w:right w:val="none" w:sz="0" w:space="0" w:color="auto"/>
          </w:divBdr>
        </w:div>
        <w:div w:id="166406927">
          <w:marLeft w:val="0"/>
          <w:marRight w:val="0"/>
          <w:marTop w:val="0"/>
          <w:marBottom w:val="0"/>
          <w:divBdr>
            <w:top w:val="none" w:sz="0" w:space="0" w:color="auto"/>
            <w:left w:val="none" w:sz="0" w:space="0" w:color="auto"/>
            <w:bottom w:val="none" w:sz="0" w:space="0" w:color="auto"/>
            <w:right w:val="none" w:sz="0" w:space="0" w:color="auto"/>
          </w:divBdr>
        </w:div>
        <w:div w:id="184903178">
          <w:marLeft w:val="0"/>
          <w:marRight w:val="0"/>
          <w:marTop w:val="0"/>
          <w:marBottom w:val="0"/>
          <w:divBdr>
            <w:top w:val="none" w:sz="0" w:space="0" w:color="auto"/>
            <w:left w:val="none" w:sz="0" w:space="0" w:color="auto"/>
            <w:bottom w:val="none" w:sz="0" w:space="0" w:color="auto"/>
            <w:right w:val="none" w:sz="0" w:space="0" w:color="auto"/>
          </w:divBdr>
        </w:div>
        <w:div w:id="215892431">
          <w:marLeft w:val="0"/>
          <w:marRight w:val="0"/>
          <w:marTop w:val="0"/>
          <w:marBottom w:val="0"/>
          <w:divBdr>
            <w:top w:val="none" w:sz="0" w:space="0" w:color="auto"/>
            <w:left w:val="none" w:sz="0" w:space="0" w:color="auto"/>
            <w:bottom w:val="none" w:sz="0" w:space="0" w:color="auto"/>
            <w:right w:val="none" w:sz="0" w:space="0" w:color="auto"/>
          </w:divBdr>
        </w:div>
        <w:div w:id="243997447">
          <w:marLeft w:val="0"/>
          <w:marRight w:val="0"/>
          <w:marTop w:val="0"/>
          <w:marBottom w:val="0"/>
          <w:divBdr>
            <w:top w:val="none" w:sz="0" w:space="0" w:color="auto"/>
            <w:left w:val="none" w:sz="0" w:space="0" w:color="auto"/>
            <w:bottom w:val="none" w:sz="0" w:space="0" w:color="auto"/>
            <w:right w:val="none" w:sz="0" w:space="0" w:color="auto"/>
          </w:divBdr>
        </w:div>
        <w:div w:id="270668866">
          <w:marLeft w:val="0"/>
          <w:marRight w:val="0"/>
          <w:marTop w:val="0"/>
          <w:marBottom w:val="0"/>
          <w:divBdr>
            <w:top w:val="none" w:sz="0" w:space="0" w:color="auto"/>
            <w:left w:val="none" w:sz="0" w:space="0" w:color="auto"/>
            <w:bottom w:val="none" w:sz="0" w:space="0" w:color="auto"/>
            <w:right w:val="none" w:sz="0" w:space="0" w:color="auto"/>
          </w:divBdr>
        </w:div>
        <w:div w:id="276570484">
          <w:marLeft w:val="0"/>
          <w:marRight w:val="0"/>
          <w:marTop w:val="0"/>
          <w:marBottom w:val="0"/>
          <w:divBdr>
            <w:top w:val="none" w:sz="0" w:space="0" w:color="auto"/>
            <w:left w:val="none" w:sz="0" w:space="0" w:color="auto"/>
            <w:bottom w:val="none" w:sz="0" w:space="0" w:color="auto"/>
            <w:right w:val="none" w:sz="0" w:space="0" w:color="auto"/>
          </w:divBdr>
        </w:div>
        <w:div w:id="373771023">
          <w:marLeft w:val="0"/>
          <w:marRight w:val="0"/>
          <w:marTop w:val="0"/>
          <w:marBottom w:val="0"/>
          <w:divBdr>
            <w:top w:val="none" w:sz="0" w:space="0" w:color="auto"/>
            <w:left w:val="none" w:sz="0" w:space="0" w:color="auto"/>
            <w:bottom w:val="none" w:sz="0" w:space="0" w:color="auto"/>
            <w:right w:val="none" w:sz="0" w:space="0" w:color="auto"/>
          </w:divBdr>
        </w:div>
        <w:div w:id="521629975">
          <w:marLeft w:val="0"/>
          <w:marRight w:val="0"/>
          <w:marTop w:val="0"/>
          <w:marBottom w:val="0"/>
          <w:divBdr>
            <w:top w:val="none" w:sz="0" w:space="0" w:color="auto"/>
            <w:left w:val="none" w:sz="0" w:space="0" w:color="auto"/>
            <w:bottom w:val="none" w:sz="0" w:space="0" w:color="auto"/>
            <w:right w:val="none" w:sz="0" w:space="0" w:color="auto"/>
          </w:divBdr>
        </w:div>
        <w:div w:id="569928441">
          <w:marLeft w:val="0"/>
          <w:marRight w:val="0"/>
          <w:marTop w:val="0"/>
          <w:marBottom w:val="0"/>
          <w:divBdr>
            <w:top w:val="none" w:sz="0" w:space="0" w:color="auto"/>
            <w:left w:val="none" w:sz="0" w:space="0" w:color="auto"/>
            <w:bottom w:val="none" w:sz="0" w:space="0" w:color="auto"/>
            <w:right w:val="none" w:sz="0" w:space="0" w:color="auto"/>
          </w:divBdr>
        </w:div>
        <w:div w:id="645358432">
          <w:marLeft w:val="0"/>
          <w:marRight w:val="0"/>
          <w:marTop w:val="0"/>
          <w:marBottom w:val="0"/>
          <w:divBdr>
            <w:top w:val="none" w:sz="0" w:space="0" w:color="auto"/>
            <w:left w:val="none" w:sz="0" w:space="0" w:color="auto"/>
            <w:bottom w:val="none" w:sz="0" w:space="0" w:color="auto"/>
            <w:right w:val="none" w:sz="0" w:space="0" w:color="auto"/>
          </w:divBdr>
        </w:div>
        <w:div w:id="650519671">
          <w:marLeft w:val="0"/>
          <w:marRight w:val="0"/>
          <w:marTop w:val="0"/>
          <w:marBottom w:val="0"/>
          <w:divBdr>
            <w:top w:val="none" w:sz="0" w:space="0" w:color="auto"/>
            <w:left w:val="none" w:sz="0" w:space="0" w:color="auto"/>
            <w:bottom w:val="none" w:sz="0" w:space="0" w:color="auto"/>
            <w:right w:val="none" w:sz="0" w:space="0" w:color="auto"/>
          </w:divBdr>
        </w:div>
        <w:div w:id="702487210">
          <w:marLeft w:val="0"/>
          <w:marRight w:val="0"/>
          <w:marTop w:val="0"/>
          <w:marBottom w:val="0"/>
          <w:divBdr>
            <w:top w:val="none" w:sz="0" w:space="0" w:color="auto"/>
            <w:left w:val="none" w:sz="0" w:space="0" w:color="auto"/>
            <w:bottom w:val="none" w:sz="0" w:space="0" w:color="auto"/>
            <w:right w:val="none" w:sz="0" w:space="0" w:color="auto"/>
          </w:divBdr>
        </w:div>
        <w:div w:id="717778148">
          <w:marLeft w:val="0"/>
          <w:marRight w:val="0"/>
          <w:marTop w:val="0"/>
          <w:marBottom w:val="0"/>
          <w:divBdr>
            <w:top w:val="none" w:sz="0" w:space="0" w:color="auto"/>
            <w:left w:val="none" w:sz="0" w:space="0" w:color="auto"/>
            <w:bottom w:val="none" w:sz="0" w:space="0" w:color="auto"/>
            <w:right w:val="none" w:sz="0" w:space="0" w:color="auto"/>
          </w:divBdr>
        </w:div>
        <w:div w:id="779691379">
          <w:marLeft w:val="0"/>
          <w:marRight w:val="0"/>
          <w:marTop w:val="0"/>
          <w:marBottom w:val="0"/>
          <w:divBdr>
            <w:top w:val="none" w:sz="0" w:space="0" w:color="auto"/>
            <w:left w:val="none" w:sz="0" w:space="0" w:color="auto"/>
            <w:bottom w:val="none" w:sz="0" w:space="0" w:color="auto"/>
            <w:right w:val="none" w:sz="0" w:space="0" w:color="auto"/>
          </w:divBdr>
        </w:div>
        <w:div w:id="818184004">
          <w:marLeft w:val="0"/>
          <w:marRight w:val="0"/>
          <w:marTop w:val="0"/>
          <w:marBottom w:val="0"/>
          <w:divBdr>
            <w:top w:val="none" w:sz="0" w:space="0" w:color="auto"/>
            <w:left w:val="none" w:sz="0" w:space="0" w:color="auto"/>
            <w:bottom w:val="none" w:sz="0" w:space="0" w:color="auto"/>
            <w:right w:val="none" w:sz="0" w:space="0" w:color="auto"/>
          </w:divBdr>
        </w:div>
        <w:div w:id="836265508">
          <w:marLeft w:val="0"/>
          <w:marRight w:val="0"/>
          <w:marTop w:val="0"/>
          <w:marBottom w:val="0"/>
          <w:divBdr>
            <w:top w:val="none" w:sz="0" w:space="0" w:color="auto"/>
            <w:left w:val="none" w:sz="0" w:space="0" w:color="auto"/>
            <w:bottom w:val="none" w:sz="0" w:space="0" w:color="auto"/>
            <w:right w:val="none" w:sz="0" w:space="0" w:color="auto"/>
          </w:divBdr>
        </w:div>
        <w:div w:id="849487363">
          <w:marLeft w:val="0"/>
          <w:marRight w:val="0"/>
          <w:marTop w:val="0"/>
          <w:marBottom w:val="0"/>
          <w:divBdr>
            <w:top w:val="none" w:sz="0" w:space="0" w:color="auto"/>
            <w:left w:val="none" w:sz="0" w:space="0" w:color="auto"/>
            <w:bottom w:val="none" w:sz="0" w:space="0" w:color="auto"/>
            <w:right w:val="none" w:sz="0" w:space="0" w:color="auto"/>
          </w:divBdr>
        </w:div>
        <w:div w:id="876627617">
          <w:marLeft w:val="0"/>
          <w:marRight w:val="0"/>
          <w:marTop w:val="0"/>
          <w:marBottom w:val="0"/>
          <w:divBdr>
            <w:top w:val="none" w:sz="0" w:space="0" w:color="auto"/>
            <w:left w:val="none" w:sz="0" w:space="0" w:color="auto"/>
            <w:bottom w:val="none" w:sz="0" w:space="0" w:color="auto"/>
            <w:right w:val="none" w:sz="0" w:space="0" w:color="auto"/>
          </w:divBdr>
        </w:div>
        <w:div w:id="895119052">
          <w:marLeft w:val="0"/>
          <w:marRight w:val="0"/>
          <w:marTop w:val="0"/>
          <w:marBottom w:val="0"/>
          <w:divBdr>
            <w:top w:val="none" w:sz="0" w:space="0" w:color="auto"/>
            <w:left w:val="none" w:sz="0" w:space="0" w:color="auto"/>
            <w:bottom w:val="none" w:sz="0" w:space="0" w:color="auto"/>
            <w:right w:val="none" w:sz="0" w:space="0" w:color="auto"/>
          </w:divBdr>
        </w:div>
        <w:div w:id="898201436">
          <w:marLeft w:val="0"/>
          <w:marRight w:val="0"/>
          <w:marTop w:val="0"/>
          <w:marBottom w:val="0"/>
          <w:divBdr>
            <w:top w:val="none" w:sz="0" w:space="0" w:color="auto"/>
            <w:left w:val="none" w:sz="0" w:space="0" w:color="auto"/>
            <w:bottom w:val="none" w:sz="0" w:space="0" w:color="auto"/>
            <w:right w:val="none" w:sz="0" w:space="0" w:color="auto"/>
          </w:divBdr>
        </w:div>
        <w:div w:id="942424062">
          <w:marLeft w:val="0"/>
          <w:marRight w:val="0"/>
          <w:marTop w:val="0"/>
          <w:marBottom w:val="0"/>
          <w:divBdr>
            <w:top w:val="none" w:sz="0" w:space="0" w:color="auto"/>
            <w:left w:val="none" w:sz="0" w:space="0" w:color="auto"/>
            <w:bottom w:val="none" w:sz="0" w:space="0" w:color="auto"/>
            <w:right w:val="none" w:sz="0" w:space="0" w:color="auto"/>
          </w:divBdr>
        </w:div>
        <w:div w:id="1118375160">
          <w:marLeft w:val="0"/>
          <w:marRight w:val="0"/>
          <w:marTop w:val="0"/>
          <w:marBottom w:val="0"/>
          <w:divBdr>
            <w:top w:val="none" w:sz="0" w:space="0" w:color="auto"/>
            <w:left w:val="none" w:sz="0" w:space="0" w:color="auto"/>
            <w:bottom w:val="none" w:sz="0" w:space="0" w:color="auto"/>
            <w:right w:val="none" w:sz="0" w:space="0" w:color="auto"/>
          </w:divBdr>
        </w:div>
        <w:div w:id="1144084137">
          <w:marLeft w:val="0"/>
          <w:marRight w:val="0"/>
          <w:marTop w:val="0"/>
          <w:marBottom w:val="0"/>
          <w:divBdr>
            <w:top w:val="none" w:sz="0" w:space="0" w:color="auto"/>
            <w:left w:val="none" w:sz="0" w:space="0" w:color="auto"/>
            <w:bottom w:val="none" w:sz="0" w:space="0" w:color="auto"/>
            <w:right w:val="none" w:sz="0" w:space="0" w:color="auto"/>
          </w:divBdr>
        </w:div>
        <w:div w:id="1160660838">
          <w:marLeft w:val="0"/>
          <w:marRight w:val="0"/>
          <w:marTop w:val="0"/>
          <w:marBottom w:val="0"/>
          <w:divBdr>
            <w:top w:val="none" w:sz="0" w:space="0" w:color="auto"/>
            <w:left w:val="none" w:sz="0" w:space="0" w:color="auto"/>
            <w:bottom w:val="none" w:sz="0" w:space="0" w:color="auto"/>
            <w:right w:val="none" w:sz="0" w:space="0" w:color="auto"/>
          </w:divBdr>
        </w:div>
        <w:div w:id="1252616394">
          <w:marLeft w:val="0"/>
          <w:marRight w:val="0"/>
          <w:marTop w:val="0"/>
          <w:marBottom w:val="0"/>
          <w:divBdr>
            <w:top w:val="none" w:sz="0" w:space="0" w:color="auto"/>
            <w:left w:val="none" w:sz="0" w:space="0" w:color="auto"/>
            <w:bottom w:val="none" w:sz="0" w:space="0" w:color="auto"/>
            <w:right w:val="none" w:sz="0" w:space="0" w:color="auto"/>
          </w:divBdr>
        </w:div>
        <w:div w:id="1277180868">
          <w:marLeft w:val="0"/>
          <w:marRight w:val="0"/>
          <w:marTop w:val="0"/>
          <w:marBottom w:val="0"/>
          <w:divBdr>
            <w:top w:val="none" w:sz="0" w:space="0" w:color="auto"/>
            <w:left w:val="none" w:sz="0" w:space="0" w:color="auto"/>
            <w:bottom w:val="none" w:sz="0" w:space="0" w:color="auto"/>
            <w:right w:val="none" w:sz="0" w:space="0" w:color="auto"/>
          </w:divBdr>
        </w:div>
        <w:div w:id="1313407668">
          <w:marLeft w:val="0"/>
          <w:marRight w:val="0"/>
          <w:marTop w:val="0"/>
          <w:marBottom w:val="0"/>
          <w:divBdr>
            <w:top w:val="none" w:sz="0" w:space="0" w:color="auto"/>
            <w:left w:val="none" w:sz="0" w:space="0" w:color="auto"/>
            <w:bottom w:val="none" w:sz="0" w:space="0" w:color="auto"/>
            <w:right w:val="none" w:sz="0" w:space="0" w:color="auto"/>
          </w:divBdr>
        </w:div>
        <w:div w:id="1345865812">
          <w:marLeft w:val="0"/>
          <w:marRight w:val="0"/>
          <w:marTop w:val="0"/>
          <w:marBottom w:val="0"/>
          <w:divBdr>
            <w:top w:val="none" w:sz="0" w:space="0" w:color="auto"/>
            <w:left w:val="none" w:sz="0" w:space="0" w:color="auto"/>
            <w:bottom w:val="none" w:sz="0" w:space="0" w:color="auto"/>
            <w:right w:val="none" w:sz="0" w:space="0" w:color="auto"/>
          </w:divBdr>
        </w:div>
        <w:div w:id="1422067787">
          <w:marLeft w:val="0"/>
          <w:marRight w:val="0"/>
          <w:marTop w:val="0"/>
          <w:marBottom w:val="0"/>
          <w:divBdr>
            <w:top w:val="none" w:sz="0" w:space="0" w:color="auto"/>
            <w:left w:val="none" w:sz="0" w:space="0" w:color="auto"/>
            <w:bottom w:val="none" w:sz="0" w:space="0" w:color="auto"/>
            <w:right w:val="none" w:sz="0" w:space="0" w:color="auto"/>
          </w:divBdr>
        </w:div>
        <w:div w:id="1484076791">
          <w:marLeft w:val="0"/>
          <w:marRight w:val="0"/>
          <w:marTop w:val="0"/>
          <w:marBottom w:val="0"/>
          <w:divBdr>
            <w:top w:val="none" w:sz="0" w:space="0" w:color="auto"/>
            <w:left w:val="none" w:sz="0" w:space="0" w:color="auto"/>
            <w:bottom w:val="none" w:sz="0" w:space="0" w:color="auto"/>
            <w:right w:val="none" w:sz="0" w:space="0" w:color="auto"/>
          </w:divBdr>
        </w:div>
        <w:div w:id="1587962486">
          <w:marLeft w:val="0"/>
          <w:marRight w:val="0"/>
          <w:marTop w:val="0"/>
          <w:marBottom w:val="0"/>
          <w:divBdr>
            <w:top w:val="none" w:sz="0" w:space="0" w:color="auto"/>
            <w:left w:val="none" w:sz="0" w:space="0" w:color="auto"/>
            <w:bottom w:val="none" w:sz="0" w:space="0" w:color="auto"/>
            <w:right w:val="none" w:sz="0" w:space="0" w:color="auto"/>
          </w:divBdr>
        </w:div>
        <w:div w:id="1656833938">
          <w:marLeft w:val="0"/>
          <w:marRight w:val="0"/>
          <w:marTop w:val="0"/>
          <w:marBottom w:val="0"/>
          <w:divBdr>
            <w:top w:val="none" w:sz="0" w:space="0" w:color="auto"/>
            <w:left w:val="none" w:sz="0" w:space="0" w:color="auto"/>
            <w:bottom w:val="none" w:sz="0" w:space="0" w:color="auto"/>
            <w:right w:val="none" w:sz="0" w:space="0" w:color="auto"/>
          </w:divBdr>
        </w:div>
        <w:div w:id="1772167239">
          <w:marLeft w:val="0"/>
          <w:marRight w:val="0"/>
          <w:marTop w:val="0"/>
          <w:marBottom w:val="0"/>
          <w:divBdr>
            <w:top w:val="none" w:sz="0" w:space="0" w:color="auto"/>
            <w:left w:val="none" w:sz="0" w:space="0" w:color="auto"/>
            <w:bottom w:val="none" w:sz="0" w:space="0" w:color="auto"/>
            <w:right w:val="none" w:sz="0" w:space="0" w:color="auto"/>
          </w:divBdr>
        </w:div>
        <w:div w:id="1794592769">
          <w:marLeft w:val="0"/>
          <w:marRight w:val="0"/>
          <w:marTop w:val="0"/>
          <w:marBottom w:val="0"/>
          <w:divBdr>
            <w:top w:val="none" w:sz="0" w:space="0" w:color="auto"/>
            <w:left w:val="none" w:sz="0" w:space="0" w:color="auto"/>
            <w:bottom w:val="none" w:sz="0" w:space="0" w:color="auto"/>
            <w:right w:val="none" w:sz="0" w:space="0" w:color="auto"/>
          </w:divBdr>
        </w:div>
        <w:div w:id="1840344871">
          <w:marLeft w:val="0"/>
          <w:marRight w:val="0"/>
          <w:marTop w:val="0"/>
          <w:marBottom w:val="0"/>
          <w:divBdr>
            <w:top w:val="none" w:sz="0" w:space="0" w:color="auto"/>
            <w:left w:val="none" w:sz="0" w:space="0" w:color="auto"/>
            <w:bottom w:val="none" w:sz="0" w:space="0" w:color="auto"/>
            <w:right w:val="none" w:sz="0" w:space="0" w:color="auto"/>
          </w:divBdr>
        </w:div>
        <w:div w:id="1870489724">
          <w:marLeft w:val="0"/>
          <w:marRight w:val="0"/>
          <w:marTop w:val="0"/>
          <w:marBottom w:val="0"/>
          <w:divBdr>
            <w:top w:val="none" w:sz="0" w:space="0" w:color="auto"/>
            <w:left w:val="none" w:sz="0" w:space="0" w:color="auto"/>
            <w:bottom w:val="none" w:sz="0" w:space="0" w:color="auto"/>
            <w:right w:val="none" w:sz="0" w:space="0" w:color="auto"/>
          </w:divBdr>
        </w:div>
        <w:div w:id="1977027021">
          <w:marLeft w:val="0"/>
          <w:marRight w:val="0"/>
          <w:marTop w:val="0"/>
          <w:marBottom w:val="0"/>
          <w:divBdr>
            <w:top w:val="none" w:sz="0" w:space="0" w:color="auto"/>
            <w:left w:val="none" w:sz="0" w:space="0" w:color="auto"/>
            <w:bottom w:val="none" w:sz="0" w:space="0" w:color="auto"/>
            <w:right w:val="none" w:sz="0" w:space="0" w:color="auto"/>
          </w:divBdr>
        </w:div>
        <w:div w:id="1981225709">
          <w:marLeft w:val="0"/>
          <w:marRight w:val="0"/>
          <w:marTop w:val="0"/>
          <w:marBottom w:val="0"/>
          <w:divBdr>
            <w:top w:val="none" w:sz="0" w:space="0" w:color="auto"/>
            <w:left w:val="none" w:sz="0" w:space="0" w:color="auto"/>
            <w:bottom w:val="none" w:sz="0" w:space="0" w:color="auto"/>
            <w:right w:val="none" w:sz="0" w:space="0" w:color="auto"/>
          </w:divBdr>
        </w:div>
        <w:div w:id="2059619172">
          <w:marLeft w:val="0"/>
          <w:marRight w:val="0"/>
          <w:marTop w:val="0"/>
          <w:marBottom w:val="0"/>
          <w:divBdr>
            <w:top w:val="none" w:sz="0" w:space="0" w:color="auto"/>
            <w:left w:val="none" w:sz="0" w:space="0" w:color="auto"/>
            <w:bottom w:val="none" w:sz="0" w:space="0" w:color="auto"/>
            <w:right w:val="none" w:sz="0" w:space="0" w:color="auto"/>
          </w:divBdr>
        </w:div>
        <w:div w:id="2084139079">
          <w:marLeft w:val="0"/>
          <w:marRight w:val="0"/>
          <w:marTop w:val="0"/>
          <w:marBottom w:val="0"/>
          <w:divBdr>
            <w:top w:val="none" w:sz="0" w:space="0" w:color="auto"/>
            <w:left w:val="none" w:sz="0" w:space="0" w:color="auto"/>
            <w:bottom w:val="none" w:sz="0" w:space="0" w:color="auto"/>
            <w:right w:val="none" w:sz="0" w:space="0" w:color="auto"/>
          </w:divBdr>
        </w:div>
        <w:div w:id="2095589005">
          <w:marLeft w:val="0"/>
          <w:marRight w:val="0"/>
          <w:marTop w:val="0"/>
          <w:marBottom w:val="0"/>
          <w:divBdr>
            <w:top w:val="none" w:sz="0" w:space="0" w:color="auto"/>
            <w:left w:val="none" w:sz="0" w:space="0" w:color="auto"/>
            <w:bottom w:val="none" w:sz="0" w:space="0" w:color="auto"/>
            <w:right w:val="none" w:sz="0" w:space="0" w:color="auto"/>
          </w:divBdr>
        </w:div>
        <w:div w:id="2112046381">
          <w:marLeft w:val="0"/>
          <w:marRight w:val="0"/>
          <w:marTop w:val="0"/>
          <w:marBottom w:val="0"/>
          <w:divBdr>
            <w:top w:val="none" w:sz="0" w:space="0" w:color="auto"/>
            <w:left w:val="none" w:sz="0" w:space="0" w:color="auto"/>
            <w:bottom w:val="none" w:sz="0" w:space="0" w:color="auto"/>
            <w:right w:val="none" w:sz="0" w:space="0" w:color="auto"/>
          </w:divBdr>
        </w:div>
      </w:divsChild>
    </w:div>
    <w:div w:id="703991201">
      <w:bodyDiv w:val="1"/>
      <w:marLeft w:val="0"/>
      <w:marRight w:val="0"/>
      <w:marTop w:val="0"/>
      <w:marBottom w:val="0"/>
      <w:divBdr>
        <w:top w:val="none" w:sz="0" w:space="0" w:color="auto"/>
        <w:left w:val="none" w:sz="0" w:space="0" w:color="auto"/>
        <w:bottom w:val="none" w:sz="0" w:space="0" w:color="auto"/>
        <w:right w:val="none" w:sz="0" w:space="0" w:color="auto"/>
      </w:divBdr>
    </w:div>
    <w:div w:id="709572768">
      <w:bodyDiv w:val="1"/>
      <w:marLeft w:val="0"/>
      <w:marRight w:val="0"/>
      <w:marTop w:val="0"/>
      <w:marBottom w:val="0"/>
      <w:divBdr>
        <w:top w:val="none" w:sz="0" w:space="0" w:color="auto"/>
        <w:left w:val="none" w:sz="0" w:space="0" w:color="auto"/>
        <w:bottom w:val="none" w:sz="0" w:space="0" w:color="auto"/>
        <w:right w:val="none" w:sz="0" w:space="0" w:color="auto"/>
      </w:divBdr>
    </w:div>
    <w:div w:id="710687996">
      <w:bodyDiv w:val="1"/>
      <w:marLeft w:val="0"/>
      <w:marRight w:val="0"/>
      <w:marTop w:val="0"/>
      <w:marBottom w:val="0"/>
      <w:divBdr>
        <w:top w:val="none" w:sz="0" w:space="0" w:color="auto"/>
        <w:left w:val="none" w:sz="0" w:space="0" w:color="auto"/>
        <w:bottom w:val="none" w:sz="0" w:space="0" w:color="auto"/>
        <w:right w:val="none" w:sz="0" w:space="0" w:color="auto"/>
      </w:divBdr>
      <w:divsChild>
        <w:div w:id="180584155">
          <w:marLeft w:val="0"/>
          <w:marRight w:val="0"/>
          <w:marTop w:val="0"/>
          <w:marBottom w:val="0"/>
          <w:divBdr>
            <w:top w:val="none" w:sz="0" w:space="0" w:color="auto"/>
            <w:left w:val="none" w:sz="0" w:space="0" w:color="auto"/>
            <w:bottom w:val="none" w:sz="0" w:space="0" w:color="auto"/>
            <w:right w:val="none" w:sz="0" w:space="0" w:color="auto"/>
          </w:divBdr>
        </w:div>
        <w:div w:id="190917445">
          <w:marLeft w:val="0"/>
          <w:marRight w:val="0"/>
          <w:marTop w:val="0"/>
          <w:marBottom w:val="0"/>
          <w:divBdr>
            <w:top w:val="none" w:sz="0" w:space="0" w:color="auto"/>
            <w:left w:val="none" w:sz="0" w:space="0" w:color="auto"/>
            <w:bottom w:val="none" w:sz="0" w:space="0" w:color="auto"/>
            <w:right w:val="none" w:sz="0" w:space="0" w:color="auto"/>
          </w:divBdr>
        </w:div>
        <w:div w:id="308484059">
          <w:marLeft w:val="0"/>
          <w:marRight w:val="0"/>
          <w:marTop w:val="0"/>
          <w:marBottom w:val="0"/>
          <w:divBdr>
            <w:top w:val="none" w:sz="0" w:space="0" w:color="auto"/>
            <w:left w:val="none" w:sz="0" w:space="0" w:color="auto"/>
            <w:bottom w:val="none" w:sz="0" w:space="0" w:color="auto"/>
            <w:right w:val="none" w:sz="0" w:space="0" w:color="auto"/>
          </w:divBdr>
        </w:div>
        <w:div w:id="332534620">
          <w:marLeft w:val="0"/>
          <w:marRight w:val="0"/>
          <w:marTop w:val="0"/>
          <w:marBottom w:val="0"/>
          <w:divBdr>
            <w:top w:val="none" w:sz="0" w:space="0" w:color="auto"/>
            <w:left w:val="none" w:sz="0" w:space="0" w:color="auto"/>
            <w:bottom w:val="none" w:sz="0" w:space="0" w:color="auto"/>
            <w:right w:val="none" w:sz="0" w:space="0" w:color="auto"/>
          </w:divBdr>
        </w:div>
        <w:div w:id="392627911">
          <w:marLeft w:val="0"/>
          <w:marRight w:val="0"/>
          <w:marTop w:val="0"/>
          <w:marBottom w:val="0"/>
          <w:divBdr>
            <w:top w:val="none" w:sz="0" w:space="0" w:color="auto"/>
            <w:left w:val="none" w:sz="0" w:space="0" w:color="auto"/>
            <w:bottom w:val="none" w:sz="0" w:space="0" w:color="auto"/>
            <w:right w:val="none" w:sz="0" w:space="0" w:color="auto"/>
          </w:divBdr>
        </w:div>
        <w:div w:id="418452525">
          <w:marLeft w:val="0"/>
          <w:marRight w:val="0"/>
          <w:marTop w:val="0"/>
          <w:marBottom w:val="0"/>
          <w:divBdr>
            <w:top w:val="none" w:sz="0" w:space="0" w:color="auto"/>
            <w:left w:val="none" w:sz="0" w:space="0" w:color="auto"/>
            <w:bottom w:val="none" w:sz="0" w:space="0" w:color="auto"/>
            <w:right w:val="none" w:sz="0" w:space="0" w:color="auto"/>
          </w:divBdr>
        </w:div>
        <w:div w:id="560143317">
          <w:marLeft w:val="0"/>
          <w:marRight w:val="0"/>
          <w:marTop w:val="0"/>
          <w:marBottom w:val="0"/>
          <w:divBdr>
            <w:top w:val="none" w:sz="0" w:space="0" w:color="auto"/>
            <w:left w:val="none" w:sz="0" w:space="0" w:color="auto"/>
            <w:bottom w:val="none" w:sz="0" w:space="0" w:color="auto"/>
            <w:right w:val="none" w:sz="0" w:space="0" w:color="auto"/>
          </w:divBdr>
        </w:div>
        <w:div w:id="622536518">
          <w:marLeft w:val="0"/>
          <w:marRight w:val="0"/>
          <w:marTop w:val="0"/>
          <w:marBottom w:val="0"/>
          <w:divBdr>
            <w:top w:val="none" w:sz="0" w:space="0" w:color="auto"/>
            <w:left w:val="none" w:sz="0" w:space="0" w:color="auto"/>
            <w:bottom w:val="none" w:sz="0" w:space="0" w:color="auto"/>
            <w:right w:val="none" w:sz="0" w:space="0" w:color="auto"/>
          </w:divBdr>
        </w:div>
        <w:div w:id="668678053">
          <w:marLeft w:val="0"/>
          <w:marRight w:val="0"/>
          <w:marTop w:val="0"/>
          <w:marBottom w:val="0"/>
          <w:divBdr>
            <w:top w:val="none" w:sz="0" w:space="0" w:color="auto"/>
            <w:left w:val="none" w:sz="0" w:space="0" w:color="auto"/>
            <w:bottom w:val="none" w:sz="0" w:space="0" w:color="auto"/>
            <w:right w:val="none" w:sz="0" w:space="0" w:color="auto"/>
          </w:divBdr>
        </w:div>
        <w:div w:id="718016766">
          <w:marLeft w:val="0"/>
          <w:marRight w:val="0"/>
          <w:marTop w:val="0"/>
          <w:marBottom w:val="0"/>
          <w:divBdr>
            <w:top w:val="none" w:sz="0" w:space="0" w:color="auto"/>
            <w:left w:val="none" w:sz="0" w:space="0" w:color="auto"/>
            <w:bottom w:val="none" w:sz="0" w:space="0" w:color="auto"/>
            <w:right w:val="none" w:sz="0" w:space="0" w:color="auto"/>
          </w:divBdr>
        </w:div>
        <w:div w:id="782264924">
          <w:marLeft w:val="0"/>
          <w:marRight w:val="0"/>
          <w:marTop w:val="0"/>
          <w:marBottom w:val="0"/>
          <w:divBdr>
            <w:top w:val="none" w:sz="0" w:space="0" w:color="auto"/>
            <w:left w:val="none" w:sz="0" w:space="0" w:color="auto"/>
            <w:bottom w:val="none" w:sz="0" w:space="0" w:color="auto"/>
            <w:right w:val="none" w:sz="0" w:space="0" w:color="auto"/>
          </w:divBdr>
        </w:div>
        <w:div w:id="862399255">
          <w:marLeft w:val="0"/>
          <w:marRight w:val="0"/>
          <w:marTop w:val="0"/>
          <w:marBottom w:val="0"/>
          <w:divBdr>
            <w:top w:val="none" w:sz="0" w:space="0" w:color="auto"/>
            <w:left w:val="none" w:sz="0" w:space="0" w:color="auto"/>
            <w:bottom w:val="none" w:sz="0" w:space="0" w:color="auto"/>
            <w:right w:val="none" w:sz="0" w:space="0" w:color="auto"/>
          </w:divBdr>
        </w:div>
        <w:div w:id="958226375">
          <w:marLeft w:val="0"/>
          <w:marRight w:val="0"/>
          <w:marTop w:val="0"/>
          <w:marBottom w:val="0"/>
          <w:divBdr>
            <w:top w:val="none" w:sz="0" w:space="0" w:color="auto"/>
            <w:left w:val="none" w:sz="0" w:space="0" w:color="auto"/>
            <w:bottom w:val="none" w:sz="0" w:space="0" w:color="auto"/>
            <w:right w:val="none" w:sz="0" w:space="0" w:color="auto"/>
          </w:divBdr>
        </w:div>
        <w:div w:id="973633621">
          <w:marLeft w:val="0"/>
          <w:marRight w:val="0"/>
          <w:marTop w:val="0"/>
          <w:marBottom w:val="0"/>
          <w:divBdr>
            <w:top w:val="none" w:sz="0" w:space="0" w:color="auto"/>
            <w:left w:val="none" w:sz="0" w:space="0" w:color="auto"/>
            <w:bottom w:val="none" w:sz="0" w:space="0" w:color="auto"/>
            <w:right w:val="none" w:sz="0" w:space="0" w:color="auto"/>
          </w:divBdr>
        </w:div>
        <w:div w:id="990058064">
          <w:marLeft w:val="0"/>
          <w:marRight w:val="0"/>
          <w:marTop w:val="0"/>
          <w:marBottom w:val="0"/>
          <w:divBdr>
            <w:top w:val="none" w:sz="0" w:space="0" w:color="auto"/>
            <w:left w:val="none" w:sz="0" w:space="0" w:color="auto"/>
            <w:bottom w:val="none" w:sz="0" w:space="0" w:color="auto"/>
            <w:right w:val="none" w:sz="0" w:space="0" w:color="auto"/>
          </w:divBdr>
        </w:div>
        <w:div w:id="998658734">
          <w:marLeft w:val="0"/>
          <w:marRight w:val="0"/>
          <w:marTop w:val="0"/>
          <w:marBottom w:val="0"/>
          <w:divBdr>
            <w:top w:val="none" w:sz="0" w:space="0" w:color="auto"/>
            <w:left w:val="none" w:sz="0" w:space="0" w:color="auto"/>
            <w:bottom w:val="none" w:sz="0" w:space="0" w:color="auto"/>
            <w:right w:val="none" w:sz="0" w:space="0" w:color="auto"/>
          </w:divBdr>
        </w:div>
        <w:div w:id="1040284395">
          <w:marLeft w:val="0"/>
          <w:marRight w:val="0"/>
          <w:marTop w:val="0"/>
          <w:marBottom w:val="0"/>
          <w:divBdr>
            <w:top w:val="none" w:sz="0" w:space="0" w:color="auto"/>
            <w:left w:val="none" w:sz="0" w:space="0" w:color="auto"/>
            <w:bottom w:val="none" w:sz="0" w:space="0" w:color="auto"/>
            <w:right w:val="none" w:sz="0" w:space="0" w:color="auto"/>
          </w:divBdr>
        </w:div>
        <w:div w:id="1195271445">
          <w:marLeft w:val="0"/>
          <w:marRight w:val="0"/>
          <w:marTop w:val="0"/>
          <w:marBottom w:val="0"/>
          <w:divBdr>
            <w:top w:val="none" w:sz="0" w:space="0" w:color="auto"/>
            <w:left w:val="none" w:sz="0" w:space="0" w:color="auto"/>
            <w:bottom w:val="none" w:sz="0" w:space="0" w:color="auto"/>
            <w:right w:val="none" w:sz="0" w:space="0" w:color="auto"/>
          </w:divBdr>
        </w:div>
        <w:div w:id="1307784988">
          <w:marLeft w:val="0"/>
          <w:marRight w:val="0"/>
          <w:marTop w:val="0"/>
          <w:marBottom w:val="0"/>
          <w:divBdr>
            <w:top w:val="none" w:sz="0" w:space="0" w:color="auto"/>
            <w:left w:val="none" w:sz="0" w:space="0" w:color="auto"/>
            <w:bottom w:val="none" w:sz="0" w:space="0" w:color="auto"/>
            <w:right w:val="none" w:sz="0" w:space="0" w:color="auto"/>
          </w:divBdr>
        </w:div>
        <w:div w:id="1388146485">
          <w:marLeft w:val="0"/>
          <w:marRight w:val="0"/>
          <w:marTop w:val="0"/>
          <w:marBottom w:val="0"/>
          <w:divBdr>
            <w:top w:val="none" w:sz="0" w:space="0" w:color="auto"/>
            <w:left w:val="none" w:sz="0" w:space="0" w:color="auto"/>
            <w:bottom w:val="none" w:sz="0" w:space="0" w:color="auto"/>
            <w:right w:val="none" w:sz="0" w:space="0" w:color="auto"/>
          </w:divBdr>
        </w:div>
        <w:div w:id="1490318581">
          <w:marLeft w:val="0"/>
          <w:marRight w:val="0"/>
          <w:marTop w:val="0"/>
          <w:marBottom w:val="0"/>
          <w:divBdr>
            <w:top w:val="none" w:sz="0" w:space="0" w:color="auto"/>
            <w:left w:val="none" w:sz="0" w:space="0" w:color="auto"/>
            <w:bottom w:val="none" w:sz="0" w:space="0" w:color="auto"/>
            <w:right w:val="none" w:sz="0" w:space="0" w:color="auto"/>
          </w:divBdr>
        </w:div>
        <w:div w:id="1700664931">
          <w:marLeft w:val="0"/>
          <w:marRight w:val="0"/>
          <w:marTop w:val="0"/>
          <w:marBottom w:val="0"/>
          <w:divBdr>
            <w:top w:val="none" w:sz="0" w:space="0" w:color="auto"/>
            <w:left w:val="none" w:sz="0" w:space="0" w:color="auto"/>
            <w:bottom w:val="none" w:sz="0" w:space="0" w:color="auto"/>
            <w:right w:val="none" w:sz="0" w:space="0" w:color="auto"/>
          </w:divBdr>
        </w:div>
        <w:div w:id="1700735170">
          <w:marLeft w:val="0"/>
          <w:marRight w:val="0"/>
          <w:marTop w:val="0"/>
          <w:marBottom w:val="0"/>
          <w:divBdr>
            <w:top w:val="none" w:sz="0" w:space="0" w:color="auto"/>
            <w:left w:val="none" w:sz="0" w:space="0" w:color="auto"/>
            <w:bottom w:val="none" w:sz="0" w:space="0" w:color="auto"/>
            <w:right w:val="none" w:sz="0" w:space="0" w:color="auto"/>
          </w:divBdr>
        </w:div>
        <w:div w:id="1723678652">
          <w:marLeft w:val="0"/>
          <w:marRight w:val="0"/>
          <w:marTop w:val="0"/>
          <w:marBottom w:val="0"/>
          <w:divBdr>
            <w:top w:val="none" w:sz="0" w:space="0" w:color="auto"/>
            <w:left w:val="none" w:sz="0" w:space="0" w:color="auto"/>
            <w:bottom w:val="none" w:sz="0" w:space="0" w:color="auto"/>
            <w:right w:val="none" w:sz="0" w:space="0" w:color="auto"/>
          </w:divBdr>
        </w:div>
        <w:div w:id="1746607836">
          <w:marLeft w:val="0"/>
          <w:marRight w:val="0"/>
          <w:marTop w:val="0"/>
          <w:marBottom w:val="0"/>
          <w:divBdr>
            <w:top w:val="none" w:sz="0" w:space="0" w:color="auto"/>
            <w:left w:val="none" w:sz="0" w:space="0" w:color="auto"/>
            <w:bottom w:val="none" w:sz="0" w:space="0" w:color="auto"/>
            <w:right w:val="none" w:sz="0" w:space="0" w:color="auto"/>
          </w:divBdr>
        </w:div>
        <w:div w:id="1751193351">
          <w:marLeft w:val="0"/>
          <w:marRight w:val="0"/>
          <w:marTop w:val="0"/>
          <w:marBottom w:val="0"/>
          <w:divBdr>
            <w:top w:val="none" w:sz="0" w:space="0" w:color="auto"/>
            <w:left w:val="none" w:sz="0" w:space="0" w:color="auto"/>
            <w:bottom w:val="none" w:sz="0" w:space="0" w:color="auto"/>
            <w:right w:val="none" w:sz="0" w:space="0" w:color="auto"/>
          </w:divBdr>
        </w:div>
        <w:div w:id="1836795029">
          <w:marLeft w:val="0"/>
          <w:marRight w:val="0"/>
          <w:marTop w:val="0"/>
          <w:marBottom w:val="0"/>
          <w:divBdr>
            <w:top w:val="none" w:sz="0" w:space="0" w:color="auto"/>
            <w:left w:val="none" w:sz="0" w:space="0" w:color="auto"/>
            <w:bottom w:val="none" w:sz="0" w:space="0" w:color="auto"/>
            <w:right w:val="none" w:sz="0" w:space="0" w:color="auto"/>
          </w:divBdr>
        </w:div>
        <w:div w:id="1839075115">
          <w:marLeft w:val="0"/>
          <w:marRight w:val="0"/>
          <w:marTop w:val="0"/>
          <w:marBottom w:val="0"/>
          <w:divBdr>
            <w:top w:val="none" w:sz="0" w:space="0" w:color="auto"/>
            <w:left w:val="none" w:sz="0" w:space="0" w:color="auto"/>
            <w:bottom w:val="none" w:sz="0" w:space="0" w:color="auto"/>
            <w:right w:val="none" w:sz="0" w:space="0" w:color="auto"/>
          </w:divBdr>
        </w:div>
        <w:div w:id="1841499924">
          <w:marLeft w:val="0"/>
          <w:marRight w:val="0"/>
          <w:marTop w:val="0"/>
          <w:marBottom w:val="0"/>
          <w:divBdr>
            <w:top w:val="none" w:sz="0" w:space="0" w:color="auto"/>
            <w:left w:val="none" w:sz="0" w:space="0" w:color="auto"/>
            <w:bottom w:val="none" w:sz="0" w:space="0" w:color="auto"/>
            <w:right w:val="none" w:sz="0" w:space="0" w:color="auto"/>
          </w:divBdr>
        </w:div>
        <w:div w:id="1857226311">
          <w:marLeft w:val="0"/>
          <w:marRight w:val="0"/>
          <w:marTop w:val="0"/>
          <w:marBottom w:val="0"/>
          <w:divBdr>
            <w:top w:val="none" w:sz="0" w:space="0" w:color="auto"/>
            <w:left w:val="none" w:sz="0" w:space="0" w:color="auto"/>
            <w:bottom w:val="none" w:sz="0" w:space="0" w:color="auto"/>
            <w:right w:val="none" w:sz="0" w:space="0" w:color="auto"/>
          </w:divBdr>
        </w:div>
        <w:div w:id="1876844677">
          <w:marLeft w:val="0"/>
          <w:marRight w:val="0"/>
          <w:marTop w:val="0"/>
          <w:marBottom w:val="0"/>
          <w:divBdr>
            <w:top w:val="none" w:sz="0" w:space="0" w:color="auto"/>
            <w:left w:val="none" w:sz="0" w:space="0" w:color="auto"/>
            <w:bottom w:val="none" w:sz="0" w:space="0" w:color="auto"/>
            <w:right w:val="none" w:sz="0" w:space="0" w:color="auto"/>
          </w:divBdr>
        </w:div>
        <w:div w:id="1941373560">
          <w:marLeft w:val="0"/>
          <w:marRight w:val="0"/>
          <w:marTop w:val="0"/>
          <w:marBottom w:val="0"/>
          <w:divBdr>
            <w:top w:val="none" w:sz="0" w:space="0" w:color="auto"/>
            <w:left w:val="none" w:sz="0" w:space="0" w:color="auto"/>
            <w:bottom w:val="none" w:sz="0" w:space="0" w:color="auto"/>
            <w:right w:val="none" w:sz="0" w:space="0" w:color="auto"/>
          </w:divBdr>
        </w:div>
        <w:div w:id="1949582941">
          <w:marLeft w:val="0"/>
          <w:marRight w:val="0"/>
          <w:marTop w:val="0"/>
          <w:marBottom w:val="0"/>
          <w:divBdr>
            <w:top w:val="none" w:sz="0" w:space="0" w:color="auto"/>
            <w:left w:val="none" w:sz="0" w:space="0" w:color="auto"/>
            <w:bottom w:val="none" w:sz="0" w:space="0" w:color="auto"/>
            <w:right w:val="none" w:sz="0" w:space="0" w:color="auto"/>
          </w:divBdr>
        </w:div>
        <w:div w:id="1956868610">
          <w:marLeft w:val="0"/>
          <w:marRight w:val="0"/>
          <w:marTop w:val="0"/>
          <w:marBottom w:val="0"/>
          <w:divBdr>
            <w:top w:val="none" w:sz="0" w:space="0" w:color="auto"/>
            <w:left w:val="none" w:sz="0" w:space="0" w:color="auto"/>
            <w:bottom w:val="none" w:sz="0" w:space="0" w:color="auto"/>
            <w:right w:val="none" w:sz="0" w:space="0" w:color="auto"/>
          </w:divBdr>
        </w:div>
        <w:div w:id="2005814030">
          <w:marLeft w:val="0"/>
          <w:marRight w:val="0"/>
          <w:marTop w:val="0"/>
          <w:marBottom w:val="0"/>
          <w:divBdr>
            <w:top w:val="none" w:sz="0" w:space="0" w:color="auto"/>
            <w:left w:val="none" w:sz="0" w:space="0" w:color="auto"/>
            <w:bottom w:val="none" w:sz="0" w:space="0" w:color="auto"/>
            <w:right w:val="none" w:sz="0" w:space="0" w:color="auto"/>
          </w:divBdr>
        </w:div>
        <w:div w:id="2134519802">
          <w:marLeft w:val="0"/>
          <w:marRight w:val="0"/>
          <w:marTop w:val="0"/>
          <w:marBottom w:val="0"/>
          <w:divBdr>
            <w:top w:val="none" w:sz="0" w:space="0" w:color="auto"/>
            <w:left w:val="none" w:sz="0" w:space="0" w:color="auto"/>
            <w:bottom w:val="none" w:sz="0" w:space="0" w:color="auto"/>
            <w:right w:val="none" w:sz="0" w:space="0" w:color="auto"/>
          </w:divBdr>
        </w:div>
        <w:div w:id="2135631930">
          <w:marLeft w:val="0"/>
          <w:marRight w:val="0"/>
          <w:marTop w:val="0"/>
          <w:marBottom w:val="0"/>
          <w:divBdr>
            <w:top w:val="none" w:sz="0" w:space="0" w:color="auto"/>
            <w:left w:val="none" w:sz="0" w:space="0" w:color="auto"/>
            <w:bottom w:val="none" w:sz="0" w:space="0" w:color="auto"/>
            <w:right w:val="none" w:sz="0" w:space="0" w:color="auto"/>
          </w:divBdr>
        </w:div>
      </w:divsChild>
    </w:div>
    <w:div w:id="713114376">
      <w:bodyDiv w:val="1"/>
      <w:marLeft w:val="0"/>
      <w:marRight w:val="0"/>
      <w:marTop w:val="0"/>
      <w:marBottom w:val="0"/>
      <w:divBdr>
        <w:top w:val="none" w:sz="0" w:space="0" w:color="auto"/>
        <w:left w:val="none" w:sz="0" w:space="0" w:color="auto"/>
        <w:bottom w:val="none" w:sz="0" w:space="0" w:color="auto"/>
        <w:right w:val="none" w:sz="0" w:space="0" w:color="auto"/>
      </w:divBdr>
    </w:div>
    <w:div w:id="715856670">
      <w:bodyDiv w:val="1"/>
      <w:marLeft w:val="0"/>
      <w:marRight w:val="0"/>
      <w:marTop w:val="0"/>
      <w:marBottom w:val="0"/>
      <w:divBdr>
        <w:top w:val="none" w:sz="0" w:space="0" w:color="auto"/>
        <w:left w:val="none" w:sz="0" w:space="0" w:color="auto"/>
        <w:bottom w:val="none" w:sz="0" w:space="0" w:color="auto"/>
        <w:right w:val="none" w:sz="0" w:space="0" w:color="auto"/>
      </w:divBdr>
      <w:divsChild>
        <w:div w:id="122503940">
          <w:marLeft w:val="0"/>
          <w:marRight w:val="0"/>
          <w:marTop w:val="0"/>
          <w:marBottom w:val="0"/>
          <w:divBdr>
            <w:top w:val="none" w:sz="0" w:space="0" w:color="auto"/>
            <w:left w:val="none" w:sz="0" w:space="0" w:color="auto"/>
            <w:bottom w:val="none" w:sz="0" w:space="0" w:color="auto"/>
            <w:right w:val="none" w:sz="0" w:space="0" w:color="auto"/>
          </w:divBdr>
        </w:div>
        <w:div w:id="151991887">
          <w:marLeft w:val="0"/>
          <w:marRight w:val="0"/>
          <w:marTop w:val="0"/>
          <w:marBottom w:val="0"/>
          <w:divBdr>
            <w:top w:val="none" w:sz="0" w:space="0" w:color="auto"/>
            <w:left w:val="none" w:sz="0" w:space="0" w:color="auto"/>
            <w:bottom w:val="none" w:sz="0" w:space="0" w:color="auto"/>
            <w:right w:val="none" w:sz="0" w:space="0" w:color="auto"/>
          </w:divBdr>
        </w:div>
        <w:div w:id="180819166">
          <w:marLeft w:val="0"/>
          <w:marRight w:val="0"/>
          <w:marTop w:val="0"/>
          <w:marBottom w:val="0"/>
          <w:divBdr>
            <w:top w:val="none" w:sz="0" w:space="0" w:color="auto"/>
            <w:left w:val="none" w:sz="0" w:space="0" w:color="auto"/>
            <w:bottom w:val="none" w:sz="0" w:space="0" w:color="auto"/>
            <w:right w:val="none" w:sz="0" w:space="0" w:color="auto"/>
          </w:divBdr>
        </w:div>
        <w:div w:id="196239773">
          <w:marLeft w:val="0"/>
          <w:marRight w:val="0"/>
          <w:marTop w:val="0"/>
          <w:marBottom w:val="0"/>
          <w:divBdr>
            <w:top w:val="none" w:sz="0" w:space="0" w:color="auto"/>
            <w:left w:val="none" w:sz="0" w:space="0" w:color="auto"/>
            <w:bottom w:val="none" w:sz="0" w:space="0" w:color="auto"/>
            <w:right w:val="none" w:sz="0" w:space="0" w:color="auto"/>
          </w:divBdr>
        </w:div>
        <w:div w:id="279847900">
          <w:marLeft w:val="0"/>
          <w:marRight w:val="0"/>
          <w:marTop w:val="0"/>
          <w:marBottom w:val="0"/>
          <w:divBdr>
            <w:top w:val="none" w:sz="0" w:space="0" w:color="auto"/>
            <w:left w:val="none" w:sz="0" w:space="0" w:color="auto"/>
            <w:bottom w:val="none" w:sz="0" w:space="0" w:color="auto"/>
            <w:right w:val="none" w:sz="0" w:space="0" w:color="auto"/>
          </w:divBdr>
        </w:div>
        <w:div w:id="338821556">
          <w:marLeft w:val="0"/>
          <w:marRight w:val="0"/>
          <w:marTop w:val="0"/>
          <w:marBottom w:val="0"/>
          <w:divBdr>
            <w:top w:val="none" w:sz="0" w:space="0" w:color="auto"/>
            <w:left w:val="none" w:sz="0" w:space="0" w:color="auto"/>
            <w:bottom w:val="none" w:sz="0" w:space="0" w:color="auto"/>
            <w:right w:val="none" w:sz="0" w:space="0" w:color="auto"/>
          </w:divBdr>
        </w:div>
        <w:div w:id="356470802">
          <w:marLeft w:val="0"/>
          <w:marRight w:val="0"/>
          <w:marTop w:val="0"/>
          <w:marBottom w:val="0"/>
          <w:divBdr>
            <w:top w:val="none" w:sz="0" w:space="0" w:color="auto"/>
            <w:left w:val="none" w:sz="0" w:space="0" w:color="auto"/>
            <w:bottom w:val="none" w:sz="0" w:space="0" w:color="auto"/>
            <w:right w:val="none" w:sz="0" w:space="0" w:color="auto"/>
          </w:divBdr>
        </w:div>
        <w:div w:id="453058957">
          <w:marLeft w:val="0"/>
          <w:marRight w:val="0"/>
          <w:marTop w:val="0"/>
          <w:marBottom w:val="0"/>
          <w:divBdr>
            <w:top w:val="none" w:sz="0" w:space="0" w:color="auto"/>
            <w:left w:val="none" w:sz="0" w:space="0" w:color="auto"/>
            <w:bottom w:val="none" w:sz="0" w:space="0" w:color="auto"/>
            <w:right w:val="none" w:sz="0" w:space="0" w:color="auto"/>
          </w:divBdr>
        </w:div>
        <w:div w:id="507332105">
          <w:marLeft w:val="0"/>
          <w:marRight w:val="0"/>
          <w:marTop w:val="0"/>
          <w:marBottom w:val="0"/>
          <w:divBdr>
            <w:top w:val="none" w:sz="0" w:space="0" w:color="auto"/>
            <w:left w:val="none" w:sz="0" w:space="0" w:color="auto"/>
            <w:bottom w:val="none" w:sz="0" w:space="0" w:color="auto"/>
            <w:right w:val="none" w:sz="0" w:space="0" w:color="auto"/>
          </w:divBdr>
        </w:div>
        <w:div w:id="510073282">
          <w:marLeft w:val="0"/>
          <w:marRight w:val="0"/>
          <w:marTop w:val="0"/>
          <w:marBottom w:val="0"/>
          <w:divBdr>
            <w:top w:val="none" w:sz="0" w:space="0" w:color="auto"/>
            <w:left w:val="none" w:sz="0" w:space="0" w:color="auto"/>
            <w:bottom w:val="none" w:sz="0" w:space="0" w:color="auto"/>
            <w:right w:val="none" w:sz="0" w:space="0" w:color="auto"/>
          </w:divBdr>
        </w:div>
        <w:div w:id="659970153">
          <w:marLeft w:val="0"/>
          <w:marRight w:val="0"/>
          <w:marTop w:val="0"/>
          <w:marBottom w:val="0"/>
          <w:divBdr>
            <w:top w:val="none" w:sz="0" w:space="0" w:color="auto"/>
            <w:left w:val="none" w:sz="0" w:space="0" w:color="auto"/>
            <w:bottom w:val="none" w:sz="0" w:space="0" w:color="auto"/>
            <w:right w:val="none" w:sz="0" w:space="0" w:color="auto"/>
          </w:divBdr>
        </w:div>
        <w:div w:id="669211431">
          <w:marLeft w:val="0"/>
          <w:marRight w:val="0"/>
          <w:marTop w:val="0"/>
          <w:marBottom w:val="0"/>
          <w:divBdr>
            <w:top w:val="none" w:sz="0" w:space="0" w:color="auto"/>
            <w:left w:val="none" w:sz="0" w:space="0" w:color="auto"/>
            <w:bottom w:val="none" w:sz="0" w:space="0" w:color="auto"/>
            <w:right w:val="none" w:sz="0" w:space="0" w:color="auto"/>
          </w:divBdr>
        </w:div>
        <w:div w:id="811215790">
          <w:marLeft w:val="0"/>
          <w:marRight w:val="0"/>
          <w:marTop w:val="0"/>
          <w:marBottom w:val="0"/>
          <w:divBdr>
            <w:top w:val="none" w:sz="0" w:space="0" w:color="auto"/>
            <w:left w:val="none" w:sz="0" w:space="0" w:color="auto"/>
            <w:bottom w:val="none" w:sz="0" w:space="0" w:color="auto"/>
            <w:right w:val="none" w:sz="0" w:space="0" w:color="auto"/>
          </w:divBdr>
        </w:div>
        <w:div w:id="995299440">
          <w:marLeft w:val="0"/>
          <w:marRight w:val="0"/>
          <w:marTop w:val="0"/>
          <w:marBottom w:val="0"/>
          <w:divBdr>
            <w:top w:val="none" w:sz="0" w:space="0" w:color="auto"/>
            <w:left w:val="none" w:sz="0" w:space="0" w:color="auto"/>
            <w:bottom w:val="none" w:sz="0" w:space="0" w:color="auto"/>
            <w:right w:val="none" w:sz="0" w:space="0" w:color="auto"/>
          </w:divBdr>
        </w:div>
        <w:div w:id="1024012779">
          <w:marLeft w:val="0"/>
          <w:marRight w:val="0"/>
          <w:marTop w:val="0"/>
          <w:marBottom w:val="0"/>
          <w:divBdr>
            <w:top w:val="none" w:sz="0" w:space="0" w:color="auto"/>
            <w:left w:val="none" w:sz="0" w:space="0" w:color="auto"/>
            <w:bottom w:val="none" w:sz="0" w:space="0" w:color="auto"/>
            <w:right w:val="none" w:sz="0" w:space="0" w:color="auto"/>
          </w:divBdr>
        </w:div>
        <w:div w:id="1052967092">
          <w:marLeft w:val="0"/>
          <w:marRight w:val="0"/>
          <w:marTop w:val="0"/>
          <w:marBottom w:val="0"/>
          <w:divBdr>
            <w:top w:val="none" w:sz="0" w:space="0" w:color="auto"/>
            <w:left w:val="none" w:sz="0" w:space="0" w:color="auto"/>
            <w:bottom w:val="none" w:sz="0" w:space="0" w:color="auto"/>
            <w:right w:val="none" w:sz="0" w:space="0" w:color="auto"/>
          </w:divBdr>
        </w:div>
        <w:div w:id="1104880138">
          <w:marLeft w:val="0"/>
          <w:marRight w:val="0"/>
          <w:marTop w:val="0"/>
          <w:marBottom w:val="0"/>
          <w:divBdr>
            <w:top w:val="none" w:sz="0" w:space="0" w:color="auto"/>
            <w:left w:val="none" w:sz="0" w:space="0" w:color="auto"/>
            <w:bottom w:val="none" w:sz="0" w:space="0" w:color="auto"/>
            <w:right w:val="none" w:sz="0" w:space="0" w:color="auto"/>
          </w:divBdr>
        </w:div>
        <w:div w:id="1122310335">
          <w:marLeft w:val="0"/>
          <w:marRight w:val="0"/>
          <w:marTop w:val="0"/>
          <w:marBottom w:val="0"/>
          <w:divBdr>
            <w:top w:val="none" w:sz="0" w:space="0" w:color="auto"/>
            <w:left w:val="none" w:sz="0" w:space="0" w:color="auto"/>
            <w:bottom w:val="none" w:sz="0" w:space="0" w:color="auto"/>
            <w:right w:val="none" w:sz="0" w:space="0" w:color="auto"/>
          </w:divBdr>
        </w:div>
        <w:div w:id="1166282788">
          <w:marLeft w:val="0"/>
          <w:marRight w:val="0"/>
          <w:marTop w:val="0"/>
          <w:marBottom w:val="0"/>
          <w:divBdr>
            <w:top w:val="none" w:sz="0" w:space="0" w:color="auto"/>
            <w:left w:val="none" w:sz="0" w:space="0" w:color="auto"/>
            <w:bottom w:val="none" w:sz="0" w:space="0" w:color="auto"/>
            <w:right w:val="none" w:sz="0" w:space="0" w:color="auto"/>
          </w:divBdr>
        </w:div>
        <w:div w:id="1419012963">
          <w:marLeft w:val="0"/>
          <w:marRight w:val="0"/>
          <w:marTop w:val="0"/>
          <w:marBottom w:val="0"/>
          <w:divBdr>
            <w:top w:val="none" w:sz="0" w:space="0" w:color="auto"/>
            <w:left w:val="none" w:sz="0" w:space="0" w:color="auto"/>
            <w:bottom w:val="none" w:sz="0" w:space="0" w:color="auto"/>
            <w:right w:val="none" w:sz="0" w:space="0" w:color="auto"/>
          </w:divBdr>
        </w:div>
        <w:div w:id="1467510907">
          <w:marLeft w:val="0"/>
          <w:marRight w:val="0"/>
          <w:marTop w:val="0"/>
          <w:marBottom w:val="0"/>
          <w:divBdr>
            <w:top w:val="none" w:sz="0" w:space="0" w:color="auto"/>
            <w:left w:val="none" w:sz="0" w:space="0" w:color="auto"/>
            <w:bottom w:val="none" w:sz="0" w:space="0" w:color="auto"/>
            <w:right w:val="none" w:sz="0" w:space="0" w:color="auto"/>
          </w:divBdr>
        </w:div>
        <w:div w:id="1572932055">
          <w:marLeft w:val="0"/>
          <w:marRight w:val="0"/>
          <w:marTop w:val="0"/>
          <w:marBottom w:val="0"/>
          <w:divBdr>
            <w:top w:val="none" w:sz="0" w:space="0" w:color="auto"/>
            <w:left w:val="none" w:sz="0" w:space="0" w:color="auto"/>
            <w:bottom w:val="none" w:sz="0" w:space="0" w:color="auto"/>
            <w:right w:val="none" w:sz="0" w:space="0" w:color="auto"/>
          </w:divBdr>
        </w:div>
        <w:div w:id="1606230303">
          <w:marLeft w:val="0"/>
          <w:marRight w:val="0"/>
          <w:marTop w:val="0"/>
          <w:marBottom w:val="0"/>
          <w:divBdr>
            <w:top w:val="none" w:sz="0" w:space="0" w:color="auto"/>
            <w:left w:val="none" w:sz="0" w:space="0" w:color="auto"/>
            <w:bottom w:val="none" w:sz="0" w:space="0" w:color="auto"/>
            <w:right w:val="none" w:sz="0" w:space="0" w:color="auto"/>
          </w:divBdr>
        </w:div>
        <w:div w:id="1664433607">
          <w:marLeft w:val="0"/>
          <w:marRight w:val="0"/>
          <w:marTop w:val="0"/>
          <w:marBottom w:val="0"/>
          <w:divBdr>
            <w:top w:val="none" w:sz="0" w:space="0" w:color="auto"/>
            <w:left w:val="none" w:sz="0" w:space="0" w:color="auto"/>
            <w:bottom w:val="none" w:sz="0" w:space="0" w:color="auto"/>
            <w:right w:val="none" w:sz="0" w:space="0" w:color="auto"/>
          </w:divBdr>
        </w:div>
        <w:div w:id="1739548701">
          <w:marLeft w:val="0"/>
          <w:marRight w:val="0"/>
          <w:marTop w:val="0"/>
          <w:marBottom w:val="0"/>
          <w:divBdr>
            <w:top w:val="none" w:sz="0" w:space="0" w:color="auto"/>
            <w:left w:val="none" w:sz="0" w:space="0" w:color="auto"/>
            <w:bottom w:val="none" w:sz="0" w:space="0" w:color="auto"/>
            <w:right w:val="none" w:sz="0" w:space="0" w:color="auto"/>
          </w:divBdr>
        </w:div>
        <w:div w:id="1770813702">
          <w:marLeft w:val="0"/>
          <w:marRight w:val="0"/>
          <w:marTop w:val="0"/>
          <w:marBottom w:val="0"/>
          <w:divBdr>
            <w:top w:val="none" w:sz="0" w:space="0" w:color="auto"/>
            <w:left w:val="none" w:sz="0" w:space="0" w:color="auto"/>
            <w:bottom w:val="none" w:sz="0" w:space="0" w:color="auto"/>
            <w:right w:val="none" w:sz="0" w:space="0" w:color="auto"/>
          </w:divBdr>
        </w:div>
        <w:div w:id="1818451154">
          <w:marLeft w:val="0"/>
          <w:marRight w:val="0"/>
          <w:marTop w:val="0"/>
          <w:marBottom w:val="0"/>
          <w:divBdr>
            <w:top w:val="none" w:sz="0" w:space="0" w:color="auto"/>
            <w:left w:val="none" w:sz="0" w:space="0" w:color="auto"/>
            <w:bottom w:val="none" w:sz="0" w:space="0" w:color="auto"/>
            <w:right w:val="none" w:sz="0" w:space="0" w:color="auto"/>
          </w:divBdr>
        </w:div>
        <w:div w:id="1968123290">
          <w:marLeft w:val="0"/>
          <w:marRight w:val="0"/>
          <w:marTop w:val="0"/>
          <w:marBottom w:val="0"/>
          <w:divBdr>
            <w:top w:val="none" w:sz="0" w:space="0" w:color="auto"/>
            <w:left w:val="none" w:sz="0" w:space="0" w:color="auto"/>
            <w:bottom w:val="none" w:sz="0" w:space="0" w:color="auto"/>
            <w:right w:val="none" w:sz="0" w:space="0" w:color="auto"/>
          </w:divBdr>
        </w:div>
        <w:div w:id="2072842592">
          <w:marLeft w:val="0"/>
          <w:marRight w:val="0"/>
          <w:marTop w:val="0"/>
          <w:marBottom w:val="0"/>
          <w:divBdr>
            <w:top w:val="none" w:sz="0" w:space="0" w:color="auto"/>
            <w:left w:val="none" w:sz="0" w:space="0" w:color="auto"/>
            <w:bottom w:val="none" w:sz="0" w:space="0" w:color="auto"/>
            <w:right w:val="none" w:sz="0" w:space="0" w:color="auto"/>
          </w:divBdr>
        </w:div>
      </w:divsChild>
    </w:div>
    <w:div w:id="722868166">
      <w:bodyDiv w:val="1"/>
      <w:marLeft w:val="0"/>
      <w:marRight w:val="0"/>
      <w:marTop w:val="0"/>
      <w:marBottom w:val="0"/>
      <w:divBdr>
        <w:top w:val="none" w:sz="0" w:space="0" w:color="auto"/>
        <w:left w:val="none" w:sz="0" w:space="0" w:color="auto"/>
        <w:bottom w:val="none" w:sz="0" w:space="0" w:color="auto"/>
        <w:right w:val="none" w:sz="0" w:space="0" w:color="auto"/>
      </w:divBdr>
    </w:div>
    <w:div w:id="723870373">
      <w:bodyDiv w:val="1"/>
      <w:marLeft w:val="0"/>
      <w:marRight w:val="0"/>
      <w:marTop w:val="0"/>
      <w:marBottom w:val="0"/>
      <w:divBdr>
        <w:top w:val="none" w:sz="0" w:space="0" w:color="auto"/>
        <w:left w:val="none" w:sz="0" w:space="0" w:color="auto"/>
        <w:bottom w:val="none" w:sz="0" w:space="0" w:color="auto"/>
        <w:right w:val="none" w:sz="0" w:space="0" w:color="auto"/>
      </w:divBdr>
      <w:divsChild>
        <w:div w:id="96097706">
          <w:marLeft w:val="0"/>
          <w:marRight w:val="0"/>
          <w:marTop w:val="0"/>
          <w:marBottom w:val="0"/>
          <w:divBdr>
            <w:top w:val="none" w:sz="0" w:space="0" w:color="auto"/>
            <w:left w:val="none" w:sz="0" w:space="0" w:color="auto"/>
            <w:bottom w:val="none" w:sz="0" w:space="0" w:color="auto"/>
            <w:right w:val="none" w:sz="0" w:space="0" w:color="auto"/>
          </w:divBdr>
        </w:div>
        <w:div w:id="284391994">
          <w:marLeft w:val="0"/>
          <w:marRight w:val="0"/>
          <w:marTop w:val="0"/>
          <w:marBottom w:val="0"/>
          <w:divBdr>
            <w:top w:val="none" w:sz="0" w:space="0" w:color="auto"/>
            <w:left w:val="none" w:sz="0" w:space="0" w:color="auto"/>
            <w:bottom w:val="none" w:sz="0" w:space="0" w:color="auto"/>
            <w:right w:val="none" w:sz="0" w:space="0" w:color="auto"/>
          </w:divBdr>
        </w:div>
        <w:div w:id="431441446">
          <w:marLeft w:val="0"/>
          <w:marRight w:val="0"/>
          <w:marTop w:val="0"/>
          <w:marBottom w:val="0"/>
          <w:divBdr>
            <w:top w:val="none" w:sz="0" w:space="0" w:color="auto"/>
            <w:left w:val="none" w:sz="0" w:space="0" w:color="auto"/>
            <w:bottom w:val="none" w:sz="0" w:space="0" w:color="auto"/>
            <w:right w:val="none" w:sz="0" w:space="0" w:color="auto"/>
          </w:divBdr>
        </w:div>
        <w:div w:id="438841053">
          <w:marLeft w:val="0"/>
          <w:marRight w:val="0"/>
          <w:marTop w:val="0"/>
          <w:marBottom w:val="0"/>
          <w:divBdr>
            <w:top w:val="none" w:sz="0" w:space="0" w:color="auto"/>
            <w:left w:val="none" w:sz="0" w:space="0" w:color="auto"/>
            <w:bottom w:val="none" w:sz="0" w:space="0" w:color="auto"/>
            <w:right w:val="none" w:sz="0" w:space="0" w:color="auto"/>
          </w:divBdr>
        </w:div>
        <w:div w:id="745958924">
          <w:marLeft w:val="0"/>
          <w:marRight w:val="0"/>
          <w:marTop w:val="0"/>
          <w:marBottom w:val="0"/>
          <w:divBdr>
            <w:top w:val="none" w:sz="0" w:space="0" w:color="auto"/>
            <w:left w:val="none" w:sz="0" w:space="0" w:color="auto"/>
            <w:bottom w:val="none" w:sz="0" w:space="0" w:color="auto"/>
            <w:right w:val="none" w:sz="0" w:space="0" w:color="auto"/>
          </w:divBdr>
        </w:div>
        <w:div w:id="793721051">
          <w:marLeft w:val="0"/>
          <w:marRight w:val="0"/>
          <w:marTop w:val="0"/>
          <w:marBottom w:val="0"/>
          <w:divBdr>
            <w:top w:val="none" w:sz="0" w:space="0" w:color="auto"/>
            <w:left w:val="none" w:sz="0" w:space="0" w:color="auto"/>
            <w:bottom w:val="none" w:sz="0" w:space="0" w:color="auto"/>
            <w:right w:val="none" w:sz="0" w:space="0" w:color="auto"/>
          </w:divBdr>
        </w:div>
        <w:div w:id="794445316">
          <w:marLeft w:val="0"/>
          <w:marRight w:val="0"/>
          <w:marTop w:val="0"/>
          <w:marBottom w:val="0"/>
          <w:divBdr>
            <w:top w:val="none" w:sz="0" w:space="0" w:color="auto"/>
            <w:left w:val="none" w:sz="0" w:space="0" w:color="auto"/>
            <w:bottom w:val="none" w:sz="0" w:space="0" w:color="auto"/>
            <w:right w:val="none" w:sz="0" w:space="0" w:color="auto"/>
          </w:divBdr>
        </w:div>
        <w:div w:id="1050766380">
          <w:marLeft w:val="0"/>
          <w:marRight w:val="0"/>
          <w:marTop w:val="0"/>
          <w:marBottom w:val="0"/>
          <w:divBdr>
            <w:top w:val="none" w:sz="0" w:space="0" w:color="auto"/>
            <w:left w:val="none" w:sz="0" w:space="0" w:color="auto"/>
            <w:bottom w:val="none" w:sz="0" w:space="0" w:color="auto"/>
            <w:right w:val="none" w:sz="0" w:space="0" w:color="auto"/>
          </w:divBdr>
        </w:div>
        <w:div w:id="1054962377">
          <w:marLeft w:val="0"/>
          <w:marRight w:val="0"/>
          <w:marTop w:val="0"/>
          <w:marBottom w:val="0"/>
          <w:divBdr>
            <w:top w:val="none" w:sz="0" w:space="0" w:color="auto"/>
            <w:left w:val="none" w:sz="0" w:space="0" w:color="auto"/>
            <w:bottom w:val="none" w:sz="0" w:space="0" w:color="auto"/>
            <w:right w:val="none" w:sz="0" w:space="0" w:color="auto"/>
          </w:divBdr>
        </w:div>
        <w:div w:id="1122115288">
          <w:marLeft w:val="0"/>
          <w:marRight w:val="0"/>
          <w:marTop w:val="0"/>
          <w:marBottom w:val="0"/>
          <w:divBdr>
            <w:top w:val="none" w:sz="0" w:space="0" w:color="auto"/>
            <w:left w:val="none" w:sz="0" w:space="0" w:color="auto"/>
            <w:bottom w:val="none" w:sz="0" w:space="0" w:color="auto"/>
            <w:right w:val="none" w:sz="0" w:space="0" w:color="auto"/>
          </w:divBdr>
        </w:div>
        <w:div w:id="1385060922">
          <w:marLeft w:val="0"/>
          <w:marRight w:val="0"/>
          <w:marTop w:val="0"/>
          <w:marBottom w:val="0"/>
          <w:divBdr>
            <w:top w:val="none" w:sz="0" w:space="0" w:color="auto"/>
            <w:left w:val="none" w:sz="0" w:space="0" w:color="auto"/>
            <w:bottom w:val="none" w:sz="0" w:space="0" w:color="auto"/>
            <w:right w:val="none" w:sz="0" w:space="0" w:color="auto"/>
          </w:divBdr>
        </w:div>
        <w:div w:id="1762985344">
          <w:marLeft w:val="0"/>
          <w:marRight w:val="0"/>
          <w:marTop w:val="0"/>
          <w:marBottom w:val="0"/>
          <w:divBdr>
            <w:top w:val="none" w:sz="0" w:space="0" w:color="auto"/>
            <w:left w:val="none" w:sz="0" w:space="0" w:color="auto"/>
            <w:bottom w:val="none" w:sz="0" w:space="0" w:color="auto"/>
            <w:right w:val="none" w:sz="0" w:space="0" w:color="auto"/>
          </w:divBdr>
        </w:div>
        <w:div w:id="1771121371">
          <w:marLeft w:val="0"/>
          <w:marRight w:val="0"/>
          <w:marTop w:val="0"/>
          <w:marBottom w:val="0"/>
          <w:divBdr>
            <w:top w:val="none" w:sz="0" w:space="0" w:color="auto"/>
            <w:left w:val="none" w:sz="0" w:space="0" w:color="auto"/>
            <w:bottom w:val="none" w:sz="0" w:space="0" w:color="auto"/>
            <w:right w:val="none" w:sz="0" w:space="0" w:color="auto"/>
          </w:divBdr>
        </w:div>
        <w:div w:id="1833135012">
          <w:marLeft w:val="0"/>
          <w:marRight w:val="0"/>
          <w:marTop w:val="0"/>
          <w:marBottom w:val="0"/>
          <w:divBdr>
            <w:top w:val="none" w:sz="0" w:space="0" w:color="auto"/>
            <w:left w:val="none" w:sz="0" w:space="0" w:color="auto"/>
            <w:bottom w:val="none" w:sz="0" w:space="0" w:color="auto"/>
            <w:right w:val="none" w:sz="0" w:space="0" w:color="auto"/>
          </w:divBdr>
        </w:div>
        <w:div w:id="2066878478">
          <w:marLeft w:val="0"/>
          <w:marRight w:val="0"/>
          <w:marTop w:val="0"/>
          <w:marBottom w:val="0"/>
          <w:divBdr>
            <w:top w:val="none" w:sz="0" w:space="0" w:color="auto"/>
            <w:left w:val="none" w:sz="0" w:space="0" w:color="auto"/>
            <w:bottom w:val="none" w:sz="0" w:space="0" w:color="auto"/>
            <w:right w:val="none" w:sz="0" w:space="0" w:color="auto"/>
          </w:divBdr>
        </w:div>
        <w:div w:id="2125688177">
          <w:marLeft w:val="0"/>
          <w:marRight w:val="0"/>
          <w:marTop w:val="0"/>
          <w:marBottom w:val="0"/>
          <w:divBdr>
            <w:top w:val="none" w:sz="0" w:space="0" w:color="auto"/>
            <w:left w:val="none" w:sz="0" w:space="0" w:color="auto"/>
            <w:bottom w:val="none" w:sz="0" w:space="0" w:color="auto"/>
            <w:right w:val="none" w:sz="0" w:space="0" w:color="auto"/>
          </w:divBdr>
        </w:div>
      </w:divsChild>
    </w:div>
    <w:div w:id="726804526">
      <w:bodyDiv w:val="1"/>
      <w:marLeft w:val="0"/>
      <w:marRight w:val="0"/>
      <w:marTop w:val="0"/>
      <w:marBottom w:val="0"/>
      <w:divBdr>
        <w:top w:val="none" w:sz="0" w:space="0" w:color="auto"/>
        <w:left w:val="none" w:sz="0" w:space="0" w:color="auto"/>
        <w:bottom w:val="none" w:sz="0" w:space="0" w:color="auto"/>
        <w:right w:val="none" w:sz="0" w:space="0" w:color="auto"/>
      </w:divBdr>
    </w:div>
    <w:div w:id="727605528">
      <w:bodyDiv w:val="1"/>
      <w:marLeft w:val="0"/>
      <w:marRight w:val="0"/>
      <w:marTop w:val="0"/>
      <w:marBottom w:val="0"/>
      <w:divBdr>
        <w:top w:val="none" w:sz="0" w:space="0" w:color="auto"/>
        <w:left w:val="none" w:sz="0" w:space="0" w:color="auto"/>
        <w:bottom w:val="none" w:sz="0" w:space="0" w:color="auto"/>
        <w:right w:val="none" w:sz="0" w:space="0" w:color="auto"/>
      </w:divBdr>
      <w:divsChild>
        <w:div w:id="241835939">
          <w:marLeft w:val="0"/>
          <w:marRight w:val="0"/>
          <w:marTop w:val="0"/>
          <w:marBottom w:val="0"/>
          <w:divBdr>
            <w:top w:val="none" w:sz="0" w:space="0" w:color="auto"/>
            <w:left w:val="none" w:sz="0" w:space="0" w:color="auto"/>
            <w:bottom w:val="none" w:sz="0" w:space="0" w:color="auto"/>
            <w:right w:val="none" w:sz="0" w:space="0" w:color="auto"/>
          </w:divBdr>
        </w:div>
        <w:div w:id="500387080">
          <w:marLeft w:val="0"/>
          <w:marRight w:val="0"/>
          <w:marTop w:val="0"/>
          <w:marBottom w:val="0"/>
          <w:divBdr>
            <w:top w:val="none" w:sz="0" w:space="0" w:color="auto"/>
            <w:left w:val="none" w:sz="0" w:space="0" w:color="auto"/>
            <w:bottom w:val="none" w:sz="0" w:space="0" w:color="auto"/>
            <w:right w:val="none" w:sz="0" w:space="0" w:color="auto"/>
          </w:divBdr>
        </w:div>
        <w:div w:id="545945553">
          <w:marLeft w:val="0"/>
          <w:marRight w:val="0"/>
          <w:marTop w:val="0"/>
          <w:marBottom w:val="0"/>
          <w:divBdr>
            <w:top w:val="none" w:sz="0" w:space="0" w:color="auto"/>
            <w:left w:val="none" w:sz="0" w:space="0" w:color="auto"/>
            <w:bottom w:val="none" w:sz="0" w:space="0" w:color="auto"/>
            <w:right w:val="none" w:sz="0" w:space="0" w:color="auto"/>
          </w:divBdr>
        </w:div>
        <w:div w:id="583076233">
          <w:marLeft w:val="0"/>
          <w:marRight w:val="0"/>
          <w:marTop w:val="0"/>
          <w:marBottom w:val="0"/>
          <w:divBdr>
            <w:top w:val="none" w:sz="0" w:space="0" w:color="auto"/>
            <w:left w:val="none" w:sz="0" w:space="0" w:color="auto"/>
            <w:bottom w:val="none" w:sz="0" w:space="0" w:color="auto"/>
            <w:right w:val="none" w:sz="0" w:space="0" w:color="auto"/>
          </w:divBdr>
        </w:div>
        <w:div w:id="704135004">
          <w:marLeft w:val="0"/>
          <w:marRight w:val="0"/>
          <w:marTop w:val="0"/>
          <w:marBottom w:val="0"/>
          <w:divBdr>
            <w:top w:val="none" w:sz="0" w:space="0" w:color="auto"/>
            <w:left w:val="none" w:sz="0" w:space="0" w:color="auto"/>
            <w:bottom w:val="none" w:sz="0" w:space="0" w:color="auto"/>
            <w:right w:val="none" w:sz="0" w:space="0" w:color="auto"/>
          </w:divBdr>
        </w:div>
        <w:div w:id="807547988">
          <w:marLeft w:val="0"/>
          <w:marRight w:val="0"/>
          <w:marTop w:val="0"/>
          <w:marBottom w:val="0"/>
          <w:divBdr>
            <w:top w:val="none" w:sz="0" w:space="0" w:color="auto"/>
            <w:left w:val="none" w:sz="0" w:space="0" w:color="auto"/>
            <w:bottom w:val="none" w:sz="0" w:space="0" w:color="auto"/>
            <w:right w:val="none" w:sz="0" w:space="0" w:color="auto"/>
          </w:divBdr>
        </w:div>
        <w:div w:id="837119122">
          <w:marLeft w:val="0"/>
          <w:marRight w:val="0"/>
          <w:marTop w:val="0"/>
          <w:marBottom w:val="0"/>
          <w:divBdr>
            <w:top w:val="none" w:sz="0" w:space="0" w:color="auto"/>
            <w:left w:val="none" w:sz="0" w:space="0" w:color="auto"/>
            <w:bottom w:val="none" w:sz="0" w:space="0" w:color="auto"/>
            <w:right w:val="none" w:sz="0" w:space="0" w:color="auto"/>
          </w:divBdr>
        </w:div>
        <w:div w:id="858280994">
          <w:marLeft w:val="0"/>
          <w:marRight w:val="0"/>
          <w:marTop w:val="0"/>
          <w:marBottom w:val="0"/>
          <w:divBdr>
            <w:top w:val="none" w:sz="0" w:space="0" w:color="auto"/>
            <w:left w:val="none" w:sz="0" w:space="0" w:color="auto"/>
            <w:bottom w:val="none" w:sz="0" w:space="0" w:color="auto"/>
            <w:right w:val="none" w:sz="0" w:space="0" w:color="auto"/>
          </w:divBdr>
        </w:div>
        <w:div w:id="875658301">
          <w:marLeft w:val="0"/>
          <w:marRight w:val="0"/>
          <w:marTop w:val="0"/>
          <w:marBottom w:val="0"/>
          <w:divBdr>
            <w:top w:val="none" w:sz="0" w:space="0" w:color="auto"/>
            <w:left w:val="none" w:sz="0" w:space="0" w:color="auto"/>
            <w:bottom w:val="none" w:sz="0" w:space="0" w:color="auto"/>
            <w:right w:val="none" w:sz="0" w:space="0" w:color="auto"/>
          </w:divBdr>
        </w:div>
        <w:div w:id="1008798109">
          <w:marLeft w:val="0"/>
          <w:marRight w:val="0"/>
          <w:marTop w:val="0"/>
          <w:marBottom w:val="0"/>
          <w:divBdr>
            <w:top w:val="none" w:sz="0" w:space="0" w:color="auto"/>
            <w:left w:val="none" w:sz="0" w:space="0" w:color="auto"/>
            <w:bottom w:val="none" w:sz="0" w:space="0" w:color="auto"/>
            <w:right w:val="none" w:sz="0" w:space="0" w:color="auto"/>
          </w:divBdr>
        </w:div>
        <w:div w:id="1068040855">
          <w:marLeft w:val="0"/>
          <w:marRight w:val="0"/>
          <w:marTop w:val="0"/>
          <w:marBottom w:val="0"/>
          <w:divBdr>
            <w:top w:val="none" w:sz="0" w:space="0" w:color="auto"/>
            <w:left w:val="none" w:sz="0" w:space="0" w:color="auto"/>
            <w:bottom w:val="none" w:sz="0" w:space="0" w:color="auto"/>
            <w:right w:val="none" w:sz="0" w:space="0" w:color="auto"/>
          </w:divBdr>
        </w:div>
        <w:div w:id="1104183087">
          <w:marLeft w:val="0"/>
          <w:marRight w:val="0"/>
          <w:marTop w:val="0"/>
          <w:marBottom w:val="0"/>
          <w:divBdr>
            <w:top w:val="none" w:sz="0" w:space="0" w:color="auto"/>
            <w:left w:val="none" w:sz="0" w:space="0" w:color="auto"/>
            <w:bottom w:val="none" w:sz="0" w:space="0" w:color="auto"/>
            <w:right w:val="none" w:sz="0" w:space="0" w:color="auto"/>
          </w:divBdr>
        </w:div>
        <w:div w:id="1183278601">
          <w:marLeft w:val="0"/>
          <w:marRight w:val="0"/>
          <w:marTop w:val="0"/>
          <w:marBottom w:val="0"/>
          <w:divBdr>
            <w:top w:val="none" w:sz="0" w:space="0" w:color="auto"/>
            <w:left w:val="none" w:sz="0" w:space="0" w:color="auto"/>
            <w:bottom w:val="none" w:sz="0" w:space="0" w:color="auto"/>
            <w:right w:val="none" w:sz="0" w:space="0" w:color="auto"/>
          </w:divBdr>
        </w:div>
        <w:div w:id="1227299167">
          <w:marLeft w:val="0"/>
          <w:marRight w:val="0"/>
          <w:marTop w:val="0"/>
          <w:marBottom w:val="0"/>
          <w:divBdr>
            <w:top w:val="none" w:sz="0" w:space="0" w:color="auto"/>
            <w:left w:val="none" w:sz="0" w:space="0" w:color="auto"/>
            <w:bottom w:val="none" w:sz="0" w:space="0" w:color="auto"/>
            <w:right w:val="none" w:sz="0" w:space="0" w:color="auto"/>
          </w:divBdr>
        </w:div>
        <w:div w:id="1413891826">
          <w:marLeft w:val="0"/>
          <w:marRight w:val="0"/>
          <w:marTop w:val="0"/>
          <w:marBottom w:val="0"/>
          <w:divBdr>
            <w:top w:val="none" w:sz="0" w:space="0" w:color="auto"/>
            <w:left w:val="none" w:sz="0" w:space="0" w:color="auto"/>
            <w:bottom w:val="none" w:sz="0" w:space="0" w:color="auto"/>
            <w:right w:val="none" w:sz="0" w:space="0" w:color="auto"/>
          </w:divBdr>
        </w:div>
        <w:div w:id="1510095664">
          <w:marLeft w:val="0"/>
          <w:marRight w:val="0"/>
          <w:marTop w:val="0"/>
          <w:marBottom w:val="0"/>
          <w:divBdr>
            <w:top w:val="none" w:sz="0" w:space="0" w:color="auto"/>
            <w:left w:val="none" w:sz="0" w:space="0" w:color="auto"/>
            <w:bottom w:val="none" w:sz="0" w:space="0" w:color="auto"/>
            <w:right w:val="none" w:sz="0" w:space="0" w:color="auto"/>
          </w:divBdr>
        </w:div>
        <w:div w:id="1529374212">
          <w:marLeft w:val="0"/>
          <w:marRight w:val="0"/>
          <w:marTop w:val="0"/>
          <w:marBottom w:val="0"/>
          <w:divBdr>
            <w:top w:val="none" w:sz="0" w:space="0" w:color="auto"/>
            <w:left w:val="none" w:sz="0" w:space="0" w:color="auto"/>
            <w:bottom w:val="none" w:sz="0" w:space="0" w:color="auto"/>
            <w:right w:val="none" w:sz="0" w:space="0" w:color="auto"/>
          </w:divBdr>
        </w:div>
        <w:div w:id="1537083284">
          <w:marLeft w:val="0"/>
          <w:marRight w:val="0"/>
          <w:marTop w:val="0"/>
          <w:marBottom w:val="0"/>
          <w:divBdr>
            <w:top w:val="none" w:sz="0" w:space="0" w:color="auto"/>
            <w:left w:val="none" w:sz="0" w:space="0" w:color="auto"/>
            <w:bottom w:val="none" w:sz="0" w:space="0" w:color="auto"/>
            <w:right w:val="none" w:sz="0" w:space="0" w:color="auto"/>
          </w:divBdr>
        </w:div>
        <w:div w:id="1634368839">
          <w:marLeft w:val="0"/>
          <w:marRight w:val="0"/>
          <w:marTop w:val="0"/>
          <w:marBottom w:val="0"/>
          <w:divBdr>
            <w:top w:val="none" w:sz="0" w:space="0" w:color="auto"/>
            <w:left w:val="none" w:sz="0" w:space="0" w:color="auto"/>
            <w:bottom w:val="none" w:sz="0" w:space="0" w:color="auto"/>
            <w:right w:val="none" w:sz="0" w:space="0" w:color="auto"/>
          </w:divBdr>
        </w:div>
        <w:div w:id="1635089951">
          <w:marLeft w:val="0"/>
          <w:marRight w:val="0"/>
          <w:marTop w:val="0"/>
          <w:marBottom w:val="0"/>
          <w:divBdr>
            <w:top w:val="none" w:sz="0" w:space="0" w:color="auto"/>
            <w:left w:val="none" w:sz="0" w:space="0" w:color="auto"/>
            <w:bottom w:val="none" w:sz="0" w:space="0" w:color="auto"/>
            <w:right w:val="none" w:sz="0" w:space="0" w:color="auto"/>
          </w:divBdr>
        </w:div>
        <w:div w:id="1751539212">
          <w:marLeft w:val="0"/>
          <w:marRight w:val="0"/>
          <w:marTop w:val="0"/>
          <w:marBottom w:val="0"/>
          <w:divBdr>
            <w:top w:val="none" w:sz="0" w:space="0" w:color="auto"/>
            <w:left w:val="none" w:sz="0" w:space="0" w:color="auto"/>
            <w:bottom w:val="none" w:sz="0" w:space="0" w:color="auto"/>
            <w:right w:val="none" w:sz="0" w:space="0" w:color="auto"/>
          </w:divBdr>
        </w:div>
        <w:div w:id="1778988978">
          <w:marLeft w:val="0"/>
          <w:marRight w:val="0"/>
          <w:marTop w:val="0"/>
          <w:marBottom w:val="0"/>
          <w:divBdr>
            <w:top w:val="none" w:sz="0" w:space="0" w:color="auto"/>
            <w:left w:val="none" w:sz="0" w:space="0" w:color="auto"/>
            <w:bottom w:val="none" w:sz="0" w:space="0" w:color="auto"/>
            <w:right w:val="none" w:sz="0" w:space="0" w:color="auto"/>
          </w:divBdr>
        </w:div>
        <w:div w:id="1869028138">
          <w:marLeft w:val="0"/>
          <w:marRight w:val="0"/>
          <w:marTop w:val="0"/>
          <w:marBottom w:val="0"/>
          <w:divBdr>
            <w:top w:val="none" w:sz="0" w:space="0" w:color="auto"/>
            <w:left w:val="none" w:sz="0" w:space="0" w:color="auto"/>
            <w:bottom w:val="none" w:sz="0" w:space="0" w:color="auto"/>
            <w:right w:val="none" w:sz="0" w:space="0" w:color="auto"/>
          </w:divBdr>
        </w:div>
        <w:div w:id="1966234489">
          <w:marLeft w:val="0"/>
          <w:marRight w:val="0"/>
          <w:marTop w:val="0"/>
          <w:marBottom w:val="0"/>
          <w:divBdr>
            <w:top w:val="none" w:sz="0" w:space="0" w:color="auto"/>
            <w:left w:val="none" w:sz="0" w:space="0" w:color="auto"/>
            <w:bottom w:val="none" w:sz="0" w:space="0" w:color="auto"/>
            <w:right w:val="none" w:sz="0" w:space="0" w:color="auto"/>
          </w:divBdr>
        </w:div>
        <w:div w:id="2142652794">
          <w:marLeft w:val="0"/>
          <w:marRight w:val="0"/>
          <w:marTop w:val="0"/>
          <w:marBottom w:val="0"/>
          <w:divBdr>
            <w:top w:val="none" w:sz="0" w:space="0" w:color="auto"/>
            <w:left w:val="none" w:sz="0" w:space="0" w:color="auto"/>
            <w:bottom w:val="none" w:sz="0" w:space="0" w:color="auto"/>
            <w:right w:val="none" w:sz="0" w:space="0" w:color="auto"/>
          </w:divBdr>
        </w:div>
      </w:divsChild>
    </w:div>
    <w:div w:id="728069201">
      <w:bodyDiv w:val="1"/>
      <w:marLeft w:val="0"/>
      <w:marRight w:val="0"/>
      <w:marTop w:val="0"/>
      <w:marBottom w:val="0"/>
      <w:divBdr>
        <w:top w:val="none" w:sz="0" w:space="0" w:color="auto"/>
        <w:left w:val="none" w:sz="0" w:space="0" w:color="auto"/>
        <w:bottom w:val="none" w:sz="0" w:space="0" w:color="auto"/>
        <w:right w:val="none" w:sz="0" w:space="0" w:color="auto"/>
      </w:divBdr>
      <w:divsChild>
        <w:div w:id="114836445">
          <w:marLeft w:val="0"/>
          <w:marRight w:val="0"/>
          <w:marTop w:val="0"/>
          <w:marBottom w:val="0"/>
          <w:divBdr>
            <w:top w:val="none" w:sz="0" w:space="0" w:color="auto"/>
            <w:left w:val="none" w:sz="0" w:space="0" w:color="auto"/>
            <w:bottom w:val="none" w:sz="0" w:space="0" w:color="auto"/>
            <w:right w:val="none" w:sz="0" w:space="0" w:color="auto"/>
          </w:divBdr>
        </w:div>
        <w:div w:id="158430252">
          <w:marLeft w:val="0"/>
          <w:marRight w:val="0"/>
          <w:marTop w:val="0"/>
          <w:marBottom w:val="0"/>
          <w:divBdr>
            <w:top w:val="none" w:sz="0" w:space="0" w:color="auto"/>
            <w:left w:val="none" w:sz="0" w:space="0" w:color="auto"/>
            <w:bottom w:val="none" w:sz="0" w:space="0" w:color="auto"/>
            <w:right w:val="none" w:sz="0" w:space="0" w:color="auto"/>
          </w:divBdr>
        </w:div>
        <w:div w:id="215092921">
          <w:marLeft w:val="0"/>
          <w:marRight w:val="0"/>
          <w:marTop w:val="0"/>
          <w:marBottom w:val="0"/>
          <w:divBdr>
            <w:top w:val="none" w:sz="0" w:space="0" w:color="auto"/>
            <w:left w:val="none" w:sz="0" w:space="0" w:color="auto"/>
            <w:bottom w:val="none" w:sz="0" w:space="0" w:color="auto"/>
            <w:right w:val="none" w:sz="0" w:space="0" w:color="auto"/>
          </w:divBdr>
        </w:div>
        <w:div w:id="233706798">
          <w:marLeft w:val="0"/>
          <w:marRight w:val="0"/>
          <w:marTop w:val="0"/>
          <w:marBottom w:val="0"/>
          <w:divBdr>
            <w:top w:val="none" w:sz="0" w:space="0" w:color="auto"/>
            <w:left w:val="none" w:sz="0" w:space="0" w:color="auto"/>
            <w:bottom w:val="none" w:sz="0" w:space="0" w:color="auto"/>
            <w:right w:val="none" w:sz="0" w:space="0" w:color="auto"/>
          </w:divBdr>
        </w:div>
        <w:div w:id="271792030">
          <w:marLeft w:val="0"/>
          <w:marRight w:val="0"/>
          <w:marTop w:val="0"/>
          <w:marBottom w:val="0"/>
          <w:divBdr>
            <w:top w:val="none" w:sz="0" w:space="0" w:color="auto"/>
            <w:left w:val="none" w:sz="0" w:space="0" w:color="auto"/>
            <w:bottom w:val="none" w:sz="0" w:space="0" w:color="auto"/>
            <w:right w:val="none" w:sz="0" w:space="0" w:color="auto"/>
          </w:divBdr>
        </w:div>
        <w:div w:id="294453570">
          <w:marLeft w:val="0"/>
          <w:marRight w:val="0"/>
          <w:marTop w:val="0"/>
          <w:marBottom w:val="0"/>
          <w:divBdr>
            <w:top w:val="none" w:sz="0" w:space="0" w:color="auto"/>
            <w:left w:val="none" w:sz="0" w:space="0" w:color="auto"/>
            <w:bottom w:val="none" w:sz="0" w:space="0" w:color="auto"/>
            <w:right w:val="none" w:sz="0" w:space="0" w:color="auto"/>
          </w:divBdr>
        </w:div>
        <w:div w:id="309795331">
          <w:marLeft w:val="0"/>
          <w:marRight w:val="0"/>
          <w:marTop w:val="0"/>
          <w:marBottom w:val="0"/>
          <w:divBdr>
            <w:top w:val="none" w:sz="0" w:space="0" w:color="auto"/>
            <w:left w:val="none" w:sz="0" w:space="0" w:color="auto"/>
            <w:bottom w:val="none" w:sz="0" w:space="0" w:color="auto"/>
            <w:right w:val="none" w:sz="0" w:space="0" w:color="auto"/>
          </w:divBdr>
        </w:div>
        <w:div w:id="343093112">
          <w:marLeft w:val="0"/>
          <w:marRight w:val="0"/>
          <w:marTop w:val="0"/>
          <w:marBottom w:val="0"/>
          <w:divBdr>
            <w:top w:val="none" w:sz="0" w:space="0" w:color="auto"/>
            <w:left w:val="none" w:sz="0" w:space="0" w:color="auto"/>
            <w:bottom w:val="none" w:sz="0" w:space="0" w:color="auto"/>
            <w:right w:val="none" w:sz="0" w:space="0" w:color="auto"/>
          </w:divBdr>
        </w:div>
        <w:div w:id="502861292">
          <w:marLeft w:val="0"/>
          <w:marRight w:val="0"/>
          <w:marTop w:val="0"/>
          <w:marBottom w:val="0"/>
          <w:divBdr>
            <w:top w:val="none" w:sz="0" w:space="0" w:color="auto"/>
            <w:left w:val="none" w:sz="0" w:space="0" w:color="auto"/>
            <w:bottom w:val="none" w:sz="0" w:space="0" w:color="auto"/>
            <w:right w:val="none" w:sz="0" w:space="0" w:color="auto"/>
          </w:divBdr>
        </w:div>
        <w:div w:id="513687566">
          <w:marLeft w:val="0"/>
          <w:marRight w:val="0"/>
          <w:marTop w:val="0"/>
          <w:marBottom w:val="0"/>
          <w:divBdr>
            <w:top w:val="none" w:sz="0" w:space="0" w:color="auto"/>
            <w:left w:val="none" w:sz="0" w:space="0" w:color="auto"/>
            <w:bottom w:val="none" w:sz="0" w:space="0" w:color="auto"/>
            <w:right w:val="none" w:sz="0" w:space="0" w:color="auto"/>
          </w:divBdr>
        </w:div>
        <w:div w:id="555236295">
          <w:marLeft w:val="0"/>
          <w:marRight w:val="0"/>
          <w:marTop w:val="0"/>
          <w:marBottom w:val="0"/>
          <w:divBdr>
            <w:top w:val="none" w:sz="0" w:space="0" w:color="auto"/>
            <w:left w:val="none" w:sz="0" w:space="0" w:color="auto"/>
            <w:bottom w:val="none" w:sz="0" w:space="0" w:color="auto"/>
            <w:right w:val="none" w:sz="0" w:space="0" w:color="auto"/>
          </w:divBdr>
        </w:div>
        <w:div w:id="614019052">
          <w:marLeft w:val="0"/>
          <w:marRight w:val="0"/>
          <w:marTop w:val="0"/>
          <w:marBottom w:val="0"/>
          <w:divBdr>
            <w:top w:val="none" w:sz="0" w:space="0" w:color="auto"/>
            <w:left w:val="none" w:sz="0" w:space="0" w:color="auto"/>
            <w:bottom w:val="none" w:sz="0" w:space="0" w:color="auto"/>
            <w:right w:val="none" w:sz="0" w:space="0" w:color="auto"/>
          </w:divBdr>
        </w:div>
        <w:div w:id="619801321">
          <w:marLeft w:val="0"/>
          <w:marRight w:val="0"/>
          <w:marTop w:val="0"/>
          <w:marBottom w:val="0"/>
          <w:divBdr>
            <w:top w:val="none" w:sz="0" w:space="0" w:color="auto"/>
            <w:left w:val="none" w:sz="0" w:space="0" w:color="auto"/>
            <w:bottom w:val="none" w:sz="0" w:space="0" w:color="auto"/>
            <w:right w:val="none" w:sz="0" w:space="0" w:color="auto"/>
          </w:divBdr>
        </w:div>
        <w:div w:id="725883136">
          <w:marLeft w:val="0"/>
          <w:marRight w:val="0"/>
          <w:marTop w:val="0"/>
          <w:marBottom w:val="0"/>
          <w:divBdr>
            <w:top w:val="none" w:sz="0" w:space="0" w:color="auto"/>
            <w:left w:val="none" w:sz="0" w:space="0" w:color="auto"/>
            <w:bottom w:val="none" w:sz="0" w:space="0" w:color="auto"/>
            <w:right w:val="none" w:sz="0" w:space="0" w:color="auto"/>
          </w:divBdr>
        </w:div>
        <w:div w:id="743650949">
          <w:marLeft w:val="0"/>
          <w:marRight w:val="0"/>
          <w:marTop w:val="0"/>
          <w:marBottom w:val="0"/>
          <w:divBdr>
            <w:top w:val="none" w:sz="0" w:space="0" w:color="auto"/>
            <w:left w:val="none" w:sz="0" w:space="0" w:color="auto"/>
            <w:bottom w:val="none" w:sz="0" w:space="0" w:color="auto"/>
            <w:right w:val="none" w:sz="0" w:space="0" w:color="auto"/>
          </w:divBdr>
        </w:div>
        <w:div w:id="785778826">
          <w:marLeft w:val="0"/>
          <w:marRight w:val="0"/>
          <w:marTop w:val="0"/>
          <w:marBottom w:val="0"/>
          <w:divBdr>
            <w:top w:val="none" w:sz="0" w:space="0" w:color="auto"/>
            <w:left w:val="none" w:sz="0" w:space="0" w:color="auto"/>
            <w:bottom w:val="none" w:sz="0" w:space="0" w:color="auto"/>
            <w:right w:val="none" w:sz="0" w:space="0" w:color="auto"/>
          </w:divBdr>
        </w:div>
        <w:div w:id="788472098">
          <w:marLeft w:val="0"/>
          <w:marRight w:val="0"/>
          <w:marTop w:val="0"/>
          <w:marBottom w:val="0"/>
          <w:divBdr>
            <w:top w:val="none" w:sz="0" w:space="0" w:color="auto"/>
            <w:left w:val="none" w:sz="0" w:space="0" w:color="auto"/>
            <w:bottom w:val="none" w:sz="0" w:space="0" w:color="auto"/>
            <w:right w:val="none" w:sz="0" w:space="0" w:color="auto"/>
          </w:divBdr>
        </w:div>
        <w:div w:id="875888876">
          <w:marLeft w:val="0"/>
          <w:marRight w:val="0"/>
          <w:marTop w:val="0"/>
          <w:marBottom w:val="0"/>
          <w:divBdr>
            <w:top w:val="none" w:sz="0" w:space="0" w:color="auto"/>
            <w:left w:val="none" w:sz="0" w:space="0" w:color="auto"/>
            <w:bottom w:val="none" w:sz="0" w:space="0" w:color="auto"/>
            <w:right w:val="none" w:sz="0" w:space="0" w:color="auto"/>
          </w:divBdr>
        </w:div>
        <w:div w:id="1015426805">
          <w:marLeft w:val="0"/>
          <w:marRight w:val="0"/>
          <w:marTop w:val="0"/>
          <w:marBottom w:val="0"/>
          <w:divBdr>
            <w:top w:val="none" w:sz="0" w:space="0" w:color="auto"/>
            <w:left w:val="none" w:sz="0" w:space="0" w:color="auto"/>
            <w:bottom w:val="none" w:sz="0" w:space="0" w:color="auto"/>
            <w:right w:val="none" w:sz="0" w:space="0" w:color="auto"/>
          </w:divBdr>
        </w:div>
        <w:div w:id="1051349950">
          <w:marLeft w:val="0"/>
          <w:marRight w:val="0"/>
          <w:marTop w:val="0"/>
          <w:marBottom w:val="0"/>
          <w:divBdr>
            <w:top w:val="none" w:sz="0" w:space="0" w:color="auto"/>
            <w:left w:val="none" w:sz="0" w:space="0" w:color="auto"/>
            <w:bottom w:val="none" w:sz="0" w:space="0" w:color="auto"/>
            <w:right w:val="none" w:sz="0" w:space="0" w:color="auto"/>
          </w:divBdr>
        </w:div>
        <w:div w:id="1052770636">
          <w:marLeft w:val="0"/>
          <w:marRight w:val="0"/>
          <w:marTop w:val="0"/>
          <w:marBottom w:val="0"/>
          <w:divBdr>
            <w:top w:val="none" w:sz="0" w:space="0" w:color="auto"/>
            <w:left w:val="none" w:sz="0" w:space="0" w:color="auto"/>
            <w:bottom w:val="none" w:sz="0" w:space="0" w:color="auto"/>
            <w:right w:val="none" w:sz="0" w:space="0" w:color="auto"/>
          </w:divBdr>
        </w:div>
        <w:div w:id="1114251543">
          <w:marLeft w:val="0"/>
          <w:marRight w:val="0"/>
          <w:marTop w:val="0"/>
          <w:marBottom w:val="0"/>
          <w:divBdr>
            <w:top w:val="none" w:sz="0" w:space="0" w:color="auto"/>
            <w:left w:val="none" w:sz="0" w:space="0" w:color="auto"/>
            <w:bottom w:val="none" w:sz="0" w:space="0" w:color="auto"/>
            <w:right w:val="none" w:sz="0" w:space="0" w:color="auto"/>
          </w:divBdr>
        </w:div>
        <w:div w:id="1145200871">
          <w:marLeft w:val="0"/>
          <w:marRight w:val="0"/>
          <w:marTop w:val="0"/>
          <w:marBottom w:val="0"/>
          <w:divBdr>
            <w:top w:val="none" w:sz="0" w:space="0" w:color="auto"/>
            <w:left w:val="none" w:sz="0" w:space="0" w:color="auto"/>
            <w:bottom w:val="none" w:sz="0" w:space="0" w:color="auto"/>
            <w:right w:val="none" w:sz="0" w:space="0" w:color="auto"/>
          </w:divBdr>
        </w:div>
        <w:div w:id="1209949075">
          <w:marLeft w:val="0"/>
          <w:marRight w:val="0"/>
          <w:marTop w:val="0"/>
          <w:marBottom w:val="0"/>
          <w:divBdr>
            <w:top w:val="none" w:sz="0" w:space="0" w:color="auto"/>
            <w:left w:val="none" w:sz="0" w:space="0" w:color="auto"/>
            <w:bottom w:val="none" w:sz="0" w:space="0" w:color="auto"/>
            <w:right w:val="none" w:sz="0" w:space="0" w:color="auto"/>
          </w:divBdr>
        </w:div>
        <w:div w:id="1262185762">
          <w:marLeft w:val="0"/>
          <w:marRight w:val="0"/>
          <w:marTop w:val="0"/>
          <w:marBottom w:val="0"/>
          <w:divBdr>
            <w:top w:val="none" w:sz="0" w:space="0" w:color="auto"/>
            <w:left w:val="none" w:sz="0" w:space="0" w:color="auto"/>
            <w:bottom w:val="none" w:sz="0" w:space="0" w:color="auto"/>
            <w:right w:val="none" w:sz="0" w:space="0" w:color="auto"/>
          </w:divBdr>
        </w:div>
        <w:div w:id="1283610819">
          <w:marLeft w:val="0"/>
          <w:marRight w:val="0"/>
          <w:marTop w:val="0"/>
          <w:marBottom w:val="0"/>
          <w:divBdr>
            <w:top w:val="none" w:sz="0" w:space="0" w:color="auto"/>
            <w:left w:val="none" w:sz="0" w:space="0" w:color="auto"/>
            <w:bottom w:val="none" w:sz="0" w:space="0" w:color="auto"/>
            <w:right w:val="none" w:sz="0" w:space="0" w:color="auto"/>
          </w:divBdr>
        </w:div>
        <w:div w:id="1364407019">
          <w:marLeft w:val="0"/>
          <w:marRight w:val="0"/>
          <w:marTop w:val="0"/>
          <w:marBottom w:val="0"/>
          <w:divBdr>
            <w:top w:val="none" w:sz="0" w:space="0" w:color="auto"/>
            <w:left w:val="none" w:sz="0" w:space="0" w:color="auto"/>
            <w:bottom w:val="none" w:sz="0" w:space="0" w:color="auto"/>
            <w:right w:val="none" w:sz="0" w:space="0" w:color="auto"/>
          </w:divBdr>
        </w:div>
        <w:div w:id="1365717161">
          <w:marLeft w:val="0"/>
          <w:marRight w:val="0"/>
          <w:marTop w:val="0"/>
          <w:marBottom w:val="0"/>
          <w:divBdr>
            <w:top w:val="none" w:sz="0" w:space="0" w:color="auto"/>
            <w:left w:val="none" w:sz="0" w:space="0" w:color="auto"/>
            <w:bottom w:val="none" w:sz="0" w:space="0" w:color="auto"/>
            <w:right w:val="none" w:sz="0" w:space="0" w:color="auto"/>
          </w:divBdr>
        </w:div>
        <w:div w:id="1384713169">
          <w:marLeft w:val="0"/>
          <w:marRight w:val="0"/>
          <w:marTop w:val="0"/>
          <w:marBottom w:val="0"/>
          <w:divBdr>
            <w:top w:val="none" w:sz="0" w:space="0" w:color="auto"/>
            <w:left w:val="none" w:sz="0" w:space="0" w:color="auto"/>
            <w:bottom w:val="none" w:sz="0" w:space="0" w:color="auto"/>
            <w:right w:val="none" w:sz="0" w:space="0" w:color="auto"/>
          </w:divBdr>
        </w:div>
        <w:div w:id="1472862726">
          <w:marLeft w:val="0"/>
          <w:marRight w:val="0"/>
          <w:marTop w:val="0"/>
          <w:marBottom w:val="0"/>
          <w:divBdr>
            <w:top w:val="none" w:sz="0" w:space="0" w:color="auto"/>
            <w:left w:val="none" w:sz="0" w:space="0" w:color="auto"/>
            <w:bottom w:val="none" w:sz="0" w:space="0" w:color="auto"/>
            <w:right w:val="none" w:sz="0" w:space="0" w:color="auto"/>
          </w:divBdr>
        </w:div>
        <w:div w:id="1526169150">
          <w:marLeft w:val="0"/>
          <w:marRight w:val="0"/>
          <w:marTop w:val="0"/>
          <w:marBottom w:val="0"/>
          <w:divBdr>
            <w:top w:val="none" w:sz="0" w:space="0" w:color="auto"/>
            <w:left w:val="none" w:sz="0" w:space="0" w:color="auto"/>
            <w:bottom w:val="none" w:sz="0" w:space="0" w:color="auto"/>
            <w:right w:val="none" w:sz="0" w:space="0" w:color="auto"/>
          </w:divBdr>
        </w:div>
        <w:div w:id="1543638804">
          <w:marLeft w:val="0"/>
          <w:marRight w:val="0"/>
          <w:marTop w:val="0"/>
          <w:marBottom w:val="0"/>
          <w:divBdr>
            <w:top w:val="none" w:sz="0" w:space="0" w:color="auto"/>
            <w:left w:val="none" w:sz="0" w:space="0" w:color="auto"/>
            <w:bottom w:val="none" w:sz="0" w:space="0" w:color="auto"/>
            <w:right w:val="none" w:sz="0" w:space="0" w:color="auto"/>
          </w:divBdr>
        </w:div>
        <w:div w:id="1588615481">
          <w:marLeft w:val="0"/>
          <w:marRight w:val="0"/>
          <w:marTop w:val="0"/>
          <w:marBottom w:val="0"/>
          <w:divBdr>
            <w:top w:val="none" w:sz="0" w:space="0" w:color="auto"/>
            <w:left w:val="none" w:sz="0" w:space="0" w:color="auto"/>
            <w:bottom w:val="none" w:sz="0" w:space="0" w:color="auto"/>
            <w:right w:val="none" w:sz="0" w:space="0" w:color="auto"/>
          </w:divBdr>
        </w:div>
        <w:div w:id="1660302571">
          <w:marLeft w:val="0"/>
          <w:marRight w:val="0"/>
          <w:marTop w:val="0"/>
          <w:marBottom w:val="0"/>
          <w:divBdr>
            <w:top w:val="none" w:sz="0" w:space="0" w:color="auto"/>
            <w:left w:val="none" w:sz="0" w:space="0" w:color="auto"/>
            <w:bottom w:val="none" w:sz="0" w:space="0" w:color="auto"/>
            <w:right w:val="none" w:sz="0" w:space="0" w:color="auto"/>
          </w:divBdr>
        </w:div>
        <w:div w:id="1742830411">
          <w:marLeft w:val="0"/>
          <w:marRight w:val="0"/>
          <w:marTop w:val="0"/>
          <w:marBottom w:val="0"/>
          <w:divBdr>
            <w:top w:val="none" w:sz="0" w:space="0" w:color="auto"/>
            <w:left w:val="none" w:sz="0" w:space="0" w:color="auto"/>
            <w:bottom w:val="none" w:sz="0" w:space="0" w:color="auto"/>
            <w:right w:val="none" w:sz="0" w:space="0" w:color="auto"/>
          </w:divBdr>
        </w:div>
        <w:div w:id="1763380686">
          <w:marLeft w:val="0"/>
          <w:marRight w:val="0"/>
          <w:marTop w:val="0"/>
          <w:marBottom w:val="0"/>
          <w:divBdr>
            <w:top w:val="none" w:sz="0" w:space="0" w:color="auto"/>
            <w:left w:val="none" w:sz="0" w:space="0" w:color="auto"/>
            <w:bottom w:val="none" w:sz="0" w:space="0" w:color="auto"/>
            <w:right w:val="none" w:sz="0" w:space="0" w:color="auto"/>
          </w:divBdr>
        </w:div>
        <w:div w:id="1912277870">
          <w:marLeft w:val="0"/>
          <w:marRight w:val="0"/>
          <w:marTop w:val="0"/>
          <w:marBottom w:val="0"/>
          <w:divBdr>
            <w:top w:val="none" w:sz="0" w:space="0" w:color="auto"/>
            <w:left w:val="none" w:sz="0" w:space="0" w:color="auto"/>
            <w:bottom w:val="none" w:sz="0" w:space="0" w:color="auto"/>
            <w:right w:val="none" w:sz="0" w:space="0" w:color="auto"/>
          </w:divBdr>
        </w:div>
        <w:div w:id="1932548337">
          <w:marLeft w:val="0"/>
          <w:marRight w:val="0"/>
          <w:marTop w:val="0"/>
          <w:marBottom w:val="0"/>
          <w:divBdr>
            <w:top w:val="none" w:sz="0" w:space="0" w:color="auto"/>
            <w:left w:val="none" w:sz="0" w:space="0" w:color="auto"/>
            <w:bottom w:val="none" w:sz="0" w:space="0" w:color="auto"/>
            <w:right w:val="none" w:sz="0" w:space="0" w:color="auto"/>
          </w:divBdr>
        </w:div>
        <w:div w:id="2021200197">
          <w:marLeft w:val="0"/>
          <w:marRight w:val="0"/>
          <w:marTop w:val="0"/>
          <w:marBottom w:val="0"/>
          <w:divBdr>
            <w:top w:val="none" w:sz="0" w:space="0" w:color="auto"/>
            <w:left w:val="none" w:sz="0" w:space="0" w:color="auto"/>
            <w:bottom w:val="none" w:sz="0" w:space="0" w:color="auto"/>
            <w:right w:val="none" w:sz="0" w:space="0" w:color="auto"/>
          </w:divBdr>
        </w:div>
        <w:div w:id="2023698799">
          <w:marLeft w:val="0"/>
          <w:marRight w:val="0"/>
          <w:marTop w:val="0"/>
          <w:marBottom w:val="0"/>
          <w:divBdr>
            <w:top w:val="none" w:sz="0" w:space="0" w:color="auto"/>
            <w:left w:val="none" w:sz="0" w:space="0" w:color="auto"/>
            <w:bottom w:val="none" w:sz="0" w:space="0" w:color="auto"/>
            <w:right w:val="none" w:sz="0" w:space="0" w:color="auto"/>
          </w:divBdr>
        </w:div>
        <w:div w:id="2024625590">
          <w:marLeft w:val="0"/>
          <w:marRight w:val="0"/>
          <w:marTop w:val="0"/>
          <w:marBottom w:val="0"/>
          <w:divBdr>
            <w:top w:val="none" w:sz="0" w:space="0" w:color="auto"/>
            <w:left w:val="none" w:sz="0" w:space="0" w:color="auto"/>
            <w:bottom w:val="none" w:sz="0" w:space="0" w:color="auto"/>
            <w:right w:val="none" w:sz="0" w:space="0" w:color="auto"/>
          </w:divBdr>
        </w:div>
        <w:div w:id="2041275220">
          <w:marLeft w:val="0"/>
          <w:marRight w:val="0"/>
          <w:marTop w:val="0"/>
          <w:marBottom w:val="0"/>
          <w:divBdr>
            <w:top w:val="none" w:sz="0" w:space="0" w:color="auto"/>
            <w:left w:val="none" w:sz="0" w:space="0" w:color="auto"/>
            <w:bottom w:val="none" w:sz="0" w:space="0" w:color="auto"/>
            <w:right w:val="none" w:sz="0" w:space="0" w:color="auto"/>
          </w:divBdr>
        </w:div>
        <w:div w:id="2062558146">
          <w:marLeft w:val="0"/>
          <w:marRight w:val="0"/>
          <w:marTop w:val="0"/>
          <w:marBottom w:val="0"/>
          <w:divBdr>
            <w:top w:val="none" w:sz="0" w:space="0" w:color="auto"/>
            <w:left w:val="none" w:sz="0" w:space="0" w:color="auto"/>
            <w:bottom w:val="none" w:sz="0" w:space="0" w:color="auto"/>
            <w:right w:val="none" w:sz="0" w:space="0" w:color="auto"/>
          </w:divBdr>
        </w:div>
      </w:divsChild>
    </w:div>
    <w:div w:id="742264559">
      <w:bodyDiv w:val="1"/>
      <w:marLeft w:val="0"/>
      <w:marRight w:val="0"/>
      <w:marTop w:val="0"/>
      <w:marBottom w:val="0"/>
      <w:divBdr>
        <w:top w:val="none" w:sz="0" w:space="0" w:color="auto"/>
        <w:left w:val="none" w:sz="0" w:space="0" w:color="auto"/>
        <w:bottom w:val="none" w:sz="0" w:space="0" w:color="auto"/>
        <w:right w:val="none" w:sz="0" w:space="0" w:color="auto"/>
      </w:divBdr>
    </w:div>
    <w:div w:id="743719796">
      <w:bodyDiv w:val="1"/>
      <w:marLeft w:val="0"/>
      <w:marRight w:val="0"/>
      <w:marTop w:val="0"/>
      <w:marBottom w:val="0"/>
      <w:divBdr>
        <w:top w:val="none" w:sz="0" w:space="0" w:color="auto"/>
        <w:left w:val="none" w:sz="0" w:space="0" w:color="auto"/>
        <w:bottom w:val="none" w:sz="0" w:space="0" w:color="auto"/>
        <w:right w:val="none" w:sz="0" w:space="0" w:color="auto"/>
      </w:divBdr>
      <w:divsChild>
        <w:div w:id="60518853">
          <w:marLeft w:val="0"/>
          <w:marRight w:val="0"/>
          <w:marTop w:val="0"/>
          <w:marBottom w:val="0"/>
          <w:divBdr>
            <w:top w:val="none" w:sz="0" w:space="0" w:color="auto"/>
            <w:left w:val="none" w:sz="0" w:space="0" w:color="auto"/>
            <w:bottom w:val="none" w:sz="0" w:space="0" w:color="auto"/>
            <w:right w:val="none" w:sz="0" w:space="0" w:color="auto"/>
          </w:divBdr>
        </w:div>
        <w:div w:id="120804391">
          <w:marLeft w:val="0"/>
          <w:marRight w:val="0"/>
          <w:marTop w:val="0"/>
          <w:marBottom w:val="0"/>
          <w:divBdr>
            <w:top w:val="none" w:sz="0" w:space="0" w:color="auto"/>
            <w:left w:val="none" w:sz="0" w:space="0" w:color="auto"/>
            <w:bottom w:val="none" w:sz="0" w:space="0" w:color="auto"/>
            <w:right w:val="none" w:sz="0" w:space="0" w:color="auto"/>
          </w:divBdr>
        </w:div>
        <w:div w:id="321466226">
          <w:marLeft w:val="0"/>
          <w:marRight w:val="0"/>
          <w:marTop w:val="0"/>
          <w:marBottom w:val="0"/>
          <w:divBdr>
            <w:top w:val="none" w:sz="0" w:space="0" w:color="auto"/>
            <w:left w:val="none" w:sz="0" w:space="0" w:color="auto"/>
            <w:bottom w:val="none" w:sz="0" w:space="0" w:color="auto"/>
            <w:right w:val="none" w:sz="0" w:space="0" w:color="auto"/>
          </w:divBdr>
        </w:div>
        <w:div w:id="781144991">
          <w:marLeft w:val="0"/>
          <w:marRight w:val="0"/>
          <w:marTop w:val="0"/>
          <w:marBottom w:val="0"/>
          <w:divBdr>
            <w:top w:val="none" w:sz="0" w:space="0" w:color="auto"/>
            <w:left w:val="none" w:sz="0" w:space="0" w:color="auto"/>
            <w:bottom w:val="none" w:sz="0" w:space="0" w:color="auto"/>
            <w:right w:val="none" w:sz="0" w:space="0" w:color="auto"/>
          </w:divBdr>
        </w:div>
        <w:div w:id="999114591">
          <w:marLeft w:val="0"/>
          <w:marRight w:val="0"/>
          <w:marTop w:val="0"/>
          <w:marBottom w:val="0"/>
          <w:divBdr>
            <w:top w:val="none" w:sz="0" w:space="0" w:color="auto"/>
            <w:left w:val="none" w:sz="0" w:space="0" w:color="auto"/>
            <w:bottom w:val="none" w:sz="0" w:space="0" w:color="auto"/>
            <w:right w:val="none" w:sz="0" w:space="0" w:color="auto"/>
          </w:divBdr>
        </w:div>
        <w:div w:id="1019817494">
          <w:marLeft w:val="0"/>
          <w:marRight w:val="0"/>
          <w:marTop w:val="0"/>
          <w:marBottom w:val="0"/>
          <w:divBdr>
            <w:top w:val="none" w:sz="0" w:space="0" w:color="auto"/>
            <w:left w:val="none" w:sz="0" w:space="0" w:color="auto"/>
            <w:bottom w:val="none" w:sz="0" w:space="0" w:color="auto"/>
            <w:right w:val="none" w:sz="0" w:space="0" w:color="auto"/>
          </w:divBdr>
        </w:div>
      </w:divsChild>
    </w:div>
    <w:div w:id="743987983">
      <w:bodyDiv w:val="1"/>
      <w:marLeft w:val="0"/>
      <w:marRight w:val="0"/>
      <w:marTop w:val="0"/>
      <w:marBottom w:val="0"/>
      <w:divBdr>
        <w:top w:val="none" w:sz="0" w:space="0" w:color="auto"/>
        <w:left w:val="none" w:sz="0" w:space="0" w:color="auto"/>
        <w:bottom w:val="none" w:sz="0" w:space="0" w:color="auto"/>
        <w:right w:val="none" w:sz="0" w:space="0" w:color="auto"/>
      </w:divBdr>
    </w:div>
    <w:div w:id="744499143">
      <w:bodyDiv w:val="1"/>
      <w:marLeft w:val="0"/>
      <w:marRight w:val="0"/>
      <w:marTop w:val="0"/>
      <w:marBottom w:val="0"/>
      <w:divBdr>
        <w:top w:val="none" w:sz="0" w:space="0" w:color="auto"/>
        <w:left w:val="none" w:sz="0" w:space="0" w:color="auto"/>
        <w:bottom w:val="none" w:sz="0" w:space="0" w:color="auto"/>
        <w:right w:val="none" w:sz="0" w:space="0" w:color="auto"/>
      </w:divBdr>
      <w:divsChild>
        <w:div w:id="21127919">
          <w:marLeft w:val="0"/>
          <w:marRight w:val="0"/>
          <w:marTop w:val="0"/>
          <w:marBottom w:val="0"/>
          <w:divBdr>
            <w:top w:val="none" w:sz="0" w:space="0" w:color="auto"/>
            <w:left w:val="none" w:sz="0" w:space="0" w:color="auto"/>
            <w:bottom w:val="none" w:sz="0" w:space="0" w:color="auto"/>
            <w:right w:val="none" w:sz="0" w:space="0" w:color="auto"/>
          </w:divBdr>
        </w:div>
        <w:div w:id="84424982">
          <w:marLeft w:val="0"/>
          <w:marRight w:val="0"/>
          <w:marTop w:val="0"/>
          <w:marBottom w:val="0"/>
          <w:divBdr>
            <w:top w:val="none" w:sz="0" w:space="0" w:color="auto"/>
            <w:left w:val="none" w:sz="0" w:space="0" w:color="auto"/>
            <w:bottom w:val="none" w:sz="0" w:space="0" w:color="auto"/>
            <w:right w:val="none" w:sz="0" w:space="0" w:color="auto"/>
          </w:divBdr>
        </w:div>
        <w:div w:id="276061834">
          <w:marLeft w:val="0"/>
          <w:marRight w:val="0"/>
          <w:marTop w:val="0"/>
          <w:marBottom w:val="0"/>
          <w:divBdr>
            <w:top w:val="none" w:sz="0" w:space="0" w:color="auto"/>
            <w:left w:val="none" w:sz="0" w:space="0" w:color="auto"/>
            <w:bottom w:val="none" w:sz="0" w:space="0" w:color="auto"/>
            <w:right w:val="none" w:sz="0" w:space="0" w:color="auto"/>
          </w:divBdr>
        </w:div>
        <w:div w:id="1279071310">
          <w:marLeft w:val="0"/>
          <w:marRight w:val="0"/>
          <w:marTop w:val="0"/>
          <w:marBottom w:val="0"/>
          <w:divBdr>
            <w:top w:val="none" w:sz="0" w:space="0" w:color="auto"/>
            <w:left w:val="none" w:sz="0" w:space="0" w:color="auto"/>
            <w:bottom w:val="none" w:sz="0" w:space="0" w:color="auto"/>
            <w:right w:val="none" w:sz="0" w:space="0" w:color="auto"/>
          </w:divBdr>
        </w:div>
        <w:div w:id="1468624399">
          <w:marLeft w:val="0"/>
          <w:marRight w:val="0"/>
          <w:marTop w:val="0"/>
          <w:marBottom w:val="0"/>
          <w:divBdr>
            <w:top w:val="none" w:sz="0" w:space="0" w:color="auto"/>
            <w:left w:val="none" w:sz="0" w:space="0" w:color="auto"/>
            <w:bottom w:val="none" w:sz="0" w:space="0" w:color="auto"/>
            <w:right w:val="none" w:sz="0" w:space="0" w:color="auto"/>
          </w:divBdr>
        </w:div>
        <w:div w:id="1789274701">
          <w:marLeft w:val="0"/>
          <w:marRight w:val="0"/>
          <w:marTop w:val="0"/>
          <w:marBottom w:val="0"/>
          <w:divBdr>
            <w:top w:val="none" w:sz="0" w:space="0" w:color="auto"/>
            <w:left w:val="none" w:sz="0" w:space="0" w:color="auto"/>
            <w:bottom w:val="none" w:sz="0" w:space="0" w:color="auto"/>
            <w:right w:val="none" w:sz="0" w:space="0" w:color="auto"/>
          </w:divBdr>
        </w:div>
        <w:div w:id="2002192501">
          <w:marLeft w:val="0"/>
          <w:marRight w:val="0"/>
          <w:marTop w:val="0"/>
          <w:marBottom w:val="0"/>
          <w:divBdr>
            <w:top w:val="none" w:sz="0" w:space="0" w:color="auto"/>
            <w:left w:val="none" w:sz="0" w:space="0" w:color="auto"/>
            <w:bottom w:val="none" w:sz="0" w:space="0" w:color="auto"/>
            <w:right w:val="none" w:sz="0" w:space="0" w:color="auto"/>
          </w:divBdr>
        </w:div>
      </w:divsChild>
    </w:div>
    <w:div w:id="745147691">
      <w:bodyDiv w:val="1"/>
      <w:marLeft w:val="0"/>
      <w:marRight w:val="0"/>
      <w:marTop w:val="0"/>
      <w:marBottom w:val="0"/>
      <w:divBdr>
        <w:top w:val="none" w:sz="0" w:space="0" w:color="auto"/>
        <w:left w:val="none" w:sz="0" w:space="0" w:color="auto"/>
        <w:bottom w:val="none" w:sz="0" w:space="0" w:color="auto"/>
        <w:right w:val="none" w:sz="0" w:space="0" w:color="auto"/>
      </w:divBdr>
    </w:div>
    <w:div w:id="746998067">
      <w:bodyDiv w:val="1"/>
      <w:marLeft w:val="0"/>
      <w:marRight w:val="0"/>
      <w:marTop w:val="0"/>
      <w:marBottom w:val="0"/>
      <w:divBdr>
        <w:top w:val="none" w:sz="0" w:space="0" w:color="auto"/>
        <w:left w:val="none" w:sz="0" w:space="0" w:color="auto"/>
        <w:bottom w:val="none" w:sz="0" w:space="0" w:color="auto"/>
        <w:right w:val="none" w:sz="0" w:space="0" w:color="auto"/>
      </w:divBdr>
      <w:divsChild>
        <w:div w:id="6294352">
          <w:marLeft w:val="0"/>
          <w:marRight w:val="0"/>
          <w:marTop w:val="0"/>
          <w:marBottom w:val="0"/>
          <w:divBdr>
            <w:top w:val="none" w:sz="0" w:space="0" w:color="auto"/>
            <w:left w:val="none" w:sz="0" w:space="0" w:color="auto"/>
            <w:bottom w:val="none" w:sz="0" w:space="0" w:color="auto"/>
            <w:right w:val="none" w:sz="0" w:space="0" w:color="auto"/>
          </w:divBdr>
        </w:div>
        <w:div w:id="120078270">
          <w:marLeft w:val="0"/>
          <w:marRight w:val="0"/>
          <w:marTop w:val="0"/>
          <w:marBottom w:val="0"/>
          <w:divBdr>
            <w:top w:val="none" w:sz="0" w:space="0" w:color="auto"/>
            <w:left w:val="none" w:sz="0" w:space="0" w:color="auto"/>
            <w:bottom w:val="none" w:sz="0" w:space="0" w:color="auto"/>
            <w:right w:val="none" w:sz="0" w:space="0" w:color="auto"/>
          </w:divBdr>
        </w:div>
        <w:div w:id="276107855">
          <w:marLeft w:val="0"/>
          <w:marRight w:val="0"/>
          <w:marTop w:val="0"/>
          <w:marBottom w:val="0"/>
          <w:divBdr>
            <w:top w:val="none" w:sz="0" w:space="0" w:color="auto"/>
            <w:left w:val="none" w:sz="0" w:space="0" w:color="auto"/>
            <w:bottom w:val="none" w:sz="0" w:space="0" w:color="auto"/>
            <w:right w:val="none" w:sz="0" w:space="0" w:color="auto"/>
          </w:divBdr>
        </w:div>
        <w:div w:id="414010281">
          <w:marLeft w:val="0"/>
          <w:marRight w:val="0"/>
          <w:marTop w:val="0"/>
          <w:marBottom w:val="0"/>
          <w:divBdr>
            <w:top w:val="none" w:sz="0" w:space="0" w:color="auto"/>
            <w:left w:val="none" w:sz="0" w:space="0" w:color="auto"/>
            <w:bottom w:val="none" w:sz="0" w:space="0" w:color="auto"/>
            <w:right w:val="none" w:sz="0" w:space="0" w:color="auto"/>
          </w:divBdr>
        </w:div>
        <w:div w:id="503478449">
          <w:marLeft w:val="0"/>
          <w:marRight w:val="0"/>
          <w:marTop w:val="0"/>
          <w:marBottom w:val="0"/>
          <w:divBdr>
            <w:top w:val="none" w:sz="0" w:space="0" w:color="auto"/>
            <w:left w:val="none" w:sz="0" w:space="0" w:color="auto"/>
            <w:bottom w:val="none" w:sz="0" w:space="0" w:color="auto"/>
            <w:right w:val="none" w:sz="0" w:space="0" w:color="auto"/>
          </w:divBdr>
        </w:div>
        <w:div w:id="552078165">
          <w:marLeft w:val="0"/>
          <w:marRight w:val="0"/>
          <w:marTop w:val="0"/>
          <w:marBottom w:val="0"/>
          <w:divBdr>
            <w:top w:val="none" w:sz="0" w:space="0" w:color="auto"/>
            <w:left w:val="none" w:sz="0" w:space="0" w:color="auto"/>
            <w:bottom w:val="none" w:sz="0" w:space="0" w:color="auto"/>
            <w:right w:val="none" w:sz="0" w:space="0" w:color="auto"/>
          </w:divBdr>
        </w:div>
        <w:div w:id="574511214">
          <w:marLeft w:val="0"/>
          <w:marRight w:val="0"/>
          <w:marTop w:val="0"/>
          <w:marBottom w:val="0"/>
          <w:divBdr>
            <w:top w:val="none" w:sz="0" w:space="0" w:color="auto"/>
            <w:left w:val="none" w:sz="0" w:space="0" w:color="auto"/>
            <w:bottom w:val="none" w:sz="0" w:space="0" w:color="auto"/>
            <w:right w:val="none" w:sz="0" w:space="0" w:color="auto"/>
          </w:divBdr>
        </w:div>
        <w:div w:id="837573642">
          <w:marLeft w:val="0"/>
          <w:marRight w:val="0"/>
          <w:marTop w:val="0"/>
          <w:marBottom w:val="0"/>
          <w:divBdr>
            <w:top w:val="none" w:sz="0" w:space="0" w:color="auto"/>
            <w:left w:val="none" w:sz="0" w:space="0" w:color="auto"/>
            <w:bottom w:val="none" w:sz="0" w:space="0" w:color="auto"/>
            <w:right w:val="none" w:sz="0" w:space="0" w:color="auto"/>
          </w:divBdr>
        </w:div>
        <w:div w:id="1056734260">
          <w:marLeft w:val="0"/>
          <w:marRight w:val="0"/>
          <w:marTop w:val="0"/>
          <w:marBottom w:val="0"/>
          <w:divBdr>
            <w:top w:val="none" w:sz="0" w:space="0" w:color="auto"/>
            <w:left w:val="none" w:sz="0" w:space="0" w:color="auto"/>
            <w:bottom w:val="none" w:sz="0" w:space="0" w:color="auto"/>
            <w:right w:val="none" w:sz="0" w:space="0" w:color="auto"/>
          </w:divBdr>
        </w:div>
        <w:div w:id="1115055740">
          <w:marLeft w:val="0"/>
          <w:marRight w:val="0"/>
          <w:marTop w:val="0"/>
          <w:marBottom w:val="0"/>
          <w:divBdr>
            <w:top w:val="none" w:sz="0" w:space="0" w:color="auto"/>
            <w:left w:val="none" w:sz="0" w:space="0" w:color="auto"/>
            <w:bottom w:val="none" w:sz="0" w:space="0" w:color="auto"/>
            <w:right w:val="none" w:sz="0" w:space="0" w:color="auto"/>
          </w:divBdr>
        </w:div>
        <w:div w:id="1263608385">
          <w:marLeft w:val="0"/>
          <w:marRight w:val="0"/>
          <w:marTop w:val="0"/>
          <w:marBottom w:val="0"/>
          <w:divBdr>
            <w:top w:val="none" w:sz="0" w:space="0" w:color="auto"/>
            <w:left w:val="none" w:sz="0" w:space="0" w:color="auto"/>
            <w:bottom w:val="none" w:sz="0" w:space="0" w:color="auto"/>
            <w:right w:val="none" w:sz="0" w:space="0" w:color="auto"/>
          </w:divBdr>
        </w:div>
        <w:div w:id="1559199070">
          <w:marLeft w:val="0"/>
          <w:marRight w:val="0"/>
          <w:marTop w:val="0"/>
          <w:marBottom w:val="0"/>
          <w:divBdr>
            <w:top w:val="none" w:sz="0" w:space="0" w:color="auto"/>
            <w:left w:val="none" w:sz="0" w:space="0" w:color="auto"/>
            <w:bottom w:val="none" w:sz="0" w:space="0" w:color="auto"/>
            <w:right w:val="none" w:sz="0" w:space="0" w:color="auto"/>
          </w:divBdr>
        </w:div>
        <w:div w:id="1672953971">
          <w:marLeft w:val="0"/>
          <w:marRight w:val="0"/>
          <w:marTop w:val="0"/>
          <w:marBottom w:val="0"/>
          <w:divBdr>
            <w:top w:val="none" w:sz="0" w:space="0" w:color="auto"/>
            <w:left w:val="none" w:sz="0" w:space="0" w:color="auto"/>
            <w:bottom w:val="none" w:sz="0" w:space="0" w:color="auto"/>
            <w:right w:val="none" w:sz="0" w:space="0" w:color="auto"/>
          </w:divBdr>
        </w:div>
        <w:div w:id="1887178603">
          <w:marLeft w:val="0"/>
          <w:marRight w:val="0"/>
          <w:marTop w:val="0"/>
          <w:marBottom w:val="0"/>
          <w:divBdr>
            <w:top w:val="none" w:sz="0" w:space="0" w:color="auto"/>
            <w:left w:val="none" w:sz="0" w:space="0" w:color="auto"/>
            <w:bottom w:val="none" w:sz="0" w:space="0" w:color="auto"/>
            <w:right w:val="none" w:sz="0" w:space="0" w:color="auto"/>
          </w:divBdr>
        </w:div>
        <w:div w:id="2052150834">
          <w:marLeft w:val="0"/>
          <w:marRight w:val="0"/>
          <w:marTop w:val="0"/>
          <w:marBottom w:val="0"/>
          <w:divBdr>
            <w:top w:val="none" w:sz="0" w:space="0" w:color="auto"/>
            <w:left w:val="none" w:sz="0" w:space="0" w:color="auto"/>
            <w:bottom w:val="none" w:sz="0" w:space="0" w:color="auto"/>
            <w:right w:val="none" w:sz="0" w:space="0" w:color="auto"/>
          </w:divBdr>
        </w:div>
        <w:div w:id="2072381844">
          <w:marLeft w:val="0"/>
          <w:marRight w:val="0"/>
          <w:marTop w:val="0"/>
          <w:marBottom w:val="0"/>
          <w:divBdr>
            <w:top w:val="none" w:sz="0" w:space="0" w:color="auto"/>
            <w:left w:val="none" w:sz="0" w:space="0" w:color="auto"/>
            <w:bottom w:val="none" w:sz="0" w:space="0" w:color="auto"/>
            <w:right w:val="none" w:sz="0" w:space="0" w:color="auto"/>
          </w:divBdr>
        </w:div>
      </w:divsChild>
    </w:div>
    <w:div w:id="761950148">
      <w:bodyDiv w:val="1"/>
      <w:marLeft w:val="0"/>
      <w:marRight w:val="0"/>
      <w:marTop w:val="0"/>
      <w:marBottom w:val="0"/>
      <w:divBdr>
        <w:top w:val="none" w:sz="0" w:space="0" w:color="auto"/>
        <w:left w:val="none" w:sz="0" w:space="0" w:color="auto"/>
        <w:bottom w:val="none" w:sz="0" w:space="0" w:color="auto"/>
        <w:right w:val="none" w:sz="0" w:space="0" w:color="auto"/>
      </w:divBdr>
    </w:div>
    <w:div w:id="770660260">
      <w:bodyDiv w:val="1"/>
      <w:marLeft w:val="0"/>
      <w:marRight w:val="0"/>
      <w:marTop w:val="0"/>
      <w:marBottom w:val="0"/>
      <w:divBdr>
        <w:top w:val="none" w:sz="0" w:space="0" w:color="auto"/>
        <w:left w:val="none" w:sz="0" w:space="0" w:color="auto"/>
        <w:bottom w:val="none" w:sz="0" w:space="0" w:color="auto"/>
        <w:right w:val="none" w:sz="0" w:space="0" w:color="auto"/>
      </w:divBdr>
    </w:div>
    <w:div w:id="771627499">
      <w:bodyDiv w:val="1"/>
      <w:marLeft w:val="0"/>
      <w:marRight w:val="0"/>
      <w:marTop w:val="0"/>
      <w:marBottom w:val="0"/>
      <w:divBdr>
        <w:top w:val="none" w:sz="0" w:space="0" w:color="auto"/>
        <w:left w:val="none" w:sz="0" w:space="0" w:color="auto"/>
        <w:bottom w:val="none" w:sz="0" w:space="0" w:color="auto"/>
        <w:right w:val="none" w:sz="0" w:space="0" w:color="auto"/>
      </w:divBdr>
      <w:divsChild>
        <w:div w:id="9845497">
          <w:marLeft w:val="0"/>
          <w:marRight w:val="0"/>
          <w:marTop w:val="0"/>
          <w:marBottom w:val="0"/>
          <w:divBdr>
            <w:top w:val="none" w:sz="0" w:space="0" w:color="auto"/>
            <w:left w:val="none" w:sz="0" w:space="0" w:color="auto"/>
            <w:bottom w:val="none" w:sz="0" w:space="0" w:color="auto"/>
            <w:right w:val="none" w:sz="0" w:space="0" w:color="auto"/>
          </w:divBdr>
        </w:div>
        <w:div w:id="29033757">
          <w:marLeft w:val="0"/>
          <w:marRight w:val="0"/>
          <w:marTop w:val="0"/>
          <w:marBottom w:val="0"/>
          <w:divBdr>
            <w:top w:val="none" w:sz="0" w:space="0" w:color="auto"/>
            <w:left w:val="none" w:sz="0" w:space="0" w:color="auto"/>
            <w:bottom w:val="none" w:sz="0" w:space="0" w:color="auto"/>
            <w:right w:val="none" w:sz="0" w:space="0" w:color="auto"/>
          </w:divBdr>
        </w:div>
        <w:div w:id="165438768">
          <w:marLeft w:val="0"/>
          <w:marRight w:val="0"/>
          <w:marTop w:val="0"/>
          <w:marBottom w:val="0"/>
          <w:divBdr>
            <w:top w:val="none" w:sz="0" w:space="0" w:color="auto"/>
            <w:left w:val="none" w:sz="0" w:space="0" w:color="auto"/>
            <w:bottom w:val="none" w:sz="0" w:space="0" w:color="auto"/>
            <w:right w:val="none" w:sz="0" w:space="0" w:color="auto"/>
          </w:divBdr>
        </w:div>
        <w:div w:id="224146622">
          <w:marLeft w:val="0"/>
          <w:marRight w:val="0"/>
          <w:marTop w:val="0"/>
          <w:marBottom w:val="0"/>
          <w:divBdr>
            <w:top w:val="none" w:sz="0" w:space="0" w:color="auto"/>
            <w:left w:val="none" w:sz="0" w:space="0" w:color="auto"/>
            <w:bottom w:val="none" w:sz="0" w:space="0" w:color="auto"/>
            <w:right w:val="none" w:sz="0" w:space="0" w:color="auto"/>
          </w:divBdr>
        </w:div>
        <w:div w:id="287586048">
          <w:marLeft w:val="0"/>
          <w:marRight w:val="0"/>
          <w:marTop w:val="0"/>
          <w:marBottom w:val="0"/>
          <w:divBdr>
            <w:top w:val="none" w:sz="0" w:space="0" w:color="auto"/>
            <w:left w:val="none" w:sz="0" w:space="0" w:color="auto"/>
            <w:bottom w:val="none" w:sz="0" w:space="0" w:color="auto"/>
            <w:right w:val="none" w:sz="0" w:space="0" w:color="auto"/>
          </w:divBdr>
        </w:div>
        <w:div w:id="524485765">
          <w:marLeft w:val="0"/>
          <w:marRight w:val="0"/>
          <w:marTop w:val="0"/>
          <w:marBottom w:val="0"/>
          <w:divBdr>
            <w:top w:val="none" w:sz="0" w:space="0" w:color="auto"/>
            <w:left w:val="none" w:sz="0" w:space="0" w:color="auto"/>
            <w:bottom w:val="none" w:sz="0" w:space="0" w:color="auto"/>
            <w:right w:val="none" w:sz="0" w:space="0" w:color="auto"/>
          </w:divBdr>
        </w:div>
        <w:div w:id="738939809">
          <w:marLeft w:val="0"/>
          <w:marRight w:val="0"/>
          <w:marTop w:val="0"/>
          <w:marBottom w:val="0"/>
          <w:divBdr>
            <w:top w:val="none" w:sz="0" w:space="0" w:color="auto"/>
            <w:left w:val="none" w:sz="0" w:space="0" w:color="auto"/>
            <w:bottom w:val="none" w:sz="0" w:space="0" w:color="auto"/>
            <w:right w:val="none" w:sz="0" w:space="0" w:color="auto"/>
          </w:divBdr>
        </w:div>
        <w:div w:id="832334136">
          <w:marLeft w:val="0"/>
          <w:marRight w:val="0"/>
          <w:marTop w:val="0"/>
          <w:marBottom w:val="0"/>
          <w:divBdr>
            <w:top w:val="none" w:sz="0" w:space="0" w:color="auto"/>
            <w:left w:val="none" w:sz="0" w:space="0" w:color="auto"/>
            <w:bottom w:val="none" w:sz="0" w:space="0" w:color="auto"/>
            <w:right w:val="none" w:sz="0" w:space="0" w:color="auto"/>
          </w:divBdr>
        </w:div>
        <w:div w:id="1115830816">
          <w:marLeft w:val="0"/>
          <w:marRight w:val="0"/>
          <w:marTop w:val="0"/>
          <w:marBottom w:val="0"/>
          <w:divBdr>
            <w:top w:val="none" w:sz="0" w:space="0" w:color="auto"/>
            <w:left w:val="none" w:sz="0" w:space="0" w:color="auto"/>
            <w:bottom w:val="none" w:sz="0" w:space="0" w:color="auto"/>
            <w:right w:val="none" w:sz="0" w:space="0" w:color="auto"/>
          </w:divBdr>
        </w:div>
        <w:div w:id="1715813167">
          <w:marLeft w:val="0"/>
          <w:marRight w:val="0"/>
          <w:marTop w:val="0"/>
          <w:marBottom w:val="0"/>
          <w:divBdr>
            <w:top w:val="none" w:sz="0" w:space="0" w:color="auto"/>
            <w:left w:val="none" w:sz="0" w:space="0" w:color="auto"/>
            <w:bottom w:val="none" w:sz="0" w:space="0" w:color="auto"/>
            <w:right w:val="none" w:sz="0" w:space="0" w:color="auto"/>
          </w:divBdr>
        </w:div>
        <w:div w:id="1716270711">
          <w:marLeft w:val="0"/>
          <w:marRight w:val="0"/>
          <w:marTop w:val="0"/>
          <w:marBottom w:val="0"/>
          <w:divBdr>
            <w:top w:val="none" w:sz="0" w:space="0" w:color="auto"/>
            <w:left w:val="none" w:sz="0" w:space="0" w:color="auto"/>
            <w:bottom w:val="none" w:sz="0" w:space="0" w:color="auto"/>
            <w:right w:val="none" w:sz="0" w:space="0" w:color="auto"/>
          </w:divBdr>
        </w:div>
        <w:div w:id="1746142831">
          <w:marLeft w:val="0"/>
          <w:marRight w:val="0"/>
          <w:marTop w:val="0"/>
          <w:marBottom w:val="0"/>
          <w:divBdr>
            <w:top w:val="none" w:sz="0" w:space="0" w:color="auto"/>
            <w:left w:val="none" w:sz="0" w:space="0" w:color="auto"/>
            <w:bottom w:val="none" w:sz="0" w:space="0" w:color="auto"/>
            <w:right w:val="none" w:sz="0" w:space="0" w:color="auto"/>
          </w:divBdr>
        </w:div>
        <w:div w:id="1859125430">
          <w:marLeft w:val="0"/>
          <w:marRight w:val="0"/>
          <w:marTop w:val="0"/>
          <w:marBottom w:val="0"/>
          <w:divBdr>
            <w:top w:val="none" w:sz="0" w:space="0" w:color="auto"/>
            <w:left w:val="none" w:sz="0" w:space="0" w:color="auto"/>
            <w:bottom w:val="none" w:sz="0" w:space="0" w:color="auto"/>
            <w:right w:val="none" w:sz="0" w:space="0" w:color="auto"/>
          </w:divBdr>
        </w:div>
        <w:div w:id="1910455743">
          <w:marLeft w:val="0"/>
          <w:marRight w:val="0"/>
          <w:marTop w:val="0"/>
          <w:marBottom w:val="0"/>
          <w:divBdr>
            <w:top w:val="none" w:sz="0" w:space="0" w:color="auto"/>
            <w:left w:val="none" w:sz="0" w:space="0" w:color="auto"/>
            <w:bottom w:val="none" w:sz="0" w:space="0" w:color="auto"/>
            <w:right w:val="none" w:sz="0" w:space="0" w:color="auto"/>
          </w:divBdr>
        </w:div>
      </w:divsChild>
    </w:div>
    <w:div w:id="772939760">
      <w:bodyDiv w:val="1"/>
      <w:marLeft w:val="0"/>
      <w:marRight w:val="0"/>
      <w:marTop w:val="0"/>
      <w:marBottom w:val="0"/>
      <w:divBdr>
        <w:top w:val="none" w:sz="0" w:space="0" w:color="auto"/>
        <w:left w:val="none" w:sz="0" w:space="0" w:color="auto"/>
        <w:bottom w:val="none" w:sz="0" w:space="0" w:color="auto"/>
        <w:right w:val="none" w:sz="0" w:space="0" w:color="auto"/>
      </w:divBdr>
    </w:div>
    <w:div w:id="775098046">
      <w:bodyDiv w:val="1"/>
      <w:marLeft w:val="0"/>
      <w:marRight w:val="0"/>
      <w:marTop w:val="0"/>
      <w:marBottom w:val="0"/>
      <w:divBdr>
        <w:top w:val="none" w:sz="0" w:space="0" w:color="auto"/>
        <w:left w:val="none" w:sz="0" w:space="0" w:color="auto"/>
        <w:bottom w:val="none" w:sz="0" w:space="0" w:color="auto"/>
        <w:right w:val="none" w:sz="0" w:space="0" w:color="auto"/>
      </w:divBdr>
    </w:div>
    <w:div w:id="779300660">
      <w:bodyDiv w:val="1"/>
      <w:marLeft w:val="0"/>
      <w:marRight w:val="0"/>
      <w:marTop w:val="0"/>
      <w:marBottom w:val="0"/>
      <w:divBdr>
        <w:top w:val="none" w:sz="0" w:space="0" w:color="auto"/>
        <w:left w:val="none" w:sz="0" w:space="0" w:color="auto"/>
        <w:bottom w:val="none" w:sz="0" w:space="0" w:color="auto"/>
        <w:right w:val="none" w:sz="0" w:space="0" w:color="auto"/>
      </w:divBdr>
    </w:div>
    <w:div w:id="781849374">
      <w:bodyDiv w:val="1"/>
      <w:marLeft w:val="0"/>
      <w:marRight w:val="0"/>
      <w:marTop w:val="0"/>
      <w:marBottom w:val="0"/>
      <w:divBdr>
        <w:top w:val="none" w:sz="0" w:space="0" w:color="auto"/>
        <w:left w:val="none" w:sz="0" w:space="0" w:color="auto"/>
        <w:bottom w:val="none" w:sz="0" w:space="0" w:color="auto"/>
        <w:right w:val="none" w:sz="0" w:space="0" w:color="auto"/>
      </w:divBdr>
    </w:div>
    <w:div w:id="782266101">
      <w:bodyDiv w:val="1"/>
      <w:marLeft w:val="0"/>
      <w:marRight w:val="0"/>
      <w:marTop w:val="0"/>
      <w:marBottom w:val="0"/>
      <w:divBdr>
        <w:top w:val="none" w:sz="0" w:space="0" w:color="auto"/>
        <w:left w:val="none" w:sz="0" w:space="0" w:color="auto"/>
        <w:bottom w:val="none" w:sz="0" w:space="0" w:color="auto"/>
        <w:right w:val="none" w:sz="0" w:space="0" w:color="auto"/>
      </w:divBdr>
      <w:divsChild>
        <w:div w:id="427507825">
          <w:marLeft w:val="0"/>
          <w:marRight w:val="0"/>
          <w:marTop w:val="0"/>
          <w:marBottom w:val="0"/>
          <w:divBdr>
            <w:top w:val="none" w:sz="0" w:space="0" w:color="auto"/>
            <w:left w:val="none" w:sz="0" w:space="0" w:color="auto"/>
            <w:bottom w:val="none" w:sz="0" w:space="0" w:color="auto"/>
            <w:right w:val="none" w:sz="0" w:space="0" w:color="auto"/>
          </w:divBdr>
        </w:div>
        <w:div w:id="550458121">
          <w:marLeft w:val="0"/>
          <w:marRight w:val="0"/>
          <w:marTop w:val="0"/>
          <w:marBottom w:val="0"/>
          <w:divBdr>
            <w:top w:val="none" w:sz="0" w:space="0" w:color="auto"/>
            <w:left w:val="none" w:sz="0" w:space="0" w:color="auto"/>
            <w:bottom w:val="none" w:sz="0" w:space="0" w:color="auto"/>
            <w:right w:val="none" w:sz="0" w:space="0" w:color="auto"/>
          </w:divBdr>
        </w:div>
        <w:div w:id="994067732">
          <w:marLeft w:val="0"/>
          <w:marRight w:val="0"/>
          <w:marTop w:val="0"/>
          <w:marBottom w:val="0"/>
          <w:divBdr>
            <w:top w:val="none" w:sz="0" w:space="0" w:color="auto"/>
            <w:left w:val="none" w:sz="0" w:space="0" w:color="auto"/>
            <w:bottom w:val="none" w:sz="0" w:space="0" w:color="auto"/>
            <w:right w:val="none" w:sz="0" w:space="0" w:color="auto"/>
          </w:divBdr>
        </w:div>
        <w:div w:id="1000423090">
          <w:marLeft w:val="0"/>
          <w:marRight w:val="0"/>
          <w:marTop w:val="0"/>
          <w:marBottom w:val="0"/>
          <w:divBdr>
            <w:top w:val="none" w:sz="0" w:space="0" w:color="auto"/>
            <w:left w:val="none" w:sz="0" w:space="0" w:color="auto"/>
            <w:bottom w:val="none" w:sz="0" w:space="0" w:color="auto"/>
            <w:right w:val="none" w:sz="0" w:space="0" w:color="auto"/>
          </w:divBdr>
        </w:div>
        <w:div w:id="1069764827">
          <w:marLeft w:val="0"/>
          <w:marRight w:val="0"/>
          <w:marTop w:val="0"/>
          <w:marBottom w:val="0"/>
          <w:divBdr>
            <w:top w:val="none" w:sz="0" w:space="0" w:color="auto"/>
            <w:left w:val="none" w:sz="0" w:space="0" w:color="auto"/>
            <w:bottom w:val="none" w:sz="0" w:space="0" w:color="auto"/>
            <w:right w:val="none" w:sz="0" w:space="0" w:color="auto"/>
          </w:divBdr>
        </w:div>
        <w:div w:id="1575241443">
          <w:marLeft w:val="0"/>
          <w:marRight w:val="0"/>
          <w:marTop w:val="0"/>
          <w:marBottom w:val="0"/>
          <w:divBdr>
            <w:top w:val="none" w:sz="0" w:space="0" w:color="auto"/>
            <w:left w:val="none" w:sz="0" w:space="0" w:color="auto"/>
            <w:bottom w:val="none" w:sz="0" w:space="0" w:color="auto"/>
            <w:right w:val="none" w:sz="0" w:space="0" w:color="auto"/>
          </w:divBdr>
        </w:div>
        <w:div w:id="2145350131">
          <w:marLeft w:val="0"/>
          <w:marRight w:val="0"/>
          <w:marTop w:val="0"/>
          <w:marBottom w:val="0"/>
          <w:divBdr>
            <w:top w:val="none" w:sz="0" w:space="0" w:color="auto"/>
            <w:left w:val="none" w:sz="0" w:space="0" w:color="auto"/>
            <w:bottom w:val="none" w:sz="0" w:space="0" w:color="auto"/>
            <w:right w:val="none" w:sz="0" w:space="0" w:color="auto"/>
          </w:divBdr>
        </w:div>
      </w:divsChild>
    </w:div>
    <w:div w:id="782384105">
      <w:bodyDiv w:val="1"/>
      <w:marLeft w:val="0"/>
      <w:marRight w:val="0"/>
      <w:marTop w:val="0"/>
      <w:marBottom w:val="0"/>
      <w:divBdr>
        <w:top w:val="none" w:sz="0" w:space="0" w:color="auto"/>
        <w:left w:val="none" w:sz="0" w:space="0" w:color="auto"/>
        <w:bottom w:val="none" w:sz="0" w:space="0" w:color="auto"/>
        <w:right w:val="none" w:sz="0" w:space="0" w:color="auto"/>
      </w:divBdr>
    </w:div>
    <w:div w:id="787044632">
      <w:bodyDiv w:val="1"/>
      <w:marLeft w:val="0"/>
      <w:marRight w:val="0"/>
      <w:marTop w:val="0"/>
      <w:marBottom w:val="0"/>
      <w:divBdr>
        <w:top w:val="none" w:sz="0" w:space="0" w:color="auto"/>
        <w:left w:val="none" w:sz="0" w:space="0" w:color="auto"/>
        <w:bottom w:val="none" w:sz="0" w:space="0" w:color="auto"/>
        <w:right w:val="none" w:sz="0" w:space="0" w:color="auto"/>
      </w:divBdr>
      <w:divsChild>
        <w:div w:id="623125101">
          <w:marLeft w:val="0"/>
          <w:marRight w:val="0"/>
          <w:marTop w:val="0"/>
          <w:marBottom w:val="0"/>
          <w:divBdr>
            <w:top w:val="none" w:sz="0" w:space="0" w:color="auto"/>
            <w:left w:val="none" w:sz="0" w:space="0" w:color="auto"/>
            <w:bottom w:val="none" w:sz="0" w:space="0" w:color="auto"/>
            <w:right w:val="none" w:sz="0" w:space="0" w:color="auto"/>
          </w:divBdr>
        </w:div>
        <w:div w:id="1169952123">
          <w:marLeft w:val="0"/>
          <w:marRight w:val="0"/>
          <w:marTop w:val="0"/>
          <w:marBottom w:val="0"/>
          <w:divBdr>
            <w:top w:val="none" w:sz="0" w:space="0" w:color="auto"/>
            <w:left w:val="none" w:sz="0" w:space="0" w:color="auto"/>
            <w:bottom w:val="none" w:sz="0" w:space="0" w:color="auto"/>
            <w:right w:val="none" w:sz="0" w:space="0" w:color="auto"/>
          </w:divBdr>
        </w:div>
        <w:div w:id="1232041577">
          <w:marLeft w:val="0"/>
          <w:marRight w:val="0"/>
          <w:marTop w:val="0"/>
          <w:marBottom w:val="0"/>
          <w:divBdr>
            <w:top w:val="none" w:sz="0" w:space="0" w:color="auto"/>
            <w:left w:val="none" w:sz="0" w:space="0" w:color="auto"/>
            <w:bottom w:val="none" w:sz="0" w:space="0" w:color="auto"/>
            <w:right w:val="none" w:sz="0" w:space="0" w:color="auto"/>
          </w:divBdr>
        </w:div>
        <w:div w:id="1399014779">
          <w:marLeft w:val="0"/>
          <w:marRight w:val="0"/>
          <w:marTop w:val="0"/>
          <w:marBottom w:val="0"/>
          <w:divBdr>
            <w:top w:val="none" w:sz="0" w:space="0" w:color="auto"/>
            <w:left w:val="none" w:sz="0" w:space="0" w:color="auto"/>
            <w:bottom w:val="none" w:sz="0" w:space="0" w:color="auto"/>
            <w:right w:val="none" w:sz="0" w:space="0" w:color="auto"/>
          </w:divBdr>
        </w:div>
      </w:divsChild>
    </w:div>
    <w:div w:id="787511401">
      <w:bodyDiv w:val="1"/>
      <w:marLeft w:val="0"/>
      <w:marRight w:val="0"/>
      <w:marTop w:val="0"/>
      <w:marBottom w:val="0"/>
      <w:divBdr>
        <w:top w:val="none" w:sz="0" w:space="0" w:color="auto"/>
        <w:left w:val="none" w:sz="0" w:space="0" w:color="auto"/>
        <w:bottom w:val="none" w:sz="0" w:space="0" w:color="auto"/>
        <w:right w:val="none" w:sz="0" w:space="0" w:color="auto"/>
      </w:divBdr>
    </w:div>
    <w:div w:id="789056978">
      <w:bodyDiv w:val="1"/>
      <w:marLeft w:val="0"/>
      <w:marRight w:val="0"/>
      <w:marTop w:val="0"/>
      <w:marBottom w:val="0"/>
      <w:divBdr>
        <w:top w:val="none" w:sz="0" w:space="0" w:color="auto"/>
        <w:left w:val="none" w:sz="0" w:space="0" w:color="auto"/>
        <w:bottom w:val="none" w:sz="0" w:space="0" w:color="auto"/>
        <w:right w:val="none" w:sz="0" w:space="0" w:color="auto"/>
      </w:divBdr>
      <w:divsChild>
        <w:div w:id="263803876">
          <w:marLeft w:val="0"/>
          <w:marRight w:val="0"/>
          <w:marTop w:val="0"/>
          <w:marBottom w:val="0"/>
          <w:divBdr>
            <w:top w:val="none" w:sz="0" w:space="0" w:color="auto"/>
            <w:left w:val="none" w:sz="0" w:space="0" w:color="auto"/>
            <w:bottom w:val="none" w:sz="0" w:space="0" w:color="auto"/>
            <w:right w:val="none" w:sz="0" w:space="0" w:color="auto"/>
          </w:divBdr>
        </w:div>
        <w:div w:id="1172648659">
          <w:marLeft w:val="0"/>
          <w:marRight w:val="0"/>
          <w:marTop w:val="0"/>
          <w:marBottom w:val="0"/>
          <w:divBdr>
            <w:top w:val="none" w:sz="0" w:space="0" w:color="auto"/>
            <w:left w:val="none" w:sz="0" w:space="0" w:color="auto"/>
            <w:bottom w:val="none" w:sz="0" w:space="0" w:color="auto"/>
            <w:right w:val="none" w:sz="0" w:space="0" w:color="auto"/>
          </w:divBdr>
        </w:div>
        <w:div w:id="1392145939">
          <w:marLeft w:val="0"/>
          <w:marRight w:val="0"/>
          <w:marTop w:val="0"/>
          <w:marBottom w:val="0"/>
          <w:divBdr>
            <w:top w:val="none" w:sz="0" w:space="0" w:color="auto"/>
            <w:left w:val="none" w:sz="0" w:space="0" w:color="auto"/>
            <w:bottom w:val="none" w:sz="0" w:space="0" w:color="auto"/>
            <w:right w:val="none" w:sz="0" w:space="0" w:color="auto"/>
          </w:divBdr>
        </w:div>
        <w:div w:id="1454864200">
          <w:marLeft w:val="0"/>
          <w:marRight w:val="0"/>
          <w:marTop w:val="0"/>
          <w:marBottom w:val="0"/>
          <w:divBdr>
            <w:top w:val="none" w:sz="0" w:space="0" w:color="auto"/>
            <w:left w:val="none" w:sz="0" w:space="0" w:color="auto"/>
            <w:bottom w:val="none" w:sz="0" w:space="0" w:color="auto"/>
            <w:right w:val="none" w:sz="0" w:space="0" w:color="auto"/>
          </w:divBdr>
        </w:div>
        <w:div w:id="1922374398">
          <w:marLeft w:val="0"/>
          <w:marRight w:val="0"/>
          <w:marTop w:val="0"/>
          <w:marBottom w:val="0"/>
          <w:divBdr>
            <w:top w:val="none" w:sz="0" w:space="0" w:color="auto"/>
            <w:left w:val="none" w:sz="0" w:space="0" w:color="auto"/>
            <w:bottom w:val="none" w:sz="0" w:space="0" w:color="auto"/>
            <w:right w:val="none" w:sz="0" w:space="0" w:color="auto"/>
          </w:divBdr>
        </w:div>
        <w:div w:id="2024434994">
          <w:marLeft w:val="0"/>
          <w:marRight w:val="0"/>
          <w:marTop w:val="0"/>
          <w:marBottom w:val="0"/>
          <w:divBdr>
            <w:top w:val="none" w:sz="0" w:space="0" w:color="auto"/>
            <w:left w:val="none" w:sz="0" w:space="0" w:color="auto"/>
            <w:bottom w:val="none" w:sz="0" w:space="0" w:color="auto"/>
            <w:right w:val="none" w:sz="0" w:space="0" w:color="auto"/>
          </w:divBdr>
        </w:div>
        <w:div w:id="2131509338">
          <w:marLeft w:val="0"/>
          <w:marRight w:val="0"/>
          <w:marTop w:val="0"/>
          <w:marBottom w:val="0"/>
          <w:divBdr>
            <w:top w:val="none" w:sz="0" w:space="0" w:color="auto"/>
            <w:left w:val="none" w:sz="0" w:space="0" w:color="auto"/>
            <w:bottom w:val="none" w:sz="0" w:space="0" w:color="auto"/>
            <w:right w:val="none" w:sz="0" w:space="0" w:color="auto"/>
          </w:divBdr>
        </w:div>
      </w:divsChild>
    </w:div>
    <w:div w:id="792867582">
      <w:bodyDiv w:val="1"/>
      <w:marLeft w:val="0"/>
      <w:marRight w:val="0"/>
      <w:marTop w:val="0"/>
      <w:marBottom w:val="0"/>
      <w:divBdr>
        <w:top w:val="none" w:sz="0" w:space="0" w:color="auto"/>
        <w:left w:val="none" w:sz="0" w:space="0" w:color="auto"/>
        <w:bottom w:val="none" w:sz="0" w:space="0" w:color="auto"/>
        <w:right w:val="none" w:sz="0" w:space="0" w:color="auto"/>
      </w:divBdr>
      <w:divsChild>
        <w:div w:id="1696882996">
          <w:marLeft w:val="0"/>
          <w:marRight w:val="0"/>
          <w:marTop w:val="0"/>
          <w:marBottom w:val="0"/>
          <w:divBdr>
            <w:top w:val="none" w:sz="0" w:space="0" w:color="auto"/>
            <w:left w:val="none" w:sz="0" w:space="0" w:color="auto"/>
            <w:bottom w:val="none" w:sz="0" w:space="0" w:color="auto"/>
            <w:right w:val="none" w:sz="0" w:space="0" w:color="auto"/>
          </w:divBdr>
        </w:div>
      </w:divsChild>
    </w:div>
    <w:div w:id="792869223">
      <w:bodyDiv w:val="1"/>
      <w:marLeft w:val="0"/>
      <w:marRight w:val="0"/>
      <w:marTop w:val="0"/>
      <w:marBottom w:val="0"/>
      <w:divBdr>
        <w:top w:val="none" w:sz="0" w:space="0" w:color="auto"/>
        <w:left w:val="none" w:sz="0" w:space="0" w:color="auto"/>
        <w:bottom w:val="none" w:sz="0" w:space="0" w:color="auto"/>
        <w:right w:val="none" w:sz="0" w:space="0" w:color="auto"/>
      </w:divBdr>
    </w:div>
    <w:div w:id="796266555">
      <w:bodyDiv w:val="1"/>
      <w:marLeft w:val="0"/>
      <w:marRight w:val="0"/>
      <w:marTop w:val="0"/>
      <w:marBottom w:val="0"/>
      <w:divBdr>
        <w:top w:val="none" w:sz="0" w:space="0" w:color="auto"/>
        <w:left w:val="none" w:sz="0" w:space="0" w:color="auto"/>
        <w:bottom w:val="none" w:sz="0" w:space="0" w:color="auto"/>
        <w:right w:val="none" w:sz="0" w:space="0" w:color="auto"/>
      </w:divBdr>
    </w:div>
    <w:div w:id="797072448">
      <w:bodyDiv w:val="1"/>
      <w:marLeft w:val="0"/>
      <w:marRight w:val="0"/>
      <w:marTop w:val="0"/>
      <w:marBottom w:val="0"/>
      <w:divBdr>
        <w:top w:val="none" w:sz="0" w:space="0" w:color="auto"/>
        <w:left w:val="none" w:sz="0" w:space="0" w:color="auto"/>
        <w:bottom w:val="none" w:sz="0" w:space="0" w:color="auto"/>
        <w:right w:val="none" w:sz="0" w:space="0" w:color="auto"/>
      </w:divBdr>
      <w:divsChild>
        <w:div w:id="7414212">
          <w:marLeft w:val="0"/>
          <w:marRight w:val="0"/>
          <w:marTop w:val="0"/>
          <w:marBottom w:val="0"/>
          <w:divBdr>
            <w:top w:val="none" w:sz="0" w:space="0" w:color="auto"/>
            <w:left w:val="none" w:sz="0" w:space="0" w:color="auto"/>
            <w:bottom w:val="none" w:sz="0" w:space="0" w:color="auto"/>
            <w:right w:val="none" w:sz="0" w:space="0" w:color="auto"/>
          </w:divBdr>
        </w:div>
        <w:div w:id="18120613">
          <w:marLeft w:val="0"/>
          <w:marRight w:val="0"/>
          <w:marTop w:val="0"/>
          <w:marBottom w:val="0"/>
          <w:divBdr>
            <w:top w:val="none" w:sz="0" w:space="0" w:color="auto"/>
            <w:left w:val="none" w:sz="0" w:space="0" w:color="auto"/>
            <w:bottom w:val="none" w:sz="0" w:space="0" w:color="auto"/>
            <w:right w:val="none" w:sz="0" w:space="0" w:color="auto"/>
          </w:divBdr>
        </w:div>
        <w:div w:id="44960071">
          <w:marLeft w:val="0"/>
          <w:marRight w:val="0"/>
          <w:marTop w:val="0"/>
          <w:marBottom w:val="0"/>
          <w:divBdr>
            <w:top w:val="none" w:sz="0" w:space="0" w:color="auto"/>
            <w:left w:val="none" w:sz="0" w:space="0" w:color="auto"/>
            <w:bottom w:val="none" w:sz="0" w:space="0" w:color="auto"/>
            <w:right w:val="none" w:sz="0" w:space="0" w:color="auto"/>
          </w:divBdr>
        </w:div>
        <w:div w:id="60442814">
          <w:marLeft w:val="0"/>
          <w:marRight w:val="0"/>
          <w:marTop w:val="0"/>
          <w:marBottom w:val="0"/>
          <w:divBdr>
            <w:top w:val="none" w:sz="0" w:space="0" w:color="auto"/>
            <w:left w:val="none" w:sz="0" w:space="0" w:color="auto"/>
            <w:bottom w:val="none" w:sz="0" w:space="0" w:color="auto"/>
            <w:right w:val="none" w:sz="0" w:space="0" w:color="auto"/>
          </w:divBdr>
        </w:div>
        <w:div w:id="69695636">
          <w:marLeft w:val="0"/>
          <w:marRight w:val="0"/>
          <w:marTop w:val="0"/>
          <w:marBottom w:val="0"/>
          <w:divBdr>
            <w:top w:val="none" w:sz="0" w:space="0" w:color="auto"/>
            <w:left w:val="none" w:sz="0" w:space="0" w:color="auto"/>
            <w:bottom w:val="none" w:sz="0" w:space="0" w:color="auto"/>
            <w:right w:val="none" w:sz="0" w:space="0" w:color="auto"/>
          </w:divBdr>
        </w:div>
        <w:div w:id="135878132">
          <w:marLeft w:val="0"/>
          <w:marRight w:val="0"/>
          <w:marTop w:val="0"/>
          <w:marBottom w:val="0"/>
          <w:divBdr>
            <w:top w:val="none" w:sz="0" w:space="0" w:color="auto"/>
            <w:left w:val="none" w:sz="0" w:space="0" w:color="auto"/>
            <w:bottom w:val="none" w:sz="0" w:space="0" w:color="auto"/>
            <w:right w:val="none" w:sz="0" w:space="0" w:color="auto"/>
          </w:divBdr>
        </w:div>
        <w:div w:id="145902345">
          <w:marLeft w:val="0"/>
          <w:marRight w:val="0"/>
          <w:marTop w:val="0"/>
          <w:marBottom w:val="0"/>
          <w:divBdr>
            <w:top w:val="none" w:sz="0" w:space="0" w:color="auto"/>
            <w:left w:val="none" w:sz="0" w:space="0" w:color="auto"/>
            <w:bottom w:val="none" w:sz="0" w:space="0" w:color="auto"/>
            <w:right w:val="none" w:sz="0" w:space="0" w:color="auto"/>
          </w:divBdr>
        </w:div>
        <w:div w:id="173034633">
          <w:marLeft w:val="0"/>
          <w:marRight w:val="0"/>
          <w:marTop w:val="0"/>
          <w:marBottom w:val="0"/>
          <w:divBdr>
            <w:top w:val="none" w:sz="0" w:space="0" w:color="auto"/>
            <w:left w:val="none" w:sz="0" w:space="0" w:color="auto"/>
            <w:bottom w:val="none" w:sz="0" w:space="0" w:color="auto"/>
            <w:right w:val="none" w:sz="0" w:space="0" w:color="auto"/>
          </w:divBdr>
        </w:div>
        <w:div w:id="243884322">
          <w:marLeft w:val="0"/>
          <w:marRight w:val="0"/>
          <w:marTop w:val="0"/>
          <w:marBottom w:val="0"/>
          <w:divBdr>
            <w:top w:val="none" w:sz="0" w:space="0" w:color="auto"/>
            <w:left w:val="none" w:sz="0" w:space="0" w:color="auto"/>
            <w:bottom w:val="none" w:sz="0" w:space="0" w:color="auto"/>
            <w:right w:val="none" w:sz="0" w:space="0" w:color="auto"/>
          </w:divBdr>
        </w:div>
        <w:div w:id="413237225">
          <w:marLeft w:val="0"/>
          <w:marRight w:val="0"/>
          <w:marTop w:val="0"/>
          <w:marBottom w:val="0"/>
          <w:divBdr>
            <w:top w:val="none" w:sz="0" w:space="0" w:color="auto"/>
            <w:left w:val="none" w:sz="0" w:space="0" w:color="auto"/>
            <w:bottom w:val="none" w:sz="0" w:space="0" w:color="auto"/>
            <w:right w:val="none" w:sz="0" w:space="0" w:color="auto"/>
          </w:divBdr>
        </w:div>
        <w:div w:id="705566148">
          <w:marLeft w:val="0"/>
          <w:marRight w:val="0"/>
          <w:marTop w:val="0"/>
          <w:marBottom w:val="0"/>
          <w:divBdr>
            <w:top w:val="none" w:sz="0" w:space="0" w:color="auto"/>
            <w:left w:val="none" w:sz="0" w:space="0" w:color="auto"/>
            <w:bottom w:val="none" w:sz="0" w:space="0" w:color="auto"/>
            <w:right w:val="none" w:sz="0" w:space="0" w:color="auto"/>
          </w:divBdr>
        </w:div>
        <w:div w:id="736366045">
          <w:marLeft w:val="0"/>
          <w:marRight w:val="0"/>
          <w:marTop w:val="0"/>
          <w:marBottom w:val="0"/>
          <w:divBdr>
            <w:top w:val="none" w:sz="0" w:space="0" w:color="auto"/>
            <w:left w:val="none" w:sz="0" w:space="0" w:color="auto"/>
            <w:bottom w:val="none" w:sz="0" w:space="0" w:color="auto"/>
            <w:right w:val="none" w:sz="0" w:space="0" w:color="auto"/>
          </w:divBdr>
        </w:div>
        <w:div w:id="800422563">
          <w:marLeft w:val="0"/>
          <w:marRight w:val="0"/>
          <w:marTop w:val="0"/>
          <w:marBottom w:val="0"/>
          <w:divBdr>
            <w:top w:val="none" w:sz="0" w:space="0" w:color="auto"/>
            <w:left w:val="none" w:sz="0" w:space="0" w:color="auto"/>
            <w:bottom w:val="none" w:sz="0" w:space="0" w:color="auto"/>
            <w:right w:val="none" w:sz="0" w:space="0" w:color="auto"/>
          </w:divBdr>
        </w:div>
        <w:div w:id="870343290">
          <w:marLeft w:val="0"/>
          <w:marRight w:val="0"/>
          <w:marTop w:val="0"/>
          <w:marBottom w:val="0"/>
          <w:divBdr>
            <w:top w:val="none" w:sz="0" w:space="0" w:color="auto"/>
            <w:left w:val="none" w:sz="0" w:space="0" w:color="auto"/>
            <w:bottom w:val="none" w:sz="0" w:space="0" w:color="auto"/>
            <w:right w:val="none" w:sz="0" w:space="0" w:color="auto"/>
          </w:divBdr>
        </w:div>
        <w:div w:id="921108634">
          <w:marLeft w:val="0"/>
          <w:marRight w:val="0"/>
          <w:marTop w:val="0"/>
          <w:marBottom w:val="0"/>
          <w:divBdr>
            <w:top w:val="none" w:sz="0" w:space="0" w:color="auto"/>
            <w:left w:val="none" w:sz="0" w:space="0" w:color="auto"/>
            <w:bottom w:val="none" w:sz="0" w:space="0" w:color="auto"/>
            <w:right w:val="none" w:sz="0" w:space="0" w:color="auto"/>
          </w:divBdr>
        </w:div>
        <w:div w:id="1071270837">
          <w:marLeft w:val="0"/>
          <w:marRight w:val="0"/>
          <w:marTop w:val="0"/>
          <w:marBottom w:val="0"/>
          <w:divBdr>
            <w:top w:val="none" w:sz="0" w:space="0" w:color="auto"/>
            <w:left w:val="none" w:sz="0" w:space="0" w:color="auto"/>
            <w:bottom w:val="none" w:sz="0" w:space="0" w:color="auto"/>
            <w:right w:val="none" w:sz="0" w:space="0" w:color="auto"/>
          </w:divBdr>
        </w:div>
        <w:div w:id="1154294427">
          <w:marLeft w:val="0"/>
          <w:marRight w:val="0"/>
          <w:marTop w:val="0"/>
          <w:marBottom w:val="0"/>
          <w:divBdr>
            <w:top w:val="none" w:sz="0" w:space="0" w:color="auto"/>
            <w:left w:val="none" w:sz="0" w:space="0" w:color="auto"/>
            <w:bottom w:val="none" w:sz="0" w:space="0" w:color="auto"/>
            <w:right w:val="none" w:sz="0" w:space="0" w:color="auto"/>
          </w:divBdr>
        </w:div>
        <w:div w:id="1172185721">
          <w:marLeft w:val="0"/>
          <w:marRight w:val="0"/>
          <w:marTop w:val="0"/>
          <w:marBottom w:val="0"/>
          <w:divBdr>
            <w:top w:val="none" w:sz="0" w:space="0" w:color="auto"/>
            <w:left w:val="none" w:sz="0" w:space="0" w:color="auto"/>
            <w:bottom w:val="none" w:sz="0" w:space="0" w:color="auto"/>
            <w:right w:val="none" w:sz="0" w:space="0" w:color="auto"/>
          </w:divBdr>
        </w:div>
        <w:div w:id="1213081181">
          <w:marLeft w:val="0"/>
          <w:marRight w:val="0"/>
          <w:marTop w:val="0"/>
          <w:marBottom w:val="0"/>
          <w:divBdr>
            <w:top w:val="none" w:sz="0" w:space="0" w:color="auto"/>
            <w:left w:val="none" w:sz="0" w:space="0" w:color="auto"/>
            <w:bottom w:val="none" w:sz="0" w:space="0" w:color="auto"/>
            <w:right w:val="none" w:sz="0" w:space="0" w:color="auto"/>
          </w:divBdr>
        </w:div>
        <w:div w:id="1373577371">
          <w:marLeft w:val="0"/>
          <w:marRight w:val="0"/>
          <w:marTop w:val="0"/>
          <w:marBottom w:val="0"/>
          <w:divBdr>
            <w:top w:val="none" w:sz="0" w:space="0" w:color="auto"/>
            <w:left w:val="none" w:sz="0" w:space="0" w:color="auto"/>
            <w:bottom w:val="none" w:sz="0" w:space="0" w:color="auto"/>
            <w:right w:val="none" w:sz="0" w:space="0" w:color="auto"/>
          </w:divBdr>
        </w:div>
        <w:div w:id="1405181183">
          <w:marLeft w:val="0"/>
          <w:marRight w:val="0"/>
          <w:marTop w:val="0"/>
          <w:marBottom w:val="0"/>
          <w:divBdr>
            <w:top w:val="none" w:sz="0" w:space="0" w:color="auto"/>
            <w:left w:val="none" w:sz="0" w:space="0" w:color="auto"/>
            <w:bottom w:val="none" w:sz="0" w:space="0" w:color="auto"/>
            <w:right w:val="none" w:sz="0" w:space="0" w:color="auto"/>
          </w:divBdr>
        </w:div>
        <w:div w:id="1527792074">
          <w:marLeft w:val="0"/>
          <w:marRight w:val="0"/>
          <w:marTop w:val="0"/>
          <w:marBottom w:val="0"/>
          <w:divBdr>
            <w:top w:val="none" w:sz="0" w:space="0" w:color="auto"/>
            <w:left w:val="none" w:sz="0" w:space="0" w:color="auto"/>
            <w:bottom w:val="none" w:sz="0" w:space="0" w:color="auto"/>
            <w:right w:val="none" w:sz="0" w:space="0" w:color="auto"/>
          </w:divBdr>
        </w:div>
        <w:div w:id="1647397821">
          <w:marLeft w:val="0"/>
          <w:marRight w:val="0"/>
          <w:marTop w:val="0"/>
          <w:marBottom w:val="0"/>
          <w:divBdr>
            <w:top w:val="none" w:sz="0" w:space="0" w:color="auto"/>
            <w:left w:val="none" w:sz="0" w:space="0" w:color="auto"/>
            <w:bottom w:val="none" w:sz="0" w:space="0" w:color="auto"/>
            <w:right w:val="none" w:sz="0" w:space="0" w:color="auto"/>
          </w:divBdr>
        </w:div>
        <w:div w:id="1754232048">
          <w:marLeft w:val="0"/>
          <w:marRight w:val="0"/>
          <w:marTop w:val="0"/>
          <w:marBottom w:val="0"/>
          <w:divBdr>
            <w:top w:val="none" w:sz="0" w:space="0" w:color="auto"/>
            <w:left w:val="none" w:sz="0" w:space="0" w:color="auto"/>
            <w:bottom w:val="none" w:sz="0" w:space="0" w:color="auto"/>
            <w:right w:val="none" w:sz="0" w:space="0" w:color="auto"/>
          </w:divBdr>
        </w:div>
        <w:div w:id="1829050889">
          <w:marLeft w:val="0"/>
          <w:marRight w:val="0"/>
          <w:marTop w:val="0"/>
          <w:marBottom w:val="0"/>
          <w:divBdr>
            <w:top w:val="none" w:sz="0" w:space="0" w:color="auto"/>
            <w:left w:val="none" w:sz="0" w:space="0" w:color="auto"/>
            <w:bottom w:val="none" w:sz="0" w:space="0" w:color="auto"/>
            <w:right w:val="none" w:sz="0" w:space="0" w:color="auto"/>
          </w:divBdr>
        </w:div>
        <w:div w:id="1858229778">
          <w:marLeft w:val="0"/>
          <w:marRight w:val="0"/>
          <w:marTop w:val="0"/>
          <w:marBottom w:val="0"/>
          <w:divBdr>
            <w:top w:val="none" w:sz="0" w:space="0" w:color="auto"/>
            <w:left w:val="none" w:sz="0" w:space="0" w:color="auto"/>
            <w:bottom w:val="none" w:sz="0" w:space="0" w:color="auto"/>
            <w:right w:val="none" w:sz="0" w:space="0" w:color="auto"/>
          </w:divBdr>
        </w:div>
        <w:div w:id="2058042602">
          <w:marLeft w:val="0"/>
          <w:marRight w:val="0"/>
          <w:marTop w:val="0"/>
          <w:marBottom w:val="0"/>
          <w:divBdr>
            <w:top w:val="none" w:sz="0" w:space="0" w:color="auto"/>
            <w:left w:val="none" w:sz="0" w:space="0" w:color="auto"/>
            <w:bottom w:val="none" w:sz="0" w:space="0" w:color="auto"/>
            <w:right w:val="none" w:sz="0" w:space="0" w:color="auto"/>
          </w:divBdr>
        </w:div>
        <w:div w:id="2133203982">
          <w:marLeft w:val="0"/>
          <w:marRight w:val="0"/>
          <w:marTop w:val="0"/>
          <w:marBottom w:val="0"/>
          <w:divBdr>
            <w:top w:val="none" w:sz="0" w:space="0" w:color="auto"/>
            <w:left w:val="none" w:sz="0" w:space="0" w:color="auto"/>
            <w:bottom w:val="none" w:sz="0" w:space="0" w:color="auto"/>
            <w:right w:val="none" w:sz="0" w:space="0" w:color="auto"/>
          </w:divBdr>
        </w:div>
      </w:divsChild>
    </w:div>
    <w:div w:id="801928220">
      <w:bodyDiv w:val="1"/>
      <w:marLeft w:val="0"/>
      <w:marRight w:val="0"/>
      <w:marTop w:val="0"/>
      <w:marBottom w:val="0"/>
      <w:divBdr>
        <w:top w:val="none" w:sz="0" w:space="0" w:color="auto"/>
        <w:left w:val="none" w:sz="0" w:space="0" w:color="auto"/>
        <w:bottom w:val="none" w:sz="0" w:space="0" w:color="auto"/>
        <w:right w:val="none" w:sz="0" w:space="0" w:color="auto"/>
      </w:divBdr>
      <w:divsChild>
        <w:div w:id="658267862">
          <w:marLeft w:val="0"/>
          <w:marRight w:val="0"/>
          <w:marTop w:val="0"/>
          <w:marBottom w:val="0"/>
          <w:divBdr>
            <w:top w:val="none" w:sz="0" w:space="0" w:color="auto"/>
            <w:left w:val="none" w:sz="0" w:space="0" w:color="auto"/>
            <w:bottom w:val="none" w:sz="0" w:space="0" w:color="auto"/>
            <w:right w:val="none" w:sz="0" w:space="0" w:color="auto"/>
          </w:divBdr>
        </w:div>
        <w:div w:id="738674110">
          <w:marLeft w:val="0"/>
          <w:marRight w:val="0"/>
          <w:marTop w:val="0"/>
          <w:marBottom w:val="0"/>
          <w:divBdr>
            <w:top w:val="none" w:sz="0" w:space="0" w:color="auto"/>
            <w:left w:val="none" w:sz="0" w:space="0" w:color="auto"/>
            <w:bottom w:val="none" w:sz="0" w:space="0" w:color="auto"/>
            <w:right w:val="none" w:sz="0" w:space="0" w:color="auto"/>
          </w:divBdr>
        </w:div>
        <w:div w:id="1513454780">
          <w:marLeft w:val="0"/>
          <w:marRight w:val="0"/>
          <w:marTop w:val="0"/>
          <w:marBottom w:val="0"/>
          <w:divBdr>
            <w:top w:val="none" w:sz="0" w:space="0" w:color="auto"/>
            <w:left w:val="none" w:sz="0" w:space="0" w:color="auto"/>
            <w:bottom w:val="none" w:sz="0" w:space="0" w:color="auto"/>
            <w:right w:val="none" w:sz="0" w:space="0" w:color="auto"/>
          </w:divBdr>
        </w:div>
        <w:div w:id="1874462298">
          <w:marLeft w:val="0"/>
          <w:marRight w:val="0"/>
          <w:marTop w:val="0"/>
          <w:marBottom w:val="0"/>
          <w:divBdr>
            <w:top w:val="none" w:sz="0" w:space="0" w:color="auto"/>
            <w:left w:val="none" w:sz="0" w:space="0" w:color="auto"/>
            <w:bottom w:val="none" w:sz="0" w:space="0" w:color="auto"/>
            <w:right w:val="none" w:sz="0" w:space="0" w:color="auto"/>
          </w:divBdr>
        </w:div>
      </w:divsChild>
    </w:div>
    <w:div w:id="802816202">
      <w:bodyDiv w:val="1"/>
      <w:marLeft w:val="0"/>
      <w:marRight w:val="0"/>
      <w:marTop w:val="0"/>
      <w:marBottom w:val="0"/>
      <w:divBdr>
        <w:top w:val="none" w:sz="0" w:space="0" w:color="auto"/>
        <w:left w:val="none" w:sz="0" w:space="0" w:color="auto"/>
        <w:bottom w:val="none" w:sz="0" w:space="0" w:color="auto"/>
        <w:right w:val="none" w:sz="0" w:space="0" w:color="auto"/>
      </w:divBdr>
    </w:div>
    <w:div w:id="803812193">
      <w:bodyDiv w:val="1"/>
      <w:marLeft w:val="0"/>
      <w:marRight w:val="0"/>
      <w:marTop w:val="0"/>
      <w:marBottom w:val="0"/>
      <w:divBdr>
        <w:top w:val="none" w:sz="0" w:space="0" w:color="auto"/>
        <w:left w:val="none" w:sz="0" w:space="0" w:color="auto"/>
        <w:bottom w:val="none" w:sz="0" w:space="0" w:color="auto"/>
        <w:right w:val="none" w:sz="0" w:space="0" w:color="auto"/>
      </w:divBdr>
      <w:divsChild>
        <w:div w:id="121535800">
          <w:marLeft w:val="0"/>
          <w:marRight w:val="0"/>
          <w:marTop w:val="0"/>
          <w:marBottom w:val="0"/>
          <w:divBdr>
            <w:top w:val="none" w:sz="0" w:space="0" w:color="auto"/>
            <w:left w:val="none" w:sz="0" w:space="0" w:color="auto"/>
            <w:bottom w:val="none" w:sz="0" w:space="0" w:color="auto"/>
            <w:right w:val="none" w:sz="0" w:space="0" w:color="auto"/>
          </w:divBdr>
        </w:div>
        <w:div w:id="308483335">
          <w:marLeft w:val="0"/>
          <w:marRight w:val="0"/>
          <w:marTop w:val="0"/>
          <w:marBottom w:val="0"/>
          <w:divBdr>
            <w:top w:val="none" w:sz="0" w:space="0" w:color="auto"/>
            <w:left w:val="none" w:sz="0" w:space="0" w:color="auto"/>
            <w:bottom w:val="none" w:sz="0" w:space="0" w:color="auto"/>
            <w:right w:val="none" w:sz="0" w:space="0" w:color="auto"/>
          </w:divBdr>
        </w:div>
        <w:div w:id="411707238">
          <w:marLeft w:val="0"/>
          <w:marRight w:val="0"/>
          <w:marTop w:val="0"/>
          <w:marBottom w:val="0"/>
          <w:divBdr>
            <w:top w:val="none" w:sz="0" w:space="0" w:color="auto"/>
            <w:left w:val="none" w:sz="0" w:space="0" w:color="auto"/>
            <w:bottom w:val="none" w:sz="0" w:space="0" w:color="auto"/>
            <w:right w:val="none" w:sz="0" w:space="0" w:color="auto"/>
          </w:divBdr>
        </w:div>
        <w:div w:id="522131510">
          <w:marLeft w:val="0"/>
          <w:marRight w:val="0"/>
          <w:marTop w:val="0"/>
          <w:marBottom w:val="0"/>
          <w:divBdr>
            <w:top w:val="none" w:sz="0" w:space="0" w:color="auto"/>
            <w:left w:val="none" w:sz="0" w:space="0" w:color="auto"/>
            <w:bottom w:val="none" w:sz="0" w:space="0" w:color="auto"/>
            <w:right w:val="none" w:sz="0" w:space="0" w:color="auto"/>
          </w:divBdr>
        </w:div>
        <w:div w:id="660694888">
          <w:marLeft w:val="0"/>
          <w:marRight w:val="0"/>
          <w:marTop w:val="0"/>
          <w:marBottom w:val="0"/>
          <w:divBdr>
            <w:top w:val="none" w:sz="0" w:space="0" w:color="auto"/>
            <w:left w:val="none" w:sz="0" w:space="0" w:color="auto"/>
            <w:bottom w:val="none" w:sz="0" w:space="0" w:color="auto"/>
            <w:right w:val="none" w:sz="0" w:space="0" w:color="auto"/>
          </w:divBdr>
        </w:div>
        <w:div w:id="1338656157">
          <w:marLeft w:val="0"/>
          <w:marRight w:val="0"/>
          <w:marTop w:val="0"/>
          <w:marBottom w:val="0"/>
          <w:divBdr>
            <w:top w:val="none" w:sz="0" w:space="0" w:color="auto"/>
            <w:left w:val="none" w:sz="0" w:space="0" w:color="auto"/>
            <w:bottom w:val="none" w:sz="0" w:space="0" w:color="auto"/>
            <w:right w:val="none" w:sz="0" w:space="0" w:color="auto"/>
          </w:divBdr>
        </w:div>
        <w:div w:id="1715301960">
          <w:marLeft w:val="0"/>
          <w:marRight w:val="0"/>
          <w:marTop w:val="0"/>
          <w:marBottom w:val="0"/>
          <w:divBdr>
            <w:top w:val="none" w:sz="0" w:space="0" w:color="auto"/>
            <w:left w:val="none" w:sz="0" w:space="0" w:color="auto"/>
            <w:bottom w:val="none" w:sz="0" w:space="0" w:color="auto"/>
            <w:right w:val="none" w:sz="0" w:space="0" w:color="auto"/>
          </w:divBdr>
        </w:div>
        <w:div w:id="1950813289">
          <w:marLeft w:val="0"/>
          <w:marRight w:val="0"/>
          <w:marTop w:val="0"/>
          <w:marBottom w:val="0"/>
          <w:divBdr>
            <w:top w:val="none" w:sz="0" w:space="0" w:color="auto"/>
            <w:left w:val="none" w:sz="0" w:space="0" w:color="auto"/>
            <w:bottom w:val="none" w:sz="0" w:space="0" w:color="auto"/>
            <w:right w:val="none" w:sz="0" w:space="0" w:color="auto"/>
          </w:divBdr>
        </w:div>
        <w:div w:id="2099714353">
          <w:marLeft w:val="0"/>
          <w:marRight w:val="0"/>
          <w:marTop w:val="0"/>
          <w:marBottom w:val="0"/>
          <w:divBdr>
            <w:top w:val="none" w:sz="0" w:space="0" w:color="auto"/>
            <w:left w:val="none" w:sz="0" w:space="0" w:color="auto"/>
            <w:bottom w:val="none" w:sz="0" w:space="0" w:color="auto"/>
            <w:right w:val="none" w:sz="0" w:space="0" w:color="auto"/>
          </w:divBdr>
        </w:div>
        <w:div w:id="2104837590">
          <w:marLeft w:val="0"/>
          <w:marRight w:val="0"/>
          <w:marTop w:val="0"/>
          <w:marBottom w:val="0"/>
          <w:divBdr>
            <w:top w:val="none" w:sz="0" w:space="0" w:color="auto"/>
            <w:left w:val="none" w:sz="0" w:space="0" w:color="auto"/>
            <w:bottom w:val="none" w:sz="0" w:space="0" w:color="auto"/>
            <w:right w:val="none" w:sz="0" w:space="0" w:color="auto"/>
          </w:divBdr>
        </w:div>
      </w:divsChild>
    </w:div>
    <w:div w:id="804539929">
      <w:bodyDiv w:val="1"/>
      <w:marLeft w:val="0"/>
      <w:marRight w:val="0"/>
      <w:marTop w:val="0"/>
      <w:marBottom w:val="0"/>
      <w:divBdr>
        <w:top w:val="none" w:sz="0" w:space="0" w:color="auto"/>
        <w:left w:val="none" w:sz="0" w:space="0" w:color="auto"/>
        <w:bottom w:val="none" w:sz="0" w:space="0" w:color="auto"/>
        <w:right w:val="none" w:sz="0" w:space="0" w:color="auto"/>
      </w:divBdr>
    </w:div>
    <w:div w:id="806899505">
      <w:bodyDiv w:val="1"/>
      <w:marLeft w:val="0"/>
      <w:marRight w:val="0"/>
      <w:marTop w:val="0"/>
      <w:marBottom w:val="0"/>
      <w:divBdr>
        <w:top w:val="none" w:sz="0" w:space="0" w:color="auto"/>
        <w:left w:val="none" w:sz="0" w:space="0" w:color="auto"/>
        <w:bottom w:val="none" w:sz="0" w:space="0" w:color="auto"/>
        <w:right w:val="none" w:sz="0" w:space="0" w:color="auto"/>
      </w:divBdr>
      <w:divsChild>
        <w:div w:id="6058209">
          <w:marLeft w:val="0"/>
          <w:marRight w:val="0"/>
          <w:marTop w:val="0"/>
          <w:marBottom w:val="0"/>
          <w:divBdr>
            <w:top w:val="none" w:sz="0" w:space="0" w:color="auto"/>
            <w:left w:val="none" w:sz="0" w:space="0" w:color="auto"/>
            <w:bottom w:val="none" w:sz="0" w:space="0" w:color="auto"/>
            <w:right w:val="none" w:sz="0" w:space="0" w:color="auto"/>
          </w:divBdr>
        </w:div>
        <w:div w:id="289015340">
          <w:marLeft w:val="0"/>
          <w:marRight w:val="0"/>
          <w:marTop w:val="0"/>
          <w:marBottom w:val="0"/>
          <w:divBdr>
            <w:top w:val="none" w:sz="0" w:space="0" w:color="auto"/>
            <w:left w:val="none" w:sz="0" w:space="0" w:color="auto"/>
            <w:bottom w:val="none" w:sz="0" w:space="0" w:color="auto"/>
            <w:right w:val="none" w:sz="0" w:space="0" w:color="auto"/>
          </w:divBdr>
        </w:div>
        <w:div w:id="300422130">
          <w:marLeft w:val="0"/>
          <w:marRight w:val="0"/>
          <w:marTop w:val="0"/>
          <w:marBottom w:val="0"/>
          <w:divBdr>
            <w:top w:val="none" w:sz="0" w:space="0" w:color="auto"/>
            <w:left w:val="none" w:sz="0" w:space="0" w:color="auto"/>
            <w:bottom w:val="none" w:sz="0" w:space="0" w:color="auto"/>
            <w:right w:val="none" w:sz="0" w:space="0" w:color="auto"/>
          </w:divBdr>
        </w:div>
        <w:div w:id="303587326">
          <w:marLeft w:val="0"/>
          <w:marRight w:val="0"/>
          <w:marTop w:val="0"/>
          <w:marBottom w:val="0"/>
          <w:divBdr>
            <w:top w:val="none" w:sz="0" w:space="0" w:color="auto"/>
            <w:left w:val="none" w:sz="0" w:space="0" w:color="auto"/>
            <w:bottom w:val="none" w:sz="0" w:space="0" w:color="auto"/>
            <w:right w:val="none" w:sz="0" w:space="0" w:color="auto"/>
          </w:divBdr>
        </w:div>
        <w:div w:id="337268961">
          <w:marLeft w:val="0"/>
          <w:marRight w:val="0"/>
          <w:marTop w:val="0"/>
          <w:marBottom w:val="0"/>
          <w:divBdr>
            <w:top w:val="none" w:sz="0" w:space="0" w:color="auto"/>
            <w:left w:val="none" w:sz="0" w:space="0" w:color="auto"/>
            <w:bottom w:val="none" w:sz="0" w:space="0" w:color="auto"/>
            <w:right w:val="none" w:sz="0" w:space="0" w:color="auto"/>
          </w:divBdr>
        </w:div>
        <w:div w:id="999652784">
          <w:marLeft w:val="0"/>
          <w:marRight w:val="0"/>
          <w:marTop w:val="0"/>
          <w:marBottom w:val="0"/>
          <w:divBdr>
            <w:top w:val="none" w:sz="0" w:space="0" w:color="auto"/>
            <w:left w:val="none" w:sz="0" w:space="0" w:color="auto"/>
            <w:bottom w:val="none" w:sz="0" w:space="0" w:color="auto"/>
            <w:right w:val="none" w:sz="0" w:space="0" w:color="auto"/>
          </w:divBdr>
        </w:div>
        <w:div w:id="1071394004">
          <w:marLeft w:val="0"/>
          <w:marRight w:val="0"/>
          <w:marTop w:val="0"/>
          <w:marBottom w:val="0"/>
          <w:divBdr>
            <w:top w:val="none" w:sz="0" w:space="0" w:color="auto"/>
            <w:left w:val="none" w:sz="0" w:space="0" w:color="auto"/>
            <w:bottom w:val="none" w:sz="0" w:space="0" w:color="auto"/>
            <w:right w:val="none" w:sz="0" w:space="0" w:color="auto"/>
          </w:divBdr>
        </w:div>
        <w:div w:id="1348824492">
          <w:marLeft w:val="0"/>
          <w:marRight w:val="0"/>
          <w:marTop w:val="0"/>
          <w:marBottom w:val="0"/>
          <w:divBdr>
            <w:top w:val="none" w:sz="0" w:space="0" w:color="auto"/>
            <w:left w:val="none" w:sz="0" w:space="0" w:color="auto"/>
            <w:bottom w:val="none" w:sz="0" w:space="0" w:color="auto"/>
            <w:right w:val="none" w:sz="0" w:space="0" w:color="auto"/>
          </w:divBdr>
        </w:div>
        <w:div w:id="1476218194">
          <w:marLeft w:val="0"/>
          <w:marRight w:val="0"/>
          <w:marTop w:val="0"/>
          <w:marBottom w:val="0"/>
          <w:divBdr>
            <w:top w:val="none" w:sz="0" w:space="0" w:color="auto"/>
            <w:left w:val="none" w:sz="0" w:space="0" w:color="auto"/>
            <w:bottom w:val="none" w:sz="0" w:space="0" w:color="auto"/>
            <w:right w:val="none" w:sz="0" w:space="0" w:color="auto"/>
          </w:divBdr>
        </w:div>
        <w:div w:id="1559435635">
          <w:marLeft w:val="0"/>
          <w:marRight w:val="0"/>
          <w:marTop w:val="0"/>
          <w:marBottom w:val="0"/>
          <w:divBdr>
            <w:top w:val="none" w:sz="0" w:space="0" w:color="auto"/>
            <w:left w:val="none" w:sz="0" w:space="0" w:color="auto"/>
            <w:bottom w:val="none" w:sz="0" w:space="0" w:color="auto"/>
            <w:right w:val="none" w:sz="0" w:space="0" w:color="auto"/>
          </w:divBdr>
        </w:div>
        <w:div w:id="1704599488">
          <w:marLeft w:val="0"/>
          <w:marRight w:val="0"/>
          <w:marTop w:val="0"/>
          <w:marBottom w:val="0"/>
          <w:divBdr>
            <w:top w:val="none" w:sz="0" w:space="0" w:color="auto"/>
            <w:left w:val="none" w:sz="0" w:space="0" w:color="auto"/>
            <w:bottom w:val="none" w:sz="0" w:space="0" w:color="auto"/>
            <w:right w:val="none" w:sz="0" w:space="0" w:color="auto"/>
          </w:divBdr>
        </w:div>
        <w:div w:id="1720201303">
          <w:marLeft w:val="0"/>
          <w:marRight w:val="0"/>
          <w:marTop w:val="0"/>
          <w:marBottom w:val="0"/>
          <w:divBdr>
            <w:top w:val="none" w:sz="0" w:space="0" w:color="auto"/>
            <w:left w:val="none" w:sz="0" w:space="0" w:color="auto"/>
            <w:bottom w:val="none" w:sz="0" w:space="0" w:color="auto"/>
            <w:right w:val="none" w:sz="0" w:space="0" w:color="auto"/>
          </w:divBdr>
        </w:div>
        <w:div w:id="1833183557">
          <w:marLeft w:val="0"/>
          <w:marRight w:val="0"/>
          <w:marTop w:val="0"/>
          <w:marBottom w:val="0"/>
          <w:divBdr>
            <w:top w:val="none" w:sz="0" w:space="0" w:color="auto"/>
            <w:left w:val="none" w:sz="0" w:space="0" w:color="auto"/>
            <w:bottom w:val="none" w:sz="0" w:space="0" w:color="auto"/>
            <w:right w:val="none" w:sz="0" w:space="0" w:color="auto"/>
          </w:divBdr>
        </w:div>
        <w:div w:id="1899127305">
          <w:marLeft w:val="0"/>
          <w:marRight w:val="0"/>
          <w:marTop w:val="0"/>
          <w:marBottom w:val="0"/>
          <w:divBdr>
            <w:top w:val="none" w:sz="0" w:space="0" w:color="auto"/>
            <w:left w:val="none" w:sz="0" w:space="0" w:color="auto"/>
            <w:bottom w:val="none" w:sz="0" w:space="0" w:color="auto"/>
            <w:right w:val="none" w:sz="0" w:space="0" w:color="auto"/>
          </w:divBdr>
        </w:div>
      </w:divsChild>
    </w:div>
    <w:div w:id="808741458">
      <w:bodyDiv w:val="1"/>
      <w:marLeft w:val="0"/>
      <w:marRight w:val="0"/>
      <w:marTop w:val="0"/>
      <w:marBottom w:val="0"/>
      <w:divBdr>
        <w:top w:val="none" w:sz="0" w:space="0" w:color="auto"/>
        <w:left w:val="none" w:sz="0" w:space="0" w:color="auto"/>
        <w:bottom w:val="none" w:sz="0" w:space="0" w:color="auto"/>
        <w:right w:val="none" w:sz="0" w:space="0" w:color="auto"/>
      </w:divBdr>
    </w:div>
    <w:div w:id="810243970">
      <w:bodyDiv w:val="1"/>
      <w:marLeft w:val="0"/>
      <w:marRight w:val="0"/>
      <w:marTop w:val="0"/>
      <w:marBottom w:val="0"/>
      <w:divBdr>
        <w:top w:val="none" w:sz="0" w:space="0" w:color="auto"/>
        <w:left w:val="none" w:sz="0" w:space="0" w:color="auto"/>
        <w:bottom w:val="none" w:sz="0" w:space="0" w:color="auto"/>
        <w:right w:val="none" w:sz="0" w:space="0" w:color="auto"/>
      </w:divBdr>
    </w:div>
    <w:div w:id="811753747">
      <w:bodyDiv w:val="1"/>
      <w:marLeft w:val="0"/>
      <w:marRight w:val="0"/>
      <w:marTop w:val="0"/>
      <w:marBottom w:val="0"/>
      <w:divBdr>
        <w:top w:val="none" w:sz="0" w:space="0" w:color="auto"/>
        <w:left w:val="none" w:sz="0" w:space="0" w:color="auto"/>
        <w:bottom w:val="none" w:sz="0" w:space="0" w:color="auto"/>
        <w:right w:val="none" w:sz="0" w:space="0" w:color="auto"/>
      </w:divBdr>
      <w:divsChild>
        <w:div w:id="444883477">
          <w:marLeft w:val="0"/>
          <w:marRight w:val="0"/>
          <w:marTop w:val="0"/>
          <w:marBottom w:val="0"/>
          <w:divBdr>
            <w:top w:val="none" w:sz="0" w:space="0" w:color="auto"/>
            <w:left w:val="none" w:sz="0" w:space="0" w:color="auto"/>
            <w:bottom w:val="none" w:sz="0" w:space="0" w:color="auto"/>
            <w:right w:val="none" w:sz="0" w:space="0" w:color="auto"/>
          </w:divBdr>
        </w:div>
        <w:div w:id="470751879">
          <w:marLeft w:val="0"/>
          <w:marRight w:val="0"/>
          <w:marTop w:val="0"/>
          <w:marBottom w:val="0"/>
          <w:divBdr>
            <w:top w:val="none" w:sz="0" w:space="0" w:color="auto"/>
            <w:left w:val="none" w:sz="0" w:space="0" w:color="auto"/>
            <w:bottom w:val="none" w:sz="0" w:space="0" w:color="auto"/>
            <w:right w:val="none" w:sz="0" w:space="0" w:color="auto"/>
          </w:divBdr>
        </w:div>
        <w:div w:id="753664885">
          <w:marLeft w:val="0"/>
          <w:marRight w:val="0"/>
          <w:marTop w:val="0"/>
          <w:marBottom w:val="0"/>
          <w:divBdr>
            <w:top w:val="none" w:sz="0" w:space="0" w:color="auto"/>
            <w:left w:val="none" w:sz="0" w:space="0" w:color="auto"/>
            <w:bottom w:val="none" w:sz="0" w:space="0" w:color="auto"/>
            <w:right w:val="none" w:sz="0" w:space="0" w:color="auto"/>
          </w:divBdr>
        </w:div>
        <w:div w:id="851144295">
          <w:marLeft w:val="0"/>
          <w:marRight w:val="0"/>
          <w:marTop w:val="0"/>
          <w:marBottom w:val="0"/>
          <w:divBdr>
            <w:top w:val="none" w:sz="0" w:space="0" w:color="auto"/>
            <w:left w:val="none" w:sz="0" w:space="0" w:color="auto"/>
            <w:bottom w:val="none" w:sz="0" w:space="0" w:color="auto"/>
            <w:right w:val="none" w:sz="0" w:space="0" w:color="auto"/>
          </w:divBdr>
        </w:div>
        <w:div w:id="1402558561">
          <w:marLeft w:val="0"/>
          <w:marRight w:val="0"/>
          <w:marTop w:val="0"/>
          <w:marBottom w:val="0"/>
          <w:divBdr>
            <w:top w:val="none" w:sz="0" w:space="0" w:color="auto"/>
            <w:left w:val="none" w:sz="0" w:space="0" w:color="auto"/>
            <w:bottom w:val="none" w:sz="0" w:space="0" w:color="auto"/>
            <w:right w:val="none" w:sz="0" w:space="0" w:color="auto"/>
          </w:divBdr>
        </w:div>
        <w:div w:id="1449275619">
          <w:marLeft w:val="0"/>
          <w:marRight w:val="0"/>
          <w:marTop w:val="0"/>
          <w:marBottom w:val="0"/>
          <w:divBdr>
            <w:top w:val="none" w:sz="0" w:space="0" w:color="auto"/>
            <w:left w:val="none" w:sz="0" w:space="0" w:color="auto"/>
            <w:bottom w:val="none" w:sz="0" w:space="0" w:color="auto"/>
            <w:right w:val="none" w:sz="0" w:space="0" w:color="auto"/>
          </w:divBdr>
        </w:div>
        <w:div w:id="1964077422">
          <w:marLeft w:val="0"/>
          <w:marRight w:val="0"/>
          <w:marTop w:val="0"/>
          <w:marBottom w:val="0"/>
          <w:divBdr>
            <w:top w:val="none" w:sz="0" w:space="0" w:color="auto"/>
            <w:left w:val="none" w:sz="0" w:space="0" w:color="auto"/>
            <w:bottom w:val="none" w:sz="0" w:space="0" w:color="auto"/>
            <w:right w:val="none" w:sz="0" w:space="0" w:color="auto"/>
          </w:divBdr>
        </w:div>
        <w:div w:id="2020039936">
          <w:marLeft w:val="0"/>
          <w:marRight w:val="0"/>
          <w:marTop w:val="0"/>
          <w:marBottom w:val="0"/>
          <w:divBdr>
            <w:top w:val="none" w:sz="0" w:space="0" w:color="auto"/>
            <w:left w:val="none" w:sz="0" w:space="0" w:color="auto"/>
            <w:bottom w:val="none" w:sz="0" w:space="0" w:color="auto"/>
            <w:right w:val="none" w:sz="0" w:space="0" w:color="auto"/>
          </w:divBdr>
        </w:div>
      </w:divsChild>
    </w:div>
    <w:div w:id="817650567">
      <w:bodyDiv w:val="1"/>
      <w:marLeft w:val="0"/>
      <w:marRight w:val="0"/>
      <w:marTop w:val="0"/>
      <w:marBottom w:val="0"/>
      <w:divBdr>
        <w:top w:val="none" w:sz="0" w:space="0" w:color="auto"/>
        <w:left w:val="none" w:sz="0" w:space="0" w:color="auto"/>
        <w:bottom w:val="none" w:sz="0" w:space="0" w:color="auto"/>
        <w:right w:val="none" w:sz="0" w:space="0" w:color="auto"/>
      </w:divBdr>
      <w:divsChild>
        <w:div w:id="529681542">
          <w:marLeft w:val="0"/>
          <w:marRight w:val="0"/>
          <w:marTop w:val="0"/>
          <w:marBottom w:val="0"/>
          <w:divBdr>
            <w:top w:val="none" w:sz="0" w:space="0" w:color="auto"/>
            <w:left w:val="none" w:sz="0" w:space="0" w:color="auto"/>
            <w:bottom w:val="none" w:sz="0" w:space="0" w:color="auto"/>
            <w:right w:val="none" w:sz="0" w:space="0" w:color="auto"/>
          </w:divBdr>
        </w:div>
        <w:div w:id="795023590">
          <w:marLeft w:val="0"/>
          <w:marRight w:val="0"/>
          <w:marTop w:val="0"/>
          <w:marBottom w:val="0"/>
          <w:divBdr>
            <w:top w:val="none" w:sz="0" w:space="0" w:color="auto"/>
            <w:left w:val="none" w:sz="0" w:space="0" w:color="auto"/>
            <w:bottom w:val="none" w:sz="0" w:space="0" w:color="auto"/>
            <w:right w:val="none" w:sz="0" w:space="0" w:color="auto"/>
          </w:divBdr>
        </w:div>
        <w:div w:id="923879043">
          <w:marLeft w:val="0"/>
          <w:marRight w:val="0"/>
          <w:marTop w:val="0"/>
          <w:marBottom w:val="0"/>
          <w:divBdr>
            <w:top w:val="none" w:sz="0" w:space="0" w:color="auto"/>
            <w:left w:val="none" w:sz="0" w:space="0" w:color="auto"/>
            <w:bottom w:val="none" w:sz="0" w:space="0" w:color="auto"/>
            <w:right w:val="none" w:sz="0" w:space="0" w:color="auto"/>
          </w:divBdr>
        </w:div>
        <w:div w:id="1360739344">
          <w:marLeft w:val="0"/>
          <w:marRight w:val="0"/>
          <w:marTop w:val="0"/>
          <w:marBottom w:val="0"/>
          <w:divBdr>
            <w:top w:val="none" w:sz="0" w:space="0" w:color="auto"/>
            <w:left w:val="none" w:sz="0" w:space="0" w:color="auto"/>
            <w:bottom w:val="none" w:sz="0" w:space="0" w:color="auto"/>
            <w:right w:val="none" w:sz="0" w:space="0" w:color="auto"/>
          </w:divBdr>
        </w:div>
        <w:div w:id="1504781576">
          <w:marLeft w:val="0"/>
          <w:marRight w:val="0"/>
          <w:marTop w:val="0"/>
          <w:marBottom w:val="0"/>
          <w:divBdr>
            <w:top w:val="none" w:sz="0" w:space="0" w:color="auto"/>
            <w:left w:val="none" w:sz="0" w:space="0" w:color="auto"/>
            <w:bottom w:val="none" w:sz="0" w:space="0" w:color="auto"/>
            <w:right w:val="none" w:sz="0" w:space="0" w:color="auto"/>
          </w:divBdr>
        </w:div>
      </w:divsChild>
    </w:div>
    <w:div w:id="819270555">
      <w:bodyDiv w:val="1"/>
      <w:marLeft w:val="0"/>
      <w:marRight w:val="0"/>
      <w:marTop w:val="0"/>
      <w:marBottom w:val="0"/>
      <w:divBdr>
        <w:top w:val="none" w:sz="0" w:space="0" w:color="auto"/>
        <w:left w:val="none" w:sz="0" w:space="0" w:color="auto"/>
        <w:bottom w:val="none" w:sz="0" w:space="0" w:color="auto"/>
        <w:right w:val="none" w:sz="0" w:space="0" w:color="auto"/>
      </w:divBdr>
    </w:div>
    <w:div w:id="819808226">
      <w:bodyDiv w:val="1"/>
      <w:marLeft w:val="0"/>
      <w:marRight w:val="0"/>
      <w:marTop w:val="0"/>
      <w:marBottom w:val="0"/>
      <w:divBdr>
        <w:top w:val="none" w:sz="0" w:space="0" w:color="auto"/>
        <w:left w:val="none" w:sz="0" w:space="0" w:color="auto"/>
        <w:bottom w:val="none" w:sz="0" w:space="0" w:color="auto"/>
        <w:right w:val="none" w:sz="0" w:space="0" w:color="auto"/>
      </w:divBdr>
      <w:divsChild>
        <w:div w:id="832139462">
          <w:marLeft w:val="0"/>
          <w:marRight w:val="0"/>
          <w:marTop w:val="0"/>
          <w:marBottom w:val="0"/>
          <w:divBdr>
            <w:top w:val="none" w:sz="0" w:space="0" w:color="auto"/>
            <w:left w:val="none" w:sz="0" w:space="0" w:color="auto"/>
            <w:bottom w:val="none" w:sz="0" w:space="0" w:color="auto"/>
            <w:right w:val="none" w:sz="0" w:space="0" w:color="auto"/>
          </w:divBdr>
        </w:div>
        <w:div w:id="1520660766">
          <w:marLeft w:val="0"/>
          <w:marRight w:val="0"/>
          <w:marTop w:val="0"/>
          <w:marBottom w:val="0"/>
          <w:divBdr>
            <w:top w:val="none" w:sz="0" w:space="0" w:color="auto"/>
            <w:left w:val="none" w:sz="0" w:space="0" w:color="auto"/>
            <w:bottom w:val="none" w:sz="0" w:space="0" w:color="auto"/>
            <w:right w:val="none" w:sz="0" w:space="0" w:color="auto"/>
          </w:divBdr>
        </w:div>
        <w:div w:id="1766339879">
          <w:marLeft w:val="0"/>
          <w:marRight w:val="0"/>
          <w:marTop w:val="0"/>
          <w:marBottom w:val="0"/>
          <w:divBdr>
            <w:top w:val="none" w:sz="0" w:space="0" w:color="auto"/>
            <w:left w:val="none" w:sz="0" w:space="0" w:color="auto"/>
            <w:bottom w:val="none" w:sz="0" w:space="0" w:color="auto"/>
            <w:right w:val="none" w:sz="0" w:space="0" w:color="auto"/>
          </w:divBdr>
        </w:div>
        <w:div w:id="1852601388">
          <w:marLeft w:val="0"/>
          <w:marRight w:val="0"/>
          <w:marTop w:val="0"/>
          <w:marBottom w:val="0"/>
          <w:divBdr>
            <w:top w:val="none" w:sz="0" w:space="0" w:color="auto"/>
            <w:left w:val="none" w:sz="0" w:space="0" w:color="auto"/>
            <w:bottom w:val="none" w:sz="0" w:space="0" w:color="auto"/>
            <w:right w:val="none" w:sz="0" w:space="0" w:color="auto"/>
          </w:divBdr>
        </w:div>
        <w:div w:id="1966229839">
          <w:marLeft w:val="0"/>
          <w:marRight w:val="0"/>
          <w:marTop w:val="0"/>
          <w:marBottom w:val="0"/>
          <w:divBdr>
            <w:top w:val="none" w:sz="0" w:space="0" w:color="auto"/>
            <w:left w:val="none" w:sz="0" w:space="0" w:color="auto"/>
            <w:bottom w:val="none" w:sz="0" w:space="0" w:color="auto"/>
            <w:right w:val="none" w:sz="0" w:space="0" w:color="auto"/>
          </w:divBdr>
        </w:div>
      </w:divsChild>
    </w:div>
    <w:div w:id="820462450">
      <w:bodyDiv w:val="1"/>
      <w:marLeft w:val="0"/>
      <w:marRight w:val="0"/>
      <w:marTop w:val="0"/>
      <w:marBottom w:val="0"/>
      <w:divBdr>
        <w:top w:val="none" w:sz="0" w:space="0" w:color="auto"/>
        <w:left w:val="none" w:sz="0" w:space="0" w:color="auto"/>
        <w:bottom w:val="none" w:sz="0" w:space="0" w:color="auto"/>
        <w:right w:val="none" w:sz="0" w:space="0" w:color="auto"/>
      </w:divBdr>
    </w:div>
    <w:div w:id="820538011">
      <w:bodyDiv w:val="1"/>
      <w:marLeft w:val="0"/>
      <w:marRight w:val="0"/>
      <w:marTop w:val="0"/>
      <w:marBottom w:val="0"/>
      <w:divBdr>
        <w:top w:val="none" w:sz="0" w:space="0" w:color="auto"/>
        <w:left w:val="none" w:sz="0" w:space="0" w:color="auto"/>
        <w:bottom w:val="none" w:sz="0" w:space="0" w:color="auto"/>
        <w:right w:val="none" w:sz="0" w:space="0" w:color="auto"/>
      </w:divBdr>
    </w:div>
    <w:div w:id="830173807">
      <w:bodyDiv w:val="1"/>
      <w:marLeft w:val="0"/>
      <w:marRight w:val="0"/>
      <w:marTop w:val="0"/>
      <w:marBottom w:val="0"/>
      <w:divBdr>
        <w:top w:val="none" w:sz="0" w:space="0" w:color="auto"/>
        <w:left w:val="none" w:sz="0" w:space="0" w:color="auto"/>
        <w:bottom w:val="none" w:sz="0" w:space="0" w:color="auto"/>
        <w:right w:val="none" w:sz="0" w:space="0" w:color="auto"/>
      </w:divBdr>
    </w:div>
    <w:div w:id="840853253">
      <w:bodyDiv w:val="1"/>
      <w:marLeft w:val="0"/>
      <w:marRight w:val="0"/>
      <w:marTop w:val="0"/>
      <w:marBottom w:val="0"/>
      <w:divBdr>
        <w:top w:val="none" w:sz="0" w:space="0" w:color="auto"/>
        <w:left w:val="none" w:sz="0" w:space="0" w:color="auto"/>
        <w:bottom w:val="none" w:sz="0" w:space="0" w:color="auto"/>
        <w:right w:val="none" w:sz="0" w:space="0" w:color="auto"/>
      </w:divBdr>
    </w:div>
    <w:div w:id="847673519">
      <w:bodyDiv w:val="1"/>
      <w:marLeft w:val="0"/>
      <w:marRight w:val="0"/>
      <w:marTop w:val="0"/>
      <w:marBottom w:val="0"/>
      <w:divBdr>
        <w:top w:val="none" w:sz="0" w:space="0" w:color="auto"/>
        <w:left w:val="none" w:sz="0" w:space="0" w:color="auto"/>
        <w:bottom w:val="none" w:sz="0" w:space="0" w:color="auto"/>
        <w:right w:val="none" w:sz="0" w:space="0" w:color="auto"/>
      </w:divBdr>
    </w:div>
    <w:div w:id="849562904">
      <w:bodyDiv w:val="1"/>
      <w:marLeft w:val="0"/>
      <w:marRight w:val="0"/>
      <w:marTop w:val="0"/>
      <w:marBottom w:val="0"/>
      <w:divBdr>
        <w:top w:val="none" w:sz="0" w:space="0" w:color="auto"/>
        <w:left w:val="none" w:sz="0" w:space="0" w:color="auto"/>
        <w:bottom w:val="none" w:sz="0" w:space="0" w:color="auto"/>
        <w:right w:val="none" w:sz="0" w:space="0" w:color="auto"/>
      </w:divBdr>
    </w:div>
    <w:div w:id="853543254">
      <w:bodyDiv w:val="1"/>
      <w:marLeft w:val="0"/>
      <w:marRight w:val="0"/>
      <w:marTop w:val="0"/>
      <w:marBottom w:val="0"/>
      <w:divBdr>
        <w:top w:val="none" w:sz="0" w:space="0" w:color="auto"/>
        <w:left w:val="none" w:sz="0" w:space="0" w:color="auto"/>
        <w:bottom w:val="none" w:sz="0" w:space="0" w:color="auto"/>
        <w:right w:val="none" w:sz="0" w:space="0" w:color="auto"/>
      </w:divBdr>
    </w:div>
    <w:div w:id="862784562">
      <w:bodyDiv w:val="1"/>
      <w:marLeft w:val="0"/>
      <w:marRight w:val="0"/>
      <w:marTop w:val="0"/>
      <w:marBottom w:val="0"/>
      <w:divBdr>
        <w:top w:val="none" w:sz="0" w:space="0" w:color="auto"/>
        <w:left w:val="none" w:sz="0" w:space="0" w:color="auto"/>
        <w:bottom w:val="none" w:sz="0" w:space="0" w:color="auto"/>
        <w:right w:val="none" w:sz="0" w:space="0" w:color="auto"/>
      </w:divBdr>
      <w:divsChild>
        <w:div w:id="631055498">
          <w:marLeft w:val="0"/>
          <w:marRight w:val="0"/>
          <w:marTop w:val="0"/>
          <w:marBottom w:val="0"/>
          <w:divBdr>
            <w:top w:val="none" w:sz="0" w:space="0" w:color="auto"/>
            <w:left w:val="none" w:sz="0" w:space="0" w:color="auto"/>
            <w:bottom w:val="none" w:sz="0" w:space="0" w:color="auto"/>
            <w:right w:val="none" w:sz="0" w:space="0" w:color="auto"/>
          </w:divBdr>
        </w:div>
        <w:div w:id="963384621">
          <w:marLeft w:val="0"/>
          <w:marRight w:val="0"/>
          <w:marTop w:val="0"/>
          <w:marBottom w:val="0"/>
          <w:divBdr>
            <w:top w:val="none" w:sz="0" w:space="0" w:color="auto"/>
            <w:left w:val="none" w:sz="0" w:space="0" w:color="auto"/>
            <w:bottom w:val="none" w:sz="0" w:space="0" w:color="auto"/>
            <w:right w:val="none" w:sz="0" w:space="0" w:color="auto"/>
          </w:divBdr>
        </w:div>
        <w:div w:id="1177307626">
          <w:marLeft w:val="0"/>
          <w:marRight w:val="0"/>
          <w:marTop w:val="0"/>
          <w:marBottom w:val="0"/>
          <w:divBdr>
            <w:top w:val="none" w:sz="0" w:space="0" w:color="auto"/>
            <w:left w:val="none" w:sz="0" w:space="0" w:color="auto"/>
            <w:bottom w:val="none" w:sz="0" w:space="0" w:color="auto"/>
            <w:right w:val="none" w:sz="0" w:space="0" w:color="auto"/>
          </w:divBdr>
        </w:div>
        <w:div w:id="1317371165">
          <w:marLeft w:val="0"/>
          <w:marRight w:val="0"/>
          <w:marTop w:val="0"/>
          <w:marBottom w:val="0"/>
          <w:divBdr>
            <w:top w:val="none" w:sz="0" w:space="0" w:color="auto"/>
            <w:left w:val="none" w:sz="0" w:space="0" w:color="auto"/>
            <w:bottom w:val="none" w:sz="0" w:space="0" w:color="auto"/>
            <w:right w:val="none" w:sz="0" w:space="0" w:color="auto"/>
          </w:divBdr>
        </w:div>
        <w:div w:id="1401173937">
          <w:marLeft w:val="0"/>
          <w:marRight w:val="0"/>
          <w:marTop w:val="0"/>
          <w:marBottom w:val="0"/>
          <w:divBdr>
            <w:top w:val="none" w:sz="0" w:space="0" w:color="auto"/>
            <w:left w:val="none" w:sz="0" w:space="0" w:color="auto"/>
            <w:bottom w:val="none" w:sz="0" w:space="0" w:color="auto"/>
            <w:right w:val="none" w:sz="0" w:space="0" w:color="auto"/>
          </w:divBdr>
        </w:div>
        <w:div w:id="1584990720">
          <w:marLeft w:val="0"/>
          <w:marRight w:val="0"/>
          <w:marTop w:val="0"/>
          <w:marBottom w:val="0"/>
          <w:divBdr>
            <w:top w:val="none" w:sz="0" w:space="0" w:color="auto"/>
            <w:left w:val="none" w:sz="0" w:space="0" w:color="auto"/>
            <w:bottom w:val="none" w:sz="0" w:space="0" w:color="auto"/>
            <w:right w:val="none" w:sz="0" w:space="0" w:color="auto"/>
          </w:divBdr>
        </w:div>
        <w:div w:id="1898200180">
          <w:marLeft w:val="0"/>
          <w:marRight w:val="0"/>
          <w:marTop w:val="0"/>
          <w:marBottom w:val="0"/>
          <w:divBdr>
            <w:top w:val="none" w:sz="0" w:space="0" w:color="auto"/>
            <w:left w:val="none" w:sz="0" w:space="0" w:color="auto"/>
            <w:bottom w:val="none" w:sz="0" w:space="0" w:color="auto"/>
            <w:right w:val="none" w:sz="0" w:space="0" w:color="auto"/>
          </w:divBdr>
        </w:div>
      </w:divsChild>
    </w:div>
    <w:div w:id="864683382">
      <w:bodyDiv w:val="1"/>
      <w:marLeft w:val="0"/>
      <w:marRight w:val="0"/>
      <w:marTop w:val="0"/>
      <w:marBottom w:val="0"/>
      <w:divBdr>
        <w:top w:val="none" w:sz="0" w:space="0" w:color="auto"/>
        <w:left w:val="none" w:sz="0" w:space="0" w:color="auto"/>
        <w:bottom w:val="none" w:sz="0" w:space="0" w:color="auto"/>
        <w:right w:val="none" w:sz="0" w:space="0" w:color="auto"/>
      </w:divBdr>
      <w:divsChild>
        <w:div w:id="168716634">
          <w:marLeft w:val="0"/>
          <w:marRight w:val="0"/>
          <w:marTop w:val="0"/>
          <w:marBottom w:val="0"/>
          <w:divBdr>
            <w:top w:val="none" w:sz="0" w:space="0" w:color="auto"/>
            <w:left w:val="none" w:sz="0" w:space="0" w:color="auto"/>
            <w:bottom w:val="none" w:sz="0" w:space="0" w:color="auto"/>
            <w:right w:val="none" w:sz="0" w:space="0" w:color="auto"/>
          </w:divBdr>
        </w:div>
        <w:div w:id="193615855">
          <w:marLeft w:val="0"/>
          <w:marRight w:val="0"/>
          <w:marTop w:val="0"/>
          <w:marBottom w:val="0"/>
          <w:divBdr>
            <w:top w:val="none" w:sz="0" w:space="0" w:color="auto"/>
            <w:left w:val="none" w:sz="0" w:space="0" w:color="auto"/>
            <w:bottom w:val="none" w:sz="0" w:space="0" w:color="auto"/>
            <w:right w:val="none" w:sz="0" w:space="0" w:color="auto"/>
          </w:divBdr>
        </w:div>
        <w:div w:id="221255309">
          <w:marLeft w:val="0"/>
          <w:marRight w:val="0"/>
          <w:marTop w:val="0"/>
          <w:marBottom w:val="0"/>
          <w:divBdr>
            <w:top w:val="none" w:sz="0" w:space="0" w:color="auto"/>
            <w:left w:val="none" w:sz="0" w:space="0" w:color="auto"/>
            <w:bottom w:val="none" w:sz="0" w:space="0" w:color="auto"/>
            <w:right w:val="none" w:sz="0" w:space="0" w:color="auto"/>
          </w:divBdr>
        </w:div>
        <w:div w:id="318581492">
          <w:marLeft w:val="0"/>
          <w:marRight w:val="0"/>
          <w:marTop w:val="0"/>
          <w:marBottom w:val="0"/>
          <w:divBdr>
            <w:top w:val="none" w:sz="0" w:space="0" w:color="auto"/>
            <w:left w:val="none" w:sz="0" w:space="0" w:color="auto"/>
            <w:bottom w:val="none" w:sz="0" w:space="0" w:color="auto"/>
            <w:right w:val="none" w:sz="0" w:space="0" w:color="auto"/>
          </w:divBdr>
        </w:div>
        <w:div w:id="503516376">
          <w:marLeft w:val="0"/>
          <w:marRight w:val="0"/>
          <w:marTop w:val="0"/>
          <w:marBottom w:val="0"/>
          <w:divBdr>
            <w:top w:val="none" w:sz="0" w:space="0" w:color="auto"/>
            <w:left w:val="none" w:sz="0" w:space="0" w:color="auto"/>
            <w:bottom w:val="none" w:sz="0" w:space="0" w:color="auto"/>
            <w:right w:val="none" w:sz="0" w:space="0" w:color="auto"/>
          </w:divBdr>
        </w:div>
        <w:div w:id="505294093">
          <w:marLeft w:val="0"/>
          <w:marRight w:val="0"/>
          <w:marTop w:val="0"/>
          <w:marBottom w:val="0"/>
          <w:divBdr>
            <w:top w:val="none" w:sz="0" w:space="0" w:color="auto"/>
            <w:left w:val="none" w:sz="0" w:space="0" w:color="auto"/>
            <w:bottom w:val="none" w:sz="0" w:space="0" w:color="auto"/>
            <w:right w:val="none" w:sz="0" w:space="0" w:color="auto"/>
          </w:divBdr>
        </w:div>
        <w:div w:id="514461991">
          <w:marLeft w:val="0"/>
          <w:marRight w:val="0"/>
          <w:marTop w:val="0"/>
          <w:marBottom w:val="0"/>
          <w:divBdr>
            <w:top w:val="none" w:sz="0" w:space="0" w:color="auto"/>
            <w:left w:val="none" w:sz="0" w:space="0" w:color="auto"/>
            <w:bottom w:val="none" w:sz="0" w:space="0" w:color="auto"/>
            <w:right w:val="none" w:sz="0" w:space="0" w:color="auto"/>
          </w:divBdr>
        </w:div>
        <w:div w:id="570702294">
          <w:marLeft w:val="0"/>
          <w:marRight w:val="0"/>
          <w:marTop w:val="0"/>
          <w:marBottom w:val="0"/>
          <w:divBdr>
            <w:top w:val="none" w:sz="0" w:space="0" w:color="auto"/>
            <w:left w:val="none" w:sz="0" w:space="0" w:color="auto"/>
            <w:bottom w:val="none" w:sz="0" w:space="0" w:color="auto"/>
            <w:right w:val="none" w:sz="0" w:space="0" w:color="auto"/>
          </w:divBdr>
        </w:div>
        <w:div w:id="571434038">
          <w:marLeft w:val="0"/>
          <w:marRight w:val="0"/>
          <w:marTop w:val="0"/>
          <w:marBottom w:val="0"/>
          <w:divBdr>
            <w:top w:val="none" w:sz="0" w:space="0" w:color="auto"/>
            <w:left w:val="none" w:sz="0" w:space="0" w:color="auto"/>
            <w:bottom w:val="none" w:sz="0" w:space="0" w:color="auto"/>
            <w:right w:val="none" w:sz="0" w:space="0" w:color="auto"/>
          </w:divBdr>
        </w:div>
        <w:div w:id="633171836">
          <w:marLeft w:val="0"/>
          <w:marRight w:val="0"/>
          <w:marTop w:val="0"/>
          <w:marBottom w:val="0"/>
          <w:divBdr>
            <w:top w:val="none" w:sz="0" w:space="0" w:color="auto"/>
            <w:left w:val="none" w:sz="0" w:space="0" w:color="auto"/>
            <w:bottom w:val="none" w:sz="0" w:space="0" w:color="auto"/>
            <w:right w:val="none" w:sz="0" w:space="0" w:color="auto"/>
          </w:divBdr>
        </w:div>
        <w:div w:id="692652389">
          <w:marLeft w:val="0"/>
          <w:marRight w:val="0"/>
          <w:marTop w:val="0"/>
          <w:marBottom w:val="0"/>
          <w:divBdr>
            <w:top w:val="none" w:sz="0" w:space="0" w:color="auto"/>
            <w:left w:val="none" w:sz="0" w:space="0" w:color="auto"/>
            <w:bottom w:val="none" w:sz="0" w:space="0" w:color="auto"/>
            <w:right w:val="none" w:sz="0" w:space="0" w:color="auto"/>
          </w:divBdr>
        </w:div>
        <w:div w:id="734815618">
          <w:marLeft w:val="0"/>
          <w:marRight w:val="0"/>
          <w:marTop w:val="0"/>
          <w:marBottom w:val="0"/>
          <w:divBdr>
            <w:top w:val="none" w:sz="0" w:space="0" w:color="auto"/>
            <w:left w:val="none" w:sz="0" w:space="0" w:color="auto"/>
            <w:bottom w:val="none" w:sz="0" w:space="0" w:color="auto"/>
            <w:right w:val="none" w:sz="0" w:space="0" w:color="auto"/>
          </w:divBdr>
        </w:div>
        <w:div w:id="848906755">
          <w:marLeft w:val="0"/>
          <w:marRight w:val="0"/>
          <w:marTop w:val="0"/>
          <w:marBottom w:val="0"/>
          <w:divBdr>
            <w:top w:val="none" w:sz="0" w:space="0" w:color="auto"/>
            <w:left w:val="none" w:sz="0" w:space="0" w:color="auto"/>
            <w:bottom w:val="none" w:sz="0" w:space="0" w:color="auto"/>
            <w:right w:val="none" w:sz="0" w:space="0" w:color="auto"/>
          </w:divBdr>
        </w:div>
        <w:div w:id="860507211">
          <w:marLeft w:val="0"/>
          <w:marRight w:val="0"/>
          <w:marTop w:val="0"/>
          <w:marBottom w:val="0"/>
          <w:divBdr>
            <w:top w:val="none" w:sz="0" w:space="0" w:color="auto"/>
            <w:left w:val="none" w:sz="0" w:space="0" w:color="auto"/>
            <w:bottom w:val="none" w:sz="0" w:space="0" w:color="auto"/>
            <w:right w:val="none" w:sz="0" w:space="0" w:color="auto"/>
          </w:divBdr>
        </w:div>
        <w:div w:id="924070698">
          <w:marLeft w:val="0"/>
          <w:marRight w:val="0"/>
          <w:marTop w:val="0"/>
          <w:marBottom w:val="0"/>
          <w:divBdr>
            <w:top w:val="none" w:sz="0" w:space="0" w:color="auto"/>
            <w:left w:val="none" w:sz="0" w:space="0" w:color="auto"/>
            <w:bottom w:val="none" w:sz="0" w:space="0" w:color="auto"/>
            <w:right w:val="none" w:sz="0" w:space="0" w:color="auto"/>
          </w:divBdr>
        </w:div>
        <w:div w:id="1073621902">
          <w:marLeft w:val="0"/>
          <w:marRight w:val="0"/>
          <w:marTop w:val="0"/>
          <w:marBottom w:val="0"/>
          <w:divBdr>
            <w:top w:val="none" w:sz="0" w:space="0" w:color="auto"/>
            <w:left w:val="none" w:sz="0" w:space="0" w:color="auto"/>
            <w:bottom w:val="none" w:sz="0" w:space="0" w:color="auto"/>
            <w:right w:val="none" w:sz="0" w:space="0" w:color="auto"/>
          </w:divBdr>
        </w:div>
        <w:div w:id="1207253307">
          <w:marLeft w:val="0"/>
          <w:marRight w:val="0"/>
          <w:marTop w:val="0"/>
          <w:marBottom w:val="0"/>
          <w:divBdr>
            <w:top w:val="none" w:sz="0" w:space="0" w:color="auto"/>
            <w:left w:val="none" w:sz="0" w:space="0" w:color="auto"/>
            <w:bottom w:val="none" w:sz="0" w:space="0" w:color="auto"/>
            <w:right w:val="none" w:sz="0" w:space="0" w:color="auto"/>
          </w:divBdr>
        </w:div>
        <w:div w:id="1302343930">
          <w:marLeft w:val="0"/>
          <w:marRight w:val="0"/>
          <w:marTop w:val="0"/>
          <w:marBottom w:val="0"/>
          <w:divBdr>
            <w:top w:val="none" w:sz="0" w:space="0" w:color="auto"/>
            <w:left w:val="none" w:sz="0" w:space="0" w:color="auto"/>
            <w:bottom w:val="none" w:sz="0" w:space="0" w:color="auto"/>
            <w:right w:val="none" w:sz="0" w:space="0" w:color="auto"/>
          </w:divBdr>
        </w:div>
        <w:div w:id="1322847839">
          <w:marLeft w:val="0"/>
          <w:marRight w:val="0"/>
          <w:marTop w:val="0"/>
          <w:marBottom w:val="0"/>
          <w:divBdr>
            <w:top w:val="none" w:sz="0" w:space="0" w:color="auto"/>
            <w:left w:val="none" w:sz="0" w:space="0" w:color="auto"/>
            <w:bottom w:val="none" w:sz="0" w:space="0" w:color="auto"/>
            <w:right w:val="none" w:sz="0" w:space="0" w:color="auto"/>
          </w:divBdr>
        </w:div>
        <w:div w:id="1341541160">
          <w:marLeft w:val="0"/>
          <w:marRight w:val="0"/>
          <w:marTop w:val="0"/>
          <w:marBottom w:val="0"/>
          <w:divBdr>
            <w:top w:val="none" w:sz="0" w:space="0" w:color="auto"/>
            <w:left w:val="none" w:sz="0" w:space="0" w:color="auto"/>
            <w:bottom w:val="none" w:sz="0" w:space="0" w:color="auto"/>
            <w:right w:val="none" w:sz="0" w:space="0" w:color="auto"/>
          </w:divBdr>
        </w:div>
        <w:div w:id="1406100334">
          <w:marLeft w:val="0"/>
          <w:marRight w:val="0"/>
          <w:marTop w:val="0"/>
          <w:marBottom w:val="0"/>
          <w:divBdr>
            <w:top w:val="none" w:sz="0" w:space="0" w:color="auto"/>
            <w:left w:val="none" w:sz="0" w:space="0" w:color="auto"/>
            <w:bottom w:val="none" w:sz="0" w:space="0" w:color="auto"/>
            <w:right w:val="none" w:sz="0" w:space="0" w:color="auto"/>
          </w:divBdr>
        </w:div>
        <w:div w:id="1414664897">
          <w:marLeft w:val="0"/>
          <w:marRight w:val="0"/>
          <w:marTop w:val="0"/>
          <w:marBottom w:val="0"/>
          <w:divBdr>
            <w:top w:val="none" w:sz="0" w:space="0" w:color="auto"/>
            <w:left w:val="none" w:sz="0" w:space="0" w:color="auto"/>
            <w:bottom w:val="none" w:sz="0" w:space="0" w:color="auto"/>
            <w:right w:val="none" w:sz="0" w:space="0" w:color="auto"/>
          </w:divBdr>
        </w:div>
        <w:div w:id="1515612567">
          <w:marLeft w:val="0"/>
          <w:marRight w:val="0"/>
          <w:marTop w:val="0"/>
          <w:marBottom w:val="0"/>
          <w:divBdr>
            <w:top w:val="none" w:sz="0" w:space="0" w:color="auto"/>
            <w:left w:val="none" w:sz="0" w:space="0" w:color="auto"/>
            <w:bottom w:val="none" w:sz="0" w:space="0" w:color="auto"/>
            <w:right w:val="none" w:sz="0" w:space="0" w:color="auto"/>
          </w:divBdr>
        </w:div>
        <w:div w:id="1600025669">
          <w:marLeft w:val="0"/>
          <w:marRight w:val="0"/>
          <w:marTop w:val="0"/>
          <w:marBottom w:val="0"/>
          <w:divBdr>
            <w:top w:val="none" w:sz="0" w:space="0" w:color="auto"/>
            <w:left w:val="none" w:sz="0" w:space="0" w:color="auto"/>
            <w:bottom w:val="none" w:sz="0" w:space="0" w:color="auto"/>
            <w:right w:val="none" w:sz="0" w:space="0" w:color="auto"/>
          </w:divBdr>
        </w:div>
        <w:div w:id="1671445905">
          <w:marLeft w:val="0"/>
          <w:marRight w:val="0"/>
          <w:marTop w:val="0"/>
          <w:marBottom w:val="0"/>
          <w:divBdr>
            <w:top w:val="none" w:sz="0" w:space="0" w:color="auto"/>
            <w:left w:val="none" w:sz="0" w:space="0" w:color="auto"/>
            <w:bottom w:val="none" w:sz="0" w:space="0" w:color="auto"/>
            <w:right w:val="none" w:sz="0" w:space="0" w:color="auto"/>
          </w:divBdr>
        </w:div>
        <w:div w:id="1677153791">
          <w:marLeft w:val="0"/>
          <w:marRight w:val="0"/>
          <w:marTop w:val="0"/>
          <w:marBottom w:val="0"/>
          <w:divBdr>
            <w:top w:val="none" w:sz="0" w:space="0" w:color="auto"/>
            <w:left w:val="none" w:sz="0" w:space="0" w:color="auto"/>
            <w:bottom w:val="none" w:sz="0" w:space="0" w:color="auto"/>
            <w:right w:val="none" w:sz="0" w:space="0" w:color="auto"/>
          </w:divBdr>
        </w:div>
        <w:div w:id="1713726379">
          <w:marLeft w:val="0"/>
          <w:marRight w:val="0"/>
          <w:marTop w:val="0"/>
          <w:marBottom w:val="0"/>
          <w:divBdr>
            <w:top w:val="none" w:sz="0" w:space="0" w:color="auto"/>
            <w:left w:val="none" w:sz="0" w:space="0" w:color="auto"/>
            <w:bottom w:val="none" w:sz="0" w:space="0" w:color="auto"/>
            <w:right w:val="none" w:sz="0" w:space="0" w:color="auto"/>
          </w:divBdr>
        </w:div>
        <w:div w:id="1831945984">
          <w:marLeft w:val="0"/>
          <w:marRight w:val="0"/>
          <w:marTop w:val="0"/>
          <w:marBottom w:val="0"/>
          <w:divBdr>
            <w:top w:val="none" w:sz="0" w:space="0" w:color="auto"/>
            <w:left w:val="none" w:sz="0" w:space="0" w:color="auto"/>
            <w:bottom w:val="none" w:sz="0" w:space="0" w:color="auto"/>
            <w:right w:val="none" w:sz="0" w:space="0" w:color="auto"/>
          </w:divBdr>
        </w:div>
        <w:div w:id="1843932020">
          <w:marLeft w:val="0"/>
          <w:marRight w:val="0"/>
          <w:marTop w:val="0"/>
          <w:marBottom w:val="0"/>
          <w:divBdr>
            <w:top w:val="none" w:sz="0" w:space="0" w:color="auto"/>
            <w:left w:val="none" w:sz="0" w:space="0" w:color="auto"/>
            <w:bottom w:val="none" w:sz="0" w:space="0" w:color="auto"/>
            <w:right w:val="none" w:sz="0" w:space="0" w:color="auto"/>
          </w:divBdr>
        </w:div>
        <w:div w:id="1867256377">
          <w:marLeft w:val="0"/>
          <w:marRight w:val="0"/>
          <w:marTop w:val="0"/>
          <w:marBottom w:val="0"/>
          <w:divBdr>
            <w:top w:val="none" w:sz="0" w:space="0" w:color="auto"/>
            <w:left w:val="none" w:sz="0" w:space="0" w:color="auto"/>
            <w:bottom w:val="none" w:sz="0" w:space="0" w:color="auto"/>
            <w:right w:val="none" w:sz="0" w:space="0" w:color="auto"/>
          </w:divBdr>
        </w:div>
        <w:div w:id="1897744234">
          <w:marLeft w:val="0"/>
          <w:marRight w:val="0"/>
          <w:marTop w:val="0"/>
          <w:marBottom w:val="0"/>
          <w:divBdr>
            <w:top w:val="none" w:sz="0" w:space="0" w:color="auto"/>
            <w:left w:val="none" w:sz="0" w:space="0" w:color="auto"/>
            <w:bottom w:val="none" w:sz="0" w:space="0" w:color="auto"/>
            <w:right w:val="none" w:sz="0" w:space="0" w:color="auto"/>
          </w:divBdr>
        </w:div>
        <w:div w:id="1955283289">
          <w:marLeft w:val="0"/>
          <w:marRight w:val="0"/>
          <w:marTop w:val="0"/>
          <w:marBottom w:val="0"/>
          <w:divBdr>
            <w:top w:val="none" w:sz="0" w:space="0" w:color="auto"/>
            <w:left w:val="none" w:sz="0" w:space="0" w:color="auto"/>
            <w:bottom w:val="none" w:sz="0" w:space="0" w:color="auto"/>
            <w:right w:val="none" w:sz="0" w:space="0" w:color="auto"/>
          </w:divBdr>
        </w:div>
        <w:div w:id="2019116078">
          <w:marLeft w:val="0"/>
          <w:marRight w:val="0"/>
          <w:marTop w:val="0"/>
          <w:marBottom w:val="0"/>
          <w:divBdr>
            <w:top w:val="none" w:sz="0" w:space="0" w:color="auto"/>
            <w:left w:val="none" w:sz="0" w:space="0" w:color="auto"/>
            <w:bottom w:val="none" w:sz="0" w:space="0" w:color="auto"/>
            <w:right w:val="none" w:sz="0" w:space="0" w:color="auto"/>
          </w:divBdr>
        </w:div>
        <w:div w:id="2050254359">
          <w:marLeft w:val="0"/>
          <w:marRight w:val="0"/>
          <w:marTop w:val="0"/>
          <w:marBottom w:val="0"/>
          <w:divBdr>
            <w:top w:val="none" w:sz="0" w:space="0" w:color="auto"/>
            <w:left w:val="none" w:sz="0" w:space="0" w:color="auto"/>
            <w:bottom w:val="none" w:sz="0" w:space="0" w:color="auto"/>
            <w:right w:val="none" w:sz="0" w:space="0" w:color="auto"/>
          </w:divBdr>
        </w:div>
        <w:div w:id="2053456858">
          <w:marLeft w:val="0"/>
          <w:marRight w:val="0"/>
          <w:marTop w:val="0"/>
          <w:marBottom w:val="0"/>
          <w:divBdr>
            <w:top w:val="none" w:sz="0" w:space="0" w:color="auto"/>
            <w:left w:val="none" w:sz="0" w:space="0" w:color="auto"/>
            <w:bottom w:val="none" w:sz="0" w:space="0" w:color="auto"/>
            <w:right w:val="none" w:sz="0" w:space="0" w:color="auto"/>
          </w:divBdr>
        </w:div>
        <w:div w:id="2057657976">
          <w:marLeft w:val="0"/>
          <w:marRight w:val="0"/>
          <w:marTop w:val="0"/>
          <w:marBottom w:val="0"/>
          <w:divBdr>
            <w:top w:val="none" w:sz="0" w:space="0" w:color="auto"/>
            <w:left w:val="none" w:sz="0" w:space="0" w:color="auto"/>
            <w:bottom w:val="none" w:sz="0" w:space="0" w:color="auto"/>
            <w:right w:val="none" w:sz="0" w:space="0" w:color="auto"/>
          </w:divBdr>
        </w:div>
        <w:div w:id="2108500046">
          <w:marLeft w:val="0"/>
          <w:marRight w:val="0"/>
          <w:marTop w:val="0"/>
          <w:marBottom w:val="0"/>
          <w:divBdr>
            <w:top w:val="none" w:sz="0" w:space="0" w:color="auto"/>
            <w:left w:val="none" w:sz="0" w:space="0" w:color="auto"/>
            <w:bottom w:val="none" w:sz="0" w:space="0" w:color="auto"/>
            <w:right w:val="none" w:sz="0" w:space="0" w:color="auto"/>
          </w:divBdr>
        </w:div>
        <w:div w:id="2111385483">
          <w:marLeft w:val="0"/>
          <w:marRight w:val="0"/>
          <w:marTop w:val="0"/>
          <w:marBottom w:val="0"/>
          <w:divBdr>
            <w:top w:val="none" w:sz="0" w:space="0" w:color="auto"/>
            <w:left w:val="none" w:sz="0" w:space="0" w:color="auto"/>
            <w:bottom w:val="none" w:sz="0" w:space="0" w:color="auto"/>
            <w:right w:val="none" w:sz="0" w:space="0" w:color="auto"/>
          </w:divBdr>
        </w:div>
        <w:div w:id="2124222493">
          <w:marLeft w:val="0"/>
          <w:marRight w:val="0"/>
          <w:marTop w:val="0"/>
          <w:marBottom w:val="0"/>
          <w:divBdr>
            <w:top w:val="none" w:sz="0" w:space="0" w:color="auto"/>
            <w:left w:val="none" w:sz="0" w:space="0" w:color="auto"/>
            <w:bottom w:val="none" w:sz="0" w:space="0" w:color="auto"/>
            <w:right w:val="none" w:sz="0" w:space="0" w:color="auto"/>
          </w:divBdr>
        </w:div>
        <w:div w:id="2137331970">
          <w:marLeft w:val="0"/>
          <w:marRight w:val="0"/>
          <w:marTop w:val="0"/>
          <w:marBottom w:val="0"/>
          <w:divBdr>
            <w:top w:val="none" w:sz="0" w:space="0" w:color="auto"/>
            <w:left w:val="none" w:sz="0" w:space="0" w:color="auto"/>
            <w:bottom w:val="none" w:sz="0" w:space="0" w:color="auto"/>
            <w:right w:val="none" w:sz="0" w:space="0" w:color="auto"/>
          </w:divBdr>
        </w:div>
      </w:divsChild>
    </w:div>
    <w:div w:id="869612086">
      <w:bodyDiv w:val="1"/>
      <w:marLeft w:val="0"/>
      <w:marRight w:val="0"/>
      <w:marTop w:val="0"/>
      <w:marBottom w:val="0"/>
      <w:divBdr>
        <w:top w:val="none" w:sz="0" w:space="0" w:color="auto"/>
        <w:left w:val="none" w:sz="0" w:space="0" w:color="auto"/>
        <w:bottom w:val="none" w:sz="0" w:space="0" w:color="auto"/>
        <w:right w:val="none" w:sz="0" w:space="0" w:color="auto"/>
      </w:divBdr>
      <w:divsChild>
        <w:div w:id="703942841">
          <w:marLeft w:val="0"/>
          <w:marRight w:val="0"/>
          <w:marTop w:val="0"/>
          <w:marBottom w:val="0"/>
          <w:divBdr>
            <w:top w:val="none" w:sz="0" w:space="0" w:color="auto"/>
            <w:left w:val="none" w:sz="0" w:space="0" w:color="auto"/>
            <w:bottom w:val="none" w:sz="0" w:space="0" w:color="auto"/>
            <w:right w:val="none" w:sz="0" w:space="0" w:color="auto"/>
          </w:divBdr>
        </w:div>
        <w:div w:id="716391256">
          <w:marLeft w:val="0"/>
          <w:marRight w:val="0"/>
          <w:marTop w:val="0"/>
          <w:marBottom w:val="0"/>
          <w:divBdr>
            <w:top w:val="none" w:sz="0" w:space="0" w:color="auto"/>
            <w:left w:val="none" w:sz="0" w:space="0" w:color="auto"/>
            <w:bottom w:val="none" w:sz="0" w:space="0" w:color="auto"/>
            <w:right w:val="none" w:sz="0" w:space="0" w:color="auto"/>
          </w:divBdr>
        </w:div>
        <w:div w:id="1117722190">
          <w:marLeft w:val="0"/>
          <w:marRight w:val="0"/>
          <w:marTop w:val="0"/>
          <w:marBottom w:val="0"/>
          <w:divBdr>
            <w:top w:val="none" w:sz="0" w:space="0" w:color="auto"/>
            <w:left w:val="none" w:sz="0" w:space="0" w:color="auto"/>
            <w:bottom w:val="none" w:sz="0" w:space="0" w:color="auto"/>
            <w:right w:val="none" w:sz="0" w:space="0" w:color="auto"/>
          </w:divBdr>
        </w:div>
        <w:div w:id="1137996102">
          <w:marLeft w:val="0"/>
          <w:marRight w:val="0"/>
          <w:marTop w:val="0"/>
          <w:marBottom w:val="0"/>
          <w:divBdr>
            <w:top w:val="none" w:sz="0" w:space="0" w:color="auto"/>
            <w:left w:val="none" w:sz="0" w:space="0" w:color="auto"/>
            <w:bottom w:val="none" w:sz="0" w:space="0" w:color="auto"/>
            <w:right w:val="none" w:sz="0" w:space="0" w:color="auto"/>
          </w:divBdr>
        </w:div>
        <w:div w:id="1163934196">
          <w:marLeft w:val="0"/>
          <w:marRight w:val="0"/>
          <w:marTop w:val="0"/>
          <w:marBottom w:val="0"/>
          <w:divBdr>
            <w:top w:val="none" w:sz="0" w:space="0" w:color="auto"/>
            <w:left w:val="none" w:sz="0" w:space="0" w:color="auto"/>
            <w:bottom w:val="none" w:sz="0" w:space="0" w:color="auto"/>
            <w:right w:val="none" w:sz="0" w:space="0" w:color="auto"/>
          </w:divBdr>
        </w:div>
        <w:div w:id="1268850383">
          <w:marLeft w:val="0"/>
          <w:marRight w:val="0"/>
          <w:marTop w:val="0"/>
          <w:marBottom w:val="0"/>
          <w:divBdr>
            <w:top w:val="none" w:sz="0" w:space="0" w:color="auto"/>
            <w:left w:val="none" w:sz="0" w:space="0" w:color="auto"/>
            <w:bottom w:val="none" w:sz="0" w:space="0" w:color="auto"/>
            <w:right w:val="none" w:sz="0" w:space="0" w:color="auto"/>
          </w:divBdr>
        </w:div>
        <w:div w:id="1332758689">
          <w:marLeft w:val="0"/>
          <w:marRight w:val="0"/>
          <w:marTop w:val="0"/>
          <w:marBottom w:val="0"/>
          <w:divBdr>
            <w:top w:val="none" w:sz="0" w:space="0" w:color="auto"/>
            <w:left w:val="none" w:sz="0" w:space="0" w:color="auto"/>
            <w:bottom w:val="none" w:sz="0" w:space="0" w:color="auto"/>
            <w:right w:val="none" w:sz="0" w:space="0" w:color="auto"/>
          </w:divBdr>
        </w:div>
        <w:div w:id="1474298591">
          <w:marLeft w:val="0"/>
          <w:marRight w:val="0"/>
          <w:marTop w:val="0"/>
          <w:marBottom w:val="0"/>
          <w:divBdr>
            <w:top w:val="none" w:sz="0" w:space="0" w:color="auto"/>
            <w:left w:val="none" w:sz="0" w:space="0" w:color="auto"/>
            <w:bottom w:val="none" w:sz="0" w:space="0" w:color="auto"/>
            <w:right w:val="none" w:sz="0" w:space="0" w:color="auto"/>
          </w:divBdr>
        </w:div>
        <w:div w:id="1723559115">
          <w:marLeft w:val="0"/>
          <w:marRight w:val="0"/>
          <w:marTop w:val="0"/>
          <w:marBottom w:val="0"/>
          <w:divBdr>
            <w:top w:val="none" w:sz="0" w:space="0" w:color="auto"/>
            <w:left w:val="none" w:sz="0" w:space="0" w:color="auto"/>
            <w:bottom w:val="none" w:sz="0" w:space="0" w:color="auto"/>
            <w:right w:val="none" w:sz="0" w:space="0" w:color="auto"/>
          </w:divBdr>
        </w:div>
        <w:div w:id="1968857497">
          <w:marLeft w:val="0"/>
          <w:marRight w:val="0"/>
          <w:marTop w:val="0"/>
          <w:marBottom w:val="0"/>
          <w:divBdr>
            <w:top w:val="none" w:sz="0" w:space="0" w:color="auto"/>
            <w:left w:val="none" w:sz="0" w:space="0" w:color="auto"/>
            <w:bottom w:val="none" w:sz="0" w:space="0" w:color="auto"/>
            <w:right w:val="none" w:sz="0" w:space="0" w:color="auto"/>
          </w:divBdr>
        </w:div>
        <w:div w:id="1989091392">
          <w:marLeft w:val="0"/>
          <w:marRight w:val="0"/>
          <w:marTop w:val="0"/>
          <w:marBottom w:val="0"/>
          <w:divBdr>
            <w:top w:val="none" w:sz="0" w:space="0" w:color="auto"/>
            <w:left w:val="none" w:sz="0" w:space="0" w:color="auto"/>
            <w:bottom w:val="none" w:sz="0" w:space="0" w:color="auto"/>
            <w:right w:val="none" w:sz="0" w:space="0" w:color="auto"/>
          </w:divBdr>
        </w:div>
        <w:div w:id="2040668168">
          <w:marLeft w:val="0"/>
          <w:marRight w:val="0"/>
          <w:marTop w:val="0"/>
          <w:marBottom w:val="0"/>
          <w:divBdr>
            <w:top w:val="none" w:sz="0" w:space="0" w:color="auto"/>
            <w:left w:val="none" w:sz="0" w:space="0" w:color="auto"/>
            <w:bottom w:val="none" w:sz="0" w:space="0" w:color="auto"/>
            <w:right w:val="none" w:sz="0" w:space="0" w:color="auto"/>
          </w:divBdr>
        </w:div>
        <w:div w:id="2097702986">
          <w:marLeft w:val="0"/>
          <w:marRight w:val="0"/>
          <w:marTop w:val="0"/>
          <w:marBottom w:val="0"/>
          <w:divBdr>
            <w:top w:val="none" w:sz="0" w:space="0" w:color="auto"/>
            <w:left w:val="none" w:sz="0" w:space="0" w:color="auto"/>
            <w:bottom w:val="none" w:sz="0" w:space="0" w:color="auto"/>
            <w:right w:val="none" w:sz="0" w:space="0" w:color="auto"/>
          </w:divBdr>
        </w:div>
      </w:divsChild>
    </w:div>
    <w:div w:id="873152608">
      <w:bodyDiv w:val="1"/>
      <w:marLeft w:val="0"/>
      <w:marRight w:val="0"/>
      <w:marTop w:val="0"/>
      <w:marBottom w:val="0"/>
      <w:divBdr>
        <w:top w:val="none" w:sz="0" w:space="0" w:color="auto"/>
        <w:left w:val="none" w:sz="0" w:space="0" w:color="auto"/>
        <w:bottom w:val="none" w:sz="0" w:space="0" w:color="auto"/>
        <w:right w:val="none" w:sz="0" w:space="0" w:color="auto"/>
      </w:divBdr>
      <w:divsChild>
        <w:div w:id="24602843">
          <w:marLeft w:val="0"/>
          <w:marRight w:val="0"/>
          <w:marTop w:val="0"/>
          <w:marBottom w:val="0"/>
          <w:divBdr>
            <w:top w:val="none" w:sz="0" w:space="0" w:color="auto"/>
            <w:left w:val="none" w:sz="0" w:space="0" w:color="auto"/>
            <w:bottom w:val="none" w:sz="0" w:space="0" w:color="auto"/>
            <w:right w:val="none" w:sz="0" w:space="0" w:color="auto"/>
          </w:divBdr>
        </w:div>
      </w:divsChild>
    </w:div>
    <w:div w:id="874512545">
      <w:bodyDiv w:val="1"/>
      <w:marLeft w:val="0"/>
      <w:marRight w:val="0"/>
      <w:marTop w:val="0"/>
      <w:marBottom w:val="0"/>
      <w:divBdr>
        <w:top w:val="none" w:sz="0" w:space="0" w:color="auto"/>
        <w:left w:val="none" w:sz="0" w:space="0" w:color="auto"/>
        <w:bottom w:val="none" w:sz="0" w:space="0" w:color="auto"/>
        <w:right w:val="none" w:sz="0" w:space="0" w:color="auto"/>
      </w:divBdr>
      <w:divsChild>
        <w:div w:id="1057670">
          <w:marLeft w:val="0"/>
          <w:marRight w:val="0"/>
          <w:marTop w:val="0"/>
          <w:marBottom w:val="0"/>
          <w:divBdr>
            <w:top w:val="none" w:sz="0" w:space="0" w:color="auto"/>
            <w:left w:val="none" w:sz="0" w:space="0" w:color="auto"/>
            <w:bottom w:val="none" w:sz="0" w:space="0" w:color="auto"/>
            <w:right w:val="none" w:sz="0" w:space="0" w:color="auto"/>
          </w:divBdr>
        </w:div>
        <w:div w:id="81949419">
          <w:marLeft w:val="0"/>
          <w:marRight w:val="0"/>
          <w:marTop w:val="0"/>
          <w:marBottom w:val="0"/>
          <w:divBdr>
            <w:top w:val="none" w:sz="0" w:space="0" w:color="auto"/>
            <w:left w:val="none" w:sz="0" w:space="0" w:color="auto"/>
            <w:bottom w:val="none" w:sz="0" w:space="0" w:color="auto"/>
            <w:right w:val="none" w:sz="0" w:space="0" w:color="auto"/>
          </w:divBdr>
        </w:div>
        <w:div w:id="134177112">
          <w:marLeft w:val="0"/>
          <w:marRight w:val="0"/>
          <w:marTop w:val="0"/>
          <w:marBottom w:val="0"/>
          <w:divBdr>
            <w:top w:val="none" w:sz="0" w:space="0" w:color="auto"/>
            <w:left w:val="none" w:sz="0" w:space="0" w:color="auto"/>
            <w:bottom w:val="none" w:sz="0" w:space="0" w:color="auto"/>
            <w:right w:val="none" w:sz="0" w:space="0" w:color="auto"/>
          </w:divBdr>
        </w:div>
        <w:div w:id="179125444">
          <w:marLeft w:val="0"/>
          <w:marRight w:val="0"/>
          <w:marTop w:val="0"/>
          <w:marBottom w:val="0"/>
          <w:divBdr>
            <w:top w:val="none" w:sz="0" w:space="0" w:color="auto"/>
            <w:left w:val="none" w:sz="0" w:space="0" w:color="auto"/>
            <w:bottom w:val="none" w:sz="0" w:space="0" w:color="auto"/>
            <w:right w:val="none" w:sz="0" w:space="0" w:color="auto"/>
          </w:divBdr>
        </w:div>
        <w:div w:id="204294965">
          <w:marLeft w:val="0"/>
          <w:marRight w:val="0"/>
          <w:marTop w:val="0"/>
          <w:marBottom w:val="0"/>
          <w:divBdr>
            <w:top w:val="none" w:sz="0" w:space="0" w:color="auto"/>
            <w:left w:val="none" w:sz="0" w:space="0" w:color="auto"/>
            <w:bottom w:val="none" w:sz="0" w:space="0" w:color="auto"/>
            <w:right w:val="none" w:sz="0" w:space="0" w:color="auto"/>
          </w:divBdr>
        </w:div>
        <w:div w:id="232089916">
          <w:marLeft w:val="0"/>
          <w:marRight w:val="0"/>
          <w:marTop w:val="0"/>
          <w:marBottom w:val="0"/>
          <w:divBdr>
            <w:top w:val="none" w:sz="0" w:space="0" w:color="auto"/>
            <w:left w:val="none" w:sz="0" w:space="0" w:color="auto"/>
            <w:bottom w:val="none" w:sz="0" w:space="0" w:color="auto"/>
            <w:right w:val="none" w:sz="0" w:space="0" w:color="auto"/>
          </w:divBdr>
        </w:div>
        <w:div w:id="244994276">
          <w:marLeft w:val="0"/>
          <w:marRight w:val="0"/>
          <w:marTop w:val="0"/>
          <w:marBottom w:val="0"/>
          <w:divBdr>
            <w:top w:val="none" w:sz="0" w:space="0" w:color="auto"/>
            <w:left w:val="none" w:sz="0" w:space="0" w:color="auto"/>
            <w:bottom w:val="none" w:sz="0" w:space="0" w:color="auto"/>
            <w:right w:val="none" w:sz="0" w:space="0" w:color="auto"/>
          </w:divBdr>
        </w:div>
        <w:div w:id="358438602">
          <w:marLeft w:val="0"/>
          <w:marRight w:val="0"/>
          <w:marTop w:val="0"/>
          <w:marBottom w:val="0"/>
          <w:divBdr>
            <w:top w:val="none" w:sz="0" w:space="0" w:color="auto"/>
            <w:left w:val="none" w:sz="0" w:space="0" w:color="auto"/>
            <w:bottom w:val="none" w:sz="0" w:space="0" w:color="auto"/>
            <w:right w:val="none" w:sz="0" w:space="0" w:color="auto"/>
          </w:divBdr>
        </w:div>
        <w:div w:id="386540258">
          <w:marLeft w:val="0"/>
          <w:marRight w:val="0"/>
          <w:marTop w:val="0"/>
          <w:marBottom w:val="0"/>
          <w:divBdr>
            <w:top w:val="none" w:sz="0" w:space="0" w:color="auto"/>
            <w:left w:val="none" w:sz="0" w:space="0" w:color="auto"/>
            <w:bottom w:val="none" w:sz="0" w:space="0" w:color="auto"/>
            <w:right w:val="none" w:sz="0" w:space="0" w:color="auto"/>
          </w:divBdr>
        </w:div>
        <w:div w:id="480848234">
          <w:marLeft w:val="0"/>
          <w:marRight w:val="0"/>
          <w:marTop w:val="0"/>
          <w:marBottom w:val="0"/>
          <w:divBdr>
            <w:top w:val="none" w:sz="0" w:space="0" w:color="auto"/>
            <w:left w:val="none" w:sz="0" w:space="0" w:color="auto"/>
            <w:bottom w:val="none" w:sz="0" w:space="0" w:color="auto"/>
            <w:right w:val="none" w:sz="0" w:space="0" w:color="auto"/>
          </w:divBdr>
        </w:div>
        <w:div w:id="636373355">
          <w:marLeft w:val="0"/>
          <w:marRight w:val="0"/>
          <w:marTop w:val="0"/>
          <w:marBottom w:val="0"/>
          <w:divBdr>
            <w:top w:val="none" w:sz="0" w:space="0" w:color="auto"/>
            <w:left w:val="none" w:sz="0" w:space="0" w:color="auto"/>
            <w:bottom w:val="none" w:sz="0" w:space="0" w:color="auto"/>
            <w:right w:val="none" w:sz="0" w:space="0" w:color="auto"/>
          </w:divBdr>
        </w:div>
        <w:div w:id="689112471">
          <w:marLeft w:val="0"/>
          <w:marRight w:val="0"/>
          <w:marTop w:val="0"/>
          <w:marBottom w:val="0"/>
          <w:divBdr>
            <w:top w:val="none" w:sz="0" w:space="0" w:color="auto"/>
            <w:left w:val="none" w:sz="0" w:space="0" w:color="auto"/>
            <w:bottom w:val="none" w:sz="0" w:space="0" w:color="auto"/>
            <w:right w:val="none" w:sz="0" w:space="0" w:color="auto"/>
          </w:divBdr>
        </w:div>
        <w:div w:id="752092138">
          <w:marLeft w:val="0"/>
          <w:marRight w:val="0"/>
          <w:marTop w:val="0"/>
          <w:marBottom w:val="0"/>
          <w:divBdr>
            <w:top w:val="none" w:sz="0" w:space="0" w:color="auto"/>
            <w:left w:val="none" w:sz="0" w:space="0" w:color="auto"/>
            <w:bottom w:val="none" w:sz="0" w:space="0" w:color="auto"/>
            <w:right w:val="none" w:sz="0" w:space="0" w:color="auto"/>
          </w:divBdr>
        </w:div>
        <w:div w:id="757216759">
          <w:marLeft w:val="0"/>
          <w:marRight w:val="0"/>
          <w:marTop w:val="0"/>
          <w:marBottom w:val="0"/>
          <w:divBdr>
            <w:top w:val="none" w:sz="0" w:space="0" w:color="auto"/>
            <w:left w:val="none" w:sz="0" w:space="0" w:color="auto"/>
            <w:bottom w:val="none" w:sz="0" w:space="0" w:color="auto"/>
            <w:right w:val="none" w:sz="0" w:space="0" w:color="auto"/>
          </w:divBdr>
        </w:div>
        <w:div w:id="849873752">
          <w:marLeft w:val="0"/>
          <w:marRight w:val="0"/>
          <w:marTop w:val="0"/>
          <w:marBottom w:val="0"/>
          <w:divBdr>
            <w:top w:val="none" w:sz="0" w:space="0" w:color="auto"/>
            <w:left w:val="none" w:sz="0" w:space="0" w:color="auto"/>
            <w:bottom w:val="none" w:sz="0" w:space="0" w:color="auto"/>
            <w:right w:val="none" w:sz="0" w:space="0" w:color="auto"/>
          </w:divBdr>
        </w:div>
        <w:div w:id="999579189">
          <w:marLeft w:val="0"/>
          <w:marRight w:val="0"/>
          <w:marTop w:val="0"/>
          <w:marBottom w:val="0"/>
          <w:divBdr>
            <w:top w:val="none" w:sz="0" w:space="0" w:color="auto"/>
            <w:left w:val="none" w:sz="0" w:space="0" w:color="auto"/>
            <w:bottom w:val="none" w:sz="0" w:space="0" w:color="auto"/>
            <w:right w:val="none" w:sz="0" w:space="0" w:color="auto"/>
          </w:divBdr>
        </w:div>
        <w:div w:id="1014721463">
          <w:marLeft w:val="0"/>
          <w:marRight w:val="0"/>
          <w:marTop w:val="0"/>
          <w:marBottom w:val="0"/>
          <w:divBdr>
            <w:top w:val="none" w:sz="0" w:space="0" w:color="auto"/>
            <w:left w:val="none" w:sz="0" w:space="0" w:color="auto"/>
            <w:bottom w:val="none" w:sz="0" w:space="0" w:color="auto"/>
            <w:right w:val="none" w:sz="0" w:space="0" w:color="auto"/>
          </w:divBdr>
        </w:div>
        <w:div w:id="1016422701">
          <w:marLeft w:val="0"/>
          <w:marRight w:val="0"/>
          <w:marTop w:val="0"/>
          <w:marBottom w:val="0"/>
          <w:divBdr>
            <w:top w:val="none" w:sz="0" w:space="0" w:color="auto"/>
            <w:left w:val="none" w:sz="0" w:space="0" w:color="auto"/>
            <w:bottom w:val="none" w:sz="0" w:space="0" w:color="auto"/>
            <w:right w:val="none" w:sz="0" w:space="0" w:color="auto"/>
          </w:divBdr>
        </w:div>
        <w:div w:id="1175731497">
          <w:marLeft w:val="0"/>
          <w:marRight w:val="0"/>
          <w:marTop w:val="0"/>
          <w:marBottom w:val="0"/>
          <w:divBdr>
            <w:top w:val="none" w:sz="0" w:space="0" w:color="auto"/>
            <w:left w:val="none" w:sz="0" w:space="0" w:color="auto"/>
            <w:bottom w:val="none" w:sz="0" w:space="0" w:color="auto"/>
            <w:right w:val="none" w:sz="0" w:space="0" w:color="auto"/>
          </w:divBdr>
        </w:div>
        <w:div w:id="1343971008">
          <w:marLeft w:val="0"/>
          <w:marRight w:val="0"/>
          <w:marTop w:val="0"/>
          <w:marBottom w:val="0"/>
          <w:divBdr>
            <w:top w:val="none" w:sz="0" w:space="0" w:color="auto"/>
            <w:left w:val="none" w:sz="0" w:space="0" w:color="auto"/>
            <w:bottom w:val="none" w:sz="0" w:space="0" w:color="auto"/>
            <w:right w:val="none" w:sz="0" w:space="0" w:color="auto"/>
          </w:divBdr>
        </w:div>
        <w:div w:id="1383753273">
          <w:marLeft w:val="0"/>
          <w:marRight w:val="0"/>
          <w:marTop w:val="0"/>
          <w:marBottom w:val="0"/>
          <w:divBdr>
            <w:top w:val="none" w:sz="0" w:space="0" w:color="auto"/>
            <w:left w:val="none" w:sz="0" w:space="0" w:color="auto"/>
            <w:bottom w:val="none" w:sz="0" w:space="0" w:color="auto"/>
            <w:right w:val="none" w:sz="0" w:space="0" w:color="auto"/>
          </w:divBdr>
        </w:div>
        <w:div w:id="1411391724">
          <w:marLeft w:val="0"/>
          <w:marRight w:val="0"/>
          <w:marTop w:val="0"/>
          <w:marBottom w:val="0"/>
          <w:divBdr>
            <w:top w:val="none" w:sz="0" w:space="0" w:color="auto"/>
            <w:left w:val="none" w:sz="0" w:space="0" w:color="auto"/>
            <w:bottom w:val="none" w:sz="0" w:space="0" w:color="auto"/>
            <w:right w:val="none" w:sz="0" w:space="0" w:color="auto"/>
          </w:divBdr>
        </w:div>
        <w:div w:id="1421173744">
          <w:marLeft w:val="0"/>
          <w:marRight w:val="0"/>
          <w:marTop w:val="0"/>
          <w:marBottom w:val="0"/>
          <w:divBdr>
            <w:top w:val="none" w:sz="0" w:space="0" w:color="auto"/>
            <w:left w:val="none" w:sz="0" w:space="0" w:color="auto"/>
            <w:bottom w:val="none" w:sz="0" w:space="0" w:color="auto"/>
            <w:right w:val="none" w:sz="0" w:space="0" w:color="auto"/>
          </w:divBdr>
        </w:div>
        <w:div w:id="1427580019">
          <w:marLeft w:val="0"/>
          <w:marRight w:val="0"/>
          <w:marTop w:val="0"/>
          <w:marBottom w:val="0"/>
          <w:divBdr>
            <w:top w:val="none" w:sz="0" w:space="0" w:color="auto"/>
            <w:left w:val="none" w:sz="0" w:space="0" w:color="auto"/>
            <w:bottom w:val="none" w:sz="0" w:space="0" w:color="auto"/>
            <w:right w:val="none" w:sz="0" w:space="0" w:color="auto"/>
          </w:divBdr>
        </w:div>
        <w:div w:id="1434281193">
          <w:marLeft w:val="0"/>
          <w:marRight w:val="0"/>
          <w:marTop w:val="0"/>
          <w:marBottom w:val="0"/>
          <w:divBdr>
            <w:top w:val="none" w:sz="0" w:space="0" w:color="auto"/>
            <w:left w:val="none" w:sz="0" w:space="0" w:color="auto"/>
            <w:bottom w:val="none" w:sz="0" w:space="0" w:color="auto"/>
            <w:right w:val="none" w:sz="0" w:space="0" w:color="auto"/>
          </w:divBdr>
        </w:div>
        <w:div w:id="1484733721">
          <w:marLeft w:val="0"/>
          <w:marRight w:val="0"/>
          <w:marTop w:val="0"/>
          <w:marBottom w:val="0"/>
          <w:divBdr>
            <w:top w:val="none" w:sz="0" w:space="0" w:color="auto"/>
            <w:left w:val="none" w:sz="0" w:space="0" w:color="auto"/>
            <w:bottom w:val="none" w:sz="0" w:space="0" w:color="auto"/>
            <w:right w:val="none" w:sz="0" w:space="0" w:color="auto"/>
          </w:divBdr>
        </w:div>
        <w:div w:id="1488673098">
          <w:marLeft w:val="0"/>
          <w:marRight w:val="0"/>
          <w:marTop w:val="0"/>
          <w:marBottom w:val="0"/>
          <w:divBdr>
            <w:top w:val="none" w:sz="0" w:space="0" w:color="auto"/>
            <w:left w:val="none" w:sz="0" w:space="0" w:color="auto"/>
            <w:bottom w:val="none" w:sz="0" w:space="0" w:color="auto"/>
            <w:right w:val="none" w:sz="0" w:space="0" w:color="auto"/>
          </w:divBdr>
        </w:div>
        <w:div w:id="1505172517">
          <w:marLeft w:val="0"/>
          <w:marRight w:val="0"/>
          <w:marTop w:val="0"/>
          <w:marBottom w:val="0"/>
          <w:divBdr>
            <w:top w:val="none" w:sz="0" w:space="0" w:color="auto"/>
            <w:left w:val="none" w:sz="0" w:space="0" w:color="auto"/>
            <w:bottom w:val="none" w:sz="0" w:space="0" w:color="auto"/>
            <w:right w:val="none" w:sz="0" w:space="0" w:color="auto"/>
          </w:divBdr>
        </w:div>
        <w:div w:id="1526943531">
          <w:marLeft w:val="0"/>
          <w:marRight w:val="0"/>
          <w:marTop w:val="0"/>
          <w:marBottom w:val="0"/>
          <w:divBdr>
            <w:top w:val="none" w:sz="0" w:space="0" w:color="auto"/>
            <w:left w:val="none" w:sz="0" w:space="0" w:color="auto"/>
            <w:bottom w:val="none" w:sz="0" w:space="0" w:color="auto"/>
            <w:right w:val="none" w:sz="0" w:space="0" w:color="auto"/>
          </w:divBdr>
        </w:div>
        <w:div w:id="1527063813">
          <w:marLeft w:val="0"/>
          <w:marRight w:val="0"/>
          <w:marTop w:val="0"/>
          <w:marBottom w:val="0"/>
          <w:divBdr>
            <w:top w:val="none" w:sz="0" w:space="0" w:color="auto"/>
            <w:left w:val="none" w:sz="0" w:space="0" w:color="auto"/>
            <w:bottom w:val="none" w:sz="0" w:space="0" w:color="auto"/>
            <w:right w:val="none" w:sz="0" w:space="0" w:color="auto"/>
          </w:divBdr>
        </w:div>
        <w:div w:id="1544446092">
          <w:marLeft w:val="0"/>
          <w:marRight w:val="0"/>
          <w:marTop w:val="0"/>
          <w:marBottom w:val="0"/>
          <w:divBdr>
            <w:top w:val="none" w:sz="0" w:space="0" w:color="auto"/>
            <w:left w:val="none" w:sz="0" w:space="0" w:color="auto"/>
            <w:bottom w:val="none" w:sz="0" w:space="0" w:color="auto"/>
            <w:right w:val="none" w:sz="0" w:space="0" w:color="auto"/>
          </w:divBdr>
        </w:div>
        <w:div w:id="1551069344">
          <w:marLeft w:val="0"/>
          <w:marRight w:val="0"/>
          <w:marTop w:val="0"/>
          <w:marBottom w:val="0"/>
          <w:divBdr>
            <w:top w:val="none" w:sz="0" w:space="0" w:color="auto"/>
            <w:left w:val="none" w:sz="0" w:space="0" w:color="auto"/>
            <w:bottom w:val="none" w:sz="0" w:space="0" w:color="auto"/>
            <w:right w:val="none" w:sz="0" w:space="0" w:color="auto"/>
          </w:divBdr>
        </w:div>
        <w:div w:id="1604458917">
          <w:marLeft w:val="0"/>
          <w:marRight w:val="0"/>
          <w:marTop w:val="0"/>
          <w:marBottom w:val="0"/>
          <w:divBdr>
            <w:top w:val="none" w:sz="0" w:space="0" w:color="auto"/>
            <w:left w:val="none" w:sz="0" w:space="0" w:color="auto"/>
            <w:bottom w:val="none" w:sz="0" w:space="0" w:color="auto"/>
            <w:right w:val="none" w:sz="0" w:space="0" w:color="auto"/>
          </w:divBdr>
        </w:div>
        <w:div w:id="1666125007">
          <w:marLeft w:val="0"/>
          <w:marRight w:val="0"/>
          <w:marTop w:val="0"/>
          <w:marBottom w:val="0"/>
          <w:divBdr>
            <w:top w:val="none" w:sz="0" w:space="0" w:color="auto"/>
            <w:left w:val="none" w:sz="0" w:space="0" w:color="auto"/>
            <w:bottom w:val="none" w:sz="0" w:space="0" w:color="auto"/>
            <w:right w:val="none" w:sz="0" w:space="0" w:color="auto"/>
          </w:divBdr>
        </w:div>
        <w:div w:id="1689792604">
          <w:marLeft w:val="0"/>
          <w:marRight w:val="0"/>
          <w:marTop w:val="0"/>
          <w:marBottom w:val="0"/>
          <w:divBdr>
            <w:top w:val="none" w:sz="0" w:space="0" w:color="auto"/>
            <w:left w:val="none" w:sz="0" w:space="0" w:color="auto"/>
            <w:bottom w:val="none" w:sz="0" w:space="0" w:color="auto"/>
            <w:right w:val="none" w:sz="0" w:space="0" w:color="auto"/>
          </w:divBdr>
        </w:div>
        <w:div w:id="1733383887">
          <w:marLeft w:val="0"/>
          <w:marRight w:val="0"/>
          <w:marTop w:val="0"/>
          <w:marBottom w:val="0"/>
          <w:divBdr>
            <w:top w:val="none" w:sz="0" w:space="0" w:color="auto"/>
            <w:left w:val="none" w:sz="0" w:space="0" w:color="auto"/>
            <w:bottom w:val="none" w:sz="0" w:space="0" w:color="auto"/>
            <w:right w:val="none" w:sz="0" w:space="0" w:color="auto"/>
          </w:divBdr>
        </w:div>
        <w:div w:id="1816143455">
          <w:marLeft w:val="0"/>
          <w:marRight w:val="0"/>
          <w:marTop w:val="0"/>
          <w:marBottom w:val="0"/>
          <w:divBdr>
            <w:top w:val="none" w:sz="0" w:space="0" w:color="auto"/>
            <w:left w:val="none" w:sz="0" w:space="0" w:color="auto"/>
            <w:bottom w:val="none" w:sz="0" w:space="0" w:color="auto"/>
            <w:right w:val="none" w:sz="0" w:space="0" w:color="auto"/>
          </w:divBdr>
        </w:div>
        <w:div w:id="2027755445">
          <w:marLeft w:val="0"/>
          <w:marRight w:val="0"/>
          <w:marTop w:val="0"/>
          <w:marBottom w:val="0"/>
          <w:divBdr>
            <w:top w:val="none" w:sz="0" w:space="0" w:color="auto"/>
            <w:left w:val="none" w:sz="0" w:space="0" w:color="auto"/>
            <w:bottom w:val="none" w:sz="0" w:space="0" w:color="auto"/>
            <w:right w:val="none" w:sz="0" w:space="0" w:color="auto"/>
          </w:divBdr>
        </w:div>
        <w:div w:id="2061904008">
          <w:marLeft w:val="0"/>
          <w:marRight w:val="0"/>
          <w:marTop w:val="0"/>
          <w:marBottom w:val="0"/>
          <w:divBdr>
            <w:top w:val="none" w:sz="0" w:space="0" w:color="auto"/>
            <w:left w:val="none" w:sz="0" w:space="0" w:color="auto"/>
            <w:bottom w:val="none" w:sz="0" w:space="0" w:color="auto"/>
            <w:right w:val="none" w:sz="0" w:space="0" w:color="auto"/>
          </w:divBdr>
        </w:div>
        <w:div w:id="2087535261">
          <w:marLeft w:val="0"/>
          <w:marRight w:val="0"/>
          <w:marTop w:val="0"/>
          <w:marBottom w:val="0"/>
          <w:divBdr>
            <w:top w:val="none" w:sz="0" w:space="0" w:color="auto"/>
            <w:left w:val="none" w:sz="0" w:space="0" w:color="auto"/>
            <w:bottom w:val="none" w:sz="0" w:space="0" w:color="auto"/>
            <w:right w:val="none" w:sz="0" w:space="0" w:color="auto"/>
          </w:divBdr>
        </w:div>
      </w:divsChild>
    </w:div>
    <w:div w:id="875508737">
      <w:bodyDiv w:val="1"/>
      <w:marLeft w:val="0"/>
      <w:marRight w:val="0"/>
      <w:marTop w:val="0"/>
      <w:marBottom w:val="0"/>
      <w:divBdr>
        <w:top w:val="none" w:sz="0" w:space="0" w:color="auto"/>
        <w:left w:val="none" w:sz="0" w:space="0" w:color="auto"/>
        <w:bottom w:val="none" w:sz="0" w:space="0" w:color="auto"/>
        <w:right w:val="none" w:sz="0" w:space="0" w:color="auto"/>
      </w:divBdr>
    </w:div>
    <w:div w:id="879706576">
      <w:bodyDiv w:val="1"/>
      <w:marLeft w:val="0"/>
      <w:marRight w:val="0"/>
      <w:marTop w:val="0"/>
      <w:marBottom w:val="0"/>
      <w:divBdr>
        <w:top w:val="none" w:sz="0" w:space="0" w:color="auto"/>
        <w:left w:val="none" w:sz="0" w:space="0" w:color="auto"/>
        <w:bottom w:val="none" w:sz="0" w:space="0" w:color="auto"/>
        <w:right w:val="none" w:sz="0" w:space="0" w:color="auto"/>
      </w:divBdr>
    </w:div>
    <w:div w:id="890729313">
      <w:bodyDiv w:val="1"/>
      <w:marLeft w:val="0"/>
      <w:marRight w:val="0"/>
      <w:marTop w:val="0"/>
      <w:marBottom w:val="0"/>
      <w:divBdr>
        <w:top w:val="none" w:sz="0" w:space="0" w:color="auto"/>
        <w:left w:val="none" w:sz="0" w:space="0" w:color="auto"/>
        <w:bottom w:val="none" w:sz="0" w:space="0" w:color="auto"/>
        <w:right w:val="none" w:sz="0" w:space="0" w:color="auto"/>
      </w:divBdr>
      <w:divsChild>
        <w:div w:id="78255392">
          <w:marLeft w:val="0"/>
          <w:marRight w:val="0"/>
          <w:marTop w:val="0"/>
          <w:marBottom w:val="0"/>
          <w:divBdr>
            <w:top w:val="none" w:sz="0" w:space="0" w:color="auto"/>
            <w:left w:val="none" w:sz="0" w:space="0" w:color="auto"/>
            <w:bottom w:val="none" w:sz="0" w:space="0" w:color="auto"/>
            <w:right w:val="none" w:sz="0" w:space="0" w:color="auto"/>
          </w:divBdr>
        </w:div>
        <w:div w:id="129979650">
          <w:marLeft w:val="0"/>
          <w:marRight w:val="0"/>
          <w:marTop w:val="0"/>
          <w:marBottom w:val="0"/>
          <w:divBdr>
            <w:top w:val="none" w:sz="0" w:space="0" w:color="auto"/>
            <w:left w:val="none" w:sz="0" w:space="0" w:color="auto"/>
            <w:bottom w:val="none" w:sz="0" w:space="0" w:color="auto"/>
            <w:right w:val="none" w:sz="0" w:space="0" w:color="auto"/>
          </w:divBdr>
        </w:div>
        <w:div w:id="179202496">
          <w:marLeft w:val="0"/>
          <w:marRight w:val="0"/>
          <w:marTop w:val="0"/>
          <w:marBottom w:val="0"/>
          <w:divBdr>
            <w:top w:val="none" w:sz="0" w:space="0" w:color="auto"/>
            <w:left w:val="none" w:sz="0" w:space="0" w:color="auto"/>
            <w:bottom w:val="none" w:sz="0" w:space="0" w:color="auto"/>
            <w:right w:val="none" w:sz="0" w:space="0" w:color="auto"/>
          </w:divBdr>
        </w:div>
        <w:div w:id="539824587">
          <w:marLeft w:val="0"/>
          <w:marRight w:val="0"/>
          <w:marTop w:val="0"/>
          <w:marBottom w:val="0"/>
          <w:divBdr>
            <w:top w:val="none" w:sz="0" w:space="0" w:color="auto"/>
            <w:left w:val="none" w:sz="0" w:space="0" w:color="auto"/>
            <w:bottom w:val="none" w:sz="0" w:space="0" w:color="auto"/>
            <w:right w:val="none" w:sz="0" w:space="0" w:color="auto"/>
          </w:divBdr>
        </w:div>
        <w:div w:id="1215586568">
          <w:marLeft w:val="0"/>
          <w:marRight w:val="0"/>
          <w:marTop w:val="0"/>
          <w:marBottom w:val="0"/>
          <w:divBdr>
            <w:top w:val="none" w:sz="0" w:space="0" w:color="auto"/>
            <w:left w:val="none" w:sz="0" w:space="0" w:color="auto"/>
            <w:bottom w:val="none" w:sz="0" w:space="0" w:color="auto"/>
            <w:right w:val="none" w:sz="0" w:space="0" w:color="auto"/>
          </w:divBdr>
        </w:div>
      </w:divsChild>
    </w:div>
    <w:div w:id="891309977">
      <w:bodyDiv w:val="1"/>
      <w:marLeft w:val="0"/>
      <w:marRight w:val="0"/>
      <w:marTop w:val="0"/>
      <w:marBottom w:val="0"/>
      <w:divBdr>
        <w:top w:val="none" w:sz="0" w:space="0" w:color="auto"/>
        <w:left w:val="none" w:sz="0" w:space="0" w:color="auto"/>
        <w:bottom w:val="none" w:sz="0" w:space="0" w:color="auto"/>
        <w:right w:val="none" w:sz="0" w:space="0" w:color="auto"/>
      </w:divBdr>
    </w:div>
    <w:div w:id="892080585">
      <w:bodyDiv w:val="1"/>
      <w:marLeft w:val="0"/>
      <w:marRight w:val="0"/>
      <w:marTop w:val="0"/>
      <w:marBottom w:val="0"/>
      <w:divBdr>
        <w:top w:val="none" w:sz="0" w:space="0" w:color="auto"/>
        <w:left w:val="none" w:sz="0" w:space="0" w:color="auto"/>
        <w:bottom w:val="none" w:sz="0" w:space="0" w:color="auto"/>
        <w:right w:val="none" w:sz="0" w:space="0" w:color="auto"/>
      </w:divBdr>
    </w:div>
    <w:div w:id="892230453">
      <w:bodyDiv w:val="1"/>
      <w:marLeft w:val="0"/>
      <w:marRight w:val="0"/>
      <w:marTop w:val="0"/>
      <w:marBottom w:val="0"/>
      <w:divBdr>
        <w:top w:val="none" w:sz="0" w:space="0" w:color="auto"/>
        <w:left w:val="none" w:sz="0" w:space="0" w:color="auto"/>
        <w:bottom w:val="none" w:sz="0" w:space="0" w:color="auto"/>
        <w:right w:val="none" w:sz="0" w:space="0" w:color="auto"/>
      </w:divBdr>
      <w:divsChild>
        <w:div w:id="10498003">
          <w:marLeft w:val="0"/>
          <w:marRight w:val="0"/>
          <w:marTop w:val="0"/>
          <w:marBottom w:val="0"/>
          <w:divBdr>
            <w:top w:val="none" w:sz="0" w:space="0" w:color="auto"/>
            <w:left w:val="none" w:sz="0" w:space="0" w:color="auto"/>
            <w:bottom w:val="none" w:sz="0" w:space="0" w:color="auto"/>
            <w:right w:val="none" w:sz="0" w:space="0" w:color="auto"/>
          </w:divBdr>
        </w:div>
        <w:div w:id="12920039">
          <w:marLeft w:val="0"/>
          <w:marRight w:val="0"/>
          <w:marTop w:val="0"/>
          <w:marBottom w:val="0"/>
          <w:divBdr>
            <w:top w:val="none" w:sz="0" w:space="0" w:color="auto"/>
            <w:left w:val="none" w:sz="0" w:space="0" w:color="auto"/>
            <w:bottom w:val="none" w:sz="0" w:space="0" w:color="auto"/>
            <w:right w:val="none" w:sz="0" w:space="0" w:color="auto"/>
          </w:divBdr>
        </w:div>
        <w:div w:id="54164841">
          <w:marLeft w:val="0"/>
          <w:marRight w:val="0"/>
          <w:marTop w:val="0"/>
          <w:marBottom w:val="0"/>
          <w:divBdr>
            <w:top w:val="none" w:sz="0" w:space="0" w:color="auto"/>
            <w:left w:val="none" w:sz="0" w:space="0" w:color="auto"/>
            <w:bottom w:val="none" w:sz="0" w:space="0" w:color="auto"/>
            <w:right w:val="none" w:sz="0" w:space="0" w:color="auto"/>
          </w:divBdr>
        </w:div>
        <w:div w:id="105269765">
          <w:marLeft w:val="0"/>
          <w:marRight w:val="0"/>
          <w:marTop w:val="0"/>
          <w:marBottom w:val="0"/>
          <w:divBdr>
            <w:top w:val="none" w:sz="0" w:space="0" w:color="auto"/>
            <w:left w:val="none" w:sz="0" w:space="0" w:color="auto"/>
            <w:bottom w:val="none" w:sz="0" w:space="0" w:color="auto"/>
            <w:right w:val="none" w:sz="0" w:space="0" w:color="auto"/>
          </w:divBdr>
        </w:div>
        <w:div w:id="269707664">
          <w:marLeft w:val="0"/>
          <w:marRight w:val="0"/>
          <w:marTop w:val="0"/>
          <w:marBottom w:val="0"/>
          <w:divBdr>
            <w:top w:val="none" w:sz="0" w:space="0" w:color="auto"/>
            <w:left w:val="none" w:sz="0" w:space="0" w:color="auto"/>
            <w:bottom w:val="none" w:sz="0" w:space="0" w:color="auto"/>
            <w:right w:val="none" w:sz="0" w:space="0" w:color="auto"/>
          </w:divBdr>
        </w:div>
        <w:div w:id="283854387">
          <w:marLeft w:val="0"/>
          <w:marRight w:val="0"/>
          <w:marTop w:val="0"/>
          <w:marBottom w:val="0"/>
          <w:divBdr>
            <w:top w:val="none" w:sz="0" w:space="0" w:color="auto"/>
            <w:left w:val="none" w:sz="0" w:space="0" w:color="auto"/>
            <w:bottom w:val="none" w:sz="0" w:space="0" w:color="auto"/>
            <w:right w:val="none" w:sz="0" w:space="0" w:color="auto"/>
          </w:divBdr>
        </w:div>
        <w:div w:id="307131410">
          <w:marLeft w:val="0"/>
          <w:marRight w:val="0"/>
          <w:marTop w:val="0"/>
          <w:marBottom w:val="0"/>
          <w:divBdr>
            <w:top w:val="none" w:sz="0" w:space="0" w:color="auto"/>
            <w:left w:val="none" w:sz="0" w:space="0" w:color="auto"/>
            <w:bottom w:val="none" w:sz="0" w:space="0" w:color="auto"/>
            <w:right w:val="none" w:sz="0" w:space="0" w:color="auto"/>
          </w:divBdr>
        </w:div>
        <w:div w:id="314334828">
          <w:marLeft w:val="0"/>
          <w:marRight w:val="0"/>
          <w:marTop w:val="0"/>
          <w:marBottom w:val="0"/>
          <w:divBdr>
            <w:top w:val="none" w:sz="0" w:space="0" w:color="auto"/>
            <w:left w:val="none" w:sz="0" w:space="0" w:color="auto"/>
            <w:bottom w:val="none" w:sz="0" w:space="0" w:color="auto"/>
            <w:right w:val="none" w:sz="0" w:space="0" w:color="auto"/>
          </w:divBdr>
        </w:div>
        <w:div w:id="325283037">
          <w:marLeft w:val="0"/>
          <w:marRight w:val="0"/>
          <w:marTop w:val="0"/>
          <w:marBottom w:val="0"/>
          <w:divBdr>
            <w:top w:val="none" w:sz="0" w:space="0" w:color="auto"/>
            <w:left w:val="none" w:sz="0" w:space="0" w:color="auto"/>
            <w:bottom w:val="none" w:sz="0" w:space="0" w:color="auto"/>
            <w:right w:val="none" w:sz="0" w:space="0" w:color="auto"/>
          </w:divBdr>
        </w:div>
        <w:div w:id="396056275">
          <w:marLeft w:val="0"/>
          <w:marRight w:val="0"/>
          <w:marTop w:val="0"/>
          <w:marBottom w:val="0"/>
          <w:divBdr>
            <w:top w:val="none" w:sz="0" w:space="0" w:color="auto"/>
            <w:left w:val="none" w:sz="0" w:space="0" w:color="auto"/>
            <w:bottom w:val="none" w:sz="0" w:space="0" w:color="auto"/>
            <w:right w:val="none" w:sz="0" w:space="0" w:color="auto"/>
          </w:divBdr>
        </w:div>
        <w:div w:id="561603020">
          <w:marLeft w:val="0"/>
          <w:marRight w:val="0"/>
          <w:marTop w:val="0"/>
          <w:marBottom w:val="0"/>
          <w:divBdr>
            <w:top w:val="none" w:sz="0" w:space="0" w:color="auto"/>
            <w:left w:val="none" w:sz="0" w:space="0" w:color="auto"/>
            <w:bottom w:val="none" w:sz="0" w:space="0" w:color="auto"/>
            <w:right w:val="none" w:sz="0" w:space="0" w:color="auto"/>
          </w:divBdr>
        </w:div>
        <w:div w:id="585967043">
          <w:marLeft w:val="0"/>
          <w:marRight w:val="0"/>
          <w:marTop w:val="0"/>
          <w:marBottom w:val="0"/>
          <w:divBdr>
            <w:top w:val="none" w:sz="0" w:space="0" w:color="auto"/>
            <w:left w:val="none" w:sz="0" w:space="0" w:color="auto"/>
            <w:bottom w:val="none" w:sz="0" w:space="0" w:color="auto"/>
            <w:right w:val="none" w:sz="0" w:space="0" w:color="auto"/>
          </w:divBdr>
        </w:div>
        <w:div w:id="703864533">
          <w:marLeft w:val="0"/>
          <w:marRight w:val="0"/>
          <w:marTop w:val="0"/>
          <w:marBottom w:val="0"/>
          <w:divBdr>
            <w:top w:val="none" w:sz="0" w:space="0" w:color="auto"/>
            <w:left w:val="none" w:sz="0" w:space="0" w:color="auto"/>
            <w:bottom w:val="none" w:sz="0" w:space="0" w:color="auto"/>
            <w:right w:val="none" w:sz="0" w:space="0" w:color="auto"/>
          </w:divBdr>
        </w:div>
        <w:div w:id="709109778">
          <w:marLeft w:val="0"/>
          <w:marRight w:val="0"/>
          <w:marTop w:val="0"/>
          <w:marBottom w:val="0"/>
          <w:divBdr>
            <w:top w:val="none" w:sz="0" w:space="0" w:color="auto"/>
            <w:left w:val="none" w:sz="0" w:space="0" w:color="auto"/>
            <w:bottom w:val="none" w:sz="0" w:space="0" w:color="auto"/>
            <w:right w:val="none" w:sz="0" w:space="0" w:color="auto"/>
          </w:divBdr>
        </w:div>
        <w:div w:id="927230385">
          <w:marLeft w:val="0"/>
          <w:marRight w:val="0"/>
          <w:marTop w:val="0"/>
          <w:marBottom w:val="0"/>
          <w:divBdr>
            <w:top w:val="none" w:sz="0" w:space="0" w:color="auto"/>
            <w:left w:val="none" w:sz="0" w:space="0" w:color="auto"/>
            <w:bottom w:val="none" w:sz="0" w:space="0" w:color="auto"/>
            <w:right w:val="none" w:sz="0" w:space="0" w:color="auto"/>
          </w:divBdr>
        </w:div>
        <w:div w:id="1028292209">
          <w:marLeft w:val="0"/>
          <w:marRight w:val="0"/>
          <w:marTop w:val="0"/>
          <w:marBottom w:val="0"/>
          <w:divBdr>
            <w:top w:val="none" w:sz="0" w:space="0" w:color="auto"/>
            <w:left w:val="none" w:sz="0" w:space="0" w:color="auto"/>
            <w:bottom w:val="none" w:sz="0" w:space="0" w:color="auto"/>
            <w:right w:val="none" w:sz="0" w:space="0" w:color="auto"/>
          </w:divBdr>
        </w:div>
        <w:div w:id="1030304755">
          <w:marLeft w:val="0"/>
          <w:marRight w:val="0"/>
          <w:marTop w:val="0"/>
          <w:marBottom w:val="0"/>
          <w:divBdr>
            <w:top w:val="none" w:sz="0" w:space="0" w:color="auto"/>
            <w:left w:val="none" w:sz="0" w:space="0" w:color="auto"/>
            <w:bottom w:val="none" w:sz="0" w:space="0" w:color="auto"/>
            <w:right w:val="none" w:sz="0" w:space="0" w:color="auto"/>
          </w:divBdr>
        </w:div>
        <w:div w:id="1146051880">
          <w:marLeft w:val="0"/>
          <w:marRight w:val="0"/>
          <w:marTop w:val="0"/>
          <w:marBottom w:val="0"/>
          <w:divBdr>
            <w:top w:val="none" w:sz="0" w:space="0" w:color="auto"/>
            <w:left w:val="none" w:sz="0" w:space="0" w:color="auto"/>
            <w:bottom w:val="none" w:sz="0" w:space="0" w:color="auto"/>
            <w:right w:val="none" w:sz="0" w:space="0" w:color="auto"/>
          </w:divBdr>
        </w:div>
        <w:div w:id="1156994015">
          <w:marLeft w:val="0"/>
          <w:marRight w:val="0"/>
          <w:marTop w:val="0"/>
          <w:marBottom w:val="0"/>
          <w:divBdr>
            <w:top w:val="none" w:sz="0" w:space="0" w:color="auto"/>
            <w:left w:val="none" w:sz="0" w:space="0" w:color="auto"/>
            <w:bottom w:val="none" w:sz="0" w:space="0" w:color="auto"/>
            <w:right w:val="none" w:sz="0" w:space="0" w:color="auto"/>
          </w:divBdr>
        </w:div>
        <w:div w:id="1160081114">
          <w:marLeft w:val="0"/>
          <w:marRight w:val="0"/>
          <w:marTop w:val="0"/>
          <w:marBottom w:val="0"/>
          <w:divBdr>
            <w:top w:val="none" w:sz="0" w:space="0" w:color="auto"/>
            <w:left w:val="none" w:sz="0" w:space="0" w:color="auto"/>
            <w:bottom w:val="none" w:sz="0" w:space="0" w:color="auto"/>
            <w:right w:val="none" w:sz="0" w:space="0" w:color="auto"/>
          </w:divBdr>
        </w:div>
        <w:div w:id="1203908262">
          <w:marLeft w:val="0"/>
          <w:marRight w:val="0"/>
          <w:marTop w:val="0"/>
          <w:marBottom w:val="0"/>
          <w:divBdr>
            <w:top w:val="none" w:sz="0" w:space="0" w:color="auto"/>
            <w:left w:val="none" w:sz="0" w:space="0" w:color="auto"/>
            <w:bottom w:val="none" w:sz="0" w:space="0" w:color="auto"/>
            <w:right w:val="none" w:sz="0" w:space="0" w:color="auto"/>
          </w:divBdr>
        </w:div>
        <w:div w:id="1209293405">
          <w:marLeft w:val="0"/>
          <w:marRight w:val="0"/>
          <w:marTop w:val="0"/>
          <w:marBottom w:val="0"/>
          <w:divBdr>
            <w:top w:val="none" w:sz="0" w:space="0" w:color="auto"/>
            <w:left w:val="none" w:sz="0" w:space="0" w:color="auto"/>
            <w:bottom w:val="none" w:sz="0" w:space="0" w:color="auto"/>
            <w:right w:val="none" w:sz="0" w:space="0" w:color="auto"/>
          </w:divBdr>
        </w:div>
        <w:div w:id="1230925007">
          <w:marLeft w:val="0"/>
          <w:marRight w:val="0"/>
          <w:marTop w:val="0"/>
          <w:marBottom w:val="0"/>
          <w:divBdr>
            <w:top w:val="none" w:sz="0" w:space="0" w:color="auto"/>
            <w:left w:val="none" w:sz="0" w:space="0" w:color="auto"/>
            <w:bottom w:val="none" w:sz="0" w:space="0" w:color="auto"/>
            <w:right w:val="none" w:sz="0" w:space="0" w:color="auto"/>
          </w:divBdr>
        </w:div>
        <w:div w:id="1238396282">
          <w:marLeft w:val="0"/>
          <w:marRight w:val="0"/>
          <w:marTop w:val="0"/>
          <w:marBottom w:val="0"/>
          <w:divBdr>
            <w:top w:val="none" w:sz="0" w:space="0" w:color="auto"/>
            <w:left w:val="none" w:sz="0" w:space="0" w:color="auto"/>
            <w:bottom w:val="none" w:sz="0" w:space="0" w:color="auto"/>
            <w:right w:val="none" w:sz="0" w:space="0" w:color="auto"/>
          </w:divBdr>
        </w:div>
        <w:div w:id="1338384802">
          <w:marLeft w:val="0"/>
          <w:marRight w:val="0"/>
          <w:marTop w:val="0"/>
          <w:marBottom w:val="0"/>
          <w:divBdr>
            <w:top w:val="none" w:sz="0" w:space="0" w:color="auto"/>
            <w:left w:val="none" w:sz="0" w:space="0" w:color="auto"/>
            <w:bottom w:val="none" w:sz="0" w:space="0" w:color="auto"/>
            <w:right w:val="none" w:sz="0" w:space="0" w:color="auto"/>
          </w:divBdr>
        </w:div>
        <w:div w:id="1398239041">
          <w:marLeft w:val="0"/>
          <w:marRight w:val="0"/>
          <w:marTop w:val="0"/>
          <w:marBottom w:val="0"/>
          <w:divBdr>
            <w:top w:val="none" w:sz="0" w:space="0" w:color="auto"/>
            <w:left w:val="none" w:sz="0" w:space="0" w:color="auto"/>
            <w:bottom w:val="none" w:sz="0" w:space="0" w:color="auto"/>
            <w:right w:val="none" w:sz="0" w:space="0" w:color="auto"/>
          </w:divBdr>
        </w:div>
        <w:div w:id="1421639424">
          <w:marLeft w:val="0"/>
          <w:marRight w:val="0"/>
          <w:marTop w:val="0"/>
          <w:marBottom w:val="0"/>
          <w:divBdr>
            <w:top w:val="none" w:sz="0" w:space="0" w:color="auto"/>
            <w:left w:val="none" w:sz="0" w:space="0" w:color="auto"/>
            <w:bottom w:val="none" w:sz="0" w:space="0" w:color="auto"/>
            <w:right w:val="none" w:sz="0" w:space="0" w:color="auto"/>
          </w:divBdr>
        </w:div>
        <w:div w:id="1447312459">
          <w:marLeft w:val="0"/>
          <w:marRight w:val="0"/>
          <w:marTop w:val="0"/>
          <w:marBottom w:val="0"/>
          <w:divBdr>
            <w:top w:val="none" w:sz="0" w:space="0" w:color="auto"/>
            <w:left w:val="none" w:sz="0" w:space="0" w:color="auto"/>
            <w:bottom w:val="none" w:sz="0" w:space="0" w:color="auto"/>
            <w:right w:val="none" w:sz="0" w:space="0" w:color="auto"/>
          </w:divBdr>
        </w:div>
        <w:div w:id="1541547591">
          <w:marLeft w:val="0"/>
          <w:marRight w:val="0"/>
          <w:marTop w:val="0"/>
          <w:marBottom w:val="0"/>
          <w:divBdr>
            <w:top w:val="none" w:sz="0" w:space="0" w:color="auto"/>
            <w:left w:val="none" w:sz="0" w:space="0" w:color="auto"/>
            <w:bottom w:val="none" w:sz="0" w:space="0" w:color="auto"/>
            <w:right w:val="none" w:sz="0" w:space="0" w:color="auto"/>
          </w:divBdr>
        </w:div>
        <w:div w:id="1584953126">
          <w:marLeft w:val="0"/>
          <w:marRight w:val="0"/>
          <w:marTop w:val="0"/>
          <w:marBottom w:val="0"/>
          <w:divBdr>
            <w:top w:val="none" w:sz="0" w:space="0" w:color="auto"/>
            <w:left w:val="none" w:sz="0" w:space="0" w:color="auto"/>
            <w:bottom w:val="none" w:sz="0" w:space="0" w:color="auto"/>
            <w:right w:val="none" w:sz="0" w:space="0" w:color="auto"/>
          </w:divBdr>
        </w:div>
        <w:div w:id="1656760143">
          <w:marLeft w:val="0"/>
          <w:marRight w:val="0"/>
          <w:marTop w:val="0"/>
          <w:marBottom w:val="0"/>
          <w:divBdr>
            <w:top w:val="none" w:sz="0" w:space="0" w:color="auto"/>
            <w:left w:val="none" w:sz="0" w:space="0" w:color="auto"/>
            <w:bottom w:val="none" w:sz="0" w:space="0" w:color="auto"/>
            <w:right w:val="none" w:sz="0" w:space="0" w:color="auto"/>
          </w:divBdr>
        </w:div>
        <w:div w:id="1689797327">
          <w:marLeft w:val="0"/>
          <w:marRight w:val="0"/>
          <w:marTop w:val="0"/>
          <w:marBottom w:val="0"/>
          <w:divBdr>
            <w:top w:val="none" w:sz="0" w:space="0" w:color="auto"/>
            <w:left w:val="none" w:sz="0" w:space="0" w:color="auto"/>
            <w:bottom w:val="none" w:sz="0" w:space="0" w:color="auto"/>
            <w:right w:val="none" w:sz="0" w:space="0" w:color="auto"/>
          </w:divBdr>
        </w:div>
        <w:div w:id="1709573981">
          <w:marLeft w:val="0"/>
          <w:marRight w:val="0"/>
          <w:marTop w:val="0"/>
          <w:marBottom w:val="0"/>
          <w:divBdr>
            <w:top w:val="none" w:sz="0" w:space="0" w:color="auto"/>
            <w:left w:val="none" w:sz="0" w:space="0" w:color="auto"/>
            <w:bottom w:val="none" w:sz="0" w:space="0" w:color="auto"/>
            <w:right w:val="none" w:sz="0" w:space="0" w:color="auto"/>
          </w:divBdr>
        </w:div>
        <w:div w:id="1770661844">
          <w:marLeft w:val="0"/>
          <w:marRight w:val="0"/>
          <w:marTop w:val="0"/>
          <w:marBottom w:val="0"/>
          <w:divBdr>
            <w:top w:val="none" w:sz="0" w:space="0" w:color="auto"/>
            <w:left w:val="none" w:sz="0" w:space="0" w:color="auto"/>
            <w:bottom w:val="none" w:sz="0" w:space="0" w:color="auto"/>
            <w:right w:val="none" w:sz="0" w:space="0" w:color="auto"/>
          </w:divBdr>
        </w:div>
        <w:div w:id="1809741001">
          <w:marLeft w:val="0"/>
          <w:marRight w:val="0"/>
          <w:marTop w:val="0"/>
          <w:marBottom w:val="0"/>
          <w:divBdr>
            <w:top w:val="none" w:sz="0" w:space="0" w:color="auto"/>
            <w:left w:val="none" w:sz="0" w:space="0" w:color="auto"/>
            <w:bottom w:val="none" w:sz="0" w:space="0" w:color="auto"/>
            <w:right w:val="none" w:sz="0" w:space="0" w:color="auto"/>
          </w:divBdr>
        </w:div>
        <w:div w:id="1811164242">
          <w:marLeft w:val="0"/>
          <w:marRight w:val="0"/>
          <w:marTop w:val="0"/>
          <w:marBottom w:val="0"/>
          <w:divBdr>
            <w:top w:val="none" w:sz="0" w:space="0" w:color="auto"/>
            <w:left w:val="none" w:sz="0" w:space="0" w:color="auto"/>
            <w:bottom w:val="none" w:sz="0" w:space="0" w:color="auto"/>
            <w:right w:val="none" w:sz="0" w:space="0" w:color="auto"/>
          </w:divBdr>
        </w:div>
        <w:div w:id="1840999814">
          <w:marLeft w:val="0"/>
          <w:marRight w:val="0"/>
          <w:marTop w:val="0"/>
          <w:marBottom w:val="0"/>
          <w:divBdr>
            <w:top w:val="none" w:sz="0" w:space="0" w:color="auto"/>
            <w:left w:val="none" w:sz="0" w:space="0" w:color="auto"/>
            <w:bottom w:val="none" w:sz="0" w:space="0" w:color="auto"/>
            <w:right w:val="none" w:sz="0" w:space="0" w:color="auto"/>
          </w:divBdr>
        </w:div>
        <w:div w:id="1920938378">
          <w:marLeft w:val="0"/>
          <w:marRight w:val="0"/>
          <w:marTop w:val="0"/>
          <w:marBottom w:val="0"/>
          <w:divBdr>
            <w:top w:val="none" w:sz="0" w:space="0" w:color="auto"/>
            <w:left w:val="none" w:sz="0" w:space="0" w:color="auto"/>
            <w:bottom w:val="none" w:sz="0" w:space="0" w:color="auto"/>
            <w:right w:val="none" w:sz="0" w:space="0" w:color="auto"/>
          </w:divBdr>
        </w:div>
        <w:div w:id="1922371010">
          <w:marLeft w:val="0"/>
          <w:marRight w:val="0"/>
          <w:marTop w:val="0"/>
          <w:marBottom w:val="0"/>
          <w:divBdr>
            <w:top w:val="none" w:sz="0" w:space="0" w:color="auto"/>
            <w:left w:val="none" w:sz="0" w:space="0" w:color="auto"/>
            <w:bottom w:val="none" w:sz="0" w:space="0" w:color="auto"/>
            <w:right w:val="none" w:sz="0" w:space="0" w:color="auto"/>
          </w:divBdr>
        </w:div>
        <w:div w:id="1975403365">
          <w:marLeft w:val="0"/>
          <w:marRight w:val="0"/>
          <w:marTop w:val="0"/>
          <w:marBottom w:val="0"/>
          <w:divBdr>
            <w:top w:val="none" w:sz="0" w:space="0" w:color="auto"/>
            <w:left w:val="none" w:sz="0" w:space="0" w:color="auto"/>
            <w:bottom w:val="none" w:sz="0" w:space="0" w:color="auto"/>
            <w:right w:val="none" w:sz="0" w:space="0" w:color="auto"/>
          </w:divBdr>
        </w:div>
        <w:div w:id="2009869525">
          <w:marLeft w:val="0"/>
          <w:marRight w:val="0"/>
          <w:marTop w:val="0"/>
          <w:marBottom w:val="0"/>
          <w:divBdr>
            <w:top w:val="none" w:sz="0" w:space="0" w:color="auto"/>
            <w:left w:val="none" w:sz="0" w:space="0" w:color="auto"/>
            <w:bottom w:val="none" w:sz="0" w:space="0" w:color="auto"/>
            <w:right w:val="none" w:sz="0" w:space="0" w:color="auto"/>
          </w:divBdr>
        </w:div>
        <w:div w:id="2043288772">
          <w:marLeft w:val="0"/>
          <w:marRight w:val="0"/>
          <w:marTop w:val="0"/>
          <w:marBottom w:val="0"/>
          <w:divBdr>
            <w:top w:val="none" w:sz="0" w:space="0" w:color="auto"/>
            <w:left w:val="none" w:sz="0" w:space="0" w:color="auto"/>
            <w:bottom w:val="none" w:sz="0" w:space="0" w:color="auto"/>
            <w:right w:val="none" w:sz="0" w:space="0" w:color="auto"/>
          </w:divBdr>
        </w:div>
        <w:div w:id="2098473341">
          <w:marLeft w:val="0"/>
          <w:marRight w:val="0"/>
          <w:marTop w:val="0"/>
          <w:marBottom w:val="0"/>
          <w:divBdr>
            <w:top w:val="none" w:sz="0" w:space="0" w:color="auto"/>
            <w:left w:val="none" w:sz="0" w:space="0" w:color="auto"/>
            <w:bottom w:val="none" w:sz="0" w:space="0" w:color="auto"/>
            <w:right w:val="none" w:sz="0" w:space="0" w:color="auto"/>
          </w:divBdr>
        </w:div>
        <w:div w:id="2144536426">
          <w:marLeft w:val="0"/>
          <w:marRight w:val="0"/>
          <w:marTop w:val="0"/>
          <w:marBottom w:val="0"/>
          <w:divBdr>
            <w:top w:val="none" w:sz="0" w:space="0" w:color="auto"/>
            <w:left w:val="none" w:sz="0" w:space="0" w:color="auto"/>
            <w:bottom w:val="none" w:sz="0" w:space="0" w:color="auto"/>
            <w:right w:val="none" w:sz="0" w:space="0" w:color="auto"/>
          </w:divBdr>
        </w:div>
      </w:divsChild>
    </w:div>
    <w:div w:id="901674534">
      <w:bodyDiv w:val="1"/>
      <w:marLeft w:val="0"/>
      <w:marRight w:val="0"/>
      <w:marTop w:val="0"/>
      <w:marBottom w:val="0"/>
      <w:divBdr>
        <w:top w:val="none" w:sz="0" w:space="0" w:color="auto"/>
        <w:left w:val="none" w:sz="0" w:space="0" w:color="auto"/>
        <w:bottom w:val="none" w:sz="0" w:space="0" w:color="auto"/>
        <w:right w:val="none" w:sz="0" w:space="0" w:color="auto"/>
      </w:divBdr>
      <w:divsChild>
        <w:div w:id="53552544">
          <w:marLeft w:val="0"/>
          <w:marRight w:val="0"/>
          <w:marTop w:val="0"/>
          <w:marBottom w:val="0"/>
          <w:divBdr>
            <w:top w:val="none" w:sz="0" w:space="0" w:color="auto"/>
            <w:left w:val="none" w:sz="0" w:space="0" w:color="auto"/>
            <w:bottom w:val="none" w:sz="0" w:space="0" w:color="auto"/>
            <w:right w:val="none" w:sz="0" w:space="0" w:color="auto"/>
          </w:divBdr>
        </w:div>
        <w:div w:id="205485236">
          <w:marLeft w:val="0"/>
          <w:marRight w:val="0"/>
          <w:marTop w:val="0"/>
          <w:marBottom w:val="0"/>
          <w:divBdr>
            <w:top w:val="none" w:sz="0" w:space="0" w:color="auto"/>
            <w:left w:val="none" w:sz="0" w:space="0" w:color="auto"/>
            <w:bottom w:val="none" w:sz="0" w:space="0" w:color="auto"/>
            <w:right w:val="none" w:sz="0" w:space="0" w:color="auto"/>
          </w:divBdr>
        </w:div>
        <w:div w:id="357395467">
          <w:marLeft w:val="0"/>
          <w:marRight w:val="0"/>
          <w:marTop w:val="0"/>
          <w:marBottom w:val="0"/>
          <w:divBdr>
            <w:top w:val="none" w:sz="0" w:space="0" w:color="auto"/>
            <w:left w:val="none" w:sz="0" w:space="0" w:color="auto"/>
            <w:bottom w:val="none" w:sz="0" w:space="0" w:color="auto"/>
            <w:right w:val="none" w:sz="0" w:space="0" w:color="auto"/>
          </w:divBdr>
        </w:div>
        <w:div w:id="623462173">
          <w:marLeft w:val="0"/>
          <w:marRight w:val="0"/>
          <w:marTop w:val="0"/>
          <w:marBottom w:val="0"/>
          <w:divBdr>
            <w:top w:val="none" w:sz="0" w:space="0" w:color="auto"/>
            <w:left w:val="none" w:sz="0" w:space="0" w:color="auto"/>
            <w:bottom w:val="none" w:sz="0" w:space="0" w:color="auto"/>
            <w:right w:val="none" w:sz="0" w:space="0" w:color="auto"/>
          </w:divBdr>
        </w:div>
        <w:div w:id="891696524">
          <w:marLeft w:val="0"/>
          <w:marRight w:val="0"/>
          <w:marTop w:val="0"/>
          <w:marBottom w:val="0"/>
          <w:divBdr>
            <w:top w:val="none" w:sz="0" w:space="0" w:color="auto"/>
            <w:left w:val="none" w:sz="0" w:space="0" w:color="auto"/>
            <w:bottom w:val="none" w:sz="0" w:space="0" w:color="auto"/>
            <w:right w:val="none" w:sz="0" w:space="0" w:color="auto"/>
          </w:divBdr>
        </w:div>
        <w:div w:id="1139376116">
          <w:marLeft w:val="0"/>
          <w:marRight w:val="0"/>
          <w:marTop w:val="0"/>
          <w:marBottom w:val="0"/>
          <w:divBdr>
            <w:top w:val="none" w:sz="0" w:space="0" w:color="auto"/>
            <w:left w:val="none" w:sz="0" w:space="0" w:color="auto"/>
            <w:bottom w:val="none" w:sz="0" w:space="0" w:color="auto"/>
            <w:right w:val="none" w:sz="0" w:space="0" w:color="auto"/>
          </w:divBdr>
        </w:div>
        <w:div w:id="1222055216">
          <w:marLeft w:val="0"/>
          <w:marRight w:val="0"/>
          <w:marTop w:val="0"/>
          <w:marBottom w:val="0"/>
          <w:divBdr>
            <w:top w:val="none" w:sz="0" w:space="0" w:color="auto"/>
            <w:left w:val="none" w:sz="0" w:space="0" w:color="auto"/>
            <w:bottom w:val="none" w:sz="0" w:space="0" w:color="auto"/>
            <w:right w:val="none" w:sz="0" w:space="0" w:color="auto"/>
          </w:divBdr>
        </w:div>
        <w:div w:id="1323193160">
          <w:marLeft w:val="0"/>
          <w:marRight w:val="0"/>
          <w:marTop w:val="0"/>
          <w:marBottom w:val="0"/>
          <w:divBdr>
            <w:top w:val="none" w:sz="0" w:space="0" w:color="auto"/>
            <w:left w:val="none" w:sz="0" w:space="0" w:color="auto"/>
            <w:bottom w:val="none" w:sz="0" w:space="0" w:color="auto"/>
            <w:right w:val="none" w:sz="0" w:space="0" w:color="auto"/>
          </w:divBdr>
        </w:div>
        <w:div w:id="1333801122">
          <w:marLeft w:val="0"/>
          <w:marRight w:val="0"/>
          <w:marTop w:val="0"/>
          <w:marBottom w:val="0"/>
          <w:divBdr>
            <w:top w:val="none" w:sz="0" w:space="0" w:color="auto"/>
            <w:left w:val="none" w:sz="0" w:space="0" w:color="auto"/>
            <w:bottom w:val="none" w:sz="0" w:space="0" w:color="auto"/>
            <w:right w:val="none" w:sz="0" w:space="0" w:color="auto"/>
          </w:divBdr>
        </w:div>
        <w:div w:id="1413623923">
          <w:marLeft w:val="0"/>
          <w:marRight w:val="0"/>
          <w:marTop w:val="0"/>
          <w:marBottom w:val="0"/>
          <w:divBdr>
            <w:top w:val="none" w:sz="0" w:space="0" w:color="auto"/>
            <w:left w:val="none" w:sz="0" w:space="0" w:color="auto"/>
            <w:bottom w:val="none" w:sz="0" w:space="0" w:color="auto"/>
            <w:right w:val="none" w:sz="0" w:space="0" w:color="auto"/>
          </w:divBdr>
        </w:div>
        <w:div w:id="1477843098">
          <w:marLeft w:val="0"/>
          <w:marRight w:val="0"/>
          <w:marTop w:val="0"/>
          <w:marBottom w:val="0"/>
          <w:divBdr>
            <w:top w:val="none" w:sz="0" w:space="0" w:color="auto"/>
            <w:left w:val="none" w:sz="0" w:space="0" w:color="auto"/>
            <w:bottom w:val="none" w:sz="0" w:space="0" w:color="auto"/>
            <w:right w:val="none" w:sz="0" w:space="0" w:color="auto"/>
          </w:divBdr>
        </w:div>
        <w:div w:id="1604264879">
          <w:marLeft w:val="0"/>
          <w:marRight w:val="0"/>
          <w:marTop w:val="0"/>
          <w:marBottom w:val="0"/>
          <w:divBdr>
            <w:top w:val="none" w:sz="0" w:space="0" w:color="auto"/>
            <w:left w:val="none" w:sz="0" w:space="0" w:color="auto"/>
            <w:bottom w:val="none" w:sz="0" w:space="0" w:color="auto"/>
            <w:right w:val="none" w:sz="0" w:space="0" w:color="auto"/>
          </w:divBdr>
        </w:div>
        <w:div w:id="1631397991">
          <w:marLeft w:val="0"/>
          <w:marRight w:val="0"/>
          <w:marTop w:val="0"/>
          <w:marBottom w:val="0"/>
          <w:divBdr>
            <w:top w:val="none" w:sz="0" w:space="0" w:color="auto"/>
            <w:left w:val="none" w:sz="0" w:space="0" w:color="auto"/>
            <w:bottom w:val="none" w:sz="0" w:space="0" w:color="auto"/>
            <w:right w:val="none" w:sz="0" w:space="0" w:color="auto"/>
          </w:divBdr>
        </w:div>
        <w:div w:id="1837188479">
          <w:marLeft w:val="0"/>
          <w:marRight w:val="0"/>
          <w:marTop w:val="0"/>
          <w:marBottom w:val="0"/>
          <w:divBdr>
            <w:top w:val="none" w:sz="0" w:space="0" w:color="auto"/>
            <w:left w:val="none" w:sz="0" w:space="0" w:color="auto"/>
            <w:bottom w:val="none" w:sz="0" w:space="0" w:color="auto"/>
            <w:right w:val="none" w:sz="0" w:space="0" w:color="auto"/>
          </w:divBdr>
        </w:div>
        <w:div w:id="1891073086">
          <w:marLeft w:val="0"/>
          <w:marRight w:val="0"/>
          <w:marTop w:val="0"/>
          <w:marBottom w:val="0"/>
          <w:divBdr>
            <w:top w:val="none" w:sz="0" w:space="0" w:color="auto"/>
            <w:left w:val="none" w:sz="0" w:space="0" w:color="auto"/>
            <w:bottom w:val="none" w:sz="0" w:space="0" w:color="auto"/>
            <w:right w:val="none" w:sz="0" w:space="0" w:color="auto"/>
          </w:divBdr>
        </w:div>
        <w:div w:id="1927834617">
          <w:marLeft w:val="0"/>
          <w:marRight w:val="0"/>
          <w:marTop w:val="0"/>
          <w:marBottom w:val="0"/>
          <w:divBdr>
            <w:top w:val="none" w:sz="0" w:space="0" w:color="auto"/>
            <w:left w:val="none" w:sz="0" w:space="0" w:color="auto"/>
            <w:bottom w:val="none" w:sz="0" w:space="0" w:color="auto"/>
            <w:right w:val="none" w:sz="0" w:space="0" w:color="auto"/>
          </w:divBdr>
        </w:div>
        <w:div w:id="2084447831">
          <w:marLeft w:val="0"/>
          <w:marRight w:val="0"/>
          <w:marTop w:val="0"/>
          <w:marBottom w:val="0"/>
          <w:divBdr>
            <w:top w:val="none" w:sz="0" w:space="0" w:color="auto"/>
            <w:left w:val="none" w:sz="0" w:space="0" w:color="auto"/>
            <w:bottom w:val="none" w:sz="0" w:space="0" w:color="auto"/>
            <w:right w:val="none" w:sz="0" w:space="0" w:color="auto"/>
          </w:divBdr>
        </w:div>
      </w:divsChild>
    </w:div>
    <w:div w:id="913274684">
      <w:bodyDiv w:val="1"/>
      <w:marLeft w:val="0"/>
      <w:marRight w:val="0"/>
      <w:marTop w:val="0"/>
      <w:marBottom w:val="0"/>
      <w:divBdr>
        <w:top w:val="none" w:sz="0" w:space="0" w:color="auto"/>
        <w:left w:val="none" w:sz="0" w:space="0" w:color="auto"/>
        <w:bottom w:val="none" w:sz="0" w:space="0" w:color="auto"/>
        <w:right w:val="none" w:sz="0" w:space="0" w:color="auto"/>
      </w:divBdr>
      <w:divsChild>
        <w:div w:id="4404233">
          <w:marLeft w:val="0"/>
          <w:marRight w:val="0"/>
          <w:marTop w:val="0"/>
          <w:marBottom w:val="0"/>
          <w:divBdr>
            <w:top w:val="none" w:sz="0" w:space="0" w:color="auto"/>
            <w:left w:val="none" w:sz="0" w:space="0" w:color="auto"/>
            <w:bottom w:val="none" w:sz="0" w:space="0" w:color="auto"/>
            <w:right w:val="none" w:sz="0" w:space="0" w:color="auto"/>
          </w:divBdr>
        </w:div>
        <w:div w:id="40061738">
          <w:marLeft w:val="0"/>
          <w:marRight w:val="0"/>
          <w:marTop w:val="0"/>
          <w:marBottom w:val="0"/>
          <w:divBdr>
            <w:top w:val="none" w:sz="0" w:space="0" w:color="auto"/>
            <w:left w:val="none" w:sz="0" w:space="0" w:color="auto"/>
            <w:bottom w:val="none" w:sz="0" w:space="0" w:color="auto"/>
            <w:right w:val="none" w:sz="0" w:space="0" w:color="auto"/>
          </w:divBdr>
        </w:div>
        <w:div w:id="56443808">
          <w:marLeft w:val="0"/>
          <w:marRight w:val="0"/>
          <w:marTop w:val="0"/>
          <w:marBottom w:val="0"/>
          <w:divBdr>
            <w:top w:val="none" w:sz="0" w:space="0" w:color="auto"/>
            <w:left w:val="none" w:sz="0" w:space="0" w:color="auto"/>
            <w:bottom w:val="none" w:sz="0" w:space="0" w:color="auto"/>
            <w:right w:val="none" w:sz="0" w:space="0" w:color="auto"/>
          </w:divBdr>
        </w:div>
        <w:div w:id="71437068">
          <w:marLeft w:val="0"/>
          <w:marRight w:val="0"/>
          <w:marTop w:val="0"/>
          <w:marBottom w:val="0"/>
          <w:divBdr>
            <w:top w:val="none" w:sz="0" w:space="0" w:color="auto"/>
            <w:left w:val="none" w:sz="0" w:space="0" w:color="auto"/>
            <w:bottom w:val="none" w:sz="0" w:space="0" w:color="auto"/>
            <w:right w:val="none" w:sz="0" w:space="0" w:color="auto"/>
          </w:divBdr>
        </w:div>
        <w:div w:id="107819421">
          <w:marLeft w:val="0"/>
          <w:marRight w:val="0"/>
          <w:marTop w:val="0"/>
          <w:marBottom w:val="0"/>
          <w:divBdr>
            <w:top w:val="none" w:sz="0" w:space="0" w:color="auto"/>
            <w:left w:val="none" w:sz="0" w:space="0" w:color="auto"/>
            <w:bottom w:val="none" w:sz="0" w:space="0" w:color="auto"/>
            <w:right w:val="none" w:sz="0" w:space="0" w:color="auto"/>
          </w:divBdr>
        </w:div>
        <w:div w:id="118034885">
          <w:marLeft w:val="0"/>
          <w:marRight w:val="0"/>
          <w:marTop w:val="0"/>
          <w:marBottom w:val="0"/>
          <w:divBdr>
            <w:top w:val="none" w:sz="0" w:space="0" w:color="auto"/>
            <w:left w:val="none" w:sz="0" w:space="0" w:color="auto"/>
            <w:bottom w:val="none" w:sz="0" w:space="0" w:color="auto"/>
            <w:right w:val="none" w:sz="0" w:space="0" w:color="auto"/>
          </w:divBdr>
        </w:div>
        <w:div w:id="125853966">
          <w:marLeft w:val="0"/>
          <w:marRight w:val="0"/>
          <w:marTop w:val="0"/>
          <w:marBottom w:val="0"/>
          <w:divBdr>
            <w:top w:val="none" w:sz="0" w:space="0" w:color="auto"/>
            <w:left w:val="none" w:sz="0" w:space="0" w:color="auto"/>
            <w:bottom w:val="none" w:sz="0" w:space="0" w:color="auto"/>
            <w:right w:val="none" w:sz="0" w:space="0" w:color="auto"/>
          </w:divBdr>
        </w:div>
        <w:div w:id="127675479">
          <w:marLeft w:val="0"/>
          <w:marRight w:val="0"/>
          <w:marTop w:val="0"/>
          <w:marBottom w:val="0"/>
          <w:divBdr>
            <w:top w:val="none" w:sz="0" w:space="0" w:color="auto"/>
            <w:left w:val="none" w:sz="0" w:space="0" w:color="auto"/>
            <w:bottom w:val="none" w:sz="0" w:space="0" w:color="auto"/>
            <w:right w:val="none" w:sz="0" w:space="0" w:color="auto"/>
          </w:divBdr>
        </w:div>
        <w:div w:id="129175198">
          <w:marLeft w:val="0"/>
          <w:marRight w:val="0"/>
          <w:marTop w:val="0"/>
          <w:marBottom w:val="0"/>
          <w:divBdr>
            <w:top w:val="none" w:sz="0" w:space="0" w:color="auto"/>
            <w:left w:val="none" w:sz="0" w:space="0" w:color="auto"/>
            <w:bottom w:val="none" w:sz="0" w:space="0" w:color="auto"/>
            <w:right w:val="none" w:sz="0" w:space="0" w:color="auto"/>
          </w:divBdr>
        </w:div>
        <w:div w:id="133455660">
          <w:marLeft w:val="0"/>
          <w:marRight w:val="0"/>
          <w:marTop w:val="0"/>
          <w:marBottom w:val="0"/>
          <w:divBdr>
            <w:top w:val="none" w:sz="0" w:space="0" w:color="auto"/>
            <w:left w:val="none" w:sz="0" w:space="0" w:color="auto"/>
            <w:bottom w:val="none" w:sz="0" w:space="0" w:color="auto"/>
            <w:right w:val="none" w:sz="0" w:space="0" w:color="auto"/>
          </w:divBdr>
        </w:div>
        <w:div w:id="136531543">
          <w:marLeft w:val="0"/>
          <w:marRight w:val="0"/>
          <w:marTop w:val="0"/>
          <w:marBottom w:val="0"/>
          <w:divBdr>
            <w:top w:val="none" w:sz="0" w:space="0" w:color="auto"/>
            <w:left w:val="none" w:sz="0" w:space="0" w:color="auto"/>
            <w:bottom w:val="none" w:sz="0" w:space="0" w:color="auto"/>
            <w:right w:val="none" w:sz="0" w:space="0" w:color="auto"/>
          </w:divBdr>
        </w:div>
        <w:div w:id="137429322">
          <w:marLeft w:val="0"/>
          <w:marRight w:val="0"/>
          <w:marTop w:val="0"/>
          <w:marBottom w:val="0"/>
          <w:divBdr>
            <w:top w:val="none" w:sz="0" w:space="0" w:color="auto"/>
            <w:left w:val="none" w:sz="0" w:space="0" w:color="auto"/>
            <w:bottom w:val="none" w:sz="0" w:space="0" w:color="auto"/>
            <w:right w:val="none" w:sz="0" w:space="0" w:color="auto"/>
          </w:divBdr>
        </w:div>
        <w:div w:id="138115210">
          <w:marLeft w:val="0"/>
          <w:marRight w:val="0"/>
          <w:marTop w:val="0"/>
          <w:marBottom w:val="0"/>
          <w:divBdr>
            <w:top w:val="none" w:sz="0" w:space="0" w:color="auto"/>
            <w:left w:val="none" w:sz="0" w:space="0" w:color="auto"/>
            <w:bottom w:val="none" w:sz="0" w:space="0" w:color="auto"/>
            <w:right w:val="none" w:sz="0" w:space="0" w:color="auto"/>
          </w:divBdr>
        </w:div>
        <w:div w:id="140392922">
          <w:marLeft w:val="0"/>
          <w:marRight w:val="0"/>
          <w:marTop w:val="0"/>
          <w:marBottom w:val="0"/>
          <w:divBdr>
            <w:top w:val="none" w:sz="0" w:space="0" w:color="auto"/>
            <w:left w:val="none" w:sz="0" w:space="0" w:color="auto"/>
            <w:bottom w:val="none" w:sz="0" w:space="0" w:color="auto"/>
            <w:right w:val="none" w:sz="0" w:space="0" w:color="auto"/>
          </w:divBdr>
        </w:div>
        <w:div w:id="148249317">
          <w:marLeft w:val="0"/>
          <w:marRight w:val="0"/>
          <w:marTop w:val="0"/>
          <w:marBottom w:val="0"/>
          <w:divBdr>
            <w:top w:val="none" w:sz="0" w:space="0" w:color="auto"/>
            <w:left w:val="none" w:sz="0" w:space="0" w:color="auto"/>
            <w:bottom w:val="none" w:sz="0" w:space="0" w:color="auto"/>
            <w:right w:val="none" w:sz="0" w:space="0" w:color="auto"/>
          </w:divBdr>
        </w:div>
        <w:div w:id="148835359">
          <w:marLeft w:val="0"/>
          <w:marRight w:val="0"/>
          <w:marTop w:val="0"/>
          <w:marBottom w:val="0"/>
          <w:divBdr>
            <w:top w:val="none" w:sz="0" w:space="0" w:color="auto"/>
            <w:left w:val="none" w:sz="0" w:space="0" w:color="auto"/>
            <w:bottom w:val="none" w:sz="0" w:space="0" w:color="auto"/>
            <w:right w:val="none" w:sz="0" w:space="0" w:color="auto"/>
          </w:divBdr>
        </w:div>
        <w:div w:id="151414446">
          <w:marLeft w:val="0"/>
          <w:marRight w:val="0"/>
          <w:marTop w:val="0"/>
          <w:marBottom w:val="0"/>
          <w:divBdr>
            <w:top w:val="none" w:sz="0" w:space="0" w:color="auto"/>
            <w:left w:val="none" w:sz="0" w:space="0" w:color="auto"/>
            <w:bottom w:val="none" w:sz="0" w:space="0" w:color="auto"/>
            <w:right w:val="none" w:sz="0" w:space="0" w:color="auto"/>
          </w:divBdr>
        </w:div>
        <w:div w:id="158544549">
          <w:marLeft w:val="0"/>
          <w:marRight w:val="0"/>
          <w:marTop w:val="0"/>
          <w:marBottom w:val="0"/>
          <w:divBdr>
            <w:top w:val="none" w:sz="0" w:space="0" w:color="auto"/>
            <w:left w:val="none" w:sz="0" w:space="0" w:color="auto"/>
            <w:bottom w:val="none" w:sz="0" w:space="0" w:color="auto"/>
            <w:right w:val="none" w:sz="0" w:space="0" w:color="auto"/>
          </w:divBdr>
        </w:div>
        <w:div w:id="167447464">
          <w:marLeft w:val="0"/>
          <w:marRight w:val="0"/>
          <w:marTop w:val="0"/>
          <w:marBottom w:val="0"/>
          <w:divBdr>
            <w:top w:val="none" w:sz="0" w:space="0" w:color="auto"/>
            <w:left w:val="none" w:sz="0" w:space="0" w:color="auto"/>
            <w:bottom w:val="none" w:sz="0" w:space="0" w:color="auto"/>
            <w:right w:val="none" w:sz="0" w:space="0" w:color="auto"/>
          </w:divBdr>
        </w:div>
        <w:div w:id="171844667">
          <w:marLeft w:val="0"/>
          <w:marRight w:val="0"/>
          <w:marTop w:val="0"/>
          <w:marBottom w:val="0"/>
          <w:divBdr>
            <w:top w:val="none" w:sz="0" w:space="0" w:color="auto"/>
            <w:left w:val="none" w:sz="0" w:space="0" w:color="auto"/>
            <w:bottom w:val="none" w:sz="0" w:space="0" w:color="auto"/>
            <w:right w:val="none" w:sz="0" w:space="0" w:color="auto"/>
          </w:divBdr>
        </w:div>
        <w:div w:id="202255043">
          <w:marLeft w:val="0"/>
          <w:marRight w:val="0"/>
          <w:marTop w:val="0"/>
          <w:marBottom w:val="0"/>
          <w:divBdr>
            <w:top w:val="none" w:sz="0" w:space="0" w:color="auto"/>
            <w:left w:val="none" w:sz="0" w:space="0" w:color="auto"/>
            <w:bottom w:val="none" w:sz="0" w:space="0" w:color="auto"/>
            <w:right w:val="none" w:sz="0" w:space="0" w:color="auto"/>
          </w:divBdr>
        </w:div>
        <w:div w:id="204681393">
          <w:marLeft w:val="0"/>
          <w:marRight w:val="0"/>
          <w:marTop w:val="0"/>
          <w:marBottom w:val="0"/>
          <w:divBdr>
            <w:top w:val="none" w:sz="0" w:space="0" w:color="auto"/>
            <w:left w:val="none" w:sz="0" w:space="0" w:color="auto"/>
            <w:bottom w:val="none" w:sz="0" w:space="0" w:color="auto"/>
            <w:right w:val="none" w:sz="0" w:space="0" w:color="auto"/>
          </w:divBdr>
        </w:div>
        <w:div w:id="205530436">
          <w:marLeft w:val="0"/>
          <w:marRight w:val="0"/>
          <w:marTop w:val="0"/>
          <w:marBottom w:val="0"/>
          <w:divBdr>
            <w:top w:val="none" w:sz="0" w:space="0" w:color="auto"/>
            <w:left w:val="none" w:sz="0" w:space="0" w:color="auto"/>
            <w:bottom w:val="none" w:sz="0" w:space="0" w:color="auto"/>
            <w:right w:val="none" w:sz="0" w:space="0" w:color="auto"/>
          </w:divBdr>
        </w:div>
        <w:div w:id="208344152">
          <w:marLeft w:val="0"/>
          <w:marRight w:val="0"/>
          <w:marTop w:val="0"/>
          <w:marBottom w:val="0"/>
          <w:divBdr>
            <w:top w:val="none" w:sz="0" w:space="0" w:color="auto"/>
            <w:left w:val="none" w:sz="0" w:space="0" w:color="auto"/>
            <w:bottom w:val="none" w:sz="0" w:space="0" w:color="auto"/>
            <w:right w:val="none" w:sz="0" w:space="0" w:color="auto"/>
          </w:divBdr>
        </w:div>
        <w:div w:id="218135329">
          <w:marLeft w:val="0"/>
          <w:marRight w:val="0"/>
          <w:marTop w:val="0"/>
          <w:marBottom w:val="0"/>
          <w:divBdr>
            <w:top w:val="none" w:sz="0" w:space="0" w:color="auto"/>
            <w:left w:val="none" w:sz="0" w:space="0" w:color="auto"/>
            <w:bottom w:val="none" w:sz="0" w:space="0" w:color="auto"/>
            <w:right w:val="none" w:sz="0" w:space="0" w:color="auto"/>
          </w:divBdr>
        </w:div>
        <w:div w:id="239602271">
          <w:marLeft w:val="0"/>
          <w:marRight w:val="0"/>
          <w:marTop w:val="0"/>
          <w:marBottom w:val="0"/>
          <w:divBdr>
            <w:top w:val="none" w:sz="0" w:space="0" w:color="auto"/>
            <w:left w:val="none" w:sz="0" w:space="0" w:color="auto"/>
            <w:bottom w:val="none" w:sz="0" w:space="0" w:color="auto"/>
            <w:right w:val="none" w:sz="0" w:space="0" w:color="auto"/>
          </w:divBdr>
        </w:div>
        <w:div w:id="240062986">
          <w:marLeft w:val="0"/>
          <w:marRight w:val="0"/>
          <w:marTop w:val="0"/>
          <w:marBottom w:val="0"/>
          <w:divBdr>
            <w:top w:val="none" w:sz="0" w:space="0" w:color="auto"/>
            <w:left w:val="none" w:sz="0" w:space="0" w:color="auto"/>
            <w:bottom w:val="none" w:sz="0" w:space="0" w:color="auto"/>
            <w:right w:val="none" w:sz="0" w:space="0" w:color="auto"/>
          </w:divBdr>
        </w:div>
        <w:div w:id="265115158">
          <w:marLeft w:val="0"/>
          <w:marRight w:val="0"/>
          <w:marTop w:val="0"/>
          <w:marBottom w:val="0"/>
          <w:divBdr>
            <w:top w:val="none" w:sz="0" w:space="0" w:color="auto"/>
            <w:left w:val="none" w:sz="0" w:space="0" w:color="auto"/>
            <w:bottom w:val="none" w:sz="0" w:space="0" w:color="auto"/>
            <w:right w:val="none" w:sz="0" w:space="0" w:color="auto"/>
          </w:divBdr>
        </w:div>
        <w:div w:id="275455255">
          <w:marLeft w:val="0"/>
          <w:marRight w:val="0"/>
          <w:marTop w:val="0"/>
          <w:marBottom w:val="0"/>
          <w:divBdr>
            <w:top w:val="none" w:sz="0" w:space="0" w:color="auto"/>
            <w:left w:val="none" w:sz="0" w:space="0" w:color="auto"/>
            <w:bottom w:val="none" w:sz="0" w:space="0" w:color="auto"/>
            <w:right w:val="none" w:sz="0" w:space="0" w:color="auto"/>
          </w:divBdr>
        </w:div>
        <w:div w:id="280111212">
          <w:marLeft w:val="0"/>
          <w:marRight w:val="0"/>
          <w:marTop w:val="0"/>
          <w:marBottom w:val="0"/>
          <w:divBdr>
            <w:top w:val="none" w:sz="0" w:space="0" w:color="auto"/>
            <w:left w:val="none" w:sz="0" w:space="0" w:color="auto"/>
            <w:bottom w:val="none" w:sz="0" w:space="0" w:color="auto"/>
            <w:right w:val="none" w:sz="0" w:space="0" w:color="auto"/>
          </w:divBdr>
        </w:div>
        <w:div w:id="297296384">
          <w:marLeft w:val="0"/>
          <w:marRight w:val="0"/>
          <w:marTop w:val="0"/>
          <w:marBottom w:val="0"/>
          <w:divBdr>
            <w:top w:val="none" w:sz="0" w:space="0" w:color="auto"/>
            <w:left w:val="none" w:sz="0" w:space="0" w:color="auto"/>
            <w:bottom w:val="none" w:sz="0" w:space="0" w:color="auto"/>
            <w:right w:val="none" w:sz="0" w:space="0" w:color="auto"/>
          </w:divBdr>
        </w:div>
        <w:div w:id="307443536">
          <w:marLeft w:val="0"/>
          <w:marRight w:val="0"/>
          <w:marTop w:val="0"/>
          <w:marBottom w:val="0"/>
          <w:divBdr>
            <w:top w:val="none" w:sz="0" w:space="0" w:color="auto"/>
            <w:left w:val="none" w:sz="0" w:space="0" w:color="auto"/>
            <w:bottom w:val="none" w:sz="0" w:space="0" w:color="auto"/>
            <w:right w:val="none" w:sz="0" w:space="0" w:color="auto"/>
          </w:divBdr>
        </w:div>
        <w:div w:id="344477723">
          <w:marLeft w:val="0"/>
          <w:marRight w:val="0"/>
          <w:marTop w:val="0"/>
          <w:marBottom w:val="0"/>
          <w:divBdr>
            <w:top w:val="none" w:sz="0" w:space="0" w:color="auto"/>
            <w:left w:val="none" w:sz="0" w:space="0" w:color="auto"/>
            <w:bottom w:val="none" w:sz="0" w:space="0" w:color="auto"/>
            <w:right w:val="none" w:sz="0" w:space="0" w:color="auto"/>
          </w:divBdr>
        </w:div>
        <w:div w:id="364331504">
          <w:marLeft w:val="0"/>
          <w:marRight w:val="0"/>
          <w:marTop w:val="0"/>
          <w:marBottom w:val="0"/>
          <w:divBdr>
            <w:top w:val="none" w:sz="0" w:space="0" w:color="auto"/>
            <w:left w:val="none" w:sz="0" w:space="0" w:color="auto"/>
            <w:bottom w:val="none" w:sz="0" w:space="0" w:color="auto"/>
            <w:right w:val="none" w:sz="0" w:space="0" w:color="auto"/>
          </w:divBdr>
        </w:div>
        <w:div w:id="385640693">
          <w:marLeft w:val="0"/>
          <w:marRight w:val="0"/>
          <w:marTop w:val="0"/>
          <w:marBottom w:val="0"/>
          <w:divBdr>
            <w:top w:val="none" w:sz="0" w:space="0" w:color="auto"/>
            <w:left w:val="none" w:sz="0" w:space="0" w:color="auto"/>
            <w:bottom w:val="none" w:sz="0" w:space="0" w:color="auto"/>
            <w:right w:val="none" w:sz="0" w:space="0" w:color="auto"/>
          </w:divBdr>
        </w:div>
        <w:div w:id="400063251">
          <w:marLeft w:val="0"/>
          <w:marRight w:val="0"/>
          <w:marTop w:val="0"/>
          <w:marBottom w:val="0"/>
          <w:divBdr>
            <w:top w:val="none" w:sz="0" w:space="0" w:color="auto"/>
            <w:left w:val="none" w:sz="0" w:space="0" w:color="auto"/>
            <w:bottom w:val="none" w:sz="0" w:space="0" w:color="auto"/>
            <w:right w:val="none" w:sz="0" w:space="0" w:color="auto"/>
          </w:divBdr>
        </w:div>
        <w:div w:id="406923568">
          <w:marLeft w:val="0"/>
          <w:marRight w:val="0"/>
          <w:marTop w:val="0"/>
          <w:marBottom w:val="0"/>
          <w:divBdr>
            <w:top w:val="none" w:sz="0" w:space="0" w:color="auto"/>
            <w:left w:val="none" w:sz="0" w:space="0" w:color="auto"/>
            <w:bottom w:val="none" w:sz="0" w:space="0" w:color="auto"/>
            <w:right w:val="none" w:sz="0" w:space="0" w:color="auto"/>
          </w:divBdr>
        </w:div>
        <w:div w:id="430781430">
          <w:marLeft w:val="0"/>
          <w:marRight w:val="0"/>
          <w:marTop w:val="0"/>
          <w:marBottom w:val="0"/>
          <w:divBdr>
            <w:top w:val="none" w:sz="0" w:space="0" w:color="auto"/>
            <w:left w:val="none" w:sz="0" w:space="0" w:color="auto"/>
            <w:bottom w:val="none" w:sz="0" w:space="0" w:color="auto"/>
            <w:right w:val="none" w:sz="0" w:space="0" w:color="auto"/>
          </w:divBdr>
        </w:div>
        <w:div w:id="438837557">
          <w:marLeft w:val="0"/>
          <w:marRight w:val="0"/>
          <w:marTop w:val="0"/>
          <w:marBottom w:val="0"/>
          <w:divBdr>
            <w:top w:val="none" w:sz="0" w:space="0" w:color="auto"/>
            <w:left w:val="none" w:sz="0" w:space="0" w:color="auto"/>
            <w:bottom w:val="none" w:sz="0" w:space="0" w:color="auto"/>
            <w:right w:val="none" w:sz="0" w:space="0" w:color="auto"/>
          </w:divBdr>
        </w:div>
        <w:div w:id="442724758">
          <w:marLeft w:val="0"/>
          <w:marRight w:val="0"/>
          <w:marTop w:val="0"/>
          <w:marBottom w:val="0"/>
          <w:divBdr>
            <w:top w:val="none" w:sz="0" w:space="0" w:color="auto"/>
            <w:left w:val="none" w:sz="0" w:space="0" w:color="auto"/>
            <w:bottom w:val="none" w:sz="0" w:space="0" w:color="auto"/>
            <w:right w:val="none" w:sz="0" w:space="0" w:color="auto"/>
          </w:divBdr>
        </w:div>
        <w:div w:id="465591021">
          <w:marLeft w:val="0"/>
          <w:marRight w:val="0"/>
          <w:marTop w:val="0"/>
          <w:marBottom w:val="0"/>
          <w:divBdr>
            <w:top w:val="none" w:sz="0" w:space="0" w:color="auto"/>
            <w:left w:val="none" w:sz="0" w:space="0" w:color="auto"/>
            <w:bottom w:val="none" w:sz="0" w:space="0" w:color="auto"/>
            <w:right w:val="none" w:sz="0" w:space="0" w:color="auto"/>
          </w:divBdr>
        </w:div>
        <w:div w:id="472603460">
          <w:marLeft w:val="0"/>
          <w:marRight w:val="0"/>
          <w:marTop w:val="0"/>
          <w:marBottom w:val="0"/>
          <w:divBdr>
            <w:top w:val="none" w:sz="0" w:space="0" w:color="auto"/>
            <w:left w:val="none" w:sz="0" w:space="0" w:color="auto"/>
            <w:bottom w:val="none" w:sz="0" w:space="0" w:color="auto"/>
            <w:right w:val="none" w:sz="0" w:space="0" w:color="auto"/>
          </w:divBdr>
        </w:div>
        <w:div w:id="483203329">
          <w:marLeft w:val="0"/>
          <w:marRight w:val="0"/>
          <w:marTop w:val="0"/>
          <w:marBottom w:val="0"/>
          <w:divBdr>
            <w:top w:val="none" w:sz="0" w:space="0" w:color="auto"/>
            <w:left w:val="none" w:sz="0" w:space="0" w:color="auto"/>
            <w:bottom w:val="none" w:sz="0" w:space="0" w:color="auto"/>
            <w:right w:val="none" w:sz="0" w:space="0" w:color="auto"/>
          </w:divBdr>
        </w:div>
        <w:div w:id="488912827">
          <w:marLeft w:val="0"/>
          <w:marRight w:val="0"/>
          <w:marTop w:val="0"/>
          <w:marBottom w:val="0"/>
          <w:divBdr>
            <w:top w:val="none" w:sz="0" w:space="0" w:color="auto"/>
            <w:left w:val="none" w:sz="0" w:space="0" w:color="auto"/>
            <w:bottom w:val="none" w:sz="0" w:space="0" w:color="auto"/>
            <w:right w:val="none" w:sz="0" w:space="0" w:color="auto"/>
          </w:divBdr>
        </w:div>
        <w:div w:id="519858065">
          <w:marLeft w:val="0"/>
          <w:marRight w:val="0"/>
          <w:marTop w:val="0"/>
          <w:marBottom w:val="0"/>
          <w:divBdr>
            <w:top w:val="none" w:sz="0" w:space="0" w:color="auto"/>
            <w:left w:val="none" w:sz="0" w:space="0" w:color="auto"/>
            <w:bottom w:val="none" w:sz="0" w:space="0" w:color="auto"/>
            <w:right w:val="none" w:sz="0" w:space="0" w:color="auto"/>
          </w:divBdr>
        </w:div>
        <w:div w:id="528880241">
          <w:marLeft w:val="0"/>
          <w:marRight w:val="0"/>
          <w:marTop w:val="0"/>
          <w:marBottom w:val="0"/>
          <w:divBdr>
            <w:top w:val="none" w:sz="0" w:space="0" w:color="auto"/>
            <w:left w:val="none" w:sz="0" w:space="0" w:color="auto"/>
            <w:bottom w:val="none" w:sz="0" w:space="0" w:color="auto"/>
            <w:right w:val="none" w:sz="0" w:space="0" w:color="auto"/>
          </w:divBdr>
        </w:div>
        <w:div w:id="530150484">
          <w:marLeft w:val="0"/>
          <w:marRight w:val="0"/>
          <w:marTop w:val="0"/>
          <w:marBottom w:val="0"/>
          <w:divBdr>
            <w:top w:val="none" w:sz="0" w:space="0" w:color="auto"/>
            <w:left w:val="none" w:sz="0" w:space="0" w:color="auto"/>
            <w:bottom w:val="none" w:sz="0" w:space="0" w:color="auto"/>
            <w:right w:val="none" w:sz="0" w:space="0" w:color="auto"/>
          </w:divBdr>
        </w:div>
        <w:div w:id="540363006">
          <w:marLeft w:val="0"/>
          <w:marRight w:val="0"/>
          <w:marTop w:val="0"/>
          <w:marBottom w:val="0"/>
          <w:divBdr>
            <w:top w:val="none" w:sz="0" w:space="0" w:color="auto"/>
            <w:left w:val="none" w:sz="0" w:space="0" w:color="auto"/>
            <w:bottom w:val="none" w:sz="0" w:space="0" w:color="auto"/>
            <w:right w:val="none" w:sz="0" w:space="0" w:color="auto"/>
          </w:divBdr>
        </w:div>
        <w:div w:id="542836579">
          <w:marLeft w:val="0"/>
          <w:marRight w:val="0"/>
          <w:marTop w:val="0"/>
          <w:marBottom w:val="0"/>
          <w:divBdr>
            <w:top w:val="none" w:sz="0" w:space="0" w:color="auto"/>
            <w:left w:val="none" w:sz="0" w:space="0" w:color="auto"/>
            <w:bottom w:val="none" w:sz="0" w:space="0" w:color="auto"/>
            <w:right w:val="none" w:sz="0" w:space="0" w:color="auto"/>
          </w:divBdr>
        </w:div>
        <w:div w:id="547843141">
          <w:marLeft w:val="0"/>
          <w:marRight w:val="0"/>
          <w:marTop w:val="0"/>
          <w:marBottom w:val="0"/>
          <w:divBdr>
            <w:top w:val="none" w:sz="0" w:space="0" w:color="auto"/>
            <w:left w:val="none" w:sz="0" w:space="0" w:color="auto"/>
            <w:bottom w:val="none" w:sz="0" w:space="0" w:color="auto"/>
            <w:right w:val="none" w:sz="0" w:space="0" w:color="auto"/>
          </w:divBdr>
        </w:div>
        <w:div w:id="578174072">
          <w:marLeft w:val="0"/>
          <w:marRight w:val="0"/>
          <w:marTop w:val="0"/>
          <w:marBottom w:val="0"/>
          <w:divBdr>
            <w:top w:val="none" w:sz="0" w:space="0" w:color="auto"/>
            <w:left w:val="none" w:sz="0" w:space="0" w:color="auto"/>
            <w:bottom w:val="none" w:sz="0" w:space="0" w:color="auto"/>
            <w:right w:val="none" w:sz="0" w:space="0" w:color="auto"/>
          </w:divBdr>
        </w:div>
        <w:div w:id="588005704">
          <w:marLeft w:val="0"/>
          <w:marRight w:val="0"/>
          <w:marTop w:val="0"/>
          <w:marBottom w:val="0"/>
          <w:divBdr>
            <w:top w:val="none" w:sz="0" w:space="0" w:color="auto"/>
            <w:left w:val="none" w:sz="0" w:space="0" w:color="auto"/>
            <w:bottom w:val="none" w:sz="0" w:space="0" w:color="auto"/>
            <w:right w:val="none" w:sz="0" w:space="0" w:color="auto"/>
          </w:divBdr>
        </w:div>
        <w:div w:id="600989838">
          <w:marLeft w:val="0"/>
          <w:marRight w:val="0"/>
          <w:marTop w:val="0"/>
          <w:marBottom w:val="0"/>
          <w:divBdr>
            <w:top w:val="none" w:sz="0" w:space="0" w:color="auto"/>
            <w:left w:val="none" w:sz="0" w:space="0" w:color="auto"/>
            <w:bottom w:val="none" w:sz="0" w:space="0" w:color="auto"/>
            <w:right w:val="none" w:sz="0" w:space="0" w:color="auto"/>
          </w:divBdr>
        </w:div>
        <w:div w:id="601498330">
          <w:marLeft w:val="0"/>
          <w:marRight w:val="0"/>
          <w:marTop w:val="0"/>
          <w:marBottom w:val="0"/>
          <w:divBdr>
            <w:top w:val="none" w:sz="0" w:space="0" w:color="auto"/>
            <w:left w:val="none" w:sz="0" w:space="0" w:color="auto"/>
            <w:bottom w:val="none" w:sz="0" w:space="0" w:color="auto"/>
            <w:right w:val="none" w:sz="0" w:space="0" w:color="auto"/>
          </w:divBdr>
        </w:div>
        <w:div w:id="607933448">
          <w:marLeft w:val="0"/>
          <w:marRight w:val="0"/>
          <w:marTop w:val="0"/>
          <w:marBottom w:val="0"/>
          <w:divBdr>
            <w:top w:val="none" w:sz="0" w:space="0" w:color="auto"/>
            <w:left w:val="none" w:sz="0" w:space="0" w:color="auto"/>
            <w:bottom w:val="none" w:sz="0" w:space="0" w:color="auto"/>
            <w:right w:val="none" w:sz="0" w:space="0" w:color="auto"/>
          </w:divBdr>
        </w:div>
        <w:div w:id="673068907">
          <w:marLeft w:val="0"/>
          <w:marRight w:val="0"/>
          <w:marTop w:val="0"/>
          <w:marBottom w:val="0"/>
          <w:divBdr>
            <w:top w:val="none" w:sz="0" w:space="0" w:color="auto"/>
            <w:left w:val="none" w:sz="0" w:space="0" w:color="auto"/>
            <w:bottom w:val="none" w:sz="0" w:space="0" w:color="auto"/>
            <w:right w:val="none" w:sz="0" w:space="0" w:color="auto"/>
          </w:divBdr>
        </w:div>
        <w:div w:id="687020654">
          <w:marLeft w:val="0"/>
          <w:marRight w:val="0"/>
          <w:marTop w:val="0"/>
          <w:marBottom w:val="0"/>
          <w:divBdr>
            <w:top w:val="none" w:sz="0" w:space="0" w:color="auto"/>
            <w:left w:val="none" w:sz="0" w:space="0" w:color="auto"/>
            <w:bottom w:val="none" w:sz="0" w:space="0" w:color="auto"/>
            <w:right w:val="none" w:sz="0" w:space="0" w:color="auto"/>
          </w:divBdr>
        </w:div>
        <w:div w:id="694424925">
          <w:marLeft w:val="0"/>
          <w:marRight w:val="0"/>
          <w:marTop w:val="0"/>
          <w:marBottom w:val="0"/>
          <w:divBdr>
            <w:top w:val="none" w:sz="0" w:space="0" w:color="auto"/>
            <w:left w:val="none" w:sz="0" w:space="0" w:color="auto"/>
            <w:bottom w:val="none" w:sz="0" w:space="0" w:color="auto"/>
            <w:right w:val="none" w:sz="0" w:space="0" w:color="auto"/>
          </w:divBdr>
        </w:div>
        <w:div w:id="695815257">
          <w:marLeft w:val="0"/>
          <w:marRight w:val="0"/>
          <w:marTop w:val="0"/>
          <w:marBottom w:val="0"/>
          <w:divBdr>
            <w:top w:val="none" w:sz="0" w:space="0" w:color="auto"/>
            <w:left w:val="none" w:sz="0" w:space="0" w:color="auto"/>
            <w:bottom w:val="none" w:sz="0" w:space="0" w:color="auto"/>
            <w:right w:val="none" w:sz="0" w:space="0" w:color="auto"/>
          </w:divBdr>
        </w:div>
        <w:div w:id="700978170">
          <w:marLeft w:val="0"/>
          <w:marRight w:val="0"/>
          <w:marTop w:val="0"/>
          <w:marBottom w:val="0"/>
          <w:divBdr>
            <w:top w:val="none" w:sz="0" w:space="0" w:color="auto"/>
            <w:left w:val="none" w:sz="0" w:space="0" w:color="auto"/>
            <w:bottom w:val="none" w:sz="0" w:space="0" w:color="auto"/>
            <w:right w:val="none" w:sz="0" w:space="0" w:color="auto"/>
          </w:divBdr>
        </w:div>
        <w:div w:id="722410483">
          <w:marLeft w:val="0"/>
          <w:marRight w:val="0"/>
          <w:marTop w:val="0"/>
          <w:marBottom w:val="0"/>
          <w:divBdr>
            <w:top w:val="none" w:sz="0" w:space="0" w:color="auto"/>
            <w:left w:val="none" w:sz="0" w:space="0" w:color="auto"/>
            <w:bottom w:val="none" w:sz="0" w:space="0" w:color="auto"/>
            <w:right w:val="none" w:sz="0" w:space="0" w:color="auto"/>
          </w:divBdr>
        </w:div>
        <w:div w:id="760877636">
          <w:marLeft w:val="0"/>
          <w:marRight w:val="0"/>
          <w:marTop w:val="0"/>
          <w:marBottom w:val="0"/>
          <w:divBdr>
            <w:top w:val="none" w:sz="0" w:space="0" w:color="auto"/>
            <w:left w:val="none" w:sz="0" w:space="0" w:color="auto"/>
            <w:bottom w:val="none" w:sz="0" w:space="0" w:color="auto"/>
            <w:right w:val="none" w:sz="0" w:space="0" w:color="auto"/>
          </w:divBdr>
        </w:div>
        <w:div w:id="769273832">
          <w:marLeft w:val="0"/>
          <w:marRight w:val="0"/>
          <w:marTop w:val="0"/>
          <w:marBottom w:val="0"/>
          <w:divBdr>
            <w:top w:val="none" w:sz="0" w:space="0" w:color="auto"/>
            <w:left w:val="none" w:sz="0" w:space="0" w:color="auto"/>
            <w:bottom w:val="none" w:sz="0" w:space="0" w:color="auto"/>
            <w:right w:val="none" w:sz="0" w:space="0" w:color="auto"/>
          </w:divBdr>
        </w:div>
        <w:div w:id="793594198">
          <w:marLeft w:val="0"/>
          <w:marRight w:val="0"/>
          <w:marTop w:val="0"/>
          <w:marBottom w:val="0"/>
          <w:divBdr>
            <w:top w:val="none" w:sz="0" w:space="0" w:color="auto"/>
            <w:left w:val="none" w:sz="0" w:space="0" w:color="auto"/>
            <w:bottom w:val="none" w:sz="0" w:space="0" w:color="auto"/>
            <w:right w:val="none" w:sz="0" w:space="0" w:color="auto"/>
          </w:divBdr>
        </w:div>
        <w:div w:id="808549747">
          <w:marLeft w:val="0"/>
          <w:marRight w:val="0"/>
          <w:marTop w:val="0"/>
          <w:marBottom w:val="0"/>
          <w:divBdr>
            <w:top w:val="none" w:sz="0" w:space="0" w:color="auto"/>
            <w:left w:val="none" w:sz="0" w:space="0" w:color="auto"/>
            <w:bottom w:val="none" w:sz="0" w:space="0" w:color="auto"/>
            <w:right w:val="none" w:sz="0" w:space="0" w:color="auto"/>
          </w:divBdr>
        </w:div>
        <w:div w:id="814298803">
          <w:marLeft w:val="0"/>
          <w:marRight w:val="0"/>
          <w:marTop w:val="0"/>
          <w:marBottom w:val="0"/>
          <w:divBdr>
            <w:top w:val="none" w:sz="0" w:space="0" w:color="auto"/>
            <w:left w:val="none" w:sz="0" w:space="0" w:color="auto"/>
            <w:bottom w:val="none" w:sz="0" w:space="0" w:color="auto"/>
            <w:right w:val="none" w:sz="0" w:space="0" w:color="auto"/>
          </w:divBdr>
        </w:div>
        <w:div w:id="823934433">
          <w:marLeft w:val="0"/>
          <w:marRight w:val="0"/>
          <w:marTop w:val="0"/>
          <w:marBottom w:val="0"/>
          <w:divBdr>
            <w:top w:val="none" w:sz="0" w:space="0" w:color="auto"/>
            <w:left w:val="none" w:sz="0" w:space="0" w:color="auto"/>
            <w:bottom w:val="none" w:sz="0" w:space="0" w:color="auto"/>
            <w:right w:val="none" w:sz="0" w:space="0" w:color="auto"/>
          </w:divBdr>
        </w:div>
        <w:div w:id="836187425">
          <w:marLeft w:val="0"/>
          <w:marRight w:val="0"/>
          <w:marTop w:val="0"/>
          <w:marBottom w:val="0"/>
          <w:divBdr>
            <w:top w:val="none" w:sz="0" w:space="0" w:color="auto"/>
            <w:left w:val="none" w:sz="0" w:space="0" w:color="auto"/>
            <w:bottom w:val="none" w:sz="0" w:space="0" w:color="auto"/>
            <w:right w:val="none" w:sz="0" w:space="0" w:color="auto"/>
          </w:divBdr>
        </w:div>
        <w:div w:id="875779776">
          <w:marLeft w:val="0"/>
          <w:marRight w:val="0"/>
          <w:marTop w:val="0"/>
          <w:marBottom w:val="0"/>
          <w:divBdr>
            <w:top w:val="none" w:sz="0" w:space="0" w:color="auto"/>
            <w:left w:val="none" w:sz="0" w:space="0" w:color="auto"/>
            <w:bottom w:val="none" w:sz="0" w:space="0" w:color="auto"/>
            <w:right w:val="none" w:sz="0" w:space="0" w:color="auto"/>
          </w:divBdr>
        </w:div>
        <w:div w:id="877354433">
          <w:marLeft w:val="0"/>
          <w:marRight w:val="0"/>
          <w:marTop w:val="0"/>
          <w:marBottom w:val="0"/>
          <w:divBdr>
            <w:top w:val="none" w:sz="0" w:space="0" w:color="auto"/>
            <w:left w:val="none" w:sz="0" w:space="0" w:color="auto"/>
            <w:bottom w:val="none" w:sz="0" w:space="0" w:color="auto"/>
            <w:right w:val="none" w:sz="0" w:space="0" w:color="auto"/>
          </w:divBdr>
        </w:div>
        <w:div w:id="892234963">
          <w:marLeft w:val="0"/>
          <w:marRight w:val="0"/>
          <w:marTop w:val="0"/>
          <w:marBottom w:val="0"/>
          <w:divBdr>
            <w:top w:val="none" w:sz="0" w:space="0" w:color="auto"/>
            <w:left w:val="none" w:sz="0" w:space="0" w:color="auto"/>
            <w:bottom w:val="none" w:sz="0" w:space="0" w:color="auto"/>
            <w:right w:val="none" w:sz="0" w:space="0" w:color="auto"/>
          </w:divBdr>
        </w:div>
        <w:div w:id="902369179">
          <w:marLeft w:val="0"/>
          <w:marRight w:val="0"/>
          <w:marTop w:val="0"/>
          <w:marBottom w:val="0"/>
          <w:divBdr>
            <w:top w:val="none" w:sz="0" w:space="0" w:color="auto"/>
            <w:left w:val="none" w:sz="0" w:space="0" w:color="auto"/>
            <w:bottom w:val="none" w:sz="0" w:space="0" w:color="auto"/>
            <w:right w:val="none" w:sz="0" w:space="0" w:color="auto"/>
          </w:divBdr>
        </w:div>
        <w:div w:id="929849107">
          <w:marLeft w:val="0"/>
          <w:marRight w:val="0"/>
          <w:marTop w:val="0"/>
          <w:marBottom w:val="0"/>
          <w:divBdr>
            <w:top w:val="none" w:sz="0" w:space="0" w:color="auto"/>
            <w:left w:val="none" w:sz="0" w:space="0" w:color="auto"/>
            <w:bottom w:val="none" w:sz="0" w:space="0" w:color="auto"/>
            <w:right w:val="none" w:sz="0" w:space="0" w:color="auto"/>
          </w:divBdr>
        </w:div>
        <w:div w:id="933705379">
          <w:marLeft w:val="0"/>
          <w:marRight w:val="0"/>
          <w:marTop w:val="0"/>
          <w:marBottom w:val="0"/>
          <w:divBdr>
            <w:top w:val="none" w:sz="0" w:space="0" w:color="auto"/>
            <w:left w:val="none" w:sz="0" w:space="0" w:color="auto"/>
            <w:bottom w:val="none" w:sz="0" w:space="0" w:color="auto"/>
            <w:right w:val="none" w:sz="0" w:space="0" w:color="auto"/>
          </w:divBdr>
        </w:div>
        <w:div w:id="939947919">
          <w:marLeft w:val="0"/>
          <w:marRight w:val="0"/>
          <w:marTop w:val="0"/>
          <w:marBottom w:val="0"/>
          <w:divBdr>
            <w:top w:val="none" w:sz="0" w:space="0" w:color="auto"/>
            <w:left w:val="none" w:sz="0" w:space="0" w:color="auto"/>
            <w:bottom w:val="none" w:sz="0" w:space="0" w:color="auto"/>
            <w:right w:val="none" w:sz="0" w:space="0" w:color="auto"/>
          </w:divBdr>
        </w:div>
        <w:div w:id="996957707">
          <w:marLeft w:val="0"/>
          <w:marRight w:val="0"/>
          <w:marTop w:val="0"/>
          <w:marBottom w:val="0"/>
          <w:divBdr>
            <w:top w:val="none" w:sz="0" w:space="0" w:color="auto"/>
            <w:left w:val="none" w:sz="0" w:space="0" w:color="auto"/>
            <w:bottom w:val="none" w:sz="0" w:space="0" w:color="auto"/>
            <w:right w:val="none" w:sz="0" w:space="0" w:color="auto"/>
          </w:divBdr>
        </w:div>
        <w:div w:id="999430744">
          <w:marLeft w:val="0"/>
          <w:marRight w:val="0"/>
          <w:marTop w:val="0"/>
          <w:marBottom w:val="0"/>
          <w:divBdr>
            <w:top w:val="none" w:sz="0" w:space="0" w:color="auto"/>
            <w:left w:val="none" w:sz="0" w:space="0" w:color="auto"/>
            <w:bottom w:val="none" w:sz="0" w:space="0" w:color="auto"/>
            <w:right w:val="none" w:sz="0" w:space="0" w:color="auto"/>
          </w:divBdr>
        </w:div>
        <w:div w:id="999969731">
          <w:marLeft w:val="0"/>
          <w:marRight w:val="0"/>
          <w:marTop w:val="0"/>
          <w:marBottom w:val="0"/>
          <w:divBdr>
            <w:top w:val="none" w:sz="0" w:space="0" w:color="auto"/>
            <w:left w:val="none" w:sz="0" w:space="0" w:color="auto"/>
            <w:bottom w:val="none" w:sz="0" w:space="0" w:color="auto"/>
            <w:right w:val="none" w:sz="0" w:space="0" w:color="auto"/>
          </w:divBdr>
        </w:div>
        <w:div w:id="1001547228">
          <w:marLeft w:val="0"/>
          <w:marRight w:val="0"/>
          <w:marTop w:val="0"/>
          <w:marBottom w:val="0"/>
          <w:divBdr>
            <w:top w:val="none" w:sz="0" w:space="0" w:color="auto"/>
            <w:left w:val="none" w:sz="0" w:space="0" w:color="auto"/>
            <w:bottom w:val="none" w:sz="0" w:space="0" w:color="auto"/>
            <w:right w:val="none" w:sz="0" w:space="0" w:color="auto"/>
          </w:divBdr>
        </w:div>
        <w:div w:id="1007367287">
          <w:marLeft w:val="0"/>
          <w:marRight w:val="0"/>
          <w:marTop w:val="0"/>
          <w:marBottom w:val="0"/>
          <w:divBdr>
            <w:top w:val="none" w:sz="0" w:space="0" w:color="auto"/>
            <w:left w:val="none" w:sz="0" w:space="0" w:color="auto"/>
            <w:bottom w:val="none" w:sz="0" w:space="0" w:color="auto"/>
            <w:right w:val="none" w:sz="0" w:space="0" w:color="auto"/>
          </w:divBdr>
        </w:div>
        <w:div w:id="1013802004">
          <w:marLeft w:val="0"/>
          <w:marRight w:val="0"/>
          <w:marTop w:val="0"/>
          <w:marBottom w:val="0"/>
          <w:divBdr>
            <w:top w:val="none" w:sz="0" w:space="0" w:color="auto"/>
            <w:left w:val="none" w:sz="0" w:space="0" w:color="auto"/>
            <w:bottom w:val="none" w:sz="0" w:space="0" w:color="auto"/>
            <w:right w:val="none" w:sz="0" w:space="0" w:color="auto"/>
          </w:divBdr>
        </w:div>
        <w:div w:id="1056585104">
          <w:marLeft w:val="0"/>
          <w:marRight w:val="0"/>
          <w:marTop w:val="0"/>
          <w:marBottom w:val="0"/>
          <w:divBdr>
            <w:top w:val="none" w:sz="0" w:space="0" w:color="auto"/>
            <w:left w:val="none" w:sz="0" w:space="0" w:color="auto"/>
            <w:bottom w:val="none" w:sz="0" w:space="0" w:color="auto"/>
            <w:right w:val="none" w:sz="0" w:space="0" w:color="auto"/>
          </w:divBdr>
        </w:div>
        <w:div w:id="1065764951">
          <w:marLeft w:val="0"/>
          <w:marRight w:val="0"/>
          <w:marTop w:val="0"/>
          <w:marBottom w:val="0"/>
          <w:divBdr>
            <w:top w:val="none" w:sz="0" w:space="0" w:color="auto"/>
            <w:left w:val="none" w:sz="0" w:space="0" w:color="auto"/>
            <w:bottom w:val="none" w:sz="0" w:space="0" w:color="auto"/>
            <w:right w:val="none" w:sz="0" w:space="0" w:color="auto"/>
          </w:divBdr>
        </w:div>
        <w:div w:id="1068309356">
          <w:marLeft w:val="0"/>
          <w:marRight w:val="0"/>
          <w:marTop w:val="0"/>
          <w:marBottom w:val="0"/>
          <w:divBdr>
            <w:top w:val="none" w:sz="0" w:space="0" w:color="auto"/>
            <w:left w:val="none" w:sz="0" w:space="0" w:color="auto"/>
            <w:bottom w:val="none" w:sz="0" w:space="0" w:color="auto"/>
            <w:right w:val="none" w:sz="0" w:space="0" w:color="auto"/>
          </w:divBdr>
        </w:div>
        <w:div w:id="1075512115">
          <w:marLeft w:val="0"/>
          <w:marRight w:val="0"/>
          <w:marTop w:val="0"/>
          <w:marBottom w:val="0"/>
          <w:divBdr>
            <w:top w:val="none" w:sz="0" w:space="0" w:color="auto"/>
            <w:left w:val="none" w:sz="0" w:space="0" w:color="auto"/>
            <w:bottom w:val="none" w:sz="0" w:space="0" w:color="auto"/>
            <w:right w:val="none" w:sz="0" w:space="0" w:color="auto"/>
          </w:divBdr>
        </w:div>
        <w:div w:id="1079670859">
          <w:marLeft w:val="0"/>
          <w:marRight w:val="0"/>
          <w:marTop w:val="0"/>
          <w:marBottom w:val="0"/>
          <w:divBdr>
            <w:top w:val="none" w:sz="0" w:space="0" w:color="auto"/>
            <w:left w:val="none" w:sz="0" w:space="0" w:color="auto"/>
            <w:bottom w:val="none" w:sz="0" w:space="0" w:color="auto"/>
            <w:right w:val="none" w:sz="0" w:space="0" w:color="auto"/>
          </w:divBdr>
        </w:div>
        <w:div w:id="1086220355">
          <w:marLeft w:val="0"/>
          <w:marRight w:val="0"/>
          <w:marTop w:val="0"/>
          <w:marBottom w:val="0"/>
          <w:divBdr>
            <w:top w:val="none" w:sz="0" w:space="0" w:color="auto"/>
            <w:left w:val="none" w:sz="0" w:space="0" w:color="auto"/>
            <w:bottom w:val="none" w:sz="0" w:space="0" w:color="auto"/>
            <w:right w:val="none" w:sz="0" w:space="0" w:color="auto"/>
          </w:divBdr>
        </w:div>
        <w:div w:id="1090354526">
          <w:marLeft w:val="0"/>
          <w:marRight w:val="0"/>
          <w:marTop w:val="0"/>
          <w:marBottom w:val="0"/>
          <w:divBdr>
            <w:top w:val="none" w:sz="0" w:space="0" w:color="auto"/>
            <w:left w:val="none" w:sz="0" w:space="0" w:color="auto"/>
            <w:bottom w:val="none" w:sz="0" w:space="0" w:color="auto"/>
            <w:right w:val="none" w:sz="0" w:space="0" w:color="auto"/>
          </w:divBdr>
        </w:div>
        <w:div w:id="1092431431">
          <w:marLeft w:val="0"/>
          <w:marRight w:val="0"/>
          <w:marTop w:val="0"/>
          <w:marBottom w:val="0"/>
          <w:divBdr>
            <w:top w:val="none" w:sz="0" w:space="0" w:color="auto"/>
            <w:left w:val="none" w:sz="0" w:space="0" w:color="auto"/>
            <w:bottom w:val="none" w:sz="0" w:space="0" w:color="auto"/>
            <w:right w:val="none" w:sz="0" w:space="0" w:color="auto"/>
          </w:divBdr>
        </w:div>
        <w:div w:id="1115322216">
          <w:marLeft w:val="0"/>
          <w:marRight w:val="0"/>
          <w:marTop w:val="0"/>
          <w:marBottom w:val="0"/>
          <w:divBdr>
            <w:top w:val="none" w:sz="0" w:space="0" w:color="auto"/>
            <w:left w:val="none" w:sz="0" w:space="0" w:color="auto"/>
            <w:bottom w:val="none" w:sz="0" w:space="0" w:color="auto"/>
            <w:right w:val="none" w:sz="0" w:space="0" w:color="auto"/>
          </w:divBdr>
        </w:div>
        <w:div w:id="1116026564">
          <w:marLeft w:val="0"/>
          <w:marRight w:val="0"/>
          <w:marTop w:val="0"/>
          <w:marBottom w:val="0"/>
          <w:divBdr>
            <w:top w:val="none" w:sz="0" w:space="0" w:color="auto"/>
            <w:left w:val="none" w:sz="0" w:space="0" w:color="auto"/>
            <w:bottom w:val="none" w:sz="0" w:space="0" w:color="auto"/>
            <w:right w:val="none" w:sz="0" w:space="0" w:color="auto"/>
          </w:divBdr>
        </w:div>
        <w:div w:id="1182471418">
          <w:marLeft w:val="0"/>
          <w:marRight w:val="0"/>
          <w:marTop w:val="0"/>
          <w:marBottom w:val="0"/>
          <w:divBdr>
            <w:top w:val="none" w:sz="0" w:space="0" w:color="auto"/>
            <w:left w:val="none" w:sz="0" w:space="0" w:color="auto"/>
            <w:bottom w:val="none" w:sz="0" w:space="0" w:color="auto"/>
            <w:right w:val="none" w:sz="0" w:space="0" w:color="auto"/>
          </w:divBdr>
        </w:div>
        <w:div w:id="1183318951">
          <w:marLeft w:val="0"/>
          <w:marRight w:val="0"/>
          <w:marTop w:val="0"/>
          <w:marBottom w:val="0"/>
          <w:divBdr>
            <w:top w:val="none" w:sz="0" w:space="0" w:color="auto"/>
            <w:left w:val="none" w:sz="0" w:space="0" w:color="auto"/>
            <w:bottom w:val="none" w:sz="0" w:space="0" w:color="auto"/>
            <w:right w:val="none" w:sz="0" w:space="0" w:color="auto"/>
          </w:divBdr>
        </w:div>
        <w:div w:id="1186554113">
          <w:marLeft w:val="0"/>
          <w:marRight w:val="0"/>
          <w:marTop w:val="0"/>
          <w:marBottom w:val="0"/>
          <w:divBdr>
            <w:top w:val="none" w:sz="0" w:space="0" w:color="auto"/>
            <w:left w:val="none" w:sz="0" w:space="0" w:color="auto"/>
            <w:bottom w:val="none" w:sz="0" w:space="0" w:color="auto"/>
            <w:right w:val="none" w:sz="0" w:space="0" w:color="auto"/>
          </w:divBdr>
        </w:div>
        <w:div w:id="1187334664">
          <w:marLeft w:val="0"/>
          <w:marRight w:val="0"/>
          <w:marTop w:val="0"/>
          <w:marBottom w:val="0"/>
          <w:divBdr>
            <w:top w:val="none" w:sz="0" w:space="0" w:color="auto"/>
            <w:left w:val="none" w:sz="0" w:space="0" w:color="auto"/>
            <w:bottom w:val="none" w:sz="0" w:space="0" w:color="auto"/>
            <w:right w:val="none" w:sz="0" w:space="0" w:color="auto"/>
          </w:divBdr>
        </w:div>
        <w:div w:id="1270896719">
          <w:marLeft w:val="0"/>
          <w:marRight w:val="0"/>
          <w:marTop w:val="0"/>
          <w:marBottom w:val="0"/>
          <w:divBdr>
            <w:top w:val="none" w:sz="0" w:space="0" w:color="auto"/>
            <w:left w:val="none" w:sz="0" w:space="0" w:color="auto"/>
            <w:bottom w:val="none" w:sz="0" w:space="0" w:color="auto"/>
            <w:right w:val="none" w:sz="0" w:space="0" w:color="auto"/>
          </w:divBdr>
        </w:div>
        <w:div w:id="1278758228">
          <w:marLeft w:val="0"/>
          <w:marRight w:val="0"/>
          <w:marTop w:val="0"/>
          <w:marBottom w:val="0"/>
          <w:divBdr>
            <w:top w:val="none" w:sz="0" w:space="0" w:color="auto"/>
            <w:left w:val="none" w:sz="0" w:space="0" w:color="auto"/>
            <w:bottom w:val="none" w:sz="0" w:space="0" w:color="auto"/>
            <w:right w:val="none" w:sz="0" w:space="0" w:color="auto"/>
          </w:divBdr>
        </w:div>
        <w:div w:id="1284533400">
          <w:marLeft w:val="0"/>
          <w:marRight w:val="0"/>
          <w:marTop w:val="0"/>
          <w:marBottom w:val="0"/>
          <w:divBdr>
            <w:top w:val="none" w:sz="0" w:space="0" w:color="auto"/>
            <w:left w:val="none" w:sz="0" w:space="0" w:color="auto"/>
            <w:bottom w:val="none" w:sz="0" w:space="0" w:color="auto"/>
            <w:right w:val="none" w:sz="0" w:space="0" w:color="auto"/>
          </w:divBdr>
        </w:div>
        <w:div w:id="1311211044">
          <w:marLeft w:val="0"/>
          <w:marRight w:val="0"/>
          <w:marTop w:val="0"/>
          <w:marBottom w:val="0"/>
          <w:divBdr>
            <w:top w:val="none" w:sz="0" w:space="0" w:color="auto"/>
            <w:left w:val="none" w:sz="0" w:space="0" w:color="auto"/>
            <w:bottom w:val="none" w:sz="0" w:space="0" w:color="auto"/>
            <w:right w:val="none" w:sz="0" w:space="0" w:color="auto"/>
          </w:divBdr>
        </w:div>
        <w:div w:id="1312104096">
          <w:marLeft w:val="0"/>
          <w:marRight w:val="0"/>
          <w:marTop w:val="0"/>
          <w:marBottom w:val="0"/>
          <w:divBdr>
            <w:top w:val="none" w:sz="0" w:space="0" w:color="auto"/>
            <w:left w:val="none" w:sz="0" w:space="0" w:color="auto"/>
            <w:bottom w:val="none" w:sz="0" w:space="0" w:color="auto"/>
            <w:right w:val="none" w:sz="0" w:space="0" w:color="auto"/>
          </w:divBdr>
        </w:div>
        <w:div w:id="1328746207">
          <w:marLeft w:val="0"/>
          <w:marRight w:val="0"/>
          <w:marTop w:val="0"/>
          <w:marBottom w:val="0"/>
          <w:divBdr>
            <w:top w:val="none" w:sz="0" w:space="0" w:color="auto"/>
            <w:left w:val="none" w:sz="0" w:space="0" w:color="auto"/>
            <w:bottom w:val="none" w:sz="0" w:space="0" w:color="auto"/>
            <w:right w:val="none" w:sz="0" w:space="0" w:color="auto"/>
          </w:divBdr>
        </w:div>
        <w:div w:id="1350061609">
          <w:marLeft w:val="0"/>
          <w:marRight w:val="0"/>
          <w:marTop w:val="0"/>
          <w:marBottom w:val="0"/>
          <w:divBdr>
            <w:top w:val="none" w:sz="0" w:space="0" w:color="auto"/>
            <w:left w:val="none" w:sz="0" w:space="0" w:color="auto"/>
            <w:bottom w:val="none" w:sz="0" w:space="0" w:color="auto"/>
            <w:right w:val="none" w:sz="0" w:space="0" w:color="auto"/>
          </w:divBdr>
        </w:div>
        <w:div w:id="1352875555">
          <w:marLeft w:val="0"/>
          <w:marRight w:val="0"/>
          <w:marTop w:val="0"/>
          <w:marBottom w:val="0"/>
          <w:divBdr>
            <w:top w:val="none" w:sz="0" w:space="0" w:color="auto"/>
            <w:left w:val="none" w:sz="0" w:space="0" w:color="auto"/>
            <w:bottom w:val="none" w:sz="0" w:space="0" w:color="auto"/>
            <w:right w:val="none" w:sz="0" w:space="0" w:color="auto"/>
          </w:divBdr>
        </w:div>
        <w:div w:id="1360743056">
          <w:marLeft w:val="0"/>
          <w:marRight w:val="0"/>
          <w:marTop w:val="0"/>
          <w:marBottom w:val="0"/>
          <w:divBdr>
            <w:top w:val="none" w:sz="0" w:space="0" w:color="auto"/>
            <w:left w:val="none" w:sz="0" w:space="0" w:color="auto"/>
            <w:bottom w:val="none" w:sz="0" w:space="0" w:color="auto"/>
            <w:right w:val="none" w:sz="0" w:space="0" w:color="auto"/>
          </w:divBdr>
        </w:div>
        <w:div w:id="1363508099">
          <w:marLeft w:val="0"/>
          <w:marRight w:val="0"/>
          <w:marTop w:val="0"/>
          <w:marBottom w:val="0"/>
          <w:divBdr>
            <w:top w:val="none" w:sz="0" w:space="0" w:color="auto"/>
            <w:left w:val="none" w:sz="0" w:space="0" w:color="auto"/>
            <w:bottom w:val="none" w:sz="0" w:space="0" w:color="auto"/>
            <w:right w:val="none" w:sz="0" w:space="0" w:color="auto"/>
          </w:divBdr>
        </w:div>
        <w:div w:id="1403985059">
          <w:marLeft w:val="0"/>
          <w:marRight w:val="0"/>
          <w:marTop w:val="0"/>
          <w:marBottom w:val="0"/>
          <w:divBdr>
            <w:top w:val="none" w:sz="0" w:space="0" w:color="auto"/>
            <w:left w:val="none" w:sz="0" w:space="0" w:color="auto"/>
            <w:bottom w:val="none" w:sz="0" w:space="0" w:color="auto"/>
            <w:right w:val="none" w:sz="0" w:space="0" w:color="auto"/>
          </w:divBdr>
        </w:div>
        <w:div w:id="1409498566">
          <w:marLeft w:val="0"/>
          <w:marRight w:val="0"/>
          <w:marTop w:val="0"/>
          <w:marBottom w:val="0"/>
          <w:divBdr>
            <w:top w:val="none" w:sz="0" w:space="0" w:color="auto"/>
            <w:left w:val="none" w:sz="0" w:space="0" w:color="auto"/>
            <w:bottom w:val="none" w:sz="0" w:space="0" w:color="auto"/>
            <w:right w:val="none" w:sz="0" w:space="0" w:color="auto"/>
          </w:divBdr>
        </w:div>
        <w:div w:id="1410812559">
          <w:marLeft w:val="0"/>
          <w:marRight w:val="0"/>
          <w:marTop w:val="0"/>
          <w:marBottom w:val="0"/>
          <w:divBdr>
            <w:top w:val="none" w:sz="0" w:space="0" w:color="auto"/>
            <w:left w:val="none" w:sz="0" w:space="0" w:color="auto"/>
            <w:bottom w:val="none" w:sz="0" w:space="0" w:color="auto"/>
            <w:right w:val="none" w:sz="0" w:space="0" w:color="auto"/>
          </w:divBdr>
        </w:div>
        <w:div w:id="1437091501">
          <w:marLeft w:val="0"/>
          <w:marRight w:val="0"/>
          <w:marTop w:val="0"/>
          <w:marBottom w:val="0"/>
          <w:divBdr>
            <w:top w:val="none" w:sz="0" w:space="0" w:color="auto"/>
            <w:left w:val="none" w:sz="0" w:space="0" w:color="auto"/>
            <w:bottom w:val="none" w:sz="0" w:space="0" w:color="auto"/>
            <w:right w:val="none" w:sz="0" w:space="0" w:color="auto"/>
          </w:divBdr>
        </w:div>
        <w:div w:id="1441997059">
          <w:marLeft w:val="0"/>
          <w:marRight w:val="0"/>
          <w:marTop w:val="0"/>
          <w:marBottom w:val="0"/>
          <w:divBdr>
            <w:top w:val="none" w:sz="0" w:space="0" w:color="auto"/>
            <w:left w:val="none" w:sz="0" w:space="0" w:color="auto"/>
            <w:bottom w:val="none" w:sz="0" w:space="0" w:color="auto"/>
            <w:right w:val="none" w:sz="0" w:space="0" w:color="auto"/>
          </w:divBdr>
        </w:div>
        <w:div w:id="1443570836">
          <w:marLeft w:val="0"/>
          <w:marRight w:val="0"/>
          <w:marTop w:val="0"/>
          <w:marBottom w:val="0"/>
          <w:divBdr>
            <w:top w:val="none" w:sz="0" w:space="0" w:color="auto"/>
            <w:left w:val="none" w:sz="0" w:space="0" w:color="auto"/>
            <w:bottom w:val="none" w:sz="0" w:space="0" w:color="auto"/>
            <w:right w:val="none" w:sz="0" w:space="0" w:color="auto"/>
          </w:divBdr>
        </w:div>
        <w:div w:id="1487894835">
          <w:marLeft w:val="0"/>
          <w:marRight w:val="0"/>
          <w:marTop w:val="0"/>
          <w:marBottom w:val="0"/>
          <w:divBdr>
            <w:top w:val="none" w:sz="0" w:space="0" w:color="auto"/>
            <w:left w:val="none" w:sz="0" w:space="0" w:color="auto"/>
            <w:bottom w:val="none" w:sz="0" w:space="0" w:color="auto"/>
            <w:right w:val="none" w:sz="0" w:space="0" w:color="auto"/>
          </w:divBdr>
        </w:div>
        <w:div w:id="1507860867">
          <w:marLeft w:val="0"/>
          <w:marRight w:val="0"/>
          <w:marTop w:val="0"/>
          <w:marBottom w:val="0"/>
          <w:divBdr>
            <w:top w:val="none" w:sz="0" w:space="0" w:color="auto"/>
            <w:left w:val="none" w:sz="0" w:space="0" w:color="auto"/>
            <w:bottom w:val="none" w:sz="0" w:space="0" w:color="auto"/>
            <w:right w:val="none" w:sz="0" w:space="0" w:color="auto"/>
          </w:divBdr>
        </w:div>
        <w:div w:id="1512530298">
          <w:marLeft w:val="0"/>
          <w:marRight w:val="0"/>
          <w:marTop w:val="0"/>
          <w:marBottom w:val="0"/>
          <w:divBdr>
            <w:top w:val="none" w:sz="0" w:space="0" w:color="auto"/>
            <w:left w:val="none" w:sz="0" w:space="0" w:color="auto"/>
            <w:bottom w:val="none" w:sz="0" w:space="0" w:color="auto"/>
            <w:right w:val="none" w:sz="0" w:space="0" w:color="auto"/>
          </w:divBdr>
        </w:div>
        <w:div w:id="1518882540">
          <w:marLeft w:val="0"/>
          <w:marRight w:val="0"/>
          <w:marTop w:val="0"/>
          <w:marBottom w:val="0"/>
          <w:divBdr>
            <w:top w:val="none" w:sz="0" w:space="0" w:color="auto"/>
            <w:left w:val="none" w:sz="0" w:space="0" w:color="auto"/>
            <w:bottom w:val="none" w:sz="0" w:space="0" w:color="auto"/>
            <w:right w:val="none" w:sz="0" w:space="0" w:color="auto"/>
          </w:divBdr>
        </w:div>
        <w:div w:id="1523736737">
          <w:marLeft w:val="0"/>
          <w:marRight w:val="0"/>
          <w:marTop w:val="0"/>
          <w:marBottom w:val="0"/>
          <w:divBdr>
            <w:top w:val="none" w:sz="0" w:space="0" w:color="auto"/>
            <w:left w:val="none" w:sz="0" w:space="0" w:color="auto"/>
            <w:bottom w:val="none" w:sz="0" w:space="0" w:color="auto"/>
            <w:right w:val="none" w:sz="0" w:space="0" w:color="auto"/>
          </w:divBdr>
        </w:div>
        <w:div w:id="1524708353">
          <w:marLeft w:val="0"/>
          <w:marRight w:val="0"/>
          <w:marTop w:val="0"/>
          <w:marBottom w:val="0"/>
          <w:divBdr>
            <w:top w:val="none" w:sz="0" w:space="0" w:color="auto"/>
            <w:left w:val="none" w:sz="0" w:space="0" w:color="auto"/>
            <w:bottom w:val="none" w:sz="0" w:space="0" w:color="auto"/>
            <w:right w:val="none" w:sz="0" w:space="0" w:color="auto"/>
          </w:divBdr>
        </w:div>
        <w:div w:id="1537741994">
          <w:marLeft w:val="0"/>
          <w:marRight w:val="0"/>
          <w:marTop w:val="0"/>
          <w:marBottom w:val="0"/>
          <w:divBdr>
            <w:top w:val="none" w:sz="0" w:space="0" w:color="auto"/>
            <w:left w:val="none" w:sz="0" w:space="0" w:color="auto"/>
            <w:bottom w:val="none" w:sz="0" w:space="0" w:color="auto"/>
            <w:right w:val="none" w:sz="0" w:space="0" w:color="auto"/>
          </w:divBdr>
        </w:div>
        <w:div w:id="1551570167">
          <w:marLeft w:val="0"/>
          <w:marRight w:val="0"/>
          <w:marTop w:val="0"/>
          <w:marBottom w:val="0"/>
          <w:divBdr>
            <w:top w:val="none" w:sz="0" w:space="0" w:color="auto"/>
            <w:left w:val="none" w:sz="0" w:space="0" w:color="auto"/>
            <w:bottom w:val="none" w:sz="0" w:space="0" w:color="auto"/>
            <w:right w:val="none" w:sz="0" w:space="0" w:color="auto"/>
          </w:divBdr>
        </w:div>
        <w:div w:id="1553811057">
          <w:marLeft w:val="0"/>
          <w:marRight w:val="0"/>
          <w:marTop w:val="0"/>
          <w:marBottom w:val="0"/>
          <w:divBdr>
            <w:top w:val="none" w:sz="0" w:space="0" w:color="auto"/>
            <w:left w:val="none" w:sz="0" w:space="0" w:color="auto"/>
            <w:bottom w:val="none" w:sz="0" w:space="0" w:color="auto"/>
            <w:right w:val="none" w:sz="0" w:space="0" w:color="auto"/>
          </w:divBdr>
        </w:div>
        <w:div w:id="1555046371">
          <w:marLeft w:val="0"/>
          <w:marRight w:val="0"/>
          <w:marTop w:val="0"/>
          <w:marBottom w:val="0"/>
          <w:divBdr>
            <w:top w:val="none" w:sz="0" w:space="0" w:color="auto"/>
            <w:left w:val="none" w:sz="0" w:space="0" w:color="auto"/>
            <w:bottom w:val="none" w:sz="0" w:space="0" w:color="auto"/>
            <w:right w:val="none" w:sz="0" w:space="0" w:color="auto"/>
          </w:divBdr>
        </w:div>
        <w:div w:id="1555660159">
          <w:marLeft w:val="0"/>
          <w:marRight w:val="0"/>
          <w:marTop w:val="0"/>
          <w:marBottom w:val="0"/>
          <w:divBdr>
            <w:top w:val="none" w:sz="0" w:space="0" w:color="auto"/>
            <w:left w:val="none" w:sz="0" w:space="0" w:color="auto"/>
            <w:bottom w:val="none" w:sz="0" w:space="0" w:color="auto"/>
            <w:right w:val="none" w:sz="0" w:space="0" w:color="auto"/>
          </w:divBdr>
        </w:div>
        <w:div w:id="1557164627">
          <w:marLeft w:val="0"/>
          <w:marRight w:val="0"/>
          <w:marTop w:val="0"/>
          <w:marBottom w:val="0"/>
          <w:divBdr>
            <w:top w:val="none" w:sz="0" w:space="0" w:color="auto"/>
            <w:left w:val="none" w:sz="0" w:space="0" w:color="auto"/>
            <w:bottom w:val="none" w:sz="0" w:space="0" w:color="auto"/>
            <w:right w:val="none" w:sz="0" w:space="0" w:color="auto"/>
          </w:divBdr>
        </w:div>
        <w:div w:id="1566454684">
          <w:marLeft w:val="0"/>
          <w:marRight w:val="0"/>
          <w:marTop w:val="0"/>
          <w:marBottom w:val="0"/>
          <w:divBdr>
            <w:top w:val="none" w:sz="0" w:space="0" w:color="auto"/>
            <w:left w:val="none" w:sz="0" w:space="0" w:color="auto"/>
            <w:bottom w:val="none" w:sz="0" w:space="0" w:color="auto"/>
            <w:right w:val="none" w:sz="0" w:space="0" w:color="auto"/>
          </w:divBdr>
        </w:div>
        <w:div w:id="1567716185">
          <w:marLeft w:val="0"/>
          <w:marRight w:val="0"/>
          <w:marTop w:val="0"/>
          <w:marBottom w:val="0"/>
          <w:divBdr>
            <w:top w:val="none" w:sz="0" w:space="0" w:color="auto"/>
            <w:left w:val="none" w:sz="0" w:space="0" w:color="auto"/>
            <w:bottom w:val="none" w:sz="0" w:space="0" w:color="auto"/>
            <w:right w:val="none" w:sz="0" w:space="0" w:color="auto"/>
          </w:divBdr>
        </w:div>
        <w:div w:id="1589970112">
          <w:marLeft w:val="0"/>
          <w:marRight w:val="0"/>
          <w:marTop w:val="0"/>
          <w:marBottom w:val="0"/>
          <w:divBdr>
            <w:top w:val="none" w:sz="0" w:space="0" w:color="auto"/>
            <w:left w:val="none" w:sz="0" w:space="0" w:color="auto"/>
            <w:bottom w:val="none" w:sz="0" w:space="0" w:color="auto"/>
            <w:right w:val="none" w:sz="0" w:space="0" w:color="auto"/>
          </w:divBdr>
        </w:div>
        <w:div w:id="1599486028">
          <w:marLeft w:val="0"/>
          <w:marRight w:val="0"/>
          <w:marTop w:val="0"/>
          <w:marBottom w:val="0"/>
          <w:divBdr>
            <w:top w:val="none" w:sz="0" w:space="0" w:color="auto"/>
            <w:left w:val="none" w:sz="0" w:space="0" w:color="auto"/>
            <w:bottom w:val="none" w:sz="0" w:space="0" w:color="auto"/>
            <w:right w:val="none" w:sz="0" w:space="0" w:color="auto"/>
          </w:divBdr>
        </w:div>
        <w:div w:id="1601792958">
          <w:marLeft w:val="0"/>
          <w:marRight w:val="0"/>
          <w:marTop w:val="0"/>
          <w:marBottom w:val="0"/>
          <w:divBdr>
            <w:top w:val="none" w:sz="0" w:space="0" w:color="auto"/>
            <w:left w:val="none" w:sz="0" w:space="0" w:color="auto"/>
            <w:bottom w:val="none" w:sz="0" w:space="0" w:color="auto"/>
            <w:right w:val="none" w:sz="0" w:space="0" w:color="auto"/>
          </w:divBdr>
        </w:div>
        <w:div w:id="1632174616">
          <w:marLeft w:val="0"/>
          <w:marRight w:val="0"/>
          <w:marTop w:val="0"/>
          <w:marBottom w:val="0"/>
          <w:divBdr>
            <w:top w:val="none" w:sz="0" w:space="0" w:color="auto"/>
            <w:left w:val="none" w:sz="0" w:space="0" w:color="auto"/>
            <w:bottom w:val="none" w:sz="0" w:space="0" w:color="auto"/>
            <w:right w:val="none" w:sz="0" w:space="0" w:color="auto"/>
          </w:divBdr>
        </w:div>
        <w:div w:id="1637367611">
          <w:marLeft w:val="0"/>
          <w:marRight w:val="0"/>
          <w:marTop w:val="0"/>
          <w:marBottom w:val="0"/>
          <w:divBdr>
            <w:top w:val="none" w:sz="0" w:space="0" w:color="auto"/>
            <w:left w:val="none" w:sz="0" w:space="0" w:color="auto"/>
            <w:bottom w:val="none" w:sz="0" w:space="0" w:color="auto"/>
            <w:right w:val="none" w:sz="0" w:space="0" w:color="auto"/>
          </w:divBdr>
        </w:div>
        <w:div w:id="1645574195">
          <w:marLeft w:val="0"/>
          <w:marRight w:val="0"/>
          <w:marTop w:val="0"/>
          <w:marBottom w:val="0"/>
          <w:divBdr>
            <w:top w:val="none" w:sz="0" w:space="0" w:color="auto"/>
            <w:left w:val="none" w:sz="0" w:space="0" w:color="auto"/>
            <w:bottom w:val="none" w:sz="0" w:space="0" w:color="auto"/>
            <w:right w:val="none" w:sz="0" w:space="0" w:color="auto"/>
          </w:divBdr>
        </w:div>
        <w:div w:id="1668164584">
          <w:marLeft w:val="0"/>
          <w:marRight w:val="0"/>
          <w:marTop w:val="0"/>
          <w:marBottom w:val="0"/>
          <w:divBdr>
            <w:top w:val="none" w:sz="0" w:space="0" w:color="auto"/>
            <w:left w:val="none" w:sz="0" w:space="0" w:color="auto"/>
            <w:bottom w:val="none" w:sz="0" w:space="0" w:color="auto"/>
            <w:right w:val="none" w:sz="0" w:space="0" w:color="auto"/>
          </w:divBdr>
        </w:div>
        <w:div w:id="1708261660">
          <w:marLeft w:val="0"/>
          <w:marRight w:val="0"/>
          <w:marTop w:val="0"/>
          <w:marBottom w:val="0"/>
          <w:divBdr>
            <w:top w:val="none" w:sz="0" w:space="0" w:color="auto"/>
            <w:left w:val="none" w:sz="0" w:space="0" w:color="auto"/>
            <w:bottom w:val="none" w:sz="0" w:space="0" w:color="auto"/>
            <w:right w:val="none" w:sz="0" w:space="0" w:color="auto"/>
          </w:divBdr>
        </w:div>
        <w:div w:id="1753157358">
          <w:marLeft w:val="0"/>
          <w:marRight w:val="0"/>
          <w:marTop w:val="0"/>
          <w:marBottom w:val="0"/>
          <w:divBdr>
            <w:top w:val="none" w:sz="0" w:space="0" w:color="auto"/>
            <w:left w:val="none" w:sz="0" w:space="0" w:color="auto"/>
            <w:bottom w:val="none" w:sz="0" w:space="0" w:color="auto"/>
            <w:right w:val="none" w:sz="0" w:space="0" w:color="auto"/>
          </w:divBdr>
        </w:div>
        <w:div w:id="1753350530">
          <w:marLeft w:val="0"/>
          <w:marRight w:val="0"/>
          <w:marTop w:val="0"/>
          <w:marBottom w:val="0"/>
          <w:divBdr>
            <w:top w:val="none" w:sz="0" w:space="0" w:color="auto"/>
            <w:left w:val="none" w:sz="0" w:space="0" w:color="auto"/>
            <w:bottom w:val="none" w:sz="0" w:space="0" w:color="auto"/>
            <w:right w:val="none" w:sz="0" w:space="0" w:color="auto"/>
          </w:divBdr>
        </w:div>
        <w:div w:id="1766462536">
          <w:marLeft w:val="0"/>
          <w:marRight w:val="0"/>
          <w:marTop w:val="0"/>
          <w:marBottom w:val="0"/>
          <w:divBdr>
            <w:top w:val="none" w:sz="0" w:space="0" w:color="auto"/>
            <w:left w:val="none" w:sz="0" w:space="0" w:color="auto"/>
            <w:bottom w:val="none" w:sz="0" w:space="0" w:color="auto"/>
            <w:right w:val="none" w:sz="0" w:space="0" w:color="auto"/>
          </w:divBdr>
        </w:div>
        <w:div w:id="1806267764">
          <w:marLeft w:val="0"/>
          <w:marRight w:val="0"/>
          <w:marTop w:val="0"/>
          <w:marBottom w:val="0"/>
          <w:divBdr>
            <w:top w:val="none" w:sz="0" w:space="0" w:color="auto"/>
            <w:left w:val="none" w:sz="0" w:space="0" w:color="auto"/>
            <w:bottom w:val="none" w:sz="0" w:space="0" w:color="auto"/>
            <w:right w:val="none" w:sz="0" w:space="0" w:color="auto"/>
          </w:divBdr>
        </w:div>
        <w:div w:id="1813907913">
          <w:marLeft w:val="0"/>
          <w:marRight w:val="0"/>
          <w:marTop w:val="0"/>
          <w:marBottom w:val="0"/>
          <w:divBdr>
            <w:top w:val="none" w:sz="0" w:space="0" w:color="auto"/>
            <w:left w:val="none" w:sz="0" w:space="0" w:color="auto"/>
            <w:bottom w:val="none" w:sz="0" w:space="0" w:color="auto"/>
            <w:right w:val="none" w:sz="0" w:space="0" w:color="auto"/>
          </w:divBdr>
        </w:div>
        <w:div w:id="1827091177">
          <w:marLeft w:val="0"/>
          <w:marRight w:val="0"/>
          <w:marTop w:val="0"/>
          <w:marBottom w:val="0"/>
          <w:divBdr>
            <w:top w:val="none" w:sz="0" w:space="0" w:color="auto"/>
            <w:left w:val="none" w:sz="0" w:space="0" w:color="auto"/>
            <w:bottom w:val="none" w:sz="0" w:space="0" w:color="auto"/>
            <w:right w:val="none" w:sz="0" w:space="0" w:color="auto"/>
          </w:divBdr>
        </w:div>
        <w:div w:id="1827890011">
          <w:marLeft w:val="0"/>
          <w:marRight w:val="0"/>
          <w:marTop w:val="0"/>
          <w:marBottom w:val="0"/>
          <w:divBdr>
            <w:top w:val="none" w:sz="0" w:space="0" w:color="auto"/>
            <w:left w:val="none" w:sz="0" w:space="0" w:color="auto"/>
            <w:bottom w:val="none" w:sz="0" w:space="0" w:color="auto"/>
            <w:right w:val="none" w:sz="0" w:space="0" w:color="auto"/>
          </w:divBdr>
        </w:div>
        <w:div w:id="1828478442">
          <w:marLeft w:val="0"/>
          <w:marRight w:val="0"/>
          <w:marTop w:val="0"/>
          <w:marBottom w:val="0"/>
          <w:divBdr>
            <w:top w:val="none" w:sz="0" w:space="0" w:color="auto"/>
            <w:left w:val="none" w:sz="0" w:space="0" w:color="auto"/>
            <w:bottom w:val="none" w:sz="0" w:space="0" w:color="auto"/>
            <w:right w:val="none" w:sz="0" w:space="0" w:color="auto"/>
          </w:divBdr>
        </w:div>
        <w:div w:id="1863476487">
          <w:marLeft w:val="0"/>
          <w:marRight w:val="0"/>
          <w:marTop w:val="0"/>
          <w:marBottom w:val="0"/>
          <w:divBdr>
            <w:top w:val="none" w:sz="0" w:space="0" w:color="auto"/>
            <w:left w:val="none" w:sz="0" w:space="0" w:color="auto"/>
            <w:bottom w:val="none" w:sz="0" w:space="0" w:color="auto"/>
            <w:right w:val="none" w:sz="0" w:space="0" w:color="auto"/>
          </w:divBdr>
        </w:div>
        <w:div w:id="1877083664">
          <w:marLeft w:val="0"/>
          <w:marRight w:val="0"/>
          <w:marTop w:val="0"/>
          <w:marBottom w:val="0"/>
          <w:divBdr>
            <w:top w:val="none" w:sz="0" w:space="0" w:color="auto"/>
            <w:left w:val="none" w:sz="0" w:space="0" w:color="auto"/>
            <w:bottom w:val="none" w:sz="0" w:space="0" w:color="auto"/>
            <w:right w:val="none" w:sz="0" w:space="0" w:color="auto"/>
          </w:divBdr>
        </w:div>
        <w:div w:id="1891988091">
          <w:marLeft w:val="0"/>
          <w:marRight w:val="0"/>
          <w:marTop w:val="0"/>
          <w:marBottom w:val="0"/>
          <w:divBdr>
            <w:top w:val="none" w:sz="0" w:space="0" w:color="auto"/>
            <w:left w:val="none" w:sz="0" w:space="0" w:color="auto"/>
            <w:bottom w:val="none" w:sz="0" w:space="0" w:color="auto"/>
            <w:right w:val="none" w:sz="0" w:space="0" w:color="auto"/>
          </w:divBdr>
        </w:div>
        <w:div w:id="1892420991">
          <w:marLeft w:val="0"/>
          <w:marRight w:val="0"/>
          <w:marTop w:val="0"/>
          <w:marBottom w:val="0"/>
          <w:divBdr>
            <w:top w:val="none" w:sz="0" w:space="0" w:color="auto"/>
            <w:left w:val="none" w:sz="0" w:space="0" w:color="auto"/>
            <w:bottom w:val="none" w:sz="0" w:space="0" w:color="auto"/>
            <w:right w:val="none" w:sz="0" w:space="0" w:color="auto"/>
          </w:divBdr>
        </w:div>
        <w:div w:id="1901165709">
          <w:marLeft w:val="0"/>
          <w:marRight w:val="0"/>
          <w:marTop w:val="0"/>
          <w:marBottom w:val="0"/>
          <w:divBdr>
            <w:top w:val="none" w:sz="0" w:space="0" w:color="auto"/>
            <w:left w:val="none" w:sz="0" w:space="0" w:color="auto"/>
            <w:bottom w:val="none" w:sz="0" w:space="0" w:color="auto"/>
            <w:right w:val="none" w:sz="0" w:space="0" w:color="auto"/>
          </w:divBdr>
        </w:div>
        <w:div w:id="1902401011">
          <w:marLeft w:val="0"/>
          <w:marRight w:val="0"/>
          <w:marTop w:val="0"/>
          <w:marBottom w:val="0"/>
          <w:divBdr>
            <w:top w:val="none" w:sz="0" w:space="0" w:color="auto"/>
            <w:left w:val="none" w:sz="0" w:space="0" w:color="auto"/>
            <w:bottom w:val="none" w:sz="0" w:space="0" w:color="auto"/>
            <w:right w:val="none" w:sz="0" w:space="0" w:color="auto"/>
          </w:divBdr>
        </w:div>
        <w:div w:id="1906524801">
          <w:marLeft w:val="0"/>
          <w:marRight w:val="0"/>
          <w:marTop w:val="0"/>
          <w:marBottom w:val="0"/>
          <w:divBdr>
            <w:top w:val="none" w:sz="0" w:space="0" w:color="auto"/>
            <w:left w:val="none" w:sz="0" w:space="0" w:color="auto"/>
            <w:bottom w:val="none" w:sz="0" w:space="0" w:color="auto"/>
            <w:right w:val="none" w:sz="0" w:space="0" w:color="auto"/>
          </w:divBdr>
        </w:div>
        <w:div w:id="1914050015">
          <w:marLeft w:val="0"/>
          <w:marRight w:val="0"/>
          <w:marTop w:val="0"/>
          <w:marBottom w:val="0"/>
          <w:divBdr>
            <w:top w:val="none" w:sz="0" w:space="0" w:color="auto"/>
            <w:left w:val="none" w:sz="0" w:space="0" w:color="auto"/>
            <w:bottom w:val="none" w:sz="0" w:space="0" w:color="auto"/>
            <w:right w:val="none" w:sz="0" w:space="0" w:color="auto"/>
          </w:divBdr>
        </w:div>
        <w:div w:id="1916697736">
          <w:marLeft w:val="0"/>
          <w:marRight w:val="0"/>
          <w:marTop w:val="0"/>
          <w:marBottom w:val="0"/>
          <w:divBdr>
            <w:top w:val="none" w:sz="0" w:space="0" w:color="auto"/>
            <w:left w:val="none" w:sz="0" w:space="0" w:color="auto"/>
            <w:bottom w:val="none" w:sz="0" w:space="0" w:color="auto"/>
            <w:right w:val="none" w:sz="0" w:space="0" w:color="auto"/>
          </w:divBdr>
        </w:div>
        <w:div w:id="1919094958">
          <w:marLeft w:val="0"/>
          <w:marRight w:val="0"/>
          <w:marTop w:val="0"/>
          <w:marBottom w:val="0"/>
          <w:divBdr>
            <w:top w:val="none" w:sz="0" w:space="0" w:color="auto"/>
            <w:left w:val="none" w:sz="0" w:space="0" w:color="auto"/>
            <w:bottom w:val="none" w:sz="0" w:space="0" w:color="auto"/>
            <w:right w:val="none" w:sz="0" w:space="0" w:color="auto"/>
          </w:divBdr>
        </w:div>
        <w:div w:id="1922330892">
          <w:marLeft w:val="0"/>
          <w:marRight w:val="0"/>
          <w:marTop w:val="0"/>
          <w:marBottom w:val="0"/>
          <w:divBdr>
            <w:top w:val="none" w:sz="0" w:space="0" w:color="auto"/>
            <w:left w:val="none" w:sz="0" w:space="0" w:color="auto"/>
            <w:bottom w:val="none" w:sz="0" w:space="0" w:color="auto"/>
            <w:right w:val="none" w:sz="0" w:space="0" w:color="auto"/>
          </w:divBdr>
        </w:div>
        <w:div w:id="1925338210">
          <w:marLeft w:val="0"/>
          <w:marRight w:val="0"/>
          <w:marTop w:val="0"/>
          <w:marBottom w:val="0"/>
          <w:divBdr>
            <w:top w:val="none" w:sz="0" w:space="0" w:color="auto"/>
            <w:left w:val="none" w:sz="0" w:space="0" w:color="auto"/>
            <w:bottom w:val="none" w:sz="0" w:space="0" w:color="auto"/>
            <w:right w:val="none" w:sz="0" w:space="0" w:color="auto"/>
          </w:divBdr>
        </w:div>
        <w:div w:id="1930119912">
          <w:marLeft w:val="0"/>
          <w:marRight w:val="0"/>
          <w:marTop w:val="0"/>
          <w:marBottom w:val="0"/>
          <w:divBdr>
            <w:top w:val="none" w:sz="0" w:space="0" w:color="auto"/>
            <w:left w:val="none" w:sz="0" w:space="0" w:color="auto"/>
            <w:bottom w:val="none" w:sz="0" w:space="0" w:color="auto"/>
            <w:right w:val="none" w:sz="0" w:space="0" w:color="auto"/>
          </w:divBdr>
        </w:div>
        <w:div w:id="1941376098">
          <w:marLeft w:val="0"/>
          <w:marRight w:val="0"/>
          <w:marTop w:val="0"/>
          <w:marBottom w:val="0"/>
          <w:divBdr>
            <w:top w:val="none" w:sz="0" w:space="0" w:color="auto"/>
            <w:left w:val="none" w:sz="0" w:space="0" w:color="auto"/>
            <w:bottom w:val="none" w:sz="0" w:space="0" w:color="auto"/>
            <w:right w:val="none" w:sz="0" w:space="0" w:color="auto"/>
          </w:divBdr>
        </w:div>
        <w:div w:id="1942105999">
          <w:marLeft w:val="0"/>
          <w:marRight w:val="0"/>
          <w:marTop w:val="0"/>
          <w:marBottom w:val="0"/>
          <w:divBdr>
            <w:top w:val="none" w:sz="0" w:space="0" w:color="auto"/>
            <w:left w:val="none" w:sz="0" w:space="0" w:color="auto"/>
            <w:bottom w:val="none" w:sz="0" w:space="0" w:color="auto"/>
            <w:right w:val="none" w:sz="0" w:space="0" w:color="auto"/>
          </w:divBdr>
        </w:div>
        <w:div w:id="1972594447">
          <w:marLeft w:val="0"/>
          <w:marRight w:val="0"/>
          <w:marTop w:val="0"/>
          <w:marBottom w:val="0"/>
          <w:divBdr>
            <w:top w:val="none" w:sz="0" w:space="0" w:color="auto"/>
            <w:left w:val="none" w:sz="0" w:space="0" w:color="auto"/>
            <w:bottom w:val="none" w:sz="0" w:space="0" w:color="auto"/>
            <w:right w:val="none" w:sz="0" w:space="0" w:color="auto"/>
          </w:divBdr>
        </w:div>
        <w:div w:id="1973554641">
          <w:marLeft w:val="0"/>
          <w:marRight w:val="0"/>
          <w:marTop w:val="0"/>
          <w:marBottom w:val="0"/>
          <w:divBdr>
            <w:top w:val="none" w:sz="0" w:space="0" w:color="auto"/>
            <w:left w:val="none" w:sz="0" w:space="0" w:color="auto"/>
            <w:bottom w:val="none" w:sz="0" w:space="0" w:color="auto"/>
            <w:right w:val="none" w:sz="0" w:space="0" w:color="auto"/>
          </w:divBdr>
        </w:div>
        <w:div w:id="1989749778">
          <w:marLeft w:val="0"/>
          <w:marRight w:val="0"/>
          <w:marTop w:val="0"/>
          <w:marBottom w:val="0"/>
          <w:divBdr>
            <w:top w:val="none" w:sz="0" w:space="0" w:color="auto"/>
            <w:left w:val="none" w:sz="0" w:space="0" w:color="auto"/>
            <w:bottom w:val="none" w:sz="0" w:space="0" w:color="auto"/>
            <w:right w:val="none" w:sz="0" w:space="0" w:color="auto"/>
          </w:divBdr>
        </w:div>
        <w:div w:id="1996253308">
          <w:marLeft w:val="0"/>
          <w:marRight w:val="0"/>
          <w:marTop w:val="0"/>
          <w:marBottom w:val="0"/>
          <w:divBdr>
            <w:top w:val="none" w:sz="0" w:space="0" w:color="auto"/>
            <w:left w:val="none" w:sz="0" w:space="0" w:color="auto"/>
            <w:bottom w:val="none" w:sz="0" w:space="0" w:color="auto"/>
            <w:right w:val="none" w:sz="0" w:space="0" w:color="auto"/>
          </w:divBdr>
        </w:div>
        <w:div w:id="2004120680">
          <w:marLeft w:val="0"/>
          <w:marRight w:val="0"/>
          <w:marTop w:val="0"/>
          <w:marBottom w:val="0"/>
          <w:divBdr>
            <w:top w:val="none" w:sz="0" w:space="0" w:color="auto"/>
            <w:left w:val="none" w:sz="0" w:space="0" w:color="auto"/>
            <w:bottom w:val="none" w:sz="0" w:space="0" w:color="auto"/>
            <w:right w:val="none" w:sz="0" w:space="0" w:color="auto"/>
          </w:divBdr>
        </w:div>
        <w:div w:id="2021393145">
          <w:marLeft w:val="0"/>
          <w:marRight w:val="0"/>
          <w:marTop w:val="0"/>
          <w:marBottom w:val="0"/>
          <w:divBdr>
            <w:top w:val="none" w:sz="0" w:space="0" w:color="auto"/>
            <w:left w:val="none" w:sz="0" w:space="0" w:color="auto"/>
            <w:bottom w:val="none" w:sz="0" w:space="0" w:color="auto"/>
            <w:right w:val="none" w:sz="0" w:space="0" w:color="auto"/>
          </w:divBdr>
        </w:div>
        <w:div w:id="2062049578">
          <w:marLeft w:val="0"/>
          <w:marRight w:val="0"/>
          <w:marTop w:val="0"/>
          <w:marBottom w:val="0"/>
          <w:divBdr>
            <w:top w:val="none" w:sz="0" w:space="0" w:color="auto"/>
            <w:left w:val="none" w:sz="0" w:space="0" w:color="auto"/>
            <w:bottom w:val="none" w:sz="0" w:space="0" w:color="auto"/>
            <w:right w:val="none" w:sz="0" w:space="0" w:color="auto"/>
          </w:divBdr>
        </w:div>
        <w:div w:id="2074085932">
          <w:marLeft w:val="0"/>
          <w:marRight w:val="0"/>
          <w:marTop w:val="0"/>
          <w:marBottom w:val="0"/>
          <w:divBdr>
            <w:top w:val="none" w:sz="0" w:space="0" w:color="auto"/>
            <w:left w:val="none" w:sz="0" w:space="0" w:color="auto"/>
            <w:bottom w:val="none" w:sz="0" w:space="0" w:color="auto"/>
            <w:right w:val="none" w:sz="0" w:space="0" w:color="auto"/>
          </w:divBdr>
        </w:div>
        <w:div w:id="2077121476">
          <w:marLeft w:val="0"/>
          <w:marRight w:val="0"/>
          <w:marTop w:val="0"/>
          <w:marBottom w:val="0"/>
          <w:divBdr>
            <w:top w:val="none" w:sz="0" w:space="0" w:color="auto"/>
            <w:left w:val="none" w:sz="0" w:space="0" w:color="auto"/>
            <w:bottom w:val="none" w:sz="0" w:space="0" w:color="auto"/>
            <w:right w:val="none" w:sz="0" w:space="0" w:color="auto"/>
          </w:divBdr>
        </w:div>
        <w:div w:id="2077432507">
          <w:marLeft w:val="0"/>
          <w:marRight w:val="0"/>
          <w:marTop w:val="0"/>
          <w:marBottom w:val="0"/>
          <w:divBdr>
            <w:top w:val="none" w:sz="0" w:space="0" w:color="auto"/>
            <w:left w:val="none" w:sz="0" w:space="0" w:color="auto"/>
            <w:bottom w:val="none" w:sz="0" w:space="0" w:color="auto"/>
            <w:right w:val="none" w:sz="0" w:space="0" w:color="auto"/>
          </w:divBdr>
        </w:div>
        <w:div w:id="2077968042">
          <w:marLeft w:val="0"/>
          <w:marRight w:val="0"/>
          <w:marTop w:val="0"/>
          <w:marBottom w:val="0"/>
          <w:divBdr>
            <w:top w:val="none" w:sz="0" w:space="0" w:color="auto"/>
            <w:left w:val="none" w:sz="0" w:space="0" w:color="auto"/>
            <w:bottom w:val="none" w:sz="0" w:space="0" w:color="auto"/>
            <w:right w:val="none" w:sz="0" w:space="0" w:color="auto"/>
          </w:divBdr>
        </w:div>
        <w:div w:id="2109501331">
          <w:marLeft w:val="0"/>
          <w:marRight w:val="0"/>
          <w:marTop w:val="0"/>
          <w:marBottom w:val="0"/>
          <w:divBdr>
            <w:top w:val="none" w:sz="0" w:space="0" w:color="auto"/>
            <w:left w:val="none" w:sz="0" w:space="0" w:color="auto"/>
            <w:bottom w:val="none" w:sz="0" w:space="0" w:color="auto"/>
            <w:right w:val="none" w:sz="0" w:space="0" w:color="auto"/>
          </w:divBdr>
        </w:div>
        <w:div w:id="2116514617">
          <w:marLeft w:val="0"/>
          <w:marRight w:val="0"/>
          <w:marTop w:val="0"/>
          <w:marBottom w:val="0"/>
          <w:divBdr>
            <w:top w:val="none" w:sz="0" w:space="0" w:color="auto"/>
            <w:left w:val="none" w:sz="0" w:space="0" w:color="auto"/>
            <w:bottom w:val="none" w:sz="0" w:space="0" w:color="auto"/>
            <w:right w:val="none" w:sz="0" w:space="0" w:color="auto"/>
          </w:divBdr>
        </w:div>
        <w:div w:id="2144149979">
          <w:marLeft w:val="0"/>
          <w:marRight w:val="0"/>
          <w:marTop w:val="0"/>
          <w:marBottom w:val="0"/>
          <w:divBdr>
            <w:top w:val="none" w:sz="0" w:space="0" w:color="auto"/>
            <w:left w:val="none" w:sz="0" w:space="0" w:color="auto"/>
            <w:bottom w:val="none" w:sz="0" w:space="0" w:color="auto"/>
            <w:right w:val="none" w:sz="0" w:space="0" w:color="auto"/>
          </w:divBdr>
        </w:div>
      </w:divsChild>
    </w:div>
    <w:div w:id="913780102">
      <w:bodyDiv w:val="1"/>
      <w:marLeft w:val="0"/>
      <w:marRight w:val="0"/>
      <w:marTop w:val="0"/>
      <w:marBottom w:val="0"/>
      <w:divBdr>
        <w:top w:val="none" w:sz="0" w:space="0" w:color="auto"/>
        <w:left w:val="none" w:sz="0" w:space="0" w:color="auto"/>
        <w:bottom w:val="none" w:sz="0" w:space="0" w:color="auto"/>
        <w:right w:val="none" w:sz="0" w:space="0" w:color="auto"/>
      </w:divBdr>
    </w:div>
    <w:div w:id="922907683">
      <w:bodyDiv w:val="1"/>
      <w:marLeft w:val="0"/>
      <w:marRight w:val="0"/>
      <w:marTop w:val="0"/>
      <w:marBottom w:val="0"/>
      <w:divBdr>
        <w:top w:val="none" w:sz="0" w:space="0" w:color="auto"/>
        <w:left w:val="none" w:sz="0" w:space="0" w:color="auto"/>
        <w:bottom w:val="none" w:sz="0" w:space="0" w:color="auto"/>
        <w:right w:val="none" w:sz="0" w:space="0" w:color="auto"/>
      </w:divBdr>
    </w:div>
    <w:div w:id="930359513">
      <w:bodyDiv w:val="1"/>
      <w:marLeft w:val="0"/>
      <w:marRight w:val="0"/>
      <w:marTop w:val="0"/>
      <w:marBottom w:val="0"/>
      <w:divBdr>
        <w:top w:val="none" w:sz="0" w:space="0" w:color="auto"/>
        <w:left w:val="none" w:sz="0" w:space="0" w:color="auto"/>
        <w:bottom w:val="none" w:sz="0" w:space="0" w:color="auto"/>
        <w:right w:val="none" w:sz="0" w:space="0" w:color="auto"/>
      </w:divBdr>
    </w:div>
    <w:div w:id="933785008">
      <w:bodyDiv w:val="1"/>
      <w:marLeft w:val="0"/>
      <w:marRight w:val="0"/>
      <w:marTop w:val="0"/>
      <w:marBottom w:val="0"/>
      <w:divBdr>
        <w:top w:val="none" w:sz="0" w:space="0" w:color="auto"/>
        <w:left w:val="none" w:sz="0" w:space="0" w:color="auto"/>
        <w:bottom w:val="none" w:sz="0" w:space="0" w:color="auto"/>
        <w:right w:val="none" w:sz="0" w:space="0" w:color="auto"/>
      </w:divBdr>
    </w:div>
    <w:div w:id="938369089">
      <w:bodyDiv w:val="1"/>
      <w:marLeft w:val="0"/>
      <w:marRight w:val="0"/>
      <w:marTop w:val="0"/>
      <w:marBottom w:val="0"/>
      <w:divBdr>
        <w:top w:val="none" w:sz="0" w:space="0" w:color="auto"/>
        <w:left w:val="none" w:sz="0" w:space="0" w:color="auto"/>
        <w:bottom w:val="none" w:sz="0" w:space="0" w:color="auto"/>
        <w:right w:val="none" w:sz="0" w:space="0" w:color="auto"/>
      </w:divBdr>
    </w:div>
    <w:div w:id="943733069">
      <w:bodyDiv w:val="1"/>
      <w:marLeft w:val="0"/>
      <w:marRight w:val="0"/>
      <w:marTop w:val="0"/>
      <w:marBottom w:val="0"/>
      <w:divBdr>
        <w:top w:val="none" w:sz="0" w:space="0" w:color="auto"/>
        <w:left w:val="none" w:sz="0" w:space="0" w:color="auto"/>
        <w:bottom w:val="none" w:sz="0" w:space="0" w:color="auto"/>
        <w:right w:val="none" w:sz="0" w:space="0" w:color="auto"/>
      </w:divBdr>
    </w:div>
    <w:div w:id="945425031">
      <w:bodyDiv w:val="1"/>
      <w:marLeft w:val="0"/>
      <w:marRight w:val="0"/>
      <w:marTop w:val="0"/>
      <w:marBottom w:val="0"/>
      <w:divBdr>
        <w:top w:val="none" w:sz="0" w:space="0" w:color="auto"/>
        <w:left w:val="none" w:sz="0" w:space="0" w:color="auto"/>
        <w:bottom w:val="none" w:sz="0" w:space="0" w:color="auto"/>
        <w:right w:val="none" w:sz="0" w:space="0" w:color="auto"/>
      </w:divBdr>
    </w:div>
    <w:div w:id="948203034">
      <w:bodyDiv w:val="1"/>
      <w:marLeft w:val="0"/>
      <w:marRight w:val="0"/>
      <w:marTop w:val="0"/>
      <w:marBottom w:val="0"/>
      <w:divBdr>
        <w:top w:val="none" w:sz="0" w:space="0" w:color="auto"/>
        <w:left w:val="none" w:sz="0" w:space="0" w:color="auto"/>
        <w:bottom w:val="none" w:sz="0" w:space="0" w:color="auto"/>
        <w:right w:val="none" w:sz="0" w:space="0" w:color="auto"/>
      </w:divBdr>
    </w:div>
    <w:div w:id="952588019">
      <w:bodyDiv w:val="1"/>
      <w:marLeft w:val="0"/>
      <w:marRight w:val="0"/>
      <w:marTop w:val="0"/>
      <w:marBottom w:val="0"/>
      <w:divBdr>
        <w:top w:val="none" w:sz="0" w:space="0" w:color="auto"/>
        <w:left w:val="none" w:sz="0" w:space="0" w:color="auto"/>
        <w:bottom w:val="none" w:sz="0" w:space="0" w:color="auto"/>
        <w:right w:val="none" w:sz="0" w:space="0" w:color="auto"/>
      </w:divBdr>
    </w:div>
    <w:div w:id="957027746">
      <w:bodyDiv w:val="1"/>
      <w:marLeft w:val="0"/>
      <w:marRight w:val="0"/>
      <w:marTop w:val="0"/>
      <w:marBottom w:val="0"/>
      <w:divBdr>
        <w:top w:val="none" w:sz="0" w:space="0" w:color="auto"/>
        <w:left w:val="none" w:sz="0" w:space="0" w:color="auto"/>
        <w:bottom w:val="none" w:sz="0" w:space="0" w:color="auto"/>
        <w:right w:val="none" w:sz="0" w:space="0" w:color="auto"/>
      </w:divBdr>
      <w:divsChild>
        <w:div w:id="60956440">
          <w:marLeft w:val="0"/>
          <w:marRight w:val="0"/>
          <w:marTop w:val="0"/>
          <w:marBottom w:val="0"/>
          <w:divBdr>
            <w:top w:val="none" w:sz="0" w:space="0" w:color="auto"/>
            <w:left w:val="none" w:sz="0" w:space="0" w:color="auto"/>
            <w:bottom w:val="none" w:sz="0" w:space="0" w:color="auto"/>
            <w:right w:val="none" w:sz="0" w:space="0" w:color="auto"/>
          </w:divBdr>
        </w:div>
        <w:div w:id="83113882">
          <w:marLeft w:val="0"/>
          <w:marRight w:val="0"/>
          <w:marTop w:val="0"/>
          <w:marBottom w:val="0"/>
          <w:divBdr>
            <w:top w:val="none" w:sz="0" w:space="0" w:color="auto"/>
            <w:left w:val="none" w:sz="0" w:space="0" w:color="auto"/>
            <w:bottom w:val="none" w:sz="0" w:space="0" w:color="auto"/>
            <w:right w:val="none" w:sz="0" w:space="0" w:color="auto"/>
          </w:divBdr>
        </w:div>
        <w:div w:id="178933961">
          <w:marLeft w:val="0"/>
          <w:marRight w:val="0"/>
          <w:marTop w:val="0"/>
          <w:marBottom w:val="0"/>
          <w:divBdr>
            <w:top w:val="none" w:sz="0" w:space="0" w:color="auto"/>
            <w:left w:val="none" w:sz="0" w:space="0" w:color="auto"/>
            <w:bottom w:val="none" w:sz="0" w:space="0" w:color="auto"/>
            <w:right w:val="none" w:sz="0" w:space="0" w:color="auto"/>
          </w:divBdr>
        </w:div>
        <w:div w:id="239606563">
          <w:marLeft w:val="0"/>
          <w:marRight w:val="0"/>
          <w:marTop w:val="0"/>
          <w:marBottom w:val="0"/>
          <w:divBdr>
            <w:top w:val="none" w:sz="0" w:space="0" w:color="auto"/>
            <w:left w:val="none" w:sz="0" w:space="0" w:color="auto"/>
            <w:bottom w:val="none" w:sz="0" w:space="0" w:color="auto"/>
            <w:right w:val="none" w:sz="0" w:space="0" w:color="auto"/>
          </w:divBdr>
        </w:div>
        <w:div w:id="262345628">
          <w:marLeft w:val="0"/>
          <w:marRight w:val="0"/>
          <w:marTop w:val="0"/>
          <w:marBottom w:val="0"/>
          <w:divBdr>
            <w:top w:val="none" w:sz="0" w:space="0" w:color="auto"/>
            <w:left w:val="none" w:sz="0" w:space="0" w:color="auto"/>
            <w:bottom w:val="none" w:sz="0" w:space="0" w:color="auto"/>
            <w:right w:val="none" w:sz="0" w:space="0" w:color="auto"/>
          </w:divBdr>
        </w:div>
        <w:div w:id="301735481">
          <w:marLeft w:val="0"/>
          <w:marRight w:val="0"/>
          <w:marTop w:val="0"/>
          <w:marBottom w:val="0"/>
          <w:divBdr>
            <w:top w:val="none" w:sz="0" w:space="0" w:color="auto"/>
            <w:left w:val="none" w:sz="0" w:space="0" w:color="auto"/>
            <w:bottom w:val="none" w:sz="0" w:space="0" w:color="auto"/>
            <w:right w:val="none" w:sz="0" w:space="0" w:color="auto"/>
          </w:divBdr>
        </w:div>
        <w:div w:id="326371736">
          <w:marLeft w:val="0"/>
          <w:marRight w:val="0"/>
          <w:marTop w:val="0"/>
          <w:marBottom w:val="0"/>
          <w:divBdr>
            <w:top w:val="none" w:sz="0" w:space="0" w:color="auto"/>
            <w:left w:val="none" w:sz="0" w:space="0" w:color="auto"/>
            <w:bottom w:val="none" w:sz="0" w:space="0" w:color="auto"/>
            <w:right w:val="none" w:sz="0" w:space="0" w:color="auto"/>
          </w:divBdr>
        </w:div>
        <w:div w:id="418142582">
          <w:marLeft w:val="0"/>
          <w:marRight w:val="0"/>
          <w:marTop w:val="0"/>
          <w:marBottom w:val="0"/>
          <w:divBdr>
            <w:top w:val="none" w:sz="0" w:space="0" w:color="auto"/>
            <w:left w:val="none" w:sz="0" w:space="0" w:color="auto"/>
            <w:bottom w:val="none" w:sz="0" w:space="0" w:color="auto"/>
            <w:right w:val="none" w:sz="0" w:space="0" w:color="auto"/>
          </w:divBdr>
        </w:div>
        <w:div w:id="531647617">
          <w:marLeft w:val="0"/>
          <w:marRight w:val="0"/>
          <w:marTop w:val="0"/>
          <w:marBottom w:val="0"/>
          <w:divBdr>
            <w:top w:val="none" w:sz="0" w:space="0" w:color="auto"/>
            <w:left w:val="none" w:sz="0" w:space="0" w:color="auto"/>
            <w:bottom w:val="none" w:sz="0" w:space="0" w:color="auto"/>
            <w:right w:val="none" w:sz="0" w:space="0" w:color="auto"/>
          </w:divBdr>
        </w:div>
        <w:div w:id="548150657">
          <w:marLeft w:val="0"/>
          <w:marRight w:val="0"/>
          <w:marTop w:val="0"/>
          <w:marBottom w:val="0"/>
          <w:divBdr>
            <w:top w:val="none" w:sz="0" w:space="0" w:color="auto"/>
            <w:left w:val="none" w:sz="0" w:space="0" w:color="auto"/>
            <w:bottom w:val="none" w:sz="0" w:space="0" w:color="auto"/>
            <w:right w:val="none" w:sz="0" w:space="0" w:color="auto"/>
          </w:divBdr>
        </w:div>
        <w:div w:id="584264943">
          <w:marLeft w:val="0"/>
          <w:marRight w:val="0"/>
          <w:marTop w:val="0"/>
          <w:marBottom w:val="0"/>
          <w:divBdr>
            <w:top w:val="none" w:sz="0" w:space="0" w:color="auto"/>
            <w:left w:val="none" w:sz="0" w:space="0" w:color="auto"/>
            <w:bottom w:val="none" w:sz="0" w:space="0" w:color="auto"/>
            <w:right w:val="none" w:sz="0" w:space="0" w:color="auto"/>
          </w:divBdr>
        </w:div>
        <w:div w:id="635836273">
          <w:marLeft w:val="0"/>
          <w:marRight w:val="0"/>
          <w:marTop w:val="0"/>
          <w:marBottom w:val="0"/>
          <w:divBdr>
            <w:top w:val="none" w:sz="0" w:space="0" w:color="auto"/>
            <w:left w:val="none" w:sz="0" w:space="0" w:color="auto"/>
            <w:bottom w:val="none" w:sz="0" w:space="0" w:color="auto"/>
            <w:right w:val="none" w:sz="0" w:space="0" w:color="auto"/>
          </w:divBdr>
        </w:div>
        <w:div w:id="766343440">
          <w:marLeft w:val="0"/>
          <w:marRight w:val="0"/>
          <w:marTop w:val="0"/>
          <w:marBottom w:val="0"/>
          <w:divBdr>
            <w:top w:val="none" w:sz="0" w:space="0" w:color="auto"/>
            <w:left w:val="none" w:sz="0" w:space="0" w:color="auto"/>
            <w:bottom w:val="none" w:sz="0" w:space="0" w:color="auto"/>
            <w:right w:val="none" w:sz="0" w:space="0" w:color="auto"/>
          </w:divBdr>
        </w:div>
        <w:div w:id="770971754">
          <w:marLeft w:val="0"/>
          <w:marRight w:val="0"/>
          <w:marTop w:val="0"/>
          <w:marBottom w:val="0"/>
          <w:divBdr>
            <w:top w:val="none" w:sz="0" w:space="0" w:color="auto"/>
            <w:left w:val="none" w:sz="0" w:space="0" w:color="auto"/>
            <w:bottom w:val="none" w:sz="0" w:space="0" w:color="auto"/>
            <w:right w:val="none" w:sz="0" w:space="0" w:color="auto"/>
          </w:divBdr>
        </w:div>
        <w:div w:id="790788073">
          <w:marLeft w:val="0"/>
          <w:marRight w:val="0"/>
          <w:marTop w:val="0"/>
          <w:marBottom w:val="0"/>
          <w:divBdr>
            <w:top w:val="none" w:sz="0" w:space="0" w:color="auto"/>
            <w:left w:val="none" w:sz="0" w:space="0" w:color="auto"/>
            <w:bottom w:val="none" w:sz="0" w:space="0" w:color="auto"/>
            <w:right w:val="none" w:sz="0" w:space="0" w:color="auto"/>
          </w:divBdr>
        </w:div>
        <w:div w:id="806553968">
          <w:marLeft w:val="0"/>
          <w:marRight w:val="0"/>
          <w:marTop w:val="0"/>
          <w:marBottom w:val="0"/>
          <w:divBdr>
            <w:top w:val="none" w:sz="0" w:space="0" w:color="auto"/>
            <w:left w:val="none" w:sz="0" w:space="0" w:color="auto"/>
            <w:bottom w:val="none" w:sz="0" w:space="0" w:color="auto"/>
            <w:right w:val="none" w:sz="0" w:space="0" w:color="auto"/>
          </w:divBdr>
        </w:div>
        <w:div w:id="812063591">
          <w:marLeft w:val="0"/>
          <w:marRight w:val="0"/>
          <w:marTop w:val="0"/>
          <w:marBottom w:val="0"/>
          <w:divBdr>
            <w:top w:val="none" w:sz="0" w:space="0" w:color="auto"/>
            <w:left w:val="none" w:sz="0" w:space="0" w:color="auto"/>
            <w:bottom w:val="none" w:sz="0" w:space="0" w:color="auto"/>
            <w:right w:val="none" w:sz="0" w:space="0" w:color="auto"/>
          </w:divBdr>
        </w:div>
        <w:div w:id="813177633">
          <w:marLeft w:val="0"/>
          <w:marRight w:val="0"/>
          <w:marTop w:val="0"/>
          <w:marBottom w:val="0"/>
          <w:divBdr>
            <w:top w:val="none" w:sz="0" w:space="0" w:color="auto"/>
            <w:left w:val="none" w:sz="0" w:space="0" w:color="auto"/>
            <w:bottom w:val="none" w:sz="0" w:space="0" w:color="auto"/>
            <w:right w:val="none" w:sz="0" w:space="0" w:color="auto"/>
          </w:divBdr>
        </w:div>
        <w:div w:id="1070226111">
          <w:marLeft w:val="0"/>
          <w:marRight w:val="0"/>
          <w:marTop w:val="0"/>
          <w:marBottom w:val="0"/>
          <w:divBdr>
            <w:top w:val="none" w:sz="0" w:space="0" w:color="auto"/>
            <w:left w:val="none" w:sz="0" w:space="0" w:color="auto"/>
            <w:bottom w:val="none" w:sz="0" w:space="0" w:color="auto"/>
            <w:right w:val="none" w:sz="0" w:space="0" w:color="auto"/>
          </w:divBdr>
        </w:div>
        <w:div w:id="1084379374">
          <w:marLeft w:val="0"/>
          <w:marRight w:val="0"/>
          <w:marTop w:val="0"/>
          <w:marBottom w:val="0"/>
          <w:divBdr>
            <w:top w:val="none" w:sz="0" w:space="0" w:color="auto"/>
            <w:left w:val="none" w:sz="0" w:space="0" w:color="auto"/>
            <w:bottom w:val="none" w:sz="0" w:space="0" w:color="auto"/>
            <w:right w:val="none" w:sz="0" w:space="0" w:color="auto"/>
          </w:divBdr>
        </w:div>
        <w:div w:id="1298144269">
          <w:marLeft w:val="0"/>
          <w:marRight w:val="0"/>
          <w:marTop w:val="0"/>
          <w:marBottom w:val="0"/>
          <w:divBdr>
            <w:top w:val="none" w:sz="0" w:space="0" w:color="auto"/>
            <w:left w:val="none" w:sz="0" w:space="0" w:color="auto"/>
            <w:bottom w:val="none" w:sz="0" w:space="0" w:color="auto"/>
            <w:right w:val="none" w:sz="0" w:space="0" w:color="auto"/>
          </w:divBdr>
        </w:div>
        <w:div w:id="1310868809">
          <w:marLeft w:val="0"/>
          <w:marRight w:val="0"/>
          <w:marTop w:val="0"/>
          <w:marBottom w:val="0"/>
          <w:divBdr>
            <w:top w:val="none" w:sz="0" w:space="0" w:color="auto"/>
            <w:left w:val="none" w:sz="0" w:space="0" w:color="auto"/>
            <w:bottom w:val="none" w:sz="0" w:space="0" w:color="auto"/>
            <w:right w:val="none" w:sz="0" w:space="0" w:color="auto"/>
          </w:divBdr>
        </w:div>
        <w:div w:id="1378965416">
          <w:marLeft w:val="0"/>
          <w:marRight w:val="0"/>
          <w:marTop w:val="0"/>
          <w:marBottom w:val="0"/>
          <w:divBdr>
            <w:top w:val="none" w:sz="0" w:space="0" w:color="auto"/>
            <w:left w:val="none" w:sz="0" w:space="0" w:color="auto"/>
            <w:bottom w:val="none" w:sz="0" w:space="0" w:color="auto"/>
            <w:right w:val="none" w:sz="0" w:space="0" w:color="auto"/>
          </w:divBdr>
        </w:div>
        <w:div w:id="1443723833">
          <w:marLeft w:val="0"/>
          <w:marRight w:val="0"/>
          <w:marTop w:val="0"/>
          <w:marBottom w:val="0"/>
          <w:divBdr>
            <w:top w:val="none" w:sz="0" w:space="0" w:color="auto"/>
            <w:left w:val="none" w:sz="0" w:space="0" w:color="auto"/>
            <w:bottom w:val="none" w:sz="0" w:space="0" w:color="auto"/>
            <w:right w:val="none" w:sz="0" w:space="0" w:color="auto"/>
          </w:divBdr>
        </w:div>
        <w:div w:id="1445613977">
          <w:marLeft w:val="0"/>
          <w:marRight w:val="0"/>
          <w:marTop w:val="0"/>
          <w:marBottom w:val="0"/>
          <w:divBdr>
            <w:top w:val="none" w:sz="0" w:space="0" w:color="auto"/>
            <w:left w:val="none" w:sz="0" w:space="0" w:color="auto"/>
            <w:bottom w:val="none" w:sz="0" w:space="0" w:color="auto"/>
            <w:right w:val="none" w:sz="0" w:space="0" w:color="auto"/>
          </w:divBdr>
        </w:div>
        <w:div w:id="1460369613">
          <w:marLeft w:val="0"/>
          <w:marRight w:val="0"/>
          <w:marTop w:val="0"/>
          <w:marBottom w:val="0"/>
          <w:divBdr>
            <w:top w:val="none" w:sz="0" w:space="0" w:color="auto"/>
            <w:left w:val="none" w:sz="0" w:space="0" w:color="auto"/>
            <w:bottom w:val="none" w:sz="0" w:space="0" w:color="auto"/>
            <w:right w:val="none" w:sz="0" w:space="0" w:color="auto"/>
          </w:divBdr>
        </w:div>
        <w:div w:id="1492210295">
          <w:marLeft w:val="0"/>
          <w:marRight w:val="0"/>
          <w:marTop w:val="0"/>
          <w:marBottom w:val="0"/>
          <w:divBdr>
            <w:top w:val="none" w:sz="0" w:space="0" w:color="auto"/>
            <w:left w:val="none" w:sz="0" w:space="0" w:color="auto"/>
            <w:bottom w:val="none" w:sz="0" w:space="0" w:color="auto"/>
            <w:right w:val="none" w:sz="0" w:space="0" w:color="auto"/>
          </w:divBdr>
        </w:div>
        <w:div w:id="1507482347">
          <w:marLeft w:val="0"/>
          <w:marRight w:val="0"/>
          <w:marTop w:val="0"/>
          <w:marBottom w:val="0"/>
          <w:divBdr>
            <w:top w:val="none" w:sz="0" w:space="0" w:color="auto"/>
            <w:left w:val="none" w:sz="0" w:space="0" w:color="auto"/>
            <w:bottom w:val="none" w:sz="0" w:space="0" w:color="auto"/>
            <w:right w:val="none" w:sz="0" w:space="0" w:color="auto"/>
          </w:divBdr>
        </w:div>
        <w:div w:id="1512182836">
          <w:marLeft w:val="0"/>
          <w:marRight w:val="0"/>
          <w:marTop w:val="0"/>
          <w:marBottom w:val="0"/>
          <w:divBdr>
            <w:top w:val="none" w:sz="0" w:space="0" w:color="auto"/>
            <w:left w:val="none" w:sz="0" w:space="0" w:color="auto"/>
            <w:bottom w:val="none" w:sz="0" w:space="0" w:color="auto"/>
            <w:right w:val="none" w:sz="0" w:space="0" w:color="auto"/>
          </w:divBdr>
        </w:div>
        <w:div w:id="1544097043">
          <w:marLeft w:val="0"/>
          <w:marRight w:val="0"/>
          <w:marTop w:val="0"/>
          <w:marBottom w:val="0"/>
          <w:divBdr>
            <w:top w:val="none" w:sz="0" w:space="0" w:color="auto"/>
            <w:left w:val="none" w:sz="0" w:space="0" w:color="auto"/>
            <w:bottom w:val="none" w:sz="0" w:space="0" w:color="auto"/>
            <w:right w:val="none" w:sz="0" w:space="0" w:color="auto"/>
          </w:divBdr>
        </w:div>
        <w:div w:id="1678458936">
          <w:marLeft w:val="0"/>
          <w:marRight w:val="0"/>
          <w:marTop w:val="0"/>
          <w:marBottom w:val="0"/>
          <w:divBdr>
            <w:top w:val="none" w:sz="0" w:space="0" w:color="auto"/>
            <w:left w:val="none" w:sz="0" w:space="0" w:color="auto"/>
            <w:bottom w:val="none" w:sz="0" w:space="0" w:color="auto"/>
            <w:right w:val="none" w:sz="0" w:space="0" w:color="auto"/>
          </w:divBdr>
        </w:div>
        <w:div w:id="1694915756">
          <w:marLeft w:val="0"/>
          <w:marRight w:val="0"/>
          <w:marTop w:val="0"/>
          <w:marBottom w:val="0"/>
          <w:divBdr>
            <w:top w:val="none" w:sz="0" w:space="0" w:color="auto"/>
            <w:left w:val="none" w:sz="0" w:space="0" w:color="auto"/>
            <w:bottom w:val="none" w:sz="0" w:space="0" w:color="auto"/>
            <w:right w:val="none" w:sz="0" w:space="0" w:color="auto"/>
          </w:divBdr>
        </w:div>
        <w:div w:id="1762290992">
          <w:marLeft w:val="0"/>
          <w:marRight w:val="0"/>
          <w:marTop w:val="0"/>
          <w:marBottom w:val="0"/>
          <w:divBdr>
            <w:top w:val="none" w:sz="0" w:space="0" w:color="auto"/>
            <w:left w:val="none" w:sz="0" w:space="0" w:color="auto"/>
            <w:bottom w:val="none" w:sz="0" w:space="0" w:color="auto"/>
            <w:right w:val="none" w:sz="0" w:space="0" w:color="auto"/>
          </w:divBdr>
        </w:div>
        <w:div w:id="1836189746">
          <w:marLeft w:val="0"/>
          <w:marRight w:val="0"/>
          <w:marTop w:val="0"/>
          <w:marBottom w:val="0"/>
          <w:divBdr>
            <w:top w:val="none" w:sz="0" w:space="0" w:color="auto"/>
            <w:left w:val="none" w:sz="0" w:space="0" w:color="auto"/>
            <w:bottom w:val="none" w:sz="0" w:space="0" w:color="auto"/>
            <w:right w:val="none" w:sz="0" w:space="0" w:color="auto"/>
          </w:divBdr>
        </w:div>
        <w:div w:id="1913201845">
          <w:marLeft w:val="0"/>
          <w:marRight w:val="0"/>
          <w:marTop w:val="0"/>
          <w:marBottom w:val="0"/>
          <w:divBdr>
            <w:top w:val="none" w:sz="0" w:space="0" w:color="auto"/>
            <w:left w:val="none" w:sz="0" w:space="0" w:color="auto"/>
            <w:bottom w:val="none" w:sz="0" w:space="0" w:color="auto"/>
            <w:right w:val="none" w:sz="0" w:space="0" w:color="auto"/>
          </w:divBdr>
        </w:div>
        <w:div w:id="2020615715">
          <w:marLeft w:val="0"/>
          <w:marRight w:val="0"/>
          <w:marTop w:val="0"/>
          <w:marBottom w:val="0"/>
          <w:divBdr>
            <w:top w:val="none" w:sz="0" w:space="0" w:color="auto"/>
            <w:left w:val="none" w:sz="0" w:space="0" w:color="auto"/>
            <w:bottom w:val="none" w:sz="0" w:space="0" w:color="auto"/>
            <w:right w:val="none" w:sz="0" w:space="0" w:color="auto"/>
          </w:divBdr>
        </w:div>
        <w:div w:id="2036301822">
          <w:marLeft w:val="0"/>
          <w:marRight w:val="0"/>
          <w:marTop w:val="0"/>
          <w:marBottom w:val="0"/>
          <w:divBdr>
            <w:top w:val="none" w:sz="0" w:space="0" w:color="auto"/>
            <w:left w:val="none" w:sz="0" w:space="0" w:color="auto"/>
            <w:bottom w:val="none" w:sz="0" w:space="0" w:color="auto"/>
            <w:right w:val="none" w:sz="0" w:space="0" w:color="auto"/>
          </w:divBdr>
        </w:div>
        <w:div w:id="2146660681">
          <w:marLeft w:val="0"/>
          <w:marRight w:val="0"/>
          <w:marTop w:val="0"/>
          <w:marBottom w:val="0"/>
          <w:divBdr>
            <w:top w:val="none" w:sz="0" w:space="0" w:color="auto"/>
            <w:left w:val="none" w:sz="0" w:space="0" w:color="auto"/>
            <w:bottom w:val="none" w:sz="0" w:space="0" w:color="auto"/>
            <w:right w:val="none" w:sz="0" w:space="0" w:color="auto"/>
          </w:divBdr>
        </w:div>
      </w:divsChild>
    </w:div>
    <w:div w:id="958031306">
      <w:bodyDiv w:val="1"/>
      <w:marLeft w:val="0"/>
      <w:marRight w:val="0"/>
      <w:marTop w:val="0"/>
      <w:marBottom w:val="0"/>
      <w:divBdr>
        <w:top w:val="none" w:sz="0" w:space="0" w:color="auto"/>
        <w:left w:val="none" w:sz="0" w:space="0" w:color="auto"/>
        <w:bottom w:val="none" w:sz="0" w:space="0" w:color="auto"/>
        <w:right w:val="none" w:sz="0" w:space="0" w:color="auto"/>
      </w:divBdr>
      <w:divsChild>
        <w:div w:id="787966364">
          <w:marLeft w:val="0"/>
          <w:marRight w:val="0"/>
          <w:marTop w:val="0"/>
          <w:marBottom w:val="0"/>
          <w:divBdr>
            <w:top w:val="none" w:sz="0" w:space="0" w:color="auto"/>
            <w:left w:val="none" w:sz="0" w:space="0" w:color="auto"/>
            <w:bottom w:val="none" w:sz="0" w:space="0" w:color="auto"/>
            <w:right w:val="none" w:sz="0" w:space="0" w:color="auto"/>
          </w:divBdr>
        </w:div>
      </w:divsChild>
    </w:div>
    <w:div w:id="965434041">
      <w:bodyDiv w:val="1"/>
      <w:marLeft w:val="0"/>
      <w:marRight w:val="0"/>
      <w:marTop w:val="0"/>
      <w:marBottom w:val="0"/>
      <w:divBdr>
        <w:top w:val="none" w:sz="0" w:space="0" w:color="auto"/>
        <w:left w:val="none" w:sz="0" w:space="0" w:color="auto"/>
        <w:bottom w:val="none" w:sz="0" w:space="0" w:color="auto"/>
        <w:right w:val="none" w:sz="0" w:space="0" w:color="auto"/>
      </w:divBdr>
    </w:div>
    <w:div w:id="965741363">
      <w:bodyDiv w:val="1"/>
      <w:marLeft w:val="0"/>
      <w:marRight w:val="0"/>
      <w:marTop w:val="0"/>
      <w:marBottom w:val="0"/>
      <w:divBdr>
        <w:top w:val="none" w:sz="0" w:space="0" w:color="auto"/>
        <w:left w:val="none" w:sz="0" w:space="0" w:color="auto"/>
        <w:bottom w:val="none" w:sz="0" w:space="0" w:color="auto"/>
        <w:right w:val="none" w:sz="0" w:space="0" w:color="auto"/>
      </w:divBdr>
    </w:div>
    <w:div w:id="971057857">
      <w:bodyDiv w:val="1"/>
      <w:marLeft w:val="0"/>
      <w:marRight w:val="0"/>
      <w:marTop w:val="0"/>
      <w:marBottom w:val="0"/>
      <w:divBdr>
        <w:top w:val="none" w:sz="0" w:space="0" w:color="auto"/>
        <w:left w:val="none" w:sz="0" w:space="0" w:color="auto"/>
        <w:bottom w:val="none" w:sz="0" w:space="0" w:color="auto"/>
        <w:right w:val="none" w:sz="0" w:space="0" w:color="auto"/>
      </w:divBdr>
    </w:div>
    <w:div w:id="976837408">
      <w:bodyDiv w:val="1"/>
      <w:marLeft w:val="0"/>
      <w:marRight w:val="0"/>
      <w:marTop w:val="0"/>
      <w:marBottom w:val="0"/>
      <w:divBdr>
        <w:top w:val="none" w:sz="0" w:space="0" w:color="auto"/>
        <w:left w:val="none" w:sz="0" w:space="0" w:color="auto"/>
        <w:bottom w:val="none" w:sz="0" w:space="0" w:color="auto"/>
        <w:right w:val="none" w:sz="0" w:space="0" w:color="auto"/>
      </w:divBdr>
    </w:div>
    <w:div w:id="982734437">
      <w:bodyDiv w:val="1"/>
      <w:marLeft w:val="0"/>
      <w:marRight w:val="0"/>
      <w:marTop w:val="0"/>
      <w:marBottom w:val="0"/>
      <w:divBdr>
        <w:top w:val="none" w:sz="0" w:space="0" w:color="auto"/>
        <w:left w:val="none" w:sz="0" w:space="0" w:color="auto"/>
        <w:bottom w:val="none" w:sz="0" w:space="0" w:color="auto"/>
        <w:right w:val="none" w:sz="0" w:space="0" w:color="auto"/>
      </w:divBdr>
    </w:div>
    <w:div w:id="983391962">
      <w:bodyDiv w:val="1"/>
      <w:marLeft w:val="0"/>
      <w:marRight w:val="0"/>
      <w:marTop w:val="0"/>
      <w:marBottom w:val="0"/>
      <w:divBdr>
        <w:top w:val="none" w:sz="0" w:space="0" w:color="auto"/>
        <w:left w:val="none" w:sz="0" w:space="0" w:color="auto"/>
        <w:bottom w:val="none" w:sz="0" w:space="0" w:color="auto"/>
        <w:right w:val="none" w:sz="0" w:space="0" w:color="auto"/>
      </w:divBdr>
    </w:div>
    <w:div w:id="987324108">
      <w:bodyDiv w:val="1"/>
      <w:marLeft w:val="0"/>
      <w:marRight w:val="0"/>
      <w:marTop w:val="0"/>
      <w:marBottom w:val="0"/>
      <w:divBdr>
        <w:top w:val="none" w:sz="0" w:space="0" w:color="auto"/>
        <w:left w:val="none" w:sz="0" w:space="0" w:color="auto"/>
        <w:bottom w:val="none" w:sz="0" w:space="0" w:color="auto"/>
        <w:right w:val="none" w:sz="0" w:space="0" w:color="auto"/>
      </w:divBdr>
    </w:div>
    <w:div w:id="991104324">
      <w:bodyDiv w:val="1"/>
      <w:marLeft w:val="0"/>
      <w:marRight w:val="0"/>
      <w:marTop w:val="0"/>
      <w:marBottom w:val="0"/>
      <w:divBdr>
        <w:top w:val="none" w:sz="0" w:space="0" w:color="auto"/>
        <w:left w:val="none" w:sz="0" w:space="0" w:color="auto"/>
        <w:bottom w:val="none" w:sz="0" w:space="0" w:color="auto"/>
        <w:right w:val="none" w:sz="0" w:space="0" w:color="auto"/>
      </w:divBdr>
    </w:div>
    <w:div w:id="993144296">
      <w:bodyDiv w:val="1"/>
      <w:marLeft w:val="0"/>
      <w:marRight w:val="0"/>
      <w:marTop w:val="0"/>
      <w:marBottom w:val="0"/>
      <w:divBdr>
        <w:top w:val="none" w:sz="0" w:space="0" w:color="auto"/>
        <w:left w:val="none" w:sz="0" w:space="0" w:color="auto"/>
        <w:bottom w:val="none" w:sz="0" w:space="0" w:color="auto"/>
        <w:right w:val="none" w:sz="0" w:space="0" w:color="auto"/>
      </w:divBdr>
    </w:div>
    <w:div w:id="997728955">
      <w:bodyDiv w:val="1"/>
      <w:marLeft w:val="0"/>
      <w:marRight w:val="0"/>
      <w:marTop w:val="0"/>
      <w:marBottom w:val="0"/>
      <w:divBdr>
        <w:top w:val="none" w:sz="0" w:space="0" w:color="auto"/>
        <w:left w:val="none" w:sz="0" w:space="0" w:color="auto"/>
        <w:bottom w:val="none" w:sz="0" w:space="0" w:color="auto"/>
        <w:right w:val="none" w:sz="0" w:space="0" w:color="auto"/>
      </w:divBdr>
      <w:divsChild>
        <w:div w:id="281958182">
          <w:marLeft w:val="0"/>
          <w:marRight w:val="0"/>
          <w:marTop w:val="0"/>
          <w:marBottom w:val="0"/>
          <w:divBdr>
            <w:top w:val="none" w:sz="0" w:space="0" w:color="auto"/>
            <w:left w:val="none" w:sz="0" w:space="0" w:color="auto"/>
            <w:bottom w:val="none" w:sz="0" w:space="0" w:color="auto"/>
            <w:right w:val="none" w:sz="0" w:space="0" w:color="auto"/>
          </w:divBdr>
        </w:div>
        <w:div w:id="932738767">
          <w:marLeft w:val="0"/>
          <w:marRight w:val="0"/>
          <w:marTop w:val="0"/>
          <w:marBottom w:val="0"/>
          <w:divBdr>
            <w:top w:val="none" w:sz="0" w:space="0" w:color="auto"/>
            <w:left w:val="none" w:sz="0" w:space="0" w:color="auto"/>
            <w:bottom w:val="none" w:sz="0" w:space="0" w:color="auto"/>
            <w:right w:val="none" w:sz="0" w:space="0" w:color="auto"/>
          </w:divBdr>
        </w:div>
        <w:div w:id="1456023339">
          <w:marLeft w:val="0"/>
          <w:marRight w:val="0"/>
          <w:marTop w:val="0"/>
          <w:marBottom w:val="0"/>
          <w:divBdr>
            <w:top w:val="none" w:sz="0" w:space="0" w:color="auto"/>
            <w:left w:val="none" w:sz="0" w:space="0" w:color="auto"/>
            <w:bottom w:val="none" w:sz="0" w:space="0" w:color="auto"/>
            <w:right w:val="none" w:sz="0" w:space="0" w:color="auto"/>
          </w:divBdr>
        </w:div>
        <w:div w:id="1606420772">
          <w:marLeft w:val="0"/>
          <w:marRight w:val="0"/>
          <w:marTop w:val="0"/>
          <w:marBottom w:val="0"/>
          <w:divBdr>
            <w:top w:val="none" w:sz="0" w:space="0" w:color="auto"/>
            <w:left w:val="none" w:sz="0" w:space="0" w:color="auto"/>
            <w:bottom w:val="none" w:sz="0" w:space="0" w:color="auto"/>
            <w:right w:val="none" w:sz="0" w:space="0" w:color="auto"/>
          </w:divBdr>
        </w:div>
      </w:divsChild>
    </w:div>
    <w:div w:id="999693404">
      <w:bodyDiv w:val="1"/>
      <w:marLeft w:val="0"/>
      <w:marRight w:val="0"/>
      <w:marTop w:val="0"/>
      <w:marBottom w:val="0"/>
      <w:divBdr>
        <w:top w:val="none" w:sz="0" w:space="0" w:color="auto"/>
        <w:left w:val="none" w:sz="0" w:space="0" w:color="auto"/>
        <w:bottom w:val="none" w:sz="0" w:space="0" w:color="auto"/>
        <w:right w:val="none" w:sz="0" w:space="0" w:color="auto"/>
      </w:divBdr>
    </w:div>
    <w:div w:id="999888213">
      <w:bodyDiv w:val="1"/>
      <w:marLeft w:val="0"/>
      <w:marRight w:val="0"/>
      <w:marTop w:val="0"/>
      <w:marBottom w:val="0"/>
      <w:divBdr>
        <w:top w:val="none" w:sz="0" w:space="0" w:color="auto"/>
        <w:left w:val="none" w:sz="0" w:space="0" w:color="auto"/>
        <w:bottom w:val="none" w:sz="0" w:space="0" w:color="auto"/>
        <w:right w:val="none" w:sz="0" w:space="0" w:color="auto"/>
      </w:divBdr>
      <w:divsChild>
        <w:div w:id="989872234">
          <w:marLeft w:val="0"/>
          <w:marRight w:val="0"/>
          <w:marTop w:val="0"/>
          <w:marBottom w:val="0"/>
          <w:divBdr>
            <w:top w:val="none" w:sz="0" w:space="0" w:color="auto"/>
            <w:left w:val="none" w:sz="0" w:space="0" w:color="auto"/>
            <w:bottom w:val="none" w:sz="0" w:space="0" w:color="auto"/>
            <w:right w:val="none" w:sz="0" w:space="0" w:color="auto"/>
          </w:divBdr>
        </w:div>
        <w:div w:id="1246453388">
          <w:marLeft w:val="0"/>
          <w:marRight w:val="0"/>
          <w:marTop w:val="0"/>
          <w:marBottom w:val="0"/>
          <w:divBdr>
            <w:top w:val="none" w:sz="0" w:space="0" w:color="auto"/>
            <w:left w:val="none" w:sz="0" w:space="0" w:color="auto"/>
            <w:bottom w:val="none" w:sz="0" w:space="0" w:color="auto"/>
            <w:right w:val="none" w:sz="0" w:space="0" w:color="auto"/>
          </w:divBdr>
        </w:div>
        <w:div w:id="1569535612">
          <w:marLeft w:val="0"/>
          <w:marRight w:val="0"/>
          <w:marTop w:val="0"/>
          <w:marBottom w:val="0"/>
          <w:divBdr>
            <w:top w:val="none" w:sz="0" w:space="0" w:color="auto"/>
            <w:left w:val="none" w:sz="0" w:space="0" w:color="auto"/>
            <w:bottom w:val="none" w:sz="0" w:space="0" w:color="auto"/>
            <w:right w:val="none" w:sz="0" w:space="0" w:color="auto"/>
          </w:divBdr>
        </w:div>
      </w:divsChild>
    </w:div>
    <w:div w:id="1000620160">
      <w:bodyDiv w:val="1"/>
      <w:marLeft w:val="0"/>
      <w:marRight w:val="0"/>
      <w:marTop w:val="0"/>
      <w:marBottom w:val="0"/>
      <w:divBdr>
        <w:top w:val="none" w:sz="0" w:space="0" w:color="auto"/>
        <w:left w:val="none" w:sz="0" w:space="0" w:color="auto"/>
        <w:bottom w:val="none" w:sz="0" w:space="0" w:color="auto"/>
        <w:right w:val="none" w:sz="0" w:space="0" w:color="auto"/>
      </w:divBdr>
      <w:divsChild>
        <w:div w:id="218130654">
          <w:marLeft w:val="0"/>
          <w:marRight w:val="0"/>
          <w:marTop w:val="0"/>
          <w:marBottom w:val="0"/>
          <w:divBdr>
            <w:top w:val="none" w:sz="0" w:space="0" w:color="auto"/>
            <w:left w:val="none" w:sz="0" w:space="0" w:color="auto"/>
            <w:bottom w:val="none" w:sz="0" w:space="0" w:color="auto"/>
            <w:right w:val="none" w:sz="0" w:space="0" w:color="auto"/>
          </w:divBdr>
        </w:div>
        <w:div w:id="406465058">
          <w:marLeft w:val="0"/>
          <w:marRight w:val="0"/>
          <w:marTop w:val="0"/>
          <w:marBottom w:val="0"/>
          <w:divBdr>
            <w:top w:val="none" w:sz="0" w:space="0" w:color="auto"/>
            <w:left w:val="none" w:sz="0" w:space="0" w:color="auto"/>
            <w:bottom w:val="none" w:sz="0" w:space="0" w:color="auto"/>
            <w:right w:val="none" w:sz="0" w:space="0" w:color="auto"/>
          </w:divBdr>
        </w:div>
        <w:div w:id="581986092">
          <w:marLeft w:val="0"/>
          <w:marRight w:val="0"/>
          <w:marTop w:val="0"/>
          <w:marBottom w:val="0"/>
          <w:divBdr>
            <w:top w:val="none" w:sz="0" w:space="0" w:color="auto"/>
            <w:left w:val="none" w:sz="0" w:space="0" w:color="auto"/>
            <w:bottom w:val="none" w:sz="0" w:space="0" w:color="auto"/>
            <w:right w:val="none" w:sz="0" w:space="0" w:color="auto"/>
          </w:divBdr>
        </w:div>
        <w:div w:id="635792190">
          <w:marLeft w:val="0"/>
          <w:marRight w:val="0"/>
          <w:marTop w:val="0"/>
          <w:marBottom w:val="0"/>
          <w:divBdr>
            <w:top w:val="none" w:sz="0" w:space="0" w:color="auto"/>
            <w:left w:val="none" w:sz="0" w:space="0" w:color="auto"/>
            <w:bottom w:val="none" w:sz="0" w:space="0" w:color="auto"/>
            <w:right w:val="none" w:sz="0" w:space="0" w:color="auto"/>
          </w:divBdr>
        </w:div>
        <w:div w:id="678892150">
          <w:marLeft w:val="0"/>
          <w:marRight w:val="0"/>
          <w:marTop w:val="0"/>
          <w:marBottom w:val="0"/>
          <w:divBdr>
            <w:top w:val="none" w:sz="0" w:space="0" w:color="auto"/>
            <w:left w:val="none" w:sz="0" w:space="0" w:color="auto"/>
            <w:bottom w:val="none" w:sz="0" w:space="0" w:color="auto"/>
            <w:right w:val="none" w:sz="0" w:space="0" w:color="auto"/>
          </w:divBdr>
        </w:div>
        <w:div w:id="1038311387">
          <w:marLeft w:val="0"/>
          <w:marRight w:val="0"/>
          <w:marTop w:val="0"/>
          <w:marBottom w:val="0"/>
          <w:divBdr>
            <w:top w:val="none" w:sz="0" w:space="0" w:color="auto"/>
            <w:left w:val="none" w:sz="0" w:space="0" w:color="auto"/>
            <w:bottom w:val="none" w:sz="0" w:space="0" w:color="auto"/>
            <w:right w:val="none" w:sz="0" w:space="0" w:color="auto"/>
          </w:divBdr>
        </w:div>
        <w:div w:id="1070035990">
          <w:marLeft w:val="0"/>
          <w:marRight w:val="0"/>
          <w:marTop w:val="0"/>
          <w:marBottom w:val="0"/>
          <w:divBdr>
            <w:top w:val="none" w:sz="0" w:space="0" w:color="auto"/>
            <w:left w:val="none" w:sz="0" w:space="0" w:color="auto"/>
            <w:bottom w:val="none" w:sz="0" w:space="0" w:color="auto"/>
            <w:right w:val="none" w:sz="0" w:space="0" w:color="auto"/>
          </w:divBdr>
        </w:div>
        <w:div w:id="1330209410">
          <w:marLeft w:val="0"/>
          <w:marRight w:val="0"/>
          <w:marTop w:val="0"/>
          <w:marBottom w:val="0"/>
          <w:divBdr>
            <w:top w:val="none" w:sz="0" w:space="0" w:color="auto"/>
            <w:left w:val="none" w:sz="0" w:space="0" w:color="auto"/>
            <w:bottom w:val="none" w:sz="0" w:space="0" w:color="auto"/>
            <w:right w:val="none" w:sz="0" w:space="0" w:color="auto"/>
          </w:divBdr>
        </w:div>
        <w:div w:id="1483693009">
          <w:marLeft w:val="0"/>
          <w:marRight w:val="0"/>
          <w:marTop w:val="0"/>
          <w:marBottom w:val="0"/>
          <w:divBdr>
            <w:top w:val="none" w:sz="0" w:space="0" w:color="auto"/>
            <w:left w:val="none" w:sz="0" w:space="0" w:color="auto"/>
            <w:bottom w:val="none" w:sz="0" w:space="0" w:color="auto"/>
            <w:right w:val="none" w:sz="0" w:space="0" w:color="auto"/>
          </w:divBdr>
        </w:div>
        <w:div w:id="1825046863">
          <w:marLeft w:val="0"/>
          <w:marRight w:val="0"/>
          <w:marTop w:val="0"/>
          <w:marBottom w:val="0"/>
          <w:divBdr>
            <w:top w:val="none" w:sz="0" w:space="0" w:color="auto"/>
            <w:left w:val="none" w:sz="0" w:space="0" w:color="auto"/>
            <w:bottom w:val="none" w:sz="0" w:space="0" w:color="auto"/>
            <w:right w:val="none" w:sz="0" w:space="0" w:color="auto"/>
          </w:divBdr>
        </w:div>
        <w:div w:id="1950043590">
          <w:marLeft w:val="0"/>
          <w:marRight w:val="0"/>
          <w:marTop w:val="0"/>
          <w:marBottom w:val="0"/>
          <w:divBdr>
            <w:top w:val="none" w:sz="0" w:space="0" w:color="auto"/>
            <w:left w:val="none" w:sz="0" w:space="0" w:color="auto"/>
            <w:bottom w:val="none" w:sz="0" w:space="0" w:color="auto"/>
            <w:right w:val="none" w:sz="0" w:space="0" w:color="auto"/>
          </w:divBdr>
        </w:div>
        <w:div w:id="2103263071">
          <w:marLeft w:val="0"/>
          <w:marRight w:val="0"/>
          <w:marTop w:val="0"/>
          <w:marBottom w:val="0"/>
          <w:divBdr>
            <w:top w:val="none" w:sz="0" w:space="0" w:color="auto"/>
            <w:left w:val="none" w:sz="0" w:space="0" w:color="auto"/>
            <w:bottom w:val="none" w:sz="0" w:space="0" w:color="auto"/>
            <w:right w:val="none" w:sz="0" w:space="0" w:color="auto"/>
          </w:divBdr>
        </w:div>
      </w:divsChild>
    </w:div>
    <w:div w:id="1000814103">
      <w:bodyDiv w:val="1"/>
      <w:marLeft w:val="0"/>
      <w:marRight w:val="0"/>
      <w:marTop w:val="0"/>
      <w:marBottom w:val="0"/>
      <w:divBdr>
        <w:top w:val="none" w:sz="0" w:space="0" w:color="auto"/>
        <w:left w:val="none" w:sz="0" w:space="0" w:color="auto"/>
        <w:bottom w:val="none" w:sz="0" w:space="0" w:color="auto"/>
        <w:right w:val="none" w:sz="0" w:space="0" w:color="auto"/>
      </w:divBdr>
    </w:div>
    <w:div w:id="1002968722">
      <w:bodyDiv w:val="1"/>
      <w:marLeft w:val="0"/>
      <w:marRight w:val="0"/>
      <w:marTop w:val="0"/>
      <w:marBottom w:val="0"/>
      <w:divBdr>
        <w:top w:val="none" w:sz="0" w:space="0" w:color="auto"/>
        <w:left w:val="none" w:sz="0" w:space="0" w:color="auto"/>
        <w:bottom w:val="none" w:sz="0" w:space="0" w:color="auto"/>
        <w:right w:val="none" w:sz="0" w:space="0" w:color="auto"/>
      </w:divBdr>
    </w:div>
    <w:div w:id="1007487831">
      <w:bodyDiv w:val="1"/>
      <w:marLeft w:val="0"/>
      <w:marRight w:val="0"/>
      <w:marTop w:val="0"/>
      <w:marBottom w:val="0"/>
      <w:divBdr>
        <w:top w:val="none" w:sz="0" w:space="0" w:color="auto"/>
        <w:left w:val="none" w:sz="0" w:space="0" w:color="auto"/>
        <w:bottom w:val="none" w:sz="0" w:space="0" w:color="auto"/>
        <w:right w:val="none" w:sz="0" w:space="0" w:color="auto"/>
      </w:divBdr>
      <w:divsChild>
        <w:div w:id="1586261129">
          <w:marLeft w:val="0"/>
          <w:marRight w:val="0"/>
          <w:marTop w:val="0"/>
          <w:marBottom w:val="0"/>
          <w:divBdr>
            <w:top w:val="none" w:sz="0" w:space="0" w:color="auto"/>
            <w:left w:val="none" w:sz="0" w:space="0" w:color="auto"/>
            <w:bottom w:val="none" w:sz="0" w:space="0" w:color="auto"/>
            <w:right w:val="none" w:sz="0" w:space="0" w:color="auto"/>
          </w:divBdr>
        </w:div>
        <w:div w:id="1674381616">
          <w:marLeft w:val="0"/>
          <w:marRight w:val="0"/>
          <w:marTop w:val="0"/>
          <w:marBottom w:val="0"/>
          <w:divBdr>
            <w:top w:val="none" w:sz="0" w:space="0" w:color="auto"/>
            <w:left w:val="none" w:sz="0" w:space="0" w:color="auto"/>
            <w:bottom w:val="none" w:sz="0" w:space="0" w:color="auto"/>
            <w:right w:val="none" w:sz="0" w:space="0" w:color="auto"/>
          </w:divBdr>
        </w:div>
        <w:div w:id="2035228563">
          <w:marLeft w:val="0"/>
          <w:marRight w:val="0"/>
          <w:marTop w:val="0"/>
          <w:marBottom w:val="0"/>
          <w:divBdr>
            <w:top w:val="none" w:sz="0" w:space="0" w:color="auto"/>
            <w:left w:val="none" w:sz="0" w:space="0" w:color="auto"/>
            <w:bottom w:val="none" w:sz="0" w:space="0" w:color="auto"/>
            <w:right w:val="none" w:sz="0" w:space="0" w:color="auto"/>
          </w:divBdr>
        </w:div>
        <w:div w:id="2048021585">
          <w:marLeft w:val="0"/>
          <w:marRight w:val="0"/>
          <w:marTop w:val="0"/>
          <w:marBottom w:val="0"/>
          <w:divBdr>
            <w:top w:val="none" w:sz="0" w:space="0" w:color="auto"/>
            <w:left w:val="none" w:sz="0" w:space="0" w:color="auto"/>
            <w:bottom w:val="none" w:sz="0" w:space="0" w:color="auto"/>
            <w:right w:val="none" w:sz="0" w:space="0" w:color="auto"/>
          </w:divBdr>
        </w:div>
      </w:divsChild>
    </w:div>
    <w:div w:id="1007634162">
      <w:bodyDiv w:val="1"/>
      <w:marLeft w:val="0"/>
      <w:marRight w:val="0"/>
      <w:marTop w:val="0"/>
      <w:marBottom w:val="0"/>
      <w:divBdr>
        <w:top w:val="none" w:sz="0" w:space="0" w:color="auto"/>
        <w:left w:val="none" w:sz="0" w:space="0" w:color="auto"/>
        <w:bottom w:val="none" w:sz="0" w:space="0" w:color="auto"/>
        <w:right w:val="none" w:sz="0" w:space="0" w:color="auto"/>
      </w:divBdr>
    </w:div>
    <w:div w:id="1011419231">
      <w:bodyDiv w:val="1"/>
      <w:marLeft w:val="0"/>
      <w:marRight w:val="0"/>
      <w:marTop w:val="0"/>
      <w:marBottom w:val="0"/>
      <w:divBdr>
        <w:top w:val="none" w:sz="0" w:space="0" w:color="auto"/>
        <w:left w:val="none" w:sz="0" w:space="0" w:color="auto"/>
        <w:bottom w:val="none" w:sz="0" w:space="0" w:color="auto"/>
        <w:right w:val="none" w:sz="0" w:space="0" w:color="auto"/>
      </w:divBdr>
    </w:div>
    <w:div w:id="1020205599">
      <w:bodyDiv w:val="1"/>
      <w:marLeft w:val="0"/>
      <w:marRight w:val="0"/>
      <w:marTop w:val="0"/>
      <w:marBottom w:val="0"/>
      <w:divBdr>
        <w:top w:val="none" w:sz="0" w:space="0" w:color="auto"/>
        <w:left w:val="none" w:sz="0" w:space="0" w:color="auto"/>
        <w:bottom w:val="none" w:sz="0" w:space="0" w:color="auto"/>
        <w:right w:val="none" w:sz="0" w:space="0" w:color="auto"/>
      </w:divBdr>
    </w:div>
    <w:div w:id="1021324339">
      <w:bodyDiv w:val="1"/>
      <w:marLeft w:val="0"/>
      <w:marRight w:val="0"/>
      <w:marTop w:val="0"/>
      <w:marBottom w:val="0"/>
      <w:divBdr>
        <w:top w:val="none" w:sz="0" w:space="0" w:color="auto"/>
        <w:left w:val="none" w:sz="0" w:space="0" w:color="auto"/>
        <w:bottom w:val="none" w:sz="0" w:space="0" w:color="auto"/>
        <w:right w:val="none" w:sz="0" w:space="0" w:color="auto"/>
      </w:divBdr>
    </w:div>
    <w:div w:id="1025205707">
      <w:bodyDiv w:val="1"/>
      <w:marLeft w:val="0"/>
      <w:marRight w:val="0"/>
      <w:marTop w:val="0"/>
      <w:marBottom w:val="0"/>
      <w:divBdr>
        <w:top w:val="none" w:sz="0" w:space="0" w:color="auto"/>
        <w:left w:val="none" w:sz="0" w:space="0" w:color="auto"/>
        <w:bottom w:val="none" w:sz="0" w:space="0" w:color="auto"/>
        <w:right w:val="none" w:sz="0" w:space="0" w:color="auto"/>
      </w:divBdr>
    </w:div>
    <w:div w:id="1027948601">
      <w:bodyDiv w:val="1"/>
      <w:marLeft w:val="0"/>
      <w:marRight w:val="0"/>
      <w:marTop w:val="0"/>
      <w:marBottom w:val="0"/>
      <w:divBdr>
        <w:top w:val="none" w:sz="0" w:space="0" w:color="auto"/>
        <w:left w:val="none" w:sz="0" w:space="0" w:color="auto"/>
        <w:bottom w:val="none" w:sz="0" w:space="0" w:color="auto"/>
        <w:right w:val="none" w:sz="0" w:space="0" w:color="auto"/>
      </w:divBdr>
    </w:div>
    <w:div w:id="1029374116">
      <w:bodyDiv w:val="1"/>
      <w:marLeft w:val="0"/>
      <w:marRight w:val="0"/>
      <w:marTop w:val="0"/>
      <w:marBottom w:val="0"/>
      <w:divBdr>
        <w:top w:val="none" w:sz="0" w:space="0" w:color="auto"/>
        <w:left w:val="none" w:sz="0" w:space="0" w:color="auto"/>
        <w:bottom w:val="none" w:sz="0" w:space="0" w:color="auto"/>
        <w:right w:val="none" w:sz="0" w:space="0" w:color="auto"/>
      </w:divBdr>
      <w:divsChild>
        <w:div w:id="19474852">
          <w:marLeft w:val="0"/>
          <w:marRight w:val="0"/>
          <w:marTop w:val="0"/>
          <w:marBottom w:val="0"/>
          <w:divBdr>
            <w:top w:val="none" w:sz="0" w:space="0" w:color="auto"/>
            <w:left w:val="none" w:sz="0" w:space="0" w:color="auto"/>
            <w:bottom w:val="none" w:sz="0" w:space="0" w:color="auto"/>
            <w:right w:val="none" w:sz="0" w:space="0" w:color="auto"/>
          </w:divBdr>
        </w:div>
        <w:div w:id="419447723">
          <w:marLeft w:val="0"/>
          <w:marRight w:val="0"/>
          <w:marTop w:val="0"/>
          <w:marBottom w:val="0"/>
          <w:divBdr>
            <w:top w:val="none" w:sz="0" w:space="0" w:color="auto"/>
            <w:left w:val="none" w:sz="0" w:space="0" w:color="auto"/>
            <w:bottom w:val="none" w:sz="0" w:space="0" w:color="auto"/>
            <w:right w:val="none" w:sz="0" w:space="0" w:color="auto"/>
          </w:divBdr>
        </w:div>
        <w:div w:id="486095033">
          <w:marLeft w:val="0"/>
          <w:marRight w:val="0"/>
          <w:marTop w:val="0"/>
          <w:marBottom w:val="0"/>
          <w:divBdr>
            <w:top w:val="none" w:sz="0" w:space="0" w:color="auto"/>
            <w:left w:val="none" w:sz="0" w:space="0" w:color="auto"/>
            <w:bottom w:val="none" w:sz="0" w:space="0" w:color="auto"/>
            <w:right w:val="none" w:sz="0" w:space="0" w:color="auto"/>
          </w:divBdr>
        </w:div>
        <w:div w:id="670179115">
          <w:marLeft w:val="0"/>
          <w:marRight w:val="0"/>
          <w:marTop w:val="0"/>
          <w:marBottom w:val="0"/>
          <w:divBdr>
            <w:top w:val="none" w:sz="0" w:space="0" w:color="auto"/>
            <w:left w:val="none" w:sz="0" w:space="0" w:color="auto"/>
            <w:bottom w:val="none" w:sz="0" w:space="0" w:color="auto"/>
            <w:right w:val="none" w:sz="0" w:space="0" w:color="auto"/>
          </w:divBdr>
        </w:div>
        <w:div w:id="756943833">
          <w:marLeft w:val="0"/>
          <w:marRight w:val="0"/>
          <w:marTop w:val="0"/>
          <w:marBottom w:val="0"/>
          <w:divBdr>
            <w:top w:val="none" w:sz="0" w:space="0" w:color="auto"/>
            <w:left w:val="none" w:sz="0" w:space="0" w:color="auto"/>
            <w:bottom w:val="none" w:sz="0" w:space="0" w:color="auto"/>
            <w:right w:val="none" w:sz="0" w:space="0" w:color="auto"/>
          </w:divBdr>
        </w:div>
        <w:div w:id="938147904">
          <w:marLeft w:val="0"/>
          <w:marRight w:val="0"/>
          <w:marTop w:val="0"/>
          <w:marBottom w:val="0"/>
          <w:divBdr>
            <w:top w:val="none" w:sz="0" w:space="0" w:color="auto"/>
            <w:left w:val="none" w:sz="0" w:space="0" w:color="auto"/>
            <w:bottom w:val="none" w:sz="0" w:space="0" w:color="auto"/>
            <w:right w:val="none" w:sz="0" w:space="0" w:color="auto"/>
          </w:divBdr>
        </w:div>
      </w:divsChild>
    </w:div>
    <w:div w:id="1030956124">
      <w:bodyDiv w:val="1"/>
      <w:marLeft w:val="0"/>
      <w:marRight w:val="0"/>
      <w:marTop w:val="0"/>
      <w:marBottom w:val="0"/>
      <w:divBdr>
        <w:top w:val="none" w:sz="0" w:space="0" w:color="auto"/>
        <w:left w:val="none" w:sz="0" w:space="0" w:color="auto"/>
        <w:bottom w:val="none" w:sz="0" w:space="0" w:color="auto"/>
        <w:right w:val="none" w:sz="0" w:space="0" w:color="auto"/>
      </w:divBdr>
    </w:div>
    <w:div w:id="1034309336">
      <w:bodyDiv w:val="1"/>
      <w:marLeft w:val="0"/>
      <w:marRight w:val="0"/>
      <w:marTop w:val="0"/>
      <w:marBottom w:val="0"/>
      <w:divBdr>
        <w:top w:val="none" w:sz="0" w:space="0" w:color="auto"/>
        <w:left w:val="none" w:sz="0" w:space="0" w:color="auto"/>
        <w:bottom w:val="none" w:sz="0" w:space="0" w:color="auto"/>
        <w:right w:val="none" w:sz="0" w:space="0" w:color="auto"/>
      </w:divBdr>
    </w:div>
    <w:div w:id="1034765395">
      <w:bodyDiv w:val="1"/>
      <w:marLeft w:val="0"/>
      <w:marRight w:val="0"/>
      <w:marTop w:val="0"/>
      <w:marBottom w:val="0"/>
      <w:divBdr>
        <w:top w:val="none" w:sz="0" w:space="0" w:color="auto"/>
        <w:left w:val="none" w:sz="0" w:space="0" w:color="auto"/>
        <w:bottom w:val="none" w:sz="0" w:space="0" w:color="auto"/>
        <w:right w:val="none" w:sz="0" w:space="0" w:color="auto"/>
      </w:divBdr>
      <w:divsChild>
        <w:div w:id="1100487888">
          <w:marLeft w:val="0"/>
          <w:marRight w:val="0"/>
          <w:marTop w:val="0"/>
          <w:marBottom w:val="0"/>
          <w:divBdr>
            <w:top w:val="none" w:sz="0" w:space="0" w:color="auto"/>
            <w:left w:val="none" w:sz="0" w:space="0" w:color="auto"/>
            <w:bottom w:val="none" w:sz="0" w:space="0" w:color="auto"/>
            <w:right w:val="none" w:sz="0" w:space="0" w:color="auto"/>
          </w:divBdr>
        </w:div>
        <w:div w:id="1532917773">
          <w:marLeft w:val="0"/>
          <w:marRight w:val="0"/>
          <w:marTop w:val="0"/>
          <w:marBottom w:val="0"/>
          <w:divBdr>
            <w:top w:val="none" w:sz="0" w:space="0" w:color="auto"/>
            <w:left w:val="none" w:sz="0" w:space="0" w:color="auto"/>
            <w:bottom w:val="none" w:sz="0" w:space="0" w:color="auto"/>
            <w:right w:val="none" w:sz="0" w:space="0" w:color="auto"/>
          </w:divBdr>
        </w:div>
      </w:divsChild>
    </w:div>
    <w:div w:id="1038358319">
      <w:bodyDiv w:val="1"/>
      <w:marLeft w:val="0"/>
      <w:marRight w:val="0"/>
      <w:marTop w:val="0"/>
      <w:marBottom w:val="0"/>
      <w:divBdr>
        <w:top w:val="none" w:sz="0" w:space="0" w:color="auto"/>
        <w:left w:val="none" w:sz="0" w:space="0" w:color="auto"/>
        <w:bottom w:val="none" w:sz="0" w:space="0" w:color="auto"/>
        <w:right w:val="none" w:sz="0" w:space="0" w:color="auto"/>
      </w:divBdr>
    </w:div>
    <w:div w:id="1039235734">
      <w:bodyDiv w:val="1"/>
      <w:marLeft w:val="0"/>
      <w:marRight w:val="0"/>
      <w:marTop w:val="0"/>
      <w:marBottom w:val="0"/>
      <w:divBdr>
        <w:top w:val="none" w:sz="0" w:space="0" w:color="auto"/>
        <w:left w:val="none" w:sz="0" w:space="0" w:color="auto"/>
        <w:bottom w:val="none" w:sz="0" w:space="0" w:color="auto"/>
        <w:right w:val="none" w:sz="0" w:space="0" w:color="auto"/>
      </w:divBdr>
    </w:div>
    <w:div w:id="1039862211">
      <w:bodyDiv w:val="1"/>
      <w:marLeft w:val="0"/>
      <w:marRight w:val="0"/>
      <w:marTop w:val="0"/>
      <w:marBottom w:val="0"/>
      <w:divBdr>
        <w:top w:val="none" w:sz="0" w:space="0" w:color="auto"/>
        <w:left w:val="none" w:sz="0" w:space="0" w:color="auto"/>
        <w:bottom w:val="none" w:sz="0" w:space="0" w:color="auto"/>
        <w:right w:val="none" w:sz="0" w:space="0" w:color="auto"/>
      </w:divBdr>
    </w:div>
    <w:div w:id="1040058858">
      <w:bodyDiv w:val="1"/>
      <w:marLeft w:val="0"/>
      <w:marRight w:val="0"/>
      <w:marTop w:val="0"/>
      <w:marBottom w:val="0"/>
      <w:divBdr>
        <w:top w:val="none" w:sz="0" w:space="0" w:color="auto"/>
        <w:left w:val="none" w:sz="0" w:space="0" w:color="auto"/>
        <w:bottom w:val="none" w:sz="0" w:space="0" w:color="auto"/>
        <w:right w:val="none" w:sz="0" w:space="0" w:color="auto"/>
      </w:divBdr>
    </w:div>
    <w:div w:id="1043822448">
      <w:bodyDiv w:val="1"/>
      <w:marLeft w:val="0"/>
      <w:marRight w:val="0"/>
      <w:marTop w:val="0"/>
      <w:marBottom w:val="0"/>
      <w:divBdr>
        <w:top w:val="none" w:sz="0" w:space="0" w:color="auto"/>
        <w:left w:val="none" w:sz="0" w:space="0" w:color="auto"/>
        <w:bottom w:val="none" w:sz="0" w:space="0" w:color="auto"/>
        <w:right w:val="none" w:sz="0" w:space="0" w:color="auto"/>
      </w:divBdr>
    </w:div>
    <w:div w:id="1046367029">
      <w:bodyDiv w:val="1"/>
      <w:marLeft w:val="0"/>
      <w:marRight w:val="0"/>
      <w:marTop w:val="0"/>
      <w:marBottom w:val="0"/>
      <w:divBdr>
        <w:top w:val="none" w:sz="0" w:space="0" w:color="auto"/>
        <w:left w:val="none" w:sz="0" w:space="0" w:color="auto"/>
        <w:bottom w:val="none" w:sz="0" w:space="0" w:color="auto"/>
        <w:right w:val="none" w:sz="0" w:space="0" w:color="auto"/>
      </w:divBdr>
    </w:div>
    <w:div w:id="1048339256">
      <w:bodyDiv w:val="1"/>
      <w:marLeft w:val="0"/>
      <w:marRight w:val="0"/>
      <w:marTop w:val="0"/>
      <w:marBottom w:val="0"/>
      <w:divBdr>
        <w:top w:val="none" w:sz="0" w:space="0" w:color="auto"/>
        <w:left w:val="none" w:sz="0" w:space="0" w:color="auto"/>
        <w:bottom w:val="none" w:sz="0" w:space="0" w:color="auto"/>
        <w:right w:val="none" w:sz="0" w:space="0" w:color="auto"/>
      </w:divBdr>
    </w:div>
    <w:div w:id="1051264843">
      <w:bodyDiv w:val="1"/>
      <w:marLeft w:val="0"/>
      <w:marRight w:val="0"/>
      <w:marTop w:val="0"/>
      <w:marBottom w:val="0"/>
      <w:divBdr>
        <w:top w:val="none" w:sz="0" w:space="0" w:color="auto"/>
        <w:left w:val="none" w:sz="0" w:space="0" w:color="auto"/>
        <w:bottom w:val="none" w:sz="0" w:space="0" w:color="auto"/>
        <w:right w:val="none" w:sz="0" w:space="0" w:color="auto"/>
      </w:divBdr>
    </w:div>
    <w:div w:id="1052196930">
      <w:bodyDiv w:val="1"/>
      <w:marLeft w:val="0"/>
      <w:marRight w:val="0"/>
      <w:marTop w:val="0"/>
      <w:marBottom w:val="0"/>
      <w:divBdr>
        <w:top w:val="none" w:sz="0" w:space="0" w:color="auto"/>
        <w:left w:val="none" w:sz="0" w:space="0" w:color="auto"/>
        <w:bottom w:val="none" w:sz="0" w:space="0" w:color="auto"/>
        <w:right w:val="none" w:sz="0" w:space="0" w:color="auto"/>
      </w:divBdr>
      <w:divsChild>
        <w:div w:id="9918358">
          <w:marLeft w:val="0"/>
          <w:marRight w:val="0"/>
          <w:marTop w:val="0"/>
          <w:marBottom w:val="0"/>
          <w:divBdr>
            <w:top w:val="none" w:sz="0" w:space="0" w:color="auto"/>
            <w:left w:val="none" w:sz="0" w:space="0" w:color="auto"/>
            <w:bottom w:val="none" w:sz="0" w:space="0" w:color="auto"/>
            <w:right w:val="none" w:sz="0" w:space="0" w:color="auto"/>
          </w:divBdr>
        </w:div>
        <w:div w:id="273907053">
          <w:marLeft w:val="0"/>
          <w:marRight w:val="0"/>
          <w:marTop w:val="0"/>
          <w:marBottom w:val="0"/>
          <w:divBdr>
            <w:top w:val="none" w:sz="0" w:space="0" w:color="auto"/>
            <w:left w:val="none" w:sz="0" w:space="0" w:color="auto"/>
            <w:bottom w:val="none" w:sz="0" w:space="0" w:color="auto"/>
            <w:right w:val="none" w:sz="0" w:space="0" w:color="auto"/>
          </w:divBdr>
        </w:div>
        <w:div w:id="319699560">
          <w:marLeft w:val="0"/>
          <w:marRight w:val="0"/>
          <w:marTop w:val="0"/>
          <w:marBottom w:val="0"/>
          <w:divBdr>
            <w:top w:val="none" w:sz="0" w:space="0" w:color="auto"/>
            <w:left w:val="none" w:sz="0" w:space="0" w:color="auto"/>
            <w:bottom w:val="none" w:sz="0" w:space="0" w:color="auto"/>
            <w:right w:val="none" w:sz="0" w:space="0" w:color="auto"/>
          </w:divBdr>
        </w:div>
        <w:div w:id="358629038">
          <w:marLeft w:val="0"/>
          <w:marRight w:val="0"/>
          <w:marTop w:val="0"/>
          <w:marBottom w:val="0"/>
          <w:divBdr>
            <w:top w:val="none" w:sz="0" w:space="0" w:color="auto"/>
            <w:left w:val="none" w:sz="0" w:space="0" w:color="auto"/>
            <w:bottom w:val="none" w:sz="0" w:space="0" w:color="auto"/>
            <w:right w:val="none" w:sz="0" w:space="0" w:color="auto"/>
          </w:divBdr>
        </w:div>
        <w:div w:id="834106427">
          <w:marLeft w:val="0"/>
          <w:marRight w:val="0"/>
          <w:marTop w:val="0"/>
          <w:marBottom w:val="0"/>
          <w:divBdr>
            <w:top w:val="none" w:sz="0" w:space="0" w:color="auto"/>
            <w:left w:val="none" w:sz="0" w:space="0" w:color="auto"/>
            <w:bottom w:val="none" w:sz="0" w:space="0" w:color="auto"/>
            <w:right w:val="none" w:sz="0" w:space="0" w:color="auto"/>
          </w:divBdr>
        </w:div>
        <w:div w:id="903418321">
          <w:marLeft w:val="0"/>
          <w:marRight w:val="0"/>
          <w:marTop w:val="0"/>
          <w:marBottom w:val="0"/>
          <w:divBdr>
            <w:top w:val="none" w:sz="0" w:space="0" w:color="auto"/>
            <w:left w:val="none" w:sz="0" w:space="0" w:color="auto"/>
            <w:bottom w:val="none" w:sz="0" w:space="0" w:color="auto"/>
            <w:right w:val="none" w:sz="0" w:space="0" w:color="auto"/>
          </w:divBdr>
        </w:div>
        <w:div w:id="963536539">
          <w:marLeft w:val="0"/>
          <w:marRight w:val="0"/>
          <w:marTop w:val="0"/>
          <w:marBottom w:val="0"/>
          <w:divBdr>
            <w:top w:val="none" w:sz="0" w:space="0" w:color="auto"/>
            <w:left w:val="none" w:sz="0" w:space="0" w:color="auto"/>
            <w:bottom w:val="none" w:sz="0" w:space="0" w:color="auto"/>
            <w:right w:val="none" w:sz="0" w:space="0" w:color="auto"/>
          </w:divBdr>
        </w:div>
        <w:div w:id="1163200752">
          <w:marLeft w:val="0"/>
          <w:marRight w:val="0"/>
          <w:marTop w:val="0"/>
          <w:marBottom w:val="0"/>
          <w:divBdr>
            <w:top w:val="none" w:sz="0" w:space="0" w:color="auto"/>
            <w:left w:val="none" w:sz="0" w:space="0" w:color="auto"/>
            <w:bottom w:val="none" w:sz="0" w:space="0" w:color="auto"/>
            <w:right w:val="none" w:sz="0" w:space="0" w:color="auto"/>
          </w:divBdr>
        </w:div>
        <w:div w:id="1372653570">
          <w:marLeft w:val="0"/>
          <w:marRight w:val="0"/>
          <w:marTop w:val="0"/>
          <w:marBottom w:val="0"/>
          <w:divBdr>
            <w:top w:val="none" w:sz="0" w:space="0" w:color="auto"/>
            <w:left w:val="none" w:sz="0" w:space="0" w:color="auto"/>
            <w:bottom w:val="none" w:sz="0" w:space="0" w:color="auto"/>
            <w:right w:val="none" w:sz="0" w:space="0" w:color="auto"/>
          </w:divBdr>
        </w:div>
        <w:div w:id="1469668093">
          <w:marLeft w:val="0"/>
          <w:marRight w:val="0"/>
          <w:marTop w:val="0"/>
          <w:marBottom w:val="0"/>
          <w:divBdr>
            <w:top w:val="none" w:sz="0" w:space="0" w:color="auto"/>
            <w:left w:val="none" w:sz="0" w:space="0" w:color="auto"/>
            <w:bottom w:val="none" w:sz="0" w:space="0" w:color="auto"/>
            <w:right w:val="none" w:sz="0" w:space="0" w:color="auto"/>
          </w:divBdr>
        </w:div>
        <w:div w:id="1791624214">
          <w:marLeft w:val="0"/>
          <w:marRight w:val="0"/>
          <w:marTop w:val="0"/>
          <w:marBottom w:val="0"/>
          <w:divBdr>
            <w:top w:val="none" w:sz="0" w:space="0" w:color="auto"/>
            <w:left w:val="none" w:sz="0" w:space="0" w:color="auto"/>
            <w:bottom w:val="none" w:sz="0" w:space="0" w:color="auto"/>
            <w:right w:val="none" w:sz="0" w:space="0" w:color="auto"/>
          </w:divBdr>
        </w:div>
        <w:div w:id="1944191694">
          <w:marLeft w:val="0"/>
          <w:marRight w:val="0"/>
          <w:marTop w:val="0"/>
          <w:marBottom w:val="0"/>
          <w:divBdr>
            <w:top w:val="none" w:sz="0" w:space="0" w:color="auto"/>
            <w:left w:val="none" w:sz="0" w:space="0" w:color="auto"/>
            <w:bottom w:val="none" w:sz="0" w:space="0" w:color="auto"/>
            <w:right w:val="none" w:sz="0" w:space="0" w:color="auto"/>
          </w:divBdr>
        </w:div>
        <w:div w:id="2144498823">
          <w:marLeft w:val="0"/>
          <w:marRight w:val="0"/>
          <w:marTop w:val="0"/>
          <w:marBottom w:val="0"/>
          <w:divBdr>
            <w:top w:val="none" w:sz="0" w:space="0" w:color="auto"/>
            <w:left w:val="none" w:sz="0" w:space="0" w:color="auto"/>
            <w:bottom w:val="none" w:sz="0" w:space="0" w:color="auto"/>
            <w:right w:val="none" w:sz="0" w:space="0" w:color="auto"/>
          </w:divBdr>
        </w:div>
      </w:divsChild>
    </w:div>
    <w:div w:id="1054423344">
      <w:bodyDiv w:val="1"/>
      <w:marLeft w:val="0"/>
      <w:marRight w:val="0"/>
      <w:marTop w:val="0"/>
      <w:marBottom w:val="0"/>
      <w:divBdr>
        <w:top w:val="none" w:sz="0" w:space="0" w:color="auto"/>
        <w:left w:val="none" w:sz="0" w:space="0" w:color="auto"/>
        <w:bottom w:val="none" w:sz="0" w:space="0" w:color="auto"/>
        <w:right w:val="none" w:sz="0" w:space="0" w:color="auto"/>
      </w:divBdr>
    </w:div>
    <w:div w:id="1066802754">
      <w:bodyDiv w:val="1"/>
      <w:marLeft w:val="0"/>
      <w:marRight w:val="0"/>
      <w:marTop w:val="0"/>
      <w:marBottom w:val="0"/>
      <w:divBdr>
        <w:top w:val="none" w:sz="0" w:space="0" w:color="auto"/>
        <w:left w:val="none" w:sz="0" w:space="0" w:color="auto"/>
        <w:bottom w:val="none" w:sz="0" w:space="0" w:color="auto"/>
        <w:right w:val="none" w:sz="0" w:space="0" w:color="auto"/>
      </w:divBdr>
      <w:divsChild>
        <w:div w:id="278220667">
          <w:marLeft w:val="0"/>
          <w:marRight w:val="0"/>
          <w:marTop w:val="0"/>
          <w:marBottom w:val="0"/>
          <w:divBdr>
            <w:top w:val="none" w:sz="0" w:space="0" w:color="auto"/>
            <w:left w:val="none" w:sz="0" w:space="0" w:color="auto"/>
            <w:bottom w:val="none" w:sz="0" w:space="0" w:color="auto"/>
            <w:right w:val="none" w:sz="0" w:space="0" w:color="auto"/>
          </w:divBdr>
        </w:div>
        <w:div w:id="331228068">
          <w:marLeft w:val="0"/>
          <w:marRight w:val="0"/>
          <w:marTop w:val="0"/>
          <w:marBottom w:val="0"/>
          <w:divBdr>
            <w:top w:val="none" w:sz="0" w:space="0" w:color="auto"/>
            <w:left w:val="none" w:sz="0" w:space="0" w:color="auto"/>
            <w:bottom w:val="none" w:sz="0" w:space="0" w:color="auto"/>
            <w:right w:val="none" w:sz="0" w:space="0" w:color="auto"/>
          </w:divBdr>
        </w:div>
        <w:div w:id="625507117">
          <w:marLeft w:val="0"/>
          <w:marRight w:val="0"/>
          <w:marTop w:val="0"/>
          <w:marBottom w:val="0"/>
          <w:divBdr>
            <w:top w:val="none" w:sz="0" w:space="0" w:color="auto"/>
            <w:left w:val="none" w:sz="0" w:space="0" w:color="auto"/>
            <w:bottom w:val="none" w:sz="0" w:space="0" w:color="auto"/>
            <w:right w:val="none" w:sz="0" w:space="0" w:color="auto"/>
          </w:divBdr>
        </w:div>
        <w:div w:id="804078963">
          <w:marLeft w:val="0"/>
          <w:marRight w:val="0"/>
          <w:marTop w:val="0"/>
          <w:marBottom w:val="0"/>
          <w:divBdr>
            <w:top w:val="none" w:sz="0" w:space="0" w:color="auto"/>
            <w:left w:val="none" w:sz="0" w:space="0" w:color="auto"/>
            <w:bottom w:val="none" w:sz="0" w:space="0" w:color="auto"/>
            <w:right w:val="none" w:sz="0" w:space="0" w:color="auto"/>
          </w:divBdr>
        </w:div>
        <w:div w:id="1092749528">
          <w:marLeft w:val="0"/>
          <w:marRight w:val="0"/>
          <w:marTop w:val="0"/>
          <w:marBottom w:val="0"/>
          <w:divBdr>
            <w:top w:val="none" w:sz="0" w:space="0" w:color="auto"/>
            <w:left w:val="none" w:sz="0" w:space="0" w:color="auto"/>
            <w:bottom w:val="none" w:sz="0" w:space="0" w:color="auto"/>
            <w:right w:val="none" w:sz="0" w:space="0" w:color="auto"/>
          </w:divBdr>
        </w:div>
        <w:div w:id="1218740191">
          <w:marLeft w:val="0"/>
          <w:marRight w:val="0"/>
          <w:marTop w:val="0"/>
          <w:marBottom w:val="0"/>
          <w:divBdr>
            <w:top w:val="none" w:sz="0" w:space="0" w:color="auto"/>
            <w:left w:val="none" w:sz="0" w:space="0" w:color="auto"/>
            <w:bottom w:val="none" w:sz="0" w:space="0" w:color="auto"/>
            <w:right w:val="none" w:sz="0" w:space="0" w:color="auto"/>
          </w:divBdr>
        </w:div>
        <w:div w:id="1369180453">
          <w:marLeft w:val="0"/>
          <w:marRight w:val="0"/>
          <w:marTop w:val="0"/>
          <w:marBottom w:val="0"/>
          <w:divBdr>
            <w:top w:val="none" w:sz="0" w:space="0" w:color="auto"/>
            <w:left w:val="none" w:sz="0" w:space="0" w:color="auto"/>
            <w:bottom w:val="none" w:sz="0" w:space="0" w:color="auto"/>
            <w:right w:val="none" w:sz="0" w:space="0" w:color="auto"/>
          </w:divBdr>
        </w:div>
        <w:div w:id="1383941203">
          <w:marLeft w:val="0"/>
          <w:marRight w:val="0"/>
          <w:marTop w:val="0"/>
          <w:marBottom w:val="0"/>
          <w:divBdr>
            <w:top w:val="none" w:sz="0" w:space="0" w:color="auto"/>
            <w:left w:val="none" w:sz="0" w:space="0" w:color="auto"/>
            <w:bottom w:val="none" w:sz="0" w:space="0" w:color="auto"/>
            <w:right w:val="none" w:sz="0" w:space="0" w:color="auto"/>
          </w:divBdr>
        </w:div>
        <w:div w:id="1676572372">
          <w:marLeft w:val="0"/>
          <w:marRight w:val="0"/>
          <w:marTop w:val="0"/>
          <w:marBottom w:val="0"/>
          <w:divBdr>
            <w:top w:val="none" w:sz="0" w:space="0" w:color="auto"/>
            <w:left w:val="none" w:sz="0" w:space="0" w:color="auto"/>
            <w:bottom w:val="none" w:sz="0" w:space="0" w:color="auto"/>
            <w:right w:val="none" w:sz="0" w:space="0" w:color="auto"/>
          </w:divBdr>
        </w:div>
        <w:div w:id="1681203386">
          <w:marLeft w:val="0"/>
          <w:marRight w:val="0"/>
          <w:marTop w:val="0"/>
          <w:marBottom w:val="0"/>
          <w:divBdr>
            <w:top w:val="none" w:sz="0" w:space="0" w:color="auto"/>
            <w:left w:val="none" w:sz="0" w:space="0" w:color="auto"/>
            <w:bottom w:val="none" w:sz="0" w:space="0" w:color="auto"/>
            <w:right w:val="none" w:sz="0" w:space="0" w:color="auto"/>
          </w:divBdr>
        </w:div>
        <w:div w:id="1795438177">
          <w:marLeft w:val="0"/>
          <w:marRight w:val="0"/>
          <w:marTop w:val="0"/>
          <w:marBottom w:val="0"/>
          <w:divBdr>
            <w:top w:val="none" w:sz="0" w:space="0" w:color="auto"/>
            <w:left w:val="none" w:sz="0" w:space="0" w:color="auto"/>
            <w:bottom w:val="none" w:sz="0" w:space="0" w:color="auto"/>
            <w:right w:val="none" w:sz="0" w:space="0" w:color="auto"/>
          </w:divBdr>
        </w:div>
      </w:divsChild>
    </w:div>
    <w:div w:id="1067923791">
      <w:bodyDiv w:val="1"/>
      <w:marLeft w:val="0"/>
      <w:marRight w:val="0"/>
      <w:marTop w:val="0"/>
      <w:marBottom w:val="0"/>
      <w:divBdr>
        <w:top w:val="none" w:sz="0" w:space="0" w:color="auto"/>
        <w:left w:val="none" w:sz="0" w:space="0" w:color="auto"/>
        <w:bottom w:val="none" w:sz="0" w:space="0" w:color="auto"/>
        <w:right w:val="none" w:sz="0" w:space="0" w:color="auto"/>
      </w:divBdr>
    </w:div>
    <w:div w:id="1069310527">
      <w:bodyDiv w:val="1"/>
      <w:marLeft w:val="0"/>
      <w:marRight w:val="0"/>
      <w:marTop w:val="0"/>
      <w:marBottom w:val="0"/>
      <w:divBdr>
        <w:top w:val="none" w:sz="0" w:space="0" w:color="auto"/>
        <w:left w:val="none" w:sz="0" w:space="0" w:color="auto"/>
        <w:bottom w:val="none" w:sz="0" w:space="0" w:color="auto"/>
        <w:right w:val="none" w:sz="0" w:space="0" w:color="auto"/>
      </w:divBdr>
    </w:div>
    <w:div w:id="1077245710">
      <w:bodyDiv w:val="1"/>
      <w:marLeft w:val="0"/>
      <w:marRight w:val="0"/>
      <w:marTop w:val="0"/>
      <w:marBottom w:val="0"/>
      <w:divBdr>
        <w:top w:val="none" w:sz="0" w:space="0" w:color="auto"/>
        <w:left w:val="none" w:sz="0" w:space="0" w:color="auto"/>
        <w:bottom w:val="none" w:sz="0" w:space="0" w:color="auto"/>
        <w:right w:val="none" w:sz="0" w:space="0" w:color="auto"/>
      </w:divBdr>
    </w:div>
    <w:div w:id="1088691295">
      <w:bodyDiv w:val="1"/>
      <w:marLeft w:val="0"/>
      <w:marRight w:val="0"/>
      <w:marTop w:val="0"/>
      <w:marBottom w:val="0"/>
      <w:divBdr>
        <w:top w:val="none" w:sz="0" w:space="0" w:color="auto"/>
        <w:left w:val="none" w:sz="0" w:space="0" w:color="auto"/>
        <w:bottom w:val="none" w:sz="0" w:space="0" w:color="auto"/>
        <w:right w:val="none" w:sz="0" w:space="0" w:color="auto"/>
      </w:divBdr>
    </w:div>
    <w:div w:id="1092580301">
      <w:bodyDiv w:val="1"/>
      <w:marLeft w:val="0"/>
      <w:marRight w:val="0"/>
      <w:marTop w:val="0"/>
      <w:marBottom w:val="0"/>
      <w:divBdr>
        <w:top w:val="none" w:sz="0" w:space="0" w:color="auto"/>
        <w:left w:val="none" w:sz="0" w:space="0" w:color="auto"/>
        <w:bottom w:val="none" w:sz="0" w:space="0" w:color="auto"/>
        <w:right w:val="none" w:sz="0" w:space="0" w:color="auto"/>
      </w:divBdr>
    </w:div>
    <w:div w:id="1095981681">
      <w:bodyDiv w:val="1"/>
      <w:marLeft w:val="0"/>
      <w:marRight w:val="0"/>
      <w:marTop w:val="0"/>
      <w:marBottom w:val="0"/>
      <w:divBdr>
        <w:top w:val="none" w:sz="0" w:space="0" w:color="auto"/>
        <w:left w:val="none" w:sz="0" w:space="0" w:color="auto"/>
        <w:bottom w:val="none" w:sz="0" w:space="0" w:color="auto"/>
        <w:right w:val="none" w:sz="0" w:space="0" w:color="auto"/>
      </w:divBdr>
      <w:divsChild>
        <w:div w:id="90853536">
          <w:marLeft w:val="0"/>
          <w:marRight w:val="0"/>
          <w:marTop w:val="0"/>
          <w:marBottom w:val="0"/>
          <w:divBdr>
            <w:top w:val="none" w:sz="0" w:space="0" w:color="auto"/>
            <w:left w:val="none" w:sz="0" w:space="0" w:color="auto"/>
            <w:bottom w:val="none" w:sz="0" w:space="0" w:color="auto"/>
            <w:right w:val="none" w:sz="0" w:space="0" w:color="auto"/>
          </w:divBdr>
        </w:div>
        <w:div w:id="207380625">
          <w:marLeft w:val="0"/>
          <w:marRight w:val="0"/>
          <w:marTop w:val="0"/>
          <w:marBottom w:val="0"/>
          <w:divBdr>
            <w:top w:val="none" w:sz="0" w:space="0" w:color="auto"/>
            <w:left w:val="none" w:sz="0" w:space="0" w:color="auto"/>
            <w:bottom w:val="none" w:sz="0" w:space="0" w:color="auto"/>
            <w:right w:val="none" w:sz="0" w:space="0" w:color="auto"/>
          </w:divBdr>
        </w:div>
        <w:div w:id="268440668">
          <w:marLeft w:val="0"/>
          <w:marRight w:val="0"/>
          <w:marTop w:val="0"/>
          <w:marBottom w:val="0"/>
          <w:divBdr>
            <w:top w:val="none" w:sz="0" w:space="0" w:color="auto"/>
            <w:left w:val="none" w:sz="0" w:space="0" w:color="auto"/>
            <w:bottom w:val="none" w:sz="0" w:space="0" w:color="auto"/>
            <w:right w:val="none" w:sz="0" w:space="0" w:color="auto"/>
          </w:divBdr>
        </w:div>
        <w:div w:id="451676269">
          <w:marLeft w:val="0"/>
          <w:marRight w:val="0"/>
          <w:marTop w:val="0"/>
          <w:marBottom w:val="0"/>
          <w:divBdr>
            <w:top w:val="none" w:sz="0" w:space="0" w:color="auto"/>
            <w:left w:val="none" w:sz="0" w:space="0" w:color="auto"/>
            <w:bottom w:val="none" w:sz="0" w:space="0" w:color="auto"/>
            <w:right w:val="none" w:sz="0" w:space="0" w:color="auto"/>
          </w:divBdr>
        </w:div>
        <w:div w:id="470946879">
          <w:marLeft w:val="0"/>
          <w:marRight w:val="0"/>
          <w:marTop w:val="0"/>
          <w:marBottom w:val="0"/>
          <w:divBdr>
            <w:top w:val="none" w:sz="0" w:space="0" w:color="auto"/>
            <w:left w:val="none" w:sz="0" w:space="0" w:color="auto"/>
            <w:bottom w:val="none" w:sz="0" w:space="0" w:color="auto"/>
            <w:right w:val="none" w:sz="0" w:space="0" w:color="auto"/>
          </w:divBdr>
        </w:div>
        <w:div w:id="771633893">
          <w:marLeft w:val="0"/>
          <w:marRight w:val="0"/>
          <w:marTop w:val="0"/>
          <w:marBottom w:val="0"/>
          <w:divBdr>
            <w:top w:val="none" w:sz="0" w:space="0" w:color="auto"/>
            <w:left w:val="none" w:sz="0" w:space="0" w:color="auto"/>
            <w:bottom w:val="none" w:sz="0" w:space="0" w:color="auto"/>
            <w:right w:val="none" w:sz="0" w:space="0" w:color="auto"/>
          </w:divBdr>
        </w:div>
        <w:div w:id="991059344">
          <w:marLeft w:val="0"/>
          <w:marRight w:val="0"/>
          <w:marTop w:val="0"/>
          <w:marBottom w:val="0"/>
          <w:divBdr>
            <w:top w:val="none" w:sz="0" w:space="0" w:color="auto"/>
            <w:left w:val="none" w:sz="0" w:space="0" w:color="auto"/>
            <w:bottom w:val="none" w:sz="0" w:space="0" w:color="auto"/>
            <w:right w:val="none" w:sz="0" w:space="0" w:color="auto"/>
          </w:divBdr>
        </w:div>
        <w:div w:id="1170483817">
          <w:marLeft w:val="0"/>
          <w:marRight w:val="0"/>
          <w:marTop w:val="0"/>
          <w:marBottom w:val="0"/>
          <w:divBdr>
            <w:top w:val="none" w:sz="0" w:space="0" w:color="auto"/>
            <w:left w:val="none" w:sz="0" w:space="0" w:color="auto"/>
            <w:bottom w:val="none" w:sz="0" w:space="0" w:color="auto"/>
            <w:right w:val="none" w:sz="0" w:space="0" w:color="auto"/>
          </w:divBdr>
        </w:div>
        <w:div w:id="1335062335">
          <w:marLeft w:val="0"/>
          <w:marRight w:val="0"/>
          <w:marTop w:val="0"/>
          <w:marBottom w:val="0"/>
          <w:divBdr>
            <w:top w:val="none" w:sz="0" w:space="0" w:color="auto"/>
            <w:left w:val="none" w:sz="0" w:space="0" w:color="auto"/>
            <w:bottom w:val="none" w:sz="0" w:space="0" w:color="auto"/>
            <w:right w:val="none" w:sz="0" w:space="0" w:color="auto"/>
          </w:divBdr>
        </w:div>
        <w:div w:id="1699816050">
          <w:marLeft w:val="0"/>
          <w:marRight w:val="0"/>
          <w:marTop w:val="0"/>
          <w:marBottom w:val="0"/>
          <w:divBdr>
            <w:top w:val="none" w:sz="0" w:space="0" w:color="auto"/>
            <w:left w:val="none" w:sz="0" w:space="0" w:color="auto"/>
            <w:bottom w:val="none" w:sz="0" w:space="0" w:color="auto"/>
            <w:right w:val="none" w:sz="0" w:space="0" w:color="auto"/>
          </w:divBdr>
        </w:div>
        <w:div w:id="2095084957">
          <w:marLeft w:val="0"/>
          <w:marRight w:val="0"/>
          <w:marTop w:val="0"/>
          <w:marBottom w:val="0"/>
          <w:divBdr>
            <w:top w:val="none" w:sz="0" w:space="0" w:color="auto"/>
            <w:left w:val="none" w:sz="0" w:space="0" w:color="auto"/>
            <w:bottom w:val="none" w:sz="0" w:space="0" w:color="auto"/>
            <w:right w:val="none" w:sz="0" w:space="0" w:color="auto"/>
          </w:divBdr>
        </w:div>
      </w:divsChild>
    </w:div>
    <w:div w:id="1099178062">
      <w:bodyDiv w:val="1"/>
      <w:marLeft w:val="0"/>
      <w:marRight w:val="0"/>
      <w:marTop w:val="0"/>
      <w:marBottom w:val="0"/>
      <w:divBdr>
        <w:top w:val="none" w:sz="0" w:space="0" w:color="auto"/>
        <w:left w:val="none" w:sz="0" w:space="0" w:color="auto"/>
        <w:bottom w:val="none" w:sz="0" w:space="0" w:color="auto"/>
        <w:right w:val="none" w:sz="0" w:space="0" w:color="auto"/>
      </w:divBdr>
      <w:divsChild>
        <w:div w:id="419133481">
          <w:marLeft w:val="0"/>
          <w:marRight w:val="0"/>
          <w:marTop w:val="0"/>
          <w:marBottom w:val="0"/>
          <w:divBdr>
            <w:top w:val="none" w:sz="0" w:space="0" w:color="auto"/>
            <w:left w:val="none" w:sz="0" w:space="0" w:color="auto"/>
            <w:bottom w:val="none" w:sz="0" w:space="0" w:color="auto"/>
            <w:right w:val="none" w:sz="0" w:space="0" w:color="auto"/>
          </w:divBdr>
        </w:div>
        <w:div w:id="991561964">
          <w:marLeft w:val="0"/>
          <w:marRight w:val="0"/>
          <w:marTop w:val="0"/>
          <w:marBottom w:val="0"/>
          <w:divBdr>
            <w:top w:val="none" w:sz="0" w:space="0" w:color="auto"/>
            <w:left w:val="none" w:sz="0" w:space="0" w:color="auto"/>
            <w:bottom w:val="none" w:sz="0" w:space="0" w:color="auto"/>
            <w:right w:val="none" w:sz="0" w:space="0" w:color="auto"/>
          </w:divBdr>
        </w:div>
        <w:div w:id="1527327683">
          <w:marLeft w:val="0"/>
          <w:marRight w:val="0"/>
          <w:marTop w:val="0"/>
          <w:marBottom w:val="0"/>
          <w:divBdr>
            <w:top w:val="none" w:sz="0" w:space="0" w:color="auto"/>
            <w:left w:val="none" w:sz="0" w:space="0" w:color="auto"/>
            <w:bottom w:val="none" w:sz="0" w:space="0" w:color="auto"/>
            <w:right w:val="none" w:sz="0" w:space="0" w:color="auto"/>
          </w:divBdr>
        </w:div>
        <w:div w:id="1630894060">
          <w:marLeft w:val="0"/>
          <w:marRight w:val="0"/>
          <w:marTop w:val="0"/>
          <w:marBottom w:val="0"/>
          <w:divBdr>
            <w:top w:val="none" w:sz="0" w:space="0" w:color="auto"/>
            <w:left w:val="none" w:sz="0" w:space="0" w:color="auto"/>
            <w:bottom w:val="none" w:sz="0" w:space="0" w:color="auto"/>
            <w:right w:val="none" w:sz="0" w:space="0" w:color="auto"/>
          </w:divBdr>
        </w:div>
        <w:div w:id="2108572491">
          <w:marLeft w:val="0"/>
          <w:marRight w:val="0"/>
          <w:marTop w:val="0"/>
          <w:marBottom w:val="0"/>
          <w:divBdr>
            <w:top w:val="none" w:sz="0" w:space="0" w:color="auto"/>
            <w:left w:val="none" w:sz="0" w:space="0" w:color="auto"/>
            <w:bottom w:val="none" w:sz="0" w:space="0" w:color="auto"/>
            <w:right w:val="none" w:sz="0" w:space="0" w:color="auto"/>
          </w:divBdr>
        </w:div>
      </w:divsChild>
    </w:div>
    <w:div w:id="1099957189">
      <w:bodyDiv w:val="1"/>
      <w:marLeft w:val="0"/>
      <w:marRight w:val="0"/>
      <w:marTop w:val="0"/>
      <w:marBottom w:val="0"/>
      <w:divBdr>
        <w:top w:val="none" w:sz="0" w:space="0" w:color="auto"/>
        <w:left w:val="none" w:sz="0" w:space="0" w:color="auto"/>
        <w:bottom w:val="none" w:sz="0" w:space="0" w:color="auto"/>
        <w:right w:val="none" w:sz="0" w:space="0" w:color="auto"/>
      </w:divBdr>
      <w:divsChild>
        <w:div w:id="150678839">
          <w:marLeft w:val="0"/>
          <w:marRight w:val="0"/>
          <w:marTop w:val="0"/>
          <w:marBottom w:val="0"/>
          <w:divBdr>
            <w:top w:val="none" w:sz="0" w:space="0" w:color="auto"/>
            <w:left w:val="none" w:sz="0" w:space="0" w:color="auto"/>
            <w:bottom w:val="none" w:sz="0" w:space="0" w:color="auto"/>
            <w:right w:val="none" w:sz="0" w:space="0" w:color="auto"/>
          </w:divBdr>
        </w:div>
        <w:div w:id="167790222">
          <w:marLeft w:val="0"/>
          <w:marRight w:val="0"/>
          <w:marTop w:val="0"/>
          <w:marBottom w:val="0"/>
          <w:divBdr>
            <w:top w:val="none" w:sz="0" w:space="0" w:color="auto"/>
            <w:left w:val="none" w:sz="0" w:space="0" w:color="auto"/>
            <w:bottom w:val="none" w:sz="0" w:space="0" w:color="auto"/>
            <w:right w:val="none" w:sz="0" w:space="0" w:color="auto"/>
          </w:divBdr>
        </w:div>
        <w:div w:id="173349397">
          <w:marLeft w:val="0"/>
          <w:marRight w:val="0"/>
          <w:marTop w:val="0"/>
          <w:marBottom w:val="0"/>
          <w:divBdr>
            <w:top w:val="none" w:sz="0" w:space="0" w:color="auto"/>
            <w:left w:val="none" w:sz="0" w:space="0" w:color="auto"/>
            <w:bottom w:val="none" w:sz="0" w:space="0" w:color="auto"/>
            <w:right w:val="none" w:sz="0" w:space="0" w:color="auto"/>
          </w:divBdr>
        </w:div>
        <w:div w:id="362947241">
          <w:marLeft w:val="0"/>
          <w:marRight w:val="0"/>
          <w:marTop w:val="0"/>
          <w:marBottom w:val="0"/>
          <w:divBdr>
            <w:top w:val="none" w:sz="0" w:space="0" w:color="auto"/>
            <w:left w:val="none" w:sz="0" w:space="0" w:color="auto"/>
            <w:bottom w:val="none" w:sz="0" w:space="0" w:color="auto"/>
            <w:right w:val="none" w:sz="0" w:space="0" w:color="auto"/>
          </w:divBdr>
        </w:div>
        <w:div w:id="496504393">
          <w:marLeft w:val="0"/>
          <w:marRight w:val="0"/>
          <w:marTop w:val="0"/>
          <w:marBottom w:val="0"/>
          <w:divBdr>
            <w:top w:val="none" w:sz="0" w:space="0" w:color="auto"/>
            <w:left w:val="none" w:sz="0" w:space="0" w:color="auto"/>
            <w:bottom w:val="none" w:sz="0" w:space="0" w:color="auto"/>
            <w:right w:val="none" w:sz="0" w:space="0" w:color="auto"/>
          </w:divBdr>
        </w:div>
        <w:div w:id="499541428">
          <w:marLeft w:val="0"/>
          <w:marRight w:val="0"/>
          <w:marTop w:val="0"/>
          <w:marBottom w:val="0"/>
          <w:divBdr>
            <w:top w:val="none" w:sz="0" w:space="0" w:color="auto"/>
            <w:left w:val="none" w:sz="0" w:space="0" w:color="auto"/>
            <w:bottom w:val="none" w:sz="0" w:space="0" w:color="auto"/>
            <w:right w:val="none" w:sz="0" w:space="0" w:color="auto"/>
          </w:divBdr>
        </w:div>
        <w:div w:id="564296608">
          <w:marLeft w:val="0"/>
          <w:marRight w:val="0"/>
          <w:marTop w:val="0"/>
          <w:marBottom w:val="0"/>
          <w:divBdr>
            <w:top w:val="none" w:sz="0" w:space="0" w:color="auto"/>
            <w:left w:val="none" w:sz="0" w:space="0" w:color="auto"/>
            <w:bottom w:val="none" w:sz="0" w:space="0" w:color="auto"/>
            <w:right w:val="none" w:sz="0" w:space="0" w:color="auto"/>
          </w:divBdr>
        </w:div>
        <w:div w:id="574123754">
          <w:marLeft w:val="0"/>
          <w:marRight w:val="0"/>
          <w:marTop w:val="0"/>
          <w:marBottom w:val="0"/>
          <w:divBdr>
            <w:top w:val="none" w:sz="0" w:space="0" w:color="auto"/>
            <w:left w:val="none" w:sz="0" w:space="0" w:color="auto"/>
            <w:bottom w:val="none" w:sz="0" w:space="0" w:color="auto"/>
            <w:right w:val="none" w:sz="0" w:space="0" w:color="auto"/>
          </w:divBdr>
        </w:div>
        <w:div w:id="637491463">
          <w:marLeft w:val="0"/>
          <w:marRight w:val="0"/>
          <w:marTop w:val="0"/>
          <w:marBottom w:val="0"/>
          <w:divBdr>
            <w:top w:val="none" w:sz="0" w:space="0" w:color="auto"/>
            <w:left w:val="none" w:sz="0" w:space="0" w:color="auto"/>
            <w:bottom w:val="none" w:sz="0" w:space="0" w:color="auto"/>
            <w:right w:val="none" w:sz="0" w:space="0" w:color="auto"/>
          </w:divBdr>
        </w:div>
        <w:div w:id="673919989">
          <w:marLeft w:val="0"/>
          <w:marRight w:val="0"/>
          <w:marTop w:val="0"/>
          <w:marBottom w:val="0"/>
          <w:divBdr>
            <w:top w:val="none" w:sz="0" w:space="0" w:color="auto"/>
            <w:left w:val="none" w:sz="0" w:space="0" w:color="auto"/>
            <w:bottom w:val="none" w:sz="0" w:space="0" w:color="auto"/>
            <w:right w:val="none" w:sz="0" w:space="0" w:color="auto"/>
          </w:divBdr>
        </w:div>
        <w:div w:id="693113130">
          <w:marLeft w:val="0"/>
          <w:marRight w:val="0"/>
          <w:marTop w:val="0"/>
          <w:marBottom w:val="0"/>
          <w:divBdr>
            <w:top w:val="none" w:sz="0" w:space="0" w:color="auto"/>
            <w:left w:val="none" w:sz="0" w:space="0" w:color="auto"/>
            <w:bottom w:val="none" w:sz="0" w:space="0" w:color="auto"/>
            <w:right w:val="none" w:sz="0" w:space="0" w:color="auto"/>
          </w:divBdr>
        </w:div>
        <w:div w:id="823931408">
          <w:marLeft w:val="0"/>
          <w:marRight w:val="0"/>
          <w:marTop w:val="0"/>
          <w:marBottom w:val="0"/>
          <w:divBdr>
            <w:top w:val="none" w:sz="0" w:space="0" w:color="auto"/>
            <w:left w:val="none" w:sz="0" w:space="0" w:color="auto"/>
            <w:bottom w:val="none" w:sz="0" w:space="0" w:color="auto"/>
            <w:right w:val="none" w:sz="0" w:space="0" w:color="auto"/>
          </w:divBdr>
        </w:div>
        <w:div w:id="1183737826">
          <w:marLeft w:val="0"/>
          <w:marRight w:val="0"/>
          <w:marTop w:val="0"/>
          <w:marBottom w:val="0"/>
          <w:divBdr>
            <w:top w:val="none" w:sz="0" w:space="0" w:color="auto"/>
            <w:left w:val="none" w:sz="0" w:space="0" w:color="auto"/>
            <w:bottom w:val="none" w:sz="0" w:space="0" w:color="auto"/>
            <w:right w:val="none" w:sz="0" w:space="0" w:color="auto"/>
          </w:divBdr>
        </w:div>
        <w:div w:id="1242255309">
          <w:marLeft w:val="0"/>
          <w:marRight w:val="0"/>
          <w:marTop w:val="0"/>
          <w:marBottom w:val="0"/>
          <w:divBdr>
            <w:top w:val="none" w:sz="0" w:space="0" w:color="auto"/>
            <w:left w:val="none" w:sz="0" w:space="0" w:color="auto"/>
            <w:bottom w:val="none" w:sz="0" w:space="0" w:color="auto"/>
            <w:right w:val="none" w:sz="0" w:space="0" w:color="auto"/>
          </w:divBdr>
        </w:div>
        <w:div w:id="1275288251">
          <w:marLeft w:val="0"/>
          <w:marRight w:val="0"/>
          <w:marTop w:val="0"/>
          <w:marBottom w:val="0"/>
          <w:divBdr>
            <w:top w:val="none" w:sz="0" w:space="0" w:color="auto"/>
            <w:left w:val="none" w:sz="0" w:space="0" w:color="auto"/>
            <w:bottom w:val="none" w:sz="0" w:space="0" w:color="auto"/>
            <w:right w:val="none" w:sz="0" w:space="0" w:color="auto"/>
          </w:divBdr>
        </w:div>
        <w:div w:id="1355107371">
          <w:marLeft w:val="0"/>
          <w:marRight w:val="0"/>
          <w:marTop w:val="0"/>
          <w:marBottom w:val="0"/>
          <w:divBdr>
            <w:top w:val="none" w:sz="0" w:space="0" w:color="auto"/>
            <w:left w:val="none" w:sz="0" w:space="0" w:color="auto"/>
            <w:bottom w:val="none" w:sz="0" w:space="0" w:color="auto"/>
            <w:right w:val="none" w:sz="0" w:space="0" w:color="auto"/>
          </w:divBdr>
        </w:div>
        <w:div w:id="1363360276">
          <w:marLeft w:val="0"/>
          <w:marRight w:val="0"/>
          <w:marTop w:val="0"/>
          <w:marBottom w:val="0"/>
          <w:divBdr>
            <w:top w:val="none" w:sz="0" w:space="0" w:color="auto"/>
            <w:left w:val="none" w:sz="0" w:space="0" w:color="auto"/>
            <w:bottom w:val="none" w:sz="0" w:space="0" w:color="auto"/>
            <w:right w:val="none" w:sz="0" w:space="0" w:color="auto"/>
          </w:divBdr>
        </w:div>
        <w:div w:id="1566798921">
          <w:marLeft w:val="0"/>
          <w:marRight w:val="0"/>
          <w:marTop w:val="0"/>
          <w:marBottom w:val="0"/>
          <w:divBdr>
            <w:top w:val="none" w:sz="0" w:space="0" w:color="auto"/>
            <w:left w:val="none" w:sz="0" w:space="0" w:color="auto"/>
            <w:bottom w:val="none" w:sz="0" w:space="0" w:color="auto"/>
            <w:right w:val="none" w:sz="0" w:space="0" w:color="auto"/>
          </w:divBdr>
        </w:div>
      </w:divsChild>
    </w:div>
    <w:div w:id="1100029344">
      <w:bodyDiv w:val="1"/>
      <w:marLeft w:val="0"/>
      <w:marRight w:val="0"/>
      <w:marTop w:val="0"/>
      <w:marBottom w:val="0"/>
      <w:divBdr>
        <w:top w:val="none" w:sz="0" w:space="0" w:color="auto"/>
        <w:left w:val="none" w:sz="0" w:space="0" w:color="auto"/>
        <w:bottom w:val="none" w:sz="0" w:space="0" w:color="auto"/>
        <w:right w:val="none" w:sz="0" w:space="0" w:color="auto"/>
      </w:divBdr>
    </w:div>
    <w:div w:id="1101994718">
      <w:bodyDiv w:val="1"/>
      <w:marLeft w:val="0"/>
      <w:marRight w:val="0"/>
      <w:marTop w:val="0"/>
      <w:marBottom w:val="0"/>
      <w:divBdr>
        <w:top w:val="none" w:sz="0" w:space="0" w:color="auto"/>
        <w:left w:val="none" w:sz="0" w:space="0" w:color="auto"/>
        <w:bottom w:val="none" w:sz="0" w:space="0" w:color="auto"/>
        <w:right w:val="none" w:sz="0" w:space="0" w:color="auto"/>
      </w:divBdr>
    </w:div>
    <w:div w:id="1103527776">
      <w:bodyDiv w:val="1"/>
      <w:marLeft w:val="0"/>
      <w:marRight w:val="0"/>
      <w:marTop w:val="0"/>
      <w:marBottom w:val="0"/>
      <w:divBdr>
        <w:top w:val="none" w:sz="0" w:space="0" w:color="auto"/>
        <w:left w:val="none" w:sz="0" w:space="0" w:color="auto"/>
        <w:bottom w:val="none" w:sz="0" w:space="0" w:color="auto"/>
        <w:right w:val="none" w:sz="0" w:space="0" w:color="auto"/>
      </w:divBdr>
    </w:div>
    <w:div w:id="1104039355">
      <w:bodyDiv w:val="1"/>
      <w:marLeft w:val="0"/>
      <w:marRight w:val="0"/>
      <w:marTop w:val="0"/>
      <w:marBottom w:val="0"/>
      <w:divBdr>
        <w:top w:val="none" w:sz="0" w:space="0" w:color="auto"/>
        <w:left w:val="none" w:sz="0" w:space="0" w:color="auto"/>
        <w:bottom w:val="none" w:sz="0" w:space="0" w:color="auto"/>
        <w:right w:val="none" w:sz="0" w:space="0" w:color="auto"/>
      </w:divBdr>
      <w:divsChild>
        <w:div w:id="54402846">
          <w:marLeft w:val="0"/>
          <w:marRight w:val="0"/>
          <w:marTop w:val="0"/>
          <w:marBottom w:val="0"/>
          <w:divBdr>
            <w:top w:val="none" w:sz="0" w:space="0" w:color="auto"/>
            <w:left w:val="none" w:sz="0" w:space="0" w:color="auto"/>
            <w:bottom w:val="none" w:sz="0" w:space="0" w:color="auto"/>
            <w:right w:val="none" w:sz="0" w:space="0" w:color="auto"/>
          </w:divBdr>
        </w:div>
        <w:div w:id="672683315">
          <w:marLeft w:val="0"/>
          <w:marRight w:val="0"/>
          <w:marTop w:val="0"/>
          <w:marBottom w:val="0"/>
          <w:divBdr>
            <w:top w:val="none" w:sz="0" w:space="0" w:color="auto"/>
            <w:left w:val="none" w:sz="0" w:space="0" w:color="auto"/>
            <w:bottom w:val="none" w:sz="0" w:space="0" w:color="auto"/>
            <w:right w:val="none" w:sz="0" w:space="0" w:color="auto"/>
          </w:divBdr>
        </w:div>
        <w:div w:id="756363160">
          <w:marLeft w:val="0"/>
          <w:marRight w:val="0"/>
          <w:marTop w:val="0"/>
          <w:marBottom w:val="0"/>
          <w:divBdr>
            <w:top w:val="none" w:sz="0" w:space="0" w:color="auto"/>
            <w:left w:val="none" w:sz="0" w:space="0" w:color="auto"/>
            <w:bottom w:val="none" w:sz="0" w:space="0" w:color="auto"/>
            <w:right w:val="none" w:sz="0" w:space="0" w:color="auto"/>
          </w:divBdr>
        </w:div>
        <w:div w:id="871380603">
          <w:marLeft w:val="0"/>
          <w:marRight w:val="0"/>
          <w:marTop w:val="0"/>
          <w:marBottom w:val="0"/>
          <w:divBdr>
            <w:top w:val="none" w:sz="0" w:space="0" w:color="auto"/>
            <w:left w:val="none" w:sz="0" w:space="0" w:color="auto"/>
            <w:bottom w:val="none" w:sz="0" w:space="0" w:color="auto"/>
            <w:right w:val="none" w:sz="0" w:space="0" w:color="auto"/>
          </w:divBdr>
        </w:div>
        <w:div w:id="1242253675">
          <w:marLeft w:val="0"/>
          <w:marRight w:val="0"/>
          <w:marTop w:val="0"/>
          <w:marBottom w:val="0"/>
          <w:divBdr>
            <w:top w:val="none" w:sz="0" w:space="0" w:color="auto"/>
            <w:left w:val="none" w:sz="0" w:space="0" w:color="auto"/>
            <w:bottom w:val="none" w:sz="0" w:space="0" w:color="auto"/>
            <w:right w:val="none" w:sz="0" w:space="0" w:color="auto"/>
          </w:divBdr>
        </w:div>
        <w:div w:id="1268850089">
          <w:marLeft w:val="0"/>
          <w:marRight w:val="0"/>
          <w:marTop w:val="0"/>
          <w:marBottom w:val="0"/>
          <w:divBdr>
            <w:top w:val="none" w:sz="0" w:space="0" w:color="auto"/>
            <w:left w:val="none" w:sz="0" w:space="0" w:color="auto"/>
            <w:bottom w:val="none" w:sz="0" w:space="0" w:color="auto"/>
            <w:right w:val="none" w:sz="0" w:space="0" w:color="auto"/>
          </w:divBdr>
        </w:div>
        <w:div w:id="1276324672">
          <w:marLeft w:val="0"/>
          <w:marRight w:val="0"/>
          <w:marTop w:val="0"/>
          <w:marBottom w:val="0"/>
          <w:divBdr>
            <w:top w:val="none" w:sz="0" w:space="0" w:color="auto"/>
            <w:left w:val="none" w:sz="0" w:space="0" w:color="auto"/>
            <w:bottom w:val="none" w:sz="0" w:space="0" w:color="auto"/>
            <w:right w:val="none" w:sz="0" w:space="0" w:color="auto"/>
          </w:divBdr>
        </w:div>
        <w:div w:id="1560436955">
          <w:marLeft w:val="0"/>
          <w:marRight w:val="0"/>
          <w:marTop w:val="0"/>
          <w:marBottom w:val="0"/>
          <w:divBdr>
            <w:top w:val="none" w:sz="0" w:space="0" w:color="auto"/>
            <w:left w:val="none" w:sz="0" w:space="0" w:color="auto"/>
            <w:bottom w:val="none" w:sz="0" w:space="0" w:color="auto"/>
            <w:right w:val="none" w:sz="0" w:space="0" w:color="auto"/>
          </w:divBdr>
        </w:div>
      </w:divsChild>
    </w:div>
    <w:div w:id="1105921670">
      <w:bodyDiv w:val="1"/>
      <w:marLeft w:val="0"/>
      <w:marRight w:val="0"/>
      <w:marTop w:val="0"/>
      <w:marBottom w:val="0"/>
      <w:divBdr>
        <w:top w:val="none" w:sz="0" w:space="0" w:color="auto"/>
        <w:left w:val="none" w:sz="0" w:space="0" w:color="auto"/>
        <w:bottom w:val="none" w:sz="0" w:space="0" w:color="auto"/>
        <w:right w:val="none" w:sz="0" w:space="0" w:color="auto"/>
      </w:divBdr>
      <w:divsChild>
        <w:div w:id="156305508">
          <w:marLeft w:val="0"/>
          <w:marRight w:val="0"/>
          <w:marTop w:val="0"/>
          <w:marBottom w:val="0"/>
          <w:divBdr>
            <w:top w:val="none" w:sz="0" w:space="0" w:color="auto"/>
            <w:left w:val="none" w:sz="0" w:space="0" w:color="auto"/>
            <w:bottom w:val="none" w:sz="0" w:space="0" w:color="auto"/>
            <w:right w:val="none" w:sz="0" w:space="0" w:color="auto"/>
          </w:divBdr>
        </w:div>
        <w:div w:id="202406479">
          <w:marLeft w:val="0"/>
          <w:marRight w:val="0"/>
          <w:marTop w:val="0"/>
          <w:marBottom w:val="0"/>
          <w:divBdr>
            <w:top w:val="none" w:sz="0" w:space="0" w:color="auto"/>
            <w:left w:val="none" w:sz="0" w:space="0" w:color="auto"/>
            <w:bottom w:val="none" w:sz="0" w:space="0" w:color="auto"/>
            <w:right w:val="none" w:sz="0" w:space="0" w:color="auto"/>
          </w:divBdr>
        </w:div>
        <w:div w:id="396514632">
          <w:marLeft w:val="0"/>
          <w:marRight w:val="0"/>
          <w:marTop w:val="0"/>
          <w:marBottom w:val="0"/>
          <w:divBdr>
            <w:top w:val="none" w:sz="0" w:space="0" w:color="auto"/>
            <w:left w:val="none" w:sz="0" w:space="0" w:color="auto"/>
            <w:bottom w:val="none" w:sz="0" w:space="0" w:color="auto"/>
            <w:right w:val="none" w:sz="0" w:space="0" w:color="auto"/>
          </w:divBdr>
        </w:div>
        <w:div w:id="518930175">
          <w:marLeft w:val="0"/>
          <w:marRight w:val="0"/>
          <w:marTop w:val="0"/>
          <w:marBottom w:val="0"/>
          <w:divBdr>
            <w:top w:val="none" w:sz="0" w:space="0" w:color="auto"/>
            <w:left w:val="none" w:sz="0" w:space="0" w:color="auto"/>
            <w:bottom w:val="none" w:sz="0" w:space="0" w:color="auto"/>
            <w:right w:val="none" w:sz="0" w:space="0" w:color="auto"/>
          </w:divBdr>
        </w:div>
        <w:div w:id="590283223">
          <w:marLeft w:val="0"/>
          <w:marRight w:val="0"/>
          <w:marTop w:val="0"/>
          <w:marBottom w:val="0"/>
          <w:divBdr>
            <w:top w:val="none" w:sz="0" w:space="0" w:color="auto"/>
            <w:left w:val="none" w:sz="0" w:space="0" w:color="auto"/>
            <w:bottom w:val="none" w:sz="0" w:space="0" w:color="auto"/>
            <w:right w:val="none" w:sz="0" w:space="0" w:color="auto"/>
          </w:divBdr>
        </w:div>
        <w:div w:id="632635848">
          <w:marLeft w:val="0"/>
          <w:marRight w:val="0"/>
          <w:marTop w:val="0"/>
          <w:marBottom w:val="0"/>
          <w:divBdr>
            <w:top w:val="none" w:sz="0" w:space="0" w:color="auto"/>
            <w:left w:val="none" w:sz="0" w:space="0" w:color="auto"/>
            <w:bottom w:val="none" w:sz="0" w:space="0" w:color="auto"/>
            <w:right w:val="none" w:sz="0" w:space="0" w:color="auto"/>
          </w:divBdr>
        </w:div>
        <w:div w:id="672147169">
          <w:marLeft w:val="0"/>
          <w:marRight w:val="0"/>
          <w:marTop w:val="0"/>
          <w:marBottom w:val="0"/>
          <w:divBdr>
            <w:top w:val="none" w:sz="0" w:space="0" w:color="auto"/>
            <w:left w:val="none" w:sz="0" w:space="0" w:color="auto"/>
            <w:bottom w:val="none" w:sz="0" w:space="0" w:color="auto"/>
            <w:right w:val="none" w:sz="0" w:space="0" w:color="auto"/>
          </w:divBdr>
        </w:div>
        <w:div w:id="724373087">
          <w:marLeft w:val="0"/>
          <w:marRight w:val="0"/>
          <w:marTop w:val="0"/>
          <w:marBottom w:val="0"/>
          <w:divBdr>
            <w:top w:val="none" w:sz="0" w:space="0" w:color="auto"/>
            <w:left w:val="none" w:sz="0" w:space="0" w:color="auto"/>
            <w:bottom w:val="none" w:sz="0" w:space="0" w:color="auto"/>
            <w:right w:val="none" w:sz="0" w:space="0" w:color="auto"/>
          </w:divBdr>
        </w:div>
        <w:div w:id="734856043">
          <w:marLeft w:val="0"/>
          <w:marRight w:val="0"/>
          <w:marTop w:val="0"/>
          <w:marBottom w:val="0"/>
          <w:divBdr>
            <w:top w:val="none" w:sz="0" w:space="0" w:color="auto"/>
            <w:left w:val="none" w:sz="0" w:space="0" w:color="auto"/>
            <w:bottom w:val="none" w:sz="0" w:space="0" w:color="auto"/>
            <w:right w:val="none" w:sz="0" w:space="0" w:color="auto"/>
          </w:divBdr>
        </w:div>
        <w:div w:id="876090252">
          <w:marLeft w:val="0"/>
          <w:marRight w:val="0"/>
          <w:marTop w:val="0"/>
          <w:marBottom w:val="0"/>
          <w:divBdr>
            <w:top w:val="none" w:sz="0" w:space="0" w:color="auto"/>
            <w:left w:val="none" w:sz="0" w:space="0" w:color="auto"/>
            <w:bottom w:val="none" w:sz="0" w:space="0" w:color="auto"/>
            <w:right w:val="none" w:sz="0" w:space="0" w:color="auto"/>
          </w:divBdr>
        </w:div>
        <w:div w:id="890575967">
          <w:marLeft w:val="0"/>
          <w:marRight w:val="0"/>
          <w:marTop w:val="0"/>
          <w:marBottom w:val="0"/>
          <w:divBdr>
            <w:top w:val="none" w:sz="0" w:space="0" w:color="auto"/>
            <w:left w:val="none" w:sz="0" w:space="0" w:color="auto"/>
            <w:bottom w:val="none" w:sz="0" w:space="0" w:color="auto"/>
            <w:right w:val="none" w:sz="0" w:space="0" w:color="auto"/>
          </w:divBdr>
        </w:div>
        <w:div w:id="1130322781">
          <w:marLeft w:val="0"/>
          <w:marRight w:val="0"/>
          <w:marTop w:val="0"/>
          <w:marBottom w:val="0"/>
          <w:divBdr>
            <w:top w:val="none" w:sz="0" w:space="0" w:color="auto"/>
            <w:left w:val="none" w:sz="0" w:space="0" w:color="auto"/>
            <w:bottom w:val="none" w:sz="0" w:space="0" w:color="auto"/>
            <w:right w:val="none" w:sz="0" w:space="0" w:color="auto"/>
          </w:divBdr>
        </w:div>
        <w:div w:id="1138689377">
          <w:marLeft w:val="0"/>
          <w:marRight w:val="0"/>
          <w:marTop w:val="0"/>
          <w:marBottom w:val="0"/>
          <w:divBdr>
            <w:top w:val="none" w:sz="0" w:space="0" w:color="auto"/>
            <w:left w:val="none" w:sz="0" w:space="0" w:color="auto"/>
            <w:bottom w:val="none" w:sz="0" w:space="0" w:color="auto"/>
            <w:right w:val="none" w:sz="0" w:space="0" w:color="auto"/>
          </w:divBdr>
        </w:div>
        <w:div w:id="1210990155">
          <w:marLeft w:val="0"/>
          <w:marRight w:val="0"/>
          <w:marTop w:val="0"/>
          <w:marBottom w:val="0"/>
          <w:divBdr>
            <w:top w:val="none" w:sz="0" w:space="0" w:color="auto"/>
            <w:left w:val="none" w:sz="0" w:space="0" w:color="auto"/>
            <w:bottom w:val="none" w:sz="0" w:space="0" w:color="auto"/>
            <w:right w:val="none" w:sz="0" w:space="0" w:color="auto"/>
          </w:divBdr>
        </w:div>
        <w:div w:id="1212958587">
          <w:marLeft w:val="0"/>
          <w:marRight w:val="0"/>
          <w:marTop w:val="0"/>
          <w:marBottom w:val="0"/>
          <w:divBdr>
            <w:top w:val="none" w:sz="0" w:space="0" w:color="auto"/>
            <w:left w:val="none" w:sz="0" w:space="0" w:color="auto"/>
            <w:bottom w:val="none" w:sz="0" w:space="0" w:color="auto"/>
            <w:right w:val="none" w:sz="0" w:space="0" w:color="auto"/>
          </w:divBdr>
        </w:div>
        <w:div w:id="1230266203">
          <w:marLeft w:val="0"/>
          <w:marRight w:val="0"/>
          <w:marTop w:val="0"/>
          <w:marBottom w:val="0"/>
          <w:divBdr>
            <w:top w:val="none" w:sz="0" w:space="0" w:color="auto"/>
            <w:left w:val="none" w:sz="0" w:space="0" w:color="auto"/>
            <w:bottom w:val="none" w:sz="0" w:space="0" w:color="auto"/>
            <w:right w:val="none" w:sz="0" w:space="0" w:color="auto"/>
          </w:divBdr>
        </w:div>
        <w:div w:id="1310598259">
          <w:marLeft w:val="0"/>
          <w:marRight w:val="0"/>
          <w:marTop w:val="0"/>
          <w:marBottom w:val="0"/>
          <w:divBdr>
            <w:top w:val="none" w:sz="0" w:space="0" w:color="auto"/>
            <w:left w:val="none" w:sz="0" w:space="0" w:color="auto"/>
            <w:bottom w:val="none" w:sz="0" w:space="0" w:color="auto"/>
            <w:right w:val="none" w:sz="0" w:space="0" w:color="auto"/>
          </w:divBdr>
        </w:div>
        <w:div w:id="1322351927">
          <w:marLeft w:val="0"/>
          <w:marRight w:val="0"/>
          <w:marTop w:val="0"/>
          <w:marBottom w:val="0"/>
          <w:divBdr>
            <w:top w:val="none" w:sz="0" w:space="0" w:color="auto"/>
            <w:left w:val="none" w:sz="0" w:space="0" w:color="auto"/>
            <w:bottom w:val="none" w:sz="0" w:space="0" w:color="auto"/>
            <w:right w:val="none" w:sz="0" w:space="0" w:color="auto"/>
          </w:divBdr>
        </w:div>
        <w:div w:id="1421220656">
          <w:marLeft w:val="0"/>
          <w:marRight w:val="0"/>
          <w:marTop w:val="0"/>
          <w:marBottom w:val="0"/>
          <w:divBdr>
            <w:top w:val="none" w:sz="0" w:space="0" w:color="auto"/>
            <w:left w:val="none" w:sz="0" w:space="0" w:color="auto"/>
            <w:bottom w:val="none" w:sz="0" w:space="0" w:color="auto"/>
            <w:right w:val="none" w:sz="0" w:space="0" w:color="auto"/>
          </w:divBdr>
        </w:div>
        <w:div w:id="1574389040">
          <w:marLeft w:val="0"/>
          <w:marRight w:val="0"/>
          <w:marTop w:val="0"/>
          <w:marBottom w:val="0"/>
          <w:divBdr>
            <w:top w:val="none" w:sz="0" w:space="0" w:color="auto"/>
            <w:left w:val="none" w:sz="0" w:space="0" w:color="auto"/>
            <w:bottom w:val="none" w:sz="0" w:space="0" w:color="auto"/>
            <w:right w:val="none" w:sz="0" w:space="0" w:color="auto"/>
          </w:divBdr>
        </w:div>
        <w:div w:id="1592350641">
          <w:marLeft w:val="0"/>
          <w:marRight w:val="0"/>
          <w:marTop w:val="0"/>
          <w:marBottom w:val="0"/>
          <w:divBdr>
            <w:top w:val="none" w:sz="0" w:space="0" w:color="auto"/>
            <w:left w:val="none" w:sz="0" w:space="0" w:color="auto"/>
            <w:bottom w:val="none" w:sz="0" w:space="0" w:color="auto"/>
            <w:right w:val="none" w:sz="0" w:space="0" w:color="auto"/>
          </w:divBdr>
        </w:div>
        <w:div w:id="1592591899">
          <w:marLeft w:val="0"/>
          <w:marRight w:val="0"/>
          <w:marTop w:val="0"/>
          <w:marBottom w:val="0"/>
          <w:divBdr>
            <w:top w:val="none" w:sz="0" w:space="0" w:color="auto"/>
            <w:left w:val="none" w:sz="0" w:space="0" w:color="auto"/>
            <w:bottom w:val="none" w:sz="0" w:space="0" w:color="auto"/>
            <w:right w:val="none" w:sz="0" w:space="0" w:color="auto"/>
          </w:divBdr>
        </w:div>
        <w:div w:id="1605455334">
          <w:marLeft w:val="0"/>
          <w:marRight w:val="0"/>
          <w:marTop w:val="0"/>
          <w:marBottom w:val="0"/>
          <w:divBdr>
            <w:top w:val="none" w:sz="0" w:space="0" w:color="auto"/>
            <w:left w:val="none" w:sz="0" w:space="0" w:color="auto"/>
            <w:bottom w:val="none" w:sz="0" w:space="0" w:color="auto"/>
            <w:right w:val="none" w:sz="0" w:space="0" w:color="auto"/>
          </w:divBdr>
        </w:div>
        <w:div w:id="1608001011">
          <w:marLeft w:val="0"/>
          <w:marRight w:val="0"/>
          <w:marTop w:val="0"/>
          <w:marBottom w:val="0"/>
          <w:divBdr>
            <w:top w:val="none" w:sz="0" w:space="0" w:color="auto"/>
            <w:left w:val="none" w:sz="0" w:space="0" w:color="auto"/>
            <w:bottom w:val="none" w:sz="0" w:space="0" w:color="auto"/>
            <w:right w:val="none" w:sz="0" w:space="0" w:color="auto"/>
          </w:divBdr>
        </w:div>
        <w:div w:id="1720132621">
          <w:marLeft w:val="0"/>
          <w:marRight w:val="0"/>
          <w:marTop w:val="0"/>
          <w:marBottom w:val="0"/>
          <w:divBdr>
            <w:top w:val="none" w:sz="0" w:space="0" w:color="auto"/>
            <w:left w:val="none" w:sz="0" w:space="0" w:color="auto"/>
            <w:bottom w:val="none" w:sz="0" w:space="0" w:color="auto"/>
            <w:right w:val="none" w:sz="0" w:space="0" w:color="auto"/>
          </w:divBdr>
        </w:div>
        <w:div w:id="1909226321">
          <w:marLeft w:val="0"/>
          <w:marRight w:val="0"/>
          <w:marTop w:val="0"/>
          <w:marBottom w:val="0"/>
          <w:divBdr>
            <w:top w:val="none" w:sz="0" w:space="0" w:color="auto"/>
            <w:left w:val="none" w:sz="0" w:space="0" w:color="auto"/>
            <w:bottom w:val="none" w:sz="0" w:space="0" w:color="auto"/>
            <w:right w:val="none" w:sz="0" w:space="0" w:color="auto"/>
          </w:divBdr>
        </w:div>
        <w:div w:id="2047439924">
          <w:marLeft w:val="0"/>
          <w:marRight w:val="0"/>
          <w:marTop w:val="0"/>
          <w:marBottom w:val="0"/>
          <w:divBdr>
            <w:top w:val="none" w:sz="0" w:space="0" w:color="auto"/>
            <w:left w:val="none" w:sz="0" w:space="0" w:color="auto"/>
            <w:bottom w:val="none" w:sz="0" w:space="0" w:color="auto"/>
            <w:right w:val="none" w:sz="0" w:space="0" w:color="auto"/>
          </w:divBdr>
        </w:div>
      </w:divsChild>
    </w:div>
    <w:div w:id="1106578546">
      <w:bodyDiv w:val="1"/>
      <w:marLeft w:val="0"/>
      <w:marRight w:val="0"/>
      <w:marTop w:val="0"/>
      <w:marBottom w:val="0"/>
      <w:divBdr>
        <w:top w:val="none" w:sz="0" w:space="0" w:color="auto"/>
        <w:left w:val="none" w:sz="0" w:space="0" w:color="auto"/>
        <w:bottom w:val="none" w:sz="0" w:space="0" w:color="auto"/>
        <w:right w:val="none" w:sz="0" w:space="0" w:color="auto"/>
      </w:divBdr>
      <w:divsChild>
        <w:div w:id="240071025">
          <w:marLeft w:val="0"/>
          <w:marRight w:val="0"/>
          <w:marTop w:val="0"/>
          <w:marBottom w:val="0"/>
          <w:divBdr>
            <w:top w:val="none" w:sz="0" w:space="0" w:color="auto"/>
            <w:left w:val="none" w:sz="0" w:space="0" w:color="auto"/>
            <w:bottom w:val="none" w:sz="0" w:space="0" w:color="auto"/>
            <w:right w:val="none" w:sz="0" w:space="0" w:color="auto"/>
          </w:divBdr>
        </w:div>
        <w:div w:id="258875339">
          <w:marLeft w:val="0"/>
          <w:marRight w:val="0"/>
          <w:marTop w:val="0"/>
          <w:marBottom w:val="0"/>
          <w:divBdr>
            <w:top w:val="none" w:sz="0" w:space="0" w:color="auto"/>
            <w:left w:val="none" w:sz="0" w:space="0" w:color="auto"/>
            <w:bottom w:val="none" w:sz="0" w:space="0" w:color="auto"/>
            <w:right w:val="none" w:sz="0" w:space="0" w:color="auto"/>
          </w:divBdr>
        </w:div>
        <w:div w:id="375473228">
          <w:marLeft w:val="0"/>
          <w:marRight w:val="0"/>
          <w:marTop w:val="0"/>
          <w:marBottom w:val="0"/>
          <w:divBdr>
            <w:top w:val="none" w:sz="0" w:space="0" w:color="auto"/>
            <w:left w:val="none" w:sz="0" w:space="0" w:color="auto"/>
            <w:bottom w:val="none" w:sz="0" w:space="0" w:color="auto"/>
            <w:right w:val="none" w:sz="0" w:space="0" w:color="auto"/>
          </w:divBdr>
        </w:div>
        <w:div w:id="384447908">
          <w:marLeft w:val="0"/>
          <w:marRight w:val="0"/>
          <w:marTop w:val="0"/>
          <w:marBottom w:val="0"/>
          <w:divBdr>
            <w:top w:val="none" w:sz="0" w:space="0" w:color="auto"/>
            <w:left w:val="none" w:sz="0" w:space="0" w:color="auto"/>
            <w:bottom w:val="none" w:sz="0" w:space="0" w:color="auto"/>
            <w:right w:val="none" w:sz="0" w:space="0" w:color="auto"/>
          </w:divBdr>
        </w:div>
        <w:div w:id="907378197">
          <w:marLeft w:val="0"/>
          <w:marRight w:val="0"/>
          <w:marTop w:val="0"/>
          <w:marBottom w:val="0"/>
          <w:divBdr>
            <w:top w:val="none" w:sz="0" w:space="0" w:color="auto"/>
            <w:left w:val="none" w:sz="0" w:space="0" w:color="auto"/>
            <w:bottom w:val="none" w:sz="0" w:space="0" w:color="auto"/>
            <w:right w:val="none" w:sz="0" w:space="0" w:color="auto"/>
          </w:divBdr>
        </w:div>
        <w:div w:id="951934759">
          <w:marLeft w:val="0"/>
          <w:marRight w:val="0"/>
          <w:marTop w:val="0"/>
          <w:marBottom w:val="0"/>
          <w:divBdr>
            <w:top w:val="none" w:sz="0" w:space="0" w:color="auto"/>
            <w:left w:val="none" w:sz="0" w:space="0" w:color="auto"/>
            <w:bottom w:val="none" w:sz="0" w:space="0" w:color="auto"/>
            <w:right w:val="none" w:sz="0" w:space="0" w:color="auto"/>
          </w:divBdr>
        </w:div>
        <w:div w:id="1121337256">
          <w:marLeft w:val="0"/>
          <w:marRight w:val="0"/>
          <w:marTop w:val="0"/>
          <w:marBottom w:val="0"/>
          <w:divBdr>
            <w:top w:val="none" w:sz="0" w:space="0" w:color="auto"/>
            <w:left w:val="none" w:sz="0" w:space="0" w:color="auto"/>
            <w:bottom w:val="none" w:sz="0" w:space="0" w:color="auto"/>
            <w:right w:val="none" w:sz="0" w:space="0" w:color="auto"/>
          </w:divBdr>
        </w:div>
        <w:div w:id="1336960391">
          <w:marLeft w:val="0"/>
          <w:marRight w:val="0"/>
          <w:marTop w:val="0"/>
          <w:marBottom w:val="0"/>
          <w:divBdr>
            <w:top w:val="none" w:sz="0" w:space="0" w:color="auto"/>
            <w:left w:val="none" w:sz="0" w:space="0" w:color="auto"/>
            <w:bottom w:val="none" w:sz="0" w:space="0" w:color="auto"/>
            <w:right w:val="none" w:sz="0" w:space="0" w:color="auto"/>
          </w:divBdr>
        </w:div>
        <w:div w:id="1729111861">
          <w:marLeft w:val="0"/>
          <w:marRight w:val="0"/>
          <w:marTop w:val="0"/>
          <w:marBottom w:val="0"/>
          <w:divBdr>
            <w:top w:val="none" w:sz="0" w:space="0" w:color="auto"/>
            <w:left w:val="none" w:sz="0" w:space="0" w:color="auto"/>
            <w:bottom w:val="none" w:sz="0" w:space="0" w:color="auto"/>
            <w:right w:val="none" w:sz="0" w:space="0" w:color="auto"/>
          </w:divBdr>
        </w:div>
        <w:div w:id="2072534760">
          <w:marLeft w:val="0"/>
          <w:marRight w:val="0"/>
          <w:marTop w:val="0"/>
          <w:marBottom w:val="0"/>
          <w:divBdr>
            <w:top w:val="none" w:sz="0" w:space="0" w:color="auto"/>
            <w:left w:val="none" w:sz="0" w:space="0" w:color="auto"/>
            <w:bottom w:val="none" w:sz="0" w:space="0" w:color="auto"/>
            <w:right w:val="none" w:sz="0" w:space="0" w:color="auto"/>
          </w:divBdr>
        </w:div>
      </w:divsChild>
    </w:div>
    <w:div w:id="1110246593">
      <w:bodyDiv w:val="1"/>
      <w:marLeft w:val="0"/>
      <w:marRight w:val="0"/>
      <w:marTop w:val="0"/>
      <w:marBottom w:val="0"/>
      <w:divBdr>
        <w:top w:val="none" w:sz="0" w:space="0" w:color="auto"/>
        <w:left w:val="none" w:sz="0" w:space="0" w:color="auto"/>
        <w:bottom w:val="none" w:sz="0" w:space="0" w:color="auto"/>
        <w:right w:val="none" w:sz="0" w:space="0" w:color="auto"/>
      </w:divBdr>
    </w:div>
    <w:div w:id="1110587747">
      <w:bodyDiv w:val="1"/>
      <w:marLeft w:val="0"/>
      <w:marRight w:val="0"/>
      <w:marTop w:val="0"/>
      <w:marBottom w:val="0"/>
      <w:divBdr>
        <w:top w:val="none" w:sz="0" w:space="0" w:color="auto"/>
        <w:left w:val="none" w:sz="0" w:space="0" w:color="auto"/>
        <w:bottom w:val="none" w:sz="0" w:space="0" w:color="auto"/>
        <w:right w:val="none" w:sz="0" w:space="0" w:color="auto"/>
      </w:divBdr>
    </w:div>
    <w:div w:id="1111709720">
      <w:bodyDiv w:val="1"/>
      <w:marLeft w:val="0"/>
      <w:marRight w:val="0"/>
      <w:marTop w:val="0"/>
      <w:marBottom w:val="0"/>
      <w:divBdr>
        <w:top w:val="none" w:sz="0" w:space="0" w:color="auto"/>
        <w:left w:val="none" w:sz="0" w:space="0" w:color="auto"/>
        <w:bottom w:val="none" w:sz="0" w:space="0" w:color="auto"/>
        <w:right w:val="none" w:sz="0" w:space="0" w:color="auto"/>
      </w:divBdr>
      <w:divsChild>
        <w:div w:id="198200879">
          <w:marLeft w:val="0"/>
          <w:marRight w:val="0"/>
          <w:marTop w:val="0"/>
          <w:marBottom w:val="0"/>
          <w:divBdr>
            <w:top w:val="none" w:sz="0" w:space="0" w:color="auto"/>
            <w:left w:val="none" w:sz="0" w:space="0" w:color="auto"/>
            <w:bottom w:val="none" w:sz="0" w:space="0" w:color="auto"/>
            <w:right w:val="none" w:sz="0" w:space="0" w:color="auto"/>
          </w:divBdr>
        </w:div>
        <w:div w:id="1402411853">
          <w:marLeft w:val="0"/>
          <w:marRight w:val="0"/>
          <w:marTop w:val="0"/>
          <w:marBottom w:val="0"/>
          <w:divBdr>
            <w:top w:val="none" w:sz="0" w:space="0" w:color="auto"/>
            <w:left w:val="none" w:sz="0" w:space="0" w:color="auto"/>
            <w:bottom w:val="none" w:sz="0" w:space="0" w:color="auto"/>
            <w:right w:val="none" w:sz="0" w:space="0" w:color="auto"/>
          </w:divBdr>
        </w:div>
        <w:div w:id="1546023353">
          <w:marLeft w:val="0"/>
          <w:marRight w:val="0"/>
          <w:marTop w:val="0"/>
          <w:marBottom w:val="0"/>
          <w:divBdr>
            <w:top w:val="none" w:sz="0" w:space="0" w:color="auto"/>
            <w:left w:val="none" w:sz="0" w:space="0" w:color="auto"/>
            <w:bottom w:val="none" w:sz="0" w:space="0" w:color="auto"/>
            <w:right w:val="none" w:sz="0" w:space="0" w:color="auto"/>
          </w:divBdr>
        </w:div>
        <w:div w:id="1631786274">
          <w:marLeft w:val="0"/>
          <w:marRight w:val="0"/>
          <w:marTop w:val="0"/>
          <w:marBottom w:val="0"/>
          <w:divBdr>
            <w:top w:val="none" w:sz="0" w:space="0" w:color="auto"/>
            <w:left w:val="none" w:sz="0" w:space="0" w:color="auto"/>
            <w:bottom w:val="none" w:sz="0" w:space="0" w:color="auto"/>
            <w:right w:val="none" w:sz="0" w:space="0" w:color="auto"/>
          </w:divBdr>
        </w:div>
        <w:div w:id="1633553972">
          <w:marLeft w:val="0"/>
          <w:marRight w:val="0"/>
          <w:marTop w:val="0"/>
          <w:marBottom w:val="0"/>
          <w:divBdr>
            <w:top w:val="none" w:sz="0" w:space="0" w:color="auto"/>
            <w:left w:val="none" w:sz="0" w:space="0" w:color="auto"/>
            <w:bottom w:val="none" w:sz="0" w:space="0" w:color="auto"/>
            <w:right w:val="none" w:sz="0" w:space="0" w:color="auto"/>
          </w:divBdr>
        </w:div>
        <w:div w:id="1752769839">
          <w:marLeft w:val="0"/>
          <w:marRight w:val="0"/>
          <w:marTop w:val="0"/>
          <w:marBottom w:val="0"/>
          <w:divBdr>
            <w:top w:val="none" w:sz="0" w:space="0" w:color="auto"/>
            <w:left w:val="none" w:sz="0" w:space="0" w:color="auto"/>
            <w:bottom w:val="none" w:sz="0" w:space="0" w:color="auto"/>
            <w:right w:val="none" w:sz="0" w:space="0" w:color="auto"/>
          </w:divBdr>
        </w:div>
        <w:div w:id="1877545036">
          <w:marLeft w:val="0"/>
          <w:marRight w:val="0"/>
          <w:marTop w:val="0"/>
          <w:marBottom w:val="0"/>
          <w:divBdr>
            <w:top w:val="none" w:sz="0" w:space="0" w:color="auto"/>
            <w:left w:val="none" w:sz="0" w:space="0" w:color="auto"/>
            <w:bottom w:val="none" w:sz="0" w:space="0" w:color="auto"/>
            <w:right w:val="none" w:sz="0" w:space="0" w:color="auto"/>
          </w:divBdr>
        </w:div>
        <w:div w:id="2056468116">
          <w:marLeft w:val="0"/>
          <w:marRight w:val="0"/>
          <w:marTop w:val="0"/>
          <w:marBottom w:val="0"/>
          <w:divBdr>
            <w:top w:val="none" w:sz="0" w:space="0" w:color="auto"/>
            <w:left w:val="none" w:sz="0" w:space="0" w:color="auto"/>
            <w:bottom w:val="none" w:sz="0" w:space="0" w:color="auto"/>
            <w:right w:val="none" w:sz="0" w:space="0" w:color="auto"/>
          </w:divBdr>
        </w:div>
        <w:div w:id="2080128988">
          <w:marLeft w:val="0"/>
          <w:marRight w:val="0"/>
          <w:marTop w:val="0"/>
          <w:marBottom w:val="0"/>
          <w:divBdr>
            <w:top w:val="none" w:sz="0" w:space="0" w:color="auto"/>
            <w:left w:val="none" w:sz="0" w:space="0" w:color="auto"/>
            <w:bottom w:val="none" w:sz="0" w:space="0" w:color="auto"/>
            <w:right w:val="none" w:sz="0" w:space="0" w:color="auto"/>
          </w:divBdr>
        </w:div>
      </w:divsChild>
    </w:div>
    <w:div w:id="1116027763">
      <w:bodyDiv w:val="1"/>
      <w:marLeft w:val="0"/>
      <w:marRight w:val="0"/>
      <w:marTop w:val="0"/>
      <w:marBottom w:val="0"/>
      <w:divBdr>
        <w:top w:val="none" w:sz="0" w:space="0" w:color="auto"/>
        <w:left w:val="none" w:sz="0" w:space="0" w:color="auto"/>
        <w:bottom w:val="none" w:sz="0" w:space="0" w:color="auto"/>
        <w:right w:val="none" w:sz="0" w:space="0" w:color="auto"/>
      </w:divBdr>
    </w:div>
    <w:div w:id="1118717462">
      <w:bodyDiv w:val="1"/>
      <w:marLeft w:val="0"/>
      <w:marRight w:val="0"/>
      <w:marTop w:val="0"/>
      <w:marBottom w:val="0"/>
      <w:divBdr>
        <w:top w:val="none" w:sz="0" w:space="0" w:color="auto"/>
        <w:left w:val="none" w:sz="0" w:space="0" w:color="auto"/>
        <w:bottom w:val="none" w:sz="0" w:space="0" w:color="auto"/>
        <w:right w:val="none" w:sz="0" w:space="0" w:color="auto"/>
      </w:divBdr>
    </w:div>
    <w:div w:id="1123428716">
      <w:bodyDiv w:val="1"/>
      <w:marLeft w:val="0"/>
      <w:marRight w:val="0"/>
      <w:marTop w:val="0"/>
      <w:marBottom w:val="0"/>
      <w:divBdr>
        <w:top w:val="none" w:sz="0" w:space="0" w:color="auto"/>
        <w:left w:val="none" w:sz="0" w:space="0" w:color="auto"/>
        <w:bottom w:val="none" w:sz="0" w:space="0" w:color="auto"/>
        <w:right w:val="none" w:sz="0" w:space="0" w:color="auto"/>
      </w:divBdr>
      <w:divsChild>
        <w:div w:id="8945384">
          <w:marLeft w:val="0"/>
          <w:marRight w:val="0"/>
          <w:marTop w:val="0"/>
          <w:marBottom w:val="0"/>
          <w:divBdr>
            <w:top w:val="none" w:sz="0" w:space="0" w:color="auto"/>
            <w:left w:val="none" w:sz="0" w:space="0" w:color="auto"/>
            <w:bottom w:val="none" w:sz="0" w:space="0" w:color="auto"/>
            <w:right w:val="none" w:sz="0" w:space="0" w:color="auto"/>
          </w:divBdr>
        </w:div>
        <w:div w:id="159350608">
          <w:marLeft w:val="0"/>
          <w:marRight w:val="0"/>
          <w:marTop w:val="0"/>
          <w:marBottom w:val="0"/>
          <w:divBdr>
            <w:top w:val="none" w:sz="0" w:space="0" w:color="auto"/>
            <w:left w:val="none" w:sz="0" w:space="0" w:color="auto"/>
            <w:bottom w:val="none" w:sz="0" w:space="0" w:color="auto"/>
            <w:right w:val="none" w:sz="0" w:space="0" w:color="auto"/>
          </w:divBdr>
        </w:div>
        <w:div w:id="479731409">
          <w:marLeft w:val="0"/>
          <w:marRight w:val="0"/>
          <w:marTop w:val="0"/>
          <w:marBottom w:val="0"/>
          <w:divBdr>
            <w:top w:val="none" w:sz="0" w:space="0" w:color="auto"/>
            <w:left w:val="none" w:sz="0" w:space="0" w:color="auto"/>
            <w:bottom w:val="none" w:sz="0" w:space="0" w:color="auto"/>
            <w:right w:val="none" w:sz="0" w:space="0" w:color="auto"/>
          </w:divBdr>
        </w:div>
        <w:div w:id="687607301">
          <w:marLeft w:val="0"/>
          <w:marRight w:val="0"/>
          <w:marTop w:val="0"/>
          <w:marBottom w:val="0"/>
          <w:divBdr>
            <w:top w:val="none" w:sz="0" w:space="0" w:color="auto"/>
            <w:left w:val="none" w:sz="0" w:space="0" w:color="auto"/>
            <w:bottom w:val="none" w:sz="0" w:space="0" w:color="auto"/>
            <w:right w:val="none" w:sz="0" w:space="0" w:color="auto"/>
          </w:divBdr>
        </w:div>
        <w:div w:id="697586874">
          <w:marLeft w:val="0"/>
          <w:marRight w:val="0"/>
          <w:marTop w:val="0"/>
          <w:marBottom w:val="0"/>
          <w:divBdr>
            <w:top w:val="none" w:sz="0" w:space="0" w:color="auto"/>
            <w:left w:val="none" w:sz="0" w:space="0" w:color="auto"/>
            <w:bottom w:val="none" w:sz="0" w:space="0" w:color="auto"/>
            <w:right w:val="none" w:sz="0" w:space="0" w:color="auto"/>
          </w:divBdr>
        </w:div>
        <w:div w:id="838665668">
          <w:marLeft w:val="0"/>
          <w:marRight w:val="0"/>
          <w:marTop w:val="0"/>
          <w:marBottom w:val="0"/>
          <w:divBdr>
            <w:top w:val="none" w:sz="0" w:space="0" w:color="auto"/>
            <w:left w:val="none" w:sz="0" w:space="0" w:color="auto"/>
            <w:bottom w:val="none" w:sz="0" w:space="0" w:color="auto"/>
            <w:right w:val="none" w:sz="0" w:space="0" w:color="auto"/>
          </w:divBdr>
        </w:div>
        <w:div w:id="927931666">
          <w:marLeft w:val="0"/>
          <w:marRight w:val="0"/>
          <w:marTop w:val="0"/>
          <w:marBottom w:val="0"/>
          <w:divBdr>
            <w:top w:val="none" w:sz="0" w:space="0" w:color="auto"/>
            <w:left w:val="none" w:sz="0" w:space="0" w:color="auto"/>
            <w:bottom w:val="none" w:sz="0" w:space="0" w:color="auto"/>
            <w:right w:val="none" w:sz="0" w:space="0" w:color="auto"/>
          </w:divBdr>
        </w:div>
        <w:div w:id="1080758101">
          <w:marLeft w:val="0"/>
          <w:marRight w:val="0"/>
          <w:marTop w:val="0"/>
          <w:marBottom w:val="0"/>
          <w:divBdr>
            <w:top w:val="none" w:sz="0" w:space="0" w:color="auto"/>
            <w:left w:val="none" w:sz="0" w:space="0" w:color="auto"/>
            <w:bottom w:val="none" w:sz="0" w:space="0" w:color="auto"/>
            <w:right w:val="none" w:sz="0" w:space="0" w:color="auto"/>
          </w:divBdr>
        </w:div>
        <w:div w:id="1088230256">
          <w:marLeft w:val="0"/>
          <w:marRight w:val="0"/>
          <w:marTop w:val="0"/>
          <w:marBottom w:val="0"/>
          <w:divBdr>
            <w:top w:val="none" w:sz="0" w:space="0" w:color="auto"/>
            <w:left w:val="none" w:sz="0" w:space="0" w:color="auto"/>
            <w:bottom w:val="none" w:sz="0" w:space="0" w:color="auto"/>
            <w:right w:val="none" w:sz="0" w:space="0" w:color="auto"/>
          </w:divBdr>
        </w:div>
        <w:div w:id="1225026841">
          <w:marLeft w:val="0"/>
          <w:marRight w:val="0"/>
          <w:marTop w:val="0"/>
          <w:marBottom w:val="0"/>
          <w:divBdr>
            <w:top w:val="none" w:sz="0" w:space="0" w:color="auto"/>
            <w:left w:val="none" w:sz="0" w:space="0" w:color="auto"/>
            <w:bottom w:val="none" w:sz="0" w:space="0" w:color="auto"/>
            <w:right w:val="none" w:sz="0" w:space="0" w:color="auto"/>
          </w:divBdr>
        </w:div>
        <w:div w:id="1228805115">
          <w:marLeft w:val="0"/>
          <w:marRight w:val="0"/>
          <w:marTop w:val="0"/>
          <w:marBottom w:val="0"/>
          <w:divBdr>
            <w:top w:val="none" w:sz="0" w:space="0" w:color="auto"/>
            <w:left w:val="none" w:sz="0" w:space="0" w:color="auto"/>
            <w:bottom w:val="none" w:sz="0" w:space="0" w:color="auto"/>
            <w:right w:val="none" w:sz="0" w:space="0" w:color="auto"/>
          </w:divBdr>
        </w:div>
        <w:div w:id="1246458846">
          <w:marLeft w:val="0"/>
          <w:marRight w:val="0"/>
          <w:marTop w:val="0"/>
          <w:marBottom w:val="0"/>
          <w:divBdr>
            <w:top w:val="none" w:sz="0" w:space="0" w:color="auto"/>
            <w:left w:val="none" w:sz="0" w:space="0" w:color="auto"/>
            <w:bottom w:val="none" w:sz="0" w:space="0" w:color="auto"/>
            <w:right w:val="none" w:sz="0" w:space="0" w:color="auto"/>
          </w:divBdr>
        </w:div>
        <w:div w:id="1265532822">
          <w:marLeft w:val="0"/>
          <w:marRight w:val="0"/>
          <w:marTop w:val="0"/>
          <w:marBottom w:val="0"/>
          <w:divBdr>
            <w:top w:val="none" w:sz="0" w:space="0" w:color="auto"/>
            <w:left w:val="none" w:sz="0" w:space="0" w:color="auto"/>
            <w:bottom w:val="none" w:sz="0" w:space="0" w:color="auto"/>
            <w:right w:val="none" w:sz="0" w:space="0" w:color="auto"/>
          </w:divBdr>
        </w:div>
        <w:div w:id="1454178616">
          <w:marLeft w:val="0"/>
          <w:marRight w:val="0"/>
          <w:marTop w:val="0"/>
          <w:marBottom w:val="0"/>
          <w:divBdr>
            <w:top w:val="none" w:sz="0" w:space="0" w:color="auto"/>
            <w:left w:val="none" w:sz="0" w:space="0" w:color="auto"/>
            <w:bottom w:val="none" w:sz="0" w:space="0" w:color="auto"/>
            <w:right w:val="none" w:sz="0" w:space="0" w:color="auto"/>
          </w:divBdr>
        </w:div>
        <w:div w:id="1464884820">
          <w:marLeft w:val="0"/>
          <w:marRight w:val="0"/>
          <w:marTop w:val="0"/>
          <w:marBottom w:val="0"/>
          <w:divBdr>
            <w:top w:val="none" w:sz="0" w:space="0" w:color="auto"/>
            <w:left w:val="none" w:sz="0" w:space="0" w:color="auto"/>
            <w:bottom w:val="none" w:sz="0" w:space="0" w:color="auto"/>
            <w:right w:val="none" w:sz="0" w:space="0" w:color="auto"/>
          </w:divBdr>
        </w:div>
        <w:div w:id="1509977629">
          <w:marLeft w:val="0"/>
          <w:marRight w:val="0"/>
          <w:marTop w:val="0"/>
          <w:marBottom w:val="0"/>
          <w:divBdr>
            <w:top w:val="none" w:sz="0" w:space="0" w:color="auto"/>
            <w:left w:val="none" w:sz="0" w:space="0" w:color="auto"/>
            <w:bottom w:val="none" w:sz="0" w:space="0" w:color="auto"/>
            <w:right w:val="none" w:sz="0" w:space="0" w:color="auto"/>
          </w:divBdr>
        </w:div>
        <w:div w:id="1569146775">
          <w:marLeft w:val="0"/>
          <w:marRight w:val="0"/>
          <w:marTop w:val="0"/>
          <w:marBottom w:val="0"/>
          <w:divBdr>
            <w:top w:val="none" w:sz="0" w:space="0" w:color="auto"/>
            <w:left w:val="none" w:sz="0" w:space="0" w:color="auto"/>
            <w:bottom w:val="none" w:sz="0" w:space="0" w:color="auto"/>
            <w:right w:val="none" w:sz="0" w:space="0" w:color="auto"/>
          </w:divBdr>
        </w:div>
        <w:div w:id="1917549801">
          <w:marLeft w:val="0"/>
          <w:marRight w:val="0"/>
          <w:marTop w:val="0"/>
          <w:marBottom w:val="0"/>
          <w:divBdr>
            <w:top w:val="none" w:sz="0" w:space="0" w:color="auto"/>
            <w:left w:val="none" w:sz="0" w:space="0" w:color="auto"/>
            <w:bottom w:val="none" w:sz="0" w:space="0" w:color="auto"/>
            <w:right w:val="none" w:sz="0" w:space="0" w:color="auto"/>
          </w:divBdr>
        </w:div>
        <w:div w:id="1983923160">
          <w:marLeft w:val="0"/>
          <w:marRight w:val="0"/>
          <w:marTop w:val="0"/>
          <w:marBottom w:val="0"/>
          <w:divBdr>
            <w:top w:val="none" w:sz="0" w:space="0" w:color="auto"/>
            <w:left w:val="none" w:sz="0" w:space="0" w:color="auto"/>
            <w:bottom w:val="none" w:sz="0" w:space="0" w:color="auto"/>
            <w:right w:val="none" w:sz="0" w:space="0" w:color="auto"/>
          </w:divBdr>
        </w:div>
      </w:divsChild>
    </w:div>
    <w:div w:id="1125079913">
      <w:bodyDiv w:val="1"/>
      <w:marLeft w:val="0"/>
      <w:marRight w:val="0"/>
      <w:marTop w:val="0"/>
      <w:marBottom w:val="0"/>
      <w:divBdr>
        <w:top w:val="none" w:sz="0" w:space="0" w:color="auto"/>
        <w:left w:val="none" w:sz="0" w:space="0" w:color="auto"/>
        <w:bottom w:val="none" w:sz="0" w:space="0" w:color="auto"/>
        <w:right w:val="none" w:sz="0" w:space="0" w:color="auto"/>
      </w:divBdr>
    </w:div>
    <w:div w:id="1126780288">
      <w:bodyDiv w:val="1"/>
      <w:marLeft w:val="0"/>
      <w:marRight w:val="0"/>
      <w:marTop w:val="0"/>
      <w:marBottom w:val="0"/>
      <w:divBdr>
        <w:top w:val="none" w:sz="0" w:space="0" w:color="auto"/>
        <w:left w:val="none" w:sz="0" w:space="0" w:color="auto"/>
        <w:bottom w:val="none" w:sz="0" w:space="0" w:color="auto"/>
        <w:right w:val="none" w:sz="0" w:space="0" w:color="auto"/>
      </w:divBdr>
    </w:div>
    <w:div w:id="1135222069">
      <w:bodyDiv w:val="1"/>
      <w:marLeft w:val="0"/>
      <w:marRight w:val="0"/>
      <w:marTop w:val="0"/>
      <w:marBottom w:val="0"/>
      <w:divBdr>
        <w:top w:val="none" w:sz="0" w:space="0" w:color="auto"/>
        <w:left w:val="none" w:sz="0" w:space="0" w:color="auto"/>
        <w:bottom w:val="none" w:sz="0" w:space="0" w:color="auto"/>
        <w:right w:val="none" w:sz="0" w:space="0" w:color="auto"/>
      </w:divBdr>
    </w:div>
    <w:div w:id="1142773587">
      <w:bodyDiv w:val="1"/>
      <w:marLeft w:val="0"/>
      <w:marRight w:val="0"/>
      <w:marTop w:val="0"/>
      <w:marBottom w:val="0"/>
      <w:divBdr>
        <w:top w:val="none" w:sz="0" w:space="0" w:color="auto"/>
        <w:left w:val="none" w:sz="0" w:space="0" w:color="auto"/>
        <w:bottom w:val="none" w:sz="0" w:space="0" w:color="auto"/>
        <w:right w:val="none" w:sz="0" w:space="0" w:color="auto"/>
      </w:divBdr>
    </w:div>
    <w:div w:id="1145585678">
      <w:bodyDiv w:val="1"/>
      <w:marLeft w:val="0"/>
      <w:marRight w:val="0"/>
      <w:marTop w:val="0"/>
      <w:marBottom w:val="0"/>
      <w:divBdr>
        <w:top w:val="none" w:sz="0" w:space="0" w:color="auto"/>
        <w:left w:val="none" w:sz="0" w:space="0" w:color="auto"/>
        <w:bottom w:val="none" w:sz="0" w:space="0" w:color="auto"/>
        <w:right w:val="none" w:sz="0" w:space="0" w:color="auto"/>
      </w:divBdr>
    </w:div>
    <w:div w:id="1152212745">
      <w:bodyDiv w:val="1"/>
      <w:marLeft w:val="0"/>
      <w:marRight w:val="0"/>
      <w:marTop w:val="0"/>
      <w:marBottom w:val="0"/>
      <w:divBdr>
        <w:top w:val="none" w:sz="0" w:space="0" w:color="auto"/>
        <w:left w:val="none" w:sz="0" w:space="0" w:color="auto"/>
        <w:bottom w:val="none" w:sz="0" w:space="0" w:color="auto"/>
        <w:right w:val="none" w:sz="0" w:space="0" w:color="auto"/>
      </w:divBdr>
    </w:div>
    <w:div w:id="1153255961">
      <w:bodyDiv w:val="1"/>
      <w:marLeft w:val="0"/>
      <w:marRight w:val="0"/>
      <w:marTop w:val="0"/>
      <w:marBottom w:val="0"/>
      <w:divBdr>
        <w:top w:val="none" w:sz="0" w:space="0" w:color="auto"/>
        <w:left w:val="none" w:sz="0" w:space="0" w:color="auto"/>
        <w:bottom w:val="none" w:sz="0" w:space="0" w:color="auto"/>
        <w:right w:val="none" w:sz="0" w:space="0" w:color="auto"/>
      </w:divBdr>
    </w:div>
    <w:div w:id="1155730160">
      <w:bodyDiv w:val="1"/>
      <w:marLeft w:val="0"/>
      <w:marRight w:val="0"/>
      <w:marTop w:val="0"/>
      <w:marBottom w:val="0"/>
      <w:divBdr>
        <w:top w:val="none" w:sz="0" w:space="0" w:color="auto"/>
        <w:left w:val="none" w:sz="0" w:space="0" w:color="auto"/>
        <w:bottom w:val="none" w:sz="0" w:space="0" w:color="auto"/>
        <w:right w:val="none" w:sz="0" w:space="0" w:color="auto"/>
      </w:divBdr>
    </w:div>
    <w:div w:id="1158812082">
      <w:bodyDiv w:val="1"/>
      <w:marLeft w:val="0"/>
      <w:marRight w:val="0"/>
      <w:marTop w:val="0"/>
      <w:marBottom w:val="0"/>
      <w:divBdr>
        <w:top w:val="none" w:sz="0" w:space="0" w:color="auto"/>
        <w:left w:val="none" w:sz="0" w:space="0" w:color="auto"/>
        <w:bottom w:val="none" w:sz="0" w:space="0" w:color="auto"/>
        <w:right w:val="none" w:sz="0" w:space="0" w:color="auto"/>
      </w:divBdr>
    </w:div>
    <w:div w:id="1160538247">
      <w:bodyDiv w:val="1"/>
      <w:marLeft w:val="0"/>
      <w:marRight w:val="0"/>
      <w:marTop w:val="0"/>
      <w:marBottom w:val="0"/>
      <w:divBdr>
        <w:top w:val="none" w:sz="0" w:space="0" w:color="auto"/>
        <w:left w:val="none" w:sz="0" w:space="0" w:color="auto"/>
        <w:bottom w:val="none" w:sz="0" w:space="0" w:color="auto"/>
        <w:right w:val="none" w:sz="0" w:space="0" w:color="auto"/>
      </w:divBdr>
    </w:div>
    <w:div w:id="1161891059">
      <w:bodyDiv w:val="1"/>
      <w:marLeft w:val="0"/>
      <w:marRight w:val="0"/>
      <w:marTop w:val="0"/>
      <w:marBottom w:val="0"/>
      <w:divBdr>
        <w:top w:val="none" w:sz="0" w:space="0" w:color="auto"/>
        <w:left w:val="none" w:sz="0" w:space="0" w:color="auto"/>
        <w:bottom w:val="none" w:sz="0" w:space="0" w:color="auto"/>
        <w:right w:val="none" w:sz="0" w:space="0" w:color="auto"/>
      </w:divBdr>
    </w:div>
    <w:div w:id="1165170424">
      <w:bodyDiv w:val="1"/>
      <w:marLeft w:val="0"/>
      <w:marRight w:val="0"/>
      <w:marTop w:val="0"/>
      <w:marBottom w:val="0"/>
      <w:divBdr>
        <w:top w:val="none" w:sz="0" w:space="0" w:color="auto"/>
        <w:left w:val="none" w:sz="0" w:space="0" w:color="auto"/>
        <w:bottom w:val="none" w:sz="0" w:space="0" w:color="auto"/>
        <w:right w:val="none" w:sz="0" w:space="0" w:color="auto"/>
      </w:divBdr>
    </w:div>
    <w:div w:id="1166700510">
      <w:bodyDiv w:val="1"/>
      <w:marLeft w:val="0"/>
      <w:marRight w:val="0"/>
      <w:marTop w:val="0"/>
      <w:marBottom w:val="0"/>
      <w:divBdr>
        <w:top w:val="none" w:sz="0" w:space="0" w:color="auto"/>
        <w:left w:val="none" w:sz="0" w:space="0" w:color="auto"/>
        <w:bottom w:val="none" w:sz="0" w:space="0" w:color="auto"/>
        <w:right w:val="none" w:sz="0" w:space="0" w:color="auto"/>
      </w:divBdr>
    </w:div>
    <w:div w:id="1167670430">
      <w:bodyDiv w:val="1"/>
      <w:marLeft w:val="0"/>
      <w:marRight w:val="0"/>
      <w:marTop w:val="0"/>
      <w:marBottom w:val="0"/>
      <w:divBdr>
        <w:top w:val="none" w:sz="0" w:space="0" w:color="auto"/>
        <w:left w:val="none" w:sz="0" w:space="0" w:color="auto"/>
        <w:bottom w:val="none" w:sz="0" w:space="0" w:color="auto"/>
        <w:right w:val="none" w:sz="0" w:space="0" w:color="auto"/>
      </w:divBdr>
    </w:div>
    <w:div w:id="1170950216">
      <w:bodyDiv w:val="1"/>
      <w:marLeft w:val="0"/>
      <w:marRight w:val="0"/>
      <w:marTop w:val="0"/>
      <w:marBottom w:val="0"/>
      <w:divBdr>
        <w:top w:val="none" w:sz="0" w:space="0" w:color="auto"/>
        <w:left w:val="none" w:sz="0" w:space="0" w:color="auto"/>
        <w:bottom w:val="none" w:sz="0" w:space="0" w:color="auto"/>
        <w:right w:val="none" w:sz="0" w:space="0" w:color="auto"/>
      </w:divBdr>
    </w:div>
    <w:div w:id="1173642831">
      <w:bodyDiv w:val="1"/>
      <w:marLeft w:val="0"/>
      <w:marRight w:val="0"/>
      <w:marTop w:val="0"/>
      <w:marBottom w:val="0"/>
      <w:divBdr>
        <w:top w:val="none" w:sz="0" w:space="0" w:color="auto"/>
        <w:left w:val="none" w:sz="0" w:space="0" w:color="auto"/>
        <w:bottom w:val="none" w:sz="0" w:space="0" w:color="auto"/>
        <w:right w:val="none" w:sz="0" w:space="0" w:color="auto"/>
      </w:divBdr>
    </w:div>
    <w:div w:id="1175609025">
      <w:bodyDiv w:val="1"/>
      <w:marLeft w:val="0"/>
      <w:marRight w:val="0"/>
      <w:marTop w:val="0"/>
      <w:marBottom w:val="0"/>
      <w:divBdr>
        <w:top w:val="none" w:sz="0" w:space="0" w:color="auto"/>
        <w:left w:val="none" w:sz="0" w:space="0" w:color="auto"/>
        <w:bottom w:val="none" w:sz="0" w:space="0" w:color="auto"/>
        <w:right w:val="none" w:sz="0" w:space="0" w:color="auto"/>
      </w:divBdr>
      <w:divsChild>
        <w:div w:id="12075704">
          <w:marLeft w:val="0"/>
          <w:marRight w:val="0"/>
          <w:marTop w:val="0"/>
          <w:marBottom w:val="0"/>
          <w:divBdr>
            <w:top w:val="none" w:sz="0" w:space="0" w:color="auto"/>
            <w:left w:val="none" w:sz="0" w:space="0" w:color="auto"/>
            <w:bottom w:val="none" w:sz="0" w:space="0" w:color="auto"/>
            <w:right w:val="none" w:sz="0" w:space="0" w:color="auto"/>
          </w:divBdr>
        </w:div>
        <w:div w:id="142428886">
          <w:marLeft w:val="0"/>
          <w:marRight w:val="0"/>
          <w:marTop w:val="0"/>
          <w:marBottom w:val="0"/>
          <w:divBdr>
            <w:top w:val="none" w:sz="0" w:space="0" w:color="auto"/>
            <w:left w:val="none" w:sz="0" w:space="0" w:color="auto"/>
            <w:bottom w:val="none" w:sz="0" w:space="0" w:color="auto"/>
            <w:right w:val="none" w:sz="0" w:space="0" w:color="auto"/>
          </w:divBdr>
        </w:div>
        <w:div w:id="169683153">
          <w:marLeft w:val="0"/>
          <w:marRight w:val="0"/>
          <w:marTop w:val="0"/>
          <w:marBottom w:val="0"/>
          <w:divBdr>
            <w:top w:val="none" w:sz="0" w:space="0" w:color="auto"/>
            <w:left w:val="none" w:sz="0" w:space="0" w:color="auto"/>
            <w:bottom w:val="none" w:sz="0" w:space="0" w:color="auto"/>
            <w:right w:val="none" w:sz="0" w:space="0" w:color="auto"/>
          </w:divBdr>
        </w:div>
        <w:div w:id="390927390">
          <w:marLeft w:val="0"/>
          <w:marRight w:val="0"/>
          <w:marTop w:val="0"/>
          <w:marBottom w:val="0"/>
          <w:divBdr>
            <w:top w:val="none" w:sz="0" w:space="0" w:color="auto"/>
            <w:left w:val="none" w:sz="0" w:space="0" w:color="auto"/>
            <w:bottom w:val="none" w:sz="0" w:space="0" w:color="auto"/>
            <w:right w:val="none" w:sz="0" w:space="0" w:color="auto"/>
          </w:divBdr>
        </w:div>
        <w:div w:id="542594372">
          <w:marLeft w:val="0"/>
          <w:marRight w:val="0"/>
          <w:marTop w:val="0"/>
          <w:marBottom w:val="0"/>
          <w:divBdr>
            <w:top w:val="none" w:sz="0" w:space="0" w:color="auto"/>
            <w:left w:val="none" w:sz="0" w:space="0" w:color="auto"/>
            <w:bottom w:val="none" w:sz="0" w:space="0" w:color="auto"/>
            <w:right w:val="none" w:sz="0" w:space="0" w:color="auto"/>
          </w:divBdr>
        </w:div>
        <w:div w:id="762456913">
          <w:marLeft w:val="0"/>
          <w:marRight w:val="0"/>
          <w:marTop w:val="0"/>
          <w:marBottom w:val="0"/>
          <w:divBdr>
            <w:top w:val="none" w:sz="0" w:space="0" w:color="auto"/>
            <w:left w:val="none" w:sz="0" w:space="0" w:color="auto"/>
            <w:bottom w:val="none" w:sz="0" w:space="0" w:color="auto"/>
            <w:right w:val="none" w:sz="0" w:space="0" w:color="auto"/>
          </w:divBdr>
        </w:div>
        <w:div w:id="826356973">
          <w:marLeft w:val="0"/>
          <w:marRight w:val="0"/>
          <w:marTop w:val="0"/>
          <w:marBottom w:val="0"/>
          <w:divBdr>
            <w:top w:val="none" w:sz="0" w:space="0" w:color="auto"/>
            <w:left w:val="none" w:sz="0" w:space="0" w:color="auto"/>
            <w:bottom w:val="none" w:sz="0" w:space="0" w:color="auto"/>
            <w:right w:val="none" w:sz="0" w:space="0" w:color="auto"/>
          </w:divBdr>
        </w:div>
        <w:div w:id="839660859">
          <w:marLeft w:val="0"/>
          <w:marRight w:val="0"/>
          <w:marTop w:val="0"/>
          <w:marBottom w:val="0"/>
          <w:divBdr>
            <w:top w:val="none" w:sz="0" w:space="0" w:color="auto"/>
            <w:left w:val="none" w:sz="0" w:space="0" w:color="auto"/>
            <w:bottom w:val="none" w:sz="0" w:space="0" w:color="auto"/>
            <w:right w:val="none" w:sz="0" w:space="0" w:color="auto"/>
          </w:divBdr>
        </w:div>
        <w:div w:id="870145732">
          <w:marLeft w:val="0"/>
          <w:marRight w:val="0"/>
          <w:marTop w:val="0"/>
          <w:marBottom w:val="0"/>
          <w:divBdr>
            <w:top w:val="none" w:sz="0" w:space="0" w:color="auto"/>
            <w:left w:val="none" w:sz="0" w:space="0" w:color="auto"/>
            <w:bottom w:val="none" w:sz="0" w:space="0" w:color="auto"/>
            <w:right w:val="none" w:sz="0" w:space="0" w:color="auto"/>
          </w:divBdr>
        </w:div>
        <w:div w:id="976255804">
          <w:marLeft w:val="0"/>
          <w:marRight w:val="0"/>
          <w:marTop w:val="0"/>
          <w:marBottom w:val="0"/>
          <w:divBdr>
            <w:top w:val="none" w:sz="0" w:space="0" w:color="auto"/>
            <w:left w:val="none" w:sz="0" w:space="0" w:color="auto"/>
            <w:bottom w:val="none" w:sz="0" w:space="0" w:color="auto"/>
            <w:right w:val="none" w:sz="0" w:space="0" w:color="auto"/>
          </w:divBdr>
        </w:div>
        <w:div w:id="1036926045">
          <w:marLeft w:val="0"/>
          <w:marRight w:val="0"/>
          <w:marTop w:val="0"/>
          <w:marBottom w:val="0"/>
          <w:divBdr>
            <w:top w:val="none" w:sz="0" w:space="0" w:color="auto"/>
            <w:left w:val="none" w:sz="0" w:space="0" w:color="auto"/>
            <w:bottom w:val="none" w:sz="0" w:space="0" w:color="auto"/>
            <w:right w:val="none" w:sz="0" w:space="0" w:color="auto"/>
          </w:divBdr>
        </w:div>
        <w:div w:id="1147697905">
          <w:marLeft w:val="0"/>
          <w:marRight w:val="0"/>
          <w:marTop w:val="0"/>
          <w:marBottom w:val="0"/>
          <w:divBdr>
            <w:top w:val="none" w:sz="0" w:space="0" w:color="auto"/>
            <w:left w:val="none" w:sz="0" w:space="0" w:color="auto"/>
            <w:bottom w:val="none" w:sz="0" w:space="0" w:color="auto"/>
            <w:right w:val="none" w:sz="0" w:space="0" w:color="auto"/>
          </w:divBdr>
        </w:div>
        <w:div w:id="1302690254">
          <w:marLeft w:val="0"/>
          <w:marRight w:val="0"/>
          <w:marTop w:val="0"/>
          <w:marBottom w:val="0"/>
          <w:divBdr>
            <w:top w:val="none" w:sz="0" w:space="0" w:color="auto"/>
            <w:left w:val="none" w:sz="0" w:space="0" w:color="auto"/>
            <w:bottom w:val="none" w:sz="0" w:space="0" w:color="auto"/>
            <w:right w:val="none" w:sz="0" w:space="0" w:color="auto"/>
          </w:divBdr>
        </w:div>
        <w:div w:id="1399130845">
          <w:marLeft w:val="0"/>
          <w:marRight w:val="0"/>
          <w:marTop w:val="0"/>
          <w:marBottom w:val="0"/>
          <w:divBdr>
            <w:top w:val="none" w:sz="0" w:space="0" w:color="auto"/>
            <w:left w:val="none" w:sz="0" w:space="0" w:color="auto"/>
            <w:bottom w:val="none" w:sz="0" w:space="0" w:color="auto"/>
            <w:right w:val="none" w:sz="0" w:space="0" w:color="auto"/>
          </w:divBdr>
        </w:div>
        <w:div w:id="1412310618">
          <w:marLeft w:val="0"/>
          <w:marRight w:val="0"/>
          <w:marTop w:val="0"/>
          <w:marBottom w:val="0"/>
          <w:divBdr>
            <w:top w:val="none" w:sz="0" w:space="0" w:color="auto"/>
            <w:left w:val="none" w:sz="0" w:space="0" w:color="auto"/>
            <w:bottom w:val="none" w:sz="0" w:space="0" w:color="auto"/>
            <w:right w:val="none" w:sz="0" w:space="0" w:color="auto"/>
          </w:divBdr>
        </w:div>
        <w:div w:id="1413156849">
          <w:marLeft w:val="0"/>
          <w:marRight w:val="0"/>
          <w:marTop w:val="0"/>
          <w:marBottom w:val="0"/>
          <w:divBdr>
            <w:top w:val="none" w:sz="0" w:space="0" w:color="auto"/>
            <w:left w:val="none" w:sz="0" w:space="0" w:color="auto"/>
            <w:bottom w:val="none" w:sz="0" w:space="0" w:color="auto"/>
            <w:right w:val="none" w:sz="0" w:space="0" w:color="auto"/>
          </w:divBdr>
        </w:div>
        <w:div w:id="1496531564">
          <w:marLeft w:val="0"/>
          <w:marRight w:val="0"/>
          <w:marTop w:val="0"/>
          <w:marBottom w:val="0"/>
          <w:divBdr>
            <w:top w:val="none" w:sz="0" w:space="0" w:color="auto"/>
            <w:left w:val="none" w:sz="0" w:space="0" w:color="auto"/>
            <w:bottom w:val="none" w:sz="0" w:space="0" w:color="auto"/>
            <w:right w:val="none" w:sz="0" w:space="0" w:color="auto"/>
          </w:divBdr>
        </w:div>
        <w:div w:id="1519849662">
          <w:marLeft w:val="0"/>
          <w:marRight w:val="0"/>
          <w:marTop w:val="0"/>
          <w:marBottom w:val="0"/>
          <w:divBdr>
            <w:top w:val="none" w:sz="0" w:space="0" w:color="auto"/>
            <w:left w:val="none" w:sz="0" w:space="0" w:color="auto"/>
            <w:bottom w:val="none" w:sz="0" w:space="0" w:color="auto"/>
            <w:right w:val="none" w:sz="0" w:space="0" w:color="auto"/>
          </w:divBdr>
        </w:div>
        <w:div w:id="1550337745">
          <w:marLeft w:val="0"/>
          <w:marRight w:val="0"/>
          <w:marTop w:val="0"/>
          <w:marBottom w:val="0"/>
          <w:divBdr>
            <w:top w:val="none" w:sz="0" w:space="0" w:color="auto"/>
            <w:left w:val="none" w:sz="0" w:space="0" w:color="auto"/>
            <w:bottom w:val="none" w:sz="0" w:space="0" w:color="auto"/>
            <w:right w:val="none" w:sz="0" w:space="0" w:color="auto"/>
          </w:divBdr>
        </w:div>
        <w:div w:id="1554464657">
          <w:marLeft w:val="0"/>
          <w:marRight w:val="0"/>
          <w:marTop w:val="0"/>
          <w:marBottom w:val="0"/>
          <w:divBdr>
            <w:top w:val="none" w:sz="0" w:space="0" w:color="auto"/>
            <w:left w:val="none" w:sz="0" w:space="0" w:color="auto"/>
            <w:bottom w:val="none" w:sz="0" w:space="0" w:color="auto"/>
            <w:right w:val="none" w:sz="0" w:space="0" w:color="auto"/>
          </w:divBdr>
        </w:div>
        <w:div w:id="2041079400">
          <w:marLeft w:val="0"/>
          <w:marRight w:val="0"/>
          <w:marTop w:val="0"/>
          <w:marBottom w:val="0"/>
          <w:divBdr>
            <w:top w:val="none" w:sz="0" w:space="0" w:color="auto"/>
            <w:left w:val="none" w:sz="0" w:space="0" w:color="auto"/>
            <w:bottom w:val="none" w:sz="0" w:space="0" w:color="auto"/>
            <w:right w:val="none" w:sz="0" w:space="0" w:color="auto"/>
          </w:divBdr>
        </w:div>
        <w:div w:id="2042777709">
          <w:marLeft w:val="0"/>
          <w:marRight w:val="0"/>
          <w:marTop w:val="0"/>
          <w:marBottom w:val="0"/>
          <w:divBdr>
            <w:top w:val="none" w:sz="0" w:space="0" w:color="auto"/>
            <w:left w:val="none" w:sz="0" w:space="0" w:color="auto"/>
            <w:bottom w:val="none" w:sz="0" w:space="0" w:color="auto"/>
            <w:right w:val="none" w:sz="0" w:space="0" w:color="auto"/>
          </w:divBdr>
        </w:div>
      </w:divsChild>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180849109">
      <w:bodyDiv w:val="1"/>
      <w:marLeft w:val="0"/>
      <w:marRight w:val="0"/>
      <w:marTop w:val="0"/>
      <w:marBottom w:val="0"/>
      <w:divBdr>
        <w:top w:val="none" w:sz="0" w:space="0" w:color="auto"/>
        <w:left w:val="none" w:sz="0" w:space="0" w:color="auto"/>
        <w:bottom w:val="none" w:sz="0" w:space="0" w:color="auto"/>
        <w:right w:val="none" w:sz="0" w:space="0" w:color="auto"/>
      </w:divBdr>
    </w:div>
    <w:div w:id="1186480336">
      <w:bodyDiv w:val="1"/>
      <w:marLeft w:val="0"/>
      <w:marRight w:val="0"/>
      <w:marTop w:val="0"/>
      <w:marBottom w:val="0"/>
      <w:divBdr>
        <w:top w:val="none" w:sz="0" w:space="0" w:color="auto"/>
        <w:left w:val="none" w:sz="0" w:space="0" w:color="auto"/>
        <w:bottom w:val="none" w:sz="0" w:space="0" w:color="auto"/>
        <w:right w:val="none" w:sz="0" w:space="0" w:color="auto"/>
      </w:divBdr>
    </w:div>
    <w:div w:id="1187282853">
      <w:bodyDiv w:val="1"/>
      <w:marLeft w:val="0"/>
      <w:marRight w:val="0"/>
      <w:marTop w:val="0"/>
      <w:marBottom w:val="0"/>
      <w:divBdr>
        <w:top w:val="none" w:sz="0" w:space="0" w:color="auto"/>
        <w:left w:val="none" w:sz="0" w:space="0" w:color="auto"/>
        <w:bottom w:val="none" w:sz="0" w:space="0" w:color="auto"/>
        <w:right w:val="none" w:sz="0" w:space="0" w:color="auto"/>
      </w:divBdr>
    </w:div>
    <w:div w:id="1187795300">
      <w:bodyDiv w:val="1"/>
      <w:marLeft w:val="0"/>
      <w:marRight w:val="0"/>
      <w:marTop w:val="0"/>
      <w:marBottom w:val="0"/>
      <w:divBdr>
        <w:top w:val="none" w:sz="0" w:space="0" w:color="auto"/>
        <w:left w:val="none" w:sz="0" w:space="0" w:color="auto"/>
        <w:bottom w:val="none" w:sz="0" w:space="0" w:color="auto"/>
        <w:right w:val="none" w:sz="0" w:space="0" w:color="auto"/>
      </w:divBdr>
      <w:divsChild>
        <w:div w:id="724261063">
          <w:marLeft w:val="0"/>
          <w:marRight w:val="0"/>
          <w:marTop w:val="0"/>
          <w:marBottom w:val="0"/>
          <w:divBdr>
            <w:top w:val="none" w:sz="0" w:space="0" w:color="auto"/>
            <w:left w:val="none" w:sz="0" w:space="0" w:color="auto"/>
            <w:bottom w:val="none" w:sz="0" w:space="0" w:color="auto"/>
            <w:right w:val="none" w:sz="0" w:space="0" w:color="auto"/>
          </w:divBdr>
        </w:div>
        <w:div w:id="1467310722">
          <w:marLeft w:val="0"/>
          <w:marRight w:val="0"/>
          <w:marTop w:val="0"/>
          <w:marBottom w:val="0"/>
          <w:divBdr>
            <w:top w:val="none" w:sz="0" w:space="0" w:color="auto"/>
            <w:left w:val="none" w:sz="0" w:space="0" w:color="auto"/>
            <w:bottom w:val="none" w:sz="0" w:space="0" w:color="auto"/>
            <w:right w:val="none" w:sz="0" w:space="0" w:color="auto"/>
          </w:divBdr>
        </w:div>
        <w:div w:id="1633052031">
          <w:marLeft w:val="0"/>
          <w:marRight w:val="0"/>
          <w:marTop w:val="0"/>
          <w:marBottom w:val="0"/>
          <w:divBdr>
            <w:top w:val="none" w:sz="0" w:space="0" w:color="auto"/>
            <w:left w:val="none" w:sz="0" w:space="0" w:color="auto"/>
            <w:bottom w:val="none" w:sz="0" w:space="0" w:color="auto"/>
            <w:right w:val="none" w:sz="0" w:space="0" w:color="auto"/>
          </w:divBdr>
        </w:div>
      </w:divsChild>
    </w:div>
    <w:div w:id="1189639853">
      <w:bodyDiv w:val="1"/>
      <w:marLeft w:val="0"/>
      <w:marRight w:val="0"/>
      <w:marTop w:val="0"/>
      <w:marBottom w:val="0"/>
      <w:divBdr>
        <w:top w:val="none" w:sz="0" w:space="0" w:color="auto"/>
        <w:left w:val="none" w:sz="0" w:space="0" w:color="auto"/>
        <w:bottom w:val="none" w:sz="0" w:space="0" w:color="auto"/>
        <w:right w:val="none" w:sz="0" w:space="0" w:color="auto"/>
      </w:divBdr>
    </w:div>
    <w:div w:id="1193375557">
      <w:bodyDiv w:val="1"/>
      <w:marLeft w:val="0"/>
      <w:marRight w:val="0"/>
      <w:marTop w:val="0"/>
      <w:marBottom w:val="0"/>
      <w:divBdr>
        <w:top w:val="none" w:sz="0" w:space="0" w:color="auto"/>
        <w:left w:val="none" w:sz="0" w:space="0" w:color="auto"/>
        <w:bottom w:val="none" w:sz="0" w:space="0" w:color="auto"/>
        <w:right w:val="none" w:sz="0" w:space="0" w:color="auto"/>
      </w:divBdr>
    </w:div>
    <w:div w:id="1196506568">
      <w:bodyDiv w:val="1"/>
      <w:marLeft w:val="0"/>
      <w:marRight w:val="0"/>
      <w:marTop w:val="0"/>
      <w:marBottom w:val="0"/>
      <w:divBdr>
        <w:top w:val="none" w:sz="0" w:space="0" w:color="auto"/>
        <w:left w:val="none" w:sz="0" w:space="0" w:color="auto"/>
        <w:bottom w:val="none" w:sz="0" w:space="0" w:color="auto"/>
        <w:right w:val="none" w:sz="0" w:space="0" w:color="auto"/>
      </w:divBdr>
    </w:div>
    <w:div w:id="1203634178">
      <w:bodyDiv w:val="1"/>
      <w:marLeft w:val="0"/>
      <w:marRight w:val="0"/>
      <w:marTop w:val="0"/>
      <w:marBottom w:val="0"/>
      <w:divBdr>
        <w:top w:val="none" w:sz="0" w:space="0" w:color="auto"/>
        <w:left w:val="none" w:sz="0" w:space="0" w:color="auto"/>
        <w:bottom w:val="none" w:sz="0" w:space="0" w:color="auto"/>
        <w:right w:val="none" w:sz="0" w:space="0" w:color="auto"/>
      </w:divBdr>
      <w:divsChild>
        <w:div w:id="242378577">
          <w:marLeft w:val="0"/>
          <w:marRight w:val="0"/>
          <w:marTop w:val="0"/>
          <w:marBottom w:val="0"/>
          <w:divBdr>
            <w:top w:val="none" w:sz="0" w:space="0" w:color="auto"/>
            <w:left w:val="none" w:sz="0" w:space="0" w:color="auto"/>
            <w:bottom w:val="none" w:sz="0" w:space="0" w:color="auto"/>
            <w:right w:val="none" w:sz="0" w:space="0" w:color="auto"/>
          </w:divBdr>
        </w:div>
        <w:div w:id="828987340">
          <w:marLeft w:val="0"/>
          <w:marRight w:val="0"/>
          <w:marTop w:val="0"/>
          <w:marBottom w:val="0"/>
          <w:divBdr>
            <w:top w:val="none" w:sz="0" w:space="0" w:color="auto"/>
            <w:left w:val="none" w:sz="0" w:space="0" w:color="auto"/>
            <w:bottom w:val="none" w:sz="0" w:space="0" w:color="auto"/>
            <w:right w:val="none" w:sz="0" w:space="0" w:color="auto"/>
          </w:divBdr>
        </w:div>
        <w:div w:id="1209874414">
          <w:marLeft w:val="0"/>
          <w:marRight w:val="0"/>
          <w:marTop w:val="0"/>
          <w:marBottom w:val="0"/>
          <w:divBdr>
            <w:top w:val="none" w:sz="0" w:space="0" w:color="auto"/>
            <w:left w:val="none" w:sz="0" w:space="0" w:color="auto"/>
            <w:bottom w:val="none" w:sz="0" w:space="0" w:color="auto"/>
            <w:right w:val="none" w:sz="0" w:space="0" w:color="auto"/>
          </w:divBdr>
        </w:div>
        <w:div w:id="1408769052">
          <w:marLeft w:val="0"/>
          <w:marRight w:val="0"/>
          <w:marTop w:val="0"/>
          <w:marBottom w:val="0"/>
          <w:divBdr>
            <w:top w:val="none" w:sz="0" w:space="0" w:color="auto"/>
            <w:left w:val="none" w:sz="0" w:space="0" w:color="auto"/>
            <w:bottom w:val="none" w:sz="0" w:space="0" w:color="auto"/>
            <w:right w:val="none" w:sz="0" w:space="0" w:color="auto"/>
          </w:divBdr>
        </w:div>
        <w:div w:id="1764302106">
          <w:marLeft w:val="0"/>
          <w:marRight w:val="0"/>
          <w:marTop w:val="0"/>
          <w:marBottom w:val="0"/>
          <w:divBdr>
            <w:top w:val="none" w:sz="0" w:space="0" w:color="auto"/>
            <w:left w:val="none" w:sz="0" w:space="0" w:color="auto"/>
            <w:bottom w:val="none" w:sz="0" w:space="0" w:color="auto"/>
            <w:right w:val="none" w:sz="0" w:space="0" w:color="auto"/>
          </w:divBdr>
        </w:div>
      </w:divsChild>
    </w:div>
    <w:div w:id="1206789959">
      <w:bodyDiv w:val="1"/>
      <w:marLeft w:val="0"/>
      <w:marRight w:val="0"/>
      <w:marTop w:val="0"/>
      <w:marBottom w:val="0"/>
      <w:divBdr>
        <w:top w:val="none" w:sz="0" w:space="0" w:color="auto"/>
        <w:left w:val="none" w:sz="0" w:space="0" w:color="auto"/>
        <w:bottom w:val="none" w:sz="0" w:space="0" w:color="auto"/>
        <w:right w:val="none" w:sz="0" w:space="0" w:color="auto"/>
      </w:divBdr>
    </w:div>
    <w:div w:id="1222790394">
      <w:bodyDiv w:val="1"/>
      <w:marLeft w:val="0"/>
      <w:marRight w:val="0"/>
      <w:marTop w:val="0"/>
      <w:marBottom w:val="0"/>
      <w:divBdr>
        <w:top w:val="none" w:sz="0" w:space="0" w:color="auto"/>
        <w:left w:val="none" w:sz="0" w:space="0" w:color="auto"/>
        <w:bottom w:val="none" w:sz="0" w:space="0" w:color="auto"/>
        <w:right w:val="none" w:sz="0" w:space="0" w:color="auto"/>
      </w:divBdr>
    </w:div>
    <w:div w:id="1224760356">
      <w:bodyDiv w:val="1"/>
      <w:marLeft w:val="0"/>
      <w:marRight w:val="0"/>
      <w:marTop w:val="0"/>
      <w:marBottom w:val="0"/>
      <w:divBdr>
        <w:top w:val="none" w:sz="0" w:space="0" w:color="auto"/>
        <w:left w:val="none" w:sz="0" w:space="0" w:color="auto"/>
        <w:bottom w:val="none" w:sz="0" w:space="0" w:color="auto"/>
        <w:right w:val="none" w:sz="0" w:space="0" w:color="auto"/>
      </w:divBdr>
      <w:divsChild>
        <w:div w:id="185411339">
          <w:marLeft w:val="0"/>
          <w:marRight w:val="0"/>
          <w:marTop w:val="0"/>
          <w:marBottom w:val="0"/>
          <w:divBdr>
            <w:top w:val="none" w:sz="0" w:space="0" w:color="auto"/>
            <w:left w:val="none" w:sz="0" w:space="0" w:color="auto"/>
            <w:bottom w:val="none" w:sz="0" w:space="0" w:color="auto"/>
            <w:right w:val="none" w:sz="0" w:space="0" w:color="auto"/>
          </w:divBdr>
        </w:div>
        <w:div w:id="535310575">
          <w:marLeft w:val="0"/>
          <w:marRight w:val="0"/>
          <w:marTop w:val="0"/>
          <w:marBottom w:val="0"/>
          <w:divBdr>
            <w:top w:val="none" w:sz="0" w:space="0" w:color="auto"/>
            <w:left w:val="none" w:sz="0" w:space="0" w:color="auto"/>
            <w:bottom w:val="none" w:sz="0" w:space="0" w:color="auto"/>
            <w:right w:val="none" w:sz="0" w:space="0" w:color="auto"/>
          </w:divBdr>
        </w:div>
        <w:div w:id="1229726256">
          <w:marLeft w:val="0"/>
          <w:marRight w:val="0"/>
          <w:marTop w:val="0"/>
          <w:marBottom w:val="0"/>
          <w:divBdr>
            <w:top w:val="none" w:sz="0" w:space="0" w:color="auto"/>
            <w:left w:val="none" w:sz="0" w:space="0" w:color="auto"/>
            <w:bottom w:val="none" w:sz="0" w:space="0" w:color="auto"/>
            <w:right w:val="none" w:sz="0" w:space="0" w:color="auto"/>
          </w:divBdr>
        </w:div>
        <w:div w:id="1733038164">
          <w:marLeft w:val="0"/>
          <w:marRight w:val="0"/>
          <w:marTop w:val="0"/>
          <w:marBottom w:val="0"/>
          <w:divBdr>
            <w:top w:val="none" w:sz="0" w:space="0" w:color="auto"/>
            <w:left w:val="none" w:sz="0" w:space="0" w:color="auto"/>
            <w:bottom w:val="none" w:sz="0" w:space="0" w:color="auto"/>
            <w:right w:val="none" w:sz="0" w:space="0" w:color="auto"/>
          </w:divBdr>
        </w:div>
        <w:div w:id="2050451225">
          <w:marLeft w:val="0"/>
          <w:marRight w:val="0"/>
          <w:marTop w:val="0"/>
          <w:marBottom w:val="0"/>
          <w:divBdr>
            <w:top w:val="none" w:sz="0" w:space="0" w:color="auto"/>
            <w:left w:val="none" w:sz="0" w:space="0" w:color="auto"/>
            <w:bottom w:val="none" w:sz="0" w:space="0" w:color="auto"/>
            <w:right w:val="none" w:sz="0" w:space="0" w:color="auto"/>
          </w:divBdr>
        </w:div>
      </w:divsChild>
    </w:div>
    <w:div w:id="1229344786">
      <w:bodyDiv w:val="1"/>
      <w:marLeft w:val="0"/>
      <w:marRight w:val="0"/>
      <w:marTop w:val="0"/>
      <w:marBottom w:val="0"/>
      <w:divBdr>
        <w:top w:val="none" w:sz="0" w:space="0" w:color="auto"/>
        <w:left w:val="none" w:sz="0" w:space="0" w:color="auto"/>
        <w:bottom w:val="none" w:sz="0" w:space="0" w:color="auto"/>
        <w:right w:val="none" w:sz="0" w:space="0" w:color="auto"/>
      </w:divBdr>
    </w:div>
    <w:div w:id="1230731616">
      <w:bodyDiv w:val="1"/>
      <w:marLeft w:val="0"/>
      <w:marRight w:val="0"/>
      <w:marTop w:val="0"/>
      <w:marBottom w:val="0"/>
      <w:divBdr>
        <w:top w:val="none" w:sz="0" w:space="0" w:color="auto"/>
        <w:left w:val="none" w:sz="0" w:space="0" w:color="auto"/>
        <w:bottom w:val="none" w:sz="0" w:space="0" w:color="auto"/>
        <w:right w:val="none" w:sz="0" w:space="0" w:color="auto"/>
      </w:divBdr>
    </w:div>
    <w:div w:id="1232884660">
      <w:bodyDiv w:val="1"/>
      <w:marLeft w:val="0"/>
      <w:marRight w:val="0"/>
      <w:marTop w:val="0"/>
      <w:marBottom w:val="0"/>
      <w:divBdr>
        <w:top w:val="none" w:sz="0" w:space="0" w:color="auto"/>
        <w:left w:val="none" w:sz="0" w:space="0" w:color="auto"/>
        <w:bottom w:val="none" w:sz="0" w:space="0" w:color="auto"/>
        <w:right w:val="none" w:sz="0" w:space="0" w:color="auto"/>
      </w:divBdr>
    </w:div>
    <w:div w:id="1233203176">
      <w:bodyDiv w:val="1"/>
      <w:marLeft w:val="0"/>
      <w:marRight w:val="0"/>
      <w:marTop w:val="0"/>
      <w:marBottom w:val="0"/>
      <w:divBdr>
        <w:top w:val="none" w:sz="0" w:space="0" w:color="auto"/>
        <w:left w:val="none" w:sz="0" w:space="0" w:color="auto"/>
        <w:bottom w:val="none" w:sz="0" w:space="0" w:color="auto"/>
        <w:right w:val="none" w:sz="0" w:space="0" w:color="auto"/>
      </w:divBdr>
    </w:div>
    <w:div w:id="1233269964">
      <w:bodyDiv w:val="1"/>
      <w:marLeft w:val="0"/>
      <w:marRight w:val="0"/>
      <w:marTop w:val="0"/>
      <w:marBottom w:val="0"/>
      <w:divBdr>
        <w:top w:val="none" w:sz="0" w:space="0" w:color="auto"/>
        <w:left w:val="none" w:sz="0" w:space="0" w:color="auto"/>
        <w:bottom w:val="none" w:sz="0" w:space="0" w:color="auto"/>
        <w:right w:val="none" w:sz="0" w:space="0" w:color="auto"/>
      </w:divBdr>
    </w:div>
    <w:div w:id="1234656680">
      <w:bodyDiv w:val="1"/>
      <w:marLeft w:val="0"/>
      <w:marRight w:val="0"/>
      <w:marTop w:val="0"/>
      <w:marBottom w:val="0"/>
      <w:divBdr>
        <w:top w:val="none" w:sz="0" w:space="0" w:color="auto"/>
        <w:left w:val="none" w:sz="0" w:space="0" w:color="auto"/>
        <w:bottom w:val="none" w:sz="0" w:space="0" w:color="auto"/>
        <w:right w:val="none" w:sz="0" w:space="0" w:color="auto"/>
      </w:divBdr>
      <w:divsChild>
        <w:div w:id="981882838">
          <w:marLeft w:val="0"/>
          <w:marRight w:val="0"/>
          <w:marTop w:val="0"/>
          <w:marBottom w:val="0"/>
          <w:divBdr>
            <w:top w:val="none" w:sz="0" w:space="0" w:color="auto"/>
            <w:left w:val="none" w:sz="0" w:space="0" w:color="auto"/>
            <w:bottom w:val="none" w:sz="0" w:space="0" w:color="auto"/>
            <w:right w:val="none" w:sz="0" w:space="0" w:color="auto"/>
          </w:divBdr>
        </w:div>
        <w:div w:id="1005280701">
          <w:marLeft w:val="0"/>
          <w:marRight w:val="0"/>
          <w:marTop w:val="0"/>
          <w:marBottom w:val="0"/>
          <w:divBdr>
            <w:top w:val="none" w:sz="0" w:space="0" w:color="auto"/>
            <w:left w:val="none" w:sz="0" w:space="0" w:color="auto"/>
            <w:bottom w:val="none" w:sz="0" w:space="0" w:color="auto"/>
            <w:right w:val="none" w:sz="0" w:space="0" w:color="auto"/>
          </w:divBdr>
        </w:div>
      </w:divsChild>
    </w:div>
    <w:div w:id="1241714520">
      <w:bodyDiv w:val="1"/>
      <w:marLeft w:val="0"/>
      <w:marRight w:val="0"/>
      <w:marTop w:val="0"/>
      <w:marBottom w:val="0"/>
      <w:divBdr>
        <w:top w:val="none" w:sz="0" w:space="0" w:color="auto"/>
        <w:left w:val="none" w:sz="0" w:space="0" w:color="auto"/>
        <w:bottom w:val="none" w:sz="0" w:space="0" w:color="auto"/>
        <w:right w:val="none" w:sz="0" w:space="0" w:color="auto"/>
      </w:divBdr>
    </w:div>
    <w:div w:id="1247228754">
      <w:bodyDiv w:val="1"/>
      <w:marLeft w:val="0"/>
      <w:marRight w:val="0"/>
      <w:marTop w:val="0"/>
      <w:marBottom w:val="0"/>
      <w:divBdr>
        <w:top w:val="none" w:sz="0" w:space="0" w:color="auto"/>
        <w:left w:val="none" w:sz="0" w:space="0" w:color="auto"/>
        <w:bottom w:val="none" w:sz="0" w:space="0" w:color="auto"/>
        <w:right w:val="none" w:sz="0" w:space="0" w:color="auto"/>
      </w:divBdr>
    </w:div>
    <w:div w:id="1256325228">
      <w:bodyDiv w:val="1"/>
      <w:marLeft w:val="0"/>
      <w:marRight w:val="0"/>
      <w:marTop w:val="0"/>
      <w:marBottom w:val="0"/>
      <w:divBdr>
        <w:top w:val="none" w:sz="0" w:space="0" w:color="auto"/>
        <w:left w:val="none" w:sz="0" w:space="0" w:color="auto"/>
        <w:bottom w:val="none" w:sz="0" w:space="0" w:color="auto"/>
        <w:right w:val="none" w:sz="0" w:space="0" w:color="auto"/>
      </w:divBdr>
    </w:div>
    <w:div w:id="1259168663">
      <w:bodyDiv w:val="1"/>
      <w:marLeft w:val="0"/>
      <w:marRight w:val="0"/>
      <w:marTop w:val="0"/>
      <w:marBottom w:val="0"/>
      <w:divBdr>
        <w:top w:val="none" w:sz="0" w:space="0" w:color="auto"/>
        <w:left w:val="none" w:sz="0" w:space="0" w:color="auto"/>
        <w:bottom w:val="none" w:sz="0" w:space="0" w:color="auto"/>
        <w:right w:val="none" w:sz="0" w:space="0" w:color="auto"/>
      </w:divBdr>
      <w:divsChild>
        <w:div w:id="6907768">
          <w:marLeft w:val="0"/>
          <w:marRight w:val="0"/>
          <w:marTop w:val="0"/>
          <w:marBottom w:val="0"/>
          <w:divBdr>
            <w:top w:val="none" w:sz="0" w:space="0" w:color="auto"/>
            <w:left w:val="none" w:sz="0" w:space="0" w:color="auto"/>
            <w:bottom w:val="none" w:sz="0" w:space="0" w:color="auto"/>
            <w:right w:val="none" w:sz="0" w:space="0" w:color="auto"/>
          </w:divBdr>
        </w:div>
        <w:div w:id="173497773">
          <w:marLeft w:val="0"/>
          <w:marRight w:val="0"/>
          <w:marTop w:val="0"/>
          <w:marBottom w:val="0"/>
          <w:divBdr>
            <w:top w:val="none" w:sz="0" w:space="0" w:color="auto"/>
            <w:left w:val="none" w:sz="0" w:space="0" w:color="auto"/>
            <w:bottom w:val="none" w:sz="0" w:space="0" w:color="auto"/>
            <w:right w:val="none" w:sz="0" w:space="0" w:color="auto"/>
          </w:divBdr>
        </w:div>
        <w:div w:id="482431018">
          <w:marLeft w:val="0"/>
          <w:marRight w:val="0"/>
          <w:marTop w:val="0"/>
          <w:marBottom w:val="0"/>
          <w:divBdr>
            <w:top w:val="none" w:sz="0" w:space="0" w:color="auto"/>
            <w:left w:val="none" w:sz="0" w:space="0" w:color="auto"/>
            <w:bottom w:val="none" w:sz="0" w:space="0" w:color="auto"/>
            <w:right w:val="none" w:sz="0" w:space="0" w:color="auto"/>
          </w:divBdr>
        </w:div>
        <w:div w:id="506096150">
          <w:marLeft w:val="0"/>
          <w:marRight w:val="0"/>
          <w:marTop w:val="0"/>
          <w:marBottom w:val="0"/>
          <w:divBdr>
            <w:top w:val="none" w:sz="0" w:space="0" w:color="auto"/>
            <w:left w:val="none" w:sz="0" w:space="0" w:color="auto"/>
            <w:bottom w:val="none" w:sz="0" w:space="0" w:color="auto"/>
            <w:right w:val="none" w:sz="0" w:space="0" w:color="auto"/>
          </w:divBdr>
        </w:div>
        <w:div w:id="554588961">
          <w:marLeft w:val="0"/>
          <w:marRight w:val="0"/>
          <w:marTop w:val="0"/>
          <w:marBottom w:val="0"/>
          <w:divBdr>
            <w:top w:val="none" w:sz="0" w:space="0" w:color="auto"/>
            <w:left w:val="none" w:sz="0" w:space="0" w:color="auto"/>
            <w:bottom w:val="none" w:sz="0" w:space="0" w:color="auto"/>
            <w:right w:val="none" w:sz="0" w:space="0" w:color="auto"/>
          </w:divBdr>
        </w:div>
        <w:div w:id="768743208">
          <w:marLeft w:val="0"/>
          <w:marRight w:val="0"/>
          <w:marTop w:val="0"/>
          <w:marBottom w:val="0"/>
          <w:divBdr>
            <w:top w:val="none" w:sz="0" w:space="0" w:color="auto"/>
            <w:left w:val="none" w:sz="0" w:space="0" w:color="auto"/>
            <w:bottom w:val="none" w:sz="0" w:space="0" w:color="auto"/>
            <w:right w:val="none" w:sz="0" w:space="0" w:color="auto"/>
          </w:divBdr>
        </w:div>
        <w:div w:id="1484813642">
          <w:marLeft w:val="0"/>
          <w:marRight w:val="0"/>
          <w:marTop w:val="0"/>
          <w:marBottom w:val="0"/>
          <w:divBdr>
            <w:top w:val="none" w:sz="0" w:space="0" w:color="auto"/>
            <w:left w:val="none" w:sz="0" w:space="0" w:color="auto"/>
            <w:bottom w:val="none" w:sz="0" w:space="0" w:color="auto"/>
            <w:right w:val="none" w:sz="0" w:space="0" w:color="auto"/>
          </w:divBdr>
        </w:div>
        <w:div w:id="1722628868">
          <w:marLeft w:val="0"/>
          <w:marRight w:val="0"/>
          <w:marTop w:val="0"/>
          <w:marBottom w:val="0"/>
          <w:divBdr>
            <w:top w:val="none" w:sz="0" w:space="0" w:color="auto"/>
            <w:left w:val="none" w:sz="0" w:space="0" w:color="auto"/>
            <w:bottom w:val="none" w:sz="0" w:space="0" w:color="auto"/>
            <w:right w:val="none" w:sz="0" w:space="0" w:color="auto"/>
          </w:divBdr>
        </w:div>
        <w:div w:id="1848326159">
          <w:marLeft w:val="0"/>
          <w:marRight w:val="0"/>
          <w:marTop w:val="0"/>
          <w:marBottom w:val="0"/>
          <w:divBdr>
            <w:top w:val="none" w:sz="0" w:space="0" w:color="auto"/>
            <w:left w:val="none" w:sz="0" w:space="0" w:color="auto"/>
            <w:bottom w:val="none" w:sz="0" w:space="0" w:color="auto"/>
            <w:right w:val="none" w:sz="0" w:space="0" w:color="auto"/>
          </w:divBdr>
        </w:div>
        <w:div w:id="2114132783">
          <w:marLeft w:val="0"/>
          <w:marRight w:val="0"/>
          <w:marTop w:val="0"/>
          <w:marBottom w:val="0"/>
          <w:divBdr>
            <w:top w:val="none" w:sz="0" w:space="0" w:color="auto"/>
            <w:left w:val="none" w:sz="0" w:space="0" w:color="auto"/>
            <w:bottom w:val="none" w:sz="0" w:space="0" w:color="auto"/>
            <w:right w:val="none" w:sz="0" w:space="0" w:color="auto"/>
          </w:divBdr>
        </w:div>
      </w:divsChild>
    </w:div>
    <w:div w:id="1263297913">
      <w:bodyDiv w:val="1"/>
      <w:marLeft w:val="0"/>
      <w:marRight w:val="0"/>
      <w:marTop w:val="0"/>
      <w:marBottom w:val="0"/>
      <w:divBdr>
        <w:top w:val="none" w:sz="0" w:space="0" w:color="auto"/>
        <w:left w:val="none" w:sz="0" w:space="0" w:color="auto"/>
        <w:bottom w:val="none" w:sz="0" w:space="0" w:color="auto"/>
        <w:right w:val="none" w:sz="0" w:space="0" w:color="auto"/>
      </w:divBdr>
      <w:divsChild>
        <w:div w:id="357656312">
          <w:marLeft w:val="0"/>
          <w:marRight w:val="0"/>
          <w:marTop w:val="0"/>
          <w:marBottom w:val="0"/>
          <w:divBdr>
            <w:top w:val="none" w:sz="0" w:space="0" w:color="auto"/>
            <w:left w:val="none" w:sz="0" w:space="0" w:color="auto"/>
            <w:bottom w:val="none" w:sz="0" w:space="0" w:color="auto"/>
            <w:right w:val="none" w:sz="0" w:space="0" w:color="auto"/>
          </w:divBdr>
        </w:div>
        <w:div w:id="417597099">
          <w:marLeft w:val="0"/>
          <w:marRight w:val="0"/>
          <w:marTop w:val="0"/>
          <w:marBottom w:val="0"/>
          <w:divBdr>
            <w:top w:val="none" w:sz="0" w:space="0" w:color="auto"/>
            <w:left w:val="none" w:sz="0" w:space="0" w:color="auto"/>
            <w:bottom w:val="none" w:sz="0" w:space="0" w:color="auto"/>
            <w:right w:val="none" w:sz="0" w:space="0" w:color="auto"/>
          </w:divBdr>
        </w:div>
        <w:div w:id="520779491">
          <w:marLeft w:val="0"/>
          <w:marRight w:val="0"/>
          <w:marTop w:val="0"/>
          <w:marBottom w:val="0"/>
          <w:divBdr>
            <w:top w:val="none" w:sz="0" w:space="0" w:color="auto"/>
            <w:left w:val="none" w:sz="0" w:space="0" w:color="auto"/>
            <w:bottom w:val="none" w:sz="0" w:space="0" w:color="auto"/>
            <w:right w:val="none" w:sz="0" w:space="0" w:color="auto"/>
          </w:divBdr>
        </w:div>
        <w:div w:id="588078981">
          <w:marLeft w:val="0"/>
          <w:marRight w:val="0"/>
          <w:marTop w:val="0"/>
          <w:marBottom w:val="0"/>
          <w:divBdr>
            <w:top w:val="none" w:sz="0" w:space="0" w:color="auto"/>
            <w:left w:val="none" w:sz="0" w:space="0" w:color="auto"/>
            <w:bottom w:val="none" w:sz="0" w:space="0" w:color="auto"/>
            <w:right w:val="none" w:sz="0" w:space="0" w:color="auto"/>
          </w:divBdr>
        </w:div>
        <w:div w:id="841317244">
          <w:marLeft w:val="0"/>
          <w:marRight w:val="0"/>
          <w:marTop w:val="0"/>
          <w:marBottom w:val="0"/>
          <w:divBdr>
            <w:top w:val="none" w:sz="0" w:space="0" w:color="auto"/>
            <w:left w:val="none" w:sz="0" w:space="0" w:color="auto"/>
            <w:bottom w:val="none" w:sz="0" w:space="0" w:color="auto"/>
            <w:right w:val="none" w:sz="0" w:space="0" w:color="auto"/>
          </w:divBdr>
        </w:div>
        <w:div w:id="1109467367">
          <w:marLeft w:val="0"/>
          <w:marRight w:val="0"/>
          <w:marTop w:val="0"/>
          <w:marBottom w:val="0"/>
          <w:divBdr>
            <w:top w:val="none" w:sz="0" w:space="0" w:color="auto"/>
            <w:left w:val="none" w:sz="0" w:space="0" w:color="auto"/>
            <w:bottom w:val="none" w:sz="0" w:space="0" w:color="auto"/>
            <w:right w:val="none" w:sz="0" w:space="0" w:color="auto"/>
          </w:divBdr>
        </w:div>
        <w:div w:id="1149056391">
          <w:marLeft w:val="0"/>
          <w:marRight w:val="0"/>
          <w:marTop w:val="0"/>
          <w:marBottom w:val="0"/>
          <w:divBdr>
            <w:top w:val="none" w:sz="0" w:space="0" w:color="auto"/>
            <w:left w:val="none" w:sz="0" w:space="0" w:color="auto"/>
            <w:bottom w:val="none" w:sz="0" w:space="0" w:color="auto"/>
            <w:right w:val="none" w:sz="0" w:space="0" w:color="auto"/>
          </w:divBdr>
        </w:div>
        <w:div w:id="1401904173">
          <w:marLeft w:val="0"/>
          <w:marRight w:val="0"/>
          <w:marTop w:val="0"/>
          <w:marBottom w:val="0"/>
          <w:divBdr>
            <w:top w:val="none" w:sz="0" w:space="0" w:color="auto"/>
            <w:left w:val="none" w:sz="0" w:space="0" w:color="auto"/>
            <w:bottom w:val="none" w:sz="0" w:space="0" w:color="auto"/>
            <w:right w:val="none" w:sz="0" w:space="0" w:color="auto"/>
          </w:divBdr>
        </w:div>
        <w:div w:id="1408108809">
          <w:marLeft w:val="0"/>
          <w:marRight w:val="0"/>
          <w:marTop w:val="0"/>
          <w:marBottom w:val="0"/>
          <w:divBdr>
            <w:top w:val="none" w:sz="0" w:space="0" w:color="auto"/>
            <w:left w:val="none" w:sz="0" w:space="0" w:color="auto"/>
            <w:bottom w:val="none" w:sz="0" w:space="0" w:color="auto"/>
            <w:right w:val="none" w:sz="0" w:space="0" w:color="auto"/>
          </w:divBdr>
        </w:div>
        <w:div w:id="1436558309">
          <w:marLeft w:val="0"/>
          <w:marRight w:val="0"/>
          <w:marTop w:val="0"/>
          <w:marBottom w:val="0"/>
          <w:divBdr>
            <w:top w:val="none" w:sz="0" w:space="0" w:color="auto"/>
            <w:left w:val="none" w:sz="0" w:space="0" w:color="auto"/>
            <w:bottom w:val="none" w:sz="0" w:space="0" w:color="auto"/>
            <w:right w:val="none" w:sz="0" w:space="0" w:color="auto"/>
          </w:divBdr>
        </w:div>
        <w:div w:id="1555848184">
          <w:marLeft w:val="0"/>
          <w:marRight w:val="0"/>
          <w:marTop w:val="0"/>
          <w:marBottom w:val="0"/>
          <w:divBdr>
            <w:top w:val="none" w:sz="0" w:space="0" w:color="auto"/>
            <w:left w:val="none" w:sz="0" w:space="0" w:color="auto"/>
            <w:bottom w:val="none" w:sz="0" w:space="0" w:color="auto"/>
            <w:right w:val="none" w:sz="0" w:space="0" w:color="auto"/>
          </w:divBdr>
        </w:div>
        <w:div w:id="1614894509">
          <w:marLeft w:val="0"/>
          <w:marRight w:val="0"/>
          <w:marTop w:val="0"/>
          <w:marBottom w:val="0"/>
          <w:divBdr>
            <w:top w:val="none" w:sz="0" w:space="0" w:color="auto"/>
            <w:left w:val="none" w:sz="0" w:space="0" w:color="auto"/>
            <w:bottom w:val="none" w:sz="0" w:space="0" w:color="auto"/>
            <w:right w:val="none" w:sz="0" w:space="0" w:color="auto"/>
          </w:divBdr>
        </w:div>
        <w:div w:id="1719743079">
          <w:marLeft w:val="0"/>
          <w:marRight w:val="0"/>
          <w:marTop w:val="0"/>
          <w:marBottom w:val="0"/>
          <w:divBdr>
            <w:top w:val="none" w:sz="0" w:space="0" w:color="auto"/>
            <w:left w:val="none" w:sz="0" w:space="0" w:color="auto"/>
            <w:bottom w:val="none" w:sz="0" w:space="0" w:color="auto"/>
            <w:right w:val="none" w:sz="0" w:space="0" w:color="auto"/>
          </w:divBdr>
        </w:div>
        <w:div w:id="1750496379">
          <w:marLeft w:val="0"/>
          <w:marRight w:val="0"/>
          <w:marTop w:val="0"/>
          <w:marBottom w:val="0"/>
          <w:divBdr>
            <w:top w:val="none" w:sz="0" w:space="0" w:color="auto"/>
            <w:left w:val="none" w:sz="0" w:space="0" w:color="auto"/>
            <w:bottom w:val="none" w:sz="0" w:space="0" w:color="auto"/>
            <w:right w:val="none" w:sz="0" w:space="0" w:color="auto"/>
          </w:divBdr>
        </w:div>
        <w:div w:id="2060325721">
          <w:marLeft w:val="0"/>
          <w:marRight w:val="0"/>
          <w:marTop w:val="0"/>
          <w:marBottom w:val="0"/>
          <w:divBdr>
            <w:top w:val="none" w:sz="0" w:space="0" w:color="auto"/>
            <w:left w:val="none" w:sz="0" w:space="0" w:color="auto"/>
            <w:bottom w:val="none" w:sz="0" w:space="0" w:color="auto"/>
            <w:right w:val="none" w:sz="0" w:space="0" w:color="auto"/>
          </w:divBdr>
        </w:div>
        <w:div w:id="2106002065">
          <w:marLeft w:val="0"/>
          <w:marRight w:val="0"/>
          <w:marTop w:val="0"/>
          <w:marBottom w:val="0"/>
          <w:divBdr>
            <w:top w:val="none" w:sz="0" w:space="0" w:color="auto"/>
            <w:left w:val="none" w:sz="0" w:space="0" w:color="auto"/>
            <w:bottom w:val="none" w:sz="0" w:space="0" w:color="auto"/>
            <w:right w:val="none" w:sz="0" w:space="0" w:color="auto"/>
          </w:divBdr>
        </w:div>
      </w:divsChild>
    </w:div>
    <w:div w:id="1266503355">
      <w:bodyDiv w:val="1"/>
      <w:marLeft w:val="0"/>
      <w:marRight w:val="0"/>
      <w:marTop w:val="0"/>
      <w:marBottom w:val="0"/>
      <w:divBdr>
        <w:top w:val="none" w:sz="0" w:space="0" w:color="auto"/>
        <w:left w:val="none" w:sz="0" w:space="0" w:color="auto"/>
        <w:bottom w:val="none" w:sz="0" w:space="0" w:color="auto"/>
        <w:right w:val="none" w:sz="0" w:space="0" w:color="auto"/>
      </w:divBdr>
    </w:div>
    <w:div w:id="1266840020">
      <w:bodyDiv w:val="1"/>
      <w:marLeft w:val="0"/>
      <w:marRight w:val="0"/>
      <w:marTop w:val="0"/>
      <w:marBottom w:val="0"/>
      <w:divBdr>
        <w:top w:val="none" w:sz="0" w:space="0" w:color="auto"/>
        <w:left w:val="none" w:sz="0" w:space="0" w:color="auto"/>
        <w:bottom w:val="none" w:sz="0" w:space="0" w:color="auto"/>
        <w:right w:val="none" w:sz="0" w:space="0" w:color="auto"/>
      </w:divBdr>
    </w:div>
    <w:div w:id="1270116367">
      <w:bodyDiv w:val="1"/>
      <w:marLeft w:val="0"/>
      <w:marRight w:val="0"/>
      <w:marTop w:val="0"/>
      <w:marBottom w:val="0"/>
      <w:divBdr>
        <w:top w:val="none" w:sz="0" w:space="0" w:color="auto"/>
        <w:left w:val="none" w:sz="0" w:space="0" w:color="auto"/>
        <w:bottom w:val="none" w:sz="0" w:space="0" w:color="auto"/>
        <w:right w:val="none" w:sz="0" w:space="0" w:color="auto"/>
      </w:divBdr>
    </w:div>
    <w:div w:id="1271089905">
      <w:bodyDiv w:val="1"/>
      <w:marLeft w:val="0"/>
      <w:marRight w:val="0"/>
      <w:marTop w:val="0"/>
      <w:marBottom w:val="0"/>
      <w:divBdr>
        <w:top w:val="none" w:sz="0" w:space="0" w:color="auto"/>
        <w:left w:val="none" w:sz="0" w:space="0" w:color="auto"/>
        <w:bottom w:val="none" w:sz="0" w:space="0" w:color="auto"/>
        <w:right w:val="none" w:sz="0" w:space="0" w:color="auto"/>
      </w:divBdr>
    </w:div>
    <w:div w:id="1275136560">
      <w:bodyDiv w:val="1"/>
      <w:marLeft w:val="0"/>
      <w:marRight w:val="0"/>
      <w:marTop w:val="0"/>
      <w:marBottom w:val="0"/>
      <w:divBdr>
        <w:top w:val="none" w:sz="0" w:space="0" w:color="auto"/>
        <w:left w:val="none" w:sz="0" w:space="0" w:color="auto"/>
        <w:bottom w:val="none" w:sz="0" w:space="0" w:color="auto"/>
        <w:right w:val="none" w:sz="0" w:space="0" w:color="auto"/>
      </w:divBdr>
    </w:div>
    <w:div w:id="1275866031">
      <w:bodyDiv w:val="1"/>
      <w:marLeft w:val="0"/>
      <w:marRight w:val="0"/>
      <w:marTop w:val="0"/>
      <w:marBottom w:val="0"/>
      <w:divBdr>
        <w:top w:val="none" w:sz="0" w:space="0" w:color="auto"/>
        <w:left w:val="none" w:sz="0" w:space="0" w:color="auto"/>
        <w:bottom w:val="none" w:sz="0" w:space="0" w:color="auto"/>
        <w:right w:val="none" w:sz="0" w:space="0" w:color="auto"/>
      </w:divBdr>
      <w:divsChild>
        <w:div w:id="212348118">
          <w:marLeft w:val="0"/>
          <w:marRight w:val="0"/>
          <w:marTop w:val="0"/>
          <w:marBottom w:val="0"/>
          <w:divBdr>
            <w:top w:val="none" w:sz="0" w:space="0" w:color="auto"/>
            <w:left w:val="none" w:sz="0" w:space="0" w:color="auto"/>
            <w:bottom w:val="none" w:sz="0" w:space="0" w:color="auto"/>
            <w:right w:val="none" w:sz="0" w:space="0" w:color="auto"/>
          </w:divBdr>
        </w:div>
        <w:div w:id="277686520">
          <w:marLeft w:val="0"/>
          <w:marRight w:val="0"/>
          <w:marTop w:val="0"/>
          <w:marBottom w:val="0"/>
          <w:divBdr>
            <w:top w:val="none" w:sz="0" w:space="0" w:color="auto"/>
            <w:left w:val="none" w:sz="0" w:space="0" w:color="auto"/>
            <w:bottom w:val="none" w:sz="0" w:space="0" w:color="auto"/>
            <w:right w:val="none" w:sz="0" w:space="0" w:color="auto"/>
          </w:divBdr>
        </w:div>
        <w:div w:id="649864023">
          <w:marLeft w:val="0"/>
          <w:marRight w:val="0"/>
          <w:marTop w:val="0"/>
          <w:marBottom w:val="0"/>
          <w:divBdr>
            <w:top w:val="none" w:sz="0" w:space="0" w:color="auto"/>
            <w:left w:val="none" w:sz="0" w:space="0" w:color="auto"/>
            <w:bottom w:val="none" w:sz="0" w:space="0" w:color="auto"/>
            <w:right w:val="none" w:sz="0" w:space="0" w:color="auto"/>
          </w:divBdr>
        </w:div>
        <w:div w:id="848257545">
          <w:marLeft w:val="0"/>
          <w:marRight w:val="0"/>
          <w:marTop w:val="0"/>
          <w:marBottom w:val="0"/>
          <w:divBdr>
            <w:top w:val="none" w:sz="0" w:space="0" w:color="auto"/>
            <w:left w:val="none" w:sz="0" w:space="0" w:color="auto"/>
            <w:bottom w:val="none" w:sz="0" w:space="0" w:color="auto"/>
            <w:right w:val="none" w:sz="0" w:space="0" w:color="auto"/>
          </w:divBdr>
        </w:div>
        <w:div w:id="955602077">
          <w:marLeft w:val="0"/>
          <w:marRight w:val="0"/>
          <w:marTop w:val="0"/>
          <w:marBottom w:val="0"/>
          <w:divBdr>
            <w:top w:val="none" w:sz="0" w:space="0" w:color="auto"/>
            <w:left w:val="none" w:sz="0" w:space="0" w:color="auto"/>
            <w:bottom w:val="none" w:sz="0" w:space="0" w:color="auto"/>
            <w:right w:val="none" w:sz="0" w:space="0" w:color="auto"/>
          </w:divBdr>
        </w:div>
      </w:divsChild>
    </w:div>
    <w:div w:id="1276906673">
      <w:bodyDiv w:val="1"/>
      <w:marLeft w:val="0"/>
      <w:marRight w:val="0"/>
      <w:marTop w:val="0"/>
      <w:marBottom w:val="0"/>
      <w:divBdr>
        <w:top w:val="none" w:sz="0" w:space="0" w:color="auto"/>
        <w:left w:val="none" w:sz="0" w:space="0" w:color="auto"/>
        <w:bottom w:val="none" w:sz="0" w:space="0" w:color="auto"/>
        <w:right w:val="none" w:sz="0" w:space="0" w:color="auto"/>
      </w:divBdr>
    </w:div>
    <w:div w:id="1282111629">
      <w:bodyDiv w:val="1"/>
      <w:marLeft w:val="0"/>
      <w:marRight w:val="0"/>
      <w:marTop w:val="0"/>
      <w:marBottom w:val="0"/>
      <w:divBdr>
        <w:top w:val="none" w:sz="0" w:space="0" w:color="auto"/>
        <w:left w:val="none" w:sz="0" w:space="0" w:color="auto"/>
        <w:bottom w:val="none" w:sz="0" w:space="0" w:color="auto"/>
        <w:right w:val="none" w:sz="0" w:space="0" w:color="auto"/>
      </w:divBdr>
    </w:div>
    <w:div w:id="1284380844">
      <w:bodyDiv w:val="1"/>
      <w:marLeft w:val="0"/>
      <w:marRight w:val="0"/>
      <w:marTop w:val="0"/>
      <w:marBottom w:val="0"/>
      <w:divBdr>
        <w:top w:val="none" w:sz="0" w:space="0" w:color="auto"/>
        <w:left w:val="none" w:sz="0" w:space="0" w:color="auto"/>
        <w:bottom w:val="none" w:sz="0" w:space="0" w:color="auto"/>
        <w:right w:val="none" w:sz="0" w:space="0" w:color="auto"/>
      </w:divBdr>
    </w:div>
    <w:div w:id="1286888684">
      <w:bodyDiv w:val="1"/>
      <w:marLeft w:val="0"/>
      <w:marRight w:val="0"/>
      <w:marTop w:val="0"/>
      <w:marBottom w:val="0"/>
      <w:divBdr>
        <w:top w:val="none" w:sz="0" w:space="0" w:color="auto"/>
        <w:left w:val="none" w:sz="0" w:space="0" w:color="auto"/>
        <w:bottom w:val="none" w:sz="0" w:space="0" w:color="auto"/>
        <w:right w:val="none" w:sz="0" w:space="0" w:color="auto"/>
      </w:divBdr>
    </w:div>
    <w:div w:id="1289556257">
      <w:bodyDiv w:val="1"/>
      <w:marLeft w:val="0"/>
      <w:marRight w:val="0"/>
      <w:marTop w:val="0"/>
      <w:marBottom w:val="0"/>
      <w:divBdr>
        <w:top w:val="none" w:sz="0" w:space="0" w:color="auto"/>
        <w:left w:val="none" w:sz="0" w:space="0" w:color="auto"/>
        <w:bottom w:val="none" w:sz="0" w:space="0" w:color="auto"/>
        <w:right w:val="none" w:sz="0" w:space="0" w:color="auto"/>
      </w:divBdr>
    </w:div>
    <w:div w:id="1289704366">
      <w:bodyDiv w:val="1"/>
      <w:marLeft w:val="0"/>
      <w:marRight w:val="0"/>
      <w:marTop w:val="0"/>
      <w:marBottom w:val="0"/>
      <w:divBdr>
        <w:top w:val="none" w:sz="0" w:space="0" w:color="auto"/>
        <w:left w:val="none" w:sz="0" w:space="0" w:color="auto"/>
        <w:bottom w:val="none" w:sz="0" w:space="0" w:color="auto"/>
        <w:right w:val="none" w:sz="0" w:space="0" w:color="auto"/>
      </w:divBdr>
    </w:div>
    <w:div w:id="1291747299">
      <w:bodyDiv w:val="1"/>
      <w:marLeft w:val="0"/>
      <w:marRight w:val="0"/>
      <w:marTop w:val="0"/>
      <w:marBottom w:val="0"/>
      <w:divBdr>
        <w:top w:val="none" w:sz="0" w:space="0" w:color="auto"/>
        <w:left w:val="none" w:sz="0" w:space="0" w:color="auto"/>
        <w:bottom w:val="none" w:sz="0" w:space="0" w:color="auto"/>
        <w:right w:val="none" w:sz="0" w:space="0" w:color="auto"/>
      </w:divBdr>
    </w:div>
    <w:div w:id="1300722301">
      <w:bodyDiv w:val="1"/>
      <w:marLeft w:val="0"/>
      <w:marRight w:val="0"/>
      <w:marTop w:val="0"/>
      <w:marBottom w:val="0"/>
      <w:divBdr>
        <w:top w:val="none" w:sz="0" w:space="0" w:color="auto"/>
        <w:left w:val="none" w:sz="0" w:space="0" w:color="auto"/>
        <w:bottom w:val="none" w:sz="0" w:space="0" w:color="auto"/>
        <w:right w:val="none" w:sz="0" w:space="0" w:color="auto"/>
      </w:divBdr>
      <w:divsChild>
        <w:div w:id="184950912">
          <w:marLeft w:val="0"/>
          <w:marRight w:val="0"/>
          <w:marTop w:val="0"/>
          <w:marBottom w:val="0"/>
          <w:divBdr>
            <w:top w:val="none" w:sz="0" w:space="0" w:color="auto"/>
            <w:left w:val="none" w:sz="0" w:space="0" w:color="auto"/>
            <w:bottom w:val="none" w:sz="0" w:space="0" w:color="auto"/>
            <w:right w:val="none" w:sz="0" w:space="0" w:color="auto"/>
          </w:divBdr>
        </w:div>
        <w:div w:id="216209218">
          <w:marLeft w:val="0"/>
          <w:marRight w:val="0"/>
          <w:marTop w:val="0"/>
          <w:marBottom w:val="0"/>
          <w:divBdr>
            <w:top w:val="none" w:sz="0" w:space="0" w:color="auto"/>
            <w:left w:val="none" w:sz="0" w:space="0" w:color="auto"/>
            <w:bottom w:val="none" w:sz="0" w:space="0" w:color="auto"/>
            <w:right w:val="none" w:sz="0" w:space="0" w:color="auto"/>
          </w:divBdr>
        </w:div>
        <w:div w:id="287250128">
          <w:marLeft w:val="0"/>
          <w:marRight w:val="0"/>
          <w:marTop w:val="0"/>
          <w:marBottom w:val="0"/>
          <w:divBdr>
            <w:top w:val="none" w:sz="0" w:space="0" w:color="auto"/>
            <w:left w:val="none" w:sz="0" w:space="0" w:color="auto"/>
            <w:bottom w:val="none" w:sz="0" w:space="0" w:color="auto"/>
            <w:right w:val="none" w:sz="0" w:space="0" w:color="auto"/>
          </w:divBdr>
        </w:div>
        <w:div w:id="287668536">
          <w:marLeft w:val="0"/>
          <w:marRight w:val="0"/>
          <w:marTop w:val="0"/>
          <w:marBottom w:val="0"/>
          <w:divBdr>
            <w:top w:val="none" w:sz="0" w:space="0" w:color="auto"/>
            <w:left w:val="none" w:sz="0" w:space="0" w:color="auto"/>
            <w:bottom w:val="none" w:sz="0" w:space="0" w:color="auto"/>
            <w:right w:val="none" w:sz="0" w:space="0" w:color="auto"/>
          </w:divBdr>
        </w:div>
        <w:div w:id="459493305">
          <w:marLeft w:val="0"/>
          <w:marRight w:val="0"/>
          <w:marTop w:val="0"/>
          <w:marBottom w:val="0"/>
          <w:divBdr>
            <w:top w:val="none" w:sz="0" w:space="0" w:color="auto"/>
            <w:left w:val="none" w:sz="0" w:space="0" w:color="auto"/>
            <w:bottom w:val="none" w:sz="0" w:space="0" w:color="auto"/>
            <w:right w:val="none" w:sz="0" w:space="0" w:color="auto"/>
          </w:divBdr>
        </w:div>
        <w:div w:id="720207774">
          <w:marLeft w:val="0"/>
          <w:marRight w:val="0"/>
          <w:marTop w:val="0"/>
          <w:marBottom w:val="0"/>
          <w:divBdr>
            <w:top w:val="none" w:sz="0" w:space="0" w:color="auto"/>
            <w:left w:val="none" w:sz="0" w:space="0" w:color="auto"/>
            <w:bottom w:val="none" w:sz="0" w:space="0" w:color="auto"/>
            <w:right w:val="none" w:sz="0" w:space="0" w:color="auto"/>
          </w:divBdr>
        </w:div>
        <w:div w:id="1107775135">
          <w:marLeft w:val="0"/>
          <w:marRight w:val="0"/>
          <w:marTop w:val="0"/>
          <w:marBottom w:val="0"/>
          <w:divBdr>
            <w:top w:val="none" w:sz="0" w:space="0" w:color="auto"/>
            <w:left w:val="none" w:sz="0" w:space="0" w:color="auto"/>
            <w:bottom w:val="none" w:sz="0" w:space="0" w:color="auto"/>
            <w:right w:val="none" w:sz="0" w:space="0" w:color="auto"/>
          </w:divBdr>
        </w:div>
        <w:div w:id="1803961963">
          <w:marLeft w:val="0"/>
          <w:marRight w:val="0"/>
          <w:marTop w:val="0"/>
          <w:marBottom w:val="0"/>
          <w:divBdr>
            <w:top w:val="none" w:sz="0" w:space="0" w:color="auto"/>
            <w:left w:val="none" w:sz="0" w:space="0" w:color="auto"/>
            <w:bottom w:val="none" w:sz="0" w:space="0" w:color="auto"/>
            <w:right w:val="none" w:sz="0" w:space="0" w:color="auto"/>
          </w:divBdr>
        </w:div>
        <w:div w:id="1810515867">
          <w:marLeft w:val="0"/>
          <w:marRight w:val="0"/>
          <w:marTop w:val="0"/>
          <w:marBottom w:val="0"/>
          <w:divBdr>
            <w:top w:val="none" w:sz="0" w:space="0" w:color="auto"/>
            <w:left w:val="none" w:sz="0" w:space="0" w:color="auto"/>
            <w:bottom w:val="none" w:sz="0" w:space="0" w:color="auto"/>
            <w:right w:val="none" w:sz="0" w:space="0" w:color="auto"/>
          </w:divBdr>
        </w:div>
      </w:divsChild>
    </w:div>
    <w:div w:id="1302543479">
      <w:bodyDiv w:val="1"/>
      <w:marLeft w:val="0"/>
      <w:marRight w:val="0"/>
      <w:marTop w:val="0"/>
      <w:marBottom w:val="0"/>
      <w:divBdr>
        <w:top w:val="none" w:sz="0" w:space="0" w:color="auto"/>
        <w:left w:val="none" w:sz="0" w:space="0" w:color="auto"/>
        <w:bottom w:val="none" w:sz="0" w:space="0" w:color="auto"/>
        <w:right w:val="none" w:sz="0" w:space="0" w:color="auto"/>
      </w:divBdr>
      <w:divsChild>
        <w:div w:id="662583405">
          <w:marLeft w:val="0"/>
          <w:marRight w:val="0"/>
          <w:marTop w:val="0"/>
          <w:marBottom w:val="0"/>
          <w:divBdr>
            <w:top w:val="none" w:sz="0" w:space="0" w:color="auto"/>
            <w:left w:val="none" w:sz="0" w:space="0" w:color="auto"/>
            <w:bottom w:val="none" w:sz="0" w:space="0" w:color="auto"/>
            <w:right w:val="none" w:sz="0" w:space="0" w:color="auto"/>
          </w:divBdr>
        </w:div>
        <w:div w:id="950361833">
          <w:marLeft w:val="0"/>
          <w:marRight w:val="0"/>
          <w:marTop w:val="0"/>
          <w:marBottom w:val="0"/>
          <w:divBdr>
            <w:top w:val="none" w:sz="0" w:space="0" w:color="auto"/>
            <w:left w:val="none" w:sz="0" w:space="0" w:color="auto"/>
            <w:bottom w:val="none" w:sz="0" w:space="0" w:color="auto"/>
            <w:right w:val="none" w:sz="0" w:space="0" w:color="auto"/>
          </w:divBdr>
        </w:div>
        <w:div w:id="1403411554">
          <w:marLeft w:val="0"/>
          <w:marRight w:val="0"/>
          <w:marTop w:val="0"/>
          <w:marBottom w:val="0"/>
          <w:divBdr>
            <w:top w:val="none" w:sz="0" w:space="0" w:color="auto"/>
            <w:left w:val="none" w:sz="0" w:space="0" w:color="auto"/>
            <w:bottom w:val="none" w:sz="0" w:space="0" w:color="auto"/>
            <w:right w:val="none" w:sz="0" w:space="0" w:color="auto"/>
          </w:divBdr>
        </w:div>
        <w:div w:id="2095661574">
          <w:marLeft w:val="0"/>
          <w:marRight w:val="0"/>
          <w:marTop w:val="0"/>
          <w:marBottom w:val="0"/>
          <w:divBdr>
            <w:top w:val="none" w:sz="0" w:space="0" w:color="auto"/>
            <w:left w:val="none" w:sz="0" w:space="0" w:color="auto"/>
            <w:bottom w:val="none" w:sz="0" w:space="0" w:color="auto"/>
            <w:right w:val="none" w:sz="0" w:space="0" w:color="auto"/>
          </w:divBdr>
        </w:div>
        <w:div w:id="2100977822">
          <w:marLeft w:val="0"/>
          <w:marRight w:val="0"/>
          <w:marTop w:val="0"/>
          <w:marBottom w:val="0"/>
          <w:divBdr>
            <w:top w:val="none" w:sz="0" w:space="0" w:color="auto"/>
            <w:left w:val="none" w:sz="0" w:space="0" w:color="auto"/>
            <w:bottom w:val="none" w:sz="0" w:space="0" w:color="auto"/>
            <w:right w:val="none" w:sz="0" w:space="0" w:color="auto"/>
          </w:divBdr>
        </w:div>
      </w:divsChild>
    </w:div>
    <w:div w:id="1307509877">
      <w:bodyDiv w:val="1"/>
      <w:marLeft w:val="0"/>
      <w:marRight w:val="0"/>
      <w:marTop w:val="0"/>
      <w:marBottom w:val="0"/>
      <w:divBdr>
        <w:top w:val="none" w:sz="0" w:space="0" w:color="auto"/>
        <w:left w:val="none" w:sz="0" w:space="0" w:color="auto"/>
        <w:bottom w:val="none" w:sz="0" w:space="0" w:color="auto"/>
        <w:right w:val="none" w:sz="0" w:space="0" w:color="auto"/>
      </w:divBdr>
    </w:div>
    <w:div w:id="1308776949">
      <w:bodyDiv w:val="1"/>
      <w:marLeft w:val="0"/>
      <w:marRight w:val="0"/>
      <w:marTop w:val="0"/>
      <w:marBottom w:val="0"/>
      <w:divBdr>
        <w:top w:val="none" w:sz="0" w:space="0" w:color="auto"/>
        <w:left w:val="none" w:sz="0" w:space="0" w:color="auto"/>
        <w:bottom w:val="none" w:sz="0" w:space="0" w:color="auto"/>
        <w:right w:val="none" w:sz="0" w:space="0" w:color="auto"/>
      </w:divBdr>
    </w:div>
    <w:div w:id="1311516301">
      <w:bodyDiv w:val="1"/>
      <w:marLeft w:val="0"/>
      <w:marRight w:val="0"/>
      <w:marTop w:val="0"/>
      <w:marBottom w:val="0"/>
      <w:divBdr>
        <w:top w:val="none" w:sz="0" w:space="0" w:color="auto"/>
        <w:left w:val="none" w:sz="0" w:space="0" w:color="auto"/>
        <w:bottom w:val="none" w:sz="0" w:space="0" w:color="auto"/>
        <w:right w:val="none" w:sz="0" w:space="0" w:color="auto"/>
      </w:divBdr>
    </w:div>
    <w:div w:id="1320187686">
      <w:bodyDiv w:val="1"/>
      <w:marLeft w:val="0"/>
      <w:marRight w:val="0"/>
      <w:marTop w:val="0"/>
      <w:marBottom w:val="0"/>
      <w:divBdr>
        <w:top w:val="none" w:sz="0" w:space="0" w:color="auto"/>
        <w:left w:val="none" w:sz="0" w:space="0" w:color="auto"/>
        <w:bottom w:val="none" w:sz="0" w:space="0" w:color="auto"/>
        <w:right w:val="none" w:sz="0" w:space="0" w:color="auto"/>
      </w:divBdr>
    </w:div>
    <w:div w:id="1320815543">
      <w:bodyDiv w:val="1"/>
      <w:marLeft w:val="0"/>
      <w:marRight w:val="0"/>
      <w:marTop w:val="0"/>
      <w:marBottom w:val="0"/>
      <w:divBdr>
        <w:top w:val="none" w:sz="0" w:space="0" w:color="auto"/>
        <w:left w:val="none" w:sz="0" w:space="0" w:color="auto"/>
        <w:bottom w:val="none" w:sz="0" w:space="0" w:color="auto"/>
        <w:right w:val="none" w:sz="0" w:space="0" w:color="auto"/>
      </w:divBdr>
    </w:div>
    <w:div w:id="1321497218">
      <w:bodyDiv w:val="1"/>
      <w:marLeft w:val="0"/>
      <w:marRight w:val="0"/>
      <w:marTop w:val="0"/>
      <w:marBottom w:val="0"/>
      <w:divBdr>
        <w:top w:val="none" w:sz="0" w:space="0" w:color="auto"/>
        <w:left w:val="none" w:sz="0" w:space="0" w:color="auto"/>
        <w:bottom w:val="none" w:sz="0" w:space="0" w:color="auto"/>
        <w:right w:val="none" w:sz="0" w:space="0" w:color="auto"/>
      </w:divBdr>
    </w:div>
    <w:div w:id="1322271733">
      <w:bodyDiv w:val="1"/>
      <w:marLeft w:val="0"/>
      <w:marRight w:val="0"/>
      <w:marTop w:val="0"/>
      <w:marBottom w:val="0"/>
      <w:divBdr>
        <w:top w:val="none" w:sz="0" w:space="0" w:color="auto"/>
        <w:left w:val="none" w:sz="0" w:space="0" w:color="auto"/>
        <w:bottom w:val="none" w:sz="0" w:space="0" w:color="auto"/>
        <w:right w:val="none" w:sz="0" w:space="0" w:color="auto"/>
      </w:divBdr>
    </w:div>
    <w:div w:id="1322392514">
      <w:bodyDiv w:val="1"/>
      <w:marLeft w:val="0"/>
      <w:marRight w:val="0"/>
      <w:marTop w:val="0"/>
      <w:marBottom w:val="0"/>
      <w:divBdr>
        <w:top w:val="none" w:sz="0" w:space="0" w:color="auto"/>
        <w:left w:val="none" w:sz="0" w:space="0" w:color="auto"/>
        <w:bottom w:val="none" w:sz="0" w:space="0" w:color="auto"/>
        <w:right w:val="none" w:sz="0" w:space="0" w:color="auto"/>
      </w:divBdr>
    </w:div>
    <w:div w:id="1324702453">
      <w:bodyDiv w:val="1"/>
      <w:marLeft w:val="0"/>
      <w:marRight w:val="0"/>
      <w:marTop w:val="0"/>
      <w:marBottom w:val="0"/>
      <w:divBdr>
        <w:top w:val="none" w:sz="0" w:space="0" w:color="auto"/>
        <w:left w:val="none" w:sz="0" w:space="0" w:color="auto"/>
        <w:bottom w:val="none" w:sz="0" w:space="0" w:color="auto"/>
        <w:right w:val="none" w:sz="0" w:space="0" w:color="auto"/>
      </w:divBdr>
    </w:div>
    <w:div w:id="1326131805">
      <w:bodyDiv w:val="1"/>
      <w:marLeft w:val="0"/>
      <w:marRight w:val="0"/>
      <w:marTop w:val="0"/>
      <w:marBottom w:val="0"/>
      <w:divBdr>
        <w:top w:val="none" w:sz="0" w:space="0" w:color="auto"/>
        <w:left w:val="none" w:sz="0" w:space="0" w:color="auto"/>
        <w:bottom w:val="none" w:sz="0" w:space="0" w:color="auto"/>
        <w:right w:val="none" w:sz="0" w:space="0" w:color="auto"/>
      </w:divBdr>
    </w:div>
    <w:div w:id="1331568473">
      <w:bodyDiv w:val="1"/>
      <w:marLeft w:val="0"/>
      <w:marRight w:val="0"/>
      <w:marTop w:val="0"/>
      <w:marBottom w:val="0"/>
      <w:divBdr>
        <w:top w:val="none" w:sz="0" w:space="0" w:color="auto"/>
        <w:left w:val="none" w:sz="0" w:space="0" w:color="auto"/>
        <w:bottom w:val="none" w:sz="0" w:space="0" w:color="auto"/>
        <w:right w:val="none" w:sz="0" w:space="0" w:color="auto"/>
      </w:divBdr>
    </w:div>
    <w:div w:id="1332559495">
      <w:bodyDiv w:val="1"/>
      <w:marLeft w:val="0"/>
      <w:marRight w:val="0"/>
      <w:marTop w:val="0"/>
      <w:marBottom w:val="0"/>
      <w:divBdr>
        <w:top w:val="none" w:sz="0" w:space="0" w:color="auto"/>
        <w:left w:val="none" w:sz="0" w:space="0" w:color="auto"/>
        <w:bottom w:val="none" w:sz="0" w:space="0" w:color="auto"/>
        <w:right w:val="none" w:sz="0" w:space="0" w:color="auto"/>
      </w:divBdr>
    </w:div>
    <w:div w:id="1333143296">
      <w:bodyDiv w:val="1"/>
      <w:marLeft w:val="0"/>
      <w:marRight w:val="0"/>
      <w:marTop w:val="0"/>
      <w:marBottom w:val="0"/>
      <w:divBdr>
        <w:top w:val="none" w:sz="0" w:space="0" w:color="auto"/>
        <w:left w:val="none" w:sz="0" w:space="0" w:color="auto"/>
        <w:bottom w:val="none" w:sz="0" w:space="0" w:color="auto"/>
        <w:right w:val="none" w:sz="0" w:space="0" w:color="auto"/>
      </w:divBdr>
      <w:divsChild>
        <w:div w:id="52970037">
          <w:marLeft w:val="0"/>
          <w:marRight w:val="0"/>
          <w:marTop w:val="0"/>
          <w:marBottom w:val="0"/>
          <w:divBdr>
            <w:top w:val="none" w:sz="0" w:space="0" w:color="auto"/>
            <w:left w:val="none" w:sz="0" w:space="0" w:color="auto"/>
            <w:bottom w:val="none" w:sz="0" w:space="0" w:color="auto"/>
            <w:right w:val="none" w:sz="0" w:space="0" w:color="auto"/>
          </w:divBdr>
        </w:div>
        <w:div w:id="71436889">
          <w:marLeft w:val="0"/>
          <w:marRight w:val="0"/>
          <w:marTop w:val="0"/>
          <w:marBottom w:val="0"/>
          <w:divBdr>
            <w:top w:val="none" w:sz="0" w:space="0" w:color="auto"/>
            <w:left w:val="none" w:sz="0" w:space="0" w:color="auto"/>
            <w:bottom w:val="none" w:sz="0" w:space="0" w:color="auto"/>
            <w:right w:val="none" w:sz="0" w:space="0" w:color="auto"/>
          </w:divBdr>
        </w:div>
        <w:div w:id="305015760">
          <w:marLeft w:val="0"/>
          <w:marRight w:val="0"/>
          <w:marTop w:val="0"/>
          <w:marBottom w:val="0"/>
          <w:divBdr>
            <w:top w:val="none" w:sz="0" w:space="0" w:color="auto"/>
            <w:left w:val="none" w:sz="0" w:space="0" w:color="auto"/>
            <w:bottom w:val="none" w:sz="0" w:space="0" w:color="auto"/>
            <w:right w:val="none" w:sz="0" w:space="0" w:color="auto"/>
          </w:divBdr>
        </w:div>
        <w:div w:id="498815751">
          <w:marLeft w:val="0"/>
          <w:marRight w:val="0"/>
          <w:marTop w:val="0"/>
          <w:marBottom w:val="0"/>
          <w:divBdr>
            <w:top w:val="none" w:sz="0" w:space="0" w:color="auto"/>
            <w:left w:val="none" w:sz="0" w:space="0" w:color="auto"/>
            <w:bottom w:val="none" w:sz="0" w:space="0" w:color="auto"/>
            <w:right w:val="none" w:sz="0" w:space="0" w:color="auto"/>
          </w:divBdr>
        </w:div>
        <w:div w:id="652414645">
          <w:marLeft w:val="0"/>
          <w:marRight w:val="0"/>
          <w:marTop w:val="0"/>
          <w:marBottom w:val="0"/>
          <w:divBdr>
            <w:top w:val="none" w:sz="0" w:space="0" w:color="auto"/>
            <w:left w:val="none" w:sz="0" w:space="0" w:color="auto"/>
            <w:bottom w:val="none" w:sz="0" w:space="0" w:color="auto"/>
            <w:right w:val="none" w:sz="0" w:space="0" w:color="auto"/>
          </w:divBdr>
        </w:div>
        <w:div w:id="763646854">
          <w:marLeft w:val="0"/>
          <w:marRight w:val="0"/>
          <w:marTop w:val="0"/>
          <w:marBottom w:val="0"/>
          <w:divBdr>
            <w:top w:val="none" w:sz="0" w:space="0" w:color="auto"/>
            <w:left w:val="none" w:sz="0" w:space="0" w:color="auto"/>
            <w:bottom w:val="none" w:sz="0" w:space="0" w:color="auto"/>
            <w:right w:val="none" w:sz="0" w:space="0" w:color="auto"/>
          </w:divBdr>
        </w:div>
        <w:div w:id="1076517149">
          <w:marLeft w:val="0"/>
          <w:marRight w:val="0"/>
          <w:marTop w:val="0"/>
          <w:marBottom w:val="0"/>
          <w:divBdr>
            <w:top w:val="none" w:sz="0" w:space="0" w:color="auto"/>
            <w:left w:val="none" w:sz="0" w:space="0" w:color="auto"/>
            <w:bottom w:val="none" w:sz="0" w:space="0" w:color="auto"/>
            <w:right w:val="none" w:sz="0" w:space="0" w:color="auto"/>
          </w:divBdr>
        </w:div>
        <w:div w:id="1145121335">
          <w:marLeft w:val="0"/>
          <w:marRight w:val="0"/>
          <w:marTop w:val="0"/>
          <w:marBottom w:val="0"/>
          <w:divBdr>
            <w:top w:val="none" w:sz="0" w:space="0" w:color="auto"/>
            <w:left w:val="none" w:sz="0" w:space="0" w:color="auto"/>
            <w:bottom w:val="none" w:sz="0" w:space="0" w:color="auto"/>
            <w:right w:val="none" w:sz="0" w:space="0" w:color="auto"/>
          </w:divBdr>
        </w:div>
        <w:div w:id="1375887987">
          <w:marLeft w:val="0"/>
          <w:marRight w:val="0"/>
          <w:marTop w:val="0"/>
          <w:marBottom w:val="0"/>
          <w:divBdr>
            <w:top w:val="none" w:sz="0" w:space="0" w:color="auto"/>
            <w:left w:val="none" w:sz="0" w:space="0" w:color="auto"/>
            <w:bottom w:val="none" w:sz="0" w:space="0" w:color="auto"/>
            <w:right w:val="none" w:sz="0" w:space="0" w:color="auto"/>
          </w:divBdr>
        </w:div>
        <w:div w:id="1391225226">
          <w:marLeft w:val="0"/>
          <w:marRight w:val="0"/>
          <w:marTop w:val="0"/>
          <w:marBottom w:val="0"/>
          <w:divBdr>
            <w:top w:val="none" w:sz="0" w:space="0" w:color="auto"/>
            <w:left w:val="none" w:sz="0" w:space="0" w:color="auto"/>
            <w:bottom w:val="none" w:sz="0" w:space="0" w:color="auto"/>
            <w:right w:val="none" w:sz="0" w:space="0" w:color="auto"/>
          </w:divBdr>
        </w:div>
        <w:div w:id="1511064645">
          <w:marLeft w:val="0"/>
          <w:marRight w:val="0"/>
          <w:marTop w:val="0"/>
          <w:marBottom w:val="0"/>
          <w:divBdr>
            <w:top w:val="none" w:sz="0" w:space="0" w:color="auto"/>
            <w:left w:val="none" w:sz="0" w:space="0" w:color="auto"/>
            <w:bottom w:val="none" w:sz="0" w:space="0" w:color="auto"/>
            <w:right w:val="none" w:sz="0" w:space="0" w:color="auto"/>
          </w:divBdr>
        </w:div>
        <w:div w:id="1650742375">
          <w:marLeft w:val="0"/>
          <w:marRight w:val="0"/>
          <w:marTop w:val="0"/>
          <w:marBottom w:val="0"/>
          <w:divBdr>
            <w:top w:val="none" w:sz="0" w:space="0" w:color="auto"/>
            <w:left w:val="none" w:sz="0" w:space="0" w:color="auto"/>
            <w:bottom w:val="none" w:sz="0" w:space="0" w:color="auto"/>
            <w:right w:val="none" w:sz="0" w:space="0" w:color="auto"/>
          </w:divBdr>
        </w:div>
        <w:div w:id="1778596859">
          <w:marLeft w:val="0"/>
          <w:marRight w:val="0"/>
          <w:marTop w:val="0"/>
          <w:marBottom w:val="0"/>
          <w:divBdr>
            <w:top w:val="none" w:sz="0" w:space="0" w:color="auto"/>
            <w:left w:val="none" w:sz="0" w:space="0" w:color="auto"/>
            <w:bottom w:val="none" w:sz="0" w:space="0" w:color="auto"/>
            <w:right w:val="none" w:sz="0" w:space="0" w:color="auto"/>
          </w:divBdr>
        </w:div>
        <w:div w:id="1878469663">
          <w:marLeft w:val="0"/>
          <w:marRight w:val="0"/>
          <w:marTop w:val="0"/>
          <w:marBottom w:val="0"/>
          <w:divBdr>
            <w:top w:val="none" w:sz="0" w:space="0" w:color="auto"/>
            <w:left w:val="none" w:sz="0" w:space="0" w:color="auto"/>
            <w:bottom w:val="none" w:sz="0" w:space="0" w:color="auto"/>
            <w:right w:val="none" w:sz="0" w:space="0" w:color="auto"/>
          </w:divBdr>
        </w:div>
        <w:div w:id="1977906127">
          <w:marLeft w:val="0"/>
          <w:marRight w:val="0"/>
          <w:marTop w:val="0"/>
          <w:marBottom w:val="0"/>
          <w:divBdr>
            <w:top w:val="none" w:sz="0" w:space="0" w:color="auto"/>
            <w:left w:val="none" w:sz="0" w:space="0" w:color="auto"/>
            <w:bottom w:val="none" w:sz="0" w:space="0" w:color="auto"/>
            <w:right w:val="none" w:sz="0" w:space="0" w:color="auto"/>
          </w:divBdr>
        </w:div>
        <w:div w:id="1987851527">
          <w:marLeft w:val="0"/>
          <w:marRight w:val="0"/>
          <w:marTop w:val="0"/>
          <w:marBottom w:val="0"/>
          <w:divBdr>
            <w:top w:val="none" w:sz="0" w:space="0" w:color="auto"/>
            <w:left w:val="none" w:sz="0" w:space="0" w:color="auto"/>
            <w:bottom w:val="none" w:sz="0" w:space="0" w:color="auto"/>
            <w:right w:val="none" w:sz="0" w:space="0" w:color="auto"/>
          </w:divBdr>
        </w:div>
        <w:div w:id="2064865344">
          <w:marLeft w:val="0"/>
          <w:marRight w:val="0"/>
          <w:marTop w:val="0"/>
          <w:marBottom w:val="0"/>
          <w:divBdr>
            <w:top w:val="none" w:sz="0" w:space="0" w:color="auto"/>
            <w:left w:val="none" w:sz="0" w:space="0" w:color="auto"/>
            <w:bottom w:val="none" w:sz="0" w:space="0" w:color="auto"/>
            <w:right w:val="none" w:sz="0" w:space="0" w:color="auto"/>
          </w:divBdr>
        </w:div>
      </w:divsChild>
    </w:div>
    <w:div w:id="1339384803">
      <w:bodyDiv w:val="1"/>
      <w:marLeft w:val="0"/>
      <w:marRight w:val="0"/>
      <w:marTop w:val="0"/>
      <w:marBottom w:val="0"/>
      <w:divBdr>
        <w:top w:val="none" w:sz="0" w:space="0" w:color="auto"/>
        <w:left w:val="none" w:sz="0" w:space="0" w:color="auto"/>
        <w:bottom w:val="none" w:sz="0" w:space="0" w:color="auto"/>
        <w:right w:val="none" w:sz="0" w:space="0" w:color="auto"/>
      </w:divBdr>
    </w:div>
    <w:div w:id="1341616197">
      <w:bodyDiv w:val="1"/>
      <w:marLeft w:val="0"/>
      <w:marRight w:val="0"/>
      <w:marTop w:val="0"/>
      <w:marBottom w:val="0"/>
      <w:divBdr>
        <w:top w:val="none" w:sz="0" w:space="0" w:color="auto"/>
        <w:left w:val="none" w:sz="0" w:space="0" w:color="auto"/>
        <w:bottom w:val="none" w:sz="0" w:space="0" w:color="auto"/>
        <w:right w:val="none" w:sz="0" w:space="0" w:color="auto"/>
      </w:divBdr>
    </w:div>
    <w:div w:id="1341854704">
      <w:bodyDiv w:val="1"/>
      <w:marLeft w:val="0"/>
      <w:marRight w:val="0"/>
      <w:marTop w:val="0"/>
      <w:marBottom w:val="0"/>
      <w:divBdr>
        <w:top w:val="none" w:sz="0" w:space="0" w:color="auto"/>
        <w:left w:val="none" w:sz="0" w:space="0" w:color="auto"/>
        <w:bottom w:val="none" w:sz="0" w:space="0" w:color="auto"/>
        <w:right w:val="none" w:sz="0" w:space="0" w:color="auto"/>
      </w:divBdr>
    </w:div>
    <w:div w:id="1348562564">
      <w:bodyDiv w:val="1"/>
      <w:marLeft w:val="0"/>
      <w:marRight w:val="0"/>
      <w:marTop w:val="0"/>
      <w:marBottom w:val="0"/>
      <w:divBdr>
        <w:top w:val="none" w:sz="0" w:space="0" w:color="auto"/>
        <w:left w:val="none" w:sz="0" w:space="0" w:color="auto"/>
        <w:bottom w:val="none" w:sz="0" w:space="0" w:color="auto"/>
        <w:right w:val="none" w:sz="0" w:space="0" w:color="auto"/>
      </w:divBdr>
    </w:div>
    <w:div w:id="1349866607">
      <w:bodyDiv w:val="1"/>
      <w:marLeft w:val="0"/>
      <w:marRight w:val="0"/>
      <w:marTop w:val="0"/>
      <w:marBottom w:val="0"/>
      <w:divBdr>
        <w:top w:val="none" w:sz="0" w:space="0" w:color="auto"/>
        <w:left w:val="none" w:sz="0" w:space="0" w:color="auto"/>
        <w:bottom w:val="none" w:sz="0" w:space="0" w:color="auto"/>
        <w:right w:val="none" w:sz="0" w:space="0" w:color="auto"/>
      </w:divBdr>
    </w:div>
    <w:div w:id="1353921409">
      <w:bodyDiv w:val="1"/>
      <w:marLeft w:val="0"/>
      <w:marRight w:val="0"/>
      <w:marTop w:val="0"/>
      <w:marBottom w:val="0"/>
      <w:divBdr>
        <w:top w:val="none" w:sz="0" w:space="0" w:color="auto"/>
        <w:left w:val="none" w:sz="0" w:space="0" w:color="auto"/>
        <w:bottom w:val="none" w:sz="0" w:space="0" w:color="auto"/>
        <w:right w:val="none" w:sz="0" w:space="0" w:color="auto"/>
      </w:divBdr>
    </w:div>
    <w:div w:id="1355424766">
      <w:bodyDiv w:val="1"/>
      <w:marLeft w:val="0"/>
      <w:marRight w:val="0"/>
      <w:marTop w:val="0"/>
      <w:marBottom w:val="0"/>
      <w:divBdr>
        <w:top w:val="none" w:sz="0" w:space="0" w:color="auto"/>
        <w:left w:val="none" w:sz="0" w:space="0" w:color="auto"/>
        <w:bottom w:val="none" w:sz="0" w:space="0" w:color="auto"/>
        <w:right w:val="none" w:sz="0" w:space="0" w:color="auto"/>
      </w:divBdr>
    </w:div>
    <w:div w:id="1359887137">
      <w:bodyDiv w:val="1"/>
      <w:marLeft w:val="0"/>
      <w:marRight w:val="0"/>
      <w:marTop w:val="0"/>
      <w:marBottom w:val="0"/>
      <w:divBdr>
        <w:top w:val="none" w:sz="0" w:space="0" w:color="auto"/>
        <w:left w:val="none" w:sz="0" w:space="0" w:color="auto"/>
        <w:bottom w:val="none" w:sz="0" w:space="0" w:color="auto"/>
        <w:right w:val="none" w:sz="0" w:space="0" w:color="auto"/>
      </w:divBdr>
    </w:div>
    <w:div w:id="1364357117">
      <w:bodyDiv w:val="1"/>
      <w:marLeft w:val="0"/>
      <w:marRight w:val="0"/>
      <w:marTop w:val="0"/>
      <w:marBottom w:val="0"/>
      <w:divBdr>
        <w:top w:val="none" w:sz="0" w:space="0" w:color="auto"/>
        <w:left w:val="none" w:sz="0" w:space="0" w:color="auto"/>
        <w:bottom w:val="none" w:sz="0" w:space="0" w:color="auto"/>
        <w:right w:val="none" w:sz="0" w:space="0" w:color="auto"/>
      </w:divBdr>
      <w:divsChild>
        <w:div w:id="166024055">
          <w:marLeft w:val="0"/>
          <w:marRight w:val="0"/>
          <w:marTop w:val="0"/>
          <w:marBottom w:val="0"/>
          <w:divBdr>
            <w:top w:val="none" w:sz="0" w:space="0" w:color="auto"/>
            <w:left w:val="none" w:sz="0" w:space="0" w:color="auto"/>
            <w:bottom w:val="none" w:sz="0" w:space="0" w:color="auto"/>
            <w:right w:val="none" w:sz="0" w:space="0" w:color="auto"/>
          </w:divBdr>
        </w:div>
        <w:div w:id="546767620">
          <w:marLeft w:val="0"/>
          <w:marRight w:val="0"/>
          <w:marTop w:val="0"/>
          <w:marBottom w:val="0"/>
          <w:divBdr>
            <w:top w:val="none" w:sz="0" w:space="0" w:color="auto"/>
            <w:left w:val="none" w:sz="0" w:space="0" w:color="auto"/>
            <w:bottom w:val="none" w:sz="0" w:space="0" w:color="auto"/>
            <w:right w:val="none" w:sz="0" w:space="0" w:color="auto"/>
          </w:divBdr>
        </w:div>
        <w:div w:id="653997690">
          <w:marLeft w:val="0"/>
          <w:marRight w:val="0"/>
          <w:marTop w:val="0"/>
          <w:marBottom w:val="0"/>
          <w:divBdr>
            <w:top w:val="none" w:sz="0" w:space="0" w:color="auto"/>
            <w:left w:val="none" w:sz="0" w:space="0" w:color="auto"/>
            <w:bottom w:val="none" w:sz="0" w:space="0" w:color="auto"/>
            <w:right w:val="none" w:sz="0" w:space="0" w:color="auto"/>
          </w:divBdr>
        </w:div>
        <w:div w:id="746612148">
          <w:marLeft w:val="0"/>
          <w:marRight w:val="0"/>
          <w:marTop w:val="0"/>
          <w:marBottom w:val="0"/>
          <w:divBdr>
            <w:top w:val="none" w:sz="0" w:space="0" w:color="auto"/>
            <w:left w:val="none" w:sz="0" w:space="0" w:color="auto"/>
            <w:bottom w:val="none" w:sz="0" w:space="0" w:color="auto"/>
            <w:right w:val="none" w:sz="0" w:space="0" w:color="auto"/>
          </w:divBdr>
        </w:div>
        <w:div w:id="848838360">
          <w:marLeft w:val="0"/>
          <w:marRight w:val="0"/>
          <w:marTop w:val="0"/>
          <w:marBottom w:val="0"/>
          <w:divBdr>
            <w:top w:val="none" w:sz="0" w:space="0" w:color="auto"/>
            <w:left w:val="none" w:sz="0" w:space="0" w:color="auto"/>
            <w:bottom w:val="none" w:sz="0" w:space="0" w:color="auto"/>
            <w:right w:val="none" w:sz="0" w:space="0" w:color="auto"/>
          </w:divBdr>
        </w:div>
        <w:div w:id="1138258407">
          <w:marLeft w:val="0"/>
          <w:marRight w:val="0"/>
          <w:marTop w:val="0"/>
          <w:marBottom w:val="0"/>
          <w:divBdr>
            <w:top w:val="none" w:sz="0" w:space="0" w:color="auto"/>
            <w:left w:val="none" w:sz="0" w:space="0" w:color="auto"/>
            <w:bottom w:val="none" w:sz="0" w:space="0" w:color="auto"/>
            <w:right w:val="none" w:sz="0" w:space="0" w:color="auto"/>
          </w:divBdr>
        </w:div>
        <w:div w:id="1242569317">
          <w:marLeft w:val="0"/>
          <w:marRight w:val="0"/>
          <w:marTop w:val="0"/>
          <w:marBottom w:val="0"/>
          <w:divBdr>
            <w:top w:val="none" w:sz="0" w:space="0" w:color="auto"/>
            <w:left w:val="none" w:sz="0" w:space="0" w:color="auto"/>
            <w:bottom w:val="none" w:sz="0" w:space="0" w:color="auto"/>
            <w:right w:val="none" w:sz="0" w:space="0" w:color="auto"/>
          </w:divBdr>
        </w:div>
        <w:div w:id="1534807660">
          <w:marLeft w:val="0"/>
          <w:marRight w:val="0"/>
          <w:marTop w:val="0"/>
          <w:marBottom w:val="0"/>
          <w:divBdr>
            <w:top w:val="none" w:sz="0" w:space="0" w:color="auto"/>
            <w:left w:val="none" w:sz="0" w:space="0" w:color="auto"/>
            <w:bottom w:val="none" w:sz="0" w:space="0" w:color="auto"/>
            <w:right w:val="none" w:sz="0" w:space="0" w:color="auto"/>
          </w:divBdr>
        </w:div>
        <w:div w:id="1753316733">
          <w:marLeft w:val="0"/>
          <w:marRight w:val="0"/>
          <w:marTop w:val="0"/>
          <w:marBottom w:val="0"/>
          <w:divBdr>
            <w:top w:val="none" w:sz="0" w:space="0" w:color="auto"/>
            <w:left w:val="none" w:sz="0" w:space="0" w:color="auto"/>
            <w:bottom w:val="none" w:sz="0" w:space="0" w:color="auto"/>
            <w:right w:val="none" w:sz="0" w:space="0" w:color="auto"/>
          </w:divBdr>
        </w:div>
        <w:div w:id="1832522800">
          <w:marLeft w:val="0"/>
          <w:marRight w:val="0"/>
          <w:marTop w:val="0"/>
          <w:marBottom w:val="0"/>
          <w:divBdr>
            <w:top w:val="none" w:sz="0" w:space="0" w:color="auto"/>
            <w:left w:val="none" w:sz="0" w:space="0" w:color="auto"/>
            <w:bottom w:val="none" w:sz="0" w:space="0" w:color="auto"/>
            <w:right w:val="none" w:sz="0" w:space="0" w:color="auto"/>
          </w:divBdr>
        </w:div>
        <w:div w:id="1962031541">
          <w:marLeft w:val="0"/>
          <w:marRight w:val="0"/>
          <w:marTop w:val="0"/>
          <w:marBottom w:val="0"/>
          <w:divBdr>
            <w:top w:val="none" w:sz="0" w:space="0" w:color="auto"/>
            <w:left w:val="none" w:sz="0" w:space="0" w:color="auto"/>
            <w:bottom w:val="none" w:sz="0" w:space="0" w:color="auto"/>
            <w:right w:val="none" w:sz="0" w:space="0" w:color="auto"/>
          </w:divBdr>
        </w:div>
        <w:div w:id="2065134506">
          <w:marLeft w:val="0"/>
          <w:marRight w:val="0"/>
          <w:marTop w:val="0"/>
          <w:marBottom w:val="0"/>
          <w:divBdr>
            <w:top w:val="none" w:sz="0" w:space="0" w:color="auto"/>
            <w:left w:val="none" w:sz="0" w:space="0" w:color="auto"/>
            <w:bottom w:val="none" w:sz="0" w:space="0" w:color="auto"/>
            <w:right w:val="none" w:sz="0" w:space="0" w:color="auto"/>
          </w:divBdr>
        </w:div>
        <w:div w:id="2114085516">
          <w:marLeft w:val="0"/>
          <w:marRight w:val="0"/>
          <w:marTop w:val="0"/>
          <w:marBottom w:val="0"/>
          <w:divBdr>
            <w:top w:val="none" w:sz="0" w:space="0" w:color="auto"/>
            <w:left w:val="none" w:sz="0" w:space="0" w:color="auto"/>
            <w:bottom w:val="none" w:sz="0" w:space="0" w:color="auto"/>
            <w:right w:val="none" w:sz="0" w:space="0" w:color="auto"/>
          </w:divBdr>
        </w:div>
      </w:divsChild>
    </w:div>
    <w:div w:id="1369600471">
      <w:bodyDiv w:val="1"/>
      <w:marLeft w:val="0"/>
      <w:marRight w:val="0"/>
      <w:marTop w:val="0"/>
      <w:marBottom w:val="0"/>
      <w:divBdr>
        <w:top w:val="none" w:sz="0" w:space="0" w:color="auto"/>
        <w:left w:val="none" w:sz="0" w:space="0" w:color="auto"/>
        <w:bottom w:val="none" w:sz="0" w:space="0" w:color="auto"/>
        <w:right w:val="none" w:sz="0" w:space="0" w:color="auto"/>
      </w:divBdr>
    </w:div>
    <w:div w:id="1385981775">
      <w:bodyDiv w:val="1"/>
      <w:marLeft w:val="0"/>
      <w:marRight w:val="0"/>
      <w:marTop w:val="0"/>
      <w:marBottom w:val="0"/>
      <w:divBdr>
        <w:top w:val="none" w:sz="0" w:space="0" w:color="auto"/>
        <w:left w:val="none" w:sz="0" w:space="0" w:color="auto"/>
        <w:bottom w:val="none" w:sz="0" w:space="0" w:color="auto"/>
        <w:right w:val="none" w:sz="0" w:space="0" w:color="auto"/>
      </w:divBdr>
      <w:divsChild>
        <w:div w:id="30880606">
          <w:marLeft w:val="0"/>
          <w:marRight w:val="0"/>
          <w:marTop w:val="0"/>
          <w:marBottom w:val="0"/>
          <w:divBdr>
            <w:top w:val="none" w:sz="0" w:space="0" w:color="auto"/>
            <w:left w:val="none" w:sz="0" w:space="0" w:color="auto"/>
            <w:bottom w:val="none" w:sz="0" w:space="0" w:color="auto"/>
            <w:right w:val="none" w:sz="0" w:space="0" w:color="auto"/>
          </w:divBdr>
        </w:div>
        <w:div w:id="149947571">
          <w:marLeft w:val="0"/>
          <w:marRight w:val="0"/>
          <w:marTop w:val="0"/>
          <w:marBottom w:val="0"/>
          <w:divBdr>
            <w:top w:val="none" w:sz="0" w:space="0" w:color="auto"/>
            <w:left w:val="none" w:sz="0" w:space="0" w:color="auto"/>
            <w:bottom w:val="none" w:sz="0" w:space="0" w:color="auto"/>
            <w:right w:val="none" w:sz="0" w:space="0" w:color="auto"/>
          </w:divBdr>
        </w:div>
        <w:div w:id="229855010">
          <w:marLeft w:val="0"/>
          <w:marRight w:val="0"/>
          <w:marTop w:val="0"/>
          <w:marBottom w:val="0"/>
          <w:divBdr>
            <w:top w:val="none" w:sz="0" w:space="0" w:color="auto"/>
            <w:left w:val="none" w:sz="0" w:space="0" w:color="auto"/>
            <w:bottom w:val="none" w:sz="0" w:space="0" w:color="auto"/>
            <w:right w:val="none" w:sz="0" w:space="0" w:color="auto"/>
          </w:divBdr>
        </w:div>
        <w:div w:id="268775482">
          <w:marLeft w:val="0"/>
          <w:marRight w:val="0"/>
          <w:marTop w:val="0"/>
          <w:marBottom w:val="0"/>
          <w:divBdr>
            <w:top w:val="none" w:sz="0" w:space="0" w:color="auto"/>
            <w:left w:val="none" w:sz="0" w:space="0" w:color="auto"/>
            <w:bottom w:val="none" w:sz="0" w:space="0" w:color="auto"/>
            <w:right w:val="none" w:sz="0" w:space="0" w:color="auto"/>
          </w:divBdr>
        </w:div>
        <w:div w:id="340281174">
          <w:marLeft w:val="0"/>
          <w:marRight w:val="0"/>
          <w:marTop w:val="0"/>
          <w:marBottom w:val="0"/>
          <w:divBdr>
            <w:top w:val="none" w:sz="0" w:space="0" w:color="auto"/>
            <w:left w:val="none" w:sz="0" w:space="0" w:color="auto"/>
            <w:bottom w:val="none" w:sz="0" w:space="0" w:color="auto"/>
            <w:right w:val="none" w:sz="0" w:space="0" w:color="auto"/>
          </w:divBdr>
        </w:div>
        <w:div w:id="493839544">
          <w:marLeft w:val="0"/>
          <w:marRight w:val="0"/>
          <w:marTop w:val="0"/>
          <w:marBottom w:val="0"/>
          <w:divBdr>
            <w:top w:val="none" w:sz="0" w:space="0" w:color="auto"/>
            <w:left w:val="none" w:sz="0" w:space="0" w:color="auto"/>
            <w:bottom w:val="none" w:sz="0" w:space="0" w:color="auto"/>
            <w:right w:val="none" w:sz="0" w:space="0" w:color="auto"/>
          </w:divBdr>
        </w:div>
        <w:div w:id="653950583">
          <w:marLeft w:val="0"/>
          <w:marRight w:val="0"/>
          <w:marTop w:val="0"/>
          <w:marBottom w:val="0"/>
          <w:divBdr>
            <w:top w:val="none" w:sz="0" w:space="0" w:color="auto"/>
            <w:left w:val="none" w:sz="0" w:space="0" w:color="auto"/>
            <w:bottom w:val="none" w:sz="0" w:space="0" w:color="auto"/>
            <w:right w:val="none" w:sz="0" w:space="0" w:color="auto"/>
          </w:divBdr>
        </w:div>
        <w:div w:id="838033802">
          <w:marLeft w:val="0"/>
          <w:marRight w:val="0"/>
          <w:marTop w:val="0"/>
          <w:marBottom w:val="0"/>
          <w:divBdr>
            <w:top w:val="none" w:sz="0" w:space="0" w:color="auto"/>
            <w:left w:val="none" w:sz="0" w:space="0" w:color="auto"/>
            <w:bottom w:val="none" w:sz="0" w:space="0" w:color="auto"/>
            <w:right w:val="none" w:sz="0" w:space="0" w:color="auto"/>
          </w:divBdr>
        </w:div>
        <w:div w:id="854460020">
          <w:marLeft w:val="0"/>
          <w:marRight w:val="0"/>
          <w:marTop w:val="0"/>
          <w:marBottom w:val="0"/>
          <w:divBdr>
            <w:top w:val="none" w:sz="0" w:space="0" w:color="auto"/>
            <w:left w:val="none" w:sz="0" w:space="0" w:color="auto"/>
            <w:bottom w:val="none" w:sz="0" w:space="0" w:color="auto"/>
            <w:right w:val="none" w:sz="0" w:space="0" w:color="auto"/>
          </w:divBdr>
        </w:div>
        <w:div w:id="1108430174">
          <w:marLeft w:val="0"/>
          <w:marRight w:val="0"/>
          <w:marTop w:val="0"/>
          <w:marBottom w:val="0"/>
          <w:divBdr>
            <w:top w:val="none" w:sz="0" w:space="0" w:color="auto"/>
            <w:left w:val="none" w:sz="0" w:space="0" w:color="auto"/>
            <w:bottom w:val="none" w:sz="0" w:space="0" w:color="auto"/>
            <w:right w:val="none" w:sz="0" w:space="0" w:color="auto"/>
          </w:divBdr>
        </w:div>
        <w:div w:id="1122071651">
          <w:marLeft w:val="0"/>
          <w:marRight w:val="0"/>
          <w:marTop w:val="0"/>
          <w:marBottom w:val="0"/>
          <w:divBdr>
            <w:top w:val="none" w:sz="0" w:space="0" w:color="auto"/>
            <w:left w:val="none" w:sz="0" w:space="0" w:color="auto"/>
            <w:bottom w:val="none" w:sz="0" w:space="0" w:color="auto"/>
            <w:right w:val="none" w:sz="0" w:space="0" w:color="auto"/>
          </w:divBdr>
        </w:div>
        <w:div w:id="1140420024">
          <w:marLeft w:val="0"/>
          <w:marRight w:val="0"/>
          <w:marTop w:val="0"/>
          <w:marBottom w:val="0"/>
          <w:divBdr>
            <w:top w:val="none" w:sz="0" w:space="0" w:color="auto"/>
            <w:left w:val="none" w:sz="0" w:space="0" w:color="auto"/>
            <w:bottom w:val="none" w:sz="0" w:space="0" w:color="auto"/>
            <w:right w:val="none" w:sz="0" w:space="0" w:color="auto"/>
          </w:divBdr>
        </w:div>
        <w:div w:id="1160927884">
          <w:marLeft w:val="0"/>
          <w:marRight w:val="0"/>
          <w:marTop w:val="0"/>
          <w:marBottom w:val="0"/>
          <w:divBdr>
            <w:top w:val="none" w:sz="0" w:space="0" w:color="auto"/>
            <w:left w:val="none" w:sz="0" w:space="0" w:color="auto"/>
            <w:bottom w:val="none" w:sz="0" w:space="0" w:color="auto"/>
            <w:right w:val="none" w:sz="0" w:space="0" w:color="auto"/>
          </w:divBdr>
        </w:div>
        <w:div w:id="1169516602">
          <w:marLeft w:val="0"/>
          <w:marRight w:val="0"/>
          <w:marTop w:val="0"/>
          <w:marBottom w:val="0"/>
          <w:divBdr>
            <w:top w:val="none" w:sz="0" w:space="0" w:color="auto"/>
            <w:left w:val="none" w:sz="0" w:space="0" w:color="auto"/>
            <w:bottom w:val="none" w:sz="0" w:space="0" w:color="auto"/>
            <w:right w:val="none" w:sz="0" w:space="0" w:color="auto"/>
          </w:divBdr>
        </w:div>
        <w:div w:id="1181622888">
          <w:marLeft w:val="0"/>
          <w:marRight w:val="0"/>
          <w:marTop w:val="0"/>
          <w:marBottom w:val="0"/>
          <w:divBdr>
            <w:top w:val="none" w:sz="0" w:space="0" w:color="auto"/>
            <w:left w:val="none" w:sz="0" w:space="0" w:color="auto"/>
            <w:bottom w:val="none" w:sz="0" w:space="0" w:color="auto"/>
            <w:right w:val="none" w:sz="0" w:space="0" w:color="auto"/>
          </w:divBdr>
        </w:div>
        <w:div w:id="1234000185">
          <w:marLeft w:val="0"/>
          <w:marRight w:val="0"/>
          <w:marTop w:val="0"/>
          <w:marBottom w:val="0"/>
          <w:divBdr>
            <w:top w:val="none" w:sz="0" w:space="0" w:color="auto"/>
            <w:left w:val="none" w:sz="0" w:space="0" w:color="auto"/>
            <w:bottom w:val="none" w:sz="0" w:space="0" w:color="auto"/>
            <w:right w:val="none" w:sz="0" w:space="0" w:color="auto"/>
          </w:divBdr>
        </w:div>
        <w:div w:id="1246646151">
          <w:marLeft w:val="0"/>
          <w:marRight w:val="0"/>
          <w:marTop w:val="0"/>
          <w:marBottom w:val="0"/>
          <w:divBdr>
            <w:top w:val="none" w:sz="0" w:space="0" w:color="auto"/>
            <w:left w:val="none" w:sz="0" w:space="0" w:color="auto"/>
            <w:bottom w:val="none" w:sz="0" w:space="0" w:color="auto"/>
            <w:right w:val="none" w:sz="0" w:space="0" w:color="auto"/>
          </w:divBdr>
        </w:div>
        <w:div w:id="1766464035">
          <w:marLeft w:val="0"/>
          <w:marRight w:val="0"/>
          <w:marTop w:val="0"/>
          <w:marBottom w:val="0"/>
          <w:divBdr>
            <w:top w:val="none" w:sz="0" w:space="0" w:color="auto"/>
            <w:left w:val="none" w:sz="0" w:space="0" w:color="auto"/>
            <w:bottom w:val="none" w:sz="0" w:space="0" w:color="auto"/>
            <w:right w:val="none" w:sz="0" w:space="0" w:color="auto"/>
          </w:divBdr>
        </w:div>
      </w:divsChild>
    </w:div>
    <w:div w:id="1386682553">
      <w:bodyDiv w:val="1"/>
      <w:marLeft w:val="0"/>
      <w:marRight w:val="0"/>
      <w:marTop w:val="0"/>
      <w:marBottom w:val="0"/>
      <w:divBdr>
        <w:top w:val="none" w:sz="0" w:space="0" w:color="auto"/>
        <w:left w:val="none" w:sz="0" w:space="0" w:color="auto"/>
        <w:bottom w:val="none" w:sz="0" w:space="0" w:color="auto"/>
        <w:right w:val="none" w:sz="0" w:space="0" w:color="auto"/>
      </w:divBdr>
    </w:div>
    <w:div w:id="1388917564">
      <w:bodyDiv w:val="1"/>
      <w:marLeft w:val="0"/>
      <w:marRight w:val="0"/>
      <w:marTop w:val="0"/>
      <w:marBottom w:val="0"/>
      <w:divBdr>
        <w:top w:val="none" w:sz="0" w:space="0" w:color="auto"/>
        <w:left w:val="none" w:sz="0" w:space="0" w:color="auto"/>
        <w:bottom w:val="none" w:sz="0" w:space="0" w:color="auto"/>
        <w:right w:val="none" w:sz="0" w:space="0" w:color="auto"/>
      </w:divBdr>
      <w:divsChild>
        <w:div w:id="356662338">
          <w:marLeft w:val="0"/>
          <w:marRight w:val="0"/>
          <w:marTop w:val="0"/>
          <w:marBottom w:val="0"/>
          <w:divBdr>
            <w:top w:val="none" w:sz="0" w:space="0" w:color="auto"/>
            <w:left w:val="none" w:sz="0" w:space="0" w:color="auto"/>
            <w:bottom w:val="none" w:sz="0" w:space="0" w:color="auto"/>
            <w:right w:val="none" w:sz="0" w:space="0" w:color="auto"/>
          </w:divBdr>
        </w:div>
        <w:div w:id="386494841">
          <w:marLeft w:val="0"/>
          <w:marRight w:val="0"/>
          <w:marTop w:val="0"/>
          <w:marBottom w:val="0"/>
          <w:divBdr>
            <w:top w:val="none" w:sz="0" w:space="0" w:color="auto"/>
            <w:left w:val="none" w:sz="0" w:space="0" w:color="auto"/>
            <w:bottom w:val="none" w:sz="0" w:space="0" w:color="auto"/>
            <w:right w:val="none" w:sz="0" w:space="0" w:color="auto"/>
          </w:divBdr>
        </w:div>
        <w:div w:id="1306937368">
          <w:marLeft w:val="0"/>
          <w:marRight w:val="0"/>
          <w:marTop w:val="0"/>
          <w:marBottom w:val="0"/>
          <w:divBdr>
            <w:top w:val="none" w:sz="0" w:space="0" w:color="auto"/>
            <w:left w:val="none" w:sz="0" w:space="0" w:color="auto"/>
            <w:bottom w:val="none" w:sz="0" w:space="0" w:color="auto"/>
            <w:right w:val="none" w:sz="0" w:space="0" w:color="auto"/>
          </w:divBdr>
        </w:div>
        <w:div w:id="1398090912">
          <w:marLeft w:val="0"/>
          <w:marRight w:val="0"/>
          <w:marTop w:val="0"/>
          <w:marBottom w:val="0"/>
          <w:divBdr>
            <w:top w:val="none" w:sz="0" w:space="0" w:color="auto"/>
            <w:left w:val="none" w:sz="0" w:space="0" w:color="auto"/>
            <w:bottom w:val="none" w:sz="0" w:space="0" w:color="auto"/>
            <w:right w:val="none" w:sz="0" w:space="0" w:color="auto"/>
          </w:divBdr>
        </w:div>
        <w:div w:id="1453476107">
          <w:marLeft w:val="0"/>
          <w:marRight w:val="0"/>
          <w:marTop w:val="0"/>
          <w:marBottom w:val="0"/>
          <w:divBdr>
            <w:top w:val="none" w:sz="0" w:space="0" w:color="auto"/>
            <w:left w:val="none" w:sz="0" w:space="0" w:color="auto"/>
            <w:bottom w:val="none" w:sz="0" w:space="0" w:color="auto"/>
            <w:right w:val="none" w:sz="0" w:space="0" w:color="auto"/>
          </w:divBdr>
        </w:div>
      </w:divsChild>
    </w:div>
    <w:div w:id="1389107493">
      <w:bodyDiv w:val="1"/>
      <w:marLeft w:val="0"/>
      <w:marRight w:val="0"/>
      <w:marTop w:val="0"/>
      <w:marBottom w:val="0"/>
      <w:divBdr>
        <w:top w:val="none" w:sz="0" w:space="0" w:color="auto"/>
        <w:left w:val="none" w:sz="0" w:space="0" w:color="auto"/>
        <w:bottom w:val="none" w:sz="0" w:space="0" w:color="auto"/>
        <w:right w:val="none" w:sz="0" w:space="0" w:color="auto"/>
      </w:divBdr>
    </w:div>
    <w:div w:id="1396854205">
      <w:bodyDiv w:val="1"/>
      <w:marLeft w:val="0"/>
      <w:marRight w:val="0"/>
      <w:marTop w:val="0"/>
      <w:marBottom w:val="0"/>
      <w:divBdr>
        <w:top w:val="none" w:sz="0" w:space="0" w:color="auto"/>
        <w:left w:val="none" w:sz="0" w:space="0" w:color="auto"/>
        <w:bottom w:val="none" w:sz="0" w:space="0" w:color="auto"/>
        <w:right w:val="none" w:sz="0" w:space="0" w:color="auto"/>
      </w:divBdr>
    </w:div>
    <w:div w:id="1398867350">
      <w:bodyDiv w:val="1"/>
      <w:marLeft w:val="0"/>
      <w:marRight w:val="0"/>
      <w:marTop w:val="0"/>
      <w:marBottom w:val="0"/>
      <w:divBdr>
        <w:top w:val="none" w:sz="0" w:space="0" w:color="auto"/>
        <w:left w:val="none" w:sz="0" w:space="0" w:color="auto"/>
        <w:bottom w:val="none" w:sz="0" w:space="0" w:color="auto"/>
        <w:right w:val="none" w:sz="0" w:space="0" w:color="auto"/>
      </w:divBdr>
      <w:divsChild>
        <w:div w:id="193463754">
          <w:marLeft w:val="0"/>
          <w:marRight w:val="0"/>
          <w:marTop w:val="0"/>
          <w:marBottom w:val="0"/>
          <w:divBdr>
            <w:top w:val="none" w:sz="0" w:space="0" w:color="auto"/>
            <w:left w:val="none" w:sz="0" w:space="0" w:color="auto"/>
            <w:bottom w:val="none" w:sz="0" w:space="0" w:color="auto"/>
            <w:right w:val="none" w:sz="0" w:space="0" w:color="auto"/>
          </w:divBdr>
        </w:div>
        <w:div w:id="232738056">
          <w:marLeft w:val="0"/>
          <w:marRight w:val="0"/>
          <w:marTop w:val="0"/>
          <w:marBottom w:val="0"/>
          <w:divBdr>
            <w:top w:val="none" w:sz="0" w:space="0" w:color="auto"/>
            <w:left w:val="none" w:sz="0" w:space="0" w:color="auto"/>
            <w:bottom w:val="none" w:sz="0" w:space="0" w:color="auto"/>
            <w:right w:val="none" w:sz="0" w:space="0" w:color="auto"/>
          </w:divBdr>
        </w:div>
        <w:div w:id="270670540">
          <w:marLeft w:val="0"/>
          <w:marRight w:val="0"/>
          <w:marTop w:val="0"/>
          <w:marBottom w:val="0"/>
          <w:divBdr>
            <w:top w:val="none" w:sz="0" w:space="0" w:color="auto"/>
            <w:left w:val="none" w:sz="0" w:space="0" w:color="auto"/>
            <w:bottom w:val="none" w:sz="0" w:space="0" w:color="auto"/>
            <w:right w:val="none" w:sz="0" w:space="0" w:color="auto"/>
          </w:divBdr>
        </w:div>
        <w:div w:id="450823749">
          <w:marLeft w:val="0"/>
          <w:marRight w:val="0"/>
          <w:marTop w:val="0"/>
          <w:marBottom w:val="0"/>
          <w:divBdr>
            <w:top w:val="none" w:sz="0" w:space="0" w:color="auto"/>
            <w:left w:val="none" w:sz="0" w:space="0" w:color="auto"/>
            <w:bottom w:val="none" w:sz="0" w:space="0" w:color="auto"/>
            <w:right w:val="none" w:sz="0" w:space="0" w:color="auto"/>
          </w:divBdr>
        </w:div>
        <w:div w:id="462119329">
          <w:marLeft w:val="0"/>
          <w:marRight w:val="0"/>
          <w:marTop w:val="0"/>
          <w:marBottom w:val="0"/>
          <w:divBdr>
            <w:top w:val="none" w:sz="0" w:space="0" w:color="auto"/>
            <w:left w:val="none" w:sz="0" w:space="0" w:color="auto"/>
            <w:bottom w:val="none" w:sz="0" w:space="0" w:color="auto"/>
            <w:right w:val="none" w:sz="0" w:space="0" w:color="auto"/>
          </w:divBdr>
        </w:div>
        <w:div w:id="505099146">
          <w:marLeft w:val="0"/>
          <w:marRight w:val="0"/>
          <w:marTop w:val="0"/>
          <w:marBottom w:val="0"/>
          <w:divBdr>
            <w:top w:val="none" w:sz="0" w:space="0" w:color="auto"/>
            <w:left w:val="none" w:sz="0" w:space="0" w:color="auto"/>
            <w:bottom w:val="none" w:sz="0" w:space="0" w:color="auto"/>
            <w:right w:val="none" w:sz="0" w:space="0" w:color="auto"/>
          </w:divBdr>
        </w:div>
        <w:div w:id="672606441">
          <w:marLeft w:val="0"/>
          <w:marRight w:val="0"/>
          <w:marTop w:val="0"/>
          <w:marBottom w:val="0"/>
          <w:divBdr>
            <w:top w:val="none" w:sz="0" w:space="0" w:color="auto"/>
            <w:left w:val="none" w:sz="0" w:space="0" w:color="auto"/>
            <w:bottom w:val="none" w:sz="0" w:space="0" w:color="auto"/>
            <w:right w:val="none" w:sz="0" w:space="0" w:color="auto"/>
          </w:divBdr>
        </w:div>
        <w:div w:id="1003901096">
          <w:marLeft w:val="0"/>
          <w:marRight w:val="0"/>
          <w:marTop w:val="0"/>
          <w:marBottom w:val="0"/>
          <w:divBdr>
            <w:top w:val="none" w:sz="0" w:space="0" w:color="auto"/>
            <w:left w:val="none" w:sz="0" w:space="0" w:color="auto"/>
            <w:bottom w:val="none" w:sz="0" w:space="0" w:color="auto"/>
            <w:right w:val="none" w:sz="0" w:space="0" w:color="auto"/>
          </w:divBdr>
        </w:div>
        <w:div w:id="1065102570">
          <w:marLeft w:val="0"/>
          <w:marRight w:val="0"/>
          <w:marTop w:val="0"/>
          <w:marBottom w:val="0"/>
          <w:divBdr>
            <w:top w:val="none" w:sz="0" w:space="0" w:color="auto"/>
            <w:left w:val="none" w:sz="0" w:space="0" w:color="auto"/>
            <w:bottom w:val="none" w:sz="0" w:space="0" w:color="auto"/>
            <w:right w:val="none" w:sz="0" w:space="0" w:color="auto"/>
          </w:divBdr>
        </w:div>
        <w:div w:id="1432238950">
          <w:marLeft w:val="0"/>
          <w:marRight w:val="0"/>
          <w:marTop w:val="0"/>
          <w:marBottom w:val="0"/>
          <w:divBdr>
            <w:top w:val="none" w:sz="0" w:space="0" w:color="auto"/>
            <w:left w:val="none" w:sz="0" w:space="0" w:color="auto"/>
            <w:bottom w:val="none" w:sz="0" w:space="0" w:color="auto"/>
            <w:right w:val="none" w:sz="0" w:space="0" w:color="auto"/>
          </w:divBdr>
        </w:div>
        <w:div w:id="1506554554">
          <w:marLeft w:val="0"/>
          <w:marRight w:val="0"/>
          <w:marTop w:val="0"/>
          <w:marBottom w:val="0"/>
          <w:divBdr>
            <w:top w:val="none" w:sz="0" w:space="0" w:color="auto"/>
            <w:left w:val="none" w:sz="0" w:space="0" w:color="auto"/>
            <w:bottom w:val="none" w:sz="0" w:space="0" w:color="auto"/>
            <w:right w:val="none" w:sz="0" w:space="0" w:color="auto"/>
          </w:divBdr>
        </w:div>
        <w:div w:id="1988968911">
          <w:marLeft w:val="0"/>
          <w:marRight w:val="0"/>
          <w:marTop w:val="0"/>
          <w:marBottom w:val="0"/>
          <w:divBdr>
            <w:top w:val="none" w:sz="0" w:space="0" w:color="auto"/>
            <w:left w:val="none" w:sz="0" w:space="0" w:color="auto"/>
            <w:bottom w:val="none" w:sz="0" w:space="0" w:color="auto"/>
            <w:right w:val="none" w:sz="0" w:space="0" w:color="auto"/>
          </w:divBdr>
        </w:div>
        <w:div w:id="2089184083">
          <w:marLeft w:val="0"/>
          <w:marRight w:val="0"/>
          <w:marTop w:val="0"/>
          <w:marBottom w:val="0"/>
          <w:divBdr>
            <w:top w:val="none" w:sz="0" w:space="0" w:color="auto"/>
            <w:left w:val="none" w:sz="0" w:space="0" w:color="auto"/>
            <w:bottom w:val="none" w:sz="0" w:space="0" w:color="auto"/>
            <w:right w:val="none" w:sz="0" w:space="0" w:color="auto"/>
          </w:divBdr>
        </w:div>
      </w:divsChild>
    </w:div>
    <w:div w:id="1400595899">
      <w:bodyDiv w:val="1"/>
      <w:marLeft w:val="0"/>
      <w:marRight w:val="0"/>
      <w:marTop w:val="0"/>
      <w:marBottom w:val="0"/>
      <w:divBdr>
        <w:top w:val="none" w:sz="0" w:space="0" w:color="auto"/>
        <w:left w:val="none" w:sz="0" w:space="0" w:color="auto"/>
        <w:bottom w:val="none" w:sz="0" w:space="0" w:color="auto"/>
        <w:right w:val="none" w:sz="0" w:space="0" w:color="auto"/>
      </w:divBdr>
      <w:divsChild>
        <w:div w:id="256601324">
          <w:marLeft w:val="0"/>
          <w:marRight w:val="0"/>
          <w:marTop w:val="0"/>
          <w:marBottom w:val="0"/>
          <w:divBdr>
            <w:top w:val="none" w:sz="0" w:space="0" w:color="auto"/>
            <w:left w:val="none" w:sz="0" w:space="0" w:color="auto"/>
            <w:bottom w:val="none" w:sz="0" w:space="0" w:color="auto"/>
            <w:right w:val="none" w:sz="0" w:space="0" w:color="auto"/>
          </w:divBdr>
        </w:div>
        <w:div w:id="833179402">
          <w:marLeft w:val="0"/>
          <w:marRight w:val="0"/>
          <w:marTop w:val="0"/>
          <w:marBottom w:val="0"/>
          <w:divBdr>
            <w:top w:val="none" w:sz="0" w:space="0" w:color="auto"/>
            <w:left w:val="none" w:sz="0" w:space="0" w:color="auto"/>
            <w:bottom w:val="none" w:sz="0" w:space="0" w:color="auto"/>
            <w:right w:val="none" w:sz="0" w:space="0" w:color="auto"/>
          </w:divBdr>
        </w:div>
        <w:div w:id="1160346932">
          <w:marLeft w:val="0"/>
          <w:marRight w:val="0"/>
          <w:marTop w:val="0"/>
          <w:marBottom w:val="0"/>
          <w:divBdr>
            <w:top w:val="none" w:sz="0" w:space="0" w:color="auto"/>
            <w:left w:val="none" w:sz="0" w:space="0" w:color="auto"/>
            <w:bottom w:val="none" w:sz="0" w:space="0" w:color="auto"/>
            <w:right w:val="none" w:sz="0" w:space="0" w:color="auto"/>
          </w:divBdr>
        </w:div>
      </w:divsChild>
    </w:div>
    <w:div w:id="1401514332">
      <w:bodyDiv w:val="1"/>
      <w:marLeft w:val="0"/>
      <w:marRight w:val="0"/>
      <w:marTop w:val="0"/>
      <w:marBottom w:val="0"/>
      <w:divBdr>
        <w:top w:val="none" w:sz="0" w:space="0" w:color="auto"/>
        <w:left w:val="none" w:sz="0" w:space="0" w:color="auto"/>
        <w:bottom w:val="none" w:sz="0" w:space="0" w:color="auto"/>
        <w:right w:val="none" w:sz="0" w:space="0" w:color="auto"/>
      </w:divBdr>
    </w:div>
    <w:div w:id="1407536467">
      <w:bodyDiv w:val="1"/>
      <w:marLeft w:val="0"/>
      <w:marRight w:val="0"/>
      <w:marTop w:val="0"/>
      <w:marBottom w:val="0"/>
      <w:divBdr>
        <w:top w:val="none" w:sz="0" w:space="0" w:color="auto"/>
        <w:left w:val="none" w:sz="0" w:space="0" w:color="auto"/>
        <w:bottom w:val="none" w:sz="0" w:space="0" w:color="auto"/>
        <w:right w:val="none" w:sz="0" w:space="0" w:color="auto"/>
      </w:divBdr>
    </w:div>
    <w:div w:id="1409233519">
      <w:bodyDiv w:val="1"/>
      <w:marLeft w:val="0"/>
      <w:marRight w:val="0"/>
      <w:marTop w:val="0"/>
      <w:marBottom w:val="0"/>
      <w:divBdr>
        <w:top w:val="none" w:sz="0" w:space="0" w:color="auto"/>
        <w:left w:val="none" w:sz="0" w:space="0" w:color="auto"/>
        <w:bottom w:val="none" w:sz="0" w:space="0" w:color="auto"/>
        <w:right w:val="none" w:sz="0" w:space="0" w:color="auto"/>
      </w:divBdr>
    </w:div>
    <w:div w:id="1411001661">
      <w:bodyDiv w:val="1"/>
      <w:marLeft w:val="0"/>
      <w:marRight w:val="0"/>
      <w:marTop w:val="0"/>
      <w:marBottom w:val="0"/>
      <w:divBdr>
        <w:top w:val="none" w:sz="0" w:space="0" w:color="auto"/>
        <w:left w:val="none" w:sz="0" w:space="0" w:color="auto"/>
        <w:bottom w:val="none" w:sz="0" w:space="0" w:color="auto"/>
        <w:right w:val="none" w:sz="0" w:space="0" w:color="auto"/>
      </w:divBdr>
    </w:div>
    <w:div w:id="1412965998">
      <w:bodyDiv w:val="1"/>
      <w:marLeft w:val="0"/>
      <w:marRight w:val="0"/>
      <w:marTop w:val="0"/>
      <w:marBottom w:val="0"/>
      <w:divBdr>
        <w:top w:val="none" w:sz="0" w:space="0" w:color="auto"/>
        <w:left w:val="none" w:sz="0" w:space="0" w:color="auto"/>
        <w:bottom w:val="none" w:sz="0" w:space="0" w:color="auto"/>
        <w:right w:val="none" w:sz="0" w:space="0" w:color="auto"/>
      </w:divBdr>
    </w:div>
    <w:div w:id="1414162067">
      <w:bodyDiv w:val="1"/>
      <w:marLeft w:val="0"/>
      <w:marRight w:val="0"/>
      <w:marTop w:val="0"/>
      <w:marBottom w:val="0"/>
      <w:divBdr>
        <w:top w:val="none" w:sz="0" w:space="0" w:color="auto"/>
        <w:left w:val="none" w:sz="0" w:space="0" w:color="auto"/>
        <w:bottom w:val="none" w:sz="0" w:space="0" w:color="auto"/>
        <w:right w:val="none" w:sz="0" w:space="0" w:color="auto"/>
      </w:divBdr>
    </w:div>
    <w:div w:id="1415009406">
      <w:bodyDiv w:val="1"/>
      <w:marLeft w:val="0"/>
      <w:marRight w:val="0"/>
      <w:marTop w:val="0"/>
      <w:marBottom w:val="0"/>
      <w:divBdr>
        <w:top w:val="none" w:sz="0" w:space="0" w:color="auto"/>
        <w:left w:val="none" w:sz="0" w:space="0" w:color="auto"/>
        <w:bottom w:val="none" w:sz="0" w:space="0" w:color="auto"/>
        <w:right w:val="none" w:sz="0" w:space="0" w:color="auto"/>
      </w:divBdr>
    </w:div>
    <w:div w:id="1419718108">
      <w:bodyDiv w:val="1"/>
      <w:marLeft w:val="0"/>
      <w:marRight w:val="0"/>
      <w:marTop w:val="0"/>
      <w:marBottom w:val="0"/>
      <w:divBdr>
        <w:top w:val="none" w:sz="0" w:space="0" w:color="auto"/>
        <w:left w:val="none" w:sz="0" w:space="0" w:color="auto"/>
        <w:bottom w:val="none" w:sz="0" w:space="0" w:color="auto"/>
        <w:right w:val="none" w:sz="0" w:space="0" w:color="auto"/>
      </w:divBdr>
    </w:div>
    <w:div w:id="1420129804">
      <w:bodyDiv w:val="1"/>
      <w:marLeft w:val="0"/>
      <w:marRight w:val="0"/>
      <w:marTop w:val="0"/>
      <w:marBottom w:val="0"/>
      <w:divBdr>
        <w:top w:val="none" w:sz="0" w:space="0" w:color="auto"/>
        <w:left w:val="none" w:sz="0" w:space="0" w:color="auto"/>
        <w:bottom w:val="none" w:sz="0" w:space="0" w:color="auto"/>
        <w:right w:val="none" w:sz="0" w:space="0" w:color="auto"/>
      </w:divBdr>
    </w:div>
    <w:div w:id="1421095879">
      <w:bodyDiv w:val="1"/>
      <w:marLeft w:val="0"/>
      <w:marRight w:val="0"/>
      <w:marTop w:val="0"/>
      <w:marBottom w:val="0"/>
      <w:divBdr>
        <w:top w:val="none" w:sz="0" w:space="0" w:color="auto"/>
        <w:left w:val="none" w:sz="0" w:space="0" w:color="auto"/>
        <w:bottom w:val="none" w:sz="0" w:space="0" w:color="auto"/>
        <w:right w:val="none" w:sz="0" w:space="0" w:color="auto"/>
      </w:divBdr>
    </w:div>
    <w:div w:id="1422336593">
      <w:bodyDiv w:val="1"/>
      <w:marLeft w:val="0"/>
      <w:marRight w:val="0"/>
      <w:marTop w:val="0"/>
      <w:marBottom w:val="0"/>
      <w:divBdr>
        <w:top w:val="none" w:sz="0" w:space="0" w:color="auto"/>
        <w:left w:val="none" w:sz="0" w:space="0" w:color="auto"/>
        <w:bottom w:val="none" w:sz="0" w:space="0" w:color="auto"/>
        <w:right w:val="none" w:sz="0" w:space="0" w:color="auto"/>
      </w:divBdr>
    </w:div>
    <w:div w:id="1425953832">
      <w:bodyDiv w:val="1"/>
      <w:marLeft w:val="0"/>
      <w:marRight w:val="0"/>
      <w:marTop w:val="0"/>
      <w:marBottom w:val="0"/>
      <w:divBdr>
        <w:top w:val="none" w:sz="0" w:space="0" w:color="auto"/>
        <w:left w:val="none" w:sz="0" w:space="0" w:color="auto"/>
        <w:bottom w:val="none" w:sz="0" w:space="0" w:color="auto"/>
        <w:right w:val="none" w:sz="0" w:space="0" w:color="auto"/>
      </w:divBdr>
      <w:divsChild>
        <w:div w:id="475416930">
          <w:marLeft w:val="0"/>
          <w:marRight w:val="0"/>
          <w:marTop w:val="0"/>
          <w:marBottom w:val="0"/>
          <w:divBdr>
            <w:top w:val="none" w:sz="0" w:space="0" w:color="auto"/>
            <w:left w:val="none" w:sz="0" w:space="0" w:color="auto"/>
            <w:bottom w:val="none" w:sz="0" w:space="0" w:color="auto"/>
            <w:right w:val="none" w:sz="0" w:space="0" w:color="auto"/>
          </w:divBdr>
        </w:div>
        <w:div w:id="1422293110">
          <w:marLeft w:val="0"/>
          <w:marRight w:val="0"/>
          <w:marTop w:val="0"/>
          <w:marBottom w:val="0"/>
          <w:divBdr>
            <w:top w:val="none" w:sz="0" w:space="0" w:color="auto"/>
            <w:left w:val="none" w:sz="0" w:space="0" w:color="auto"/>
            <w:bottom w:val="none" w:sz="0" w:space="0" w:color="auto"/>
            <w:right w:val="none" w:sz="0" w:space="0" w:color="auto"/>
          </w:divBdr>
        </w:div>
        <w:div w:id="1768647559">
          <w:marLeft w:val="0"/>
          <w:marRight w:val="0"/>
          <w:marTop w:val="0"/>
          <w:marBottom w:val="0"/>
          <w:divBdr>
            <w:top w:val="none" w:sz="0" w:space="0" w:color="auto"/>
            <w:left w:val="none" w:sz="0" w:space="0" w:color="auto"/>
            <w:bottom w:val="none" w:sz="0" w:space="0" w:color="auto"/>
            <w:right w:val="none" w:sz="0" w:space="0" w:color="auto"/>
          </w:divBdr>
        </w:div>
        <w:div w:id="1907757124">
          <w:marLeft w:val="0"/>
          <w:marRight w:val="0"/>
          <w:marTop w:val="0"/>
          <w:marBottom w:val="0"/>
          <w:divBdr>
            <w:top w:val="none" w:sz="0" w:space="0" w:color="auto"/>
            <w:left w:val="none" w:sz="0" w:space="0" w:color="auto"/>
            <w:bottom w:val="none" w:sz="0" w:space="0" w:color="auto"/>
            <w:right w:val="none" w:sz="0" w:space="0" w:color="auto"/>
          </w:divBdr>
        </w:div>
        <w:div w:id="2133472976">
          <w:marLeft w:val="0"/>
          <w:marRight w:val="0"/>
          <w:marTop w:val="0"/>
          <w:marBottom w:val="0"/>
          <w:divBdr>
            <w:top w:val="none" w:sz="0" w:space="0" w:color="auto"/>
            <w:left w:val="none" w:sz="0" w:space="0" w:color="auto"/>
            <w:bottom w:val="none" w:sz="0" w:space="0" w:color="auto"/>
            <w:right w:val="none" w:sz="0" w:space="0" w:color="auto"/>
          </w:divBdr>
        </w:div>
      </w:divsChild>
    </w:div>
    <w:div w:id="1433477022">
      <w:bodyDiv w:val="1"/>
      <w:marLeft w:val="0"/>
      <w:marRight w:val="0"/>
      <w:marTop w:val="0"/>
      <w:marBottom w:val="0"/>
      <w:divBdr>
        <w:top w:val="none" w:sz="0" w:space="0" w:color="auto"/>
        <w:left w:val="none" w:sz="0" w:space="0" w:color="auto"/>
        <w:bottom w:val="none" w:sz="0" w:space="0" w:color="auto"/>
        <w:right w:val="none" w:sz="0" w:space="0" w:color="auto"/>
      </w:divBdr>
      <w:divsChild>
        <w:div w:id="4601298">
          <w:marLeft w:val="0"/>
          <w:marRight w:val="0"/>
          <w:marTop w:val="0"/>
          <w:marBottom w:val="0"/>
          <w:divBdr>
            <w:top w:val="none" w:sz="0" w:space="0" w:color="auto"/>
            <w:left w:val="none" w:sz="0" w:space="0" w:color="auto"/>
            <w:bottom w:val="none" w:sz="0" w:space="0" w:color="auto"/>
            <w:right w:val="none" w:sz="0" w:space="0" w:color="auto"/>
          </w:divBdr>
        </w:div>
        <w:div w:id="33432704">
          <w:marLeft w:val="0"/>
          <w:marRight w:val="0"/>
          <w:marTop w:val="0"/>
          <w:marBottom w:val="0"/>
          <w:divBdr>
            <w:top w:val="none" w:sz="0" w:space="0" w:color="auto"/>
            <w:left w:val="none" w:sz="0" w:space="0" w:color="auto"/>
            <w:bottom w:val="none" w:sz="0" w:space="0" w:color="auto"/>
            <w:right w:val="none" w:sz="0" w:space="0" w:color="auto"/>
          </w:divBdr>
        </w:div>
        <w:div w:id="70978337">
          <w:marLeft w:val="0"/>
          <w:marRight w:val="0"/>
          <w:marTop w:val="0"/>
          <w:marBottom w:val="0"/>
          <w:divBdr>
            <w:top w:val="none" w:sz="0" w:space="0" w:color="auto"/>
            <w:left w:val="none" w:sz="0" w:space="0" w:color="auto"/>
            <w:bottom w:val="none" w:sz="0" w:space="0" w:color="auto"/>
            <w:right w:val="none" w:sz="0" w:space="0" w:color="auto"/>
          </w:divBdr>
        </w:div>
        <w:div w:id="73670441">
          <w:marLeft w:val="0"/>
          <w:marRight w:val="0"/>
          <w:marTop w:val="0"/>
          <w:marBottom w:val="0"/>
          <w:divBdr>
            <w:top w:val="none" w:sz="0" w:space="0" w:color="auto"/>
            <w:left w:val="none" w:sz="0" w:space="0" w:color="auto"/>
            <w:bottom w:val="none" w:sz="0" w:space="0" w:color="auto"/>
            <w:right w:val="none" w:sz="0" w:space="0" w:color="auto"/>
          </w:divBdr>
        </w:div>
        <w:div w:id="296254377">
          <w:marLeft w:val="0"/>
          <w:marRight w:val="0"/>
          <w:marTop w:val="0"/>
          <w:marBottom w:val="0"/>
          <w:divBdr>
            <w:top w:val="none" w:sz="0" w:space="0" w:color="auto"/>
            <w:left w:val="none" w:sz="0" w:space="0" w:color="auto"/>
            <w:bottom w:val="none" w:sz="0" w:space="0" w:color="auto"/>
            <w:right w:val="none" w:sz="0" w:space="0" w:color="auto"/>
          </w:divBdr>
        </w:div>
        <w:div w:id="358052157">
          <w:marLeft w:val="0"/>
          <w:marRight w:val="0"/>
          <w:marTop w:val="0"/>
          <w:marBottom w:val="0"/>
          <w:divBdr>
            <w:top w:val="none" w:sz="0" w:space="0" w:color="auto"/>
            <w:left w:val="none" w:sz="0" w:space="0" w:color="auto"/>
            <w:bottom w:val="none" w:sz="0" w:space="0" w:color="auto"/>
            <w:right w:val="none" w:sz="0" w:space="0" w:color="auto"/>
          </w:divBdr>
        </w:div>
        <w:div w:id="605188691">
          <w:marLeft w:val="0"/>
          <w:marRight w:val="0"/>
          <w:marTop w:val="0"/>
          <w:marBottom w:val="0"/>
          <w:divBdr>
            <w:top w:val="none" w:sz="0" w:space="0" w:color="auto"/>
            <w:left w:val="none" w:sz="0" w:space="0" w:color="auto"/>
            <w:bottom w:val="none" w:sz="0" w:space="0" w:color="auto"/>
            <w:right w:val="none" w:sz="0" w:space="0" w:color="auto"/>
          </w:divBdr>
        </w:div>
        <w:div w:id="781455404">
          <w:marLeft w:val="0"/>
          <w:marRight w:val="0"/>
          <w:marTop w:val="0"/>
          <w:marBottom w:val="0"/>
          <w:divBdr>
            <w:top w:val="none" w:sz="0" w:space="0" w:color="auto"/>
            <w:left w:val="none" w:sz="0" w:space="0" w:color="auto"/>
            <w:bottom w:val="none" w:sz="0" w:space="0" w:color="auto"/>
            <w:right w:val="none" w:sz="0" w:space="0" w:color="auto"/>
          </w:divBdr>
        </w:div>
        <w:div w:id="912857987">
          <w:marLeft w:val="0"/>
          <w:marRight w:val="0"/>
          <w:marTop w:val="0"/>
          <w:marBottom w:val="0"/>
          <w:divBdr>
            <w:top w:val="none" w:sz="0" w:space="0" w:color="auto"/>
            <w:left w:val="none" w:sz="0" w:space="0" w:color="auto"/>
            <w:bottom w:val="none" w:sz="0" w:space="0" w:color="auto"/>
            <w:right w:val="none" w:sz="0" w:space="0" w:color="auto"/>
          </w:divBdr>
        </w:div>
        <w:div w:id="914781856">
          <w:marLeft w:val="0"/>
          <w:marRight w:val="0"/>
          <w:marTop w:val="0"/>
          <w:marBottom w:val="0"/>
          <w:divBdr>
            <w:top w:val="none" w:sz="0" w:space="0" w:color="auto"/>
            <w:left w:val="none" w:sz="0" w:space="0" w:color="auto"/>
            <w:bottom w:val="none" w:sz="0" w:space="0" w:color="auto"/>
            <w:right w:val="none" w:sz="0" w:space="0" w:color="auto"/>
          </w:divBdr>
        </w:div>
        <w:div w:id="1033463130">
          <w:marLeft w:val="0"/>
          <w:marRight w:val="0"/>
          <w:marTop w:val="0"/>
          <w:marBottom w:val="0"/>
          <w:divBdr>
            <w:top w:val="none" w:sz="0" w:space="0" w:color="auto"/>
            <w:left w:val="none" w:sz="0" w:space="0" w:color="auto"/>
            <w:bottom w:val="none" w:sz="0" w:space="0" w:color="auto"/>
            <w:right w:val="none" w:sz="0" w:space="0" w:color="auto"/>
          </w:divBdr>
        </w:div>
        <w:div w:id="1057581946">
          <w:marLeft w:val="0"/>
          <w:marRight w:val="0"/>
          <w:marTop w:val="0"/>
          <w:marBottom w:val="0"/>
          <w:divBdr>
            <w:top w:val="none" w:sz="0" w:space="0" w:color="auto"/>
            <w:left w:val="none" w:sz="0" w:space="0" w:color="auto"/>
            <w:bottom w:val="none" w:sz="0" w:space="0" w:color="auto"/>
            <w:right w:val="none" w:sz="0" w:space="0" w:color="auto"/>
          </w:divBdr>
        </w:div>
        <w:div w:id="1098332223">
          <w:marLeft w:val="0"/>
          <w:marRight w:val="0"/>
          <w:marTop w:val="0"/>
          <w:marBottom w:val="0"/>
          <w:divBdr>
            <w:top w:val="none" w:sz="0" w:space="0" w:color="auto"/>
            <w:left w:val="none" w:sz="0" w:space="0" w:color="auto"/>
            <w:bottom w:val="none" w:sz="0" w:space="0" w:color="auto"/>
            <w:right w:val="none" w:sz="0" w:space="0" w:color="auto"/>
          </w:divBdr>
        </w:div>
        <w:div w:id="1196700230">
          <w:marLeft w:val="0"/>
          <w:marRight w:val="0"/>
          <w:marTop w:val="0"/>
          <w:marBottom w:val="0"/>
          <w:divBdr>
            <w:top w:val="none" w:sz="0" w:space="0" w:color="auto"/>
            <w:left w:val="none" w:sz="0" w:space="0" w:color="auto"/>
            <w:bottom w:val="none" w:sz="0" w:space="0" w:color="auto"/>
            <w:right w:val="none" w:sz="0" w:space="0" w:color="auto"/>
          </w:divBdr>
        </w:div>
        <w:div w:id="1483044336">
          <w:marLeft w:val="0"/>
          <w:marRight w:val="0"/>
          <w:marTop w:val="0"/>
          <w:marBottom w:val="0"/>
          <w:divBdr>
            <w:top w:val="none" w:sz="0" w:space="0" w:color="auto"/>
            <w:left w:val="none" w:sz="0" w:space="0" w:color="auto"/>
            <w:bottom w:val="none" w:sz="0" w:space="0" w:color="auto"/>
            <w:right w:val="none" w:sz="0" w:space="0" w:color="auto"/>
          </w:divBdr>
        </w:div>
        <w:div w:id="1485119995">
          <w:marLeft w:val="0"/>
          <w:marRight w:val="0"/>
          <w:marTop w:val="0"/>
          <w:marBottom w:val="0"/>
          <w:divBdr>
            <w:top w:val="none" w:sz="0" w:space="0" w:color="auto"/>
            <w:left w:val="none" w:sz="0" w:space="0" w:color="auto"/>
            <w:bottom w:val="none" w:sz="0" w:space="0" w:color="auto"/>
            <w:right w:val="none" w:sz="0" w:space="0" w:color="auto"/>
          </w:divBdr>
        </w:div>
        <w:div w:id="1591963313">
          <w:marLeft w:val="0"/>
          <w:marRight w:val="0"/>
          <w:marTop w:val="0"/>
          <w:marBottom w:val="0"/>
          <w:divBdr>
            <w:top w:val="none" w:sz="0" w:space="0" w:color="auto"/>
            <w:left w:val="none" w:sz="0" w:space="0" w:color="auto"/>
            <w:bottom w:val="none" w:sz="0" w:space="0" w:color="auto"/>
            <w:right w:val="none" w:sz="0" w:space="0" w:color="auto"/>
          </w:divBdr>
        </w:div>
        <w:div w:id="1612860777">
          <w:marLeft w:val="0"/>
          <w:marRight w:val="0"/>
          <w:marTop w:val="0"/>
          <w:marBottom w:val="0"/>
          <w:divBdr>
            <w:top w:val="none" w:sz="0" w:space="0" w:color="auto"/>
            <w:left w:val="none" w:sz="0" w:space="0" w:color="auto"/>
            <w:bottom w:val="none" w:sz="0" w:space="0" w:color="auto"/>
            <w:right w:val="none" w:sz="0" w:space="0" w:color="auto"/>
          </w:divBdr>
        </w:div>
        <w:div w:id="1620838916">
          <w:marLeft w:val="0"/>
          <w:marRight w:val="0"/>
          <w:marTop w:val="0"/>
          <w:marBottom w:val="0"/>
          <w:divBdr>
            <w:top w:val="none" w:sz="0" w:space="0" w:color="auto"/>
            <w:left w:val="none" w:sz="0" w:space="0" w:color="auto"/>
            <w:bottom w:val="none" w:sz="0" w:space="0" w:color="auto"/>
            <w:right w:val="none" w:sz="0" w:space="0" w:color="auto"/>
          </w:divBdr>
        </w:div>
        <w:div w:id="1621840904">
          <w:marLeft w:val="0"/>
          <w:marRight w:val="0"/>
          <w:marTop w:val="0"/>
          <w:marBottom w:val="0"/>
          <w:divBdr>
            <w:top w:val="none" w:sz="0" w:space="0" w:color="auto"/>
            <w:left w:val="none" w:sz="0" w:space="0" w:color="auto"/>
            <w:bottom w:val="none" w:sz="0" w:space="0" w:color="auto"/>
            <w:right w:val="none" w:sz="0" w:space="0" w:color="auto"/>
          </w:divBdr>
        </w:div>
        <w:div w:id="1716462487">
          <w:marLeft w:val="0"/>
          <w:marRight w:val="0"/>
          <w:marTop w:val="0"/>
          <w:marBottom w:val="0"/>
          <w:divBdr>
            <w:top w:val="none" w:sz="0" w:space="0" w:color="auto"/>
            <w:left w:val="none" w:sz="0" w:space="0" w:color="auto"/>
            <w:bottom w:val="none" w:sz="0" w:space="0" w:color="auto"/>
            <w:right w:val="none" w:sz="0" w:space="0" w:color="auto"/>
          </w:divBdr>
        </w:div>
        <w:div w:id="1764834332">
          <w:marLeft w:val="0"/>
          <w:marRight w:val="0"/>
          <w:marTop w:val="0"/>
          <w:marBottom w:val="0"/>
          <w:divBdr>
            <w:top w:val="none" w:sz="0" w:space="0" w:color="auto"/>
            <w:left w:val="none" w:sz="0" w:space="0" w:color="auto"/>
            <w:bottom w:val="none" w:sz="0" w:space="0" w:color="auto"/>
            <w:right w:val="none" w:sz="0" w:space="0" w:color="auto"/>
          </w:divBdr>
        </w:div>
        <w:div w:id="1804231328">
          <w:marLeft w:val="0"/>
          <w:marRight w:val="0"/>
          <w:marTop w:val="0"/>
          <w:marBottom w:val="0"/>
          <w:divBdr>
            <w:top w:val="none" w:sz="0" w:space="0" w:color="auto"/>
            <w:left w:val="none" w:sz="0" w:space="0" w:color="auto"/>
            <w:bottom w:val="none" w:sz="0" w:space="0" w:color="auto"/>
            <w:right w:val="none" w:sz="0" w:space="0" w:color="auto"/>
          </w:divBdr>
        </w:div>
        <w:div w:id="1828788756">
          <w:marLeft w:val="0"/>
          <w:marRight w:val="0"/>
          <w:marTop w:val="0"/>
          <w:marBottom w:val="0"/>
          <w:divBdr>
            <w:top w:val="none" w:sz="0" w:space="0" w:color="auto"/>
            <w:left w:val="none" w:sz="0" w:space="0" w:color="auto"/>
            <w:bottom w:val="none" w:sz="0" w:space="0" w:color="auto"/>
            <w:right w:val="none" w:sz="0" w:space="0" w:color="auto"/>
          </w:divBdr>
        </w:div>
        <w:div w:id="1939289395">
          <w:marLeft w:val="0"/>
          <w:marRight w:val="0"/>
          <w:marTop w:val="0"/>
          <w:marBottom w:val="0"/>
          <w:divBdr>
            <w:top w:val="none" w:sz="0" w:space="0" w:color="auto"/>
            <w:left w:val="none" w:sz="0" w:space="0" w:color="auto"/>
            <w:bottom w:val="none" w:sz="0" w:space="0" w:color="auto"/>
            <w:right w:val="none" w:sz="0" w:space="0" w:color="auto"/>
          </w:divBdr>
        </w:div>
        <w:div w:id="2026203256">
          <w:marLeft w:val="0"/>
          <w:marRight w:val="0"/>
          <w:marTop w:val="0"/>
          <w:marBottom w:val="0"/>
          <w:divBdr>
            <w:top w:val="none" w:sz="0" w:space="0" w:color="auto"/>
            <w:left w:val="none" w:sz="0" w:space="0" w:color="auto"/>
            <w:bottom w:val="none" w:sz="0" w:space="0" w:color="auto"/>
            <w:right w:val="none" w:sz="0" w:space="0" w:color="auto"/>
          </w:divBdr>
        </w:div>
        <w:div w:id="2043433465">
          <w:marLeft w:val="0"/>
          <w:marRight w:val="0"/>
          <w:marTop w:val="0"/>
          <w:marBottom w:val="0"/>
          <w:divBdr>
            <w:top w:val="none" w:sz="0" w:space="0" w:color="auto"/>
            <w:left w:val="none" w:sz="0" w:space="0" w:color="auto"/>
            <w:bottom w:val="none" w:sz="0" w:space="0" w:color="auto"/>
            <w:right w:val="none" w:sz="0" w:space="0" w:color="auto"/>
          </w:divBdr>
        </w:div>
        <w:div w:id="2101558593">
          <w:marLeft w:val="0"/>
          <w:marRight w:val="0"/>
          <w:marTop w:val="0"/>
          <w:marBottom w:val="0"/>
          <w:divBdr>
            <w:top w:val="none" w:sz="0" w:space="0" w:color="auto"/>
            <w:left w:val="none" w:sz="0" w:space="0" w:color="auto"/>
            <w:bottom w:val="none" w:sz="0" w:space="0" w:color="auto"/>
            <w:right w:val="none" w:sz="0" w:space="0" w:color="auto"/>
          </w:divBdr>
        </w:div>
      </w:divsChild>
    </w:div>
    <w:div w:id="1434668561">
      <w:bodyDiv w:val="1"/>
      <w:marLeft w:val="0"/>
      <w:marRight w:val="0"/>
      <w:marTop w:val="0"/>
      <w:marBottom w:val="0"/>
      <w:divBdr>
        <w:top w:val="none" w:sz="0" w:space="0" w:color="auto"/>
        <w:left w:val="none" w:sz="0" w:space="0" w:color="auto"/>
        <w:bottom w:val="none" w:sz="0" w:space="0" w:color="auto"/>
        <w:right w:val="none" w:sz="0" w:space="0" w:color="auto"/>
      </w:divBdr>
    </w:div>
    <w:div w:id="1436287704">
      <w:bodyDiv w:val="1"/>
      <w:marLeft w:val="0"/>
      <w:marRight w:val="0"/>
      <w:marTop w:val="0"/>
      <w:marBottom w:val="0"/>
      <w:divBdr>
        <w:top w:val="none" w:sz="0" w:space="0" w:color="auto"/>
        <w:left w:val="none" w:sz="0" w:space="0" w:color="auto"/>
        <w:bottom w:val="none" w:sz="0" w:space="0" w:color="auto"/>
        <w:right w:val="none" w:sz="0" w:space="0" w:color="auto"/>
      </w:divBdr>
      <w:divsChild>
        <w:div w:id="105077817">
          <w:marLeft w:val="0"/>
          <w:marRight w:val="0"/>
          <w:marTop w:val="0"/>
          <w:marBottom w:val="0"/>
          <w:divBdr>
            <w:top w:val="none" w:sz="0" w:space="0" w:color="auto"/>
            <w:left w:val="none" w:sz="0" w:space="0" w:color="auto"/>
            <w:bottom w:val="none" w:sz="0" w:space="0" w:color="auto"/>
            <w:right w:val="none" w:sz="0" w:space="0" w:color="auto"/>
          </w:divBdr>
        </w:div>
        <w:div w:id="146215907">
          <w:marLeft w:val="0"/>
          <w:marRight w:val="0"/>
          <w:marTop w:val="0"/>
          <w:marBottom w:val="0"/>
          <w:divBdr>
            <w:top w:val="none" w:sz="0" w:space="0" w:color="auto"/>
            <w:left w:val="none" w:sz="0" w:space="0" w:color="auto"/>
            <w:bottom w:val="none" w:sz="0" w:space="0" w:color="auto"/>
            <w:right w:val="none" w:sz="0" w:space="0" w:color="auto"/>
          </w:divBdr>
        </w:div>
        <w:div w:id="289015939">
          <w:marLeft w:val="0"/>
          <w:marRight w:val="0"/>
          <w:marTop w:val="0"/>
          <w:marBottom w:val="0"/>
          <w:divBdr>
            <w:top w:val="none" w:sz="0" w:space="0" w:color="auto"/>
            <w:left w:val="none" w:sz="0" w:space="0" w:color="auto"/>
            <w:bottom w:val="none" w:sz="0" w:space="0" w:color="auto"/>
            <w:right w:val="none" w:sz="0" w:space="0" w:color="auto"/>
          </w:divBdr>
        </w:div>
        <w:div w:id="295333868">
          <w:marLeft w:val="0"/>
          <w:marRight w:val="0"/>
          <w:marTop w:val="0"/>
          <w:marBottom w:val="0"/>
          <w:divBdr>
            <w:top w:val="none" w:sz="0" w:space="0" w:color="auto"/>
            <w:left w:val="none" w:sz="0" w:space="0" w:color="auto"/>
            <w:bottom w:val="none" w:sz="0" w:space="0" w:color="auto"/>
            <w:right w:val="none" w:sz="0" w:space="0" w:color="auto"/>
          </w:divBdr>
        </w:div>
        <w:div w:id="491457736">
          <w:marLeft w:val="0"/>
          <w:marRight w:val="0"/>
          <w:marTop w:val="0"/>
          <w:marBottom w:val="0"/>
          <w:divBdr>
            <w:top w:val="none" w:sz="0" w:space="0" w:color="auto"/>
            <w:left w:val="none" w:sz="0" w:space="0" w:color="auto"/>
            <w:bottom w:val="none" w:sz="0" w:space="0" w:color="auto"/>
            <w:right w:val="none" w:sz="0" w:space="0" w:color="auto"/>
          </w:divBdr>
        </w:div>
        <w:div w:id="963079155">
          <w:marLeft w:val="0"/>
          <w:marRight w:val="0"/>
          <w:marTop w:val="0"/>
          <w:marBottom w:val="0"/>
          <w:divBdr>
            <w:top w:val="none" w:sz="0" w:space="0" w:color="auto"/>
            <w:left w:val="none" w:sz="0" w:space="0" w:color="auto"/>
            <w:bottom w:val="none" w:sz="0" w:space="0" w:color="auto"/>
            <w:right w:val="none" w:sz="0" w:space="0" w:color="auto"/>
          </w:divBdr>
        </w:div>
        <w:div w:id="1263025326">
          <w:marLeft w:val="0"/>
          <w:marRight w:val="0"/>
          <w:marTop w:val="0"/>
          <w:marBottom w:val="0"/>
          <w:divBdr>
            <w:top w:val="none" w:sz="0" w:space="0" w:color="auto"/>
            <w:left w:val="none" w:sz="0" w:space="0" w:color="auto"/>
            <w:bottom w:val="none" w:sz="0" w:space="0" w:color="auto"/>
            <w:right w:val="none" w:sz="0" w:space="0" w:color="auto"/>
          </w:divBdr>
        </w:div>
        <w:div w:id="1301157776">
          <w:marLeft w:val="0"/>
          <w:marRight w:val="0"/>
          <w:marTop w:val="0"/>
          <w:marBottom w:val="0"/>
          <w:divBdr>
            <w:top w:val="none" w:sz="0" w:space="0" w:color="auto"/>
            <w:left w:val="none" w:sz="0" w:space="0" w:color="auto"/>
            <w:bottom w:val="none" w:sz="0" w:space="0" w:color="auto"/>
            <w:right w:val="none" w:sz="0" w:space="0" w:color="auto"/>
          </w:divBdr>
        </w:div>
        <w:div w:id="1338000124">
          <w:marLeft w:val="0"/>
          <w:marRight w:val="0"/>
          <w:marTop w:val="0"/>
          <w:marBottom w:val="0"/>
          <w:divBdr>
            <w:top w:val="none" w:sz="0" w:space="0" w:color="auto"/>
            <w:left w:val="none" w:sz="0" w:space="0" w:color="auto"/>
            <w:bottom w:val="none" w:sz="0" w:space="0" w:color="auto"/>
            <w:right w:val="none" w:sz="0" w:space="0" w:color="auto"/>
          </w:divBdr>
        </w:div>
        <w:div w:id="1471820750">
          <w:marLeft w:val="0"/>
          <w:marRight w:val="0"/>
          <w:marTop w:val="0"/>
          <w:marBottom w:val="0"/>
          <w:divBdr>
            <w:top w:val="none" w:sz="0" w:space="0" w:color="auto"/>
            <w:left w:val="none" w:sz="0" w:space="0" w:color="auto"/>
            <w:bottom w:val="none" w:sz="0" w:space="0" w:color="auto"/>
            <w:right w:val="none" w:sz="0" w:space="0" w:color="auto"/>
          </w:divBdr>
        </w:div>
        <w:div w:id="1618096685">
          <w:marLeft w:val="0"/>
          <w:marRight w:val="0"/>
          <w:marTop w:val="0"/>
          <w:marBottom w:val="0"/>
          <w:divBdr>
            <w:top w:val="none" w:sz="0" w:space="0" w:color="auto"/>
            <w:left w:val="none" w:sz="0" w:space="0" w:color="auto"/>
            <w:bottom w:val="none" w:sz="0" w:space="0" w:color="auto"/>
            <w:right w:val="none" w:sz="0" w:space="0" w:color="auto"/>
          </w:divBdr>
        </w:div>
        <w:div w:id="1769424986">
          <w:marLeft w:val="0"/>
          <w:marRight w:val="0"/>
          <w:marTop w:val="0"/>
          <w:marBottom w:val="0"/>
          <w:divBdr>
            <w:top w:val="none" w:sz="0" w:space="0" w:color="auto"/>
            <w:left w:val="none" w:sz="0" w:space="0" w:color="auto"/>
            <w:bottom w:val="none" w:sz="0" w:space="0" w:color="auto"/>
            <w:right w:val="none" w:sz="0" w:space="0" w:color="auto"/>
          </w:divBdr>
        </w:div>
        <w:div w:id="1871526353">
          <w:marLeft w:val="0"/>
          <w:marRight w:val="0"/>
          <w:marTop w:val="0"/>
          <w:marBottom w:val="0"/>
          <w:divBdr>
            <w:top w:val="none" w:sz="0" w:space="0" w:color="auto"/>
            <w:left w:val="none" w:sz="0" w:space="0" w:color="auto"/>
            <w:bottom w:val="none" w:sz="0" w:space="0" w:color="auto"/>
            <w:right w:val="none" w:sz="0" w:space="0" w:color="auto"/>
          </w:divBdr>
        </w:div>
        <w:div w:id="2115705279">
          <w:marLeft w:val="0"/>
          <w:marRight w:val="0"/>
          <w:marTop w:val="0"/>
          <w:marBottom w:val="0"/>
          <w:divBdr>
            <w:top w:val="none" w:sz="0" w:space="0" w:color="auto"/>
            <w:left w:val="none" w:sz="0" w:space="0" w:color="auto"/>
            <w:bottom w:val="none" w:sz="0" w:space="0" w:color="auto"/>
            <w:right w:val="none" w:sz="0" w:space="0" w:color="auto"/>
          </w:divBdr>
        </w:div>
      </w:divsChild>
    </w:div>
    <w:div w:id="1439569341">
      <w:bodyDiv w:val="1"/>
      <w:marLeft w:val="0"/>
      <w:marRight w:val="0"/>
      <w:marTop w:val="0"/>
      <w:marBottom w:val="0"/>
      <w:divBdr>
        <w:top w:val="none" w:sz="0" w:space="0" w:color="auto"/>
        <w:left w:val="none" w:sz="0" w:space="0" w:color="auto"/>
        <w:bottom w:val="none" w:sz="0" w:space="0" w:color="auto"/>
        <w:right w:val="none" w:sz="0" w:space="0" w:color="auto"/>
      </w:divBdr>
    </w:div>
    <w:div w:id="1441291962">
      <w:bodyDiv w:val="1"/>
      <w:marLeft w:val="0"/>
      <w:marRight w:val="0"/>
      <w:marTop w:val="0"/>
      <w:marBottom w:val="0"/>
      <w:divBdr>
        <w:top w:val="none" w:sz="0" w:space="0" w:color="auto"/>
        <w:left w:val="none" w:sz="0" w:space="0" w:color="auto"/>
        <w:bottom w:val="none" w:sz="0" w:space="0" w:color="auto"/>
        <w:right w:val="none" w:sz="0" w:space="0" w:color="auto"/>
      </w:divBdr>
    </w:div>
    <w:div w:id="1443722628">
      <w:bodyDiv w:val="1"/>
      <w:marLeft w:val="0"/>
      <w:marRight w:val="0"/>
      <w:marTop w:val="0"/>
      <w:marBottom w:val="0"/>
      <w:divBdr>
        <w:top w:val="none" w:sz="0" w:space="0" w:color="auto"/>
        <w:left w:val="none" w:sz="0" w:space="0" w:color="auto"/>
        <w:bottom w:val="none" w:sz="0" w:space="0" w:color="auto"/>
        <w:right w:val="none" w:sz="0" w:space="0" w:color="auto"/>
      </w:divBdr>
    </w:div>
    <w:div w:id="1445422345">
      <w:bodyDiv w:val="1"/>
      <w:marLeft w:val="0"/>
      <w:marRight w:val="0"/>
      <w:marTop w:val="0"/>
      <w:marBottom w:val="0"/>
      <w:divBdr>
        <w:top w:val="none" w:sz="0" w:space="0" w:color="auto"/>
        <w:left w:val="none" w:sz="0" w:space="0" w:color="auto"/>
        <w:bottom w:val="none" w:sz="0" w:space="0" w:color="auto"/>
        <w:right w:val="none" w:sz="0" w:space="0" w:color="auto"/>
      </w:divBdr>
    </w:div>
    <w:div w:id="1445539884">
      <w:bodyDiv w:val="1"/>
      <w:marLeft w:val="0"/>
      <w:marRight w:val="0"/>
      <w:marTop w:val="0"/>
      <w:marBottom w:val="0"/>
      <w:divBdr>
        <w:top w:val="none" w:sz="0" w:space="0" w:color="auto"/>
        <w:left w:val="none" w:sz="0" w:space="0" w:color="auto"/>
        <w:bottom w:val="none" w:sz="0" w:space="0" w:color="auto"/>
        <w:right w:val="none" w:sz="0" w:space="0" w:color="auto"/>
      </w:divBdr>
    </w:div>
    <w:div w:id="1448890321">
      <w:bodyDiv w:val="1"/>
      <w:marLeft w:val="0"/>
      <w:marRight w:val="0"/>
      <w:marTop w:val="0"/>
      <w:marBottom w:val="0"/>
      <w:divBdr>
        <w:top w:val="none" w:sz="0" w:space="0" w:color="auto"/>
        <w:left w:val="none" w:sz="0" w:space="0" w:color="auto"/>
        <w:bottom w:val="none" w:sz="0" w:space="0" w:color="auto"/>
        <w:right w:val="none" w:sz="0" w:space="0" w:color="auto"/>
      </w:divBdr>
    </w:div>
    <w:div w:id="1456828236">
      <w:bodyDiv w:val="1"/>
      <w:marLeft w:val="0"/>
      <w:marRight w:val="0"/>
      <w:marTop w:val="0"/>
      <w:marBottom w:val="0"/>
      <w:divBdr>
        <w:top w:val="none" w:sz="0" w:space="0" w:color="auto"/>
        <w:left w:val="none" w:sz="0" w:space="0" w:color="auto"/>
        <w:bottom w:val="none" w:sz="0" w:space="0" w:color="auto"/>
        <w:right w:val="none" w:sz="0" w:space="0" w:color="auto"/>
      </w:divBdr>
      <w:divsChild>
        <w:div w:id="32773257">
          <w:marLeft w:val="0"/>
          <w:marRight w:val="0"/>
          <w:marTop w:val="0"/>
          <w:marBottom w:val="0"/>
          <w:divBdr>
            <w:top w:val="none" w:sz="0" w:space="0" w:color="auto"/>
            <w:left w:val="none" w:sz="0" w:space="0" w:color="auto"/>
            <w:bottom w:val="none" w:sz="0" w:space="0" w:color="auto"/>
            <w:right w:val="none" w:sz="0" w:space="0" w:color="auto"/>
          </w:divBdr>
        </w:div>
        <w:div w:id="583611067">
          <w:marLeft w:val="0"/>
          <w:marRight w:val="0"/>
          <w:marTop w:val="0"/>
          <w:marBottom w:val="0"/>
          <w:divBdr>
            <w:top w:val="none" w:sz="0" w:space="0" w:color="auto"/>
            <w:left w:val="none" w:sz="0" w:space="0" w:color="auto"/>
            <w:bottom w:val="none" w:sz="0" w:space="0" w:color="auto"/>
            <w:right w:val="none" w:sz="0" w:space="0" w:color="auto"/>
          </w:divBdr>
        </w:div>
        <w:div w:id="623510965">
          <w:marLeft w:val="0"/>
          <w:marRight w:val="0"/>
          <w:marTop w:val="0"/>
          <w:marBottom w:val="0"/>
          <w:divBdr>
            <w:top w:val="none" w:sz="0" w:space="0" w:color="auto"/>
            <w:left w:val="none" w:sz="0" w:space="0" w:color="auto"/>
            <w:bottom w:val="none" w:sz="0" w:space="0" w:color="auto"/>
            <w:right w:val="none" w:sz="0" w:space="0" w:color="auto"/>
          </w:divBdr>
        </w:div>
        <w:div w:id="730542033">
          <w:marLeft w:val="0"/>
          <w:marRight w:val="0"/>
          <w:marTop w:val="0"/>
          <w:marBottom w:val="0"/>
          <w:divBdr>
            <w:top w:val="none" w:sz="0" w:space="0" w:color="auto"/>
            <w:left w:val="none" w:sz="0" w:space="0" w:color="auto"/>
            <w:bottom w:val="none" w:sz="0" w:space="0" w:color="auto"/>
            <w:right w:val="none" w:sz="0" w:space="0" w:color="auto"/>
          </w:divBdr>
        </w:div>
        <w:div w:id="736324280">
          <w:marLeft w:val="0"/>
          <w:marRight w:val="0"/>
          <w:marTop w:val="0"/>
          <w:marBottom w:val="0"/>
          <w:divBdr>
            <w:top w:val="none" w:sz="0" w:space="0" w:color="auto"/>
            <w:left w:val="none" w:sz="0" w:space="0" w:color="auto"/>
            <w:bottom w:val="none" w:sz="0" w:space="0" w:color="auto"/>
            <w:right w:val="none" w:sz="0" w:space="0" w:color="auto"/>
          </w:divBdr>
        </w:div>
        <w:div w:id="743721760">
          <w:marLeft w:val="0"/>
          <w:marRight w:val="0"/>
          <w:marTop w:val="0"/>
          <w:marBottom w:val="0"/>
          <w:divBdr>
            <w:top w:val="none" w:sz="0" w:space="0" w:color="auto"/>
            <w:left w:val="none" w:sz="0" w:space="0" w:color="auto"/>
            <w:bottom w:val="none" w:sz="0" w:space="0" w:color="auto"/>
            <w:right w:val="none" w:sz="0" w:space="0" w:color="auto"/>
          </w:divBdr>
        </w:div>
        <w:div w:id="866874996">
          <w:marLeft w:val="0"/>
          <w:marRight w:val="0"/>
          <w:marTop w:val="0"/>
          <w:marBottom w:val="0"/>
          <w:divBdr>
            <w:top w:val="none" w:sz="0" w:space="0" w:color="auto"/>
            <w:left w:val="none" w:sz="0" w:space="0" w:color="auto"/>
            <w:bottom w:val="none" w:sz="0" w:space="0" w:color="auto"/>
            <w:right w:val="none" w:sz="0" w:space="0" w:color="auto"/>
          </w:divBdr>
        </w:div>
        <w:div w:id="1107578255">
          <w:marLeft w:val="0"/>
          <w:marRight w:val="0"/>
          <w:marTop w:val="0"/>
          <w:marBottom w:val="0"/>
          <w:divBdr>
            <w:top w:val="none" w:sz="0" w:space="0" w:color="auto"/>
            <w:left w:val="none" w:sz="0" w:space="0" w:color="auto"/>
            <w:bottom w:val="none" w:sz="0" w:space="0" w:color="auto"/>
            <w:right w:val="none" w:sz="0" w:space="0" w:color="auto"/>
          </w:divBdr>
        </w:div>
        <w:div w:id="1365133121">
          <w:marLeft w:val="0"/>
          <w:marRight w:val="0"/>
          <w:marTop w:val="0"/>
          <w:marBottom w:val="0"/>
          <w:divBdr>
            <w:top w:val="none" w:sz="0" w:space="0" w:color="auto"/>
            <w:left w:val="none" w:sz="0" w:space="0" w:color="auto"/>
            <w:bottom w:val="none" w:sz="0" w:space="0" w:color="auto"/>
            <w:right w:val="none" w:sz="0" w:space="0" w:color="auto"/>
          </w:divBdr>
        </w:div>
        <w:div w:id="1561790796">
          <w:marLeft w:val="0"/>
          <w:marRight w:val="0"/>
          <w:marTop w:val="0"/>
          <w:marBottom w:val="0"/>
          <w:divBdr>
            <w:top w:val="none" w:sz="0" w:space="0" w:color="auto"/>
            <w:left w:val="none" w:sz="0" w:space="0" w:color="auto"/>
            <w:bottom w:val="none" w:sz="0" w:space="0" w:color="auto"/>
            <w:right w:val="none" w:sz="0" w:space="0" w:color="auto"/>
          </w:divBdr>
        </w:div>
        <w:div w:id="1589998092">
          <w:marLeft w:val="0"/>
          <w:marRight w:val="0"/>
          <w:marTop w:val="0"/>
          <w:marBottom w:val="0"/>
          <w:divBdr>
            <w:top w:val="none" w:sz="0" w:space="0" w:color="auto"/>
            <w:left w:val="none" w:sz="0" w:space="0" w:color="auto"/>
            <w:bottom w:val="none" w:sz="0" w:space="0" w:color="auto"/>
            <w:right w:val="none" w:sz="0" w:space="0" w:color="auto"/>
          </w:divBdr>
        </w:div>
        <w:div w:id="1703742855">
          <w:marLeft w:val="0"/>
          <w:marRight w:val="0"/>
          <w:marTop w:val="0"/>
          <w:marBottom w:val="0"/>
          <w:divBdr>
            <w:top w:val="none" w:sz="0" w:space="0" w:color="auto"/>
            <w:left w:val="none" w:sz="0" w:space="0" w:color="auto"/>
            <w:bottom w:val="none" w:sz="0" w:space="0" w:color="auto"/>
            <w:right w:val="none" w:sz="0" w:space="0" w:color="auto"/>
          </w:divBdr>
        </w:div>
        <w:div w:id="1770660657">
          <w:marLeft w:val="0"/>
          <w:marRight w:val="0"/>
          <w:marTop w:val="0"/>
          <w:marBottom w:val="0"/>
          <w:divBdr>
            <w:top w:val="none" w:sz="0" w:space="0" w:color="auto"/>
            <w:left w:val="none" w:sz="0" w:space="0" w:color="auto"/>
            <w:bottom w:val="none" w:sz="0" w:space="0" w:color="auto"/>
            <w:right w:val="none" w:sz="0" w:space="0" w:color="auto"/>
          </w:divBdr>
        </w:div>
        <w:div w:id="1927491065">
          <w:marLeft w:val="0"/>
          <w:marRight w:val="0"/>
          <w:marTop w:val="0"/>
          <w:marBottom w:val="0"/>
          <w:divBdr>
            <w:top w:val="none" w:sz="0" w:space="0" w:color="auto"/>
            <w:left w:val="none" w:sz="0" w:space="0" w:color="auto"/>
            <w:bottom w:val="none" w:sz="0" w:space="0" w:color="auto"/>
            <w:right w:val="none" w:sz="0" w:space="0" w:color="auto"/>
          </w:divBdr>
        </w:div>
        <w:div w:id="1953323140">
          <w:marLeft w:val="0"/>
          <w:marRight w:val="0"/>
          <w:marTop w:val="0"/>
          <w:marBottom w:val="0"/>
          <w:divBdr>
            <w:top w:val="none" w:sz="0" w:space="0" w:color="auto"/>
            <w:left w:val="none" w:sz="0" w:space="0" w:color="auto"/>
            <w:bottom w:val="none" w:sz="0" w:space="0" w:color="auto"/>
            <w:right w:val="none" w:sz="0" w:space="0" w:color="auto"/>
          </w:divBdr>
        </w:div>
        <w:div w:id="2067335602">
          <w:marLeft w:val="0"/>
          <w:marRight w:val="0"/>
          <w:marTop w:val="0"/>
          <w:marBottom w:val="0"/>
          <w:divBdr>
            <w:top w:val="none" w:sz="0" w:space="0" w:color="auto"/>
            <w:left w:val="none" w:sz="0" w:space="0" w:color="auto"/>
            <w:bottom w:val="none" w:sz="0" w:space="0" w:color="auto"/>
            <w:right w:val="none" w:sz="0" w:space="0" w:color="auto"/>
          </w:divBdr>
        </w:div>
        <w:div w:id="2096242094">
          <w:marLeft w:val="0"/>
          <w:marRight w:val="0"/>
          <w:marTop w:val="0"/>
          <w:marBottom w:val="0"/>
          <w:divBdr>
            <w:top w:val="none" w:sz="0" w:space="0" w:color="auto"/>
            <w:left w:val="none" w:sz="0" w:space="0" w:color="auto"/>
            <w:bottom w:val="none" w:sz="0" w:space="0" w:color="auto"/>
            <w:right w:val="none" w:sz="0" w:space="0" w:color="auto"/>
          </w:divBdr>
        </w:div>
      </w:divsChild>
    </w:div>
    <w:div w:id="1458524524">
      <w:bodyDiv w:val="1"/>
      <w:marLeft w:val="0"/>
      <w:marRight w:val="0"/>
      <w:marTop w:val="0"/>
      <w:marBottom w:val="0"/>
      <w:divBdr>
        <w:top w:val="none" w:sz="0" w:space="0" w:color="auto"/>
        <w:left w:val="none" w:sz="0" w:space="0" w:color="auto"/>
        <w:bottom w:val="none" w:sz="0" w:space="0" w:color="auto"/>
        <w:right w:val="none" w:sz="0" w:space="0" w:color="auto"/>
      </w:divBdr>
    </w:div>
    <w:div w:id="1458912343">
      <w:bodyDiv w:val="1"/>
      <w:marLeft w:val="0"/>
      <w:marRight w:val="0"/>
      <w:marTop w:val="0"/>
      <w:marBottom w:val="0"/>
      <w:divBdr>
        <w:top w:val="none" w:sz="0" w:space="0" w:color="auto"/>
        <w:left w:val="none" w:sz="0" w:space="0" w:color="auto"/>
        <w:bottom w:val="none" w:sz="0" w:space="0" w:color="auto"/>
        <w:right w:val="none" w:sz="0" w:space="0" w:color="auto"/>
      </w:divBdr>
    </w:div>
    <w:div w:id="1459642530">
      <w:bodyDiv w:val="1"/>
      <w:marLeft w:val="0"/>
      <w:marRight w:val="0"/>
      <w:marTop w:val="0"/>
      <w:marBottom w:val="0"/>
      <w:divBdr>
        <w:top w:val="none" w:sz="0" w:space="0" w:color="auto"/>
        <w:left w:val="none" w:sz="0" w:space="0" w:color="auto"/>
        <w:bottom w:val="none" w:sz="0" w:space="0" w:color="auto"/>
        <w:right w:val="none" w:sz="0" w:space="0" w:color="auto"/>
      </w:divBdr>
      <w:divsChild>
        <w:div w:id="149834049">
          <w:marLeft w:val="0"/>
          <w:marRight w:val="0"/>
          <w:marTop w:val="0"/>
          <w:marBottom w:val="0"/>
          <w:divBdr>
            <w:top w:val="none" w:sz="0" w:space="0" w:color="auto"/>
            <w:left w:val="none" w:sz="0" w:space="0" w:color="auto"/>
            <w:bottom w:val="none" w:sz="0" w:space="0" w:color="auto"/>
            <w:right w:val="none" w:sz="0" w:space="0" w:color="auto"/>
          </w:divBdr>
        </w:div>
        <w:div w:id="198708944">
          <w:marLeft w:val="0"/>
          <w:marRight w:val="0"/>
          <w:marTop w:val="0"/>
          <w:marBottom w:val="0"/>
          <w:divBdr>
            <w:top w:val="none" w:sz="0" w:space="0" w:color="auto"/>
            <w:left w:val="none" w:sz="0" w:space="0" w:color="auto"/>
            <w:bottom w:val="none" w:sz="0" w:space="0" w:color="auto"/>
            <w:right w:val="none" w:sz="0" w:space="0" w:color="auto"/>
          </w:divBdr>
        </w:div>
        <w:div w:id="566455356">
          <w:marLeft w:val="0"/>
          <w:marRight w:val="0"/>
          <w:marTop w:val="0"/>
          <w:marBottom w:val="0"/>
          <w:divBdr>
            <w:top w:val="none" w:sz="0" w:space="0" w:color="auto"/>
            <w:left w:val="none" w:sz="0" w:space="0" w:color="auto"/>
            <w:bottom w:val="none" w:sz="0" w:space="0" w:color="auto"/>
            <w:right w:val="none" w:sz="0" w:space="0" w:color="auto"/>
          </w:divBdr>
        </w:div>
        <w:div w:id="733965286">
          <w:marLeft w:val="0"/>
          <w:marRight w:val="0"/>
          <w:marTop w:val="0"/>
          <w:marBottom w:val="0"/>
          <w:divBdr>
            <w:top w:val="none" w:sz="0" w:space="0" w:color="auto"/>
            <w:left w:val="none" w:sz="0" w:space="0" w:color="auto"/>
            <w:bottom w:val="none" w:sz="0" w:space="0" w:color="auto"/>
            <w:right w:val="none" w:sz="0" w:space="0" w:color="auto"/>
          </w:divBdr>
        </w:div>
        <w:div w:id="968441380">
          <w:marLeft w:val="0"/>
          <w:marRight w:val="0"/>
          <w:marTop w:val="0"/>
          <w:marBottom w:val="0"/>
          <w:divBdr>
            <w:top w:val="none" w:sz="0" w:space="0" w:color="auto"/>
            <w:left w:val="none" w:sz="0" w:space="0" w:color="auto"/>
            <w:bottom w:val="none" w:sz="0" w:space="0" w:color="auto"/>
            <w:right w:val="none" w:sz="0" w:space="0" w:color="auto"/>
          </w:divBdr>
        </w:div>
        <w:div w:id="1134762274">
          <w:marLeft w:val="0"/>
          <w:marRight w:val="0"/>
          <w:marTop w:val="0"/>
          <w:marBottom w:val="0"/>
          <w:divBdr>
            <w:top w:val="none" w:sz="0" w:space="0" w:color="auto"/>
            <w:left w:val="none" w:sz="0" w:space="0" w:color="auto"/>
            <w:bottom w:val="none" w:sz="0" w:space="0" w:color="auto"/>
            <w:right w:val="none" w:sz="0" w:space="0" w:color="auto"/>
          </w:divBdr>
        </w:div>
        <w:div w:id="1146165790">
          <w:marLeft w:val="0"/>
          <w:marRight w:val="0"/>
          <w:marTop w:val="0"/>
          <w:marBottom w:val="0"/>
          <w:divBdr>
            <w:top w:val="none" w:sz="0" w:space="0" w:color="auto"/>
            <w:left w:val="none" w:sz="0" w:space="0" w:color="auto"/>
            <w:bottom w:val="none" w:sz="0" w:space="0" w:color="auto"/>
            <w:right w:val="none" w:sz="0" w:space="0" w:color="auto"/>
          </w:divBdr>
        </w:div>
        <w:div w:id="1245342185">
          <w:marLeft w:val="0"/>
          <w:marRight w:val="0"/>
          <w:marTop w:val="0"/>
          <w:marBottom w:val="0"/>
          <w:divBdr>
            <w:top w:val="none" w:sz="0" w:space="0" w:color="auto"/>
            <w:left w:val="none" w:sz="0" w:space="0" w:color="auto"/>
            <w:bottom w:val="none" w:sz="0" w:space="0" w:color="auto"/>
            <w:right w:val="none" w:sz="0" w:space="0" w:color="auto"/>
          </w:divBdr>
        </w:div>
        <w:div w:id="1338733519">
          <w:marLeft w:val="0"/>
          <w:marRight w:val="0"/>
          <w:marTop w:val="0"/>
          <w:marBottom w:val="0"/>
          <w:divBdr>
            <w:top w:val="none" w:sz="0" w:space="0" w:color="auto"/>
            <w:left w:val="none" w:sz="0" w:space="0" w:color="auto"/>
            <w:bottom w:val="none" w:sz="0" w:space="0" w:color="auto"/>
            <w:right w:val="none" w:sz="0" w:space="0" w:color="auto"/>
          </w:divBdr>
        </w:div>
        <w:div w:id="1401443960">
          <w:marLeft w:val="0"/>
          <w:marRight w:val="0"/>
          <w:marTop w:val="0"/>
          <w:marBottom w:val="0"/>
          <w:divBdr>
            <w:top w:val="none" w:sz="0" w:space="0" w:color="auto"/>
            <w:left w:val="none" w:sz="0" w:space="0" w:color="auto"/>
            <w:bottom w:val="none" w:sz="0" w:space="0" w:color="auto"/>
            <w:right w:val="none" w:sz="0" w:space="0" w:color="auto"/>
          </w:divBdr>
        </w:div>
        <w:div w:id="1609392175">
          <w:marLeft w:val="0"/>
          <w:marRight w:val="0"/>
          <w:marTop w:val="0"/>
          <w:marBottom w:val="0"/>
          <w:divBdr>
            <w:top w:val="none" w:sz="0" w:space="0" w:color="auto"/>
            <w:left w:val="none" w:sz="0" w:space="0" w:color="auto"/>
            <w:bottom w:val="none" w:sz="0" w:space="0" w:color="auto"/>
            <w:right w:val="none" w:sz="0" w:space="0" w:color="auto"/>
          </w:divBdr>
        </w:div>
        <w:div w:id="1735737914">
          <w:marLeft w:val="0"/>
          <w:marRight w:val="0"/>
          <w:marTop w:val="0"/>
          <w:marBottom w:val="0"/>
          <w:divBdr>
            <w:top w:val="none" w:sz="0" w:space="0" w:color="auto"/>
            <w:left w:val="none" w:sz="0" w:space="0" w:color="auto"/>
            <w:bottom w:val="none" w:sz="0" w:space="0" w:color="auto"/>
            <w:right w:val="none" w:sz="0" w:space="0" w:color="auto"/>
          </w:divBdr>
        </w:div>
        <w:div w:id="1979678034">
          <w:marLeft w:val="0"/>
          <w:marRight w:val="0"/>
          <w:marTop w:val="0"/>
          <w:marBottom w:val="0"/>
          <w:divBdr>
            <w:top w:val="none" w:sz="0" w:space="0" w:color="auto"/>
            <w:left w:val="none" w:sz="0" w:space="0" w:color="auto"/>
            <w:bottom w:val="none" w:sz="0" w:space="0" w:color="auto"/>
            <w:right w:val="none" w:sz="0" w:space="0" w:color="auto"/>
          </w:divBdr>
        </w:div>
      </w:divsChild>
    </w:div>
    <w:div w:id="1463157517">
      <w:bodyDiv w:val="1"/>
      <w:marLeft w:val="0"/>
      <w:marRight w:val="0"/>
      <w:marTop w:val="0"/>
      <w:marBottom w:val="0"/>
      <w:divBdr>
        <w:top w:val="none" w:sz="0" w:space="0" w:color="auto"/>
        <w:left w:val="none" w:sz="0" w:space="0" w:color="auto"/>
        <w:bottom w:val="none" w:sz="0" w:space="0" w:color="auto"/>
        <w:right w:val="none" w:sz="0" w:space="0" w:color="auto"/>
      </w:divBdr>
      <w:divsChild>
        <w:div w:id="622659005">
          <w:marLeft w:val="0"/>
          <w:marRight w:val="0"/>
          <w:marTop w:val="0"/>
          <w:marBottom w:val="0"/>
          <w:divBdr>
            <w:top w:val="none" w:sz="0" w:space="0" w:color="auto"/>
            <w:left w:val="none" w:sz="0" w:space="0" w:color="auto"/>
            <w:bottom w:val="none" w:sz="0" w:space="0" w:color="auto"/>
            <w:right w:val="none" w:sz="0" w:space="0" w:color="auto"/>
          </w:divBdr>
        </w:div>
        <w:div w:id="716664708">
          <w:marLeft w:val="0"/>
          <w:marRight w:val="0"/>
          <w:marTop w:val="0"/>
          <w:marBottom w:val="0"/>
          <w:divBdr>
            <w:top w:val="none" w:sz="0" w:space="0" w:color="auto"/>
            <w:left w:val="none" w:sz="0" w:space="0" w:color="auto"/>
            <w:bottom w:val="none" w:sz="0" w:space="0" w:color="auto"/>
            <w:right w:val="none" w:sz="0" w:space="0" w:color="auto"/>
          </w:divBdr>
        </w:div>
        <w:div w:id="840971637">
          <w:marLeft w:val="0"/>
          <w:marRight w:val="0"/>
          <w:marTop w:val="0"/>
          <w:marBottom w:val="0"/>
          <w:divBdr>
            <w:top w:val="none" w:sz="0" w:space="0" w:color="auto"/>
            <w:left w:val="none" w:sz="0" w:space="0" w:color="auto"/>
            <w:bottom w:val="none" w:sz="0" w:space="0" w:color="auto"/>
            <w:right w:val="none" w:sz="0" w:space="0" w:color="auto"/>
          </w:divBdr>
        </w:div>
        <w:div w:id="1549029134">
          <w:marLeft w:val="0"/>
          <w:marRight w:val="0"/>
          <w:marTop w:val="0"/>
          <w:marBottom w:val="0"/>
          <w:divBdr>
            <w:top w:val="none" w:sz="0" w:space="0" w:color="auto"/>
            <w:left w:val="none" w:sz="0" w:space="0" w:color="auto"/>
            <w:bottom w:val="none" w:sz="0" w:space="0" w:color="auto"/>
            <w:right w:val="none" w:sz="0" w:space="0" w:color="auto"/>
          </w:divBdr>
        </w:div>
        <w:div w:id="1670980298">
          <w:marLeft w:val="0"/>
          <w:marRight w:val="0"/>
          <w:marTop w:val="0"/>
          <w:marBottom w:val="0"/>
          <w:divBdr>
            <w:top w:val="none" w:sz="0" w:space="0" w:color="auto"/>
            <w:left w:val="none" w:sz="0" w:space="0" w:color="auto"/>
            <w:bottom w:val="none" w:sz="0" w:space="0" w:color="auto"/>
            <w:right w:val="none" w:sz="0" w:space="0" w:color="auto"/>
          </w:divBdr>
        </w:div>
        <w:div w:id="1845514975">
          <w:marLeft w:val="0"/>
          <w:marRight w:val="0"/>
          <w:marTop w:val="0"/>
          <w:marBottom w:val="0"/>
          <w:divBdr>
            <w:top w:val="none" w:sz="0" w:space="0" w:color="auto"/>
            <w:left w:val="none" w:sz="0" w:space="0" w:color="auto"/>
            <w:bottom w:val="none" w:sz="0" w:space="0" w:color="auto"/>
            <w:right w:val="none" w:sz="0" w:space="0" w:color="auto"/>
          </w:divBdr>
        </w:div>
        <w:div w:id="2059162058">
          <w:marLeft w:val="0"/>
          <w:marRight w:val="0"/>
          <w:marTop w:val="0"/>
          <w:marBottom w:val="0"/>
          <w:divBdr>
            <w:top w:val="none" w:sz="0" w:space="0" w:color="auto"/>
            <w:left w:val="none" w:sz="0" w:space="0" w:color="auto"/>
            <w:bottom w:val="none" w:sz="0" w:space="0" w:color="auto"/>
            <w:right w:val="none" w:sz="0" w:space="0" w:color="auto"/>
          </w:divBdr>
        </w:div>
      </w:divsChild>
    </w:div>
    <w:div w:id="1465007797">
      <w:bodyDiv w:val="1"/>
      <w:marLeft w:val="0"/>
      <w:marRight w:val="0"/>
      <w:marTop w:val="0"/>
      <w:marBottom w:val="0"/>
      <w:divBdr>
        <w:top w:val="none" w:sz="0" w:space="0" w:color="auto"/>
        <w:left w:val="none" w:sz="0" w:space="0" w:color="auto"/>
        <w:bottom w:val="none" w:sz="0" w:space="0" w:color="auto"/>
        <w:right w:val="none" w:sz="0" w:space="0" w:color="auto"/>
      </w:divBdr>
    </w:div>
    <w:div w:id="1466923289">
      <w:bodyDiv w:val="1"/>
      <w:marLeft w:val="0"/>
      <w:marRight w:val="0"/>
      <w:marTop w:val="0"/>
      <w:marBottom w:val="0"/>
      <w:divBdr>
        <w:top w:val="none" w:sz="0" w:space="0" w:color="auto"/>
        <w:left w:val="none" w:sz="0" w:space="0" w:color="auto"/>
        <w:bottom w:val="none" w:sz="0" w:space="0" w:color="auto"/>
        <w:right w:val="none" w:sz="0" w:space="0" w:color="auto"/>
      </w:divBdr>
      <w:divsChild>
        <w:div w:id="261031192">
          <w:marLeft w:val="0"/>
          <w:marRight w:val="0"/>
          <w:marTop w:val="0"/>
          <w:marBottom w:val="0"/>
          <w:divBdr>
            <w:top w:val="none" w:sz="0" w:space="0" w:color="auto"/>
            <w:left w:val="none" w:sz="0" w:space="0" w:color="auto"/>
            <w:bottom w:val="none" w:sz="0" w:space="0" w:color="auto"/>
            <w:right w:val="none" w:sz="0" w:space="0" w:color="auto"/>
          </w:divBdr>
        </w:div>
        <w:div w:id="541863584">
          <w:marLeft w:val="0"/>
          <w:marRight w:val="0"/>
          <w:marTop w:val="0"/>
          <w:marBottom w:val="0"/>
          <w:divBdr>
            <w:top w:val="none" w:sz="0" w:space="0" w:color="auto"/>
            <w:left w:val="none" w:sz="0" w:space="0" w:color="auto"/>
            <w:bottom w:val="none" w:sz="0" w:space="0" w:color="auto"/>
            <w:right w:val="none" w:sz="0" w:space="0" w:color="auto"/>
          </w:divBdr>
        </w:div>
        <w:div w:id="733698446">
          <w:marLeft w:val="0"/>
          <w:marRight w:val="0"/>
          <w:marTop w:val="0"/>
          <w:marBottom w:val="0"/>
          <w:divBdr>
            <w:top w:val="none" w:sz="0" w:space="0" w:color="auto"/>
            <w:left w:val="none" w:sz="0" w:space="0" w:color="auto"/>
            <w:bottom w:val="none" w:sz="0" w:space="0" w:color="auto"/>
            <w:right w:val="none" w:sz="0" w:space="0" w:color="auto"/>
          </w:divBdr>
        </w:div>
        <w:div w:id="823862629">
          <w:marLeft w:val="0"/>
          <w:marRight w:val="0"/>
          <w:marTop w:val="0"/>
          <w:marBottom w:val="0"/>
          <w:divBdr>
            <w:top w:val="none" w:sz="0" w:space="0" w:color="auto"/>
            <w:left w:val="none" w:sz="0" w:space="0" w:color="auto"/>
            <w:bottom w:val="none" w:sz="0" w:space="0" w:color="auto"/>
            <w:right w:val="none" w:sz="0" w:space="0" w:color="auto"/>
          </w:divBdr>
        </w:div>
        <w:div w:id="892816898">
          <w:marLeft w:val="0"/>
          <w:marRight w:val="0"/>
          <w:marTop w:val="0"/>
          <w:marBottom w:val="0"/>
          <w:divBdr>
            <w:top w:val="none" w:sz="0" w:space="0" w:color="auto"/>
            <w:left w:val="none" w:sz="0" w:space="0" w:color="auto"/>
            <w:bottom w:val="none" w:sz="0" w:space="0" w:color="auto"/>
            <w:right w:val="none" w:sz="0" w:space="0" w:color="auto"/>
          </w:divBdr>
        </w:div>
        <w:div w:id="992484980">
          <w:marLeft w:val="0"/>
          <w:marRight w:val="0"/>
          <w:marTop w:val="0"/>
          <w:marBottom w:val="0"/>
          <w:divBdr>
            <w:top w:val="none" w:sz="0" w:space="0" w:color="auto"/>
            <w:left w:val="none" w:sz="0" w:space="0" w:color="auto"/>
            <w:bottom w:val="none" w:sz="0" w:space="0" w:color="auto"/>
            <w:right w:val="none" w:sz="0" w:space="0" w:color="auto"/>
          </w:divBdr>
        </w:div>
        <w:div w:id="1001397560">
          <w:marLeft w:val="0"/>
          <w:marRight w:val="0"/>
          <w:marTop w:val="0"/>
          <w:marBottom w:val="0"/>
          <w:divBdr>
            <w:top w:val="none" w:sz="0" w:space="0" w:color="auto"/>
            <w:left w:val="none" w:sz="0" w:space="0" w:color="auto"/>
            <w:bottom w:val="none" w:sz="0" w:space="0" w:color="auto"/>
            <w:right w:val="none" w:sz="0" w:space="0" w:color="auto"/>
          </w:divBdr>
        </w:div>
        <w:div w:id="1099568428">
          <w:marLeft w:val="0"/>
          <w:marRight w:val="0"/>
          <w:marTop w:val="0"/>
          <w:marBottom w:val="0"/>
          <w:divBdr>
            <w:top w:val="none" w:sz="0" w:space="0" w:color="auto"/>
            <w:left w:val="none" w:sz="0" w:space="0" w:color="auto"/>
            <w:bottom w:val="none" w:sz="0" w:space="0" w:color="auto"/>
            <w:right w:val="none" w:sz="0" w:space="0" w:color="auto"/>
          </w:divBdr>
        </w:div>
        <w:div w:id="1100491629">
          <w:marLeft w:val="0"/>
          <w:marRight w:val="0"/>
          <w:marTop w:val="0"/>
          <w:marBottom w:val="0"/>
          <w:divBdr>
            <w:top w:val="none" w:sz="0" w:space="0" w:color="auto"/>
            <w:left w:val="none" w:sz="0" w:space="0" w:color="auto"/>
            <w:bottom w:val="none" w:sz="0" w:space="0" w:color="auto"/>
            <w:right w:val="none" w:sz="0" w:space="0" w:color="auto"/>
          </w:divBdr>
        </w:div>
        <w:div w:id="1555697387">
          <w:marLeft w:val="0"/>
          <w:marRight w:val="0"/>
          <w:marTop w:val="0"/>
          <w:marBottom w:val="0"/>
          <w:divBdr>
            <w:top w:val="none" w:sz="0" w:space="0" w:color="auto"/>
            <w:left w:val="none" w:sz="0" w:space="0" w:color="auto"/>
            <w:bottom w:val="none" w:sz="0" w:space="0" w:color="auto"/>
            <w:right w:val="none" w:sz="0" w:space="0" w:color="auto"/>
          </w:divBdr>
        </w:div>
        <w:div w:id="1605650829">
          <w:marLeft w:val="0"/>
          <w:marRight w:val="0"/>
          <w:marTop w:val="0"/>
          <w:marBottom w:val="0"/>
          <w:divBdr>
            <w:top w:val="none" w:sz="0" w:space="0" w:color="auto"/>
            <w:left w:val="none" w:sz="0" w:space="0" w:color="auto"/>
            <w:bottom w:val="none" w:sz="0" w:space="0" w:color="auto"/>
            <w:right w:val="none" w:sz="0" w:space="0" w:color="auto"/>
          </w:divBdr>
        </w:div>
        <w:div w:id="1607811009">
          <w:marLeft w:val="0"/>
          <w:marRight w:val="0"/>
          <w:marTop w:val="0"/>
          <w:marBottom w:val="0"/>
          <w:divBdr>
            <w:top w:val="none" w:sz="0" w:space="0" w:color="auto"/>
            <w:left w:val="none" w:sz="0" w:space="0" w:color="auto"/>
            <w:bottom w:val="none" w:sz="0" w:space="0" w:color="auto"/>
            <w:right w:val="none" w:sz="0" w:space="0" w:color="auto"/>
          </w:divBdr>
        </w:div>
        <w:div w:id="1730878518">
          <w:marLeft w:val="0"/>
          <w:marRight w:val="0"/>
          <w:marTop w:val="0"/>
          <w:marBottom w:val="0"/>
          <w:divBdr>
            <w:top w:val="none" w:sz="0" w:space="0" w:color="auto"/>
            <w:left w:val="none" w:sz="0" w:space="0" w:color="auto"/>
            <w:bottom w:val="none" w:sz="0" w:space="0" w:color="auto"/>
            <w:right w:val="none" w:sz="0" w:space="0" w:color="auto"/>
          </w:divBdr>
        </w:div>
        <w:div w:id="1815441801">
          <w:marLeft w:val="0"/>
          <w:marRight w:val="0"/>
          <w:marTop w:val="0"/>
          <w:marBottom w:val="0"/>
          <w:divBdr>
            <w:top w:val="none" w:sz="0" w:space="0" w:color="auto"/>
            <w:left w:val="none" w:sz="0" w:space="0" w:color="auto"/>
            <w:bottom w:val="none" w:sz="0" w:space="0" w:color="auto"/>
            <w:right w:val="none" w:sz="0" w:space="0" w:color="auto"/>
          </w:divBdr>
        </w:div>
        <w:div w:id="2003116322">
          <w:marLeft w:val="0"/>
          <w:marRight w:val="0"/>
          <w:marTop w:val="0"/>
          <w:marBottom w:val="0"/>
          <w:divBdr>
            <w:top w:val="none" w:sz="0" w:space="0" w:color="auto"/>
            <w:left w:val="none" w:sz="0" w:space="0" w:color="auto"/>
            <w:bottom w:val="none" w:sz="0" w:space="0" w:color="auto"/>
            <w:right w:val="none" w:sz="0" w:space="0" w:color="auto"/>
          </w:divBdr>
        </w:div>
      </w:divsChild>
    </w:div>
    <w:div w:id="1470628340">
      <w:bodyDiv w:val="1"/>
      <w:marLeft w:val="0"/>
      <w:marRight w:val="0"/>
      <w:marTop w:val="0"/>
      <w:marBottom w:val="0"/>
      <w:divBdr>
        <w:top w:val="none" w:sz="0" w:space="0" w:color="auto"/>
        <w:left w:val="none" w:sz="0" w:space="0" w:color="auto"/>
        <w:bottom w:val="none" w:sz="0" w:space="0" w:color="auto"/>
        <w:right w:val="none" w:sz="0" w:space="0" w:color="auto"/>
      </w:divBdr>
    </w:div>
    <w:div w:id="1473061178">
      <w:bodyDiv w:val="1"/>
      <w:marLeft w:val="0"/>
      <w:marRight w:val="0"/>
      <w:marTop w:val="0"/>
      <w:marBottom w:val="0"/>
      <w:divBdr>
        <w:top w:val="none" w:sz="0" w:space="0" w:color="auto"/>
        <w:left w:val="none" w:sz="0" w:space="0" w:color="auto"/>
        <w:bottom w:val="none" w:sz="0" w:space="0" w:color="auto"/>
        <w:right w:val="none" w:sz="0" w:space="0" w:color="auto"/>
      </w:divBdr>
      <w:divsChild>
        <w:div w:id="29771683">
          <w:marLeft w:val="0"/>
          <w:marRight w:val="0"/>
          <w:marTop w:val="0"/>
          <w:marBottom w:val="0"/>
          <w:divBdr>
            <w:top w:val="none" w:sz="0" w:space="0" w:color="auto"/>
            <w:left w:val="none" w:sz="0" w:space="0" w:color="auto"/>
            <w:bottom w:val="none" w:sz="0" w:space="0" w:color="auto"/>
            <w:right w:val="none" w:sz="0" w:space="0" w:color="auto"/>
          </w:divBdr>
        </w:div>
        <w:div w:id="45642581">
          <w:marLeft w:val="0"/>
          <w:marRight w:val="0"/>
          <w:marTop w:val="0"/>
          <w:marBottom w:val="0"/>
          <w:divBdr>
            <w:top w:val="none" w:sz="0" w:space="0" w:color="auto"/>
            <w:left w:val="none" w:sz="0" w:space="0" w:color="auto"/>
            <w:bottom w:val="none" w:sz="0" w:space="0" w:color="auto"/>
            <w:right w:val="none" w:sz="0" w:space="0" w:color="auto"/>
          </w:divBdr>
        </w:div>
        <w:div w:id="50079563">
          <w:marLeft w:val="0"/>
          <w:marRight w:val="0"/>
          <w:marTop w:val="0"/>
          <w:marBottom w:val="0"/>
          <w:divBdr>
            <w:top w:val="none" w:sz="0" w:space="0" w:color="auto"/>
            <w:left w:val="none" w:sz="0" w:space="0" w:color="auto"/>
            <w:bottom w:val="none" w:sz="0" w:space="0" w:color="auto"/>
            <w:right w:val="none" w:sz="0" w:space="0" w:color="auto"/>
          </w:divBdr>
        </w:div>
        <w:div w:id="104425891">
          <w:marLeft w:val="0"/>
          <w:marRight w:val="0"/>
          <w:marTop w:val="0"/>
          <w:marBottom w:val="0"/>
          <w:divBdr>
            <w:top w:val="none" w:sz="0" w:space="0" w:color="auto"/>
            <w:left w:val="none" w:sz="0" w:space="0" w:color="auto"/>
            <w:bottom w:val="none" w:sz="0" w:space="0" w:color="auto"/>
            <w:right w:val="none" w:sz="0" w:space="0" w:color="auto"/>
          </w:divBdr>
        </w:div>
        <w:div w:id="120460795">
          <w:marLeft w:val="0"/>
          <w:marRight w:val="0"/>
          <w:marTop w:val="0"/>
          <w:marBottom w:val="0"/>
          <w:divBdr>
            <w:top w:val="none" w:sz="0" w:space="0" w:color="auto"/>
            <w:left w:val="none" w:sz="0" w:space="0" w:color="auto"/>
            <w:bottom w:val="none" w:sz="0" w:space="0" w:color="auto"/>
            <w:right w:val="none" w:sz="0" w:space="0" w:color="auto"/>
          </w:divBdr>
        </w:div>
        <w:div w:id="141774087">
          <w:marLeft w:val="0"/>
          <w:marRight w:val="0"/>
          <w:marTop w:val="0"/>
          <w:marBottom w:val="0"/>
          <w:divBdr>
            <w:top w:val="none" w:sz="0" w:space="0" w:color="auto"/>
            <w:left w:val="none" w:sz="0" w:space="0" w:color="auto"/>
            <w:bottom w:val="none" w:sz="0" w:space="0" w:color="auto"/>
            <w:right w:val="none" w:sz="0" w:space="0" w:color="auto"/>
          </w:divBdr>
        </w:div>
        <w:div w:id="154612919">
          <w:marLeft w:val="0"/>
          <w:marRight w:val="0"/>
          <w:marTop w:val="0"/>
          <w:marBottom w:val="0"/>
          <w:divBdr>
            <w:top w:val="none" w:sz="0" w:space="0" w:color="auto"/>
            <w:left w:val="none" w:sz="0" w:space="0" w:color="auto"/>
            <w:bottom w:val="none" w:sz="0" w:space="0" w:color="auto"/>
            <w:right w:val="none" w:sz="0" w:space="0" w:color="auto"/>
          </w:divBdr>
        </w:div>
        <w:div w:id="225455438">
          <w:marLeft w:val="0"/>
          <w:marRight w:val="0"/>
          <w:marTop w:val="0"/>
          <w:marBottom w:val="0"/>
          <w:divBdr>
            <w:top w:val="none" w:sz="0" w:space="0" w:color="auto"/>
            <w:left w:val="none" w:sz="0" w:space="0" w:color="auto"/>
            <w:bottom w:val="none" w:sz="0" w:space="0" w:color="auto"/>
            <w:right w:val="none" w:sz="0" w:space="0" w:color="auto"/>
          </w:divBdr>
        </w:div>
        <w:div w:id="225459002">
          <w:marLeft w:val="0"/>
          <w:marRight w:val="0"/>
          <w:marTop w:val="0"/>
          <w:marBottom w:val="0"/>
          <w:divBdr>
            <w:top w:val="none" w:sz="0" w:space="0" w:color="auto"/>
            <w:left w:val="none" w:sz="0" w:space="0" w:color="auto"/>
            <w:bottom w:val="none" w:sz="0" w:space="0" w:color="auto"/>
            <w:right w:val="none" w:sz="0" w:space="0" w:color="auto"/>
          </w:divBdr>
        </w:div>
        <w:div w:id="246118587">
          <w:marLeft w:val="0"/>
          <w:marRight w:val="0"/>
          <w:marTop w:val="0"/>
          <w:marBottom w:val="0"/>
          <w:divBdr>
            <w:top w:val="none" w:sz="0" w:space="0" w:color="auto"/>
            <w:left w:val="none" w:sz="0" w:space="0" w:color="auto"/>
            <w:bottom w:val="none" w:sz="0" w:space="0" w:color="auto"/>
            <w:right w:val="none" w:sz="0" w:space="0" w:color="auto"/>
          </w:divBdr>
        </w:div>
        <w:div w:id="326249994">
          <w:marLeft w:val="0"/>
          <w:marRight w:val="0"/>
          <w:marTop w:val="0"/>
          <w:marBottom w:val="0"/>
          <w:divBdr>
            <w:top w:val="none" w:sz="0" w:space="0" w:color="auto"/>
            <w:left w:val="none" w:sz="0" w:space="0" w:color="auto"/>
            <w:bottom w:val="none" w:sz="0" w:space="0" w:color="auto"/>
            <w:right w:val="none" w:sz="0" w:space="0" w:color="auto"/>
          </w:divBdr>
        </w:div>
        <w:div w:id="356203269">
          <w:marLeft w:val="0"/>
          <w:marRight w:val="0"/>
          <w:marTop w:val="0"/>
          <w:marBottom w:val="0"/>
          <w:divBdr>
            <w:top w:val="none" w:sz="0" w:space="0" w:color="auto"/>
            <w:left w:val="none" w:sz="0" w:space="0" w:color="auto"/>
            <w:bottom w:val="none" w:sz="0" w:space="0" w:color="auto"/>
            <w:right w:val="none" w:sz="0" w:space="0" w:color="auto"/>
          </w:divBdr>
        </w:div>
        <w:div w:id="422995375">
          <w:marLeft w:val="0"/>
          <w:marRight w:val="0"/>
          <w:marTop w:val="0"/>
          <w:marBottom w:val="0"/>
          <w:divBdr>
            <w:top w:val="none" w:sz="0" w:space="0" w:color="auto"/>
            <w:left w:val="none" w:sz="0" w:space="0" w:color="auto"/>
            <w:bottom w:val="none" w:sz="0" w:space="0" w:color="auto"/>
            <w:right w:val="none" w:sz="0" w:space="0" w:color="auto"/>
          </w:divBdr>
        </w:div>
        <w:div w:id="496073205">
          <w:marLeft w:val="0"/>
          <w:marRight w:val="0"/>
          <w:marTop w:val="0"/>
          <w:marBottom w:val="0"/>
          <w:divBdr>
            <w:top w:val="none" w:sz="0" w:space="0" w:color="auto"/>
            <w:left w:val="none" w:sz="0" w:space="0" w:color="auto"/>
            <w:bottom w:val="none" w:sz="0" w:space="0" w:color="auto"/>
            <w:right w:val="none" w:sz="0" w:space="0" w:color="auto"/>
          </w:divBdr>
        </w:div>
        <w:div w:id="517503250">
          <w:marLeft w:val="0"/>
          <w:marRight w:val="0"/>
          <w:marTop w:val="0"/>
          <w:marBottom w:val="0"/>
          <w:divBdr>
            <w:top w:val="none" w:sz="0" w:space="0" w:color="auto"/>
            <w:left w:val="none" w:sz="0" w:space="0" w:color="auto"/>
            <w:bottom w:val="none" w:sz="0" w:space="0" w:color="auto"/>
            <w:right w:val="none" w:sz="0" w:space="0" w:color="auto"/>
          </w:divBdr>
        </w:div>
        <w:div w:id="534736830">
          <w:marLeft w:val="0"/>
          <w:marRight w:val="0"/>
          <w:marTop w:val="0"/>
          <w:marBottom w:val="0"/>
          <w:divBdr>
            <w:top w:val="none" w:sz="0" w:space="0" w:color="auto"/>
            <w:left w:val="none" w:sz="0" w:space="0" w:color="auto"/>
            <w:bottom w:val="none" w:sz="0" w:space="0" w:color="auto"/>
            <w:right w:val="none" w:sz="0" w:space="0" w:color="auto"/>
          </w:divBdr>
        </w:div>
        <w:div w:id="559367635">
          <w:marLeft w:val="0"/>
          <w:marRight w:val="0"/>
          <w:marTop w:val="0"/>
          <w:marBottom w:val="0"/>
          <w:divBdr>
            <w:top w:val="none" w:sz="0" w:space="0" w:color="auto"/>
            <w:left w:val="none" w:sz="0" w:space="0" w:color="auto"/>
            <w:bottom w:val="none" w:sz="0" w:space="0" w:color="auto"/>
            <w:right w:val="none" w:sz="0" w:space="0" w:color="auto"/>
          </w:divBdr>
        </w:div>
        <w:div w:id="576596609">
          <w:marLeft w:val="0"/>
          <w:marRight w:val="0"/>
          <w:marTop w:val="0"/>
          <w:marBottom w:val="0"/>
          <w:divBdr>
            <w:top w:val="none" w:sz="0" w:space="0" w:color="auto"/>
            <w:left w:val="none" w:sz="0" w:space="0" w:color="auto"/>
            <w:bottom w:val="none" w:sz="0" w:space="0" w:color="auto"/>
            <w:right w:val="none" w:sz="0" w:space="0" w:color="auto"/>
          </w:divBdr>
        </w:div>
        <w:div w:id="591932485">
          <w:marLeft w:val="0"/>
          <w:marRight w:val="0"/>
          <w:marTop w:val="0"/>
          <w:marBottom w:val="0"/>
          <w:divBdr>
            <w:top w:val="none" w:sz="0" w:space="0" w:color="auto"/>
            <w:left w:val="none" w:sz="0" w:space="0" w:color="auto"/>
            <w:bottom w:val="none" w:sz="0" w:space="0" w:color="auto"/>
            <w:right w:val="none" w:sz="0" w:space="0" w:color="auto"/>
          </w:divBdr>
        </w:div>
        <w:div w:id="624770389">
          <w:marLeft w:val="0"/>
          <w:marRight w:val="0"/>
          <w:marTop w:val="0"/>
          <w:marBottom w:val="0"/>
          <w:divBdr>
            <w:top w:val="none" w:sz="0" w:space="0" w:color="auto"/>
            <w:left w:val="none" w:sz="0" w:space="0" w:color="auto"/>
            <w:bottom w:val="none" w:sz="0" w:space="0" w:color="auto"/>
            <w:right w:val="none" w:sz="0" w:space="0" w:color="auto"/>
          </w:divBdr>
        </w:div>
        <w:div w:id="649940398">
          <w:marLeft w:val="0"/>
          <w:marRight w:val="0"/>
          <w:marTop w:val="0"/>
          <w:marBottom w:val="0"/>
          <w:divBdr>
            <w:top w:val="none" w:sz="0" w:space="0" w:color="auto"/>
            <w:left w:val="none" w:sz="0" w:space="0" w:color="auto"/>
            <w:bottom w:val="none" w:sz="0" w:space="0" w:color="auto"/>
            <w:right w:val="none" w:sz="0" w:space="0" w:color="auto"/>
          </w:divBdr>
        </w:div>
        <w:div w:id="668218276">
          <w:marLeft w:val="0"/>
          <w:marRight w:val="0"/>
          <w:marTop w:val="0"/>
          <w:marBottom w:val="0"/>
          <w:divBdr>
            <w:top w:val="none" w:sz="0" w:space="0" w:color="auto"/>
            <w:left w:val="none" w:sz="0" w:space="0" w:color="auto"/>
            <w:bottom w:val="none" w:sz="0" w:space="0" w:color="auto"/>
            <w:right w:val="none" w:sz="0" w:space="0" w:color="auto"/>
          </w:divBdr>
        </w:div>
        <w:div w:id="670983045">
          <w:marLeft w:val="0"/>
          <w:marRight w:val="0"/>
          <w:marTop w:val="0"/>
          <w:marBottom w:val="0"/>
          <w:divBdr>
            <w:top w:val="none" w:sz="0" w:space="0" w:color="auto"/>
            <w:left w:val="none" w:sz="0" w:space="0" w:color="auto"/>
            <w:bottom w:val="none" w:sz="0" w:space="0" w:color="auto"/>
            <w:right w:val="none" w:sz="0" w:space="0" w:color="auto"/>
          </w:divBdr>
        </w:div>
        <w:div w:id="694118427">
          <w:marLeft w:val="0"/>
          <w:marRight w:val="0"/>
          <w:marTop w:val="0"/>
          <w:marBottom w:val="0"/>
          <w:divBdr>
            <w:top w:val="none" w:sz="0" w:space="0" w:color="auto"/>
            <w:left w:val="none" w:sz="0" w:space="0" w:color="auto"/>
            <w:bottom w:val="none" w:sz="0" w:space="0" w:color="auto"/>
            <w:right w:val="none" w:sz="0" w:space="0" w:color="auto"/>
          </w:divBdr>
        </w:div>
        <w:div w:id="699743864">
          <w:marLeft w:val="0"/>
          <w:marRight w:val="0"/>
          <w:marTop w:val="0"/>
          <w:marBottom w:val="0"/>
          <w:divBdr>
            <w:top w:val="none" w:sz="0" w:space="0" w:color="auto"/>
            <w:left w:val="none" w:sz="0" w:space="0" w:color="auto"/>
            <w:bottom w:val="none" w:sz="0" w:space="0" w:color="auto"/>
            <w:right w:val="none" w:sz="0" w:space="0" w:color="auto"/>
          </w:divBdr>
        </w:div>
        <w:div w:id="769083603">
          <w:marLeft w:val="0"/>
          <w:marRight w:val="0"/>
          <w:marTop w:val="0"/>
          <w:marBottom w:val="0"/>
          <w:divBdr>
            <w:top w:val="none" w:sz="0" w:space="0" w:color="auto"/>
            <w:left w:val="none" w:sz="0" w:space="0" w:color="auto"/>
            <w:bottom w:val="none" w:sz="0" w:space="0" w:color="auto"/>
            <w:right w:val="none" w:sz="0" w:space="0" w:color="auto"/>
          </w:divBdr>
        </w:div>
        <w:div w:id="813177804">
          <w:marLeft w:val="0"/>
          <w:marRight w:val="0"/>
          <w:marTop w:val="0"/>
          <w:marBottom w:val="0"/>
          <w:divBdr>
            <w:top w:val="none" w:sz="0" w:space="0" w:color="auto"/>
            <w:left w:val="none" w:sz="0" w:space="0" w:color="auto"/>
            <w:bottom w:val="none" w:sz="0" w:space="0" w:color="auto"/>
            <w:right w:val="none" w:sz="0" w:space="0" w:color="auto"/>
          </w:divBdr>
        </w:div>
        <w:div w:id="896210784">
          <w:marLeft w:val="0"/>
          <w:marRight w:val="0"/>
          <w:marTop w:val="0"/>
          <w:marBottom w:val="0"/>
          <w:divBdr>
            <w:top w:val="none" w:sz="0" w:space="0" w:color="auto"/>
            <w:left w:val="none" w:sz="0" w:space="0" w:color="auto"/>
            <w:bottom w:val="none" w:sz="0" w:space="0" w:color="auto"/>
            <w:right w:val="none" w:sz="0" w:space="0" w:color="auto"/>
          </w:divBdr>
        </w:div>
        <w:div w:id="911350776">
          <w:marLeft w:val="0"/>
          <w:marRight w:val="0"/>
          <w:marTop w:val="0"/>
          <w:marBottom w:val="0"/>
          <w:divBdr>
            <w:top w:val="none" w:sz="0" w:space="0" w:color="auto"/>
            <w:left w:val="none" w:sz="0" w:space="0" w:color="auto"/>
            <w:bottom w:val="none" w:sz="0" w:space="0" w:color="auto"/>
            <w:right w:val="none" w:sz="0" w:space="0" w:color="auto"/>
          </w:divBdr>
        </w:div>
        <w:div w:id="966934265">
          <w:marLeft w:val="0"/>
          <w:marRight w:val="0"/>
          <w:marTop w:val="0"/>
          <w:marBottom w:val="0"/>
          <w:divBdr>
            <w:top w:val="none" w:sz="0" w:space="0" w:color="auto"/>
            <w:left w:val="none" w:sz="0" w:space="0" w:color="auto"/>
            <w:bottom w:val="none" w:sz="0" w:space="0" w:color="auto"/>
            <w:right w:val="none" w:sz="0" w:space="0" w:color="auto"/>
          </w:divBdr>
        </w:div>
        <w:div w:id="985474353">
          <w:marLeft w:val="0"/>
          <w:marRight w:val="0"/>
          <w:marTop w:val="0"/>
          <w:marBottom w:val="0"/>
          <w:divBdr>
            <w:top w:val="none" w:sz="0" w:space="0" w:color="auto"/>
            <w:left w:val="none" w:sz="0" w:space="0" w:color="auto"/>
            <w:bottom w:val="none" w:sz="0" w:space="0" w:color="auto"/>
            <w:right w:val="none" w:sz="0" w:space="0" w:color="auto"/>
          </w:divBdr>
        </w:div>
        <w:div w:id="1094671238">
          <w:marLeft w:val="0"/>
          <w:marRight w:val="0"/>
          <w:marTop w:val="0"/>
          <w:marBottom w:val="0"/>
          <w:divBdr>
            <w:top w:val="none" w:sz="0" w:space="0" w:color="auto"/>
            <w:left w:val="none" w:sz="0" w:space="0" w:color="auto"/>
            <w:bottom w:val="none" w:sz="0" w:space="0" w:color="auto"/>
            <w:right w:val="none" w:sz="0" w:space="0" w:color="auto"/>
          </w:divBdr>
        </w:div>
        <w:div w:id="1133643325">
          <w:marLeft w:val="0"/>
          <w:marRight w:val="0"/>
          <w:marTop w:val="0"/>
          <w:marBottom w:val="0"/>
          <w:divBdr>
            <w:top w:val="none" w:sz="0" w:space="0" w:color="auto"/>
            <w:left w:val="none" w:sz="0" w:space="0" w:color="auto"/>
            <w:bottom w:val="none" w:sz="0" w:space="0" w:color="auto"/>
            <w:right w:val="none" w:sz="0" w:space="0" w:color="auto"/>
          </w:divBdr>
        </w:div>
        <w:div w:id="1153064535">
          <w:marLeft w:val="0"/>
          <w:marRight w:val="0"/>
          <w:marTop w:val="0"/>
          <w:marBottom w:val="0"/>
          <w:divBdr>
            <w:top w:val="none" w:sz="0" w:space="0" w:color="auto"/>
            <w:left w:val="none" w:sz="0" w:space="0" w:color="auto"/>
            <w:bottom w:val="none" w:sz="0" w:space="0" w:color="auto"/>
            <w:right w:val="none" w:sz="0" w:space="0" w:color="auto"/>
          </w:divBdr>
        </w:div>
        <w:div w:id="1271595172">
          <w:marLeft w:val="0"/>
          <w:marRight w:val="0"/>
          <w:marTop w:val="0"/>
          <w:marBottom w:val="0"/>
          <w:divBdr>
            <w:top w:val="none" w:sz="0" w:space="0" w:color="auto"/>
            <w:left w:val="none" w:sz="0" w:space="0" w:color="auto"/>
            <w:bottom w:val="none" w:sz="0" w:space="0" w:color="auto"/>
            <w:right w:val="none" w:sz="0" w:space="0" w:color="auto"/>
          </w:divBdr>
        </w:div>
        <w:div w:id="1325010888">
          <w:marLeft w:val="0"/>
          <w:marRight w:val="0"/>
          <w:marTop w:val="0"/>
          <w:marBottom w:val="0"/>
          <w:divBdr>
            <w:top w:val="none" w:sz="0" w:space="0" w:color="auto"/>
            <w:left w:val="none" w:sz="0" w:space="0" w:color="auto"/>
            <w:bottom w:val="none" w:sz="0" w:space="0" w:color="auto"/>
            <w:right w:val="none" w:sz="0" w:space="0" w:color="auto"/>
          </w:divBdr>
        </w:div>
        <w:div w:id="1330402027">
          <w:marLeft w:val="0"/>
          <w:marRight w:val="0"/>
          <w:marTop w:val="0"/>
          <w:marBottom w:val="0"/>
          <w:divBdr>
            <w:top w:val="none" w:sz="0" w:space="0" w:color="auto"/>
            <w:left w:val="none" w:sz="0" w:space="0" w:color="auto"/>
            <w:bottom w:val="none" w:sz="0" w:space="0" w:color="auto"/>
            <w:right w:val="none" w:sz="0" w:space="0" w:color="auto"/>
          </w:divBdr>
        </w:div>
        <w:div w:id="1336375002">
          <w:marLeft w:val="0"/>
          <w:marRight w:val="0"/>
          <w:marTop w:val="0"/>
          <w:marBottom w:val="0"/>
          <w:divBdr>
            <w:top w:val="none" w:sz="0" w:space="0" w:color="auto"/>
            <w:left w:val="none" w:sz="0" w:space="0" w:color="auto"/>
            <w:bottom w:val="none" w:sz="0" w:space="0" w:color="auto"/>
            <w:right w:val="none" w:sz="0" w:space="0" w:color="auto"/>
          </w:divBdr>
        </w:div>
        <w:div w:id="1336617494">
          <w:marLeft w:val="0"/>
          <w:marRight w:val="0"/>
          <w:marTop w:val="0"/>
          <w:marBottom w:val="0"/>
          <w:divBdr>
            <w:top w:val="none" w:sz="0" w:space="0" w:color="auto"/>
            <w:left w:val="none" w:sz="0" w:space="0" w:color="auto"/>
            <w:bottom w:val="none" w:sz="0" w:space="0" w:color="auto"/>
            <w:right w:val="none" w:sz="0" w:space="0" w:color="auto"/>
          </w:divBdr>
        </w:div>
        <w:div w:id="1358893737">
          <w:marLeft w:val="0"/>
          <w:marRight w:val="0"/>
          <w:marTop w:val="0"/>
          <w:marBottom w:val="0"/>
          <w:divBdr>
            <w:top w:val="none" w:sz="0" w:space="0" w:color="auto"/>
            <w:left w:val="none" w:sz="0" w:space="0" w:color="auto"/>
            <w:bottom w:val="none" w:sz="0" w:space="0" w:color="auto"/>
            <w:right w:val="none" w:sz="0" w:space="0" w:color="auto"/>
          </w:divBdr>
        </w:div>
        <w:div w:id="1396201998">
          <w:marLeft w:val="0"/>
          <w:marRight w:val="0"/>
          <w:marTop w:val="0"/>
          <w:marBottom w:val="0"/>
          <w:divBdr>
            <w:top w:val="none" w:sz="0" w:space="0" w:color="auto"/>
            <w:left w:val="none" w:sz="0" w:space="0" w:color="auto"/>
            <w:bottom w:val="none" w:sz="0" w:space="0" w:color="auto"/>
            <w:right w:val="none" w:sz="0" w:space="0" w:color="auto"/>
          </w:divBdr>
        </w:div>
        <w:div w:id="1420716959">
          <w:marLeft w:val="0"/>
          <w:marRight w:val="0"/>
          <w:marTop w:val="0"/>
          <w:marBottom w:val="0"/>
          <w:divBdr>
            <w:top w:val="none" w:sz="0" w:space="0" w:color="auto"/>
            <w:left w:val="none" w:sz="0" w:space="0" w:color="auto"/>
            <w:bottom w:val="none" w:sz="0" w:space="0" w:color="auto"/>
            <w:right w:val="none" w:sz="0" w:space="0" w:color="auto"/>
          </w:divBdr>
        </w:div>
        <w:div w:id="1438867372">
          <w:marLeft w:val="0"/>
          <w:marRight w:val="0"/>
          <w:marTop w:val="0"/>
          <w:marBottom w:val="0"/>
          <w:divBdr>
            <w:top w:val="none" w:sz="0" w:space="0" w:color="auto"/>
            <w:left w:val="none" w:sz="0" w:space="0" w:color="auto"/>
            <w:bottom w:val="none" w:sz="0" w:space="0" w:color="auto"/>
            <w:right w:val="none" w:sz="0" w:space="0" w:color="auto"/>
          </w:divBdr>
        </w:div>
        <w:div w:id="1445612022">
          <w:marLeft w:val="0"/>
          <w:marRight w:val="0"/>
          <w:marTop w:val="0"/>
          <w:marBottom w:val="0"/>
          <w:divBdr>
            <w:top w:val="none" w:sz="0" w:space="0" w:color="auto"/>
            <w:left w:val="none" w:sz="0" w:space="0" w:color="auto"/>
            <w:bottom w:val="none" w:sz="0" w:space="0" w:color="auto"/>
            <w:right w:val="none" w:sz="0" w:space="0" w:color="auto"/>
          </w:divBdr>
        </w:div>
        <w:div w:id="1463185059">
          <w:marLeft w:val="0"/>
          <w:marRight w:val="0"/>
          <w:marTop w:val="0"/>
          <w:marBottom w:val="0"/>
          <w:divBdr>
            <w:top w:val="none" w:sz="0" w:space="0" w:color="auto"/>
            <w:left w:val="none" w:sz="0" w:space="0" w:color="auto"/>
            <w:bottom w:val="none" w:sz="0" w:space="0" w:color="auto"/>
            <w:right w:val="none" w:sz="0" w:space="0" w:color="auto"/>
          </w:divBdr>
        </w:div>
        <w:div w:id="1593856193">
          <w:marLeft w:val="0"/>
          <w:marRight w:val="0"/>
          <w:marTop w:val="0"/>
          <w:marBottom w:val="0"/>
          <w:divBdr>
            <w:top w:val="none" w:sz="0" w:space="0" w:color="auto"/>
            <w:left w:val="none" w:sz="0" w:space="0" w:color="auto"/>
            <w:bottom w:val="none" w:sz="0" w:space="0" w:color="auto"/>
            <w:right w:val="none" w:sz="0" w:space="0" w:color="auto"/>
          </w:divBdr>
        </w:div>
        <w:div w:id="1610577658">
          <w:marLeft w:val="0"/>
          <w:marRight w:val="0"/>
          <w:marTop w:val="0"/>
          <w:marBottom w:val="0"/>
          <w:divBdr>
            <w:top w:val="none" w:sz="0" w:space="0" w:color="auto"/>
            <w:left w:val="none" w:sz="0" w:space="0" w:color="auto"/>
            <w:bottom w:val="none" w:sz="0" w:space="0" w:color="auto"/>
            <w:right w:val="none" w:sz="0" w:space="0" w:color="auto"/>
          </w:divBdr>
        </w:div>
        <w:div w:id="1672560057">
          <w:marLeft w:val="0"/>
          <w:marRight w:val="0"/>
          <w:marTop w:val="0"/>
          <w:marBottom w:val="0"/>
          <w:divBdr>
            <w:top w:val="none" w:sz="0" w:space="0" w:color="auto"/>
            <w:left w:val="none" w:sz="0" w:space="0" w:color="auto"/>
            <w:bottom w:val="none" w:sz="0" w:space="0" w:color="auto"/>
            <w:right w:val="none" w:sz="0" w:space="0" w:color="auto"/>
          </w:divBdr>
        </w:div>
        <w:div w:id="1681469313">
          <w:marLeft w:val="0"/>
          <w:marRight w:val="0"/>
          <w:marTop w:val="0"/>
          <w:marBottom w:val="0"/>
          <w:divBdr>
            <w:top w:val="none" w:sz="0" w:space="0" w:color="auto"/>
            <w:left w:val="none" w:sz="0" w:space="0" w:color="auto"/>
            <w:bottom w:val="none" w:sz="0" w:space="0" w:color="auto"/>
            <w:right w:val="none" w:sz="0" w:space="0" w:color="auto"/>
          </w:divBdr>
        </w:div>
        <w:div w:id="1686126051">
          <w:marLeft w:val="0"/>
          <w:marRight w:val="0"/>
          <w:marTop w:val="0"/>
          <w:marBottom w:val="0"/>
          <w:divBdr>
            <w:top w:val="none" w:sz="0" w:space="0" w:color="auto"/>
            <w:left w:val="none" w:sz="0" w:space="0" w:color="auto"/>
            <w:bottom w:val="none" w:sz="0" w:space="0" w:color="auto"/>
            <w:right w:val="none" w:sz="0" w:space="0" w:color="auto"/>
          </w:divBdr>
        </w:div>
        <w:div w:id="1718581562">
          <w:marLeft w:val="0"/>
          <w:marRight w:val="0"/>
          <w:marTop w:val="0"/>
          <w:marBottom w:val="0"/>
          <w:divBdr>
            <w:top w:val="none" w:sz="0" w:space="0" w:color="auto"/>
            <w:left w:val="none" w:sz="0" w:space="0" w:color="auto"/>
            <w:bottom w:val="none" w:sz="0" w:space="0" w:color="auto"/>
            <w:right w:val="none" w:sz="0" w:space="0" w:color="auto"/>
          </w:divBdr>
        </w:div>
        <w:div w:id="1811828986">
          <w:marLeft w:val="0"/>
          <w:marRight w:val="0"/>
          <w:marTop w:val="0"/>
          <w:marBottom w:val="0"/>
          <w:divBdr>
            <w:top w:val="none" w:sz="0" w:space="0" w:color="auto"/>
            <w:left w:val="none" w:sz="0" w:space="0" w:color="auto"/>
            <w:bottom w:val="none" w:sz="0" w:space="0" w:color="auto"/>
            <w:right w:val="none" w:sz="0" w:space="0" w:color="auto"/>
          </w:divBdr>
        </w:div>
        <w:div w:id="1855142891">
          <w:marLeft w:val="0"/>
          <w:marRight w:val="0"/>
          <w:marTop w:val="0"/>
          <w:marBottom w:val="0"/>
          <w:divBdr>
            <w:top w:val="none" w:sz="0" w:space="0" w:color="auto"/>
            <w:left w:val="none" w:sz="0" w:space="0" w:color="auto"/>
            <w:bottom w:val="none" w:sz="0" w:space="0" w:color="auto"/>
            <w:right w:val="none" w:sz="0" w:space="0" w:color="auto"/>
          </w:divBdr>
        </w:div>
        <w:div w:id="1959801216">
          <w:marLeft w:val="0"/>
          <w:marRight w:val="0"/>
          <w:marTop w:val="0"/>
          <w:marBottom w:val="0"/>
          <w:divBdr>
            <w:top w:val="none" w:sz="0" w:space="0" w:color="auto"/>
            <w:left w:val="none" w:sz="0" w:space="0" w:color="auto"/>
            <w:bottom w:val="none" w:sz="0" w:space="0" w:color="auto"/>
            <w:right w:val="none" w:sz="0" w:space="0" w:color="auto"/>
          </w:divBdr>
        </w:div>
        <w:div w:id="2006666983">
          <w:marLeft w:val="0"/>
          <w:marRight w:val="0"/>
          <w:marTop w:val="0"/>
          <w:marBottom w:val="0"/>
          <w:divBdr>
            <w:top w:val="none" w:sz="0" w:space="0" w:color="auto"/>
            <w:left w:val="none" w:sz="0" w:space="0" w:color="auto"/>
            <w:bottom w:val="none" w:sz="0" w:space="0" w:color="auto"/>
            <w:right w:val="none" w:sz="0" w:space="0" w:color="auto"/>
          </w:divBdr>
        </w:div>
        <w:div w:id="2014720301">
          <w:marLeft w:val="0"/>
          <w:marRight w:val="0"/>
          <w:marTop w:val="0"/>
          <w:marBottom w:val="0"/>
          <w:divBdr>
            <w:top w:val="none" w:sz="0" w:space="0" w:color="auto"/>
            <w:left w:val="none" w:sz="0" w:space="0" w:color="auto"/>
            <w:bottom w:val="none" w:sz="0" w:space="0" w:color="auto"/>
            <w:right w:val="none" w:sz="0" w:space="0" w:color="auto"/>
          </w:divBdr>
        </w:div>
        <w:div w:id="2021541191">
          <w:marLeft w:val="0"/>
          <w:marRight w:val="0"/>
          <w:marTop w:val="0"/>
          <w:marBottom w:val="0"/>
          <w:divBdr>
            <w:top w:val="none" w:sz="0" w:space="0" w:color="auto"/>
            <w:left w:val="none" w:sz="0" w:space="0" w:color="auto"/>
            <w:bottom w:val="none" w:sz="0" w:space="0" w:color="auto"/>
            <w:right w:val="none" w:sz="0" w:space="0" w:color="auto"/>
          </w:divBdr>
        </w:div>
        <w:div w:id="2035499588">
          <w:marLeft w:val="0"/>
          <w:marRight w:val="0"/>
          <w:marTop w:val="0"/>
          <w:marBottom w:val="0"/>
          <w:divBdr>
            <w:top w:val="none" w:sz="0" w:space="0" w:color="auto"/>
            <w:left w:val="none" w:sz="0" w:space="0" w:color="auto"/>
            <w:bottom w:val="none" w:sz="0" w:space="0" w:color="auto"/>
            <w:right w:val="none" w:sz="0" w:space="0" w:color="auto"/>
          </w:divBdr>
        </w:div>
        <w:div w:id="2111002571">
          <w:marLeft w:val="0"/>
          <w:marRight w:val="0"/>
          <w:marTop w:val="0"/>
          <w:marBottom w:val="0"/>
          <w:divBdr>
            <w:top w:val="none" w:sz="0" w:space="0" w:color="auto"/>
            <w:left w:val="none" w:sz="0" w:space="0" w:color="auto"/>
            <w:bottom w:val="none" w:sz="0" w:space="0" w:color="auto"/>
            <w:right w:val="none" w:sz="0" w:space="0" w:color="auto"/>
          </w:divBdr>
        </w:div>
        <w:div w:id="2113040540">
          <w:marLeft w:val="0"/>
          <w:marRight w:val="0"/>
          <w:marTop w:val="0"/>
          <w:marBottom w:val="0"/>
          <w:divBdr>
            <w:top w:val="none" w:sz="0" w:space="0" w:color="auto"/>
            <w:left w:val="none" w:sz="0" w:space="0" w:color="auto"/>
            <w:bottom w:val="none" w:sz="0" w:space="0" w:color="auto"/>
            <w:right w:val="none" w:sz="0" w:space="0" w:color="auto"/>
          </w:divBdr>
        </w:div>
      </w:divsChild>
    </w:div>
    <w:div w:id="1480682539">
      <w:bodyDiv w:val="1"/>
      <w:marLeft w:val="0"/>
      <w:marRight w:val="0"/>
      <w:marTop w:val="0"/>
      <w:marBottom w:val="0"/>
      <w:divBdr>
        <w:top w:val="none" w:sz="0" w:space="0" w:color="auto"/>
        <w:left w:val="none" w:sz="0" w:space="0" w:color="auto"/>
        <w:bottom w:val="none" w:sz="0" w:space="0" w:color="auto"/>
        <w:right w:val="none" w:sz="0" w:space="0" w:color="auto"/>
      </w:divBdr>
      <w:divsChild>
        <w:div w:id="6055850">
          <w:marLeft w:val="0"/>
          <w:marRight w:val="0"/>
          <w:marTop w:val="0"/>
          <w:marBottom w:val="0"/>
          <w:divBdr>
            <w:top w:val="none" w:sz="0" w:space="0" w:color="auto"/>
            <w:left w:val="none" w:sz="0" w:space="0" w:color="auto"/>
            <w:bottom w:val="none" w:sz="0" w:space="0" w:color="auto"/>
            <w:right w:val="none" w:sz="0" w:space="0" w:color="auto"/>
          </w:divBdr>
        </w:div>
        <w:div w:id="53509695">
          <w:marLeft w:val="0"/>
          <w:marRight w:val="0"/>
          <w:marTop w:val="0"/>
          <w:marBottom w:val="0"/>
          <w:divBdr>
            <w:top w:val="none" w:sz="0" w:space="0" w:color="auto"/>
            <w:left w:val="none" w:sz="0" w:space="0" w:color="auto"/>
            <w:bottom w:val="none" w:sz="0" w:space="0" w:color="auto"/>
            <w:right w:val="none" w:sz="0" w:space="0" w:color="auto"/>
          </w:divBdr>
        </w:div>
        <w:div w:id="106512621">
          <w:marLeft w:val="0"/>
          <w:marRight w:val="0"/>
          <w:marTop w:val="0"/>
          <w:marBottom w:val="0"/>
          <w:divBdr>
            <w:top w:val="none" w:sz="0" w:space="0" w:color="auto"/>
            <w:left w:val="none" w:sz="0" w:space="0" w:color="auto"/>
            <w:bottom w:val="none" w:sz="0" w:space="0" w:color="auto"/>
            <w:right w:val="none" w:sz="0" w:space="0" w:color="auto"/>
          </w:divBdr>
        </w:div>
        <w:div w:id="244656745">
          <w:marLeft w:val="0"/>
          <w:marRight w:val="0"/>
          <w:marTop w:val="0"/>
          <w:marBottom w:val="0"/>
          <w:divBdr>
            <w:top w:val="none" w:sz="0" w:space="0" w:color="auto"/>
            <w:left w:val="none" w:sz="0" w:space="0" w:color="auto"/>
            <w:bottom w:val="none" w:sz="0" w:space="0" w:color="auto"/>
            <w:right w:val="none" w:sz="0" w:space="0" w:color="auto"/>
          </w:divBdr>
        </w:div>
        <w:div w:id="604507629">
          <w:marLeft w:val="0"/>
          <w:marRight w:val="0"/>
          <w:marTop w:val="0"/>
          <w:marBottom w:val="0"/>
          <w:divBdr>
            <w:top w:val="none" w:sz="0" w:space="0" w:color="auto"/>
            <w:left w:val="none" w:sz="0" w:space="0" w:color="auto"/>
            <w:bottom w:val="none" w:sz="0" w:space="0" w:color="auto"/>
            <w:right w:val="none" w:sz="0" w:space="0" w:color="auto"/>
          </w:divBdr>
        </w:div>
        <w:div w:id="873419230">
          <w:marLeft w:val="0"/>
          <w:marRight w:val="0"/>
          <w:marTop w:val="0"/>
          <w:marBottom w:val="0"/>
          <w:divBdr>
            <w:top w:val="none" w:sz="0" w:space="0" w:color="auto"/>
            <w:left w:val="none" w:sz="0" w:space="0" w:color="auto"/>
            <w:bottom w:val="none" w:sz="0" w:space="0" w:color="auto"/>
            <w:right w:val="none" w:sz="0" w:space="0" w:color="auto"/>
          </w:divBdr>
        </w:div>
        <w:div w:id="928924695">
          <w:marLeft w:val="0"/>
          <w:marRight w:val="0"/>
          <w:marTop w:val="0"/>
          <w:marBottom w:val="0"/>
          <w:divBdr>
            <w:top w:val="none" w:sz="0" w:space="0" w:color="auto"/>
            <w:left w:val="none" w:sz="0" w:space="0" w:color="auto"/>
            <w:bottom w:val="none" w:sz="0" w:space="0" w:color="auto"/>
            <w:right w:val="none" w:sz="0" w:space="0" w:color="auto"/>
          </w:divBdr>
        </w:div>
        <w:div w:id="929972719">
          <w:marLeft w:val="0"/>
          <w:marRight w:val="0"/>
          <w:marTop w:val="0"/>
          <w:marBottom w:val="0"/>
          <w:divBdr>
            <w:top w:val="none" w:sz="0" w:space="0" w:color="auto"/>
            <w:left w:val="none" w:sz="0" w:space="0" w:color="auto"/>
            <w:bottom w:val="none" w:sz="0" w:space="0" w:color="auto"/>
            <w:right w:val="none" w:sz="0" w:space="0" w:color="auto"/>
          </w:divBdr>
        </w:div>
        <w:div w:id="1029646849">
          <w:marLeft w:val="0"/>
          <w:marRight w:val="0"/>
          <w:marTop w:val="0"/>
          <w:marBottom w:val="0"/>
          <w:divBdr>
            <w:top w:val="none" w:sz="0" w:space="0" w:color="auto"/>
            <w:left w:val="none" w:sz="0" w:space="0" w:color="auto"/>
            <w:bottom w:val="none" w:sz="0" w:space="0" w:color="auto"/>
            <w:right w:val="none" w:sz="0" w:space="0" w:color="auto"/>
          </w:divBdr>
        </w:div>
        <w:div w:id="1087727959">
          <w:marLeft w:val="0"/>
          <w:marRight w:val="0"/>
          <w:marTop w:val="0"/>
          <w:marBottom w:val="0"/>
          <w:divBdr>
            <w:top w:val="none" w:sz="0" w:space="0" w:color="auto"/>
            <w:left w:val="none" w:sz="0" w:space="0" w:color="auto"/>
            <w:bottom w:val="none" w:sz="0" w:space="0" w:color="auto"/>
            <w:right w:val="none" w:sz="0" w:space="0" w:color="auto"/>
          </w:divBdr>
        </w:div>
        <w:div w:id="1241864370">
          <w:marLeft w:val="0"/>
          <w:marRight w:val="0"/>
          <w:marTop w:val="0"/>
          <w:marBottom w:val="0"/>
          <w:divBdr>
            <w:top w:val="none" w:sz="0" w:space="0" w:color="auto"/>
            <w:left w:val="none" w:sz="0" w:space="0" w:color="auto"/>
            <w:bottom w:val="none" w:sz="0" w:space="0" w:color="auto"/>
            <w:right w:val="none" w:sz="0" w:space="0" w:color="auto"/>
          </w:divBdr>
        </w:div>
        <w:div w:id="1313369457">
          <w:marLeft w:val="0"/>
          <w:marRight w:val="0"/>
          <w:marTop w:val="0"/>
          <w:marBottom w:val="0"/>
          <w:divBdr>
            <w:top w:val="none" w:sz="0" w:space="0" w:color="auto"/>
            <w:left w:val="none" w:sz="0" w:space="0" w:color="auto"/>
            <w:bottom w:val="none" w:sz="0" w:space="0" w:color="auto"/>
            <w:right w:val="none" w:sz="0" w:space="0" w:color="auto"/>
          </w:divBdr>
        </w:div>
        <w:div w:id="1381057734">
          <w:marLeft w:val="0"/>
          <w:marRight w:val="0"/>
          <w:marTop w:val="0"/>
          <w:marBottom w:val="0"/>
          <w:divBdr>
            <w:top w:val="none" w:sz="0" w:space="0" w:color="auto"/>
            <w:left w:val="none" w:sz="0" w:space="0" w:color="auto"/>
            <w:bottom w:val="none" w:sz="0" w:space="0" w:color="auto"/>
            <w:right w:val="none" w:sz="0" w:space="0" w:color="auto"/>
          </w:divBdr>
        </w:div>
        <w:div w:id="1436168371">
          <w:marLeft w:val="0"/>
          <w:marRight w:val="0"/>
          <w:marTop w:val="0"/>
          <w:marBottom w:val="0"/>
          <w:divBdr>
            <w:top w:val="none" w:sz="0" w:space="0" w:color="auto"/>
            <w:left w:val="none" w:sz="0" w:space="0" w:color="auto"/>
            <w:bottom w:val="none" w:sz="0" w:space="0" w:color="auto"/>
            <w:right w:val="none" w:sz="0" w:space="0" w:color="auto"/>
          </w:divBdr>
        </w:div>
        <w:div w:id="1502160353">
          <w:marLeft w:val="0"/>
          <w:marRight w:val="0"/>
          <w:marTop w:val="0"/>
          <w:marBottom w:val="0"/>
          <w:divBdr>
            <w:top w:val="none" w:sz="0" w:space="0" w:color="auto"/>
            <w:left w:val="none" w:sz="0" w:space="0" w:color="auto"/>
            <w:bottom w:val="none" w:sz="0" w:space="0" w:color="auto"/>
            <w:right w:val="none" w:sz="0" w:space="0" w:color="auto"/>
          </w:divBdr>
        </w:div>
        <w:div w:id="1616325993">
          <w:marLeft w:val="0"/>
          <w:marRight w:val="0"/>
          <w:marTop w:val="0"/>
          <w:marBottom w:val="0"/>
          <w:divBdr>
            <w:top w:val="none" w:sz="0" w:space="0" w:color="auto"/>
            <w:left w:val="none" w:sz="0" w:space="0" w:color="auto"/>
            <w:bottom w:val="none" w:sz="0" w:space="0" w:color="auto"/>
            <w:right w:val="none" w:sz="0" w:space="0" w:color="auto"/>
          </w:divBdr>
        </w:div>
        <w:div w:id="1629969121">
          <w:marLeft w:val="0"/>
          <w:marRight w:val="0"/>
          <w:marTop w:val="0"/>
          <w:marBottom w:val="0"/>
          <w:divBdr>
            <w:top w:val="none" w:sz="0" w:space="0" w:color="auto"/>
            <w:left w:val="none" w:sz="0" w:space="0" w:color="auto"/>
            <w:bottom w:val="none" w:sz="0" w:space="0" w:color="auto"/>
            <w:right w:val="none" w:sz="0" w:space="0" w:color="auto"/>
          </w:divBdr>
        </w:div>
        <w:div w:id="2004812745">
          <w:marLeft w:val="0"/>
          <w:marRight w:val="0"/>
          <w:marTop w:val="0"/>
          <w:marBottom w:val="0"/>
          <w:divBdr>
            <w:top w:val="none" w:sz="0" w:space="0" w:color="auto"/>
            <w:left w:val="none" w:sz="0" w:space="0" w:color="auto"/>
            <w:bottom w:val="none" w:sz="0" w:space="0" w:color="auto"/>
            <w:right w:val="none" w:sz="0" w:space="0" w:color="auto"/>
          </w:divBdr>
        </w:div>
        <w:div w:id="2022048164">
          <w:marLeft w:val="0"/>
          <w:marRight w:val="0"/>
          <w:marTop w:val="0"/>
          <w:marBottom w:val="0"/>
          <w:divBdr>
            <w:top w:val="none" w:sz="0" w:space="0" w:color="auto"/>
            <w:left w:val="none" w:sz="0" w:space="0" w:color="auto"/>
            <w:bottom w:val="none" w:sz="0" w:space="0" w:color="auto"/>
            <w:right w:val="none" w:sz="0" w:space="0" w:color="auto"/>
          </w:divBdr>
        </w:div>
        <w:div w:id="2042319097">
          <w:marLeft w:val="0"/>
          <w:marRight w:val="0"/>
          <w:marTop w:val="0"/>
          <w:marBottom w:val="0"/>
          <w:divBdr>
            <w:top w:val="none" w:sz="0" w:space="0" w:color="auto"/>
            <w:left w:val="none" w:sz="0" w:space="0" w:color="auto"/>
            <w:bottom w:val="none" w:sz="0" w:space="0" w:color="auto"/>
            <w:right w:val="none" w:sz="0" w:space="0" w:color="auto"/>
          </w:divBdr>
        </w:div>
        <w:div w:id="2052417166">
          <w:marLeft w:val="0"/>
          <w:marRight w:val="0"/>
          <w:marTop w:val="0"/>
          <w:marBottom w:val="0"/>
          <w:divBdr>
            <w:top w:val="none" w:sz="0" w:space="0" w:color="auto"/>
            <w:left w:val="none" w:sz="0" w:space="0" w:color="auto"/>
            <w:bottom w:val="none" w:sz="0" w:space="0" w:color="auto"/>
            <w:right w:val="none" w:sz="0" w:space="0" w:color="auto"/>
          </w:divBdr>
        </w:div>
        <w:div w:id="2100829314">
          <w:marLeft w:val="0"/>
          <w:marRight w:val="0"/>
          <w:marTop w:val="0"/>
          <w:marBottom w:val="0"/>
          <w:divBdr>
            <w:top w:val="none" w:sz="0" w:space="0" w:color="auto"/>
            <w:left w:val="none" w:sz="0" w:space="0" w:color="auto"/>
            <w:bottom w:val="none" w:sz="0" w:space="0" w:color="auto"/>
            <w:right w:val="none" w:sz="0" w:space="0" w:color="auto"/>
          </w:divBdr>
        </w:div>
        <w:div w:id="2107191682">
          <w:marLeft w:val="0"/>
          <w:marRight w:val="0"/>
          <w:marTop w:val="0"/>
          <w:marBottom w:val="0"/>
          <w:divBdr>
            <w:top w:val="none" w:sz="0" w:space="0" w:color="auto"/>
            <w:left w:val="none" w:sz="0" w:space="0" w:color="auto"/>
            <w:bottom w:val="none" w:sz="0" w:space="0" w:color="auto"/>
            <w:right w:val="none" w:sz="0" w:space="0" w:color="auto"/>
          </w:divBdr>
        </w:div>
      </w:divsChild>
    </w:div>
    <w:div w:id="1482892517">
      <w:bodyDiv w:val="1"/>
      <w:marLeft w:val="0"/>
      <w:marRight w:val="0"/>
      <w:marTop w:val="0"/>
      <w:marBottom w:val="0"/>
      <w:divBdr>
        <w:top w:val="none" w:sz="0" w:space="0" w:color="auto"/>
        <w:left w:val="none" w:sz="0" w:space="0" w:color="auto"/>
        <w:bottom w:val="none" w:sz="0" w:space="0" w:color="auto"/>
        <w:right w:val="none" w:sz="0" w:space="0" w:color="auto"/>
      </w:divBdr>
    </w:div>
    <w:div w:id="1492259885">
      <w:bodyDiv w:val="1"/>
      <w:marLeft w:val="0"/>
      <w:marRight w:val="0"/>
      <w:marTop w:val="0"/>
      <w:marBottom w:val="0"/>
      <w:divBdr>
        <w:top w:val="none" w:sz="0" w:space="0" w:color="auto"/>
        <w:left w:val="none" w:sz="0" w:space="0" w:color="auto"/>
        <w:bottom w:val="none" w:sz="0" w:space="0" w:color="auto"/>
        <w:right w:val="none" w:sz="0" w:space="0" w:color="auto"/>
      </w:divBdr>
    </w:div>
    <w:div w:id="1501307895">
      <w:bodyDiv w:val="1"/>
      <w:marLeft w:val="0"/>
      <w:marRight w:val="0"/>
      <w:marTop w:val="0"/>
      <w:marBottom w:val="0"/>
      <w:divBdr>
        <w:top w:val="none" w:sz="0" w:space="0" w:color="auto"/>
        <w:left w:val="none" w:sz="0" w:space="0" w:color="auto"/>
        <w:bottom w:val="none" w:sz="0" w:space="0" w:color="auto"/>
        <w:right w:val="none" w:sz="0" w:space="0" w:color="auto"/>
      </w:divBdr>
      <w:divsChild>
        <w:div w:id="632371786">
          <w:marLeft w:val="0"/>
          <w:marRight w:val="0"/>
          <w:marTop w:val="0"/>
          <w:marBottom w:val="0"/>
          <w:divBdr>
            <w:top w:val="none" w:sz="0" w:space="0" w:color="auto"/>
            <w:left w:val="none" w:sz="0" w:space="0" w:color="auto"/>
            <w:bottom w:val="none" w:sz="0" w:space="0" w:color="auto"/>
            <w:right w:val="none" w:sz="0" w:space="0" w:color="auto"/>
          </w:divBdr>
        </w:div>
        <w:div w:id="853156734">
          <w:marLeft w:val="0"/>
          <w:marRight w:val="0"/>
          <w:marTop w:val="0"/>
          <w:marBottom w:val="0"/>
          <w:divBdr>
            <w:top w:val="none" w:sz="0" w:space="0" w:color="auto"/>
            <w:left w:val="none" w:sz="0" w:space="0" w:color="auto"/>
            <w:bottom w:val="none" w:sz="0" w:space="0" w:color="auto"/>
            <w:right w:val="none" w:sz="0" w:space="0" w:color="auto"/>
          </w:divBdr>
        </w:div>
        <w:div w:id="957613318">
          <w:marLeft w:val="0"/>
          <w:marRight w:val="0"/>
          <w:marTop w:val="0"/>
          <w:marBottom w:val="0"/>
          <w:divBdr>
            <w:top w:val="none" w:sz="0" w:space="0" w:color="auto"/>
            <w:left w:val="none" w:sz="0" w:space="0" w:color="auto"/>
            <w:bottom w:val="none" w:sz="0" w:space="0" w:color="auto"/>
            <w:right w:val="none" w:sz="0" w:space="0" w:color="auto"/>
          </w:divBdr>
        </w:div>
        <w:div w:id="1144618346">
          <w:marLeft w:val="0"/>
          <w:marRight w:val="0"/>
          <w:marTop w:val="0"/>
          <w:marBottom w:val="0"/>
          <w:divBdr>
            <w:top w:val="none" w:sz="0" w:space="0" w:color="auto"/>
            <w:left w:val="none" w:sz="0" w:space="0" w:color="auto"/>
            <w:bottom w:val="none" w:sz="0" w:space="0" w:color="auto"/>
            <w:right w:val="none" w:sz="0" w:space="0" w:color="auto"/>
          </w:divBdr>
        </w:div>
        <w:div w:id="1210650007">
          <w:marLeft w:val="0"/>
          <w:marRight w:val="0"/>
          <w:marTop w:val="0"/>
          <w:marBottom w:val="0"/>
          <w:divBdr>
            <w:top w:val="none" w:sz="0" w:space="0" w:color="auto"/>
            <w:left w:val="none" w:sz="0" w:space="0" w:color="auto"/>
            <w:bottom w:val="none" w:sz="0" w:space="0" w:color="auto"/>
            <w:right w:val="none" w:sz="0" w:space="0" w:color="auto"/>
          </w:divBdr>
        </w:div>
        <w:div w:id="2052069549">
          <w:marLeft w:val="0"/>
          <w:marRight w:val="0"/>
          <w:marTop w:val="0"/>
          <w:marBottom w:val="0"/>
          <w:divBdr>
            <w:top w:val="none" w:sz="0" w:space="0" w:color="auto"/>
            <w:left w:val="none" w:sz="0" w:space="0" w:color="auto"/>
            <w:bottom w:val="none" w:sz="0" w:space="0" w:color="auto"/>
            <w:right w:val="none" w:sz="0" w:space="0" w:color="auto"/>
          </w:divBdr>
        </w:div>
      </w:divsChild>
    </w:div>
    <w:div w:id="1502505107">
      <w:bodyDiv w:val="1"/>
      <w:marLeft w:val="0"/>
      <w:marRight w:val="0"/>
      <w:marTop w:val="0"/>
      <w:marBottom w:val="0"/>
      <w:divBdr>
        <w:top w:val="none" w:sz="0" w:space="0" w:color="auto"/>
        <w:left w:val="none" w:sz="0" w:space="0" w:color="auto"/>
        <w:bottom w:val="none" w:sz="0" w:space="0" w:color="auto"/>
        <w:right w:val="none" w:sz="0" w:space="0" w:color="auto"/>
      </w:divBdr>
    </w:div>
    <w:div w:id="1503545026">
      <w:bodyDiv w:val="1"/>
      <w:marLeft w:val="0"/>
      <w:marRight w:val="0"/>
      <w:marTop w:val="0"/>
      <w:marBottom w:val="0"/>
      <w:divBdr>
        <w:top w:val="none" w:sz="0" w:space="0" w:color="auto"/>
        <w:left w:val="none" w:sz="0" w:space="0" w:color="auto"/>
        <w:bottom w:val="none" w:sz="0" w:space="0" w:color="auto"/>
        <w:right w:val="none" w:sz="0" w:space="0" w:color="auto"/>
      </w:divBdr>
    </w:div>
    <w:div w:id="1506631668">
      <w:bodyDiv w:val="1"/>
      <w:marLeft w:val="0"/>
      <w:marRight w:val="0"/>
      <w:marTop w:val="0"/>
      <w:marBottom w:val="0"/>
      <w:divBdr>
        <w:top w:val="none" w:sz="0" w:space="0" w:color="auto"/>
        <w:left w:val="none" w:sz="0" w:space="0" w:color="auto"/>
        <w:bottom w:val="none" w:sz="0" w:space="0" w:color="auto"/>
        <w:right w:val="none" w:sz="0" w:space="0" w:color="auto"/>
      </w:divBdr>
    </w:div>
    <w:div w:id="1515339968">
      <w:bodyDiv w:val="1"/>
      <w:marLeft w:val="0"/>
      <w:marRight w:val="0"/>
      <w:marTop w:val="0"/>
      <w:marBottom w:val="0"/>
      <w:divBdr>
        <w:top w:val="none" w:sz="0" w:space="0" w:color="auto"/>
        <w:left w:val="none" w:sz="0" w:space="0" w:color="auto"/>
        <w:bottom w:val="none" w:sz="0" w:space="0" w:color="auto"/>
        <w:right w:val="none" w:sz="0" w:space="0" w:color="auto"/>
      </w:divBdr>
      <w:divsChild>
        <w:div w:id="38363307">
          <w:marLeft w:val="0"/>
          <w:marRight w:val="0"/>
          <w:marTop w:val="0"/>
          <w:marBottom w:val="0"/>
          <w:divBdr>
            <w:top w:val="none" w:sz="0" w:space="0" w:color="auto"/>
            <w:left w:val="none" w:sz="0" w:space="0" w:color="auto"/>
            <w:bottom w:val="none" w:sz="0" w:space="0" w:color="auto"/>
            <w:right w:val="none" w:sz="0" w:space="0" w:color="auto"/>
          </w:divBdr>
        </w:div>
        <w:div w:id="138038682">
          <w:marLeft w:val="0"/>
          <w:marRight w:val="0"/>
          <w:marTop w:val="0"/>
          <w:marBottom w:val="0"/>
          <w:divBdr>
            <w:top w:val="none" w:sz="0" w:space="0" w:color="auto"/>
            <w:left w:val="none" w:sz="0" w:space="0" w:color="auto"/>
            <w:bottom w:val="none" w:sz="0" w:space="0" w:color="auto"/>
            <w:right w:val="none" w:sz="0" w:space="0" w:color="auto"/>
          </w:divBdr>
        </w:div>
        <w:div w:id="376322620">
          <w:marLeft w:val="0"/>
          <w:marRight w:val="0"/>
          <w:marTop w:val="0"/>
          <w:marBottom w:val="0"/>
          <w:divBdr>
            <w:top w:val="none" w:sz="0" w:space="0" w:color="auto"/>
            <w:left w:val="none" w:sz="0" w:space="0" w:color="auto"/>
            <w:bottom w:val="none" w:sz="0" w:space="0" w:color="auto"/>
            <w:right w:val="none" w:sz="0" w:space="0" w:color="auto"/>
          </w:divBdr>
        </w:div>
        <w:div w:id="492988608">
          <w:marLeft w:val="0"/>
          <w:marRight w:val="0"/>
          <w:marTop w:val="0"/>
          <w:marBottom w:val="0"/>
          <w:divBdr>
            <w:top w:val="none" w:sz="0" w:space="0" w:color="auto"/>
            <w:left w:val="none" w:sz="0" w:space="0" w:color="auto"/>
            <w:bottom w:val="none" w:sz="0" w:space="0" w:color="auto"/>
            <w:right w:val="none" w:sz="0" w:space="0" w:color="auto"/>
          </w:divBdr>
        </w:div>
        <w:div w:id="509611728">
          <w:marLeft w:val="0"/>
          <w:marRight w:val="0"/>
          <w:marTop w:val="0"/>
          <w:marBottom w:val="0"/>
          <w:divBdr>
            <w:top w:val="none" w:sz="0" w:space="0" w:color="auto"/>
            <w:left w:val="none" w:sz="0" w:space="0" w:color="auto"/>
            <w:bottom w:val="none" w:sz="0" w:space="0" w:color="auto"/>
            <w:right w:val="none" w:sz="0" w:space="0" w:color="auto"/>
          </w:divBdr>
        </w:div>
        <w:div w:id="543517355">
          <w:marLeft w:val="0"/>
          <w:marRight w:val="0"/>
          <w:marTop w:val="0"/>
          <w:marBottom w:val="0"/>
          <w:divBdr>
            <w:top w:val="none" w:sz="0" w:space="0" w:color="auto"/>
            <w:left w:val="none" w:sz="0" w:space="0" w:color="auto"/>
            <w:bottom w:val="none" w:sz="0" w:space="0" w:color="auto"/>
            <w:right w:val="none" w:sz="0" w:space="0" w:color="auto"/>
          </w:divBdr>
        </w:div>
        <w:div w:id="557784240">
          <w:marLeft w:val="0"/>
          <w:marRight w:val="0"/>
          <w:marTop w:val="0"/>
          <w:marBottom w:val="0"/>
          <w:divBdr>
            <w:top w:val="none" w:sz="0" w:space="0" w:color="auto"/>
            <w:left w:val="none" w:sz="0" w:space="0" w:color="auto"/>
            <w:bottom w:val="none" w:sz="0" w:space="0" w:color="auto"/>
            <w:right w:val="none" w:sz="0" w:space="0" w:color="auto"/>
          </w:divBdr>
        </w:div>
        <w:div w:id="673799921">
          <w:marLeft w:val="0"/>
          <w:marRight w:val="0"/>
          <w:marTop w:val="0"/>
          <w:marBottom w:val="0"/>
          <w:divBdr>
            <w:top w:val="none" w:sz="0" w:space="0" w:color="auto"/>
            <w:left w:val="none" w:sz="0" w:space="0" w:color="auto"/>
            <w:bottom w:val="none" w:sz="0" w:space="0" w:color="auto"/>
            <w:right w:val="none" w:sz="0" w:space="0" w:color="auto"/>
          </w:divBdr>
        </w:div>
        <w:div w:id="708648006">
          <w:marLeft w:val="0"/>
          <w:marRight w:val="0"/>
          <w:marTop w:val="0"/>
          <w:marBottom w:val="0"/>
          <w:divBdr>
            <w:top w:val="none" w:sz="0" w:space="0" w:color="auto"/>
            <w:left w:val="none" w:sz="0" w:space="0" w:color="auto"/>
            <w:bottom w:val="none" w:sz="0" w:space="0" w:color="auto"/>
            <w:right w:val="none" w:sz="0" w:space="0" w:color="auto"/>
          </w:divBdr>
        </w:div>
        <w:div w:id="734085259">
          <w:marLeft w:val="0"/>
          <w:marRight w:val="0"/>
          <w:marTop w:val="0"/>
          <w:marBottom w:val="0"/>
          <w:divBdr>
            <w:top w:val="none" w:sz="0" w:space="0" w:color="auto"/>
            <w:left w:val="none" w:sz="0" w:space="0" w:color="auto"/>
            <w:bottom w:val="none" w:sz="0" w:space="0" w:color="auto"/>
            <w:right w:val="none" w:sz="0" w:space="0" w:color="auto"/>
          </w:divBdr>
        </w:div>
        <w:div w:id="953367096">
          <w:marLeft w:val="0"/>
          <w:marRight w:val="0"/>
          <w:marTop w:val="0"/>
          <w:marBottom w:val="0"/>
          <w:divBdr>
            <w:top w:val="none" w:sz="0" w:space="0" w:color="auto"/>
            <w:left w:val="none" w:sz="0" w:space="0" w:color="auto"/>
            <w:bottom w:val="none" w:sz="0" w:space="0" w:color="auto"/>
            <w:right w:val="none" w:sz="0" w:space="0" w:color="auto"/>
          </w:divBdr>
        </w:div>
        <w:div w:id="955411809">
          <w:marLeft w:val="0"/>
          <w:marRight w:val="0"/>
          <w:marTop w:val="0"/>
          <w:marBottom w:val="0"/>
          <w:divBdr>
            <w:top w:val="none" w:sz="0" w:space="0" w:color="auto"/>
            <w:left w:val="none" w:sz="0" w:space="0" w:color="auto"/>
            <w:bottom w:val="none" w:sz="0" w:space="0" w:color="auto"/>
            <w:right w:val="none" w:sz="0" w:space="0" w:color="auto"/>
          </w:divBdr>
        </w:div>
        <w:div w:id="990409524">
          <w:marLeft w:val="0"/>
          <w:marRight w:val="0"/>
          <w:marTop w:val="0"/>
          <w:marBottom w:val="0"/>
          <w:divBdr>
            <w:top w:val="none" w:sz="0" w:space="0" w:color="auto"/>
            <w:left w:val="none" w:sz="0" w:space="0" w:color="auto"/>
            <w:bottom w:val="none" w:sz="0" w:space="0" w:color="auto"/>
            <w:right w:val="none" w:sz="0" w:space="0" w:color="auto"/>
          </w:divBdr>
        </w:div>
        <w:div w:id="1019234820">
          <w:marLeft w:val="0"/>
          <w:marRight w:val="0"/>
          <w:marTop w:val="0"/>
          <w:marBottom w:val="0"/>
          <w:divBdr>
            <w:top w:val="none" w:sz="0" w:space="0" w:color="auto"/>
            <w:left w:val="none" w:sz="0" w:space="0" w:color="auto"/>
            <w:bottom w:val="none" w:sz="0" w:space="0" w:color="auto"/>
            <w:right w:val="none" w:sz="0" w:space="0" w:color="auto"/>
          </w:divBdr>
        </w:div>
        <w:div w:id="1046178853">
          <w:marLeft w:val="0"/>
          <w:marRight w:val="0"/>
          <w:marTop w:val="0"/>
          <w:marBottom w:val="0"/>
          <w:divBdr>
            <w:top w:val="none" w:sz="0" w:space="0" w:color="auto"/>
            <w:left w:val="none" w:sz="0" w:space="0" w:color="auto"/>
            <w:bottom w:val="none" w:sz="0" w:space="0" w:color="auto"/>
            <w:right w:val="none" w:sz="0" w:space="0" w:color="auto"/>
          </w:divBdr>
        </w:div>
        <w:div w:id="1114254514">
          <w:marLeft w:val="0"/>
          <w:marRight w:val="0"/>
          <w:marTop w:val="0"/>
          <w:marBottom w:val="0"/>
          <w:divBdr>
            <w:top w:val="none" w:sz="0" w:space="0" w:color="auto"/>
            <w:left w:val="none" w:sz="0" w:space="0" w:color="auto"/>
            <w:bottom w:val="none" w:sz="0" w:space="0" w:color="auto"/>
            <w:right w:val="none" w:sz="0" w:space="0" w:color="auto"/>
          </w:divBdr>
        </w:div>
        <w:div w:id="1140800857">
          <w:marLeft w:val="0"/>
          <w:marRight w:val="0"/>
          <w:marTop w:val="0"/>
          <w:marBottom w:val="0"/>
          <w:divBdr>
            <w:top w:val="none" w:sz="0" w:space="0" w:color="auto"/>
            <w:left w:val="none" w:sz="0" w:space="0" w:color="auto"/>
            <w:bottom w:val="none" w:sz="0" w:space="0" w:color="auto"/>
            <w:right w:val="none" w:sz="0" w:space="0" w:color="auto"/>
          </w:divBdr>
        </w:div>
        <w:div w:id="1258631881">
          <w:marLeft w:val="0"/>
          <w:marRight w:val="0"/>
          <w:marTop w:val="0"/>
          <w:marBottom w:val="0"/>
          <w:divBdr>
            <w:top w:val="none" w:sz="0" w:space="0" w:color="auto"/>
            <w:left w:val="none" w:sz="0" w:space="0" w:color="auto"/>
            <w:bottom w:val="none" w:sz="0" w:space="0" w:color="auto"/>
            <w:right w:val="none" w:sz="0" w:space="0" w:color="auto"/>
          </w:divBdr>
        </w:div>
        <w:div w:id="1263413564">
          <w:marLeft w:val="0"/>
          <w:marRight w:val="0"/>
          <w:marTop w:val="0"/>
          <w:marBottom w:val="0"/>
          <w:divBdr>
            <w:top w:val="none" w:sz="0" w:space="0" w:color="auto"/>
            <w:left w:val="none" w:sz="0" w:space="0" w:color="auto"/>
            <w:bottom w:val="none" w:sz="0" w:space="0" w:color="auto"/>
            <w:right w:val="none" w:sz="0" w:space="0" w:color="auto"/>
          </w:divBdr>
        </w:div>
        <w:div w:id="1298492514">
          <w:marLeft w:val="0"/>
          <w:marRight w:val="0"/>
          <w:marTop w:val="0"/>
          <w:marBottom w:val="0"/>
          <w:divBdr>
            <w:top w:val="none" w:sz="0" w:space="0" w:color="auto"/>
            <w:left w:val="none" w:sz="0" w:space="0" w:color="auto"/>
            <w:bottom w:val="none" w:sz="0" w:space="0" w:color="auto"/>
            <w:right w:val="none" w:sz="0" w:space="0" w:color="auto"/>
          </w:divBdr>
        </w:div>
        <w:div w:id="1344089903">
          <w:marLeft w:val="0"/>
          <w:marRight w:val="0"/>
          <w:marTop w:val="0"/>
          <w:marBottom w:val="0"/>
          <w:divBdr>
            <w:top w:val="none" w:sz="0" w:space="0" w:color="auto"/>
            <w:left w:val="none" w:sz="0" w:space="0" w:color="auto"/>
            <w:bottom w:val="none" w:sz="0" w:space="0" w:color="auto"/>
            <w:right w:val="none" w:sz="0" w:space="0" w:color="auto"/>
          </w:divBdr>
        </w:div>
        <w:div w:id="1410541680">
          <w:marLeft w:val="0"/>
          <w:marRight w:val="0"/>
          <w:marTop w:val="0"/>
          <w:marBottom w:val="0"/>
          <w:divBdr>
            <w:top w:val="none" w:sz="0" w:space="0" w:color="auto"/>
            <w:left w:val="none" w:sz="0" w:space="0" w:color="auto"/>
            <w:bottom w:val="none" w:sz="0" w:space="0" w:color="auto"/>
            <w:right w:val="none" w:sz="0" w:space="0" w:color="auto"/>
          </w:divBdr>
        </w:div>
        <w:div w:id="1475223217">
          <w:marLeft w:val="0"/>
          <w:marRight w:val="0"/>
          <w:marTop w:val="0"/>
          <w:marBottom w:val="0"/>
          <w:divBdr>
            <w:top w:val="none" w:sz="0" w:space="0" w:color="auto"/>
            <w:left w:val="none" w:sz="0" w:space="0" w:color="auto"/>
            <w:bottom w:val="none" w:sz="0" w:space="0" w:color="auto"/>
            <w:right w:val="none" w:sz="0" w:space="0" w:color="auto"/>
          </w:divBdr>
        </w:div>
        <w:div w:id="1579554376">
          <w:marLeft w:val="0"/>
          <w:marRight w:val="0"/>
          <w:marTop w:val="0"/>
          <w:marBottom w:val="0"/>
          <w:divBdr>
            <w:top w:val="none" w:sz="0" w:space="0" w:color="auto"/>
            <w:left w:val="none" w:sz="0" w:space="0" w:color="auto"/>
            <w:bottom w:val="none" w:sz="0" w:space="0" w:color="auto"/>
            <w:right w:val="none" w:sz="0" w:space="0" w:color="auto"/>
          </w:divBdr>
        </w:div>
        <w:div w:id="1661810441">
          <w:marLeft w:val="0"/>
          <w:marRight w:val="0"/>
          <w:marTop w:val="0"/>
          <w:marBottom w:val="0"/>
          <w:divBdr>
            <w:top w:val="none" w:sz="0" w:space="0" w:color="auto"/>
            <w:left w:val="none" w:sz="0" w:space="0" w:color="auto"/>
            <w:bottom w:val="none" w:sz="0" w:space="0" w:color="auto"/>
            <w:right w:val="none" w:sz="0" w:space="0" w:color="auto"/>
          </w:divBdr>
        </w:div>
        <w:div w:id="1718627888">
          <w:marLeft w:val="0"/>
          <w:marRight w:val="0"/>
          <w:marTop w:val="0"/>
          <w:marBottom w:val="0"/>
          <w:divBdr>
            <w:top w:val="none" w:sz="0" w:space="0" w:color="auto"/>
            <w:left w:val="none" w:sz="0" w:space="0" w:color="auto"/>
            <w:bottom w:val="none" w:sz="0" w:space="0" w:color="auto"/>
            <w:right w:val="none" w:sz="0" w:space="0" w:color="auto"/>
          </w:divBdr>
        </w:div>
        <w:div w:id="1816920320">
          <w:marLeft w:val="0"/>
          <w:marRight w:val="0"/>
          <w:marTop w:val="0"/>
          <w:marBottom w:val="0"/>
          <w:divBdr>
            <w:top w:val="none" w:sz="0" w:space="0" w:color="auto"/>
            <w:left w:val="none" w:sz="0" w:space="0" w:color="auto"/>
            <w:bottom w:val="none" w:sz="0" w:space="0" w:color="auto"/>
            <w:right w:val="none" w:sz="0" w:space="0" w:color="auto"/>
          </w:divBdr>
        </w:div>
        <w:div w:id="1839035877">
          <w:marLeft w:val="0"/>
          <w:marRight w:val="0"/>
          <w:marTop w:val="0"/>
          <w:marBottom w:val="0"/>
          <w:divBdr>
            <w:top w:val="none" w:sz="0" w:space="0" w:color="auto"/>
            <w:left w:val="none" w:sz="0" w:space="0" w:color="auto"/>
            <w:bottom w:val="none" w:sz="0" w:space="0" w:color="auto"/>
            <w:right w:val="none" w:sz="0" w:space="0" w:color="auto"/>
          </w:divBdr>
        </w:div>
        <w:div w:id="1890264147">
          <w:marLeft w:val="0"/>
          <w:marRight w:val="0"/>
          <w:marTop w:val="0"/>
          <w:marBottom w:val="0"/>
          <w:divBdr>
            <w:top w:val="none" w:sz="0" w:space="0" w:color="auto"/>
            <w:left w:val="none" w:sz="0" w:space="0" w:color="auto"/>
            <w:bottom w:val="none" w:sz="0" w:space="0" w:color="auto"/>
            <w:right w:val="none" w:sz="0" w:space="0" w:color="auto"/>
          </w:divBdr>
        </w:div>
      </w:divsChild>
    </w:div>
    <w:div w:id="1518689965">
      <w:bodyDiv w:val="1"/>
      <w:marLeft w:val="0"/>
      <w:marRight w:val="0"/>
      <w:marTop w:val="0"/>
      <w:marBottom w:val="0"/>
      <w:divBdr>
        <w:top w:val="none" w:sz="0" w:space="0" w:color="auto"/>
        <w:left w:val="none" w:sz="0" w:space="0" w:color="auto"/>
        <w:bottom w:val="none" w:sz="0" w:space="0" w:color="auto"/>
        <w:right w:val="none" w:sz="0" w:space="0" w:color="auto"/>
      </w:divBdr>
      <w:divsChild>
        <w:div w:id="1264610737">
          <w:marLeft w:val="0"/>
          <w:marRight w:val="0"/>
          <w:marTop w:val="0"/>
          <w:marBottom w:val="0"/>
          <w:divBdr>
            <w:top w:val="none" w:sz="0" w:space="0" w:color="auto"/>
            <w:left w:val="none" w:sz="0" w:space="0" w:color="auto"/>
            <w:bottom w:val="none" w:sz="0" w:space="0" w:color="auto"/>
            <w:right w:val="none" w:sz="0" w:space="0" w:color="auto"/>
          </w:divBdr>
        </w:div>
        <w:div w:id="1287661159">
          <w:marLeft w:val="0"/>
          <w:marRight w:val="0"/>
          <w:marTop w:val="0"/>
          <w:marBottom w:val="0"/>
          <w:divBdr>
            <w:top w:val="none" w:sz="0" w:space="0" w:color="auto"/>
            <w:left w:val="none" w:sz="0" w:space="0" w:color="auto"/>
            <w:bottom w:val="none" w:sz="0" w:space="0" w:color="auto"/>
            <w:right w:val="none" w:sz="0" w:space="0" w:color="auto"/>
          </w:divBdr>
        </w:div>
      </w:divsChild>
    </w:div>
    <w:div w:id="1522086980">
      <w:bodyDiv w:val="1"/>
      <w:marLeft w:val="0"/>
      <w:marRight w:val="0"/>
      <w:marTop w:val="0"/>
      <w:marBottom w:val="0"/>
      <w:divBdr>
        <w:top w:val="none" w:sz="0" w:space="0" w:color="auto"/>
        <w:left w:val="none" w:sz="0" w:space="0" w:color="auto"/>
        <w:bottom w:val="none" w:sz="0" w:space="0" w:color="auto"/>
        <w:right w:val="none" w:sz="0" w:space="0" w:color="auto"/>
      </w:divBdr>
      <w:divsChild>
        <w:div w:id="267196832">
          <w:marLeft w:val="0"/>
          <w:marRight w:val="0"/>
          <w:marTop w:val="0"/>
          <w:marBottom w:val="0"/>
          <w:divBdr>
            <w:top w:val="none" w:sz="0" w:space="0" w:color="auto"/>
            <w:left w:val="none" w:sz="0" w:space="0" w:color="auto"/>
            <w:bottom w:val="none" w:sz="0" w:space="0" w:color="auto"/>
            <w:right w:val="none" w:sz="0" w:space="0" w:color="auto"/>
          </w:divBdr>
        </w:div>
        <w:div w:id="278725543">
          <w:marLeft w:val="0"/>
          <w:marRight w:val="0"/>
          <w:marTop w:val="0"/>
          <w:marBottom w:val="0"/>
          <w:divBdr>
            <w:top w:val="none" w:sz="0" w:space="0" w:color="auto"/>
            <w:left w:val="none" w:sz="0" w:space="0" w:color="auto"/>
            <w:bottom w:val="none" w:sz="0" w:space="0" w:color="auto"/>
            <w:right w:val="none" w:sz="0" w:space="0" w:color="auto"/>
          </w:divBdr>
        </w:div>
        <w:div w:id="628899256">
          <w:marLeft w:val="0"/>
          <w:marRight w:val="0"/>
          <w:marTop w:val="0"/>
          <w:marBottom w:val="0"/>
          <w:divBdr>
            <w:top w:val="none" w:sz="0" w:space="0" w:color="auto"/>
            <w:left w:val="none" w:sz="0" w:space="0" w:color="auto"/>
            <w:bottom w:val="none" w:sz="0" w:space="0" w:color="auto"/>
            <w:right w:val="none" w:sz="0" w:space="0" w:color="auto"/>
          </w:divBdr>
        </w:div>
        <w:div w:id="701202007">
          <w:marLeft w:val="0"/>
          <w:marRight w:val="0"/>
          <w:marTop w:val="0"/>
          <w:marBottom w:val="0"/>
          <w:divBdr>
            <w:top w:val="none" w:sz="0" w:space="0" w:color="auto"/>
            <w:left w:val="none" w:sz="0" w:space="0" w:color="auto"/>
            <w:bottom w:val="none" w:sz="0" w:space="0" w:color="auto"/>
            <w:right w:val="none" w:sz="0" w:space="0" w:color="auto"/>
          </w:divBdr>
        </w:div>
        <w:div w:id="1079013174">
          <w:marLeft w:val="0"/>
          <w:marRight w:val="0"/>
          <w:marTop w:val="0"/>
          <w:marBottom w:val="0"/>
          <w:divBdr>
            <w:top w:val="none" w:sz="0" w:space="0" w:color="auto"/>
            <w:left w:val="none" w:sz="0" w:space="0" w:color="auto"/>
            <w:bottom w:val="none" w:sz="0" w:space="0" w:color="auto"/>
            <w:right w:val="none" w:sz="0" w:space="0" w:color="auto"/>
          </w:divBdr>
        </w:div>
        <w:div w:id="1196309170">
          <w:marLeft w:val="0"/>
          <w:marRight w:val="0"/>
          <w:marTop w:val="0"/>
          <w:marBottom w:val="0"/>
          <w:divBdr>
            <w:top w:val="none" w:sz="0" w:space="0" w:color="auto"/>
            <w:left w:val="none" w:sz="0" w:space="0" w:color="auto"/>
            <w:bottom w:val="none" w:sz="0" w:space="0" w:color="auto"/>
            <w:right w:val="none" w:sz="0" w:space="0" w:color="auto"/>
          </w:divBdr>
        </w:div>
        <w:div w:id="1538350173">
          <w:marLeft w:val="0"/>
          <w:marRight w:val="0"/>
          <w:marTop w:val="0"/>
          <w:marBottom w:val="0"/>
          <w:divBdr>
            <w:top w:val="none" w:sz="0" w:space="0" w:color="auto"/>
            <w:left w:val="none" w:sz="0" w:space="0" w:color="auto"/>
            <w:bottom w:val="none" w:sz="0" w:space="0" w:color="auto"/>
            <w:right w:val="none" w:sz="0" w:space="0" w:color="auto"/>
          </w:divBdr>
        </w:div>
        <w:div w:id="2067141692">
          <w:marLeft w:val="0"/>
          <w:marRight w:val="0"/>
          <w:marTop w:val="0"/>
          <w:marBottom w:val="0"/>
          <w:divBdr>
            <w:top w:val="none" w:sz="0" w:space="0" w:color="auto"/>
            <w:left w:val="none" w:sz="0" w:space="0" w:color="auto"/>
            <w:bottom w:val="none" w:sz="0" w:space="0" w:color="auto"/>
            <w:right w:val="none" w:sz="0" w:space="0" w:color="auto"/>
          </w:divBdr>
        </w:div>
      </w:divsChild>
    </w:div>
    <w:div w:id="1528366798">
      <w:bodyDiv w:val="1"/>
      <w:marLeft w:val="0"/>
      <w:marRight w:val="0"/>
      <w:marTop w:val="0"/>
      <w:marBottom w:val="0"/>
      <w:divBdr>
        <w:top w:val="none" w:sz="0" w:space="0" w:color="auto"/>
        <w:left w:val="none" w:sz="0" w:space="0" w:color="auto"/>
        <w:bottom w:val="none" w:sz="0" w:space="0" w:color="auto"/>
        <w:right w:val="none" w:sz="0" w:space="0" w:color="auto"/>
      </w:divBdr>
    </w:div>
    <w:div w:id="1530415261">
      <w:bodyDiv w:val="1"/>
      <w:marLeft w:val="0"/>
      <w:marRight w:val="0"/>
      <w:marTop w:val="0"/>
      <w:marBottom w:val="0"/>
      <w:divBdr>
        <w:top w:val="none" w:sz="0" w:space="0" w:color="auto"/>
        <w:left w:val="none" w:sz="0" w:space="0" w:color="auto"/>
        <w:bottom w:val="none" w:sz="0" w:space="0" w:color="auto"/>
        <w:right w:val="none" w:sz="0" w:space="0" w:color="auto"/>
      </w:divBdr>
      <w:divsChild>
        <w:div w:id="48769521">
          <w:marLeft w:val="0"/>
          <w:marRight w:val="0"/>
          <w:marTop w:val="0"/>
          <w:marBottom w:val="0"/>
          <w:divBdr>
            <w:top w:val="none" w:sz="0" w:space="0" w:color="auto"/>
            <w:left w:val="none" w:sz="0" w:space="0" w:color="auto"/>
            <w:bottom w:val="none" w:sz="0" w:space="0" w:color="auto"/>
            <w:right w:val="none" w:sz="0" w:space="0" w:color="auto"/>
          </w:divBdr>
        </w:div>
        <w:div w:id="93327894">
          <w:marLeft w:val="0"/>
          <w:marRight w:val="0"/>
          <w:marTop w:val="0"/>
          <w:marBottom w:val="0"/>
          <w:divBdr>
            <w:top w:val="none" w:sz="0" w:space="0" w:color="auto"/>
            <w:left w:val="none" w:sz="0" w:space="0" w:color="auto"/>
            <w:bottom w:val="none" w:sz="0" w:space="0" w:color="auto"/>
            <w:right w:val="none" w:sz="0" w:space="0" w:color="auto"/>
          </w:divBdr>
        </w:div>
        <w:div w:id="133760105">
          <w:marLeft w:val="0"/>
          <w:marRight w:val="0"/>
          <w:marTop w:val="0"/>
          <w:marBottom w:val="0"/>
          <w:divBdr>
            <w:top w:val="none" w:sz="0" w:space="0" w:color="auto"/>
            <w:left w:val="none" w:sz="0" w:space="0" w:color="auto"/>
            <w:bottom w:val="none" w:sz="0" w:space="0" w:color="auto"/>
            <w:right w:val="none" w:sz="0" w:space="0" w:color="auto"/>
          </w:divBdr>
        </w:div>
        <w:div w:id="163474215">
          <w:marLeft w:val="0"/>
          <w:marRight w:val="0"/>
          <w:marTop w:val="0"/>
          <w:marBottom w:val="0"/>
          <w:divBdr>
            <w:top w:val="none" w:sz="0" w:space="0" w:color="auto"/>
            <w:left w:val="none" w:sz="0" w:space="0" w:color="auto"/>
            <w:bottom w:val="none" w:sz="0" w:space="0" w:color="auto"/>
            <w:right w:val="none" w:sz="0" w:space="0" w:color="auto"/>
          </w:divBdr>
        </w:div>
        <w:div w:id="212157563">
          <w:marLeft w:val="0"/>
          <w:marRight w:val="0"/>
          <w:marTop w:val="0"/>
          <w:marBottom w:val="0"/>
          <w:divBdr>
            <w:top w:val="none" w:sz="0" w:space="0" w:color="auto"/>
            <w:left w:val="none" w:sz="0" w:space="0" w:color="auto"/>
            <w:bottom w:val="none" w:sz="0" w:space="0" w:color="auto"/>
            <w:right w:val="none" w:sz="0" w:space="0" w:color="auto"/>
          </w:divBdr>
        </w:div>
        <w:div w:id="272249954">
          <w:marLeft w:val="0"/>
          <w:marRight w:val="0"/>
          <w:marTop w:val="0"/>
          <w:marBottom w:val="0"/>
          <w:divBdr>
            <w:top w:val="none" w:sz="0" w:space="0" w:color="auto"/>
            <w:left w:val="none" w:sz="0" w:space="0" w:color="auto"/>
            <w:bottom w:val="none" w:sz="0" w:space="0" w:color="auto"/>
            <w:right w:val="none" w:sz="0" w:space="0" w:color="auto"/>
          </w:divBdr>
        </w:div>
        <w:div w:id="277032660">
          <w:marLeft w:val="0"/>
          <w:marRight w:val="0"/>
          <w:marTop w:val="0"/>
          <w:marBottom w:val="0"/>
          <w:divBdr>
            <w:top w:val="none" w:sz="0" w:space="0" w:color="auto"/>
            <w:left w:val="none" w:sz="0" w:space="0" w:color="auto"/>
            <w:bottom w:val="none" w:sz="0" w:space="0" w:color="auto"/>
            <w:right w:val="none" w:sz="0" w:space="0" w:color="auto"/>
          </w:divBdr>
        </w:div>
        <w:div w:id="301884102">
          <w:marLeft w:val="0"/>
          <w:marRight w:val="0"/>
          <w:marTop w:val="0"/>
          <w:marBottom w:val="0"/>
          <w:divBdr>
            <w:top w:val="none" w:sz="0" w:space="0" w:color="auto"/>
            <w:left w:val="none" w:sz="0" w:space="0" w:color="auto"/>
            <w:bottom w:val="none" w:sz="0" w:space="0" w:color="auto"/>
            <w:right w:val="none" w:sz="0" w:space="0" w:color="auto"/>
          </w:divBdr>
        </w:div>
        <w:div w:id="308830448">
          <w:marLeft w:val="0"/>
          <w:marRight w:val="0"/>
          <w:marTop w:val="0"/>
          <w:marBottom w:val="0"/>
          <w:divBdr>
            <w:top w:val="none" w:sz="0" w:space="0" w:color="auto"/>
            <w:left w:val="none" w:sz="0" w:space="0" w:color="auto"/>
            <w:bottom w:val="none" w:sz="0" w:space="0" w:color="auto"/>
            <w:right w:val="none" w:sz="0" w:space="0" w:color="auto"/>
          </w:divBdr>
        </w:div>
        <w:div w:id="324210604">
          <w:marLeft w:val="0"/>
          <w:marRight w:val="0"/>
          <w:marTop w:val="0"/>
          <w:marBottom w:val="0"/>
          <w:divBdr>
            <w:top w:val="none" w:sz="0" w:space="0" w:color="auto"/>
            <w:left w:val="none" w:sz="0" w:space="0" w:color="auto"/>
            <w:bottom w:val="none" w:sz="0" w:space="0" w:color="auto"/>
            <w:right w:val="none" w:sz="0" w:space="0" w:color="auto"/>
          </w:divBdr>
        </w:div>
        <w:div w:id="330565637">
          <w:marLeft w:val="0"/>
          <w:marRight w:val="0"/>
          <w:marTop w:val="0"/>
          <w:marBottom w:val="0"/>
          <w:divBdr>
            <w:top w:val="none" w:sz="0" w:space="0" w:color="auto"/>
            <w:left w:val="none" w:sz="0" w:space="0" w:color="auto"/>
            <w:bottom w:val="none" w:sz="0" w:space="0" w:color="auto"/>
            <w:right w:val="none" w:sz="0" w:space="0" w:color="auto"/>
          </w:divBdr>
        </w:div>
        <w:div w:id="342367080">
          <w:marLeft w:val="0"/>
          <w:marRight w:val="0"/>
          <w:marTop w:val="0"/>
          <w:marBottom w:val="0"/>
          <w:divBdr>
            <w:top w:val="none" w:sz="0" w:space="0" w:color="auto"/>
            <w:left w:val="none" w:sz="0" w:space="0" w:color="auto"/>
            <w:bottom w:val="none" w:sz="0" w:space="0" w:color="auto"/>
            <w:right w:val="none" w:sz="0" w:space="0" w:color="auto"/>
          </w:divBdr>
        </w:div>
        <w:div w:id="352926886">
          <w:marLeft w:val="0"/>
          <w:marRight w:val="0"/>
          <w:marTop w:val="0"/>
          <w:marBottom w:val="0"/>
          <w:divBdr>
            <w:top w:val="none" w:sz="0" w:space="0" w:color="auto"/>
            <w:left w:val="none" w:sz="0" w:space="0" w:color="auto"/>
            <w:bottom w:val="none" w:sz="0" w:space="0" w:color="auto"/>
            <w:right w:val="none" w:sz="0" w:space="0" w:color="auto"/>
          </w:divBdr>
        </w:div>
        <w:div w:id="369501276">
          <w:marLeft w:val="0"/>
          <w:marRight w:val="0"/>
          <w:marTop w:val="0"/>
          <w:marBottom w:val="0"/>
          <w:divBdr>
            <w:top w:val="none" w:sz="0" w:space="0" w:color="auto"/>
            <w:left w:val="none" w:sz="0" w:space="0" w:color="auto"/>
            <w:bottom w:val="none" w:sz="0" w:space="0" w:color="auto"/>
            <w:right w:val="none" w:sz="0" w:space="0" w:color="auto"/>
          </w:divBdr>
        </w:div>
        <w:div w:id="383801121">
          <w:marLeft w:val="0"/>
          <w:marRight w:val="0"/>
          <w:marTop w:val="0"/>
          <w:marBottom w:val="0"/>
          <w:divBdr>
            <w:top w:val="none" w:sz="0" w:space="0" w:color="auto"/>
            <w:left w:val="none" w:sz="0" w:space="0" w:color="auto"/>
            <w:bottom w:val="none" w:sz="0" w:space="0" w:color="auto"/>
            <w:right w:val="none" w:sz="0" w:space="0" w:color="auto"/>
          </w:divBdr>
        </w:div>
        <w:div w:id="389303553">
          <w:marLeft w:val="0"/>
          <w:marRight w:val="0"/>
          <w:marTop w:val="0"/>
          <w:marBottom w:val="0"/>
          <w:divBdr>
            <w:top w:val="none" w:sz="0" w:space="0" w:color="auto"/>
            <w:left w:val="none" w:sz="0" w:space="0" w:color="auto"/>
            <w:bottom w:val="none" w:sz="0" w:space="0" w:color="auto"/>
            <w:right w:val="none" w:sz="0" w:space="0" w:color="auto"/>
          </w:divBdr>
        </w:div>
        <w:div w:id="442579132">
          <w:marLeft w:val="0"/>
          <w:marRight w:val="0"/>
          <w:marTop w:val="0"/>
          <w:marBottom w:val="0"/>
          <w:divBdr>
            <w:top w:val="none" w:sz="0" w:space="0" w:color="auto"/>
            <w:left w:val="none" w:sz="0" w:space="0" w:color="auto"/>
            <w:bottom w:val="none" w:sz="0" w:space="0" w:color="auto"/>
            <w:right w:val="none" w:sz="0" w:space="0" w:color="auto"/>
          </w:divBdr>
        </w:div>
        <w:div w:id="475880111">
          <w:marLeft w:val="0"/>
          <w:marRight w:val="0"/>
          <w:marTop w:val="0"/>
          <w:marBottom w:val="0"/>
          <w:divBdr>
            <w:top w:val="none" w:sz="0" w:space="0" w:color="auto"/>
            <w:left w:val="none" w:sz="0" w:space="0" w:color="auto"/>
            <w:bottom w:val="none" w:sz="0" w:space="0" w:color="auto"/>
            <w:right w:val="none" w:sz="0" w:space="0" w:color="auto"/>
          </w:divBdr>
        </w:div>
        <w:div w:id="490414768">
          <w:marLeft w:val="0"/>
          <w:marRight w:val="0"/>
          <w:marTop w:val="0"/>
          <w:marBottom w:val="0"/>
          <w:divBdr>
            <w:top w:val="none" w:sz="0" w:space="0" w:color="auto"/>
            <w:left w:val="none" w:sz="0" w:space="0" w:color="auto"/>
            <w:bottom w:val="none" w:sz="0" w:space="0" w:color="auto"/>
            <w:right w:val="none" w:sz="0" w:space="0" w:color="auto"/>
          </w:divBdr>
        </w:div>
        <w:div w:id="491916794">
          <w:marLeft w:val="0"/>
          <w:marRight w:val="0"/>
          <w:marTop w:val="0"/>
          <w:marBottom w:val="0"/>
          <w:divBdr>
            <w:top w:val="none" w:sz="0" w:space="0" w:color="auto"/>
            <w:left w:val="none" w:sz="0" w:space="0" w:color="auto"/>
            <w:bottom w:val="none" w:sz="0" w:space="0" w:color="auto"/>
            <w:right w:val="none" w:sz="0" w:space="0" w:color="auto"/>
          </w:divBdr>
        </w:div>
        <w:div w:id="545532556">
          <w:marLeft w:val="0"/>
          <w:marRight w:val="0"/>
          <w:marTop w:val="0"/>
          <w:marBottom w:val="0"/>
          <w:divBdr>
            <w:top w:val="none" w:sz="0" w:space="0" w:color="auto"/>
            <w:left w:val="none" w:sz="0" w:space="0" w:color="auto"/>
            <w:bottom w:val="none" w:sz="0" w:space="0" w:color="auto"/>
            <w:right w:val="none" w:sz="0" w:space="0" w:color="auto"/>
          </w:divBdr>
        </w:div>
        <w:div w:id="572661477">
          <w:marLeft w:val="0"/>
          <w:marRight w:val="0"/>
          <w:marTop w:val="0"/>
          <w:marBottom w:val="0"/>
          <w:divBdr>
            <w:top w:val="none" w:sz="0" w:space="0" w:color="auto"/>
            <w:left w:val="none" w:sz="0" w:space="0" w:color="auto"/>
            <w:bottom w:val="none" w:sz="0" w:space="0" w:color="auto"/>
            <w:right w:val="none" w:sz="0" w:space="0" w:color="auto"/>
          </w:divBdr>
        </w:div>
        <w:div w:id="606039243">
          <w:marLeft w:val="0"/>
          <w:marRight w:val="0"/>
          <w:marTop w:val="0"/>
          <w:marBottom w:val="0"/>
          <w:divBdr>
            <w:top w:val="none" w:sz="0" w:space="0" w:color="auto"/>
            <w:left w:val="none" w:sz="0" w:space="0" w:color="auto"/>
            <w:bottom w:val="none" w:sz="0" w:space="0" w:color="auto"/>
            <w:right w:val="none" w:sz="0" w:space="0" w:color="auto"/>
          </w:divBdr>
        </w:div>
        <w:div w:id="688220656">
          <w:marLeft w:val="0"/>
          <w:marRight w:val="0"/>
          <w:marTop w:val="0"/>
          <w:marBottom w:val="0"/>
          <w:divBdr>
            <w:top w:val="none" w:sz="0" w:space="0" w:color="auto"/>
            <w:left w:val="none" w:sz="0" w:space="0" w:color="auto"/>
            <w:bottom w:val="none" w:sz="0" w:space="0" w:color="auto"/>
            <w:right w:val="none" w:sz="0" w:space="0" w:color="auto"/>
          </w:divBdr>
        </w:div>
        <w:div w:id="742140414">
          <w:marLeft w:val="0"/>
          <w:marRight w:val="0"/>
          <w:marTop w:val="0"/>
          <w:marBottom w:val="0"/>
          <w:divBdr>
            <w:top w:val="none" w:sz="0" w:space="0" w:color="auto"/>
            <w:left w:val="none" w:sz="0" w:space="0" w:color="auto"/>
            <w:bottom w:val="none" w:sz="0" w:space="0" w:color="auto"/>
            <w:right w:val="none" w:sz="0" w:space="0" w:color="auto"/>
          </w:divBdr>
        </w:div>
        <w:div w:id="745224602">
          <w:marLeft w:val="0"/>
          <w:marRight w:val="0"/>
          <w:marTop w:val="0"/>
          <w:marBottom w:val="0"/>
          <w:divBdr>
            <w:top w:val="none" w:sz="0" w:space="0" w:color="auto"/>
            <w:left w:val="none" w:sz="0" w:space="0" w:color="auto"/>
            <w:bottom w:val="none" w:sz="0" w:space="0" w:color="auto"/>
            <w:right w:val="none" w:sz="0" w:space="0" w:color="auto"/>
          </w:divBdr>
        </w:div>
        <w:div w:id="762651465">
          <w:marLeft w:val="0"/>
          <w:marRight w:val="0"/>
          <w:marTop w:val="0"/>
          <w:marBottom w:val="0"/>
          <w:divBdr>
            <w:top w:val="none" w:sz="0" w:space="0" w:color="auto"/>
            <w:left w:val="none" w:sz="0" w:space="0" w:color="auto"/>
            <w:bottom w:val="none" w:sz="0" w:space="0" w:color="auto"/>
            <w:right w:val="none" w:sz="0" w:space="0" w:color="auto"/>
          </w:divBdr>
        </w:div>
        <w:div w:id="800079592">
          <w:marLeft w:val="0"/>
          <w:marRight w:val="0"/>
          <w:marTop w:val="0"/>
          <w:marBottom w:val="0"/>
          <w:divBdr>
            <w:top w:val="none" w:sz="0" w:space="0" w:color="auto"/>
            <w:left w:val="none" w:sz="0" w:space="0" w:color="auto"/>
            <w:bottom w:val="none" w:sz="0" w:space="0" w:color="auto"/>
            <w:right w:val="none" w:sz="0" w:space="0" w:color="auto"/>
          </w:divBdr>
        </w:div>
        <w:div w:id="845022833">
          <w:marLeft w:val="0"/>
          <w:marRight w:val="0"/>
          <w:marTop w:val="0"/>
          <w:marBottom w:val="0"/>
          <w:divBdr>
            <w:top w:val="none" w:sz="0" w:space="0" w:color="auto"/>
            <w:left w:val="none" w:sz="0" w:space="0" w:color="auto"/>
            <w:bottom w:val="none" w:sz="0" w:space="0" w:color="auto"/>
            <w:right w:val="none" w:sz="0" w:space="0" w:color="auto"/>
          </w:divBdr>
        </w:div>
        <w:div w:id="860238190">
          <w:marLeft w:val="0"/>
          <w:marRight w:val="0"/>
          <w:marTop w:val="0"/>
          <w:marBottom w:val="0"/>
          <w:divBdr>
            <w:top w:val="none" w:sz="0" w:space="0" w:color="auto"/>
            <w:left w:val="none" w:sz="0" w:space="0" w:color="auto"/>
            <w:bottom w:val="none" w:sz="0" w:space="0" w:color="auto"/>
            <w:right w:val="none" w:sz="0" w:space="0" w:color="auto"/>
          </w:divBdr>
        </w:div>
        <w:div w:id="872226973">
          <w:marLeft w:val="0"/>
          <w:marRight w:val="0"/>
          <w:marTop w:val="0"/>
          <w:marBottom w:val="0"/>
          <w:divBdr>
            <w:top w:val="none" w:sz="0" w:space="0" w:color="auto"/>
            <w:left w:val="none" w:sz="0" w:space="0" w:color="auto"/>
            <w:bottom w:val="none" w:sz="0" w:space="0" w:color="auto"/>
            <w:right w:val="none" w:sz="0" w:space="0" w:color="auto"/>
          </w:divBdr>
        </w:div>
        <w:div w:id="895358852">
          <w:marLeft w:val="0"/>
          <w:marRight w:val="0"/>
          <w:marTop w:val="0"/>
          <w:marBottom w:val="0"/>
          <w:divBdr>
            <w:top w:val="none" w:sz="0" w:space="0" w:color="auto"/>
            <w:left w:val="none" w:sz="0" w:space="0" w:color="auto"/>
            <w:bottom w:val="none" w:sz="0" w:space="0" w:color="auto"/>
            <w:right w:val="none" w:sz="0" w:space="0" w:color="auto"/>
          </w:divBdr>
        </w:div>
        <w:div w:id="916672132">
          <w:marLeft w:val="0"/>
          <w:marRight w:val="0"/>
          <w:marTop w:val="0"/>
          <w:marBottom w:val="0"/>
          <w:divBdr>
            <w:top w:val="none" w:sz="0" w:space="0" w:color="auto"/>
            <w:left w:val="none" w:sz="0" w:space="0" w:color="auto"/>
            <w:bottom w:val="none" w:sz="0" w:space="0" w:color="auto"/>
            <w:right w:val="none" w:sz="0" w:space="0" w:color="auto"/>
          </w:divBdr>
        </w:div>
        <w:div w:id="917978799">
          <w:marLeft w:val="0"/>
          <w:marRight w:val="0"/>
          <w:marTop w:val="0"/>
          <w:marBottom w:val="0"/>
          <w:divBdr>
            <w:top w:val="none" w:sz="0" w:space="0" w:color="auto"/>
            <w:left w:val="none" w:sz="0" w:space="0" w:color="auto"/>
            <w:bottom w:val="none" w:sz="0" w:space="0" w:color="auto"/>
            <w:right w:val="none" w:sz="0" w:space="0" w:color="auto"/>
          </w:divBdr>
        </w:div>
        <w:div w:id="925458708">
          <w:marLeft w:val="0"/>
          <w:marRight w:val="0"/>
          <w:marTop w:val="0"/>
          <w:marBottom w:val="0"/>
          <w:divBdr>
            <w:top w:val="none" w:sz="0" w:space="0" w:color="auto"/>
            <w:left w:val="none" w:sz="0" w:space="0" w:color="auto"/>
            <w:bottom w:val="none" w:sz="0" w:space="0" w:color="auto"/>
            <w:right w:val="none" w:sz="0" w:space="0" w:color="auto"/>
          </w:divBdr>
        </w:div>
        <w:div w:id="948007644">
          <w:marLeft w:val="0"/>
          <w:marRight w:val="0"/>
          <w:marTop w:val="0"/>
          <w:marBottom w:val="0"/>
          <w:divBdr>
            <w:top w:val="none" w:sz="0" w:space="0" w:color="auto"/>
            <w:left w:val="none" w:sz="0" w:space="0" w:color="auto"/>
            <w:bottom w:val="none" w:sz="0" w:space="0" w:color="auto"/>
            <w:right w:val="none" w:sz="0" w:space="0" w:color="auto"/>
          </w:divBdr>
        </w:div>
        <w:div w:id="958488797">
          <w:marLeft w:val="0"/>
          <w:marRight w:val="0"/>
          <w:marTop w:val="0"/>
          <w:marBottom w:val="0"/>
          <w:divBdr>
            <w:top w:val="none" w:sz="0" w:space="0" w:color="auto"/>
            <w:left w:val="none" w:sz="0" w:space="0" w:color="auto"/>
            <w:bottom w:val="none" w:sz="0" w:space="0" w:color="auto"/>
            <w:right w:val="none" w:sz="0" w:space="0" w:color="auto"/>
          </w:divBdr>
        </w:div>
        <w:div w:id="995497851">
          <w:marLeft w:val="0"/>
          <w:marRight w:val="0"/>
          <w:marTop w:val="0"/>
          <w:marBottom w:val="0"/>
          <w:divBdr>
            <w:top w:val="none" w:sz="0" w:space="0" w:color="auto"/>
            <w:left w:val="none" w:sz="0" w:space="0" w:color="auto"/>
            <w:bottom w:val="none" w:sz="0" w:space="0" w:color="auto"/>
            <w:right w:val="none" w:sz="0" w:space="0" w:color="auto"/>
          </w:divBdr>
        </w:div>
        <w:div w:id="1024475668">
          <w:marLeft w:val="0"/>
          <w:marRight w:val="0"/>
          <w:marTop w:val="0"/>
          <w:marBottom w:val="0"/>
          <w:divBdr>
            <w:top w:val="none" w:sz="0" w:space="0" w:color="auto"/>
            <w:left w:val="none" w:sz="0" w:space="0" w:color="auto"/>
            <w:bottom w:val="none" w:sz="0" w:space="0" w:color="auto"/>
            <w:right w:val="none" w:sz="0" w:space="0" w:color="auto"/>
          </w:divBdr>
        </w:div>
        <w:div w:id="1029454571">
          <w:marLeft w:val="0"/>
          <w:marRight w:val="0"/>
          <w:marTop w:val="0"/>
          <w:marBottom w:val="0"/>
          <w:divBdr>
            <w:top w:val="none" w:sz="0" w:space="0" w:color="auto"/>
            <w:left w:val="none" w:sz="0" w:space="0" w:color="auto"/>
            <w:bottom w:val="none" w:sz="0" w:space="0" w:color="auto"/>
            <w:right w:val="none" w:sz="0" w:space="0" w:color="auto"/>
          </w:divBdr>
        </w:div>
        <w:div w:id="1052390567">
          <w:marLeft w:val="0"/>
          <w:marRight w:val="0"/>
          <w:marTop w:val="0"/>
          <w:marBottom w:val="0"/>
          <w:divBdr>
            <w:top w:val="none" w:sz="0" w:space="0" w:color="auto"/>
            <w:left w:val="none" w:sz="0" w:space="0" w:color="auto"/>
            <w:bottom w:val="none" w:sz="0" w:space="0" w:color="auto"/>
            <w:right w:val="none" w:sz="0" w:space="0" w:color="auto"/>
          </w:divBdr>
        </w:div>
        <w:div w:id="1056125478">
          <w:marLeft w:val="0"/>
          <w:marRight w:val="0"/>
          <w:marTop w:val="0"/>
          <w:marBottom w:val="0"/>
          <w:divBdr>
            <w:top w:val="none" w:sz="0" w:space="0" w:color="auto"/>
            <w:left w:val="none" w:sz="0" w:space="0" w:color="auto"/>
            <w:bottom w:val="none" w:sz="0" w:space="0" w:color="auto"/>
            <w:right w:val="none" w:sz="0" w:space="0" w:color="auto"/>
          </w:divBdr>
        </w:div>
        <w:div w:id="1074011753">
          <w:marLeft w:val="0"/>
          <w:marRight w:val="0"/>
          <w:marTop w:val="0"/>
          <w:marBottom w:val="0"/>
          <w:divBdr>
            <w:top w:val="none" w:sz="0" w:space="0" w:color="auto"/>
            <w:left w:val="none" w:sz="0" w:space="0" w:color="auto"/>
            <w:bottom w:val="none" w:sz="0" w:space="0" w:color="auto"/>
            <w:right w:val="none" w:sz="0" w:space="0" w:color="auto"/>
          </w:divBdr>
        </w:div>
        <w:div w:id="1081877676">
          <w:marLeft w:val="0"/>
          <w:marRight w:val="0"/>
          <w:marTop w:val="0"/>
          <w:marBottom w:val="0"/>
          <w:divBdr>
            <w:top w:val="none" w:sz="0" w:space="0" w:color="auto"/>
            <w:left w:val="none" w:sz="0" w:space="0" w:color="auto"/>
            <w:bottom w:val="none" w:sz="0" w:space="0" w:color="auto"/>
            <w:right w:val="none" w:sz="0" w:space="0" w:color="auto"/>
          </w:divBdr>
        </w:div>
        <w:div w:id="1151796692">
          <w:marLeft w:val="0"/>
          <w:marRight w:val="0"/>
          <w:marTop w:val="0"/>
          <w:marBottom w:val="0"/>
          <w:divBdr>
            <w:top w:val="none" w:sz="0" w:space="0" w:color="auto"/>
            <w:left w:val="none" w:sz="0" w:space="0" w:color="auto"/>
            <w:bottom w:val="none" w:sz="0" w:space="0" w:color="auto"/>
            <w:right w:val="none" w:sz="0" w:space="0" w:color="auto"/>
          </w:divBdr>
        </w:div>
        <w:div w:id="1213274796">
          <w:marLeft w:val="0"/>
          <w:marRight w:val="0"/>
          <w:marTop w:val="0"/>
          <w:marBottom w:val="0"/>
          <w:divBdr>
            <w:top w:val="none" w:sz="0" w:space="0" w:color="auto"/>
            <w:left w:val="none" w:sz="0" w:space="0" w:color="auto"/>
            <w:bottom w:val="none" w:sz="0" w:space="0" w:color="auto"/>
            <w:right w:val="none" w:sz="0" w:space="0" w:color="auto"/>
          </w:divBdr>
        </w:div>
        <w:div w:id="1224292707">
          <w:marLeft w:val="0"/>
          <w:marRight w:val="0"/>
          <w:marTop w:val="0"/>
          <w:marBottom w:val="0"/>
          <w:divBdr>
            <w:top w:val="none" w:sz="0" w:space="0" w:color="auto"/>
            <w:left w:val="none" w:sz="0" w:space="0" w:color="auto"/>
            <w:bottom w:val="none" w:sz="0" w:space="0" w:color="auto"/>
            <w:right w:val="none" w:sz="0" w:space="0" w:color="auto"/>
          </w:divBdr>
        </w:div>
        <w:div w:id="1233538205">
          <w:marLeft w:val="0"/>
          <w:marRight w:val="0"/>
          <w:marTop w:val="0"/>
          <w:marBottom w:val="0"/>
          <w:divBdr>
            <w:top w:val="none" w:sz="0" w:space="0" w:color="auto"/>
            <w:left w:val="none" w:sz="0" w:space="0" w:color="auto"/>
            <w:bottom w:val="none" w:sz="0" w:space="0" w:color="auto"/>
            <w:right w:val="none" w:sz="0" w:space="0" w:color="auto"/>
          </w:divBdr>
        </w:div>
        <w:div w:id="1245453197">
          <w:marLeft w:val="0"/>
          <w:marRight w:val="0"/>
          <w:marTop w:val="0"/>
          <w:marBottom w:val="0"/>
          <w:divBdr>
            <w:top w:val="none" w:sz="0" w:space="0" w:color="auto"/>
            <w:left w:val="none" w:sz="0" w:space="0" w:color="auto"/>
            <w:bottom w:val="none" w:sz="0" w:space="0" w:color="auto"/>
            <w:right w:val="none" w:sz="0" w:space="0" w:color="auto"/>
          </w:divBdr>
        </w:div>
        <w:div w:id="1369456687">
          <w:marLeft w:val="0"/>
          <w:marRight w:val="0"/>
          <w:marTop w:val="0"/>
          <w:marBottom w:val="0"/>
          <w:divBdr>
            <w:top w:val="none" w:sz="0" w:space="0" w:color="auto"/>
            <w:left w:val="none" w:sz="0" w:space="0" w:color="auto"/>
            <w:bottom w:val="none" w:sz="0" w:space="0" w:color="auto"/>
            <w:right w:val="none" w:sz="0" w:space="0" w:color="auto"/>
          </w:divBdr>
        </w:div>
        <w:div w:id="1463378665">
          <w:marLeft w:val="0"/>
          <w:marRight w:val="0"/>
          <w:marTop w:val="0"/>
          <w:marBottom w:val="0"/>
          <w:divBdr>
            <w:top w:val="none" w:sz="0" w:space="0" w:color="auto"/>
            <w:left w:val="none" w:sz="0" w:space="0" w:color="auto"/>
            <w:bottom w:val="none" w:sz="0" w:space="0" w:color="auto"/>
            <w:right w:val="none" w:sz="0" w:space="0" w:color="auto"/>
          </w:divBdr>
        </w:div>
        <w:div w:id="1509755441">
          <w:marLeft w:val="0"/>
          <w:marRight w:val="0"/>
          <w:marTop w:val="0"/>
          <w:marBottom w:val="0"/>
          <w:divBdr>
            <w:top w:val="none" w:sz="0" w:space="0" w:color="auto"/>
            <w:left w:val="none" w:sz="0" w:space="0" w:color="auto"/>
            <w:bottom w:val="none" w:sz="0" w:space="0" w:color="auto"/>
            <w:right w:val="none" w:sz="0" w:space="0" w:color="auto"/>
          </w:divBdr>
        </w:div>
        <w:div w:id="1548103129">
          <w:marLeft w:val="0"/>
          <w:marRight w:val="0"/>
          <w:marTop w:val="0"/>
          <w:marBottom w:val="0"/>
          <w:divBdr>
            <w:top w:val="none" w:sz="0" w:space="0" w:color="auto"/>
            <w:left w:val="none" w:sz="0" w:space="0" w:color="auto"/>
            <w:bottom w:val="none" w:sz="0" w:space="0" w:color="auto"/>
            <w:right w:val="none" w:sz="0" w:space="0" w:color="auto"/>
          </w:divBdr>
        </w:div>
        <w:div w:id="1575041745">
          <w:marLeft w:val="0"/>
          <w:marRight w:val="0"/>
          <w:marTop w:val="0"/>
          <w:marBottom w:val="0"/>
          <w:divBdr>
            <w:top w:val="none" w:sz="0" w:space="0" w:color="auto"/>
            <w:left w:val="none" w:sz="0" w:space="0" w:color="auto"/>
            <w:bottom w:val="none" w:sz="0" w:space="0" w:color="auto"/>
            <w:right w:val="none" w:sz="0" w:space="0" w:color="auto"/>
          </w:divBdr>
        </w:div>
        <w:div w:id="1657609332">
          <w:marLeft w:val="0"/>
          <w:marRight w:val="0"/>
          <w:marTop w:val="0"/>
          <w:marBottom w:val="0"/>
          <w:divBdr>
            <w:top w:val="none" w:sz="0" w:space="0" w:color="auto"/>
            <w:left w:val="none" w:sz="0" w:space="0" w:color="auto"/>
            <w:bottom w:val="none" w:sz="0" w:space="0" w:color="auto"/>
            <w:right w:val="none" w:sz="0" w:space="0" w:color="auto"/>
          </w:divBdr>
        </w:div>
        <w:div w:id="1704744960">
          <w:marLeft w:val="0"/>
          <w:marRight w:val="0"/>
          <w:marTop w:val="0"/>
          <w:marBottom w:val="0"/>
          <w:divBdr>
            <w:top w:val="none" w:sz="0" w:space="0" w:color="auto"/>
            <w:left w:val="none" w:sz="0" w:space="0" w:color="auto"/>
            <w:bottom w:val="none" w:sz="0" w:space="0" w:color="auto"/>
            <w:right w:val="none" w:sz="0" w:space="0" w:color="auto"/>
          </w:divBdr>
        </w:div>
        <w:div w:id="1714496375">
          <w:marLeft w:val="0"/>
          <w:marRight w:val="0"/>
          <w:marTop w:val="0"/>
          <w:marBottom w:val="0"/>
          <w:divBdr>
            <w:top w:val="none" w:sz="0" w:space="0" w:color="auto"/>
            <w:left w:val="none" w:sz="0" w:space="0" w:color="auto"/>
            <w:bottom w:val="none" w:sz="0" w:space="0" w:color="auto"/>
            <w:right w:val="none" w:sz="0" w:space="0" w:color="auto"/>
          </w:divBdr>
        </w:div>
        <w:div w:id="1760910974">
          <w:marLeft w:val="0"/>
          <w:marRight w:val="0"/>
          <w:marTop w:val="0"/>
          <w:marBottom w:val="0"/>
          <w:divBdr>
            <w:top w:val="none" w:sz="0" w:space="0" w:color="auto"/>
            <w:left w:val="none" w:sz="0" w:space="0" w:color="auto"/>
            <w:bottom w:val="none" w:sz="0" w:space="0" w:color="auto"/>
            <w:right w:val="none" w:sz="0" w:space="0" w:color="auto"/>
          </w:divBdr>
        </w:div>
        <w:div w:id="1766464443">
          <w:marLeft w:val="0"/>
          <w:marRight w:val="0"/>
          <w:marTop w:val="0"/>
          <w:marBottom w:val="0"/>
          <w:divBdr>
            <w:top w:val="none" w:sz="0" w:space="0" w:color="auto"/>
            <w:left w:val="none" w:sz="0" w:space="0" w:color="auto"/>
            <w:bottom w:val="none" w:sz="0" w:space="0" w:color="auto"/>
            <w:right w:val="none" w:sz="0" w:space="0" w:color="auto"/>
          </w:divBdr>
        </w:div>
        <w:div w:id="1833521095">
          <w:marLeft w:val="0"/>
          <w:marRight w:val="0"/>
          <w:marTop w:val="0"/>
          <w:marBottom w:val="0"/>
          <w:divBdr>
            <w:top w:val="none" w:sz="0" w:space="0" w:color="auto"/>
            <w:left w:val="none" w:sz="0" w:space="0" w:color="auto"/>
            <w:bottom w:val="none" w:sz="0" w:space="0" w:color="auto"/>
            <w:right w:val="none" w:sz="0" w:space="0" w:color="auto"/>
          </w:divBdr>
        </w:div>
        <w:div w:id="1834906472">
          <w:marLeft w:val="0"/>
          <w:marRight w:val="0"/>
          <w:marTop w:val="0"/>
          <w:marBottom w:val="0"/>
          <w:divBdr>
            <w:top w:val="none" w:sz="0" w:space="0" w:color="auto"/>
            <w:left w:val="none" w:sz="0" w:space="0" w:color="auto"/>
            <w:bottom w:val="none" w:sz="0" w:space="0" w:color="auto"/>
            <w:right w:val="none" w:sz="0" w:space="0" w:color="auto"/>
          </w:divBdr>
        </w:div>
        <w:div w:id="1877083497">
          <w:marLeft w:val="0"/>
          <w:marRight w:val="0"/>
          <w:marTop w:val="0"/>
          <w:marBottom w:val="0"/>
          <w:divBdr>
            <w:top w:val="none" w:sz="0" w:space="0" w:color="auto"/>
            <w:left w:val="none" w:sz="0" w:space="0" w:color="auto"/>
            <w:bottom w:val="none" w:sz="0" w:space="0" w:color="auto"/>
            <w:right w:val="none" w:sz="0" w:space="0" w:color="auto"/>
          </w:divBdr>
        </w:div>
        <w:div w:id="1877617922">
          <w:marLeft w:val="0"/>
          <w:marRight w:val="0"/>
          <w:marTop w:val="0"/>
          <w:marBottom w:val="0"/>
          <w:divBdr>
            <w:top w:val="none" w:sz="0" w:space="0" w:color="auto"/>
            <w:left w:val="none" w:sz="0" w:space="0" w:color="auto"/>
            <w:bottom w:val="none" w:sz="0" w:space="0" w:color="auto"/>
            <w:right w:val="none" w:sz="0" w:space="0" w:color="auto"/>
          </w:divBdr>
        </w:div>
        <w:div w:id="1880124885">
          <w:marLeft w:val="0"/>
          <w:marRight w:val="0"/>
          <w:marTop w:val="0"/>
          <w:marBottom w:val="0"/>
          <w:divBdr>
            <w:top w:val="none" w:sz="0" w:space="0" w:color="auto"/>
            <w:left w:val="none" w:sz="0" w:space="0" w:color="auto"/>
            <w:bottom w:val="none" w:sz="0" w:space="0" w:color="auto"/>
            <w:right w:val="none" w:sz="0" w:space="0" w:color="auto"/>
          </w:divBdr>
          <w:divsChild>
            <w:div w:id="154151096">
              <w:marLeft w:val="0"/>
              <w:marRight w:val="0"/>
              <w:marTop w:val="0"/>
              <w:marBottom w:val="0"/>
              <w:divBdr>
                <w:top w:val="none" w:sz="0" w:space="0" w:color="auto"/>
                <w:left w:val="none" w:sz="0" w:space="0" w:color="auto"/>
                <w:bottom w:val="none" w:sz="0" w:space="0" w:color="auto"/>
                <w:right w:val="none" w:sz="0" w:space="0" w:color="auto"/>
              </w:divBdr>
            </w:div>
            <w:div w:id="259528196">
              <w:marLeft w:val="0"/>
              <w:marRight w:val="0"/>
              <w:marTop w:val="0"/>
              <w:marBottom w:val="0"/>
              <w:divBdr>
                <w:top w:val="none" w:sz="0" w:space="0" w:color="auto"/>
                <w:left w:val="none" w:sz="0" w:space="0" w:color="auto"/>
                <w:bottom w:val="none" w:sz="0" w:space="0" w:color="auto"/>
                <w:right w:val="none" w:sz="0" w:space="0" w:color="auto"/>
              </w:divBdr>
            </w:div>
            <w:div w:id="268247815">
              <w:marLeft w:val="0"/>
              <w:marRight w:val="0"/>
              <w:marTop w:val="0"/>
              <w:marBottom w:val="0"/>
              <w:divBdr>
                <w:top w:val="none" w:sz="0" w:space="0" w:color="auto"/>
                <w:left w:val="none" w:sz="0" w:space="0" w:color="auto"/>
                <w:bottom w:val="none" w:sz="0" w:space="0" w:color="auto"/>
                <w:right w:val="none" w:sz="0" w:space="0" w:color="auto"/>
              </w:divBdr>
            </w:div>
            <w:div w:id="295642236">
              <w:marLeft w:val="0"/>
              <w:marRight w:val="0"/>
              <w:marTop w:val="0"/>
              <w:marBottom w:val="0"/>
              <w:divBdr>
                <w:top w:val="none" w:sz="0" w:space="0" w:color="auto"/>
                <w:left w:val="none" w:sz="0" w:space="0" w:color="auto"/>
                <w:bottom w:val="none" w:sz="0" w:space="0" w:color="auto"/>
                <w:right w:val="none" w:sz="0" w:space="0" w:color="auto"/>
              </w:divBdr>
            </w:div>
            <w:div w:id="369842969">
              <w:marLeft w:val="0"/>
              <w:marRight w:val="0"/>
              <w:marTop w:val="0"/>
              <w:marBottom w:val="0"/>
              <w:divBdr>
                <w:top w:val="none" w:sz="0" w:space="0" w:color="auto"/>
                <w:left w:val="none" w:sz="0" w:space="0" w:color="auto"/>
                <w:bottom w:val="none" w:sz="0" w:space="0" w:color="auto"/>
                <w:right w:val="none" w:sz="0" w:space="0" w:color="auto"/>
              </w:divBdr>
            </w:div>
            <w:div w:id="449477573">
              <w:marLeft w:val="0"/>
              <w:marRight w:val="0"/>
              <w:marTop w:val="0"/>
              <w:marBottom w:val="0"/>
              <w:divBdr>
                <w:top w:val="none" w:sz="0" w:space="0" w:color="auto"/>
                <w:left w:val="none" w:sz="0" w:space="0" w:color="auto"/>
                <w:bottom w:val="none" w:sz="0" w:space="0" w:color="auto"/>
                <w:right w:val="none" w:sz="0" w:space="0" w:color="auto"/>
              </w:divBdr>
            </w:div>
            <w:div w:id="492255675">
              <w:marLeft w:val="0"/>
              <w:marRight w:val="0"/>
              <w:marTop w:val="0"/>
              <w:marBottom w:val="0"/>
              <w:divBdr>
                <w:top w:val="none" w:sz="0" w:space="0" w:color="auto"/>
                <w:left w:val="none" w:sz="0" w:space="0" w:color="auto"/>
                <w:bottom w:val="none" w:sz="0" w:space="0" w:color="auto"/>
                <w:right w:val="none" w:sz="0" w:space="0" w:color="auto"/>
              </w:divBdr>
            </w:div>
            <w:div w:id="557713711">
              <w:marLeft w:val="0"/>
              <w:marRight w:val="0"/>
              <w:marTop w:val="0"/>
              <w:marBottom w:val="0"/>
              <w:divBdr>
                <w:top w:val="none" w:sz="0" w:space="0" w:color="auto"/>
                <w:left w:val="none" w:sz="0" w:space="0" w:color="auto"/>
                <w:bottom w:val="none" w:sz="0" w:space="0" w:color="auto"/>
                <w:right w:val="none" w:sz="0" w:space="0" w:color="auto"/>
              </w:divBdr>
            </w:div>
            <w:div w:id="622075772">
              <w:marLeft w:val="0"/>
              <w:marRight w:val="0"/>
              <w:marTop w:val="0"/>
              <w:marBottom w:val="0"/>
              <w:divBdr>
                <w:top w:val="none" w:sz="0" w:space="0" w:color="auto"/>
                <w:left w:val="none" w:sz="0" w:space="0" w:color="auto"/>
                <w:bottom w:val="none" w:sz="0" w:space="0" w:color="auto"/>
                <w:right w:val="none" w:sz="0" w:space="0" w:color="auto"/>
              </w:divBdr>
            </w:div>
            <w:div w:id="712727418">
              <w:marLeft w:val="0"/>
              <w:marRight w:val="0"/>
              <w:marTop w:val="0"/>
              <w:marBottom w:val="0"/>
              <w:divBdr>
                <w:top w:val="none" w:sz="0" w:space="0" w:color="auto"/>
                <w:left w:val="none" w:sz="0" w:space="0" w:color="auto"/>
                <w:bottom w:val="none" w:sz="0" w:space="0" w:color="auto"/>
                <w:right w:val="none" w:sz="0" w:space="0" w:color="auto"/>
              </w:divBdr>
            </w:div>
            <w:div w:id="778764306">
              <w:marLeft w:val="0"/>
              <w:marRight w:val="0"/>
              <w:marTop w:val="0"/>
              <w:marBottom w:val="0"/>
              <w:divBdr>
                <w:top w:val="none" w:sz="0" w:space="0" w:color="auto"/>
                <w:left w:val="none" w:sz="0" w:space="0" w:color="auto"/>
                <w:bottom w:val="none" w:sz="0" w:space="0" w:color="auto"/>
                <w:right w:val="none" w:sz="0" w:space="0" w:color="auto"/>
              </w:divBdr>
            </w:div>
            <w:div w:id="822232621">
              <w:marLeft w:val="0"/>
              <w:marRight w:val="0"/>
              <w:marTop w:val="0"/>
              <w:marBottom w:val="0"/>
              <w:divBdr>
                <w:top w:val="none" w:sz="0" w:space="0" w:color="auto"/>
                <w:left w:val="none" w:sz="0" w:space="0" w:color="auto"/>
                <w:bottom w:val="none" w:sz="0" w:space="0" w:color="auto"/>
                <w:right w:val="none" w:sz="0" w:space="0" w:color="auto"/>
              </w:divBdr>
            </w:div>
            <w:div w:id="932712628">
              <w:marLeft w:val="0"/>
              <w:marRight w:val="0"/>
              <w:marTop w:val="0"/>
              <w:marBottom w:val="0"/>
              <w:divBdr>
                <w:top w:val="none" w:sz="0" w:space="0" w:color="auto"/>
                <w:left w:val="none" w:sz="0" w:space="0" w:color="auto"/>
                <w:bottom w:val="none" w:sz="0" w:space="0" w:color="auto"/>
                <w:right w:val="none" w:sz="0" w:space="0" w:color="auto"/>
              </w:divBdr>
            </w:div>
            <w:div w:id="996958085">
              <w:marLeft w:val="0"/>
              <w:marRight w:val="0"/>
              <w:marTop w:val="0"/>
              <w:marBottom w:val="0"/>
              <w:divBdr>
                <w:top w:val="none" w:sz="0" w:space="0" w:color="auto"/>
                <w:left w:val="none" w:sz="0" w:space="0" w:color="auto"/>
                <w:bottom w:val="none" w:sz="0" w:space="0" w:color="auto"/>
                <w:right w:val="none" w:sz="0" w:space="0" w:color="auto"/>
              </w:divBdr>
            </w:div>
            <w:div w:id="998263656">
              <w:marLeft w:val="0"/>
              <w:marRight w:val="0"/>
              <w:marTop w:val="0"/>
              <w:marBottom w:val="0"/>
              <w:divBdr>
                <w:top w:val="none" w:sz="0" w:space="0" w:color="auto"/>
                <w:left w:val="none" w:sz="0" w:space="0" w:color="auto"/>
                <w:bottom w:val="none" w:sz="0" w:space="0" w:color="auto"/>
                <w:right w:val="none" w:sz="0" w:space="0" w:color="auto"/>
              </w:divBdr>
            </w:div>
            <w:div w:id="1083575637">
              <w:marLeft w:val="0"/>
              <w:marRight w:val="0"/>
              <w:marTop w:val="0"/>
              <w:marBottom w:val="0"/>
              <w:divBdr>
                <w:top w:val="none" w:sz="0" w:space="0" w:color="auto"/>
                <w:left w:val="none" w:sz="0" w:space="0" w:color="auto"/>
                <w:bottom w:val="none" w:sz="0" w:space="0" w:color="auto"/>
                <w:right w:val="none" w:sz="0" w:space="0" w:color="auto"/>
              </w:divBdr>
            </w:div>
            <w:div w:id="1151286486">
              <w:marLeft w:val="0"/>
              <w:marRight w:val="0"/>
              <w:marTop w:val="0"/>
              <w:marBottom w:val="0"/>
              <w:divBdr>
                <w:top w:val="none" w:sz="0" w:space="0" w:color="auto"/>
                <w:left w:val="none" w:sz="0" w:space="0" w:color="auto"/>
                <w:bottom w:val="none" w:sz="0" w:space="0" w:color="auto"/>
                <w:right w:val="none" w:sz="0" w:space="0" w:color="auto"/>
              </w:divBdr>
            </w:div>
            <w:div w:id="1176580495">
              <w:marLeft w:val="0"/>
              <w:marRight w:val="0"/>
              <w:marTop w:val="0"/>
              <w:marBottom w:val="0"/>
              <w:divBdr>
                <w:top w:val="none" w:sz="0" w:space="0" w:color="auto"/>
                <w:left w:val="none" w:sz="0" w:space="0" w:color="auto"/>
                <w:bottom w:val="none" w:sz="0" w:space="0" w:color="auto"/>
                <w:right w:val="none" w:sz="0" w:space="0" w:color="auto"/>
              </w:divBdr>
            </w:div>
            <w:div w:id="1207061664">
              <w:marLeft w:val="0"/>
              <w:marRight w:val="0"/>
              <w:marTop w:val="0"/>
              <w:marBottom w:val="0"/>
              <w:divBdr>
                <w:top w:val="none" w:sz="0" w:space="0" w:color="auto"/>
                <w:left w:val="none" w:sz="0" w:space="0" w:color="auto"/>
                <w:bottom w:val="none" w:sz="0" w:space="0" w:color="auto"/>
                <w:right w:val="none" w:sz="0" w:space="0" w:color="auto"/>
              </w:divBdr>
            </w:div>
            <w:div w:id="1261135742">
              <w:marLeft w:val="0"/>
              <w:marRight w:val="0"/>
              <w:marTop w:val="0"/>
              <w:marBottom w:val="0"/>
              <w:divBdr>
                <w:top w:val="none" w:sz="0" w:space="0" w:color="auto"/>
                <w:left w:val="none" w:sz="0" w:space="0" w:color="auto"/>
                <w:bottom w:val="none" w:sz="0" w:space="0" w:color="auto"/>
                <w:right w:val="none" w:sz="0" w:space="0" w:color="auto"/>
              </w:divBdr>
            </w:div>
            <w:div w:id="1318191618">
              <w:marLeft w:val="0"/>
              <w:marRight w:val="0"/>
              <w:marTop w:val="0"/>
              <w:marBottom w:val="0"/>
              <w:divBdr>
                <w:top w:val="none" w:sz="0" w:space="0" w:color="auto"/>
                <w:left w:val="none" w:sz="0" w:space="0" w:color="auto"/>
                <w:bottom w:val="none" w:sz="0" w:space="0" w:color="auto"/>
                <w:right w:val="none" w:sz="0" w:space="0" w:color="auto"/>
              </w:divBdr>
            </w:div>
            <w:div w:id="1345864909">
              <w:marLeft w:val="0"/>
              <w:marRight w:val="0"/>
              <w:marTop w:val="0"/>
              <w:marBottom w:val="0"/>
              <w:divBdr>
                <w:top w:val="none" w:sz="0" w:space="0" w:color="auto"/>
                <w:left w:val="none" w:sz="0" w:space="0" w:color="auto"/>
                <w:bottom w:val="none" w:sz="0" w:space="0" w:color="auto"/>
                <w:right w:val="none" w:sz="0" w:space="0" w:color="auto"/>
              </w:divBdr>
            </w:div>
            <w:div w:id="1349024054">
              <w:marLeft w:val="0"/>
              <w:marRight w:val="0"/>
              <w:marTop w:val="0"/>
              <w:marBottom w:val="0"/>
              <w:divBdr>
                <w:top w:val="none" w:sz="0" w:space="0" w:color="auto"/>
                <w:left w:val="none" w:sz="0" w:space="0" w:color="auto"/>
                <w:bottom w:val="none" w:sz="0" w:space="0" w:color="auto"/>
                <w:right w:val="none" w:sz="0" w:space="0" w:color="auto"/>
              </w:divBdr>
            </w:div>
            <w:div w:id="1367559088">
              <w:marLeft w:val="0"/>
              <w:marRight w:val="0"/>
              <w:marTop w:val="0"/>
              <w:marBottom w:val="0"/>
              <w:divBdr>
                <w:top w:val="none" w:sz="0" w:space="0" w:color="auto"/>
                <w:left w:val="none" w:sz="0" w:space="0" w:color="auto"/>
                <w:bottom w:val="none" w:sz="0" w:space="0" w:color="auto"/>
                <w:right w:val="none" w:sz="0" w:space="0" w:color="auto"/>
              </w:divBdr>
            </w:div>
            <w:div w:id="1388528668">
              <w:marLeft w:val="0"/>
              <w:marRight w:val="0"/>
              <w:marTop w:val="0"/>
              <w:marBottom w:val="0"/>
              <w:divBdr>
                <w:top w:val="none" w:sz="0" w:space="0" w:color="auto"/>
                <w:left w:val="none" w:sz="0" w:space="0" w:color="auto"/>
                <w:bottom w:val="none" w:sz="0" w:space="0" w:color="auto"/>
                <w:right w:val="none" w:sz="0" w:space="0" w:color="auto"/>
              </w:divBdr>
            </w:div>
            <w:div w:id="1447122319">
              <w:marLeft w:val="0"/>
              <w:marRight w:val="0"/>
              <w:marTop w:val="0"/>
              <w:marBottom w:val="0"/>
              <w:divBdr>
                <w:top w:val="none" w:sz="0" w:space="0" w:color="auto"/>
                <w:left w:val="none" w:sz="0" w:space="0" w:color="auto"/>
                <w:bottom w:val="none" w:sz="0" w:space="0" w:color="auto"/>
                <w:right w:val="none" w:sz="0" w:space="0" w:color="auto"/>
              </w:divBdr>
            </w:div>
            <w:div w:id="1521045835">
              <w:marLeft w:val="0"/>
              <w:marRight w:val="0"/>
              <w:marTop w:val="0"/>
              <w:marBottom w:val="0"/>
              <w:divBdr>
                <w:top w:val="none" w:sz="0" w:space="0" w:color="auto"/>
                <w:left w:val="none" w:sz="0" w:space="0" w:color="auto"/>
                <w:bottom w:val="none" w:sz="0" w:space="0" w:color="auto"/>
                <w:right w:val="none" w:sz="0" w:space="0" w:color="auto"/>
              </w:divBdr>
            </w:div>
            <w:div w:id="1576359972">
              <w:marLeft w:val="0"/>
              <w:marRight w:val="0"/>
              <w:marTop w:val="0"/>
              <w:marBottom w:val="0"/>
              <w:divBdr>
                <w:top w:val="none" w:sz="0" w:space="0" w:color="auto"/>
                <w:left w:val="none" w:sz="0" w:space="0" w:color="auto"/>
                <w:bottom w:val="none" w:sz="0" w:space="0" w:color="auto"/>
                <w:right w:val="none" w:sz="0" w:space="0" w:color="auto"/>
              </w:divBdr>
            </w:div>
            <w:div w:id="1597010462">
              <w:marLeft w:val="0"/>
              <w:marRight w:val="0"/>
              <w:marTop w:val="0"/>
              <w:marBottom w:val="0"/>
              <w:divBdr>
                <w:top w:val="none" w:sz="0" w:space="0" w:color="auto"/>
                <w:left w:val="none" w:sz="0" w:space="0" w:color="auto"/>
                <w:bottom w:val="none" w:sz="0" w:space="0" w:color="auto"/>
                <w:right w:val="none" w:sz="0" w:space="0" w:color="auto"/>
              </w:divBdr>
            </w:div>
            <w:div w:id="1684551622">
              <w:marLeft w:val="0"/>
              <w:marRight w:val="0"/>
              <w:marTop w:val="0"/>
              <w:marBottom w:val="0"/>
              <w:divBdr>
                <w:top w:val="none" w:sz="0" w:space="0" w:color="auto"/>
                <w:left w:val="none" w:sz="0" w:space="0" w:color="auto"/>
                <w:bottom w:val="none" w:sz="0" w:space="0" w:color="auto"/>
                <w:right w:val="none" w:sz="0" w:space="0" w:color="auto"/>
              </w:divBdr>
            </w:div>
            <w:div w:id="1690371488">
              <w:marLeft w:val="0"/>
              <w:marRight w:val="0"/>
              <w:marTop w:val="0"/>
              <w:marBottom w:val="0"/>
              <w:divBdr>
                <w:top w:val="none" w:sz="0" w:space="0" w:color="auto"/>
                <w:left w:val="none" w:sz="0" w:space="0" w:color="auto"/>
                <w:bottom w:val="none" w:sz="0" w:space="0" w:color="auto"/>
                <w:right w:val="none" w:sz="0" w:space="0" w:color="auto"/>
              </w:divBdr>
            </w:div>
            <w:div w:id="1832408334">
              <w:marLeft w:val="0"/>
              <w:marRight w:val="0"/>
              <w:marTop w:val="0"/>
              <w:marBottom w:val="0"/>
              <w:divBdr>
                <w:top w:val="none" w:sz="0" w:space="0" w:color="auto"/>
                <w:left w:val="none" w:sz="0" w:space="0" w:color="auto"/>
                <w:bottom w:val="none" w:sz="0" w:space="0" w:color="auto"/>
                <w:right w:val="none" w:sz="0" w:space="0" w:color="auto"/>
              </w:divBdr>
            </w:div>
            <w:div w:id="1887645943">
              <w:marLeft w:val="0"/>
              <w:marRight w:val="0"/>
              <w:marTop w:val="0"/>
              <w:marBottom w:val="0"/>
              <w:divBdr>
                <w:top w:val="none" w:sz="0" w:space="0" w:color="auto"/>
                <w:left w:val="none" w:sz="0" w:space="0" w:color="auto"/>
                <w:bottom w:val="none" w:sz="0" w:space="0" w:color="auto"/>
                <w:right w:val="none" w:sz="0" w:space="0" w:color="auto"/>
              </w:divBdr>
            </w:div>
            <w:div w:id="1987005698">
              <w:marLeft w:val="0"/>
              <w:marRight w:val="0"/>
              <w:marTop w:val="0"/>
              <w:marBottom w:val="0"/>
              <w:divBdr>
                <w:top w:val="none" w:sz="0" w:space="0" w:color="auto"/>
                <w:left w:val="none" w:sz="0" w:space="0" w:color="auto"/>
                <w:bottom w:val="none" w:sz="0" w:space="0" w:color="auto"/>
                <w:right w:val="none" w:sz="0" w:space="0" w:color="auto"/>
              </w:divBdr>
            </w:div>
            <w:div w:id="2021203638">
              <w:marLeft w:val="0"/>
              <w:marRight w:val="0"/>
              <w:marTop w:val="0"/>
              <w:marBottom w:val="0"/>
              <w:divBdr>
                <w:top w:val="none" w:sz="0" w:space="0" w:color="auto"/>
                <w:left w:val="none" w:sz="0" w:space="0" w:color="auto"/>
                <w:bottom w:val="none" w:sz="0" w:space="0" w:color="auto"/>
                <w:right w:val="none" w:sz="0" w:space="0" w:color="auto"/>
              </w:divBdr>
            </w:div>
            <w:div w:id="2088838638">
              <w:marLeft w:val="0"/>
              <w:marRight w:val="0"/>
              <w:marTop w:val="0"/>
              <w:marBottom w:val="0"/>
              <w:divBdr>
                <w:top w:val="none" w:sz="0" w:space="0" w:color="auto"/>
                <w:left w:val="none" w:sz="0" w:space="0" w:color="auto"/>
                <w:bottom w:val="none" w:sz="0" w:space="0" w:color="auto"/>
                <w:right w:val="none" w:sz="0" w:space="0" w:color="auto"/>
              </w:divBdr>
            </w:div>
            <w:div w:id="2126651107">
              <w:marLeft w:val="0"/>
              <w:marRight w:val="0"/>
              <w:marTop w:val="0"/>
              <w:marBottom w:val="0"/>
              <w:divBdr>
                <w:top w:val="none" w:sz="0" w:space="0" w:color="auto"/>
                <w:left w:val="none" w:sz="0" w:space="0" w:color="auto"/>
                <w:bottom w:val="none" w:sz="0" w:space="0" w:color="auto"/>
                <w:right w:val="none" w:sz="0" w:space="0" w:color="auto"/>
              </w:divBdr>
            </w:div>
          </w:divsChild>
        </w:div>
        <w:div w:id="1904246632">
          <w:marLeft w:val="0"/>
          <w:marRight w:val="0"/>
          <w:marTop w:val="0"/>
          <w:marBottom w:val="0"/>
          <w:divBdr>
            <w:top w:val="none" w:sz="0" w:space="0" w:color="auto"/>
            <w:left w:val="none" w:sz="0" w:space="0" w:color="auto"/>
            <w:bottom w:val="none" w:sz="0" w:space="0" w:color="auto"/>
            <w:right w:val="none" w:sz="0" w:space="0" w:color="auto"/>
          </w:divBdr>
        </w:div>
        <w:div w:id="1927614051">
          <w:marLeft w:val="0"/>
          <w:marRight w:val="0"/>
          <w:marTop w:val="0"/>
          <w:marBottom w:val="0"/>
          <w:divBdr>
            <w:top w:val="none" w:sz="0" w:space="0" w:color="auto"/>
            <w:left w:val="none" w:sz="0" w:space="0" w:color="auto"/>
            <w:bottom w:val="none" w:sz="0" w:space="0" w:color="auto"/>
            <w:right w:val="none" w:sz="0" w:space="0" w:color="auto"/>
          </w:divBdr>
        </w:div>
        <w:div w:id="1956212823">
          <w:marLeft w:val="0"/>
          <w:marRight w:val="0"/>
          <w:marTop w:val="0"/>
          <w:marBottom w:val="0"/>
          <w:divBdr>
            <w:top w:val="none" w:sz="0" w:space="0" w:color="auto"/>
            <w:left w:val="none" w:sz="0" w:space="0" w:color="auto"/>
            <w:bottom w:val="none" w:sz="0" w:space="0" w:color="auto"/>
            <w:right w:val="none" w:sz="0" w:space="0" w:color="auto"/>
          </w:divBdr>
        </w:div>
        <w:div w:id="1956985026">
          <w:marLeft w:val="0"/>
          <w:marRight w:val="0"/>
          <w:marTop w:val="0"/>
          <w:marBottom w:val="0"/>
          <w:divBdr>
            <w:top w:val="none" w:sz="0" w:space="0" w:color="auto"/>
            <w:left w:val="none" w:sz="0" w:space="0" w:color="auto"/>
            <w:bottom w:val="none" w:sz="0" w:space="0" w:color="auto"/>
            <w:right w:val="none" w:sz="0" w:space="0" w:color="auto"/>
          </w:divBdr>
        </w:div>
        <w:div w:id="1972709373">
          <w:marLeft w:val="0"/>
          <w:marRight w:val="0"/>
          <w:marTop w:val="0"/>
          <w:marBottom w:val="0"/>
          <w:divBdr>
            <w:top w:val="none" w:sz="0" w:space="0" w:color="auto"/>
            <w:left w:val="none" w:sz="0" w:space="0" w:color="auto"/>
            <w:bottom w:val="none" w:sz="0" w:space="0" w:color="auto"/>
            <w:right w:val="none" w:sz="0" w:space="0" w:color="auto"/>
          </w:divBdr>
        </w:div>
        <w:div w:id="2086679811">
          <w:marLeft w:val="0"/>
          <w:marRight w:val="0"/>
          <w:marTop w:val="0"/>
          <w:marBottom w:val="0"/>
          <w:divBdr>
            <w:top w:val="none" w:sz="0" w:space="0" w:color="auto"/>
            <w:left w:val="none" w:sz="0" w:space="0" w:color="auto"/>
            <w:bottom w:val="none" w:sz="0" w:space="0" w:color="auto"/>
            <w:right w:val="none" w:sz="0" w:space="0" w:color="auto"/>
          </w:divBdr>
        </w:div>
        <w:div w:id="2099977786">
          <w:marLeft w:val="0"/>
          <w:marRight w:val="0"/>
          <w:marTop w:val="0"/>
          <w:marBottom w:val="0"/>
          <w:divBdr>
            <w:top w:val="none" w:sz="0" w:space="0" w:color="auto"/>
            <w:left w:val="none" w:sz="0" w:space="0" w:color="auto"/>
            <w:bottom w:val="none" w:sz="0" w:space="0" w:color="auto"/>
            <w:right w:val="none" w:sz="0" w:space="0" w:color="auto"/>
          </w:divBdr>
        </w:div>
        <w:div w:id="2106949196">
          <w:marLeft w:val="0"/>
          <w:marRight w:val="0"/>
          <w:marTop w:val="0"/>
          <w:marBottom w:val="0"/>
          <w:divBdr>
            <w:top w:val="none" w:sz="0" w:space="0" w:color="auto"/>
            <w:left w:val="none" w:sz="0" w:space="0" w:color="auto"/>
            <w:bottom w:val="none" w:sz="0" w:space="0" w:color="auto"/>
            <w:right w:val="none" w:sz="0" w:space="0" w:color="auto"/>
          </w:divBdr>
        </w:div>
        <w:div w:id="2123529131">
          <w:marLeft w:val="0"/>
          <w:marRight w:val="0"/>
          <w:marTop w:val="0"/>
          <w:marBottom w:val="0"/>
          <w:divBdr>
            <w:top w:val="none" w:sz="0" w:space="0" w:color="auto"/>
            <w:left w:val="none" w:sz="0" w:space="0" w:color="auto"/>
            <w:bottom w:val="none" w:sz="0" w:space="0" w:color="auto"/>
            <w:right w:val="none" w:sz="0" w:space="0" w:color="auto"/>
          </w:divBdr>
        </w:div>
        <w:div w:id="2141653821">
          <w:marLeft w:val="0"/>
          <w:marRight w:val="0"/>
          <w:marTop w:val="0"/>
          <w:marBottom w:val="0"/>
          <w:divBdr>
            <w:top w:val="none" w:sz="0" w:space="0" w:color="auto"/>
            <w:left w:val="none" w:sz="0" w:space="0" w:color="auto"/>
            <w:bottom w:val="none" w:sz="0" w:space="0" w:color="auto"/>
            <w:right w:val="none" w:sz="0" w:space="0" w:color="auto"/>
          </w:divBdr>
        </w:div>
      </w:divsChild>
    </w:div>
    <w:div w:id="1530870612">
      <w:bodyDiv w:val="1"/>
      <w:marLeft w:val="0"/>
      <w:marRight w:val="0"/>
      <w:marTop w:val="0"/>
      <w:marBottom w:val="0"/>
      <w:divBdr>
        <w:top w:val="none" w:sz="0" w:space="0" w:color="auto"/>
        <w:left w:val="none" w:sz="0" w:space="0" w:color="auto"/>
        <w:bottom w:val="none" w:sz="0" w:space="0" w:color="auto"/>
        <w:right w:val="none" w:sz="0" w:space="0" w:color="auto"/>
      </w:divBdr>
    </w:div>
    <w:div w:id="1531990230">
      <w:bodyDiv w:val="1"/>
      <w:marLeft w:val="0"/>
      <w:marRight w:val="0"/>
      <w:marTop w:val="0"/>
      <w:marBottom w:val="0"/>
      <w:divBdr>
        <w:top w:val="none" w:sz="0" w:space="0" w:color="auto"/>
        <w:left w:val="none" w:sz="0" w:space="0" w:color="auto"/>
        <w:bottom w:val="none" w:sz="0" w:space="0" w:color="auto"/>
        <w:right w:val="none" w:sz="0" w:space="0" w:color="auto"/>
      </w:divBdr>
      <w:divsChild>
        <w:div w:id="788354450">
          <w:marLeft w:val="0"/>
          <w:marRight w:val="0"/>
          <w:marTop w:val="0"/>
          <w:marBottom w:val="0"/>
          <w:divBdr>
            <w:top w:val="none" w:sz="0" w:space="0" w:color="auto"/>
            <w:left w:val="none" w:sz="0" w:space="0" w:color="auto"/>
            <w:bottom w:val="none" w:sz="0" w:space="0" w:color="auto"/>
            <w:right w:val="none" w:sz="0" w:space="0" w:color="auto"/>
          </w:divBdr>
        </w:div>
        <w:div w:id="1410612517">
          <w:marLeft w:val="0"/>
          <w:marRight w:val="0"/>
          <w:marTop w:val="0"/>
          <w:marBottom w:val="0"/>
          <w:divBdr>
            <w:top w:val="none" w:sz="0" w:space="0" w:color="auto"/>
            <w:left w:val="none" w:sz="0" w:space="0" w:color="auto"/>
            <w:bottom w:val="none" w:sz="0" w:space="0" w:color="auto"/>
            <w:right w:val="none" w:sz="0" w:space="0" w:color="auto"/>
          </w:divBdr>
        </w:div>
        <w:div w:id="1596549236">
          <w:marLeft w:val="0"/>
          <w:marRight w:val="0"/>
          <w:marTop w:val="0"/>
          <w:marBottom w:val="0"/>
          <w:divBdr>
            <w:top w:val="none" w:sz="0" w:space="0" w:color="auto"/>
            <w:left w:val="none" w:sz="0" w:space="0" w:color="auto"/>
            <w:bottom w:val="none" w:sz="0" w:space="0" w:color="auto"/>
            <w:right w:val="none" w:sz="0" w:space="0" w:color="auto"/>
          </w:divBdr>
        </w:div>
        <w:div w:id="1616516315">
          <w:marLeft w:val="0"/>
          <w:marRight w:val="0"/>
          <w:marTop w:val="0"/>
          <w:marBottom w:val="0"/>
          <w:divBdr>
            <w:top w:val="none" w:sz="0" w:space="0" w:color="auto"/>
            <w:left w:val="none" w:sz="0" w:space="0" w:color="auto"/>
            <w:bottom w:val="none" w:sz="0" w:space="0" w:color="auto"/>
            <w:right w:val="none" w:sz="0" w:space="0" w:color="auto"/>
          </w:divBdr>
        </w:div>
        <w:div w:id="1989094906">
          <w:marLeft w:val="0"/>
          <w:marRight w:val="0"/>
          <w:marTop w:val="0"/>
          <w:marBottom w:val="0"/>
          <w:divBdr>
            <w:top w:val="none" w:sz="0" w:space="0" w:color="auto"/>
            <w:left w:val="none" w:sz="0" w:space="0" w:color="auto"/>
            <w:bottom w:val="none" w:sz="0" w:space="0" w:color="auto"/>
            <w:right w:val="none" w:sz="0" w:space="0" w:color="auto"/>
          </w:divBdr>
        </w:div>
      </w:divsChild>
    </w:div>
    <w:div w:id="1537540123">
      <w:bodyDiv w:val="1"/>
      <w:marLeft w:val="0"/>
      <w:marRight w:val="0"/>
      <w:marTop w:val="0"/>
      <w:marBottom w:val="0"/>
      <w:divBdr>
        <w:top w:val="none" w:sz="0" w:space="0" w:color="auto"/>
        <w:left w:val="none" w:sz="0" w:space="0" w:color="auto"/>
        <w:bottom w:val="none" w:sz="0" w:space="0" w:color="auto"/>
        <w:right w:val="none" w:sz="0" w:space="0" w:color="auto"/>
      </w:divBdr>
    </w:div>
    <w:div w:id="1538153461">
      <w:bodyDiv w:val="1"/>
      <w:marLeft w:val="0"/>
      <w:marRight w:val="0"/>
      <w:marTop w:val="0"/>
      <w:marBottom w:val="0"/>
      <w:divBdr>
        <w:top w:val="none" w:sz="0" w:space="0" w:color="auto"/>
        <w:left w:val="none" w:sz="0" w:space="0" w:color="auto"/>
        <w:bottom w:val="none" w:sz="0" w:space="0" w:color="auto"/>
        <w:right w:val="none" w:sz="0" w:space="0" w:color="auto"/>
      </w:divBdr>
      <w:divsChild>
        <w:div w:id="43606408">
          <w:marLeft w:val="0"/>
          <w:marRight w:val="0"/>
          <w:marTop w:val="0"/>
          <w:marBottom w:val="0"/>
          <w:divBdr>
            <w:top w:val="none" w:sz="0" w:space="0" w:color="auto"/>
            <w:left w:val="none" w:sz="0" w:space="0" w:color="auto"/>
            <w:bottom w:val="none" w:sz="0" w:space="0" w:color="auto"/>
            <w:right w:val="none" w:sz="0" w:space="0" w:color="auto"/>
          </w:divBdr>
        </w:div>
        <w:div w:id="138035431">
          <w:marLeft w:val="0"/>
          <w:marRight w:val="0"/>
          <w:marTop w:val="0"/>
          <w:marBottom w:val="0"/>
          <w:divBdr>
            <w:top w:val="none" w:sz="0" w:space="0" w:color="auto"/>
            <w:left w:val="none" w:sz="0" w:space="0" w:color="auto"/>
            <w:bottom w:val="none" w:sz="0" w:space="0" w:color="auto"/>
            <w:right w:val="none" w:sz="0" w:space="0" w:color="auto"/>
          </w:divBdr>
        </w:div>
        <w:div w:id="163782989">
          <w:marLeft w:val="0"/>
          <w:marRight w:val="0"/>
          <w:marTop w:val="0"/>
          <w:marBottom w:val="0"/>
          <w:divBdr>
            <w:top w:val="none" w:sz="0" w:space="0" w:color="auto"/>
            <w:left w:val="none" w:sz="0" w:space="0" w:color="auto"/>
            <w:bottom w:val="none" w:sz="0" w:space="0" w:color="auto"/>
            <w:right w:val="none" w:sz="0" w:space="0" w:color="auto"/>
          </w:divBdr>
        </w:div>
        <w:div w:id="262035703">
          <w:marLeft w:val="0"/>
          <w:marRight w:val="0"/>
          <w:marTop w:val="0"/>
          <w:marBottom w:val="0"/>
          <w:divBdr>
            <w:top w:val="none" w:sz="0" w:space="0" w:color="auto"/>
            <w:left w:val="none" w:sz="0" w:space="0" w:color="auto"/>
            <w:bottom w:val="none" w:sz="0" w:space="0" w:color="auto"/>
            <w:right w:val="none" w:sz="0" w:space="0" w:color="auto"/>
          </w:divBdr>
        </w:div>
        <w:div w:id="272441088">
          <w:marLeft w:val="0"/>
          <w:marRight w:val="0"/>
          <w:marTop w:val="0"/>
          <w:marBottom w:val="0"/>
          <w:divBdr>
            <w:top w:val="none" w:sz="0" w:space="0" w:color="auto"/>
            <w:left w:val="none" w:sz="0" w:space="0" w:color="auto"/>
            <w:bottom w:val="none" w:sz="0" w:space="0" w:color="auto"/>
            <w:right w:val="none" w:sz="0" w:space="0" w:color="auto"/>
          </w:divBdr>
        </w:div>
        <w:div w:id="272832553">
          <w:marLeft w:val="0"/>
          <w:marRight w:val="0"/>
          <w:marTop w:val="0"/>
          <w:marBottom w:val="0"/>
          <w:divBdr>
            <w:top w:val="none" w:sz="0" w:space="0" w:color="auto"/>
            <w:left w:val="none" w:sz="0" w:space="0" w:color="auto"/>
            <w:bottom w:val="none" w:sz="0" w:space="0" w:color="auto"/>
            <w:right w:val="none" w:sz="0" w:space="0" w:color="auto"/>
          </w:divBdr>
        </w:div>
        <w:div w:id="362637468">
          <w:marLeft w:val="0"/>
          <w:marRight w:val="0"/>
          <w:marTop w:val="0"/>
          <w:marBottom w:val="0"/>
          <w:divBdr>
            <w:top w:val="none" w:sz="0" w:space="0" w:color="auto"/>
            <w:left w:val="none" w:sz="0" w:space="0" w:color="auto"/>
            <w:bottom w:val="none" w:sz="0" w:space="0" w:color="auto"/>
            <w:right w:val="none" w:sz="0" w:space="0" w:color="auto"/>
          </w:divBdr>
        </w:div>
        <w:div w:id="384840926">
          <w:marLeft w:val="0"/>
          <w:marRight w:val="0"/>
          <w:marTop w:val="0"/>
          <w:marBottom w:val="0"/>
          <w:divBdr>
            <w:top w:val="none" w:sz="0" w:space="0" w:color="auto"/>
            <w:left w:val="none" w:sz="0" w:space="0" w:color="auto"/>
            <w:bottom w:val="none" w:sz="0" w:space="0" w:color="auto"/>
            <w:right w:val="none" w:sz="0" w:space="0" w:color="auto"/>
          </w:divBdr>
        </w:div>
        <w:div w:id="459567116">
          <w:marLeft w:val="0"/>
          <w:marRight w:val="0"/>
          <w:marTop w:val="0"/>
          <w:marBottom w:val="0"/>
          <w:divBdr>
            <w:top w:val="none" w:sz="0" w:space="0" w:color="auto"/>
            <w:left w:val="none" w:sz="0" w:space="0" w:color="auto"/>
            <w:bottom w:val="none" w:sz="0" w:space="0" w:color="auto"/>
            <w:right w:val="none" w:sz="0" w:space="0" w:color="auto"/>
          </w:divBdr>
        </w:div>
        <w:div w:id="520432038">
          <w:marLeft w:val="0"/>
          <w:marRight w:val="0"/>
          <w:marTop w:val="0"/>
          <w:marBottom w:val="0"/>
          <w:divBdr>
            <w:top w:val="none" w:sz="0" w:space="0" w:color="auto"/>
            <w:left w:val="none" w:sz="0" w:space="0" w:color="auto"/>
            <w:bottom w:val="none" w:sz="0" w:space="0" w:color="auto"/>
            <w:right w:val="none" w:sz="0" w:space="0" w:color="auto"/>
          </w:divBdr>
        </w:div>
        <w:div w:id="534660571">
          <w:marLeft w:val="0"/>
          <w:marRight w:val="0"/>
          <w:marTop w:val="0"/>
          <w:marBottom w:val="0"/>
          <w:divBdr>
            <w:top w:val="none" w:sz="0" w:space="0" w:color="auto"/>
            <w:left w:val="none" w:sz="0" w:space="0" w:color="auto"/>
            <w:bottom w:val="none" w:sz="0" w:space="0" w:color="auto"/>
            <w:right w:val="none" w:sz="0" w:space="0" w:color="auto"/>
          </w:divBdr>
        </w:div>
        <w:div w:id="574121668">
          <w:marLeft w:val="0"/>
          <w:marRight w:val="0"/>
          <w:marTop w:val="0"/>
          <w:marBottom w:val="0"/>
          <w:divBdr>
            <w:top w:val="none" w:sz="0" w:space="0" w:color="auto"/>
            <w:left w:val="none" w:sz="0" w:space="0" w:color="auto"/>
            <w:bottom w:val="none" w:sz="0" w:space="0" w:color="auto"/>
            <w:right w:val="none" w:sz="0" w:space="0" w:color="auto"/>
          </w:divBdr>
        </w:div>
        <w:div w:id="592664540">
          <w:marLeft w:val="0"/>
          <w:marRight w:val="0"/>
          <w:marTop w:val="0"/>
          <w:marBottom w:val="0"/>
          <w:divBdr>
            <w:top w:val="none" w:sz="0" w:space="0" w:color="auto"/>
            <w:left w:val="none" w:sz="0" w:space="0" w:color="auto"/>
            <w:bottom w:val="none" w:sz="0" w:space="0" w:color="auto"/>
            <w:right w:val="none" w:sz="0" w:space="0" w:color="auto"/>
          </w:divBdr>
        </w:div>
        <w:div w:id="631718911">
          <w:marLeft w:val="0"/>
          <w:marRight w:val="0"/>
          <w:marTop w:val="0"/>
          <w:marBottom w:val="0"/>
          <w:divBdr>
            <w:top w:val="none" w:sz="0" w:space="0" w:color="auto"/>
            <w:left w:val="none" w:sz="0" w:space="0" w:color="auto"/>
            <w:bottom w:val="none" w:sz="0" w:space="0" w:color="auto"/>
            <w:right w:val="none" w:sz="0" w:space="0" w:color="auto"/>
          </w:divBdr>
        </w:div>
        <w:div w:id="635180193">
          <w:marLeft w:val="0"/>
          <w:marRight w:val="0"/>
          <w:marTop w:val="0"/>
          <w:marBottom w:val="0"/>
          <w:divBdr>
            <w:top w:val="none" w:sz="0" w:space="0" w:color="auto"/>
            <w:left w:val="none" w:sz="0" w:space="0" w:color="auto"/>
            <w:bottom w:val="none" w:sz="0" w:space="0" w:color="auto"/>
            <w:right w:val="none" w:sz="0" w:space="0" w:color="auto"/>
          </w:divBdr>
        </w:div>
        <w:div w:id="638341172">
          <w:marLeft w:val="0"/>
          <w:marRight w:val="0"/>
          <w:marTop w:val="0"/>
          <w:marBottom w:val="0"/>
          <w:divBdr>
            <w:top w:val="none" w:sz="0" w:space="0" w:color="auto"/>
            <w:left w:val="none" w:sz="0" w:space="0" w:color="auto"/>
            <w:bottom w:val="none" w:sz="0" w:space="0" w:color="auto"/>
            <w:right w:val="none" w:sz="0" w:space="0" w:color="auto"/>
          </w:divBdr>
        </w:div>
        <w:div w:id="641159068">
          <w:marLeft w:val="0"/>
          <w:marRight w:val="0"/>
          <w:marTop w:val="0"/>
          <w:marBottom w:val="0"/>
          <w:divBdr>
            <w:top w:val="none" w:sz="0" w:space="0" w:color="auto"/>
            <w:left w:val="none" w:sz="0" w:space="0" w:color="auto"/>
            <w:bottom w:val="none" w:sz="0" w:space="0" w:color="auto"/>
            <w:right w:val="none" w:sz="0" w:space="0" w:color="auto"/>
          </w:divBdr>
        </w:div>
        <w:div w:id="771585387">
          <w:marLeft w:val="0"/>
          <w:marRight w:val="0"/>
          <w:marTop w:val="0"/>
          <w:marBottom w:val="0"/>
          <w:divBdr>
            <w:top w:val="none" w:sz="0" w:space="0" w:color="auto"/>
            <w:left w:val="none" w:sz="0" w:space="0" w:color="auto"/>
            <w:bottom w:val="none" w:sz="0" w:space="0" w:color="auto"/>
            <w:right w:val="none" w:sz="0" w:space="0" w:color="auto"/>
          </w:divBdr>
        </w:div>
        <w:div w:id="839736801">
          <w:marLeft w:val="0"/>
          <w:marRight w:val="0"/>
          <w:marTop w:val="0"/>
          <w:marBottom w:val="0"/>
          <w:divBdr>
            <w:top w:val="none" w:sz="0" w:space="0" w:color="auto"/>
            <w:left w:val="none" w:sz="0" w:space="0" w:color="auto"/>
            <w:bottom w:val="none" w:sz="0" w:space="0" w:color="auto"/>
            <w:right w:val="none" w:sz="0" w:space="0" w:color="auto"/>
          </w:divBdr>
        </w:div>
        <w:div w:id="842814329">
          <w:marLeft w:val="0"/>
          <w:marRight w:val="0"/>
          <w:marTop w:val="0"/>
          <w:marBottom w:val="0"/>
          <w:divBdr>
            <w:top w:val="none" w:sz="0" w:space="0" w:color="auto"/>
            <w:left w:val="none" w:sz="0" w:space="0" w:color="auto"/>
            <w:bottom w:val="none" w:sz="0" w:space="0" w:color="auto"/>
            <w:right w:val="none" w:sz="0" w:space="0" w:color="auto"/>
          </w:divBdr>
        </w:div>
        <w:div w:id="853227197">
          <w:marLeft w:val="0"/>
          <w:marRight w:val="0"/>
          <w:marTop w:val="0"/>
          <w:marBottom w:val="0"/>
          <w:divBdr>
            <w:top w:val="none" w:sz="0" w:space="0" w:color="auto"/>
            <w:left w:val="none" w:sz="0" w:space="0" w:color="auto"/>
            <w:bottom w:val="none" w:sz="0" w:space="0" w:color="auto"/>
            <w:right w:val="none" w:sz="0" w:space="0" w:color="auto"/>
          </w:divBdr>
        </w:div>
        <w:div w:id="875508566">
          <w:marLeft w:val="0"/>
          <w:marRight w:val="0"/>
          <w:marTop w:val="0"/>
          <w:marBottom w:val="0"/>
          <w:divBdr>
            <w:top w:val="none" w:sz="0" w:space="0" w:color="auto"/>
            <w:left w:val="none" w:sz="0" w:space="0" w:color="auto"/>
            <w:bottom w:val="none" w:sz="0" w:space="0" w:color="auto"/>
            <w:right w:val="none" w:sz="0" w:space="0" w:color="auto"/>
          </w:divBdr>
        </w:div>
        <w:div w:id="1043287746">
          <w:marLeft w:val="0"/>
          <w:marRight w:val="0"/>
          <w:marTop w:val="0"/>
          <w:marBottom w:val="0"/>
          <w:divBdr>
            <w:top w:val="none" w:sz="0" w:space="0" w:color="auto"/>
            <w:left w:val="none" w:sz="0" w:space="0" w:color="auto"/>
            <w:bottom w:val="none" w:sz="0" w:space="0" w:color="auto"/>
            <w:right w:val="none" w:sz="0" w:space="0" w:color="auto"/>
          </w:divBdr>
        </w:div>
        <w:div w:id="1212033914">
          <w:marLeft w:val="0"/>
          <w:marRight w:val="0"/>
          <w:marTop w:val="0"/>
          <w:marBottom w:val="0"/>
          <w:divBdr>
            <w:top w:val="none" w:sz="0" w:space="0" w:color="auto"/>
            <w:left w:val="none" w:sz="0" w:space="0" w:color="auto"/>
            <w:bottom w:val="none" w:sz="0" w:space="0" w:color="auto"/>
            <w:right w:val="none" w:sz="0" w:space="0" w:color="auto"/>
          </w:divBdr>
        </w:div>
        <w:div w:id="1367216504">
          <w:marLeft w:val="0"/>
          <w:marRight w:val="0"/>
          <w:marTop w:val="0"/>
          <w:marBottom w:val="0"/>
          <w:divBdr>
            <w:top w:val="none" w:sz="0" w:space="0" w:color="auto"/>
            <w:left w:val="none" w:sz="0" w:space="0" w:color="auto"/>
            <w:bottom w:val="none" w:sz="0" w:space="0" w:color="auto"/>
            <w:right w:val="none" w:sz="0" w:space="0" w:color="auto"/>
          </w:divBdr>
        </w:div>
        <w:div w:id="1401102757">
          <w:marLeft w:val="0"/>
          <w:marRight w:val="0"/>
          <w:marTop w:val="0"/>
          <w:marBottom w:val="0"/>
          <w:divBdr>
            <w:top w:val="none" w:sz="0" w:space="0" w:color="auto"/>
            <w:left w:val="none" w:sz="0" w:space="0" w:color="auto"/>
            <w:bottom w:val="none" w:sz="0" w:space="0" w:color="auto"/>
            <w:right w:val="none" w:sz="0" w:space="0" w:color="auto"/>
          </w:divBdr>
        </w:div>
        <w:div w:id="1440026956">
          <w:marLeft w:val="0"/>
          <w:marRight w:val="0"/>
          <w:marTop w:val="0"/>
          <w:marBottom w:val="0"/>
          <w:divBdr>
            <w:top w:val="none" w:sz="0" w:space="0" w:color="auto"/>
            <w:left w:val="none" w:sz="0" w:space="0" w:color="auto"/>
            <w:bottom w:val="none" w:sz="0" w:space="0" w:color="auto"/>
            <w:right w:val="none" w:sz="0" w:space="0" w:color="auto"/>
          </w:divBdr>
        </w:div>
        <w:div w:id="1443957221">
          <w:marLeft w:val="0"/>
          <w:marRight w:val="0"/>
          <w:marTop w:val="0"/>
          <w:marBottom w:val="0"/>
          <w:divBdr>
            <w:top w:val="none" w:sz="0" w:space="0" w:color="auto"/>
            <w:left w:val="none" w:sz="0" w:space="0" w:color="auto"/>
            <w:bottom w:val="none" w:sz="0" w:space="0" w:color="auto"/>
            <w:right w:val="none" w:sz="0" w:space="0" w:color="auto"/>
          </w:divBdr>
        </w:div>
        <w:div w:id="1516336180">
          <w:marLeft w:val="0"/>
          <w:marRight w:val="0"/>
          <w:marTop w:val="0"/>
          <w:marBottom w:val="0"/>
          <w:divBdr>
            <w:top w:val="none" w:sz="0" w:space="0" w:color="auto"/>
            <w:left w:val="none" w:sz="0" w:space="0" w:color="auto"/>
            <w:bottom w:val="none" w:sz="0" w:space="0" w:color="auto"/>
            <w:right w:val="none" w:sz="0" w:space="0" w:color="auto"/>
          </w:divBdr>
        </w:div>
        <w:div w:id="1643999648">
          <w:marLeft w:val="0"/>
          <w:marRight w:val="0"/>
          <w:marTop w:val="0"/>
          <w:marBottom w:val="0"/>
          <w:divBdr>
            <w:top w:val="none" w:sz="0" w:space="0" w:color="auto"/>
            <w:left w:val="none" w:sz="0" w:space="0" w:color="auto"/>
            <w:bottom w:val="none" w:sz="0" w:space="0" w:color="auto"/>
            <w:right w:val="none" w:sz="0" w:space="0" w:color="auto"/>
          </w:divBdr>
        </w:div>
        <w:div w:id="1703095820">
          <w:marLeft w:val="0"/>
          <w:marRight w:val="0"/>
          <w:marTop w:val="0"/>
          <w:marBottom w:val="0"/>
          <w:divBdr>
            <w:top w:val="none" w:sz="0" w:space="0" w:color="auto"/>
            <w:left w:val="none" w:sz="0" w:space="0" w:color="auto"/>
            <w:bottom w:val="none" w:sz="0" w:space="0" w:color="auto"/>
            <w:right w:val="none" w:sz="0" w:space="0" w:color="auto"/>
          </w:divBdr>
        </w:div>
        <w:div w:id="1788546589">
          <w:marLeft w:val="0"/>
          <w:marRight w:val="0"/>
          <w:marTop w:val="0"/>
          <w:marBottom w:val="0"/>
          <w:divBdr>
            <w:top w:val="none" w:sz="0" w:space="0" w:color="auto"/>
            <w:left w:val="none" w:sz="0" w:space="0" w:color="auto"/>
            <w:bottom w:val="none" w:sz="0" w:space="0" w:color="auto"/>
            <w:right w:val="none" w:sz="0" w:space="0" w:color="auto"/>
          </w:divBdr>
        </w:div>
        <w:div w:id="1911966075">
          <w:marLeft w:val="0"/>
          <w:marRight w:val="0"/>
          <w:marTop w:val="0"/>
          <w:marBottom w:val="0"/>
          <w:divBdr>
            <w:top w:val="none" w:sz="0" w:space="0" w:color="auto"/>
            <w:left w:val="none" w:sz="0" w:space="0" w:color="auto"/>
            <w:bottom w:val="none" w:sz="0" w:space="0" w:color="auto"/>
            <w:right w:val="none" w:sz="0" w:space="0" w:color="auto"/>
          </w:divBdr>
        </w:div>
        <w:div w:id="1968582981">
          <w:marLeft w:val="0"/>
          <w:marRight w:val="0"/>
          <w:marTop w:val="0"/>
          <w:marBottom w:val="0"/>
          <w:divBdr>
            <w:top w:val="none" w:sz="0" w:space="0" w:color="auto"/>
            <w:left w:val="none" w:sz="0" w:space="0" w:color="auto"/>
            <w:bottom w:val="none" w:sz="0" w:space="0" w:color="auto"/>
            <w:right w:val="none" w:sz="0" w:space="0" w:color="auto"/>
          </w:divBdr>
        </w:div>
        <w:div w:id="2023895251">
          <w:marLeft w:val="0"/>
          <w:marRight w:val="0"/>
          <w:marTop w:val="0"/>
          <w:marBottom w:val="0"/>
          <w:divBdr>
            <w:top w:val="none" w:sz="0" w:space="0" w:color="auto"/>
            <w:left w:val="none" w:sz="0" w:space="0" w:color="auto"/>
            <w:bottom w:val="none" w:sz="0" w:space="0" w:color="auto"/>
            <w:right w:val="none" w:sz="0" w:space="0" w:color="auto"/>
          </w:divBdr>
        </w:div>
        <w:div w:id="2120295854">
          <w:marLeft w:val="0"/>
          <w:marRight w:val="0"/>
          <w:marTop w:val="0"/>
          <w:marBottom w:val="0"/>
          <w:divBdr>
            <w:top w:val="none" w:sz="0" w:space="0" w:color="auto"/>
            <w:left w:val="none" w:sz="0" w:space="0" w:color="auto"/>
            <w:bottom w:val="none" w:sz="0" w:space="0" w:color="auto"/>
            <w:right w:val="none" w:sz="0" w:space="0" w:color="auto"/>
          </w:divBdr>
        </w:div>
        <w:div w:id="2129859202">
          <w:marLeft w:val="0"/>
          <w:marRight w:val="0"/>
          <w:marTop w:val="0"/>
          <w:marBottom w:val="0"/>
          <w:divBdr>
            <w:top w:val="none" w:sz="0" w:space="0" w:color="auto"/>
            <w:left w:val="none" w:sz="0" w:space="0" w:color="auto"/>
            <w:bottom w:val="none" w:sz="0" w:space="0" w:color="auto"/>
            <w:right w:val="none" w:sz="0" w:space="0" w:color="auto"/>
          </w:divBdr>
        </w:div>
      </w:divsChild>
    </w:div>
    <w:div w:id="1539273351">
      <w:bodyDiv w:val="1"/>
      <w:marLeft w:val="0"/>
      <w:marRight w:val="0"/>
      <w:marTop w:val="0"/>
      <w:marBottom w:val="0"/>
      <w:divBdr>
        <w:top w:val="none" w:sz="0" w:space="0" w:color="auto"/>
        <w:left w:val="none" w:sz="0" w:space="0" w:color="auto"/>
        <w:bottom w:val="none" w:sz="0" w:space="0" w:color="auto"/>
        <w:right w:val="none" w:sz="0" w:space="0" w:color="auto"/>
      </w:divBdr>
      <w:divsChild>
        <w:div w:id="6754985">
          <w:marLeft w:val="0"/>
          <w:marRight w:val="0"/>
          <w:marTop w:val="0"/>
          <w:marBottom w:val="0"/>
          <w:divBdr>
            <w:top w:val="none" w:sz="0" w:space="0" w:color="auto"/>
            <w:left w:val="none" w:sz="0" w:space="0" w:color="auto"/>
            <w:bottom w:val="none" w:sz="0" w:space="0" w:color="auto"/>
            <w:right w:val="none" w:sz="0" w:space="0" w:color="auto"/>
          </w:divBdr>
        </w:div>
        <w:div w:id="45186677">
          <w:marLeft w:val="0"/>
          <w:marRight w:val="0"/>
          <w:marTop w:val="0"/>
          <w:marBottom w:val="0"/>
          <w:divBdr>
            <w:top w:val="none" w:sz="0" w:space="0" w:color="auto"/>
            <w:left w:val="none" w:sz="0" w:space="0" w:color="auto"/>
            <w:bottom w:val="none" w:sz="0" w:space="0" w:color="auto"/>
            <w:right w:val="none" w:sz="0" w:space="0" w:color="auto"/>
          </w:divBdr>
        </w:div>
        <w:div w:id="130291895">
          <w:marLeft w:val="0"/>
          <w:marRight w:val="0"/>
          <w:marTop w:val="0"/>
          <w:marBottom w:val="0"/>
          <w:divBdr>
            <w:top w:val="none" w:sz="0" w:space="0" w:color="auto"/>
            <w:left w:val="none" w:sz="0" w:space="0" w:color="auto"/>
            <w:bottom w:val="none" w:sz="0" w:space="0" w:color="auto"/>
            <w:right w:val="none" w:sz="0" w:space="0" w:color="auto"/>
          </w:divBdr>
        </w:div>
        <w:div w:id="143619414">
          <w:marLeft w:val="0"/>
          <w:marRight w:val="0"/>
          <w:marTop w:val="0"/>
          <w:marBottom w:val="0"/>
          <w:divBdr>
            <w:top w:val="none" w:sz="0" w:space="0" w:color="auto"/>
            <w:left w:val="none" w:sz="0" w:space="0" w:color="auto"/>
            <w:bottom w:val="none" w:sz="0" w:space="0" w:color="auto"/>
            <w:right w:val="none" w:sz="0" w:space="0" w:color="auto"/>
          </w:divBdr>
        </w:div>
        <w:div w:id="289167178">
          <w:marLeft w:val="0"/>
          <w:marRight w:val="0"/>
          <w:marTop w:val="0"/>
          <w:marBottom w:val="0"/>
          <w:divBdr>
            <w:top w:val="none" w:sz="0" w:space="0" w:color="auto"/>
            <w:left w:val="none" w:sz="0" w:space="0" w:color="auto"/>
            <w:bottom w:val="none" w:sz="0" w:space="0" w:color="auto"/>
            <w:right w:val="none" w:sz="0" w:space="0" w:color="auto"/>
          </w:divBdr>
        </w:div>
        <w:div w:id="300964321">
          <w:marLeft w:val="0"/>
          <w:marRight w:val="0"/>
          <w:marTop w:val="0"/>
          <w:marBottom w:val="0"/>
          <w:divBdr>
            <w:top w:val="none" w:sz="0" w:space="0" w:color="auto"/>
            <w:left w:val="none" w:sz="0" w:space="0" w:color="auto"/>
            <w:bottom w:val="none" w:sz="0" w:space="0" w:color="auto"/>
            <w:right w:val="none" w:sz="0" w:space="0" w:color="auto"/>
          </w:divBdr>
        </w:div>
        <w:div w:id="315452080">
          <w:marLeft w:val="0"/>
          <w:marRight w:val="0"/>
          <w:marTop w:val="0"/>
          <w:marBottom w:val="0"/>
          <w:divBdr>
            <w:top w:val="none" w:sz="0" w:space="0" w:color="auto"/>
            <w:left w:val="none" w:sz="0" w:space="0" w:color="auto"/>
            <w:bottom w:val="none" w:sz="0" w:space="0" w:color="auto"/>
            <w:right w:val="none" w:sz="0" w:space="0" w:color="auto"/>
          </w:divBdr>
        </w:div>
        <w:div w:id="483398014">
          <w:marLeft w:val="0"/>
          <w:marRight w:val="0"/>
          <w:marTop w:val="0"/>
          <w:marBottom w:val="0"/>
          <w:divBdr>
            <w:top w:val="none" w:sz="0" w:space="0" w:color="auto"/>
            <w:left w:val="none" w:sz="0" w:space="0" w:color="auto"/>
            <w:bottom w:val="none" w:sz="0" w:space="0" w:color="auto"/>
            <w:right w:val="none" w:sz="0" w:space="0" w:color="auto"/>
          </w:divBdr>
        </w:div>
        <w:div w:id="570509266">
          <w:marLeft w:val="0"/>
          <w:marRight w:val="0"/>
          <w:marTop w:val="0"/>
          <w:marBottom w:val="0"/>
          <w:divBdr>
            <w:top w:val="none" w:sz="0" w:space="0" w:color="auto"/>
            <w:left w:val="none" w:sz="0" w:space="0" w:color="auto"/>
            <w:bottom w:val="none" w:sz="0" w:space="0" w:color="auto"/>
            <w:right w:val="none" w:sz="0" w:space="0" w:color="auto"/>
          </w:divBdr>
        </w:div>
        <w:div w:id="657735955">
          <w:marLeft w:val="0"/>
          <w:marRight w:val="0"/>
          <w:marTop w:val="0"/>
          <w:marBottom w:val="0"/>
          <w:divBdr>
            <w:top w:val="none" w:sz="0" w:space="0" w:color="auto"/>
            <w:left w:val="none" w:sz="0" w:space="0" w:color="auto"/>
            <w:bottom w:val="none" w:sz="0" w:space="0" w:color="auto"/>
            <w:right w:val="none" w:sz="0" w:space="0" w:color="auto"/>
          </w:divBdr>
        </w:div>
        <w:div w:id="979260848">
          <w:marLeft w:val="0"/>
          <w:marRight w:val="0"/>
          <w:marTop w:val="0"/>
          <w:marBottom w:val="0"/>
          <w:divBdr>
            <w:top w:val="none" w:sz="0" w:space="0" w:color="auto"/>
            <w:left w:val="none" w:sz="0" w:space="0" w:color="auto"/>
            <w:bottom w:val="none" w:sz="0" w:space="0" w:color="auto"/>
            <w:right w:val="none" w:sz="0" w:space="0" w:color="auto"/>
          </w:divBdr>
        </w:div>
        <w:div w:id="989676906">
          <w:marLeft w:val="0"/>
          <w:marRight w:val="0"/>
          <w:marTop w:val="0"/>
          <w:marBottom w:val="0"/>
          <w:divBdr>
            <w:top w:val="none" w:sz="0" w:space="0" w:color="auto"/>
            <w:left w:val="none" w:sz="0" w:space="0" w:color="auto"/>
            <w:bottom w:val="none" w:sz="0" w:space="0" w:color="auto"/>
            <w:right w:val="none" w:sz="0" w:space="0" w:color="auto"/>
          </w:divBdr>
        </w:div>
        <w:div w:id="1093821116">
          <w:marLeft w:val="0"/>
          <w:marRight w:val="0"/>
          <w:marTop w:val="0"/>
          <w:marBottom w:val="0"/>
          <w:divBdr>
            <w:top w:val="none" w:sz="0" w:space="0" w:color="auto"/>
            <w:left w:val="none" w:sz="0" w:space="0" w:color="auto"/>
            <w:bottom w:val="none" w:sz="0" w:space="0" w:color="auto"/>
            <w:right w:val="none" w:sz="0" w:space="0" w:color="auto"/>
          </w:divBdr>
        </w:div>
        <w:div w:id="1119102875">
          <w:marLeft w:val="0"/>
          <w:marRight w:val="0"/>
          <w:marTop w:val="0"/>
          <w:marBottom w:val="0"/>
          <w:divBdr>
            <w:top w:val="none" w:sz="0" w:space="0" w:color="auto"/>
            <w:left w:val="none" w:sz="0" w:space="0" w:color="auto"/>
            <w:bottom w:val="none" w:sz="0" w:space="0" w:color="auto"/>
            <w:right w:val="none" w:sz="0" w:space="0" w:color="auto"/>
          </w:divBdr>
        </w:div>
        <w:div w:id="1352613043">
          <w:marLeft w:val="0"/>
          <w:marRight w:val="0"/>
          <w:marTop w:val="0"/>
          <w:marBottom w:val="0"/>
          <w:divBdr>
            <w:top w:val="none" w:sz="0" w:space="0" w:color="auto"/>
            <w:left w:val="none" w:sz="0" w:space="0" w:color="auto"/>
            <w:bottom w:val="none" w:sz="0" w:space="0" w:color="auto"/>
            <w:right w:val="none" w:sz="0" w:space="0" w:color="auto"/>
          </w:divBdr>
        </w:div>
        <w:div w:id="1366249206">
          <w:marLeft w:val="0"/>
          <w:marRight w:val="0"/>
          <w:marTop w:val="0"/>
          <w:marBottom w:val="0"/>
          <w:divBdr>
            <w:top w:val="none" w:sz="0" w:space="0" w:color="auto"/>
            <w:left w:val="none" w:sz="0" w:space="0" w:color="auto"/>
            <w:bottom w:val="none" w:sz="0" w:space="0" w:color="auto"/>
            <w:right w:val="none" w:sz="0" w:space="0" w:color="auto"/>
          </w:divBdr>
        </w:div>
        <w:div w:id="1457409610">
          <w:marLeft w:val="0"/>
          <w:marRight w:val="0"/>
          <w:marTop w:val="0"/>
          <w:marBottom w:val="0"/>
          <w:divBdr>
            <w:top w:val="none" w:sz="0" w:space="0" w:color="auto"/>
            <w:left w:val="none" w:sz="0" w:space="0" w:color="auto"/>
            <w:bottom w:val="none" w:sz="0" w:space="0" w:color="auto"/>
            <w:right w:val="none" w:sz="0" w:space="0" w:color="auto"/>
          </w:divBdr>
        </w:div>
        <w:div w:id="1619338226">
          <w:marLeft w:val="0"/>
          <w:marRight w:val="0"/>
          <w:marTop w:val="0"/>
          <w:marBottom w:val="0"/>
          <w:divBdr>
            <w:top w:val="none" w:sz="0" w:space="0" w:color="auto"/>
            <w:left w:val="none" w:sz="0" w:space="0" w:color="auto"/>
            <w:bottom w:val="none" w:sz="0" w:space="0" w:color="auto"/>
            <w:right w:val="none" w:sz="0" w:space="0" w:color="auto"/>
          </w:divBdr>
        </w:div>
        <w:div w:id="1862469234">
          <w:marLeft w:val="0"/>
          <w:marRight w:val="0"/>
          <w:marTop w:val="0"/>
          <w:marBottom w:val="0"/>
          <w:divBdr>
            <w:top w:val="none" w:sz="0" w:space="0" w:color="auto"/>
            <w:left w:val="none" w:sz="0" w:space="0" w:color="auto"/>
            <w:bottom w:val="none" w:sz="0" w:space="0" w:color="auto"/>
            <w:right w:val="none" w:sz="0" w:space="0" w:color="auto"/>
          </w:divBdr>
        </w:div>
        <w:div w:id="1926566847">
          <w:marLeft w:val="0"/>
          <w:marRight w:val="0"/>
          <w:marTop w:val="0"/>
          <w:marBottom w:val="0"/>
          <w:divBdr>
            <w:top w:val="none" w:sz="0" w:space="0" w:color="auto"/>
            <w:left w:val="none" w:sz="0" w:space="0" w:color="auto"/>
            <w:bottom w:val="none" w:sz="0" w:space="0" w:color="auto"/>
            <w:right w:val="none" w:sz="0" w:space="0" w:color="auto"/>
          </w:divBdr>
        </w:div>
        <w:div w:id="2142503049">
          <w:marLeft w:val="0"/>
          <w:marRight w:val="0"/>
          <w:marTop w:val="0"/>
          <w:marBottom w:val="0"/>
          <w:divBdr>
            <w:top w:val="none" w:sz="0" w:space="0" w:color="auto"/>
            <w:left w:val="none" w:sz="0" w:space="0" w:color="auto"/>
            <w:bottom w:val="none" w:sz="0" w:space="0" w:color="auto"/>
            <w:right w:val="none" w:sz="0" w:space="0" w:color="auto"/>
          </w:divBdr>
        </w:div>
      </w:divsChild>
    </w:div>
    <w:div w:id="1541281260">
      <w:bodyDiv w:val="1"/>
      <w:marLeft w:val="0"/>
      <w:marRight w:val="0"/>
      <w:marTop w:val="0"/>
      <w:marBottom w:val="0"/>
      <w:divBdr>
        <w:top w:val="none" w:sz="0" w:space="0" w:color="auto"/>
        <w:left w:val="none" w:sz="0" w:space="0" w:color="auto"/>
        <w:bottom w:val="none" w:sz="0" w:space="0" w:color="auto"/>
        <w:right w:val="none" w:sz="0" w:space="0" w:color="auto"/>
      </w:divBdr>
    </w:div>
    <w:div w:id="1542592666">
      <w:bodyDiv w:val="1"/>
      <w:marLeft w:val="0"/>
      <w:marRight w:val="0"/>
      <w:marTop w:val="0"/>
      <w:marBottom w:val="0"/>
      <w:divBdr>
        <w:top w:val="none" w:sz="0" w:space="0" w:color="auto"/>
        <w:left w:val="none" w:sz="0" w:space="0" w:color="auto"/>
        <w:bottom w:val="none" w:sz="0" w:space="0" w:color="auto"/>
        <w:right w:val="none" w:sz="0" w:space="0" w:color="auto"/>
      </w:divBdr>
    </w:div>
    <w:div w:id="1547133950">
      <w:bodyDiv w:val="1"/>
      <w:marLeft w:val="0"/>
      <w:marRight w:val="0"/>
      <w:marTop w:val="0"/>
      <w:marBottom w:val="0"/>
      <w:divBdr>
        <w:top w:val="none" w:sz="0" w:space="0" w:color="auto"/>
        <w:left w:val="none" w:sz="0" w:space="0" w:color="auto"/>
        <w:bottom w:val="none" w:sz="0" w:space="0" w:color="auto"/>
        <w:right w:val="none" w:sz="0" w:space="0" w:color="auto"/>
      </w:divBdr>
    </w:div>
    <w:div w:id="1547327366">
      <w:bodyDiv w:val="1"/>
      <w:marLeft w:val="0"/>
      <w:marRight w:val="0"/>
      <w:marTop w:val="0"/>
      <w:marBottom w:val="0"/>
      <w:divBdr>
        <w:top w:val="none" w:sz="0" w:space="0" w:color="auto"/>
        <w:left w:val="none" w:sz="0" w:space="0" w:color="auto"/>
        <w:bottom w:val="none" w:sz="0" w:space="0" w:color="auto"/>
        <w:right w:val="none" w:sz="0" w:space="0" w:color="auto"/>
      </w:divBdr>
    </w:div>
    <w:div w:id="1557278888">
      <w:bodyDiv w:val="1"/>
      <w:marLeft w:val="0"/>
      <w:marRight w:val="0"/>
      <w:marTop w:val="0"/>
      <w:marBottom w:val="0"/>
      <w:divBdr>
        <w:top w:val="none" w:sz="0" w:space="0" w:color="auto"/>
        <w:left w:val="none" w:sz="0" w:space="0" w:color="auto"/>
        <w:bottom w:val="none" w:sz="0" w:space="0" w:color="auto"/>
        <w:right w:val="none" w:sz="0" w:space="0" w:color="auto"/>
      </w:divBdr>
    </w:div>
    <w:div w:id="1557887610">
      <w:bodyDiv w:val="1"/>
      <w:marLeft w:val="0"/>
      <w:marRight w:val="0"/>
      <w:marTop w:val="0"/>
      <w:marBottom w:val="0"/>
      <w:divBdr>
        <w:top w:val="none" w:sz="0" w:space="0" w:color="auto"/>
        <w:left w:val="none" w:sz="0" w:space="0" w:color="auto"/>
        <w:bottom w:val="none" w:sz="0" w:space="0" w:color="auto"/>
        <w:right w:val="none" w:sz="0" w:space="0" w:color="auto"/>
      </w:divBdr>
    </w:div>
    <w:div w:id="1565263055">
      <w:bodyDiv w:val="1"/>
      <w:marLeft w:val="0"/>
      <w:marRight w:val="0"/>
      <w:marTop w:val="0"/>
      <w:marBottom w:val="0"/>
      <w:divBdr>
        <w:top w:val="none" w:sz="0" w:space="0" w:color="auto"/>
        <w:left w:val="none" w:sz="0" w:space="0" w:color="auto"/>
        <w:bottom w:val="none" w:sz="0" w:space="0" w:color="auto"/>
        <w:right w:val="none" w:sz="0" w:space="0" w:color="auto"/>
      </w:divBdr>
    </w:div>
    <w:div w:id="1569608446">
      <w:bodyDiv w:val="1"/>
      <w:marLeft w:val="0"/>
      <w:marRight w:val="0"/>
      <w:marTop w:val="0"/>
      <w:marBottom w:val="0"/>
      <w:divBdr>
        <w:top w:val="none" w:sz="0" w:space="0" w:color="auto"/>
        <w:left w:val="none" w:sz="0" w:space="0" w:color="auto"/>
        <w:bottom w:val="none" w:sz="0" w:space="0" w:color="auto"/>
        <w:right w:val="none" w:sz="0" w:space="0" w:color="auto"/>
      </w:divBdr>
      <w:divsChild>
        <w:div w:id="25101549">
          <w:marLeft w:val="0"/>
          <w:marRight w:val="0"/>
          <w:marTop w:val="0"/>
          <w:marBottom w:val="0"/>
          <w:divBdr>
            <w:top w:val="none" w:sz="0" w:space="0" w:color="auto"/>
            <w:left w:val="none" w:sz="0" w:space="0" w:color="auto"/>
            <w:bottom w:val="none" w:sz="0" w:space="0" w:color="auto"/>
            <w:right w:val="none" w:sz="0" w:space="0" w:color="auto"/>
          </w:divBdr>
        </w:div>
        <w:div w:id="112213439">
          <w:marLeft w:val="0"/>
          <w:marRight w:val="0"/>
          <w:marTop w:val="0"/>
          <w:marBottom w:val="0"/>
          <w:divBdr>
            <w:top w:val="none" w:sz="0" w:space="0" w:color="auto"/>
            <w:left w:val="none" w:sz="0" w:space="0" w:color="auto"/>
            <w:bottom w:val="none" w:sz="0" w:space="0" w:color="auto"/>
            <w:right w:val="none" w:sz="0" w:space="0" w:color="auto"/>
          </w:divBdr>
        </w:div>
        <w:div w:id="544561016">
          <w:marLeft w:val="0"/>
          <w:marRight w:val="0"/>
          <w:marTop w:val="0"/>
          <w:marBottom w:val="0"/>
          <w:divBdr>
            <w:top w:val="none" w:sz="0" w:space="0" w:color="auto"/>
            <w:left w:val="none" w:sz="0" w:space="0" w:color="auto"/>
            <w:bottom w:val="none" w:sz="0" w:space="0" w:color="auto"/>
            <w:right w:val="none" w:sz="0" w:space="0" w:color="auto"/>
          </w:divBdr>
        </w:div>
        <w:div w:id="557478342">
          <w:marLeft w:val="0"/>
          <w:marRight w:val="0"/>
          <w:marTop w:val="0"/>
          <w:marBottom w:val="0"/>
          <w:divBdr>
            <w:top w:val="none" w:sz="0" w:space="0" w:color="auto"/>
            <w:left w:val="none" w:sz="0" w:space="0" w:color="auto"/>
            <w:bottom w:val="none" w:sz="0" w:space="0" w:color="auto"/>
            <w:right w:val="none" w:sz="0" w:space="0" w:color="auto"/>
          </w:divBdr>
        </w:div>
        <w:div w:id="719092996">
          <w:marLeft w:val="0"/>
          <w:marRight w:val="0"/>
          <w:marTop w:val="0"/>
          <w:marBottom w:val="0"/>
          <w:divBdr>
            <w:top w:val="none" w:sz="0" w:space="0" w:color="auto"/>
            <w:left w:val="none" w:sz="0" w:space="0" w:color="auto"/>
            <w:bottom w:val="none" w:sz="0" w:space="0" w:color="auto"/>
            <w:right w:val="none" w:sz="0" w:space="0" w:color="auto"/>
          </w:divBdr>
        </w:div>
        <w:div w:id="971253578">
          <w:marLeft w:val="0"/>
          <w:marRight w:val="0"/>
          <w:marTop w:val="0"/>
          <w:marBottom w:val="0"/>
          <w:divBdr>
            <w:top w:val="none" w:sz="0" w:space="0" w:color="auto"/>
            <w:left w:val="none" w:sz="0" w:space="0" w:color="auto"/>
            <w:bottom w:val="none" w:sz="0" w:space="0" w:color="auto"/>
            <w:right w:val="none" w:sz="0" w:space="0" w:color="auto"/>
          </w:divBdr>
        </w:div>
        <w:div w:id="983971362">
          <w:marLeft w:val="0"/>
          <w:marRight w:val="0"/>
          <w:marTop w:val="0"/>
          <w:marBottom w:val="0"/>
          <w:divBdr>
            <w:top w:val="none" w:sz="0" w:space="0" w:color="auto"/>
            <w:left w:val="none" w:sz="0" w:space="0" w:color="auto"/>
            <w:bottom w:val="none" w:sz="0" w:space="0" w:color="auto"/>
            <w:right w:val="none" w:sz="0" w:space="0" w:color="auto"/>
          </w:divBdr>
        </w:div>
        <w:div w:id="1136214280">
          <w:marLeft w:val="0"/>
          <w:marRight w:val="0"/>
          <w:marTop w:val="0"/>
          <w:marBottom w:val="0"/>
          <w:divBdr>
            <w:top w:val="none" w:sz="0" w:space="0" w:color="auto"/>
            <w:left w:val="none" w:sz="0" w:space="0" w:color="auto"/>
            <w:bottom w:val="none" w:sz="0" w:space="0" w:color="auto"/>
            <w:right w:val="none" w:sz="0" w:space="0" w:color="auto"/>
          </w:divBdr>
        </w:div>
        <w:div w:id="1193500264">
          <w:marLeft w:val="0"/>
          <w:marRight w:val="0"/>
          <w:marTop w:val="0"/>
          <w:marBottom w:val="0"/>
          <w:divBdr>
            <w:top w:val="none" w:sz="0" w:space="0" w:color="auto"/>
            <w:left w:val="none" w:sz="0" w:space="0" w:color="auto"/>
            <w:bottom w:val="none" w:sz="0" w:space="0" w:color="auto"/>
            <w:right w:val="none" w:sz="0" w:space="0" w:color="auto"/>
          </w:divBdr>
        </w:div>
        <w:div w:id="1224681611">
          <w:marLeft w:val="0"/>
          <w:marRight w:val="0"/>
          <w:marTop w:val="0"/>
          <w:marBottom w:val="0"/>
          <w:divBdr>
            <w:top w:val="none" w:sz="0" w:space="0" w:color="auto"/>
            <w:left w:val="none" w:sz="0" w:space="0" w:color="auto"/>
            <w:bottom w:val="none" w:sz="0" w:space="0" w:color="auto"/>
            <w:right w:val="none" w:sz="0" w:space="0" w:color="auto"/>
          </w:divBdr>
        </w:div>
        <w:div w:id="1554586370">
          <w:marLeft w:val="0"/>
          <w:marRight w:val="0"/>
          <w:marTop w:val="0"/>
          <w:marBottom w:val="0"/>
          <w:divBdr>
            <w:top w:val="none" w:sz="0" w:space="0" w:color="auto"/>
            <w:left w:val="none" w:sz="0" w:space="0" w:color="auto"/>
            <w:bottom w:val="none" w:sz="0" w:space="0" w:color="auto"/>
            <w:right w:val="none" w:sz="0" w:space="0" w:color="auto"/>
          </w:divBdr>
        </w:div>
        <w:div w:id="1619070095">
          <w:marLeft w:val="0"/>
          <w:marRight w:val="0"/>
          <w:marTop w:val="0"/>
          <w:marBottom w:val="0"/>
          <w:divBdr>
            <w:top w:val="none" w:sz="0" w:space="0" w:color="auto"/>
            <w:left w:val="none" w:sz="0" w:space="0" w:color="auto"/>
            <w:bottom w:val="none" w:sz="0" w:space="0" w:color="auto"/>
            <w:right w:val="none" w:sz="0" w:space="0" w:color="auto"/>
          </w:divBdr>
        </w:div>
        <w:div w:id="1674142842">
          <w:marLeft w:val="0"/>
          <w:marRight w:val="0"/>
          <w:marTop w:val="0"/>
          <w:marBottom w:val="0"/>
          <w:divBdr>
            <w:top w:val="none" w:sz="0" w:space="0" w:color="auto"/>
            <w:left w:val="none" w:sz="0" w:space="0" w:color="auto"/>
            <w:bottom w:val="none" w:sz="0" w:space="0" w:color="auto"/>
            <w:right w:val="none" w:sz="0" w:space="0" w:color="auto"/>
          </w:divBdr>
        </w:div>
        <w:div w:id="1706254588">
          <w:marLeft w:val="0"/>
          <w:marRight w:val="0"/>
          <w:marTop w:val="0"/>
          <w:marBottom w:val="0"/>
          <w:divBdr>
            <w:top w:val="none" w:sz="0" w:space="0" w:color="auto"/>
            <w:left w:val="none" w:sz="0" w:space="0" w:color="auto"/>
            <w:bottom w:val="none" w:sz="0" w:space="0" w:color="auto"/>
            <w:right w:val="none" w:sz="0" w:space="0" w:color="auto"/>
          </w:divBdr>
        </w:div>
        <w:div w:id="1745300259">
          <w:marLeft w:val="0"/>
          <w:marRight w:val="0"/>
          <w:marTop w:val="0"/>
          <w:marBottom w:val="0"/>
          <w:divBdr>
            <w:top w:val="none" w:sz="0" w:space="0" w:color="auto"/>
            <w:left w:val="none" w:sz="0" w:space="0" w:color="auto"/>
            <w:bottom w:val="none" w:sz="0" w:space="0" w:color="auto"/>
            <w:right w:val="none" w:sz="0" w:space="0" w:color="auto"/>
          </w:divBdr>
        </w:div>
        <w:div w:id="1844511251">
          <w:marLeft w:val="0"/>
          <w:marRight w:val="0"/>
          <w:marTop w:val="0"/>
          <w:marBottom w:val="0"/>
          <w:divBdr>
            <w:top w:val="none" w:sz="0" w:space="0" w:color="auto"/>
            <w:left w:val="none" w:sz="0" w:space="0" w:color="auto"/>
            <w:bottom w:val="none" w:sz="0" w:space="0" w:color="auto"/>
            <w:right w:val="none" w:sz="0" w:space="0" w:color="auto"/>
          </w:divBdr>
        </w:div>
        <w:div w:id="1966276620">
          <w:marLeft w:val="0"/>
          <w:marRight w:val="0"/>
          <w:marTop w:val="0"/>
          <w:marBottom w:val="0"/>
          <w:divBdr>
            <w:top w:val="none" w:sz="0" w:space="0" w:color="auto"/>
            <w:left w:val="none" w:sz="0" w:space="0" w:color="auto"/>
            <w:bottom w:val="none" w:sz="0" w:space="0" w:color="auto"/>
            <w:right w:val="none" w:sz="0" w:space="0" w:color="auto"/>
          </w:divBdr>
        </w:div>
      </w:divsChild>
    </w:div>
    <w:div w:id="1571039400">
      <w:bodyDiv w:val="1"/>
      <w:marLeft w:val="0"/>
      <w:marRight w:val="0"/>
      <w:marTop w:val="0"/>
      <w:marBottom w:val="0"/>
      <w:divBdr>
        <w:top w:val="none" w:sz="0" w:space="0" w:color="auto"/>
        <w:left w:val="none" w:sz="0" w:space="0" w:color="auto"/>
        <w:bottom w:val="none" w:sz="0" w:space="0" w:color="auto"/>
        <w:right w:val="none" w:sz="0" w:space="0" w:color="auto"/>
      </w:divBdr>
    </w:div>
    <w:div w:id="1571227412">
      <w:bodyDiv w:val="1"/>
      <w:marLeft w:val="0"/>
      <w:marRight w:val="0"/>
      <w:marTop w:val="0"/>
      <w:marBottom w:val="0"/>
      <w:divBdr>
        <w:top w:val="none" w:sz="0" w:space="0" w:color="auto"/>
        <w:left w:val="none" w:sz="0" w:space="0" w:color="auto"/>
        <w:bottom w:val="none" w:sz="0" w:space="0" w:color="auto"/>
        <w:right w:val="none" w:sz="0" w:space="0" w:color="auto"/>
      </w:divBdr>
    </w:div>
    <w:div w:id="1577979707">
      <w:bodyDiv w:val="1"/>
      <w:marLeft w:val="0"/>
      <w:marRight w:val="0"/>
      <w:marTop w:val="0"/>
      <w:marBottom w:val="0"/>
      <w:divBdr>
        <w:top w:val="none" w:sz="0" w:space="0" w:color="auto"/>
        <w:left w:val="none" w:sz="0" w:space="0" w:color="auto"/>
        <w:bottom w:val="none" w:sz="0" w:space="0" w:color="auto"/>
        <w:right w:val="none" w:sz="0" w:space="0" w:color="auto"/>
      </w:divBdr>
      <w:divsChild>
        <w:div w:id="27610751">
          <w:marLeft w:val="0"/>
          <w:marRight w:val="0"/>
          <w:marTop w:val="0"/>
          <w:marBottom w:val="0"/>
          <w:divBdr>
            <w:top w:val="none" w:sz="0" w:space="0" w:color="auto"/>
            <w:left w:val="none" w:sz="0" w:space="0" w:color="auto"/>
            <w:bottom w:val="none" w:sz="0" w:space="0" w:color="auto"/>
            <w:right w:val="none" w:sz="0" w:space="0" w:color="auto"/>
          </w:divBdr>
        </w:div>
        <w:div w:id="663625199">
          <w:marLeft w:val="0"/>
          <w:marRight w:val="0"/>
          <w:marTop w:val="0"/>
          <w:marBottom w:val="0"/>
          <w:divBdr>
            <w:top w:val="none" w:sz="0" w:space="0" w:color="auto"/>
            <w:left w:val="none" w:sz="0" w:space="0" w:color="auto"/>
            <w:bottom w:val="none" w:sz="0" w:space="0" w:color="auto"/>
            <w:right w:val="none" w:sz="0" w:space="0" w:color="auto"/>
          </w:divBdr>
        </w:div>
        <w:div w:id="1208759190">
          <w:marLeft w:val="0"/>
          <w:marRight w:val="0"/>
          <w:marTop w:val="0"/>
          <w:marBottom w:val="0"/>
          <w:divBdr>
            <w:top w:val="none" w:sz="0" w:space="0" w:color="auto"/>
            <w:left w:val="none" w:sz="0" w:space="0" w:color="auto"/>
            <w:bottom w:val="none" w:sz="0" w:space="0" w:color="auto"/>
            <w:right w:val="none" w:sz="0" w:space="0" w:color="auto"/>
          </w:divBdr>
        </w:div>
        <w:div w:id="1725257700">
          <w:marLeft w:val="0"/>
          <w:marRight w:val="0"/>
          <w:marTop w:val="0"/>
          <w:marBottom w:val="0"/>
          <w:divBdr>
            <w:top w:val="none" w:sz="0" w:space="0" w:color="auto"/>
            <w:left w:val="none" w:sz="0" w:space="0" w:color="auto"/>
            <w:bottom w:val="none" w:sz="0" w:space="0" w:color="auto"/>
            <w:right w:val="none" w:sz="0" w:space="0" w:color="auto"/>
          </w:divBdr>
        </w:div>
        <w:div w:id="1750954602">
          <w:marLeft w:val="0"/>
          <w:marRight w:val="0"/>
          <w:marTop w:val="0"/>
          <w:marBottom w:val="0"/>
          <w:divBdr>
            <w:top w:val="none" w:sz="0" w:space="0" w:color="auto"/>
            <w:left w:val="none" w:sz="0" w:space="0" w:color="auto"/>
            <w:bottom w:val="none" w:sz="0" w:space="0" w:color="auto"/>
            <w:right w:val="none" w:sz="0" w:space="0" w:color="auto"/>
          </w:divBdr>
        </w:div>
        <w:div w:id="1785152979">
          <w:marLeft w:val="0"/>
          <w:marRight w:val="0"/>
          <w:marTop w:val="0"/>
          <w:marBottom w:val="0"/>
          <w:divBdr>
            <w:top w:val="none" w:sz="0" w:space="0" w:color="auto"/>
            <w:left w:val="none" w:sz="0" w:space="0" w:color="auto"/>
            <w:bottom w:val="none" w:sz="0" w:space="0" w:color="auto"/>
            <w:right w:val="none" w:sz="0" w:space="0" w:color="auto"/>
          </w:divBdr>
        </w:div>
        <w:div w:id="2038768925">
          <w:marLeft w:val="0"/>
          <w:marRight w:val="0"/>
          <w:marTop w:val="0"/>
          <w:marBottom w:val="0"/>
          <w:divBdr>
            <w:top w:val="none" w:sz="0" w:space="0" w:color="auto"/>
            <w:left w:val="none" w:sz="0" w:space="0" w:color="auto"/>
            <w:bottom w:val="none" w:sz="0" w:space="0" w:color="auto"/>
            <w:right w:val="none" w:sz="0" w:space="0" w:color="auto"/>
          </w:divBdr>
        </w:div>
      </w:divsChild>
    </w:div>
    <w:div w:id="1580138668">
      <w:bodyDiv w:val="1"/>
      <w:marLeft w:val="0"/>
      <w:marRight w:val="0"/>
      <w:marTop w:val="0"/>
      <w:marBottom w:val="0"/>
      <w:divBdr>
        <w:top w:val="none" w:sz="0" w:space="0" w:color="auto"/>
        <w:left w:val="none" w:sz="0" w:space="0" w:color="auto"/>
        <w:bottom w:val="none" w:sz="0" w:space="0" w:color="auto"/>
        <w:right w:val="none" w:sz="0" w:space="0" w:color="auto"/>
      </w:divBdr>
    </w:div>
    <w:div w:id="1582715250">
      <w:bodyDiv w:val="1"/>
      <w:marLeft w:val="0"/>
      <w:marRight w:val="0"/>
      <w:marTop w:val="0"/>
      <w:marBottom w:val="0"/>
      <w:divBdr>
        <w:top w:val="none" w:sz="0" w:space="0" w:color="auto"/>
        <w:left w:val="none" w:sz="0" w:space="0" w:color="auto"/>
        <w:bottom w:val="none" w:sz="0" w:space="0" w:color="auto"/>
        <w:right w:val="none" w:sz="0" w:space="0" w:color="auto"/>
      </w:divBdr>
    </w:div>
    <w:div w:id="1585916119">
      <w:bodyDiv w:val="1"/>
      <w:marLeft w:val="0"/>
      <w:marRight w:val="0"/>
      <w:marTop w:val="0"/>
      <w:marBottom w:val="0"/>
      <w:divBdr>
        <w:top w:val="none" w:sz="0" w:space="0" w:color="auto"/>
        <w:left w:val="none" w:sz="0" w:space="0" w:color="auto"/>
        <w:bottom w:val="none" w:sz="0" w:space="0" w:color="auto"/>
        <w:right w:val="none" w:sz="0" w:space="0" w:color="auto"/>
      </w:divBdr>
      <w:divsChild>
        <w:div w:id="793712867">
          <w:marLeft w:val="0"/>
          <w:marRight w:val="0"/>
          <w:marTop w:val="0"/>
          <w:marBottom w:val="0"/>
          <w:divBdr>
            <w:top w:val="none" w:sz="0" w:space="0" w:color="auto"/>
            <w:left w:val="none" w:sz="0" w:space="0" w:color="auto"/>
            <w:bottom w:val="none" w:sz="0" w:space="0" w:color="auto"/>
            <w:right w:val="none" w:sz="0" w:space="0" w:color="auto"/>
          </w:divBdr>
        </w:div>
        <w:div w:id="1575311090">
          <w:marLeft w:val="0"/>
          <w:marRight w:val="0"/>
          <w:marTop w:val="0"/>
          <w:marBottom w:val="0"/>
          <w:divBdr>
            <w:top w:val="none" w:sz="0" w:space="0" w:color="auto"/>
            <w:left w:val="none" w:sz="0" w:space="0" w:color="auto"/>
            <w:bottom w:val="none" w:sz="0" w:space="0" w:color="auto"/>
            <w:right w:val="none" w:sz="0" w:space="0" w:color="auto"/>
          </w:divBdr>
        </w:div>
      </w:divsChild>
    </w:div>
    <w:div w:id="1588928047">
      <w:bodyDiv w:val="1"/>
      <w:marLeft w:val="0"/>
      <w:marRight w:val="0"/>
      <w:marTop w:val="0"/>
      <w:marBottom w:val="0"/>
      <w:divBdr>
        <w:top w:val="none" w:sz="0" w:space="0" w:color="auto"/>
        <w:left w:val="none" w:sz="0" w:space="0" w:color="auto"/>
        <w:bottom w:val="none" w:sz="0" w:space="0" w:color="auto"/>
        <w:right w:val="none" w:sz="0" w:space="0" w:color="auto"/>
      </w:divBdr>
      <w:divsChild>
        <w:div w:id="156960630">
          <w:marLeft w:val="0"/>
          <w:marRight w:val="0"/>
          <w:marTop w:val="0"/>
          <w:marBottom w:val="0"/>
          <w:divBdr>
            <w:top w:val="none" w:sz="0" w:space="0" w:color="auto"/>
            <w:left w:val="none" w:sz="0" w:space="0" w:color="auto"/>
            <w:bottom w:val="none" w:sz="0" w:space="0" w:color="auto"/>
            <w:right w:val="none" w:sz="0" w:space="0" w:color="auto"/>
          </w:divBdr>
        </w:div>
        <w:div w:id="263000912">
          <w:marLeft w:val="0"/>
          <w:marRight w:val="0"/>
          <w:marTop w:val="0"/>
          <w:marBottom w:val="0"/>
          <w:divBdr>
            <w:top w:val="none" w:sz="0" w:space="0" w:color="auto"/>
            <w:left w:val="none" w:sz="0" w:space="0" w:color="auto"/>
            <w:bottom w:val="none" w:sz="0" w:space="0" w:color="auto"/>
            <w:right w:val="none" w:sz="0" w:space="0" w:color="auto"/>
          </w:divBdr>
        </w:div>
        <w:div w:id="270557088">
          <w:marLeft w:val="0"/>
          <w:marRight w:val="0"/>
          <w:marTop w:val="0"/>
          <w:marBottom w:val="0"/>
          <w:divBdr>
            <w:top w:val="none" w:sz="0" w:space="0" w:color="auto"/>
            <w:left w:val="none" w:sz="0" w:space="0" w:color="auto"/>
            <w:bottom w:val="none" w:sz="0" w:space="0" w:color="auto"/>
            <w:right w:val="none" w:sz="0" w:space="0" w:color="auto"/>
          </w:divBdr>
        </w:div>
        <w:div w:id="591621465">
          <w:marLeft w:val="0"/>
          <w:marRight w:val="0"/>
          <w:marTop w:val="0"/>
          <w:marBottom w:val="0"/>
          <w:divBdr>
            <w:top w:val="none" w:sz="0" w:space="0" w:color="auto"/>
            <w:left w:val="none" w:sz="0" w:space="0" w:color="auto"/>
            <w:bottom w:val="none" w:sz="0" w:space="0" w:color="auto"/>
            <w:right w:val="none" w:sz="0" w:space="0" w:color="auto"/>
          </w:divBdr>
        </w:div>
        <w:div w:id="1411007343">
          <w:marLeft w:val="0"/>
          <w:marRight w:val="0"/>
          <w:marTop w:val="0"/>
          <w:marBottom w:val="0"/>
          <w:divBdr>
            <w:top w:val="none" w:sz="0" w:space="0" w:color="auto"/>
            <w:left w:val="none" w:sz="0" w:space="0" w:color="auto"/>
            <w:bottom w:val="none" w:sz="0" w:space="0" w:color="auto"/>
            <w:right w:val="none" w:sz="0" w:space="0" w:color="auto"/>
          </w:divBdr>
        </w:div>
        <w:div w:id="1713142316">
          <w:marLeft w:val="0"/>
          <w:marRight w:val="0"/>
          <w:marTop w:val="0"/>
          <w:marBottom w:val="0"/>
          <w:divBdr>
            <w:top w:val="none" w:sz="0" w:space="0" w:color="auto"/>
            <w:left w:val="none" w:sz="0" w:space="0" w:color="auto"/>
            <w:bottom w:val="none" w:sz="0" w:space="0" w:color="auto"/>
            <w:right w:val="none" w:sz="0" w:space="0" w:color="auto"/>
          </w:divBdr>
        </w:div>
      </w:divsChild>
    </w:div>
    <w:div w:id="1593588564">
      <w:bodyDiv w:val="1"/>
      <w:marLeft w:val="0"/>
      <w:marRight w:val="0"/>
      <w:marTop w:val="0"/>
      <w:marBottom w:val="0"/>
      <w:divBdr>
        <w:top w:val="none" w:sz="0" w:space="0" w:color="auto"/>
        <w:left w:val="none" w:sz="0" w:space="0" w:color="auto"/>
        <w:bottom w:val="none" w:sz="0" w:space="0" w:color="auto"/>
        <w:right w:val="none" w:sz="0" w:space="0" w:color="auto"/>
      </w:divBdr>
    </w:div>
    <w:div w:id="1595212755">
      <w:bodyDiv w:val="1"/>
      <w:marLeft w:val="0"/>
      <w:marRight w:val="0"/>
      <w:marTop w:val="0"/>
      <w:marBottom w:val="0"/>
      <w:divBdr>
        <w:top w:val="none" w:sz="0" w:space="0" w:color="auto"/>
        <w:left w:val="none" w:sz="0" w:space="0" w:color="auto"/>
        <w:bottom w:val="none" w:sz="0" w:space="0" w:color="auto"/>
        <w:right w:val="none" w:sz="0" w:space="0" w:color="auto"/>
      </w:divBdr>
    </w:div>
    <w:div w:id="1596475989">
      <w:bodyDiv w:val="1"/>
      <w:marLeft w:val="0"/>
      <w:marRight w:val="0"/>
      <w:marTop w:val="0"/>
      <w:marBottom w:val="0"/>
      <w:divBdr>
        <w:top w:val="none" w:sz="0" w:space="0" w:color="auto"/>
        <w:left w:val="none" w:sz="0" w:space="0" w:color="auto"/>
        <w:bottom w:val="none" w:sz="0" w:space="0" w:color="auto"/>
        <w:right w:val="none" w:sz="0" w:space="0" w:color="auto"/>
      </w:divBdr>
    </w:div>
    <w:div w:id="1599438433">
      <w:bodyDiv w:val="1"/>
      <w:marLeft w:val="0"/>
      <w:marRight w:val="0"/>
      <w:marTop w:val="0"/>
      <w:marBottom w:val="0"/>
      <w:divBdr>
        <w:top w:val="none" w:sz="0" w:space="0" w:color="auto"/>
        <w:left w:val="none" w:sz="0" w:space="0" w:color="auto"/>
        <w:bottom w:val="none" w:sz="0" w:space="0" w:color="auto"/>
        <w:right w:val="none" w:sz="0" w:space="0" w:color="auto"/>
      </w:divBdr>
    </w:div>
    <w:div w:id="1600214524">
      <w:bodyDiv w:val="1"/>
      <w:marLeft w:val="0"/>
      <w:marRight w:val="0"/>
      <w:marTop w:val="0"/>
      <w:marBottom w:val="0"/>
      <w:divBdr>
        <w:top w:val="none" w:sz="0" w:space="0" w:color="auto"/>
        <w:left w:val="none" w:sz="0" w:space="0" w:color="auto"/>
        <w:bottom w:val="none" w:sz="0" w:space="0" w:color="auto"/>
        <w:right w:val="none" w:sz="0" w:space="0" w:color="auto"/>
      </w:divBdr>
      <w:divsChild>
        <w:div w:id="247806766">
          <w:marLeft w:val="0"/>
          <w:marRight w:val="0"/>
          <w:marTop w:val="0"/>
          <w:marBottom w:val="0"/>
          <w:divBdr>
            <w:top w:val="none" w:sz="0" w:space="0" w:color="auto"/>
            <w:left w:val="none" w:sz="0" w:space="0" w:color="auto"/>
            <w:bottom w:val="none" w:sz="0" w:space="0" w:color="auto"/>
            <w:right w:val="none" w:sz="0" w:space="0" w:color="auto"/>
          </w:divBdr>
        </w:div>
        <w:div w:id="474683587">
          <w:marLeft w:val="0"/>
          <w:marRight w:val="0"/>
          <w:marTop w:val="0"/>
          <w:marBottom w:val="0"/>
          <w:divBdr>
            <w:top w:val="none" w:sz="0" w:space="0" w:color="auto"/>
            <w:left w:val="none" w:sz="0" w:space="0" w:color="auto"/>
            <w:bottom w:val="none" w:sz="0" w:space="0" w:color="auto"/>
            <w:right w:val="none" w:sz="0" w:space="0" w:color="auto"/>
          </w:divBdr>
        </w:div>
        <w:div w:id="1196967118">
          <w:marLeft w:val="0"/>
          <w:marRight w:val="0"/>
          <w:marTop w:val="0"/>
          <w:marBottom w:val="0"/>
          <w:divBdr>
            <w:top w:val="none" w:sz="0" w:space="0" w:color="auto"/>
            <w:left w:val="none" w:sz="0" w:space="0" w:color="auto"/>
            <w:bottom w:val="none" w:sz="0" w:space="0" w:color="auto"/>
            <w:right w:val="none" w:sz="0" w:space="0" w:color="auto"/>
          </w:divBdr>
        </w:div>
        <w:div w:id="1412509601">
          <w:marLeft w:val="0"/>
          <w:marRight w:val="0"/>
          <w:marTop w:val="0"/>
          <w:marBottom w:val="0"/>
          <w:divBdr>
            <w:top w:val="none" w:sz="0" w:space="0" w:color="auto"/>
            <w:left w:val="none" w:sz="0" w:space="0" w:color="auto"/>
            <w:bottom w:val="none" w:sz="0" w:space="0" w:color="auto"/>
            <w:right w:val="none" w:sz="0" w:space="0" w:color="auto"/>
          </w:divBdr>
        </w:div>
      </w:divsChild>
    </w:div>
    <w:div w:id="1610507940">
      <w:bodyDiv w:val="1"/>
      <w:marLeft w:val="0"/>
      <w:marRight w:val="0"/>
      <w:marTop w:val="0"/>
      <w:marBottom w:val="0"/>
      <w:divBdr>
        <w:top w:val="none" w:sz="0" w:space="0" w:color="auto"/>
        <w:left w:val="none" w:sz="0" w:space="0" w:color="auto"/>
        <w:bottom w:val="none" w:sz="0" w:space="0" w:color="auto"/>
        <w:right w:val="none" w:sz="0" w:space="0" w:color="auto"/>
      </w:divBdr>
    </w:div>
    <w:div w:id="1616476651">
      <w:bodyDiv w:val="1"/>
      <w:marLeft w:val="0"/>
      <w:marRight w:val="0"/>
      <w:marTop w:val="0"/>
      <w:marBottom w:val="0"/>
      <w:divBdr>
        <w:top w:val="none" w:sz="0" w:space="0" w:color="auto"/>
        <w:left w:val="none" w:sz="0" w:space="0" w:color="auto"/>
        <w:bottom w:val="none" w:sz="0" w:space="0" w:color="auto"/>
        <w:right w:val="none" w:sz="0" w:space="0" w:color="auto"/>
      </w:divBdr>
      <w:divsChild>
        <w:div w:id="259801922">
          <w:marLeft w:val="0"/>
          <w:marRight w:val="0"/>
          <w:marTop w:val="0"/>
          <w:marBottom w:val="0"/>
          <w:divBdr>
            <w:top w:val="none" w:sz="0" w:space="0" w:color="auto"/>
            <w:left w:val="none" w:sz="0" w:space="0" w:color="auto"/>
            <w:bottom w:val="none" w:sz="0" w:space="0" w:color="auto"/>
            <w:right w:val="none" w:sz="0" w:space="0" w:color="auto"/>
          </w:divBdr>
        </w:div>
        <w:div w:id="313071567">
          <w:marLeft w:val="0"/>
          <w:marRight w:val="0"/>
          <w:marTop w:val="0"/>
          <w:marBottom w:val="0"/>
          <w:divBdr>
            <w:top w:val="none" w:sz="0" w:space="0" w:color="auto"/>
            <w:left w:val="none" w:sz="0" w:space="0" w:color="auto"/>
            <w:bottom w:val="none" w:sz="0" w:space="0" w:color="auto"/>
            <w:right w:val="none" w:sz="0" w:space="0" w:color="auto"/>
          </w:divBdr>
        </w:div>
        <w:div w:id="321856521">
          <w:marLeft w:val="0"/>
          <w:marRight w:val="0"/>
          <w:marTop w:val="0"/>
          <w:marBottom w:val="0"/>
          <w:divBdr>
            <w:top w:val="none" w:sz="0" w:space="0" w:color="auto"/>
            <w:left w:val="none" w:sz="0" w:space="0" w:color="auto"/>
            <w:bottom w:val="none" w:sz="0" w:space="0" w:color="auto"/>
            <w:right w:val="none" w:sz="0" w:space="0" w:color="auto"/>
          </w:divBdr>
        </w:div>
        <w:div w:id="326908474">
          <w:marLeft w:val="0"/>
          <w:marRight w:val="0"/>
          <w:marTop w:val="0"/>
          <w:marBottom w:val="0"/>
          <w:divBdr>
            <w:top w:val="none" w:sz="0" w:space="0" w:color="auto"/>
            <w:left w:val="none" w:sz="0" w:space="0" w:color="auto"/>
            <w:bottom w:val="none" w:sz="0" w:space="0" w:color="auto"/>
            <w:right w:val="none" w:sz="0" w:space="0" w:color="auto"/>
          </w:divBdr>
        </w:div>
        <w:div w:id="527528809">
          <w:marLeft w:val="0"/>
          <w:marRight w:val="0"/>
          <w:marTop w:val="0"/>
          <w:marBottom w:val="0"/>
          <w:divBdr>
            <w:top w:val="none" w:sz="0" w:space="0" w:color="auto"/>
            <w:left w:val="none" w:sz="0" w:space="0" w:color="auto"/>
            <w:bottom w:val="none" w:sz="0" w:space="0" w:color="auto"/>
            <w:right w:val="none" w:sz="0" w:space="0" w:color="auto"/>
          </w:divBdr>
        </w:div>
        <w:div w:id="801384831">
          <w:marLeft w:val="0"/>
          <w:marRight w:val="0"/>
          <w:marTop w:val="0"/>
          <w:marBottom w:val="0"/>
          <w:divBdr>
            <w:top w:val="none" w:sz="0" w:space="0" w:color="auto"/>
            <w:left w:val="none" w:sz="0" w:space="0" w:color="auto"/>
            <w:bottom w:val="none" w:sz="0" w:space="0" w:color="auto"/>
            <w:right w:val="none" w:sz="0" w:space="0" w:color="auto"/>
          </w:divBdr>
        </w:div>
        <w:div w:id="855776847">
          <w:marLeft w:val="0"/>
          <w:marRight w:val="0"/>
          <w:marTop w:val="0"/>
          <w:marBottom w:val="0"/>
          <w:divBdr>
            <w:top w:val="none" w:sz="0" w:space="0" w:color="auto"/>
            <w:left w:val="none" w:sz="0" w:space="0" w:color="auto"/>
            <w:bottom w:val="none" w:sz="0" w:space="0" w:color="auto"/>
            <w:right w:val="none" w:sz="0" w:space="0" w:color="auto"/>
          </w:divBdr>
        </w:div>
        <w:div w:id="976715351">
          <w:marLeft w:val="0"/>
          <w:marRight w:val="0"/>
          <w:marTop w:val="0"/>
          <w:marBottom w:val="0"/>
          <w:divBdr>
            <w:top w:val="none" w:sz="0" w:space="0" w:color="auto"/>
            <w:left w:val="none" w:sz="0" w:space="0" w:color="auto"/>
            <w:bottom w:val="none" w:sz="0" w:space="0" w:color="auto"/>
            <w:right w:val="none" w:sz="0" w:space="0" w:color="auto"/>
          </w:divBdr>
        </w:div>
        <w:div w:id="1015692850">
          <w:marLeft w:val="0"/>
          <w:marRight w:val="0"/>
          <w:marTop w:val="0"/>
          <w:marBottom w:val="0"/>
          <w:divBdr>
            <w:top w:val="none" w:sz="0" w:space="0" w:color="auto"/>
            <w:left w:val="none" w:sz="0" w:space="0" w:color="auto"/>
            <w:bottom w:val="none" w:sz="0" w:space="0" w:color="auto"/>
            <w:right w:val="none" w:sz="0" w:space="0" w:color="auto"/>
          </w:divBdr>
        </w:div>
        <w:div w:id="1049258907">
          <w:marLeft w:val="0"/>
          <w:marRight w:val="0"/>
          <w:marTop w:val="0"/>
          <w:marBottom w:val="0"/>
          <w:divBdr>
            <w:top w:val="none" w:sz="0" w:space="0" w:color="auto"/>
            <w:left w:val="none" w:sz="0" w:space="0" w:color="auto"/>
            <w:bottom w:val="none" w:sz="0" w:space="0" w:color="auto"/>
            <w:right w:val="none" w:sz="0" w:space="0" w:color="auto"/>
          </w:divBdr>
        </w:div>
        <w:div w:id="1168179697">
          <w:marLeft w:val="0"/>
          <w:marRight w:val="0"/>
          <w:marTop w:val="0"/>
          <w:marBottom w:val="0"/>
          <w:divBdr>
            <w:top w:val="none" w:sz="0" w:space="0" w:color="auto"/>
            <w:left w:val="none" w:sz="0" w:space="0" w:color="auto"/>
            <w:bottom w:val="none" w:sz="0" w:space="0" w:color="auto"/>
            <w:right w:val="none" w:sz="0" w:space="0" w:color="auto"/>
          </w:divBdr>
        </w:div>
        <w:div w:id="1196382215">
          <w:marLeft w:val="0"/>
          <w:marRight w:val="0"/>
          <w:marTop w:val="0"/>
          <w:marBottom w:val="0"/>
          <w:divBdr>
            <w:top w:val="none" w:sz="0" w:space="0" w:color="auto"/>
            <w:left w:val="none" w:sz="0" w:space="0" w:color="auto"/>
            <w:bottom w:val="none" w:sz="0" w:space="0" w:color="auto"/>
            <w:right w:val="none" w:sz="0" w:space="0" w:color="auto"/>
          </w:divBdr>
        </w:div>
        <w:div w:id="1269581267">
          <w:marLeft w:val="0"/>
          <w:marRight w:val="0"/>
          <w:marTop w:val="0"/>
          <w:marBottom w:val="0"/>
          <w:divBdr>
            <w:top w:val="none" w:sz="0" w:space="0" w:color="auto"/>
            <w:left w:val="none" w:sz="0" w:space="0" w:color="auto"/>
            <w:bottom w:val="none" w:sz="0" w:space="0" w:color="auto"/>
            <w:right w:val="none" w:sz="0" w:space="0" w:color="auto"/>
          </w:divBdr>
        </w:div>
        <w:div w:id="1464075588">
          <w:marLeft w:val="0"/>
          <w:marRight w:val="0"/>
          <w:marTop w:val="0"/>
          <w:marBottom w:val="0"/>
          <w:divBdr>
            <w:top w:val="none" w:sz="0" w:space="0" w:color="auto"/>
            <w:left w:val="none" w:sz="0" w:space="0" w:color="auto"/>
            <w:bottom w:val="none" w:sz="0" w:space="0" w:color="auto"/>
            <w:right w:val="none" w:sz="0" w:space="0" w:color="auto"/>
          </w:divBdr>
        </w:div>
        <w:div w:id="1527987486">
          <w:marLeft w:val="0"/>
          <w:marRight w:val="0"/>
          <w:marTop w:val="0"/>
          <w:marBottom w:val="0"/>
          <w:divBdr>
            <w:top w:val="none" w:sz="0" w:space="0" w:color="auto"/>
            <w:left w:val="none" w:sz="0" w:space="0" w:color="auto"/>
            <w:bottom w:val="none" w:sz="0" w:space="0" w:color="auto"/>
            <w:right w:val="none" w:sz="0" w:space="0" w:color="auto"/>
          </w:divBdr>
        </w:div>
        <w:div w:id="1550872274">
          <w:marLeft w:val="0"/>
          <w:marRight w:val="0"/>
          <w:marTop w:val="0"/>
          <w:marBottom w:val="0"/>
          <w:divBdr>
            <w:top w:val="none" w:sz="0" w:space="0" w:color="auto"/>
            <w:left w:val="none" w:sz="0" w:space="0" w:color="auto"/>
            <w:bottom w:val="none" w:sz="0" w:space="0" w:color="auto"/>
            <w:right w:val="none" w:sz="0" w:space="0" w:color="auto"/>
          </w:divBdr>
        </w:div>
        <w:div w:id="1932278638">
          <w:marLeft w:val="0"/>
          <w:marRight w:val="0"/>
          <w:marTop w:val="0"/>
          <w:marBottom w:val="0"/>
          <w:divBdr>
            <w:top w:val="none" w:sz="0" w:space="0" w:color="auto"/>
            <w:left w:val="none" w:sz="0" w:space="0" w:color="auto"/>
            <w:bottom w:val="none" w:sz="0" w:space="0" w:color="auto"/>
            <w:right w:val="none" w:sz="0" w:space="0" w:color="auto"/>
          </w:divBdr>
        </w:div>
        <w:div w:id="1979415727">
          <w:marLeft w:val="0"/>
          <w:marRight w:val="0"/>
          <w:marTop w:val="0"/>
          <w:marBottom w:val="0"/>
          <w:divBdr>
            <w:top w:val="none" w:sz="0" w:space="0" w:color="auto"/>
            <w:left w:val="none" w:sz="0" w:space="0" w:color="auto"/>
            <w:bottom w:val="none" w:sz="0" w:space="0" w:color="auto"/>
            <w:right w:val="none" w:sz="0" w:space="0" w:color="auto"/>
          </w:divBdr>
        </w:div>
        <w:div w:id="2083483290">
          <w:marLeft w:val="0"/>
          <w:marRight w:val="0"/>
          <w:marTop w:val="0"/>
          <w:marBottom w:val="0"/>
          <w:divBdr>
            <w:top w:val="none" w:sz="0" w:space="0" w:color="auto"/>
            <w:left w:val="none" w:sz="0" w:space="0" w:color="auto"/>
            <w:bottom w:val="none" w:sz="0" w:space="0" w:color="auto"/>
            <w:right w:val="none" w:sz="0" w:space="0" w:color="auto"/>
          </w:divBdr>
        </w:div>
        <w:div w:id="2131241442">
          <w:marLeft w:val="0"/>
          <w:marRight w:val="0"/>
          <w:marTop w:val="0"/>
          <w:marBottom w:val="0"/>
          <w:divBdr>
            <w:top w:val="none" w:sz="0" w:space="0" w:color="auto"/>
            <w:left w:val="none" w:sz="0" w:space="0" w:color="auto"/>
            <w:bottom w:val="none" w:sz="0" w:space="0" w:color="auto"/>
            <w:right w:val="none" w:sz="0" w:space="0" w:color="auto"/>
          </w:divBdr>
        </w:div>
        <w:div w:id="2142771775">
          <w:marLeft w:val="0"/>
          <w:marRight w:val="0"/>
          <w:marTop w:val="0"/>
          <w:marBottom w:val="0"/>
          <w:divBdr>
            <w:top w:val="none" w:sz="0" w:space="0" w:color="auto"/>
            <w:left w:val="none" w:sz="0" w:space="0" w:color="auto"/>
            <w:bottom w:val="none" w:sz="0" w:space="0" w:color="auto"/>
            <w:right w:val="none" w:sz="0" w:space="0" w:color="auto"/>
          </w:divBdr>
        </w:div>
      </w:divsChild>
    </w:div>
    <w:div w:id="1620263743">
      <w:bodyDiv w:val="1"/>
      <w:marLeft w:val="0"/>
      <w:marRight w:val="0"/>
      <w:marTop w:val="0"/>
      <w:marBottom w:val="0"/>
      <w:divBdr>
        <w:top w:val="none" w:sz="0" w:space="0" w:color="auto"/>
        <w:left w:val="none" w:sz="0" w:space="0" w:color="auto"/>
        <w:bottom w:val="none" w:sz="0" w:space="0" w:color="auto"/>
        <w:right w:val="none" w:sz="0" w:space="0" w:color="auto"/>
      </w:divBdr>
    </w:div>
    <w:div w:id="1621254897">
      <w:bodyDiv w:val="1"/>
      <w:marLeft w:val="0"/>
      <w:marRight w:val="0"/>
      <w:marTop w:val="0"/>
      <w:marBottom w:val="0"/>
      <w:divBdr>
        <w:top w:val="none" w:sz="0" w:space="0" w:color="auto"/>
        <w:left w:val="none" w:sz="0" w:space="0" w:color="auto"/>
        <w:bottom w:val="none" w:sz="0" w:space="0" w:color="auto"/>
        <w:right w:val="none" w:sz="0" w:space="0" w:color="auto"/>
      </w:divBdr>
    </w:div>
    <w:div w:id="1621452272">
      <w:bodyDiv w:val="1"/>
      <w:marLeft w:val="0"/>
      <w:marRight w:val="0"/>
      <w:marTop w:val="0"/>
      <w:marBottom w:val="0"/>
      <w:divBdr>
        <w:top w:val="none" w:sz="0" w:space="0" w:color="auto"/>
        <w:left w:val="none" w:sz="0" w:space="0" w:color="auto"/>
        <w:bottom w:val="none" w:sz="0" w:space="0" w:color="auto"/>
        <w:right w:val="none" w:sz="0" w:space="0" w:color="auto"/>
      </w:divBdr>
    </w:div>
    <w:div w:id="1623851469">
      <w:bodyDiv w:val="1"/>
      <w:marLeft w:val="0"/>
      <w:marRight w:val="0"/>
      <w:marTop w:val="0"/>
      <w:marBottom w:val="0"/>
      <w:divBdr>
        <w:top w:val="none" w:sz="0" w:space="0" w:color="auto"/>
        <w:left w:val="none" w:sz="0" w:space="0" w:color="auto"/>
        <w:bottom w:val="none" w:sz="0" w:space="0" w:color="auto"/>
        <w:right w:val="none" w:sz="0" w:space="0" w:color="auto"/>
      </w:divBdr>
      <w:divsChild>
        <w:div w:id="185951255">
          <w:marLeft w:val="0"/>
          <w:marRight w:val="0"/>
          <w:marTop w:val="0"/>
          <w:marBottom w:val="0"/>
          <w:divBdr>
            <w:top w:val="none" w:sz="0" w:space="0" w:color="auto"/>
            <w:left w:val="none" w:sz="0" w:space="0" w:color="auto"/>
            <w:bottom w:val="none" w:sz="0" w:space="0" w:color="auto"/>
            <w:right w:val="none" w:sz="0" w:space="0" w:color="auto"/>
          </w:divBdr>
        </w:div>
        <w:div w:id="277880928">
          <w:marLeft w:val="0"/>
          <w:marRight w:val="0"/>
          <w:marTop w:val="0"/>
          <w:marBottom w:val="0"/>
          <w:divBdr>
            <w:top w:val="none" w:sz="0" w:space="0" w:color="auto"/>
            <w:left w:val="none" w:sz="0" w:space="0" w:color="auto"/>
            <w:bottom w:val="none" w:sz="0" w:space="0" w:color="auto"/>
            <w:right w:val="none" w:sz="0" w:space="0" w:color="auto"/>
          </w:divBdr>
        </w:div>
        <w:div w:id="1747528623">
          <w:marLeft w:val="0"/>
          <w:marRight w:val="0"/>
          <w:marTop w:val="0"/>
          <w:marBottom w:val="0"/>
          <w:divBdr>
            <w:top w:val="none" w:sz="0" w:space="0" w:color="auto"/>
            <w:left w:val="none" w:sz="0" w:space="0" w:color="auto"/>
            <w:bottom w:val="none" w:sz="0" w:space="0" w:color="auto"/>
            <w:right w:val="none" w:sz="0" w:space="0" w:color="auto"/>
          </w:divBdr>
        </w:div>
        <w:div w:id="1991707556">
          <w:marLeft w:val="0"/>
          <w:marRight w:val="0"/>
          <w:marTop w:val="0"/>
          <w:marBottom w:val="0"/>
          <w:divBdr>
            <w:top w:val="none" w:sz="0" w:space="0" w:color="auto"/>
            <w:left w:val="none" w:sz="0" w:space="0" w:color="auto"/>
            <w:bottom w:val="none" w:sz="0" w:space="0" w:color="auto"/>
            <w:right w:val="none" w:sz="0" w:space="0" w:color="auto"/>
          </w:divBdr>
        </w:div>
      </w:divsChild>
    </w:div>
    <w:div w:id="1625237748">
      <w:bodyDiv w:val="1"/>
      <w:marLeft w:val="0"/>
      <w:marRight w:val="0"/>
      <w:marTop w:val="0"/>
      <w:marBottom w:val="0"/>
      <w:divBdr>
        <w:top w:val="none" w:sz="0" w:space="0" w:color="auto"/>
        <w:left w:val="none" w:sz="0" w:space="0" w:color="auto"/>
        <w:bottom w:val="none" w:sz="0" w:space="0" w:color="auto"/>
        <w:right w:val="none" w:sz="0" w:space="0" w:color="auto"/>
      </w:divBdr>
    </w:div>
    <w:div w:id="1628854653">
      <w:bodyDiv w:val="1"/>
      <w:marLeft w:val="0"/>
      <w:marRight w:val="0"/>
      <w:marTop w:val="0"/>
      <w:marBottom w:val="0"/>
      <w:divBdr>
        <w:top w:val="none" w:sz="0" w:space="0" w:color="auto"/>
        <w:left w:val="none" w:sz="0" w:space="0" w:color="auto"/>
        <w:bottom w:val="none" w:sz="0" w:space="0" w:color="auto"/>
        <w:right w:val="none" w:sz="0" w:space="0" w:color="auto"/>
      </w:divBdr>
    </w:div>
    <w:div w:id="1629631060">
      <w:bodyDiv w:val="1"/>
      <w:marLeft w:val="0"/>
      <w:marRight w:val="0"/>
      <w:marTop w:val="0"/>
      <w:marBottom w:val="0"/>
      <w:divBdr>
        <w:top w:val="none" w:sz="0" w:space="0" w:color="auto"/>
        <w:left w:val="none" w:sz="0" w:space="0" w:color="auto"/>
        <w:bottom w:val="none" w:sz="0" w:space="0" w:color="auto"/>
        <w:right w:val="none" w:sz="0" w:space="0" w:color="auto"/>
      </w:divBdr>
    </w:div>
    <w:div w:id="1631933621">
      <w:bodyDiv w:val="1"/>
      <w:marLeft w:val="0"/>
      <w:marRight w:val="0"/>
      <w:marTop w:val="0"/>
      <w:marBottom w:val="0"/>
      <w:divBdr>
        <w:top w:val="none" w:sz="0" w:space="0" w:color="auto"/>
        <w:left w:val="none" w:sz="0" w:space="0" w:color="auto"/>
        <w:bottom w:val="none" w:sz="0" w:space="0" w:color="auto"/>
        <w:right w:val="none" w:sz="0" w:space="0" w:color="auto"/>
      </w:divBdr>
    </w:div>
    <w:div w:id="1635598954">
      <w:bodyDiv w:val="1"/>
      <w:marLeft w:val="0"/>
      <w:marRight w:val="0"/>
      <w:marTop w:val="0"/>
      <w:marBottom w:val="0"/>
      <w:divBdr>
        <w:top w:val="none" w:sz="0" w:space="0" w:color="auto"/>
        <w:left w:val="none" w:sz="0" w:space="0" w:color="auto"/>
        <w:bottom w:val="none" w:sz="0" w:space="0" w:color="auto"/>
        <w:right w:val="none" w:sz="0" w:space="0" w:color="auto"/>
      </w:divBdr>
    </w:div>
    <w:div w:id="1641685472">
      <w:bodyDiv w:val="1"/>
      <w:marLeft w:val="0"/>
      <w:marRight w:val="0"/>
      <w:marTop w:val="0"/>
      <w:marBottom w:val="0"/>
      <w:divBdr>
        <w:top w:val="none" w:sz="0" w:space="0" w:color="auto"/>
        <w:left w:val="none" w:sz="0" w:space="0" w:color="auto"/>
        <w:bottom w:val="none" w:sz="0" w:space="0" w:color="auto"/>
        <w:right w:val="none" w:sz="0" w:space="0" w:color="auto"/>
      </w:divBdr>
    </w:div>
    <w:div w:id="1643384731">
      <w:bodyDiv w:val="1"/>
      <w:marLeft w:val="0"/>
      <w:marRight w:val="0"/>
      <w:marTop w:val="0"/>
      <w:marBottom w:val="0"/>
      <w:divBdr>
        <w:top w:val="none" w:sz="0" w:space="0" w:color="auto"/>
        <w:left w:val="none" w:sz="0" w:space="0" w:color="auto"/>
        <w:bottom w:val="none" w:sz="0" w:space="0" w:color="auto"/>
        <w:right w:val="none" w:sz="0" w:space="0" w:color="auto"/>
      </w:divBdr>
    </w:div>
    <w:div w:id="1643853469">
      <w:bodyDiv w:val="1"/>
      <w:marLeft w:val="0"/>
      <w:marRight w:val="0"/>
      <w:marTop w:val="0"/>
      <w:marBottom w:val="0"/>
      <w:divBdr>
        <w:top w:val="none" w:sz="0" w:space="0" w:color="auto"/>
        <w:left w:val="none" w:sz="0" w:space="0" w:color="auto"/>
        <w:bottom w:val="none" w:sz="0" w:space="0" w:color="auto"/>
        <w:right w:val="none" w:sz="0" w:space="0" w:color="auto"/>
      </w:divBdr>
    </w:div>
    <w:div w:id="1646278697">
      <w:bodyDiv w:val="1"/>
      <w:marLeft w:val="0"/>
      <w:marRight w:val="0"/>
      <w:marTop w:val="0"/>
      <w:marBottom w:val="0"/>
      <w:divBdr>
        <w:top w:val="none" w:sz="0" w:space="0" w:color="auto"/>
        <w:left w:val="none" w:sz="0" w:space="0" w:color="auto"/>
        <w:bottom w:val="none" w:sz="0" w:space="0" w:color="auto"/>
        <w:right w:val="none" w:sz="0" w:space="0" w:color="auto"/>
      </w:divBdr>
    </w:div>
    <w:div w:id="1651708901">
      <w:bodyDiv w:val="1"/>
      <w:marLeft w:val="0"/>
      <w:marRight w:val="0"/>
      <w:marTop w:val="0"/>
      <w:marBottom w:val="0"/>
      <w:divBdr>
        <w:top w:val="none" w:sz="0" w:space="0" w:color="auto"/>
        <w:left w:val="none" w:sz="0" w:space="0" w:color="auto"/>
        <w:bottom w:val="none" w:sz="0" w:space="0" w:color="auto"/>
        <w:right w:val="none" w:sz="0" w:space="0" w:color="auto"/>
      </w:divBdr>
      <w:divsChild>
        <w:div w:id="428087133">
          <w:marLeft w:val="0"/>
          <w:marRight w:val="0"/>
          <w:marTop w:val="0"/>
          <w:marBottom w:val="0"/>
          <w:divBdr>
            <w:top w:val="none" w:sz="0" w:space="0" w:color="auto"/>
            <w:left w:val="none" w:sz="0" w:space="0" w:color="auto"/>
            <w:bottom w:val="none" w:sz="0" w:space="0" w:color="auto"/>
            <w:right w:val="none" w:sz="0" w:space="0" w:color="auto"/>
          </w:divBdr>
        </w:div>
        <w:div w:id="579287760">
          <w:marLeft w:val="0"/>
          <w:marRight w:val="0"/>
          <w:marTop w:val="0"/>
          <w:marBottom w:val="0"/>
          <w:divBdr>
            <w:top w:val="none" w:sz="0" w:space="0" w:color="auto"/>
            <w:left w:val="none" w:sz="0" w:space="0" w:color="auto"/>
            <w:bottom w:val="none" w:sz="0" w:space="0" w:color="auto"/>
            <w:right w:val="none" w:sz="0" w:space="0" w:color="auto"/>
          </w:divBdr>
        </w:div>
        <w:div w:id="1081877312">
          <w:marLeft w:val="0"/>
          <w:marRight w:val="0"/>
          <w:marTop w:val="0"/>
          <w:marBottom w:val="0"/>
          <w:divBdr>
            <w:top w:val="none" w:sz="0" w:space="0" w:color="auto"/>
            <w:left w:val="none" w:sz="0" w:space="0" w:color="auto"/>
            <w:bottom w:val="none" w:sz="0" w:space="0" w:color="auto"/>
            <w:right w:val="none" w:sz="0" w:space="0" w:color="auto"/>
          </w:divBdr>
        </w:div>
        <w:div w:id="1267273010">
          <w:marLeft w:val="0"/>
          <w:marRight w:val="0"/>
          <w:marTop w:val="0"/>
          <w:marBottom w:val="0"/>
          <w:divBdr>
            <w:top w:val="none" w:sz="0" w:space="0" w:color="auto"/>
            <w:left w:val="none" w:sz="0" w:space="0" w:color="auto"/>
            <w:bottom w:val="none" w:sz="0" w:space="0" w:color="auto"/>
            <w:right w:val="none" w:sz="0" w:space="0" w:color="auto"/>
          </w:divBdr>
        </w:div>
        <w:div w:id="1323972144">
          <w:marLeft w:val="0"/>
          <w:marRight w:val="0"/>
          <w:marTop w:val="0"/>
          <w:marBottom w:val="0"/>
          <w:divBdr>
            <w:top w:val="none" w:sz="0" w:space="0" w:color="auto"/>
            <w:left w:val="none" w:sz="0" w:space="0" w:color="auto"/>
            <w:bottom w:val="none" w:sz="0" w:space="0" w:color="auto"/>
            <w:right w:val="none" w:sz="0" w:space="0" w:color="auto"/>
          </w:divBdr>
        </w:div>
        <w:div w:id="1648626229">
          <w:marLeft w:val="0"/>
          <w:marRight w:val="0"/>
          <w:marTop w:val="0"/>
          <w:marBottom w:val="0"/>
          <w:divBdr>
            <w:top w:val="none" w:sz="0" w:space="0" w:color="auto"/>
            <w:left w:val="none" w:sz="0" w:space="0" w:color="auto"/>
            <w:bottom w:val="none" w:sz="0" w:space="0" w:color="auto"/>
            <w:right w:val="none" w:sz="0" w:space="0" w:color="auto"/>
          </w:divBdr>
        </w:div>
        <w:div w:id="1833644178">
          <w:marLeft w:val="0"/>
          <w:marRight w:val="0"/>
          <w:marTop w:val="0"/>
          <w:marBottom w:val="0"/>
          <w:divBdr>
            <w:top w:val="none" w:sz="0" w:space="0" w:color="auto"/>
            <w:left w:val="none" w:sz="0" w:space="0" w:color="auto"/>
            <w:bottom w:val="none" w:sz="0" w:space="0" w:color="auto"/>
            <w:right w:val="none" w:sz="0" w:space="0" w:color="auto"/>
          </w:divBdr>
        </w:div>
        <w:div w:id="1844859862">
          <w:marLeft w:val="0"/>
          <w:marRight w:val="0"/>
          <w:marTop w:val="0"/>
          <w:marBottom w:val="0"/>
          <w:divBdr>
            <w:top w:val="none" w:sz="0" w:space="0" w:color="auto"/>
            <w:left w:val="none" w:sz="0" w:space="0" w:color="auto"/>
            <w:bottom w:val="none" w:sz="0" w:space="0" w:color="auto"/>
            <w:right w:val="none" w:sz="0" w:space="0" w:color="auto"/>
          </w:divBdr>
        </w:div>
        <w:div w:id="1909535715">
          <w:marLeft w:val="0"/>
          <w:marRight w:val="0"/>
          <w:marTop w:val="0"/>
          <w:marBottom w:val="0"/>
          <w:divBdr>
            <w:top w:val="none" w:sz="0" w:space="0" w:color="auto"/>
            <w:left w:val="none" w:sz="0" w:space="0" w:color="auto"/>
            <w:bottom w:val="none" w:sz="0" w:space="0" w:color="auto"/>
            <w:right w:val="none" w:sz="0" w:space="0" w:color="auto"/>
          </w:divBdr>
        </w:div>
      </w:divsChild>
    </w:div>
    <w:div w:id="1671525043">
      <w:bodyDiv w:val="1"/>
      <w:marLeft w:val="0"/>
      <w:marRight w:val="0"/>
      <w:marTop w:val="0"/>
      <w:marBottom w:val="0"/>
      <w:divBdr>
        <w:top w:val="none" w:sz="0" w:space="0" w:color="auto"/>
        <w:left w:val="none" w:sz="0" w:space="0" w:color="auto"/>
        <w:bottom w:val="none" w:sz="0" w:space="0" w:color="auto"/>
        <w:right w:val="none" w:sz="0" w:space="0" w:color="auto"/>
      </w:divBdr>
    </w:div>
    <w:div w:id="1674644768">
      <w:bodyDiv w:val="1"/>
      <w:marLeft w:val="0"/>
      <w:marRight w:val="0"/>
      <w:marTop w:val="0"/>
      <w:marBottom w:val="0"/>
      <w:divBdr>
        <w:top w:val="none" w:sz="0" w:space="0" w:color="auto"/>
        <w:left w:val="none" w:sz="0" w:space="0" w:color="auto"/>
        <w:bottom w:val="none" w:sz="0" w:space="0" w:color="auto"/>
        <w:right w:val="none" w:sz="0" w:space="0" w:color="auto"/>
      </w:divBdr>
    </w:div>
    <w:div w:id="1676421501">
      <w:bodyDiv w:val="1"/>
      <w:marLeft w:val="0"/>
      <w:marRight w:val="0"/>
      <w:marTop w:val="0"/>
      <w:marBottom w:val="0"/>
      <w:divBdr>
        <w:top w:val="none" w:sz="0" w:space="0" w:color="auto"/>
        <w:left w:val="none" w:sz="0" w:space="0" w:color="auto"/>
        <w:bottom w:val="none" w:sz="0" w:space="0" w:color="auto"/>
        <w:right w:val="none" w:sz="0" w:space="0" w:color="auto"/>
      </w:divBdr>
    </w:div>
    <w:div w:id="1677732087">
      <w:bodyDiv w:val="1"/>
      <w:marLeft w:val="0"/>
      <w:marRight w:val="0"/>
      <w:marTop w:val="0"/>
      <w:marBottom w:val="0"/>
      <w:divBdr>
        <w:top w:val="none" w:sz="0" w:space="0" w:color="auto"/>
        <w:left w:val="none" w:sz="0" w:space="0" w:color="auto"/>
        <w:bottom w:val="none" w:sz="0" w:space="0" w:color="auto"/>
        <w:right w:val="none" w:sz="0" w:space="0" w:color="auto"/>
      </w:divBdr>
    </w:div>
    <w:div w:id="1679573131">
      <w:bodyDiv w:val="1"/>
      <w:marLeft w:val="0"/>
      <w:marRight w:val="0"/>
      <w:marTop w:val="0"/>
      <w:marBottom w:val="0"/>
      <w:divBdr>
        <w:top w:val="none" w:sz="0" w:space="0" w:color="auto"/>
        <w:left w:val="none" w:sz="0" w:space="0" w:color="auto"/>
        <w:bottom w:val="none" w:sz="0" w:space="0" w:color="auto"/>
        <w:right w:val="none" w:sz="0" w:space="0" w:color="auto"/>
      </w:divBdr>
    </w:div>
    <w:div w:id="1680696771">
      <w:bodyDiv w:val="1"/>
      <w:marLeft w:val="0"/>
      <w:marRight w:val="0"/>
      <w:marTop w:val="0"/>
      <w:marBottom w:val="0"/>
      <w:divBdr>
        <w:top w:val="none" w:sz="0" w:space="0" w:color="auto"/>
        <w:left w:val="none" w:sz="0" w:space="0" w:color="auto"/>
        <w:bottom w:val="none" w:sz="0" w:space="0" w:color="auto"/>
        <w:right w:val="none" w:sz="0" w:space="0" w:color="auto"/>
      </w:divBdr>
      <w:divsChild>
        <w:div w:id="69934811">
          <w:marLeft w:val="0"/>
          <w:marRight w:val="0"/>
          <w:marTop w:val="0"/>
          <w:marBottom w:val="0"/>
          <w:divBdr>
            <w:top w:val="none" w:sz="0" w:space="0" w:color="auto"/>
            <w:left w:val="none" w:sz="0" w:space="0" w:color="auto"/>
            <w:bottom w:val="none" w:sz="0" w:space="0" w:color="auto"/>
            <w:right w:val="none" w:sz="0" w:space="0" w:color="auto"/>
          </w:divBdr>
        </w:div>
        <w:div w:id="105467843">
          <w:marLeft w:val="0"/>
          <w:marRight w:val="0"/>
          <w:marTop w:val="0"/>
          <w:marBottom w:val="0"/>
          <w:divBdr>
            <w:top w:val="none" w:sz="0" w:space="0" w:color="auto"/>
            <w:left w:val="none" w:sz="0" w:space="0" w:color="auto"/>
            <w:bottom w:val="none" w:sz="0" w:space="0" w:color="auto"/>
            <w:right w:val="none" w:sz="0" w:space="0" w:color="auto"/>
          </w:divBdr>
        </w:div>
        <w:div w:id="124785850">
          <w:marLeft w:val="0"/>
          <w:marRight w:val="0"/>
          <w:marTop w:val="0"/>
          <w:marBottom w:val="0"/>
          <w:divBdr>
            <w:top w:val="none" w:sz="0" w:space="0" w:color="auto"/>
            <w:left w:val="none" w:sz="0" w:space="0" w:color="auto"/>
            <w:bottom w:val="none" w:sz="0" w:space="0" w:color="auto"/>
            <w:right w:val="none" w:sz="0" w:space="0" w:color="auto"/>
          </w:divBdr>
        </w:div>
        <w:div w:id="272327086">
          <w:marLeft w:val="0"/>
          <w:marRight w:val="0"/>
          <w:marTop w:val="0"/>
          <w:marBottom w:val="0"/>
          <w:divBdr>
            <w:top w:val="none" w:sz="0" w:space="0" w:color="auto"/>
            <w:left w:val="none" w:sz="0" w:space="0" w:color="auto"/>
            <w:bottom w:val="none" w:sz="0" w:space="0" w:color="auto"/>
            <w:right w:val="none" w:sz="0" w:space="0" w:color="auto"/>
          </w:divBdr>
        </w:div>
        <w:div w:id="418061894">
          <w:marLeft w:val="0"/>
          <w:marRight w:val="0"/>
          <w:marTop w:val="0"/>
          <w:marBottom w:val="0"/>
          <w:divBdr>
            <w:top w:val="none" w:sz="0" w:space="0" w:color="auto"/>
            <w:left w:val="none" w:sz="0" w:space="0" w:color="auto"/>
            <w:bottom w:val="none" w:sz="0" w:space="0" w:color="auto"/>
            <w:right w:val="none" w:sz="0" w:space="0" w:color="auto"/>
          </w:divBdr>
        </w:div>
        <w:div w:id="433483712">
          <w:marLeft w:val="0"/>
          <w:marRight w:val="0"/>
          <w:marTop w:val="0"/>
          <w:marBottom w:val="0"/>
          <w:divBdr>
            <w:top w:val="none" w:sz="0" w:space="0" w:color="auto"/>
            <w:left w:val="none" w:sz="0" w:space="0" w:color="auto"/>
            <w:bottom w:val="none" w:sz="0" w:space="0" w:color="auto"/>
            <w:right w:val="none" w:sz="0" w:space="0" w:color="auto"/>
          </w:divBdr>
        </w:div>
        <w:div w:id="570192580">
          <w:marLeft w:val="0"/>
          <w:marRight w:val="0"/>
          <w:marTop w:val="0"/>
          <w:marBottom w:val="0"/>
          <w:divBdr>
            <w:top w:val="none" w:sz="0" w:space="0" w:color="auto"/>
            <w:left w:val="none" w:sz="0" w:space="0" w:color="auto"/>
            <w:bottom w:val="none" w:sz="0" w:space="0" w:color="auto"/>
            <w:right w:val="none" w:sz="0" w:space="0" w:color="auto"/>
          </w:divBdr>
        </w:div>
        <w:div w:id="626393191">
          <w:marLeft w:val="0"/>
          <w:marRight w:val="0"/>
          <w:marTop w:val="0"/>
          <w:marBottom w:val="0"/>
          <w:divBdr>
            <w:top w:val="none" w:sz="0" w:space="0" w:color="auto"/>
            <w:left w:val="none" w:sz="0" w:space="0" w:color="auto"/>
            <w:bottom w:val="none" w:sz="0" w:space="0" w:color="auto"/>
            <w:right w:val="none" w:sz="0" w:space="0" w:color="auto"/>
          </w:divBdr>
        </w:div>
        <w:div w:id="704598404">
          <w:marLeft w:val="0"/>
          <w:marRight w:val="0"/>
          <w:marTop w:val="0"/>
          <w:marBottom w:val="0"/>
          <w:divBdr>
            <w:top w:val="none" w:sz="0" w:space="0" w:color="auto"/>
            <w:left w:val="none" w:sz="0" w:space="0" w:color="auto"/>
            <w:bottom w:val="none" w:sz="0" w:space="0" w:color="auto"/>
            <w:right w:val="none" w:sz="0" w:space="0" w:color="auto"/>
          </w:divBdr>
        </w:div>
        <w:div w:id="707074062">
          <w:marLeft w:val="0"/>
          <w:marRight w:val="0"/>
          <w:marTop w:val="0"/>
          <w:marBottom w:val="0"/>
          <w:divBdr>
            <w:top w:val="none" w:sz="0" w:space="0" w:color="auto"/>
            <w:left w:val="none" w:sz="0" w:space="0" w:color="auto"/>
            <w:bottom w:val="none" w:sz="0" w:space="0" w:color="auto"/>
            <w:right w:val="none" w:sz="0" w:space="0" w:color="auto"/>
          </w:divBdr>
        </w:div>
        <w:div w:id="732586290">
          <w:marLeft w:val="0"/>
          <w:marRight w:val="0"/>
          <w:marTop w:val="0"/>
          <w:marBottom w:val="0"/>
          <w:divBdr>
            <w:top w:val="none" w:sz="0" w:space="0" w:color="auto"/>
            <w:left w:val="none" w:sz="0" w:space="0" w:color="auto"/>
            <w:bottom w:val="none" w:sz="0" w:space="0" w:color="auto"/>
            <w:right w:val="none" w:sz="0" w:space="0" w:color="auto"/>
          </w:divBdr>
        </w:div>
        <w:div w:id="742609891">
          <w:marLeft w:val="0"/>
          <w:marRight w:val="0"/>
          <w:marTop w:val="0"/>
          <w:marBottom w:val="0"/>
          <w:divBdr>
            <w:top w:val="none" w:sz="0" w:space="0" w:color="auto"/>
            <w:left w:val="none" w:sz="0" w:space="0" w:color="auto"/>
            <w:bottom w:val="none" w:sz="0" w:space="0" w:color="auto"/>
            <w:right w:val="none" w:sz="0" w:space="0" w:color="auto"/>
          </w:divBdr>
        </w:div>
        <w:div w:id="881093442">
          <w:marLeft w:val="0"/>
          <w:marRight w:val="0"/>
          <w:marTop w:val="0"/>
          <w:marBottom w:val="0"/>
          <w:divBdr>
            <w:top w:val="none" w:sz="0" w:space="0" w:color="auto"/>
            <w:left w:val="none" w:sz="0" w:space="0" w:color="auto"/>
            <w:bottom w:val="none" w:sz="0" w:space="0" w:color="auto"/>
            <w:right w:val="none" w:sz="0" w:space="0" w:color="auto"/>
          </w:divBdr>
        </w:div>
        <w:div w:id="914242835">
          <w:marLeft w:val="0"/>
          <w:marRight w:val="0"/>
          <w:marTop w:val="0"/>
          <w:marBottom w:val="0"/>
          <w:divBdr>
            <w:top w:val="none" w:sz="0" w:space="0" w:color="auto"/>
            <w:left w:val="none" w:sz="0" w:space="0" w:color="auto"/>
            <w:bottom w:val="none" w:sz="0" w:space="0" w:color="auto"/>
            <w:right w:val="none" w:sz="0" w:space="0" w:color="auto"/>
          </w:divBdr>
        </w:div>
        <w:div w:id="957489389">
          <w:marLeft w:val="0"/>
          <w:marRight w:val="0"/>
          <w:marTop w:val="0"/>
          <w:marBottom w:val="0"/>
          <w:divBdr>
            <w:top w:val="none" w:sz="0" w:space="0" w:color="auto"/>
            <w:left w:val="none" w:sz="0" w:space="0" w:color="auto"/>
            <w:bottom w:val="none" w:sz="0" w:space="0" w:color="auto"/>
            <w:right w:val="none" w:sz="0" w:space="0" w:color="auto"/>
          </w:divBdr>
        </w:div>
        <w:div w:id="970591732">
          <w:marLeft w:val="0"/>
          <w:marRight w:val="0"/>
          <w:marTop w:val="0"/>
          <w:marBottom w:val="0"/>
          <w:divBdr>
            <w:top w:val="none" w:sz="0" w:space="0" w:color="auto"/>
            <w:left w:val="none" w:sz="0" w:space="0" w:color="auto"/>
            <w:bottom w:val="none" w:sz="0" w:space="0" w:color="auto"/>
            <w:right w:val="none" w:sz="0" w:space="0" w:color="auto"/>
          </w:divBdr>
        </w:div>
        <w:div w:id="1112213942">
          <w:marLeft w:val="0"/>
          <w:marRight w:val="0"/>
          <w:marTop w:val="0"/>
          <w:marBottom w:val="0"/>
          <w:divBdr>
            <w:top w:val="none" w:sz="0" w:space="0" w:color="auto"/>
            <w:left w:val="none" w:sz="0" w:space="0" w:color="auto"/>
            <w:bottom w:val="none" w:sz="0" w:space="0" w:color="auto"/>
            <w:right w:val="none" w:sz="0" w:space="0" w:color="auto"/>
          </w:divBdr>
        </w:div>
        <w:div w:id="1167359941">
          <w:marLeft w:val="0"/>
          <w:marRight w:val="0"/>
          <w:marTop w:val="0"/>
          <w:marBottom w:val="0"/>
          <w:divBdr>
            <w:top w:val="none" w:sz="0" w:space="0" w:color="auto"/>
            <w:left w:val="none" w:sz="0" w:space="0" w:color="auto"/>
            <w:bottom w:val="none" w:sz="0" w:space="0" w:color="auto"/>
            <w:right w:val="none" w:sz="0" w:space="0" w:color="auto"/>
          </w:divBdr>
        </w:div>
        <w:div w:id="1223784277">
          <w:marLeft w:val="0"/>
          <w:marRight w:val="0"/>
          <w:marTop w:val="0"/>
          <w:marBottom w:val="0"/>
          <w:divBdr>
            <w:top w:val="none" w:sz="0" w:space="0" w:color="auto"/>
            <w:left w:val="none" w:sz="0" w:space="0" w:color="auto"/>
            <w:bottom w:val="none" w:sz="0" w:space="0" w:color="auto"/>
            <w:right w:val="none" w:sz="0" w:space="0" w:color="auto"/>
          </w:divBdr>
        </w:div>
        <w:div w:id="1336376397">
          <w:marLeft w:val="0"/>
          <w:marRight w:val="0"/>
          <w:marTop w:val="0"/>
          <w:marBottom w:val="0"/>
          <w:divBdr>
            <w:top w:val="none" w:sz="0" w:space="0" w:color="auto"/>
            <w:left w:val="none" w:sz="0" w:space="0" w:color="auto"/>
            <w:bottom w:val="none" w:sz="0" w:space="0" w:color="auto"/>
            <w:right w:val="none" w:sz="0" w:space="0" w:color="auto"/>
          </w:divBdr>
        </w:div>
        <w:div w:id="1395591198">
          <w:marLeft w:val="0"/>
          <w:marRight w:val="0"/>
          <w:marTop w:val="0"/>
          <w:marBottom w:val="0"/>
          <w:divBdr>
            <w:top w:val="none" w:sz="0" w:space="0" w:color="auto"/>
            <w:left w:val="none" w:sz="0" w:space="0" w:color="auto"/>
            <w:bottom w:val="none" w:sz="0" w:space="0" w:color="auto"/>
            <w:right w:val="none" w:sz="0" w:space="0" w:color="auto"/>
          </w:divBdr>
        </w:div>
        <w:div w:id="1399282305">
          <w:marLeft w:val="0"/>
          <w:marRight w:val="0"/>
          <w:marTop w:val="0"/>
          <w:marBottom w:val="0"/>
          <w:divBdr>
            <w:top w:val="none" w:sz="0" w:space="0" w:color="auto"/>
            <w:left w:val="none" w:sz="0" w:space="0" w:color="auto"/>
            <w:bottom w:val="none" w:sz="0" w:space="0" w:color="auto"/>
            <w:right w:val="none" w:sz="0" w:space="0" w:color="auto"/>
          </w:divBdr>
        </w:div>
        <w:div w:id="1469086411">
          <w:marLeft w:val="0"/>
          <w:marRight w:val="0"/>
          <w:marTop w:val="0"/>
          <w:marBottom w:val="0"/>
          <w:divBdr>
            <w:top w:val="none" w:sz="0" w:space="0" w:color="auto"/>
            <w:left w:val="none" w:sz="0" w:space="0" w:color="auto"/>
            <w:bottom w:val="none" w:sz="0" w:space="0" w:color="auto"/>
            <w:right w:val="none" w:sz="0" w:space="0" w:color="auto"/>
          </w:divBdr>
        </w:div>
        <w:div w:id="1539779313">
          <w:marLeft w:val="0"/>
          <w:marRight w:val="0"/>
          <w:marTop w:val="0"/>
          <w:marBottom w:val="0"/>
          <w:divBdr>
            <w:top w:val="none" w:sz="0" w:space="0" w:color="auto"/>
            <w:left w:val="none" w:sz="0" w:space="0" w:color="auto"/>
            <w:bottom w:val="none" w:sz="0" w:space="0" w:color="auto"/>
            <w:right w:val="none" w:sz="0" w:space="0" w:color="auto"/>
          </w:divBdr>
        </w:div>
        <w:div w:id="1591893744">
          <w:marLeft w:val="0"/>
          <w:marRight w:val="0"/>
          <w:marTop w:val="0"/>
          <w:marBottom w:val="0"/>
          <w:divBdr>
            <w:top w:val="none" w:sz="0" w:space="0" w:color="auto"/>
            <w:left w:val="none" w:sz="0" w:space="0" w:color="auto"/>
            <w:bottom w:val="none" w:sz="0" w:space="0" w:color="auto"/>
            <w:right w:val="none" w:sz="0" w:space="0" w:color="auto"/>
          </w:divBdr>
        </w:div>
        <w:div w:id="1606574380">
          <w:marLeft w:val="0"/>
          <w:marRight w:val="0"/>
          <w:marTop w:val="0"/>
          <w:marBottom w:val="0"/>
          <w:divBdr>
            <w:top w:val="none" w:sz="0" w:space="0" w:color="auto"/>
            <w:left w:val="none" w:sz="0" w:space="0" w:color="auto"/>
            <w:bottom w:val="none" w:sz="0" w:space="0" w:color="auto"/>
            <w:right w:val="none" w:sz="0" w:space="0" w:color="auto"/>
          </w:divBdr>
        </w:div>
        <w:div w:id="1652784735">
          <w:marLeft w:val="0"/>
          <w:marRight w:val="0"/>
          <w:marTop w:val="0"/>
          <w:marBottom w:val="0"/>
          <w:divBdr>
            <w:top w:val="none" w:sz="0" w:space="0" w:color="auto"/>
            <w:left w:val="none" w:sz="0" w:space="0" w:color="auto"/>
            <w:bottom w:val="none" w:sz="0" w:space="0" w:color="auto"/>
            <w:right w:val="none" w:sz="0" w:space="0" w:color="auto"/>
          </w:divBdr>
        </w:div>
        <w:div w:id="1688674337">
          <w:marLeft w:val="0"/>
          <w:marRight w:val="0"/>
          <w:marTop w:val="0"/>
          <w:marBottom w:val="0"/>
          <w:divBdr>
            <w:top w:val="none" w:sz="0" w:space="0" w:color="auto"/>
            <w:left w:val="none" w:sz="0" w:space="0" w:color="auto"/>
            <w:bottom w:val="none" w:sz="0" w:space="0" w:color="auto"/>
            <w:right w:val="none" w:sz="0" w:space="0" w:color="auto"/>
          </w:divBdr>
        </w:div>
        <w:div w:id="1694530104">
          <w:marLeft w:val="0"/>
          <w:marRight w:val="0"/>
          <w:marTop w:val="0"/>
          <w:marBottom w:val="0"/>
          <w:divBdr>
            <w:top w:val="none" w:sz="0" w:space="0" w:color="auto"/>
            <w:left w:val="none" w:sz="0" w:space="0" w:color="auto"/>
            <w:bottom w:val="none" w:sz="0" w:space="0" w:color="auto"/>
            <w:right w:val="none" w:sz="0" w:space="0" w:color="auto"/>
          </w:divBdr>
        </w:div>
        <w:div w:id="1699768299">
          <w:marLeft w:val="0"/>
          <w:marRight w:val="0"/>
          <w:marTop w:val="0"/>
          <w:marBottom w:val="0"/>
          <w:divBdr>
            <w:top w:val="none" w:sz="0" w:space="0" w:color="auto"/>
            <w:left w:val="none" w:sz="0" w:space="0" w:color="auto"/>
            <w:bottom w:val="none" w:sz="0" w:space="0" w:color="auto"/>
            <w:right w:val="none" w:sz="0" w:space="0" w:color="auto"/>
          </w:divBdr>
        </w:div>
        <w:div w:id="1731807899">
          <w:marLeft w:val="0"/>
          <w:marRight w:val="0"/>
          <w:marTop w:val="0"/>
          <w:marBottom w:val="0"/>
          <w:divBdr>
            <w:top w:val="none" w:sz="0" w:space="0" w:color="auto"/>
            <w:left w:val="none" w:sz="0" w:space="0" w:color="auto"/>
            <w:bottom w:val="none" w:sz="0" w:space="0" w:color="auto"/>
            <w:right w:val="none" w:sz="0" w:space="0" w:color="auto"/>
          </w:divBdr>
        </w:div>
        <w:div w:id="1786346590">
          <w:marLeft w:val="0"/>
          <w:marRight w:val="0"/>
          <w:marTop w:val="0"/>
          <w:marBottom w:val="0"/>
          <w:divBdr>
            <w:top w:val="none" w:sz="0" w:space="0" w:color="auto"/>
            <w:left w:val="none" w:sz="0" w:space="0" w:color="auto"/>
            <w:bottom w:val="none" w:sz="0" w:space="0" w:color="auto"/>
            <w:right w:val="none" w:sz="0" w:space="0" w:color="auto"/>
          </w:divBdr>
        </w:div>
        <w:div w:id="1831015606">
          <w:marLeft w:val="0"/>
          <w:marRight w:val="0"/>
          <w:marTop w:val="0"/>
          <w:marBottom w:val="0"/>
          <w:divBdr>
            <w:top w:val="none" w:sz="0" w:space="0" w:color="auto"/>
            <w:left w:val="none" w:sz="0" w:space="0" w:color="auto"/>
            <w:bottom w:val="none" w:sz="0" w:space="0" w:color="auto"/>
            <w:right w:val="none" w:sz="0" w:space="0" w:color="auto"/>
          </w:divBdr>
        </w:div>
        <w:div w:id="1861968982">
          <w:marLeft w:val="0"/>
          <w:marRight w:val="0"/>
          <w:marTop w:val="0"/>
          <w:marBottom w:val="0"/>
          <w:divBdr>
            <w:top w:val="none" w:sz="0" w:space="0" w:color="auto"/>
            <w:left w:val="none" w:sz="0" w:space="0" w:color="auto"/>
            <w:bottom w:val="none" w:sz="0" w:space="0" w:color="auto"/>
            <w:right w:val="none" w:sz="0" w:space="0" w:color="auto"/>
          </w:divBdr>
        </w:div>
        <w:div w:id="1942298155">
          <w:marLeft w:val="0"/>
          <w:marRight w:val="0"/>
          <w:marTop w:val="0"/>
          <w:marBottom w:val="0"/>
          <w:divBdr>
            <w:top w:val="none" w:sz="0" w:space="0" w:color="auto"/>
            <w:left w:val="none" w:sz="0" w:space="0" w:color="auto"/>
            <w:bottom w:val="none" w:sz="0" w:space="0" w:color="auto"/>
            <w:right w:val="none" w:sz="0" w:space="0" w:color="auto"/>
          </w:divBdr>
        </w:div>
        <w:div w:id="2088336886">
          <w:marLeft w:val="0"/>
          <w:marRight w:val="0"/>
          <w:marTop w:val="0"/>
          <w:marBottom w:val="0"/>
          <w:divBdr>
            <w:top w:val="none" w:sz="0" w:space="0" w:color="auto"/>
            <w:left w:val="none" w:sz="0" w:space="0" w:color="auto"/>
            <w:bottom w:val="none" w:sz="0" w:space="0" w:color="auto"/>
            <w:right w:val="none" w:sz="0" w:space="0" w:color="auto"/>
          </w:divBdr>
        </w:div>
        <w:div w:id="2136218744">
          <w:marLeft w:val="0"/>
          <w:marRight w:val="0"/>
          <w:marTop w:val="0"/>
          <w:marBottom w:val="0"/>
          <w:divBdr>
            <w:top w:val="none" w:sz="0" w:space="0" w:color="auto"/>
            <w:left w:val="none" w:sz="0" w:space="0" w:color="auto"/>
            <w:bottom w:val="none" w:sz="0" w:space="0" w:color="auto"/>
            <w:right w:val="none" w:sz="0" w:space="0" w:color="auto"/>
          </w:divBdr>
        </w:div>
      </w:divsChild>
    </w:div>
    <w:div w:id="1680884149">
      <w:bodyDiv w:val="1"/>
      <w:marLeft w:val="0"/>
      <w:marRight w:val="0"/>
      <w:marTop w:val="0"/>
      <w:marBottom w:val="0"/>
      <w:divBdr>
        <w:top w:val="none" w:sz="0" w:space="0" w:color="auto"/>
        <w:left w:val="none" w:sz="0" w:space="0" w:color="auto"/>
        <w:bottom w:val="none" w:sz="0" w:space="0" w:color="auto"/>
        <w:right w:val="none" w:sz="0" w:space="0" w:color="auto"/>
      </w:divBdr>
      <w:divsChild>
        <w:div w:id="275598894">
          <w:marLeft w:val="0"/>
          <w:marRight w:val="0"/>
          <w:marTop w:val="0"/>
          <w:marBottom w:val="0"/>
          <w:divBdr>
            <w:top w:val="none" w:sz="0" w:space="0" w:color="auto"/>
            <w:left w:val="none" w:sz="0" w:space="0" w:color="auto"/>
            <w:bottom w:val="none" w:sz="0" w:space="0" w:color="auto"/>
            <w:right w:val="none" w:sz="0" w:space="0" w:color="auto"/>
          </w:divBdr>
        </w:div>
        <w:div w:id="511528876">
          <w:marLeft w:val="0"/>
          <w:marRight w:val="0"/>
          <w:marTop w:val="0"/>
          <w:marBottom w:val="0"/>
          <w:divBdr>
            <w:top w:val="none" w:sz="0" w:space="0" w:color="auto"/>
            <w:left w:val="none" w:sz="0" w:space="0" w:color="auto"/>
            <w:bottom w:val="none" w:sz="0" w:space="0" w:color="auto"/>
            <w:right w:val="none" w:sz="0" w:space="0" w:color="auto"/>
          </w:divBdr>
        </w:div>
        <w:div w:id="1149709317">
          <w:marLeft w:val="0"/>
          <w:marRight w:val="0"/>
          <w:marTop w:val="0"/>
          <w:marBottom w:val="0"/>
          <w:divBdr>
            <w:top w:val="none" w:sz="0" w:space="0" w:color="auto"/>
            <w:left w:val="none" w:sz="0" w:space="0" w:color="auto"/>
            <w:bottom w:val="none" w:sz="0" w:space="0" w:color="auto"/>
            <w:right w:val="none" w:sz="0" w:space="0" w:color="auto"/>
          </w:divBdr>
        </w:div>
        <w:div w:id="1377390024">
          <w:marLeft w:val="0"/>
          <w:marRight w:val="0"/>
          <w:marTop w:val="0"/>
          <w:marBottom w:val="0"/>
          <w:divBdr>
            <w:top w:val="none" w:sz="0" w:space="0" w:color="auto"/>
            <w:left w:val="none" w:sz="0" w:space="0" w:color="auto"/>
            <w:bottom w:val="none" w:sz="0" w:space="0" w:color="auto"/>
            <w:right w:val="none" w:sz="0" w:space="0" w:color="auto"/>
          </w:divBdr>
        </w:div>
        <w:div w:id="1451784233">
          <w:marLeft w:val="0"/>
          <w:marRight w:val="0"/>
          <w:marTop w:val="0"/>
          <w:marBottom w:val="0"/>
          <w:divBdr>
            <w:top w:val="none" w:sz="0" w:space="0" w:color="auto"/>
            <w:left w:val="none" w:sz="0" w:space="0" w:color="auto"/>
            <w:bottom w:val="none" w:sz="0" w:space="0" w:color="auto"/>
            <w:right w:val="none" w:sz="0" w:space="0" w:color="auto"/>
          </w:divBdr>
        </w:div>
        <w:div w:id="1570268726">
          <w:marLeft w:val="0"/>
          <w:marRight w:val="0"/>
          <w:marTop w:val="0"/>
          <w:marBottom w:val="0"/>
          <w:divBdr>
            <w:top w:val="none" w:sz="0" w:space="0" w:color="auto"/>
            <w:left w:val="none" w:sz="0" w:space="0" w:color="auto"/>
            <w:bottom w:val="none" w:sz="0" w:space="0" w:color="auto"/>
            <w:right w:val="none" w:sz="0" w:space="0" w:color="auto"/>
          </w:divBdr>
        </w:div>
        <w:div w:id="1597638281">
          <w:marLeft w:val="0"/>
          <w:marRight w:val="0"/>
          <w:marTop w:val="0"/>
          <w:marBottom w:val="0"/>
          <w:divBdr>
            <w:top w:val="none" w:sz="0" w:space="0" w:color="auto"/>
            <w:left w:val="none" w:sz="0" w:space="0" w:color="auto"/>
            <w:bottom w:val="none" w:sz="0" w:space="0" w:color="auto"/>
            <w:right w:val="none" w:sz="0" w:space="0" w:color="auto"/>
          </w:divBdr>
        </w:div>
      </w:divsChild>
    </w:div>
    <w:div w:id="1686319947">
      <w:bodyDiv w:val="1"/>
      <w:marLeft w:val="0"/>
      <w:marRight w:val="0"/>
      <w:marTop w:val="0"/>
      <w:marBottom w:val="0"/>
      <w:divBdr>
        <w:top w:val="none" w:sz="0" w:space="0" w:color="auto"/>
        <w:left w:val="none" w:sz="0" w:space="0" w:color="auto"/>
        <w:bottom w:val="none" w:sz="0" w:space="0" w:color="auto"/>
        <w:right w:val="none" w:sz="0" w:space="0" w:color="auto"/>
      </w:divBdr>
    </w:div>
    <w:div w:id="1692297735">
      <w:bodyDiv w:val="1"/>
      <w:marLeft w:val="0"/>
      <w:marRight w:val="0"/>
      <w:marTop w:val="0"/>
      <w:marBottom w:val="0"/>
      <w:divBdr>
        <w:top w:val="none" w:sz="0" w:space="0" w:color="auto"/>
        <w:left w:val="none" w:sz="0" w:space="0" w:color="auto"/>
        <w:bottom w:val="none" w:sz="0" w:space="0" w:color="auto"/>
        <w:right w:val="none" w:sz="0" w:space="0" w:color="auto"/>
      </w:divBdr>
    </w:div>
    <w:div w:id="1692341102">
      <w:bodyDiv w:val="1"/>
      <w:marLeft w:val="0"/>
      <w:marRight w:val="0"/>
      <w:marTop w:val="0"/>
      <w:marBottom w:val="0"/>
      <w:divBdr>
        <w:top w:val="none" w:sz="0" w:space="0" w:color="auto"/>
        <w:left w:val="none" w:sz="0" w:space="0" w:color="auto"/>
        <w:bottom w:val="none" w:sz="0" w:space="0" w:color="auto"/>
        <w:right w:val="none" w:sz="0" w:space="0" w:color="auto"/>
      </w:divBdr>
    </w:div>
    <w:div w:id="1694108535">
      <w:bodyDiv w:val="1"/>
      <w:marLeft w:val="0"/>
      <w:marRight w:val="0"/>
      <w:marTop w:val="0"/>
      <w:marBottom w:val="0"/>
      <w:divBdr>
        <w:top w:val="none" w:sz="0" w:space="0" w:color="auto"/>
        <w:left w:val="none" w:sz="0" w:space="0" w:color="auto"/>
        <w:bottom w:val="none" w:sz="0" w:space="0" w:color="auto"/>
        <w:right w:val="none" w:sz="0" w:space="0" w:color="auto"/>
      </w:divBdr>
      <w:divsChild>
        <w:div w:id="1907714622">
          <w:marLeft w:val="0"/>
          <w:marRight w:val="0"/>
          <w:marTop w:val="0"/>
          <w:marBottom w:val="0"/>
          <w:divBdr>
            <w:top w:val="none" w:sz="0" w:space="0" w:color="auto"/>
            <w:left w:val="none" w:sz="0" w:space="0" w:color="auto"/>
            <w:bottom w:val="none" w:sz="0" w:space="0" w:color="auto"/>
            <w:right w:val="none" w:sz="0" w:space="0" w:color="auto"/>
          </w:divBdr>
        </w:div>
      </w:divsChild>
    </w:div>
    <w:div w:id="1701782898">
      <w:bodyDiv w:val="1"/>
      <w:marLeft w:val="0"/>
      <w:marRight w:val="0"/>
      <w:marTop w:val="0"/>
      <w:marBottom w:val="0"/>
      <w:divBdr>
        <w:top w:val="none" w:sz="0" w:space="0" w:color="auto"/>
        <w:left w:val="none" w:sz="0" w:space="0" w:color="auto"/>
        <w:bottom w:val="none" w:sz="0" w:space="0" w:color="auto"/>
        <w:right w:val="none" w:sz="0" w:space="0" w:color="auto"/>
      </w:divBdr>
    </w:div>
    <w:div w:id="1705323095">
      <w:bodyDiv w:val="1"/>
      <w:marLeft w:val="0"/>
      <w:marRight w:val="0"/>
      <w:marTop w:val="0"/>
      <w:marBottom w:val="0"/>
      <w:divBdr>
        <w:top w:val="none" w:sz="0" w:space="0" w:color="auto"/>
        <w:left w:val="none" w:sz="0" w:space="0" w:color="auto"/>
        <w:bottom w:val="none" w:sz="0" w:space="0" w:color="auto"/>
        <w:right w:val="none" w:sz="0" w:space="0" w:color="auto"/>
      </w:divBdr>
    </w:div>
    <w:div w:id="1711494236">
      <w:bodyDiv w:val="1"/>
      <w:marLeft w:val="0"/>
      <w:marRight w:val="0"/>
      <w:marTop w:val="0"/>
      <w:marBottom w:val="0"/>
      <w:divBdr>
        <w:top w:val="none" w:sz="0" w:space="0" w:color="auto"/>
        <w:left w:val="none" w:sz="0" w:space="0" w:color="auto"/>
        <w:bottom w:val="none" w:sz="0" w:space="0" w:color="auto"/>
        <w:right w:val="none" w:sz="0" w:space="0" w:color="auto"/>
      </w:divBdr>
    </w:div>
    <w:div w:id="1716276996">
      <w:bodyDiv w:val="1"/>
      <w:marLeft w:val="0"/>
      <w:marRight w:val="0"/>
      <w:marTop w:val="0"/>
      <w:marBottom w:val="0"/>
      <w:divBdr>
        <w:top w:val="none" w:sz="0" w:space="0" w:color="auto"/>
        <w:left w:val="none" w:sz="0" w:space="0" w:color="auto"/>
        <w:bottom w:val="none" w:sz="0" w:space="0" w:color="auto"/>
        <w:right w:val="none" w:sz="0" w:space="0" w:color="auto"/>
      </w:divBdr>
    </w:div>
    <w:div w:id="1728457826">
      <w:bodyDiv w:val="1"/>
      <w:marLeft w:val="0"/>
      <w:marRight w:val="0"/>
      <w:marTop w:val="0"/>
      <w:marBottom w:val="0"/>
      <w:divBdr>
        <w:top w:val="none" w:sz="0" w:space="0" w:color="auto"/>
        <w:left w:val="none" w:sz="0" w:space="0" w:color="auto"/>
        <w:bottom w:val="none" w:sz="0" w:space="0" w:color="auto"/>
        <w:right w:val="none" w:sz="0" w:space="0" w:color="auto"/>
      </w:divBdr>
    </w:div>
    <w:div w:id="1731222264">
      <w:bodyDiv w:val="1"/>
      <w:marLeft w:val="0"/>
      <w:marRight w:val="0"/>
      <w:marTop w:val="0"/>
      <w:marBottom w:val="0"/>
      <w:divBdr>
        <w:top w:val="none" w:sz="0" w:space="0" w:color="auto"/>
        <w:left w:val="none" w:sz="0" w:space="0" w:color="auto"/>
        <w:bottom w:val="none" w:sz="0" w:space="0" w:color="auto"/>
        <w:right w:val="none" w:sz="0" w:space="0" w:color="auto"/>
      </w:divBdr>
    </w:div>
    <w:div w:id="1735742029">
      <w:bodyDiv w:val="1"/>
      <w:marLeft w:val="0"/>
      <w:marRight w:val="0"/>
      <w:marTop w:val="0"/>
      <w:marBottom w:val="0"/>
      <w:divBdr>
        <w:top w:val="none" w:sz="0" w:space="0" w:color="auto"/>
        <w:left w:val="none" w:sz="0" w:space="0" w:color="auto"/>
        <w:bottom w:val="none" w:sz="0" w:space="0" w:color="auto"/>
        <w:right w:val="none" w:sz="0" w:space="0" w:color="auto"/>
      </w:divBdr>
    </w:div>
    <w:div w:id="1739940934">
      <w:bodyDiv w:val="1"/>
      <w:marLeft w:val="0"/>
      <w:marRight w:val="0"/>
      <w:marTop w:val="0"/>
      <w:marBottom w:val="0"/>
      <w:divBdr>
        <w:top w:val="none" w:sz="0" w:space="0" w:color="auto"/>
        <w:left w:val="none" w:sz="0" w:space="0" w:color="auto"/>
        <w:bottom w:val="none" w:sz="0" w:space="0" w:color="auto"/>
        <w:right w:val="none" w:sz="0" w:space="0" w:color="auto"/>
      </w:divBdr>
    </w:div>
    <w:div w:id="1740974939">
      <w:bodyDiv w:val="1"/>
      <w:marLeft w:val="0"/>
      <w:marRight w:val="0"/>
      <w:marTop w:val="0"/>
      <w:marBottom w:val="0"/>
      <w:divBdr>
        <w:top w:val="none" w:sz="0" w:space="0" w:color="auto"/>
        <w:left w:val="none" w:sz="0" w:space="0" w:color="auto"/>
        <w:bottom w:val="none" w:sz="0" w:space="0" w:color="auto"/>
        <w:right w:val="none" w:sz="0" w:space="0" w:color="auto"/>
      </w:divBdr>
    </w:div>
    <w:div w:id="1742673271">
      <w:bodyDiv w:val="1"/>
      <w:marLeft w:val="0"/>
      <w:marRight w:val="0"/>
      <w:marTop w:val="0"/>
      <w:marBottom w:val="0"/>
      <w:divBdr>
        <w:top w:val="none" w:sz="0" w:space="0" w:color="auto"/>
        <w:left w:val="none" w:sz="0" w:space="0" w:color="auto"/>
        <w:bottom w:val="none" w:sz="0" w:space="0" w:color="auto"/>
        <w:right w:val="none" w:sz="0" w:space="0" w:color="auto"/>
      </w:divBdr>
      <w:divsChild>
        <w:div w:id="249892740">
          <w:marLeft w:val="0"/>
          <w:marRight w:val="0"/>
          <w:marTop w:val="0"/>
          <w:marBottom w:val="0"/>
          <w:divBdr>
            <w:top w:val="none" w:sz="0" w:space="0" w:color="auto"/>
            <w:left w:val="none" w:sz="0" w:space="0" w:color="auto"/>
            <w:bottom w:val="none" w:sz="0" w:space="0" w:color="auto"/>
            <w:right w:val="none" w:sz="0" w:space="0" w:color="auto"/>
          </w:divBdr>
        </w:div>
        <w:div w:id="543752984">
          <w:marLeft w:val="0"/>
          <w:marRight w:val="0"/>
          <w:marTop w:val="0"/>
          <w:marBottom w:val="0"/>
          <w:divBdr>
            <w:top w:val="none" w:sz="0" w:space="0" w:color="auto"/>
            <w:left w:val="none" w:sz="0" w:space="0" w:color="auto"/>
            <w:bottom w:val="none" w:sz="0" w:space="0" w:color="auto"/>
            <w:right w:val="none" w:sz="0" w:space="0" w:color="auto"/>
          </w:divBdr>
        </w:div>
        <w:div w:id="736054498">
          <w:marLeft w:val="0"/>
          <w:marRight w:val="0"/>
          <w:marTop w:val="0"/>
          <w:marBottom w:val="0"/>
          <w:divBdr>
            <w:top w:val="none" w:sz="0" w:space="0" w:color="auto"/>
            <w:left w:val="none" w:sz="0" w:space="0" w:color="auto"/>
            <w:bottom w:val="none" w:sz="0" w:space="0" w:color="auto"/>
            <w:right w:val="none" w:sz="0" w:space="0" w:color="auto"/>
          </w:divBdr>
        </w:div>
        <w:div w:id="785546138">
          <w:marLeft w:val="0"/>
          <w:marRight w:val="0"/>
          <w:marTop w:val="0"/>
          <w:marBottom w:val="0"/>
          <w:divBdr>
            <w:top w:val="none" w:sz="0" w:space="0" w:color="auto"/>
            <w:left w:val="none" w:sz="0" w:space="0" w:color="auto"/>
            <w:bottom w:val="none" w:sz="0" w:space="0" w:color="auto"/>
            <w:right w:val="none" w:sz="0" w:space="0" w:color="auto"/>
          </w:divBdr>
        </w:div>
        <w:div w:id="858009391">
          <w:marLeft w:val="0"/>
          <w:marRight w:val="0"/>
          <w:marTop w:val="0"/>
          <w:marBottom w:val="0"/>
          <w:divBdr>
            <w:top w:val="none" w:sz="0" w:space="0" w:color="auto"/>
            <w:left w:val="none" w:sz="0" w:space="0" w:color="auto"/>
            <w:bottom w:val="none" w:sz="0" w:space="0" w:color="auto"/>
            <w:right w:val="none" w:sz="0" w:space="0" w:color="auto"/>
          </w:divBdr>
        </w:div>
        <w:div w:id="958872214">
          <w:marLeft w:val="0"/>
          <w:marRight w:val="0"/>
          <w:marTop w:val="0"/>
          <w:marBottom w:val="0"/>
          <w:divBdr>
            <w:top w:val="none" w:sz="0" w:space="0" w:color="auto"/>
            <w:left w:val="none" w:sz="0" w:space="0" w:color="auto"/>
            <w:bottom w:val="none" w:sz="0" w:space="0" w:color="auto"/>
            <w:right w:val="none" w:sz="0" w:space="0" w:color="auto"/>
          </w:divBdr>
        </w:div>
        <w:div w:id="1755318385">
          <w:marLeft w:val="0"/>
          <w:marRight w:val="0"/>
          <w:marTop w:val="0"/>
          <w:marBottom w:val="0"/>
          <w:divBdr>
            <w:top w:val="none" w:sz="0" w:space="0" w:color="auto"/>
            <w:left w:val="none" w:sz="0" w:space="0" w:color="auto"/>
            <w:bottom w:val="none" w:sz="0" w:space="0" w:color="auto"/>
            <w:right w:val="none" w:sz="0" w:space="0" w:color="auto"/>
          </w:divBdr>
        </w:div>
      </w:divsChild>
    </w:div>
    <w:div w:id="1746104777">
      <w:bodyDiv w:val="1"/>
      <w:marLeft w:val="0"/>
      <w:marRight w:val="0"/>
      <w:marTop w:val="0"/>
      <w:marBottom w:val="0"/>
      <w:divBdr>
        <w:top w:val="none" w:sz="0" w:space="0" w:color="auto"/>
        <w:left w:val="none" w:sz="0" w:space="0" w:color="auto"/>
        <w:bottom w:val="none" w:sz="0" w:space="0" w:color="auto"/>
        <w:right w:val="none" w:sz="0" w:space="0" w:color="auto"/>
      </w:divBdr>
    </w:div>
    <w:div w:id="1748726900">
      <w:bodyDiv w:val="1"/>
      <w:marLeft w:val="0"/>
      <w:marRight w:val="0"/>
      <w:marTop w:val="0"/>
      <w:marBottom w:val="0"/>
      <w:divBdr>
        <w:top w:val="none" w:sz="0" w:space="0" w:color="auto"/>
        <w:left w:val="none" w:sz="0" w:space="0" w:color="auto"/>
        <w:bottom w:val="none" w:sz="0" w:space="0" w:color="auto"/>
        <w:right w:val="none" w:sz="0" w:space="0" w:color="auto"/>
      </w:divBdr>
    </w:div>
    <w:div w:id="1754354423">
      <w:bodyDiv w:val="1"/>
      <w:marLeft w:val="0"/>
      <w:marRight w:val="0"/>
      <w:marTop w:val="0"/>
      <w:marBottom w:val="0"/>
      <w:divBdr>
        <w:top w:val="none" w:sz="0" w:space="0" w:color="auto"/>
        <w:left w:val="none" w:sz="0" w:space="0" w:color="auto"/>
        <w:bottom w:val="none" w:sz="0" w:space="0" w:color="auto"/>
        <w:right w:val="none" w:sz="0" w:space="0" w:color="auto"/>
      </w:divBdr>
    </w:div>
    <w:div w:id="1755467390">
      <w:bodyDiv w:val="1"/>
      <w:marLeft w:val="0"/>
      <w:marRight w:val="0"/>
      <w:marTop w:val="0"/>
      <w:marBottom w:val="0"/>
      <w:divBdr>
        <w:top w:val="none" w:sz="0" w:space="0" w:color="auto"/>
        <w:left w:val="none" w:sz="0" w:space="0" w:color="auto"/>
        <w:bottom w:val="none" w:sz="0" w:space="0" w:color="auto"/>
        <w:right w:val="none" w:sz="0" w:space="0" w:color="auto"/>
      </w:divBdr>
    </w:div>
    <w:div w:id="1756705168">
      <w:bodyDiv w:val="1"/>
      <w:marLeft w:val="0"/>
      <w:marRight w:val="0"/>
      <w:marTop w:val="0"/>
      <w:marBottom w:val="0"/>
      <w:divBdr>
        <w:top w:val="none" w:sz="0" w:space="0" w:color="auto"/>
        <w:left w:val="none" w:sz="0" w:space="0" w:color="auto"/>
        <w:bottom w:val="none" w:sz="0" w:space="0" w:color="auto"/>
        <w:right w:val="none" w:sz="0" w:space="0" w:color="auto"/>
      </w:divBdr>
      <w:divsChild>
        <w:div w:id="1347368096">
          <w:marLeft w:val="0"/>
          <w:marRight w:val="0"/>
          <w:marTop w:val="0"/>
          <w:marBottom w:val="0"/>
          <w:divBdr>
            <w:top w:val="none" w:sz="0" w:space="0" w:color="auto"/>
            <w:left w:val="none" w:sz="0" w:space="0" w:color="auto"/>
            <w:bottom w:val="none" w:sz="0" w:space="0" w:color="auto"/>
            <w:right w:val="none" w:sz="0" w:space="0" w:color="auto"/>
          </w:divBdr>
        </w:div>
        <w:div w:id="1386682052">
          <w:marLeft w:val="0"/>
          <w:marRight w:val="0"/>
          <w:marTop w:val="0"/>
          <w:marBottom w:val="0"/>
          <w:divBdr>
            <w:top w:val="none" w:sz="0" w:space="0" w:color="auto"/>
            <w:left w:val="none" w:sz="0" w:space="0" w:color="auto"/>
            <w:bottom w:val="none" w:sz="0" w:space="0" w:color="auto"/>
            <w:right w:val="none" w:sz="0" w:space="0" w:color="auto"/>
          </w:divBdr>
        </w:div>
        <w:div w:id="1946766613">
          <w:marLeft w:val="0"/>
          <w:marRight w:val="0"/>
          <w:marTop w:val="0"/>
          <w:marBottom w:val="0"/>
          <w:divBdr>
            <w:top w:val="none" w:sz="0" w:space="0" w:color="auto"/>
            <w:left w:val="none" w:sz="0" w:space="0" w:color="auto"/>
            <w:bottom w:val="none" w:sz="0" w:space="0" w:color="auto"/>
            <w:right w:val="none" w:sz="0" w:space="0" w:color="auto"/>
          </w:divBdr>
        </w:div>
        <w:div w:id="1957712353">
          <w:marLeft w:val="0"/>
          <w:marRight w:val="0"/>
          <w:marTop w:val="0"/>
          <w:marBottom w:val="0"/>
          <w:divBdr>
            <w:top w:val="none" w:sz="0" w:space="0" w:color="auto"/>
            <w:left w:val="none" w:sz="0" w:space="0" w:color="auto"/>
            <w:bottom w:val="none" w:sz="0" w:space="0" w:color="auto"/>
            <w:right w:val="none" w:sz="0" w:space="0" w:color="auto"/>
          </w:divBdr>
        </w:div>
      </w:divsChild>
    </w:div>
    <w:div w:id="1756971592">
      <w:bodyDiv w:val="1"/>
      <w:marLeft w:val="0"/>
      <w:marRight w:val="0"/>
      <w:marTop w:val="0"/>
      <w:marBottom w:val="0"/>
      <w:divBdr>
        <w:top w:val="none" w:sz="0" w:space="0" w:color="auto"/>
        <w:left w:val="none" w:sz="0" w:space="0" w:color="auto"/>
        <w:bottom w:val="none" w:sz="0" w:space="0" w:color="auto"/>
        <w:right w:val="none" w:sz="0" w:space="0" w:color="auto"/>
      </w:divBdr>
    </w:div>
    <w:div w:id="1762678811">
      <w:bodyDiv w:val="1"/>
      <w:marLeft w:val="0"/>
      <w:marRight w:val="0"/>
      <w:marTop w:val="0"/>
      <w:marBottom w:val="0"/>
      <w:divBdr>
        <w:top w:val="none" w:sz="0" w:space="0" w:color="auto"/>
        <w:left w:val="none" w:sz="0" w:space="0" w:color="auto"/>
        <w:bottom w:val="none" w:sz="0" w:space="0" w:color="auto"/>
        <w:right w:val="none" w:sz="0" w:space="0" w:color="auto"/>
      </w:divBdr>
    </w:div>
    <w:div w:id="1764645520">
      <w:bodyDiv w:val="1"/>
      <w:marLeft w:val="0"/>
      <w:marRight w:val="0"/>
      <w:marTop w:val="0"/>
      <w:marBottom w:val="0"/>
      <w:divBdr>
        <w:top w:val="none" w:sz="0" w:space="0" w:color="auto"/>
        <w:left w:val="none" w:sz="0" w:space="0" w:color="auto"/>
        <w:bottom w:val="none" w:sz="0" w:space="0" w:color="auto"/>
        <w:right w:val="none" w:sz="0" w:space="0" w:color="auto"/>
      </w:divBdr>
    </w:div>
    <w:div w:id="1776824982">
      <w:bodyDiv w:val="1"/>
      <w:marLeft w:val="0"/>
      <w:marRight w:val="0"/>
      <w:marTop w:val="0"/>
      <w:marBottom w:val="0"/>
      <w:divBdr>
        <w:top w:val="none" w:sz="0" w:space="0" w:color="auto"/>
        <w:left w:val="none" w:sz="0" w:space="0" w:color="auto"/>
        <w:bottom w:val="none" w:sz="0" w:space="0" w:color="auto"/>
        <w:right w:val="none" w:sz="0" w:space="0" w:color="auto"/>
      </w:divBdr>
    </w:div>
    <w:div w:id="1777209274">
      <w:bodyDiv w:val="1"/>
      <w:marLeft w:val="0"/>
      <w:marRight w:val="0"/>
      <w:marTop w:val="0"/>
      <w:marBottom w:val="0"/>
      <w:divBdr>
        <w:top w:val="none" w:sz="0" w:space="0" w:color="auto"/>
        <w:left w:val="none" w:sz="0" w:space="0" w:color="auto"/>
        <w:bottom w:val="none" w:sz="0" w:space="0" w:color="auto"/>
        <w:right w:val="none" w:sz="0" w:space="0" w:color="auto"/>
      </w:divBdr>
      <w:divsChild>
        <w:div w:id="20672304">
          <w:marLeft w:val="0"/>
          <w:marRight w:val="0"/>
          <w:marTop w:val="0"/>
          <w:marBottom w:val="0"/>
          <w:divBdr>
            <w:top w:val="none" w:sz="0" w:space="0" w:color="auto"/>
            <w:left w:val="none" w:sz="0" w:space="0" w:color="auto"/>
            <w:bottom w:val="none" w:sz="0" w:space="0" w:color="auto"/>
            <w:right w:val="none" w:sz="0" w:space="0" w:color="auto"/>
          </w:divBdr>
        </w:div>
        <w:div w:id="387802708">
          <w:marLeft w:val="0"/>
          <w:marRight w:val="0"/>
          <w:marTop w:val="0"/>
          <w:marBottom w:val="0"/>
          <w:divBdr>
            <w:top w:val="none" w:sz="0" w:space="0" w:color="auto"/>
            <w:left w:val="none" w:sz="0" w:space="0" w:color="auto"/>
            <w:bottom w:val="none" w:sz="0" w:space="0" w:color="auto"/>
            <w:right w:val="none" w:sz="0" w:space="0" w:color="auto"/>
          </w:divBdr>
        </w:div>
        <w:div w:id="480386967">
          <w:marLeft w:val="0"/>
          <w:marRight w:val="0"/>
          <w:marTop w:val="0"/>
          <w:marBottom w:val="0"/>
          <w:divBdr>
            <w:top w:val="none" w:sz="0" w:space="0" w:color="auto"/>
            <w:left w:val="none" w:sz="0" w:space="0" w:color="auto"/>
            <w:bottom w:val="none" w:sz="0" w:space="0" w:color="auto"/>
            <w:right w:val="none" w:sz="0" w:space="0" w:color="auto"/>
          </w:divBdr>
        </w:div>
        <w:div w:id="508524761">
          <w:marLeft w:val="0"/>
          <w:marRight w:val="0"/>
          <w:marTop w:val="0"/>
          <w:marBottom w:val="0"/>
          <w:divBdr>
            <w:top w:val="none" w:sz="0" w:space="0" w:color="auto"/>
            <w:left w:val="none" w:sz="0" w:space="0" w:color="auto"/>
            <w:bottom w:val="none" w:sz="0" w:space="0" w:color="auto"/>
            <w:right w:val="none" w:sz="0" w:space="0" w:color="auto"/>
          </w:divBdr>
        </w:div>
        <w:div w:id="561984518">
          <w:marLeft w:val="0"/>
          <w:marRight w:val="0"/>
          <w:marTop w:val="0"/>
          <w:marBottom w:val="0"/>
          <w:divBdr>
            <w:top w:val="none" w:sz="0" w:space="0" w:color="auto"/>
            <w:left w:val="none" w:sz="0" w:space="0" w:color="auto"/>
            <w:bottom w:val="none" w:sz="0" w:space="0" w:color="auto"/>
            <w:right w:val="none" w:sz="0" w:space="0" w:color="auto"/>
          </w:divBdr>
        </w:div>
        <w:div w:id="705526781">
          <w:marLeft w:val="0"/>
          <w:marRight w:val="0"/>
          <w:marTop w:val="0"/>
          <w:marBottom w:val="0"/>
          <w:divBdr>
            <w:top w:val="none" w:sz="0" w:space="0" w:color="auto"/>
            <w:left w:val="none" w:sz="0" w:space="0" w:color="auto"/>
            <w:bottom w:val="none" w:sz="0" w:space="0" w:color="auto"/>
            <w:right w:val="none" w:sz="0" w:space="0" w:color="auto"/>
          </w:divBdr>
        </w:div>
        <w:div w:id="959993990">
          <w:marLeft w:val="0"/>
          <w:marRight w:val="0"/>
          <w:marTop w:val="0"/>
          <w:marBottom w:val="0"/>
          <w:divBdr>
            <w:top w:val="none" w:sz="0" w:space="0" w:color="auto"/>
            <w:left w:val="none" w:sz="0" w:space="0" w:color="auto"/>
            <w:bottom w:val="none" w:sz="0" w:space="0" w:color="auto"/>
            <w:right w:val="none" w:sz="0" w:space="0" w:color="auto"/>
          </w:divBdr>
        </w:div>
        <w:div w:id="1088577714">
          <w:marLeft w:val="0"/>
          <w:marRight w:val="0"/>
          <w:marTop w:val="0"/>
          <w:marBottom w:val="0"/>
          <w:divBdr>
            <w:top w:val="none" w:sz="0" w:space="0" w:color="auto"/>
            <w:left w:val="none" w:sz="0" w:space="0" w:color="auto"/>
            <w:bottom w:val="none" w:sz="0" w:space="0" w:color="auto"/>
            <w:right w:val="none" w:sz="0" w:space="0" w:color="auto"/>
          </w:divBdr>
        </w:div>
        <w:div w:id="1112937611">
          <w:marLeft w:val="0"/>
          <w:marRight w:val="0"/>
          <w:marTop w:val="0"/>
          <w:marBottom w:val="0"/>
          <w:divBdr>
            <w:top w:val="none" w:sz="0" w:space="0" w:color="auto"/>
            <w:left w:val="none" w:sz="0" w:space="0" w:color="auto"/>
            <w:bottom w:val="none" w:sz="0" w:space="0" w:color="auto"/>
            <w:right w:val="none" w:sz="0" w:space="0" w:color="auto"/>
          </w:divBdr>
        </w:div>
        <w:div w:id="1268854312">
          <w:marLeft w:val="0"/>
          <w:marRight w:val="0"/>
          <w:marTop w:val="0"/>
          <w:marBottom w:val="0"/>
          <w:divBdr>
            <w:top w:val="none" w:sz="0" w:space="0" w:color="auto"/>
            <w:left w:val="none" w:sz="0" w:space="0" w:color="auto"/>
            <w:bottom w:val="none" w:sz="0" w:space="0" w:color="auto"/>
            <w:right w:val="none" w:sz="0" w:space="0" w:color="auto"/>
          </w:divBdr>
        </w:div>
        <w:div w:id="1379746379">
          <w:marLeft w:val="0"/>
          <w:marRight w:val="0"/>
          <w:marTop w:val="0"/>
          <w:marBottom w:val="0"/>
          <w:divBdr>
            <w:top w:val="none" w:sz="0" w:space="0" w:color="auto"/>
            <w:left w:val="none" w:sz="0" w:space="0" w:color="auto"/>
            <w:bottom w:val="none" w:sz="0" w:space="0" w:color="auto"/>
            <w:right w:val="none" w:sz="0" w:space="0" w:color="auto"/>
          </w:divBdr>
        </w:div>
        <w:div w:id="1439593663">
          <w:marLeft w:val="0"/>
          <w:marRight w:val="0"/>
          <w:marTop w:val="0"/>
          <w:marBottom w:val="0"/>
          <w:divBdr>
            <w:top w:val="none" w:sz="0" w:space="0" w:color="auto"/>
            <w:left w:val="none" w:sz="0" w:space="0" w:color="auto"/>
            <w:bottom w:val="none" w:sz="0" w:space="0" w:color="auto"/>
            <w:right w:val="none" w:sz="0" w:space="0" w:color="auto"/>
          </w:divBdr>
        </w:div>
        <w:div w:id="1528955496">
          <w:marLeft w:val="0"/>
          <w:marRight w:val="0"/>
          <w:marTop w:val="0"/>
          <w:marBottom w:val="0"/>
          <w:divBdr>
            <w:top w:val="none" w:sz="0" w:space="0" w:color="auto"/>
            <w:left w:val="none" w:sz="0" w:space="0" w:color="auto"/>
            <w:bottom w:val="none" w:sz="0" w:space="0" w:color="auto"/>
            <w:right w:val="none" w:sz="0" w:space="0" w:color="auto"/>
          </w:divBdr>
        </w:div>
        <w:div w:id="1761827631">
          <w:marLeft w:val="0"/>
          <w:marRight w:val="0"/>
          <w:marTop w:val="0"/>
          <w:marBottom w:val="0"/>
          <w:divBdr>
            <w:top w:val="none" w:sz="0" w:space="0" w:color="auto"/>
            <w:left w:val="none" w:sz="0" w:space="0" w:color="auto"/>
            <w:bottom w:val="none" w:sz="0" w:space="0" w:color="auto"/>
            <w:right w:val="none" w:sz="0" w:space="0" w:color="auto"/>
          </w:divBdr>
        </w:div>
        <w:div w:id="2019573858">
          <w:marLeft w:val="0"/>
          <w:marRight w:val="0"/>
          <w:marTop w:val="0"/>
          <w:marBottom w:val="0"/>
          <w:divBdr>
            <w:top w:val="none" w:sz="0" w:space="0" w:color="auto"/>
            <w:left w:val="none" w:sz="0" w:space="0" w:color="auto"/>
            <w:bottom w:val="none" w:sz="0" w:space="0" w:color="auto"/>
            <w:right w:val="none" w:sz="0" w:space="0" w:color="auto"/>
          </w:divBdr>
        </w:div>
      </w:divsChild>
    </w:div>
    <w:div w:id="1777216670">
      <w:bodyDiv w:val="1"/>
      <w:marLeft w:val="0"/>
      <w:marRight w:val="0"/>
      <w:marTop w:val="0"/>
      <w:marBottom w:val="0"/>
      <w:divBdr>
        <w:top w:val="none" w:sz="0" w:space="0" w:color="auto"/>
        <w:left w:val="none" w:sz="0" w:space="0" w:color="auto"/>
        <w:bottom w:val="none" w:sz="0" w:space="0" w:color="auto"/>
        <w:right w:val="none" w:sz="0" w:space="0" w:color="auto"/>
      </w:divBdr>
    </w:div>
    <w:div w:id="1777403052">
      <w:bodyDiv w:val="1"/>
      <w:marLeft w:val="0"/>
      <w:marRight w:val="0"/>
      <w:marTop w:val="0"/>
      <w:marBottom w:val="0"/>
      <w:divBdr>
        <w:top w:val="none" w:sz="0" w:space="0" w:color="auto"/>
        <w:left w:val="none" w:sz="0" w:space="0" w:color="auto"/>
        <w:bottom w:val="none" w:sz="0" w:space="0" w:color="auto"/>
        <w:right w:val="none" w:sz="0" w:space="0" w:color="auto"/>
      </w:divBdr>
    </w:div>
    <w:div w:id="1788815147">
      <w:bodyDiv w:val="1"/>
      <w:marLeft w:val="0"/>
      <w:marRight w:val="0"/>
      <w:marTop w:val="0"/>
      <w:marBottom w:val="0"/>
      <w:divBdr>
        <w:top w:val="none" w:sz="0" w:space="0" w:color="auto"/>
        <w:left w:val="none" w:sz="0" w:space="0" w:color="auto"/>
        <w:bottom w:val="none" w:sz="0" w:space="0" w:color="auto"/>
        <w:right w:val="none" w:sz="0" w:space="0" w:color="auto"/>
      </w:divBdr>
      <w:divsChild>
        <w:div w:id="54741327">
          <w:marLeft w:val="0"/>
          <w:marRight w:val="0"/>
          <w:marTop w:val="0"/>
          <w:marBottom w:val="0"/>
          <w:divBdr>
            <w:top w:val="none" w:sz="0" w:space="0" w:color="auto"/>
            <w:left w:val="none" w:sz="0" w:space="0" w:color="auto"/>
            <w:bottom w:val="none" w:sz="0" w:space="0" w:color="auto"/>
            <w:right w:val="none" w:sz="0" w:space="0" w:color="auto"/>
          </w:divBdr>
        </w:div>
        <w:div w:id="195243301">
          <w:marLeft w:val="0"/>
          <w:marRight w:val="0"/>
          <w:marTop w:val="0"/>
          <w:marBottom w:val="0"/>
          <w:divBdr>
            <w:top w:val="none" w:sz="0" w:space="0" w:color="auto"/>
            <w:left w:val="none" w:sz="0" w:space="0" w:color="auto"/>
            <w:bottom w:val="none" w:sz="0" w:space="0" w:color="auto"/>
            <w:right w:val="none" w:sz="0" w:space="0" w:color="auto"/>
          </w:divBdr>
        </w:div>
        <w:div w:id="400298354">
          <w:marLeft w:val="0"/>
          <w:marRight w:val="0"/>
          <w:marTop w:val="0"/>
          <w:marBottom w:val="0"/>
          <w:divBdr>
            <w:top w:val="none" w:sz="0" w:space="0" w:color="auto"/>
            <w:left w:val="none" w:sz="0" w:space="0" w:color="auto"/>
            <w:bottom w:val="none" w:sz="0" w:space="0" w:color="auto"/>
            <w:right w:val="none" w:sz="0" w:space="0" w:color="auto"/>
          </w:divBdr>
        </w:div>
        <w:div w:id="532889325">
          <w:marLeft w:val="0"/>
          <w:marRight w:val="0"/>
          <w:marTop w:val="0"/>
          <w:marBottom w:val="0"/>
          <w:divBdr>
            <w:top w:val="none" w:sz="0" w:space="0" w:color="auto"/>
            <w:left w:val="none" w:sz="0" w:space="0" w:color="auto"/>
            <w:bottom w:val="none" w:sz="0" w:space="0" w:color="auto"/>
            <w:right w:val="none" w:sz="0" w:space="0" w:color="auto"/>
          </w:divBdr>
        </w:div>
        <w:div w:id="626740218">
          <w:marLeft w:val="0"/>
          <w:marRight w:val="0"/>
          <w:marTop w:val="0"/>
          <w:marBottom w:val="0"/>
          <w:divBdr>
            <w:top w:val="none" w:sz="0" w:space="0" w:color="auto"/>
            <w:left w:val="none" w:sz="0" w:space="0" w:color="auto"/>
            <w:bottom w:val="none" w:sz="0" w:space="0" w:color="auto"/>
            <w:right w:val="none" w:sz="0" w:space="0" w:color="auto"/>
          </w:divBdr>
        </w:div>
        <w:div w:id="913510598">
          <w:marLeft w:val="0"/>
          <w:marRight w:val="0"/>
          <w:marTop w:val="0"/>
          <w:marBottom w:val="0"/>
          <w:divBdr>
            <w:top w:val="none" w:sz="0" w:space="0" w:color="auto"/>
            <w:left w:val="none" w:sz="0" w:space="0" w:color="auto"/>
            <w:bottom w:val="none" w:sz="0" w:space="0" w:color="auto"/>
            <w:right w:val="none" w:sz="0" w:space="0" w:color="auto"/>
          </w:divBdr>
        </w:div>
        <w:div w:id="1012681691">
          <w:marLeft w:val="0"/>
          <w:marRight w:val="0"/>
          <w:marTop w:val="0"/>
          <w:marBottom w:val="0"/>
          <w:divBdr>
            <w:top w:val="none" w:sz="0" w:space="0" w:color="auto"/>
            <w:left w:val="none" w:sz="0" w:space="0" w:color="auto"/>
            <w:bottom w:val="none" w:sz="0" w:space="0" w:color="auto"/>
            <w:right w:val="none" w:sz="0" w:space="0" w:color="auto"/>
          </w:divBdr>
        </w:div>
        <w:div w:id="1089737243">
          <w:marLeft w:val="0"/>
          <w:marRight w:val="0"/>
          <w:marTop w:val="0"/>
          <w:marBottom w:val="0"/>
          <w:divBdr>
            <w:top w:val="none" w:sz="0" w:space="0" w:color="auto"/>
            <w:left w:val="none" w:sz="0" w:space="0" w:color="auto"/>
            <w:bottom w:val="none" w:sz="0" w:space="0" w:color="auto"/>
            <w:right w:val="none" w:sz="0" w:space="0" w:color="auto"/>
          </w:divBdr>
        </w:div>
        <w:div w:id="1251431471">
          <w:marLeft w:val="0"/>
          <w:marRight w:val="0"/>
          <w:marTop w:val="0"/>
          <w:marBottom w:val="0"/>
          <w:divBdr>
            <w:top w:val="none" w:sz="0" w:space="0" w:color="auto"/>
            <w:left w:val="none" w:sz="0" w:space="0" w:color="auto"/>
            <w:bottom w:val="none" w:sz="0" w:space="0" w:color="auto"/>
            <w:right w:val="none" w:sz="0" w:space="0" w:color="auto"/>
          </w:divBdr>
        </w:div>
        <w:div w:id="2043940665">
          <w:marLeft w:val="0"/>
          <w:marRight w:val="0"/>
          <w:marTop w:val="0"/>
          <w:marBottom w:val="0"/>
          <w:divBdr>
            <w:top w:val="none" w:sz="0" w:space="0" w:color="auto"/>
            <w:left w:val="none" w:sz="0" w:space="0" w:color="auto"/>
            <w:bottom w:val="none" w:sz="0" w:space="0" w:color="auto"/>
            <w:right w:val="none" w:sz="0" w:space="0" w:color="auto"/>
          </w:divBdr>
        </w:div>
        <w:div w:id="2108496721">
          <w:marLeft w:val="0"/>
          <w:marRight w:val="0"/>
          <w:marTop w:val="0"/>
          <w:marBottom w:val="0"/>
          <w:divBdr>
            <w:top w:val="none" w:sz="0" w:space="0" w:color="auto"/>
            <w:left w:val="none" w:sz="0" w:space="0" w:color="auto"/>
            <w:bottom w:val="none" w:sz="0" w:space="0" w:color="auto"/>
            <w:right w:val="none" w:sz="0" w:space="0" w:color="auto"/>
          </w:divBdr>
        </w:div>
      </w:divsChild>
    </w:div>
    <w:div w:id="1795709893">
      <w:bodyDiv w:val="1"/>
      <w:marLeft w:val="0"/>
      <w:marRight w:val="0"/>
      <w:marTop w:val="0"/>
      <w:marBottom w:val="0"/>
      <w:divBdr>
        <w:top w:val="none" w:sz="0" w:space="0" w:color="auto"/>
        <w:left w:val="none" w:sz="0" w:space="0" w:color="auto"/>
        <w:bottom w:val="none" w:sz="0" w:space="0" w:color="auto"/>
        <w:right w:val="none" w:sz="0" w:space="0" w:color="auto"/>
      </w:divBdr>
    </w:div>
    <w:div w:id="1795828821">
      <w:bodyDiv w:val="1"/>
      <w:marLeft w:val="0"/>
      <w:marRight w:val="0"/>
      <w:marTop w:val="0"/>
      <w:marBottom w:val="0"/>
      <w:divBdr>
        <w:top w:val="none" w:sz="0" w:space="0" w:color="auto"/>
        <w:left w:val="none" w:sz="0" w:space="0" w:color="auto"/>
        <w:bottom w:val="none" w:sz="0" w:space="0" w:color="auto"/>
        <w:right w:val="none" w:sz="0" w:space="0" w:color="auto"/>
      </w:divBdr>
    </w:div>
    <w:div w:id="1797914733">
      <w:bodyDiv w:val="1"/>
      <w:marLeft w:val="0"/>
      <w:marRight w:val="0"/>
      <w:marTop w:val="0"/>
      <w:marBottom w:val="0"/>
      <w:divBdr>
        <w:top w:val="none" w:sz="0" w:space="0" w:color="auto"/>
        <w:left w:val="none" w:sz="0" w:space="0" w:color="auto"/>
        <w:bottom w:val="none" w:sz="0" w:space="0" w:color="auto"/>
        <w:right w:val="none" w:sz="0" w:space="0" w:color="auto"/>
      </w:divBdr>
    </w:div>
    <w:div w:id="1804499173">
      <w:bodyDiv w:val="1"/>
      <w:marLeft w:val="0"/>
      <w:marRight w:val="0"/>
      <w:marTop w:val="0"/>
      <w:marBottom w:val="0"/>
      <w:divBdr>
        <w:top w:val="none" w:sz="0" w:space="0" w:color="auto"/>
        <w:left w:val="none" w:sz="0" w:space="0" w:color="auto"/>
        <w:bottom w:val="none" w:sz="0" w:space="0" w:color="auto"/>
        <w:right w:val="none" w:sz="0" w:space="0" w:color="auto"/>
      </w:divBdr>
    </w:div>
    <w:div w:id="1809586075">
      <w:bodyDiv w:val="1"/>
      <w:marLeft w:val="0"/>
      <w:marRight w:val="0"/>
      <w:marTop w:val="0"/>
      <w:marBottom w:val="0"/>
      <w:divBdr>
        <w:top w:val="none" w:sz="0" w:space="0" w:color="auto"/>
        <w:left w:val="none" w:sz="0" w:space="0" w:color="auto"/>
        <w:bottom w:val="none" w:sz="0" w:space="0" w:color="auto"/>
        <w:right w:val="none" w:sz="0" w:space="0" w:color="auto"/>
      </w:divBdr>
    </w:div>
    <w:div w:id="1810056453">
      <w:bodyDiv w:val="1"/>
      <w:marLeft w:val="0"/>
      <w:marRight w:val="0"/>
      <w:marTop w:val="0"/>
      <w:marBottom w:val="0"/>
      <w:divBdr>
        <w:top w:val="none" w:sz="0" w:space="0" w:color="auto"/>
        <w:left w:val="none" w:sz="0" w:space="0" w:color="auto"/>
        <w:bottom w:val="none" w:sz="0" w:space="0" w:color="auto"/>
        <w:right w:val="none" w:sz="0" w:space="0" w:color="auto"/>
      </w:divBdr>
    </w:div>
    <w:div w:id="1810122977">
      <w:bodyDiv w:val="1"/>
      <w:marLeft w:val="0"/>
      <w:marRight w:val="0"/>
      <w:marTop w:val="0"/>
      <w:marBottom w:val="0"/>
      <w:divBdr>
        <w:top w:val="none" w:sz="0" w:space="0" w:color="auto"/>
        <w:left w:val="none" w:sz="0" w:space="0" w:color="auto"/>
        <w:bottom w:val="none" w:sz="0" w:space="0" w:color="auto"/>
        <w:right w:val="none" w:sz="0" w:space="0" w:color="auto"/>
      </w:divBdr>
    </w:div>
    <w:div w:id="1811706807">
      <w:bodyDiv w:val="1"/>
      <w:marLeft w:val="0"/>
      <w:marRight w:val="0"/>
      <w:marTop w:val="0"/>
      <w:marBottom w:val="0"/>
      <w:divBdr>
        <w:top w:val="none" w:sz="0" w:space="0" w:color="auto"/>
        <w:left w:val="none" w:sz="0" w:space="0" w:color="auto"/>
        <w:bottom w:val="none" w:sz="0" w:space="0" w:color="auto"/>
        <w:right w:val="none" w:sz="0" w:space="0" w:color="auto"/>
      </w:divBdr>
      <w:divsChild>
        <w:div w:id="9915833">
          <w:marLeft w:val="0"/>
          <w:marRight w:val="0"/>
          <w:marTop w:val="0"/>
          <w:marBottom w:val="0"/>
          <w:divBdr>
            <w:top w:val="none" w:sz="0" w:space="0" w:color="auto"/>
            <w:left w:val="none" w:sz="0" w:space="0" w:color="auto"/>
            <w:bottom w:val="none" w:sz="0" w:space="0" w:color="auto"/>
            <w:right w:val="none" w:sz="0" w:space="0" w:color="auto"/>
          </w:divBdr>
        </w:div>
        <w:div w:id="16736303">
          <w:marLeft w:val="0"/>
          <w:marRight w:val="0"/>
          <w:marTop w:val="0"/>
          <w:marBottom w:val="0"/>
          <w:divBdr>
            <w:top w:val="none" w:sz="0" w:space="0" w:color="auto"/>
            <w:left w:val="none" w:sz="0" w:space="0" w:color="auto"/>
            <w:bottom w:val="none" w:sz="0" w:space="0" w:color="auto"/>
            <w:right w:val="none" w:sz="0" w:space="0" w:color="auto"/>
          </w:divBdr>
        </w:div>
        <w:div w:id="42023702">
          <w:marLeft w:val="0"/>
          <w:marRight w:val="0"/>
          <w:marTop w:val="0"/>
          <w:marBottom w:val="0"/>
          <w:divBdr>
            <w:top w:val="none" w:sz="0" w:space="0" w:color="auto"/>
            <w:left w:val="none" w:sz="0" w:space="0" w:color="auto"/>
            <w:bottom w:val="none" w:sz="0" w:space="0" w:color="auto"/>
            <w:right w:val="none" w:sz="0" w:space="0" w:color="auto"/>
          </w:divBdr>
        </w:div>
        <w:div w:id="98377007">
          <w:marLeft w:val="0"/>
          <w:marRight w:val="0"/>
          <w:marTop w:val="0"/>
          <w:marBottom w:val="0"/>
          <w:divBdr>
            <w:top w:val="none" w:sz="0" w:space="0" w:color="auto"/>
            <w:left w:val="none" w:sz="0" w:space="0" w:color="auto"/>
            <w:bottom w:val="none" w:sz="0" w:space="0" w:color="auto"/>
            <w:right w:val="none" w:sz="0" w:space="0" w:color="auto"/>
          </w:divBdr>
        </w:div>
        <w:div w:id="127627564">
          <w:marLeft w:val="0"/>
          <w:marRight w:val="0"/>
          <w:marTop w:val="0"/>
          <w:marBottom w:val="0"/>
          <w:divBdr>
            <w:top w:val="none" w:sz="0" w:space="0" w:color="auto"/>
            <w:left w:val="none" w:sz="0" w:space="0" w:color="auto"/>
            <w:bottom w:val="none" w:sz="0" w:space="0" w:color="auto"/>
            <w:right w:val="none" w:sz="0" w:space="0" w:color="auto"/>
          </w:divBdr>
        </w:div>
        <w:div w:id="189297120">
          <w:marLeft w:val="0"/>
          <w:marRight w:val="0"/>
          <w:marTop w:val="0"/>
          <w:marBottom w:val="0"/>
          <w:divBdr>
            <w:top w:val="none" w:sz="0" w:space="0" w:color="auto"/>
            <w:left w:val="none" w:sz="0" w:space="0" w:color="auto"/>
            <w:bottom w:val="none" w:sz="0" w:space="0" w:color="auto"/>
            <w:right w:val="none" w:sz="0" w:space="0" w:color="auto"/>
          </w:divBdr>
        </w:div>
        <w:div w:id="195120934">
          <w:marLeft w:val="0"/>
          <w:marRight w:val="0"/>
          <w:marTop w:val="0"/>
          <w:marBottom w:val="0"/>
          <w:divBdr>
            <w:top w:val="none" w:sz="0" w:space="0" w:color="auto"/>
            <w:left w:val="none" w:sz="0" w:space="0" w:color="auto"/>
            <w:bottom w:val="none" w:sz="0" w:space="0" w:color="auto"/>
            <w:right w:val="none" w:sz="0" w:space="0" w:color="auto"/>
          </w:divBdr>
        </w:div>
        <w:div w:id="234322710">
          <w:marLeft w:val="0"/>
          <w:marRight w:val="0"/>
          <w:marTop w:val="0"/>
          <w:marBottom w:val="0"/>
          <w:divBdr>
            <w:top w:val="none" w:sz="0" w:space="0" w:color="auto"/>
            <w:left w:val="none" w:sz="0" w:space="0" w:color="auto"/>
            <w:bottom w:val="none" w:sz="0" w:space="0" w:color="auto"/>
            <w:right w:val="none" w:sz="0" w:space="0" w:color="auto"/>
          </w:divBdr>
        </w:div>
        <w:div w:id="304090116">
          <w:marLeft w:val="0"/>
          <w:marRight w:val="0"/>
          <w:marTop w:val="0"/>
          <w:marBottom w:val="0"/>
          <w:divBdr>
            <w:top w:val="none" w:sz="0" w:space="0" w:color="auto"/>
            <w:left w:val="none" w:sz="0" w:space="0" w:color="auto"/>
            <w:bottom w:val="none" w:sz="0" w:space="0" w:color="auto"/>
            <w:right w:val="none" w:sz="0" w:space="0" w:color="auto"/>
          </w:divBdr>
        </w:div>
        <w:div w:id="315186695">
          <w:marLeft w:val="0"/>
          <w:marRight w:val="0"/>
          <w:marTop w:val="0"/>
          <w:marBottom w:val="0"/>
          <w:divBdr>
            <w:top w:val="none" w:sz="0" w:space="0" w:color="auto"/>
            <w:left w:val="none" w:sz="0" w:space="0" w:color="auto"/>
            <w:bottom w:val="none" w:sz="0" w:space="0" w:color="auto"/>
            <w:right w:val="none" w:sz="0" w:space="0" w:color="auto"/>
          </w:divBdr>
        </w:div>
        <w:div w:id="345988627">
          <w:marLeft w:val="0"/>
          <w:marRight w:val="0"/>
          <w:marTop w:val="0"/>
          <w:marBottom w:val="0"/>
          <w:divBdr>
            <w:top w:val="none" w:sz="0" w:space="0" w:color="auto"/>
            <w:left w:val="none" w:sz="0" w:space="0" w:color="auto"/>
            <w:bottom w:val="none" w:sz="0" w:space="0" w:color="auto"/>
            <w:right w:val="none" w:sz="0" w:space="0" w:color="auto"/>
          </w:divBdr>
        </w:div>
        <w:div w:id="386957215">
          <w:marLeft w:val="0"/>
          <w:marRight w:val="0"/>
          <w:marTop w:val="0"/>
          <w:marBottom w:val="0"/>
          <w:divBdr>
            <w:top w:val="none" w:sz="0" w:space="0" w:color="auto"/>
            <w:left w:val="none" w:sz="0" w:space="0" w:color="auto"/>
            <w:bottom w:val="none" w:sz="0" w:space="0" w:color="auto"/>
            <w:right w:val="none" w:sz="0" w:space="0" w:color="auto"/>
          </w:divBdr>
        </w:div>
        <w:div w:id="453407629">
          <w:marLeft w:val="0"/>
          <w:marRight w:val="0"/>
          <w:marTop w:val="0"/>
          <w:marBottom w:val="0"/>
          <w:divBdr>
            <w:top w:val="none" w:sz="0" w:space="0" w:color="auto"/>
            <w:left w:val="none" w:sz="0" w:space="0" w:color="auto"/>
            <w:bottom w:val="none" w:sz="0" w:space="0" w:color="auto"/>
            <w:right w:val="none" w:sz="0" w:space="0" w:color="auto"/>
          </w:divBdr>
        </w:div>
        <w:div w:id="461771819">
          <w:marLeft w:val="0"/>
          <w:marRight w:val="0"/>
          <w:marTop w:val="0"/>
          <w:marBottom w:val="0"/>
          <w:divBdr>
            <w:top w:val="none" w:sz="0" w:space="0" w:color="auto"/>
            <w:left w:val="none" w:sz="0" w:space="0" w:color="auto"/>
            <w:bottom w:val="none" w:sz="0" w:space="0" w:color="auto"/>
            <w:right w:val="none" w:sz="0" w:space="0" w:color="auto"/>
          </w:divBdr>
        </w:div>
        <w:div w:id="489366675">
          <w:marLeft w:val="0"/>
          <w:marRight w:val="0"/>
          <w:marTop w:val="0"/>
          <w:marBottom w:val="0"/>
          <w:divBdr>
            <w:top w:val="none" w:sz="0" w:space="0" w:color="auto"/>
            <w:left w:val="none" w:sz="0" w:space="0" w:color="auto"/>
            <w:bottom w:val="none" w:sz="0" w:space="0" w:color="auto"/>
            <w:right w:val="none" w:sz="0" w:space="0" w:color="auto"/>
          </w:divBdr>
        </w:div>
        <w:div w:id="501431670">
          <w:marLeft w:val="0"/>
          <w:marRight w:val="0"/>
          <w:marTop w:val="0"/>
          <w:marBottom w:val="0"/>
          <w:divBdr>
            <w:top w:val="none" w:sz="0" w:space="0" w:color="auto"/>
            <w:left w:val="none" w:sz="0" w:space="0" w:color="auto"/>
            <w:bottom w:val="none" w:sz="0" w:space="0" w:color="auto"/>
            <w:right w:val="none" w:sz="0" w:space="0" w:color="auto"/>
          </w:divBdr>
        </w:div>
        <w:div w:id="536894669">
          <w:marLeft w:val="0"/>
          <w:marRight w:val="0"/>
          <w:marTop w:val="0"/>
          <w:marBottom w:val="0"/>
          <w:divBdr>
            <w:top w:val="none" w:sz="0" w:space="0" w:color="auto"/>
            <w:left w:val="none" w:sz="0" w:space="0" w:color="auto"/>
            <w:bottom w:val="none" w:sz="0" w:space="0" w:color="auto"/>
            <w:right w:val="none" w:sz="0" w:space="0" w:color="auto"/>
          </w:divBdr>
        </w:div>
        <w:div w:id="562760339">
          <w:marLeft w:val="0"/>
          <w:marRight w:val="0"/>
          <w:marTop w:val="0"/>
          <w:marBottom w:val="0"/>
          <w:divBdr>
            <w:top w:val="none" w:sz="0" w:space="0" w:color="auto"/>
            <w:left w:val="none" w:sz="0" w:space="0" w:color="auto"/>
            <w:bottom w:val="none" w:sz="0" w:space="0" w:color="auto"/>
            <w:right w:val="none" w:sz="0" w:space="0" w:color="auto"/>
          </w:divBdr>
        </w:div>
        <w:div w:id="573247713">
          <w:marLeft w:val="0"/>
          <w:marRight w:val="0"/>
          <w:marTop w:val="0"/>
          <w:marBottom w:val="0"/>
          <w:divBdr>
            <w:top w:val="none" w:sz="0" w:space="0" w:color="auto"/>
            <w:left w:val="none" w:sz="0" w:space="0" w:color="auto"/>
            <w:bottom w:val="none" w:sz="0" w:space="0" w:color="auto"/>
            <w:right w:val="none" w:sz="0" w:space="0" w:color="auto"/>
          </w:divBdr>
        </w:div>
        <w:div w:id="583802493">
          <w:marLeft w:val="0"/>
          <w:marRight w:val="0"/>
          <w:marTop w:val="0"/>
          <w:marBottom w:val="0"/>
          <w:divBdr>
            <w:top w:val="none" w:sz="0" w:space="0" w:color="auto"/>
            <w:left w:val="none" w:sz="0" w:space="0" w:color="auto"/>
            <w:bottom w:val="none" w:sz="0" w:space="0" w:color="auto"/>
            <w:right w:val="none" w:sz="0" w:space="0" w:color="auto"/>
          </w:divBdr>
        </w:div>
        <w:div w:id="607735878">
          <w:marLeft w:val="0"/>
          <w:marRight w:val="0"/>
          <w:marTop w:val="0"/>
          <w:marBottom w:val="0"/>
          <w:divBdr>
            <w:top w:val="none" w:sz="0" w:space="0" w:color="auto"/>
            <w:left w:val="none" w:sz="0" w:space="0" w:color="auto"/>
            <w:bottom w:val="none" w:sz="0" w:space="0" w:color="auto"/>
            <w:right w:val="none" w:sz="0" w:space="0" w:color="auto"/>
          </w:divBdr>
        </w:div>
        <w:div w:id="618728497">
          <w:marLeft w:val="0"/>
          <w:marRight w:val="0"/>
          <w:marTop w:val="0"/>
          <w:marBottom w:val="0"/>
          <w:divBdr>
            <w:top w:val="none" w:sz="0" w:space="0" w:color="auto"/>
            <w:left w:val="none" w:sz="0" w:space="0" w:color="auto"/>
            <w:bottom w:val="none" w:sz="0" w:space="0" w:color="auto"/>
            <w:right w:val="none" w:sz="0" w:space="0" w:color="auto"/>
          </w:divBdr>
        </w:div>
        <w:div w:id="635258112">
          <w:marLeft w:val="0"/>
          <w:marRight w:val="0"/>
          <w:marTop w:val="0"/>
          <w:marBottom w:val="0"/>
          <w:divBdr>
            <w:top w:val="none" w:sz="0" w:space="0" w:color="auto"/>
            <w:left w:val="none" w:sz="0" w:space="0" w:color="auto"/>
            <w:bottom w:val="none" w:sz="0" w:space="0" w:color="auto"/>
            <w:right w:val="none" w:sz="0" w:space="0" w:color="auto"/>
          </w:divBdr>
        </w:div>
        <w:div w:id="639697667">
          <w:marLeft w:val="0"/>
          <w:marRight w:val="0"/>
          <w:marTop w:val="0"/>
          <w:marBottom w:val="0"/>
          <w:divBdr>
            <w:top w:val="none" w:sz="0" w:space="0" w:color="auto"/>
            <w:left w:val="none" w:sz="0" w:space="0" w:color="auto"/>
            <w:bottom w:val="none" w:sz="0" w:space="0" w:color="auto"/>
            <w:right w:val="none" w:sz="0" w:space="0" w:color="auto"/>
          </w:divBdr>
        </w:div>
        <w:div w:id="705520278">
          <w:marLeft w:val="0"/>
          <w:marRight w:val="0"/>
          <w:marTop w:val="0"/>
          <w:marBottom w:val="0"/>
          <w:divBdr>
            <w:top w:val="none" w:sz="0" w:space="0" w:color="auto"/>
            <w:left w:val="none" w:sz="0" w:space="0" w:color="auto"/>
            <w:bottom w:val="none" w:sz="0" w:space="0" w:color="auto"/>
            <w:right w:val="none" w:sz="0" w:space="0" w:color="auto"/>
          </w:divBdr>
        </w:div>
        <w:div w:id="764228251">
          <w:marLeft w:val="0"/>
          <w:marRight w:val="0"/>
          <w:marTop w:val="0"/>
          <w:marBottom w:val="0"/>
          <w:divBdr>
            <w:top w:val="none" w:sz="0" w:space="0" w:color="auto"/>
            <w:left w:val="none" w:sz="0" w:space="0" w:color="auto"/>
            <w:bottom w:val="none" w:sz="0" w:space="0" w:color="auto"/>
            <w:right w:val="none" w:sz="0" w:space="0" w:color="auto"/>
          </w:divBdr>
        </w:div>
        <w:div w:id="905603902">
          <w:marLeft w:val="0"/>
          <w:marRight w:val="0"/>
          <w:marTop w:val="0"/>
          <w:marBottom w:val="0"/>
          <w:divBdr>
            <w:top w:val="none" w:sz="0" w:space="0" w:color="auto"/>
            <w:left w:val="none" w:sz="0" w:space="0" w:color="auto"/>
            <w:bottom w:val="none" w:sz="0" w:space="0" w:color="auto"/>
            <w:right w:val="none" w:sz="0" w:space="0" w:color="auto"/>
          </w:divBdr>
        </w:div>
        <w:div w:id="919828138">
          <w:marLeft w:val="0"/>
          <w:marRight w:val="0"/>
          <w:marTop w:val="0"/>
          <w:marBottom w:val="0"/>
          <w:divBdr>
            <w:top w:val="none" w:sz="0" w:space="0" w:color="auto"/>
            <w:left w:val="none" w:sz="0" w:space="0" w:color="auto"/>
            <w:bottom w:val="none" w:sz="0" w:space="0" w:color="auto"/>
            <w:right w:val="none" w:sz="0" w:space="0" w:color="auto"/>
          </w:divBdr>
        </w:div>
        <w:div w:id="922109621">
          <w:marLeft w:val="0"/>
          <w:marRight w:val="0"/>
          <w:marTop w:val="0"/>
          <w:marBottom w:val="0"/>
          <w:divBdr>
            <w:top w:val="none" w:sz="0" w:space="0" w:color="auto"/>
            <w:left w:val="none" w:sz="0" w:space="0" w:color="auto"/>
            <w:bottom w:val="none" w:sz="0" w:space="0" w:color="auto"/>
            <w:right w:val="none" w:sz="0" w:space="0" w:color="auto"/>
          </w:divBdr>
        </w:div>
        <w:div w:id="961228466">
          <w:marLeft w:val="0"/>
          <w:marRight w:val="0"/>
          <w:marTop w:val="0"/>
          <w:marBottom w:val="0"/>
          <w:divBdr>
            <w:top w:val="none" w:sz="0" w:space="0" w:color="auto"/>
            <w:left w:val="none" w:sz="0" w:space="0" w:color="auto"/>
            <w:bottom w:val="none" w:sz="0" w:space="0" w:color="auto"/>
            <w:right w:val="none" w:sz="0" w:space="0" w:color="auto"/>
          </w:divBdr>
        </w:div>
        <w:div w:id="967203826">
          <w:marLeft w:val="0"/>
          <w:marRight w:val="0"/>
          <w:marTop w:val="0"/>
          <w:marBottom w:val="0"/>
          <w:divBdr>
            <w:top w:val="none" w:sz="0" w:space="0" w:color="auto"/>
            <w:left w:val="none" w:sz="0" w:space="0" w:color="auto"/>
            <w:bottom w:val="none" w:sz="0" w:space="0" w:color="auto"/>
            <w:right w:val="none" w:sz="0" w:space="0" w:color="auto"/>
          </w:divBdr>
        </w:div>
        <w:div w:id="1161043227">
          <w:marLeft w:val="0"/>
          <w:marRight w:val="0"/>
          <w:marTop w:val="0"/>
          <w:marBottom w:val="0"/>
          <w:divBdr>
            <w:top w:val="none" w:sz="0" w:space="0" w:color="auto"/>
            <w:left w:val="none" w:sz="0" w:space="0" w:color="auto"/>
            <w:bottom w:val="none" w:sz="0" w:space="0" w:color="auto"/>
            <w:right w:val="none" w:sz="0" w:space="0" w:color="auto"/>
          </w:divBdr>
        </w:div>
        <w:div w:id="1195197365">
          <w:marLeft w:val="0"/>
          <w:marRight w:val="0"/>
          <w:marTop w:val="0"/>
          <w:marBottom w:val="0"/>
          <w:divBdr>
            <w:top w:val="none" w:sz="0" w:space="0" w:color="auto"/>
            <w:left w:val="none" w:sz="0" w:space="0" w:color="auto"/>
            <w:bottom w:val="none" w:sz="0" w:space="0" w:color="auto"/>
            <w:right w:val="none" w:sz="0" w:space="0" w:color="auto"/>
          </w:divBdr>
        </w:div>
        <w:div w:id="1218781825">
          <w:marLeft w:val="0"/>
          <w:marRight w:val="0"/>
          <w:marTop w:val="0"/>
          <w:marBottom w:val="0"/>
          <w:divBdr>
            <w:top w:val="none" w:sz="0" w:space="0" w:color="auto"/>
            <w:left w:val="none" w:sz="0" w:space="0" w:color="auto"/>
            <w:bottom w:val="none" w:sz="0" w:space="0" w:color="auto"/>
            <w:right w:val="none" w:sz="0" w:space="0" w:color="auto"/>
          </w:divBdr>
        </w:div>
        <w:div w:id="1256016141">
          <w:marLeft w:val="0"/>
          <w:marRight w:val="0"/>
          <w:marTop w:val="0"/>
          <w:marBottom w:val="0"/>
          <w:divBdr>
            <w:top w:val="none" w:sz="0" w:space="0" w:color="auto"/>
            <w:left w:val="none" w:sz="0" w:space="0" w:color="auto"/>
            <w:bottom w:val="none" w:sz="0" w:space="0" w:color="auto"/>
            <w:right w:val="none" w:sz="0" w:space="0" w:color="auto"/>
          </w:divBdr>
        </w:div>
        <w:div w:id="1261375867">
          <w:marLeft w:val="0"/>
          <w:marRight w:val="0"/>
          <w:marTop w:val="0"/>
          <w:marBottom w:val="0"/>
          <w:divBdr>
            <w:top w:val="none" w:sz="0" w:space="0" w:color="auto"/>
            <w:left w:val="none" w:sz="0" w:space="0" w:color="auto"/>
            <w:bottom w:val="none" w:sz="0" w:space="0" w:color="auto"/>
            <w:right w:val="none" w:sz="0" w:space="0" w:color="auto"/>
          </w:divBdr>
        </w:div>
        <w:div w:id="1287269842">
          <w:marLeft w:val="0"/>
          <w:marRight w:val="0"/>
          <w:marTop w:val="0"/>
          <w:marBottom w:val="0"/>
          <w:divBdr>
            <w:top w:val="none" w:sz="0" w:space="0" w:color="auto"/>
            <w:left w:val="none" w:sz="0" w:space="0" w:color="auto"/>
            <w:bottom w:val="none" w:sz="0" w:space="0" w:color="auto"/>
            <w:right w:val="none" w:sz="0" w:space="0" w:color="auto"/>
          </w:divBdr>
        </w:div>
        <w:div w:id="1289506333">
          <w:marLeft w:val="0"/>
          <w:marRight w:val="0"/>
          <w:marTop w:val="0"/>
          <w:marBottom w:val="0"/>
          <w:divBdr>
            <w:top w:val="none" w:sz="0" w:space="0" w:color="auto"/>
            <w:left w:val="none" w:sz="0" w:space="0" w:color="auto"/>
            <w:bottom w:val="none" w:sz="0" w:space="0" w:color="auto"/>
            <w:right w:val="none" w:sz="0" w:space="0" w:color="auto"/>
          </w:divBdr>
        </w:div>
        <w:div w:id="1344626798">
          <w:marLeft w:val="0"/>
          <w:marRight w:val="0"/>
          <w:marTop w:val="0"/>
          <w:marBottom w:val="0"/>
          <w:divBdr>
            <w:top w:val="none" w:sz="0" w:space="0" w:color="auto"/>
            <w:left w:val="none" w:sz="0" w:space="0" w:color="auto"/>
            <w:bottom w:val="none" w:sz="0" w:space="0" w:color="auto"/>
            <w:right w:val="none" w:sz="0" w:space="0" w:color="auto"/>
          </w:divBdr>
        </w:div>
        <w:div w:id="1365866417">
          <w:marLeft w:val="0"/>
          <w:marRight w:val="0"/>
          <w:marTop w:val="0"/>
          <w:marBottom w:val="0"/>
          <w:divBdr>
            <w:top w:val="none" w:sz="0" w:space="0" w:color="auto"/>
            <w:left w:val="none" w:sz="0" w:space="0" w:color="auto"/>
            <w:bottom w:val="none" w:sz="0" w:space="0" w:color="auto"/>
            <w:right w:val="none" w:sz="0" w:space="0" w:color="auto"/>
          </w:divBdr>
        </w:div>
        <w:div w:id="1385527071">
          <w:marLeft w:val="0"/>
          <w:marRight w:val="0"/>
          <w:marTop w:val="0"/>
          <w:marBottom w:val="0"/>
          <w:divBdr>
            <w:top w:val="none" w:sz="0" w:space="0" w:color="auto"/>
            <w:left w:val="none" w:sz="0" w:space="0" w:color="auto"/>
            <w:bottom w:val="none" w:sz="0" w:space="0" w:color="auto"/>
            <w:right w:val="none" w:sz="0" w:space="0" w:color="auto"/>
          </w:divBdr>
        </w:div>
        <w:div w:id="1439984894">
          <w:marLeft w:val="0"/>
          <w:marRight w:val="0"/>
          <w:marTop w:val="0"/>
          <w:marBottom w:val="0"/>
          <w:divBdr>
            <w:top w:val="none" w:sz="0" w:space="0" w:color="auto"/>
            <w:left w:val="none" w:sz="0" w:space="0" w:color="auto"/>
            <w:bottom w:val="none" w:sz="0" w:space="0" w:color="auto"/>
            <w:right w:val="none" w:sz="0" w:space="0" w:color="auto"/>
          </w:divBdr>
        </w:div>
        <w:div w:id="1574968427">
          <w:marLeft w:val="0"/>
          <w:marRight w:val="0"/>
          <w:marTop w:val="0"/>
          <w:marBottom w:val="0"/>
          <w:divBdr>
            <w:top w:val="none" w:sz="0" w:space="0" w:color="auto"/>
            <w:left w:val="none" w:sz="0" w:space="0" w:color="auto"/>
            <w:bottom w:val="none" w:sz="0" w:space="0" w:color="auto"/>
            <w:right w:val="none" w:sz="0" w:space="0" w:color="auto"/>
          </w:divBdr>
        </w:div>
        <w:div w:id="1592472793">
          <w:marLeft w:val="0"/>
          <w:marRight w:val="0"/>
          <w:marTop w:val="0"/>
          <w:marBottom w:val="0"/>
          <w:divBdr>
            <w:top w:val="none" w:sz="0" w:space="0" w:color="auto"/>
            <w:left w:val="none" w:sz="0" w:space="0" w:color="auto"/>
            <w:bottom w:val="none" w:sz="0" w:space="0" w:color="auto"/>
            <w:right w:val="none" w:sz="0" w:space="0" w:color="auto"/>
          </w:divBdr>
        </w:div>
        <w:div w:id="1657755895">
          <w:marLeft w:val="0"/>
          <w:marRight w:val="0"/>
          <w:marTop w:val="0"/>
          <w:marBottom w:val="0"/>
          <w:divBdr>
            <w:top w:val="none" w:sz="0" w:space="0" w:color="auto"/>
            <w:left w:val="none" w:sz="0" w:space="0" w:color="auto"/>
            <w:bottom w:val="none" w:sz="0" w:space="0" w:color="auto"/>
            <w:right w:val="none" w:sz="0" w:space="0" w:color="auto"/>
          </w:divBdr>
        </w:div>
        <w:div w:id="1678462243">
          <w:marLeft w:val="0"/>
          <w:marRight w:val="0"/>
          <w:marTop w:val="0"/>
          <w:marBottom w:val="0"/>
          <w:divBdr>
            <w:top w:val="none" w:sz="0" w:space="0" w:color="auto"/>
            <w:left w:val="none" w:sz="0" w:space="0" w:color="auto"/>
            <w:bottom w:val="none" w:sz="0" w:space="0" w:color="auto"/>
            <w:right w:val="none" w:sz="0" w:space="0" w:color="auto"/>
          </w:divBdr>
        </w:div>
        <w:div w:id="1678533133">
          <w:marLeft w:val="0"/>
          <w:marRight w:val="0"/>
          <w:marTop w:val="0"/>
          <w:marBottom w:val="0"/>
          <w:divBdr>
            <w:top w:val="none" w:sz="0" w:space="0" w:color="auto"/>
            <w:left w:val="none" w:sz="0" w:space="0" w:color="auto"/>
            <w:bottom w:val="none" w:sz="0" w:space="0" w:color="auto"/>
            <w:right w:val="none" w:sz="0" w:space="0" w:color="auto"/>
          </w:divBdr>
        </w:div>
        <w:div w:id="1812554355">
          <w:marLeft w:val="0"/>
          <w:marRight w:val="0"/>
          <w:marTop w:val="0"/>
          <w:marBottom w:val="0"/>
          <w:divBdr>
            <w:top w:val="none" w:sz="0" w:space="0" w:color="auto"/>
            <w:left w:val="none" w:sz="0" w:space="0" w:color="auto"/>
            <w:bottom w:val="none" w:sz="0" w:space="0" w:color="auto"/>
            <w:right w:val="none" w:sz="0" w:space="0" w:color="auto"/>
          </w:divBdr>
        </w:div>
        <w:div w:id="1872573605">
          <w:marLeft w:val="0"/>
          <w:marRight w:val="0"/>
          <w:marTop w:val="0"/>
          <w:marBottom w:val="0"/>
          <w:divBdr>
            <w:top w:val="none" w:sz="0" w:space="0" w:color="auto"/>
            <w:left w:val="none" w:sz="0" w:space="0" w:color="auto"/>
            <w:bottom w:val="none" w:sz="0" w:space="0" w:color="auto"/>
            <w:right w:val="none" w:sz="0" w:space="0" w:color="auto"/>
          </w:divBdr>
        </w:div>
        <w:div w:id="1922566205">
          <w:marLeft w:val="0"/>
          <w:marRight w:val="0"/>
          <w:marTop w:val="0"/>
          <w:marBottom w:val="0"/>
          <w:divBdr>
            <w:top w:val="none" w:sz="0" w:space="0" w:color="auto"/>
            <w:left w:val="none" w:sz="0" w:space="0" w:color="auto"/>
            <w:bottom w:val="none" w:sz="0" w:space="0" w:color="auto"/>
            <w:right w:val="none" w:sz="0" w:space="0" w:color="auto"/>
          </w:divBdr>
        </w:div>
        <w:div w:id="1963806768">
          <w:marLeft w:val="0"/>
          <w:marRight w:val="0"/>
          <w:marTop w:val="0"/>
          <w:marBottom w:val="0"/>
          <w:divBdr>
            <w:top w:val="none" w:sz="0" w:space="0" w:color="auto"/>
            <w:left w:val="none" w:sz="0" w:space="0" w:color="auto"/>
            <w:bottom w:val="none" w:sz="0" w:space="0" w:color="auto"/>
            <w:right w:val="none" w:sz="0" w:space="0" w:color="auto"/>
          </w:divBdr>
        </w:div>
        <w:div w:id="1976132673">
          <w:marLeft w:val="0"/>
          <w:marRight w:val="0"/>
          <w:marTop w:val="0"/>
          <w:marBottom w:val="0"/>
          <w:divBdr>
            <w:top w:val="none" w:sz="0" w:space="0" w:color="auto"/>
            <w:left w:val="none" w:sz="0" w:space="0" w:color="auto"/>
            <w:bottom w:val="none" w:sz="0" w:space="0" w:color="auto"/>
            <w:right w:val="none" w:sz="0" w:space="0" w:color="auto"/>
          </w:divBdr>
        </w:div>
        <w:div w:id="2034384209">
          <w:marLeft w:val="0"/>
          <w:marRight w:val="0"/>
          <w:marTop w:val="0"/>
          <w:marBottom w:val="0"/>
          <w:divBdr>
            <w:top w:val="none" w:sz="0" w:space="0" w:color="auto"/>
            <w:left w:val="none" w:sz="0" w:space="0" w:color="auto"/>
            <w:bottom w:val="none" w:sz="0" w:space="0" w:color="auto"/>
            <w:right w:val="none" w:sz="0" w:space="0" w:color="auto"/>
          </w:divBdr>
        </w:div>
        <w:div w:id="2071537604">
          <w:marLeft w:val="0"/>
          <w:marRight w:val="0"/>
          <w:marTop w:val="0"/>
          <w:marBottom w:val="0"/>
          <w:divBdr>
            <w:top w:val="none" w:sz="0" w:space="0" w:color="auto"/>
            <w:left w:val="none" w:sz="0" w:space="0" w:color="auto"/>
            <w:bottom w:val="none" w:sz="0" w:space="0" w:color="auto"/>
            <w:right w:val="none" w:sz="0" w:space="0" w:color="auto"/>
          </w:divBdr>
        </w:div>
        <w:div w:id="2128306543">
          <w:marLeft w:val="0"/>
          <w:marRight w:val="0"/>
          <w:marTop w:val="0"/>
          <w:marBottom w:val="0"/>
          <w:divBdr>
            <w:top w:val="none" w:sz="0" w:space="0" w:color="auto"/>
            <w:left w:val="none" w:sz="0" w:space="0" w:color="auto"/>
            <w:bottom w:val="none" w:sz="0" w:space="0" w:color="auto"/>
            <w:right w:val="none" w:sz="0" w:space="0" w:color="auto"/>
          </w:divBdr>
        </w:div>
        <w:div w:id="2141990978">
          <w:marLeft w:val="0"/>
          <w:marRight w:val="0"/>
          <w:marTop w:val="0"/>
          <w:marBottom w:val="0"/>
          <w:divBdr>
            <w:top w:val="none" w:sz="0" w:space="0" w:color="auto"/>
            <w:left w:val="none" w:sz="0" w:space="0" w:color="auto"/>
            <w:bottom w:val="none" w:sz="0" w:space="0" w:color="auto"/>
            <w:right w:val="none" w:sz="0" w:space="0" w:color="auto"/>
          </w:divBdr>
        </w:div>
      </w:divsChild>
    </w:div>
    <w:div w:id="1819225183">
      <w:bodyDiv w:val="1"/>
      <w:marLeft w:val="0"/>
      <w:marRight w:val="0"/>
      <w:marTop w:val="0"/>
      <w:marBottom w:val="0"/>
      <w:divBdr>
        <w:top w:val="none" w:sz="0" w:space="0" w:color="auto"/>
        <w:left w:val="none" w:sz="0" w:space="0" w:color="auto"/>
        <w:bottom w:val="none" w:sz="0" w:space="0" w:color="auto"/>
        <w:right w:val="none" w:sz="0" w:space="0" w:color="auto"/>
      </w:divBdr>
    </w:div>
    <w:div w:id="1822695842">
      <w:bodyDiv w:val="1"/>
      <w:marLeft w:val="0"/>
      <w:marRight w:val="0"/>
      <w:marTop w:val="0"/>
      <w:marBottom w:val="0"/>
      <w:divBdr>
        <w:top w:val="none" w:sz="0" w:space="0" w:color="auto"/>
        <w:left w:val="none" w:sz="0" w:space="0" w:color="auto"/>
        <w:bottom w:val="none" w:sz="0" w:space="0" w:color="auto"/>
        <w:right w:val="none" w:sz="0" w:space="0" w:color="auto"/>
      </w:divBdr>
    </w:div>
    <w:div w:id="1823309274">
      <w:bodyDiv w:val="1"/>
      <w:marLeft w:val="0"/>
      <w:marRight w:val="0"/>
      <w:marTop w:val="0"/>
      <w:marBottom w:val="0"/>
      <w:divBdr>
        <w:top w:val="none" w:sz="0" w:space="0" w:color="auto"/>
        <w:left w:val="none" w:sz="0" w:space="0" w:color="auto"/>
        <w:bottom w:val="none" w:sz="0" w:space="0" w:color="auto"/>
        <w:right w:val="none" w:sz="0" w:space="0" w:color="auto"/>
      </w:divBdr>
    </w:div>
    <w:div w:id="1824156204">
      <w:bodyDiv w:val="1"/>
      <w:marLeft w:val="0"/>
      <w:marRight w:val="0"/>
      <w:marTop w:val="0"/>
      <w:marBottom w:val="0"/>
      <w:divBdr>
        <w:top w:val="none" w:sz="0" w:space="0" w:color="auto"/>
        <w:left w:val="none" w:sz="0" w:space="0" w:color="auto"/>
        <w:bottom w:val="none" w:sz="0" w:space="0" w:color="auto"/>
        <w:right w:val="none" w:sz="0" w:space="0" w:color="auto"/>
      </w:divBdr>
      <w:divsChild>
        <w:div w:id="11608796">
          <w:marLeft w:val="0"/>
          <w:marRight w:val="0"/>
          <w:marTop w:val="0"/>
          <w:marBottom w:val="0"/>
          <w:divBdr>
            <w:top w:val="none" w:sz="0" w:space="0" w:color="auto"/>
            <w:left w:val="none" w:sz="0" w:space="0" w:color="auto"/>
            <w:bottom w:val="none" w:sz="0" w:space="0" w:color="auto"/>
            <w:right w:val="none" w:sz="0" w:space="0" w:color="auto"/>
          </w:divBdr>
        </w:div>
        <w:div w:id="71700158">
          <w:marLeft w:val="0"/>
          <w:marRight w:val="0"/>
          <w:marTop w:val="0"/>
          <w:marBottom w:val="0"/>
          <w:divBdr>
            <w:top w:val="none" w:sz="0" w:space="0" w:color="auto"/>
            <w:left w:val="none" w:sz="0" w:space="0" w:color="auto"/>
            <w:bottom w:val="none" w:sz="0" w:space="0" w:color="auto"/>
            <w:right w:val="none" w:sz="0" w:space="0" w:color="auto"/>
          </w:divBdr>
        </w:div>
        <w:div w:id="455025836">
          <w:marLeft w:val="0"/>
          <w:marRight w:val="0"/>
          <w:marTop w:val="0"/>
          <w:marBottom w:val="0"/>
          <w:divBdr>
            <w:top w:val="none" w:sz="0" w:space="0" w:color="auto"/>
            <w:left w:val="none" w:sz="0" w:space="0" w:color="auto"/>
            <w:bottom w:val="none" w:sz="0" w:space="0" w:color="auto"/>
            <w:right w:val="none" w:sz="0" w:space="0" w:color="auto"/>
          </w:divBdr>
        </w:div>
        <w:div w:id="589849026">
          <w:marLeft w:val="0"/>
          <w:marRight w:val="0"/>
          <w:marTop w:val="0"/>
          <w:marBottom w:val="0"/>
          <w:divBdr>
            <w:top w:val="none" w:sz="0" w:space="0" w:color="auto"/>
            <w:left w:val="none" w:sz="0" w:space="0" w:color="auto"/>
            <w:bottom w:val="none" w:sz="0" w:space="0" w:color="auto"/>
            <w:right w:val="none" w:sz="0" w:space="0" w:color="auto"/>
          </w:divBdr>
        </w:div>
        <w:div w:id="596906491">
          <w:marLeft w:val="0"/>
          <w:marRight w:val="0"/>
          <w:marTop w:val="0"/>
          <w:marBottom w:val="0"/>
          <w:divBdr>
            <w:top w:val="none" w:sz="0" w:space="0" w:color="auto"/>
            <w:left w:val="none" w:sz="0" w:space="0" w:color="auto"/>
            <w:bottom w:val="none" w:sz="0" w:space="0" w:color="auto"/>
            <w:right w:val="none" w:sz="0" w:space="0" w:color="auto"/>
          </w:divBdr>
        </w:div>
        <w:div w:id="943614372">
          <w:marLeft w:val="0"/>
          <w:marRight w:val="0"/>
          <w:marTop w:val="0"/>
          <w:marBottom w:val="0"/>
          <w:divBdr>
            <w:top w:val="none" w:sz="0" w:space="0" w:color="auto"/>
            <w:left w:val="none" w:sz="0" w:space="0" w:color="auto"/>
            <w:bottom w:val="none" w:sz="0" w:space="0" w:color="auto"/>
            <w:right w:val="none" w:sz="0" w:space="0" w:color="auto"/>
          </w:divBdr>
        </w:div>
        <w:div w:id="1014572202">
          <w:marLeft w:val="0"/>
          <w:marRight w:val="0"/>
          <w:marTop w:val="0"/>
          <w:marBottom w:val="0"/>
          <w:divBdr>
            <w:top w:val="none" w:sz="0" w:space="0" w:color="auto"/>
            <w:left w:val="none" w:sz="0" w:space="0" w:color="auto"/>
            <w:bottom w:val="none" w:sz="0" w:space="0" w:color="auto"/>
            <w:right w:val="none" w:sz="0" w:space="0" w:color="auto"/>
          </w:divBdr>
        </w:div>
        <w:div w:id="1014722214">
          <w:marLeft w:val="0"/>
          <w:marRight w:val="0"/>
          <w:marTop w:val="0"/>
          <w:marBottom w:val="0"/>
          <w:divBdr>
            <w:top w:val="none" w:sz="0" w:space="0" w:color="auto"/>
            <w:left w:val="none" w:sz="0" w:space="0" w:color="auto"/>
            <w:bottom w:val="none" w:sz="0" w:space="0" w:color="auto"/>
            <w:right w:val="none" w:sz="0" w:space="0" w:color="auto"/>
          </w:divBdr>
        </w:div>
        <w:div w:id="1118262771">
          <w:marLeft w:val="0"/>
          <w:marRight w:val="0"/>
          <w:marTop w:val="0"/>
          <w:marBottom w:val="0"/>
          <w:divBdr>
            <w:top w:val="none" w:sz="0" w:space="0" w:color="auto"/>
            <w:left w:val="none" w:sz="0" w:space="0" w:color="auto"/>
            <w:bottom w:val="none" w:sz="0" w:space="0" w:color="auto"/>
            <w:right w:val="none" w:sz="0" w:space="0" w:color="auto"/>
          </w:divBdr>
        </w:div>
        <w:div w:id="1561865950">
          <w:marLeft w:val="0"/>
          <w:marRight w:val="0"/>
          <w:marTop w:val="0"/>
          <w:marBottom w:val="0"/>
          <w:divBdr>
            <w:top w:val="none" w:sz="0" w:space="0" w:color="auto"/>
            <w:left w:val="none" w:sz="0" w:space="0" w:color="auto"/>
            <w:bottom w:val="none" w:sz="0" w:space="0" w:color="auto"/>
            <w:right w:val="none" w:sz="0" w:space="0" w:color="auto"/>
          </w:divBdr>
        </w:div>
        <w:div w:id="1591770719">
          <w:marLeft w:val="0"/>
          <w:marRight w:val="0"/>
          <w:marTop w:val="0"/>
          <w:marBottom w:val="0"/>
          <w:divBdr>
            <w:top w:val="none" w:sz="0" w:space="0" w:color="auto"/>
            <w:left w:val="none" w:sz="0" w:space="0" w:color="auto"/>
            <w:bottom w:val="none" w:sz="0" w:space="0" w:color="auto"/>
            <w:right w:val="none" w:sz="0" w:space="0" w:color="auto"/>
          </w:divBdr>
        </w:div>
        <w:div w:id="1815564447">
          <w:marLeft w:val="0"/>
          <w:marRight w:val="0"/>
          <w:marTop w:val="0"/>
          <w:marBottom w:val="0"/>
          <w:divBdr>
            <w:top w:val="none" w:sz="0" w:space="0" w:color="auto"/>
            <w:left w:val="none" w:sz="0" w:space="0" w:color="auto"/>
            <w:bottom w:val="none" w:sz="0" w:space="0" w:color="auto"/>
            <w:right w:val="none" w:sz="0" w:space="0" w:color="auto"/>
          </w:divBdr>
        </w:div>
        <w:div w:id="1826630620">
          <w:marLeft w:val="0"/>
          <w:marRight w:val="0"/>
          <w:marTop w:val="0"/>
          <w:marBottom w:val="0"/>
          <w:divBdr>
            <w:top w:val="none" w:sz="0" w:space="0" w:color="auto"/>
            <w:left w:val="none" w:sz="0" w:space="0" w:color="auto"/>
            <w:bottom w:val="none" w:sz="0" w:space="0" w:color="auto"/>
            <w:right w:val="none" w:sz="0" w:space="0" w:color="auto"/>
          </w:divBdr>
        </w:div>
        <w:div w:id="1997227516">
          <w:marLeft w:val="0"/>
          <w:marRight w:val="0"/>
          <w:marTop w:val="0"/>
          <w:marBottom w:val="0"/>
          <w:divBdr>
            <w:top w:val="none" w:sz="0" w:space="0" w:color="auto"/>
            <w:left w:val="none" w:sz="0" w:space="0" w:color="auto"/>
            <w:bottom w:val="none" w:sz="0" w:space="0" w:color="auto"/>
            <w:right w:val="none" w:sz="0" w:space="0" w:color="auto"/>
          </w:divBdr>
        </w:div>
        <w:div w:id="2055733350">
          <w:marLeft w:val="0"/>
          <w:marRight w:val="0"/>
          <w:marTop w:val="0"/>
          <w:marBottom w:val="0"/>
          <w:divBdr>
            <w:top w:val="none" w:sz="0" w:space="0" w:color="auto"/>
            <w:left w:val="none" w:sz="0" w:space="0" w:color="auto"/>
            <w:bottom w:val="none" w:sz="0" w:space="0" w:color="auto"/>
            <w:right w:val="none" w:sz="0" w:space="0" w:color="auto"/>
          </w:divBdr>
        </w:div>
        <w:div w:id="2066679817">
          <w:marLeft w:val="0"/>
          <w:marRight w:val="0"/>
          <w:marTop w:val="0"/>
          <w:marBottom w:val="0"/>
          <w:divBdr>
            <w:top w:val="none" w:sz="0" w:space="0" w:color="auto"/>
            <w:left w:val="none" w:sz="0" w:space="0" w:color="auto"/>
            <w:bottom w:val="none" w:sz="0" w:space="0" w:color="auto"/>
            <w:right w:val="none" w:sz="0" w:space="0" w:color="auto"/>
          </w:divBdr>
        </w:div>
      </w:divsChild>
    </w:div>
    <w:div w:id="1827668603">
      <w:bodyDiv w:val="1"/>
      <w:marLeft w:val="0"/>
      <w:marRight w:val="0"/>
      <w:marTop w:val="0"/>
      <w:marBottom w:val="0"/>
      <w:divBdr>
        <w:top w:val="none" w:sz="0" w:space="0" w:color="auto"/>
        <w:left w:val="none" w:sz="0" w:space="0" w:color="auto"/>
        <w:bottom w:val="none" w:sz="0" w:space="0" w:color="auto"/>
        <w:right w:val="none" w:sz="0" w:space="0" w:color="auto"/>
      </w:divBdr>
    </w:div>
    <w:div w:id="1828475321">
      <w:bodyDiv w:val="1"/>
      <w:marLeft w:val="0"/>
      <w:marRight w:val="0"/>
      <w:marTop w:val="0"/>
      <w:marBottom w:val="0"/>
      <w:divBdr>
        <w:top w:val="none" w:sz="0" w:space="0" w:color="auto"/>
        <w:left w:val="none" w:sz="0" w:space="0" w:color="auto"/>
        <w:bottom w:val="none" w:sz="0" w:space="0" w:color="auto"/>
        <w:right w:val="none" w:sz="0" w:space="0" w:color="auto"/>
      </w:divBdr>
    </w:div>
    <w:div w:id="1837913077">
      <w:bodyDiv w:val="1"/>
      <w:marLeft w:val="0"/>
      <w:marRight w:val="0"/>
      <w:marTop w:val="0"/>
      <w:marBottom w:val="0"/>
      <w:divBdr>
        <w:top w:val="none" w:sz="0" w:space="0" w:color="auto"/>
        <w:left w:val="none" w:sz="0" w:space="0" w:color="auto"/>
        <w:bottom w:val="none" w:sz="0" w:space="0" w:color="auto"/>
        <w:right w:val="none" w:sz="0" w:space="0" w:color="auto"/>
      </w:divBdr>
      <w:divsChild>
        <w:div w:id="805584957">
          <w:marLeft w:val="0"/>
          <w:marRight w:val="0"/>
          <w:marTop w:val="0"/>
          <w:marBottom w:val="0"/>
          <w:divBdr>
            <w:top w:val="none" w:sz="0" w:space="0" w:color="auto"/>
            <w:left w:val="none" w:sz="0" w:space="0" w:color="auto"/>
            <w:bottom w:val="none" w:sz="0" w:space="0" w:color="auto"/>
            <w:right w:val="none" w:sz="0" w:space="0" w:color="auto"/>
          </w:divBdr>
        </w:div>
        <w:div w:id="1916935655">
          <w:marLeft w:val="0"/>
          <w:marRight w:val="0"/>
          <w:marTop w:val="0"/>
          <w:marBottom w:val="0"/>
          <w:divBdr>
            <w:top w:val="none" w:sz="0" w:space="0" w:color="auto"/>
            <w:left w:val="none" w:sz="0" w:space="0" w:color="auto"/>
            <w:bottom w:val="none" w:sz="0" w:space="0" w:color="auto"/>
            <w:right w:val="none" w:sz="0" w:space="0" w:color="auto"/>
          </w:divBdr>
        </w:div>
      </w:divsChild>
    </w:div>
    <w:div w:id="1839534945">
      <w:bodyDiv w:val="1"/>
      <w:marLeft w:val="0"/>
      <w:marRight w:val="0"/>
      <w:marTop w:val="0"/>
      <w:marBottom w:val="0"/>
      <w:divBdr>
        <w:top w:val="none" w:sz="0" w:space="0" w:color="auto"/>
        <w:left w:val="none" w:sz="0" w:space="0" w:color="auto"/>
        <w:bottom w:val="none" w:sz="0" w:space="0" w:color="auto"/>
        <w:right w:val="none" w:sz="0" w:space="0" w:color="auto"/>
      </w:divBdr>
    </w:div>
    <w:div w:id="1842886047">
      <w:bodyDiv w:val="1"/>
      <w:marLeft w:val="0"/>
      <w:marRight w:val="0"/>
      <w:marTop w:val="0"/>
      <w:marBottom w:val="0"/>
      <w:divBdr>
        <w:top w:val="none" w:sz="0" w:space="0" w:color="auto"/>
        <w:left w:val="none" w:sz="0" w:space="0" w:color="auto"/>
        <w:bottom w:val="none" w:sz="0" w:space="0" w:color="auto"/>
        <w:right w:val="none" w:sz="0" w:space="0" w:color="auto"/>
      </w:divBdr>
    </w:div>
    <w:div w:id="1845971487">
      <w:bodyDiv w:val="1"/>
      <w:marLeft w:val="0"/>
      <w:marRight w:val="0"/>
      <w:marTop w:val="0"/>
      <w:marBottom w:val="0"/>
      <w:divBdr>
        <w:top w:val="none" w:sz="0" w:space="0" w:color="auto"/>
        <w:left w:val="none" w:sz="0" w:space="0" w:color="auto"/>
        <w:bottom w:val="none" w:sz="0" w:space="0" w:color="auto"/>
        <w:right w:val="none" w:sz="0" w:space="0" w:color="auto"/>
      </w:divBdr>
    </w:div>
    <w:div w:id="1848133752">
      <w:bodyDiv w:val="1"/>
      <w:marLeft w:val="0"/>
      <w:marRight w:val="0"/>
      <w:marTop w:val="0"/>
      <w:marBottom w:val="0"/>
      <w:divBdr>
        <w:top w:val="none" w:sz="0" w:space="0" w:color="auto"/>
        <w:left w:val="none" w:sz="0" w:space="0" w:color="auto"/>
        <w:bottom w:val="none" w:sz="0" w:space="0" w:color="auto"/>
        <w:right w:val="none" w:sz="0" w:space="0" w:color="auto"/>
      </w:divBdr>
    </w:div>
    <w:div w:id="1852059938">
      <w:bodyDiv w:val="1"/>
      <w:marLeft w:val="0"/>
      <w:marRight w:val="0"/>
      <w:marTop w:val="0"/>
      <w:marBottom w:val="0"/>
      <w:divBdr>
        <w:top w:val="none" w:sz="0" w:space="0" w:color="auto"/>
        <w:left w:val="none" w:sz="0" w:space="0" w:color="auto"/>
        <w:bottom w:val="none" w:sz="0" w:space="0" w:color="auto"/>
        <w:right w:val="none" w:sz="0" w:space="0" w:color="auto"/>
      </w:divBdr>
      <w:divsChild>
        <w:div w:id="975067288">
          <w:marLeft w:val="0"/>
          <w:marRight w:val="0"/>
          <w:marTop w:val="0"/>
          <w:marBottom w:val="0"/>
          <w:divBdr>
            <w:top w:val="none" w:sz="0" w:space="0" w:color="auto"/>
            <w:left w:val="none" w:sz="0" w:space="0" w:color="auto"/>
            <w:bottom w:val="none" w:sz="0" w:space="0" w:color="auto"/>
            <w:right w:val="none" w:sz="0" w:space="0" w:color="auto"/>
          </w:divBdr>
        </w:div>
      </w:divsChild>
    </w:div>
    <w:div w:id="1854613535">
      <w:bodyDiv w:val="1"/>
      <w:marLeft w:val="0"/>
      <w:marRight w:val="0"/>
      <w:marTop w:val="0"/>
      <w:marBottom w:val="0"/>
      <w:divBdr>
        <w:top w:val="none" w:sz="0" w:space="0" w:color="auto"/>
        <w:left w:val="none" w:sz="0" w:space="0" w:color="auto"/>
        <w:bottom w:val="none" w:sz="0" w:space="0" w:color="auto"/>
        <w:right w:val="none" w:sz="0" w:space="0" w:color="auto"/>
      </w:divBdr>
    </w:div>
    <w:div w:id="1854804668">
      <w:bodyDiv w:val="1"/>
      <w:marLeft w:val="0"/>
      <w:marRight w:val="0"/>
      <w:marTop w:val="0"/>
      <w:marBottom w:val="0"/>
      <w:divBdr>
        <w:top w:val="none" w:sz="0" w:space="0" w:color="auto"/>
        <w:left w:val="none" w:sz="0" w:space="0" w:color="auto"/>
        <w:bottom w:val="none" w:sz="0" w:space="0" w:color="auto"/>
        <w:right w:val="none" w:sz="0" w:space="0" w:color="auto"/>
      </w:divBdr>
      <w:divsChild>
        <w:div w:id="1366829031">
          <w:marLeft w:val="0"/>
          <w:marRight w:val="0"/>
          <w:marTop w:val="0"/>
          <w:marBottom w:val="0"/>
          <w:divBdr>
            <w:top w:val="none" w:sz="0" w:space="0" w:color="auto"/>
            <w:left w:val="none" w:sz="0" w:space="0" w:color="auto"/>
            <w:bottom w:val="none" w:sz="0" w:space="0" w:color="auto"/>
            <w:right w:val="none" w:sz="0" w:space="0" w:color="auto"/>
          </w:divBdr>
        </w:div>
        <w:div w:id="1621063691">
          <w:marLeft w:val="0"/>
          <w:marRight w:val="0"/>
          <w:marTop w:val="0"/>
          <w:marBottom w:val="0"/>
          <w:divBdr>
            <w:top w:val="none" w:sz="0" w:space="0" w:color="auto"/>
            <w:left w:val="none" w:sz="0" w:space="0" w:color="auto"/>
            <w:bottom w:val="none" w:sz="0" w:space="0" w:color="auto"/>
            <w:right w:val="none" w:sz="0" w:space="0" w:color="auto"/>
          </w:divBdr>
        </w:div>
      </w:divsChild>
    </w:div>
    <w:div w:id="1856921348">
      <w:bodyDiv w:val="1"/>
      <w:marLeft w:val="0"/>
      <w:marRight w:val="0"/>
      <w:marTop w:val="0"/>
      <w:marBottom w:val="0"/>
      <w:divBdr>
        <w:top w:val="none" w:sz="0" w:space="0" w:color="auto"/>
        <w:left w:val="none" w:sz="0" w:space="0" w:color="auto"/>
        <w:bottom w:val="none" w:sz="0" w:space="0" w:color="auto"/>
        <w:right w:val="none" w:sz="0" w:space="0" w:color="auto"/>
      </w:divBdr>
    </w:div>
    <w:div w:id="1861158182">
      <w:bodyDiv w:val="1"/>
      <w:marLeft w:val="0"/>
      <w:marRight w:val="0"/>
      <w:marTop w:val="0"/>
      <w:marBottom w:val="0"/>
      <w:divBdr>
        <w:top w:val="none" w:sz="0" w:space="0" w:color="auto"/>
        <w:left w:val="none" w:sz="0" w:space="0" w:color="auto"/>
        <w:bottom w:val="none" w:sz="0" w:space="0" w:color="auto"/>
        <w:right w:val="none" w:sz="0" w:space="0" w:color="auto"/>
      </w:divBdr>
    </w:div>
    <w:div w:id="1863976178">
      <w:bodyDiv w:val="1"/>
      <w:marLeft w:val="0"/>
      <w:marRight w:val="0"/>
      <w:marTop w:val="0"/>
      <w:marBottom w:val="0"/>
      <w:divBdr>
        <w:top w:val="none" w:sz="0" w:space="0" w:color="auto"/>
        <w:left w:val="none" w:sz="0" w:space="0" w:color="auto"/>
        <w:bottom w:val="none" w:sz="0" w:space="0" w:color="auto"/>
        <w:right w:val="none" w:sz="0" w:space="0" w:color="auto"/>
      </w:divBdr>
      <w:divsChild>
        <w:div w:id="162084968">
          <w:marLeft w:val="0"/>
          <w:marRight w:val="0"/>
          <w:marTop w:val="0"/>
          <w:marBottom w:val="0"/>
          <w:divBdr>
            <w:top w:val="none" w:sz="0" w:space="0" w:color="auto"/>
            <w:left w:val="none" w:sz="0" w:space="0" w:color="auto"/>
            <w:bottom w:val="none" w:sz="0" w:space="0" w:color="auto"/>
            <w:right w:val="none" w:sz="0" w:space="0" w:color="auto"/>
          </w:divBdr>
        </w:div>
        <w:div w:id="855315781">
          <w:marLeft w:val="0"/>
          <w:marRight w:val="0"/>
          <w:marTop w:val="0"/>
          <w:marBottom w:val="0"/>
          <w:divBdr>
            <w:top w:val="none" w:sz="0" w:space="0" w:color="auto"/>
            <w:left w:val="none" w:sz="0" w:space="0" w:color="auto"/>
            <w:bottom w:val="none" w:sz="0" w:space="0" w:color="auto"/>
            <w:right w:val="none" w:sz="0" w:space="0" w:color="auto"/>
          </w:divBdr>
        </w:div>
        <w:div w:id="1967738978">
          <w:marLeft w:val="0"/>
          <w:marRight w:val="0"/>
          <w:marTop w:val="0"/>
          <w:marBottom w:val="0"/>
          <w:divBdr>
            <w:top w:val="none" w:sz="0" w:space="0" w:color="auto"/>
            <w:left w:val="none" w:sz="0" w:space="0" w:color="auto"/>
            <w:bottom w:val="none" w:sz="0" w:space="0" w:color="auto"/>
            <w:right w:val="none" w:sz="0" w:space="0" w:color="auto"/>
          </w:divBdr>
        </w:div>
        <w:div w:id="2022849663">
          <w:marLeft w:val="0"/>
          <w:marRight w:val="0"/>
          <w:marTop w:val="0"/>
          <w:marBottom w:val="0"/>
          <w:divBdr>
            <w:top w:val="none" w:sz="0" w:space="0" w:color="auto"/>
            <w:left w:val="none" w:sz="0" w:space="0" w:color="auto"/>
            <w:bottom w:val="none" w:sz="0" w:space="0" w:color="auto"/>
            <w:right w:val="none" w:sz="0" w:space="0" w:color="auto"/>
          </w:divBdr>
        </w:div>
        <w:div w:id="2024548249">
          <w:marLeft w:val="0"/>
          <w:marRight w:val="0"/>
          <w:marTop w:val="0"/>
          <w:marBottom w:val="0"/>
          <w:divBdr>
            <w:top w:val="none" w:sz="0" w:space="0" w:color="auto"/>
            <w:left w:val="none" w:sz="0" w:space="0" w:color="auto"/>
            <w:bottom w:val="none" w:sz="0" w:space="0" w:color="auto"/>
            <w:right w:val="none" w:sz="0" w:space="0" w:color="auto"/>
          </w:divBdr>
        </w:div>
      </w:divsChild>
    </w:div>
    <w:div w:id="1880702864">
      <w:bodyDiv w:val="1"/>
      <w:marLeft w:val="0"/>
      <w:marRight w:val="0"/>
      <w:marTop w:val="0"/>
      <w:marBottom w:val="0"/>
      <w:divBdr>
        <w:top w:val="none" w:sz="0" w:space="0" w:color="auto"/>
        <w:left w:val="none" w:sz="0" w:space="0" w:color="auto"/>
        <w:bottom w:val="none" w:sz="0" w:space="0" w:color="auto"/>
        <w:right w:val="none" w:sz="0" w:space="0" w:color="auto"/>
      </w:divBdr>
    </w:div>
    <w:div w:id="1882741924">
      <w:bodyDiv w:val="1"/>
      <w:marLeft w:val="0"/>
      <w:marRight w:val="0"/>
      <w:marTop w:val="0"/>
      <w:marBottom w:val="0"/>
      <w:divBdr>
        <w:top w:val="none" w:sz="0" w:space="0" w:color="auto"/>
        <w:left w:val="none" w:sz="0" w:space="0" w:color="auto"/>
        <w:bottom w:val="none" w:sz="0" w:space="0" w:color="auto"/>
        <w:right w:val="none" w:sz="0" w:space="0" w:color="auto"/>
      </w:divBdr>
      <w:divsChild>
        <w:div w:id="919682532">
          <w:marLeft w:val="0"/>
          <w:marRight w:val="0"/>
          <w:marTop w:val="0"/>
          <w:marBottom w:val="0"/>
          <w:divBdr>
            <w:top w:val="none" w:sz="0" w:space="0" w:color="auto"/>
            <w:left w:val="none" w:sz="0" w:space="0" w:color="auto"/>
            <w:bottom w:val="none" w:sz="0" w:space="0" w:color="auto"/>
            <w:right w:val="none" w:sz="0" w:space="0" w:color="auto"/>
          </w:divBdr>
        </w:div>
        <w:div w:id="1255893768">
          <w:marLeft w:val="0"/>
          <w:marRight w:val="0"/>
          <w:marTop w:val="0"/>
          <w:marBottom w:val="0"/>
          <w:divBdr>
            <w:top w:val="none" w:sz="0" w:space="0" w:color="auto"/>
            <w:left w:val="none" w:sz="0" w:space="0" w:color="auto"/>
            <w:bottom w:val="none" w:sz="0" w:space="0" w:color="auto"/>
            <w:right w:val="none" w:sz="0" w:space="0" w:color="auto"/>
          </w:divBdr>
        </w:div>
      </w:divsChild>
    </w:div>
    <w:div w:id="1883252121">
      <w:bodyDiv w:val="1"/>
      <w:marLeft w:val="0"/>
      <w:marRight w:val="0"/>
      <w:marTop w:val="0"/>
      <w:marBottom w:val="0"/>
      <w:divBdr>
        <w:top w:val="none" w:sz="0" w:space="0" w:color="auto"/>
        <w:left w:val="none" w:sz="0" w:space="0" w:color="auto"/>
        <w:bottom w:val="none" w:sz="0" w:space="0" w:color="auto"/>
        <w:right w:val="none" w:sz="0" w:space="0" w:color="auto"/>
      </w:divBdr>
    </w:div>
    <w:div w:id="1889680628">
      <w:bodyDiv w:val="1"/>
      <w:marLeft w:val="0"/>
      <w:marRight w:val="0"/>
      <w:marTop w:val="0"/>
      <w:marBottom w:val="0"/>
      <w:divBdr>
        <w:top w:val="none" w:sz="0" w:space="0" w:color="auto"/>
        <w:left w:val="none" w:sz="0" w:space="0" w:color="auto"/>
        <w:bottom w:val="none" w:sz="0" w:space="0" w:color="auto"/>
        <w:right w:val="none" w:sz="0" w:space="0" w:color="auto"/>
      </w:divBdr>
      <w:divsChild>
        <w:div w:id="134808793">
          <w:marLeft w:val="0"/>
          <w:marRight w:val="0"/>
          <w:marTop w:val="0"/>
          <w:marBottom w:val="0"/>
          <w:divBdr>
            <w:top w:val="none" w:sz="0" w:space="0" w:color="auto"/>
            <w:left w:val="none" w:sz="0" w:space="0" w:color="auto"/>
            <w:bottom w:val="none" w:sz="0" w:space="0" w:color="auto"/>
            <w:right w:val="none" w:sz="0" w:space="0" w:color="auto"/>
          </w:divBdr>
        </w:div>
        <w:div w:id="733353216">
          <w:marLeft w:val="0"/>
          <w:marRight w:val="0"/>
          <w:marTop w:val="0"/>
          <w:marBottom w:val="0"/>
          <w:divBdr>
            <w:top w:val="none" w:sz="0" w:space="0" w:color="auto"/>
            <w:left w:val="none" w:sz="0" w:space="0" w:color="auto"/>
            <w:bottom w:val="none" w:sz="0" w:space="0" w:color="auto"/>
            <w:right w:val="none" w:sz="0" w:space="0" w:color="auto"/>
          </w:divBdr>
        </w:div>
        <w:div w:id="778068197">
          <w:marLeft w:val="0"/>
          <w:marRight w:val="0"/>
          <w:marTop w:val="0"/>
          <w:marBottom w:val="0"/>
          <w:divBdr>
            <w:top w:val="none" w:sz="0" w:space="0" w:color="auto"/>
            <w:left w:val="none" w:sz="0" w:space="0" w:color="auto"/>
            <w:bottom w:val="none" w:sz="0" w:space="0" w:color="auto"/>
            <w:right w:val="none" w:sz="0" w:space="0" w:color="auto"/>
          </w:divBdr>
        </w:div>
        <w:div w:id="1050568471">
          <w:marLeft w:val="0"/>
          <w:marRight w:val="0"/>
          <w:marTop w:val="0"/>
          <w:marBottom w:val="0"/>
          <w:divBdr>
            <w:top w:val="none" w:sz="0" w:space="0" w:color="auto"/>
            <w:left w:val="none" w:sz="0" w:space="0" w:color="auto"/>
            <w:bottom w:val="none" w:sz="0" w:space="0" w:color="auto"/>
            <w:right w:val="none" w:sz="0" w:space="0" w:color="auto"/>
          </w:divBdr>
        </w:div>
        <w:div w:id="1106121239">
          <w:marLeft w:val="0"/>
          <w:marRight w:val="0"/>
          <w:marTop w:val="0"/>
          <w:marBottom w:val="0"/>
          <w:divBdr>
            <w:top w:val="none" w:sz="0" w:space="0" w:color="auto"/>
            <w:left w:val="none" w:sz="0" w:space="0" w:color="auto"/>
            <w:bottom w:val="none" w:sz="0" w:space="0" w:color="auto"/>
            <w:right w:val="none" w:sz="0" w:space="0" w:color="auto"/>
          </w:divBdr>
        </w:div>
        <w:div w:id="1486431537">
          <w:marLeft w:val="0"/>
          <w:marRight w:val="0"/>
          <w:marTop w:val="0"/>
          <w:marBottom w:val="0"/>
          <w:divBdr>
            <w:top w:val="none" w:sz="0" w:space="0" w:color="auto"/>
            <w:left w:val="none" w:sz="0" w:space="0" w:color="auto"/>
            <w:bottom w:val="none" w:sz="0" w:space="0" w:color="auto"/>
            <w:right w:val="none" w:sz="0" w:space="0" w:color="auto"/>
          </w:divBdr>
        </w:div>
        <w:div w:id="1492604311">
          <w:marLeft w:val="0"/>
          <w:marRight w:val="0"/>
          <w:marTop w:val="0"/>
          <w:marBottom w:val="0"/>
          <w:divBdr>
            <w:top w:val="none" w:sz="0" w:space="0" w:color="auto"/>
            <w:left w:val="none" w:sz="0" w:space="0" w:color="auto"/>
            <w:bottom w:val="none" w:sz="0" w:space="0" w:color="auto"/>
            <w:right w:val="none" w:sz="0" w:space="0" w:color="auto"/>
          </w:divBdr>
        </w:div>
        <w:div w:id="1505046623">
          <w:marLeft w:val="0"/>
          <w:marRight w:val="0"/>
          <w:marTop w:val="0"/>
          <w:marBottom w:val="0"/>
          <w:divBdr>
            <w:top w:val="none" w:sz="0" w:space="0" w:color="auto"/>
            <w:left w:val="none" w:sz="0" w:space="0" w:color="auto"/>
            <w:bottom w:val="none" w:sz="0" w:space="0" w:color="auto"/>
            <w:right w:val="none" w:sz="0" w:space="0" w:color="auto"/>
          </w:divBdr>
        </w:div>
        <w:div w:id="1534685232">
          <w:marLeft w:val="0"/>
          <w:marRight w:val="0"/>
          <w:marTop w:val="0"/>
          <w:marBottom w:val="0"/>
          <w:divBdr>
            <w:top w:val="none" w:sz="0" w:space="0" w:color="auto"/>
            <w:left w:val="none" w:sz="0" w:space="0" w:color="auto"/>
            <w:bottom w:val="none" w:sz="0" w:space="0" w:color="auto"/>
            <w:right w:val="none" w:sz="0" w:space="0" w:color="auto"/>
          </w:divBdr>
        </w:div>
        <w:div w:id="1914660063">
          <w:marLeft w:val="0"/>
          <w:marRight w:val="0"/>
          <w:marTop w:val="0"/>
          <w:marBottom w:val="0"/>
          <w:divBdr>
            <w:top w:val="none" w:sz="0" w:space="0" w:color="auto"/>
            <w:left w:val="none" w:sz="0" w:space="0" w:color="auto"/>
            <w:bottom w:val="none" w:sz="0" w:space="0" w:color="auto"/>
            <w:right w:val="none" w:sz="0" w:space="0" w:color="auto"/>
          </w:divBdr>
        </w:div>
        <w:div w:id="1961180667">
          <w:marLeft w:val="0"/>
          <w:marRight w:val="0"/>
          <w:marTop w:val="0"/>
          <w:marBottom w:val="0"/>
          <w:divBdr>
            <w:top w:val="none" w:sz="0" w:space="0" w:color="auto"/>
            <w:left w:val="none" w:sz="0" w:space="0" w:color="auto"/>
            <w:bottom w:val="none" w:sz="0" w:space="0" w:color="auto"/>
            <w:right w:val="none" w:sz="0" w:space="0" w:color="auto"/>
          </w:divBdr>
        </w:div>
        <w:div w:id="2138833032">
          <w:marLeft w:val="0"/>
          <w:marRight w:val="0"/>
          <w:marTop w:val="0"/>
          <w:marBottom w:val="0"/>
          <w:divBdr>
            <w:top w:val="none" w:sz="0" w:space="0" w:color="auto"/>
            <w:left w:val="none" w:sz="0" w:space="0" w:color="auto"/>
            <w:bottom w:val="none" w:sz="0" w:space="0" w:color="auto"/>
            <w:right w:val="none" w:sz="0" w:space="0" w:color="auto"/>
          </w:divBdr>
        </w:div>
      </w:divsChild>
    </w:div>
    <w:div w:id="1893421503">
      <w:bodyDiv w:val="1"/>
      <w:marLeft w:val="0"/>
      <w:marRight w:val="0"/>
      <w:marTop w:val="0"/>
      <w:marBottom w:val="0"/>
      <w:divBdr>
        <w:top w:val="none" w:sz="0" w:space="0" w:color="auto"/>
        <w:left w:val="none" w:sz="0" w:space="0" w:color="auto"/>
        <w:bottom w:val="none" w:sz="0" w:space="0" w:color="auto"/>
        <w:right w:val="none" w:sz="0" w:space="0" w:color="auto"/>
      </w:divBdr>
    </w:div>
    <w:div w:id="1896549897">
      <w:bodyDiv w:val="1"/>
      <w:marLeft w:val="0"/>
      <w:marRight w:val="0"/>
      <w:marTop w:val="0"/>
      <w:marBottom w:val="0"/>
      <w:divBdr>
        <w:top w:val="none" w:sz="0" w:space="0" w:color="auto"/>
        <w:left w:val="none" w:sz="0" w:space="0" w:color="auto"/>
        <w:bottom w:val="none" w:sz="0" w:space="0" w:color="auto"/>
        <w:right w:val="none" w:sz="0" w:space="0" w:color="auto"/>
      </w:divBdr>
    </w:div>
    <w:div w:id="1896627346">
      <w:bodyDiv w:val="1"/>
      <w:marLeft w:val="0"/>
      <w:marRight w:val="0"/>
      <w:marTop w:val="0"/>
      <w:marBottom w:val="0"/>
      <w:divBdr>
        <w:top w:val="none" w:sz="0" w:space="0" w:color="auto"/>
        <w:left w:val="none" w:sz="0" w:space="0" w:color="auto"/>
        <w:bottom w:val="none" w:sz="0" w:space="0" w:color="auto"/>
        <w:right w:val="none" w:sz="0" w:space="0" w:color="auto"/>
      </w:divBdr>
    </w:div>
    <w:div w:id="1900902240">
      <w:bodyDiv w:val="1"/>
      <w:marLeft w:val="0"/>
      <w:marRight w:val="0"/>
      <w:marTop w:val="0"/>
      <w:marBottom w:val="0"/>
      <w:divBdr>
        <w:top w:val="none" w:sz="0" w:space="0" w:color="auto"/>
        <w:left w:val="none" w:sz="0" w:space="0" w:color="auto"/>
        <w:bottom w:val="none" w:sz="0" w:space="0" w:color="auto"/>
        <w:right w:val="none" w:sz="0" w:space="0" w:color="auto"/>
      </w:divBdr>
      <w:divsChild>
        <w:div w:id="100801675">
          <w:marLeft w:val="0"/>
          <w:marRight w:val="0"/>
          <w:marTop w:val="0"/>
          <w:marBottom w:val="0"/>
          <w:divBdr>
            <w:top w:val="none" w:sz="0" w:space="0" w:color="auto"/>
            <w:left w:val="none" w:sz="0" w:space="0" w:color="auto"/>
            <w:bottom w:val="none" w:sz="0" w:space="0" w:color="auto"/>
            <w:right w:val="none" w:sz="0" w:space="0" w:color="auto"/>
          </w:divBdr>
        </w:div>
        <w:div w:id="136412061">
          <w:marLeft w:val="0"/>
          <w:marRight w:val="0"/>
          <w:marTop w:val="0"/>
          <w:marBottom w:val="0"/>
          <w:divBdr>
            <w:top w:val="none" w:sz="0" w:space="0" w:color="auto"/>
            <w:left w:val="none" w:sz="0" w:space="0" w:color="auto"/>
            <w:bottom w:val="none" w:sz="0" w:space="0" w:color="auto"/>
            <w:right w:val="none" w:sz="0" w:space="0" w:color="auto"/>
          </w:divBdr>
        </w:div>
        <w:div w:id="269971815">
          <w:marLeft w:val="0"/>
          <w:marRight w:val="0"/>
          <w:marTop w:val="0"/>
          <w:marBottom w:val="0"/>
          <w:divBdr>
            <w:top w:val="none" w:sz="0" w:space="0" w:color="auto"/>
            <w:left w:val="none" w:sz="0" w:space="0" w:color="auto"/>
            <w:bottom w:val="none" w:sz="0" w:space="0" w:color="auto"/>
            <w:right w:val="none" w:sz="0" w:space="0" w:color="auto"/>
          </w:divBdr>
        </w:div>
        <w:div w:id="389112124">
          <w:marLeft w:val="0"/>
          <w:marRight w:val="0"/>
          <w:marTop w:val="0"/>
          <w:marBottom w:val="0"/>
          <w:divBdr>
            <w:top w:val="none" w:sz="0" w:space="0" w:color="auto"/>
            <w:left w:val="none" w:sz="0" w:space="0" w:color="auto"/>
            <w:bottom w:val="none" w:sz="0" w:space="0" w:color="auto"/>
            <w:right w:val="none" w:sz="0" w:space="0" w:color="auto"/>
          </w:divBdr>
        </w:div>
        <w:div w:id="402995109">
          <w:marLeft w:val="0"/>
          <w:marRight w:val="0"/>
          <w:marTop w:val="0"/>
          <w:marBottom w:val="0"/>
          <w:divBdr>
            <w:top w:val="none" w:sz="0" w:space="0" w:color="auto"/>
            <w:left w:val="none" w:sz="0" w:space="0" w:color="auto"/>
            <w:bottom w:val="none" w:sz="0" w:space="0" w:color="auto"/>
            <w:right w:val="none" w:sz="0" w:space="0" w:color="auto"/>
          </w:divBdr>
        </w:div>
        <w:div w:id="411855687">
          <w:marLeft w:val="0"/>
          <w:marRight w:val="0"/>
          <w:marTop w:val="0"/>
          <w:marBottom w:val="0"/>
          <w:divBdr>
            <w:top w:val="none" w:sz="0" w:space="0" w:color="auto"/>
            <w:left w:val="none" w:sz="0" w:space="0" w:color="auto"/>
            <w:bottom w:val="none" w:sz="0" w:space="0" w:color="auto"/>
            <w:right w:val="none" w:sz="0" w:space="0" w:color="auto"/>
          </w:divBdr>
        </w:div>
        <w:div w:id="542064040">
          <w:marLeft w:val="0"/>
          <w:marRight w:val="0"/>
          <w:marTop w:val="0"/>
          <w:marBottom w:val="0"/>
          <w:divBdr>
            <w:top w:val="none" w:sz="0" w:space="0" w:color="auto"/>
            <w:left w:val="none" w:sz="0" w:space="0" w:color="auto"/>
            <w:bottom w:val="none" w:sz="0" w:space="0" w:color="auto"/>
            <w:right w:val="none" w:sz="0" w:space="0" w:color="auto"/>
          </w:divBdr>
        </w:div>
        <w:div w:id="571161969">
          <w:marLeft w:val="0"/>
          <w:marRight w:val="0"/>
          <w:marTop w:val="0"/>
          <w:marBottom w:val="0"/>
          <w:divBdr>
            <w:top w:val="none" w:sz="0" w:space="0" w:color="auto"/>
            <w:left w:val="none" w:sz="0" w:space="0" w:color="auto"/>
            <w:bottom w:val="none" w:sz="0" w:space="0" w:color="auto"/>
            <w:right w:val="none" w:sz="0" w:space="0" w:color="auto"/>
          </w:divBdr>
        </w:div>
        <w:div w:id="631398521">
          <w:marLeft w:val="0"/>
          <w:marRight w:val="0"/>
          <w:marTop w:val="0"/>
          <w:marBottom w:val="0"/>
          <w:divBdr>
            <w:top w:val="none" w:sz="0" w:space="0" w:color="auto"/>
            <w:left w:val="none" w:sz="0" w:space="0" w:color="auto"/>
            <w:bottom w:val="none" w:sz="0" w:space="0" w:color="auto"/>
            <w:right w:val="none" w:sz="0" w:space="0" w:color="auto"/>
          </w:divBdr>
        </w:div>
        <w:div w:id="639505992">
          <w:marLeft w:val="0"/>
          <w:marRight w:val="0"/>
          <w:marTop w:val="0"/>
          <w:marBottom w:val="0"/>
          <w:divBdr>
            <w:top w:val="none" w:sz="0" w:space="0" w:color="auto"/>
            <w:left w:val="none" w:sz="0" w:space="0" w:color="auto"/>
            <w:bottom w:val="none" w:sz="0" w:space="0" w:color="auto"/>
            <w:right w:val="none" w:sz="0" w:space="0" w:color="auto"/>
          </w:divBdr>
        </w:div>
        <w:div w:id="658578333">
          <w:marLeft w:val="0"/>
          <w:marRight w:val="0"/>
          <w:marTop w:val="0"/>
          <w:marBottom w:val="0"/>
          <w:divBdr>
            <w:top w:val="none" w:sz="0" w:space="0" w:color="auto"/>
            <w:left w:val="none" w:sz="0" w:space="0" w:color="auto"/>
            <w:bottom w:val="none" w:sz="0" w:space="0" w:color="auto"/>
            <w:right w:val="none" w:sz="0" w:space="0" w:color="auto"/>
          </w:divBdr>
        </w:div>
        <w:div w:id="666396715">
          <w:marLeft w:val="0"/>
          <w:marRight w:val="0"/>
          <w:marTop w:val="0"/>
          <w:marBottom w:val="0"/>
          <w:divBdr>
            <w:top w:val="none" w:sz="0" w:space="0" w:color="auto"/>
            <w:left w:val="none" w:sz="0" w:space="0" w:color="auto"/>
            <w:bottom w:val="none" w:sz="0" w:space="0" w:color="auto"/>
            <w:right w:val="none" w:sz="0" w:space="0" w:color="auto"/>
          </w:divBdr>
        </w:div>
        <w:div w:id="918054351">
          <w:marLeft w:val="0"/>
          <w:marRight w:val="0"/>
          <w:marTop w:val="0"/>
          <w:marBottom w:val="0"/>
          <w:divBdr>
            <w:top w:val="none" w:sz="0" w:space="0" w:color="auto"/>
            <w:left w:val="none" w:sz="0" w:space="0" w:color="auto"/>
            <w:bottom w:val="none" w:sz="0" w:space="0" w:color="auto"/>
            <w:right w:val="none" w:sz="0" w:space="0" w:color="auto"/>
          </w:divBdr>
        </w:div>
        <w:div w:id="1022587052">
          <w:marLeft w:val="0"/>
          <w:marRight w:val="0"/>
          <w:marTop w:val="0"/>
          <w:marBottom w:val="0"/>
          <w:divBdr>
            <w:top w:val="none" w:sz="0" w:space="0" w:color="auto"/>
            <w:left w:val="none" w:sz="0" w:space="0" w:color="auto"/>
            <w:bottom w:val="none" w:sz="0" w:space="0" w:color="auto"/>
            <w:right w:val="none" w:sz="0" w:space="0" w:color="auto"/>
          </w:divBdr>
        </w:div>
        <w:div w:id="1032809078">
          <w:marLeft w:val="0"/>
          <w:marRight w:val="0"/>
          <w:marTop w:val="0"/>
          <w:marBottom w:val="0"/>
          <w:divBdr>
            <w:top w:val="none" w:sz="0" w:space="0" w:color="auto"/>
            <w:left w:val="none" w:sz="0" w:space="0" w:color="auto"/>
            <w:bottom w:val="none" w:sz="0" w:space="0" w:color="auto"/>
            <w:right w:val="none" w:sz="0" w:space="0" w:color="auto"/>
          </w:divBdr>
        </w:div>
        <w:div w:id="1056275219">
          <w:marLeft w:val="0"/>
          <w:marRight w:val="0"/>
          <w:marTop w:val="0"/>
          <w:marBottom w:val="0"/>
          <w:divBdr>
            <w:top w:val="none" w:sz="0" w:space="0" w:color="auto"/>
            <w:left w:val="none" w:sz="0" w:space="0" w:color="auto"/>
            <w:bottom w:val="none" w:sz="0" w:space="0" w:color="auto"/>
            <w:right w:val="none" w:sz="0" w:space="0" w:color="auto"/>
          </w:divBdr>
        </w:div>
        <w:div w:id="1068184894">
          <w:marLeft w:val="0"/>
          <w:marRight w:val="0"/>
          <w:marTop w:val="0"/>
          <w:marBottom w:val="0"/>
          <w:divBdr>
            <w:top w:val="none" w:sz="0" w:space="0" w:color="auto"/>
            <w:left w:val="none" w:sz="0" w:space="0" w:color="auto"/>
            <w:bottom w:val="none" w:sz="0" w:space="0" w:color="auto"/>
            <w:right w:val="none" w:sz="0" w:space="0" w:color="auto"/>
          </w:divBdr>
        </w:div>
        <w:div w:id="1089085426">
          <w:marLeft w:val="0"/>
          <w:marRight w:val="0"/>
          <w:marTop w:val="0"/>
          <w:marBottom w:val="0"/>
          <w:divBdr>
            <w:top w:val="none" w:sz="0" w:space="0" w:color="auto"/>
            <w:left w:val="none" w:sz="0" w:space="0" w:color="auto"/>
            <w:bottom w:val="none" w:sz="0" w:space="0" w:color="auto"/>
            <w:right w:val="none" w:sz="0" w:space="0" w:color="auto"/>
          </w:divBdr>
        </w:div>
        <w:div w:id="1118833885">
          <w:marLeft w:val="0"/>
          <w:marRight w:val="0"/>
          <w:marTop w:val="0"/>
          <w:marBottom w:val="0"/>
          <w:divBdr>
            <w:top w:val="none" w:sz="0" w:space="0" w:color="auto"/>
            <w:left w:val="none" w:sz="0" w:space="0" w:color="auto"/>
            <w:bottom w:val="none" w:sz="0" w:space="0" w:color="auto"/>
            <w:right w:val="none" w:sz="0" w:space="0" w:color="auto"/>
          </w:divBdr>
        </w:div>
        <w:div w:id="1288703846">
          <w:marLeft w:val="0"/>
          <w:marRight w:val="0"/>
          <w:marTop w:val="0"/>
          <w:marBottom w:val="0"/>
          <w:divBdr>
            <w:top w:val="none" w:sz="0" w:space="0" w:color="auto"/>
            <w:left w:val="none" w:sz="0" w:space="0" w:color="auto"/>
            <w:bottom w:val="none" w:sz="0" w:space="0" w:color="auto"/>
            <w:right w:val="none" w:sz="0" w:space="0" w:color="auto"/>
          </w:divBdr>
        </w:div>
        <w:div w:id="1339579055">
          <w:marLeft w:val="0"/>
          <w:marRight w:val="0"/>
          <w:marTop w:val="0"/>
          <w:marBottom w:val="0"/>
          <w:divBdr>
            <w:top w:val="none" w:sz="0" w:space="0" w:color="auto"/>
            <w:left w:val="none" w:sz="0" w:space="0" w:color="auto"/>
            <w:bottom w:val="none" w:sz="0" w:space="0" w:color="auto"/>
            <w:right w:val="none" w:sz="0" w:space="0" w:color="auto"/>
          </w:divBdr>
        </w:div>
        <w:div w:id="1386030973">
          <w:marLeft w:val="0"/>
          <w:marRight w:val="0"/>
          <w:marTop w:val="0"/>
          <w:marBottom w:val="0"/>
          <w:divBdr>
            <w:top w:val="none" w:sz="0" w:space="0" w:color="auto"/>
            <w:left w:val="none" w:sz="0" w:space="0" w:color="auto"/>
            <w:bottom w:val="none" w:sz="0" w:space="0" w:color="auto"/>
            <w:right w:val="none" w:sz="0" w:space="0" w:color="auto"/>
          </w:divBdr>
        </w:div>
        <w:div w:id="1479103125">
          <w:marLeft w:val="0"/>
          <w:marRight w:val="0"/>
          <w:marTop w:val="0"/>
          <w:marBottom w:val="0"/>
          <w:divBdr>
            <w:top w:val="none" w:sz="0" w:space="0" w:color="auto"/>
            <w:left w:val="none" w:sz="0" w:space="0" w:color="auto"/>
            <w:bottom w:val="none" w:sz="0" w:space="0" w:color="auto"/>
            <w:right w:val="none" w:sz="0" w:space="0" w:color="auto"/>
          </w:divBdr>
        </w:div>
        <w:div w:id="1544170228">
          <w:marLeft w:val="0"/>
          <w:marRight w:val="0"/>
          <w:marTop w:val="0"/>
          <w:marBottom w:val="0"/>
          <w:divBdr>
            <w:top w:val="none" w:sz="0" w:space="0" w:color="auto"/>
            <w:left w:val="none" w:sz="0" w:space="0" w:color="auto"/>
            <w:bottom w:val="none" w:sz="0" w:space="0" w:color="auto"/>
            <w:right w:val="none" w:sz="0" w:space="0" w:color="auto"/>
          </w:divBdr>
        </w:div>
        <w:div w:id="1576551342">
          <w:marLeft w:val="0"/>
          <w:marRight w:val="0"/>
          <w:marTop w:val="0"/>
          <w:marBottom w:val="0"/>
          <w:divBdr>
            <w:top w:val="none" w:sz="0" w:space="0" w:color="auto"/>
            <w:left w:val="none" w:sz="0" w:space="0" w:color="auto"/>
            <w:bottom w:val="none" w:sz="0" w:space="0" w:color="auto"/>
            <w:right w:val="none" w:sz="0" w:space="0" w:color="auto"/>
          </w:divBdr>
        </w:div>
        <w:div w:id="1663846392">
          <w:marLeft w:val="0"/>
          <w:marRight w:val="0"/>
          <w:marTop w:val="0"/>
          <w:marBottom w:val="0"/>
          <w:divBdr>
            <w:top w:val="none" w:sz="0" w:space="0" w:color="auto"/>
            <w:left w:val="none" w:sz="0" w:space="0" w:color="auto"/>
            <w:bottom w:val="none" w:sz="0" w:space="0" w:color="auto"/>
            <w:right w:val="none" w:sz="0" w:space="0" w:color="auto"/>
          </w:divBdr>
        </w:div>
        <w:div w:id="1778140004">
          <w:marLeft w:val="0"/>
          <w:marRight w:val="0"/>
          <w:marTop w:val="0"/>
          <w:marBottom w:val="0"/>
          <w:divBdr>
            <w:top w:val="none" w:sz="0" w:space="0" w:color="auto"/>
            <w:left w:val="none" w:sz="0" w:space="0" w:color="auto"/>
            <w:bottom w:val="none" w:sz="0" w:space="0" w:color="auto"/>
            <w:right w:val="none" w:sz="0" w:space="0" w:color="auto"/>
          </w:divBdr>
        </w:div>
        <w:div w:id="1813478837">
          <w:marLeft w:val="0"/>
          <w:marRight w:val="0"/>
          <w:marTop w:val="0"/>
          <w:marBottom w:val="0"/>
          <w:divBdr>
            <w:top w:val="none" w:sz="0" w:space="0" w:color="auto"/>
            <w:left w:val="none" w:sz="0" w:space="0" w:color="auto"/>
            <w:bottom w:val="none" w:sz="0" w:space="0" w:color="auto"/>
            <w:right w:val="none" w:sz="0" w:space="0" w:color="auto"/>
          </w:divBdr>
        </w:div>
        <w:div w:id="1848861867">
          <w:marLeft w:val="0"/>
          <w:marRight w:val="0"/>
          <w:marTop w:val="0"/>
          <w:marBottom w:val="0"/>
          <w:divBdr>
            <w:top w:val="none" w:sz="0" w:space="0" w:color="auto"/>
            <w:left w:val="none" w:sz="0" w:space="0" w:color="auto"/>
            <w:bottom w:val="none" w:sz="0" w:space="0" w:color="auto"/>
            <w:right w:val="none" w:sz="0" w:space="0" w:color="auto"/>
          </w:divBdr>
        </w:div>
        <w:div w:id="1907958715">
          <w:marLeft w:val="0"/>
          <w:marRight w:val="0"/>
          <w:marTop w:val="0"/>
          <w:marBottom w:val="0"/>
          <w:divBdr>
            <w:top w:val="none" w:sz="0" w:space="0" w:color="auto"/>
            <w:left w:val="none" w:sz="0" w:space="0" w:color="auto"/>
            <w:bottom w:val="none" w:sz="0" w:space="0" w:color="auto"/>
            <w:right w:val="none" w:sz="0" w:space="0" w:color="auto"/>
          </w:divBdr>
        </w:div>
        <w:div w:id="2118089597">
          <w:marLeft w:val="0"/>
          <w:marRight w:val="0"/>
          <w:marTop w:val="0"/>
          <w:marBottom w:val="0"/>
          <w:divBdr>
            <w:top w:val="none" w:sz="0" w:space="0" w:color="auto"/>
            <w:left w:val="none" w:sz="0" w:space="0" w:color="auto"/>
            <w:bottom w:val="none" w:sz="0" w:space="0" w:color="auto"/>
            <w:right w:val="none" w:sz="0" w:space="0" w:color="auto"/>
          </w:divBdr>
        </w:div>
        <w:div w:id="2139376942">
          <w:marLeft w:val="0"/>
          <w:marRight w:val="0"/>
          <w:marTop w:val="0"/>
          <w:marBottom w:val="0"/>
          <w:divBdr>
            <w:top w:val="none" w:sz="0" w:space="0" w:color="auto"/>
            <w:left w:val="none" w:sz="0" w:space="0" w:color="auto"/>
            <w:bottom w:val="none" w:sz="0" w:space="0" w:color="auto"/>
            <w:right w:val="none" w:sz="0" w:space="0" w:color="auto"/>
          </w:divBdr>
        </w:div>
      </w:divsChild>
    </w:div>
    <w:div w:id="1902212796">
      <w:bodyDiv w:val="1"/>
      <w:marLeft w:val="0"/>
      <w:marRight w:val="0"/>
      <w:marTop w:val="0"/>
      <w:marBottom w:val="0"/>
      <w:divBdr>
        <w:top w:val="none" w:sz="0" w:space="0" w:color="auto"/>
        <w:left w:val="none" w:sz="0" w:space="0" w:color="auto"/>
        <w:bottom w:val="none" w:sz="0" w:space="0" w:color="auto"/>
        <w:right w:val="none" w:sz="0" w:space="0" w:color="auto"/>
      </w:divBdr>
    </w:div>
    <w:div w:id="1903246566">
      <w:bodyDiv w:val="1"/>
      <w:marLeft w:val="0"/>
      <w:marRight w:val="0"/>
      <w:marTop w:val="0"/>
      <w:marBottom w:val="0"/>
      <w:divBdr>
        <w:top w:val="none" w:sz="0" w:space="0" w:color="auto"/>
        <w:left w:val="none" w:sz="0" w:space="0" w:color="auto"/>
        <w:bottom w:val="none" w:sz="0" w:space="0" w:color="auto"/>
        <w:right w:val="none" w:sz="0" w:space="0" w:color="auto"/>
      </w:divBdr>
    </w:div>
    <w:div w:id="1907061778">
      <w:bodyDiv w:val="1"/>
      <w:marLeft w:val="0"/>
      <w:marRight w:val="0"/>
      <w:marTop w:val="0"/>
      <w:marBottom w:val="0"/>
      <w:divBdr>
        <w:top w:val="none" w:sz="0" w:space="0" w:color="auto"/>
        <w:left w:val="none" w:sz="0" w:space="0" w:color="auto"/>
        <w:bottom w:val="none" w:sz="0" w:space="0" w:color="auto"/>
        <w:right w:val="none" w:sz="0" w:space="0" w:color="auto"/>
      </w:divBdr>
    </w:div>
    <w:div w:id="1907447436">
      <w:bodyDiv w:val="1"/>
      <w:marLeft w:val="0"/>
      <w:marRight w:val="0"/>
      <w:marTop w:val="0"/>
      <w:marBottom w:val="0"/>
      <w:divBdr>
        <w:top w:val="none" w:sz="0" w:space="0" w:color="auto"/>
        <w:left w:val="none" w:sz="0" w:space="0" w:color="auto"/>
        <w:bottom w:val="none" w:sz="0" w:space="0" w:color="auto"/>
        <w:right w:val="none" w:sz="0" w:space="0" w:color="auto"/>
      </w:divBdr>
    </w:div>
    <w:div w:id="1916433461">
      <w:bodyDiv w:val="1"/>
      <w:marLeft w:val="0"/>
      <w:marRight w:val="0"/>
      <w:marTop w:val="0"/>
      <w:marBottom w:val="0"/>
      <w:divBdr>
        <w:top w:val="none" w:sz="0" w:space="0" w:color="auto"/>
        <w:left w:val="none" w:sz="0" w:space="0" w:color="auto"/>
        <w:bottom w:val="none" w:sz="0" w:space="0" w:color="auto"/>
        <w:right w:val="none" w:sz="0" w:space="0" w:color="auto"/>
      </w:divBdr>
    </w:div>
    <w:div w:id="1920863754">
      <w:bodyDiv w:val="1"/>
      <w:marLeft w:val="0"/>
      <w:marRight w:val="0"/>
      <w:marTop w:val="0"/>
      <w:marBottom w:val="0"/>
      <w:divBdr>
        <w:top w:val="none" w:sz="0" w:space="0" w:color="auto"/>
        <w:left w:val="none" w:sz="0" w:space="0" w:color="auto"/>
        <w:bottom w:val="none" w:sz="0" w:space="0" w:color="auto"/>
        <w:right w:val="none" w:sz="0" w:space="0" w:color="auto"/>
      </w:divBdr>
    </w:div>
    <w:div w:id="1923758722">
      <w:bodyDiv w:val="1"/>
      <w:marLeft w:val="0"/>
      <w:marRight w:val="0"/>
      <w:marTop w:val="0"/>
      <w:marBottom w:val="0"/>
      <w:divBdr>
        <w:top w:val="none" w:sz="0" w:space="0" w:color="auto"/>
        <w:left w:val="none" w:sz="0" w:space="0" w:color="auto"/>
        <w:bottom w:val="none" w:sz="0" w:space="0" w:color="auto"/>
        <w:right w:val="none" w:sz="0" w:space="0" w:color="auto"/>
      </w:divBdr>
    </w:div>
    <w:div w:id="1925456581">
      <w:bodyDiv w:val="1"/>
      <w:marLeft w:val="0"/>
      <w:marRight w:val="0"/>
      <w:marTop w:val="0"/>
      <w:marBottom w:val="0"/>
      <w:divBdr>
        <w:top w:val="none" w:sz="0" w:space="0" w:color="auto"/>
        <w:left w:val="none" w:sz="0" w:space="0" w:color="auto"/>
        <w:bottom w:val="none" w:sz="0" w:space="0" w:color="auto"/>
        <w:right w:val="none" w:sz="0" w:space="0" w:color="auto"/>
      </w:divBdr>
    </w:div>
    <w:div w:id="1925800077">
      <w:bodyDiv w:val="1"/>
      <w:marLeft w:val="0"/>
      <w:marRight w:val="0"/>
      <w:marTop w:val="0"/>
      <w:marBottom w:val="0"/>
      <w:divBdr>
        <w:top w:val="none" w:sz="0" w:space="0" w:color="auto"/>
        <w:left w:val="none" w:sz="0" w:space="0" w:color="auto"/>
        <w:bottom w:val="none" w:sz="0" w:space="0" w:color="auto"/>
        <w:right w:val="none" w:sz="0" w:space="0" w:color="auto"/>
      </w:divBdr>
    </w:div>
    <w:div w:id="1927108403">
      <w:bodyDiv w:val="1"/>
      <w:marLeft w:val="0"/>
      <w:marRight w:val="0"/>
      <w:marTop w:val="0"/>
      <w:marBottom w:val="0"/>
      <w:divBdr>
        <w:top w:val="none" w:sz="0" w:space="0" w:color="auto"/>
        <w:left w:val="none" w:sz="0" w:space="0" w:color="auto"/>
        <w:bottom w:val="none" w:sz="0" w:space="0" w:color="auto"/>
        <w:right w:val="none" w:sz="0" w:space="0" w:color="auto"/>
      </w:divBdr>
    </w:div>
    <w:div w:id="1928535681">
      <w:bodyDiv w:val="1"/>
      <w:marLeft w:val="0"/>
      <w:marRight w:val="0"/>
      <w:marTop w:val="0"/>
      <w:marBottom w:val="0"/>
      <w:divBdr>
        <w:top w:val="none" w:sz="0" w:space="0" w:color="auto"/>
        <w:left w:val="none" w:sz="0" w:space="0" w:color="auto"/>
        <w:bottom w:val="none" w:sz="0" w:space="0" w:color="auto"/>
        <w:right w:val="none" w:sz="0" w:space="0" w:color="auto"/>
      </w:divBdr>
    </w:div>
    <w:div w:id="1929263683">
      <w:bodyDiv w:val="1"/>
      <w:marLeft w:val="0"/>
      <w:marRight w:val="0"/>
      <w:marTop w:val="0"/>
      <w:marBottom w:val="0"/>
      <w:divBdr>
        <w:top w:val="none" w:sz="0" w:space="0" w:color="auto"/>
        <w:left w:val="none" w:sz="0" w:space="0" w:color="auto"/>
        <w:bottom w:val="none" w:sz="0" w:space="0" w:color="auto"/>
        <w:right w:val="none" w:sz="0" w:space="0" w:color="auto"/>
      </w:divBdr>
    </w:div>
    <w:div w:id="1930310873">
      <w:bodyDiv w:val="1"/>
      <w:marLeft w:val="0"/>
      <w:marRight w:val="0"/>
      <w:marTop w:val="0"/>
      <w:marBottom w:val="0"/>
      <w:divBdr>
        <w:top w:val="none" w:sz="0" w:space="0" w:color="auto"/>
        <w:left w:val="none" w:sz="0" w:space="0" w:color="auto"/>
        <w:bottom w:val="none" w:sz="0" w:space="0" w:color="auto"/>
        <w:right w:val="none" w:sz="0" w:space="0" w:color="auto"/>
      </w:divBdr>
      <w:divsChild>
        <w:div w:id="22706868">
          <w:marLeft w:val="0"/>
          <w:marRight w:val="0"/>
          <w:marTop w:val="0"/>
          <w:marBottom w:val="0"/>
          <w:divBdr>
            <w:top w:val="none" w:sz="0" w:space="0" w:color="auto"/>
            <w:left w:val="none" w:sz="0" w:space="0" w:color="auto"/>
            <w:bottom w:val="none" w:sz="0" w:space="0" w:color="auto"/>
            <w:right w:val="none" w:sz="0" w:space="0" w:color="auto"/>
          </w:divBdr>
        </w:div>
        <w:div w:id="155149333">
          <w:marLeft w:val="0"/>
          <w:marRight w:val="0"/>
          <w:marTop w:val="0"/>
          <w:marBottom w:val="0"/>
          <w:divBdr>
            <w:top w:val="none" w:sz="0" w:space="0" w:color="auto"/>
            <w:left w:val="none" w:sz="0" w:space="0" w:color="auto"/>
            <w:bottom w:val="none" w:sz="0" w:space="0" w:color="auto"/>
            <w:right w:val="none" w:sz="0" w:space="0" w:color="auto"/>
          </w:divBdr>
        </w:div>
        <w:div w:id="161051026">
          <w:marLeft w:val="0"/>
          <w:marRight w:val="0"/>
          <w:marTop w:val="0"/>
          <w:marBottom w:val="0"/>
          <w:divBdr>
            <w:top w:val="none" w:sz="0" w:space="0" w:color="auto"/>
            <w:left w:val="none" w:sz="0" w:space="0" w:color="auto"/>
            <w:bottom w:val="none" w:sz="0" w:space="0" w:color="auto"/>
            <w:right w:val="none" w:sz="0" w:space="0" w:color="auto"/>
          </w:divBdr>
        </w:div>
        <w:div w:id="259921388">
          <w:marLeft w:val="0"/>
          <w:marRight w:val="0"/>
          <w:marTop w:val="0"/>
          <w:marBottom w:val="0"/>
          <w:divBdr>
            <w:top w:val="none" w:sz="0" w:space="0" w:color="auto"/>
            <w:left w:val="none" w:sz="0" w:space="0" w:color="auto"/>
            <w:bottom w:val="none" w:sz="0" w:space="0" w:color="auto"/>
            <w:right w:val="none" w:sz="0" w:space="0" w:color="auto"/>
          </w:divBdr>
        </w:div>
        <w:div w:id="263270911">
          <w:marLeft w:val="0"/>
          <w:marRight w:val="0"/>
          <w:marTop w:val="0"/>
          <w:marBottom w:val="0"/>
          <w:divBdr>
            <w:top w:val="none" w:sz="0" w:space="0" w:color="auto"/>
            <w:left w:val="none" w:sz="0" w:space="0" w:color="auto"/>
            <w:bottom w:val="none" w:sz="0" w:space="0" w:color="auto"/>
            <w:right w:val="none" w:sz="0" w:space="0" w:color="auto"/>
          </w:divBdr>
        </w:div>
        <w:div w:id="365378271">
          <w:marLeft w:val="0"/>
          <w:marRight w:val="0"/>
          <w:marTop w:val="0"/>
          <w:marBottom w:val="0"/>
          <w:divBdr>
            <w:top w:val="none" w:sz="0" w:space="0" w:color="auto"/>
            <w:left w:val="none" w:sz="0" w:space="0" w:color="auto"/>
            <w:bottom w:val="none" w:sz="0" w:space="0" w:color="auto"/>
            <w:right w:val="none" w:sz="0" w:space="0" w:color="auto"/>
          </w:divBdr>
        </w:div>
        <w:div w:id="368575039">
          <w:marLeft w:val="0"/>
          <w:marRight w:val="0"/>
          <w:marTop w:val="0"/>
          <w:marBottom w:val="0"/>
          <w:divBdr>
            <w:top w:val="none" w:sz="0" w:space="0" w:color="auto"/>
            <w:left w:val="none" w:sz="0" w:space="0" w:color="auto"/>
            <w:bottom w:val="none" w:sz="0" w:space="0" w:color="auto"/>
            <w:right w:val="none" w:sz="0" w:space="0" w:color="auto"/>
          </w:divBdr>
        </w:div>
        <w:div w:id="373425804">
          <w:marLeft w:val="0"/>
          <w:marRight w:val="0"/>
          <w:marTop w:val="0"/>
          <w:marBottom w:val="0"/>
          <w:divBdr>
            <w:top w:val="none" w:sz="0" w:space="0" w:color="auto"/>
            <w:left w:val="none" w:sz="0" w:space="0" w:color="auto"/>
            <w:bottom w:val="none" w:sz="0" w:space="0" w:color="auto"/>
            <w:right w:val="none" w:sz="0" w:space="0" w:color="auto"/>
          </w:divBdr>
        </w:div>
        <w:div w:id="427309511">
          <w:marLeft w:val="0"/>
          <w:marRight w:val="0"/>
          <w:marTop w:val="0"/>
          <w:marBottom w:val="0"/>
          <w:divBdr>
            <w:top w:val="none" w:sz="0" w:space="0" w:color="auto"/>
            <w:left w:val="none" w:sz="0" w:space="0" w:color="auto"/>
            <w:bottom w:val="none" w:sz="0" w:space="0" w:color="auto"/>
            <w:right w:val="none" w:sz="0" w:space="0" w:color="auto"/>
          </w:divBdr>
        </w:div>
        <w:div w:id="458036968">
          <w:marLeft w:val="0"/>
          <w:marRight w:val="0"/>
          <w:marTop w:val="0"/>
          <w:marBottom w:val="0"/>
          <w:divBdr>
            <w:top w:val="none" w:sz="0" w:space="0" w:color="auto"/>
            <w:left w:val="none" w:sz="0" w:space="0" w:color="auto"/>
            <w:bottom w:val="none" w:sz="0" w:space="0" w:color="auto"/>
            <w:right w:val="none" w:sz="0" w:space="0" w:color="auto"/>
          </w:divBdr>
        </w:div>
        <w:div w:id="471751532">
          <w:marLeft w:val="0"/>
          <w:marRight w:val="0"/>
          <w:marTop w:val="0"/>
          <w:marBottom w:val="0"/>
          <w:divBdr>
            <w:top w:val="none" w:sz="0" w:space="0" w:color="auto"/>
            <w:left w:val="none" w:sz="0" w:space="0" w:color="auto"/>
            <w:bottom w:val="none" w:sz="0" w:space="0" w:color="auto"/>
            <w:right w:val="none" w:sz="0" w:space="0" w:color="auto"/>
          </w:divBdr>
        </w:div>
        <w:div w:id="531960683">
          <w:marLeft w:val="0"/>
          <w:marRight w:val="0"/>
          <w:marTop w:val="0"/>
          <w:marBottom w:val="0"/>
          <w:divBdr>
            <w:top w:val="none" w:sz="0" w:space="0" w:color="auto"/>
            <w:left w:val="none" w:sz="0" w:space="0" w:color="auto"/>
            <w:bottom w:val="none" w:sz="0" w:space="0" w:color="auto"/>
            <w:right w:val="none" w:sz="0" w:space="0" w:color="auto"/>
          </w:divBdr>
        </w:div>
        <w:div w:id="636567218">
          <w:marLeft w:val="0"/>
          <w:marRight w:val="0"/>
          <w:marTop w:val="0"/>
          <w:marBottom w:val="0"/>
          <w:divBdr>
            <w:top w:val="none" w:sz="0" w:space="0" w:color="auto"/>
            <w:left w:val="none" w:sz="0" w:space="0" w:color="auto"/>
            <w:bottom w:val="none" w:sz="0" w:space="0" w:color="auto"/>
            <w:right w:val="none" w:sz="0" w:space="0" w:color="auto"/>
          </w:divBdr>
        </w:div>
        <w:div w:id="646203417">
          <w:marLeft w:val="0"/>
          <w:marRight w:val="0"/>
          <w:marTop w:val="0"/>
          <w:marBottom w:val="0"/>
          <w:divBdr>
            <w:top w:val="none" w:sz="0" w:space="0" w:color="auto"/>
            <w:left w:val="none" w:sz="0" w:space="0" w:color="auto"/>
            <w:bottom w:val="none" w:sz="0" w:space="0" w:color="auto"/>
            <w:right w:val="none" w:sz="0" w:space="0" w:color="auto"/>
          </w:divBdr>
        </w:div>
        <w:div w:id="886255017">
          <w:marLeft w:val="0"/>
          <w:marRight w:val="0"/>
          <w:marTop w:val="0"/>
          <w:marBottom w:val="0"/>
          <w:divBdr>
            <w:top w:val="none" w:sz="0" w:space="0" w:color="auto"/>
            <w:left w:val="none" w:sz="0" w:space="0" w:color="auto"/>
            <w:bottom w:val="none" w:sz="0" w:space="0" w:color="auto"/>
            <w:right w:val="none" w:sz="0" w:space="0" w:color="auto"/>
          </w:divBdr>
        </w:div>
        <w:div w:id="963390414">
          <w:marLeft w:val="0"/>
          <w:marRight w:val="0"/>
          <w:marTop w:val="0"/>
          <w:marBottom w:val="0"/>
          <w:divBdr>
            <w:top w:val="none" w:sz="0" w:space="0" w:color="auto"/>
            <w:left w:val="none" w:sz="0" w:space="0" w:color="auto"/>
            <w:bottom w:val="none" w:sz="0" w:space="0" w:color="auto"/>
            <w:right w:val="none" w:sz="0" w:space="0" w:color="auto"/>
          </w:divBdr>
        </w:div>
        <w:div w:id="1145204053">
          <w:marLeft w:val="0"/>
          <w:marRight w:val="0"/>
          <w:marTop w:val="0"/>
          <w:marBottom w:val="0"/>
          <w:divBdr>
            <w:top w:val="none" w:sz="0" w:space="0" w:color="auto"/>
            <w:left w:val="none" w:sz="0" w:space="0" w:color="auto"/>
            <w:bottom w:val="none" w:sz="0" w:space="0" w:color="auto"/>
            <w:right w:val="none" w:sz="0" w:space="0" w:color="auto"/>
          </w:divBdr>
        </w:div>
        <w:div w:id="1320184998">
          <w:marLeft w:val="0"/>
          <w:marRight w:val="0"/>
          <w:marTop w:val="0"/>
          <w:marBottom w:val="0"/>
          <w:divBdr>
            <w:top w:val="none" w:sz="0" w:space="0" w:color="auto"/>
            <w:left w:val="none" w:sz="0" w:space="0" w:color="auto"/>
            <w:bottom w:val="none" w:sz="0" w:space="0" w:color="auto"/>
            <w:right w:val="none" w:sz="0" w:space="0" w:color="auto"/>
          </w:divBdr>
        </w:div>
        <w:div w:id="1329669173">
          <w:marLeft w:val="0"/>
          <w:marRight w:val="0"/>
          <w:marTop w:val="0"/>
          <w:marBottom w:val="0"/>
          <w:divBdr>
            <w:top w:val="none" w:sz="0" w:space="0" w:color="auto"/>
            <w:left w:val="none" w:sz="0" w:space="0" w:color="auto"/>
            <w:bottom w:val="none" w:sz="0" w:space="0" w:color="auto"/>
            <w:right w:val="none" w:sz="0" w:space="0" w:color="auto"/>
          </w:divBdr>
        </w:div>
        <w:div w:id="1559393114">
          <w:marLeft w:val="0"/>
          <w:marRight w:val="0"/>
          <w:marTop w:val="0"/>
          <w:marBottom w:val="0"/>
          <w:divBdr>
            <w:top w:val="none" w:sz="0" w:space="0" w:color="auto"/>
            <w:left w:val="none" w:sz="0" w:space="0" w:color="auto"/>
            <w:bottom w:val="none" w:sz="0" w:space="0" w:color="auto"/>
            <w:right w:val="none" w:sz="0" w:space="0" w:color="auto"/>
          </w:divBdr>
        </w:div>
        <w:div w:id="1674186354">
          <w:marLeft w:val="0"/>
          <w:marRight w:val="0"/>
          <w:marTop w:val="0"/>
          <w:marBottom w:val="0"/>
          <w:divBdr>
            <w:top w:val="none" w:sz="0" w:space="0" w:color="auto"/>
            <w:left w:val="none" w:sz="0" w:space="0" w:color="auto"/>
            <w:bottom w:val="none" w:sz="0" w:space="0" w:color="auto"/>
            <w:right w:val="none" w:sz="0" w:space="0" w:color="auto"/>
          </w:divBdr>
        </w:div>
        <w:div w:id="1760100633">
          <w:marLeft w:val="0"/>
          <w:marRight w:val="0"/>
          <w:marTop w:val="0"/>
          <w:marBottom w:val="0"/>
          <w:divBdr>
            <w:top w:val="none" w:sz="0" w:space="0" w:color="auto"/>
            <w:left w:val="none" w:sz="0" w:space="0" w:color="auto"/>
            <w:bottom w:val="none" w:sz="0" w:space="0" w:color="auto"/>
            <w:right w:val="none" w:sz="0" w:space="0" w:color="auto"/>
          </w:divBdr>
        </w:div>
        <w:div w:id="1780180145">
          <w:marLeft w:val="0"/>
          <w:marRight w:val="0"/>
          <w:marTop w:val="0"/>
          <w:marBottom w:val="0"/>
          <w:divBdr>
            <w:top w:val="none" w:sz="0" w:space="0" w:color="auto"/>
            <w:left w:val="none" w:sz="0" w:space="0" w:color="auto"/>
            <w:bottom w:val="none" w:sz="0" w:space="0" w:color="auto"/>
            <w:right w:val="none" w:sz="0" w:space="0" w:color="auto"/>
          </w:divBdr>
        </w:div>
        <w:div w:id="1910991443">
          <w:marLeft w:val="0"/>
          <w:marRight w:val="0"/>
          <w:marTop w:val="0"/>
          <w:marBottom w:val="0"/>
          <w:divBdr>
            <w:top w:val="none" w:sz="0" w:space="0" w:color="auto"/>
            <w:left w:val="none" w:sz="0" w:space="0" w:color="auto"/>
            <w:bottom w:val="none" w:sz="0" w:space="0" w:color="auto"/>
            <w:right w:val="none" w:sz="0" w:space="0" w:color="auto"/>
          </w:divBdr>
        </w:div>
        <w:div w:id="2066024987">
          <w:marLeft w:val="0"/>
          <w:marRight w:val="0"/>
          <w:marTop w:val="0"/>
          <w:marBottom w:val="0"/>
          <w:divBdr>
            <w:top w:val="none" w:sz="0" w:space="0" w:color="auto"/>
            <w:left w:val="none" w:sz="0" w:space="0" w:color="auto"/>
            <w:bottom w:val="none" w:sz="0" w:space="0" w:color="auto"/>
            <w:right w:val="none" w:sz="0" w:space="0" w:color="auto"/>
          </w:divBdr>
        </w:div>
        <w:div w:id="2099328824">
          <w:marLeft w:val="0"/>
          <w:marRight w:val="0"/>
          <w:marTop w:val="0"/>
          <w:marBottom w:val="0"/>
          <w:divBdr>
            <w:top w:val="none" w:sz="0" w:space="0" w:color="auto"/>
            <w:left w:val="none" w:sz="0" w:space="0" w:color="auto"/>
            <w:bottom w:val="none" w:sz="0" w:space="0" w:color="auto"/>
            <w:right w:val="none" w:sz="0" w:space="0" w:color="auto"/>
          </w:divBdr>
        </w:div>
      </w:divsChild>
    </w:div>
    <w:div w:id="1931809570">
      <w:bodyDiv w:val="1"/>
      <w:marLeft w:val="0"/>
      <w:marRight w:val="0"/>
      <w:marTop w:val="0"/>
      <w:marBottom w:val="0"/>
      <w:divBdr>
        <w:top w:val="none" w:sz="0" w:space="0" w:color="auto"/>
        <w:left w:val="none" w:sz="0" w:space="0" w:color="auto"/>
        <w:bottom w:val="none" w:sz="0" w:space="0" w:color="auto"/>
        <w:right w:val="none" w:sz="0" w:space="0" w:color="auto"/>
      </w:divBdr>
      <w:divsChild>
        <w:div w:id="246428651">
          <w:marLeft w:val="0"/>
          <w:marRight w:val="0"/>
          <w:marTop w:val="0"/>
          <w:marBottom w:val="0"/>
          <w:divBdr>
            <w:top w:val="none" w:sz="0" w:space="0" w:color="auto"/>
            <w:left w:val="none" w:sz="0" w:space="0" w:color="auto"/>
            <w:bottom w:val="none" w:sz="0" w:space="0" w:color="auto"/>
            <w:right w:val="none" w:sz="0" w:space="0" w:color="auto"/>
          </w:divBdr>
        </w:div>
        <w:div w:id="957950387">
          <w:marLeft w:val="0"/>
          <w:marRight w:val="0"/>
          <w:marTop w:val="0"/>
          <w:marBottom w:val="0"/>
          <w:divBdr>
            <w:top w:val="none" w:sz="0" w:space="0" w:color="auto"/>
            <w:left w:val="none" w:sz="0" w:space="0" w:color="auto"/>
            <w:bottom w:val="none" w:sz="0" w:space="0" w:color="auto"/>
            <w:right w:val="none" w:sz="0" w:space="0" w:color="auto"/>
          </w:divBdr>
        </w:div>
        <w:div w:id="1263999287">
          <w:marLeft w:val="0"/>
          <w:marRight w:val="0"/>
          <w:marTop w:val="0"/>
          <w:marBottom w:val="0"/>
          <w:divBdr>
            <w:top w:val="none" w:sz="0" w:space="0" w:color="auto"/>
            <w:left w:val="none" w:sz="0" w:space="0" w:color="auto"/>
            <w:bottom w:val="none" w:sz="0" w:space="0" w:color="auto"/>
            <w:right w:val="none" w:sz="0" w:space="0" w:color="auto"/>
          </w:divBdr>
        </w:div>
        <w:div w:id="1298030662">
          <w:marLeft w:val="0"/>
          <w:marRight w:val="0"/>
          <w:marTop w:val="0"/>
          <w:marBottom w:val="0"/>
          <w:divBdr>
            <w:top w:val="none" w:sz="0" w:space="0" w:color="auto"/>
            <w:left w:val="none" w:sz="0" w:space="0" w:color="auto"/>
            <w:bottom w:val="none" w:sz="0" w:space="0" w:color="auto"/>
            <w:right w:val="none" w:sz="0" w:space="0" w:color="auto"/>
          </w:divBdr>
        </w:div>
        <w:div w:id="1558516632">
          <w:marLeft w:val="0"/>
          <w:marRight w:val="0"/>
          <w:marTop w:val="0"/>
          <w:marBottom w:val="0"/>
          <w:divBdr>
            <w:top w:val="none" w:sz="0" w:space="0" w:color="auto"/>
            <w:left w:val="none" w:sz="0" w:space="0" w:color="auto"/>
            <w:bottom w:val="none" w:sz="0" w:space="0" w:color="auto"/>
            <w:right w:val="none" w:sz="0" w:space="0" w:color="auto"/>
          </w:divBdr>
        </w:div>
        <w:div w:id="1579248753">
          <w:marLeft w:val="0"/>
          <w:marRight w:val="0"/>
          <w:marTop w:val="0"/>
          <w:marBottom w:val="0"/>
          <w:divBdr>
            <w:top w:val="none" w:sz="0" w:space="0" w:color="auto"/>
            <w:left w:val="none" w:sz="0" w:space="0" w:color="auto"/>
            <w:bottom w:val="none" w:sz="0" w:space="0" w:color="auto"/>
            <w:right w:val="none" w:sz="0" w:space="0" w:color="auto"/>
          </w:divBdr>
        </w:div>
        <w:div w:id="1872568822">
          <w:marLeft w:val="0"/>
          <w:marRight w:val="0"/>
          <w:marTop w:val="0"/>
          <w:marBottom w:val="0"/>
          <w:divBdr>
            <w:top w:val="none" w:sz="0" w:space="0" w:color="auto"/>
            <w:left w:val="none" w:sz="0" w:space="0" w:color="auto"/>
            <w:bottom w:val="none" w:sz="0" w:space="0" w:color="auto"/>
            <w:right w:val="none" w:sz="0" w:space="0" w:color="auto"/>
          </w:divBdr>
        </w:div>
      </w:divsChild>
    </w:div>
    <w:div w:id="1932230624">
      <w:bodyDiv w:val="1"/>
      <w:marLeft w:val="0"/>
      <w:marRight w:val="0"/>
      <w:marTop w:val="0"/>
      <w:marBottom w:val="0"/>
      <w:divBdr>
        <w:top w:val="none" w:sz="0" w:space="0" w:color="auto"/>
        <w:left w:val="none" w:sz="0" w:space="0" w:color="auto"/>
        <w:bottom w:val="none" w:sz="0" w:space="0" w:color="auto"/>
        <w:right w:val="none" w:sz="0" w:space="0" w:color="auto"/>
      </w:divBdr>
    </w:div>
    <w:div w:id="1933513425">
      <w:bodyDiv w:val="1"/>
      <w:marLeft w:val="0"/>
      <w:marRight w:val="0"/>
      <w:marTop w:val="0"/>
      <w:marBottom w:val="0"/>
      <w:divBdr>
        <w:top w:val="none" w:sz="0" w:space="0" w:color="auto"/>
        <w:left w:val="none" w:sz="0" w:space="0" w:color="auto"/>
        <w:bottom w:val="none" w:sz="0" w:space="0" w:color="auto"/>
        <w:right w:val="none" w:sz="0" w:space="0" w:color="auto"/>
      </w:divBdr>
    </w:div>
    <w:div w:id="1933660014">
      <w:bodyDiv w:val="1"/>
      <w:marLeft w:val="0"/>
      <w:marRight w:val="0"/>
      <w:marTop w:val="0"/>
      <w:marBottom w:val="0"/>
      <w:divBdr>
        <w:top w:val="none" w:sz="0" w:space="0" w:color="auto"/>
        <w:left w:val="none" w:sz="0" w:space="0" w:color="auto"/>
        <w:bottom w:val="none" w:sz="0" w:space="0" w:color="auto"/>
        <w:right w:val="none" w:sz="0" w:space="0" w:color="auto"/>
      </w:divBdr>
    </w:div>
    <w:div w:id="1937057630">
      <w:bodyDiv w:val="1"/>
      <w:marLeft w:val="0"/>
      <w:marRight w:val="0"/>
      <w:marTop w:val="0"/>
      <w:marBottom w:val="0"/>
      <w:divBdr>
        <w:top w:val="none" w:sz="0" w:space="0" w:color="auto"/>
        <w:left w:val="none" w:sz="0" w:space="0" w:color="auto"/>
        <w:bottom w:val="none" w:sz="0" w:space="0" w:color="auto"/>
        <w:right w:val="none" w:sz="0" w:space="0" w:color="auto"/>
      </w:divBdr>
      <w:divsChild>
        <w:div w:id="54359786">
          <w:marLeft w:val="0"/>
          <w:marRight w:val="0"/>
          <w:marTop w:val="0"/>
          <w:marBottom w:val="0"/>
          <w:divBdr>
            <w:top w:val="none" w:sz="0" w:space="0" w:color="auto"/>
            <w:left w:val="none" w:sz="0" w:space="0" w:color="auto"/>
            <w:bottom w:val="none" w:sz="0" w:space="0" w:color="auto"/>
            <w:right w:val="none" w:sz="0" w:space="0" w:color="auto"/>
          </w:divBdr>
        </w:div>
        <w:div w:id="85882861">
          <w:marLeft w:val="0"/>
          <w:marRight w:val="0"/>
          <w:marTop w:val="0"/>
          <w:marBottom w:val="0"/>
          <w:divBdr>
            <w:top w:val="none" w:sz="0" w:space="0" w:color="auto"/>
            <w:left w:val="none" w:sz="0" w:space="0" w:color="auto"/>
            <w:bottom w:val="none" w:sz="0" w:space="0" w:color="auto"/>
            <w:right w:val="none" w:sz="0" w:space="0" w:color="auto"/>
          </w:divBdr>
        </w:div>
        <w:div w:id="393551679">
          <w:marLeft w:val="0"/>
          <w:marRight w:val="0"/>
          <w:marTop w:val="0"/>
          <w:marBottom w:val="0"/>
          <w:divBdr>
            <w:top w:val="none" w:sz="0" w:space="0" w:color="auto"/>
            <w:left w:val="none" w:sz="0" w:space="0" w:color="auto"/>
            <w:bottom w:val="none" w:sz="0" w:space="0" w:color="auto"/>
            <w:right w:val="none" w:sz="0" w:space="0" w:color="auto"/>
          </w:divBdr>
        </w:div>
        <w:div w:id="601644632">
          <w:marLeft w:val="0"/>
          <w:marRight w:val="0"/>
          <w:marTop w:val="0"/>
          <w:marBottom w:val="0"/>
          <w:divBdr>
            <w:top w:val="none" w:sz="0" w:space="0" w:color="auto"/>
            <w:left w:val="none" w:sz="0" w:space="0" w:color="auto"/>
            <w:bottom w:val="none" w:sz="0" w:space="0" w:color="auto"/>
            <w:right w:val="none" w:sz="0" w:space="0" w:color="auto"/>
          </w:divBdr>
        </w:div>
        <w:div w:id="1050686276">
          <w:marLeft w:val="0"/>
          <w:marRight w:val="0"/>
          <w:marTop w:val="0"/>
          <w:marBottom w:val="0"/>
          <w:divBdr>
            <w:top w:val="none" w:sz="0" w:space="0" w:color="auto"/>
            <w:left w:val="none" w:sz="0" w:space="0" w:color="auto"/>
            <w:bottom w:val="none" w:sz="0" w:space="0" w:color="auto"/>
            <w:right w:val="none" w:sz="0" w:space="0" w:color="auto"/>
          </w:divBdr>
        </w:div>
        <w:div w:id="1205142682">
          <w:marLeft w:val="0"/>
          <w:marRight w:val="0"/>
          <w:marTop w:val="0"/>
          <w:marBottom w:val="0"/>
          <w:divBdr>
            <w:top w:val="none" w:sz="0" w:space="0" w:color="auto"/>
            <w:left w:val="none" w:sz="0" w:space="0" w:color="auto"/>
            <w:bottom w:val="none" w:sz="0" w:space="0" w:color="auto"/>
            <w:right w:val="none" w:sz="0" w:space="0" w:color="auto"/>
          </w:divBdr>
        </w:div>
        <w:div w:id="1256402083">
          <w:marLeft w:val="0"/>
          <w:marRight w:val="0"/>
          <w:marTop w:val="0"/>
          <w:marBottom w:val="0"/>
          <w:divBdr>
            <w:top w:val="none" w:sz="0" w:space="0" w:color="auto"/>
            <w:left w:val="none" w:sz="0" w:space="0" w:color="auto"/>
            <w:bottom w:val="none" w:sz="0" w:space="0" w:color="auto"/>
            <w:right w:val="none" w:sz="0" w:space="0" w:color="auto"/>
          </w:divBdr>
        </w:div>
        <w:div w:id="1334068929">
          <w:marLeft w:val="0"/>
          <w:marRight w:val="0"/>
          <w:marTop w:val="0"/>
          <w:marBottom w:val="0"/>
          <w:divBdr>
            <w:top w:val="none" w:sz="0" w:space="0" w:color="auto"/>
            <w:left w:val="none" w:sz="0" w:space="0" w:color="auto"/>
            <w:bottom w:val="none" w:sz="0" w:space="0" w:color="auto"/>
            <w:right w:val="none" w:sz="0" w:space="0" w:color="auto"/>
          </w:divBdr>
        </w:div>
        <w:div w:id="1368096439">
          <w:marLeft w:val="0"/>
          <w:marRight w:val="0"/>
          <w:marTop w:val="0"/>
          <w:marBottom w:val="0"/>
          <w:divBdr>
            <w:top w:val="none" w:sz="0" w:space="0" w:color="auto"/>
            <w:left w:val="none" w:sz="0" w:space="0" w:color="auto"/>
            <w:bottom w:val="none" w:sz="0" w:space="0" w:color="auto"/>
            <w:right w:val="none" w:sz="0" w:space="0" w:color="auto"/>
          </w:divBdr>
        </w:div>
        <w:div w:id="1375353523">
          <w:marLeft w:val="0"/>
          <w:marRight w:val="0"/>
          <w:marTop w:val="0"/>
          <w:marBottom w:val="0"/>
          <w:divBdr>
            <w:top w:val="none" w:sz="0" w:space="0" w:color="auto"/>
            <w:left w:val="none" w:sz="0" w:space="0" w:color="auto"/>
            <w:bottom w:val="none" w:sz="0" w:space="0" w:color="auto"/>
            <w:right w:val="none" w:sz="0" w:space="0" w:color="auto"/>
          </w:divBdr>
        </w:div>
        <w:div w:id="1418744724">
          <w:marLeft w:val="0"/>
          <w:marRight w:val="0"/>
          <w:marTop w:val="0"/>
          <w:marBottom w:val="0"/>
          <w:divBdr>
            <w:top w:val="none" w:sz="0" w:space="0" w:color="auto"/>
            <w:left w:val="none" w:sz="0" w:space="0" w:color="auto"/>
            <w:bottom w:val="none" w:sz="0" w:space="0" w:color="auto"/>
            <w:right w:val="none" w:sz="0" w:space="0" w:color="auto"/>
          </w:divBdr>
        </w:div>
        <w:div w:id="1466000300">
          <w:marLeft w:val="0"/>
          <w:marRight w:val="0"/>
          <w:marTop w:val="0"/>
          <w:marBottom w:val="0"/>
          <w:divBdr>
            <w:top w:val="none" w:sz="0" w:space="0" w:color="auto"/>
            <w:left w:val="none" w:sz="0" w:space="0" w:color="auto"/>
            <w:bottom w:val="none" w:sz="0" w:space="0" w:color="auto"/>
            <w:right w:val="none" w:sz="0" w:space="0" w:color="auto"/>
          </w:divBdr>
        </w:div>
        <w:div w:id="1467234914">
          <w:marLeft w:val="0"/>
          <w:marRight w:val="0"/>
          <w:marTop w:val="0"/>
          <w:marBottom w:val="0"/>
          <w:divBdr>
            <w:top w:val="none" w:sz="0" w:space="0" w:color="auto"/>
            <w:left w:val="none" w:sz="0" w:space="0" w:color="auto"/>
            <w:bottom w:val="none" w:sz="0" w:space="0" w:color="auto"/>
            <w:right w:val="none" w:sz="0" w:space="0" w:color="auto"/>
          </w:divBdr>
        </w:div>
        <w:div w:id="1539581777">
          <w:marLeft w:val="0"/>
          <w:marRight w:val="0"/>
          <w:marTop w:val="0"/>
          <w:marBottom w:val="0"/>
          <w:divBdr>
            <w:top w:val="none" w:sz="0" w:space="0" w:color="auto"/>
            <w:left w:val="none" w:sz="0" w:space="0" w:color="auto"/>
            <w:bottom w:val="none" w:sz="0" w:space="0" w:color="auto"/>
            <w:right w:val="none" w:sz="0" w:space="0" w:color="auto"/>
          </w:divBdr>
        </w:div>
        <w:div w:id="1586299095">
          <w:marLeft w:val="0"/>
          <w:marRight w:val="0"/>
          <w:marTop w:val="0"/>
          <w:marBottom w:val="0"/>
          <w:divBdr>
            <w:top w:val="none" w:sz="0" w:space="0" w:color="auto"/>
            <w:left w:val="none" w:sz="0" w:space="0" w:color="auto"/>
            <w:bottom w:val="none" w:sz="0" w:space="0" w:color="auto"/>
            <w:right w:val="none" w:sz="0" w:space="0" w:color="auto"/>
          </w:divBdr>
        </w:div>
        <w:div w:id="1758745191">
          <w:marLeft w:val="0"/>
          <w:marRight w:val="0"/>
          <w:marTop w:val="0"/>
          <w:marBottom w:val="0"/>
          <w:divBdr>
            <w:top w:val="none" w:sz="0" w:space="0" w:color="auto"/>
            <w:left w:val="none" w:sz="0" w:space="0" w:color="auto"/>
            <w:bottom w:val="none" w:sz="0" w:space="0" w:color="auto"/>
            <w:right w:val="none" w:sz="0" w:space="0" w:color="auto"/>
          </w:divBdr>
        </w:div>
        <w:div w:id="1763211929">
          <w:marLeft w:val="0"/>
          <w:marRight w:val="0"/>
          <w:marTop w:val="0"/>
          <w:marBottom w:val="0"/>
          <w:divBdr>
            <w:top w:val="none" w:sz="0" w:space="0" w:color="auto"/>
            <w:left w:val="none" w:sz="0" w:space="0" w:color="auto"/>
            <w:bottom w:val="none" w:sz="0" w:space="0" w:color="auto"/>
            <w:right w:val="none" w:sz="0" w:space="0" w:color="auto"/>
          </w:divBdr>
        </w:div>
        <w:div w:id="1780375774">
          <w:marLeft w:val="0"/>
          <w:marRight w:val="0"/>
          <w:marTop w:val="0"/>
          <w:marBottom w:val="0"/>
          <w:divBdr>
            <w:top w:val="none" w:sz="0" w:space="0" w:color="auto"/>
            <w:left w:val="none" w:sz="0" w:space="0" w:color="auto"/>
            <w:bottom w:val="none" w:sz="0" w:space="0" w:color="auto"/>
            <w:right w:val="none" w:sz="0" w:space="0" w:color="auto"/>
          </w:divBdr>
        </w:div>
        <w:div w:id="1810855250">
          <w:marLeft w:val="0"/>
          <w:marRight w:val="0"/>
          <w:marTop w:val="0"/>
          <w:marBottom w:val="0"/>
          <w:divBdr>
            <w:top w:val="none" w:sz="0" w:space="0" w:color="auto"/>
            <w:left w:val="none" w:sz="0" w:space="0" w:color="auto"/>
            <w:bottom w:val="none" w:sz="0" w:space="0" w:color="auto"/>
            <w:right w:val="none" w:sz="0" w:space="0" w:color="auto"/>
          </w:divBdr>
        </w:div>
        <w:div w:id="1869028449">
          <w:marLeft w:val="0"/>
          <w:marRight w:val="0"/>
          <w:marTop w:val="0"/>
          <w:marBottom w:val="0"/>
          <w:divBdr>
            <w:top w:val="none" w:sz="0" w:space="0" w:color="auto"/>
            <w:left w:val="none" w:sz="0" w:space="0" w:color="auto"/>
            <w:bottom w:val="none" w:sz="0" w:space="0" w:color="auto"/>
            <w:right w:val="none" w:sz="0" w:space="0" w:color="auto"/>
          </w:divBdr>
        </w:div>
        <w:div w:id="1919753747">
          <w:marLeft w:val="0"/>
          <w:marRight w:val="0"/>
          <w:marTop w:val="0"/>
          <w:marBottom w:val="0"/>
          <w:divBdr>
            <w:top w:val="none" w:sz="0" w:space="0" w:color="auto"/>
            <w:left w:val="none" w:sz="0" w:space="0" w:color="auto"/>
            <w:bottom w:val="none" w:sz="0" w:space="0" w:color="auto"/>
            <w:right w:val="none" w:sz="0" w:space="0" w:color="auto"/>
          </w:divBdr>
        </w:div>
        <w:div w:id="2088528423">
          <w:marLeft w:val="0"/>
          <w:marRight w:val="0"/>
          <w:marTop w:val="0"/>
          <w:marBottom w:val="0"/>
          <w:divBdr>
            <w:top w:val="none" w:sz="0" w:space="0" w:color="auto"/>
            <w:left w:val="none" w:sz="0" w:space="0" w:color="auto"/>
            <w:bottom w:val="none" w:sz="0" w:space="0" w:color="auto"/>
            <w:right w:val="none" w:sz="0" w:space="0" w:color="auto"/>
          </w:divBdr>
        </w:div>
      </w:divsChild>
    </w:div>
    <w:div w:id="1937595879">
      <w:bodyDiv w:val="1"/>
      <w:marLeft w:val="0"/>
      <w:marRight w:val="0"/>
      <w:marTop w:val="0"/>
      <w:marBottom w:val="0"/>
      <w:divBdr>
        <w:top w:val="none" w:sz="0" w:space="0" w:color="auto"/>
        <w:left w:val="none" w:sz="0" w:space="0" w:color="auto"/>
        <w:bottom w:val="none" w:sz="0" w:space="0" w:color="auto"/>
        <w:right w:val="none" w:sz="0" w:space="0" w:color="auto"/>
      </w:divBdr>
    </w:div>
    <w:div w:id="1939214640">
      <w:bodyDiv w:val="1"/>
      <w:marLeft w:val="0"/>
      <w:marRight w:val="0"/>
      <w:marTop w:val="0"/>
      <w:marBottom w:val="0"/>
      <w:divBdr>
        <w:top w:val="none" w:sz="0" w:space="0" w:color="auto"/>
        <w:left w:val="none" w:sz="0" w:space="0" w:color="auto"/>
        <w:bottom w:val="none" w:sz="0" w:space="0" w:color="auto"/>
        <w:right w:val="none" w:sz="0" w:space="0" w:color="auto"/>
      </w:divBdr>
      <w:divsChild>
        <w:div w:id="6835200">
          <w:marLeft w:val="0"/>
          <w:marRight w:val="0"/>
          <w:marTop w:val="0"/>
          <w:marBottom w:val="0"/>
          <w:divBdr>
            <w:top w:val="none" w:sz="0" w:space="0" w:color="auto"/>
            <w:left w:val="none" w:sz="0" w:space="0" w:color="auto"/>
            <w:bottom w:val="none" w:sz="0" w:space="0" w:color="auto"/>
            <w:right w:val="none" w:sz="0" w:space="0" w:color="auto"/>
          </w:divBdr>
        </w:div>
        <w:div w:id="693194974">
          <w:marLeft w:val="0"/>
          <w:marRight w:val="0"/>
          <w:marTop w:val="0"/>
          <w:marBottom w:val="0"/>
          <w:divBdr>
            <w:top w:val="none" w:sz="0" w:space="0" w:color="auto"/>
            <w:left w:val="none" w:sz="0" w:space="0" w:color="auto"/>
            <w:bottom w:val="none" w:sz="0" w:space="0" w:color="auto"/>
            <w:right w:val="none" w:sz="0" w:space="0" w:color="auto"/>
          </w:divBdr>
        </w:div>
      </w:divsChild>
    </w:div>
    <w:div w:id="1942293864">
      <w:bodyDiv w:val="1"/>
      <w:marLeft w:val="0"/>
      <w:marRight w:val="0"/>
      <w:marTop w:val="0"/>
      <w:marBottom w:val="0"/>
      <w:divBdr>
        <w:top w:val="none" w:sz="0" w:space="0" w:color="auto"/>
        <w:left w:val="none" w:sz="0" w:space="0" w:color="auto"/>
        <w:bottom w:val="none" w:sz="0" w:space="0" w:color="auto"/>
        <w:right w:val="none" w:sz="0" w:space="0" w:color="auto"/>
      </w:divBdr>
    </w:div>
    <w:div w:id="1947082350">
      <w:bodyDiv w:val="1"/>
      <w:marLeft w:val="0"/>
      <w:marRight w:val="0"/>
      <w:marTop w:val="0"/>
      <w:marBottom w:val="0"/>
      <w:divBdr>
        <w:top w:val="none" w:sz="0" w:space="0" w:color="auto"/>
        <w:left w:val="none" w:sz="0" w:space="0" w:color="auto"/>
        <w:bottom w:val="none" w:sz="0" w:space="0" w:color="auto"/>
        <w:right w:val="none" w:sz="0" w:space="0" w:color="auto"/>
      </w:divBdr>
    </w:div>
    <w:div w:id="1948389327">
      <w:bodyDiv w:val="1"/>
      <w:marLeft w:val="0"/>
      <w:marRight w:val="0"/>
      <w:marTop w:val="0"/>
      <w:marBottom w:val="0"/>
      <w:divBdr>
        <w:top w:val="none" w:sz="0" w:space="0" w:color="auto"/>
        <w:left w:val="none" w:sz="0" w:space="0" w:color="auto"/>
        <w:bottom w:val="none" w:sz="0" w:space="0" w:color="auto"/>
        <w:right w:val="none" w:sz="0" w:space="0" w:color="auto"/>
      </w:divBdr>
      <w:divsChild>
        <w:div w:id="59181610">
          <w:marLeft w:val="0"/>
          <w:marRight w:val="0"/>
          <w:marTop w:val="0"/>
          <w:marBottom w:val="0"/>
          <w:divBdr>
            <w:top w:val="none" w:sz="0" w:space="0" w:color="auto"/>
            <w:left w:val="none" w:sz="0" w:space="0" w:color="auto"/>
            <w:bottom w:val="none" w:sz="0" w:space="0" w:color="auto"/>
            <w:right w:val="none" w:sz="0" w:space="0" w:color="auto"/>
          </w:divBdr>
        </w:div>
        <w:div w:id="113257686">
          <w:marLeft w:val="0"/>
          <w:marRight w:val="0"/>
          <w:marTop w:val="0"/>
          <w:marBottom w:val="0"/>
          <w:divBdr>
            <w:top w:val="none" w:sz="0" w:space="0" w:color="auto"/>
            <w:left w:val="none" w:sz="0" w:space="0" w:color="auto"/>
            <w:bottom w:val="none" w:sz="0" w:space="0" w:color="auto"/>
            <w:right w:val="none" w:sz="0" w:space="0" w:color="auto"/>
          </w:divBdr>
        </w:div>
        <w:div w:id="138806879">
          <w:marLeft w:val="0"/>
          <w:marRight w:val="0"/>
          <w:marTop w:val="0"/>
          <w:marBottom w:val="0"/>
          <w:divBdr>
            <w:top w:val="none" w:sz="0" w:space="0" w:color="auto"/>
            <w:left w:val="none" w:sz="0" w:space="0" w:color="auto"/>
            <w:bottom w:val="none" w:sz="0" w:space="0" w:color="auto"/>
            <w:right w:val="none" w:sz="0" w:space="0" w:color="auto"/>
          </w:divBdr>
        </w:div>
        <w:div w:id="145514143">
          <w:marLeft w:val="0"/>
          <w:marRight w:val="0"/>
          <w:marTop w:val="0"/>
          <w:marBottom w:val="0"/>
          <w:divBdr>
            <w:top w:val="none" w:sz="0" w:space="0" w:color="auto"/>
            <w:left w:val="none" w:sz="0" w:space="0" w:color="auto"/>
            <w:bottom w:val="none" w:sz="0" w:space="0" w:color="auto"/>
            <w:right w:val="none" w:sz="0" w:space="0" w:color="auto"/>
          </w:divBdr>
        </w:div>
        <w:div w:id="188027797">
          <w:marLeft w:val="0"/>
          <w:marRight w:val="0"/>
          <w:marTop w:val="0"/>
          <w:marBottom w:val="0"/>
          <w:divBdr>
            <w:top w:val="none" w:sz="0" w:space="0" w:color="auto"/>
            <w:left w:val="none" w:sz="0" w:space="0" w:color="auto"/>
            <w:bottom w:val="none" w:sz="0" w:space="0" w:color="auto"/>
            <w:right w:val="none" w:sz="0" w:space="0" w:color="auto"/>
          </w:divBdr>
        </w:div>
        <w:div w:id="245195232">
          <w:marLeft w:val="0"/>
          <w:marRight w:val="0"/>
          <w:marTop w:val="0"/>
          <w:marBottom w:val="0"/>
          <w:divBdr>
            <w:top w:val="none" w:sz="0" w:space="0" w:color="auto"/>
            <w:left w:val="none" w:sz="0" w:space="0" w:color="auto"/>
            <w:bottom w:val="none" w:sz="0" w:space="0" w:color="auto"/>
            <w:right w:val="none" w:sz="0" w:space="0" w:color="auto"/>
          </w:divBdr>
        </w:div>
        <w:div w:id="277567436">
          <w:marLeft w:val="0"/>
          <w:marRight w:val="0"/>
          <w:marTop w:val="0"/>
          <w:marBottom w:val="0"/>
          <w:divBdr>
            <w:top w:val="none" w:sz="0" w:space="0" w:color="auto"/>
            <w:left w:val="none" w:sz="0" w:space="0" w:color="auto"/>
            <w:bottom w:val="none" w:sz="0" w:space="0" w:color="auto"/>
            <w:right w:val="none" w:sz="0" w:space="0" w:color="auto"/>
          </w:divBdr>
        </w:div>
        <w:div w:id="293675630">
          <w:marLeft w:val="0"/>
          <w:marRight w:val="0"/>
          <w:marTop w:val="0"/>
          <w:marBottom w:val="0"/>
          <w:divBdr>
            <w:top w:val="none" w:sz="0" w:space="0" w:color="auto"/>
            <w:left w:val="none" w:sz="0" w:space="0" w:color="auto"/>
            <w:bottom w:val="none" w:sz="0" w:space="0" w:color="auto"/>
            <w:right w:val="none" w:sz="0" w:space="0" w:color="auto"/>
          </w:divBdr>
        </w:div>
        <w:div w:id="364409371">
          <w:marLeft w:val="0"/>
          <w:marRight w:val="0"/>
          <w:marTop w:val="0"/>
          <w:marBottom w:val="0"/>
          <w:divBdr>
            <w:top w:val="none" w:sz="0" w:space="0" w:color="auto"/>
            <w:left w:val="none" w:sz="0" w:space="0" w:color="auto"/>
            <w:bottom w:val="none" w:sz="0" w:space="0" w:color="auto"/>
            <w:right w:val="none" w:sz="0" w:space="0" w:color="auto"/>
          </w:divBdr>
        </w:div>
        <w:div w:id="406341710">
          <w:marLeft w:val="0"/>
          <w:marRight w:val="0"/>
          <w:marTop w:val="0"/>
          <w:marBottom w:val="0"/>
          <w:divBdr>
            <w:top w:val="none" w:sz="0" w:space="0" w:color="auto"/>
            <w:left w:val="none" w:sz="0" w:space="0" w:color="auto"/>
            <w:bottom w:val="none" w:sz="0" w:space="0" w:color="auto"/>
            <w:right w:val="none" w:sz="0" w:space="0" w:color="auto"/>
          </w:divBdr>
        </w:div>
        <w:div w:id="411588477">
          <w:marLeft w:val="0"/>
          <w:marRight w:val="0"/>
          <w:marTop w:val="0"/>
          <w:marBottom w:val="0"/>
          <w:divBdr>
            <w:top w:val="none" w:sz="0" w:space="0" w:color="auto"/>
            <w:left w:val="none" w:sz="0" w:space="0" w:color="auto"/>
            <w:bottom w:val="none" w:sz="0" w:space="0" w:color="auto"/>
            <w:right w:val="none" w:sz="0" w:space="0" w:color="auto"/>
          </w:divBdr>
        </w:div>
        <w:div w:id="460809981">
          <w:marLeft w:val="0"/>
          <w:marRight w:val="0"/>
          <w:marTop w:val="0"/>
          <w:marBottom w:val="0"/>
          <w:divBdr>
            <w:top w:val="none" w:sz="0" w:space="0" w:color="auto"/>
            <w:left w:val="none" w:sz="0" w:space="0" w:color="auto"/>
            <w:bottom w:val="none" w:sz="0" w:space="0" w:color="auto"/>
            <w:right w:val="none" w:sz="0" w:space="0" w:color="auto"/>
          </w:divBdr>
        </w:div>
        <w:div w:id="478693682">
          <w:marLeft w:val="0"/>
          <w:marRight w:val="0"/>
          <w:marTop w:val="0"/>
          <w:marBottom w:val="0"/>
          <w:divBdr>
            <w:top w:val="none" w:sz="0" w:space="0" w:color="auto"/>
            <w:left w:val="none" w:sz="0" w:space="0" w:color="auto"/>
            <w:bottom w:val="none" w:sz="0" w:space="0" w:color="auto"/>
            <w:right w:val="none" w:sz="0" w:space="0" w:color="auto"/>
          </w:divBdr>
        </w:div>
        <w:div w:id="498037070">
          <w:marLeft w:val="0"/>
          <w:marRight w:val="0"/>
          <w:marTop w:val="0"/>
          <w:marBottom w:val="0"/>
          <w:divBdr>
            <w:top w:val="none" w:sz="0" w:space="0" w:color="auto"/>
            <w:left w:val="none" w:sz="0" w:space="0" w:color="auto"/>
            <w:bottom w:val="none" w:sz="0" w:space="0" w:color="auto"/>
            <w:right w:val="none" w:sz="0" w:space="0" w:color="auto"/>
          </w:divBdr>
        </w:div>
        <w:div w:id="500896360">
          <w:marLeft w:val="0"/>
          <w:marRight w:val="0"/>
          <w:marTop w:val="0"/>
          <w:marBottom w:val="0"/>
          <w:divBdr>
            <w:top w:val="none" w:sz="0" w:space="0" w:color="auto"/>
            <w:left w:val="none" w:sz="0" w:space="0" w:color="auto"/>
            <w:bottom w:val="none" w:sz="0" w:space="0" w:color="auto"/>
            <w:right w:val="none" w:sz="0" w:space="0" w:color="auto"/>
          </w:divBdr>
        </w:div>
        <w:div w:id="529034764">
          <w:marLeft w:val="0"/>
          <w:marRight w:val="0"/>
          <w:marTop w:val="0"/>
          <w:marBottom w:val="0"/>
          <w:divBdr>
            <w:top w:val="none" w:sz="0" w:space="0" w:color="auto"/>
            <w:left w:val="none" w:sz="0" w:space="0" w:color="auto"/>
            <w:bottom w:val="none" w:sz="0" w:space="0" w:color="auto"/>
            <w:right w:val="none" w:sz="0" w:space="0" w:color="auto"/>
          </w:divBdr>
        </w:div>
        <w:div w:id="545022516">
          <w:marLeft w:val="0"/>
          <w:marRight w:val="0"/>
          <w:marTop w:val="0"/>
          <w:marBottom w:val="0"/>
          <w:divBdr>
            <w:top w:val="none" w:sz="0" w:space="0" w:color="auto"/>
            <w:left w:val="none" w:sz="0" w:space="0" w:color="auto"/>
            <w:bottom w:val="none" w:sz="0" w:space="0" w:color="auto"/>
            <w:right w:val="none" w:sz="0" w:space="0" w:color="auto"/>
          </w:divBdr>
        </w:div>
        <w:div w:id="562374369">
          <w:marLeft w:val="0"/>
          <w:marRight w:val="0"/>
          <w:marTop w:val="0"/>
          <w:marBottom w:val="0"/>
          <w:divBdr>
            <w:top w:val="none" w:sz="0" w:space="0" w:color="auto"/>
            <w:left w:val="none" w:sz="0" w:space="0" w:color="auto"/>
            <w:bottom w:val="none" w:sz="0" w:space="0" w:color="auto"/>
            <w:right w:val="none" w:sz="0" w:space="0" w:color="auto"/>
          </w:divBdr>
        </w:div>
        <w:div w:id="592516951">
          <w:marLeft w:val="0"/>
          <w:marRight w:val="0"/>
          <w:marTop w:val="0"/>
          <w:marBottom w:val="0"/>
          <w:divBdr>
            <w:top w:val="none" w:sz="0" w:space="0" w:color="auto"/>
            <w:left w:val="none" w:sz="0" w:space="0" w:color="auto"/>
            <w:bottom w:val="none" w:sz="0" w:space="0" w:color="auto"/>
            <w:right w:val="none" w:sz="0" w:space="0" w:color="auto"/>
          </w:divBdr>
        </w:div>
        <w:div w:id="606157289">
          <w:marLeft w:val="0"/>
          <w:marRight w:val="0"/>
          <w:marTop w:val="0"/>
          <w:marBottom w:val="0"/>
          <w:divBdr>
            <w:top w:val="none" w:sz="0" w:space="0" w:color="auto"/>
            <w:left w:val="none" w:sz="0" w:space="0" w:color="auto"/>
            <w:bottom w:val="none" w:sz="0" w:space="0" w:color="auto"/>
            <w:right w:val="none" w:sz="0" w:space="0" w:color="auto"/>
          </w:divBdr>
        </w:div>
        <w:div w:id="682047637">
          <w:marLeft w:val="0"/>
          <w:marRight w:val="0"/>
          <w:marTop w:val="0"/>
          <w:marBottom w:val="0"/>
          <w:divBdr>
            <w:top w:val="none" w:sz="0" w:space="0" w:color="auto"/>
            <w:left w:val="none" w:sz="0" w:space="0" w:color="auto"/>
            <w:bottom w:val="none" w:sz="0" w:space="0" w:color="auto"/>
            <w:right w:val="none" w:sz="0" w:space="0" w:color="auto"/>
          </w:divBdr>
        </w:div>
        <w:div w:id="721027967">
          <w:marLeft w:val="0"/>
          <w:marRight w:val="0"/>
          <w:marTop w:val="0"/>
          <w:marBottom w:val="0"/>
          <w:divBdr>
            <w:top w:val="none" w:sz="0" w:space="0" w:color="auto"/>
            <w:left w:val="none" w:sz="0" w:space="0" w:color="auto"/>
            <w:bottom w:val="none" w:sz="0" w:space="0" w:color="auto"/>
            <w:right w:val="none" w:sz="0" w:space="0" w:color="auto"/>
          </w:divBdr>
        </w:div>
        <w:div w:id="771314689">
          <w:marLeft w:val="0"/>
          <w:marRight w:val="0"/>
          <w:marTop w:val="0"/>
          <w:marBottom w:val="0"/>
          <w:divBdr>
            <w:top w:val="none" w:sz="0" w:space="0" w:color="auto"/>
            <w:left w:val="none" w:sz="0" w:space="0" w:color="auto"/>
            <w:bottom w:val="none" w:sz="0" w:space="0" w:color="auto"/>
            <w:right w:val="none" w:sz="0" w:space="0" w:color="auto"/>
          </w:divBdr>
        </w:div>
        <w:div w:id="806581673">
          <w:marLeft w:val="0"/>
          <w:marRight w:val="0"/>
          <w:marTop w:val="0"/>
          <w:marBottom w:val="0"/>
          <w:divBdr>
            <w:top w:val="none" w:sz="0" w:space="0" w:color="auto"/>
            <w:left w:val="none" w:sz="0" w:space="0" w:color="auto"/>
            <w:bottom w:val="none" w:sz="0" w:space="0" w:color="auto"/>
            <w:right w:val="none" w:sz="0" w:space="0" w:color="auto"/>
          </w:divBdr>
        </w:div>
        <w:div w:id="858618802">
          <w:marLeft w:val="0"/>
          <w:marRight w:val="0"/>
          <w:marTop w:val="0"/>
          <w:marBottom w:val="0"/>
          <w:divBdr>
            <w:top w:val="none" w:sz="0" w:space="0" w:color="auto"/>
            <w:left w:val="none" w:sz="0" w:space="0" w:color="auto"/>
            <w:bottom w:val="none" w:sz="0" w:space="0" w:color="auto"/>
            <w:right w:val="none" w:sz="0" w:space="0" w:color="auto"/>
          </w:divBdr>
        </w:div>
        <w:div w:id="928543351">
          <w:marLeft w:val="0"/>
          <w:marRight w:val="0"/>
          <w:marTop w:val="0"/>
          <w:marBottom w:val="0"/>
          <w:divBdr>
            <w:top w:val="none" w:sz="0" w:space="0" w:color="auto"/>
            <w:left w:val="none" w:sz="0" w:space="0" w:color="auto"/>
            <w:bottom w:val="none" w:sz="0" w:space="0" w:color="auto"/>
            <w:right w:val="none" w:sz="0" w:space="0" w:color="auto"/>
          </w:divBdr>
        </w:div>
        <w:div w:id="951983379">
          <w:marLeft w:val="0"/>
          <w:marRight w:val="0"/>
          <w:marTop w:val="0"/>
          <w:marBottom w:val="0"/>
          <w:divBdr>
            <w:top w:val="none" w:sz="0" w:space="0" w:color="auto"/>
            <w:left w:val="none" w:sz="0" w:space="0" w:color="auto"/>
            <w:bottom w:val="none" w:sz="0" w:space="0" w:color="auto"/>
            <w:right w:val="none" w:sz="0" w:space="0" w:color="auto"/>
          </w:divBdr>
        </w:div>
        <w:div w:id="996953897">
          <w:marLeft w:val="0"/>
          <w:marRight w:val="0"/>
          <w:marTop w:val="0"/>
          <w:marBottom w:val="0"/>
          <w:divBdr>
            <w:top w:val="none" w:sz="0" w:space="0" w:color="auto"/>
            <w:left w:val="none" w:sz="0" w:space="0" w:color="auto"/>
            <w:bottom w:val="none" w:sz="0" w:space="0" w:color="auto"/>
            <w:right w:val="none" w:sz="0" w:space="0" w:color="auto"/>
          </w:divBdr>
        </w:div>
        <w:div w:id="1006126708">
          <w:marLeft w:val="0"/>
          <w:marRight w:val="0"/>
          <w:marTop w:val="0"/>
          <w:marBottom w:val="0"/>
          <w:divBdr>
            <w:top w:val="none" w:sz="0" w:space="0" w:color="auto"/>
            <w:left w:val="none" w:sz="0" w:space="0" w:color="auto"/>
            <w:bottom w:val="none" w:sz="0" w:space="0" w:color="auto"/>
            <w:right w:val="none" w:sz="0" w:space="0" w:color="auto"/>
          </w:divBdr>
        </w:div>
        <w:div w:id="1014768158">
          <w:marLeft w:val="0"/>
          <w:marRight w:val="0"/>
          <w:marTop w:val="0"/>
          <w:marBottom w:val="0"/>
          <w:divBdr>
            <w:top w:val="none" w:sz="0" w:space="0" w:color="auto"/>
            <w:left w:val="none" w:sz="0" w:space="0" w:color="auto"/>
            <w:bottom w:val="none" w:sz="0" w:space="0" w:color="auto"/>
            <w:right w:val="none" w:sz="0" w:space="0" w:color="auto"/>
          </w:divBdr>
        </w:div>
        <w:div w:id="1042167047">
          <w:marLeft w:val="0"/>
          <w:marRight w:val="0"/>
          <w:marTop w:val="0"/>
          <w:marBottom w:val="0"/>
          <w:divBdr>
            <w:top w:val="none" w:sz="0" w:space="0" w:color="auto"/>
            <w:left w:val="none" w:sz="0" w:space="0" w:color="auto"/>
            <w:bottom w:val="none" w:sz="0" w:space="0" w:color="auto"/>
            <w:right w:val="none" w:sz="0" w:space="0" w:color="auto"/>
          </w:divBdr>
        </w:div>
        <w:div w:id="1076123845">
          <w:marLeft w:val="0"/>
          <w:marRight w:val="0"/>
          <w:marTop w:val="0"/>
          <w:marBottom w:val="0"/>
          <w:divBdr>
            <w:top w:val="none" w:sz="0" w:space="0" w:color="auto"/>
            <w:left w:val="none" w:sz="0" w:space="0" w:color="auto"/>
            <w:bottom w:val="none" w:sz="0" w:space="0" w:color="auto"/>
            <w:right w:val="none" w:sz="0" w:space="0" w:color="auto"/>
          </w:divBdr>
        </w:div>
        <w:div w:id="1134560745">
          <w:marLeft w:val="0"/>
          <w:marRight w:val="0"/>
          <w:marTop w:val="0"/>
          <w:marBottom w:val="0"/>
          <w:divBdr>
            <w:top w:val="none" w:sz="0" w:space="0" w:color="auto"/>
            <w:left w:val="none" w:sz="0" w:space="0" w:color="auto"/>
            <w:bottom w:val="none" w:sz="0" w:space="0" w:color="auto"/>
            <w:right w:val="none" w:sz="0" w:space="0" w:color="auto"/>
          </w:divBdr>
        </w:div>
        <w:div w:id="1166821248">
          <w:marLeft w:val="0"/>
          <w:marRight w:val="0"/>
          <w:marTop w:val="0"/>
          <w:marBottom w:val="0"/>
          <w:divBdr>
            <w:top w:val="none" w:sz="0" w:space="0" w:color="auto"/>
            <w:left w:val="none" w:sz="0" w:space="0" w:color="auto"/>
            <w:bottom w:val="none" w:sz="0" w:space="0" w:color="auto"/>
            <w:right w:val="none" w:sz="0" w:space="0" w:color="auto"/>
          </w:divBdr>
        </w:div>
        <w:div w:id="1173300124">
          <w:marLeft w:val="0"/>
          <w:marRight w:val="0"/>
          <w:marTop w:val="0"/>
          <w:marBottom w:val="0"/>
          <w:divBdr>
            <w:top w:val="none" w:sz="0" w:space="0" w:color="auto"/>
            <w:left w:val="none" w:sz="0" w:space="0" w:color="auto"/>
            <w:bottom w:val="none" w:sz="0" w:space="0" w:color="auto"/>
            <w:right w:val="none" w:sz="0" w:space="0" w:color="auto"/>
          </w:divBdr>
        </w:div>
        <w:div w:id="1313100161">
          <w:marLeft w:val="0"/>
          <w:marRight w:val="0"/>
          <w:marTop w:val="0"/>
          <w:marBottom w:val="0"/>
          <w:divBdr>
            <w:top w:val="none" w:sz="0" w:space="0" w:color="auto"/>
            <w:left w:val="none" w:sz="0" w:space="0" w:color="auto"/>
            <w:bottom w:val="none" w:sz="0" w:space="0" w:color="auto"/>
            <w:right w:val="none" w:sz="0" w:space="0" w:color="auto"/>
          </w:divBdr>
        </w:div>
        <w:div w:id="1414081024">
          <w:marLeft w:val="0"/>
          <w:marRight w:val="0"/>
          <w:marTop w:val="0"/>
          <w:marBottom w:val="0"/>
          <w:divBdr>
            <w:top w:val="none" w:sz="0" w:space="0" w:color="auto"/>
            <w:left w:val="none" w:sz="0" w:space="0" w:color="auto"/>
            <w:bottom w:val="none" w:sz="0" w:space="0" w:color="auto"/>
            <w:right w:val="none" w:sz="0" w:space="0" w:color="auto"/>
          </w:divBdr>
        </w:div>
        <w:div w:id="1466005729">
          <w:marLeft w:val="0"/>
          <w:marRight w:val="0"/>
          <w:marTop w:val="0"/>
          <w:marBottom w:val="0"/>
          <w:divBdr>
            <w:top w:val="none" w:sz="0" w:space="0" w:color="auto"/>
            <w:left w:val="none" w:sz="0" w:space="0" w:color="auto"/>
            <w:bottom w:val="none" w:sz="0" w:space="0" w:color="auto"/>
            <w:right w:val="none" w:sz="0" w:space="0" w:color="auto"/>
          </w:divBdr>
        </w:div>
        <w:div w:id="1474254797">
          <w:marLeft w:val="0"/>
          <w:marRight w:val="0"/>
          <w:marTop w:val="0"/>
          <w:marBottom w:val="0"/>
          <w:divBdr>
            <w:top w:val="none" w:sz="0" w:space="0" w:color="auto"/>
            <w:left w:val="none" w:sz="0" w:space="0" w:color="auto"/>
            <w:bottom w:val="none" w:sz="0" w:space="0" w:color="auto"/>
            <w:right w:val="none" w:sz="0" w:space="0" w:color="auto"/>
          </w:divBdr>
        </w:div>
        <w:div w:id="1495341811">
          <w:marLeft w:val="0"/>
          <w:marRight w:val="0"/>
          <w:marTop w:val="0"/>
          <w:marBottom w:val="0"/>
          <w:divBdr>
            <w:top w:val="none" w:sz="0" w:space="0" w:color="auto"/>
            <w:left w:val="none" w:sz="0" w:space="0" w:color="auto"/>
            <w:bottom w:val="none" w:sz="0" w:space="0" w:color="auto"/>
            <w:right w:val="none" w:sz="0" w:space="0" w:color="auto"/>
          </w:divBdr>
        </w:div>
        <w:div w:id="1545168095">
          <w:marLeft w:val="0"/>
          <w:marRight w:val="0"/>
          <w:marTop w:val="0"/>
          <w:marBottom w:val="0"/>
          <w:divBdr>
            <w:top w:val="none" w:sz="0" w:space="0" w:color="auto"/>
            <w:left w:val="none" w:sz="0" w:space="0" w:color="auto"/>
            <w:bottom w:val="none" w:sz="0" w:space="0" w:color="auto"/>
            <w:right w:val="none" w:sz="0" w:space="0" w:color="auto"/>
          </w:divBdr>
        </w:div>
        <w:div w:id="1560248194">
          <w:marLeft w:val="0"/>
          <w:marRight w:val="0"/>
          <w:marTop w:val="0"/>
          <w:marBottom w:val="0"/>
          <w:divBdr>
            <w:top w:val="none" w:sz="0" w:space="0" w:color="auto"/>
            <w:left w:val="none" w:sz="0" w:space="0" w:color="auto"/>
            <w:bottom w:val="none" w:sz="0" w:space="0" w:color="auto"/>
            <w:right w:val="none" w:sz="0" w:space="0" w:color="auto"/>
          </w:divBdr>
        </w:div>
        <w:div w:id="1562666634">
          <w:marLeft w:val="0"/>
          <w:marRight w:val="0"/>
          <w:marTop w:val="0"/>
          <w:marBottom w:val="0"/>
          <w:divBdr>
            <w:top w:val="none" w:sz="0" w:space="0" w:color="auto"/>
            <w:left w:val="none" w:sz="0" w:space="0" w:color="auto"/>
            <w:bottom w:val="none" w:sz="0" w:space="0" w:color="auto"/>
            <w:right w:val="none" w:sz="0" w:space="0" w:color="auto"/>
          </w:divBdr>
        </w:div>
        <w:div w:id="1581333508">
          <w:marLeft w:val="0"/>
          <w:marRight w:val="0"/>
          <w:marTop w:val="0"/>
          <w:marBottom w:val="0"/>
          <w:divBdr>
            <w:top w:val="none" w:sz="0" w:space="0" w:color="auto"/>
            <w:left w:val="none" w:sz="0" w:space="0" w:color="auto"/>
            <w:bottom w:val="none" w:sz="0" w:space="0" w:color="auto"/>
            <w:right w:val="none" w:sz="0" w:space="0" w:color="auto"/>
          </w:divBdr>
        </w:div>
        <w:div w:id="1584333644">
          <w:marLeft w:val="0"/>
          <w:marRight w:val="0"/>
          <w:marTop w:val="0"/>
          <w:marBottom w:val="0"/>
          <w:divBdr>
            <w:top w:val="none" w:sz="0" w:space="0" w:color="auto"/>
            <w:left w:val="none" w:sz="0" w:space="0" w:color="auto"/>
            <w:bottom w:val="none" w:sz="0" w:space="0" w:color="auto"/>
            <w:right w:val="none" w:sz="0" w:space="0" w:color="auto"/>
          </w:divBdr>
        </w:div>
        <w:div w:id="1589850060">
          <w:marLeft w:val="0"/>
          <w:marRight w:val="0"/>
          <w:marTop w:val="0"/>
          <w:marBottom w:val="0"/>
          <w:divBdr>
            <w:top w:val="none" w:sz="0" w:space="0" w:color="auto"/>
            <w:left w:val="none" w:sz="0" w:space="0" w:color="auto"/>
            <w:bottom w:val="none" w:sz="0" w:space="0" w:color="auto"/>
            <w:right w:val="none" w:sz="0" w:space="0" w:color="auto"/>
          </w:divBdr>
        </w:div>
        <w:div w:id="1596598985">
          <w:marLeft w:val="0"/>
          <w:marRight w:val="0"/>
          <w:marTop w:val="0"/>
          <w:marBottom w:val="0"/>
          <w:divBdr>
            <w:top w:val="none" w:sz="0" w:space="0" w:color="auto"/>
            <w:left w:val="none" w:sz="0" w:space="0" w:color="auto"/>
            <w:bottom w:val="none" w:sz="0" w:space="0" w:color="auto"/>
            <w:right w:val="none" w:sz="0" w:space="0" w:color="auto"/>
          </w:divBdr>
        </w:div>
        <w:div w:id="1623419070">
          <w:marLeft w:val="0"/>
          <w:marRight w:val="0"/>
          <w:marTop w:val="0"/>
          <w:marBottom w:val="0"/>
          <w:divBdr>
            <w:top w:val="none" w:sz="0" w:space="0" w:color="auto"/>
            <w:left w:val="none" w:sz="0" w:space="0" w:color="auto"/>
            <w:bottom w:val="none" w:sz="0" w:space="0" w:color="auto"/>
            <w:right w:val="none" w:sz="0" w:space="0" w:color="auto"/>
          </w:divBdr>
        </w:div>
        <w:div w:id="1640645281">
          <w:marLeft w:val="0"/>
          <w:marRight w:val="0"/>
          <w:marTop w:val="0"/>
          <w:marBottom w:val="0"/>
          <w:divBdr>
            <w:top w:val="none" w:sz="0" w:space="0" w:color="auto"/>
            <w:left w:val="none" w:sz="0" w:space="0" w:color="auto"/>
            <w:bottom w:val="none" w:sz="0" w:space="0" w:color="auto"/>
            <w:right w:val="none" w:sz="0" w:space="0" w:color="auto"/>
          </w:divBdr>
        </w:div>
        <w:div w:id="1663580433">
          <w:marLeft w:val="0"/>
          <w:marRight w:val="0"/>
          <w:marTop w:val="0"/>
          <w:marBottom w:val="0"/>
          <w:divBdr>
            <w:top w:val="none" w:sz="0" w:space="0" w:color="auto"/>
            <w:left w:val="none" w:sz="0" w:space="0" w:color="auto"/>
            <w:bottom w:val="none" w:sz="0" w:space="0" w:color="auto"/>
            <w:right w:val="none" w:sz="0" w:space="0" w:color="auto"/>
          </w:divBdr>
        </w:div>
        <w:div w:id="1677809577">
          <w:marLeft w:val="0"/>
          <w:marRight w:val="0"/>
          <w:marTop w:val="0"/>
          <w:marBottom w:val="0"/>
          <w:divBdr>
            <w:top w:val="none" w:sz="0" w:space="0" w:color="auto"/>
            <w:left w:val="none" w:sz="0" w:space="0" w:color="auto"/>
            <w:bottom w:val="none" w:sz="0" w:space="0" w:color="auto"/>
            <w:right w:val="none" w:sz="0" w:space="0" w:color="auto"/>
          </w:divBdr>
        </w:div>
        <w:div w:id="1702172415">
          <w:marLeft w:val="0"/>
          <w:marRight w:val="0"/>
          <w:marTop w:val="0"/>
          <w:marBottom w:val="0"/>
          <w:divBdr>
            <w:top w:val="none" w:sz="0" w:space="0" w:color="auto"/>
            <w:left w:val="none" w:sz="0" w:space="0" w:color="auto"/>
            <w:bottom w:val="none" w:sz="0" w:space="0" w:color="auto"/>
            <w:right w:val="none" w:sz="0" w:space="0" w:color="auto"/>
          </w:divBdr>
        </w:div>
        <w:div w:id="1709723075">
          <w:marLeft w:val="0"/>
          <w:marRight w:val="0"/>
          <w:marTop w:val="0"/>
          <w:marBottom w:val="0"/>
          <w:divBdr>
            <w:top w:val="none" w:sz="0" w:space="0" w:color="auto"/>
            <w:left w:val="none" w:sz="0" w:space="0" w:color="auto"/>
            <w:bottom w:val="none" w:sz="0" w:space="0" w:color="auto"/>
            <w:right w:val="none" w:sz="0" w:space="0" w:color="auto"/>
          </w:divBdr>
        </w:div>
        <w:div w:id="1727610432">
          <w:marLeft w:val="0"/>
          <w:marRight w:val="0"/>
          <w:marTop w:val="0"/>
          <w:marBottom w:val="0"/>
          <w:divBdr>
            <w:top w:val="none" w:sz="0" w:space="0" w:color="auto"/>
            <w:left w:val="none" w:sz="0" w:space="0" w:color="auto"/>
            <w:bottom w:val="none" w:sz="0" w:space="0" w:color="auto"/>
            <w:right w:val="none" w:sz="0" w:space="0" w:color="auto"/>
          </w:divBdr>
        </w:div>
        <w:div w:id="1807700468">
          <w:marLeft w:val="0"/>
          <w:marRight w:val="0"/>
          <w:marTop w:val="0"/>
          <w:marBottom w:val="0"/>
          <w:divBdr>
            <w:top w:val="none" w:sz="0" w:space="0" w:color="auto"/>
            <w:left w:val="none" w:sz="0" w:space="0" w:color="auto"/>
            <w:bottom w:val="none" w:sz="0" w:space="0" w:color="auto"/>
            <w:right w:val="none" w:sz="0" w:space="0" w:color="auto"/>
          </w:divBdr>
        </w:div>
        <w:div w:id="1814102907">
          <w:marLeft w:val="0"/>
          <w:marRight w:val="0"/>
          <w:marTop w:val="0"/>
          <w:marBottom w:val="0"/>
          <w:divBdr>
            <w:top w:val="none" w:sz="0" w:space="0" w:color="auto"/>
            <w:left w:val="none" w:sz="0" w:space="0" w:color="auto"/>
            <w:bottom w:val="none" w:sz="0" w:space="0" w:color="auto"/>
            <w:right w:val="none" w:sz="0" w:space="0" w:color="auto"/>
          </w:divBdr>
        </w:div>
        <w:div w:id="1831628187">
          <w:marLeft w:val="0"/>
          <w:marRight w:val="0"/>
          <w:marTop w:val="0"/>
          <w:marBottom w:val="0"/>
          <w:divBdr>
            <w:top w:val="none" w:sz="0" w:space="0" w:color="auto"/>
            <w:left w:val="none" w:sz="0" w:space="0" w:color="auto"/>
            <w:bottom w:val="none" w:sz="0" w:space="0" w:color="auto"/>
            <w:right w:val="none" w:sz="0" w:space="0" w:color="auto"/>
          </w:divBdr>
        </w:div>
        <w:div w:id="1861550891">
          <w:marLeft w:val="0"/>
          <w:marRight w:val="0"/>
          <w:marTop w:val="0"/>
          <w:marBottom w:val="0"/>
          <w:divBdr>
            <w:top w:val="none" w:sz="0" w:space="0" w:color="auto"/>
            <w:left w:val="none" w:sz="0" w:space="0" w:color="auto"/>
            <w:bottom w:val="none" w:sz="0" w:space="0" w:color="auto"/>
            <w:right w:val="none" w:sz="0" w:space="0" w:color="auto"/>
          </w:divBdr>
        </w:div>
        <w:div w:id="1885822620">
          <w:marLeft w:val="0"/>
          <w:marRight w:val="0"/>
          <w:marTop w:val="0"/>
          <w:marBottom w:val="0"/>
          <w:divBdr>
            <w:top w:val="none" w:sz="0" w:space="0" w:color="auto"/>
            <w:left w:val="none" w:sz="0" w:space="0" w:color="auto"/>
            <w:bottom w:val="none" w:sz="0" w:space="0" w:color="auto"/>
            <w:right w:val="none" w:sz="0" w:space="0" w:color="auto"/>
          </w:divBdr>
        </w:div>
        <w:div w:id="1905674151">
          <w:marLeft w:val="0"/>
          <w:marRight w:val="0"/>
          <w:marTop w:val="0"/>
          <w:marBottom w:val="0"/>
          <w:divBdr>
            <w:top w:val="none" w:sz="0" w:space="0" w:color="auto"/>
            <w:left w:val="none" w:sz="0" w:space="0" w:color="auto"/>
            <w:bottom w:val="none" w:sz="0" w:space="0" w:color="auto"/>
            <w:right w:val="none" w:sz="0" w:space="0" w:color="auto"/>
          </w:divBdr>
        </w:div>
        <w:div w:id="1909073628">
          <w:marLeft w:val="0"/>
          <w:marRight w:val="0"/>
          <w:marTop w:val="0"/>
          <w:marBottom w:val="0"/>
          <w:divBdr>
            <w:top w:val="none" w:sz="0" w:space="0" w:color="auto"/>
            <w:left w:val="none" w:sz="0" w:space="0" w:color="auto"/>
            <w:bottom w:val="none" w:sz="0" w:space="0" w:color="auto"/>
            <w:right w:val="none" w:sz="0" w:space="0" w:color="auto"/>
          </w:divBdr>
        </w:div>
        <w:div w:id="1918056084">
          <w:marLeft w:val="0"/>
          <w:marRight w:val="0"/>
          <w:marTop w:val="0"/>
          <w:marBottom w:val="0"/>
          <w:divBdr>
            <w:top w:val="none" w:sz="0" w:space="0" w:color="auto"/>
            <w:left w:val="none" w:sz="0" w:space="0" w:color="auto"/>
            <w:bottom w:val="none" w:sz="0" w:space="0" w:color="auto"/>
            <w:right w:val="none" w:sz="0" w:space="0" w:color="auto"/>
          </w:divBdr>
        </w:div>
        <w:div w:id="1919512324">
          <w:marLeft w:val="0"/>
          <w:marRight w:val="0"/>
          <w:marTop w:val="0"/>
          <w:marBottom w:val="0"/>
          <w:divBdr>
            <w:top w:val="none" w:sz="0" w:space="0" w:color="auto"/>
            <w:left w:val="none" w:sz="0" w:space="0" w:color="auto"/>
            <w:bottom w:val="none" w:sz="0" w:space="0" w:color="auto"/>
            <w:right w:val="none" w:sz="0" w:space="0" w:color="auto"/>
          </w:divBdr>
        </w:div>
        <w:div w:id="1932740224">
          <w:marLeft w:val="0"/>
          <w:marRight w:val="0"/>
          <w:marTop w:val="0"/>
          <w:marBottom w:val="0"/>
          <w:divBdr>
            <w:top w:val="none" w:sz="0" w:space="0" w:color="auto"/>
            <w:left w:val="none" w:sz="0" w:space="0" w:color="auto"/>
            <w:bottom w:val="none" w:sz="0" w:space="0" w:color="auto"/>
            <w:right w:val="none" w:sz="0" w:space="0" w:color="auto"/>
          </w:divBdr>
        </w:div>
        <w:div w:id="1992707332">
          <w:marLeft w:val="0"/>
          <w:marRight w:val="0"/>
          <w:marTop w:val="0"/>
          <w:marBottom w:val="0"/>
          <w:divBdr>
            <w:top w:val="none" w:sz="0" w:space="0" w:color="auto"/>
            <w:left w:val="none" w:sz="0" w:space="0" w:color="auto"/>
            <w:bottom w:val="none" w:sz="0" w:space="0" w:color="auto"/>
            <w:right w:val="none" w:sz="0" w:space="0" w:color="auto"/>
          </w:divBdr>
        </w:div>
        <w:div w:id="2043506275">
          <w:marLeft w:val="0"/>
          <w:marRight w:val="0"/>
          <w:marTop w:val="0"/>
          <w:marBottom w:val="0"/>
          <w:divBdr>
            <w:top w:val="none" w:sz="0" w:space="0" w:color="auto"/>
            <w:left w:val="none" w:sz="0" w:space="0" w:color="auto"/>
            <w:bottom w:val="none" w:sz="0" w:space="0" w:color="auto"/>
            <w:right w:val="none" w:sz="0" w:space="0" w:color="auto"/>
          </w:divBdr>
        </w:div>
        <w:div w:id="2045207754">
          <w:marLeft w:val="0"/>
          <w:marRight w:val="0"/>
          <w:marTop w:val="0"/>
          <w:marBottom w:val="0"/>
          <w:divBdr>
            <w:top w:val="none" w:sz="0" w:space="0" w:color="auto"/>
            <w:left w:val="none" w:sz="0" w:space="0" w:color="auto"/>
            <w:bottom w:val="none" w:sz="0" w:space="0" w:color="auto"/>
            <w:right w:val="none" w:sz="0" w:space="0" w:color="auto"/>
          </w:divBdr>
        </w:div>
        <w:div w:id="2061401069">
          <w:marLeft w:val="0"/>
          <w:marRight w:val="0"/>
          <w:marTop w:val="0"/>
          <w:marBottom w:val="0"/>
          <w:divBdr>
            <w:top w:val="none" w:sz="0" w:space="0" w:color="auto"/>
            <w:left w:val="none" w:sz="0" w:space="0" w:color="auto"/>
            <w:bottom w:val="none" w:sz="0" w:space="0" w:color="auto"/>
            <w:right w:val="none" w:sz="0" w:space="0" w:color="auto"/>
          </w:divBdr>
        </w:div>
        <w:div w:id="2068264773">
          <w:marLeft w:val="0"/>
          <w:marRight w:val="0"/>
          <w:marTop w:val="0"/>
          <w:marBottom w:val="0"/>
          <w:divBdr>
            <w:top w:val="none" w:sz="0" w:space="0" w:color="auto"/>
            <w:left w:val="none" w:sz="0" w:space="0" w:color="auto"/>
            <w:bottom w:val="none" w:sz="0" w:space="0" w:color="auto"/>
            <w:right w:val="none" w:sz="0" w:space="0" w:color="auto"/>
          </w:divBdr>
        </w:div>
        <w:div w:id="2131783406">
          <w:marLeft w:val="0"/>
          <w:marRight w:val="0"/>
          <w:marTop w:val="0"/>
          <w:marBottom w:val="0"/>
          <w:divBdr>
            <w:top w:val="none" w:sz="0" w:space="0" w:color="auto"/>
            <w:left w:val="none" w:sz="0" w:space="0" w:color="auto"/>
            <w:bottom w:val="none" w:sz="0" w:space="0" w:color="auto"/>
            <w:right w:val="none" w:sz="0" w:space="0" w:color="auto"/>
          </w:divBdr>
        </w:div>
        <w:div w:id="2133016287">
          <w:marLeft w:val="0"/>
          <w:marRight w:val="0"/>
          <w:marTop w:val="0"/>
          <w:marBottom w:val="0"/>
          <w:divBdr>
            <w:top w:val="none" w:sz="0" w:space="0" w:color="auto"/>
            <w:left w:val="none" w:sz="0" w:space="0" w:color="auto"/>
            <w:bottom w:val="none" w:sz="0" w:space="0" w:color="auto"/>
            <w:right w:val="none" w:sz="0" w:space="0" w:color="auto"/>
          </w:divBdr>
        </w:div>
      </w:divsChild>
    </w:div>
    <w:div w:id="1950628018">
      <w:bodyDiv w:val="1"/>
      <w:marLeft w:val="0"/>
      <w:marRight w:val="0"/>
      <w:marTop w:val="0"/>
      <w:marBottom w:val="0"/>
      <w:divBdr>
        <w:top w:val="none" w:sz="0" w:space="0" w:color="auto"/>
        <w:left w:val="none" w:sz="0" w:space="0" w:color="auto"/>
        <w:bottom w:val="none" w:sz="0" w:space="0" w:color="auto"/>
        <w:right w:val="none" w:sz="0" w:space="0" w:color="auto"/>
      </w:divBdr>
    </w:div>
    <w:div w:id="1954097280">
      <w:bodyDiv w:val="1"/>
      <w:marLeft w:val="0"/>
      <w:marRight w:val="0"/>
      <w:marTop w:val="0"/>
      <w:marBottom w:val="0"/>
      <w:divBdr>
        <w:top w:val="none" w:sz="0" w:space="0" w:color="auto"/>
        <w:left w:val="none" w:sz="0" w:space="0" w:color="auto"/>
        <w:bottom w:val="none" w:sz="0" w:space="0" w:color="auto"/>
        <w:right w:val="none" w:sz="0" w:space="0" w:color="auto"/>
      </w:divBdr>
    </w:div>
    <w:div w:id="1955015084">
      <w:bodyDiv w:val="1"/>
      <w:marLeft w:val="0"/>
      <w:marRight w:val="0"/>
      <w:marTop w:val="0"/>
      <w:marBottom w:val="0"/>
      <w:divBdr>
        <w:top w:val="none" w:sz="0" w:space="0" w:color="auto"/>
        <w:left w:val="none" w:sz="0" w:space="0" w:color="auto"/>
        <w:bottom w:val="none" w:sz="0" w:space="0" w:color="auto"/>
        <w:right w:val="none" w:sz="0" w:space="0" w:color="auto"/>
      </w:divBdr>
    </w:div>
    <w:div w:id="1956323320">
      <w:bodyDiv w:val="1"/>
      <w:marLeft w:val="0"/>
      <w:marRight w:val="0"/>
      <w:marTop w:val="0"/>
      <w:marBottom w:val="0"/>
      <w:divBdr>
        <w:top w:val="none" w:sz="0" w:space="0" w:color="auto"/>
        <w:left w:val="none" w:sz="0" w:space="0" w:color="auto"/>
        <w:bottom w:val="none" w:sz="0" w:space="0" w:color="auto"/>
        <w:right w:val="none" w:sz="0" w:space="0" w:color="auto"/>
      </w:divBdr>
    </w:div>
    <w:div w:id="1960061187">
      <w:bodyDiv w:val="1"/>
      <w:marLeft w:val="0"/>
      <w:marRight w:val="0"/>
      <w:marTop w:val="0"/>
      <w:marBottom w:val="0"/>
      <w:divBdr>
        <w:top w:val="none" w:sz="0" w:space="0" w:color="auto"/>
        <w:left w:val="none" w:sz="0" w:space="0" w:color="auto"/>
        <w:bottom w:val="none" w:sz="0" w:space="0" w:color="auto"/>
        <w:right w:val="none" w:sz="0" w:space="0" w:color="auto"/>
      </w:divBdr>
      <w:divsChild>
        <w:div w:id="119229885">
          <w:marLeft w:val="0"/>
          <w:marRight w:val="0"/>
          <w:marTop w:val="0"/>
          <w:marBottom w:val="0"/>
          <w:divBdr>
            <w:top w:val="none" w:sz="0" w:space="0" w:color="auto"/>
            <w:left w:val="none" w:sz="0" w:space="0" w:color="auto"/>
            <w:bottom w:val="none" w:sz="0" w:space="0" w:color="auto"/>
            <w:right w:val="none" w:sz="0" w:space="0" w:color="auto"/>
          </w:divBdr>
        </w:div>
        <w:div w:id="185951473">
          <w:marLeft w:val="0"/>
          <w:marRight w:val="0"/>
          <w:marTop w:val="0"/>
          <w:marBottom w:val="0"/>
          <w:divBdr>
            <w:top w:val="none" w:sz="0" w:space="0" w:color="auto"/>
            <w:left w:val="none" w:sz="0" w:space="0" w:color="auto"/>
            <w:bottom w:val="none" w:sz="0" w:space="0" w:color="auto"/>
            <w:right w:val="none" w:sz="0" w:space="0" w:color="auto"/>
          </w:divBdr>
        </w:div>
        <w:div w:id="203911126">
          <w:marLeft w:val="0"/>
          <w:marRight w:val="0"/>
          <w:marTop w:val="0"/>
          <w:marBottom w:val="0"/>
          <w:divBdr>
            <w:top w:val="none" w:sz="0" w:space="0" w:color="auto"/>
            <w:left w:val="none" w:sz="0" w:space="0" w:color="auto"/>
            <w:bottom w:val="none" w:sz="0" w:space="0" w:color="auto"/>
            <w:right w:val="none" w:sz="0" w:space="0" w:color="auto"/>
          </w:divBdr>
        </w:div>
        <w:div w:id="388655023">
          <w:marLeft w:val="0"/>
          <w:marRight w:val="0"/>
          <w:marTop w:val="0"/>
          <w:marBottom w:val="0"/>
          <w:divBdr>
            <w:top w:val="none" w:sz="0" w:space="0" w:color="auto"/>
            <w:left w:val="none" w:sz="0" w:space="0" w:color="auto"/>
            <w:bottom w:val="none" w:sz="0" w:space="0" w:color="auto"/>
            <w:right w:val="none" w:sz="0" w:space="0" w:color="auto"/>
          </w:divBdr>
        </w:div>
        <w:div w:id="414016297">
          <w:marLeft w:val="0"/>
          <w:marRight w:val="0"/>
          <w:marTop w:val="0"/>
          <w:marBottom w:val="0"/>
          <w:divBdr>
            <w:top w:val="none" w:sz="0" w:space="0" w:color="auto"/>
            <w:left w:val="none" w:sz="0" w:space="0" w:color="auto"/>
            <w:bottom w:val="none" w:sz="0" w:space="0" w:color="auto"/>
            <w:right w:val="none" w:sz="0" w:space="0" w:color="auto"/>
          </w:divBdr>
        </w:div>
        <w:div w:id="450055037">
          <w:marLeft w:val="0"/>
          <w:marRight w:val="0"/>
          <w:marTop w:val="0"/>
          <w:marBottom w:val="0"/>
          <w:divBdr>
            <w:top w:val="none" w:sz="0" w:space="0" w:color="auto"/>
            <w:left w:val="none" w:sz="0" w:space="0" w:color="auto"/>
            <w:bottom w:val="none" w:sz="0" w:space="0" w:color="auto"/>
            <w:right w:val="none" w:sz="0" w:space="0" w:color="auto"/>
          </w:divBdr>
        </w:div>
        <w:div w:id="509369077">
          <w:marLeft w:val="0"/>
          <w:marRight w:val="0"/>
          <w:marTop w:val="0"/>
          <w:marBottom w:val="0"/>
          <w:divBdr>
            <w:top w:val="none" w:sz="0" w:space="0" w:color="auto"/>
            <w:left w:val="none" w:sz="0" w:space="0" w:color="auto"/>
            <w:bottom w:val="none" w:sz="0" w:space="0" w:color="auto"/>
            <w:right w:val="none" w:sz="0" w:space="0" w:color="auto"/>
          </w:divBdr>
        </w:div>
        <w:div w:id="613942539">
          <w:marLeft w:val="0"/>
          <w:marRight w:val="0"/>
          <w:marTop w:val="0"/>
          <w:marBottom w:val="0"/>
          <w:divBdr>
            <w:top w:val="none" w:sz="0" w:space="0" w:color="auto"/>
            <w:left w:val="none" w:sz="0" w:space="0" w:color="auto"/>
            <w:bottom w:val="none" w:sz="0" w:space="0" w:color="auto"/>
            <w:right w:val="none" w:sz="0" w:space="0" w:color="auto"/>
          </w:divBdr>
        </w:div>
        <w:div w:id="843978989">
          <w:marLeft w:val="0"/>
          <w:marRight w:val="0"/>
          <w:marTop w:val="0"/>
          <w:marBottom w:val="0"/>
          <w:divBdr>
            <w:top w:val="none" w:sz="0" w:space="0" w:color="auto"/>
            <w:left w:val="none" w:sz="0" w:space="0" w:color="auto"/>
            <w:bottom w:val="none" w:sz="0" w:space="0" w:color="auto"/>
            <w:right w:val="none" w:sz="0" w:space="0" w:color="auto"/>
          </w:divBdr>
        </w:div>
        <w:div w:id="1053116381">
          <w:marLeft w:val="0"/>
          <w:marRight w:val="0"/>
          <w:marTop w:val="0"/>
          <w:marBottom w:val="0"/>
          <w:divBdr>
            <w:top w:val="none" w:sz="0" w:space="0" w:color="auto"/>
            <w:left w:val="none" w:sz="0" w:space="0" w:color="auto"/>
            <w:bottom w:val="none" w:sz="0" w:space="0" w:color="auto"/>
            <w:right w:val="none" w:sz="0" w:space="0" w:color="auto"/>
          </w:divBdr>
        </w:div>
        <w:div w:id="1171411020">
          <w:marLeft w:val="0"/>
          <w:marRight w:val="0"/>
          <w:marTop w:val="0"/>
          <w:marBottom w:val="0"/>
          <w:divBdr>
            <w:top w:val="none" w:sz="0" w:space="0" w:color="auto"/>
            <w:left w:val="none" w:sz="0" w:space="0" w:color="auto"/>
            <w:bottom w:val="none" w:sz="0" w:space="0" w:color="auto"/>
            <w:right w:val="none" w:sz="0" w:space="0" w:color="auto"/>
          </w:divBdr>
        </w:div>
        <w:div w:id="1212351523">
          <w:marLeft w:val="0"/>
          <w:marRight w:val="0"/>
          <w:marTop w:val="0"/>
          <w:marBottom w:val="0"/>
          <w:divBdr>
            <w:top w:val="none" w:sz="0" w:space="0" w:color="auto"/>
            <w:left w:val="none" w:sz="0" w:space="0" w:color="auto"/>
            <w:bottom w:val="none" w:sz="0" w:space="0" w:color="auto"/>
            <w:right w:val="none" w:sz="0" w:space="0" w:color="auto"/>
          </w:divBdr>
        </w:div>
        <w:div w:id="1264337053">
          <w:marLeft w:val="0"/>
          <w:marRight w:val="0"/>
          <w:marTop w:val="0"/>
          <w:marBottom w:val="0"/>
          <w:divBdr>
            <w:top w:val="none" w:sz="0" w:space="0" w:color="auto"/>
            <w:left w:val="none" w:sz="0" w:space="0" w:color="auto"/>
            <w:bottom w:val="none" w:sz="0" w:space="0" w:color="auto"/>
            <w:right w:val="none" w:sz="0" w:space="0" w:color="auto"/>
          </w:divBdr>
        </w:div>
        <w:div w:id="1312829361">
          <w:marLeft w:val="0"/>
          <w:marRight w:val="0"/>
          <w:marTop w:val="0"/>
          <w:marBottom w:val="0"/>
          <w:divBdr>
            <w:top w:val="none" w:sz="0" w:space="0" w:color="auto"/>
            <w:left w:val="none" w:sz="0" w:space="0" w:color="auto"/>
            <w:bottom w:val="none" w:sz="0" w:space="0" w:color="auto"/>
            <w:right w:val="none" w:sz="0" w:space="0" w:color="auto"/>
          </w:divBdr>
        </w:div>
        <w:div w:id="1645770373">
          <w:marLeft w:val="0"/>
          <w:marRight w:val="0"/>
          <w:marTop w:val="0"/>
          <w:marBottom w:val="0"/>
          <w:divBdr>
            <w:top w:val="none" w:sz="0" w:space="0" w:color="auto"/>
            <w:left w:val="none" w:sz="0" w:space="0" w:color="auto"/>
            <w:bottom w:val="none" w:sz="0" w:space="0" w:color="auto"/>
            <w:right w:val="none" w:sz="0" w:space="0" w:color="auto"/>
          </w:divBdr>
        </w:div>
        <w:div w:id="1656835028">
          <w:marLeft w:val="0"/>
          <w:marRight w:val="0"/>
          <w:marTop w:val="0"/>
          <w:marBottom w:val="0"/>
          <w:divBdr>
            <w:top w:val="none" w:sz="0" w:space="0" w:color="auto"/>
            <w:left w:val="none" w:sz="0" w:space="0" w:color="auto"/>
            <w:bottom w:val="none" w:sz="0" w:space="0" w:color="auto"/>
            <w:right w:val="none" w:sz="0" w:space="0" w:color="auto"/>
          </w:divBdr>
        </w:div>
        <w:div w:id="1925458140">
          <w:marLeft w:val="0"/>
          <w:marRight w:val="0"/>
          <w:marTop w:val="0"/>
          <w:marBottom w:val="0"/>
          <w:divBdr>
            <w:top w:val="none" w:sz="0" w:space="0" w:color="auto"/>
            <w:left w:val="none" w:sz="0" w:space="0" w:color="auto"/>
            <w:bottom w:val="none" w:sz="0" w:space="0" w:color="auto"/>
            <w:right w:val="none" w:sz="0" w:space="0" w:color="auto"/>
          </w:divBdr>
        </w:div>
        <w:div w:id="2064718993">
          <w:marLeft w:val="0"/>
          <w:marRight w:val="0"/>
          <w:marTop w:val="0"/>
          <w:marBottom w:val="0"/>
          <w:divBdr>
            <w:top w:val="none" w:sz="0" w:space="0" w:color="auto"/>
            <w:left w:val="none" w:sz="0" w:space="0" w:color="auto"/>
            <w:bottom w:val="none" w:sz="0" w:space="0" w:color="auto"/>
            <w:right w:val="none" w:sz="0" w:space="0" w:color="auto"/>
          </w:divBdr>
        </w:div>
      </w:divsChild>
    </w:div>
    <w:div w:id="1965312650">
      <w:bodyDiv w:val="1"/>
      <w:marLeft w:val="0"/>
      <w:marRight w:val="0"/>
      <w:marTop w:val="0"/>
      <w:marBottom w:val="0"/>
      <w:divBdr>
        <w:top w:val="none" w:sz="0" w:space="0" w:color="auto"/>
        <w:left w:val="none" w:sz="0" w:space="0" w:color="auto"/>
        <w:bottom w:val="none" w:sz="0" w:space="0" w:color="auto"/>
        <w:right w:val="none" w:sz="0" w:space="0" w:color="auto"/>
      </w:divBdr>
    </w:div>
    <w:div w:id="1970085564">
      <w:bodyDiv w:val="1"/>
      <w:marLeft w:val="0"/>
      <w:marRight w:val="0"/>
      <w:marTop w:val="0"/>
      <w:marBottom w:val="0"/>
      <w:divBdr>
        <w:top w:val="none" w:sz="0" w:space="0" w:color="auto"/>
        <w:left w:val="none" w:sz="0" w:space="0" w:color="auto"/>
        <w:bottom w:val="none" w:sz="0" w:space="0" w:color="auto"/>
        <w:right w:val="none" w:sz="0" w:space="0" w:color="auto"/>
      </w:divBdr>
    </w:div>
    <w:div w:id="1971739347">
      <w:bodyDiv w:val="1"/>
      <w:marLeft w:val="0"/>
      <w:marRight w:val="0"/>
      <w:marTop w:val="0"/>
      <w:marBottom w:val="0"/>
      <w:divBdr>
        <w:top w:val="none" w:sz="0" w:space="0" w:color="auto"/>
        <w:left w:val="none" w:sz="0" w:space="0" w:color="auto"/>
        <w:bottom w:val="none" w:sz="0" w:space="0" w:color="auto"/>
        <w:right w:val="none" w:sz="0" w:space="0" w:color="auto"/>
      </w:divBdr>
    </w:div>
    <w:div w:id="1976178365">
      <w:bodyDiv w:val="1"/>
      <w:marLeft w:val="0"/>
      <w:marRight w:val="0"/>
      <w:marTop w:val="0"/>
      <w:marBottom w:val="0"/>
      <w:divBdr>
        <w:top w:val="none" w:sz="0" w:space="0" w:color="auto"/>
        <w:left w:val="none" w:sz="0" w:space="0" w:color="auto"/>
        <w:bottom w:val="none" w:sz="0" w:space="0" w:color="auto"/>
        <w:right w:val="none" w:sz="0" w:space="0" w:color="auto"/>
      </w:divBdr>
      <w:divsChild>
        <w:div w:id="1184779792">
          <w:marLeft w:val="0"/>
          <w:marRight w:val="0"/>
          <w:marTop w:val="0"/>
          <w:marBottom w:val="0"/>
          <w:divBdr>
            <w:top w:val="none" w:sz="0" w:space="0" w:color="auto"/>
            <w:left w:val="none" w:sz="0" w:space="0" w:color="auto"/>
            <w:bottom w:val="none" w:sz="0" w:space="0" w:color="auto"/>
            <w:right w:val="none" w:sz="0" w:space="0" w:color="auto"/>
          </w:divBdr>
        </w:div>
        <w:div w:id="1748960856">
          <w:marLeft w:val="0"/>
          <w:marRight w:val="0"/>
          <w:marTop w:val="0"/>
          <w:marBottom w:val="0"/>
          <w:divBdr>
            <w:top w:val="none" w:sz="0" w:space="0" w:color="auto"/>
            <w:left w:val="none" w:sz="0" w:space="0" w:color="auto"/>
            <w:bottom w:val="none" w:sz="0" w:space="0" w:color="auto"/>
            <w:right w:val="none" w:sz="0" w:space="0" w:color="auto"/>
          </w:divBdr>
        </w:div>
      </w:divsChild>
    </w:div>
    <w:div w:id="1979257294">
      <w:bodyDiv w:val="1"/>
      <w:marLeft w:val="0"/>
      <w:marRight w:val="0"/>
      <w:marTop w:val="0"/>
      <w:marBottom w:val="0"/>
      <w:divBdr>
        <w:top w:val="none" w:sz="0" w:space="0" w:color="auto"/>
        <w:left w:val="none" w:sz="0" w:space="0" w:color="auto"/>
        <w:bottom w:val="none" w:sz="0" w:space="0" w:color="auto"/>
        <w:right w:val="none" w:sz="0" w:space="0" w:color="auto"/>
      </w:divBdr>
    </w:div>
    <w:div w:id="1981760462">
      <w:bodyDiv w:val="1"/>
      <w:marLeft w:val="0"/>
      <w:marRight w:val="0"/>
      <w:marTop w:val="0"/>
      <w:marBottom w:val="0"/>
      <w:divBdr>
        <w:top w:val="none" w:sz="0" w:space="0" w:color="auto"/>
        <w:left w:val="none" w:sz="0" w:space="0" w:color="auto"/>
        <w:bottom w:val="none" w:sz="0" w:space="0" w:color="auto"/>
        <w:right w:val="none" w:sz="0" w:space="0" w:color="auto"/>
      </w:divBdr>
      <w:divsChild>
        <w:div w:id="78140492">
          <w:marLeft w:val="0"/>
          <w:marRight w:val="0"/>
          <w:marTop w:val="0"/>
          <w:marBottom w:val="0"/>
          <w:divBdr>
            <w:top w:val="none" w:sz="0" w:space="0" w:color="auto"/>
            <w:left w:val="none" w:sz="0" w:space="0" w:color="auto"/>
            <w:bottom w:val="none" w:sz="0" w:space="0" w:color="auto"/>
            <w:right w:val="none" w:sz="0" w:space="0" w:color="auto"/>
          </w:divBdr>
        </w:div>
        <w:div w:id="109671709">
          <w:marLeft w:val="0"/>
          <w:marRight w:val="0"/>
          <w:marTop w:val="0"/>
          <w:marBottom w:val="0"/>
          <w:divBdr>
            <w:top w:val="none" w:sz="0" w:space="0" w:color="auto"/>
            <w:left w:val="none" w:sz="0" w:space="0" w:color="auto"/>
            <w:bottom w:val="none" w:sz="0" w:space="0" w:color="auto"/>
            <w:right w:val="none" w:sz="0" w:space="0" w:color="auto"/>
          </w:divBdr>
        </w:div>
        <w:div w:id="112293443">
          <w:marLeft w:val="0"/>
          <w:marRight w:val="0"/>
          <w:marTop w:val="0"/>
          <w:marBottom w:val="0"/>
          <w:divBdr>
            <w:top w:val="none" w:sz="0" w:space="0" w:color="auto"/>
            <w:left w:val="none" w:sz="0" w:space="0" w:color="auto"/>
            <w:bottom w:val="none" w:sz="0" w:space="0" w:color="auto"/>
            <w:right w:val="none" w:sz="0" w:space="0" w:color="auto"/>
          </w:divBdr>
        </w:div>
        <w:div w:id="118914299">
          <w:marLeft w:val="0"/>
          <w:marRight w:val="0"/>
          <w:marTop w:val="0"/>
          <w:marBottom w:val="0"/>
          <w:divBdr>
            <w:top w:val="none" w:sz="0" w:space="0" w:color="auto"/>
            <w:left w:val="none" w:sz="0" w:space="0" w:color="auto"/>
            <w:bottom w:val="none" w:sz="0" w:space="0" w:color="auto"/>
            <w:right w:val="none" w:sz="0" w:space="0" w:color="auto"/>
          </w:divBdr>
        </w:div>
        <w:div w:id="129978317">
          <w:marLeft w:val="0"/>
          <w:marRight w:val="0"/>
          <w:marTop w:val="0"/>
          <w:marBottom w:val="0"/>
          <w:divBdr>
            <w:top w:val="none" w:sz="0" w:space="0" w:color="auto"/>
            <w:left w:val="none" w:sz="0" w:space="0" w:color="auto"/>
            <w:bottom w:val="none" w:sz="0" w:space="0" w:color="auto"/>
            <w:right w:val="none" w:sz="0" w:space="0" w:color="auto"/>
          </w:divBdr>
        </w:div>
        <w:div w:id="130489173">
          <w:marLeft w:val="0"/>
          <w:marRight w:val="0"/>
          <w:marTop w:val="0"/>
          <w:marBottom w:val="0"/>
          <w:divBdr>
            <w:top w:val="none" w:sz="0" w:space="0" w:color="auto"/>
            <w:left w:val="none" w:sz="0" w:space="0" w:color="auto"/>
            <w:bottom w:val="none" w:sz="0" w:space="0" w:color="auto"/>
            <w:right w:val="none" w:sz="0" w:space="0" w:color="auto"/>
          </w:divBdr>
        </w:div>
        <w:div w:id="150296498">
          <w:marLeft w:val="0"/>
          <w:marRight w:val="0"/>
          <w:marTop w:val="0"/>
          <w:marBottom w:val="0"/>
          <w:divBdr>
            <w:top w:val="none" w:sz="0" w:space="0" w:color="auto"/>
            <w:left w:val="none" w:sz="0" w:space="0" w:color="auto"/>
            <w:bottom w:val="none" w:sz="0" w:space="0" w:color="auto"/>
            <w:right w:val="none" w:sz="0" w:space="0" w:color="auto"/>
          </w:divBdr>
        </w:div>
        <w:div w:id="156696919">
          <w:marLeft w:val="0"/>
          <w:marRight w:val="0"/>
          <w:marTop w:val="0"/>
          <w:marBottom w:val="0"/>
          <w:divBdr>
            <w:top w:val="none" w:sz="0" w:space="0" w:color="auto"/>
            <w:left w:val="none" w:sz="0" w:space="0" w:color="auto"/>
            <w:bottom w:val="none" w:sz="0" w:space="0" w:color="auto"/>
            <w:right w:val="none" w:sz="0" w:space="0" w:color="auto"/>
          </w:divBdr>
        </w:div>
        <w:div w:id="159780716">
          <w:marLeft w:val="0"/>
          <w:marRight w:val="0"/>
          <w:marTop w:val="0"/>
          <w:marBottom w:val="0"/>
          <w:divBdr>
            <w:top w:val="none" w:sz="0" w:space="0" w:color="auto"/>
            <w:left w:val="none" w:sz="0" w:space="0" w:color="auto"/>
            <w:bottom w:val="none" w:sz="0" w:space="0" w:color="auto"/>
            <w:right w:val="none" w:sz="0" w:space="0" w:color="auto"/>
          </w:divBdr>
        </w:div>
        <w:div w:id="184177167">
          <w:marLeft w:val="0"/>
          <w:marRight w:val="0"/>
          <w:marTop w:val="0"/>
          <w:marBottom w:val="0"/>
          <w:divBdr>
            <w:top w:val="none" w:sz="0" w:space="0" w:color="auto"/>
            <w:left w:val="none" w:sz="0" w:space="0" w:color="auto"/>
            <w:bottom w:val="none" w:sz="0" w:space="0" w:color="auto"/>
            <w:right w:val="none" w:sz="0" w:space="0" w:color="auto"/>
          </w:divBdr>
        </w:div>
        <w:div w:id="186875676">
          <w:marLeft w:val="0"/>
          <w:marRight w:val="0"/>
          <w:marTop w:val="0"/>
          <w:marBottom w:val="0"/>
          <w:divBdr>
            <w:top w:val="none" w:sz="0" w:space="0" w:color="auto"/>
            <w:left w:val="none" w:sz="0" w:space="0" w:color="auto"/>
            <w:bottom w:val="none" w:sz="0" w:space="0" w:color="auto"/>
            <w:right w:val="none" w:sz="0" w:space="0" w:color="auto"/>
          </w:divBdr>
        </w:div>
        <w:div w:id="194739135">
          <w:marLeft w:val="0"/>
          <w:marRight w:val="0"/>
          <w:marTop w:val="0"/>
          <w:marBottom w:val="0"/>
          <w:divBdr>
            <w:top w:val="none" w:sz="0" w:space="0" w:color="auto"/>
            <w:left w:val="none" w:sz="0" w:space="0" w:color="auto"/>
            <w:bottom w:val="none" w:sz="0" w:space="0" w:color="auto"/>
            <w:right w:val="none" w:sz="0" w:space="0" w:color="auto"/>
          </w:divBdr>
        </w:div>
        <w:div w:id="195586108">
          <w:marLeft w:val="0"/>
          <w:marRight w:val="0"/>
          <w:marTop w:val="0"/>
          <w:marBottom w:val="0"/>
          <w:divBdr>
            <w:top w:val="none" w:sz="0" w:space="0" w:color="auto"/>
            <w:left w:val="none" w:sz="0" w:space="0" w:color="auto"/>
            <w:bottom w:val="none" w:sz="0" w:space="0" w:color="auto"/>
            <w:right w:val="none" w:sz="0" w:space="0" w:color="auto"/>
          </w:divBdr>
        </w:div>
        <w:div w:id="228196484">
          <w:marLeft w:val="0"/>
          <w:marRight w:val="0"/>
          <w:marTop w:val="0"/>
          <w:marBottom w:val="0"/>
          <w:divBdr>
            <w:top w:val="none" w:sz="0" w:space="0" w:color="auto"/>
            <w:left w:val="none" w:sz="0" w:space="0" w:color="auto"/>
            <w:bottom w:val="none" w:sz="0" w:space="0" w:color="auto"/>
            <w:right w:val="none" w:sz="0" w:space="0" w:color="auto"/>
          </w:divBdr>
        </w:div>
        <w:div w:id="251135343">
          <w:marLeft w:val="0"/>
          <w:marRight w:val="0"/>
          <w:marTop w:val="0"/>
          <w:marBottom w:val="0"/>
          <w:divBdr>
            <w:top w:val="none" w:sz="0" w:space="0" w:color="auto"/>
            <w:left w:val="none" w:sz="0" w:space="0" w:color="auto"/>
            <w:bottom w:val="none" w:sz="0" w:space="0" w:color="auto"/>
            <w:right w:val="none" w:sz="0" w:space="0" w:color="auto"/>
          </w:divBdr>
        </w:div>
        <w:div w:id="392966213">
          <w:marLeft w:val="0"/>
          <w:marRight w:val="0"/>
          <w:marTop w:val="0"/>
          <w:marBottom w:val="0"/>
          <w:divBdr>
            <w:top w:val="none" w:sz="0" w:space="0" w:color="auto"/>
            <w:left w:val="none" w:sz="0" w:space="0" w:color="auto"/>
            <w:bottom w:val="none" w:sz="0" w:space="0" w:color="auto"/>
            <w:right w:val="none" w:sz="0" w:space="0" w:color="auto"/>
          </w:divBdr>
        </w:div>
        <w:div w:id="494998329">
          <w:marLeft w:val="0"/>
          <w:marRight w:val="0"/>
          <w:marTop w:val="0"/>
          <w:marBottom w:val="0"/>
          <w:divBdr>
            <w:top w:val="none" w:sz="0" w:space="0" w:color="auto"/>
            <w:left w:val="none" w:sz="0" w:space="0" w:color="auto"/>
            <w:bottom w:val="none" w:sz="0" w:space="0" w:color="auto"/>
            <w:right w:val="none" w:sz="0" w:space="0" w:color="auto"/>
          </w:divBdr>
        </w:div>
        <w:div w:id="620696135">
          <w:marLeft w:val="0"/>
          <w:marRight w:val="0"/>
          <w:marTop w:val="0"/>
          <w:marBottom w:val="0"/>
          <w:divBdr>
            <w:top w:val="none" w:sz="0" w:space="0" w:color="auto"/>
            <w:left w:val="none" w:sz="0" w:space="0" w:color="auto"/>
            <w:bottom w:val="none" w:sz="0" w:space="0" w:color="auto"/>
            <w:right w:val="none" w:sz="0" w:space="0" w:color="auto"/>
          </w:divBdr>
        </w:div>
        <w:div w:id="753011829">
          <w:marLeft w:val="0"/>
          <w:marRight w:val="0"/>
          <w:marTop w:val="0"/>
          <w:marBottom w:val="0"/>
          <w:divBdr>
            <w:top w:val="none" w:sz="0" w:space="0" w:color="auto"/>
            <w:left w:val="none" w:sz="0" w:space="0" w:color="auto"/>
            <w:bottom w:val="none" w:sz="0" w:space="0" w:color="auto"/>
            <w:right w:val="none" w:sz="0" w:space="0" w:color="auto"/>
          </w:divBdr>
        </w:div>
        <w:div w:id="754522741">
          <w:marLeft w:val="0"/>
          <w:marRight w:val="0"/>
          <w:marTop w:val="0"/>
          <w:marBottom w:val="0"/>
          <w:divBdr>
            <w:top w:val="none" w:sz="0" w:space="0" w:color="auto"/>
            <w:left w:val="none" w:sz="0" w:space="0" w:color="auto"/>
            <w:bottom w:val="none" w:sz="0" w:space="0" w:color="auto"/>
            <w:right w:val="none" w:sz="0" w:space="0" w:color="auto"/>
          </w:divBdr>
        </w:div>
        <w:div w:id="820579295">
          <w:marLeft w:val="0"/>
          <w:marRight w:val="0"/>
          <w:marTop w:val="0"/>
          <w:marBottom w:val="0"/>
          <w:divBdr>
            <w:top w:val="none" w:sz="0" w:space="0" w:color="auto"/>
            <w:left w:val="none" w:sz="0" w:space="0" w:color="auto"/>
            <w:bottom w:val="none" w:sz="0" w:space="0" w:color="auto"/>
            <w:right w:val="none" w:sz="0" w:space="0" w:color="auto"/>
          </w:divBdr>
        </w:div>
        <w:div w:id="830681484">
          <w:marLeft w:val="0"/>
          <w:marRight w:val="0"/>
          <w:marTop w:val="0"/>
          <w:marBottom w:val="0"/>
          <w:divBdr>
            <w:top w:val="none" w:sz="0" w:space="0" w:color="auto"/>
            <w:left w:val="none" w:sz="0" w:space="0" w:color="auto"/>
            <w:bottom w:val="none" w:sz="0" w:space="0" w:color="auto"/>
            <w:right w:val="none" w:sz="0" w:space="0" w:color="auto"/>
          </w:divBdr>
        </w:div>
        <w:div w:id="857308764">
          <w:marLeft w:val="0"/>
          <w:marRight w:val="0"/>
          <w:marTop w:val="0"/>
          <w:marBottom w:val="0"/>
          <w:divBdr>
            <w:top w:val="none" w:sz="0" w:space="0" w:color="auto"/>
            <w:left w:val="none" w:sz="0" w:space="0" w:color="auto"/>
            <w:bottom w:val="none" w:sz="0" w:space="0" w:color="auto"/>
            <w:right w:val="none" w:sz="0" w:space="0" w:color="auto"/>
          </w:divBdr>
        </w:div>
        <w:div w:id="918631856">
          <w:marLeft w:val="0"/>
          <w:marRight w:val="0"/>
          <w:marTop w:val="0"/>
          <w:marBottom w:val="0"/>
          <w:divBdr>
            <w:top w:val="none" w:sz="0" w:space="0" w:color="auto"/>
            <w:left w:val="none" w:sz="0" w:space="0" w:color="auto"/>
            <w:bottom w:val="none" w:sz="0" w:space="0" w:color="auto"/>
            <w:right w:val="none" w:sz="0" w:space="0" w:color="auto"/>
          </w:divBdr>
        </w:div>
        <w:div w:id="946546496">
          <w:marLeft w:val="0"/>
          <w:marRight w:val="0"/>
          <w:marTop w:val="0"/>
          <w:marBottom w:val="0"/>
          <w:divBdr>
            <w:top w:val="none" w:sz="0" w:space="0" w:color="auto"/>
            <w:left w:val="none" w:sz="0" w:space="0" w:color="auto"/>
            <w:bottom w:val="none" w:sz="0" w:space="0" w:color="auto"/>
            <w:right w:val="none" w:sz="0" w:space="0" w:color="auto"/>
          </w:divBdr>
        </w:div>
        <w:div w:id="1022782168">
          <w:marLeft w:val="0"/>
          <w:marRight w:val="0"/>
          <w:marTop w:val="0"/>
          <w:marBottom w:val="0"/>
          <w:divBdr>
            <w:top w:val="none" w:sz="0" w:space="0" w:color="auto"/>
            <w:left w:val="none" w:sz="0" w:space="0" w:color="auto"/>
            <w:bottom w:val="none" w:sz="0" w:space="0" w:color="auto"/>
            <w:right w:val="none" w:sz="0" w:space="0" w:color="auto"/>
          </w:divBdr>
        </w:div>
        <w:div w:id="1031489391">
          <w:marLeft w:val="0"/>
          <w:marRight w:val="0"/>
          <w:marTop w:val="0"/>
          <w:marBottom w:val="0"/>
          <w:divBdr>
            <w:top w:val="none" w:sz="0" w:space="0" w:color="auto"/>
            <w:left w:val="none" w:sz="0" w:space="0" w:color="auto"/>
            <w:bottom w:val="none" w:sz="0" w:space="0" w:color="auto"/>
            <w:right w:val="none" w:sz="0" w:space="0" w:color="auto"/>
          </w:divBdr>
        </w:div>
        <w:div w:id="1157379524">
          <w:marLeft w:val="0"/>
          <w:marRight w:val="0"/>
          <w:marTop w:val="0"/>
          <w:marBottom w:val="0"/>
          <w:divBdr>
            <w:top w:val="none" w:sz="0" w:space="0" w:color="auto"/>
            <w:left w:val="none" w:sz="0" w:space="0" w:color="auto"/>
            <w:bottom w:val="none" w:sz="0" w:space="0" w:color="auto"/>
            <w:right w:val="none" w:sz="0" w:space="0" w:color="auto"/>
          </w:divBdr>
        </w:div>
        <w:div w:id="1204367557">
          <w:marLeft w:val="0"/>
          <w:marRight w:val="0"/>
          <w:marTop w:val="0"/>
          <w:marBottom w:val="0"/>
          <w:divBdr>
            <w:top w:val="none" w:sz="0" w:space="0" w:color="auto"/>
            <w:left w:val="none" w:sz="0" w:space="0" w:color="auto"/>
            <w:bottom w:val="none" w:sz="0" w:space="0" w:color="auto"/>
            <w:right w:val="none" w:sz="0" w:space="0" w:color="auto"/>
          </w:divBdr>
        </w:div>
        <w:div w:id="1332752449">
          <w:marLeft w:val="0"/>
          <w:marRight w:val="0"/>
          <w:marTop w:val="0"/>
          <w:marBottom w:val="0"/>
          <w:divBdr>
            <w:top w:val="none" w:sz="0" w:space="0" w:color="auto"/>
            <w:left w:val="none" w:sz="0" w:space="0" w:color="auto"/>
            <w:bottom w:val="none" w:sz="0" w:space="0" w:color="auto"/>
            <w:right w:val="none" w:sz="0" w:space="0" w:color="auto"/>
          </w:divBdr>
        </w:div>
        <w:div w:id="1466196445">
          <w:marLeft w:val="0"/>
          <w:marRight w:val="0"/>
          <w:marTop w:val="0"/>
          <w:marBottom w:val="0"/>
          <w:divBdr>
            <w:top w:val="none" w:sz="0" w:space="0" w:color="auto"/>
            <w:left w:val="none" w:sz="0" w:space="0" w:color="auto"/>
            <w:bottom w:val="none" w:sz="0" w:space="0" w:color="auto"/>
            <w:right w:val="none" w:sz="0" w:space="0" w:color="auto"/>
          </w:divBdr>
        </w:div>
        <w:div w:id="1488403539">
          <w:marLeft w:val="0"/>
          <w:marRight w:val="0"/>
          <w:marTop w:val="0"/>
          <w:marBottom w:val="0"/>
          <w:divBdr>
            <w:top w:val="none" w:sz="0" w:space="0" w:color="auto"/>
            <w:left w:val="none" w:sz="0" w:space="0" w:color="auto"/>
            <w:bottom w:val="none" w:sz="0" w:space="0" w:color="auto"/>
            <w:right w:val="none" w:sz="0" w:space="0" w:color="auto"/>
          </w:divBdr>
        </w:div>
        <w:div w:id="1507551527">
          <w:marLeft w:val="0"/>
          <w:marRight w:val="0"/>
          <w:marTop w:val="0"/>
          <w:marBottom w:val="0"/>
          <w:divBdr>
            <w:top w:val="none" w:sz="0" w:space="0" w:color="auto"/>
            <w:left w:val="none" w:sz="0" w:space="0" w:color="auto"/>
            <w:bottom w:val="none" w:sz="0" w:space="0" w:color="auto"/>
            <w:right w:val="none" w:sz="0" w:space="0" w:color="auto"/>
          </w:divBdr>
        </w:div>
        <w:div w:id="1609849338">
          <w:marLeft w:val="0"/>
          <w:marRight w:val="0"/>
          <w:marTop w:val="0"/>
          <w:marBottom w:val="0"/>
          <w:divBdr>
            <w:top w:val="none" w:sz="0" w:space="0" w:color="auto"/>
            <w:left w:val="none" w:sz="0" w:space="0" w:color="auto"/>
            <w:bottom w:val="none" w:sz="0" w:space="0" w:color="auto"/>
            <w:right w:val="none" w:sz="0" w:space="0" w:color="auto"/>
          </w:divBdr>
        </w:div>
        <w:div w:id="1649166778">
          <w:marLeft w:val="0"/>
          <w:marRight w:val="0"/>
          <w:marTop w:val="0"/>
          <w:marBottom w:val="0"/>
          <w:divBdr>
            <w:top w:val="none" w:sz="0" w:space="0" w:color="auto"/>
            <w:left w:val="none" w:sz="0" w:space="0" w:color="auto"/>
            <w:bottom w:val="none" w:sz="0" w:space="0" w:color="auto"/>
            <w:right w:val="none" w:sz="0" w:space="0" w:color="auto"/>
          </w:divBdr>
        </w:div>
        <w:div w:id="1653678601">
          <w:marLeft w:val="0"/>
          <w:marRight w:val="0"/>
          <w:marTop w:val="0"/>
          <w:marBottom w:val="0"/>
          <w:divBdr>
            <w:top w:val="none" w:sz="0" w:space="0" w:color="auto"/>
            <w:left w:val="none" w:sz="0" w:space="0" w:color="auto"/>
            <w:bottom w:val="none" w:sz="0" w:space="0" w:color="auto"/>
            <w:right w:val="none" w:sz="0" w:space="0" w:color="auto"/>
          </w:divBdr>
        </w:div>
        <w:div w:id="1657492813">
          <w:marLeft w:val="0"/>
          <w:marRight w:val="0"/>
          <w:marTop w:val="0"/>
          <w:marBottom w:val="0"/>
          <w:divBdr>
            <w:top w:val="none" w:sz="0" w:space="0" w:color="auto"/>
            <w:left w:val="none" w:sz="0" w:space="0" w:color="auto"/>
            <w:bottom w:val="none" w:sz="0" w:space="0" w:color="auto"/>
            <w:right w:val="none" w:sz="0" w:space="0" w:color="auto"/>
          </w:divBdr>
        </w:div>
        <w:div w:id="1661418977">
          <w:marLeft w:val="0"/>
          <w:marRight w:val="0"/>
          <w:marTop w:val="0"/>
          <w:marBottom w:val="0"/>
          <w:divBdr>
            <w:top w:val="none" w:sz="0" w:space="0" w:color="auto"/>
            <w:left w:val="none" w:sz="0" w:space="0" w:color="auto"/>
            <w:bottom w:val="none" w:sz="0" w:space="0" w:color="auto"/>
            <w:right w:val="none" w:sz="0" w:space="0" w:color="auto"/>
          </w:divBdr>
        </w:div>
        <w:div w:id="1702902478">
          <w:marLeft w:val="0"/>
          <w:marRight w:val="0"/>
          <w:marTop w:val="0"/>
          <w:marBottom w:val="0"/>
          <w:divBdr>
            <w:top w:val="none" w:sz="0" w:space="0" w:color="auto"/>
            <w:left w:val="none" w:sz="0" w:space="0" w:color="auto"/>
            <w:bottom w:val="none" w:sz="0" w:space="0" w:color="auto"/>
            <w:right w:val="none" w:sz="0" w:space="0" w:color="auto"/>
          </w:divBdr>
        </w:div>
        <w:div w:id="1754667243">
          <w:marLeft w:val="0"/>
          <w:marRight w:val="0"/>
          <w:marTop w:val="0"/>
          <w:marBottom w:val="0"/>
          <w:divBdr>
            <w:top w:val="none" w:sz="0" w:space="0" w:color="auto"/>
            <w:left w:val="none" w:sz="0" w:space="0" w:color="auto"/>
            <w:bottom w:val="none" w:sz="0" w:space="0" w:color="auto"/>
            <w:right w:val="none" w:sz="0" w:space="0" w:color="auto"/>
          </w:divBdr>
        </w:div>
        <w:div w:id="1773892522">
          <w:marLeft w:val="0"/>
          <w:marRight w:val="0"/>
          <w:marTop w:val="0"/>
          <w:marBottom w:val="0"/>
          <w:divBdr>
            <w:top w:val="none" w:sz="0" w:space="0" w:color="auto"/>
            <w:left w:val="none" w:sz="0" w:space="0" w:color="auto"/>
            <w:bottom w:val="none" w:sz="0" w:space="0" w:color="auto"/>
            <w:right w:val="none" w:sz="0" w:space="0" w:color="auto"/>
          </w:divBdr>
        </w:div>
        <w:div w:id="1834371540">
          <w:marLeft w:val="0"/>
          <w:marRight w:val="0"/>
          <w:marTop w:val="0"/>
          <w:marBottom w:val="0"/>
          <w:divBdr>
            <w:top w:val="none" w:sz="0" w:space="0" w:color="auto"/>
            <w:left w:val="none" w:sz="0" w:space="0" w:color="auto"/>
            <w:bottom w:val="none" w:sz="0" w:space="0" w:color="auto"/>
            <w:right w:val="none" w:sz="0" w:space="0" w:color="auto"/>
          </w:divBdr>
        </w:div>
        <w:div w:id="1861310049">
          <w:marLeft w:val="0"/>
          <w:marRight w:val="0"/>
          <w:marTop w:val="0"/>
          <w:marBottom w:val="0"/>
          <w:divBdr>
            <w:top w:val="none" w:sz="0" w:space="0" w:color="auto"/>
            <w:left w:val="none" w:sz="0" w:space="0" w:color="auto"/>
            <w:bottom w:val="none" w:sz="0" w:space="0" w:color="auto"/>
            <w:right w:val="none" w:sz="0" w:space="0" w:color="auto"/>
          </w:divBdr>
        </w:div>
        <w:div w:id="1863936775">
          <w:marLeft w:val="0"/>
          <w:marRight w:val="0"/>
          <w:marTop w:val="0"/>
          <w:marBottom w:val="0"/>
          <w:divBdr>
            <w:top w:val="none" w:sz="0" w:space="0" w:color="auto"/>
            <w:left w:val="none" w:sz="0" w:space="0" w:color="auto"/>
            <w:bottom w:val="none" w:sz="0" w:space="0" w:color="auto"/>
            <w:right w:val="none" w:sz="0" w:space="0" w:color="auto"/>
          </w:divBdr>
        </w:div>
        <w:div w:id="1873766230">
          <w:marLeft w:val="0"/>
          <w:marRight w:val="0"/>
          <w:marTop w:val="0"/>
          <w:marBottom w:val="0"/>
          <w:divBdr>
            <w:top w:val="none" w:sz="0" w:space="0" w:color="auto"/>
            <w:left w:val="none" w:sz="0" w:space="0" w:color="auto"/>
            <w:bottom w:val="none" w:sz="0" w:space="0" w:color="auto"/>
            <w:right w:val="none" w:sz="0" w:space="0" w:color="auto"/>
          </w:divBdr>
        </w:div>
        <w:div w:id="1915116669">
          <w:marLeft w:val="0"/>
          <w:marRight w:val="0"/>
          <w:marTop w:val="0"/>
          <w:marBottom w:val="0"/>
          <w:divBdr>
            <w:top w:val="none" w:sz="0" w:space="0" w:color="auto"/>
            <w:left w:val="none" w:sz="0" w:space="0" w:color="auto"/>
            <w:bottom w:val="none" w:sz="0" w:space="0" w:color="auto"/>
            <w:right w:val="none" w:sz="0" w:space="0" w:color="auto"/>
          </w:divBdr>
        </w:div>
        <w:div w:id="1957633969">
          <w:marLeft w:val="0"/>
          <w:marRight w:val="0"/>
          <w:marTop w:val="0"/>
          <w:marBottom w:val="0"/>
          <w:divBdr>
            <w:top w:val="none" w:sz="0" w:space="0" w:color="auto"/>
            <w:left w:val="none" w:sz="0" w:space="0" w:color="auto"/>
            <w:bottom w:val="none" w:sz="0" w:space="0" w:color="auto"/>
            <w:right w:val="none" w:sz="0" w:space="0" w:color="auto"/>
          </w:divBdr>
        </w:div>
        <w:div w:id="1974361226">
          <w:marLeft w:val="0"/>
          <w:marRight w:val="0"/>
          <w:marTop w:val="0"/>
          <w:marBottom w:val="0"/>
          <w:divBdr>
            <w:top w:val="none" w:sz="0" w:space="0" w:color="auto"/>
            <w:left w:val="none" w:sz="0" w:space="0" w:color="auto"/>
            <w:bottom w:val="none" w:sz="0" w:space="0" w:color="auto"/>
            <w:right w:val="none" w:sz="0" w:space="0" w:color="auto"/>
          </w:divBdr>
        </w:div>
        <w:div w:id="2035306520">
          <w:marLeft w:val="0"/>
          <w:marRight w:val="0"/>
          <w:marTop w:val="0"/>
          <w:marBottom w:val="0"/>
          <w:divBdr>
            <w:top w:val="none" w:sz="0" w:space="0" w:color="auto"/>
            <w:left w:val="none" w:sz="0" w:space="0" w:color="auto"/>
            <w:bottom w:val="none" w:sz="0" w:space="0" w:color="auto"/>
            <w:right w:val="none" w:sz="0" w:space="0" w:color="auto"/>
          </w:divBdr>
        </w:div>
        <w:div w:id="2045402751">
          <w:marLeft w:val="0"/>
          <w:marRight w:val="0"/>
          <w:marTop w:val="0"/>
          <w:marBottom w:val="0"/>
          <w:divBdr>
            <w:top w:val="none" w:sz="0" w:space="0" w:color="auto"/>
            <w:left w:val="none" w:sz="0" w:space="0" w:color="auto"/>
            <w:bottom w:val="none" w:sz="0" w:space="0" w:color="auto"/>
            <w:right w:val="none" w:sz="0" w:space="0" w:color="auto"/>
          </w:divBdr>
        </w:div>
        <w:div w:id="2079478440">
          <w:marLeft w:val="0"/>
          <w:marRight w:val="0"/>
          <w:marTop w:val="0"/>
          <w:marBottom w:val="0"/>
          <w:divBdr>
            <w:top w:val="none" w:sz="0" w:space="0" w:color="auto"/>
            <w:left w:val="none" w:sz="0" w:space="0" w:color="auto"/>
            <w:bottom w:val="none" w:sz="0" w:space="0" w:color="auto"/>
            <w:right w:val="none" w:sz="0" w:space="0" w:color="auto"/>
          </w:divBdr>
        </w:div>
        <w:div w:id="2135979496">
          <w:marLeft w:val="0"/>
          <w:marRight w:val="0"/>
          <w:marTop w:val="0"/>
          <w:marBottom w:val="0"/>
          <w:divBdr>
            <w:top w:val="none" w:sz="0" w:space="0" w:color="auto"/>
            <w:left w:val="none" w:sz="0" w:space="0" w:color="auto"/>
            <w:bottom w:val="none" w:sz="0" w:space="0" w:color="auto"/>
            <w:right w:val="none" w:sz="0" w:space="0" w:color="auto"/>
          </w:divBdr>
        </w:div>
      </w:divsChild>
    </w:div>
    <w:div w:id="1987854293">
      <w:bodyDiv w:val="1"/>
      <w:marLeft w:val="0"/>
      <w:marRight w:val="0"/>
      <w:marTop w:val="0"/>
      <w:marBottom w:val="0"/>
      <w:divBdr>
        <w:top w:val="none" w:sz="0" w:space="0" w:color="auto"/>
        <w:left w:val="none" w:sz="0" w:space="0" w:color="auto"/>
        <w:bottom w:val="none" w:sz="0" w:space="0" w:color="auto"/>
        <w:right w:val="none" w:sz="0" w:space="0" w:color="auto"/>
      </w:divBdr>
    </w:div>
    <w:div w:id="1990281596">
      <w:bodyDiv w:val="1"/>
      <w:marLeft w:val="0"/>
      <w:marRight w:val="0"/>
      <w:marTop w:val="0"/>
      <w:marBottom w:val="0"/>
      <w:divBdr>
        <w:top w:val="none" w:sz="0" w:space="0" w:color="auto"/>
        <w:left w:val="none" w:sz="0" w:space="0" w:color="auto"/>
        <w:bottom w:val="none" w:sz="0" w:space="0" w:color="auto"/>
        <w:right w:val="none" w:sz="0" w:space="0" w:color="auto"/>
      </w:divBdr>
      <w:divsChild>
        <w:div w:id="142280577">
          <w:marLeft w:val="0"/>
          <w:marRight w:val="0"/>
          <w:marTop w:val="0"/>
          <w:marBottom w:val="0"/>
          <w:divBdr>
            <w:top w:val="none" w:sz="0" w:space="0" w:color="auto"/>
            <w:left w:val="none" w:sz="0" w:space="0" w:color="auto"/>
            <w:bottom w:val="none" w:sz="0" w:space="0" w:color="auto"/>
            <w:right w:val="none" w:sz="0" w:space="0" w:color="auto"/>
          </w:divBdr>
        </w:div>
        <w:div w:id="530848532">
          <w:marLeft w:val="0"/>
          <w:marRight w:val="0"/>
          <w:marTop w:val="0"/>
          <w:marBottom w:val="0"/>
          <w:divBdr>
            <w:top w:val="none" w:sz="0" w:space="0" w:color="auto"/>
            <w:left w:val="none" w:sz="0" w:space="0" w:color="auto"/>
            <w:bottom w:val="none" w:sz="0" w:space="0" w:color="auto"/>
            <w:right w:val="none" w:sz="0" w:space="0" w:color="auto"/>
          </w:divBdr>
        </w:div>
        <w:div w:id="762073560">
          <w:marLeft w:val="0"/>
          <w:marRight w:val="0"/>
          <w:marTop w:val="0"/>
          <w:marBottom w:val="0"/>
          <w:divBdr>
            <w:top w:val="none" w:sz="0" w:space="0" w:color="auto"/>
            <w:left w:val="none" w:sz="0" w:space="0" w:color="auto"/>
            <w:bottom w:val="none" w:sz="0" w:space="0" w:color="auto"/>
            <w:right w:val="none" w:sz="0" w:space="0" w:color="auto"/>
          </w:divBdr>
        </w:div>
        <w:div w:id="859319029">
          <w:marLeft w:val="0"/>
          <w:marRight w:val="0"/>
          <w:marTop w:val="0"/>
          <w:marBottom w:val="0"/>
          <w:divBdr>
            <w:top w:val="none" w:sz="0" w:space="0" w:color="auto"/>
            <w:left w:val="none" w:sz="0" w:space="0" w:color="auto"/>
            <w:bottom w:val="none" w:sz="0" w:space="0" w:color="auto"/>
            <w:right w:val="none" w:sz="0" w:space="0" w:color="auto"/>
          </w:divBdr>
        </w:div>
        <w:div w:id="1503861786">
          <w:marLeft w:val="0"/>
          <w:marRight w:val="0"/>
          <w:marTop w:val="0"/>
          <w:marBottom w:val="0"/>
          <w:divBdr>
            <w:top w:val="none" w:sz="0" w:space="0" w:color="auto"/>
            <w:left w:val="none" w:sz="0" w:space="0" w:color="auto"/>
            <w:bottom w:val="none" w:sz="0" w:space="0" w:color="auto"/>
            <w:right w:val="none" w:sz="0" w:space="0" w:color="auto"/>
          </w:divBdr>
        </w:div>
        <w:div w:id="1685550578">
          <w:marLeft w:val="0"/>
          <w:marRight w:val="0"/>
          <w:marTop w:val="0"/>
          <w:marBottom w:val="0"/>
          <w:divBdr>
            <w:top w:val="none" w:sz="0" w:space="0" w:color="auto"/>
            <w:left w:val="none" w:sz="0" w:space="0" w:color="auto"/>
            <w:bottom w:val="none" w:sz="0" w:space="0" w:color="auto"/>
            <w:right w:val="none" w:sz="0" w:space="0" w:color="auto"/>
          </w:divBdr>
        </w:div>
        <w:div w:id="2053730526">
          <w:marLeft w:val="0"/>
          <w:marRight w:val="0"/>
          <w:marTop w:val="0"/>
          <w:marBottom w:val="0"/>
          <w:divBdr>
            <w:top w:val="none" w:sz="0" w:space="0" w:color="auto"/>
            <w:left w:val="none" w:sz="0" w:space="0" w:color="auto"/>
            <w:bottom w:val="none" w:sz="0" w:space="0" w:color="auto"/>
            <w:right w:val="none" w:sz="0" w:space="0" w:color="auto"/>
          </w:divBdr>
        </w:div>
      </w:divsChild>
    </w:div>
    <w:div w:id="1993674245">
      <w:bodyDiv w:val="1"/>
      <w:marLeft w:val="0"/>
      <w:marRight w:val="0"/>
      <w:marTop w:val="0"/>
      <w:marBottom w:val="0"/>
      <w:divBdr>
        <w:top w:val="none" w:sz="0" w:space="0" w:color="auto"/>
        <w:left w:val="none" w:sz="0" w:space="0" w:color="auto"/>
        <w:bottom w:val="none" w:sz="0" w:space="0" w:color="auto"/>
        <w:right w:val="none" w:sz="0" w:space="0" w:color="auto"/>
      </w:divBdr>
      <w:divsChild>
        <w:div w:id="68967120">
          <w:marLeft w:val="0"/>
          <w:marRight w:val="0"/>
          <w:marTop w:val="0"/>
          <w:marBottom w:val="0"/>
          <w:divBdr>
            <w:top w:val="none" w:sz="0" w:space="0" w:color="auto"/>
            <w:left w:val="none" w:sz="0" w:space="0" w:color="auto"/>
            <w:bottom w:val="none" w:sz="0" w:space="0" w:color="auto"/>
            <w:right w:val="none" w:sz="0" w:space="0" w:color="auto"/>
          </w:divBdr>
        </w:div>
        <w:div w:id="228266893">
          <w:marLeft w:val="0"/>
          <w:marRight w:val="0"/>
          <w:marTop w:val="0"/>
          <w:marBottom w:val="0"/>
          <w:divBdr>
            <w:top w:val="none" w:sz="0" w:space="0" w:color="auto"/>
            <w:left w:val="none" w:sz="0" w:space="0" w:color="auto"/>
            <w:bottom w:val="none" w:sz="0" w:space="0" w:color="auto"/>
            <w:right w:val="none" w:sz="0" w:space="0" w:color="auto"/>
          </w:divBdr>
        </w:div>
        <w:div w:id="247470140">
          <w:marLeft w:val="0"/>
          <w:marRight w:val="0"/>
          <w:marTop w:val="0"/>
          <w:marBottom w:val="0"/>
          <w:divBdr>
            <w:top w:val="none" w:sz="0" w:space="0" w:color="auto"/>
            <w:left w:val="none" w:sz="0" w:space="0" w:color="auto"/>
            <w:bottom w:val="none" w:sz="0" w:space="0" w:color="auto"/>
            <w:right w:val="none" w:sz="0" w:space="0" w:color="auto"/>
          </w:divBdr>
        </w:div>
        <w:div w:id="1207182708">
          <w:marLeft w:val="0"/>
          <w:marRight w:val="0"/>
          <w:marTop w:val="0"/>
          <w:marBottom w:val="0"/>
          <w:divBdr>
            <w:top w:val="none" w:sz="0" w:space="0" w:color="auto"/>
            <w:left w:val="none" w:sz="0" w:space="0" w:color="auto"/>
            <w:bottom w:val="none" w:sz="0" w:space="0" w:color="auto"/>
            <w:right w:val="none" w:sz="0" w:space="0" w:color="auto"/>
          </w:divBdr>
        </w:div>
        <w:div w:id="1402170396">
          <w:marLeft w:val="0"/>
          <w:marRight w:val="0"/>
          <w:marTop w:val="0"/>
          <w:marBottom w:val="0"/>
          <w:divBdr>
            <w:top w:val="none" w:sz="0" w:space="0" w:color="auto"/>
            <w:left w:val="none" w:sz="0" w:space="0" w:color="auto"/>
            <w:bottom w:val="none" w:sz="0" w:space="0" w:color="auto"/>
            <w:right w:val="none" w:sz="0" w:space="0" w:color="auto"/>
          </w:divBdr>
        </w:div>
      </w:divsChild>
    </w:div>
    <w:div w:id="1997373255">
      <w:bodyDiv w:val="1"/>
      <w:marLeft w:val="0"/>
      <w:marRight w:val="0"/>
      <w:marTop w:val="0"/>
      <w:marBottom w:val="0"/>
      <w:divBdr>
        <w:top w:val="none" w:sz="0" w:space="0" w:color="auto"/>
        <w:left w:val="none" w:sz="0" w:space="0" w:color="auto"/>
        <w:bottom w:val="none" w:sz="0" w:space="0" w:color="auto"/>
        <w:right w:val="none" w:sz="0" w:space="0" w:color="auto"/>
      </w:divBdr>
      <w:divsChild>
        <w:div w:id="314845500">
          <w:marLeft w:val="0"/>
          <w:marRight w:val="0"/>
          <w:marTop w:val="0"/>
          <w:marBottom w:val="0"/>
          <w:divBdr>
            <w:top w:val="none" w:sz="0" w:space="0" w:color="auto"/>
            <w:left w:val="none" w:sz="0" w:space="0" w:color="auto"/>
            <w:bottom w:val="none" w:sz="0" w:space="0" w:color="auto"/>
            <w:right w:val="none" w:sz="0" w:space="0" w:color="auto"/>
          </w:divBdr>
        </w:div>
        <w:div w:id="1842770836">
          <w:marLeft w:val="0"/>
          <w:marRight w:val="0"/>
          <w:marTop w:val="0"/>
          <w:marBottom w:val="0"/>
          <w:divBdr>
            <w:top w:val="none" w:sz="0" w:space="0" w:color="auto"/>
            <w:left w:val="none" w:sz="0" w:space="0" w:color="auto"/>
            <w:bottom w:val="none" w:sz="0" w:space="0" w:color="auto"/>
            <w:right w:val="none" w:sz="0" w:space="0" w:color="auto"/>
          </w:divBdr>
        </w:div>
        <w:div w:id="1910528983">
          <w:marLeft w:val="0"/>
          <w:marRight w:val="0"/>
          <w:marTop w:val="0"/>
          <w:marBottom w:val="0"/>
          <w:divBdr>
            <w:top w:val="none" w:sz="0" w:space="0" w:color="auto"/>
            <w:left w:val="none" w:sz="0" w:space="0" w:color="auto"/>
            <w:bottom w:val="none" w:sz="0" w:space="0" w:color="auto"/>
            <w:right w:val="none" w:sz="0" w:space="0" w:color="auto"/>
          </w:divBdr>
        </w:div>
        <w:div w:id="2130463492">
          <w:marLeft w:val="0"/>
          <w:marRight w:val="0"/>
          <w:marTop w:val="0"/>
          <w:marBottom w:val="0"/>
          <w:divBdr>
            <w:top w:val="none" w:sz="0" w:space="0" w:color="auto"/>
            <w:left w:val="none" w:sz="0" w:space="0" w:color="auto"/>
            <w:bottom w:val="none" w:sz="0" w:space="0" w:color="auto"/>
            <w:right w:val="none" w:sz="0" w:space="0" w:color="auto"/>
          </w:divBdr>
        </w:div>
      </w:divsChild>
    </w:div>
    <w:div w:id="1998604718">
      <w:bodyDiv w:val="1"/>
      <w:marLeft w:val="0"/>
      <w:marRight w:val="0"/>
      <w:marTop w:val="0"/>
      <w:marBottom w:val="0"/>
      <w:divBdr>
        <w:top w:val="none" w:sz="0" w:space="0" w:color="auto"/>
        <w:left w:val="none" w:sz="0" w:space="0" w:color="auto"/>
        <w:bottom w:val="none" w:sz="0" w:space="0" w:color="auto"/>
        <w:right w:val="none" w:sz="0" w:space="0" w:color="auto"/>
      </w:divBdr>
    </w:div>
    <w:div w:id="2002156158">
      <w:bodyDiv w:val="1"/>
      <w:marLeft w:val="0"/>
      <w:marRight w:val="0"/>
      <w:marTop w:val="0"/>
      <w:marBottom w:val="0"/>
      <w:divBdr>
        <w:top w:val="none" w:sz="0" w:space="0" w:color="auto"/>
        <w:left w:val="none" w:sz="0" w:space="0" w:color="auto"/>
        <w:bottom w:val="none" w:sz="0" w:space="0" w:color="auto"/>
        <w:right w:val="none" w:sz="0" w:space="0" w:color="auto"/>
      </w:divBdr>
      <w:divsChild>
        <w:div w:id="85080488">
          <w:marLeft w:val="0"/>
          <w:marRight w:val="0"/>
          <w:marTop w:val="0"/>
          <w:marBottom w:val="0"/>
          <w:divBdr>
            <w:top w:val="none" w:sz="0" w:space="0" w:color="auto"/>
            <w:left w:val="none" w:sz="0" w:space="0" w:color="auto"/>
            <w:bottom w:val="none" w:sz="0" w:space="0" w:color="auto"/>
            <w:right w:val="none" w:sz="0" w:space="0" w:color="auto"/>
          </w:divBdr>
        </w:div>
        <w:div w:id="526911817">
          <w:marLeft w:val="0"/>
          <w:marRight w:val="0"/>
          <w:marTop w:val="0"/>
          <w:marBottom w:val="0"/>
          <w:divBdr>
            <w:top w:val="none" w:sz="0" w:space="0" w:color="auto"/>
            <w:left w:val="none" w:sz="0" w:space="0" w:color="auto"/>
            <w:bottom w:val="none" w:sz="0" w:space="0" w:color="auto"/>
            <w:right w:val="none" w:sz="0" w:space="0" w:color="auto"/>
          </w:divBdr>
        </w:div>
        <w:div w:id="1207138452">
          <w:marLeft w:val="0"/>
          <w:marRight w:val="0"/>
          <w:marTop w:val="0"/>
          <w:marBottom w:val="0"/>
          <w:divBdr>
            <w:top w:val="none" w:sz="0" w:space="0" w:color="auto"/>
            <w:left w:val="none" w:sz="0" w:space="0" w:color="auto"/>
            <w:bottom w:val="none" w:sz="0" w:space="0" w:color="auto"/>
            <w:right w:val="none" w:sz="0" w:space="0" w:color="auto"/>
          </w:divBdr>
        </w:div>
        <w:div w:id="1306546418">
          <w:marLeft w:val="0"/>
          <w:marRight w:val="0"/>
          <w:marTop w:val="0"/>
          <w:marBottom w:val="0"/>
          <w:divBdr>
            <w:top w:val="none" w:sz="0" w:space="0" w:color="auto"/>
            <w:left w:val="none" w:sz="0" w:space="0" w:color="auto"/>
            <w:bottom w:val="none" w:sz="0" w:space="0" w:color="auto"/>
            <w:right w:val="none" w:sz="0" w:space="0" w:color="auto"/>
          </w:divBdr>
        </w:div>
        <w:div w:id="1435903973">
          <w:marLeft w:val="0"/>
          <w:marRight w:val="0"/>
          <w:marTop w:val="0"/>
          <w:marBottom w:val="0"/>
          <w:divBdr>
            <w:top w:val="none" w:sz="0" w:space="0" w:color="auto"/>
            <w:left w:val="none" w:sz="0" w:space="0" w:color="auto"/>
            <w:bottom w:val="none" w:sz="0" w:space="0" w:color="auto"/>
            <w:right w:val="none" w:sz="0" w:space="0" w:color="auto"/>
          </w:divBdr>
        </w:div>
        <w:div w:id="1583026793">
          <w:marLeft w:val="0"/>
          <w:marRight w:val="0"/>
          <w:marTop w:val="0"/>
          <w:marBottom w:val="0"/>
          <w:divBdr>
            <w:top w:val="none" w:sz="0" w:space="0" w:color="auto"/>
            <w:left w:val="none" w:sz="0" w:space="0" w:color="auto"/>
            <w:bottom w:val="none" w:sz="0" w:space="0" w:color="auto"/>
            <w:right w:val="none" w:sz="0" w:space="0" w:color="auto"/>
          </w:divBdr>
        </w:div>
        <w:div w:id="1591232419">
          <w:marLeft w:val="0"/>
          <w:marRight w:val="0"/>
          <w:marTop w:val="0"/>
          <w:marBottom w:val="0"/>
          <w:divBdr>
            <w:top w:val="none" w:sz="0" w:space="0" w:color="auto"/>
            <w:left w:val="none" w:sz="0" w:space="0" w:color="auto"/>
            <w:bottom w:val="none" w:sz="0" w:space="0" w:color="auto"/>
            <w:right w:val="none" w:sz="0" w:space="0" w:color="auto"/>
          </w:divBdr>
        </w:div>
        <w:div w:id="2136867250">
          <w:marLeft w:val="0"/>
          <w:marRight w:val="0"/>
          <w:marTop w:val="0"/>
          <w:marBottom w:val="0"/>
          <w:divBdr>
            <w:top w:val="none" w:sz="0" w:space="0" w:color="auto"/>
            <w:left w:val="none" w:sz="0" w:space="0" w:color="auto"/>
            <w:bottom w:val="none" w:sz="0" w:space="0" w:color="auto"/>
            <w:right w:val="none" w:sz="0" w:space="0" w:color="auto"/>
          </w:divBdr>
        </w:div>
      </w:divsChild>
    </w:div>
    <w:div w:id="2003195555">
      <w:bodyDiv w:val="1"/>
      <w:marLeft w:val="0"/>
      <w:marRight w:val="0"/>
      <w:marTop w:val="0"/>
      <w:marBottom w:val="0"/>
      <w:divBdr>
        <w:top w:val="none" w:sz="0" w:space="0" w:color="auto"/>
        <w:left w:val="none" w:sz="0" w:space="0" w:color="auto"/>
        <w:bottom w:val="none" w:sz="0" w:space="0" w:color="auto"/>
        <w:right w:val="none" w:sz="0" w:space="0" w:color="auto"/>
      </w:divBdr>
    </w:div>
    <w:div w:id="2007972299">
      <w:bodyDiv w:val="1"/>
      <w:marLeft w:val="0"/>
      <w:marRight w:val="0"/>
      <w:marTop w:val="0"/>
      <w:marBottom w:val="0"/>
      <w:divBdr>
        <w:top w:val="none" w:sz="0" w:space="0" w:color="auto"/>
        <w:left w:val="none" w:sz="0" w:space="0" w:color="auto"/>
        <w:bottom w:val="none" w:sz="0" w:space="0" w:color="auto"/>
        <w:right w:val="none" w:sz="0" w:space="0" w:color="auto"/>
      </w:divBdr>
    </w:div>
    <w:div w:id="2010214917">
      <w:bodyDiv w:val="1"/>
      <w:marLeft w:val="0"/>
      <w:marRight w:val="0"/>
      <w:marTop w:val="0"/>
      <w:marBottom w:val="0"/>
      <w:divBdr>
        <w:top w:val="none" w:sz="0" w:space="0" w:color="auto"/>
        <w:left w:val="none" w:sz="0" w:space="0" w:color="auto"/>
        <w:bottom w:val="none" w:sz="0" w:space="0" w:color="auto"/>
        <w:right w:val="none" w:sz="0" w:space="0" w:color="auto"/>
      </w:divBdr>
      <w:divsChild>
        <w:div w:id="14968119">
          <w:marLeft w:val="0"/>
          <w:marRight w:val="0"/>
          <w:marTop w:val="0"/>
          <w:marBottom w:val="0"/>
          <w:divBdr>
            <w:top w:val="none" w:sz="0" w:space="0" w:color="auto"/>
            <w:left w:val="none" w:sz="0" w:space="0" w:color="auto"/>
            <w:bottom w:val="none" w:sz="0" w:space="0" w:color="auto"/>
            <w:right w:val="none" w:sz="0" w:space="0" w:color="auto"/>
          </w:divBdr>
        </w:div>
        <w:div w:id="17198135">
          <w:marLeft w:val="0"/>
          <w:marRight w:val="0"/>
          <w:marTop w:val="0"/>
          <w:marBottom w:val="0"/>
          <w:divBdr>
            <w:top w:val="none" w:sz="0" w:space="0" w:color="auto"/>
            <w:left w:val="none" w:sz="0" w:space="0" w:color="auto"/>
            <w:bottom w:val="none" w:sz="0" w:space="0" w:color="auto"/>
            <w:right w:val="none" w:sz="0" w:space="0" w:color="auto"/>
          </w:divBdr>
        </w:div>
        <w:div w:id="28798083">
          <w:marLeft w:val="0"/>
          <w:marRight w:val="0"/>
          <w:marTop w:val="0"/>
          <w:marBottom w:val="0"/>
          <w:divBdr>
            <w:top w:val="none" w:sz="0" w:space="0" w:color="auto"/>
            <w:left w:val="none" w:sz="0" w:space="0" w:color="auto"/>
            <w:bottom w:val="none" w:sz="0" w:space="0" w:color="auto"/>
            <w:right w:val="none" w:sz="0" w:space="0" w:color="auto"/>
          </w:divBdr>
        </w:div>
        <w:div w:id="41951868">
          <w:marLeft w:val="0"/>
          <w:marRight w:val="0"/>
          <w:marTop w:val="0"/>
          <w:marBottom w:val="0"/>
          <w:divBdr>
            <w:top w:val="none" w:sz="0" w:space="0" w:color="auto"/>
            <w:left w:val="none" w:sz="0" w:space="0" w:color="auto"/>
            <w:bottom w:val="none" w:sz="0" w:space="0" w:color="auto"/>
            <w:right w:val="none" w:sz="0" w:space="0" w:color="auto"/>
          </w:divBdr>
        </w:div>
        <w:div w:id="114712985">
          <w:marLeft w:val="0"/>
          <w:marRight w:val="0"/>
          <w:marTop w:val="0"/>
          <w:marBottom w:val="0"/>
          <w:divBdr>
            <w:top w:val="none" w:sz="0" w:space="0" w:color="auto"/>
            <w:left w:val="none" w:sz="0" w:space="0" w:color="auto"/>
            <w:bottom w:val="none" w:sz="0" w:space="0" w:color="auto"/>
            <w:right w:val="none" w:sz="0" w:space="0" w:color="auto"/>
          </w:divBdr>
        </w:div>
        <w:div w:id="117531101">
          <w:marLeft w:val="0"/>
          <w:marRight w:val="0"/>
          <w:marTop w:val="0"/>
          <w:marBottom w:val="0"/>
          <w:divBdr>
            <w:top w:val="none" w:sz="0" w:space="0" w:color="auto"/>
            <w:left w:val="none" w:sz="0" w:space="0" w:color="auto"/>
            <w:bottom w:val="none" w:sz="0" w:space="0" w:color="auto"/>
            <w:right w:val="none" w:sz="0" w:space="0" w:color="auto"/>
          </w:divBdr>
        </w:div>
        <w:div w:id="130679723">
          <w:marLeft w:val="0"/>
          <w:marRight w:val="0"/>
          <w:marTop w:val="0"/>
          <w:marBottom w:val="0"/>
          <w:divBdr>
            <w:top w:val="none" w:sz="0" w:space="0" w:color="auto"/>
            <w:left w:val="none" w:sz="0" w:space="0" w:color="auto"/>
            <w:bottom w:val="none" w:sz="0" w:space="0" w:color="auto"/>
            <w:right w:val="none" w:sz="0" w:space="0" w:color="auto"/>
          </w:divBdr>
        </w:div>
        <w:div w:id="146633482">
          <w:marLeft w:val="0"/>
          <w:marRight w:val="0"/>
          <w:marTop w:val="0"/>
          <w:marBottom w:val="0"/>
          <w:divBdr>
            <w:top w:val="none" w:sz="0" w:space="0" w:color="auto"/>
            <w:left w:val="none" w:sz="0" w:space="0" w:color="auto"/>
            <w:bottom w:val="none" w:sz="0" w:space="0" w:color="auto"/>
            <w:right w:val="none" w:sz="0" w:space="0" w:color="auto"/>
          </w:divBdr>
        </w:div>
        <w:div w:id="267389573">
          <w:marLeft w:val="0"/>
          <w:marRight w:val="0"/>
          <w:marTop w:val="0"/>
          <w:marBottom w:val="0"/>
          <w:divBdr>
            <w:top w:val="none" w:sz="0" w:space="0" w:color="auto"/>
            <w:left w:val="none" w:sz="0" w:space="0" w:color="auto"/>
            <w:bottom w:val="none" w:sz="0" w:space="0" w:color="auto"/>
            <w:right w:val="none" w:sz="0" w:space="0" w:color="auto"/>
          </w:divBdr>
        </w:div>
        <w:div w:id="327179212">
          <w:marLeft w:val="0"/>
          <w:marRight w:val="0"/>
          <w:marTop w:val="0"/>
          <w:marBottom w:val="0"/>
          <w:divBdr>
            <w:top w:val="none" w:sz="0" w:space="0" w:color="auto"/>
            <w:left w:val="none" w:sz="0" w:space="0" w:color="auto"/>
            <w:bottom w:val="none" w:sz="0" w:space="0" w:color="auto"/>
            <w:right w:val="none" w:sz="0" w:space="0" w:color="auto"/>
          </w:divBdr>
        </w:div>
        <w:div w:id="329143047">
          <w:marLeft w:val="0"/>
          <w:marRight w:val="0"/>
          <w:marTop w:val="0"/>
          <w:marBottom w:val="0"/>
          <w:divBdr>
            <w:top w:val="none" w:sz="0" w:space="0" w:color="auto"/>
            <w:left w:val="none" w:sz="0" w:space="0" w:color="auto"/>
            <w:bottom w:val="none" w:sz="0" w:space="0" w:color="auto"/>
            <w:right w:val="none" w:sz="0" w:space="0" w:color="auto"/>
          </w:divBdr>
        </w:div>
        <w:div w:id="329648403">
          <w:marLeft w:val="0"/>
          <w:marRight w:val="0"/>
          <w:marTop w:val="0"/>
          <w:marBottom w:val="0"/>
          <w:divBdr>
            <w:top w:val="none" w:sz="0" w:space="0" w:color="auto"/>
            <w:left w:val="none" w:sz="0" w:space="0" w:color="auto"/>
            <w:bottom w:val="none" w:sz="0" w:space="0" w:color="auto"/>
            <w:right w:val="none" w:sz="0" w:space="0" w:color="auto"/>
          </w:divBdr>
        </w:div>
        <w:div w:id="371005140">
          <w:marLeft w:val="0"/>
          <w:marRight w:val="0"/>
          <w:marTop w:val="0"/>
          <w:marBottom w:val="0"/>
          <w:divBdr>
            <w:top w:val="none" w:sz="0" w:space="0" w:color="auto"/>
            <w:left w:val="none" w:sz="0" w:space="0" w:color="auto"/>
            <w:bottom w:val="none" w:sz="0" w:space="0" w:color="auto"/>
            <w:right w:val="none" w:sz="0" w:space="0" w:color="auto"/>
          </w:divBdr>
        </w:div>
        <w:div w:id="385644408">
          <w:marLeft w:val="0"/>
          <w:marRight w:val="0"/>
          <w:marTop w:val="0"/>
          <w:marBottom w:val="0"/>
          <w:divBdr>
            <w:top w:val="none" w:sz="0" w:space="0" w:color="auto"/>
            <w:left w:val="none" w:sz="0" w:space="0" w:color="auto"/>
            <w:bottom w:val="none" w:sz="0" w:space="0" w:color="auto"/>
            <w:right w:val="none" w:sz="0" w:space="0" w:color="auto"/>
          </w:divBdr>
        </w:div>
        <w:div w:id="410394021">
          <w:marLeft w:val="0"/>
          <w:marRight w:val="0"/>
          <w:marTop w:val="0"/>
          <w:marBottom w:val="0"/>
          <w:divBdr>
            <w:top w:val="none" w:sz="0" w:space="0" w:color="auto"/>
            <w:left w:val="none" w:sz="0" w:space="0" w:color="auto"/>
            <w:bottom w:val="none" w:sz="0" w:space="0" w:color="auto"/>
            <w:right w:val="none" w:sz="0" w:space="0" w:color="auto"/>
          </w:divBdr>
        </w:div>
        <w:div w:id="418408601">
          <w:marLeft w:val="0"/>
          <w:marRight w:val="0"/>
          <w:marTop w:val="0"/>
          <w:marBottom w:val="0"/>
          <w:divBdr>
            <w:top w:val="none" w:sz="0" w:space="0" w:color="auto"/>
            <w:left w:val="none" w:sz="0" w:space="0" w:color="auto"/>
            <w:bottom w:val="none" w:sz="0" w:space="0" w:color="auto"/>
            <w:right w:val="none" w:sz="0" w:space="0" w:color="auto"/>
          </w:divBdr>
        </w:div>
        <w:div w:id="474489391">
          <w:marLeft w:val="0"/>
          <w:marRight w:val="0"/>
          <w:marTop w:val="0"/>
          <w:marBottom w:val="0"/>
          <w:divBdr>
            <w:top w:val="none" w:sz="0" w:space="0" w:color="auto"/>
            <w:left w:val="none" w:sz="0" w:space="0" w:color="auto"/>
            <w:bottom w:val="none" w:sz="0" w:space="0" w:color="auto"/>
            <w:right w:val="none" w:sz="0" w:space="0" w:color="auto"/>
          </w:divBdr>
        </w:div>
        <w:div w:id="564801359">
          <w:marLeft w:val="0"/>
          <w:marRight w:val="0"/>
          <w:marTop w:val="0"/>
          <w:marBottom w:val="0"/>
          <w:divBdr>
            <w:top w:val="none" w:sz="0" w:space="0" w:color="auto"/>
            <w:left w:val="none" w:sz="0" w:space="0" w:color="auto"/>
            <w:bottom w:val="none" w:sz="0" w:space="0" w:color="auto"/>
            <w:right w:val="none" w:sz="0" w:space="0" w:color="auto"/>
          </w:divBdr>
        </w:div>
        <w:div w:id="587034450">
          <w:marLeft w:val="0"/>
          <w:marRight w:val="0"/>
          <w:marTop w:val="0"/>
          <w:marBottom w:val="0"/>
          <w:divBdr>
            <w:top w:val="none" w:sz="0" w:space="0" w:color="auto"/>
            <w:left w:val="none" w:sz="0" w:space="0" w:color="auto"/>
            <w:bottom w:val="none" w:sz="0" w:space="0" w:color="auto"/>
            <w:right w:val="none" w:sz="0" w:space="0" w:color="auto"/>
          </w:divBdr>
        </w:div>
        <w:div w:id="589393353">
          <w:marLeft w:val="0"/>
          <w:marRight w:val="0"/>
          <w:marTop w:val="0"/>
          <w:marBottom w:val="0"/>
          <w:divBdr>
            <w:top w:val="none" w:sz="0" w:space="0" w:color="auto"/>
            <w:left w:val="none" w:sz="0" w:space="0" w:color="auto"/>
            <w:bottom w:val="none" w:sz="0" w:space="0" w:color="auto"/>
            <w:right w:val="none" w:sz="0" w:space="0" w:color="auto"/>
          </w:divBdr>
        </w:div>
        <w:div w:id="612056483">
          <w:marLeft w:val="0"/>
          <w:marRight w:val="0"/>
          <w:marTop w:val="0"/>
          <w:marBottom w:val="0"/>
          <w:divBdr>
            <w:top w:val="none" w:sz="0" w:space="0" w:color="auto"/>
            <w:left w:val="none" w:sz="0" w:space="0" w:color="auto"/>
            <w:bottom w:val="none" w:sz="0" w:space="0" w:color="auto"/>
            <w:right w:val="none" w:sz="0" w:space="0" w:color="auto"/>
          </w:divBdr>
        </w:div>
        <w:div w:id="741829435">
          <w:marLeft w:val="0"/>
          <w:marRight w:val="0"/>
          <w:marTop w:val="0"/>
          <w:marBottom w:val="0"/>
          <w:divBdr>
            <w:top w:val="none" w:sz="0" w:space="0" w:color="auto"/>
            <w:left w:val="none" w:sz="0" w:space="0" w:color="auto"/>
            <w:bottom w:val="none" w:sz="0" w:space="0" w:color="auto"/>
            <w:right w:val="none" w:sz="0" w:space="0" w:color="auto"/>
          </w:divBdr>
        </w:div>
        <w:div w:id="798762360">
          <w:marLeft w:val="0"/>
          <w:marRight w:val="0"/>
          <w:marTop w:val="0"/>
          <w:marBottom w:val="0"/>
          <w:divBdr>
            <w:top w:val="none" w:sz="0" w:space="0" w:color="auto"/>
            <w:left w:val="none" w:sz="0" w:space="0" w:color="auto"/>
            <w:bottom w:val="none" w:sz="0" w:space="0" w:color="auto"/>
            <w:right w:val="none" w:sz="0" w:space="0" w:color="auto"/>
          </w:divBdr>
        </w:div>
        <w:div w:id="811555059">
          <w:marLeft w:val="0"/>
          <w:marRight w:val="0"/>
          <w:marTop w:val="0"/>
          <w:marBottom w:val="0"/>
          <w:divBdr>
            <w:top w:val="none" w:sz="0" w:space="0" w:color="auto"/>
            <w:left w:val="none" w:sz="0" w:space="0" w:color="auto"/>
            <w:bottom w:val="none" w:sz="0" w:space="0" w:color="auto"/>
            <w:right w:val="none" w:sz="0" w:space="0" w:color="auto"/>
          </w:divBdr>
        </w:div>
        <w:div w:id="828908819">
          <w:marLeft w:val="0"/>
          <w:marRight w:val="0"/>
          <w:marTop w:val="0"/>
          <w:marBottom w:val="0"/>
          <w:divBdr>
            <w:top w:val="none" w:sz="0" w:space="0" w:color="auto"/>
            <w:left w:val="none" w:sz="0" w:space="0" w:color="auto"/>
            <w:bottom w:val="none" w:sz="0" w:space="0" w:color="auto"/>
            <w:right w:val="none" w:sz="0" w:space="0" w:color="auto"/>
          </w:divBdr>
        </w:div>
        <w:div w:id="843284009">
          <w:marLeft w:val="0"/>
          <w:marRight w:val="0"/>
          <w:marTop w:val="0"/>
          <w:marBottom w:val="0"/>
          <w:divBdr>
            <w:top w:val="none" w:sz="0" w:space="0" w:color="auto"/>
            <w:left w:val="none" w:sz="0" w:space="0" w:color="auto"/>
            <w:bottom w:val="none" w:sz="0" w:space="0" w:color="auto"/>
            <w:right w:val="none" w:sz="0" w:space="0" w:color="auto"/>
          </w:divBdr>
        </w:div>
        <w:div w:id="863984741">
          <w:marLeft w:val="0"/>
          <w:marRight w:val="0"/>
          <w:marTop w:val="0"/>
          <w:marBottom w:val="0"/>
          <w:divBdr>
            <w:top w:val="none" w:sz="0" w:space="0" w:color="auto"/>
            <w:left w:val="none" w:sz="0" w:space="0" w:color="auto"/>
            <w:bottom w:val="none" w:sz="0" w:space="0" w:color="auto"/>
            <w:right w:val="none" w:sz="0" w:space="0" w:color="auto"/>
          </w:divBdr>
        </w:div>
        <w:div w:id="865866845">
          <w:marLeft w:val="0"/>
          <w:marRight w:val="0"/>
          <w:marTop w:val="0"/>
          <w:marBottom w:val="0"/>
          <w:divBdr>
            <w:top w:val="none" w:sz="0" w:space="0" w:color="auto"/>
            <w:left w:val="none" w:sz="0" w:space="0" w:color="auto"/>
            <w:bottom w:val="none" w:sz="0" w:space="0" w:color="auto"/>
            <w:right w:val="none" w:sz="0" w:space="0" w:color="auto"/>
          </w:divBdr>
        </w:div>
        <w:div w:id="886571387">
          <w:marLeft w:val="0"/>
          <w:marRight w:val="0"/>
          <w:marTop w:val="0"/>
          <w:marBottom w:val="0"/>
          <w:divBdr>
            <w:top w:val="none" w:sz="0" w:space="0" w:color="auto"/>
            <w:left w:val="none" w:sz="0" w:space="0" w:color="auto"/>
            <w:bottom w:val="none" w:sz="0" w:space="0" w:color="auto"/>
            <w:right w:val="none" w:sz="0" w:space="0" w:color="auto"/>
          </w:divBdr>
        </w:div>
        <w:div w:id="890389682">
          <w:marLeft w:val="0"/>
          <w:marRight w:val="0"/>
          <w:marTop w:val="0"/>
          <w:marBottom w:val="0"/>
          <w:divBdr>
            <w:top w:val="none" w:sz="0" w:space="0" w:color="auto"/>
            <w:left w:val="none" w:sz="0" w:space="0" w:color="auto"/>
            <w:bottom w:val="none" w:sz="0" w:space="0" w:color="auto"/>
            <w:right w:val="none" w:sz="0" w:space="0" w:color="auto"/>
          </w:divBdr>
        </w:div>
        <w:div w:id="944534799">
          <w:marLeft w:val="0"/>
          <w:marRight w:val="0"/>
          <w:marTop w:val="0"/>
          <w:marBottom w:val="0"/>
          <w:divBdr>
            <w:top w:val="none" w:sz="0" w:space="0" w:color="auto"/>
            <w:left w:val="none" w:sz="0" w:space="0" w:color="auto"/>
            <w:bottom w:val="none" w:sz="0" w:space="0" w:color="auto"/>
            <w:right w:val="none" w:sz="0" w:space="0" w:color="auto"/>
          </w:divBdr>
        </w:div>
        <w:div w:id="970675519">
          <w:marLeft w:val="0"/>
          <w:marRight w:val="0"/>
          <w:marTop w:val="0"/>
          <w:marBottom w:val="0"/>
          <w:divBdr>
            <w:top w:val="none" w:sz="0" w:space="0" w:color="auto"/>
            <w:left w:val="none" w:sz="0" w:space="0" w:color="auto"/>
            <w:bottom w:val="none" w:sz="0" w:space="0" w:color="auto"/>
            <w:right w:val="none" w:sz="0" w:space="0" w:color="auto"/>
          </w:divBdr>
        </w:div>
        <w:div w:id="1014844289">
          <w:marLeft w:val="0"/>
          <w:marRight w:val="0"/>
          <w:marTop w:val="0"/>
          <w:marBottom w:val="0"/>
          <w:divBdr>
            <w:top w:val="none" w:sz="0" w:space="0" w:color="auto"/>
            <w:left w:val="none" w:sz="0" w:space="0" w:color="auto"/>
            <w:bottom w:val="none" w:sz="0" w:space="0" w:color="auto"/>
            <w:right w:val="none" w:sz="0" w:space="0" w:color="auto"/>
          </w:divBdr>
        </w:div>
        <w:div w:id="1032876570">
          <w:marLeft w:val="0"/>
          <w:marRight w:val="0"/>
          <w:marTop w:val="0"/>
          <w:marBottom w:val="0"/>
          <w:divBdr>
            <w:top w:val="none" w:sz="0" w:space="0" w:color="auto"/>
            <w:left w:val="none" w:sz="0" w:space="0" w:color="auto"/>
            <w:bottom w:val="none" w:sz="0" w:space="0" w:color="auto"/>
            <w:right w:val="none" w:sz="0" w:space="0" w:color="auto"/>
          </w:divBdr>
        </w:div>
        <w:div w:id="1117219219">
          <w:marLeft w:val="0"/>
          <w:marRight w:val="0"/>
          <w:marTop w:val="0"/>
          <w:marBottom w:val="0"/>
          <w:divBdr>
            <w:top w:val="none" w:sz="0" w:space="0" w:color="auto"/>
            <w:left w:val="none" w:sz="0" w:space="0" w:color="auto"/>
            <w:bottom w:val="none" w:sz="0" w:space="0" w:color="auto"/>
            <w:right w:val="none" w:sz="0" w:space="0" w:color="auto"/>
          </w:divBdr>
        </w:div>
        <w:div w:id="1171914919">
          <w:marLeft w:val="0"/>
          <w:marRight w:val="0"/>
          <w:marTop w:val="0"/>
          <w:marBottom w:val="0"/>
          <w:divBdr>
            <w:top w:val="none" w:sz="0" w:space="0" w:color="auto"/>
            <w:left w:val="none" w:sz="0" w:space="0" w:color="auto"/>
            <w:bottom w:val="none" w:sz="0" w:space="0" w:color="auto"/>
            <w:right w:val="none" w:sz="0" w:space="0" w:color="auto"/>
          </w:divBdr>
        </w:div>
        <w:div w:id="1175462720">
          <w:marLeft w:val="0"/>
          <w:marRight w:val="0"/>
          <w:marTop w:val="0"/>
          <w:marBottom w:val="0"/>
          <w:divBdr>
            <w:top w:val="none" w:sz="0" w:space="0" w:color="auto"/>
            <w:left w:val="none" w:sz="0" w:space="0" w:color="auto"/>
            <w:bottom w:val="none" w:sz="0" w:space="0" w:color="auto"/>
            <w:right w:val="none" w:sz="0" w:space="0" w:color="auto"/>
          </w:divBdr>
        </w:div>
        <w:div w:id="1227185409">
          <w:marLeft w:val="0"/>
          <w:marRight w:val="0"/>
          <w:marTop w:val="0"/>
          <w:marBottom w:val="0"/>
          <w:divBdr>
            <w:top w:val="none" w:sz="0" w:space="0" w:color="auto"/>
            <w:left w:val="none" w:sz="0" w:space="0" w:color="auto"/>
            <w:bottom w:val="none" w:sz="0" w:space="0" w:color="auto"/>
            <w:right w:val="none" w:sz="0" w:space="0" w:color="auto"/>
          </w:divBdr>
        </w:div>
        <w:div w:id="1248804741">
          <w:marLeft w:val="0"/>
          <w:marRight w:val="0"/>
          <w:marTop w:val="0"/>
          <w:marBottom w:val="0"/>
          <w:divBdr>
            <w:top w:val="none" w:sz="0" w:space="0" w:color="auto"/>
            <w:left w:val="none" w:sz="0" w:space="0" w:color="auto"/>
            <w:bottom w:val="none" w:sz="0" w:space="0" w:color="auto"/>
            <w:right w:val="none" w:sz="0" w:space="0" w:color="auto"/>
          </w:divBdr>
        </w:div>
        <w:div w:id="1308707351">
          <w:marLeft w:val="0"/>
          <w:marRight w:val="0"/>
          <w:marTop w:val="0"/>
          <w:marBottom w:val="0"/>
          <w:divBdr>
            <w:top w:val="none" w:sz="0" w:space="0" w:color="auto"/>
            <w:left w:val="none" w:sz="0" w:space="0" w:color="auto"/>
            <w:bottom w:val="none" w:sz="0" w:space="0" w:color="auto"/>
            <w:right w:val="none" w:sz="0" w:space="0" w:color="auto"/>
          </w:divBdr>
        </w:div>
        <w:div w:id="1325743567">
          <w:marLeft w:val="0"/>
          <w:marRight w:val="0"/>
          <w:marTop w:val="0"/>
          <w:marBottom w:val="0"/>
          <w:divBdr>
            <w:top w:val="none" w:sz="0" w:space="0" w:color="auto"/>
            <w:left w:val="none" w:sz="0" w:space="0" w:color="auto"/>
            <w:bottom w:val="none" w:sz="0" w:space="0" w:color="auto"/>
            <w:right w:val="none" w:sz="0" w:space="0" w:color="auto"/>
          </w:divBdr>
        </w:div>
        <w:div w:id="1330402301">
          <w:marLeft w:val="0"/>
          <w:marRight w:val="0"/>
          <w:marTop w:val="0"/>
          <w:marBottom w:val="0"/>
          <w:divBdr>
            <w:top w:val="none" w:sz="0" w:space="0" w:color="auto"/>
            <w:left w:val="none" w:sz="0" w:space="0" w:color="auto"/>
            <w:bottom w:val="none" w:sz="0" w:space="0" w:color="auto"/>
            <w:right w:val="none" w:sz="0" w:space="0" w:color="auto"/>
          </w:divBdr>
        </w:div>
        <w:div w:id="1341658547">
          <w:marLeft w:val="0"/>
          <w:marRight w:val="0"/>
          <w:marTop w:val="0"/>
          <w:marBottom w:val="0"/>
          <w:divBdr>
            <w:top w:val="none" w:sz="0" w:space="0" w:color="auto"/>
            <w:left w:val="none" w:sz="0" w:space="0" w:color="auto"/>
            <w:bottom w:val="none" w:sz="0" w:space="0" w:color="auto"/>
            <w:right w:val="none" w:sz="0" w:space="0" w:color="auto"/>
          </w:divBdr>
        </w:div>
        <w:div w:id="1403333625">
          <w:marLeft w:val="0"/>
          <w:marRight w:val="0"/>
          <w:marTop w:val="0"/>
          <w:marBottom w:val="0"/>
          <w:divBdr>
            <w:top w:val="none" w:sz="0" w:space="0" w:color="auto"/>
            <w:left w:val="none" w:sz="0" w:space="0" w:color="auto"/>
            <w:bottom w:val="none" w:sz="0" w:space="0" w:color="auto"/>
            <w:right w:val="none" w:sz="0" w:space="0" w:color="auto"/>
          </w:divBdr>
        </w:div>
        <w:div w:id="1460340676">
          <w:marLeft w:val="0"/>
          <w:marRight w:val="0"/>
          <w:marTop w:val="0"/>
          <w:marBottom w:val="0"/>
          <w:divBdr>
            <w:top w:val="none" w:sz="0" w:space="0" w:color="auto"/>
            <w:left w:val="none" w:sz="0" w:space="0" w:color="auto"/>
            <w:bottom w:val="none" w:sz="0" w:space="0" w:color="auto"/>
            <w:right w:val="none" w:sz="0" w:space="0" w:color="auto"/>
          </w:divBdr>
        </w:div>
        <w:div w:id="1473710402">
          <w:marLeft w:val="0"/>
          <w:marRight w:val="0"/>
          <w:marTop w:val="0"/>
          <w:marBottom w:val="0"/>
          <w:divBdr>
            <w:top w:val="none" w:sz="0" w:space="0" w:color="auto"/>
            <w:left w:val="none" w:sz="0" w:space="0" w:color="auto"/>
            <w:bottom w:val="none" w:sz="0" w:space="0" w:color="auto"/>
            <w:right w:val="none" w:sz="0" w:space="0" w:color="auto"/>
          </w:divBdr>
        </w:div>
        <w:div w:id="1494638900">
          <w:marLeft w:val="0"/>
          <w:marRight w:val="0"/>
          <w:marTop w:val="0"/>
          <w:marBottom w:val="0"/>
          <w:divBdr>
            <w:top w:val="none" w:sz="0" w:space="0" w:color="auto"/>
            <w:left w:val="none" w:sz="0" w:space="0" w:color="auto"/>
            <w:bottom w:val="none" w:sz="0" w:space="0" w:color="auto"/>
            <w:right w:val="none" w:sz="0" w:space="0" w:color="auto"/>
          </w:divBdr>
        </w:div>
        <w:div w:id="1515072337">
          <w:marLeft w:val="0"/>
          <w:marRight w:val="0"/>
          <w:marTop w:val="0"/>
          <w:marBottom w:val="0"/>
          <w:divBdr>
            <w:top w:val="none" w:sz="0" w:space="0" w:color="auto"/>
            <w:left w:val="none" w:sz="0" w:space="0" w:color="auto"/>
            <w:bottom w:val="none" w:sz="0" w:space="0" w:color="auto"/>
            <w:right w:val="none" w:sz="0" w:space="0" w:color="auto"/>
          </w:divBdr>
        </w:div>
        <w:div w:id="1525821899">
          <w:marLeft w:val="0"/>
          <w:marRight w:val="0"/>
          <w:marTop w:val="0"/>
          <w:marBottom w:val="0"/>
          <w:divBdr>
            <w:top w:val="none" w:sz="0" w:space="0" w:color="auto"/>
            <w:left w:val="none" w:sz="0" w:space="0" w:color="auto"/>
            <w:bottom w:val="none" w:sz="0" w:space="0" w:color="auto"/>
            <w:right w:val="none" w:sz="0" w:space="0" w:color="auto"/>
          </w:divBdr>
        </w:div>
        <w:div w:id="1601528471">
          <w:marLeft w:val="0"/>
          <w:marRight w:val="0"/>
          <w:marTop w:val="0"/>
          <w:marBottom w:val="0"/>
          <w:divBdr>
            <w:top w:val="none" w:sz="0" w:space="0" w:color="auto"/>
            <w:left w:val="none" w:sz="0" w:space="0" w:color="auto"/>
            <w:bottom w:val="none" w:sz="0" w:space="0" w:color="auto"/>
            <w:right w:val="none" w:sz="0" w:space="0" w:color="auto"/>
          </w:divBdr>
        </w:div>
        <w:div w:id="1633052618">
          <w:marLeft w:val="0"/>
          <w:marRight w:val="0"/>
          <w:marTop w:val="0"/>
          <w:marBottom w:val="0"/>
          <w:divBdr>
            <w:top w:val="none" w:sz="0" w:space="0" w:color="auto"/>
            <w:left w:val="none" w:sz="0" w:space="0" w:color="auto"/>
            <w:bottom w:val="none" w:sz="0" w:space="0" w:color="auto"/>
            <w:right w:val="none" w:sz="0" w:space="0" w:color="auto"/>
          </w:divBdr>
        </w:div>
        <w:div w:id="1641689334">
          <w:marLeft w:val="0"/>
          <w:marRight w:val="0"/>
          <w:marTop w:val="0"/>
          <w:marBottom w:val="0"/>
          <w:divBdr>
            <w:top w:val="none" w:sz="0" w:space="0" w:color="auto"/>
            <w:left w:val="none" w:sz="0" w:space="0" w:color="auto"/>
            <w:bottom w:val="none" w:sz="0" w:space="0" w:color="auto"/>
            <w:right w:val="none" w:sz="0" w:space="0" w:color="auto"/>
          </w:divBdr>
        </w:div>
        <w:div w:id="1649673824">
          <w:marLeft w:val="0"/>
          <w:marRight w:val="0"/>
          <w:marTop w:val="0"/>
          <w:marBottom w:val="0"/>
          <w:divBdr>
            <w:top w:val="none" w:sz="0" w:space="0" w:color="auto"/>
            <w:left w:val="none" w:sz="0" w:space="0" w:color="auto"/>
            <w:bottom w:val="none" w:sz="0" w:space="0" w:color="auto"/>
            <w:right w:val="none" w:sz="0" w:space="0" w:color="auto"/>
          </w:divBdr>
        </w:div>
        <w:div w:id="1658799647">
          <w:marLeft w:val="0"/>
          <w:marRight w:val="0"/>
          <w:marTop w:val="0"/>
          <w:marBottom w:val="0"/>
          <w:divBdr>
            <w:top w:val="none" w:sz="0" w:space="0" w:color="auto"/>
            <w:left w:val="none" w:sz="0" w:space="0" w:color="auto"/>
            <w:bottom w:val="none" w:sz="0" w:space="0" w:color="auto"/>
            <w:right w:val="none" w:sz="0" w:space="0" w:color="auto"/>
          </w:divBdr>
        </w:div>
        <w:div w:id="1689714996">
          <w:marLeft w:val="0"/>
          <w:marRight w:val="0"/>
          <w:marTop w:val="0"/>
          <w:marBottom w:val="0"/>
          <w:divBdr>
            <w:top w:val="none" w:sz="0" w:space="0" w:color="auto"/>
            <w:left w:val="none" w:sz="0" w:space="0" w:color="auto"/>
            <w:bottom w:val="none" w:sz="0" w:space="0" w:color="auto"/>
            <w:right w:val="none" w:sz="0" w:space="0" w:color="auto"/>
          </w:divBdr>
        </w:div>
        <w:div w:id="1749765849">
          <w:marLeft w:val="0"/>
          <w:marRight w:val="0"/>
          <w:marTop w:val="0"/>
          <w:marBottom w:val="0"/>
          <w:divBdr>
            <w:top w:val="none" w:sz="0" w:space="0" w:color="auto"/>
            <w:left w:val="none" w:sz="0" w:space="0" w:color="auto"/>
            <w:bottom w:val="none" w:sz="0" w:space="0" w:color="auto"/>
            <w:right w:val="none" w:sz="0" w:space="0" w:color="auto"/>
          </w:divBdr>
        </w:div>
        <w:div w:id="1772627030">
          <w:marLeft w:val="0"/>
          <w:marRight w:val="0"/>
          <w:marTop w:val="0"/>
          <w:marBottom w:val="0"/>
          <w:divBdr>
            <w:top w:val="none" w:sz="0" w:space="0" w:color="auto"/>
            <w:left w:val="none" w:sz="0" w:space="0" w:color="auto"/>
            <w:bottom w:val="none" w:sz="0" w:space="0" w:color="auto"/>
            <w:right w:val="none" w:sz="0" w:space="0" w:color="auto"/>
          </w:divBdr>
        </w:div>
        <w:div w:id="1779331110">
          <w:marLeft w:val="0"/>
          <w:marRight w:val="0"/>
          <w:marTop w:val="0"/>
          <w:marBottom w:val="0"/>
          <w:divBdr>
            <w:top w:val="none" w:sz="0" w:space="0" w:color="auto"/>
            <w:left w:val="none" w:sz="0" w:space="0" w:color="auto"/>
            <w:bottom w:val="none" w:sz="0" w:space="0" w:color="auto"/>
            <w:right w:val="none" w:sz="0" w:space="0" w:color="auto"/>
          </w:divBdr>
        </w:div>
        <w:div w:id="1794322338">
          <w:marLeft w:val="0"/>
          <w:marRight w:val="0"/>
          <w:marTop w:val="0"/>
          <w:marBottom w:val="0"/>
          <w:divBdr>
            <w:top w:val="none" w:sz="0" w:space="0" w:color="auto"/>
            <w:left w:val="none" w:sz="0" w:space="0" w:color="auto"/>
            <w:bottom w:val="none" w:sz="0" w:space="0" w:color="auto"/>
            <w:right w:val="none" w:sz="0" w:space="0" w:color="auto"/>
          </w:divBdr>
        </w:div>
        <w:div w:id="1794328865">
          <w:marLeft w:val="0"/>
          <w:marRight w:val="0"/>
          <w:marTop w:val="0"/>
          <w:marBottom w:val="0"/>
          <w:divBdr>
            <w:top w:val="none" w:sz="0" w:space="0" w:color="auto"/>
            <w:left w:val="none" w:sz="0" w:space="0" w:color="auto"/>
            <w:bottom w:val="none" w:sz="0" w:space="0" w:color="auto"/>
            <w:right w:val="none" w:sz="0" w:space="0" w:color="auto"/>
          </w:divBdr>
        </w:div>
        <w:div w:id="1838767519">
          <w:marLeft w:val="0"/>
          <w:marRight w:val="0"/>
          <w:marTop w:val="0"/>
          <w:marBottom w:val="0"/>
          <w:divBdr>
            <w:top w:val="none" w:sz="0" w:space="0" w:color="auto"/>
            <w:left w:val="none" w:sz="0" w:space="0" w:color="auto"/>
            <w:bottom w:val="none" w:sz="0" w:space="0" w:color="auto"/>
            <w:right w:val="none" w:sz="0" w:space="0" w:color="auto"/>
          </w:divBdr>
        </w:div>
        <w:div w:id="1891837949">
          <w:marLeft w:val="0"/>
          <w:marRight w:val="0"/>
          <w:marTop w:val="0"/>
          <w:marBottom w:val="0"/>
          <w:divBdr>
            <w:top w:val="none" w:sz="0" w:space="0" w:color="auto"/>
            <w:left w:val="none" w:sz="0" w:space="0" w:color="auto"/>
            <w:bottom w:val="none" w:sz="0" w:space="0" w:color="auto"/>
            <w:right w:val="none" w:sz="0" w:space="0" w:color="auto"/>
          </w:divBdr>
        </w:div>
        <w:div w:id="1909801052">
          <w:marLeft w:val="0"/>
          <w:marRight w:val="0"/>
          <w:marTop w:val="0"/>
          <w:marBottom w:val="0"/>
          <w:divBdr>
            <w:top w:val="none" w:sz="0" w:space="0" w:color="auto"/>
            <w:left w:val="none" w:sz="0" w:space="0" w:color="auto"/>
            <w:bottom w:val="none" w:sz="0" w:space="0" w:color="auto"/>
            <w:right w:val="none" w:sz="0" w:space="0" w:color="auto"/>
          </w:divBdr>
        </w:div>
        <w:div w:id="1926449502">
          <w:marLeft w:val="0"/>
          <w:marRight w:val="0"/>
          <w:marTop w:val="0"/>
          <w:marBottom w:val="0"/>
          <w:divBdr>
            <w:top w:val="none" w:sz="0" w:space="0" w:color="auto"/>
            <w:left w:val="none" w:sz="0" w:space="0" w:color="auto"/>
            <w:bottom w:val="none" w:sz="0" w:space="0" w:color="auto"/>
            <w:right w:val="none" w:sz="0" w:space="0" w:color="auto"/>
          </w:divBdr>
        </w:div>
        <w:div w:id="1951811626">
          <w:marLeft w:val="0"/>
          <w:marRight w:val="0"/>
          <w:marTop w:val="0"/>
          <w:marBottom w:val="0"/>
          <w:divBdr>
            <w:top w:val="none" w:sz="0" w:space="0" w:color="auto"/>
            <w:left w:val="none" w:sz="0" w:space="0" w:color="auto"/>
            <w:bottom w:val="none" w:sz="0" w:space="0" w:color="auto"/>
            <w:right w:val="none" w:sz="0" w:space="0" w:color="auto"/>
          </w:divBdr>
        </w:div>
        <w:div w:id="2047678412">
          <w:marLeft w:val="0"/>
          <w:marRight w:val="0"/>
          <w:marTop w:val="0"/>
          <w:marBottom w:val="0"/>
          <w:divBdr>
            <w:top w:val="none" w:sz="0" w:space="0" w:color="auto"/>
            <w:left w:val="none" w:sz="0" w:space="0" w:color="auto"/>
            <w:bottom w:val="none" w:sz="0" w:space="0" w:color="auto"/>
            <w:right w:val="none" w:sz="0" w:space="0" w:color="auto"/>
          </w:divBdr>
        </w:div>
        <w:div w:id="2063600416">
          <w:marLeft w:val="0"/>
          <w:marRight w:val="0"/>
          <w:marTop w:val="0"/>
          <w:marBottom w:val="0"/>
          <w:divBdr>
            <w:top w:val="none" w:sz="0" w:space="0" w:color="auto"/>
            <w:left w:val="none" w:sz="0" w:space="0" w:color="auto"/>
            <w:bottom w:val="none" w:sz="0" w:space="0" w:color="auto"/>
            <w:right w:val="none" w:sz="0" w:space="0" w:color="auto"/>
          </w:divBdr>
        </w:div>
        <w:div w:id="2100563373">
          <w:marLeft w:val="0"/>
          <w:marRight w:val="0"/>
          <w:marTop w:val="0"/>
          <w:marBottom w:val="0"/>
          <w:divBdr>
            <w:top w:val="none" w:sz="0" w:space="0" w:color="auto"/>
            <w:left w:val="none" w:sz="0" w:space="0" w:color="auto"/>
            <w:bottom w:val="none" w:sz="0" w:space="0" w:color="auto"/>
            <w:right w:val="none" w:sz="0" w:space="0" w:color="auto"/>
          </w:divBdr>
        </w:div>
        <w:div w:id="2110805521">
          <w:marLeft w:val="0"/>
          <w:marRight w:val="0"/>
          <w:marTop w:val="0"/>
          <w:marBottom w:val="0"/>
          <w:divBdr>
            <w:top w:val="none" w:sz="0" w:space="0" w:color="auto"/>
            <w:left w:val="none" w:sz="0" w:space="0" w:color="auto"/>
            <w:bottom w:val="none" w:sz="0" w:space="0" w:color="auto"/>
            <w:right w:val="none" w:sz="0" w:space="0" w:color="auto"/>
          </w:divBdr>
        </w:div>
      </w:divsChild>
    </w:div>
    <w:div w:id="2011638667">
      <w:bodyDiv w:val="1"/>
      <w:marLeft w:val="0"/>
      <w:marRight w:val="0"/>
      <w:marTop w:val="0"/>
      <w:marBottom w:val="0"/>
      <w:divBdr>
        <w:top w:val="none" w:sz="0" w:space="0" w:color="auto"/>
        <w:left w:val="none" w:sz="0" w:space="0" w:color="auto"/>
        <w:bottom w:val="none" w:sz="0" w:space="0" w:color="auto"/>
        <w:right w:val="none" w:sz="0" w:space="0" w:color="auto"/>
      </w:divBdr>
      <w:divsChild>
        <w:div w:id="172886542">
          <w:marLeft w:val="0"/>
          <w:marRight w:val="0"/>
          <w:marTop w:val="0"/>
          <w:marBottom w:val="0"/>
          <w:divBdr>
            <w:top w:val="none" w:sz="0" w:space="0" w:color="auto"/>
            <w:left w:val="none" w:sz="0" w:space="0" w:color="auto"/>
            <w:bottom w:val="none" w:sz="0" w:space="0" w:color="auto"/>
            <w:right w:val="none" w:sz="0" w:space="0" w:color="auto"/>
          </w:divBdr>
        </w:div>
        <w:div w:id="434792287">
          <w:marLeft w:val="0"/>
          <w:marRight w:val="0"/>
          <w:marTop w:val="0"/>
          <w:marBottom w:val="0"/>
          <w:divBdr>
            <w:top w:val="none" w:sz="0" w:space="0" w:color="auto"/>
            <w:left w:val="none" w:sz="0" w:space="0" w:color="auto"/>
            <w:bottom w:val="none" w:sz="0" w:space="0" w:color="auto"/>
            <w:right w:val="none" w:sz="0" w:space="0" w:color="auto"/>
          </w:divBdr>
        </w:div>
        <w:div w:id="672530577">
          <w:marLeft w:val="0"/>
          <w:marRight w:val="0"/>
          <w:marTop w:val="0"/>
          <w:marBottom w:val="0"/>
          <w:divBdr>
            <w:top w:val="none" w:sz="0" w:space="0" w:color="auto"/>
            <w:left w:val="none" w:sz="0" w:space="0" w:color="auto"/>
            <w:bottom w:val="none" w:sz="0" w:space="0" w:color="auto"/>
            <w:right w:val="none" w:sz="0" w:space="0" w:color="auto"/>
          </w:divBdr>
        </w:div>
        <w:div w:id="1074161797">
          <w:marLeft w:val="0"/>
          <w:marRight w:val="0"/>
          <w:marTop w:val="0"/>
          <w:marBottom w:val="0"/>
          <w:divBdr>
            <w:top w:val="none" w:sz="0" w:space="0" w:color="auto"/>
            <w:left w:val="none" w:sz="0" w:space="0" w:color="auto"/>
            <w:bottom w:val="none" w:sz="0" w:space="0" w:color="auto"/>
            <w:right w:val="none" w:sz="0" w:space="0" w:color="auto"/>
          </w:divBdr>
        </w:div>
        <w:div w:id="1100564615">
          <w:marLeft w:val="0"/>
          <w:marRight w:val="0"/>
          <w:marTop w:val="0"/>
          <w:marBottom w:val="0"/>
          <w:divBdr>
            <w:top w:val="none" w:sz="0" w:space="0" w:color="auto"/>
            <w:left w:val="none" w:sz="0" w:space="0" w:color="auto"/>
            <w:bottom w:val="none" w:sz="0" w:space="0" w:color="auto"/>
            <w:right w:val="none" w:sz="0" w:space="0" w:color="auto"/>
          </w:divBdr>
        </w:div>
        <w:div w:id="1111894044">
          <w:marLeft w:val="0"/>
          <w:marRight w:val="0"/>
          <w:marTop w:val="0"/>
          <w:marBottom w:val="0"/>
          <w:divBdr>
            <w:top w:val="none" w:sz="0" w:space="0" w:color="auto"/>
            <w:left w:val="none" w:sz="0" w:space="0" w:color="auto"/>
            <w:bottom w:val="none" w:sz="0" w:space="0" w:color="auto"/>
            <w:right w:val="none" w:sz="0" w:space="0" w:color="auto"/>
          </w:divBdr>
        </w:div>
        <w:div w:id="1114789712">
          <w:marLeft w:val="0"/>
          <w:marRight w:val="0"/>
          <w:marTop w:val="0"/>
          <w:marBottom w:val="0"/>
          <w:divBdr>
            <w:top w:val="none" w:sz="0" w:space="0" w:color="auto"/>
            <w:left w:val="none" w:sz="0" w:space="0" w:color="auto"/>
            <w:bottom w:val="none" w:sz="0" w:space="0" w:color="auto"/>
            <w:right w:val="none" w:sz="0" w:space="0" w:color="auto"/>
          </w:divBdr>
        </w:div>
        <w:div w:id="1511722482">
          <w:marLeft w:val="0"/>
          <w:marRight w:val="0"/>
          <w:marTop w:val="0"/>
          <w:marBottom w:val="0"/>
          <w:divBdr>
            <w:top w:val="none" w:sz="0" w:space="0" w:color="auto"/>
            <w:left w:val="none" w:sz="0" w:space="0" w:color="auto"/>
            <w:bottom w:val="none" w:sz="0" w:space="0" w:color="auto"/>
            <w:right w:val="none" w:sz="0" w:space="0" w:color="auto"/>
          </w:divBdr>
        </w:div>
        <w:div w:id="1590458683">
          <w:marLeft w:val="0"/>
          <w:marRight w:val="0"/>
          <w:marTop w:val="0"/>
          <w:marBottom w:val="0"/>
          <w:divBdr>
            <w:top w:val="none" w:sz="0" w:space="0" w:color="auto"/>
            <w:left w:val="none" w:sz="0" w:space="0" w:color="auto"/>
            <w:bottom w:val="none" w:sz="0" w:space="0" w:color="auto"/>
            <w:right w:val="none" w:sz="0" w:space="0" w:color="auto"/>
          </w:divBdr>
        </w:div>
      </w:divsChild>
    </w:div>
    <w:div w:id="2013876810">
      <w:bodyDiv w:val="1"/>
      <w:marLeft w:val="0"/>
      <w:marRight w:val="0"/>
      <w:marTop w:val="0"/>
      <w:marBottom w:val="0"/>
      <w:divBdr>
        <w:top w:val="none" w:sz="0" w:space="0" w:color="auto"/>
        <w:left w:val="none" w:sz="0" w:space="0" w:color="auto"/>
        <w:bottom w:val="none" w:sz="0" w:space="0" w:color="auto"/>
        <w:right w:val="none" w:sz="0" w:space="0" w:color="auto"/>
      </w:divBdr>
    </w:div>
    <w:div w:id="2018533365">
      <w:bodyDiv w:val="1"/>
      <w:marLeft w:val="0"/>
      <w:marRight w:val="0"/>
      <w:marTop w:val="0"/>
      <w:marBottom w:val="0"/>
      <w:divBdr>
        <w:top w:val="none" w:sz="0" w:space="0" w:color="auto"/>
        <w:left w:val="none" w:sz="0" w:space="0" w:color="auto"/>
        <w:bottom w:val="none" w:sz="0" w:space="0" w:color="auto"/>
        <w:right w:val="none" w:sz="0" w:space="0" w:color="auto"/>
      </w:divBdr>
      <w:divsChild>
        <w:div w:id="1042679972">
          <w:marLeft w:val="0"/>
          <w:marRight w:val="0"/>
          <w:marTop w:val="0"/>
          <w:marBottom w:val="0"/>
          <w:divBdr>
            <w:top w:val="none" w:sz="0" w:space="0" w:color="auto"/>
            <w:left w:val="none" w:sz="0" w:space="0" w:color="auto"/>
            <w:bottom w:val="none" w:sz="0" w:space="0" w:color="auto"/>
            <w:right w:val="none" w:sz="0" w:space="0" w:color="auto"/>
          </w:divBdr>
        </w:div>
        <w:div w:id="1255240994">
          <w:marLeft w:val="0"/>
          <w:marRight w:val="0"/>
          <w:marTop w:val="0"/>
          <w:marBottom w:val="0"/>
          <w:divBdr>
            <w:top w:val="none" w:sz="0" w:space="0" w:color="auto"/>
            <w:left w:val="none" w:sz="0" w:space="0" w:color="auto"/>
            <w:bottom w:val="none" w:sz="0" w:space="0" w:color="auto"/>
            <w:right w:val="none" w:sz="0" w:space="0" w:color="auto"/>
          </w:divBdr>
        </w:div>
      </w:divsChild>
    </w:div>
    <w:div w:id="2019650425">
      <w:bodyDiv w:val="1"/>
      <w:marLeft w:val="0"/>
      <w:marRight w:val="0"/>
      <w:marTop w:val="0"/>
      <w:marBottom w:val="0"/>
      <w:divBdr>
        <w:top w:val="none" w:sz="0" w:space="0" w:color="auto"/>
        <w:left w:val="none" w:sz="0" w:space="0" w:color="auto"/>
        <w:bottom w:val="none" w:sz="0" w:space="0" w:color="auto"/>
        <w:right w:val="none" w:sz="0" w:space="0" w:color="auto"/>
      </w:divBdr>
    </w:div>
    <w:div w:id="2026129341">
      <w:bodyDiv w:val="1"/>
      <w:marLeft w:val="0"/>
      <w:marRight w:val="0"/>
      <w:marTop w:val="0"/>
      <w:marBottom w:val="0"/>
      <w:divBdr>
        <w:top w:val="none" w:sz="0" w:space="0" w:color="auto"/>
        <w:left w:val="none" w:sz="0" w:space="0" w:color="auto"/>
        <w:bottom w:val="none" w:sz="0" w:space="0" w:color="auto"/>
        <w:right w:val="none" w:sz="0" w:space="0" w:color="auto"/>
      </w:divBdr>
    </w:div>
    <w:div w:id="2026859252">
      <w:bodyDiv w:val="1"/>
      <w:marLeft w:val="0"/>
      <w:marRight w:val="0"/>
      <w:marTop w:val="0"/>
      <w:marBottom w:val="0"/>
      <w:divBdr>
        <w:top w:val="none" w:sz="0" w:space="0" w:color="auto"/>
        <w:left w:val="none" w:sz="0" w:space="0" w:color="auto"/>
        <w:bottom w:val="none" w:sz="0" w:space="0" w:color="auto"/>
        <w:right w:val="none" w:sz="0" w:space="0" w:color="auto"/>
      </w:divBdr>
    </w:div>
    <w:div w:id="2029333802">
      <w:bodyDiv w:val="1"/>
      <w:marLeft w:val="0"/>
      <w:marRight w:val="0"/>
      <w:marTop w:val="0"/>
      <w:marBottom w:val="0"/>
      <w:divBdr>
        <w:top w:val="none" w:sz="0" w:space="0" w:color="auto"/>
        <w:left w:val="none" w:sz="0" w:space="0" w:color="auto"/>
        <w:bottom w:val="none" w:sz="0" w:space="0" w:color="auto"/>
        <w:right w:val="none" w:sz="0" w:space="0" w:color="auto"/>
      </w:divBdr>
    </w:div>
    <w:div w:id="2029595686">
      <w:bodyDiv w:val="1"/>
      <w:marLeft w:val="0"/>
      <w:marRight w:val="0"/>
      <w:marTop w:val="0"/>
      <w:marBottom w:val="0"/>
      <w:divBdr>
        <w:top w:val="none" w:sz="0" w:space="0" w:color="auto"/>
        <w:left w:val="none" w:sz="0" w:space="0" w:color="auto"/>
        <w:bottom w:val="none" w:sz="0" w:space="0" w:color="auto"/>
        <w:right w:val="none" w:sz="0" w:space="0" w:color="auto"/>
      </w:divBdr>
    </w:div>
    <w:div w:id="2035032404">
      <w:bodyDiv w:val="1"/>
      <w:marLeft w:val="0"/>
      <w:marRight w:val="0"/>
      <w:marTop w:val="0"/>
      <w:marBottom w:val="0"/>
      <w:divBdr>
        <w:top w:val="none" w:sz="0" w:space="0" w:color="auto"/>
        <w:left w:val="none" w:sz="0" w:space="0" w:color="auto"/>
        <w:bottom w:val="none" w:sz="0" w:space="0" w:color="auto"/>
        <w:right w:val="none" w:sz="0" w:space="0" w:color="auto"/>
      </w:divBdr>
    </w:div>
    <w:div w:id="2036341382">
      <w:bodyDiv w:val="1"/>
      <w:marLeft w:val="0"/>
      <w:marRight w:val="0"/>
      <w:marTop w:val="0"/>
      <w:marBottom w:val="0"/>
      <w:divBdr>
        <w:top w:val="none" w:sz="0" w:space="0" w:color="auto"/>
        <w:left w:val="none" w:sz="0" w:space="0" w:color="auto"/>
        <w:bottom w:val="none" w:sz="0" w:space="0" w:color="auto"/>
        <w:right w:val="none" w:sz="0" w:space="0" w:color="auto"/>
      </w:divBdr>
    </w:div>
    <w:div w:id="2037541922">
      <w:bodyDiv w:val="1"/>
      <w:marLeft w:val="0"/>
      <w:marRight w:val="0"/>
      <w:marTop w:val="0"/>
      <w:marBottom w:val="0"/>
      <w:divBdr>
        <w:top w:val="none" w:sz="0" w:space="0" w:color="auto"/>
        <w:left w:val="none" w:sz="0" w:space="0" w:color="auto"/>
        <w:bottom w:val="none" w:sz="0" w:space="0" w:color="auto"/>
        <w:right w:val="none" w:sz="0" w:space="0" w:color="auto"/>
      </w:divBdr>
    </w:div>
    <w:div w:id="2039163383">
      <w:bodyDiv w:val="1"/>
      <w:marLeft w:val="0"/>
      <w:marRight w:val="0"/>
      <w:marTop w:val="0"/>
      <w:marBottom w:val="0"/>
      <w:divBdr>
        <w:top w:val="none" w:sz="0" w:space="0" w:color="auto"/>
        <w:left w:val="none" w:sz="0" w:space="0" w:color="auto"/>
        <w:bottom w:val="none" w:sz="0" w:space="0" w:color="auto"/>
        <w:right w:val="none" w:sz="0" w:space="0" w:color="auto"/>
      </w:divBdr>
      <w:divsChild>
        <w:div w:id="70977136">
          <w:marLeft w:val="0"/>
          <w:marRight w:val="0"/>
          <w:marTop w:val="0"/>
          <w:marBottom w:val="0"/>
          <w:divBdr>
            <w:top w:val="none" w:sz="0" w:space="0" w:color="auto"/>
            <w:left w:val="none" w:sz="0" w:space="0" w:color="auto"/>
            <w:bottom w:val="none" w:sz="0" w:space="0" w:color="auto"/>
            <w:right w:val="none" w:sz="0" w:space="0" w:color="auto"/>
          </w:divBdr>
        </w:div>
        <w:div w:id="92627088">
          <w:marLeft w:val="0"/>
          <w:marRight w:val="0"/>
          <w:marTop w:val="0"/>
          <w:marBottom w:val="0"/>
          <w:divBdr>
            <w:top w:val="none" w:sz="0" w:space="0" w:color="auto"/>
            <w:left w:val="none" w:sz="0" w:space="0" w:color="auto"/>
            <w:bottom w:val="none" w:sz="0" w:space="0" w:color="auto"/>
            <w:right w:val="none" w:sz="0" w:space="0" w:color="auto"/>
          </w:divBdr>
        </w:div>
        <w:div w:id="160975737">
          <w:marLeft w:val="0"/>
          <w:marRight w:val="0"/>
          <w:marTop w:val="0"/>
          <w:marBottom w:val="0"/>
          <w:divBdr>
            <w:top w:val="none" w:sz="0" w:space="0" w:color="auto"/>
            <w:left w:val="none" w:sz="0" w:space="0" w:color="auto"/>
            <w:bottom w:val="none" w:sz="0" w:space="0" w:color="auto"/>
            <w:right w:val="none" w:sz="0" w:space="0" w:color="auto"/>
          </w:divBdr>
        </w:div>
        <w:div w:id="193080797">
          <w:marLeft w:val="0"/>
          <w:marRight w:val="0"/>
          <w:marTop w:val="0"/>
          <w:marBottom w:val="0"/>
          <w:divBdr>
            <w:top w:val="none" w:sz="0" w:space="0" w:color="auto"/>
            <w:left w:val="none" w:sz="0" w:space="0" w:color="auto"/>
            <w:bottom w:val="none" w:sz="0" w:space="0" w:color="auto"/>
            <w:right w:val="none" w:sz="0" w:space="0" w:color="auto"/>
          </w:divBdr>
        </w:div>
        <w:div w:id="267738556">
          <w:marLeft w:val="0"/>
          <w:marRight w:val="0"/>
          <w:marTop w:val="0"/>
          <w:marBottom w:val="0"/>
          <w:divBdr>
            <w:top w:val="none" w:sz="0" w:space="0" w:color="auto"/>
            <w:left w:val="none" w:sz="0" w:space="0" w:color="auto"/>
            <w:bottom w:val="none" w:sz="0" w:space="0" w:color="auto"/>
            <w:right w:val="none" w:sz="0" w:space="0" w:color="auto"/>
          </w:divBdr>
        </w:div>
        <w:div w:id="314845025">
          <w:marLeft w:val="0"/>
          <w:marRight w:val="0"/>
          <w:marTop w:val="0"/>
          <w:marBottom w:val="0"/>
          <w:divBdr>
            <w:top w:val="none" w:sz="0" w:space="0" w:color="auto"/>
            <w:left w:val="none" w:sz="0" w:space="0" w:color="auto"/>
            <w:bottom w:val="none" w:sz="0" w:space="0" w:color="auto"/>
            <w:right w:val="none" w:sz="0" w:space="0" w:color="auto"/>
          </w:divBdr>
        </w:div>
        <w:div w:id="1019046779">
          <w:marLeft w:val="0"/>
          <w:marRight w:val="0"/>
          <w:marTop w:val="0"/>
          <w:marBottom w:val="0"/>
          <w:divBdr>
            <w:top w:val="none" w:sz="0" w:space="0" w:color="auto"/>
            <w:left w:val="none" w:sz="0" w:space="0" w:color="auto"/>
            <w:bottom w:val="none" w:sz="0" w:space="0" w:color="auto"/>
            <w:right w:val="none" w:sz="0" w:space="0" w:color="auto"/>
          </w:divBdr>
        </w:div>
      </w:divsChild>
    </w:div>
    <w:div w:id="2044360273">
      <w:bodyDiv w:val="1"/>
      <w:marLeft w:val="0"/>
      <w:marRight w:val="0"/>
      <w:marTop w:val="0"/>
      <w:marBottom w:val="0"/>
      <w:divBdr>
        <w:top w:val="none" w:sz="0" w:space="0" w:color="auto"/>
        <w:left w:val="none" w:sz="0" w:space="0" w:color="auto"/>
        <w:bottom w:val="none" w:sz="0" w:space="0" w:color="auto"/>
        <w:right w:val="none" w:sz="0" w:space="0" w:color="auto"/>
      </w:divBdr>
    </w:div>
    <w:div w:id="2047216865">
      <w:bodyDiv w:val="1"/>
      <w:marLeft w:val="0"/>
      <w:marRight w:val="0"/>
      <w:marTop w:val="0"/>
      <w:marBottom w:val="0"/>
      <w:divBdr>
        <w:top w:val="none" w:sz="0" w:space="0" w:color="auto"/>
        <w:left w:val="none" w:sz="0" w:space="0" w:color="auto"/>
        <w:bottom w:val="none" w:sz="0" w:space="0" w:color="auto"/>
        <w:right w:val="none" w:sz="0" w:space="0" w:color="auto"/>
      </w:divBdr>
      <w:divsChild>
        <w:div w:id="45105333">
          <w:marLeft w:val="0"/>
          <w:marRight w:val="0"/>
          <w:marTop w:val="0"/>
          <w:marBottom w:val="0"/>
          <w:divBdr>
            <w:top w:val="none" w:sz="0" w:space="0" w:color="auto"/>
            <w:left w:val="none" w:sz="0" w:space="0" w:color="auto"/>
            <w:bottom w:val="none" w:sz="0" w:space="0" w:color="auto"/>
            <w:right w:val="none" w:sz="0" w:space="0" w:color="auto"/>
          </w:divBdr>
        </w:div>
        <w:div w:id="96339988">
          <w:marLeft w:val="0"/>
          <w:marRight w:val="0"/>
          <w:marTop w:val="0"/>
          <w:marBottom w:val="0"/>
          <w:divBdr>
            <w:top w:val="none" w:sz="0" w:space="0" w:color="auto"/>
            <w:left w:val="none" w:sz="0" w:space="0" w:color="auto"/>
            <w:bottom w:val="none" w:sz="0" w:space="0" w:color="auto"/>
            <w:right w:val="none" w:sz="0" w:space="0" w:color="auto"/>
          </w:divBdr>
        </w:div>
        <w:div w:id="118232805">
          <w:marLeft w:val="0"/>
          <w:marRight w:val="0"/>
          <w:marTop w:val="0"/>
          <w:marBottom w:val="0"/>
          <w:divBdr>
            <w:top w:val="none" w:sz="0" w:space="0" w:color="auto"/>
            <w:left w:val="none" w:sz="0" w:space="0" w:color="auto"/>
            <w:bottom w:val="none" w:sz="0" w:space="0" w:color="auto"/>
            <w:right w:val="none" w:sz="0" w:space="0" w:color="auto"/>
          </w:divBdr>
        </w:div>
        <w:div w:id="258030238">
          <w:marLeft w:val="0"/>
          <w:marRight w:val="0"/>
          <w:marTop w:val="0"/>
          <w:marBottom w:val="0"/>
          <w:divBdr>
            <w:top w:val="none" w:sz="0" w:space="0" w:color="auto"/>
            <w:left w:val="none" w:sz="0" w:space="0" w:color="auto"/>
            <w:bottom w:val="none" w:sz="0" w:space="0" w:color="auto"/>
            <w:right w:val="none" w:sz="0" w:space="0" w:color="auto"/>
          </w:divBdr>
        </w:div>
        <w:div w:id="409086385">
          <w:marLeft w:val="0"/>
          <w:marRight w:val="0"/>
          <w:marTop w:val="0"/>
          <w:marBottom w:val="0"/>
          <w:divBdr>
            <w:top w:val="none" w:sz="0" w:space="0" w:color="auto"/>
            <w:left w:val="none" w:sz="0" w:space="0" w:color="auto"/>
            <w:bottom w:val="none" w:sz="0" w:space="0" w:color="auto"/>
            <w:right w:val="none" w:sz="0" w:space="0" w:color="auto"/>
          </w:divBdr>
        </w:div>
        <w:div w:id="968508738">
          <w:marLeft w:val="0"/>
          <w:marRight w:val="0"/>
          <w:marTop w:val="0"/>
          <w:marBottom w:val="0"/>
          <w:divBdr>
            <w:top w:val="none" w:sz="0" w:space="0" w:color="auto"/>
            <w:left w:val="none" w:sz="0" w:space="0" w:color="auto"/>
            <w:bottom w:val="none" w:sz="0" w:space="0" w:color="auto"/>
            <w:right w:val="none" w:sz="0" w:space="0" w:color="auto"/>
          </w:divBdr>
        </w:div>
        <w:div w:id="1014839338">
          <w:marLeft w:val="0"/>
          <w:marRight w:val="0"/>
          <w:marTop w:val="0"/>
          <w:marBottom w:val="0"/>
          <w:divBdr>
            <w:top w:val="none" w:sz="0" w:space="0" w:color="auto"/>
            <w:left w:val="none" w:sz="0" w:space="0" w:color="auto"/>
            <w:bottom w:val="none" w:sz="0" w:space="0" w:color="auto"/>
            <w:right w:val="none" w:sz="0" w:space="0" w:color="auto"/>
          </w:divBdr>
        </w:div>
        <w:div w:id="1413626924">
          <w:marLeft w:val="0"/>
          <w:marRight w:val="0"/>
          <w:marTop w:val="0"/>
          <w:marBottom w:val="0"/>
          <w:divBdr>
            <w:top w:val="none" w:sz="0" w:space="0" w:color="auto"/>
            <w:left w:val="none" w:sz="0" w:space="0" w:color="auto"/>
            <w:bottom w:val="none" w:sz="0" w:space="0" w:color="auto"/>
            <w:right w:val="none" w:sz="0" w:space="0" w:color="auto"/>
          </w:divBdr>
        </w:div>
        <w:div w:id="1454402634">
          <w:marLeft w:val="0"/>
          <w:marRight w:val="0"/>
          <w:marTop w:val="0"/>
          <w:marBottom w:val="0"/>
          <w:divBdr>
            <w:top w:val="none" w:sz="0" w:space="0" w:color="auto"/>
            <w:left w:val="none" w:sz="0" w:space="0" w:color="auto"/>
            <w:bottom w:val="none" w:sz="0" w:space="0" w:color="auto"/>
            <w:right w:val="none" w:sz="0" w:space="0" w:color="auto"/>
          </w:divBdr>
        </w:div>
        <w:div w:id="1600943196">
          <w:marLeft w:val="0"/>
          <w:marRight w:val="0"/>
          <w:marTop w:val="0"/>
          <w:marBottom w:val="0"/>
          <w:divBdr>
            <w:top w:val="none" w:sz="0" w:space="0" w:color="auto"/>
            <w:left w:val="none" w:sz="0" w:space="0" w:color="auto"/>
            <w:bottom w:val="none" w:sz="0" w:space="0" w:color="auto"/>
            <w:right w:val="none" w:sz="0" w:space="0" w:color="auto"/>
          </w:divBdr>
        </w:div>
        <w:div w:id="1648512952">
          <w:marLeft w:val="0"/>
          <w:marRight w:val="0"/>
          <w:marTop w:val="0"/>
          <w:marBottom w:val="0"/>
          <w:divBdr>
            <w:top w:val="none" w:sz="0" w:space="0" w:color="auto"/>
            <w:left w:val="none" w:sz="0" w:space="0" w:color="auto"/>
            <w:bottom w:val="none" w:sz="0" w:space="0" w:color="auto"/>
            <w:right w:val="none" w:sz="0" w:space="0" w:color="auto"/>
          </w:divBdr>
        </w:div>
        <w:div w:id="1716076618">
          <w:marLeft w:val="0"/>
          <w:marRight w:val="0"/>
          <w:marTop w:val="0"/>
          <w:marBottom w:val="0"/>
          <w:divBdr>
            <w:top w:val="none" w:sz="0" w:space="0" w:color="auto"/>
            <w:left w:val="none" w:sz="0" w:space="0" w:color="auto"/>
            <w:bottom w:val="none" w:sz="0" w:space="0" w:color="auto"/>
            <w:right w:val="none" w:sz="0" w:space="0" w:color="auto"/>
          </w:divBdr>
        </w:div>
        <w:div w:id="1770732104">
          <w:marLeft w:val="0"/>
          <w:marRight w:val="0"/>
          <w:marTop w:val="0"/>
          <w:marBottom w:val="0"/>
          <w:divBdr>
            <w:top w:val="none" w:sz="0" w:space="0" w:color="auto"/>
            <w:left w:val="none" w:sz="0" w:space="0" w:color="auto"/>
            <w:bottom w:val="none" w:sz="0" w:space="0" w:color="auto"/>
            <w:right w:val="none" w:sz="0" w:space="0" w:color="auto"/>
          </w:divBdr>
        </w:div>
        <w:div w:id="1788815393">
          <w:marLeft w:val="0"/>
          <w:marRight w:val="0"/>
          <w:marTop w:val="0"/>
          <w:marBottom w:val="0"/>
          <w:divBdr>
            <w:top w:val="none" w:sz="0" w:space="0" w:color="auto"/>
            <w:left w:val="none" w:sz="0" w:space="0" w:color="auto"/>
            <w:bottom w:val="none" w:sz="0" w:space="0" w:color="auto"/>
            <w:right w:val="none" w:sz="0" w:space="0" w:color="auto"/>
          </w:divBdr>
        </w:div>
        <w:div w:id="2077166781">
          <w:marLeft w:val="0"/>
          <w:marRight w:val="0"/>
          <w:marTop w:val="0"/>
          <w:marBottom w:val="0"/>
          <w:divBdr>
            <w:top w:val="none" w:sz="0" w:space="0" w:color="auto"/>
            <w:left w:val="none" w:sz="0" w:space="0" w:color="auto"/>
            <w:bottom w:val="none" w:sz="0" w:space="0" w:color="auto"/>
            <w:right w:val="none" w:sz="0" w:space="0" w:color="auto"/>
          </w:divBdr>
        </w:div>
        <w:div w:id="2079278658">
          <w:marLeft w:val="0"/>
          <w:marRight w:val="0"/>
          <w:marTop w:val="0"/>
          <w:marBottom w:val="0"/>
          <w:divBdr>
            <w:top w:val="none" w:sz="0" w:space="0" w:color="auto"/>
            <w:left w:val="none" w:sz="0" w:space="0" w:color="auto"/>
            <w:bottom w:val="none" w:sz="0" w:space="0" w:color="auto"/>
            <w:right w:val="none" w:sz="0" w:space="0" w:color="auto"/>
          </w:divBdr>
        </w:div>
      </w:divsChild>
    </w:div>
    <w:div w:id="2050567531">
      <w:bodyDiv w:val="1"/>
      <w:marLeft w:val="0"/>
      <w:marRight w:val="0"/>
      <w:marTop w:val="0"/>
      <w:marBottom w:val="0"/>
      <w:divBdr>
        <w:top w:val="none" w:sz="0" w:space="0" w:color="auto"/>
        <w:left w:val="none" w:sz="0" w:space="0" w:color="auto"/>
        <w:bottom w:val="none" w:sz="0" w:space="0" w:color="auto"/>
        <w:right w:val="none" w:sz="0" w:space="0" w:color="auto"/>
      </w:divBdr>
    </w:div>
    <w:div w:id="2052998566">
      <w:bodyDiv w:val="1"/>
      <w:marLeft w:val="0"/>
      <w:marRight w:val="0"/>
      <w:marTop w:val="0"/>
      <w:marBottom w:val="0"/>
      <w:divBdr>
        <w:top w:val="none" w:sz="0" w:space="0" w:color="auto"/>
        <w:left w:val="none" w:sz="0" w:space="0" w:color="auto"/>
        <w:bottom w:val="none" w:sz="0" w:space="0" w:color="auto"/>
        <w:right w:val="none" w:sz="0" w:space="0" w:color="auto"/>
      </w:divBdr>
    </w:div>
    <w:div w:id="2054385968">
      <w:bodyDiv w:val="1"/>
      <w:marLeft w:val="0"/>
      <w:marRight w:val="0"/>
      <w:marTop w:val="0"/>
      <w:marBottom w:val="0"/>
      <w:divBdr>
        <w:top w:val="none" w:sz="0" w:space="0" w:color="auto"/>
        <w:left w:val="none" w:sz="0" w:space="0" w:color="auto"/>
        <w:bottom w:val="none" w:sz="0" w:space="0" w:color="auto"/>
        <w:right w:val="none" w:sz="0" w:space="0" w:color="auto"/>
      </w:divBdr>
    </w:div>
    <w:div w:id="2059745481">
      <w:bodyDiv w:val="1"/>
      <w:marLeft w:val="0"/>
      <w:marRight w:val="0"/>
      <w:marTop w:val="0"/>
      <w:marBottom w:val="0"/>
      <w:divBdr>
        <w:top w:val="none" w:sz="0" w:space="0" w:color="auto"/>
        <w:left w:val="none" w:sz="0" w:space="0" w:color="auto"/>
        <w:bottom w:val="none" w:sz="0" w:space="0" w:color="auto"/>
        <w:right w:val="none" w:sz="0" w:space="0" w:color="auto"/>
      </w:divBdr>
    </w:div>
    <w:div w:id="2060976236">
      <w:bodyDiv w:val="1"/>
      <w:marLeft w:val="0"/>
      <w:marRight w:val="0"/>
      <w:marTop w:val="0"/>
      <w:marBottom w:val="0"/>
      <w:divBdr>
        <w:top w:val="none" w:sz="0" w:space="0" w:color="auto"/>
        <w:left w:val="none" w:sz="0" w:space="0" w:color="auto"/>
        <w:bottom w:val="none" w:sz="0" w:space="0" w:color="auto"/>
        <w:right w:val="none" w:sz="0" w:space="0" w:color="auto"/>
      </w:divBdr>
    </w:div>
    <w:div w:id="2071071481">
      <w:bodyDiv w:val="1"/>
      <w:marLeft w:val="0"/>
      <w:marRight w:val="0"/>
      <w:marTop w:val="0"/>
      <w:marBottom w:val="0"/>
      <w:divBdr>
        <w:top w:val="none" w:sz="0" w:space="0" w:color="auto"/>
        <w:left w:val="none" w:sz="0" w:space="0" w:color="auto"/>
        <w:bottom w:val="none" w:sz="0" w:space="0" w:color="auto"/>
        <w:right w:val="none" w:sz="0" w:space="0" w:color="auto"/>
      </w:divBdr>
    </w:div>
    <w:div w:id="2075204264">
      <w:bodyDiv w:val="1"/>
      <w:marLeft w:val="0"/>
      <w:marRight w:val="0"/>
      <w:marTop w:val="0"/>
      <w:marBottom w:val="0"/>
      <w:divBdr>
        <w:top w:val="none" w:sz="0" w:space="0" w:color="auto"/>
        <w:left w:val="none" w:sz="0" w:space="0" w:color="auto"/>
        <w:bottom w:val="none" w:sz="0" w:space="0" w:color="auto"/>
        <w:right w:val="none" w:sz="0" w:space="0" w:color="auto"/>
      </w:divBdr>
    </w:div>
    <w:div w:id="2077698162">
      <w:bodyDiv w:val="1"/>
      <w:marLeft w:val="0"/>
      <w:marRight w:val="0"/>
      <w:marTop w:val="0"/>
      <w:marBottom w:val="0"/>
      <w:divBdr>
        <w:top w:val="none" w:sz="0" w:space="0" w:color="auto"/>
        <w:left w:val="none" w:sz="0" w:space="0" w:color="auto"/>
        <w:bottom w:val="none" w:sz="0" w:space="0" w:color="auto"/>
        <w:right w:val="none" w:sz="0" w:space="0" w:color="auto"/>
      </w:divBdr>
      <w:divsChild>
        <w:div w:id="712577010">
          <w:marLeft w:val="0"/>
          <w:marRight w:val="0"/>
          <w:marTop w:val="0"/>
          <w:marBottom w:val="0"/>
          <w:divBdr>
            <w:top w:val="none" w:sz="0" w:space="0" w:color="auto"/>
            <w:left w:val="none" w:sz="0" w:space="0" w:color="auto"/>
            <w:bottom w:val="none" w:sz="0" w:space="0" w:color="auto"/>
            <w:right w:val="none" w:sz="0" w:space="0" w:color="auto"/>
          </w:divBdr>
        </w:div>
        <w:div w:id="874659653">
          <w:marLeft w:val="0"/>
          <w:marRight w:val="0"/>
          <w:marTop w:val="0"/>
          <w:marBottom w:val="0"/>
          <w:divBdr>
            <w:top w:val="none" w:sz="0" w:space="0" w:color="auto"/>
            <w:left w:val="none" w:sz="0" w:space="0" w:color="auto"/>
            <w:bottom w:val="none" w:sz="0" w:space="0" w:color="auto"/>
            <w:right w:val="none" w:sz="0" w:space="0" w:color="auto"/>
          </w:divBdr>
        </w:div>
        <w:div w:id="1039739871">
          <w:marLeft w:val="0"/>
          <w:marRight w:val="0"/>
          <w:marTop w:val="0"/>
          <w:marBottom w:val="0"/>
          <w:divBdr>
            <w:top w:val="none" w:sz="0" w:space="0" w:color="auto"/>
            <w:left w:val="none" w:sz="0" w:space="0" w:color="auto"/>
            <w:bottom w:val="none" w:sz="0" w:space="0" w:color="auto"/>
            <w:right w:val="none" w:sz="0" w:space="0" w:color="auto"/>
          </w:divBdr>
        </w:div>
        <w:div w:id="1344626651">
          <w:marLeft w:val="0"/>
          <w:marRight w:val="0"/>
          <w:marTop w:val="0"/>
          <w:marBottom w:val="0"/>
          <w:divBdr>
            <w:top w:val="none" w:sz="0" w:space="0" w:color="auto"/>
            <w:left w:val="none" w:sz="0" w:space="0" w:color="auto"/>
            <w:bottom w:val="none" w:sz="0" w:space="0" w:color="auto"/>
            <w:right w:val="none" w:sz="0" w:space="0" w:color="auto"/>
          </w:divBdr>
        </w:div>
      </w:divsChild>
    </w:div>
    <w:div w:id="2083790377">
      <w:bodyDiv w:val="1"/>
      <w:marLeft w:val="0"/>
      <w:marRight w:val="0"/>
      <w:marTop w:val="0"/>
      <w:marBottom w:val="0"/>
      <w:divBdr>
        <w:top w:val="none" w:sz="0" w:space="0" w:color="auto"/>
        <w:left w:val="none" w:sz="0" w:space="0" w:color="auto"/>
        <w:bottom w:val="none" w:sz="0" w:space="0" w:color="auto"/>
        <w:right w:val="none" w:sz="0" w:space="0" w:color="auto"/>
      </w:divBdr>
    </w:div>
    <w:div w:id="2084834667">
      <w:bodyDiv w:val="1"/>
      <w:marLeft w:val="0"/>
      <w:marRight w:val="0"/>
      <w:marTop w:val="0"/>
      <w:marBottom w:val="0"/>
      <w:divBdr>
        <w:top w:val="none" w:sz="0" w:space="0" w:color="auto"/>
        <w:left w:val="none" w:sz="0" w:space="0" w:color="auto"/>
        <w:bottom w:val="none" w:sz="0" w:space="0" w:color="auto"/>
        <w:right w:val="none" w:sz="0" w:space="0" w:color="auto"/>
      </w:divBdr>
    </w:div>
    <w:div w:id="2086292057">
      <w:bodyDiv w:val="1"/>
      <w:marLeft w:val="0"/>
      <w:marRight w:val="0"/>
      <w:marTop w:val="0"/>
      <w:marBottom w:val="0"/>
      <w:divBdr>
        <w:top w:val="none" w:sz="0" w:space="0" w:color="auto"/>
        <w:left w:val="none" w:sz="0" w:space="0" w:color="auto"/>
        <w:bottom w:val="none" w:sz="0" w:space="0" w:color="auto"/>
        <w:right w:val="none" w:sz="0" w:space="0" w:color="auto"/>
      </w:divBdr>
    </w:div>
    <w:div w:id="2088191264">
      <w:bodyDiv w:val="1"/>
      <w:marLeft w:val="0"/>
      <w:marRight w:val="0"/>
      <w:marTop w:val="0"/>
      <w:marBottom w:val="0"/>
      <w:divBdr>
        <w:top w:val="none" w:sz="0" w:space="0" w:color="auto"/>
        <w:left w:val="none" w:sz="0" w:space="0" w:color="auto"/>
        <w:bottom w:val="none" w:sz="0" w:space="0" w:color="auto"/>
        <w:right w:val="none" w:sz="0" w:space="0" w:color="auto"/>
      </w:divBdr>
    </w:div>
    <w:div w:id="2091849853">
      <w:bodyDiv w:val="1"/>
      <w:marLeft w:val="0"/>
      <w:marRight w:val="0"/>
      <w:marTop w:val="0"/>
      <w:marBottom w:val="0"/>
      <w:divBdr>
        <w:top w:val="none" w:sz="0" w:space="0" w:color="auto"/>
        <w:left w:val="none" w:sz="0" w:space="0" w:color="auto"/>
        <w:bottom w:val="none" w:sz="0" w:space="0" w:color="auto"/>
        <w:right w:val="none" w:sz="0" w:space="0" w:color="auto"/>
      </w:divBdr>
    </w:div>
    <w:div w:id="2092508909">
      <w:bodyDiv w:val="1"/>
      <w:marLeft w:val="0"/>
      <w:marRight w:val="0"/>
      <w:marTop w:val="0"/>
      <w:marBottom w:val="0"/>
      <w:divBdr>
        <w:top w:val="none" w:sz="0" w:space="0" w:color="auto"/>
        <w:left w:val="none" w:sz="0" w:space="0" w:color="auto"/>
        <w:bottom w:val="none" w:sz="0" w:space="0" w:color="auto"/>
        <w:right w:val="none" w:sz="0" w:space="0" w:color="auto"/>
      </w:divBdr>
      <w:divsChild>
        <w:div w:id="72556651">
          <w:marLeft w:val="0"/>
          <w:marRight w:val="0"/>
          <w:marTop w:val="0"/>
          <w:marBottom w:val="0"/>
          <w:divBdr>
            <w:top w:val="none" w:sz="0" w:space="0" w:color="auto"/>
            <w:left w:val="none" w:sz="0" w:space="0" w:color="auto"/>
            <w:bottom w:val="none" w:sz="0" w:space="0" w:color="auto"/>
            <w:right w:val="none" w:sz="0" w:space="0" w:color="auto"/>
          </w:divBdr>
        </w:div>
        <w:div w:id="161818183">
          <w:marLeft w:val="0"/>
          <w:marRight w:val="0"/>
          <w:marTop w:val="0"/>
          <w:marBottom w:val="0"/>
          <w:divBdr>
            <w:top w:val="none" w:sz="0" w:space="0" w:color="auto"/>
            <w:left w:val="none" w:sz="0" w:space="0" w:color="auto"/>
            <w:bottom w:val="none" w:sz="0" w:space="0" w:color="auto"/>
            <w:right w:val="none" w:sz="0" w:space="0" w:color="auto"/>
          </w:divBdr>
        </w:div>
        <w:div w:id="169680868">
          <w:marLeft w:val="0"/>
          <w:marRight w:val="0"/>
          <w:marTop w:val="0"/>
          <w:marBottom w:val="0"/>
          <w:divBdr>
            <w:top w:val="none" w:sz="0" w:space="0" w:color="auto"/>
            <w:left w:val="none" w:sz="0" w:space="0" w:color="auto"/>
            <w:bottom w:val="none" w:sz="0" w:space="0" w:color="auto"/>
            <w:right w:val="none" w:sz="0" w:space="0" w:color="auto"/>
          </w:divBdr>
        </w:div>
        <w:div w:id="195973646">
          <w:marLeft w:val="0"/>
          <w:marRight w:val="0"/>
          <w:marTop w:val="0"/>
          <w:marBottom w:val="0"/>
          <w:divBdr>
            <w:top w:val="none" w:sz="0" w:space="0" w:color="auto"/>
            <w:left w:val="none" w:sz="0" w:space="0" w:color="auto"/>
            <w:bottom w:val="none" w:sz="0" w:space="0" w:color="auto"/>
            <w:right w:val="none" w:sz="0" w:space="0" w:color="auto"/>
          </w:divBdr>
        </w:div>
        <w:div w:id="201132424">
          <w:marLeft w:val="0"/>
          <w:marRight w:val="0"/>
          <w:marTop w:val="0"/>
          <w:marBottom w:val="0"/>
          <w:divBdr>
            <w:top w:val="none" w:sz="0" w:space="0" w:color="auto"/>
            <w:left w:val="none" w:sz="0" w:space="0" w:color="auto"/>
            <w:bottom w:val="none" w:sz="0" w:space="0" w:color="auto"/>
            <w:right w:val="none" w:sz="0" w:space="0" w:color="auto"/>
          </w:divBdr>
        </w:div>
        <w:div w:id="270015352">
          <w:marLeft w:val="0"/>
          <w:marRight w:val="0"/>
          <w:marTop w:val="0"/>
          <w:marBottom w:val="0"/>
          <w:divBdr>
            <w:top w:val="none" w:sz="0" w:space="0" w:color="auto"/>
            <w:left w:val="none" w:sz="0" w:space="0" w:color="auto"/>
            <w:bottom w:val="none" w:sz="0" w:space="0" w:color="auto"/>
            <w:right w:val="none" w:sz="0" w:space="0" w:color="auto"/>
          </w:divBdr>
        </w:div>
        <w:div w:id="355229902">
          <w:marLeft w:val="0"/>
          <w:marRight w:val="0"/>
          <w:marTop w:val="0"/>
          <w:marBottom w:val="0"/>
          <w:divBdr>
            <w:top w:val="none" w:sz="0" w:space="0" w:color="auto"/>
            <w:left w:val="none" w:sz="0" w:space="0" w:color="auto"/>
            <w:bottom w:val="none" w:sz="0" w:space="0" w:color="auto"/>
            <w:right w:val="none" w:sz="0" w:space="0" w:color="auto"/>
          </w:divBdr>
        </w:div>
        <w:div w:id="358552983">
          <w:marLeft w:val="0"/>
          <w:marRight w:val="0"/>
          <w:marTop w:val="0"/>
          <w:marBottom w:val="0"/>
          <w:divBdr>
            <w:top w:val="none" w:sz="0" w:space="0" w:color="auto"/>
            <w:left w:val="none" w:sz="0" w:space="0" w:color="auto"/>
            <w:bottom w:val="none" w:sz="0" w:space="0" w:color="auto"/>
            <w:right w:val="none" w:sz="0" w:space="0" w:color="auto"/>
          </w:divBdr>
        </w:div>
        <w:div w:id="364991570">
          <w:marLeft w:val="0"/>
          <w:marRight w:val="0"/>
          <w:marTop w:val="0"/>
          <w:marBottom w:val="0"/>
          <w:divBdr>
            <w:top w:val="none" w:sz="0" w:space="0" w:color="auto"/>
            <w:left w:val="none" w:sz="0" w:space="0" w:color="auto"/>
            <w:bottom w:val="none" w:sz="0" w:space="0" w:color="auto"/>
            <w:right w:val="none" w:sz="0" w:space="0" w:color="auto"/>
          </w:divBdr>
        </w:div>
        <w:div w:id="453866528">
          <w:marLeft w:val="0"/>
          <w:marRight w:val="0"/>
          <w:marTop w:val="0"/>
          <w:marBottom w:val="0"/>
          <w:divBdr>
            <w:top w:val="none" w:sz="0" w:space="0" w:color="auto"/>
            <w:left w:val="none" w:sz="0" w:space="0" w:color="auto"/>
            <w:bottom w:val="none" w:sz="0" w:space="0" w:color="auto"/>
            <w:right w:val="none" w:sz="0" w:space="0" w:color="auto"/>
          </w:divBdr>
        </w:div>
        <w:div w:id="528763953">
          <w:marLeft w:val="0"/>
          <w:marRight w:val="0"/>
          <w:marTop w:val="0"/>
          <w:marBottom w:val="0"/>
          <w:divBdr>
            <w:top w:val="none" w:sz="0" w:space="0" w:color="auto"/>
            <w:left w:val="none" w:sz="0" w:space="0" w:color="auto"/>
            <w:bottom w:val="none" w:sz="0" w:space="0" w:color="auto"/>
            <w:right w:val="none" w:sz="0" w:space="0" w:color="auto"/>
          </w:divBdr>
        </w:div>
        <w:div w:id="565143487">
          <w:marLeft w:val="0"/>
          <w:marRight w:val="0"/>
          <w:marTop w:val="0"/>
          <w:marBottom w:val="0"/>
          <w:divBdr>
            <w:top w:val="none" w:sz="0" w:space="0" w:color="auto"/>
            <w:left w:val="none" w:sz="0" w:space="0" w:color="auto"/>
            <w:bottom w:val="none" w:sz="0" w:space="0" w:color="auto"/>
            <w:right w:val="none" w:sz="0" w:space="0" w:color="auto"/>
          </w:divBdr>
        </w:div>
        <w:div w:id="648675758">
          <w:marLeft w:val="0"/>
          <w:marRight w:val="0"/>
          <w:marTop w:val="0"/>
          <w:marBottom w:val="0"/>
          <w:divBdr>
            <w:top w:val="none" w:sz="0" w:space="0" w:color="auto"/>
            <w:left w:val="none" w:sz="0" w:space="0" w:color="auto"/>
            <w:bottom w:val="none" w:sz="0" w:space="0" w:color="auto"/>
            <w:right w:val="none" w:sz="0" w:space="0" w:color="auto"/>
          </w:divBdr>
        </w:div>
        <w:div w:id="669411541">
          <w:marLeft w:val="0"/>
          <w:marRight w:val="0"/>
          <w:marTop w:val="0"/>
          <w:marBottom w:val="0"/>
          <w:divBdr>
            <w:top w:val="none" w:sz="0" w:space="0" w:color="auto"/>
            <w:left w:val="none" w:sz="0" w:space="0" w:color="auto"/>
            <w:bottom w:val="none" w:sz="0" w:space="0" w:color="auto"/>
            <w:right w:val="none" w:sz="0" w:space="0" w:color="auto"/>
          </w:divBdr>
        </w:div>
        <w:div w:id="808548064">
          <w:marLeft w:val="0"/>
          <w:marRight w:val="0"/>
          <w:marTop w:val="0"/>
          <w:marBottom w:val="0"/>
          <w:divBdr>
            <w:top w:val="none" w:sz="0" w:space="0" w:color="auto"/>
            <w:left w:val="none" w:sz="0" w:space="0" w:color="auto"/>
            <w:bottom w:val="none" w:sz="0" w:space="0" w:color="auto"/>
            <w:right w:val="none" w:sz="0" w:space="0" w:color="auto"/>
          </w:divBdr>
        </w:div>
        <w:div w:id="987824591">
          <w:marLeft w:val="0"/>
          <w:marRight w:val="0"/>
          <w:marTop w:val="0"/>
          <w:marBottom w:val="0"/>
          <w:divBdr>
            <w:top w:val="none" w:sz="0" w:space="0" w:color="auto"/>
            <w:left w:val="none" w:sz="0" w:space="0" w:color="auto"/>
            <w:bottom w:val="none" w:sz="0" w:space="0" w:color="auto"/>
            <w:right w:val="none" w:sz="0" w:space="0" w:color="auto"/>
          </w:divBdr>
        </w:div>
        <w:div w:id="1058628830">
          <w:marLeft w:val="0"/>
          <w:marRight w:val="0"/>
          <w:marTop w:val="0"/>
          <w:marBottom w:val="0"/>
          <w:divBdr>
            <w:top w:val="none" w:sz="0" w:space="0" w:color="auto"/>
            <w:left w:val="none" w:sz="0" w:space="0" w:color="auto"/>
            <w:bottom w:val="none" w:sz="0" w:space="0" w:color="auto"/>
            <w:right w:val="none" w:sz="0" w:space="0" w:color="auto"/>
          </w:divBdr>
        </w:div>
        <w:div w:id="1079211284">
          <w:marLeft w:val="0"/>
          <w:marRight w:val="0"/>
          <w:marTop w:val="0"/>
          <w:marBottom w:val="0"/>
          <w:divBdr>
            <w:top w:val="none" w:sz="0" w:space="0" w:color="auto"/>
            <w:left w:val="none" w:sz="0" w:space="0" w:color="auto"/>
            <w:bottom w:val="none" w:sz="0" w:space="0" w:color="auto"/>
            <w:right w:val="none" w:sz="0" w:space="0" w:color="auto"/>
          </w:divBdr>
        </w:div>
        <w:div w:id="1088623144">
          <w:marLeft w:val="0"/>
          <w:marRight w:val="0"/>
          <w:marTop w:val="0"/>
          <w:marBottom w:val="0"/>
          <w:divBdr>
            <w:top w:val="none" w:sz="0" w:space="0" w:color="auto"/>
            <w:left w:val="none" w:sz="0" w:space="0" w:color="auto"/>
            <w:bottom w:val="none" w:sz="0" w:space="0" w:color="auto"/>
            <w:right w:val="none" w:sz="0" w:space="0" w:color="auto"/>
          </w:divBdr>
        </w:div>
        <w:div w:id="1096636172">
          <w:marLeft w:val="0"/>
          <w:marRight w:val="0"/>
          <w:marTop w:val="0"/>
          <w:marBottom w:val="0"/>
          <w:divBdr>
            <w:top w:val="none" w:sz="0" w:space="0" w:color="auto"/>
            <w:left w:val="none" w:sz="0" w:space="0" w:color="auto"/>
            <w:bottom w:val="none" w:sz="0" w:space="0" w:color="auto"/>
            <w:right w:val="none" w:sz="0" w:space="0" w:color="auto"/>
          </w:divBdr>
        </w:div>
        <w:div w:id="1149059532">
          <w:marLeft w:val="0"/>
          <w:marRight w:val="0"/>
          <w:marTop w:val="0"/>
          <w:marBottom w:val="0"/>
          <w:divBdr>
            <w:top w:val="none" w:sz="0" w:space="0" w:color="auto"/>
            <w:left w:val="none" w:sz="0" w:space="0" w:color="auto"/>
            <w:bottom w:val="none" w:sz="0" w:space="0" w:color="auto"/>
            <w:right w:val="none" w:sz="0" w:space="0" w:color="auto"/>
          </w:divBdr>
        </w:div>
        <w:div w:id="1258488809">
          <w:marLeft w:val="0"/>
          <w:marRight w:val="0"/>
          <w:marTop w:val="0"/>
          <w:marBottom w:val="0"/>
          <w:divBdr>
            <w:top w:val="none" w:sz="0" w:space="0" w:color="auto"/>
            <w:left w:val="none" w:sz="0" w:space="0" w:color="auto"/>
            <w:bottom w:val="none" w:sz="0" w:space="0" w:color="auto"/>
            <w:right w:val="none" w:sz="0" w:space="0" w:color="auto"/>
          </w:divBdr>
        </w:div>
        <w:div w:id="1476217518">
          <w:marLeft w:val="0"/>
          <w:marRight w:val="0"/>
          <w:marTop w:val="0"/>
          <w:marBottom w:val="0"/>
          <w:divBdr>
            <w:top w:val="none" w:sz="0" w:space="0" w:color="auto"/>
            <w:left w:val="none" w:sz="0" w:space="0" w:color="auto"/>
            <w:bottom w:val="none" w:sz="0" w:space="0" w:color="auto"/>
            <w:right w:val="none" w:sz="0" w:space="0" w:color="auto"/>
          </w:divBdr>
        </w:div>
        <w:div w:id="1538352243">
          <w:marLeft w:val="0"/>
          <w:marRight w:val="0"/>
          <w:marTop w:val="0"/>
          <w:marBottom w:val="0"/>
          <w:divBdr>
            <w:top w:val="none" w:sz="0" w:space="0" w:color="auto"/>
            <w:left w:val="none" w:sz="0" w:space="0" w:color="auto"/>
            <w:bottom w:val="none" w:sz="0" w:space="0" w:color="auto"/>
            <w:right w:val="none" w:sz="0" w:space="0" w:color="auto"/>
          </w:divBdr>
        </w:div>
        <w:div w:id="1579168326">
          <w:marLeft w:val="0"/>
          <w:marRight w:val="0"/>
          <w:marTop w:val="0"/>
          <w:marBottom w:val="0"/>
          <w:divBdr>
            <w:top w:val="none" w:sz="0" w:space="0" w:color="auto"/>
            <w:left w:val="none" w:sz="0" w:space="0" w:color="auto"/>
            <w:bottom w:val="none" w:sz="0" w:space="0" w:color="auto"/>
            <w:right w:val="none" w:sz="0" w:space="0" w:color="auto"/>
          </w:divBdr>
        </w:div>
        <w:div w:id="1593392442">
          <w:marLeft w:val="0"/>
          <w:marRight w:val="0"/>
          <w:marTop w:val="0"/>
          <w:marBottom w:val="0"/>
          <w:divBdr>
            <w:top w:val="none" w:sz="0" w:space="0" w:color="auto"/>
            <w:left w:val="none" w:sz="0" w:space="0" w:color="auto"/>
            <w:bottom w:val="none" w:sz="0" w:space="0" w:color="auto"/>
            <w:right w:val="none" w:sz="0" w:space="0" w:color="auto"/>
          </w:divBdr>
        </w:div>
        <w:div w:id="1659267123">
          <w:marLeft w:val="0"/>
          <w:marRight w:val="0"/>
          <w:marTop w:val="0"/>
          <w:marBottom w:val="0"/>
          <w:divBdr>
            <w:top w:val="none" w:sz="0" w:space="0" w:color="auto"/>
            <w:left w:val="none" w:sz="0" w:space="0" w:color="auto"/>
            <w:bottom w:val="none" w:sz="0" w:space="0" w:color="auto"/>
            <w:right w:val="none" w:sz="0" w:space="0" w:color="auto"/>
          </w:divBdr>
        </w:div>
        <w:div w:id="1688873112">
          <w:marLeft w:val="0"/>
          <w:marRight w:val="0"/>
          <w:marTop w:val="0"/>
          <w:marBottom w:val="0"/>
          <w:divBdr>
            <w:top w:val="none" w:sz="0" w:space="0" w:color="auto"/>
            <w:left w:val="none" w:sz="0" w:space="0" w:color="auto"/>
            <w:bottom w:val="none" w:sz="0" w:space="0" w:color="auto"/>
            <w:right w:val="none" w:sz="0" w:space="0" w:color="auto"/>
          </w:divBdr>
        </w:div>
        <w:div w:id="1690793841">
          <w:marLeft w:val="0"/>
          <w:marRight w:val="0"/>
          <w:marTop w:val="0"/>
          <w:marBottom w:val="0"/>
          <w:divBdr>
            <w:top w:val="none" w:sz="0" w:space="0" w:color="auto"/>
            <w:left w:val="none" w:sz="0" w:space="0" w:color="auto"/>
            <w:bottom w:val="none" w:sz="0" w:space="0" w:color="auto"/>
            <w:right w:val="none" w:sz="0" w:space="0" w:color="auto"/>
          </w:divBdr>
        </w:div>
        <w:div w:id="1709719058">
          <w:marLeft w:val="0"/>
          <w:marRight w:val="0"/>
          <w:marTop w:val="0"/>
          <w:marBottom w:val="0"/>
          <w:divBdr>
            <w:top w:val="none" w:sz="0" w:space="0" w:color="auto"/>
            <w:left w:val="none" w:sz="0" w:space="0" w:color="auto"/>
            <w:bottom w:val="none" w:sz="0" w:space="0" w:color="auto"/>
            <w:right w:val="none" w:sz="0" w:space="0" w:color="auto"/>
          </w:divBdr>
        </w:div>
        <w:div w:id="1711690156">
          <w:marLeft w:val="0"/>
          <w:marRight w:val="0"/>
          <w:marTop w:val="0"/>
          <w:marBottom w:val="0"/>
          <w:divBdr>
            <w:top w:val="none" w:sz="0" w:space="0" w:color="auto"/>
            <w:left w:val="none" w:sz="0" w:space="0" w:color="auto"/>
            <w:bottom w:val="none" w:sz="0" w:space="0" w:color="auto"/>
            <w:right w:val="none" w:sz="0" w:space="0" w:color="auto"/>
          </w:divBdr>
        </w:div>
        <w:div w:id="1850244586">
          <w:marLeft w:val="0"/>
          <w:marRight w:val="0"/>
          <w:marTop w:val="0"/>
          <w:marBottom w:val="0"/>
          <w:divBdr>
            <w:top w:val="none" w:sz="0" w:space="0" w:color="auto"/>
            <w:left w:val="none" w:sz="0" w:space="0" w:color="auto"/>
            <w:bottom w:val="none" w:sz="0" w:space="0" w:color="auto"/>
            <w:right w:val="none" w:sz="0" w:space="0" w:color="auto"/>
          </w:divBdr>
        </w:div>
        <w:div w:id="1855803668">
          <w:marLeft w:val="0"/>
          <w:marRight w:val="0"/>
          <w:marTop w:val="0"/>
          <w:marBottom w:val="0"/>
          <w:divBdr>
            <w:top w:val="none" w:sz="0" w:space="0" w:color="auto"/>
            <w:left w:val="none" w:sz="0" w:space="0" w:color="auto"/>
            <w:bottom w:val="none" w:sz="0" w:space="0" w:color="auto"/>
            <w:right w:val="none" w:sz="0" w:space="0" w:color="auto"/>
          </w:divBdr>
        </w:div>
        <w:div w:id="1867790295">
          <w:marLeft w:val="0"/>
          <w:marRight w:val="0"/>
          <w:marTop w:val="0"/>
          <w:marBottom w:val="0"/>
          <w:divBdr>
            <w:top w:val="none" w:sz="0" w:space="0" w:color="auto"/>
            <w:left w:val="none" w:sz="0" w:space="0" w:color="auto"/>
            <w:bottom w:val="none" w:sz="0" w:space="0" w:color="auto"/>
            <w:right w:val="none" w:sz="0" w:space="0" w:color="auto"/>
          </w:divBdr>
        </w:div>
        <w:div w:id="1967462941">
          <w:marLeft w:val="0"/>
          <w:marRight w:val="0"/>
          <w:marTop w:val="0"/>
          <w:marBottom w:val="0"/>
          <w:divBdr>
            <w:top w:val="none" w:sz="0" w:space="0" w:color="auto"/>
            <w:left w:val="none" w:sz="0" w:space="0" w:color="auto"/>
            <w:bottom w:val="none" w:sz="0" w:space="0" w:color="auto"/>
            <w:right w:val="none" w:sz="0" w:space="0" w:color="auto"/>
          </w:divBdr>
        </w:div>
        <w:div w:id="1993636548">
          <w:marLeft w:val="0"/>
          <w:marRight w:val="0"/>
          <w:marTop w:val="0"/>
          <w:marBottom w:val="0"/>
          <w:divBdr>
            <w:top w:val="none" w:sz="0" w:space="0" w:color="auto"/>
            <w:left w:val="none" w:sz="0" w:space="0" w:color="auto"/>
            <w:bottom w:val="none" w:sz="0" w:space="0" w:color="auto"/>
            <w:right w:val="none" w:sz="0" w:space="0" w:color="auto"/>
          </w:divBdr>
        </w:div>
        <w:div w:id="2108234290">
          <w:marLeft w:val="0"/>
          <w:marRight w:val="0"/>
          <w:marTop w:val="0"/>
          <w:marBottom w:val="0"/>
          <w:divBdr>
            <w:top w:val="none" w:sz="0" w:space="0" w:color="auto"/>
            <w:left w:val="none" w:sz="0" w:space="0" w:color="auto"/>
            <w:bottom w:val="none" w:sz="0" w:space="0" w:color="auto"/>
            <w:right w:val="none" w:sz="0" w:space="0" w:color="auto"/>
          </w:divBdr>
        </w:div>
      </w:divsChild>
    </w:div>
    <w:div w:id="2092660093">
      <w:bodyDiv w:val="1"/>
      <w:marLeft w:val="0"/>
      <w:marRight w:val="0"/>
      <w:marTop w:val="0"/>
      <w:marBottom w:val="0"/>
      <w:divBdr>
        <w:top w:val="none" w:sz="0" w:space="0" w:color="auto"/>
        <w:left w:val="none" w:sz="0" w:space="0" w:color="auto"/>
        <w:bottom w:val="none" w:sz="0" w:space="0" w:color="auto"/>
        <w:right w:val="none" w:sz="0" w:space="0" w:color="auto"/>
      </w:divBdr>
    </w:div>
    <w:div w:id="2095859604">
      <w:bodyDiv w:val="1"/>
      <w:marLeft w:val="0"/>
      <w:marRight w:val="0"/>
      <w:marTop w:val="0"/>
      <w:marBottom w:val="0"/>
      <w:divBdr>
        <w:top w:val="none" w:sz="0" w:space="0" w:color="auto"/>
        <w:left w:val="none" w:sz="0" w:space="0" w:color="auto"/>
        <w:bottom w:val="none" w:sz="0" w:space="0" w:color="auto"/>
        <w:right w:val="none" w:sz="0" w:space="0" w:color="auto"/>
      </w:divBdr>
    </w:div>
    <w:div w:id="2100061230">
      <w:bodyDiv w:val="1"/>
      <w:marLeft w:val="0"/>
      <w:marRight w:val="0"/>
      <w:marTop w:val="0"/>
      <w:marBottom w:val="0"/>
      <w:divBdr>
        <w:top w:val="none" w:sz="0" w:space="0" w:color="auto"/>
        <w:left w:val="none" w:sz="0" w:space="0" w:color="auto"/>
        <w:bottom w:val="none" w:sz="0" w:space="0" w:color="auto"/>
        <w:right w:val="none" w:sz="0" w:space="0" w:color="auto"/>
      </w:divBdr>
    </w:div>
    <w:div w:id="2105760531">
      <w:bodyDiv w:val="1"/>
      <w:marLeft w:val="0"/>
      <w:marRight w:val="0"/>
      <w:marTop w:val="0"/>
      <w:marBottom w:val="0"/>
      <w:divBdr>
        <w:top w:val="none" w:sz="0" w:space="0" w:color="auto"/>
        <w:left w:val="none" w:sz="0" w:space="0" w:color="auto"/>
        <w:bottom w:val="none" w:sz="0" w:space="0" w:color="auto"/>
        <w:right w:val="none" w:sz="0" w:space="0" w:color="auto"/>
      </w:divBdr>
    </w:div>
    <w:div w:id="2105803632">
      <w:bodyDiv w:val="1"/>
      <w:marLeft w:val="0"/>
      <w:marRight w:val="0"/>
      <w:marTop w:val="0"/>
      <w:marBottom w:val="0"/>
      <w:divBdr>
        <w:top w:val="none" w:sz="0" w:space="0" w:color="auto"/>
        <w:left w:val="none" w:sz="0" w:space="0" w:color="auto"/>
        <w:bottom w:val="none" w:sz="0" w:space="0" w:color="auto"/>
        <w:right w:val="none" w:sz="0" w:space="0" w:color="auto"/>
      </w:divBdr>
      <w:divsChild>
        <w:div w:id="308438073">
          <w:marLeft w:val="0"/>
          <w:marRight w:val="0"/>
          <w:marTop w:val="0"/>
          <w:marBottom w:val="0"/>
          <w:divBdr>
            <w:top w:val="none" w:sz="0" w:space="0" w:color="auto"/>
            <w:left w:val="none" w:sz="0" w:space="0" w:color="auto"/>
            <w:bottom w:val="none" w:sz="0" w:space="0" w:color="auto"/>
            <w:right w:val="none" w:sz="0" w:space="0" w:color="auto"/>
          </w:divBdr>
        </w:div>
        <w:div w:id="314918671">
          <w:marLeft w:val="0"/>
          <w:marRight w:val="0"/>
          <w:marTop w:val="0"/>
          <w:marBottom w:val="0"/>
          <w:divBdr>
            <w:top w:val="none" w:sz="0" w:space="0" w:color="auto"/>
            <w:left w:val="none" w:sz="0" w:space="0" w:color="auto"/>
            <w:bottom w:val="none" w:sz="0" w:space="0" w:color="auto"/>
            <w:right w:val="none" w:sz="0" w:space="0" w:color="auto"/>
          </w:divBdr>
        </w:div>
        <w:div w:id="364597140">
          <w:marLeft w:val="0"/>
          <w:marRight w:val="0"/>
          <w:marTop w:val="0"/>
          <w:marBottom w:val="0"/>
          <w:divBdr>
            <w:top w:val="none" w:sz="0" w:space="0" w:color="auto"/>
            <w:left w:val="none" w:sz="0" w:space="0" w:color="auto"/>
            <w:bottom w:val="none" w:sz="0" w:space="0" w:color="auto"/>
            <w:right w:val="none" w:sz="0" w:space="0" w:color="auto"/>
          </w:divBdr>
        </w:div>
        <w:div w:id="506406396">
          <w:marLeft w:val="0"/>
          <w:marRight w:val="0"/>
          <w:marTop w:val="0"/>
          <w:marBottom w:val="0"/>
          <w:divBdr>
            <w:top w:val="none" w:sz="0" w:space="0" w:color="auto"/>
            <w:left w:val="none" w:sz="0" w:space="0" w:color="auto"/>
            <w:bottom w:val="none" w:sz="0" w:space="0" w:color="auto"/>
            <w:right w:val="none" w:sz="0" w:space="0" w:color="auto"/>
          </w:divBdr>
        </w:div>
        <w:div w:id="686634699">
          <w:marLeft w:val="0"/>
          <w:marRight w:val="0"/>
          <w:marTop w:val="0"/>
          <w:marBottom w:val="0"/>
          <w:divBdr>
            <w:top w:val="none" w:sz="0" w:space="0" w:color="auto"/>
            <w:left w:val="none" w:sz="0" w:space="0" w:color="auto"/>
            <w:bottom w:val="none" w:sz="0" w:space="0" w:color="auto"/>
            <w:right w:val="none" w:sz="0" w:space="0" w:color="auto"/>
          </w:divBdr>
        </w:div>
        <w:div w:id="715856698">
          <w:marLeft w:val="0"/>
          <w:marRight w:val="0"/>
          <w:marTop w:val="0"/>
          <w:marBottom w:val="0"/>
          <w:divBdr>
            <w:top w:val="none" w:sz="0" w:space="0" w:color="auto"/>
            <w:left w:val="none" w:sz="0" w:space="0" w:color="auto"/>
            <w:bottom w:val="none" w:sz="0" w:space="0" w:color="auto"/>
            <w:right w:val="none" w:sz="0" w:space="0" w:color="auto"/>
          </w:divBdr>
        </w:div>
        <w:div w:id="731781433">
          <w:marLeft w:val="0"/>
          <w:marRight w:val="0"/>
          <w:marTop w:val="0"/>
          <w:marBottom w:val="0"/>
          <w:divBdr>
            <w:top w:val="none" w:sz="0" w:space="0" w:color="auto"/>
            <w:left w:val="none" w:sz="0" w:space="0" w:color="auto"/>
            <w:bottom w:val="none" w:sz="0" w:space="0" w:color="auto"/>
            <w:right w:val="none" w:sz="0" w:space="0" w:color="auto"/>
          </w:divBdr>
        </w:div>
        <w:div w:id="1181966340">
          <w:marLeft w:val="0"/>
          <w:marRight w:val="0"/>
          <w:marTop w:val="0"/>
          <w:marBottom w:val="0"/>
          <w:divBdr>
            <w:top w:val="none" w:sz="0" w:space="0" w:color="auto"/>
            <w:left w:val="none" w:sz="0" w:space="0" w:color="auto"/>
            <w:bottom w:val="none" w:sz="0" w:space="0" w:color="auto"/>
            <w:right w:val="none" w:sz="0" w:space="0" w:color="auto"/>
          </w:divBdr>
        </w:div>
        <w:div w:id="1278756701">
          <w:marLeft w:val="0"/>
          <w:marRight w:val="0"/>
          <w:marTop w:val="0"/>
          <w:marBottom w:val="0"/>
          <w:divBdr>
            <w:top w:val="none" w:sz="0" w:space="0" w:color="auto"/>
            <w:left w:val="none" w:sz="0" w:space="0" w:color="auto"/>
            <w:bottom w:val="none" w:sz="0" w:space="0" w:color="auto"/>
            <w:right w:val="none" w:sz="0" w:space="0" w:color="auto"/>
          </w:divBdr>
        </w:div>
        <w:div w:id="1373656254">
          <w:marLeft w:val="0"/>
          <w:marRight w:val="0"/>
          <w:marTop w:val="0"/>
          <w:marBottom w:val="0"/>
          <w:divBdr>
            <w:top w:val="none" w:sz="0" w:space="0" w:color="auto"/>
            <w:left w:val="none" w:sz="0" w:space="0" w:color="auto"/>
            <w:bottom w:val="none" w:sz="0" w:space="0" w:color="auto"/>
            <w:right w:val="none" w:sz="0" w:space="0" w:color="auto"/>
          </w:divBdr>
        </w:div>
        <w:div w:id="1512794428">
          <w:marLeft w:val="0"/>
          <w:marRight w:val="0"/>
          <w:marTop w:val="0"/>
          <w:marBottom w:val="0"/>
          <w:divBdr>
            <w:top w:val="none" w:sz="0" w:space="0" w:color="auto"/>
            <w:left w:val="none" w:sz="0" w:space="0" w:color="auto"/>
            <w:bottom w:val="none" w:sz="0" w:space="0" w:color="auto"/>
            <w:right w:val="none" w:sz="0" w:space="0" w:color="auto"/>
          </w:divBdr>
        </w:div>
        <w:div w:id="1632242763">
          <w:marLeft w:val="0"/>
          <w:marRight w:val="0"/>
          <w:marTop w:val="0"/>
          <w:marBottom w:val="0"/>
          <w:divBdr>
            <w:top w:val="none" w:sz="0" w:space="0" w:color="auto"/>
            <w:left w:val="none" w:sz="0" w:space="0" w:color="auto"/>
            <w:bottom w:val="none" w:sz="0" w:space="0" w:color="auto"/>
            <w:right w:val="none" w:sz="0" w:space="0" w:color="auto"/>
          </w:divBdr>
        </w:div>
        <w:div w:id="1728261964">
          <w:marLeft w:val="0"/>
          <w:marRight w:val="0"/>
          <w:marTop w:val="0"/>
          <w:marBottom w:val="0"/>
          <w:divBdr>
            <w:top w:val="none" w:sz="0" w:space="0" w:color="auto"/>
            <w:left w:val="none" w:sz="0" w:space="0" w:color="auto"/>
            <w:bottom w:val="none" w:sz="0" w:space="0" w:color="auto"/>
            <w:right w:val="none" w:sz="0" w:space="0" w:color="auto"/>
          </w:divBdr>
        </w:div>
        <w:div w:id="1964072248">
          <w:marLeft w:val="0"/>
          <w:marRight w:val="0"/>
          <w:marTop w:val="0"/>
          <w:marBottom w:val="0"/>
          <w:divBdr>
            <w:top w:val="none" w:sz="0" w:space="0" w:color="auto"/>
            <w:left w:val="none" w:sz="0" w:space="0" w:color="auto"/>
            <w:bottom w:val="none" w:sz="0" w:space="0" w:color="auto"/>
            <w:right w:val="none" w:sz="0" w:space="0" w:color="auto"/>
          </w:divBdr>
        </w:div>
        <w:div w:id="2131969194">
          <w:marLeft w:val="0"/>
          <w:marRight w:val="0"/>
          <w:marTop w:val="0"/>
          <w:marBottom w:val="0"/>
          <w:divBdr>
            <w:top w:val="none" w:sz="0" w:space="0" w:color="auto"/>
            <w:left w:val="none" w:sz="0" w:space="0" w:color="auto"/>
            <w:bottom w:val="none" w:sz="0" w:space="0" w:color="auto"/>
            <w:right w:val="none" w:sz="0" w:space="0" w:color="auto"/>
          </w:divBdr>
        </w:div>
      </w:divsChild>
    </w:div>
    <w:div w:id="2106610500">
      <w:bodyDiv w:val="1"/>
      <w:marLeft w:val="0"/>
      <w:marRight w:val="0"/>
      <w:marTop w:val="0"/>
      <w:marBottom w:val="0"/>
      <w:divBdr>
        <w:top w:val="none" w:sz="0" w:space="0" w:color="auto"/>
        <w:left w:val="none" w:sz="0" w:space="0" w:color="auto"/>
        <w:bottom w:val="none" w:sz="0" w:space="0" w:color="auto"/>
        <w:right w:val="none" w:sz="0" w:space="0" w:color="auto"/>
      </w:divBdr>
    </w:div>
    <w:div w:id="2109346112">
      <w:bodyDiv w:val="1"/>
      <w:marLeft w:val="0"/>
      <w:marRight w:val="0"/>
      <w:marTop w:val="0"/>
      <w:marBottom w:val="0"/>
      <w:divBdr>
        <w:top w:val="none" w:sz="0" w:space="0" w:color="auto"/>
        <w:left w:val="none" w:sz="0" w:space="0" w:color="auto"/>
        <w:bottom w:val="none" w:sz="0" w:space="0" w:color="auto"/>
        <w:right w:val="none" w:sz="0" w:space="0" w:color="auto"/>
      </w:divBdr>
    </w:div>
    <w:div w:id="2109889595">
      <w:bodyDiv w:val="1"/>
      <w:marLeft w:val="0"/>
      <w:marRight w:val="0"/>
      <w:marTop w:val="0"/>
      <w:marBottom w:val="0"/>
      <w:divBdr>
        <w:top w:val="none" w:sz="0" w:space="0" w:color="auto"/>
        <w:left w:val="none" w:sz="0" w:space="0" w:color="auto"/>
        <w:bottom w:val="none" w:sz="0" w:space="0" w:color="auto"/>
        <w:right w:val="none" w:sz="0" w:space="0" w:color="auto"/>
      </w:divBdr>
    </w:div>
    <w:div w:id="2111584782">
      <w:bodyDiv w:val="1"/>
      <w:marLeft w:val="0"/>
      <w:marRight w:val="0"/>
      <w:marTop w:val="0"/>
      <w:marBottom w:val="0"/>
      <w:divBdr>
        <w:top w:val="none" w:sz="0" w:space="0" w:color="auto"/>
        <w:left w:val="none" w:sz="0" w:space="0" w:color="auto"/>
        <w:bottom w:val="none" w:sz="0" w:space="0" w:color="auto"/>
        <w:right w:val="none" w:sz="0" w:space="0" w:color="auto"/>
      </w:divBdr>
    </w:div>
    <w:div w:id="2111854836">
      <w:bodyDiv w:val="1"/>
      <w:marLeft w:val="0"/>
      <w:marRight w:val="0"/>
      <w:marTop w:val="0"/>
      <w:marBottom w:val="0"/>
      <w:divBdr>
        <w:top w:val="none" w:sz="0" w:space="0" w:color="auto"/>
        <w:left w:val="none" w:sz="0" w:space="0" w:color="auto"/>
        <w:bottom w:val="none" w:sz="0" w:space="0" w:color="auto"/>
        <w:right w:val="none" w:sz="0" w:space="0" w:color="auto"/>
      </w:divBdr>
    </w:div>
    <w:div w:id="2115242537">
      <w:bodyDiv w:val="1"/>
      <w:marLeft w:val="0"/>
      <w:marRight w:val="0"/>
      <w:marTop w:val="0"/>
      <w:marBottom w:val="0"/>
      <w:divBdr>
        <w:top w:val="none" w:sz="0" w:space="0" w:color="auto"/>
        <w:left w:val="none" w:sz="0" w:space="0" w:color="auto"/>
        <w:bottom w:val="none" w:sz="0" w:space="0" w:color="auto"/>
        <w:right w:val="none" w:sz="0" w:space="0" w:color="auto"/>
      </w:divBdr>
    </w:div>
    <w:div w:id="2119837210">
      <w:bodyDiv w:val="1"/>
      <w:marLeft w:val="0"/>
      <w:marRight w:val="0"/>
      <w:marTop w:val="0"/>
      <w:marBottom w:val="0"/>
      <w:divBdr>
        <w:top w:val="none" w:sz="0" w:space="0" w:color="auto"/>
        <w:left w:val="none" w:sz="0" w:space="0" w:color="auto"/>
        <w:bottom w:val="none" w:sz="0" w:space="0" w:color="auto"/>
        <w:right w:val="none" w:sz="0" w:space="0" w:color="auto"/>
      </w:divBdr>
    </w:div>
    <w:div w:id="2125999824">
      <w:bodyDiv w:val="1"/>
      <w:marLeft w:val="0"/>
      <w:marRight w:val="0"/>
      <w:marTop w:val="0"/>
      <w:marBottom w:val="0"/>
      <w:divBdr>
        <w:top w:val="none" w:sz="0" w:space="0" w:color="auto"/>
        <w:left w:val="none" w:sz="0" w:space="0" w:color="auto"/>
        <w:bottom w:val="none" w:sz="0" w:space="0" w:color="auto"/>
        <w:right w:val="none" w:sz="0" w:space="0" w:color="auto"/>
      </w:divBdr>
    </w:div>
    <w:div w:id="2132895229">
      <w:bodyDiv w:val="1"/>
      <w:marLeft w:val="0"/>
      <w:marRight w:val="0"/>
      <w:marTop w:val="0"/>
      <w:marBottom w:val="0"/>
      <w:divBdr>
        <w:top w:val="none" w:sz="0" w:space="0" w:color="auto"/>
        <w:left w:val="none" w:sz="0" w:space="0" w:color="auto"/>
        <w:bottom w:val="none" w:sz="0" w:space="0" w:color="auto"/>
        <w:right w:val="none" w:sz="0" w:space="0" w:color="auto"/>
      </w:divBdr>
    </w:div>
    <w:div w:id="2133162041">
      <w:bodyDiv w:val="1"/>
      <w:marLeft w:val="0"/>
      <w:marRight w:val="0"/>
      <w:marTop w:val="0"/>
      <w:marBottom w:val="0"/>
      <w:divBdr>
        <w:top w:val="none" w:sz="0" w:space="0" w:color="auto"/>
        <w:left w:val="none" w:sz="0" w:space="0" w:color="auto"/>
        <w:bottom w:val="none" w:sz="0" w:space="0" w:color="auto"/>
        <w:right w:val="none" w:sz="0" w:space="0" w:color="auto"/>
      </w:divBdr>
    </w:div>
    <w:div w:id="2135827110">
      <w:bodyDiv w:val="1"/>
      <w:marLeft w:val="0"/>
      <w:marRight w:val="0"/>
      <w:marTop w:val="0"/>
      <w:marBottom w:val="0"/>
      <w:divBdr>
        <w:top w:val="none" w:sz="0" w:space="0" w:color="auto"/>
        <w:left w:val="none" w:sz="0" w:space="0" w:color="auto"/>
        <w:bottom w:val="none" w:sz="0" w:space="0" w:color="auto"/>
        <w:right w:val="none" w:sz="0" w:space="0" w:color="auto"/>
      </w:divBdr>
    </w:div>
    <w:div w:id="2137334524">
      <w:bodyDiv w:val="1"/>
      <w:marLeft w:val="0"/>
      <w:marRight w:val="0"/>
      <w:marTop w:val="0"/>
      <w:marBottom w:val="0"/>
      <w:divBdr>
        <w:top w:val="none" w:sz="0" w:space="0" w:color="auto"/>
        <w:left w:val="none" w:sz="0" w:space="0" w:color="auto"/>
        <w:bottom w:val="none" w:sz="0" w:space="0" w:color="auto"/>
        <w:right w:val="none" w:sz="0" w:space="0" w:color="auto"/>
      </w:divBdr>
    </w:div>
    <w:div w:id="2139757829">
      <w:bodyDiv w:val="1"/>
      <w:marLeft w:val="0"/>
      <w:marRight w:val="0"/>
      <w:marTop w:val="0"/>
      <w:marBottom w:val="0"/>
      <w:divBdr>
        <w:top w:val="none" w:sz="0" w:space="0" w:color="auto"/>
        <w:left w:val="none" w:sz="0" w:space="0" w:color="auto"/>
        <w:bottom w:val="none" w:sz="0" w:space="0" w:color="auto"/>
        <w:right w:val="none" w:sz="0" w:space="0" w:color="auto"/>
      </w:divBdr>
    </w:div>
    <w:div w:id="2142576596">
      <w:bodyDiv w:val="1"/>
      <w:marLeft w:val="0"/>
      <w:marRight w:val="0"/>
      <w:marTop w:val="0"/>
      <w:marBottom w:val="0"/>
      <w:divBdr>
        <w:top w:val="none" w:sz="0" w:space="0" w:color="auto"/>
        <w:left w:val="none" w:sz="0" w:space="0" w:color="auto"/>
        <w:bottom w:val="none" w:sz="0" w:space="0" w:color="auto"/>
        <w:right w:val="none" w:sz="0" w:space="0" w:color="auto"/>
      </w:divBdr>
      <w:divsChild>
        <w:div w:id="386728771">
          <w:marLeft w:val="0"/>
          <w:marRight w:val="0"/>
          <w:marTop w:val="0"/>
          <w:marBottom w:val="0"/>
          <w:divBdr>
            <w:top w:val="none" w:sz="0" w:space="0" w:color="auto"/>
            <w:left w:val="none" w:sz="0" w:space="0" w:color="auto"/>
            <w:bottom w:val="none" w:sz="0" w:space="0" w:color="auto"/>
            <w:right w:val="none" w:sz="0" w:space="0" w:color="auto"/>
          </w:divBdr>
        </w:div>
        <w:div w:id="433283002">
          <w:marLeft w:val="0"/>
          <w:marRight w:val="0"/>
          <w:marTop w:val="0"/>
          <w:marBottom w:val="0"/>
          <w:divBdr>
            <w:top w:val="none" w:sz="0" w:space="0" w:color="auto"/>
            <w:left w:val="none" w:sz="0" w:space="0" w:color="auto"/>
            <w:bottom w:val="none" w:sz="0" w:space="0" w:color="auto"/>
            <w:right w:val="none" w:sz="0" w:space="0" w:color="auto"/>
          </w:divBdr>
        </w:div>
        <w:div w:id="880020595">
          <w:marLeft w:val="0"/>
          <w:marRight w:val="0"/>
          <w:marTop w:val="0"/>
          <w:marBottom w:val="0"/>
          <w:divBdr>
            <w:top w:val="none" w:sz="0" w:space="0" w:color="auto"/>
            <w:left w:val="none" w:sz="0" w:space="0" w:color="auto"/>
            <w:bottom w:val="none" w:sz="0" w:space="0" w:color="auto"/>
            <w:right w:val="none" w:sz="0" w:space="0" w:color="auto"/>
          </w:divBdr>
        </w:div>
      </w:divsChild>
    </w:div>
    <w:div w:id="2145270254">
      <w:bodyDiv w:val="1"/>
      <w:marLeft w:val="0"/>
      <w:marRight w:val="0"/>
      <w:marTop w:val="0"/>
      <w:marBottom w:val="0"/>
      <w:divBdr>
        <w:top w:val="none" w:sz="0" w:space="0" w:color="auto"/>
        <w:left w:val="none" w:sz="0" w:space="0" w:color="auto"/>
        <w:bottom w:val="none" w:sz="0" w:space="0" w:color="auto"/>
        <w:right w:val="none" w:sz="0" w:space="0" w:color="auto"/>
      </w:divBdr>
      <w:divsChild>
        <w:div w:id="19209538">
          <w:marLeft w:val="0"/>
          <w:marRight w:val="0"/>
          <w:marTop w:val="0"/>
          <w:marBottom w:val="0"/>
          <w:divBdr>
            <w:top w:val="none" w:sz="0" w:space="0" w:color="auto"/>
            <w:left w:val="none" w:sz="0" w:space="0" w:color="auto"/>
            <w:bottom w:val="none" w:sz="0" w:space="0" w:color="auto"/>
            <w:right w:val="none" w:sz="0" w:space="0" w:color="auto"/>
          </w:divBdr>
        </w:div>
        <w:div w:id="102573262">
          <w:marLeft w:val="0"/>
          <w:marRight w:val="0"/>
          <w:marTop w:val="0"/>
          <w:marBottom w:val="0"/>
          <w:divBdr>
            <w:top w:val="none" w:sz="0" w:space="0" w:color="auto"/>
            <w:left w:val="none" w:sz="0" w:space="0" w:color="auto"/>
            <w:bottom w:val="none" w:sz="0" w:space="0" w:color="auto"/>
            <w:right w:val="none" w:sz="0" w:space="0" w:color="auto"/>
          </w:divBdr>
        </w:div>
        <w:div w:id="1046636521">
          <w:marLeft w:val="0"/>
          <w:marRight w:val="0"/>
          <w:marTop w:val="0"/>
          <w:marBottom w:val="0"/>
          <w:divBdr>
            <w:top w:val="none" w:sz="0" w:space="0" w:color="auto"/>
            <w:left w:val="none" w:sz="0" w:space="0" w:color="auto"/>
            <w:bottom w:val="none" w:sz="0" w:space="0" w:color="auto"/>
            <w:right w:val="none" w:sz="0" w:space="0" w:color="auto"/>
          </w:divBdr>
        </w:div>
        <w:div w:id="1396780502">
          <w:marLeft w:val="0"/>
          <w:marRight w:val="0"/>
          <w:marTop w:val="0"/>
          <w:marBottom w:val="0"/>
          <w:divBdr>
            <w:top w:val="none" w:sz="0" w:space="0" w:color="auto"/>
            <w:left w:val="none" w:sz="0" w:space="0" w:color="auto"/>
            <w:bottom w:val="none" w:sz="0" w:space="0" w:color="auto"/>
            <w:right w:val="none" w:sz="0" w:space="0" w:color="auto"/>
          </w:divBdr>
        </w:div>
        <w:div w:id="1937321338">
          <w:marLeft w:val="0"/>
          <w:marRight w:val="0"/>
          <w:marTop w:val="0"/>
          <w:marBottom w:val="0"/>
          <w:divBdr>
            <w:top w:val="none" w:sz="0" w:space="0" w:color="auto"/>
            <w:left w:val="none" w:sz="0" w:space="0" w:color="auto"/>
            <w:bottom w:val="none" w:sz="0" w:space="0" w:color="auto"/>
            <w:right w:val="none" w:sz="0" w:space="0" w:color="auto"/>
          </w:divBdr>
        </w:div>
      </w:divsChild>
    </w:div>
    <w:div w:id="2146921805">
      <w:bodyDiv w:val="1"/>
      <w:marLeft w:val="0"/>
      <w:marRight w:val="0"/>
      <w:marTop w:val="0"/>
      <w:marBottom w:val="0"/>
      <w:divBdr>
        <w:top w:val="none" w:sz="0" w:space="0" w:color="auto"/>
        <w:left w:val="none" w:sz="0" w:space="0" w:color="auto"/>
        <w:bottom w:val="none" w:sz="0" w:space="0" w:color="auto"/>
        <w:right w:val="none" w:sz="0" w:space="0" w:color="auto"/>
      </w:divBdr>
      <w:divsChild>
        <w:div w:id="276106168">
          <w:marLeft w:val="0"/>
          <w:marRight w:val="0"/>
          <w:marTop w:val="0"/>
          <w:marBottom w:val="0"/>
          <w:divBdr>
            <w:top w:val="none" w:sz="0" w:space="0" w:color="auto"/>
            <w:left w:val="none" w:sz="0" w:space="0" w:color="auto"/>
            <w:bottom w:val="none" w:sz="0" w:space="0" w:color="auto"/>
            <w:right w:val="none" w:sz="0" w:space="0" w:color="auto"/>
          </w:divBdr>
        </w:div>
        <w:div w:id="401410530">
          <w:marLeft w:val="0"/>
          <w:marRight w:val="0"/>
          <w:marTop w:val="0"/>
          <w:marBottom w:val="0"/>
          <w:divBdr>
            <w:top w:val="none" w:sz="0" w:space="0" w:color="auto"/>
            <w:left w:val="none" w:sz="0" w:space="0" w:color="auto"/>
            <w:bottom w:val="none" w:sz="0" w:space="0" w:color="auto"/>
            <w:right w:val="none" w:sz="0" w:space="0" w:color="auto"/>
          </w:divBdr>
        </w:div>
        <w:div w:id="423957946">
          <w:marLeft w:val="0"/>
          <w:marRight w:val="0"/>
          <w:marTop w:val="0"/>
          <w:marBottom w:val="0"/>
          <w:divBdr>
            <w:top w:val="none" w:sz="0" w:space="0" w:color="auto"/>
            <w:left w:val="none" w:sz="0" w:space="0" w:color="auto"/>
            <w:bottom w:val="none" w:sz="0" w:space="0" w:color="auto"/>
            <w:right w:val="none" w:sz="0" w:space="0" w:color="auto"/>
          </w:divBdr>
        </w:div>
        <w:div w:id="556860241">
          <w:marLeft w:val="0"/>
          <w:marRight w:val="0"/>
          <w:marTop w:val="0"/>
          <w:marBottom w:val="0"/>
          <w:divBdr>
            <w:top w:val="none" w:sz="0" w:space="0" w:color="auto"/>
            <w:left w:val="none" w:sz="0" w:space="0" w:color="auto"/>
            <w:bottom w:val="none" w:sz="0" w:space="0" w:color="auto"/>
            <w:right w:val="none" w:sz="0" w:space="0" w:color="auto"/>
          </w:divBdr>
        </w:div>
        <w:div w:id="715934722">
          <w:marLeft w:val="0"/>
          <w:marRight w:val="0"/>
          <w:marTop w:val="0"/>
          <w:marBottom w:val="0"/>
          <w:divBdr>
            <w:top w:val="none" w:sz="0" w:space="0" w:color="auto"/>
            <w:left w:val="none" w:sz="0" w:space="0" w:color="auto"/>
            <w:bottom w:val="none" w:sz="0" w:space="0" w:color="auto"/>
            <w:right w:val="none" w:sz="0" w:space="0" w:color="auto"/>
          </w:divBdr>
        </w:div>
        <w:div w:id="995843621">
          <w:marLeft w:val="0"/>
          <w:marRight w:val="0"/>
          <w:marTop w:val="0"/>
          <w:marBottom w:val="0"/>
          <w:divBdr>
            <w:top w:val="none" w:sz="0" w:space="0" w:color="auto"/>
            <w:left w:val="none" w:sz="0" w:space="0" w:color="auto"/>
            <w:bottom w:val="none" w:sz="0" w:space="0" w:color="auto"/>
            <w:right w:val="none" w:sz="0" w:space="0" w:color="auto"/>
          </w:divBdr>
        </w:div>
        <w:div w:id="1532574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Colors" Target="diagrams/colors1.xml"/><Relationship Id="rId26" Type="http://schemas.openxmlformats.org/officeDocument/2006/relationships/diagramData" Target="diagrams/data2.xml"/><Relationship Id="rId39" Type="http://schemas.openxmlformats.org/officeDocument/2006/relationships/diagramQuickStyle" Target="diagrams/quickStyle4.xml"/><Relationship Id="rId21" Type="http://schemas.openxmlformats.org/officeDocument/2006/relationships/image" Target="media/image7.png"/><Relationship Id="rId34" Type="http://schemas.openxmlformats.org/officeDocument/2006/relationships/diagramColors" Target="diagrams/colors3.xml"/><Relationship Id="rId42" Type="http://schemas.openxmlformats.org/officeDocument/2006/relationships/image" Target="media/image13.png"/><Relationship Id="rId47" Type="http://schemas.openxmlformats.org/officeDocument/2006/relationships/image" Target="media/image16.emf"/><Relationship Id="rId50" Type="http://schemas.openxmlformats.org/officeDocument/2006/relationships/package" Target="embeddings/Dibujo_de_Microsoft_Visio45.vsdx"/><Relationship Id="rId55" Type="http://schemas.openxmlformats.org/officeDocument/2006/relationships/image" Target="media/image20.png"/><Relationship Id="rId63" Type="http://schemas.openxmlformats.org/officeDocument/2006/relationships/chart" Target="charts/char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29" Type="http://schemas.openxmlformats.org/officeDocument/2006/relationships/diagramColors" Target="diagrams/colors2.xml"/><Relationship Id="rId41" Type="http://schemas.microsoft.com/office/2007/relationships/diagramDrawing" Target="diagrams/drawing4.xml"/><Relationship Id="rId54" Type="http://schemas.openxmlformats.org/officeDocument/2006/relationships/package" Target="embeddings/Dibujo_de_Microsoft_Visio67.vsdx"/><Relationship Id="rId62"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ibujo_de_Microsoft_Visio1.vsdx"/><Relationship Id="rId24" Type="http://schemas.openxmlformats.org/officeDocument/2006/relationships/image" Target="media/image10.png"/><Relationship Id="rId32" Type="http://schemas.openxmlformats.org/officeDocument/2006/relationships/diagramLayout" Target="diagrams/layout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3.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diagramQuickStyle" Target="diagrams/quickStyle2.xml"/><Relationship Id="rId36" Type="http://schemas.openxmlformats.org/officeDocument/2006/relationships/image" Target="media/image12.png"/><Relationship Id="rId49" Type="http://schemas.openxmlformats.org/officeDocument/2006/relationships/image" Target="media/image17.emf"/><Relationship Id="rId57" Type="http://schemas.openxmlformats.org/officeDocument/2006/relationships/image" Target="media/image22.png"/><Relationship Id="rId61" Type="http://schemas.openxmlformats.org/officeDocument/2006/relationships/chart" Target="charts/chart4.xml"/><Relationship Id="rId10" Type="http://schemas.openxmlformats.org/officeDocument/2006/relationships/image" Target="media/image3.emf"/><Relationship Id="rId19" Type="http://schemas.microsoft.com/office/2007/relationships/diagramDrawing" Target="diagrams/drawing1.xml"/><Relationship Id="rId31" Type="http://schemas.openxmlformats.org/officeDocument/2006/relationships/diagramData" Target="diagrams/data3.xml"/><Relationship Id="rId44" Type="http://schemas.openxmlformats.org/officeDocument/2006/relationships/package" Target="embeddings/Dibujo_de_Microsoft_Visio12.vsdx"/><Relationship Id="rId52" Type="http://schemas.openxmlformats.org/officeDocument/2006/relationships/package" Target="embeddings/Dibujo_de_Microsoft_Visio56.vsdx"/><Relationship Id="rId60" Type="http://schemas.openxmlformats.org/officeDocument/2006/relationships/chart" Target="charts/chart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image" Target="media/image14.emf"/><Relationship Id="rId48" Type="http://schemas.openxmlformats.org/officeDocument/2006/relationships/package" Target="embeddings/Dibujo_de_Microsoft_Visio34.vsdx"/><Relationship Id="rId56" Type="http://schemas.openxmlformats.org/officeDocument/2006/relationships/image" Target="media/image21.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image" Target="media/image11.png"/><Relationship Id="rId33" Type="http://schemas.openxmlformats.org/officeDocument/2006/relationships/diagramQuickStyle" Target="diagrams/quickStyle3.xml"/><Relationship Id="rId38" Type="http://schemas.openxmlformats.org/officeDocument/2006/relationships/diagramLayout" Target="diagrams/layout4.xml"/><Relationship Id="rId46" Type="http://schemas.openxmlformats.org/officeDocument/2006/relationships/package" Target="embeddings/Dibujo_de_Microsoft_Visio23.vsdx"/><Relationship Id="rId5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quipo%205\AppData\Roaming\Microsoft\Excel\Libro1%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nlaces%20TSS\Documento\Estad&#237;stic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Enlaces%20TSS\Documento\Estad&#237;stic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nlaces%20TSS\Documento\Estad&#237;stic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Enlaces%20TSS\Documento\Estad&#237;stic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Enlaces%20TSS\Documento\Estad&#237;st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C9F0-402D-BA0B-CB616A7A20F3}"/>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C9F0-402D-BA0B-CB616A7A20F3}"/>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C9F0-402D-BA0B-CB616A7A20F3}"/>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C9F0-402D-BA0B-CB616A7A20F3}"/>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C9F0-402D-BA0B-CB616A7A20F3}"/>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C9F0-402D-BA0B-CB616A7A20F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A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'Comercio electrónico por países'!$B$4:$B$9</c:f>
              <c:strCache>
                <c:ptCount val="6"/>
                <c:pt idx="0">
                  <c:v>Brasil</c:v>
                </c:pt>
                <c:pt idx="1">
                  <c:v>Colombia</c:v>
                </c:pt>
                <c:pt idx="2">
                  <c:v>México</c:v>
                </c:pt>
                <c:pt idx="3">
                  <c:v>Chile</c:v>
                </c:pt>
                <c:pt idx="4">
                  <c:v>Argentina</c:v>
                </c:pt>
                <c:pt idx="5">
                  <c:v>Otros Paises</c:v>
                </c:pt>
              </c:strCache>
            </c:strRef>
          </c:cat>
          <c:val>
            <c:numRef>
              <c:f>'Comercio electrónico por países'!$C$4:$C$9</c:f>
              <c:numCache>
                <c:formatCode>0%</c:formatCode>
                <c:ptCount val="6"/>
                <c:pt idx="0">
                  <c:v>0.36</c:v>
                </c:pt>
                <c:pt idx="1">
                  <c:v>0.05</c:v>
                </c:pt>
                <c:pt idx="2">
                  <c:v>0.24</c:v>
                </c:pt>
                <c:pt idx="3">
                  <c:v>7.0000000000000007E-2</c:v>
                </c:pt>
                <c:pt idx="4">
                  <c:v>0.12</c:v>
                </c:pt>
                <c:pt idx="5">
                  <c:v>0.16</c:v>
                </c:pt>
              </c:numCache>
            </c:numRef>
          </c:val>
          <c:extLst xmlns:c16r2="http://schemas.microsoft.com/office/drawing/2015/06/chart">
            <c:ext xmlns:c16="http://schemas.microsoft.com/office/drawing/2014/chart" uri="{C3380CC4-5D6E-409C-BE32-E72D297353CC}">
              <c16:uniqueId val="{0000000C-C9F0-402D-BA0B-CB616A7A20F3}"/>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s-A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Total</a:t>
            </a:r>
            <a:r>
              <a:rPr lang="es-419" baseline="0"/>
              <a:t> transacciones</a:t>
            </a:r>
            <a:endParaRPr lang="es-419"/>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numRef>
              <c:f>'Total Transacciones'!$A$3:$A$23</c:f>
              <c:numCache>
                <c:formatCode>m/d/yyyy</c:formatCode>
                <c:ptCount val="21"/>
                <c:pt idx="0">
                  <c:v>43618</c:v>
                </c:pt>
                <c:pt idx="1">
                  <c:v>43619</c:v>
                </c:pt>
                <c:pt idx="2">
                  <c:v>43620</c:v>
                </c:pt>
                <c:pt idx="3">
                  <c:v>43621</c:v>
                </c:pt>
                <c:pt idx="4">
                  <c:v>43622</c:v>
                </c:pt>
                <c:pt idx="5">
                  <c:v>43623</c:v>
                </c:pt>
                <c:pt idx="6">
                  <c:v>43624</c:v>
                </c:pt>
                <c:pt idx="7">
                  <c:v>43625</c:v>
                </c:pt>
                <c:pt idx="8">
                  <c:v>43626</c:v>
                </c:pt>
                <c:pt idx="9">
                  <c:v>43627</c:v>
                </c:pt>
                <c:pt idx="10">
                  <c:v>43628</c:v>
                </c:pt>
                <c:pt idx="11">
                  <c:v>43629</c:v>
                </c:pt>
                <c:pt idx="12">
                  <c:v>43630</c:v>
                </c:pt>
                <c:pt idx="13">
                  <c:v>43631</c:v>
                </c:pt>
                <c:pt idx="14">
                  <c:v>43632</c:v>
                </c:pt>
                <c:pt idx="15">
                  <c:v>43633</c:v>
                </c:pt>
                <c:pt idx="16">
                  <c:v>43634</c:v>
                </c:pt>
                <c:pt idx="17">
                  <c:v>43635</c:v>
                </c:pt>
                <c:pt idx="18">
                  <c:v>43636</c:v>
                </c:pt>
                <c:pt idx="19">
                  <c:v>43637</c:v>
                </c:pt>
                <c:pt idx="20">
                  <c:v>43638</c:v>
                </c:pt>
              </c:numCache>
            </c:numRef>
          </c:cat>
          <c:val>
            <c:numRef>
              <c:f>'Total Transacciones'!$B$3:$B$23</c:f>
              <c:numCache>
                <c:formatCode>General</c:formatCode>
                <c:ptCount val="21"/>
                <c:pt idx="0">
                  <c:v>3477</c:v>
                </c:pt>
                <c:pt idx="1">
                  <c:v>4256</c:v>
                </c:pt>
                <c:pt idx="2">
                  <c:v>6353</c:v>
                </c:pt>
                <c:pt idx="3">
                  <c:v>4942</c:v>
                </c:pt>
                <c:pt idx="4">
                  <c:v>5048</c:v>
                </c:pt>
                <c:pt idx="5">
                  <c:v>5051</c:v>
                </c:pt>
                <c:pt idx="6">
                  <c:v>4668</c:v>
                </c:pt>
                <c:pt idx="7">
                  <c:v>4388</c:v>
                </c:pt>
                <c:pt idx="8">
                  <c:v>5013</c:v>
                </c:pt>
                <c:pt idx="9">
                  <c:v>5018</c:v>
                </c:pt>
                <c:pt idx="10">
                  <c:v>5040</c:v>
                </c:pt>
                <c:pt idx="11">
                  <c:v>5332</c:v>
                </c:pt>
                <c:pt idx="12">
                  <c:v>4757</c:v>
                </c:pt>
                <c:pt idx="13">
                  <c:v>4804</c:v>
                </c:pt>
                <c:pt idx="14">
                  <c:v>4576</c:v>
                </c:pt>
                <c:pt idx="15">
                  <c:v>5124</c:v>
                </c:pt>
                <c:pt idx="16">
                  <c:v>5570</c:v>
                </c:pt>
                <c:pt idx="17">
                  <c:v>5430</c:v>
                </c:pt>
                <c:pt idx="18">
                  <c:v>5298</c:v>
                </c:pt>
                <c:pt idx="19">
                  <c:v>5085</c:v>
                </c:pt>
                <c:pt idx="20">
                  <c:v>770</c:v>
                </c:pt>
              </c:numCache>
            </c:numRef>
          </c:val>
          <c:smooth val="0"/>
          <c:extLst xmlns:c16r2="http://schemas.microsoft.com/office/drawing/2015/06/chart">
            <c:ext xmlns:c16="http://schemas.microsoft.com/office/drawing/2014/chart" uri="{C3380CC4-5D6E-409C-BE32-E72D297353CC}">
              <c16:uniqueId val="{00000000-6660-40E4-B5C9-E72414B5AF45}"/>
            </c:ext>
          </c:extLst>
        </c:ser>
        <c:dLbls>
          <c:showLegendKey val="0"/>
          <c:showVal val="0"/>
          <c:showCatName val="0"/>
          <c:showSerName val="0"/>
          <c:showPercent val="0"/>
          <c:showBubbleSize val="0"/>
        </c:dLbls>
        <c:smooth val="0"/>
        <c:axId val="468297784"/>
        <c:axId val="468298176"/>
      </c:lineChart>
      <c:dateAx>
        <c:axId val="46829778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68298176"/>
        <c:crosses val="autoZero"/>
        <c:auto val="1"/>
        <c:lblOffset val="100"/>
        <c:baseTimeUnit val="days"/>
      </c:dateAx>
      <c:valAx>
        <c:axId val="46829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68297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Transacciones fraudulentas</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numRef>
              <c:f>'Total Fraudes'!$A$3:$A$18</c:f>
              <c:numCache>
                <c:formatCode>m/d/yyyy</c:formatCode>
                <c:ptCount val="16"/>
                <c:pt idx="0">
                  <c:v>43622</c:v>
                </c:pt>
                <c:pt idx="1">
                  <c:v>43623</c:v>
                </c:pt>
                <c:pt idx="2">
                  <c:v>43624</c:v>
                </c:pt>
                <c:pt idx="3">
                  <c:v>43625</c:v>
                </c:pt>
                <c:pt idx="4">
                  <c:v>43626</c:v>
                </c:pt>
                <c:pt idx="5">
                  <c:v>43627</c:v>
                </c:pt>
                <c:pt idx="6">
                  <c:v>43628</c:v>
                </c:pt>
                <c:pt idx="7">
                  <c:v>43629</c:v>
                </c:pt>
                <c:pt idx="8">
                  <c:v>43630</c:v>
                </c:pt>
                <c:pt idx="9">
                  <c:v>43631</c:v>
                </c:pt>
                <c:pt idx="10">
                  <c:v>43632</c:v>
                </c:pt>
                <c:pt idx="11">
                  <c:v>43633</c:v>
                </c:pt>
                <c:pt idx="12">
                  <c:v>43634</c:v>
                </c:pt>
                <c:pt idx="13">
                  <c:v>43635</c:v>
                </c:pt>
                <c:pt idx="14">
                  <c:v>43636</c:v>
                </c:pt>
                <c:pt idx="15">
                  <c:v>43637</c:v>
                </c:pt>
              </c:numCache>
            </c:numRef>
          </c:cat>
          <c:val>
            <c:numRef>
              <c:f>'Total Fraudes'!$B$3:$B$18</c:f>
              <c:numCache>
                <c:formatCode>General</c:formatCode>
                <c:ptCount val="16"/>
                <c:pt idx="0">
                  <c:v>16</c:v>
                </c:pt>
                <c:pt idx="1">
                  <c:v>20</c:v>
                </c:pt>
                <c:pt idx="2">
                  <c:v>19</c:v>
                </c:pt>
                <c:pt idx="3">
                  <c:v>20</c:v>
                </c:pt>
                <c:pt idx="4">
                  <c:v>14</c:v>
                </c:pt>
                <c:pt idx="5">
                  <c:v>17</c:v>
                </c:pt>
                <c:pt idx="6">
                  <c:v>20</c:v>
                </c:pt>
                <c:pt idx="7">
                  <c:v>17</c:v>
                </c:pt>
                <c:pt idx="8">
                  <c:v>22</c:v>
                </c:pt>
                <c:pt idx="9">
                  <c:v>14</c:v>
                </c:pt>
                <c:pt idx="10">
                  <c:v>19</c:v>
                </c:pt>
                <c:pt idx="11">
                  <c:v>17</c:v>
                </c:pt>
                <c:pt idx="12">
                  <c:v>19</c:v>
                </c:pt>
                <c:pt idx="13">
                  <c:v>14</c:v>
                </c:pt>
                <c:pt idx="14">
                  <c:v>22</c:v>
                </c:pt>
                <c:pt idx="15">
                  <c:v>16</c:v>
                </c:pt>
              </c:numCache>
            </c:numRef>
          </c:val>
          <c:smooth val="0"/>
          <c:extLst xmlns:c16r2="http://schemas.microsoft.com/office/drawing/2015/06/chart">
            <c:ext xmlns:c16="http://schemas.microsoft.com/office/drawing/2014/chart" uri="{C3380CC4-5D6E-409C-BE32-E72D297353CC}">
              <c16:uniqueId val="{00000000-4ACF-4B28-AFFC-59181D4A3D76}"/>
            </c:ext>
          </c:extLst>
        </c:ser>
        <c:dLbls>
          <c:showLegendKey val="0"/>
          <c:showVal val="0"/>
          <c:showCatName val="0"/>
          <c:showSerName val="0"/>
          <c:showPercent val="0"/>
          <c:showBubbleSize val="0"/>
        </c:dLbls>
        <c:smooth val="0"/>
        <c:axId val="468298960"/>
        <c:axId val="468299352"/>
      </c:lineChart>
      <c:dateAx>
        <c:axId val="46829896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68299352"/>
        <c:crosses val="autoZero"/>
        <c:auto val="1"/>
        <c:lblOffset val="100"/>
        <c:baseTimeUnit val="days"/>
      </c:dateAx>
      <c:valAx>
        <c:axId val="468299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6829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Transacciones fraudulentas detectadas</a:t>
            </a:r>
            <a:r>
              <a:rPr lang="es-419" baseline="0"/>
              <a:t> como sospechosas (TP)</a:t>
            </a:r>
            <a:endParaRPr lang="es-419"/>
          </a:p>
        </c:rich>
      </c:tx>
      <c:overlay val="0"/>
      <c:spPr>
        <a:noFill/>
        <a:ln>
          <a:noFill/>
        </a:ln>
        <a:effectLst/>
      </c:spPr>
    </c:title>
    <c:autoTitleDeleted val="0"/>
    <c:plotArea>
      <c:layout>
        <c:manualLayout>
          <c:layoutTarget val="inner"/>
          <c:xMode val="edge"/>
          <c:yMode val="edge"/>
          <c:x val="6.7564960629921261E-2"/>
          <c:y val="0.24157407407407408"/>
          <c:w val="0.90187948381452321"/>
          <c:h val="0.52941637503645378"/>
        </c:manualLayout>
      </c:layout>
      <c:lineChart>
        <c:grouping val="standard"/>
        <c:varyColors val="0"/>
        <c:ser>
          <c:idx val="0"/>
          <c:order val="0"/>
          <c:spPr>
            <a:ln w="28575" cap="rnd">
              <a:solidFill>
                <a:schemeClr val="accent1"/>
              </a:solidFill>
              <a:round/>
            </a:ln>
            <a:effectLst/>
          </c:spPr>
          <c:marker>
            <c:symbol val="none"/>
          </c:marker>
          <c:cat>
            <c:numRef>
              <c:f>TP!$A$1:$A$16</c:f>
              <c:numCache>
                <c:formatCode>m/d/yyyy</c:formatCode>
                <c:ptCount val="16"/>
                <c:pt idx="0">
                  <c:v>43622</c:v>
                </c:pt>
                <c:pt idx="1">
                  <c:v>43623</c:v>
                </c:pt>
                <c:pt idx="2">
                  <c:v>43624</c:v>
                </c:pt>
                <c:pt idx="3">
                  <c:v>43625</c:v>
                </c:pt>
                <c:pt idx="4">
                  <c:v>43626</c:v>
                </c:pt>
                <c:pt idx="5">
                  <c:v>43627</c:v>
                </c:pt>
                <c:pt idx="6">
                  <c:v>43628</c:v>
                </c:pt>
                <c:pt idx="7">
                  <c:v>43629</c:v>
                </c:pt>
                <c:pt idx="8">
                  <c:v>43630</c:v>
                </c:pt>
                <c:pt idx="9">
                  <c:v>43631</c:v>
                </c:pt>
                <c:pt idx="10">
                  <c:v>43632</c:v>
                </c:pt>
                <c:pt idx="11">
                  <c:v>43633</c:v>
                </c:pt>
                <c:pt idx="12">
                  <c:v>43634</c:v>
                </c:pt>
                <c:pt idx="13">
                  <c:v>43635</c:v>
                </c:pt>
                <c:pt idx="14">
                  <c:v>43636</c:v>
                </c:pt>
                <c:pt idx="15">
                  <c:v>43637</c:v>
                </c:pt>
              </c:numCache>
            </c:numRef>
          </c:cat>
          <c:val>
            <c:numRef>
              <c:f>TP!$B$1:$B$16</c:f>
              <c:numCache>
                <c:formatCode>General</c:formatCode>
                <c:ptCount val="16"/>
                <c:pt idx="0">
                  <c:v>16</c:v>
                </c:pt>
                <c:pt idx="1">
                  <c:v>18</c:v>
                </c:pt>
                <c:pt idx="2">
                  <c:v>19</c:v>
                </c:pt>
                <c:pt idx="3">
                  <c:v>18</c:v>
                </c:pt>
                <c:pt idx="4">
                  <c:v>11</c:v>
                </c:pt>
                <c:pt idx="5">
                  <c:v>16</c:v>
                </c:pt>
                <c:pt idx="6">
                  <c:v>18</c:v>
                </c:pt>
                <c:pt idx="7">
                  <c:v>15</c:v>
                </c:pt>
                <c:pt idx="8">
                  <c:v>19</c:v>
                </c:pt>
                <c:pt idx="9">
                  <c:v>14</c:v>
                </c:pt>
                <c:pt idx="10">
                  <c:v>18</c:v>
                </c:pt>
                <c:pt idx="11">
                  <c:v>16</c:v>
                </c:pt>
                <c:pt idx="12">
                  <c:v>16</c:v>
                </c:pt>
                <c:pt idx="13">
                  <c:v>14</c:v>
                </c:pt>
                <c:pt idx="14">
                  <c:v>20</c:v>
                </c:pt>
                <c:pt idx="15">
                  <c:v>16</c:v>
                </c:pt>
              </c:numCache>
            </c:numRef>
          </c:val>
          <c:smooth val="0"/>
          <c:extLst xmlns:c16r2="http://schemas.microsoft.com/office/drawing/2015/06/chart">
            <c:ext xmlns:c16="http://schemas.microsoft.com/office/drawing/2014/chart" uri="{C3380CC4-5D6E-409C-BE32-E72D297353CC}">
              <c16:uniqueId val="{00000000-6742-46AC-A9D0-9F6289BE7761}"/>
            </c:ext>
          </c:extLst>
        </c:ser>
        <c:dLbls>
          <c:showLegendKey val="0"/>
          <c:showVal val="0"/>
          <c:showCatName val="0"/>
          <c:showSerName val="0"/>
          <c:showPercent val="0"/>
          <c:showBubbleSize val="0"/>
        </c:dLbls>
        <c:smooth val="0"/>
        <c:axId val="468300136"/>
        <c:axId val="468300528"/>
      </c:lineChart>
      <c:dateAx>
        <c:axId val="468300136"/>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68300528"/>
        <c:crosses val="autoZero"/>
        <c:auto val="1"/>
        <c:lblOffset val="100"/>
        <c:baseTimeUnit val="days"/>
      </c:dateAx>
      <c:valAx>
        <c:axId val="46830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68300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Transacciones</a:t>
            </a:r>
            <a:r>
              <a:rPr lang="es-419" baseline="0"/>
              <a:t> fraudulentas no detectadas como sospechosas (FN)</a:t>
            </a:r>
            <a:endParaRPr lang="es-419"/>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numRef>
              <c:f>FN!$A$3:$A$17</c:f>
              <c:numCache>
                <c:formatCode>m/d/yyyy</c:formatCode>
                <c:ptCount val="15"/>
                <c:pt idx="0">
                  <c:v>43623</c:v>
                </c:pt>
                <c:pt idx="1">
                  <c:v>43624</c:v>
                </c:pt>
                <c:pt idx="2">
                  <c:v>43625</c:v>
                </c:pt>
                <c:pt idx="3">
                  <c:v>43626</c:v>
                </c:pt>
                <c:pt idx="4">
                  <c:v>43627</c:v>
                </c:pt>
                <c:pt idx="5">
                  <c:v>43628</c:v>
                </c:pt>
                <c:pt idx="6">
                  <c:v>43629</c:v>
                </c:pt>
                <c:pt idx="7">
                  <c:v>43630</c:v>
                </c:pt>
                <c:pt idx="8">
                  <c:v>43631</c:v>
                </c:pt>
                <c:pt idx="9">
                  <c:v>43632</c:v>
                </c:pt>
                <c:pt idx="10">
                  <c:v>43633</c:v>
                </c:pt>
                <c:pt idx="11">
                  <c:v>43634</c:v>
                </c:pt>
                <c:pt idx="12">
                  <c:v>43635</c:v>
                </c:pt>
                <c:pt idx="13">
                  <c:v>43636</c:v>
                </c:pt>
                <c:pt idx="14">
                  <c:v>43637</c:v>
                </c:pt>
              </c:numCache>
            </c:numRef>
          </c:cat>
          <c:val>
            <c:numRef>
              <c:f>FN!$B$3:$B$17</c:f>
              <c:numCache>
                <c:formatCode>General</c:formatCode>
                <c:ptCount val="15"/>
                <c:pt idx="0">
                  <c:v>2</c:v>
                </c:pt>
                <c:pt idx="1">
                  <c:v>0</c:v>
                </c:pt>
                <c:pt idx="2">
                  <c:v>2</c:v>
                </c:pt>
                <c:pt idx="3">
                  <c:v>3</c:v>
                </c:pt>
                <c:pt idx="4">
                  <c:v>1</c:v>
                </c:pt>
                <c:pt idx="5">
                  <c:v>2</c:v>
                </c:pt>
                <c:pt idx="6">
                  <c:v>2</c:v>
                </c:pt>
                <c:pt idx="7">
                  <c:v>3</c:v>
                </c:pt>
                <c:pt idx="8">
                  <c:v>0</c:v>
                </c:pt>
                <c:pt idx="9">
                  <c:v>1</c:v>
                </c:pt>
                <c:pt idx="10">
                  <c:v>1</c:v>
                </c:pt>
                <c:pt idx="11">
                  <c:v>3</c:v>
                </c:pt>
                <c:pt idx="12">
                  <c:v>0</c:v>
                </c:pt>
                <c:pt idx="13">
                  <c:v>2</c:v>
                </c:pt>
                <c:pt idx="14">
                  <c:v>0</c:v>
                </c:pt>
              </c:numCache>
            </c:numRef>
          </c:val>
          <c:smooth val="0"/>
          <c:extLst xmlns:c16r2="http://schemas.microsoft.com/office/drawing/2015/06/chart">
            <c:ext xmlns:c16="http://schemas.microsoft.com/office/drawing/2014/chart" uri="{C3380CC4-5D6E-409C-BE32-E72D297353CC}">
              <c16:uniqueId val="{00000000-7625-4199-972E-7249CEA2ABC8}"/>
            </c:ext>
          </c:extLst>
        </c:ser>
        <c:dLbls>
          <c:showLegendKey val="0"/>
          <c:showVal val="0"/>
          <c:showCatName val="0"/>
          <c:showSerName val="0"/>
          <c:showPercent val="0"/>
          <c:showBubbleSize val="0"/>
        </c:dLbls>
        <c:smooth val="0"/>
        <c:axId val="468301312"/>
        <c:axId val="468301704"/>
      </c:lineChart>
      <c:dateAx>
        <c:axId val="46830131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68301704"/>
        <c:crosses val="autoZero"/>
        <c:auto val="1"/>
        <c:lblOffset val="100"/>
        <c:baseTimeUnit val="days"/>
      </c:dateAx>
      <c:valAx>
        <c:axId val="468301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6830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Ensamblado!$C$6</c:f>
              <c:strCache>
                <c:ptCount val="1"/>
                <c:pt idx="0">
                  <c:v>Trans. Fraudulentas</c:v>
                </c:pt>
              </c:strCache>
            </c:strRef>
          </c:tx>
          <c:spPr>
            <a:ln w="28575" cap="rnd">
              <a:solidFill>
                <a:schemeClr val="accent2"/>
              </a:solidFill>
              <a:round/>
            </a:ln>
            <a:effectLst/>
          </c:spPr>
          <c:marker>
            <c:symbol val="none"/>
          </c:marker>
          <c:cat>
            <c:numRef>
              <c:f>Ensamblado!$A$7:$A$22</c:f>
              <c:numCache>
                <c:formatCode>m/d/yyyy</c:formatCode>
                <c:ptCount val="16"/>
                <c:pt idx="0">
                  <c:v>43622</c:v>
                </c:pt>
                <c:pt idx="1">
                  <c:v>43623</c:v>
                </c:pt>
                <c:pt idx="2">
                  <c:v>43624</c:v>
                </c:pt>
                <c:pt idx="3">
                  <c:v>43625</c:v>
                </c:pt>
                <c:pt idx="4">
                  <c:v>43626</c:v>
                </c:pt>
                <c:pt idx="5">
                  <c:v>43627</c:v>
                </c:pt>
                <c:pt idx="6">
                  <c:v>43628</c:v>
                </c:pt>
                <c:pt idx="7">
                  <c:v>43629</c:v>
                </c:pt>
                <c:pt idx="8">
                  <c:v>43630</c:v>
                </c:pt>
                <c:pt idx="9">
                  <c:v>43631</c:v>
                </c:pt>
                <c:pt idx="10">
                  <c:v>43632</c:v>
                </c:pt>
                <c:pt idx="11">
                  <c:v>43633</c:v>
                </c:pt>
                <c:pt idx="12">
                  <c:v>43634</c:v>
                </c:pt>
                <c:pt idx="13">
                  <c:v>43635</c:v>
                </c:pt>
                <c:pt idx="14">
                  <c:v>43636</c:v>
                </c:pt>
                <c:pt idx="15">
                  <c:v>43637</c:v>
                </c:pt>
              </c:numCache>
            </c:numRef>
          </c:cat>
          <c:val>
            <c:numRef>
              <c:f>Ensamblado!$C$7:$C$22</c:f>
              <c:numCache>
                <c:formatCode>General</c:formatCode>
                <c:ptCount val="16"/>
                <c:pt idx="0">
                  <c:v>16</c:v>
                </c:pt>
                <c:pt idx="1">
                  <c:v>20</c:v>
                </c:pt>
                <c:pt idx="2">
                  <c:v>19</c:v>
                </c:pt>
                <c:pt idx="3">
                  <c:v>20</c:v>
                </c:pt>
                <c:pt idx="4">
                  <c:v>14</c:v>
                </c:pt>
                <c:pt idx="5">
                  <c:v>17</c:v>
                </c:pt>
                <c:pt idx="6">
                  <c:v>20</c:v>
                </c:pt>
                <c:pt idx="7">
                  <c:v>17</c:v>
                </c:pt>
                <c:pt idx="8">
                  <c:v>22</c:v>
                </c:pt>
                <c:pt idx="9">
                  <c:v>14</c:v>
                </c:pt>
                <c:pt idx="10">
                  <c:v>19</c:v>
                </c:pt>
                <c:pt idx="11">
                  <c:v>17</c:v>
                </c:pt>
                <c:pt idx="12">
                  <c:v>19</c:v>
                </c:pt>
                <c:pt idx="13">
                  <c:v>14</c:v>
                </c:pt>
                <c:pt idx="14">
                  <c:v>22</c:v>
                </c:pt>
                <c:pt idx="15">
                  <c:v>16</c:v>
                </c:pt>
              </c:numCache>
            </c:numRef>
          </c:val>
          <c:smooth val="0"/>
          <c:extLst xmlns:c16r2="http://schemas.microsoft.com/office/drawing/2015/06/chart">
            <c:ext xmlns:c16="http://schemas.microsoft.com/office/drawing/2014/chart" uri="{C3380CC4-5D6E-409C-BE32-E72D297353CC}">
              <c16:uniqueId val="{00000000-50D5-451D-96EE-19168228C837}"/>
            </c:ext>
          </c:extLst>
        </c:ser>
        <c:ser>
          <c:idx val="2"/>
          <c:order val="2"/>
          <c:tx>
            <c:strRef>
              <c:f>Ensamblado!$D$6</c:f>
              <c:strCache>
                <c:ptCount val="1"/>
                <c:pt idx="0">
                  <c:v>Detectados (TP)</c:v>
                </c:pt>
              </c:strCache>
            </c:strRef>
          </c:tx>
          <c:spPr>
            <a:ln w="28575" cap="rnd">
              <a:solidFill>
                <a:srgbClr val="FFC000"/>
              </a:solidFill>
              <a:round/>
            </a:ln>
            <a:effectLst/>
          </c:spPr>
          <c:marker>
            <c:symbol val="none"/>
          </c:marker>
          <c:cat>
            <c:numRef>
              <c:f>Ensamblado!$A$7:$A$22</c:f>
              <c:numCache>
                <c:formatCode>m/d/yyyy</c:formatCode>
                <c:ptCount val="16"/>
                <c:pt idx="0">
                  <c:v>43622</c:v>
                </c:pt>
                <c:pt idx="1">
                  <c:v>43623</c:v>
                </c:pt>
                <c:pt idx="2">
                  <c:v>43624</c:v>
                </c:pt>
                <c:pt idx="3">
                  <c:v>43625</c:v>
                </c:pt>
                <c:pt idx="4">
                  <c:v>43626</c:v>
                </c:pt>
                <c:pt idx="5">
                  <c:v>43627</c:v>
                </c:pt>
                <c:pt idx="6">
                  <c:v>43628</c:v>
                </c:pt>
                <c:pt idx="7">
                  <c:v>43629</c:v>
                </c:pt>
                <c:pt idx="8">
                  <c:v>43630</c:v>
                </c:pt>
                <c:pt idx="9">
                  <c:v>43631</c:v>
                </c:pt>
                <c:pt idx="10">
                  <c:v>43632</c:v>
                </c:pt>
                <c:pt idx="11">
                  <c:v>43633</c:v>
                </c:pt>
                <c:pt idx="12">
                  <c:v>43634</c:v>
                </c:pt>
                <c:pt idx="13">
                  <c:v>43635</c:v>
                </c:pt>
                <c:pt idx="14">
                  <c:v>43636</c:v>
                </c:pt>
                <c:pt idx="15">
                  <c:v>43637</c:v>
                </c:pt>
              </c:numCache>
            </c:numRef>
          </c:cat>
          <c:val>
            <c:numRef>
              <c:f>Ensamblado!$D$7:$D$22</c:f>
              <c:numCache>
                <c:formatCode>General</c:formatCode>
                <c:ptCount val="16"/>
                <c:pt idx="0">
                  <c:v>16</c:v>
                </c:pt>
                <c:pt idx="1">
                  <c:v>18</c:v>
                </c:pt>
                <c:pt idx="2">
                  <c:v>19</c:v>
                </c:pt>
                <c:pt idx="3">
                  <c:v>18</c:v>
                </c:pt>
                <c:pt idx="4">
                  <c:v>11</c:v>
                </c:pt>
                <c:pt idx="5">
                  <c:v>16</c:v>
                </c:pt>
                <c:pt idx="6">
                  <c:v>18</c:v>
                </c:pt>
                <c:pt idx="7">
                  <c:v>15</c:v>
                </c:pt>
                <c:pt idx="8">
                  <c:v>19</c:v>
                </c:pt>
                <c:pt idx="9">
                  <c:v>14</c:v>
                </c:pt>
                <c:pt idx="10">
                  <c:v>18</c:v>
                </c:pt>
                <c:pt idx="11">
                  <c:v>16</c:v>
                </c:pt>
                <c:pt idx="12">
                  <c:v>16</c:v>
                </c:pt>
                <c:pt idx="13">
                  <c:v>14</c:v>
                </c:pt>
                <c:pt idx="14">
                  <c:v>20</c:v>
                </c:pt>
                <c:pt idx="15">
                  <c:v>16</c:v>
                </c:pt>
              </c:numCache>
            </c:numRef>
          </c:val>
          <c:smooth val="0"/>
          <c:extLst xmlns:c16r2="http://schemas.microsoft.com/office/drawing/2015/06/chart">
            <c:ext xmlns:c16="http://schemas.microsoft.com/office/drawing/2014/chart" uri="{C3380CC4-5D6E-409C-BE32-E72D297353CC}">
              <c16:uniqueId val="{00000001-50D5-451D-96EE-19168228C837}"/>
            </c:ext>
          </c:extLst>
        </c:ser>
        <c:ser>
          <c:idx val="3"/>
          <c:order val="3"/>
          <c:tx>
            <c:strRef>
              <c:f>Ensamblado!$E$6</c:f>
              <c:strCache>
                <c:ptCount val="1"/>
                <c:pt idx="0">
                  <c:v>No Detectados (FN)</c:v>
                </c:pt>
              </c:strCache>
            </c:strRef>
          </c:tx>
          <c:spPr>
            <a:ln w="28575" cap="rnd">
              <a:solidFill>
                <a:schemeClr val="bg2">
                  <a:lumMod val="50000"/>
                </a:schemeClr>
              </a:solidFill>
              <a:round/>
            </a:ln>
            <a:effectLst/>
          </c:spPr>
          <c:marker>
            <c:symbol val="none"/>
          </c:marker>
          <c:cat>
            <c:numRef>
              <c:f>Ensamblado!$A$7:$A$22</c:f>
              <c:numCache>
                <c:formatCode>m/d/yyyy</c:formatCode>
                <c:ptCount val="16"/>
                <c:pt idx="0">
                  <c:v>43622</c:v>
                </c:pt>
                <c:pt idx="1">
                  <c:v>43623</c:v>
                </c:pt>
                <c:pt idx="2">
                  <c:v>43624</c:v>
                </c:pt>
                <c:pt idx="3">
                  <c:v>43625</c:v>
                </c:pt>
                <c:pt idx="4">
                  <c:v>43626</c:v>
                </c:pt>
                <c:pt idx="5">
                  <c:v>43627</c:v>
                </c:pt>
                <c:pt idx="6">
                  <c:v>43628</c:v>
                </c:pt>
                <c:pt idx="7">
                  <c:v>43629</c:v>
                </c:pt>
                <c:pt idx="8">
                  <c:v>43630</c:v>
                </c:pt>
                <c:pt idx="9">
                  <c:v>43631</c:v>
                </c:pt>
                <c:pt idx="10">
                  <c:v>43632</c:v>
                </c:pt>
                <c:pt idx="11">
                  <c:v>43633</c:v>
                </c:pt>
                <c:pt idx="12">
                  <c:v>43634</c:v>
                </c:pt>
                <c:pt idx="13">
                  <c:v>43635</c:v>
                </c:pt>
                <c:pt idx="14">
                  <c:v>43636</c:v>
                </c:pt>
                <c:pt idx="15">
                  <c:v>43637</c:v>
                </c:pt>
              </c:numCache>
            </c:numRef>
          </c:cat>
          <c:val>
            <c:numRef>
              <c:f>Ensamblado!$E$7:$E$22</c:f>
              <c:numCache>
                <c:formatCode>General</c:formatCode>
                <c:ptCount val="16"/>
                <c:pt idx="0">
                  <c:v>0</c:v>
                </c:pt>
                <c:pt idx="1">
                  <c:v>2</c:v>
                </c:pt>
                <c:pt idx="2">
                  <c:v>0</c:v>
                </c:pt>
                <c:pt idx="3">
                  <c:v>2</c:v>
                </c:pt>
                <c:pt idx="4">
                  <c:v>3</c:v>
                </c:pt>
                <c:pt idx="5">
                  <c:v>1</c:v>
                </c:pt>
                <c:pt idx="6">
                  <c:v>2</c:v>
                </c:pt>
                <c:pt idx="7">
                  <c:v>2</c:v>
                </c:pt>
                <c:pt idx="8">
                  <c:v>3</c:v>
                </c:pt>
                <c:pt idx="9">
                  <c:v>0</c:v>
                </c:pt>
                <c:pt idx="10">
                  <c:v>1</c:v>
                </c:pt>
                <c:pt idx="11">
                  <c:v>1</c:v>
                </c:pt>
                <c:pt idx="12">
                  <c:v>3</c:v>
                </c:pt>
                <c:pt idx="13">
                  <c:v>0</c:v>
                </c:pt>
                <c:pt idx="14">
                  <c:v>2</c:v>
                </c:pt>
                <c:pt idx="15">
                  <c:v>0</c:v>
                </c:pt>
              </c:numCache>
            </c:numRef>
          </c:val>
          <c:smooth val="0"/>
          <c:extLst xmlns:c16r2="http://schemas.microsoft.com/office/drawing/2015/06/chart">
            <c:ext xmlns:c16="http://schemas.microsoft.com/office/drawing/2014/chart" uri="{C3380CC4-5D6E-409C-BE32-E72D297353CC}">
              <c16:uniqueId val="{00000002-50D5-451D-96EE-19168228C837}"/>
            </c:ext>
          </c:extLst>
        </c:ser>
        <c:dLbls>
          <c:showLegendKey val="0"/>
          <c:showVal val="0"/>
          <c:showCatName val="0"/>
          <c:showSerName val="0"/>
          <c:showPercent val="0"/>
          <c:showBubbleSize val="0"/>
        </c:dLbls>
        <c:smooth val="0"/>
        <c:axId val="469479120"/>
        <c:axId val="469479512"/>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Ensamblado!$B$6</c15:sqref>
                        </c15:formulaRef>
                      </c:ext>
                    </c:extLst>
                    <c:strCache>
                      <c:ptCount val="1"/>
                      <c:pt idx="0">
                        <c:v>Total Trx</c:v>
                      </c:pt>
                    </c:strCache>
                  </c:strRef>
                </c:tx>
                <c:spPr>
                  <a:ln w="28575" cap="rnd">
                    <a:solidFill>
                      <a:schemeClr val="accent1"/>
                    </a:solidFill>
                    <a:round/>
                  </a:ln>
                  <a:effectLst/>
                </c:spPr>
                <c:marker>
                  <c:symbol val="none"/>
                </c:marker>
                <c:cat>
                  <c:numRef>
                    <c:extLst xmlns:c16r2="http://schemas.microsoft.com/office/drawing/2015/06/chart">
                      <c:ext uri="{02D57815-91ED-43cb-92C2-25804820EDAC}">
                        <c15:formulaRef>
                          <c15:sqref>Ensamblado!$A$7:$A$22</c15:sqref>
                        </c15:formulaRef>
                      </c:ext>
                    </c:extLst>
                    <c:numCache>
                      <c:formatCode>m/d/yyyy</c:formatCode>
                      <c:ptCount val="16"/>
                      <c:pt idx="0">
                        <c:v>43622</c:v>
                      </c:pt>
                      <c:pt idx="1">
                        <c:v>43623</c:v>
                      </c:pt>
                      <c:pt idx="2">
                        <c:v>43624</c:v>
                      </c:pt>
                      <c:pt idx="3">
                        <c:v>43625</c:v>
                      </c:pt>
                      <c:pt idx="4">
                        <c:v>43626</c:v>
                      </c:pt>
                      <c:pt idx="5">
                        <c:v>43627</c:v>
                      </c:pt>
                      <c:pt idx="6">
                        <c:v>43628</c:v>
                      </c:pt>
                      <c:pt idx="7">
                        <c:v>43629</c:v>
                      </c:pt>
                      <c:pt idx="8">
                        <c:v>43630</c:v>
                      </c:pt>
                      <c:pt idx="9">
                        <c:v>43631</c:v>
                      </c:pt>
                      <c:pt idx="10">
                        <c:v>43632</c:v>
                      </c:pt>
                      <c:pt idx="11">
                        <c:v>43633</c:v>
                      </c:pt>
                      <c:pt idx="12">
                        <c:v>43634</c:v>
                      </c:pt>
                      <c:pt idx="13">
                        <c:v>43635</c:v>
                      </c:pt>
                      <c:pt idx="14">
                        <c:v>43636</c:v>
                      </c:pt>
                      <c:pt idx="15">
                        <c:v>43637</c:v>
                      </c:pt>
                    </c:numCache>
                  </c:numRef>
                </c:cat>
                <c:val>
                  <c:numRef>
                    <c:extLst xmlns:c16r2="http://schemas.microsoft.com/office/drawing/2015/06/chart">
                      <c:ext uri="{02D57815-91ED-43cb-92C2-25804820EDAC}">
                        <c15:formulaRef>
                          <c15:sqref>Ensamblado!$B$7:$B$22</c15:sqref>
                        </c15:formulaRef>
                      </c:ext>
                    </c:extLst>
                    <c:numCache>
                      <c:formatCode>General</c:formatCode>
                      <c:ptCount val="16"/>
                      <c:pt idx="0">
                        <c:v>5048</c:v>
                      </c:pt>
                      <c:pt idx="1">
                        <c:v>5051</c:v>
                      </c:pt>
                      <c:pt idx="2">
                        <c:v>4668</c:v>
                      </c:pt>
                      <c:pt idx="3">
                        <c:v>4388</c:v>
                      </c:pt>
                      <c:pt idx="4">
                        <c:v>5013</c:v>
                      </c:pt>
                      <c:pt idx="5">
                        <c:v>5018</c:v>
                      </c:pt>
                      <c:pt idx="6">
                        <c:v>5040</c:v>
                      </c:pt>
                      <c:pt idx="7">
                        <c:v>5332</c:v>
                      </c:pt>
                      <c:pt idx="8">
                        <c:v>4757</c:v>
                      </c:pt>
                      <c:pt idx="9">
                        <c:v>4804</c:v>
                      </c:pt>
                      <c:pt idx="10">
                        <c:v>4576</c:v>
                      </c:pt>
                      <c:pt idx="11">
                        <c:v>5124</c:v>
                      </c:pt>
                      <c:pt idx="12">
                        <c:v>5570</c:v>
                      </c:pt>
                      <c:pt idx="13">
                        <c:v>5430</c:v>
                      </c:pt>
                      <c:pt idx="14">
                        <c:v>5298</c:v>
                      </c:pt>
                      <c:pt idx="15">
                        <c:v>5085</c:v>
                      </c:pt>
                    </c:numCache>
                  </c:numRef>
                </c:val>
                <c:smooth val="0"/>
                <c:extLst xmlns:c16r2="http://schemas.microsoft.com/office/drawing/2015/06/chart">
                  <c:ext xmlns:c16="http://schemas.microsoft.com/office/drawing/2014/chart" uri="{C3380CC4-5D6E-409C-BE32-E72D297353CC}">
                    <c16:uniqueId val="{00000003-50D5-451D-96EE-19168228C837}"/>
                  </c:ext>
                </c:extLst>
              </c15:ser>
            </c15:filteredLineSeries>
          </c:ext>
        </c:extLst>
      </c:lineChart>
      <c:dateAx>
        <c:axId val="46947912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69479512"/>
        <c:crosses val="autoZero"/>
        <c:auto val="1"/>
        <c:lblOffset val="100"/>
        <c:baseTimeUnit val="days"/>
      </c:dateAx>
      <c:valAx>
        <c:axId val="469479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6947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9781F0-75BE-4DCF-85A4-8942DFB9191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C"/>
        </a:p>
      </dgm:t>
    </dgm:pt>
    <dgm:pt modelId="{7C6E717D-3821-48AF-8784-CC22A22B8394}">
      <dgm:prSet phldrT="[Texto]"/>
      <dgm:spPr/>
      <dgm:t>
        <a:bodyPr/>
        <a:lstStyle/>
        <a:p>
          <a:r>
            <a:rPr lang="es-EC"/>
            <a:t>Áreas de Fraude</a:t>
          </a:r>
        </a:p>
      </dgm:t>
    </dgm:pt>
    <dgm:pt modelId="{59CB65FD-5E1A-4A28-A720-04ED4D311C1B}" type="parTrans" cxnId="{A856159A-3F81-4CC6-9F3B-FD27DD35FA2B}">
      <dgm:prSet/>
      <dgm:spPr/>
      <dgm:t>
        <a:bodyPr/>
        <a:lstStyle/>
        <a:p>
          <a:endParaRPr lang="es-EC"/>
        </a:p>
      </dgm:t>
    </dgm:pt>
    <dgm:pt modelId="{6970ED77-C548-46C3-8542-C75250F230E2}" type="sibTrans" cxnId="{A856159A-3F81-4CC6-9F3B-FD27DD35FA2B}">
      <dgm:prSet/>
      <dgm:spPr/>
      <dgm:t>
        <a:bodyPr/>
        <a:lstStyle/>
        <a:p>
          <a:endParaRPr lang="es-EC"/>
        </a:p>
      </dgm:t>
    </dgm:pt>
    <dgm:pt modelId="{FD160FD0-DD46-4E97-9BD7-1EB9A8AD9C22}">
      <dgm:prSet phldrT="[Texto]"/>
      <dgm:spPr/>
      <dgm:t>
        <a:bodyPr/>
        <a:lstStyle/>
        <a:p>
          <a:r>
            <a:rPr lang="es-EC"/>
            <a:t>Fraude Bancario</a:t>
          </a:r>
        </a:p>
      </dgm:t>
    </dgm:pt>
    <dgm:pt modelId="{A3D0E85C-A78B-46B9-98F3-691BB4D0E5B9}" type="parTrans" cxnId="{8801C007-099F-422C-9E74-61F00CB79F98}">
      <dgm:prSet/>
      <dgm:spPr/>
      <dgm:t>
        <a:bodyPr/>
        <a:lstStyle/>
        <a:p>
          <a:endParaRPr lang="es-EC"/>
        </a:p>
      </dgm:t>
    </dgm:pt>
    <dgm:pt modelId="{7B70AE40-2644-4F2E-9E30-1086EF80756E}" type="sibTrans" cxnId="{8801C007-099F-422C-9E74-61F00CB79F98}">
      <dgm:prSet/>
      <dgm:spPr/>
      <dgm:t>
        <a:bodyPr/>
        <a:lstStyle/>
        <a:p>
          <a:endParaRPr lang="es-EC"/>
        </a:p>
      </dgm:t>
    </dgm:pt>
    <dgm:pt modelId="{3DA4FCD7-8E55-4F23-A6B8-970775A936B7}">
      <dgm:prSet phldrT="[Texto]"/>
      <dgm:spPr/>
      <dgm:t>
        <a:bodyPr/>
        <a:lstStyle/>
        <a:p>
          <a:r>
            <a:rPr lang="es-EC"/>
            <a:t>Fraude en Seguros</a:t>
          </a:r>
        </a:p>
      </dgm:t>
    </dgm:pt>
    <dgm:pt modelId="{DF171605-2483-42C8-9637-208CA7A6A42D}" type="parTrans" cxnId="{F9E4D0DC-0FA3-463A-8176-85043A65974D}">
      <dgm:prSet/>
      <dgm:spPr/>
      <dgm:t>
        <a:bodyPr/>
        <a:lstStyle/>
        <a:p>
          <a:endParaRPr lang="es-EC"/>
        </a:p>
      </dgm:t>
    </dgm:pt>
    <dgm:pt modelId="{71E3A66B-EE20-4062-8139-3A36E3507D17}" type="sibTrans" cxnId="{F9E4D0DC-0FA3-463A-8176-85043A65974D}">
      <dgm:prSet/>
      <dgm:spPr/>
      <dgm:t>
        <a:bodyPr/>
        <a:lstStyle/>
        <a:p>
          <a:endParaRPr lang="es-EC"/>
        </a:p>
      </dgm:t>
    </dgm:pt>
    <dgm:pt modelId="{8345A444-8EFD-4BC6-8CF6-FB582FF96F14}">
      <dgm:prSet phldrT="[Texto]"/>
      <dgm:spPr/>
      <dgm:t>
        <a:bodyPr/>
        <a:lstStyle/>
        <a:p>
          <a:r>
            <a:rPr lang="es-EC"/>
            <a:t>Fraude en Telecomuncaciones</a:t>
          </a:r>
        </a:p>
      </dgm:t>
    </dgm:pt>
    <dgm:pt modelId="{206B321B-32D3-4EC4-85E5-79C95CD964D0}" type="parTrans" cxnId="{26E6BE7F-486C-43B7-8830-3CC289EC1464}">
      <dgm:prSet/>
      <dgm:spPr/>
      <dgm:t>
        <a:bodyPr/>
        <a:lstStyle/>
        <a:p>
          <a:endParaRPr lang="es-EC"/>
        </a:p>
      </dgm:t>
    </dgm:pt>
    <dgm:pt modelId="{3DC5E168-87F7-49DF-83F9-67C734BECE6B}" type="sibTrans" cxnId="{26E6BE7F-486C-43B7-8830-3CC289EC1464}">
      <dgm:prSet/>
      <dgm:spPr/>
      <dgm:t>
        <a:bodyPr/>
        <a:lstStyle/>
        <a:p>
          <a:endParaRPr lang="es-EC"/>
        </a:p>
      </dgm:t>
    </dgm:pt>
    <dgm:pt modelId="{0D37F42E-0C78-4489-878E-28A4B2A4F8A5}">
      <dgm:prSet phldrT="[Texto]"/>
      <dgm:spPr/>
      <dgm:t>
        <a:bodyPr/>
        <a:lstStyle/>
        <a:p>
          <a:r>
            <a:rPr lang="es-EC"/>
            <a:t>Fraude en Marketing de Internet</a:t>
          </a:r>
        </a:p>
      </dgm:t>
    </dgm:pt>
    <dgm:pt modelId="{230CDE1A-4A68-4687-8351-D9828C69BA42}" type="parTrans" cxnId="{6829ED4F-74D5-4D47-BB42-FEE8C7D68419}">
      <dgm:prSet/>
      <dgm:spPr/>
      <dgm:t>
        <a:bodyPr/>
        <a:lstStyle/>
        <a:p>
          <a:endParaRPr lang="es-EC"/>
        </a:p>
      </dgm:t>
    </dgm:pt>
    <dgm:pt modelId="{DF6E9B83-3475-43F8-94F6-B4F66C40524F}" type="sibTrans" cxnId="{6829ED4F-74D5-4D47-BB42-FEE8C7D68419}">
      <dgm:prSet/>
      <dgm:spPr/>
      <dgm:t>
        <a:bodyPr/>
        <a:lstStyle/>
        <a:p>
          <a:endParaRPr lang="es-EC"/>
        </a:p>
      </dgm:t>
    </dgm:pt>
    <dgm:pt modelId="{AE06B4CF-AC41-4B93-A7EE-5E6F9FCA545B}">
      <dgm:prSet phldrT="[Texto]"/>
      <dgm:spPr/>
      <dgm:t>
        <a:bodyPr/>
        <a:lstStyle/>
        <a:p>
          <a:r>
            <a:rPr lang="es-EC"/>
            <a:t>Tarjeta de Crédito/Debito</a:t>
          </a:r>
        </a:p>
      </dgm:t>
    </dgm:pt>
    <dgm:pt modelId="{59890CAC-6C58-4F20-B418-157026B1581A}" type="parTrans" cxnId="{D51DAF8E-19EB-489D-9F44-FC90144403A3}">
      <dgm:prSet/>
      <dgm:spPr/>
      <dgm:t>
        <a:bodyPr/>
        <a:lstStyle/>
        <a:p>
          <a:endParaRPr lang="es-EC"/>
        </a:p>
      </dgm:t>
    </dgm:pt>
    <dgm:pt modelId="{941172E2-567E-4526-8956-ED67A315EB14}" type="sibTrans" cxnId="{D51DAF8E-19EB-489D-9F44-FC90144403A3}">
      <dgm:prSet/>
      <dgm:spPr/>
      <dgm:t>
        <a:bodyPr/>
        <a:lstStyle/>
        <a:p>
          <a:endParaRPr lang="es-EC"/>
        </a:p>
      </dgm:t>
    </dgm:pt>
    <dgm:pt modelId="{DEFC3557-2B30-4933-9D2B-DFE220ECFE2B}">
      <dgm:prSet phldrT="[Texto]"/>
      <dgm:spPr/>
      <dgm:t>
        <a:bodyPr/>
        <a:lstStyle/>
        <a:p>
          <a:r>
            <a:rPr lang="es-EC"/>
            <a:t>Lavado de dinero</a:t>
          </a:r>
        </a:p>
      </dgm:t>
    </dgm:pt>
    <dgm:pt modelId="{F54C1B6B-4000-4986-8E38-A00F28B862A2}" type="parTrans" cxnId="{40FD3E9C-D892-49AF-8DC4-172162BDC9AE}">
      <dgm:prSet/>
      <dgm:spPr/>
      <dgm:t>
        <a:bodyPr/>
        <a:lstStyle/>
        <a:p>
          <a:endParaRPr lang="es-EC"/>
        </a:p>
      </dgm:t>
    </dgm:pt>
    <dgm:pt modelId="{DCF49585-DC22-4619-A39E-9A11286B1B11}" type="sibTrans" cxnId="{40FD3E9C-D892-49AF-8DC4-172162BDC9AE}">
      <dgm:prSet/>
      <dgm:spPr/>
      <dgm:t>
        <a:bodyPr/>
        <a:lstStyle/>
        <a:p>
          <a:endParaRPr lang="es-EC"/>
        </a:p>
      </dgm:t>
    </dgm:pt>
    <dgm:pt modelId="{17555B8D-BF9B-4657-9889-EC6262C98A06}">
      <dgm:prSet phldrT="[Texto]"/>
      <dgm:spPr/>
      <dgm:t>
        <a:bodyPr/>
        <a:lstStyle/>
        <a:p>
          <a:r>
            <a:rPr lang="es-EC"/>
            <a:t>Fraude de uso</a:t>
          </a:r>
        </a:p>
      </dgm:t>
    </dgm:pt>
    <dgm:pt modelId="{B6B6DBC5-587D-42BD-95A9-9441C7447B56}" type="parTrans" cxnId="{AA59F63F-D9AF-4D82-9A33-6D66BB44248F}">
      <dgm:prSet/>
      <dgm:spPr/>
      <dgm:t>
        <a:bodyPr/>
        <a:lstStyle/>
        <a:p>
          <a:endParaRPr lang="es-EC"/>
        </a:p>
      </dgm:t>
    </dgm:pt>
    <dgm:pt modelId="{AF24C86C-34C3-4401-AA22-E7008D4F33DC}" type="sibTrans" cxnId="{AA59F63F-D9AF-4D82-9A33-6D66BB44248F}">
      <dgm:prSet/>
      <dgm:spPr/>
      <dgm:t>
        <a:bodyPr/>
        <a:lstStyle/>
        <a:p>
          <a:endParaRPr lang="es-EC"/>
        </a:p>
      </dgm:t>
    </dgm:pt>
    <dgm:pt modelId="{BC9420E2-C0C4-4F5A-A0CD-EE0839DB588C}">
      <dgm:prSet phldrT="[Texto]"/>
      <dgm:spPr/>
      <dgm:t>
        <a:bodyPr/>
        <a:lstStyle/>
        <a:p>
          <a:r>
            <a:rPr lang="es-EC"/>
            <a:t>Fraude de transacciones</a:t>
          </a:r>
        </a:p>
      </dgm:t>
    </dgm:pt>
    <dgm:pt modelId="{4B4C81BC-6C30-49BE-9A9F-824898D7C6FF}" type="parTrans" cxnId="{A008C1DB-8467-41F9-B957-9B16B8A84258}">
      <dgm:prSet/>
      <dgm:spPr/>
      <dgm:t>
        <a:bodyPr/>
        <a:lstStyle/>
        <a:p>
          <a:endParaRPr lang="es-EC"/>
        </a:p>
      </dgm:t>
    </dgm:pt>
    <dgm:pt modelId="{0395EE24-6DFC-4749-905A-1FAD7FDFFEB9}" type="sibTrans" cxnId="{A008C1DB-8467-41F9-B957-9B16B8A84258}">
      <dgm:prSet/>
      <dgm:spPr/>
      <dgm:t>
        <a:bodyPr/>
        <a:lstStyle/>
        <a:p>
          <a:endParaRPr lang="es-EC"/>
        </a:p>
      </dgm:t>
    </dgm:pt>
    <dgm:pt modelId="{C41C7B2E-FDC5-42F8-AD93-B3FC8F37BFA1}">
      <dgm:prSet phldrT="[Texto]"/>
      <dgm:spPr/>
      <dgm:t>
        <a:bodyPr/>
        <a:lstStyle/>
        <a:p>
          <a:r>
            <a:rPr lang="es-EC"/>
            <a:t>Seguro médico</a:t>
          </a:r>
        </a:p>
      </dgm:t>
    </dgm:pt>
    <dgm:pt modelId="{B30AB212-66D3-4123-8B80-86E5B311CEBB}" type="parTrans" cxnId="{27BB09C8-8993-414E-9957-1B183C3EF291}">
      <dgm:prSet/>
      <dgm:spPr/>
      <dgm:t>
        <a:bodyPr/>
        <a:lstStyle/>
        <a:p>
          <a:endParaRPr lang="es-EC"/>
        </a:p>
      </dgm:t>
    </dgm:pt>
    <dgm:pt modelId="{50E99F55-4085-4BA1-B03F-682E6F976ECA}" type="sibTrans" cxnId="{27BB09C8-8993-414E-9957-1B183C3EF291}">
      <dgm:prSet/>
      <dgm:spPr/>
      <dgm:t>
        <a:bodyPr/>
        <a:lstStyle/>
        <a:p>
          <a:endParaRPr lang="es-EC"/>
        </a:p>
      </dgm:t>
    </dgm:pt>
    <dgm:pt modelId="{D1BF7279-0288-420C-A9E2-FEF53194C032}">
      <dgm:prSet phldrT="[Texto]"/>
      <dgm:spPr/>
      <dgm:t>
        <a:bodyPr/>
        <a:lstStyle/>
        <a:p>
          <a:r>
            <a:rPr lang="es-EC"/>
            <a:t>Segudo de automóviles</a:t>
          </a:r>
        </a:p>
      </dgm:t>
    </dgm:pt>
    <dgm:pt modelId="{33433532-A019-4B1D-AF00-39F18BFBDFD5}" type="parTrans" cxnId="{E50AAC1B-D2E0-4DB5-AB09-CAFBFB05718A}">
      <dgm:prSet/>
      <dgm:spPr/>
      <dgm:t>
        <a:bodyPr/>
        <a:lstStyle/>
        <a:p>
          <a:endParaRPr lang="es-EC"/>
        </a:p>
      </dgm:t>
    </dgm:pt>
    <dgm:pt modelId="{683D7E64-8B90-4A4B-BAB4-A55EC91F4E95}" type="sibTrans" cxnId="{E50AAC1B-D2E0-4DB5-AB09-CAFBFB05718A}">
      <dgm:prSet/>
      <dgm:spPr/>
      <dgm:t>
        <a:bodyPr/>
        <a:lstStyle/>
        <a:p>
          <a:endParaRPr lang="es-EC"/>
        </a:p>
      </dgm:t>
    </dgm:pt>
    <dgm:pt modelId="{6244D2CF-8EB6-468E-9167-530612CE1C02}">
      <dgm:prSet phldrT="[Texto]"/>
      <dgm:spPr/>
      <dgm:t>
        <a:bodyPr/>
        <a:lstStyle/>
        <a:p>
          <a:r>
            <a:rPr lang="es-EC"/>
            <a:t>Seguro de hogar</a:t>
          </a:r>
        </a:p>
      </dgm:t>
    </dgm:pt>
    <dgm:pt modelId="{ACC022DB-DD00-4866-9BDA-409289BCF01B}" type="parTrans" cxnId="{8BA189F2-1B09-4AF8-8BEA-53E41A08C2F8}">
      <dgm:prSet/>
      <dgm:spPr/>
      <dgm:t>
        <a:bodyPr/>
        <a:lstStyle/>
        <a:p>
          <a:endParaRPr lang="es-EC"/>
        </a:p>
      </dgm:t>
    </dgm:pt>
    <dgm:pt modelId="{B80035CB-A364-4F85-9C5E-F0D29D8ECEF7}" type="sibTrans" cxnId="{8BA189F2-1B09-4AF8-8BEA-53E41A08C2F8}">
      <dgm:prSet/>
      <dgm:spPr/>
      <dgm:t>
        <a:bodyPr/>
        <a:lstStyle/>
        <a:p>
          <a:endParaRPr lang="es-EC"/>
        </a:p>
      </dgm:t>
    </dgm:pt>
    <dgm:pt modelId="{8FF228A2-EAE5-40A9-BBFE-DA3553E3C1CD}">
      <dgm:prSet phldrT="[Texto]"/>
      <dgm:spPr/>
      <dgm:t>
        <a:bodyPr/>
        <a:lstStyle/>
        <a:p>
          <a:r>
            <a:rPr lang="es-EC"/>
            <a:t>Seguro de cosecha</a:t>
          </a:r>
        </a:p>
      </dgm:t>
    </dgm:pt>
    <dgm:pt modelId="{BFC6B6EB-4C53-462A-AC22-AE1C313EE3D8}" type="parTrans" cxnId="{0DE3BB8F-6C7E-4BDC-AB27-C9829C5FC4DC}">
      <dgm:prSet/>
      <dgm:spPr/>
      <dgm:t>
        <a:bodyPr/>
        <a:lstStyle/>
        <a:p>
          <a:endParaRPr lang="es-EC"/>
        </a:p>
      </dgm:t>
    </dgm:pt>
    <dgm:pt modelId="{25832D63-FF2D-4A36-992D-D5F0507BAF0E}" type="sibTrans" cxnId="{0DE3BB8F-6C7E-4BDC-AB27-C9829C5FC4DC}">
      <dgm:prSet/>
      <dgm:spPr/>
      <dgm:t>
        <a:bodyPr/>
        <a:lstStyle/>
        <a:p>
          <a:endParaRPr lang="es-EC"/>
        </a:p>
      </dgm:t>
    </dgm:pt>
    <dgm:pt modelId="{3001225A-5BDB-4D39-A578-BE5A1641AE38}">
      <dgm:prSet phldrT="[Texto]"/>
      <dgm:spPr/>
      <dgm:t>
        <a:bodyPr/>
        <a:lstStyle/>
        <a:p>
          <a:r>
            <a:rPr lang="es-EC"/>
            <a:t>Subastan online</a:t>
          </a:r>
        </a:p>
      </dgm:t>
    </dgm:pt>
    <dgm:pt modelId="{5EC3BE37-6DFC-4576-90CC-961BD73D081B}" type="parTrans" cxnId="{03877571-0E3E-4E34-9603-0C0A0E996FE9}">
      <dgm:prSet/>
      <dgm:spPr/>
      <dgm:t>
        <a:bodyPr/>
        <a:lstStyle/>
        <a:p>
          <a:endParaRPr lang="es-EC"/>
        </a:p>
      </dgm:t>
    </dgm:pt>
    <dgm:pt modelId="{01B3B697-1694-4C8B-A335-0C36A9A7D93B}" type="sibTrans" cxnId="{03877571-0E3E-4E34-9603-0C0A0E996FE9}">
      <dgm:prSet/>
      <dgm:spPr/>
      <dgm:t>
        <a:bodyPr/>
        <a:lstStyle/>
        <a:p>
          <a:endParaRPr lang="es-EC"/>
        </a:p>
      </dgm:t>
    </dgm:pt>
    <dgm:pt modelId="{0E21799C-1C19-4991-960A-56F98ADBDC1E}">
      <dgm:prSet phldrT="[Texto]"/>
      <dgm:spPr/>
      <dgm:t>
        <a:bodyPr/>
        <a:lstStyle/>
        <a:p>
          <a:r>
            <a:rPr lang="es-EC"/>
            <a:t>Anuncios web</a:t>
          </a:r>
        </a:p>
      </dgm:t>
    </dgm:pt>
    <dgm:pt modelId="{85DBD21A-0606-4709-B61F-32824764AF6F}" type="parTrans" cxnId="{5246F2E8-5C91-4052-A82B-31208AB79F5B}">
      <dgm:prSet/>
      <dgm:spPr/>
      <dgm:t>
        <a:bodyPr/>
        <a:lstStyle/>
        <a:p>
          <a:endParaRPr lang="es-EC"/>
        </a:p>
      </dgm:t>
    </dgm:pt>
    <dgm:pt modelId="{574C7259-5349-4CE0-8AC0-B8DAB83C6035}" type="sibTrans" cxnId="{5246F2E8-5C91-4052-A82B-31208AB79F5B}">
      <dgm:prSet/>
      <dgm:spPr/>
      <dgm:t>
        <a:bodyPr/>
        <a:lstStyle/>
        <a:p>
          <a:endParaRPr lang="es-EC"/>
        </a:p>
      </dgm:t>
    </dgm:pt>
    <dgm:pt modelId="{8FC68706-FD7B-4B6C-A89F-304453ED4CCE}" type="pres">
      <dgm:prSet presAssocID="{7F9781F0-75BE-4DCF-85A4-8942DFB91917}" presName="hierChild1" presStyleCnt="0">
        <dgm:presLayoutVars>
          <dgm:orgChart val="1"/>
          <dgm:chPref val="1"/>
          <dgm:dir/>
          <dgm:animOne val="branch"/>
          <dgm:animLvl val="lvl"/>
          <dgm:resizeHandles/>
        </dgm:presLayoutVars>
      </dgm:prSet>
      <dgm:spPr/>
      <dgm:t>
        <a:bodyPr/>
        <a:lstStyle/>
        <a:p>
          <a:endParaRPr lang="es-ES"/>
        </a:p>
      </dgm:t>
    </dgm:pt>
    <dgm:pt modelId="{FC5FBD91-3810-49CB-81EE-3DFC04ED163D}" type="pres">
      <dgm:prSet presAssocID="{7C6E717D-3821-48AF-8784-CC22A22B8394}" presName="hierRoot1" presStyleCnt="0">
        <dgm:presLayoutVars>
          <dgm:hierBranch val="init"/>
        </dgm:presLayoutVars>
      </dgm:prSet>
      <dgm:spPr/>
    </dgm:pt>
    <dgm:pt modelId="{9DE22557-88CE-4930-AF6F-0F1224DBD932}" type="pres">
      <dgm:prSet presAssocID="{7C6E717D-3821-48AF-8784-CC22A22B8394}" presName="rootComposite1" presStyleCnt="0"/>
      <dgm:spPr/>
    </dgm:pt>
    <dgm:pt modelId="{8322FB12-AF18-4200-8CA6-233BE4513CFE}" type="pres">
      <dgm:prSet presAssocID="{7C6E717D-3821-48AF-8784-CC22A22B8394}" presName="rootText1" presStyleLbl="node0" presStyleIdx="0" presStyleCnt="1">
        <dgm:presLayoutVars>
          <dgm:chPref val="3"/>
        </dgm:presLayoutVars>
      </dgm:prSet>
      <dgm:spPr/>
      <dgm:t>
        <a:bodyPr/>
        <a:lstStyle/>
        <a:p>
          <a:endParaRPr lang="es-ES"/>
        </a:p>
      </dgm:t>
    </dgm:pt>
    <dgm:pt modelId="{3FF4C8A3-2465-404E-8367-3B0C3E2590CB}" type="pres">
      <dgm:prSet presAssocID="{7C6E717D-3821-48AF-8784-CC22A22B8394}" presName="rootConnector1" presStyleLbl="node1" presStyleIdx="0" presStyleCnt="0"/>
      <dgm:spPr/>
      <dgm:t>
        <a:bodyPr/>
        <a:lstStyle/>
        <a:p>
          <a:endParaRPr lang="es-ES"/>
        </a:p>
      </dgm:t>
    </dgm:pt>
    <dgm:pt modelId="{5EF3BC70-47CE-4A2E-A837-905D15888FF5}" type="pres">
      <dgm:prSet presAssocID="{7C6E717D-3821-48AF-8784-CC22A22B8394}" presName="hierChild2" presStyleCnt="0"/>
      <dgm:spPr/>
    </dgm:pt>
    <dgm:pt modelId="{C067EFE7-C8A8-4DDC-ABB3-52D4F214779C}" type="pres">
      <dgm:prSet presAssocID="{A3D0E85C-A78B-46B9-98F3-691BB4D0E5B9}" presName="Name37" presStyleLbl="parChTrans1D2" presStyleIdx="0" presStyleCnt="4"/>
      <dgm:spPr/>
      <dgm:t>
        <a:bodyPr/>
        <a:lstStyle/>
        <a:p>
          <a:endParaRPr lang="es-ES"/>
        </a:p>
      </dgm:t>
    </dgm:pt>
    <dgm:pt modelId="{461002A1-1893-42DA-BD9D-68547E7F1095}" type="pres">
      <dgm:prSet presAssocID="{FD160FD0-DD46-4E97-9BD7-1EB9A8AD9C22}" presName="hierRoot2" presStyleCnt="0">
        <dgm:presLayoutVars>
          <dgm:hierBranch val="init"/>
        </dgm:presLayoutVars>
      </dgm:prSet>
      <dgm:spPr/>
    </dgm:pt>
    <dgm:pt modelId="{07A04153-9B8D-43AE-AF67-6355426AE7B9}" type="pres">
      <dgm:prSet presAssocID="{FD160FD0-DD46-4E97-9BD7-1EB9A8AD9C22}" presName="rootComposite" presStyleCnt="0"/>
      <dgm:spPr/>
    </dgm:pt>
    <dgm:pt modelId="{BD5B7A82-E498-4F28-8114-D8FDB01F8F0B}" type="pres">
      <dgm:prSet presAssocID="{FD160FD0-DD46-4E97-9BD7-1EB9A8AD9C22}" presName="rootText" presStyleLbl="node2" presStyleIdx="0" presStyleCnt="4">
        <dgm:presLayoutVars>
          <dgm:chPref val="3"/>
        </dgm:presLayoutVars>
      </dgm:prSet>
      <dgm:spPr/>
      <dgm:t>
        <a:bodyPr/>
        <a:lstStyle/>
        <a:p>
          <a:endParaRPr lang="es-ES"/>
        </a:p>
      </dgm:t>
    </dgm:pt>
    <dgm:pt modelId="{7091DE47-9773-4071-859D-97C852D4C027}" type="pres">
      <dgm:prSet presAssocID="{FD160FD0-DD46-4E97-9BD7-1EB9A8AD9C22}" presName="rootConnector" presStyleLbl="node2" presStyleIdx="0" presStyleCnt="4"/>
      <dgm:spPr/>
      <dgm:t>
        <a:bodyPr/>
        <a:lstStyle/>
        <a:p>
          <a:endParaRPr lang="es-ES"/>
        </a:p>
      </dgm:t>
    </dgm:pt>
    <dgm:pt modelId="{67CD2D53-3DE7-40EE-8F62-F39F76761888}" type="pres">
      <dgm:prSet presAssocID="{FD160FD0-DD46-4E97-9BD7-1EB9A8AD9C22}" presName="hierChild4" presStyleCnt="0"/>
      <dgm:spPr/>
    </dgm:pt>
    <dgm:pt modelId="{FA1AD2F8-00C5-473A-A003-A1890128223D}" type="pres">
      <dgm:prSet presAssocID="{59890CAC-6C58-4F20-B418-157026B1581A}" presName="Name37" presStyleLbl="parChTrans1D3" presStyleIdx="0" presStyleCnt="8"/>
      <dgm:spPr/>
      <dgm:t>
        <a:bodyPr/>
        <a:lstStyle/>
        <a:p>
          <a:endParaRPr lang="es-ES"/>
        </a:p>
      </dgm:t>
    </dgm:pt>
    <dgm:pt modelId="{77F94F01-3EC5-48D2-B183-2125D7432CE2}" type="pres">
      <dgm:prSet presAssocID="{AE06B4CF-AC41-4B93-A7EE-5E6F9FCA545B}" presName="hierRoot2" presStyleCnt="0">
        <dgm:presLayoutVars>
          <dgm:hierBranch val="init"/>
        </dgm:presLayoutVars>
      </dgm:prSet>
      <dgm:spPr/>
    </dgm:pt>
    <dgm:pt modelId="{447CD20A-8E8F-4A06-87F4-988FA09CDBAC}" type="pres">
      <dgm:prSet presAssocID="{AE06B4CF-AC41-4B93-A7EE-5E6F9FCA545B}" presName="rootComposite" presStyleCnt="0"/>
      <dgm:spPr/>
    </dgm:pt>
    <dgm:pt modelId="{BDB60A13-643A-4BD5-A9A5-6383B976C03F}" type="pres">
      <dgm:prSet presAssocID="{AE06B4CF-AC41-4B93-A7EE-5E6F9FCA545B}" presName="rootText" presStyleLbl="node3" presStyleIdx="0" presStyleCnt="8">
        <dgm:presLayoutVars>
          <dgm:chPref val="3"/>
        </dgm:presLayoutVars>
      </dgm:prSet>
      <dgm:spPr/>
      <dgm:t>
        <a:bodyPr/>
        <a:lstStyle/>
        <a:p>
          <a:endParaRPr lang="es-ES"/>
        </a:p>
      </dgm:t>
    </dgm:pt>
    <dgm:pt modelId="{4BDDA34D-0CFD-4E8B-BDA5-A7C1DB56EC52}" type="pres">
      <dgm:prSet presAssocID="{AE06B4CF-AC41-4B93-A7EE-5E6F9FCA545B}" presName="rootConnector" presStyleLbl="node3" presStyleIdx="0" presStyleCnt="8"/>
      <dgm:spPr/>
      <dgm:t>
        <a:bodyPr/>
        <a:lstStyle/>
        <a:p>
          <a:endParaRPr lang="es-ES"/>
        </a:p>
      </dgm:t>
    </dgm:pt>
    <dgm:pt modelId="{8907510F-C2DC-4A93-95EE-344D90B4640C}" type="pres">
      <dgm:prSet presAssocID="{AE06B4CF-AC41-4B93-A7EE-5E6F9FCA545B}" presName="hierChild4" presStyleCnt="0"/>
      <dgm:spPr/>
    </dgm:pt>
    <dgm:pt modelId="{2CA995B4-4919-44F5-AC6D-82CE1839EE96}" type="pres">
      <dgm:prSet presAssocID="{B6B6DBC5-587D-42BD-95A9-9441C7447B56}" presName="Name37" presStyleLbl="parChTrans1D4" presStyleIdx="0" presStyleCnt="2"/>
      <dgm:spPr/>
      <dgm:t>
        <a:bodyPr/>
        <a:lstStyle/>
        <a:p>
          <a:endParaRPr lang="es-ES"/>
        </a:p>
      </dgm:t>
    </dgm:pt>
    <dgm:pt modelId="{0127299D-E012-49EA-BD29-4841CCC16B7F}" type="pres">
      <dgm:prSet presAssocID="{17555B8D-BF9B-4657-9889-EC6262C98A06}" presName="hierRoot2" presStyleCnt="0">
        <dgm:presLayoutVars>
          <dgm:hierBranch val="init"/>
        </dgm:presLayoutVars>
      </dgm:prSet>
      <dgm:spPr/>
    </dgm:pt>
    <dgm:pt modelId="{5CD2BE4E-F3CD-4C04-ABF3-D530219A7530}" type="pres">
      <dgm:prSet presAssocID="{17555B8D-BF9B-4657-9889-EC6262C98A06}" presName="rootComposite" presStyleCnt="0"/>
      <dgm:spPr/>
    </dgm:pt>
    <dgm:pt modelId="{5A73B1A1-5454-482F-913B-34C4862DC7C5}" type="pres">
      <dgm:prSet presAssocID="{17555B8D-BF9B-4657-9889-EC6262C98A06}" presName="rootText" presStyleLbl="node4" presStyleIdx="0" presStyleCnt="2">
        <dgm:presLayoutVars>
          <dgm:chPref val="3"/>
        </dgm:presLayoutVars>
      </dgm:prSet>
      <dgm:spPr/>
      <dgm:t>
        <a:bodyPr/>
        <a:lstStyle/>
        <a:p>
          <a:endParaRPr lang="es-ES"/>
        </a:p>
      </dgm:t>
    </dgm:pt>
    <dgm:pt modelId="{D6A00BF5-A4C5-436B-8880-3041B7EEAE5E}" type="pres">
      <dgm:prSet presAssocID="{17555B8D-BF9B-4657-9889-EC6262C98A06}" presName="rootConnector" presStyleLbl="node4" presStyleIdx="0" presStyleCnt="2"/>
      <dgm:spPr/>
      <dgm:t>
        <a:bodyPr/>
        <a:lstStyle/>
        <a:p>
          <a:endParaRPr lang="es-ES"/>
        </a:p>
      </dgm:t>
    </dgm:pt>
    <dgm:pt modelId="{4B4979BD-863C-432D-8242-BD0B4A5649D6}" type="pres">
      <dgm:prSet presAssocID="{17555B8D-BF9B-4657-9889-EC6262C98A06}" presName="hierChild4" presStyleCnt="0"/>
      <dgm:spPr/>
    </dgm:pt>
    <dgm:pt modelId="{F2F91E37-1059-4C4C-87E5-01EB8FA45A52}" type="pres">
      <dgm:prSet presAssocID="{17555B8D-BF9B-4657-9889-EC6262C98A06}" presName="hierChild5" presStyleCnt="0"/>
      <dgm:spPr/>
    </dgm:pt>
    <dgm:pt modelId="{F9712179-769D-4C90-BB73-E1A34DE0048C}" type="pres">
      <dgm:prSet presAssocID="{4B4C81BC-6C30-49BE-9A9F-824898D7C6FF}" presName="Name37" presStyleLbl="parChTrans1D4" presStyleIdx="1" presStyleCnt="2"/>
      <dgm:spPr/>
      <dgm:t>
        <a:bodyPr/>
        <a:lstStyle/>
        <a:p>
          <a:endParaRPr lang="es-ES"/>
        </a:p>
      </dgm:t>
    </dgm:pt>
    <dgm:pt modelId="{751EC04F-F986-430C-B017-C8102702F237}" type="pres">
      <dgm:prSet presAssocID="{BC9420E2-C0C4-4F5A-A0CD-EE0839DB588C}" presName="hierRoot2" presStyleCnt="0">
        <dgm:presLayoutVars>
          <dgm:hierBranch val="init"/>
        </dgm:presLayoutVars>
      </dgm:prSet>
      <dgm:spPr/>
    </dgm:pt>
    <dgm:pt modelId="{57D8C378-A91C-43DD-A19F-AC70AFC2C29E}" type="pres">
      <dgm:prSet presAssocID="{BC9420E2-C0C4-4F5A-A0CD-EE0839DB588C}" presName="rootComposite" presStyleCnt="0"/>
      <dgm:spPr/>
    </dgm:pt>
    <dgm:pt modelId="{7C794B6F-03E9-4E88-9F47-1774DF8A1C64}" type="pres">
      <dgm:prSet presAssocID="{BC9420E2-C0C4-4F5A-A0CD-EE0839DB588C}" presName="rootText" presStyleLbl="node4" presStyleIdx="1" presStyleCnt="2">
        <dgm:presLayoutVars>
          <dgm:chPref val="3"/>
        </dgm:presLayoutVars>
      </dgm:prSet>
      <dgm:spPr/>
      <dgm:t>
        <a:bodyPr/>
        <a:lstStyle/>
        <a:p>
          <a:endParaRPr lang="es-ES"/>
        </a:p>
      </dgm:t>
    </dgm:pt>
    <dgm:pt modelId="{7C417895-3BC4-4B94-9C71-3832F11EEC5C}" type="pres">
      <dgm:prSet presAssocID="{BC9420E2-C0C4-4F5A-A0CD-EE0839DB588C}" presName="rootConnector" presStyleLbl="node4" presStyleIdx="1" presStyleCnt="2"/>
      <dgm:spPr/>
      <dgm:t>
        <a:bodyPr/>
        <a:lstStyle/>
        <a:p>
          <a:endParaRPr lang="es-ES"/>
        </a:p>
      </dgm:t>
    </dgm:pt>
    <dgm:pt modelId="{8AF05037-E8B0-489D-8C12-FE259D1B84C0}" type="pres">
      <dgm:prSet presAssocID="{BC9420E2-C0C4-4F5A-A0CD-EE0839DB588C}" presName="hierChild4" presStyleCnt="0"/>
      <dgm:spPr/>
    </dgm:pt>
    <dgm:pt modelId="{23C23F82-76D7-40F3-B301-9997AECC08EB}" type="pres">
      <dgm:prSet presAssocID="{BC9420E2-C0C4-4F5A-A0CD-EE0839DB588C}" presName="hierChild5" presStyleCnt="0"/>
      <dgm:spPr/>
    </dgm:pt>
    <dgm:pt modelId="{9E4E29BE-E2A3-4DD8-BEF7-8E0AE2023159}" type="pres">
      <dgm:prSet presAssocID="{AE06B4CF-AC41-4B93-A7EE-5E6F9FCA545B}" presName="hierChild5" presStyleCnt="0"/>
      <dgm:spPr/>
    </dgm:pt>
    <dgm:pt modelId="{894412BC-B33F-42E7-A4A3-DC43053AEE11}" type="pres">
      <dgm:prSet presAssocID="{F54C1B6B-4000-4986-8E38-A00F28B862A2}" presName="Name37" presStyleLbl="parChTrans1D3" presStyleIdx="1" presStyleCnt="8"/>
      <dgm:spPr/>
      <dgm:t>
        <a:bodyPr/>
        <a:lstStyle/>
        <a:p>
          <a:endParaRPr lang="es-ES"/>
        </a:p>
      </dgm:t>
    </dgm:pt>
    <dgm:pt modelId="{9D3F4B19-FF1E-4F60-80F4-D5ED9988BE10}" type="pres">
      <dgm:prSet presAssocID="{DEFC3557-2B30-4933-9D2B-DFE220ECFE2B}" presName="hierRoot2" presStyleCnt="0">
        <dgm:presLayoutVars>
          <dgm:hierBranch val="init"/>
        </dgm:presLayoutVars>
      </dgm:prSet>
      <dgm:spPr/>
    </dgm:pt>
    <dgm:pt modelId="{B50C46FD-0B8F-4136-99C9-70065F03BC17}" type="pres">
      <dgm:prSet presAssocID="{DEFC3557-2B30-4933-9D2B-DFE220ECFE2B}" presName="rootComposite" presStyleCnt="0"/>
      <dgm:spPr/>
    </dgm:pt>
    <dgm:pt modelId="{DB74B263-5541-4E00-8255-46982D8C5551}" type="pres">
      <dgm:prSet presAssocID="{DEFC3557-2B30-4933-9D2B-DFE220ECFE2B}" presName="rootText" presStyleLbl="node3" presStyleIdx="1" presStyleCnt="8">
        <dgm:presLayoutVars>
          <dgm:chPref val="3"/>
        </dgm:presLayoutVars>
      </dgm:prSet>
      <dgm:spPr/>
      <dgm:t>
        <a:bodyPr/>
        <a:lstStyle/>
        <a:p>
          <a:endParaRPr lang="es-ES"/>
        </a:p>
      </dgm:t>
    </dgm:pt>
    <dgm:pt modelId="{C1C97AD0-C9A4-40F4-9341-33060D3023FA}" type="pres">
      <dgm:prSet presAssocID="{DEFC3557-2B30-4933-9D2B-DFE220ECFE2B}" presName="rootConnector" presStyleLbl="node3" presStyleIdx="1" presStyleCnt="8"/>
      <dgm:spPr/>
      <dgm:t>
        <a:bodyPr/>
        <a:lstStyle/>
        <a:p>
          <a:endParaRPr lang="es-ES"/>
        </a:p>
      </dgm:t>
    </dgm:pt>
    <dgm:pt modelId="{DED389CD-10E1-4DAA-8F47-8C1FED9E4C0D}" type="pres">
      <dgm:prSet presAssocID="{DEFC3557-2B30-4933-9D2B-DFE220ECFE2B}" presName="hierChild4" presStyleCnt="0"/>
      <dgm:spPr/>
    </dgm:pt>
    <dgm:pt modelId="{54759B69-8BF8-4C94-8CA3-6010F5F405CA}" type="pres">
      <dgm:prSet presAssocID="{DEFC3557-2B30-4933-9D2B-DFE220ECFE2B}" presName="hierChild5" presStyleCnt="0"/>
      <dgm:spPr/>
    </dgm:pt>
    <dgm:pt modelId="{655855BE-A18C-40EA-9829-0A15A294B14D}" type="pres">
      <dgm:prSet presAssocID="{FD160FD0-DD46-4E97-9BD7-1EB9A8AD9C22}" presName="hierChild5" presStyleCnt="0"/>
      <dgm:spPr/>
    </dgm:pt>
    <dgm:pt modelId="{586CEA21-ED7A-4677-B66C-BB0686CB4772}" type="pres">
      <dgm:prSet presAssocID="{DF171605-2483-42C8-9637-208CA7A6A42D}" presName="Name37" presStyleLbl="parChTrans1D2" presStyleIdx="1" presStyleCnt="4"/>
      <dgm:spPr/>
      <dgm:t>
        <a:bodyPr/>
        <a:lstStyle/>
        <a:p>
          <a:endParaRPr lang="es-ES"/>
        </a:p>
      </dgm:t>
    </dgm:pt>
    <dgm:pt modelId="{7C57885A-ED08-4B01-AABD-6D610FE9A590}" type="pres">
      <dgm:prSet presAssocID="{3DA4FCD7-8E55-4F23-A6B8-970775A936B7}" presName="hierRoot2" presStyleCnt="0">
        <dgm:presLayoutVars>
          <dgm:hierBranch val="init"/>
        </dgm:presLayoutVars>
      </dgm:prSet>
      <dgm:spPr/>
    </dgm:pt>
    <dgm:pt modelId="{76F94AE1-7ADD-443A-9AAA-FAC7F2E8506C}" type="pres">
      <dgm:prSet presAssocID="{3DA4FCD7-8E55-4F23-A6B8-970775A936B7}" presName="rootComposite" presStyleCnt="0"/>
      <dgm:spPr/>
    </dgm:pt>
    <dgm:pt modelId="{38FB49BD-82FC-41F4-AA42-B1FD73B74B64}" type="pres">
      <dgm:prSet presAssocID="{3DA4FCD7-8E55-4F23-A6B8-970775A936B7}" presName="rootText" presStyleLbl="node2" presStyleIdx="1" presStyleCnt="4">
        <dgm:presLayoutVars>
          <dgm:chPref val="3"/>
        </dgm:presLayoutVars>
      </dgm:prSet>
      <dgm:spPr/>
      <dgm:t>
        <a:bodyPr/>
        <a:lstStyle/>
        <a:p>
          <a:endParaRPr lang="es-ES"/>
        </a:p>
      </dgm:t>
    </dgm:pt>
    <dgm:pt modelId="{69A78C1D-2E65-46C5-8549-9B3FC6F66653}" type="pres">
      <dgm:prSet presAssocID="{3DA4FCD7-8E55-4F23-A6B8-970775A936B7}" presName="rootConnector" presStyleLbl="node2" presStyleIdx="1" presStyleCnt="4"/>
      <dgm:spPr/>
      <dgm:t>
        <a:bodyPr/>
        <a:lstStyle/>
        <a:p>
          <a:endParaRPr lang="es-ES"/>
        </a:p>
      </dgm:t>
    </dgm:pt>
    <dgm:pt modelId="{3EE3904E-9F16-4665-88FD-5BF92C8FD7FF}" type="pres">
      <dgm:prSet presAssocID="{3DA4FCD7-8E55-4F23-A6B8-970775A936B7}" presName="hierChild4" presStyleCnt="0"/>
      <dgm:spPr/>
    </dgm:pt>
    <dgm:pt modelId="{362CFF94-32E6-4234-A80E-FBB9A8BC1DF5}" type="pres">
      <dgm:prSet presAssocID="{B30AB212-66D3-4123-8B80-86E5B311CEBB}" presName="Name37" presStyleLbl="parChTrans1D3" presStyleIdx="2" presStyleCnt="8"/>
      <dgm:spPr/>
      <dgm:t>
        <a:bodyPr/>
        <a:lstStyle/>
        <a:p>
          <a:endParaRPr lang="es-ES"/>
        </a:p>
      </dgm:t>
    </dgm:pt>
    <dgm:pt modelId="{D2AB6112-5096-46E6-B909-11D2330AA5F0}" type="pres">
      <dgm:prSet presAssocID="{C41C7B2E-FDC5-42F8-AD93-B3FC8F37BFA1}" presName="hierRoot2" presStyleCnt="0">
        <dgm:presLayoutVars>
          <dgm:hierBranch val="init"/>
        </dgm:presLayoutVars>
      </dgm:prSet>
      <dgm:spPr/>
    </dgm:pt>
    <dgm:pt modelId="{C2D01EC5-8C47-4199-A243-3D1061F6DB85}" type="pres">
      <dgm:prSet presAssocID="{C41C7B2E-FDC5-42F8-AD93-B3FC8F37BFA1}" presName="rootComposite" presStyleCnt="0"/>
      <dgm:spPr/>
    </dgm:pt>
    <dgm:pt modelId="{DEECA68C-5376-466A-AF91-A673D855313F}" type="pres">
      <dgm:prSet presAssocID="{C41C7B2E-FDC5-42F8-AD93-B3FC8F37BFA1}" presName="rootText" presStyleLbl="node3" presStyleIdx="2" presStyleCnt="8">
        <dgm:presLayoutVars>
          <dgm:chPref val="3"/>
        </dgm:presLayoutVars>
      </dgm:prSet>
      <dgm:spPr/>
      <dgm:t>
        <a:bodyPr/>
        <a:lstStyle/>
        <a:p>
          <a:endParaRPr lang="es-ES"/>
        </a:p>
      </dgm:t>
    </dgm:pt>
    <dgm:pt modelId="{7A97AB87-0C37-41EA-BD67-1C64C5AAF1A1}" type="pres">
      <dgm:prSet presAssocID="{C41C7B2E-FDC5-42F8-AD93-B3FC8F37BFA1}" presName="rootConnector" presStyleLbl="node3" presStyleIdx="2" presStyleCnt="8"/>
      <dgm:spPr/>
      <dgm:t>
        <a:bodyPr/>
        <a:lstStyle/>
        <a:p>
          <a:endParaRPr lang="es-ES"/>
        </a:p>
      </dgm:t>
    </dgm:pt>
    <dgm:pt modelId="{05138094-0340-4B05-B774-5656E4E25C69}" type="pres">
      <dgm:prSet presAssocID="{C41C7B2E-FDC5-42F8-AD93-B3FC8F37BFA1}" presName="hierChild4" presStyleCnt="0"/>
      <dgm:spPr/>
    </dgm:pt>
    <dgm:pt modelId="{E51FE540-B5C4-4DC2-B904-3D33901FAFB7}" type="pres">
      <dgm:prSet presAssocID="{C41C7B2E-FDC5-42F8-AD93-B3FC8F37BFA1}" presName="hierChild5" presStyleCnt="0"/>
      <dgm:spPr/>
    </dgm:pt>
    <dgm:pt modelId="{553BA4BC-09C5-49B5-BAD4-33FFA6FBDD63}" type="pres">
      <dgm:prSet presAssocID="{33433532-A019-4B1D-AF00-39F18BFBDFD5}" presName="Name37" presStyleLbl="parChTrans1D3" presStyleIdx="3" presStyleCnt="8"/>
      <dgm:spPr/>
      <dgm:t>
        <a:bodyPr/>
        <a:lstStyle/>
        <a:p>
          <a:endParaRPr lang="es-ES"/>
        </a:p>
      </dgm:t>
    </dgm:pt>
    <dgm:pt modelId="{401D1175-1ABA-4D44-894E-4C4FBB494C49}" type="pres">
      <dgm:prSet presAssocID="{D1BF7279-0288-420C-A9E2-FEF53194C032}" presName="hierRoot2" presStyleCnt="0">
        <dgm:presLayoutVars>
          <dgm:hierBranch val="init"/>
        </dgm:presLayoutVars>
      </dgm:prSet>
      <dgm:spPr/>
    </dgm:pt>
    <dgm:pt modelId="{8357440C-B7B0-4B57-BF37-244E22607763}" type="pres">
      <dgm:prSet presAssocID="{D1BF7279-0288-420C-A9E2-FEF53194C032}" presName="rootComposite" presStyleCnt="0"/>
      <dgm:spPr/>
    </dgm:pt>
    <dgm:pt modelId="{05D846CA-0E6F-4D9D-AB25-8F38D74BBC27}" type="pres">
      <dgm:prSet presAssocID="{D1BF7279-0288-420C-A9E2-FEF53194C032}" presName="rootText" presStyleLbl="node3" presStyleIdx="3" presStyleCnt="8">
        <dgm:presLayoutVars>
          <dgm:chPref val="3"/>
        </dgm:presLayoutVars>
      </dgm:prSet>
      <dgm:spPr/>
      <dgm:t>
        <a:bodyPr/>
        <a:lstStyle/>
        <a:p>
          <a:endParaRPr lang="es-ES"/>
        </a:p>
      </dgm:t>
    </dgm:pt>
    <dgm:pt modelId="{A4A0D077-2D01-4828-82EC-552437EE3F85}" type="pres">
      <dgm:prSet presAssocID="{D1BF7279-0288-420C-A9E2-FEF53194C032}" presName="rootConnector" presStyleLbl="node3" presStyleIdx="3" presStyleCnt="8"/>
      <dgm:spPr/>
      <dgm:t>
        <a:bodyPr/>
        <a:lstStyle/>
        <a:p>
          <a:endParaRPr lang="es-ES"/>
        </a:p>
      </dgm:t>
    </dgm:pt>
    <dgm:pt modelId="{7AEB0FBD-E0EF-4A5E-A9BD-A155DE6CED44}" type="pres">
      <dgm:prSet presAssocID="{D1BF7279-0288-420C-A9E2-FEF53194C032}" presName="hierChild4" presStyleCnt="0"/>
      <dgm:spPr/>
    </dgm:pt>
    <dgm:pt modelId="{EE169C3A-D2A3-4D9F-9B92-1713CD8641CC}" type="pres">
      <dgm:prSet presAssocID="{D1BF7279-0288-420C-A9E2-FEF53194C032}" presName="hierChild5" presStyleCnt="0"/>
      <dgm:spPr/>
    </dgm:pt>
    <dgm:pt modelId="{461AAAA2-8A2B-4812-89A6-F57B32383E52}" type="pres">
      <dgm:prSet presAssocID="{ACC022DB-DD00-4866-9BDA-409289BCF01B}" presName="Name37" presStyleLbl="parChTrans1D3" presStyleIdx="4" presStyleCnt="8"/>
      <dgm:spPr/>
      <dgm:t>
        <a:bodyPr/>
        <a:lstStyle/>
        <a:p>
          <a:endParaRPr lang="es-ES"/>
        </a:p>
      </dgm:t>
    </dgm:pt>
    <dgm:pt modelId="{6AD495F0-A443-46B4-B333-214573A5B163}" type="pres">
      <dgm:prSet presAssocID="{6244D2CF-8EB6-468E-9167-530612CE1C02}" presName="hierRoot2" presStyleCnt="0">
        <dgm:presLayoutVars>
          <dgm:hierBranch val="init"/>
        </dgm:presLayoutVars>
      </dgm:prSet>
      <dgm:spPr/>
    </dgm:pt>
    <dgm:pt modelId="{0DC4C420-0C32-47D2-AB7C-0547CE4174FF}" type="pres">
      <dgm:prSet presAssocID="{6244D2CF-8EB6-468E-9167-530612CE1C02}" presName="rootComposite" presStyleCnt="0"/>
      <dgm:spPr/>
    </dgm:pt>
    <dgm:pt modelId="{93018CD1-FCCF-474A-9A26-F7C22F0492F8}" type="pres">
      <dgm:prSet presAssocID="{6244D2CF-8EB6-468E-9167-530612CE1C02}" presName="rootText" presStyleLbl="node3" presStyleIdx="4" presStyleCnt="8">
        <dgm:presLayoutVars>
          <dgm:chPref val="3"/>
        </dgm:presLayoutVars>
      </dgm:prSet>
      <dgm:spPr/>
      <dgm:t>
        <a:bodyPr/>
        <a:lstStyle/>
        <a:p>
          <a:endParaRPr lang="es-ES"/>
        </a:p>
      </dgm:t>
    </dgm:pt>
    <dgm:pt modelId="{77F7BF6E-F9D1-4D5D-A291-B86497039329}" type="pres">
      <dgm:prSet presAssocID="{6244D2CF-8EB6-468E-9167-530612CE1C02}" presName="rootConnector" presStyleLbl="node3" presStyleIdx="4" presStyleCnt="8"/>
      <dgm:spPr/>
      <dgm:t>
        <a:bodyPr/>
        <a:lstStyle/>
        <a:p>
          <a:endParaRPr lang="es-ES"/>
        </a:p>
      </dgm:t>
    </dgm:pt>
    <dgm:pt modelId="{2E79ED78-C3E3-444F-B049-5358E65A517B}" type="pres">
      <dgm:prSet presAssocID="{6244D2CF-8EB6-468E-9167-530612CE1C02}" presName="hierChild4" presStyleCnt="0"/>
      <dgm:spPr/>
    </dgm:pt>
    <dgm:pt modelId="{C03E85D2-172C-47C7-AE8F-C2A9DF7B635E}" type="pres">
      <dgm:prSet presAssocID="{6244D2CF-8EB6-468E-9167-530612CE1C02}" presName="hierChild5" presStyleCnt="0"/>
      <dgm:spPr/>
    </dgm:pt>
    <dgm:pt modelId="{18DE1B8C-8837-4A18-99A5-219D86B5C6C3}" type="pres">
      <dgm:prSet presAssocID="{BFC6B6EB-4C53-462A-AC22-AE1C313EE3D8}" presName="Name37" presStyleLbl="parChTrans1D3" presStyleIdx="5" presStyleCnt="8"/>
      <dgm:spPr/>
      <dgm:t>
        <a:bodyPr/>
        <a:lstStyle/>
        <a:p>
          <a:endParaRPr lang="es-ES"/>
        </a:p>
      </dgm:t>
    </dgm:pt>
    <dgm:pt modelId="{3D0F3ED7-8AAB-40B7-B735-1991BD046F37}" type="pres">
      <dgm:prSet presAssocID="{8FF228A2-EAE5-40A9-BBFE-DA3553E3C1CD}" presName="hierRoot2" presStyleCnt="0">
        <dgm:presLayoutVars>
          <dgm:hierBranch val="init"/>
        </dgm:presLayoutVars>
      </dgm:prSet>
      <dgm:spPr/>
    </dgm:pt>
    <dgm:pt modelId="{11910220-FC5E-4209-88F1-CEEDDF6EF8BD}" type="pres">
      <dgm:prSet presAssocID="{8FF228A2-EAE5-40A9-BBFE-DA3553E3C1CD}" presName="rootComposite" presStyleCnt="0"/>
      <dgm:spPr/>
    </dgm:pt>
    <dgm:pt modelId="{E82E7017-7E8C-4F53-A4F8-19EA43966354}" type="pres">
      <dgm:prSet presAssocID="{8FF228A2-EAE5-40A9-BBFE-DA3553E3C1CD}" presName="rootText" presStyleLbl="node3" presStyleIdx="5" presStyleCnt="8">
        <dgm:presLayoutVars>
          <dgm:chPref val="3"/>
        </dgm:presLayoutVars>
      </dgm:prSet>
      <dgm:spPr/>
      <dgm:t>
        <a:bodyPr/>
        <a:lstStyle/>
        <a:p>
          <a:endParaRPr lang="es-ES"/>
        </a:p>
      </dgm:t>
    </dgm:pt>
    <dgm:pt modelId="{5033D321-03CF-436B-86DC-9A8096A3E83C}" type="pres">
      <dgm:prSet presAssocID="{8FF228A2-EAE5-40A9-BBFE-DA3553E3C1CD}" presName="rootConnector" presStyleLbl="node3" presStyleIdx="5" presStyleCnt="8"/>
      <dgm:spPr/>
      <dgm:t>
        <a:bodyPr/>
        <a:lstStyle/>
        <a:p>
          <a:endParaRPr lang="es-ES"/>
        </a:p>
      </dgm:t>
    </dgm:pt>
    <dgm:pt modelId="{6563F987-6A35-4AAC-858E-D6AC7431997E}" type="pres">
      <dgm:prSet presAssocID="{8FF228A2-EAE5-40A9-BBFE-DA3553E3C1CD}" presName="hierChild4" presStyleCnt="0"/>
      <dgm:spPr/>
    </dgm:pt>
    <dgm:pt modelId="{32628491-0413-4BDF-9442-9BC41B602457}" type="pres">
      <dgm:prSet presAssocID="{8FF228A2-EAE5-40A9-BBFE-DA3553E3C1CD}" presName="hierChild5" presStyleCnt="0"/>
      <dgm:spPr/>
    </dgm:pt>
    <dgm:pt modelId="{21094D49-3678-4C51-BF9D-B3F039B59FCC}" type="pres">
      <dgm:prSet presAssocID="{3DA4FCD7-8E55-4F23-A6B8-970775A936B7}" presName="hierChild5" presStyleCnt="0"/>
      <dgm:spPr/>
    </dgm:pt>
    <dgm:pt modelId="{82323DB6-B54A-44E3-A1B1-C37E749B7ECF}" type="pres">
      <dgm:prSet presAssocID="{206B321B-32D3-4EC4-85E5-79C95CD964D0}" presName="Name37" presStyleLbl="parChTrans1D2" presStyleIdx="2" presStyleCnt="4"/>
      <dgm:spPr/>
      <dgm:t>
        <a:bodyPr/>
        <a:lstStyle/>
        <a:p>
          <a:endParaRPr lang="es-ES"/>
        </a:p>
      </dgm:t>
    </dgm:pt>
    <dgm:pt modelId="{EF310994-644A-401A-8BDD-5F443C781D51}" type="pres">
      <dgm:prSet presAssocID="{8345A444-8EFD-4BC6-8CF6-FB582FF96F14}" presName="hierRoot2" presStyleCnt="0">
        <dgm:presLayoutVars>
          <dgm:hierBranch val="init"/>
        </dgm:presLayoutVars>
      </dgm:prSet>
      <dgm:spPr/>
    </dgm:pt>
    <dgm:pt modelId="{284C1609-0D7C-4253-80B1-D339FBC43B74}" type="pres">
      <dgm:prSet presAssocID="{8345A444-8EFD-4BC6-8CF6-FB582FF96F14}" presName="rootComposite" presStyleCnt="0"/>
      <dgm:spPr/>
    </dgm:pt>
    <dgm:pt modelId="{D882DFFC-12F4-4E80-ADAF-554D54B6FCDC}" type="pres">
      <dgm:prSet presAssocID="{8345A444-8EFD-4BC6-8CF6-FB582FF96F14}" presName="rootText" presStyleLbl="node2" presStyleIdx="2" presStyleCnt="4">
        <dgm:presLayoutVars>
          <dgm:chPref val="3"/>
        </dgm:presLayoutVars>
      </dgm:prSet>
      <dgm:spPr/>
      <dgm:t>
        <a:bodyPr/>
        <a:lstStyle/>
        <a:p>
          <a:endParaRPr lang="es-ES"/>
        </a:p>
      </dgm:t>
    </dgm:pt>
    <dgm:pt modelId="{ACF9A81B-D5D8-4485-B466-E6A54FA3F3CB}" type="pres">
      <dgm:prSet presAssocID="{8345A444-8EFD-4BC6-8CF6-FB582FF96F14}" presName="rootConnector" presStyleLbl="node2" presStyleIdx="2" presStyleCnt="4"/>
      <dgm:spPr/>
      <dgm:t>
        <a:bodyPr/>
        <a:lstStyle/>
        <a:p>
          <a:endParaRPr lang="es-ES"/>
        </a:p>
      </dgm:t>
    </dgm:pt>
    <dgm:pt modelId="{31B3734E-6FAF-4057-9C14-2F2852C85605}" type="pres">
      <dgm:prSet presAssocID="{8345A444-8EFD-4BC6-8CF6-FB582FF96F14}" presName="hierChild4" presStyleCnt="0"/>
      <dgm:spPr/>
    </dgm:pt>
    <dgm:pt modelId="{852680CC-2EA8-49A5-B7B3-05EBF0581532}" type="pres">
      <dgm:prSet presAssocID="{8345A444-8EFD-4BC6-8CF6-FB582FF96F14}" presName="hierChild5" presStyleCnt="0"/>
      <dgm:spPr/>
    </dgm:pt>
    <dgm:pt modelId="{A0B7CCA1-0B3F-4DB3-B5E4-C96E7141B1F5}" type="pres">
      <dgm:prSet presAssocID="{230CDE1A-4A68-4687-8351-D9828C69BA42}" presName="Name37" presStyleLbl="parChTrans1D2" presStyleIdx="3" presStyleCnt="4"/>
      <dgm:spPr/>
      <dgm:t>
        <a:bodyPr/>
        <a:lstStyle/>
        <a:p>
          <a:endParaRPr lang="es-ES"/>
        </a:p>
      </dgm:t>
    </dgm:pt>
    <dgm:pt modelId="{EB5FFAB4-6D69-4258-ACC1-CA79F637E94B}" type="pres">
      <dgm:prSet presAssocID="{0D37F42E-0C78-4489-878E-28A4B2A4F8A5}" presName="hierRoot2" presStyleCnt="0">
        <dgm:presLayoutVars>
          <dgm:hierBranch val="init"/>
        </dgm:presLayoutVars>
      </dgm:prSet>
      <dgm:spPr/>
    </dgm:pt>
    <dgm:pt modelId="{B77C3C49-E904-456A-8874-FF8D4784D6AC}" type="pres">
      <dgm:prSet presAssocID="{0D37F42E-0C78-4489-878E-28A4B2A4F8A5}" presName="rootComposite" presStyleCnt="0"/>
      <dgm:spPr/>
    </dgm:pt>
    <dgm:pt modelId="{F7E316F7-B4F2-45E7-972D-80E73607734B}" type="pres">
      <dgm:prSet presAssocID="{0D37F42E-0C78-4489-878E-28A4B2A4F8A5}" presName="rootText" presStyleLbl="node2" presStyleIdx="3" presStyleCnt="4">
        <dgm:presLayoutVars>
          <dgm:chPref val="3"/>
        </dgm:presLayoutVars>
      </dgm:prSet>
      <dgm:spPr/>
      <dgm:t>
        <a:bodyPr/>
        <a:lstStyle/>
        <a:p>
          <a:endParaRPr lang="es-ES"/>
        </a:p>
      </dgm:t>
    </dgm:pt>
    <dgm:pt modelId="{07DAC77D-CF19-4760-A09B-01AE045A1DB5}" type="pres">
      <dgm:prSet presAssocID="{0D37F42E-0C78-4489-878E-28A4B2A4F8A5}" presName="rootConnector" presStyleLbl="node2" presStyleIdx="3" presStyleCnt="4"/>
      <dgm:spPr/>
      <dgm:t>
        <a:bodyPr/>
        <a:lstStyle/>
        <a:p>
          <a:endParaRPr lang="es-ES"/>
        </a:p>
      </dgm:t>
    </dgm:pt>
    <dgm:pt modelId="{71856DDF-7AC9-414E-BA4A-822BE1858DC1}" type="pres">
      <dgm:prSet presAssocID="{0D37F42E-0C78-4489-878E-28A4B2A4F8A5}" presName="hierChild4" presStyleCnt="0"/>
      <dgm:spPr/>
    </dgm:pt>
    <dgm:pt modelId="{A0A1A15C-65D0-461F-93F5-FEE82BA0FB9C}" type="pres">
      <dgm:prSet presAssocID="{5EC3BE37-6DFC-4576-90CC-961BD73D081B}" presName="Name37" presStyleLbl="parChTrans1D3" presStyleIdx="6" presStyleCnt="8"/>
      <dgm:spPr/>
      <dgm:t>
        <a:bodyPr/>
        <a:lstStyle/>
        <a:p>
          <a:endParaRPr lang="es-ES"/>
        </a:p>
      </dgm:t>
    </dgm:pt>
    <dgm:pt modelId="{5D730177-549C-4BAD-AAE7-D4B3E73B9FA1}" type="pres">
      <dgm:prSet presAssocID="{3001225A-5BDB-4D39-A578-BE5A1641AE38}" presName="hierRoot2" presStyleCnt="0">
        <dgm:presLayoutVars>
          <dgm:hierBranch val="init"/>
        </dgm:presLayoutVars>
      </dgm:prSet>
      <dgm:spPr/>
    </dgm:pt>
    <dgm:pt modelId="{6D244D02-0D17-412B-B935-DC7651EA1191}" type="pres">
      <dgm:prSet presAssocID="{3001225A-5BDB-4D39-A578-BE5A1641AE38}" presName="rootComposite" presStyleCnt="0"/>
      <dgm:spPr/>
    </dgm:pt>
    <dgm:pt modelId="{1D39359F-667E-4565-99E0-42EF90DCAE84}" type="pres">
      <dgm:prSet presAssocID="{3001225A-5BDB-4D39-A578-BE5A1641AE38}" presName="rootText" presStyleLbl="node3" presStyleIdx="6" presStyleCnt="8">
        <dgm:presLayoutVars>
          <dgm:chPref val="3"/>
        </dgm:presLayoutVars>
      </dgm:prSet>
      <dgm:spPr/>
      <dgm:t>
        <a:bodyPr/>
        <a:lstStyle/>
        <a:p>
          <a:endParaRPr lang="es-ES"/>
        </a:p>
      </dgm:t>
    </dgm:pt>
    <dgm:pt modelId="{B68E1738-7E34-4C9F-8ACE-6F5EF4D2B9C6}" type="pres">
      <dgm:prSet presAssocID="{3001225A-5BDB-4D39-A578-BE5A1641AE38}" presName="rootConnector" presStyleLbl="node3" presStyleIdx="6" presStyleCnt="8"/>
      <dgm:spPr/>
      <dgm:t>
        <a:bodyPr/>
        <a:lstStyle/>
        <a:p>
          <a:endParaRPr lang="es-ES"/>
        </a:p>
      </dgm:t>
    </dgm:pt>
    <dgm:pt modelId="{124467F9-C9D7-4BF9-BC00-1DA574EA87F8}" type="pres">
      <dgm:prSet presAssocID="{3001225A-5BDB-4D39-A578-BE5A1641AE38}" presName="hierChild4" presStyleCnt="0"/>
      <dgm:spPr/>
    </dgm:pt>
    <dgm:pt modelId="{FB48AE1C-B860-4EE6-BD43-B4E03690C715}" type="pres">
      <dgm:prSet presAssocID="{3001225A-5BDB-4D39-A578-BE5A1641AE38}" presName="hierChild5" presStyleCnt="0"/>
      <dgm:spPr/>
    </dgm:pt>
    <dgm:pt modelId="{1DE2C04E-5B5A-4DDF-B114-5D44A5075DF9}" type="pres">
      <dgm:prSet presAssocID="{85DBD21A-0606-4709-B61F-32824764AF6F}" presName="Name37" presStyleLbl="parChTrans1D3" presStyleIdx="7" presStyleCnt="8"/>
      <dgm:spPr/>
      <dgm:t>
        <a:bodyPr/>
        <a:lstStyle/>
        <a:p>
          <a:endParaRPr lang="es-ES"/>
        </a:p>
      </dgm:t>
    </dgm:pt>
    <dgm:pt modelId="{BC5DC8D9-900E-42FA-838D-6E8FC094D44B}" type="pres">
      <dgm:prSet presAssocID="{0E21799C-1C19-4991-960A-56F98ADBDC1E}" presName="hierRoot2" presStyleCnt="0">
        <dgm:presLayoutVars>
          <dgm:hierBranch val="init"/>
        </dgm:presLayoutVars>
      </dgm:prSet>
      <dgm:spPr/>
    </dgm:pt>
    <dgm:pt modelId="{5D9EC1EA-1EF3-4CC1-933F-901D895F7CFE}" type="pres">
      <dgm:prSet presAssocID="{0E21799C-1C19-4991-960A-56F98ADBDC1E}" presName="rootComposite" presStyleCnt="0"/>
      <dgm:spPr/>
    </dgm:pt>
    <dgm:pt modelId="{77155C0F-487C-4A42-8C4E-07C22A866301}" type="pres">
      <dgm:prSet presAssocID="{0E21799C-1C19-4991-960A-56F98ADBDC1E}" presName="rootText" presStyleLbl="node3" presStyleIdx="7" presStyleCnt="8">
        <dgm:presLayoutVars>
          <dgm:chPref val="3"/>
        </dgm:presLayoutVars>
      </dgm:prSet>
      <dgm:spPr/>
      <dgm:t>
        <a:bodyPr/>
        <a:lstStyle/>
        <a:p>
          <a:endParaRPr lang="es-ES"/>
        </a:p>
      </dgm:t>
    </dgm:pt>
    <dgm:pt modelId="{818811C4-CC49-49EC-96BC-4A2CEDBE76EE}" type="pres">
      <dgm:prSet presAssocID="{0E21799C-1C19-4991-960A-56F98ADBDC1E}" presName="rootConnector" presStyleLbl="node3" presStyleIdx="7" presStyleCnt="8"/>
      <dgm:spPr/>
      <dgm:t>
        <a:bodyPr/>
        <a:lstStyle/>
        <a:p>
          <a:endParaRPr lang="es-ES"/>
        </a:p>
      </dgm:t>
    </dgm:pt>
    <dgm:pt modelId="{B40E30B5-76BA-4B22-886A-897570723945}" type="pres">
      <dgm:prSet presAssocID="{0E21799C-1C19-4991-960A-56F98ADBDC1E}" presName="hierChild4" presStyleCnt="0"/>
      <dgm:spPr/>
    </dgm:pt>
    <dgm:pt modelId="{AE7D3728-A62C-493D-9B38-CCC593CF878C}" type="pres">
      <dgm:prSet presAssocID="{0E21799C-1C19-4991-960A-56F98ADBDC1E}" presName="hierChild5" presStyleCnt="0"/>
      <dgm:spPr/>
    </dgm:pt>
    <dgm:pt modelId="{4FADB608-8315-44B0-ACD6-767E73C91FBC}" type="pres">
      <dgm:prSet presAssocID="{0D37F42E-0C78-4489-878E-28A4B2A4F8A5}" presName="hierChild5" presStyleCnt="0"/>
      <dgm:spPr/>
    </dgm:pt>
    <dgm:pt modelId="{C7E90ADE-F157-487F-B57D-089305E2DA1D}" type="pres">
      <dgm:prSet presAssocID="{7C6E717D-3821-48AF-8784-CC22A22B8394}" presName="hierChild3" presStyleCnt="0"/>
      <dgm:spPr/>
    </dgm:pt>
  </dgm:ptLst>
  <dgm:cxnLst>
    <dgm:cxn modelId="{A008C1DB-8467-41F9-B957-9B16B8A84258}" srcId="{AE06B4CF-AC41-4B93-A7EE-5E6F9FCA545B}" destId="{BC9420E2-C0C4-4F5A-A0CD-EE0839DB588C}" srcOrd="1" destOrd="0" parTransId="{4B4C81BC-6C30-49BE-9A9F-824898D7C6FF}" sibTransId="{0395EE24-6DFC-4749-905A-1FAD7FDFFEB9}"/>
    <dgm:cxn modelId="{B180B289-A453-44FA-A0A7-92D53A2B549D}" type="presOf" srcId="{7F9781F0-75BE-4DCF-85A4-8942DFB91917}" destId="{8FC68706-FD7B-4B6C-A89F-304453ED4CCE}" srcOrd="0" destOrd="0" presId="urn:microsoft.com/office/officeart/2005/8/layout/orgChart1"/>
    <dgm:cxn modelId="{D25A910D-0A13-4477-B2F3-67930BEF4201}" type="presOf" srcId="{3001225A-5BDB-4D39-A578-BE5A1641AE38}" destId="{B68E1738-7E34-4C9F-8ACE-6F5EF4D2B9C6}" srcOrd="1" destOrd="0" presId="urn:microsoft.com/office/officeart/2005/8/layout/orgChart1"/>
    <dgm:cxn modelId="{8801C007-099F-422C-9E74-61F00CB79F98}" srcId="{7C6E717D-3821-48AF-8784-CC22A22B8394}" destId="{FD160FD0-DD46-4E97-9BD7-1EB9A8AD9C22}" srcOrd="0" destOrd="0" parTransId="{A3D0E85C-A78B-46B9-98F3-691BB4D0E5B9}" sibTransId="{7B70AE40-2644-4F2E-9E30-1086EF80756E}"/>
    <dgm:cxn modelId="{EB0CED7F-904A-4AE6-811D-53D6004B90CE}" type="presOf" srcId="{AE06B4CF-AC41-4B93-A7EE-5E6F9FCA545B}" destId="{BDB60A13-643A-4BD5-A9A5-6383B976C03F}" srcOrd="0" destOrd="0" presId="urn:microsoft.com/office/officeart/2005/8/layout/orgChart1"/>
    <dgm:cxn modelId="{D6E2A712-8188-453D-9C17-FD794B491042}" type="presOf" srcId="{0E21799C-1C19-4991-960A-56F98ADBDC1E}" destId="{818811C4-CC49-49EC-96BC-4A2CEDBE76EE}" srcOrd="1" destOrd="0" presId="urn:microsoft.com/office/officeart/2005/8/layout/orgChart1"/>
    <dgm:cxn modelId="{AFA2A326-65C5-453E-9125-684865426DBE}" type="presOf" srcId="{BC9420E2-C0C4-4F5A-A0CD-EE0839DB588C}" destId="{7C794B6F-03E9-4E88-9F47-1774DF8A1C64}" srcOrd="0" destOrd="0" presId="urn:microsoft.com/office/officeart/2005/8/layout/orgChart1"/>
    <dgm:cxn modelId="{40FD3E9C-D892-49AF-8DC4-172162BDC9AE}" srcId="{FD160FD0-DD46-4E97-9BD7-1EB9A8AD9C22}" destId="{DEFC3557-2B30-4933-9D2B-DFE220ECFE2B}" srcOrd="1" destOrd="0" parTransId="{F54C1B6B-4000-4986-8E38-A00F28B862A2}" sibTransId="{DCF49585-DC22-4619-A39E-9A11286B1B11}"/>
    <dgm:cxn modelId="{F9E4D0DC-0FA3-463A-8176-85043A65974D}" srcId="{7C6E717D-3821-48AF-8784-CC22A22B8394}" destId="{3DA4FCD7-8E55-4F23-A6B8-970775A936B7}" srcOrd="1" destOrd="0" parTransId="{DF171605-2483-42C8-9637-208CA7A6A42D}" sibTransId="{71E3A66B-EE20-4062-8139-3A36E3507D17}"/>
    <dgm:cxn modelId="{E7B20870-9100-4A56-A480-A4E8A32D8FCB}" type="presOf" srcId="{0D37F42E-0C78-4489-878E-28A4B2A4F8A5}" destId="{F7E316F7-B4F2-45E7-972D-80E73607734B}" srcOrd="0" destOrd="0" presId="urn:microsoft.com/office/officeart/2005/8/layout/orgChart1"/>
    <dgm:cxn modelId="{5246F2E8-5C91-4052-A82B-31208AB79F5B}" srcId="{0D37F42E-0C78-4489-878E-28A4B2A4F8A5}" destId="{0E21799C-1C19-4991-960A-56F98ADBDC1E}" srcOrd="1" destOrd="0" parTransId="{85DBD21A-0606-4709-B61F-32824764AF6F}" sibTransId="{574C7259-5349-4CE0-8AC0-B8DAB83C6035}"/>
    <dgm:cxn modelId="{AA59F63F-D9AF-4D82-9A33-6D66BB44248F}" srcId="{AE06B4CF-AC41-4B93-A7EE-5E6F9FCA545B}" destId="{17555B8D-BF9B-4657-9889-EC6262C98A06}" srcOrd="0" destOrd="0" parTransId="{B6B6DBC5-587D-42BD-95A9-9441C7447B56}" sibTransId="{AF24C86C-34C3-4401-AA22-E7008D4F33DC}"/>
    <dgm:cxn modelId="{18E5F26D-8ABC-44FD-8037-80751A334DEC}" type="presOf" srcId="{D1BF7279-0288-420C-A9E2-FEF53194C032}" destId="{05D846CA-0E6F-4D9D-AB25-8F38D74BBC27}" srcOrd="0" destOrd="0" presId="urn:microsoft.com/office/officeart/2005/8/layout/orgChart1"/>
    <dgm:cxn modelId="{82AEB794-6A02-403B-BE2B-C70253C323FF}" type="presOf" srcId="{B6B6DBC5-587D-42BD-95A9-9441C7447B56}" destId="{2CA995B4-4919-44F5-AC6D-82CE1839EE96}" srcOrd="0" destOrd="0" presId="urn:microsoft.com/office/officeart/2005/8/layout/orgChart1"/>
    <dgm:cxn modelId="{A6E5EBCD-F871-423F-B085-EE1012C2F939}" type="presOf" srcId="{BC9420E2-C0C4-4F5A-A0CD-EE0839DB588C}" destId="{7C417895-3BC4-4B94-9C71-3832F11EEC5C}" srcOrd="1" destOrd="0" presId="urn:microsoft.com/office/officeart/2005/8/layout/orgChart1"/>
    <dgm:cxn modelId="{E50AAC1B-D2E0-4DB5-AB09-CAFBFB05718A}" srcId="{3DA4FCD7-8E55-4F23-A6B8-970775A936B7}" destId="{D1BF7279-0288-420C-A9E2-FEF53194C032}" srcOrd="1" destOrd="0" parTransId="{33433532-A019-4B1D-AF00-39F18BFBDFD5}" sibTransId="{683D7E64-8B90-4A4B-BAB4-A55EC91F4E95}"/>
    <dgm:cxn modelId="{2A37DCAE-2265-4005-89AC-4DCFB5885228}" type="presOf" srcId="{0D37F42E-0C78-4489-878E-28A4B2A4F8A5}" destId="{07DAC77D-CF19-4760-A09B-01AE045A1DB5}" srcOrd="1" destOrd="0" presId="urn:microsoft.com/office/officeart/2005/8/layout/orgChart1"/>
    <dgm:cxn modelId="{55067F40-2275-4713-9D97-078DB46BB977}" type="presOf" srcId="{8345A444-8EFD-4BC6-8CF6-FB582FF96F14}" destId="{ACF9A81B-D5D8-4485-B466-E6A54FA3F3CB}" srcOrd="1" destOrd="0" presId="urn:microsoft.com/office/officeart/2005/8/layout/orgChart1"/>
    <dgm:cxn modelId="{69609111-3881-4C82-9E60-374D3D68E642}" type="presOf" srcId="{3001225A-5BDB-4D39-A578-BE5A1641AE38}" destId="{1D39359F-667E-4565-99E0-42EF90DCAE84}" srcOrd="0" destOrd="0" presId="urn:microsoft.com/office/officeart/2005/8/layout/orgChart1"/>
    <dgm:cxn modelId="{929DB050-6468-46DE-8D2F-57BF3907522B}" type="presOf" srcId="{BFC6B6EB-4C53-462A-AC22-AE1C313EE3D8}" destId="{18DE1B8C-8837-4A18-99A5-219D86B5C6C3}" srcOrd="0" destOrd="0" presId="urn:microsoft.com/office/officeart/2005/8/layout/orgChart1"/>
    <dgm:cxn modelId="{C8E0BEC1-A4B9-4D56-9B4B-BB27ABD290A2}" type="presOf" srcId="{7C6E717D-3821-48AF-8784-CC22A22B8394}" destId="{8322FB12-AF18-4200-8CA6-233BE4513CFE}" srcOrd="0" destOrd="0" presId="urn:microsoft.com/office/officeart/2005/8/layout/orgChart1"/>
    <dgm:cxn modelId="{EB655E5B-8AE4-4C21-BCBD-6FA93282DFB9}" type="presOf" srcId="{8345A444-8EFD-4BC6-8CF6-FB582FF96F14}" destId="{D882DFFC-12F4-4E80-ADAF-554D54B6FCDC}" srcOrd="0" destOrd="0" presId="urn:microsoft.com/office/officeart/2005/8/layout/orgChart1"/>
    <dgm:cxn modelId="{27BB09C8-8993-414E-9957-1B183C3EF291}" srcId="{3DA4FCD7-8E55-4F23-A6B8-970775A936B7}" destId="{C41C7B2E-FDC5-42F8-AD93-B3FC8F37BFA1}" srcOrd="0" destOrd="0" parTransId="{B30AB212-66D3-4123-8B80-86E5B311CEBB}" sibTransId="{50E99F55-4085-4BA1-B03F-682E6F976ECA}"/>
    <dgm:cxn modelId="{A856159A-3F81-4CC6-9F3B-FD27DD35FA2B}" srcId="{7F9781F0-75BE-4DCF-85A4-8942DFB91917}" destId="{7C6E717D-3821-48AF-8784-CC22A22B8394}" srcOrd="0" destOrd="0" parTransId="{59CB65FD-5E1A-4A28-A720-04ED4D311C1B}" sibTransId="{6970ED77-C548-46C3-8542-C75250F230E2}"/>
    <dgm:cxn modelId="{BFE9ABFC-C9B5-4377-899E-F103FD750446}" type="presOf" srcId="{6244D2CF-8EB6-468E-9167-530612CE1C02}" destId="{93018CD1-FCCF-474A-9A26-F7C22F0492F8}" srcOrd="0" destOrd="0" presId="urn:microsoft.com/office/officeart/2005/8/layout/orgChart1"/>
    <dgm:cxn modelId="{2F7226CA-5E4B-4E01-9542-9928CEAF1EE2}" type="presOf" srcId="{230CDE1A-4A68-4687-8351-D9828C69BA42}" destId="{A0B7CCA1-0B3F-4DB3-B5E4-C96E7141B1F5}" srcOrd="0" destOrd="0" presId="urn:microsoft.com/office/officeart/2005/8/layout/orgChart1"/>
    <dgm:cxn modelId="{536D9A9E-8CEE-4632-AD0E-0D2D6920373C}" type="presOf" srcId="{FD160FD0-DD46-4E97-9BD7-1EB9A8AD9C22}" destId="{BD5B7A82-E498-4F28-8114-D8FDB01F8F0B}" srcOrd="0" destOrd="0" presId="urn:microsoft.com/office/officeart/2005/8/layout/orgChart1"/>
    <dgm:cxn modelId="{EC016750-95E9-4B08-88D2-D7E807BCF15D}" type="presOf" srcId="{4B4C81BC-6C30-49BE-9A9F-824898D7C6FF}" destId="{F9712179-769D-4C90-BB73-E1A34DE0048C}" srcOrd="0" destOrd="0" presId="urn:microsoft.com/office/officeart/2005/8/layout/orgChart1"/>
    <dgm:cxn modelId="{4B3E4968-3AF4-469A-8682-F362B391DFA0}" type="presOf" srcId="{206B321B-32D3-4EC4-85E5-79C95CD964D0}" destId="{82323DB6-B54A-44E3-A1B1-C37E749B7ECF}" srcOrd="0" destOrd="0" presId="urn:microsoft.com/office/officeart/2005/8/layout/orgChart1"/>
    <dgm:cxn modelId="{6829ED4F-74D5-4D47-BB42-FEE8C7D68419}" srcId="{7C6E717D-3821-48AF-8784-CC22A22B8394}" destId="{0D37F42E-0C78-4489-878E-28A4B2A4F8A5}" srcOrd="3" destOrd="0" parTransId="{230CDE1A-4A68-4687-8351-D9828C69BA42}" sibTransId="{DF6E9B83-3475-43F8-94F6-B4F66C40524F}"/>
    <dgm:cxn modelId="{DAFB5E8D-A002-4A85-83C8-485296064167}" type="presOf" srcId="{85DBD21A-0606-4709-B61F-32824764AF6F}" destId="{1DE2C04E-5B5A-4DDF-B114-5D44A5075DF9}" srcOrd="0" destOrd="0" presId="urn:microsoft.com/office/officeart/2005/8/layout/orgChart1"/>
    <dgm:cxn modelId="{16D8ADA8-1C82-485C-8F85-1D0398088992}" type="presOf" srcId="{DEFC3557-2B30-4933-9D2B-DFE220ECFE2B}" destId="{C1C97AD0-C9A4-40F4-9341-33060D3023FA}" srcOrd="1" destOrd="0" presId="urn:microsoft.com/office/officeart/2005/8/layout/orgChart1"/>
    <dgm:cxn modelId="{03877571-0E3E-4E34-9603-0C0A0E996FE9}" srcId="{0D37F42E-0C78-4489-878E-28A4B2A4F8A5}" destId="{3001225A-5BDB-4D39-A578-BE5A1641AE38}" srcOrd="0" destOrd="0" parTransId="{5EC3BE37-6DFC-4576-90CC-961BD73D081B}" sibTransId="{01B3B697-1694-4C8B-A335-0C36A9A7D93B}"/>
    <dgm:cxn modelId="{DB598CBA-9480-4DF2-BDB1-3CC6EC3F9889}" type="presOf" srcId="{AE06B4CF-AC41-4B93-A7EE-5E6F9FCA545B}" destId="{4BDDA34D-0CFD-4E8B-BDA5-A7C1DB56EC52}" srcOrd="1" destOrd="0" presId="urn:microsoft.com/office/officeart/2005/8/layout/orgChart1"/>
    <dgm:cxn modelId="{B2D676D6-FF82-4EC8-967B-3D856922CC08}" type="presOf" srcId="{6244D2CF-8EB6-468E-9167-530612CE1C02}" destId="{77F7BF6E-F9D1-4D5D-A291-B86497039329}" srcOrd="1" destOrd="0" presId="urn:microsoft.com/office/officeart/2005/8/layout/orgChart1"/>
    <dgm:cxn modelId="{D51DAF8E-19EB-489D-9F44-FC90144403A3}" srcId="{FD160FD0-DD46-4E97-9BD7-1EB9A8AD9C22}" destId="{AE06B4CF-AC41-4B93-A7EE-5E6F9FCA545B}" srcOrd="0" destOrd="0" parTransId="{59890CAC-6C58-4F20-B418-157026B1581A}" sibTransId="{941172E2-567E-4526-8956-ED67A315EB14}"/>
    <dgm:cxn modelId="{AAF55D77-697A-4DEC-8A3A-C4725D36FA2E}" type="presOf" srcId="{C41C7B2E-FDC5-42F8-AD93-B3FC8F37BFA1}" destId="{7A97AB87-0C37-41EA-BD67-1C64C5AAF1A1}" srcOrd="1" destOrd="0" presId="urn:microsoft.com/office/officeart/2005/8/layout/orgChart1"/>
    <dgm:cxn modelId="{26E6BE7F-486C-43B7-8830-3CC289EC1464}" srcId="{7C6E717D-3821-48AF-8784-CC22A22B8394}" destId="{8345A444-8EFD-4BC6-8CF6-FB582FF96F14}" srcOrd="2" destOrd="0" parTransId="{206B321B-32D3-4EC4-85E5-79C95CD964D0}" sibTransId="{3DC5E168-87F7-49DF-83F9-67C734BECE6B}"/>
    <dgm:cxn modelId="{3239684B-FE51-4B72-86C3-7F45B245548E}" type="presOf" srcId="{7C6E717D-3821-48AF-8784-CC22A22B8394}" destId="{3FF4C8A3-2465-404E-8367-3B0C3E2590CB}" srcOrd="1" destOrd="0" presId="urn:microsoft.com/office/officeart/2005/8/layout/orgChart1"/>
    <dgm:cxn modelId="{A6F63ED4-6FB9-483C-80D2-047338429C97}" type="presOf" srcId="{3DA4FCD7-8E55-4F23-A6B8-970775A936B7}" destId="{38FB49BD-82FC-41F4-AA42-B1FD73B74B64}" srcOrd="0" destOrd="0" presId="urn:microsoft.com/office/officeart/2005/8/layout/orgChart1"/>
    <dgm:cxn modelId="{D5C7DA31-F3A8-4038-9F50-67009095D347}" type="presOf" srcId="{8FF228A2-EAE5-40A9-BBFE-DA3553E3C1CD}" destId="{E82E7017-7E8C-4F53-A4F8-19EA43966354}" srcOrd="0" destOrd="0" presId="urn:microsoft.com/office/officeart/2005/8/layout/orgChart1"/>
    <dgm:cxn modelId="{21A91468-56B0-49C7-A59F-E7DF1B48C0CE}" type="presOf" srcId="{DEFC3557-2B30-4933-9D2B-DFE220ECFE2B}" destId="{DB74B263-5541-4E00-8255-46982D8C5551}" srcOrd="0" destOrd="0" presId="urn:microsoft.com/office/officeart/2005/8/layout/orgChart1"/>
    <dgm:cxn modelId="{3349FD0E-DEDB-4CE8-93FF-3B419CE53778}" type="presOf" srcId="{F54C1B6B-4000-4986-8E38-A00F28B862A2}" destId="{894412BC-B33F-42E7-A4A3-DC43053AEE11}" srcOrd="0" destOrd="0" presId="urn:microsoft.com/office/officeart/2005/8/layout/orgChart1"/>
    <dgm:cxn modelId="{8BA189F2-1B09-4AF8-8BEA-53E41A08C2F8}" srcId="{3DA4FCD7-8E55-4F23-A6B8-970775A936B7}" destId="{6244D2CF-8EB6-468E-9167-530612CE1C02}" srcOrd="2" destOrd="0" parTransId="{ACC022DB-DD00-4866-9BDA-409289BCF01B}" sibTransId="{B80035CB-A364-4F85-9C5E-F0D29D8ECEF7}"/>
    <dgm:cxn modelId="{C973E674-8D56-475F-B6A8-E96A438B80AF}" type="presOf" srcId="{A3D0E85C-A78B-46B9-98F3-691BB4D0E5B9}" destId="{C067EFE7-C8A8-4DDC-ABB3-52D4F214779C}" srcOrd="0" destOrd="0" presId="urn:microsoft.com/office/officeart/2005/8/layout/orgChart1"/>
    <dgm:cxn modelId="{AAFF3A06-D56F-4861-89FA-CACF4F11E9CA}" type="presOf" srcId="{ACC022DB-DD00-4866-9BDA-409289BCF01B}" destId="{461AAAA2-8A2B-4812-89A6-F57B32383E52}" srcOrd="0" destOrd="0" presId="urn:microsoft.com/office/officeart/2005/8/layout/orgChart1"/>
    <dgm:cxn modelId="{E9B288C9-A106-4E61-A53B-5810FEFDD46A}" type="presOf" srcId="{0E21799C-1C19-4991-960A-56F98ADBDC1E}" destId="{77155C0F-487C-4A42-8C4E-07C22A866301}" srcOrd="0" destOrd="0" presId="urn:microsoft.com/office/officeart/2005/8/layout/orgChart1"/>
    <dgm:cxn modelId="{2E15DF36-3F1B-4A7F-99EC-DDEB86E8D413}" type="presOf" srcId="{DF171605-2483-42C8-9637-208CA7A6A42D}" destId="{586CEA21-ED7A-4677-B66C-BB0686CB4772}" srcOrd="0" destOrd="0" presId="urn:microsoft.com/office/officeart/2005/8/layout/orgChart1"/>
    <dgm:cxn modelId="{5D095CEF-EAAD-4107-8B69-14D78C11CCAB}" type="presOf" srcId="{3DA4FCD7-8E55-4F23-A6B8-970775A936B7}" destId="{69A78C1D-2E65-46C5-8549-9B3FC6F66653}" srcOrd="1" destOrd="0" presId="urn:microsoft.com/office/officeart/2005/8/layout/orgChart1"/>
    <dgm:cxn modelId="{0DE3BB8F-6C7E-4BDC-AB27-C9829C5FC4DC}" srcId="{3DA4FCD7-8E55-4F23-A6B8-970775A936B7}" destId="{8FF228A2-EAE5-40A9-BBFE-DA3553E3C1CD}" srcOrd="3" destOrd="0" parTransId="{BFC6B6EB-4C53-462A-AC22-AE1C313EE3D8}" sibTransId="{25832D63-FF2D-4A36-992D-D5F0507BAF0E}"/>
    <dgm:cxn modelId="{AC99BD6E-5B9C-4717-8A36-7D5526E79559}" type="presOf" srcId="{FD160FD0-DD46-4E97-9BD7-1EB9A8AD9C22}" destId="{7091DE47-9773-4071-859D-97C852D4C027}" srcOrd="1" destOrd="0" presId="urn:microsoft.com/office/officeart/2005/8/layout/orgChart1"/>
    <dgm:cxn modelId="{75939F8D-C4BC-4EEA-979B-0A67DF0DFD0E}" type="presOf" srcId="{59890CAC-6C58-4F20-B418-157026B1581A}" destId="{FA1AD2F8-00C5-473A-A003-A1890128223D}" srcOrd="0" destOrd="0" presId="urn:microsoft.com/office/officeart/2005/8/layout/orgChart1"/>
    <dgm:cxn modelId="{56510804-B8A8-4E0A-A14F-AC71AE2F38E4}" type="presOf" srcId="{17555B8D-BF9B-4657-9889-EC6262C98A06}" destId="{5A73B1A1-5454-482F-913B-34C4862DC7C5}" srcOrd="0" destOrd="0" presId="urn:microsoft.com/office/officeart/2005/8/layout/orgChart1"/>
    <dgm:cxn modelId="{9F841170-9EA3-4E0B-AAAC-BFC39FFC6E53}" type="presOf" srcId="{C41C7B2E-FDC5-42F8-AD93-B3FC8F37BFA1}" destId="{DEECA68C-5376-466A-AF91-A673D855313F}" srcOrd="0" destOrd="0" presId="urn:microsoft.com/office/officeart/2005/8/layout/orgChart1"/>
    <dgm:cxn modelId="{E96B7E28-EAF4-4078-B608-EBC8E3C0FC40}" type="presOf" srcId="{5EC3BE37-6DFC-4576-90CC-961BD73D081B}" destId="{A0A1A15C-65D0-461F-93F5-FEE82BA0FB9C}" srcOrd="0" destOrd="0" presId="urn:microsoft.com/office/officeart/2005/8/layout/orgChart1"/>
    <dgm:cxn modelId="{77B56409-D905-4E67-93FB-B32FA12244F2}" type="presOf" srcId="{8FF228A2-EAE5-40A9-BBFE-DA3553E3C1CD}" destId="{5033D321-03CF-436B-86DC-9A8096A3E83C}" srcOrd="1" destOrd="0" presId="urn:microsoft.com/office/officeart/2005/8/layout/orgChart1"/>
    <dgm:cxn modelId="{93C3600A-010A-4DE0-8897-83AA7A520A3D}" type="presOf" srcId="{17555B8D-BF9B-4657-9889-EC6262C98A06}" destId="{D6A00BF5-A4C5-436B-8880-3041B7EEAE5E}" srcOrd="1" destOrd="0" presId="urn:microsoft.com/office/officeart/2005/8/layout/orgChart1"/>
    <dgm:cxn modelId="{2AB9D20C-679C-44C1-A0D4-F7858F4FCAB6}" type="presOf" srcId="{33433532-A019-4B1D-AF00-39F18BFBDFD5}" destId="{553BA4BC-09C5-49B5-BAD4-33FFA6FBDD63}" srcOrd="0" destOrd="0" presId="urn:microsoft.com/office/officeart/2005/8/layout/orgChart1"/>
    <dgm:cxn modelId="{24805D8E-6988-46A0-910F-D28450FF8081}" type="presOf" srcId="{D1BF7279-0288-420C-A9E2-FEF53194C032}" destId="{A4A0D077-2D01-4828-82EC-552437EE3F85}" srcOrd="1" destOrd="0" presId="urn:microsoft.com/office/officeart/2005/8/layout/orgChart1"/>
    <dgm:cxn modelId="{B849648F-64CD-4077-8B49-2C865A83B6CB}" type="presOf" srcId="{B30AB212-66D3-4123-8B80-86E5B311CEBB}" destId="{362CFF94-32E6-4234-A80E-FBB9A8BC1DF5}" srcOrd="0" destOrd="0" presId="urn:microsoft.com/office/officeart/2005/8/layout/orgChart1"/>
    <dgm:cxn modelId="{62D8125D-127E-4993-82D1-53ED8F920F0D}" type="presParOf" srcId="{8FC68706-FD7B-4B6C-A89F-304453ED4CCE}" destId="{FC5FBD91-3810-49CB-81EE-3DFC04ED163D}" srcOrd="0" destOrd="0" presId="urn:microsoft.com/office/officeart/2005/8/layout/orgChart1"/>
    <dgm:cxn modelId="{DE3AF529-8EC8-4D75-9F2F-6E2920044F61}" type="presParOf" srcId="{FC5FBD91-3810-49CB-81EE-3DFC04ED163D}" destId="{9DE22557-88CE-4930-AF6F-0F1224DBD932}" srcOrd="0" destOrd="0" presId="urn:microsoft.com/office/officeart/2005/8/layout/orgChart1"/>
    <dgm:cxn modelId="{3C1742EE-DFD7-470C-ADEB-79CA451ABD90}" type="presParOf" srcId="{9DE22557-88CE-4930-AF6F-0F1224DBD932}" destId="{8322FB12-AF18-4200-8CA6-233BE4513CFE}" srcOrd="0" destOrd="0" presId="urn:microsoft.com/office/officeart/2005/8/layout/orgChart1"/>
    <dgm:cxn modelId="{181CE827-1127-4989-84C5-709132CAAB8F}" type="presParOf" srcId="{9DE22557-88CE-4930-AF6F-0F1224DBD932}" destId="{3FF4C8A3-2465-404E-8367-3B0C3E2590CB}" srcOrd="1" destOrd="0" presId="urn:microsoft.com/office/officeart/2005/8/layout/orgChart1"/>
    <dgm:cxn modelId="{A857440C-307E-4F47-993D-D95AFBF588F8}" type="presParOf" srcId="{FC5FBD91-3810-49CB-81EE-3DFC04ED163D}" destId="{5EF3BC70-47CE-4A2E-A837-905D15888FF5}" srcOrd="1" destOrd="0" presId="urn:microsoft.com/office/officeart/2005/8/layout/orgChart1"/>
    <dgm:cxn modelId="{06A9F48E-3969-4A0D-84A0-52ADF26C5390}" type="presParOf" srcId="{5EF3BC70-47CE-4A2E-A837-905D15888FF5}" destId="{C067EFE7-C8A8-4DDC-ABB3-52D4F214779C}" srcOrd="0" destOrd="0" presId="urn:microsoft.com/office/officeart/2005/8/layout/orgChart1"/>
    <dgm:cxn modelId="{E8F12152-A0D0-4C3D-918A-DCBB072C481F}" type="presParOf" srcId="{5EF3BC70-47CE-4A2E-A837-905D15888FF5}" destId="{461002A1-1893-42DA-BD9D-68547E7F1095}" srcOrd="1" destOrd="0" presId="urn:microsoft.com/office/officeart/2005/8/layout/orgChart1"/>
    <dgm:cxn modelId="{FD4A136E-A91A-4984-9D8D-F8B0E2196036}" type="presParOf" srcId="{461002A1-1893-42DA-BD9D-68547E7F1095}" destId="{07A04153-9B8D-43AE-AF67-6355426AE7B9}" srcOrd="0" destOrd="0" presId="urn:microsoft.com/office/officeart/2005/8/layout/orgChart1"/>
    <dgm:cxn modelId="{F0569C3B-1769-496D-ACEF-1D232C87EB97}" type="presParOf" srcId="{07A04153-9B8D-43AE-AF67-6355426AE7B9}" destId="{BD5B7A82-E498-4F28-8114-D8FDB01F8F0B}" srcOrd="0" destOrd="0" presId="urn:microsoft.com/office/officeart/2005/8/layout/orgChart1"/>
    <dgm:cxn modelId="{D33B7E69-EB9B-4B14-90A2-DCF89BD35A30}" type="presParOf" srcId="{07A04153-9B8D-43AE-AF67-6355426AE7B9}" destId="{7091DE47-9773-4071-859D-97C852D4C027}" srcOrd="1" destOrd="0" presId="urn:microsoft.com/office/officeart/2005/8/layout/orgChart1"/>
    <dgm:cxn modelId="{1B046321-D230-4C28-9671-02A0F7DD6B47}" type="presParOf" srcId="{461002A1-1893-42DA-BD9D-68547E7F1095}" destId="{67CD2D53-3DE7-40EE-8F62-F39F76761888}" srcOrd="1" destOrd="0" presId="urn:microsoft.com/office/officeart/2005/8/layout/orgChart1"/>
    <dgm:cxn modelId="{B6D7C98A-491C-4FBF-B194-52174D3F30E3}" type="presParOf" srcId="{67CD2D53-3DE7-40EE-8F62-F39F76761888}" destId="{FA1AD2F8-00C5-473A-A003-A1890128223D}" srcOrd="0" destOrd="0" presId="urn:microsoft.com/office/officeart/2005/8/layout/orgChart1"/>
    <dgm:cxn modelId="{9B6A8AFC-ECEC-4D2E-B1EC-84A9C11069D0}" type="presParOf" srcId="{67CD2D53-3DE7-40EE-8F62-F39F76761888}" destId="{77F94F01-3EC5-48D2-B183-2125D7432CE2}" srcOrd="1" destOrd="0" presId="urn:microsoft.com/office/officeart/2005/8/layout/orgChart1"/>
    <dgm:cxn modelId="{D800D96C-DE88-47EC-92DD-BB947E844A16}" type="presParOf" srcId="{77F94F01-3EC5-48D2-B183-2125D7432CE2}" destId="{447CD20A-8E8F-4A06-87F4-988FA09CDBAC}" srcOrd="0" destOrd="0" presId="urn:microsoft.com/office/officeart/2005/8/layout/orgChart1"/>
    <dgm:cxn modelId="{283C541C-65AD-47B8-AB60-4A30EB7BA288}" type="presParOf" srcId="{447CD20A-8E8F-4A06-87F4-988FA09CDBAC}" destId="{BDB60A13-643A-4BD5-A9A5-6383B976C03F}" srcOrd="0" destOrd="0" presId="urn:microsoft.com/office/officeart/2005/8/layout/orgChart1"/>
    <dgm:cxn modelId="{914DE3E3-C706-4CCE-9730-BC78775D71BD}" type="presParOf" srcId="{447CD20A-8E8F-4A06-87F4-988FA09CDBAC}" destId="{4BDDA34D-0CFD-4E8B-BDA5-A7C1DB56EC52}" srcOrd="1" destOrd="0" presId="urn:microsoft.com/office/officeart/2005/8/layout/orgChart1"/>
    <dgm:cxn modelId="{D763F89D-D108-47AC-BD55-52D8BA4721B4}" type="presParOf" srcId="{77F94F01-3EC5-48D2-B183-2125D7432CE2}" destId="{8907510F-C2DC-4A93-95EE-344D90B4640C}" srcOrd="1" destOrd="0" presId="urn:microsoft.com/office/officeart/2005/8/layout/orgChart1"/>
    <dgm:cxn modelId="{D82D080E-634F-487A-968C-93E2C87811F3}" type="presParOf" srcId="{8907510F-C2DC-4A93-95EE-344D90B4640C}" destId="{2CA995B4-4919-44F5-AC6D-82CE1839EE96}" srcOrd="0" destOrd="0" presId="urn:microsoft.com/office/officeart/2005/8/layout/orgChart1"/>
    <dgm:cxn modelId="{6176A6A9-E4EA-4219-B247-83E2455C6816}" type="presParOf" srcId="{8907510F-C2DC-4A93-95EE-344D90B4640C}" destId="{0127299D-E012-49EA-BD29-4841CCC16B7F}" srcOrd="1" destOrd="0" presId="urn:microsoft.com/office/officeart/2005/8/layout/orgChart1"/>
    <dgm:cxn modelId="{03D06780-C743-49EE-8944-09315D5A4EF2}" type="presParOf" srcId="{0127299D-E012-49EA-BD29-4841CCC16B7F}" destId="{5CD2BE4E-F3CD-4C04-ABF3-D530219A7530}" srcOrd="0" destOrd="0" presId="urn:microsoft.com/office/officeart/2005/8/layout/orgChart1"/>
    <dgm:cxn modelId="{6E826499-FF2E-412B-BD88-497F259C4629}" type="presParOf" srcId="{5CD2BE4E-F3CD-4C04-ABF3-D530219A7530}" destId="{5A73B1A1-5454-482F-913B-34C4862DC7C5}" srcOrd="0" destOrd="0" presId="urn:microsoft.com/office/officeart/2005/8/layout/orgChart1"/>
    <dgm:cxn modelId="{BD949DD0-A823-4C88-8E02-B0F17B8D5B48}" type="presParOf" srcId="{5CD2BE4E-F3CD-4C04-ABF3-D530219A7530}" destId="{D6A00BF5-A4C5-436B-8880-3041B7EEAE5E}" srcOrd="1" destOrd="0" presId="urn:microsoft.com/office/officeart/2005/8/layout/orgChart1"/>
    <dgm:cxn modelId="{3A745EB2-0569-49D5-B8D0-0752DD7567A2}" type="presParOf" srcId="{0127299D-E012-49EA-BD29-4841CCC16B7F}" destId="{4B4979BD-863C-432D-8242-BD0B4A5649D6}" srcOrd="1" destOrd="0" presId="urn:microsoft.com/office/officeart/2005/8/layout/orgChart1"/>
    <dgm:cxn modelId="{5A4459DA-4F2E-43FD-8282-8B1D568519CD}" type="presParOf" srcId="{0127299D-E012-49EA-BD29-4841CCC16B7F}" destId="{F2F91E37-1059-4C4C-87E5-01EB8FA45A52}" srcOrd="2" destOrd="0" presId="urn:microsoft.com/office/officeart/2005/8/layout/orgChart1"/>
    <dgm:cxn modelId="{B14D3D41-D4AD-4458-8F7E-BB1C69F60B34}" type="presParOf" srcId="{8907510F-C2DC-4A93-95EE-344D90B4640C}" destId="{F9712179-769D-4C90-BB73-E1A34DE0048C}" srcOrd="2" destOrd="0" presId="urn:microsoft.com/office/officeart/2005/8/layout/orgChart1"/>
    <dgm:cxn modelId="{9458E8D9-EBF3-4F2A-85E6-DFB84D75C46F}" type="presParOf" srcId="{8907510F-C2DC-4A93-95EE-344D90B4640C}" destId="{751EC04F-F986-430C-B017-C8102702F237}" srcOrd="3" destOrd="0" presId="urn:microsoft.com/office/officeart/2005/8/layout/orgChart1"/>
    <dgm:cxn modelId="{E0D33967-F1A1-454E-AD6F-C676E333109C}" type="presParOf" srcId="{751EC04F-F986-430C-B017-C8102702F237}" destId="{57D8C378-A91C-43DD-A19F-AC70AFC2C29E}" srcOrd="0" destOrd="0" presId="urn:microsoft.com/office/officeart/2005/8/layout/orgChart1"/>
    <dgm:cxn modelId="{34EFF9B4-CECD-4D75-A3A4-BF714F9D2E44}" type="presParOf" srcId="{57D8C378-A91C-43DD-A19F-AC70AFC2C29E}" destId="{7C794B6F-03E9-4E88-9F47-1774DF8A1C64}" srcOrd="0" destOrd="0" presId="urn:microsoft.com/office/officeart/2005/8/layout/orgChart1"/>
    <dgm:cxn modelId="{D67CC38D-90C0-4160-A071-B8CECC5FAE3A}" type="presParOf" srcId="{57D8C378-A91C-43DD-A19F-AC70AFC2C29E}" destId="{7C417895-3BC4-4B94-9C71-3832F11EEC5C}" srcOrd="1" destOrd="0" presId="urn:microsoft.com/office/officeart/2005/8/layout/orgChart1"/>
    <dgm:cxn modelId="{7239F349-2DDB-45A6-B7DC-C8DD0D672135}" type="presParOf" srcId="{751EC04F-F986-430C-B017-C8102702F237}" destId="{8AF05037-E8B0-489D-8C12-FE259D1B84C0}" srcOrd="1" destOrd="0" presId="urn:microsoft.com/office/officeart/2005/8/layout/orgChart1"/>
    <dgm:cxn modelId="{9D515DD1-9EFA-4219-B692-479E451A56EC}" type="presParOf" srcId="{751EC04F-F986-430C-B017-C8102702F237}" destId="{23C23F82-76D7-40F3-B301-9997AECC08EB}" srcOrd="2" destOrd="0" presId="urn:microsoft.com/office/officeart/2005/8/layout/orgChart1"/>
    <dgm:cxn modelId="{0FDD635B-024A-4F8B-B03D-5DFBA1BF48E2}" type="presParOf" srcId="{77F94F01-3EC5-48D2-B183-2125D7432CE2}" destId="{9E4E29BE-E2A3-4DD8-BEF7-8E0AE2023159}" srcOrd="2" destOrd="0" presId="urn:microsoft.com/office/officeart/2005/8/layout/orgChart1"/>
    <dgm:cxn modelId="{A537FCAB-E2E0-47CE-8CCE-260D12D1278C}" type="presParOf" srcId="{67CD2D53-3DE7-40EE-8F62-F39F76761888}" destId="{894412BC-B33F-42E7-A4A3-DC43053AEE11}" srcOrd="2" destOrd="0" presId="urn:microsoft.com/office/officeart/2005/8/layout/orgChart1"/>
    <dgm:cxn modelId="{C1D8D946-D090-42D3-95EB-1B3BF197776D}" type="presParOf" srcId="{67CD2D53-3DE7-40EE-8F62-F39F76761888}" destId="{9D3F4B19-FF1E-4F60-80F4-D5ED9988BE10}" srcOrd="3" destOrd="0" presId="urn:microsoft.com/office/officeart/2005/8/layout/orgChart1"/>
    <dgm:cxn modelId="{5E1AC530-5228-46A1-A67F-2DE9FF26EE13}" type="presParOf" srcId="{9D3F4B19-FF1E-4F60-80F4-D5ED9988BE10}" destId="{B50C46FD-0B8F-4136-99C9-70065F03BC17}" srcOrd="0" destOrd="0" presId="urn:microsoft.com/office/officeart/2005/8/layout/orgChart1"/>
    <dgm:cxn modelId="{A6190DA1-C355-4E84-977C-4980CDF75C43}" type="presParOf" srcId="{B50C46FD-0B8F-4136-99C9-70065F03BC17}" destId="{DB74B263-5541-4E00-8255-46982D8C5551}" srcOrd="0" destOrd="0" presId="urn:microsoft.com/office/officeart/2005/8/layout/orgChart1"/>
    <dgm:cxn modelId="{A6830697-CEAF-4B2C-9169-D1F38409E211}" type="presParOf" srcId="{B50C46FD-0B8F-4136-99C9-70065F03BC17}" destId="{C1C97AD0-C9A4-40F4-9341-33060D3023FA}" srcOrd="1" destOrd="0" presId="urn:microsoft.com/office/officeart/2005/8/layout/orgChart1"/>
    <dgm:cxn modelId="{0466C4D8-050B-447E-8053-555B86D1B7C7}" type="presParOf" srcId="{9D3F4B19-FF1E-4F60-80F4-D5ED9988BE10}" destId="{DED389CD-10E1-4DAA-8F47-8C1FED9E4C0D}" srcOrd="1" destOrd="0" presId="urn:microsoft.com/office/officeart/2005/8/layout/orgChart1"/>
    <dgm:cxn modelId="{B7989144-C238-47DD-A613-D2AD11A0DE7D}" type="presParOf" srcId="{9D3F4B19-FF1E-4F60-80F4-D5ED9988BE10}" destId="{54759B69-8BF8-4C94-8CA3-6010F5F405CA}" srcOrd="2" destOrd="0" presId="urn:microsoft.com/office/officeart/2005/8/layout/orgChart1"/>
    <dgm:cxn modelId="{084352D0-53B8-4FCA-8858-499E51ADD74A}" type="presParOf" srcId="{461002A1-1893-42DA-BD9D-68547E7F1095}" destId="{655855BE-A18C-40EA-9829-0A15A294B14D}" srcOrd="2" destOrd="0" presId="urn:microsoft.com/office/officeart/2005/8/layout/orgChart1"/>
    <dgm:cxn modelId="{D2A3C307-5B7B-490D-8E10-67035CB5D9D6}" type="presParOf" srcId="{5EF3BC70-47CE-4A2E-A837-905D15888FF5}" destId="{586CEA21-ED7A-4677-B66C-BB0686CB4772}" srcOrd="2" destOrd="0" presId="urn:microsoft.com/office/officeart/2005/8/layout/orgChart1"/>
    <dgm:cxn modelId="{EFDCE2C0-2607-41A5-B45B-B77B75F1BEF5}" type="presParOf" srcId="{5EF3BC70-47CE-4A2E-A837-905D15888FF5}" destId="{7C57885A-ED08-4B01-AABD-6D610FE9A590}" srcOrd="3" destOrd="0" presId="urn:microsoft.com/office/officeart/2005/8/layout/orgChart1"/>
    <dgm:cxn modelId="{F9787D88-426A-4E81-939A-6775296592A3}" type="presParOf" srcId="{7C57885A-ED08-4B01-AABD-6D610FE9A590}" destId="{76F94AE1-7ADD-443A-9AAA-FAC7F2E8506C}" srcOrd="0" destOrd="0" presId="urn:microsoft.com/office/officeart/2005/8/layout/orgChart1"/>
    <dgm:cxn modelId="{20F16756-F19E-4F10-A6EC-336F9424B8F1}" type="presParOf" srcId="{76F94AE1-7ADD-443A-9AAA-FAC7F2E8506C}" destId="{38FB49BD-82FC-41F4-AA42-B1FD73B74B64}" srcOrd="0" destOrd="0" presId="urn:microsoft.com/office/officeart/2005/8/layout/orgChart1"/>
    <dgm:cxn modelId="{33989E4D-F955-45F4-995D-E3549D2F0161}" type="presParOf" srcId="{76F94AE1-7ADD-443A-9AAA-FAC7F2E8506C}" destId="{69A78C1D-2E65-46C5-8549-9B3FC6F66653}" srcOrd="1" destOrd="0" presId="urn:microsoft.com/office/officeart/2005/8/layout/orgChart1"/>
    <dgm:cxn modelId="{D0B040D8-3B7B-45A7-9F23-7C6D4F36C84B}" type="presParOf" srcId="{7C57885A-ED08-4B01-AABD-6D610FE9A590}" destId="{3EE3904E-9F16-4665-88FD-5BF92C8FD7FF}" srcOrd="1" destOrd="0" presId="urn:microsoft.com/office/officeart/2005/8/layout/orgChart1"/>
    <dgm:cxn modelId="{FEC4162E-D833-4E66-8440-0874BD9962E5}" type="presParOf" srcId="{3EE3904E-9F16-4665-88FD-5BF92C8FD7FF}" destId="{362CFF94-32E6-4234-A80E-FBB9A8BC1DF5}" srcOrd="0" destOrd="0" presId="urn:microsoft.com/office/officeart/2005/8/layout/orgChart1"/>
    <dgm:cxn modelId="{FF0AE30C-BA07-4E38-99B1-7CFA6A919260}" type="presParOf" srcId="{3EE3904E-9F16-4665-88FD-5BF92C8FD7FF}" destId="{D2AB6112-5096-46E6-B909-11D2330AA5F0}" srcOrd="1" destOrd="0" presId="urn:microsoft.com/office/officeart/2005/8/layout/orgChart1"/>
    <dgm:cxn modelId="{F7923FB5-DD6E-482C-974D-A599918BD5B1}" type="presParOf" srcId="{D2AB6112-5096-46E6-B909-11D2330AA5F0}" destId="{C2D01EC5-8C47-4199-A243-3D1061F6DB85}" srcOrd="0" destOrd="0" presId="urn:microsoft.com/office/officeart/2005/8/layout/orgChart1"/>
    <dgm:cxn modelId="{65918856-0B0B-4432-8651-6B760923599D}" type="presParOf" srcId="{C2D01EC5-8C47-4199-A243-3D1061F6DB85}" destId="{DEECA68C-5376-466A-AF91-A673D855313F}" srcOrd="0" destOrd="0" presId="urn:microsoft.com/office/officeart/2005/8/layout/orgChart1"/>
    <dgm:cxn modelId="{DFB7D19B-56E4-42AB-931B-0E21B65118F1}" type="presParOf" srcId="{C2D01EC5-8C47-4199-A243-3D1061F6DB85}" destId="{7A97AB87-0C37-41EA-BD67-1C64C5AAF1A1}" srcOrd="1" destOrd="0" presId="urn:microsoft.com/office/officeart/2005/8/layout/orgChart1"/>
    <dgm:cxn modelId="{17D655D4-D3A3-4C1E-9EFF-DCB4BD350C6C}" type="presParOf" srcId="{D2AB6112-5096-46E6-B909-11D2330AA5F0}" destId="{05138094-0340-4B05-B774-5656E4E25C69}" srcOrd="1" destOrd="0" presId="urn:microsoft.com/office/officeart/2005/8/layout/orgChart1"/>
    <dgm:cxn modelId="{35C98C84-54C2-43E6-B017-34CBE339D474}" type="presParOf" srcId="{D2AB6112-5096-46E6-B909-11D2330AA5F0}" destId="{E51FE540-B5C4-4DC2-B904-3D33901FAFB7}" srcOrd="2" destOrd="0" presId="urn:microsoft.com/office/officeart/2005/8/layout/orgChart1"/>
    <dgm:cxn modelId="{942370D2-36E4-4FFF-A9DC-C440DDD67149}" type="presParOf" srcId="{3EE3904E-9F16-4665-88FD-5BF92C8FD7FF}" destId="{553BA4BC-09C5-49B5-BAD4-33FFA6FBDD63}" srcOrd="2" destOrd="0" presId="urn:microsoft.com/office/officeart/2005/8/layout/orgChart1"/>
    <dgm:cxn modelId="{EC619946-BFFB-436E-BF67-58BE7EE5389D}" type="presParOf" srcId="{3EE3904E-9F16-4665-88FD-5BF92C8FD7FF}" destId="{401D1175-1ABA-4D44-894E-4C4FBB494C49}" srcOrd="3" destOrd="0" presId="urn:microsoft.com/office/officeart/2005/8/layout/orgChart1"/>
    <dgm:cxn modelId="{ADC31CF9-A4EA-4176-A9B1-36B9319B2C17}" type="presParOf" srcId="{401D1175-1ABA-4D44-894E-4C4FBB494C49}" destId="{8357440C-B7B0-4B57-BF37-244E22607763}" srcOrd="0" destOrd="0" presId="urn:microsoft.com/office/officeart/2005/8/layout/orgChart1"/>
    <dgm:cxn modelId="{8E12BB94-734F-4AFA-8B97-548B0BAA5B98}" type="presParOf" srcId="{8357440C-B7B0-4B57-BF37-244E22607763}" destId="{05D846CA-0E6F-4D9D-AB25-8F38D74BBC27}" srcOrd="0" destOrd="0" presId="urn:microsoft.com/office/officeart/2005/8/layout/orgChart1"/>
    <dgm:cxn modelId="{E8C7EB83-E896-4290-9D6D-B14DE8E2381D}" type="presParOf" srcId="{8357440C-B7B0-4B57-BF37-244E22607763}" destId="{A4A0D077-2D01-4828-82EC-552437EE3F85}" srcOrd="1" destOrd="0" presId="urn:microsoft.com/office/officeart/2005/8/layout/orgChart1"/>
    <dgm:cxn modelId="{427148E0-934D-4A72-8B5A-E9DF76E1304D}" type="presParOf" srcId="{401D1175-1ABA-4D44-894E-4C4FBB494C49}" destId="{7AEB0FBD-E0EF-4A5E-A9BD-A155DE6CED44}" srcOrd="1" destOrd="0" presId="urn:microsoft.com/office/officeart/2005/8/layout/orgChart1"/>
    <dgm:cxn modelId="{EF829777-1F29-4428-9B7C-B1E92E5CE116}" type="presParOf" srcId="{401D1175-1ABA-4D44-894E-4C4FBB494C49}" destId="{EE169C3A-D2A3-4D9F-9B92-1713CD8641CC}" srcOrd="2" destOrd="0" presId="urn:microsoft.com/office/officeart/2005/8/layout/orgChart1"/>
    <dgm:cxn modelId="{5B990114-1C7E-4CAF-9CCD-A61B1339393F}" type="presParOf" srcId="{3EE3904E-9F16-4665-88FD-5BF92C8FD7FF}" destId="{461AAAA2-8A2B-4812-89A6-F57B32383E52}" srcOrd="4" destOrd="0" presId="urn:microsoft.com/office/officeart/2005/8/layout/orgChart1"/>
    <dgm:cxn modelId="{9C92A5F1-5C73-401B-AE48-856EFE2077E8}" type="presParOf" srcId="{3EE3904E-9F16-4665-88FD-5BF92C8FD7FF}" destId="{6AD495F0-A443-46B4-B333-214573A5B163}" srcOrd="5" destOrd="0" presId="urn:microsoft.com/office/officeart/2005/8/layout/orgChart1"/>
    <dgm:cxn modelId="{50C4F0ED-D7CF-4BEC-A052-D74A24AAEEEC}" type="presParOf" srcId="{6AD495F0-A443-46B4-B333-214573A5B163}" destId="{0DC4C420-0C32-47D2-AB7C-0547CE4174FF}" srcOrd="0" destOrd="0" presId="urn:microsoft.com/office/officeart/2005/8/layout/orgChart1"/>
    <dgm:cxn modelId="{A19B4D14-FAC7-494F-9F83-DB53AF2946EF}" type="presParOf" srcId="{0DC4C420-0C32-47D2-AB7C-0547CE4174FF}" destId="{93018CD1-FCCF-474A-9A26-F7C22F0492F8}" srcOrd="0" destOrd="0" presId="urn:microsoft.com/office/officeart/2005/8/layout/orgChart1"/>
    <dgm:cxn modelId="{1F21C3B2-3F12-4566-9539-2BCFC83AD7D3}" type="presParOf" srcId="{0DC4C420-0C32-47D2-AB7C-0547CE4174FF}" destId="{77F7BF6E-F9D1-4D5D-A291-B86497039329}" srcOrd="1" destOrd="0" presId="urn:microsoft.com/office/officeart/2005/8/layout/orgChart1"/>
    <dgm:cxn modelId="{DDD3D723-1BF5-4D37-91A3-5FAC04D801F3}" type="presParOf" srcId="{6AD495F0-A443-46B4-B333-214573A5B163}" destId="{2E79ED78-C3E3-444F-B049-5358E65A517B}" srcOrd="1" destOrd="0" presId="urn:microsoft.com/office/officeart/2005/8/layout/orgChart1"/>
    <dgm:cxn modelId="{3D9B8F24-BB0B-4DC7-A85F-440BD6402D59}" type="presParOf" srcId="{6AD495F0-A443-46B4-B333-214573A5B163}" destId="{C03E85D2-172C-47C7-AE8F-C2A9DF7B635E}" srcOrd="2" destOrd="0" presId="urn:microsoft.com/office/officeart/2005/8/layout/orgChart1"/>
    <dgm:cxn modelId="{0A2F8519-8D66-47AE-A9F1-32631404A6ED}" type="presParOf" srcId="{3EE3904E-9F16-4665-88FD-5BF92C8FD7FF}" destId="{18DE1B8C-8837-4A18-99A5-219D86B5C6C3}" srcOrd="6" destOrd="0" presId="urn:microsoft.com/office/officeart/2005/8/layout/orgChart1"/>
    <dgm:cxn modelId="{FAF29841-71D5-41C2-8936-16774C42DEDA}" type="presParOf" srcId="{3EE3904E-9F16-4665-88FD-5BF92C8FD7FF}" destId="{3D0F3ED7-8AAB-40B7-B735-1991BD046F37}" srcOrd="7" destOrd="0" presId="urn:microsoft.com/office/officeart/2005/8/layout/orgChart1"/>
    <dgm:cxn modelId="{BDF14510-EF37-4500-ADE6-47435FCFE0D0}" type="presParOf" srcId="{3D0F3ED7-8AAB-40B7-B735-1991BD046F37}" destId="{11910220-FC5E-4209-88F1-CEEDDF6EF8BD}" srcOrd="0" destOrd="0" presId="urn:microsoft.com/office/officeart/2005/8/layout/orgChart1"/>
    <dgm:cxn modelId="{ECAFE3E2-2B4E-4ABB-95A2-AEB3508CD230}" type="presParOf" srcId="{11910220-FC5E-4209-88F1-CEEDDF6EF8BD}" destId="{E82E7017-7E8C-4F53-A4F8-19EA43966354}" srcOrd="0" destOrd="0" presId="urn:microsoft.com/office/officeart/2005/8/layout/orgChart1"/>
    <dgm:cxn modelId="{767AAC05-1F07-41C3-9DA1-12AF45867D58}" type="presParOf" srcId="{11910220-FC5E-4209-88F1-CEEDDF6EF8BD}" destId="{5033D321-03CF-436B-86DC-9A8096A3E83C}" srcOrd="1" destOrd="0" presId="urn:microsoft.com/office/officeart/2005/8/layout/orgChart1"/>
    <dgm:cxn modelId="{D4079F29-35D5-4F8E-A6F2-83EEA2F255DB}" type="presParOf" srcId="{3D0F3ED7-8AAB-40B7-B735-1991BD046F37}" destId="{6563F987-6A35-4AAC-858E-D6AC7431997E}" srcOrd="1" destOrd="0" presId="urn:microsoft.com/office/officeart/2005/8/layout/orgChart1"/>
    <dgm:cxn modelId="{B6753673-B381-4417-B48A-AF6C8E387AB8}" type="presParOf" srcId="{3D0F3ED7-8AAB-40B7-B735-1991BD046F37}" destId="{32628491-0413-4BDF-9442-9BC41B602457}" srcOrd="2" destOrd="0" presId="urn:microsoft.com/office/officeart/2005/8/layout/orgChart1"/>
    <dgm:cxn modelId="{0B9635AD-5C6C-459E-B3DA-705B7E560B1E}" type="presParOf" srcId="{7C57885A-ED08-4B01-AABD-6D610FE9A590}" destId="{21094D49-3678-4C51-BF9D-B3F039B59FCC}" srcOrd="2" destOrd="0" presId="urn:microsoft.com/office/officeart/2005/8/layout/orgChart1"/>
    <dgm:cxn modelId="{ECA49599-504E-4401-A46C-CBFF9BCBF742}" type="presParOf" srcId="{5EF3BC70-47CE-4A2E-A837-905D15888FF5}" destId="{82323DB6-B54A-44E3-A1B1-C37E749B7ECF}" srcOrd="4" destOrd="0" presId="urn:microsoft.com/office/officeart/2005/8/layout/orgChart1"/>
    <dgm:cxn modelId="{9CE25FA5-18C2-46A3-AD97-CA9143413069}" type="presParOf" srcId="{5EF3BC70-47CE-4A2E-A837-905D15888FF5}" destId="{EF310994-644A-401A-8BDD-5F443C781D51}" srcOrd="5" destOrd="0" presId="urn:microsoft.com/office/officeart/2005/8/layout/orgChart1"/>
    <dgm:cxn modelId="{9F31D56A-39DC-4522-AED3-8D6E8718F885}" type="presParOf" srcId="{EF310994-644A-401A-8BDD-5F443C781D51}" destId="{284C1609-0D7C-4253-80B1-D339FBC43B74}" srcOrd="0" destOrd="0" presId="urn:microsoft.com/office/officeart/2005/8/layout/orgChart1"/>
    <dgm:cxn modelId="{BA432612-064E-4FFA-AF15-7692E1B4FC01}" type="presParOf" srcId="{284C1609-0D7C-4253-80B1-D339FBC43B74}" destId="{D882DFFC-12F4-4E80-ADAF-554D54B6FCDC}" srcOrd="0" destOrd="0" presId="urn:microsoft.com/office/officeart/2005/8/layout/orgChart1"/>
    <dgm:cxn modelId="{34984407-DD43-4928-8848-9AF3AF393813}" type="presParOf" srcId="{284C1609-0D7C-4253-80B1-D339FBC43B74}" destId="{ACF9A81B-D5D8-4485-B466-E6A54FA3F3CB}" srcOrd="1" destOrd="0" presId="urn:microsoft.com/office/officeart/2005/8/layout/orgChart1"/>
    <dgm:cxn modelId="{46A86FDA-6B9B-4B8D-B072-3D6863CD47BD}" type="presParOf" srcId="{EF310994-644A-401A-8BDD-5F443C781D51}" destId="{31B3734E-6FAF-4057-9C14-2F2852C85605}" srcOrd="1" destOrd="0" presId="urn:microsoft.com/office/officeart/2005/8/layout/orgChart1"/>
    <dgm:cxn modelId="{D357AA7D-5107-4E8C-BCBF-941BA55E26CE}" type="presParOf" srcId="{EF310994-644A-401A-8BDD-5F443C781D51}" destId="{852680CC-2EA8-49A5-B7B3-05EBF0581532}" srcOrd="2" destOrd="0" presId="urn:microsoft.com/office/officeart/2005/8/layout/orgChart1"/>
    <dgm:cxn modelId="{BD1D3ECE-EC4A-4A2B-95B4-00535D5DFD59}" type="presParOf" srcId="{5EF3BC70-47CE-4A2E-A837-905D15888FF5}" destId="{A0B7CCA1-0B3F-4DB3-B5E4-C96E7141B1F5}" srcOrd="6" destOrd="0" presId="urn:microsoft.com/office/officeart/2005/8/layout/orgChart1"/>
    <dgm:cxn modelId="{098AC826-C70A-45CC-B2D1-E06E38E1BC6A}" type="presParOf" srcId="{5EF3BC70-47CE-4A2E-A837-905D15888FF5}" destId="{EB5FFAB4-6D69-4258-ACC1-CA79F637E94B}" srcOrd="7" destOrd="0" presId="urn:microsoft.com/office/officeart/2005/8/layout/orgChart1"/>
    <dgm:cxn modelId="{C05A30F1-E114-43A6-A633-E1E8AB83802B}" type="presParOf" srcId="{EB5FFAB4-6D69-4258-ACC1-CA79F637E94B}" destId="{B77C3C49-E904-456A-8874-FF8D4784D6AC}" srcOrd="0" destOrd="0" presId="urn:microsoft.com/office/officeart/2005/8/layout/orgChart1"/>
    <dgm:cxn modelId="{0483CB39-5621-4EE3-8CAF-199E20FBC3D9}" type="presParOf" srcId="{B77C3C49-E904-456A-8874-FF8D4784D6AC}" destId="{F7E316F7-B4F2-45E7-972D-80E73607734B}" srcOrd="0" destOrd="0" presId="urn:microsoft.com/office/officeart/2005/8/layout/orgChart1"/>
    <dgm:cxn modelId="{B8AB2EDF-8C34-43A5-86B5-88D3A491D666}" type="presParOf" srcId="{B77C3C49-E904-456A-8874-FF8D4784D6AC}" destId="{07DAC77D-CF19-4760-A09B-01AE045A1DB5}" srcOrd="1" destOrd="0" presId="urn:microsoft.com/office/officeart/2005/8/layout/orgChart1"/>
    <dgm:cxn modelId="{02F3845B-67F6-4025-B492-97B79339D926}" type="presParOf" srcId="{EB5FFAB4-6D69-4258-ACC1-CA79F637E94B}" destId="{71856DDF-7AC9-414E-BA4A-822BE1858DC1}" srcOrd="1" destOrd="0" presId="urn:microsoft.com/office/officeart/2005/8/layout/orgChart1"/>
    <dgm:cxn modelId="{B988333F-5F98-47B3-A0E6-301F8992CB6A}" type="presParOf" srcId="{71856DDF-7AC9-414E-BA4A-822BE1858DC1}" destId="{A0A1A15C-65D0-461F-93F5-FEE82BA0FB9C}" srcOrd="0" destOrd="0" presId="urn:microsoft.com/office/officeart/2005/8/layout/orgChart1"/>
    <dgm:cxn modelId="{B489CC89-A47B-472C-9E8D-FF57A9D48556}" type="presParOf" srcId="{71856DDF-7AC9-414E-BA4A-822BE1858DC1}" destId="{5D730177-549C-4BAD-AAE7-D4B3E73B9FA1}" srcOrd="1" destOrd="0" presId="urn:microsoft.com/office/officeart/2005/8/layout/orgChart1"/>
    <dgm:cxn modelId="{539FC073-AB4E-4611-A0A1-23014E9A4A32}" type="presParOf" srcId="{5D730177-549C-4BAD-AAE7-D4B3E73B9FA1}" destId="{6D244D02-0D17-412B-B935-DC7651EA1191}" srcOrd="0" destOrd="0" presId="urn:microsoft.com/office/officeart/2005/8/layout/orgChart1"/>
    <dgm:cxn modelId="{6AE000BC-4469-4F35-8420-FC77CA6C7C80}" type="presParOf" srcId="{6D244D02-0D17-412B-B935-DC7651EA1191}" destId="{1D39359F-667E-4565-99E0-42EF90DCAE84}" srcOrd="0" destOrd="0" presId="urn:microsoft.com/office/officeart/2005/8/layout/orgChart1"/>
    <dgm:cxn modelId="{AE05016D-A884-4C78-88B9-5DCA195BCB69}" type="presParOf" srcId="{6D244D02-0D17-412B-B935-DC7651EA1191}" destId="{B68E1738-7E34-4C9F-8ACE-6F5EF4D2B9C6}" srcOrd="1" destOrd="0" presId="urn:microsoft.com/office/officeart/2005/8/layout/orgChart1"/>
    <dgm:cxn modelId="{0F16596E-2D61-4852-A9C2-1B6BA5840991}" type="presParOf" srcId="{5D730177-549C-4BAD-AAE7-D4B3E73B9FA1}" destId="{124467F9-C9D7-4BF9-BC00-1DA574EA87F8}" srcOrd="1" destOrd="0" presId="urn:microsoft.com/office/officeart/2005/8/layout/orgChart1"/>
    <dgm:cxn modelId="{6A1E59B7-2EE5-4EBE-B138-B49BD760AE52}" type="presParOf" srcId="{5D730177-549C-4BAD-AAE7-D4B3E73B9FA1}" destId="{FB48AE1C-B860-4EE6-BD43-B4E03690C715}" srcOrd="2" destOrd="0" presId="urn:microsoft.com/office/officeart/2005/8/layout/orgChart1"/>
    <dgm:cxn modelId="{FA4D29B5-C22F-4757-AF17-313FEAC852D5}" type="presParOf" srcId="{71856DDF-7AC9-414E-BA4A-822BE1858DC1}" destId="{1DE2C04E-5B5A-4DDF-B114-5D44A5075DF9}" srcOrd="2" destOrd="0" presId="urn:microsoft.com/office/officeart/2005/8/layout/orgChart1"/>
    <dgm:cxn modelId="{C72BA74B-8B8B-494D-AF52-AFE80DE6C80B}" type="presParOf" srcId="{71856DDF-7AC9-414E-BA4A-822BE1858DC1}" destId="{BC5DC8D9-900E-42FA-838D-6E8FC094D44B}" srcOrd="3" destOrd="0" presId="urn:microsoft.com/office/officeart/2005/8/layout/orgChart1"/>
    <dgm:cxn modelId="{2B9349D2-0C76-4FEE-B75B-5E4C143740FF}" type="presParOf" srcId="{BC5DC8D9-900E-42FA-838D-6E8FC094D44B}" destId="{5D9EC1EA-1EF3-4CC1-933F-901D895F7CFE}" srcOrd="0" destOrd="0" presId="urn:microsoft.com/office/officeart/2005/8/layout/orgChart1"/>
    <dgm:cxn modelId="{A4A4AD73-BCC0-4F95-9F8E-F3B2754581E9}" type="presParOf" srcId="{5D9EC1EA-1EF3-4CC1-933F-901D895F7CFE}" destId="{77155C0F-487C-4A42-8C4E-07C22A866301}" srcOrd="0" destOrd="0" presId="urn:microsoft.com/office/officeart/2005/8/layout/orgChart1"/>
    <dgm:cxn modelId="{51C3AD7E-8F75-4D9C-B087-B734494FEE46}" type="presParOf" srcId="{5D9EC1EA-1EF3-4CC1-933F-901D895F7CFE}" destId="{818811C4-CC49-49EC-96BC-4A2CEDBE76EE}" srcOrd="1" destOrd="0" presId="urn:microsoft.com/office/officeart/2005/8/layout/orgChart1"/>
    <dgm:cxn modelId="{362B585D-DC63-49CC-B666-A201B324803E}" type="presParOf" srcId="{BC5DC8D9-900E-42FA-838D-6E8FC094D44B}" destId="{B40E30B5-76BA-4B22-886A-897570723945}" srcOrd="1" destOrd="0" presId="urn:microsoft.com/office/officeart/2005/8/layout/orgChart1"/>
    <dgm:cxn modelId="{82E900F2-2E21-4948-A473-5743ABF9FD79}" type="presParOf" srcId="{BC5DC8D9-900E-42FA-838D-6E8FC094D44B}" destId="{AE7D3728-A62C-493D-9B38-CCC593CF878C}" srcOrd="2" destOrd="0" presId="urn:microsoft.com/office/officeart/2005/8/layout/orgChart1"/>
    <dgm:cxn modelId="{47B552E4-8EDE-47F8-9E52-B1D7D2745C0C}" type="presParOf" srcId="{EB5FFAB4-6D69-4258-ACC1-CA79F637E94B}" destId="{4FADB608-8315-44B0-ACD6-767E73C91FBC}" srcOrd="2" destOrd="0" presId="urn:microsoft.com/office/officeart/2005/8/layout/orgChart1"/>
    <dgm:cxn modelId="{2C90B491-7662-446B-A331-F8B218A7D9B1}" type="presParOf" srcId="{FC5FBD91-3810-49CB-81EE-3DFC04ED163D}" destId="{C7E90ADE-F157-487F-B57D-089305E2DA1D}"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3743D5-E272-4D45-BC5F-E61E886306F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8F137730-315E-46B9-8D96-EDE9B38BB7BB}">
      <dgm:prSet phldrT="[Texto]"/>
      <dgm:spPr/>
      <dgm:t>
        <a:bodyPr/>
        <a:lstStyle/>
        <a:p>
          <a:r>
            <a:rPr lang="es-ES"/>
            <a:t>Aprendizaje Supervisado</a:t>
          </a:r>
        </a:p>
      </dgm:t>
    </dgm:pt>
    <dgm:pt modelId="{9D3D9CCC-870A-4EAC-B6CA-193B956EB8D0}" type="parTrans" cxnId="{7A6E8282-D727-43C1-A7E5-1C3347E0D004}">
      <dgm:prSet/>
      <dgm:spPr/>
      <dgm:t>
        <a:bodyPr/>
        <a:lstStyle/>
        <a:p>
          <a:endParaRPr lang="es-ES"/>
        </a:p>
      </dgm:t>
    </dgm:pt>
    <dgm:pt modelId="{CDB588FD-AA62-48B0-9259-6E7DF5AEA033}" type="sibTrans" cxnId="{7A6E8282-D727-43C1-A7E5-1C3347E0D004}">
      <dgm:prSet/>
      <dgm:spPr/>
      <dgm:t>
        <a:bodyPr/>
        <a:lstStyle/>
        <a:p>
          <a:endParaRPr lang="es-ES"/>
        </a:p>
      </dgm:t>
    </dgm:pt>
    <dgm:pt modelId="{0D71D42F-0A62-424A-95F6-4DF5A22E30DD}">
      <dgm:prSet phldrT="[Texto]"/>
      <dgm:spPr/>
      <dgm:t>
        <a:bodyPr/>
        <a:lstStyle/>
        <a:p>
          <a:r>
            <a:rPr lang="es-ES"/>
            <a:t>Clasificación</a:t>
          </a:r>
        </a:p>
      </dgm:t>
    </dgm:pt>
    <dgm:pt modelId="{25E62125-D432-4FBC-9EC1-CEA0EE3F8F39}" type="parTrans" cxnId="{054D40DC-09EF-4074-A221-CD7E97F7B788}">
      <dgm:prSet/>
      <dgm:spPr/>
      <dgm:t>
        <a:bodyPr/>
        <a:lstStyle/>
        <a:p>
          <a:endParaRPr lang="es-ES"/>
        </a:p>
      </dgm:t>
    </dgm:pt>
    <dgm:pt modelId="{7F8D1EF7-342C-41A9-9ACA-845621E87797}" type="sibTrans" cxnId="{054D40DC-09EF-4074-A221-CD7E97F7B788}">
      <dgm:prSet/>
      <dgm:spPr/>
      <dgm:t>
        <a:bodyPr/>
        <a:lstStyle/>
        <a:p>
          <a:endParaRPr lang="es-ES"/>
        </a:p>
      </dgm:t>
    </dgm:pt>
    <dgm:pt modelId="{FE0E0EE3-E813-4093-BA8E-1C0450CB9613}">
      <dgm:prSet phldrT="[Texto]"/>
      <dgm:spPr/>
      <dgm:t>
        <a:bodyPr/>
        <a:lstStyle/>
        <a:p>
          <a:r>
            <a:rPr lang="es-ES"/>
            <a:t>Random Forest</a:t>
          </a:r>
        </a:p>
      </dgm:t>
    </dgm:pt>
    <dgm:pt modelId="{EFA734E6-C4FD-4D94-BF81-932F3F9D7C98}" type="parTrans" cxnId="{4670AA3E-0E37-4350-BBA9-653CB59D204D}">
      <dgm:prSet/>
      <dgm:spPr/>
      <dgm:t>
        <a:bodyPr/>
        <a:lstStyle/>
        <a:p>
          <a:endParaRPr lang="es-ES"/>
        </a:p>
      </dgm:t>
    </dgm:pt>
    <dgm:pt modelId="{1A455353-C69B-4571-9F20-E33FA6CD072B}" type="sibTrans" cxnId="{4670AA3E-0E37-4350-BBA9-653CB59D204D}">
      <dgm:prSet/>
      <dgm:spPr/>
      <dgm:t>
        <a:bodyPr/>
        <a:lstStyle/>
        <a:p>
          <a:endParaRPr lang="es-ES"/>
        </a:p>
      </dgm:t>
    </dgm:pt>
    <dgm:pt modelId="{9D57A4A0-2E00-45F3-8D05-CB862038998D}">
      <dgm:prSet phldrT="[Texto]"/>
      <dgm:spPr/>
      <dgm:t>
        <a:bodyPr/>
        <a:lstStyle/>
        <a:p>
          <a:r>
            <a:rPr lang="es-ES"/>
            <a:t>SVM</a:t>
          </a:r>
        </a:p>
      </dgm:t>
    </dgm:pt>
    <dgm:pt modelId="{15F0A268-61A6-46AE-AF90-27BB18A1FA30}" type="parTrans" cxnId="{E0000E6F-64AA-43F8-896C-1EBB071022F2}">
      <dgm:prSet/>
      <dgm:spPr/>
      <dgm:t>
        <a:bodyPr/>
        <a:lstStyle/>
        <a:p>
          <a:endParaRPr lang="es-ES"/>
        </a:p>
      </dgm:t>
    </dgm:pt>
    <dgm:pt modelId="{4B421751-C40F-4F3D-BF6B-AF45141849EC}" type="sibTrans" cxnId="{E0000E6F-64AA-43F8-896C-1EBB071022F2}">
      <dgm:prSet/>
      <dgm:spPr/>
      <dgm:t>
        <a:bodyPr/>
        <a:lstStyle/>
        <a:p>
          <a:endParaRPr lang="es-ES"/>
        </a:p>
      </dgm:t>
    </dgm:pt>
    <dgm:pt modelId="{C6B519D3-FAC2-49CA-961A-B19E210879F9}">
      <dgm:prSet phldrT="[Texto]"/>
      <dgm:spPr/>
      <dgm:t>
        <a:bodyPr/>
        <a:lstStyle/>
        <a:p>
          <a:r>
            <a:rPr lang="es-ES"/>
            <a:t>Regresión</a:t>
          </a:r>
        </a:p>
      </dgm:t>
    </dgm:pt>
    <dgm:pt modelId="{5FC1D221-673D-4DD4-8434-6187BB6AA46C}" type="parTrans" cxnId="{5C69C33F-7B2E-4C47-93A3-927FC6F1169D}">
      <dgm:prSet/>
      <dgm:spPr/>
      <dgm:t>
        <a:bodyPr/>
        <a:lstStyle/>
        <a:p>
          <a:endParaRPr lang="es-ES"/>
        </a:p>
      </dgm:t>
    </dgm:pt>
    <dgm:pt modelId="{1CF8C051-791D-4760-BF9F-77F941619618}" type="sibTrans" cxnId="{5C69C33F-7B2E-4C47-93A3-927FC6F1169D}">
      <dgm:prSet/>
      <dgm:spPr/>
      <dgm:t>
        <a:bodyPr/>
        <a:lstStyle/>
        <a:p>
          <a:endParaRPr lang="es-ES"/>
        </a:p>
      </dgm:t>
    </dgm:pt>
    <dgm:pt modelId="{670AB263-B063-4388-AC75-8C1F9D4414DC}">
      <dgm:prSet phldrT="[Texto]"/>
      <dgm:spPr/>
      <dgm:t>
        <a:bodyPr/>
        <a:lstStyle/>
        <a:p>
          <a:r>
            <a:rPr lang="es-ES"/>
            <a:t>Regresión Lineal</a:t>
          </a:r>
        </a:p>
      </dgm:t>
    </dgm:pt>
    <dgm:pt modelId="{3A9AD9BC-051A-42C1-8DC0-AB79EC6980D7}" type="parTrans" cxnId="{C93C3D29-5EE8-42D3-8FA4-07F27C52443C}">
      <dgm:prSet/>
      <dgm:spPr/>
      <dgm:t>
        <a:bodyPr/>
        <a:lstStyle/>
        <a:p>
          <a:endParaRPr lang="es-ES"/>
        </a:p>
      </dgm:t>
    </dgm:pt>
    <dgm:pt modelId="{EEB9C701-B82C-4693-8294-F75FED3D5FA1}" type="sibTrans" cxnId="{C93C3D29-5EE8-42D3-8FA4-07F27C52443C}">
      <dgm:prSet/>
      <dgm:spPr/>
      <dgm:t>
        <a:bodyPr/>
        <a:lstStyle/>
        <a:p>
          <a:endParaRPr lang="es-ES"/>
        </a:p>
      </dgm:t>
    </dgm:pt>
    <dgm:pt modelId="{66B98A7E-374C-4B8F-BAAD-EFF84500127E}">
      <dgm:prSet phldrT="[Texto]"/>
      <dgm:spPr/>
      <dgm:t>
        <a:bodyPr/>
        <a:lstStyle/>
        <a:p>
          <a:r>
            <a:rPr lang="es-ES"/>
            <a:t>Adaboost</a:t>
          </a:r>
        </a:p>
      </dgm:t>
    </dgm:pt>
    <dgm:pt modelId="{F46A81F6-69E9-466A-9D7D-534C7441A34C}" type="parTrans" cxnId="{F0ADC7B2-4B46-4AFD-A361-7F450E3CD62F}">
      <dgm:prSet/>
      <dgm:spPr/>
      <dgm:t>
        <a:bodyPr/>
        <a:lstStyle/>
        <a:p>
          <a:endParaRPr lang="es-ES"/>
        </a:p>
      </dgm:t>
    </dgm:pt>
    <dgm:pt modelId="{23F2B387-B0D8-4123-A624-A561DA1AD934}" type="sibTrans" cxnId="{F0ADC7B2-4B46-4AFD-A361-7F450E3CD62F}">
      <dgm:prSet/>
      <dgm:spPr/>
      <dgm:t>
        <a:bodyPr/>
        <a:lstStyle/>
        <a:p>
          <a:endParaRPr lang="es-ES"/>
        </a:p>
      </dgm:t>
    </dgm:pt>
    <dgm:pt modelId="{C6D9FB33-A507-4A7C-8E3C-CDB5F0B1E8B7}">
      <dgm:prSet phldrT="[Texto]"/>
      <dgm:spPr/>
      <dgm:t>
        <a:bodyPr/>
        <a:lstStyle/>
        <a:p>
          <a:r>
            <a:rPr lang="es-ES"/>
            <a:t>Regresión Logística</a:t>
          </a:r>
        </a:p>
      </dgm:t>
    </dgm:pt>
    <dgm:pt modelId="{0990ED50-5E07-40DA-AB9A-E607E1E1C6AF}" type="parTrans" cxnId="{0F0E65A9-DA67-40EA-BF91-B62595159940}">
      <dgm:prSet/>
      <dgm:spPr/>
      <dgm:t>
        <a:bodyPr/>
        <a:lstStyle/>
        <a:p>
          <a:endParaRPr lang="es-ES"/>
        </a:p>
      </dgm:t>
    </dgm:pt>
    <dgm:pt modelId="{CDD776F5-014D-4AC1-ACD4-008395E2A102}" type="sibTrans" cxnId="{0F0E65A9-DA67-40EA-BF91-B62595159940}">
      <dgm:prSet/>
      <dgm:spPr/>
      <dgm:t>
        <a:bodyPr/>
        <a:lstStyle/>
        <a:p>
          <a:endParaRPr lang="es-ES"/>
        </a:p>
      </dgm:t>
    </dgm:pt>
    <dgm:pt modelId="{BBFD1190-A2C2-468B-983E-A90F99A49EB7}" type="pres">
      <dgm:prSet presAssocID="{8E3743D5-E272-4D45-BC5F-E61E886306F8}" presName="hierChild1" presStyleCnt="0">
        <dgm:presLayoutVars>
          <dgm:chPref val="1"/>
          <dgm:dir/>
          <dgm:animOne val="branch"/>
          <dgm:animLvl val="lvl"/>
          <dgm:resizeHandles/>
        </dgm:presLayoutVars>
      </dgm:prSet>
      <dgm:spPr/>
      <dgm:t>
        <a:bodyPr/>
        <a:lstStyle/>
        <a:p>
          <a:endParaRPr lang="es-ES"/>
        </a:p>
      </dgm:t>
    </dgm:pt>
    <dgm:pt modelId="{1CB86D39-DF1D-4F91-A20F-5E948CDCCD4B}" type="pres">
      <dgm:prSet presAssocID="{8F137730-315E-46B9-8D96-EDE9B38BB7BB}" presName="hierRoot1" presStyleCnt="0"/>
      <dgm:spPr/>
    </dgm:pt>
    <dgm:pt modelId="{D716CA89-54F3-4589-BEE7-6CBFDC3F6F5C}" type="pres">
      <dgm:prSet presAssocID="{8F137730-315E-46B9-8D96-EDE9B38BB7BB}" presName="composite" presStyleCnt="0"/>
      <dgm:spPr/>
    </dgm:pt>
    <dgm:pt modelId="{153B01E3-A694-402B-800A-7FB58905A08D}" type="pres">
      <dgm:prSet presAssocID="{8F137730-315E-46B9-8D96-EDE9B38BB7BB}" presName="background" presStyleLbl="node0" presStyleIdx="0" presStyleCnt="1"/>
      <dgm:spPr/>
    </dgm:pt>
    <dgm:pt modelId="{CEE5A538-875C-48D6-B815-C40EE6787FA9}" type="pres">
      <dgm:prSet presAssocID="{8F137730-315E-46B9-8D96-EDE9B38BB7BB}" presName="text" presStyleLbl="fgAcc0" presStyleIdx="0" presStyleCnt="1">
        <dgm:presLayoutVars>
          <dgm:chPref val="3"/>
        </dgm:presLayoutVars>
      </dgm:prSet>
      <dgm:spPr/>
      <dgm:t>
        <a:bodyPr/>
        <a:lstStyle/>
        <a:p>
          <a:endParaRPr lang="es-ES"/>
        </a:p>
      </dgm:t>
    </dgm:pt>
    <dgm:pt modelId="{9DF6B052-BEB7-4F03-8E93-5F460BBE5CB9}" type="pres">
      <dgm:prSet presAssocID="{8F137730-315E-46B9-8D96-EDE9B38BB7BB}" presName="hierChild2" presStyleCnt="0"/>
      <dgm:spPr/>
    </dgm:pt>
    <dgm:pt modelId="{5B65609A-B163-457F-BD30-7203EC16D9E3}" type="pres">
      <dgm:prSet presAssocID="{25E62125-D432-4FBC-9EC1-CEA0EE3F8F39}" presName="Name10" presStyleLbl="parChTrans1D2" presStyleIdx="0" presStyleCnt="2"/>
      <dgm:spPr/>
      <dgm:t>
        <a:bodyPr/>
        <a:lstStyle/>
        <a:p>
          <a:endParaRPr lang="es-ES"/>
        </a:p>
      </dgm:t>
    </dgm:pt>
    <dgm:pt modelId="{4E834DCD-48E3-462C-B22F-03831F63DC66}" type="pres">
      <dgm:prSet presAssocID="{0D71D42F-0A62-424A-95F6-4DF5A22E30DD}" presName="hierRoot2" presStyleCnt="0"/>
      <dgm:spPr/>
    </dgm:pt>
    <dgm:pt modelId="{80095342-6533-43BA-AE25-3F8356234565}" type="pres">
      <dgm:prSet presAssocID="{0D71D42F-0A62-424A-95F6-4DF5A22E30DD}" presName="composite2" presStyleCnt="0"/>
      <dgm:spPr/>
    </dgm:pt>
    <dgm:pt modelId="{8F286D66-9FD0-4925-BEDD-31B1632D6627}" type="pres">
      <dgm:prSet presAssocID="{0D71D42F-0A62-424A-95F6-4DF5A22E30DD}" presName="background2" presStyleLbl="node2" presStyleIdx="0" presStyleCnt="2"/>
      <dgm:spPr/>
    </dgm:pt>
    <dgm:pt modelId="{DACD9328-9C79-4606-9CB5-A965586AEA9F}" type="pres">
      <dgm:prSet presAssocID="{0D71D42F-0A62-424A-95F6-4DF5A22E30DD}" presName="text2" presStyleLbl="fgAcc2" presStyleIdx="0" presStyleCnt="2">
        <dgm:presLayoutVars>
          <dgm:chPref val="3"/>
        </dgm:presLayoutVars>
      </dgm:prSet>
      <dgm:spPr/>
      <dgm:t>
        <a:bodyPr/>
        <a:lstStyle/>
        <a:p>
          <a:endParaRPr lang="es-ES"/>
        </a:p>
      </dgm:t>
    </dgm:pt>
    <dgm:pt modelId="{5322D4D1-F2FE-4468-856E-7A9F3396BC5C}" type="pres">
      <dgm:prSet presAssocID="{0D71D42F-0A62-424A-95F6-4DF5A22E30DD}" presName="hierChild3" presStyleCnt="0"/>
      <dgm:spPr/>
    </dgm:pt>
    <dgm:pt modelId="{FC49F5E5-5FDF-4C80-8272-3F1D02912B5C}" type="pres">
      <dgm:prSet presAssocID="{EFA734E6-C4FD-4D94-BF81-932F3F9D7C98}" presName="Name17" presStyleLbl="parChTrans1D3" presStyleIdx="0" presStyleCnt="5"/>
      <dgm:spPr/>
      <dgm:t>
        <a:bodyPr/>
        <a:lstStyle/>
        <a:p>
          <a:endParaRPr lang="es-ES"/>
        </a:p>
      </dgm:t>
    </dgm:pt>
    <dgm:pt modelId="{0E3B08EA-0224-4373-A6C9-141966B29D73}" type="pres">
      <dgm:prSet presAssocID="{FE0E0EE3-E813-4093-BA8E-1C0450CB9613}" presName="hierRoot3" presStyleCnt="0"/>
      <dgm:spPr/>
    </dgm:pt>
    <dgm:pt modelId="{EB022513-5C6C-4643-9023-40A15BA33F48}" type="pres">
      <dgm:prSet presAssocID="{FE0E0EE3-E813-4093-BA8E-1C0450CB9613}" presName="composite3" presStyleCnt="0"/>
      <dgm:spPr/>
    </dgm:pt>
    <dgm:pt modelId="{997DBAF6-3288-4183-BDC9-5B87C5861AB5}" type="pres">
      <dgm:prSet presAssocID="{FE0E0EE3-E813-4093-BA8E-1C0450CB9613}" presName="background3" presStyleLbl="node3" presStyleIdx="0" presStyleCnt="5"/>
      <dgm:spPr/>
    </dgm:pt>
    <dgm:pt modelId="{0797932E-AAFA-4A5F-A76D-0BA0CB434E57}" type="pres">
      <dgm:prSet presAssocID="{FE0E0EE3-E813-4093-BA8E-1C0450CB9613}" presName="text3" presStyleLbl="fgAcc3" presStyleIdx="0" presStyleCnt="5">
        <dgm:presLayoutVars>
          <dgm:chPref val="3"/>
        </dgm:presLayoutVars>
      </dgm:prSet>
      <dgm:spPr/>
      <dgm:t>
        <a:bodyPr/>
        <a:lstStyle/>
        <a:p>
          <a:endParaRPr lang="es-ES"/>
        </a:p>
      </dgm:t>
    </dgm:pt>
    <dgm:pt modelId="{6113ADFC-C122-4550-BC02-83012931A727}" type="pres">
      <dgm:prSet presAssocID="{FE0E0EE3-E813-4093-BA8E-1C0450CB9613}" presName="hierChild4" presStyleCnt="0"/>
      <dgm:spPr/>
    </dgm:pt>
    <dgm:pt modelId="{F16268A1-1718-424C-BE7B-4254801683B2}" type="pres">
      <dgm:prSet presAssocID="{15F0A268-61A6-46AE-AF90-27BB18A1FA30}" presName="Name17" presStyleLbl="parChTrans1D3" presStyleIdx="1" presStyleCnt="5"/>
      <dgm:spPr/>
      <dgm:t>
        <a:bodyPr/>
        <a:lstStyle/>
        <a:p>
          <a:endParaRPr lang="es-ES"/>
        </a:p>
      </dgm:t>
    </dgm:pt>
    <dgm:pt modelId="{A4F46C1E-3BE8-445A-A269-DD566A1CB6CE}" type="pres">
      <dgm:prSet presAssocID="{9D57A4A0-2E00-45F3-8D05-CB862038998D}" presName="hierRoot3" presStyleCnt="0"/>
      <dgm:spPr/>
    </dgm:pt>
    <dgm:pt modelId="{AAC09B14-70F1-475B-AF58-6878090BDA9F}" type="pres">
      <dgm:prSet presAssocID="{9D57A4A0-2E00-45F3-8D05-CB862038998D}" presName="composite3" presStyleCnt="0"/>
      <dgm:spPr/>
    </dgm:pt>
    <dgm:pt modelId="{87B8383F-D8C8-4CA8-8ADD-F0DC2050A842}" type="pres">
      <dgm:prSet presAssocID="{9D57A4A0-2E00-45F3-8D05-CB862038998D}" presName="background3" presStyleLbl="node3" presStyleIdx="1" presStyleCnt="5"/>
      <dgm:spPr/>
    </dgm:pt>
    <dgm:pt modelId="{DCB16002-AEE5-44E0-91F5-89B9D3F8D35B}" type="pres">
      <dgm:prSet presAssocID="{9D57A4A0-2E00-45F3-8D05-CB862038998D}" presName="text3" presStyleLbl="fgAcc3" presStyleIdx="1" presStyleCnt="5">
        <dgm:presLayoutVars>
          <dgm:chPref val="3"/>
        </dgm:presLayoutVars>
      </dgm:prSet>
      <dgm:spPr/>
      <dgm:t>
        <a:bodyPr/>
        <a:lstStyle/>
        <a:p>
          <a:endParaRPr lang="es-ES"/>
        </a:p>
      </dgm:t>
    </dgm:pt>
    <dgm:pt modelId="{5520AC77-6A9B-4429-ACC3-4FA0620BBE12}" type="pres">
      <dgm:prSet presAssocID="{9D57A4A0-2E00-45F3-8D05-CB862038998D}" presName="hierChild4" presStyleCnt="0"/>
      <dgm:spPr/>
    </dgm:pt>
    <dgm:pt modelId="{66FD7899-0BAE-4010-9D86-3F5D667C71A2}" type="pres">
      <dgm:prSet presAssocID="{F46A81F6-69E9-466A-9D7D-534C7441A34C}" presName="Name17" presStyleLbl="parChTrans1D3" presStyleIdx="2" presStyleCnt="5"/>
      <dgm:spPr/>
      <dgm:t>
        <a:bodyPr/>
        <a:lstStyle/>
        <a:p>
          <a:endParaRPr lang="es-ES"/>
        </a:p>
      </dgm:t>
    </dgm:pt>
    <dgm:pt modelId="{91AE6C98-E907-4103-A6FD-DD5FB062CC54}" type="pres">
      <dgm:prSet presAssocID="{66B98A7E-374C-4B8F-BAAD-EFF84500127E}" presName="hierRoot3" presStyleCnt="0"/>
      <dgm:spPr/>
    </dgm:pt>
    <dgm:pt modelId="{970D9CBE-1234-4811-AA01-2DADAF1C9B5F}" type="pres">
      <dgm:prSet presAssocID="{66B98A7E-374C-4B8F-BAAD-EFF84500127E}" presName="composite3" presStyleCnt="0"/>
      <dgm:spPr/>
    </dgm:pt>
    <dgm:pt modelId="{E64D5569-53F0-4ABD-9952-F1F703783FB3}" type="pres">
      <dgm:prSet presAssocID="{66B98A7E-374C-4B8F-BAAD-EFF84500127E}" presName="background3" presStyleLbl="node3" presStyleIdx="2" presStyleCnt="5"/>
      <dgm:spPr/>
    </dgm:pt>
    <dgm:pt modelId="{C9E3AA95-B774-46C8-9D66-C62AAB63A3A1}" type="pres">
      <dgm:prSet presAssocID="{66B98A7E-374C-4B8F-BAAD-EFF84500127E}" presName="text3" presStyleLbl="fgAcc3" presStyleIdx="2" presStyleCnt="5">
        <dgm:presLayoutVars>
          <dgm:chPref val="3"/>
        </dgm:presLayoutVars>
      </dgm:prSet>
      <dgm:spPr/>
      <dgm:t>
        <a:bodyPr/>
        <a:lstStyle/>
        <a:p>
          <a:endParaRPr lang="es-ES"/>
        </a:p>
      </dgm:t>
    </dgm:pt>
    <dgm:pt modelId="{2496E018-16E5-45E5-9B5B-A5499D0C48E9}" type="pres">
      <dgm:prSet presAssocID="{66B98A7E-374C-4B8F-BAAD-EFF84500127E}" presName="hierChild4" presStyleCnt="0"/>
      <dgm:spPr/>
    </dgm:pt>
    <dgm:pt modelId="{2638583E-EDB0-415F-8756-D613B11813EA}" type="pres">
      <dgm:prSet presAssocID="{5FC1D221-673D-4DD4-8434-6187BB6AA46C}" presName="Name10" presStyleLbl="parChTrans1D2" presStyleIdx="1" presStyleCnt="2"/>
      <dgm:spPr/>
      <dgm:t>
        <a:bodyPr/>
        <a:lstStyle/>
        <a:p>
          <a:endParaRPr lang="es-ES"/>
        </a:p>
      </dgm:t>
    </dgm:pt>
    <dgm:pt modelId="{CEB8F12C-4F66-49F6-97CE-1D877BB2B42C}" type="pres">
      <dgm:prSet presAssocID="{C6B519D3-FAC2-49CA-961A-B19E210879F9}" presName="hierRoot2" presStyleCnt="0"/>
      <dgm:spPr/>
    </dgm:pt>
    <dgm:pt modelId="{532227A2-CF7C-412F-8BFF-53C377E4F284}" type="pres">
      <dgm:prSet presAssocID="{C6B519D3-FAC2-49CA-961A-B19E210879F9}" presName="composite2" presStyleCnt="0"/>
      <dgm:spPr/>
    </dgm:pt>
    <dgm:pt modelId="{5051FA24-A5DD-4954-BB56-2E7C93874CCB}" type="pres">
      <dgm:prSet presAssocID="{C6B519D3-FAC2-49CA-961A-B19E210879F9}" presName="background2" presStyleLbl="node2" presStyleIdx="1" presStyleCnt="2"/>
      <dgm:spPr/>
    </dgm:pt>
    <dgm:pt modelId="{1317ECB6-3588-43FC-9618-3BCBFFC3F2C2}" type="pres">
      <dgm:prSet presAssocID="{C6B519D3-FAC2-49CA-961A-B19E210879F9}" presName="text2" presStyleLbl="fgAcc2" presStyleIdx="1" presStyleCnt="2">
        <dgm:presLayoutVars>
          <dgm:chPref val="3"/>
        </dgm:presLayoutVars>
      </dgm:prSet>
      <dgm:spPr/>
      <dgm:t>
        <a:bodyPr/>
        <a:lstStyle/>
        <a:p>
          <a:endParaRPr lang="es-ES"/>
        </a:p>
      </dgm:t>
    </dgm:pt>
    <dgm:pt modelId="{DED81F40-09F1-4A79-8619-5A75BC4EEF9C}" type="pres">
      <dgm:prSet presAssocID="{C6B519D3-FAC2-49CA-961A-B19E210879F9}" presName="hierChild3" presStyleCnt="0"/>
      <dgm:spPr/>
    </dgm:pt>
    <dgm:pt modelId="{618251CF-BA05-42E6-B300-D1DC752B6B61}" type="pres">
      <dgm:prSet presAssocID="{3A9AD9BC-051A-42C1-8DC0-AB79EC6980D7}" presName="Name17" presStyleLbl="parChTrans1D3" presStyleIdx="3" presStyleCnt="5"/>
      <dgm:spPr/>
      <dgm:t>
        <a:bodyPr/>
        <a:lstStyle/>
        <a:p>
          <a:endParaRPr lang="es-ES"/>
        </a:p>
      </dgm:t>
    </dgm:pt>
    <dgm:pt modelId="{22149BA0-412C-4261-A6CF-8D85C4C78BE7}" type="pres">
      <dgm:prSet presAssocID="{670AB263-B063-4388-AC75-8C1F9D4414DC}" presName="hierRoot3" presStyleCnt="0"/>
      <dgm:spPr/>
    </dgm:pt>
    <dgm:pt modelId="{A59CF1E6-1D56-46D3-88CC-A708B2EF6000}" type="pres">
      <dgm:prSet presAssocID="{670AB263-B063-4388-AC75-8C1F9D4414DC}" presName="composite3" presStyleCnt="0"/>
      <dgm:spPr/>
    </dgm:pt>
    <dgm:pt modelId="{98783481-7EFD-41A9-A6FA-3A072DEE6091}" type="pres">
      <dgm:prSet presAssocID="{670AB263-B063-4388-AC75-8C1F9D4414DC}" presName="background3" presStyleLbl="node3" presStyleIdx="3" presStyleCnt="5"/>
      <dgm:spPr/>
    </dgm:pt>
    <dgm:pt modelId="{14430D7B-CC2C-483F-A538-0F0BA86A30A2}" type="pres">
      <dgm:prSet presAssocID="{670AB263-B063-4388-AC75-8C1F9D4414DC}" presName="text3" presStyleLbl="fgAcc3" presStyleIdx="3" presStyleCnt="5">
        <dgm:presLayoutVars>
          <dgm:chPref val="3"/>
        </dgm:presLayoutVars>
      </dgm:prSet>
      <dgm:spPr/>
      <dgm:t>
        <a:bodyPr/>
        <a:lstStyle/>
        <a:p>
          <a:endParaRPr lang="es-ES"/>
        </a:p>
      </dgm:t>
    </dgm:pt>
    <dgm:pt modelId="{5CDBE7A0-AA1A-48A1-9270-DEC3D62B743A}" type="pres">
      <dgm:prSet presAssocID="{670AB263-B063-4388-AC75-8C1F9D4414DC}" presName="hierChild4" presStyleCnt="0"/>
      <dgm:spPr/>
    </dgm:pt>
    <dgm:pt modelId="{199D9C8A-A12F-40AE-93A1-D2096C2F3616}" type="pres">
      <dgm:prSet presAssocID="{0990ED50-5E07-40DA-AB9A-E607E1E1C6AF}" presName="Name17" presStyleLbl="parChTrans1D3" presStyleIdx="4" presStyleCnt="5"/>
      <dgm:spPr/>
      <dgm:t>
        <a:bodyPr/>
        <a:lstStyle/>
        <a:p>
          <a:endParaRPr lang="es-ES"/>
        </a:p>
      </dgm:t>
    </dgm:pt>
    <dgm:pt modelId="{5E922B87-34CD-483A-AED7-874ED5932ED8}" type="pres">
      <dgm:prSet presAssocID="{C6D9FB33-A507-4A7C-8E3C-CDB5F0B1E8B7}" presName="hierRoot3" presStyleCnt="0"/>
      <dgm:spPr/>
    </dgm:pt>
    <dgm:pt modelId="{04A26413-EAEF-427F-B813-E275BDD2E03F}" type="pres">
      <dgm:prSet presAssocID="{C6D9FB33-A507-4A7C-8E3C-CDB5F0B1E8B7}" presName="composite3" presStyleCnt="0"/>
      <dgm:spPr/>
    </dgm:pt>
    <dgm:pt modelId="{F45167C9-277C-4E24-8F0B-9DCAA8FEF99E}" type="pres">
      <dgm:prSet presAssocID="{C6D9FB33-A507-4A7C-8E3C-CDB5F0B1E8B7}" presName="background3" presStyleLbl="node3" presStyleIdx="4" presStyleCnt="5"/>
      <dgm:spPr/>
    </dgm:pt>
    <dgm:pt modelId="{5CE85D71-797B-4B45-A2ED-26B0A166C5DD}" type="pres">
      <dgm:prSet presAssocID="{C6D9FB33-A507-4A7C-8E3C-CDB5F0B1E8B7}" presName="text3" presStyleLbl="fgAcc3" presStyleIdx="4" presStyleCnt="5">
        <dgm:presLayoutVars>
          <dgm:chPref val="3"/>
        </dgm:presLayoutVars>
      </dgm:prSet>
      <dgm:spPr/>
      <dgm:t>
        <a:bodyPr/>
        <a:lstStyle/>
        <a:p>
          <a:endParaRPr lang="es-ES"/>
        </a:p>
      </dgm:t>
    </dgm:pt>
    <dgm:pt modelId="{6C31905A-28DE-418C-A96A-45585E0961DD}" type="pres">
      <dgm:prSet presAssocID="{C6D9FB33-A507-4A7C-8E3C-CDB5F0B1E8B7}" presName="hierChild4" presStyleCnt="0"/>
      <dgm:spPr/>
    </dgm:pt>
  </dgm:ptLst>
  <dgm:cxnLst>
    <dgm:cxn modelId="{C93C3D29-5EE8-42D3-8FA4-07F27C52443C}" srcId="{C6B519D3-FAC2-49CA-961A-B19E210879F9}" destId="{670AB263-B063-4388-AC75-8C1F9D4414DC}" srcOrd="0" destOrd="0" parTransId="{3A9AD9BC-051A-42C1-8DC0-AB79EC6980D7}" sibTransId="{EEB9C701-B82C-4693-8294-F75FED3D5FA1}"/>
    <dgm:cxn modelId="{0F0E65A9-DA67-40EA-BF91-B62595159940}" srcId="{C6B519D3-FAC2-49CA-961A-B19E210879F9}" destId="{C6D9FB33-A507-4A7C-8E3C-CDB5F0B1E8B7}" srcOrd="1" destOrd="0" parTransId="{0990ED50-5E07-40DA-AB9A-E607E1E1C6AF}" sibTransId="{CDD776F5-014D-4AC1-ACD4-008395E2A102}"/>
    <dgm:cxn modelId="{53C42818-FE72-4983-A41C-D533B227446E}" type="presOf" srcId="{670AB263-B063-4388-AC75-8C1F9D4414DC}" destId="{14430D7B-CC2C-483F-A538-0F0BA86A30A2}" srcOrd="0" destOrd="0" presId="urn:microsoft.com/office/officeart/2005/8/layout/hierarchy1"/>
    <dgm:cxn modelId="{2BE28EE9-66EA-4D4A-BC30-76CC729F3F53}" type="presOf" srcId="{EFA734E6-C4FD-4D94-BF81-932F3F9D7C98}" destId="{FC49F5E5-5FDF-4C80-8272-3F1D02912B5C}" srcOrd="0" destOrd="0" presId="urn:microsoft.com/office/officeart/2005/8/layout/hierarchy1"/>
    <dgm:cxn modelId="{D7B55261-1661-4F0B-8FD8-19F048AEDF99}" type="presOf" srcId="{FE0E0EE3-E813-4093-BA8E-1C0450CB9613}" destId="{0797932E-AAFA-4A5F-A76D-0BA0CB434E57}" srcOrd="0" destOrd="0" presId="urn:microsoft.com/office/officeart/2005/8/layout/hierarchy1"/>
    <dgm:cxn modelId="{0A452663-D13C-4364-B830-97DC6FC9AC05}" type="presOf" srcId="{C6B519D3-FAC2-49CA-961A-B19E210879F9}" destId="{1317ECB6-3588-43FC-9618-3BCBFFC3F2C2}" srcOrd="0" destOrd="0" presId="urn:microsoft.com/office/officeart/2005/8/layout/hierarchy1"/>
    <dgm:cxn modelId="{4670AA3E-0E37-4350-BBA9-653CB59D204D}" srcId="{0D71D42F-0A62-424A-95F6-4DF5A22E30DD}" destId="{FE0E0EE3-E813-4093-BA8E-1C0450CB9613}" srcOrd="0" destOrd="0" parTransId="{EFA734E6-C4FD-4D94-BF81-932F3F9D7C98}" sibTransId="{1A455353-C69B-4571-9F20-E33FA6CD072B}"/>
    <dgm:cxn modelId="{F0ADC7B2-4B46-4AFD-A361-7F450E3CD62F}" srcId="{0D71D42F-0A62-424A-95F6-4DF5A22E30DD}" destId="{66B98A7E-374C-4B8F-BAAD-EFF84500127E}" srcOrd="2" destOrd="0" parTransId="{F46A81F6-69E9-466A-9D7D-534C7441A34C}" sibTransId="{23F2B387-B0D8-4123-A624-A561DA1AD934}"/>
    <dgm:cxn modelId="{CC8536C4-F1E8-4F82-BECA-695D8B8718B9}" type="presOf" srcId="{15F0A268-61A6-46AE-AF90-27BB18A1FA30}" destId="{F16268A1-1718-424C-BE7B-4254801683B2}" srcOrd="0" destOrd="0" presId="urn:microsoft.com/office/officeart/2005/8/layout/hierarchy1"/>
    <dgm:cxn modelId="{AA535CEE-E26A-4E83-B2CC-584BBCC158AB}" type="presOf" srcId="{0D71D42F-0A62-424A-95F6-4DF5A22E30DD}" destId="{DACD9328-9C79-4606-9CB5-A965586AEA9F}" srcOrd="0" destOrd="0" presId="urn:microsoft.com/office/officeart/2005/8/layout/hierarchy1"/>
    <dgm:cxn modelId="{6CD2D033-2DB2-4209-BDF5-03AEF806B8DC}" type="presOf" srcId="{F46A81F6-69E9-466A-9D7D-534C7441A34C}" destId="{66FD7899-0BAE-4010-9D86-3F5D667C71A2}" srcOrd="0" destOrd="0" presId="urn:microsoft.com/office/officeart/2005/8/layout/hierarchy1"/>
    <dgm:cxn modelId="{E0000E6F-64AA-43F8-896C-1EBB071022F2}" srcId="{0D71D42F-0A62-424A-95F6-4DF5A22E30DD}" destId="{9D57A4A0-2E00-45F3-8D05-CB862038998D}" srcOrd="1" destOrd="0" parTransId="{15F0A268-61A6-46AE-AF90-27BB18A1FA30}" sibTransId="{4B421751-C40F-4F3D-BF6B-AF45141849EC}"/>
    <dgm:cxn modelId="{054D40DC-09EF-4074-A221-CD7E97F7B788}" srcId="{8F137730-315E-46B9-8D96-EDE9B38BB7BB}" destId="{0D71D42F-0A62-424A-95F6-4DF5A22E30DD}" srcOrd="0" destOrd="0" parTransId="{25E62125-D432-4FBC-9EC1-CEA0EE3F8F39}" sibTransId="{7F8D1EF7-342C-41A9-9ACA-845621E87797}"/>
    <dgm:cxn modelId="{6C8616A2-67C9-40E9-A7DB-381705D09585}" type="presOf" srcId="{9D57A4A0-2E00-45F3-8D05-CB862038998D}" destId="{DCB16002-AEE5-44E0-91F5-89B9D3F8D35B}" srcOrd="0" destOrd="0" presId="urn:microsoft.com/office/officeart/2005/8/layout/hierarchy1"/>
    <dgm:cxn modelId="{652EF46E-B43B-4801-8563-6584F0B1CCB0}" type="presOf" srcId="{0990ED50-5E07-40DA-AB9A-E607E1E1C6AF}" destId="{199D9C8A-A12F-40AE-93A1-D2096C2F3616}" srcOrd="0" destOrd="0" presId="urn:microsoft.com/office/officeart/2005/8/layout/hierarchy1"/>
    <dgm:cxn modelId="{084D778C-F7D0-4FD2-A70F-812E421F1341}" type="presOf" srcId="{3A9AD9BC-051A-42C1-8DC0-AB79EC6980D7}" destId="{618251CF-BA05-42E6-B300-D1DC752B6B61}" srcOrd="0" destOrd="0" presId="urn:microsoft.com/office/officeart/2005/8/layout/hierarchy1"/>
    <dgm:cxn modelId="{768D7D43-A673-4518-B882-986014F944B6}" type="presOf" srcId="{25E62125-D432-4FBC-9EC1-CEA0EE3F8F39}" destId="{5B65609A-B163-457F-BD30-7203EC16D9E3}" srcOrd="0" destOrd="0" presId="urn:microsoft.com/office/officeart/2005/8/layout/hierarchy1"/>
    <dgm:cxn modelId="{1FC4E4F4-189A-4E40-9152-23556D0B9273}" type="presOf" srcId="{C6D9FB33-A507-4A7C-8E3C-CDB5F0B1E8B7}" destId="{5CE85D71-797B-4B45-A2ED-26B0A166C5DD}" srcOrd="0" destOrd="0" presId="urn:microsoft.com/office/officeart/2005/8/layout/hierarchy1"/>
    <dgm:cxn modelId="{700CB4F1-71BB-4056-9871-B3E67BAAF31D}" type="presOf" srcId="{5FC1D221-673D-4DD4-8434-6187BB6AA46C}" destId="{2638583E-EDB0-415F-8756-D613B11813EA}" srcOrd="0" destOrd="0" presId="urn:microsoft.com/office/officeart/2005/8/layout/hierarchy1"/>
    <dgm:cxn modelId="{4D705F30-739D-4C70-BCED-7A19708518DA}" type="presOf" srcId="{66B98A7E-374C-4B8F-BAAD-EFF84500127E}" destId="{C9E3AA95-B774-46C8-9D66-C62AAB63A3A1}" srcOrd="0" destOrd="0" presId="urn:microsoft.com/office/officeart/2005/8/layout/hierarchy1"/>
    <dgm:cxn modelId="{7A6E8282-D727-43C1-A7E5-1C3347E0D004}" srcId="{8E3743D5-E272-4D45-BC5F-E61E886306F8}" destId="{8F137730-315E-46B9-8D96-EDE9B38BB7BB}" srcOrd="0" destOrd="0" parTransId="{9D3D9CCC-870A-4EAC-B6CA-193B956EB8D0}" sibTransId="{CDB588FD-AA62-48B0-9259-6E7DF5AEA033}"/>
    <dgm:cxn modelId="{8FC7F80B-C724-4DA7-8CAC-91B6E58C341A}" type="presOf" srcId="{8F137730-315E-46B9-8D96-EDE9B38BB7BB}" destId="{CEE5A538-875C-48D6-B815-C40EE6787FA9}" srcOrd="0" destOrd="0" presId="urn:microsoft.com/office/officeart/2005/8/layout/hierarchy1"/>
    <dgm:cxn modelId="{64258E0F-F093-498D-A24F-5318C583F403}" type="presOf" srcId="{8E3743D5-E272-4D45-BC5F-E61E886306F8}" destId="{BBFD1190-A2C2-468B-983E-A90F99A49EB7}" srcOrd="0" destOrd="0" presId="urn:microsoft.com/office/officeart/2005/8/layout/hierarchy1"/>
    <dgm:cxn modelId="{5C69C33F-7B2E-4C47-93A3-927FC6F1169D}" srcId="{8F137730-315E-46B9-8D96-EDE9B38BB7BB}" destId="{C6B519D3-FAC2-49CA-961A-B19E210879F9}" srcOrd="1" destOrd="0" parTransId="{5FC1D221-673D-4DD4-8434-6187BB6AA46C}" sibTransId="{1CF8C051-791D-4760-BF9F-77F941619618}"/>
    <dgm:cxn modelId="{4BAA7984-A080-49B5-8427-63A3CD1173BB}" type="presParOf" srcId="{BBFD1190-A2C2-468B-983E-A90F99A49EB7}" destId="{1CB86D39-DF1D-4F91-A20F-5E948CDCCD4B}" srcOrd="0" destOrd="0" presId="urn:microsoft.com/office/officeart/2005/8/layout/hierarchy1"/>
    <dgm:cxn modelId="{8D76D733-F56C-4059-AF6D-46B62090FB8B}" type="presParOf" srcId="{1CB86D39-DF1D-4F91-A20F-5E948CDCCD4B}" destId="{D716CA89-54F3-4589-BEE7-6CBFDC3F6F5C}" srcOrd="0" destOrd="0" presId="urn:microsoft.com/office/officeart/2005/8/layout/hierarchy1"/>
    <dgm:cxn modelId="{7EC75BDD-D568-4180-950C-98AB4D926D23}" type="presParOf" srcId="{D716CA89-54F3-4589-BEE7-6CBFDC3F6F5C}" destId="{153B01E3-A694-402B-800A-7FB58905A08D}" srcOrd="0" destOrd="0" presId="urn:microsoft.com/office/officeart/2005/8/layout/hierarchy1"/>
    <dgm:cxn modelId="{8901E87B-288A-4CC5-A91E-6B4145A21076}" type="presParOf" srcId="{D716CA89-54F3-4589-BEE7-6CBFDC3F6F5C}" destId="{CEE5A538-875C-48D6-B815-C40EE6787FA9}" srcOrd="1" destOrd="0" presId="urn:microsoft.com/office/officeart/2005/8/layout/hierarchy1"/>
    <dgm:cxn modelId="{70ECEAF6-9B50-4288-BA29-04B96D1EB326}" type="presParOf" srcId="{1CB86D39-DF1D-4F91-A20F-5E948CDCCD4B}" destId="{9DF6B052-BEB7-4F03-8E93-5F460BBE5CB9}" srcOrd="1" destOrd="0" presId="urn:microsoft.com/office/officeart/2005/8/layout/hierarchy1"/>
    <dgm:cxn modelId="{83D83B87-4283-4639-A70C-797F0C096678}" type="presParOf" srcId="{9DF6B052-BEB7-4F03-8E93-5F460BBE5CB9}" destId="{5B65609A-B163-457F-BD30-7203EC16D9E3}" srcOrd="0" destOrd="0" presId="urn:microsoft.com/office/officeart/2005/8/layout/hierarchy1"/>
    <dgm:cxn modelId="{CE67E50C-E3E6-4E69-8C34-FA43BD5939FE}" type="presParOf" srcId="{9DF6B052-BEB7-4F03-8E93-5F460BBE5CB9}" destId="{4E834DCD-48E3-462C-B22F-03831F63DC66}" srcOrd="1" destOrd="0" presId="urn:microsoft.com/office/officeart/2005/8/layout/hierarchy1"/>
    <dgm:cxn modelId="{651D97EC-B8E4-4EB3-AE22-8407CF152061}" type="presParOf" srcId="{4E834DCD-48E3-462C-B22F-03831F63DC66}" destId="{80095342-6533-43BA-AE25-3F8356234565}" srcOrd="0" destOrd="0" presId="urn:microsoft.com/office/officeart/2005/8/layout/hierarchy1"/>
    <dgm:cxn modelId="{024EC1BA-81C4-4830-BBE6-6EAF9F0B57E3}" type="presParOf" srcId="{80095342-6533-43BA-AE25-3F8356234565}" destId="{8F286D66-9FD0-4925-BEDD-31B1632D6627}" srcOrd="0" destOrd="0" presId="urn:microsoft.com/office/officeart/2005/8/layout/hierarchy1"/>
    <dgm:cxn modelId="{A714877D-A33A-4114-8084-0383BBE17D64}" type="presParOf" srcId="{80095342-6533-43BA-AE25-3F8356234565}" destId="{DACD9328-9C79-4606-9CB5-A965586AEA9F}" srcOrd="1" destOrd="0" presId="urn:microsoft.com/office/officeart/2005/8/layout/hierarchy1"/>
    <dgm:cxn modelId="{DB490DB2-9313-4B44-8C3A-086928885F03}" type="presParOf" srcId="{4E834DCD-48E3-462C-B22F-03831F63DC66}" destId="{5322D4D1-F2FE-4468-856E-7A9F3396BC5C}" srcOrd="1" destOrd="0" presId="urn:microsoft.com/office/officeart/2005/8/layout/hierarchy1"/>
    <dgm:cxn modelId="{A0517498-64A7-40C9-8531-661A73CCE554}" type="presParOf" srcId="{5322D4D1-F2FE-4468-856E-7A9F3396BC5C}" destId="{FC49F5E5-5FDF-4C80-8272-3F1D02912B5C}" srcOrd="0" destOrd="0" presId="urn:microsoft.com/office/officeart/2005/8/layout/hierarchy1"/>
    <dgm:cxn modelId="{F87CEFF9-9301-48BA-BF65-BA6F7A070E3A}" type="presParOf" srcId="{5322D4D1-F2FE-4468-856E-7A9F3396BC5C}" destId="{0E3B08EA-0224-4373-A6C9-141966B29D73}" srcOrd="1" destOrd="0" presId="urn:microsoft.com/office/officeart/2005/8/layout/hierarchy1"/>
    <dgm:cxn modelId="{C4E27CED-DBBB-4C66-B349-5C91EFAEBE85}" type="presParOf" srcId="{0E3B08EA-0224-4373-A6C9-141966B29D73}" destId="{EB022513-5C6C-4643-9023-40A15BA33F48}" srcOrd="0" destOrd="0" presId="urn:microsoft.com/office/officeart/2005/8/layout/hierarchy1"/>
    <dgm:cxn modelId="{17E75584-1837-44D9-89D9-969DD5313B19}" type="presParOf" srcId="{EB022513-5C6C-4643-9023-40A15BA33F48}" destId="{997DBAF6-3288-4183-BDC9-5B87C5861AB5}" srcOrd="0" destOrd="0" presId="urn:microsoft.com/office/officeart/2005/8/layout/hierarchy1"/>
    <dgm:cxn modelId="{578C4148-D157-4EDA-9B34-7F38F84E1B7E}" type="presParOf" srcId="{EB022513-5C6C-4643-9023-40A15BA33F48}" destId="{0797932E-AAFA-4A5F-A76D-0BA0CB434E57}" srcOrd="1" destOrd="0" presId="urn:microsoft.com/office/officeart/2005/8/layout/hierarchy1"/>
    <dgm:cxn modelId="{06331E4F-D7A8-4D5C-B618-B07CA01802CC}" type="presParOf" srcId="{0E3B08EA-0224-4373-A6C9-141966B29D73}" destId="{6113ADFC-C122-4550-BC02-83012931A727}" srcOrd="1" destOrd="0" presId="urn:microsoft.com/office/officeart/2005/8/layout/hierarchy1"/>
    <dgm:cxn modelId="{01C079E6-8701-4F7A-BFF7-82255BDB71E4}" type="presParOf" srcId="{5322D4D1-F2FE-4468-856E-7A9F3396BC5C}" destId="{F16268A1-1718-424C-BE7B-4254801683B2}" srcOrd="2" destOrd="0" presId="urn:microsoft.com/office/officeart/2005/8/layout/hierarchy1"/>
    <dgm:cxn modelId="{7C0C6AC3-B075-4B03-8056-757D2E04B09C}" type="presParOf" srcId="{5322D4D1-F2FE-4468-856E-7A9F3396BC5C}" destId="{A4F46C1E-3BE8-445A-A269-DD566A1CB6CE}" srcOrd="3" destOrd="0" presId="urn:microsoft.com/office/officeart/2005/8/layout/hierarchy1"/>
    <dgm:cxn modelId="{8FE77971-FE41-4B5E-8FA2-99475A4DC7B7}" type="presParOf" srcId="{A4F46C1E-3BE8-445A-A269-DD566A1CB6CE}" destId="{AAC09B14-70F1-475B-AF58-6878090BDA9F}" srcOrd="0" destOrd="0" presId="urn:microsoft.com/office/officeart/2005/8/layout/hierarchy1"/>
    <dgm:cxn modelId="{F3B4F9AC-682C-4D17-BB21-9B0A00D83756}" type="presParOf" srcId="{AAC09B14-70F1-475B-AF58-6878090BDA9F}" destId="{87B8383F-D8C8-4CA8-8ADD-F0DC2050A842}" srcOrd="0" destOrd="0" presId="urn:microsoft.com/office/officeart/2005/8/layout/hierarchy1"/>
    <dgm:cxn modelId="{E2E75F4C-6329-4EAC-A9F0-8C6B9AA584CF}" type="presParOf" srcId="{AAC09B14-70F1-475B-AF58-6878090BDA9F}" destId="{DCB16002-AEE5-44E0-91F5-89B9D3F8D35B}" srcOrd="1" destOrd="0" presId="urn:microsoft.com/office/officeart/2005/8/layout/hierarchy1"/>
    <dgm:cxn modelId="{3E6273DB-5341-484C-A3DE-9AB75FEE0456}" type="presParOf" srcId="{A4F46C1E-3BE8-445A-A269-DD566A1CB6CE}" destId="{5520AC77-6A9B-4429-ACC3-4FA0620BBE12}" srcOrd="1" destOrd="0" presId="urn:microsoft.com/office/officeart/2005/8/layout/hierarchy1"/>
    <dgm:cxn modelId="{E9E80050-C577-4B4F-81BA-AF3A02ED9F4A}" type="presParOf" srcId="{5322D4D1-F2FE-4468-856E-7A9F3396BC5C}" destId="{66FD7899-0BAE-4010-9D86-3F5D667C71A2}" srcOrd="4" destOrd="0" presId="urn:microsoft.com/office/officeart/2005/8/layout/hierarchy1"/>
    <dgm:cxn modelId="{03E26572-E858-4B10-8775-0DE6A190345C}" type="presParOf" srcId="{5322D4D1-F2FE-4468-856E-7A9F3396BC5C}" destId="{91AE6C98-E907-4103-A6FD-DD5FB062CC54}" srcOrd="5" destOrd="0" presId="urn:microsoft.com/office/officeart/2005/8/layout/hierarchy1"/>
    <dgm:cxn modelId="{F8ED0C94-E213-4517-9E91-1A5A8DF333D0}" type="presParOf" srcId="{91AE6C98-E907-4103-A6FD-DD5FB062CC54}" destId="{970D9CBE-1234-4811-AA01-2DADAF1C9B5F}" srcOrd="0" destOrd="0" presId="urn:microsoft.com/office/officeart/2005/8/layout/hierarchy1"/>
    <dgm:cxn modelId="{9033FF63-A7A4-4878-A981-3586070BBEBE}" type="presParOf" srcId="{970D9CBE-1234-4811-AA01-2DADAF1C9B5F}" destId="{E64D5569-53F0-4ABD-9952-F1F703783FB3}" srcOrd="0" destOrd="0" presId="urn:microsoft.com/office/officeart/2005/8/layout/hierarchy1"/>
    <dgm:cxn modelId="{F79811CE-6BBC-4F91-B805-5C2682A19ACE}" type="presParOf" srcId="{970D9CBE-1234-4811-AA01-2DADAF1C9B5F}" destId="{C9E3AA95-B774-46C8-9D66-C62AAB63A3A1}" srcOrd="1" destOrd="0" presId="urn:microsoft.com/office/officeart/2005/8/layout/hierarchy1"/>
    <dgm:cxn modelId="{7D63437B-D597-42A7-9C64-32C91792C3BC}" type="presParOf" srcId="{91AE6C98-E907-4103-A6FD-DD5FB062CC54}" destId="{2496E018-16E5-45E5-9B5B-A5499D0C48E9}" srcOrd="1" destOrd="0" presId="urn:microsoft.com/office/officeart/2005/8/layout/hierarchy1"/>
    <dgm:cxn modelId="{BAC579AC-BD11-4C3E-94CD-A90089538EBD}" type="presParOf" srcId="{9DF6B052-BEB7-4F03-8E93-5F460BBE5CB9}" destId="{2638583E-EDB0-415F-8756-D613B11813EA}" srcOrd="2" destOrd="0" presId="urn:microsoft.com/office/officeart/2005/8/layout/hierarchy1"/>
    <dgm:cxn modelId="{F3A3E4C6-1966-4B8F-9B59-B9D1238C16FF}" type="presParOf" srcId="{9DF6B052-BEB7-4F03-8E93-5F460BBE5CB9}" destId="{CEB8F12C-4F66-49F6-97CE-1D877BB2B42C}" srcOrd="3" destOrd="0" presId="urn:microsoft.com/office/officeart/2005/8/layout/hierarchy1"/>
    <dgm:cxn modelId="{3F7A80D1-9EC7-42FE-9ECB-3B4723BE32FF}" type="presParOf" srcId="{CEB8F12C-4F66-49F6-97CE-1D877BB2B42C}" destId="{532227A2-CF7C-412F-8BFF-53C377E4F284}" srcOrd="0" destOrd="0" presId="urn:microsoft.com/office/officeart/2005/8/layout/hierarchy1"/>
    <dgm:cxn modelId="{716BB638-7FD9-441D-A882-22E299119A19}" type="presParOf" srcId="{532227A2-CF7C-412F-8BFF-53C377E4F284}" destId="{5051FA24-A5DD-4954-BB56-2E7C93874CCB}" srcOrd="0" destOrd="0" presId="urn:microsoft.com/office/officeart/2005/8/layout/hierarchy1"/>
    <dgm:cxn modelId="{2523935E-D90A-4948-8F53-3E9FE9DDF5D6}" type="presParOf" srcId="{532227A2-CF7C-412F-8BFF-53C377E4F284}" destId="{1317ECB6-3588-43FC-9618-3BCBFFC3F2C2}" srcOrd="1" destOrd="0" presId="urn:microsoft.com/office/officeart/2005/8/layout/hierarchy1"/>
    <dgm:cxn modelId="{B9C68DA8-AB53-45A6-B740-D8066707AD33}" type="presParOf" srcId="{CEB8F12C-4F66-49F6-97CE-1D877BB2B42C}" destId="{DED81F40-09F1-4A79-8619-5A75BC4EEF9C}" srcOrd="1" destOrd="0" presId="urn:microsoft.com/office/officeart/2005/8/layout/hierarchy1"/>
    <dgm:cxn modelId="{DC45523E-0AF6-4B9A-97D4-86F48D52FCB8}" type="presParOf" srcId="{DED81F40-09F1-4A79-8619-5A75BC4EEF9C}" destId="{618251CF-BA05-42E6-B300-D1DC752B6B61}" srcOrd="0" destOrd="0" presId="urn:microsoft.com/office/officeart/2005/8/layout/hierarchy1"/>
    <dgm:cxn modelId="{B490A60D-5DD3-43AF-9BC1-DF79FFF6DEF3}" type="presParOf" srcId="{DED81F40-09F1-4A79-8619-5A75BC4EEF9C}" destId="{22149BA0-412C-4261-A6CF-8D85C4C78BE7}" srcOrd="1" destOrd="0" presId="urn:microsoft.com/office/officeart/2005/8/layout/hierarchy1"/>
    <dgm:cxn modelId="{C69DBC92-7C93-4179-BCBD-D0210D618A6A}" type="presParOf" srcId="{22149BA0-412C-4261-A6CF-8D85C4C78BE7}" destId="{A59CF1E6-1D56-46D3-88CC-A708B2EF6000}" srcOrd="0" destOrd="0" presId="urn:microsoft.com/office/officeart/2005/8/layout/hierarchy1"/>
    <dgm:cxn modelId="{2DB1BA9A-636B-4AB5-A424-35C6B59CA6EC}" type="presParOf" srcId="{A59CF1E6-1D56-46D3-88CC-A708B2EF6000}" destId="{98783481-7EFD-41A9-A6FA-3A072DEE6091}" srcOrd="0" destOrd="0" presId="urn:microsoft.com/office/officeart/2005/8/layout/hierarchy1"/>
    <dgm:cxn modelId="{153C2769-D013-449C-84CB-0513EF81E7C7}" type="presParOf" srcId="{A59CF1E6-1D56-46D3-88CC-A708B2EF6000}" destId="{14430D7B-CC2C-483F-A538-0F0BA86A30A2}" srcOrd="1" destOrd="0" presId="urn:microsoft.com/office/officeart/2005/8/layout/hierarchy1"/>
    <dgm:cxn modelId="{2D79E64B-2B6A-47D5-8C59-39A3E56092DB}" type="presParOf" srcId="{22149BA0-412C-4261-A6CF-8D85C4C78BE7}" destId="{5CDBE7A0-AA1A-48A1-9270-DEC3D62B743A}" srcOrd="1" destOrd="0" presId="urn:microsoft.com/office/officeart/2005/8/layout/hierarchy1"/>
    <dgm:cxn modelId="{B8EA2167-A94C-48D8-B69C-B92CA8A78AEB}" type="presParOf" srcId="{DED81F40-09F1-4A79-8619-5A75BC4EEF9C}" destId="{199D9C8A-A12F-40AE-93A1-D2096C2F3616}" srcOrd="2" destOrd="0" presId="urn:microsoft.com/office/officeart/2005/8/layout/hierarchy1"/>
    <dgm:cxn modelId="{2C9B4C0C-7A34-450B-9698-53965F85B554}" type="presParOf" srcId="{DED81F40-09F1-4A79-8619-5A75BC4EEF9C}" destId="{5E922B87-34CD-483A-AED7-874ED5932ED8}" srcOrd="3" destOrd="0" presId="urn:microsoft.com/office/officeart/2005/8/layout/hierarchy1"/>
    <dgm:cxn modelId="{2741A3A3-E29F-42D8-866A-4600460A9441}" type="presParOf" srcId="{5E922B87-34CD-483A-AED7-874ED5932ED8}" destId="{04A26413-EAEF-427F-B813-E275BDD2E03F}" srcOrd="0" destOrd="0" presId="urn:microsoft.com/office/officeart/2005/8/layout/hierarchy1"/>
    <dgm:cxn modelId="{0F83CCBF-9514-404E-BEE4-E01716AF0F62}" type="presParOf" srcId="{04A26413-EAEF-427F-B813-E275BDD2E03F}" destId="{F45167C9-277C-4E24-8F0B-9DCAA8FEF99E}" srcOrd="0" destOrd="0" presId="urn:microsoft.com/office/officeart/2005/8/layout/hierarchy1"/>
    <dgm:cxn modelId="{2DA50069-06FD-473B-A691-7631723520FB}" type="presParOf" srcId="{04A26413-EAEF-427F-B813-E275BDD2E03F}" destId="{5CE85D71-797B-4B45-A2ED-26B0A166C5DD}" srcOrd="1" destOrd="0" presId="urn:microsoft.com/office/officeart/2005/8/layout/hierarchy1"/>
    <dgm:cxn modelId="{3D65FBD8-8C2C-4AA7-ACE6-35DF2F291BF9}" type="presParOf" srcId="{5E922B87-34CD-483A-AED7-874ED5932ED8}" destId="{6C31905A-28DE-418C-A96A-45585E0961DD}"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5802C4-F2FD-4C6B-B84E-9240C53E791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52283F88-5F0C-48AD-95F7-79E62C7383AE}">
      <dgm:prSet phldrT="[Texto]"/>
      <dgm:spPr/>
      <dgm:t>
        <a:bodyPr/>
        <a:lstStyle/>
        <a:p>
          <a:r>
            <a:rPr lang="es-ES"/>
            <a:t>Aprendizaje no Supervisado</a:t>
          </a:r>
        </a:p>
      </dgm:t>
    </dgm:pt>
    <dgm:pt modelId="{5C99A2E4-F9A4-4EB7-966B-4F13D483D356}" type="parTrans" cxnId="{CACECEC9-5A42-4280-B9BC-BBE51AB4D582}">
      <dgm:prSet/>
      <dgm:spPr/>
      <dgm:t>
        <a:bodyPr/>
        <a:lstStyle/>
        <a:p>
          <a:endParaRPr lang="es-ES"/>
        </a:p>
      </dgm:t>
    </dgm:pt>
    <dgm:pt modelId="{2DE83C4C-3F4A-4B7C-A72E-0CD1C6BDA06F}" type="sibTrans" cxnId="{CACECEC9-5A42-4280-B9BC-BBE51AB4D582}">
      <dgm:prSet/>
      <dgm:spPr/>
      <dgm:t>
        <a:bodyPr/>
        <a:lstStyle/>
        <a:p>
          <a:endParaRPr lang="es-ES"/>
        </a:p>
      </dgm:t>
    </dgm:pt>
    <dgm:pt modelId="{C87B1E76-F774-48BA-AA66-9F53BF8F05C3}">
      <dgm:prSet phldrT="[Texto]"/>
      <dgm:spPr/>
      <dgm:t>
        <a:bodyPr/>
        <a:lstStyle/>
        <a:p>
          <a:r>
            <a:rPr lang="es-ES"/>
            <a:t>Clustering</a:t>
          </a:r>
        </a:p>
      </dgm:t>
    </dgm:pt>
    <dgm:pt modelId="{4102DFE8-4F11-43F7-952C-0316BE477163}" type="parTrans" cxnId="{D36852CE-C0BD-4DD8-8924-1E64AFCEC0A4}">
      <dgm:prSet/>
      <dgm:spPr/>
      <dgm:t>
        <a:bodyPr/>
        <a:lstStyle/>
        <a:p>
          <a:endParaRPr lang="es-ES"/>
        </a:p>
      </dgm:t>
    </dgm:pt>
    <dgm:pt modelId="{BB6F4C89-425C-489C-9554-AD9F1312615B}" type="sibTrans" cxnId="{D36852CE-C0BD-4DD8-8924-1E64AFCEC0A4}">
      <dgm:prSet/>
      <dgm:spPr/>
      <dgm:t>
        <a:bodyPr/>
        <a:lstStyle/>
        <a:p>
          <a:endParaRPr lang="es-ES"/>
        </a:p>
      </dgm:t>
    </dgm:pt>
    <dgm:pt modelId="{9A0B0077-9E2F-4362-B544-A55CC753BE5D}">
      <dgm:prSet phldrT="[Texto]"/>
      <dgm:spPr/>
      <dgm:t>
        <a:bodyPr/>
        <a:lstStyle/>
        <a:p>
          <a:r>
            <a:rPr lang="es-ES"/>
            <a:t>K-means Clustering</a:t>
          </a:r>
        </a:p>
      </dgm:t>
    </dgm:pt>
    <dgm:pt modelId="{BE860E47-CCD7-4CE4-A191-8253AA5BE758}" type="parTrans" cxnId="{C1700F24-3167-41BE-B2B6-44C223D68C2D}">
      <dgm:prSet/>
      <dgm:spPr/>
      <dgm:t>
        <a:bodyPr/>
        <a:lstStyle/>
        <a:p>
          <a:endParaRPr lang="es-ES"/>
        </a:p>
      </dgm:t>
    </dgm:pt>
    <dgm:pt modelId="{89A890BE-E8B8-4673-B06F-231A48E95A58}" type="sibTrans" cxnId="{C1700F24-3167-41BE-B2B6-44C223D68C2D}">
      <dgm:prSet/>
      <dgm:spPr/>
      <dgm:t>
        <a:bodyPr/>
        <a:lstStyle/>
        <a:p>
          <a:endParaRPr lang="es-ES"/>
        </a:p>
      </dgm:t>
    </dgm:pt>
    <dgm:pt modelId="{CC41952A-24E8-43CC-8275-CBF357116FAC}">
      <dgm:prSet phldrT="[Texto]"/>
      <dgm:spPr/>
      <dgm:t>
        <a:bodyPr/>
        <a:lstStyle/>
        <a:p>
          <a:r>
            <a:rPr lang="es-ES"/>
            <a:t>Clustering Jerarquico</a:t>
          </a:r>
        </a:p>
      </dgm:t>
    </dgm:pt>
    <dgm:pt modelId="{EFE43536-0EA2-40CA-AC5D-4BF910331E6E}" type="parTrans" cxnId="{214EF4DF-D11F-4B01-9223-989483EFEF45}">
      <dgm:prSet/>
      <dgm:spPr/>
      <dgm:t>
        <a:bodyPr/>
        <a:lstStyle/>
        <a:p>
          <a:endParaRPr lang="es-ES"/>
        </a:p>
      </dgm:t>
    </dgm:pt>
    <dgm:pt modelId="{A4D23A5B-9B8A-4FF3-B85D-88525A6B929D}" type="sibTrans" cxnId="{214EF4DF-D11F-4B01-9223-989483EFEF45}">
      <dgm:prSet/>
      <dgm:spPr/>
      <dgm:t>
        <a:bodyPr/>
        <a:lstStyle/>
        <a:p>
          <a:endParaRPr lang="es-ES"/>
        </a:p>
      </dgm:t>
    </dgm:pt>
    <dgm:pt modelId="{DAEA094E-0C30-413E-98BE-8EB8F582D040}">
      <dgm:prSet phldrT="[Texto]"/>
      <dgm:spPr/>
      <dgm:t>
        <a:bodyPr/>
        <a:lstStyle/>
        <a:p>
          <a:r>
            <a:rPr lang="es-ES"/>
            <a:t>Reglas de Asociación</a:t>
          </a:r>
        </a:p>
      </dgm:t>
    </dgm:pt>
    <dgm:pt modelId="{BB9A737E-96A4-4C50-B7FF-432886950D96}" type="parTrans" cxnId="{FBB261C2-CE72-4059-8C64-AB08097A6D1F}">
      <dgm:prSet/>
      <dgm:spPr/>
      <dgm:t>
        <a:bodyPr/>
        <a:lstStyle/>
        <a:p>
          <a:endParaRPr lang="es-ES"/>
        </a:p>
      </dgm:t>
    </dgm:pt>
    <dgm:pt modelId="{21DD9F53-9C1B-429B-ACC4-0D10800FEEA4}" type="sibTrans" cxnId="{FBB261C2-CE72-4059-8C64-AB08097A6D1F}">
      <dgm:prSet/>
      <dgm:spPr/>
      <dgm:t>
        <a:bodyPr/>
        <a:lstStyle/>
        <a:p>
          <a:endParaRPr lang="es-ES"/>
        </a:p>
      </dgm:t>
    </dgm:pt>
    <dgm:pt modelId="{4FAFCE30-3903-4A29-B492-66CC2FC28101}">
      <dgm:prSet phldrT="[Texto]"/>
      <dgm:spPr/>
      <dgm:t>
        <a:bodyPr/>
        <a:lstStyle/>
        <a:p>
          <a:r>
            <a:rPr lang="es-ES"/>
            <a:t>A priori</a:t>
          </a:r>
        </a:p>
      </dgm:t>
    </dgm:pt>
    <dgm:pt modelId="{98AFCC0A-AE75-4B28-BF22-9C537CEC3A84}" type="parTrans" cxnId="{52535BAF-C258-4B04-B0ED-6F5D53A2995B}">
      <dgm:prSet/>
      <dgm:spPr/>
      <dgm:t>
        <a:bodyPr/>
        <a:lstStyle/>
        <a:p>
          <a:endParaRPr lang="es-ES"/>
        </a:p>
      </dgm:t>
    </dgm:pt>
    <dgm:pt modelId="{46A7AE09-98CF-4BCC-9873-C627DCE0B5CF}" type="sibTrans" cxnId="{52535BAF-C258-4B04-B0ED-6F5D53A2995B}">
      <dgm:prSet/>
      <dgm:spPr/>
      <dgm:t>
        <a:bodyPr/>
        <a:lstStyle/>
        <a:p>
          <a:endParaRPr lang="es-ES"/>
        </a:p>
      </dgm:t>
    </dgm:pt>
    <dgm:pt modelId="{E0492C17-984C-4CC6-ABF7-1F093494F8C9}" type="pres">
      <dgm:prSet presAssocID="{9B5802C4-F2FD-4C6B-B84E-9240C53E7918}" presName="hierChild1" presStyleCnt="0">
        <dgm:presLayoutVars>
          <dgm:chPref val="1"/>
          <dgm:dir/>
          <dgm:animOne val="branch"/>
          <dgm:animLvl val="lvl"/>
          <dgm:resizeHandles/>
        </dgm:presLayoutVars>
      </dgm:prSet>
      <dgm:spPr/>
      <dgm:t>
        <a:bodyPr/>
        <a:lstStyle/>
        <a:p>
          <a:endParaRPr lang="es-ES"/>
        </a:p>
      </dgm:t>
    </dgm:pt>
    <dgm:pt modelId="{0DC6FE14-9F38-48F4-93D5-8B619285AA90}" type="pres">
      <dgm:prSet presAssocID="{52283F88-5F0C-48AD-95F7-79E62C7383AE}" presName="hierRoot1" presStyleCnt="0"/>
      <dgm:spPr/>
    </dgm:pt>
    <dgm:pt modelId="{5E9A7491-1EEB-4354-8B87-370FAC4AD45A}" type="pres">
      <dgm:prSet presAssocID="{52283F88-5F0C-48AD-95F7-79E62C7383AE}" presName="composite" presStyleCnt="0"/>
      <dgm:spPr/>
    </dgm:pt>
    <dgm:pt modelId="{CAC79F1E-4759-4041-8EA6-DDDFA581CD5B}" type="pres">
      <dgm:prSet presAssocID="{52283F88-5F0C-48AD-95F7-79E62C7383AE}" presName="background" presStyleLbl="node0" presStyleIdx="0" presStyleCnt="1"/>
      <dgm:spPr/>
    </dgm:pt>
    <dgm:pt modelId="{384661D5-B9C1-439A-9DE0-8742DB36CB5E}" type="pres">
      <dgm:prSet presAssocID="{52283F88-5F0C-48AD-95F7-79E62C7383AE}" presName="text" presStyleLbl="fgAcc0" presStyleIdx="0" presStyleCnt="1">
        <dgm:presLayoutVars>
          <dgm:chPref val="3"/>
        </dgm:presLayoutVars>
      </dgm:prSet>
      <dgm:spPr/>
      <dgm:t>
        <a:bodyPr/>
        <a:lstStyle/>
        <a:p>
          <a:endParaRPr lang="es-ES"/>
        </a:p>
      </dgm:t>
    </dgm:pt>
    <dgm:pt modelId="{2AF6B3F3-4052-4D35-B564-2FB6CA1B1396}" type="pres">
      <dgm:prSet presAssocID="{52283F88-5F0C-48AD-95F7-79E62C7383AE}" presName="hierChild2" presStyleCnt="0"/>
      <dgm:spPr/>
    </dgm:pt>
    <dgm:pt modelId="{4966C7F8-0650-42CE-AD3D-F1EA1E163471}" type="pres">
      <dgm:prSet presAssocID="{4102DFE8-4F11-43F7-952C-0316BE477163}" presName="Name10" presStyleLbl="parChTrans1D2" presStyleIdx="0" presStyleCnt="2"/>
      <dgm:spPr/>
      <dgm:t>
        <a:bodyPr/>
        <a:lstStyle/>
        <a:p>
          <a:endParaRPr lang="es-ES"/>
        </a:p>
      </dgm:t>
    </dgm:pt>
    <dgm:pt modelId="{723A944D-1EC5-4FE2-A78E-4A9881E0A1DD}" type="pres">
      <dgm:prSet presAssocID="{C87B1E76-F774-48BA-AA66-9F53BF8F05C3}" presName="hierRoot2" presStyleCnt="0"/>
      <dgm:spPr/>
    </dgm:pt>
    <dgm:pt modelId="{43E590C4-00C8-4379-A90C-CDE4ED467E22}" type="pres">
      <dgm:prSet presAssocID="{C87B1E76-F774-48BA-AA66-9F53BF8F05C3}" presName="composite2" presStyleCnt="0"/>
      <dgm:spPr/>
    </dgm:pt>
    <dgm:pt modelId="{DD58D3C1-99A0-4743-B36D-6DDED611323C}" type="pres">
      <dgm:prSet presAssocID="{C87B1E76-F774-48BA-AA66-9F53BF8F05C3}" presName="background2" presStyleLbl="node2" presStyleIdx="0" presStyleCnt="2"/>
      <dgm:spPr/>
    </dgm:pt>
    <dgm:pt modelId="{7235C80F-87F8-4722-B269-5A7B0474E0B9}" type="pres">
      <dgm:prSet presAssocID="{C87B1E76-F774-48BA-AA66-9F53BF8F05C3}" presName="text2" presStyleLbl="fgAcc2" presStyleIdx="0" presStyleCnt="2">
        <dgm:presLayoutVars>
          <dgm:chPref val="3"/>
        </dgm:presLayoutVars>
      </dgm:prSet>
      <dgm:spPr/>
      <dgm:t>
        <a:bodyPr/>
        <a:lstStyle/>
        <a:p>
          <a:endParaRPr lang="es-ES"/>
        </a:p>
      </dgm:t>
    </dgm:pt>
    <dgm:pt modelId="{9515EB5E-E3D9-44FE-ADF0-9F48D2825AEC}" type="pres">
      <dgm:prSet presAssocID="{C87B1E76-F774-48BA-AA66-9F53BF8F05C3}" presName="hierChild3" presStyleCnt="0"/>
      <dgm:spPr/>
    </dgm:pt>
    <dgm:pt modelId="{C875825E-6564-40DC-AACA-19C9E4EABE29}" type="pres">
      <dgm:prSet presAssocID="{BE860E47-CCD7-4CE4-A191-8253AA5BE758}" presName="Name17" presStyleLbl="parChTrans1D3" presStyleIdx="0" presStyleCnt="3"/>
      <dgm:spPr/>
      <dgm:t>
        <a:bodyPr/>
        <a:lstStyle/>
        <a:p>
          <a:endParaRPr lang="es-ES"/>
        </a:p>
      </dgm:t>
    </dgm:pt>
    <dgm:pt modelId="{3773829F-326D-400B-A489-C0FD97E2689E}" type="pres">
      <dgm:prSet presAssocID="{9A0B0077-9E2F-4362-B544-A55CC753BE5D}" presName="hierRoot3" presStyleCnt="0"/>
      <dgm:spPr/>
    </dgm:pt>
    <dgm:pt modelId="{49686BE5-6D73-48E8-AC69-BA13F993B8D0}" type="pres">
      <dgm:prSet presAssocID="{9A0B0077-9E2F-4362-B544-A55CC753BE5D}" presName="composite3" presStyleCnt="0"/>
      <dgm:spPr/>
    </dgm:pt>
    <dgm:pt modelId="{D99716E6-44C1-4729-90CC-BB6CF929ACAE}" type="pres">
      <dgm:prSet presAssocID="{9A0B0077-9E2F-4362-B544-A55CC753BE5D}" presName="background3" presStyleLbl="node3" presStyleIdx="0" presStyleCnt="3"/>
      <dgm:spPr/>
    </dgm:pt>
    <dgm:pt modelId="{D9E43B37-EA43-4508-808D-3C7E4324746D}" type="pres">
      <dgm:prSet presAssocID="{9A0B0077-9E2F-4362-B544-A55CC753BE5D}" presName="text3" presStyleLbl="fgAcc3" presStyleIdx="0" presStyleCnt="3">
        <dgm:presLayoutVars>
          <dgm:chPref val="3"/>
        </dgm:presLayoutVars>
      </dgm:prSet>
      <dgm:spPr/>
      <dgm:t>
        <a:bodyPr/>
        <a:lstStyle/>
        <a:p>
          <a:endParaRPr lang="es-ES"/>
        </a:p>
      </dgm:t>
    </dgm:pt>
    <dgm:pt modelId="{C8B3B15A-92C3-47A4-86A0-C6B709294BA3}" type="pres">
      <dgm:prSet presAssocID="{9A0B0077-9E2F-4362-B544-A55CC753BE5D}" presName="hierChild4" presStyleCnt="0"/>
      <dgm:spPr/>
    </dgm:pt>
    <dgm:pt modelId="{229DFB2F-56F5-4A64-B844-7CB8FCD911B3}" type="pres">
      <dgm:prSet presAssocID="{EFE43536-0EA2-40CA-AC5D-4BF910331E6E}" presName="Name17" presStyleLbl="parChTrans1D3" presStyleIdx="1" presStyleCnt="3"/>
      <dgm:spPr/>
      <dgm:t>
        <a:bodyPr/>
        <a:lstStyle/>
        <a:p>
          <a:endParaRPr lang="es-ES"/>
        </a:p>
      </dgm:t>
    </dgm:pt>
    <dgm:pt modelId="{F1308157-48EF-475B-B4F8-26DA2BD9FE12}" type="pres">
      <dgm:prSet presAssocID="{CC41952A-24E8-43CC-8275-CBF357116FAC}" presName="hierRoot3" presStyleCnt="0"/>
      <dgm:spPr/>
    </dgm:pt>
    <dgm:pt modelId="{4D537BF6-B425-4F29-993B-EE99B1C4FCC8}" type="pres">
      <dgm:prSet presAssocID="{CC41952A-24E8-43CC-8275-CBF357116FAC}" presName="composite3" presStyleCnt="0"/>
      <dgm:spPr/>
    </dgm:pt>
    <dgm:pt modelId="{34C50F1A-E21D-478B-A91D-274C2B10A9E2}" type="pres">
      <dgm:prSet presAssocID="{CC41952A-24E8-43CC-8275-CBF357116FAC}" presName="background3" presStyleLbl="node3" presStyleIdx="1" presStyleCnt="3"/>
      <dgm:spPr/>
    </dgm:pt>
    <dgm:pt modelId="{6BBCFB4F-0396-421A-93EC-90F1535A4C8D}" type="pres">
      <dgm:prSet presAssocID="{CC41952A-24E8-43CC-8275-CBF357116FAC}" presName="text3" presStyleLbl="fgAcc3" presStyleIdx="1" presStyleCnt="3">
        <dgm:presLayoutVars>
          <dgm:chPref val="3"/>
        </dgm:presLayoutVars>
      </dgm:prSet>
      <dgm:spPr/>
      <dgm:t>
        <a:bodyPr/>
        <a:lstStyle/>
        <a:p>
          <a:endParaRPr lang="es-ES"/>
        </a:p>
      </dgm:t>
    </dgm:pt>
    <dgm:pt modelId="{417C7B4D-B24D-4B18-925B-6A9D52EF235D}" type="pres">
      <dgm:prSet presAssocID="{CC41952A-24E8-43CC-8275-CBF357116FAC}" presName="hierChild4" presStyleCnt="0"/>
      <dgm:spPr/>
    </dgm:pt>
    <dgm:pt modelId="{30AF5E56-2467-4042-BEF6-3AA7FDDFEFEC}" type="pres">
      <dgm:prSet presAssocID="{BB9A737E-96A4-4C50-B7FF-432886950D96}" presName="Name10" presStyleLbl="parChTrans1D2" presStyleIdx="1" presStyleCnt="2"/>
      <dgm:spPr/>
      <dgm:t>
        <a:bodyPr/>
        <a:lstStyle/>
        <a:p>
          <a:endParaRPr lang="es-ES"/>
        </a:p>
      </dgm:t>
    </dgm:pt>
    <dgm:pt modelId="{15F69396-E1E7-4BD7-8F7A-7696CD668171}" type="pres">
      <dgm:prSet presAssocID="{DAEA094E-0C30-413E-98BE-8EB8F582D040}" presName="hierRoot2" presStyleCnt="0"/>
      <dgm:spPr/>
    </dgm:pt>
    <dgm:pt modelId="{528C1E58-E2E9-419E-84F2-1EE816E2395E}" type="pres">
      <dgm:prSet presAssocID="{DAEA094E-0C30-413E-98BE-8EB8F582D040}" presName="composite2" presStyleCnt="0"/>
      <dgm:spPr/>
    </dgm:pt>
    <dgm:pt modelId="{A42D9B99-9C37-4793-BA34-80C16738E907}" type="pres">
      <dgm:prSet presAssocID="{DAEA094E-0C30-413E-98BE-8EB8F582D040}" presName="background2" presStyleLbl="node2" presStyleIdx="1" presStyleCnt="2"/>
      <dgm:spPr/>
    </dgm:pt>
    <dgm:pt modelId="{EDC57B58-E723-432B-8F30-3140FD77C46D}" type="pres">
      <dgm:prSet presAssocID="{DAEA094E-0C30-413E-98BE-8EB8F582D040}" presName="text2" presStyleLbl="fgAcc2" presStyleIdx="1" presStyleCnt="2">
        <dgm:presLayoutVars>
          <dgm:chPref val="3"/>
        </dgm:presLayoutVars>
      </dgm:prSet>
      <dgm:spPr/>
      <dgm:t>
        <a:bodyPr/>
        <a:lstStyle/>
        <a:p>
          <a:endParaRPr lang="es-ES"/>
        </a:p>
      </dgm:t>
    </dgm:pt>
    <dgm:pt modelId="{B78094AB-0026-4204-BBB5-39C7499AFD69}" type="pres">
      <dgm:prSet presAssocID="{DAEA094E-0C30-413E-98BE-8EB8F582D040}" presName="hierChild3" presStyleCnt="0"/>
      <dgm:spPr/>
    </dgm:pt>
    <dgm:pt modelId="{B73E4BED-6BE6-4A0D-8BB6-F9E90A202E2D}" type="pres">
      <dgm:prSet presAssocID="{98AFCC0A-AE75-4B28-BF22-9C537CEC3A84}" presName="Name17" presStyleLbl="parChTrans1D3" presStyleIdx="2" presStyleCnt="3"/>
      <dgm:spPr/>
      <dgm:t>
        <a:bodyPr/>
        <a:lstStyle/>
        <a:p>
          <a:endParaRPr lang="es-ES"/>
        </a:p>
      </dgm:t>
    </dgm:pt>
    <dgm:pt modelId="{1F17885B-91F9-4655-B685-AE7C879AE58E}" type="pres">
      <dgm:prSet presAssocID="{4FAFCE30-3903-4A29-B492-66CC2FC28101}" presName="hierRoot3" presStyleCnt="0"/>
      <dgm:spPr/>
    </dgm:pt>
    <dgm:pt modelId="{7B71CAEC-2E86-4CE1-B06F-B9AB4E7D7BCB}" type="pres">
      <dgm:prSet presAssocID="{4FAFCE30-3903-4A29-B492-66CC2FC28101}" presName="composite3" presStyleCnt="0"/>
      <dgm:spPr/>
    </dgm:pt>
    <dgm:pt modelId="{6A79302A-97B9-4493-ABDF-825F96887E95}" type="pres">
      <dgm:prSet presAssocID="{4FAFCE30-3903-4A29-B492-66CC2FC28101}" presName="background3" presStyleLbl="node3" presStyleIdx="2" presStyleCnt="3"/>
      <dgm:spPr/>
    </dgm:pt>
    <dgm:pt modelId="{35BF2AAC-29CA-4A15-B0C1-D32B4194EE24}" type="pres">
      <dgm:prSet presAssocID="{4FAFCE30-3903-4A29-B492-66CC2FC28101}" presName="text3" presStyleLbl="fgAcc3" presStyleIdx="2" presStyleCnt="3">
        <dgm:presLayoutVars>
          <dgm:chPref val="3"/>
        </dgm:presLayoutVars>
      </dgm:prSet>
      <dgm:spPr/>
      <dgm:t>
        <a:bodyPr/>
        <a:lstStyle/>
        <a:p>
          <a:endParaRPr lang="es-ES"/>
        </a:p>
      </dgm:t>
    </dgm:pt>
    <dgm:pt modelId="{A3BF57A9-4B77-4EF9-B02B-87753D55FA41}" type="pres">
      <dgm:prSet presAssocID="{4FAFCE30-3903-4A29-B492-66CC2FC28101}" presName="hierChild4" presStyleCnt="0"/>
      <dgm:spPr/>
    </dgm:pt>
  </dgm:ptLst>
  <dgm:cxnLst>
    <dgm:cxn modelId="{48CBFF8F-15C9-4044-ABFE-E202FA49B507}" type="presOf" srcId="{EFE43536-0EA2-40CA-AC5D-4BF910331E6E}" destId="{229DFB2F-56F5-4A64-B844-7CB8FCD911B3}" srcOrd="0" destOrd="0" presId="urn:microsoft.com/office/officeart/2005/8/layout/hierarchy1"/>
    <dgm:cxn modelId="{071C5CFC-4850-4BF4-8043-35DCA97F2497}" type="presOf" srcId="{9B5802C4-F2FD-4C6B-B84E-9240C53E7918}" destId="{E0492C17-984C-4CC6-ABF7-1F093494F8C9}" srcOrd="0" destOrd="0" presId="urn:microsoft.com/office/officeart/2005/8/layout/hierarchy1"/>
    <dgm:cxn modelId="{35A68056-C24E-4227-9E07-99B6D24BDD3F}" type="presOf" srcId="{98AFCC0A-AE75-4B28-BF22-9C537CEC3A84}" destId="{B73E4BED-6BE6-4A0D-8BB6-F9E90A202E2D}" srcOrd="0" destOrd="0" presId="urn:microsoft.com/office/officeart/2005/8/layout/hierarchy1"/>
    <dgm:cxn modelId="{214EF4DF-D11F-4B01-9223-989483EFEF45}" srcId="{C87B1E76-F774-48BA-AA66-9F53BF8F05C3}" destId="{CC41952A-24E8-43CC-8275-CBF357116FAC}" srcOrd="1" destOrd="0" parTransId="{EFE43536-0EA2-40CA-AC5D-4BF910331E6E}" sibTransId="{A4D23A5B-9B8A-4FF3-B85D-88525A6B929D}"/>
    <dgm:cxn modelId="{D36852CE-C0BD-4DD8-8924-1E64AFCEC0A4}" srcId="{52283F88-5F0C-48AD-95F7-79E62C7383AE}" destId="{C87B1E76-F774-48BA-AA66-9F53BF8F05C3}" srcOrd="0" destOrd="0" parTransId="{4102DFE8-4F11-43F7-952C-0316BE477163}" sibTransId="{BB6F4C89-425C-489C-9554-AD9F1312615B}"/>
    <dgm:cxn modelId="{E34FA8B7-1384-4B6E-ABBE-97CE524E253E}" type="presOf" srcId="{52283F88-5F0C-48AD-95F7-79E62C7383AE}" destId="{384661D5-B9C1-439A-9DE0-8742DB36CB5E}" srcOrd="0" destOrd="0" presId="urn:microsoft.com/office/officeart/2005/8/layout/hierarchy1"/>
    <dgm:cxn modelId="{D1E7557C-828B-4663-A476-BEE94C58138F}" type="presOf" srcId="{C87B1E76-F774-48BA-AA66-9F53BF8F05C3}" destId="{7235C80F-87F8-4722-B269-5A7B0474E0B9}" srcOrd="0" destOrd="0" presId="urn:microsoft.com/office/officeart/2005/8/layout/hierarchy1"/>
    <dgm:cxn modelId="{C896E215-7610-439B-A931-C6C84B3AE3EF}" type="presOf" srcId="{4102DFE8-4F11-43F7-952C-0316BE477163}" destId="{4966C7F8-0650-42CE-AD3D-F1EA1E163471}" srcOrd="0" destOrd="0" presId="urn:microsoft.com/office/officeart/2005/8/layout/hierarchy1"/>
    <dgm:cxn modelId="{8F1635D4-B9E3-45AC-942B-430DAA6EDD75}" type="presOf" srcId="{9A0B0077-9E2F-4362-B544-A55CC753BE5D}" destId="{D9E43B37-EA43-4508-808D-3C7E4324746D}" srcOrd="0" destOrd="0" presId="urn:microsoft.com/office/officeart/2005/8/layout/hierarchy1"/>
    <dgm:cxn modelId="{CACECEC9-5A42-4280-B9BC-BBE51AB4D582}" srcId="{9B5802C4-F2FD-4C6B-B84E-9240C53E7918}" destId="{52283F88-5F0C-48AD-95F7-79E62C7383AE}" srcOrd="0" destOrd="0" parTransId="{5C99A2E4-F9A4-4EB7-966B-4F13D483D356}" sibTransId="{2DE83C4C-3F4A-4B7C-A72E-0CD1C6BDA06F}"/>
    <dgm:cxn modelId="{C1700F24-3167-41BE-B2B6-44C223D68C2D}" srcId="{C87B1E76-F774-48BA-AA66-9F53BF8F05C3}" destId="{9A0B0077-9E2F-4362-B544-A55CC753BE5D}" srcOrd="0" destOrd="0" parTransId="{BE860E47-CCD7-4CE4-A191-8253AA5BE758}" sibTransId="{89A890BE-E8B8-4673-B06F-231A48E95A58}"/>
    <dgm:cxn modelId="{FBB261C2-CE72-4059-8C64-AB08097A6D1F}" srcId="{52283F88-5F0C-48AD-95F7-79E62C7383AE}" destId="{DAEA094E-0C30-413E-98BE-8EB8F582D040}" srcOrd="1" destOrd="0" parTransId="{BB9A737E-96A4-4C50-B7FF-432886950D96}" sibTransId="{21DD9F53-9C1B-429B-ACC4-0D10800FEEA4}"/>
    <dgm:cxn modelId="{CEFF241D-6955-45E2-9787-F34117249630}" type="presOf" srcId="{BE860E47-CCD7-4CE4-A191-8253AA5BE758}" destId="{C875825E-6564-40DC-AACA-19C9E4EABE29}" srcOrd="0" destOrd="0" presId="urn:microsoft.com/office/officeart/2005/8/layout/hierarchy1"/>
    <dgm:cxn modelId="{52535BAF-C258-4B04-B0ED-6F5D53A2995B}" srcId="{DAEA094E-0C30-413E-98BE-8EB8F582D040}" destId="{4FAFCE30-3903-4A29-B492-66CC2FC28101}" srcOrd="0" destOrd="0" parTransId="{98AFCC0A-AE75-4B28-BF22-9C537CEC3A84}" sibTransId="{46A7AE09-98CF-4BCC-9873-C627DCE0B5CF}"/>
    <dgm:cxn modelId="{314C7CC2-85B7-4DCE-B97A-BFE2C0E43EF4}" type="presOf" srcId="{DAEA094E-0C30-413E-98BE-8EB8F582D040}" destId="{EDC57B58-E723-432B-8F30-3140FD77C46D}" srcOrd="0" destOrd="0" presId="urn:microsoft.com/office/officeart/2005/8/layout/hierarchy1"/>
    <dgm:cxn modelId="{D58584F9-5ED0-44DC-A66F-3E60D6B9488B}" type="presOf" srcId="{4FAFCE30-3903-4A29-B492-66CC2FC28101}" destId="{35BF2AAC-29CA-4A15-B0C1-D32B4194EE24}" srcOrd="0" destOrd="0" presId="urn:microsoft.com/office/officeart/2005/8/layout/hierarchy1"/>
    <dgm:cxn modelId="{09D222DA-896F-48FF-BCAE-374BFD8994CC}" type="presOf" srcId="{BB9A737E-96A4-4C50-B7FF-432886950D96}" destId="{30AF5E56-2467-4042-BEF6-3AA7FDDFEFEC}" srcOrd="0" destOrd="0" presId="urn:microsoft.com/office/officeart/2005/8/layout/hierarchy1"/>
    <dgm:cxn modelId="{FD5211EE-4889-467A-89BE-58F2908FA08B}" type="presOf" srcId="{CC41952A-24E8-43CC-8275-CBF357116FAC}" destId="{6BBCFB4F-0396-421A-93EC-90F1535A4C8D}" srcOrd="0" destOrd="0" presId="urn:microsoft.com/office/officeart/2005/8/layout/hierarchy1"/>
    <dgm:cxn modelId="{F34BF481-8099-4741-B40A-60A9E0DC7112}" type="presParOf" srcId="{E0492C17-984C-4CC6-ABF7-1F093494F8C9}" destId="{0DC6FE14-9F38-48F4-93D5-8B619285AA90}" srcOrd="0" destOrd="0" presId="urn:microsoft.com/office/officeart/2005/8/layout/hierarchy1"/>
    <dgm:cxn modelId="{2D9C44CF-96E2-448A-8A06-C6CEA3752C51}" type="presParOf" srcId="{0DC6FE14-9F38-48F4-93D5-8B619285AA90}" destId="{5E9A7491-1EEB-4354-8B87-370FAC4AD45A}" srcOrd="0" destOrd="0" presId="urn:microsoft.com/office/officeart/2005/8/layout/hierarchy1"/>
    <dgm:cxn modelId="{DF41E310-0F2B-48BF-A2E0-586BC1F423FD}" type="presParOf" srcId="{5E9A7491-1EEB-4354-8B87-370FAC4AD45A}" destId="{CAC79F1E-4759-4041-8EA6-DDDFA581CD5B}" srcOrd="0" destOrd="0" presId="urn:microsoft.com/office/officeart/2005/8/layout/hierarchy1"/>
    <dgm:cxn modelId="{91A03082-FB28-4951-A810-3DE247FD2AFE}" type="presParOf" srcId="{5E9A7491-1EEB-4354-8B87-370FAC4AD45A}" destId="{384661D5-B9C1-439A-9DE0-8742DB36CB5E}" srcOrd="1" destOrd="0" presId="urn:microsoft.com/office/officeart/2005/8/layout/hierarchy1"/>
    <dgm:cxn modelId="{392AEF1B-EB11-4EF4-81D5-AC578AD0CE2B}" type="presParOf" srcId="{0DC6FE14-9F38-48F4-93D5-8B619285AA90}" destId="{2AF6B3F3-4052-4D35-B564-2FB6CA1B1396}" srcOrd="1" destOrd="0" presId="urn:microsoft.com/office/officeart/2005/8/layout/hierarchy1"/>
    <dgm:cxn modelId="{CA16AAA0-C92A-4E2A-A800-CBA0B5C25E0D}" type="presParOf" srcId="{2AF6B3F3-4052-4D35-B564-2FB6CA1B1396}" destId="{4966C7F8-0650-42CE-AD3D-F1EA1E163471}" srcOrd="0" destOrd="0" presId="urn:microsoft.com/office/officeart/2005/8/layout/hierarchy1"/>
    <dgm:cxn modelId="{5B034624-0EC7-4CCE-979C-C2A7AF5DECC3}" type="presParOf" srcId="{2AF6B3F3-4052-4D35-B564-2FB6CA1B1396}" destId="{723A944D-1EC5-4FE2-A78E-4A9881E0A1DD}" srcOrd="1" destOrd="0" presId="urn:microsoft.com/office/officeart/2005/8/layout/hierarchy1"/>
    <dgm:cxn modelId="{D3C2F572-FD36-4946-9292-1D9A970C9940}" type="presParOf" srcId="{723A944D-1EC5-4FE2-A78E-4A9881E0A1DD}" destId="{43E590C4-00C8-4379-A90C-CDE4ED467E22}" srcOrd="0" destOrd="0" presId="urn:microsoft.com/office/officeart/2005/8/layout/hierarchy1"/>
    <dgm:cxn modelId="{E3287D9A-E154-4C05-BE89-77F448999CA4}" type="presParOf" srcId="{43E590C4-00C8-4379-A90C-CDE4ED467E22}" destId="{DD58D3C1-99A0-4743-B36D-6DDED611323C}" srcOrd="0" destOrd="0" presId="urn:microsoft.com/office/officeart/2005/8/layout/hierarchy1"/>
    <dgm:cxn modelId="{C4AEF398-71EB-4CF0-A1DE-44DDF65993EA}" type="presParOf" srcId="{43E590C4-00C8-4379-A90C-CDE4ED467E22}" destId="{7235C80F-87F8-4722-B269-5A7B0474E0B9}" srcOrd="1" destOrd="0" presId="urn:microsoft.com/office/officeart/2005/8/layout/hierarchy1"/>
    <dgm:cxn modelId="{5EF907A0-F3A9-4CA0-AC52-574F4480C5E9}" type="presParOf" srcId="{723A944D-1EC5-4FE2-A78E-4A9881E0A1DD}" destId="{9515EB5E-E3D9-44FE-ADF0-9F48D2825AEC}" srcOrd="1" destOrd="0" presId="urn:microsoft.com/office/officeart/2005/8/layout/hierarchy1"/>
    <dgm:cxn modelId="{692881D6-B83E-4ECB-AAF4-85FC45667F5F}" type="presParOf" srcId="{9515EB5E-E3D9-44FE-ADF0-9F48D2825AEC}" destId="{C875825E-6564-40DC-AACA-19C9E4EABE29}" srcOrd="0" destOrd="0" presId="urn:microsoft.com/office/officeart/2005/8/layout/hierarchy1"/>
    <dgm:cxn modelId="{72A1E5D2-63C7-41BA-BCA4-D4DCAF4723F0}" type="presParOf" srcId="{9515EB5E-E3D9-44FE-ADF0-9F48D2825AEC}" destId="{3773829F-326D-400B-A489-C0FD97E2689E}" srcOrd="1" destOrd="0" presId="urn:microsoft.com/office/officeart/2005/8/layout/hierarchy1"/>
    <dgm:cxn modelId="{5B6FECF9-859D-47A7-B67A-EA12C8E4010D}" type="presParOf" srcId="{3773829F-326D-400B-A489-C0FD97E2689E}" destId="{49686BE5-6D73-48E8-AC69-BA13F993B8D0}" srcOrd="0" destOrd="0" presId="urn:microsoft.com/office/officeart/2005/8/layout/hierarchy1"/>
    <dgm:cxn modelId="{71DECB89-7768-4D0C-B95C-A08AAE7F1A9D}" type="presParOf" srcId="{49686BE5-6D73-48E8-AC69-BA13F993B8D0}" destId="{D99716E6-44C1-4729-90CC-BB6CF929ACAE}" srcOrd="0" destOrd="0" presId="urn:microsoft.com/office/officeart/2005/8/layout/hierarchy1"/>
    <dgm:cxn modelId="{577BB429-AAB0-4BE0-9075-CBE3D1494AB3}" type="presParOf" srcId="{49686BE5-6D73-48E8-AC69-BA13F993B8D0}" destId="{D9E43B37-EA43-4508-808D-3C7E4324746D}" srcOrd="1" destOrd="0" presId="urn:microsoft.com/office/officeart/2005/8/layout/hierarchy1"/>
    <dgm:cxn modelId="{4E8564FC-4DC4-4803-8C89-F8F1FB066E7D}" type="presParOf" srcId="{3773829F-326D-400B-A489-C0FD97E2689E}" destId="{C8B3B15A-92C3-47A4-86A0-C6B709294BA3}" srcOrd="1" destOrd="0" presId="urn:microsoft.com/office/officeart/2005/8/layout/hierarchy1"/>
    <dgm:cxn modelId="{E9D0B2ED-5EB7-48CD-BC95-D0DABC23A67B}" type="presParOf" srcId="{9515EB5E-E3D9-44FE-ADF0-9F48D2825AEC}" destId="{229DFB2F-56F5-4A64-B844-7CB8FCD911B3}" srcOrd="2" destOrd="0" presId="urn:microsoft.com/office/officeart/2005/8/layout/hierarchy1"/>
    <dgm:cxn modelId="{9E1D6C1C-7E62-4657-9972-1D07126A4B68}" type="presParOf" srcId="{9515EB5E-E3D9-44FE-ADF0-9F48D2825AEC}" destId="{F1308157-48EF-475B-B4F8-26DA2BD9FE12}" srcOrd="3" destOrd="0" presId="urn:microsoft.com/office/officeart/2005/8/layout/hierarchy1"/>
    <dgm:cxn modelId="{852E115A-FB71-421C-BF04-37AA0615C40F}" type="presParOf" srcId="{F1308157-48EF-475B-B4F8-26DA2BD9FE12}" destId="{4D537BF6-B425-4F29-993B-EE99B1C4FCC8}" srcOrd="0" destOrd="0" presId="urn:microsoft.com/office/officeart/2005/8/layout/hierarchy1"/>
    <dgm:cxn modelId="{D87339CD-B03F-479D-A379-E24038624647}" type="presParOf" srcId="{4D537BF6-B425-4F29-993B-EE99B1C4FCC8}" destId="{34C50F1A-E21D-478B-A91D-274C2B10A9E2}" srcOrd="0" destOrd="0" presId="urn:microsoft.com/office/officeart/2005/8/layout/hierarchy1"/>
    <dgm:cxn modelId="{875810CD-4E5A-4AFE-A8FF-6636CDF854D9}" type="presParOf" srcId="{4D537BF6-B425-4F29-993B-EE99B1C4FCC8}" destId="{6BBCFB4F-0396-421A-93EC-90F1535A4C8D}" srcOrd="1" destOrd="0" presId="urn:microsoft.com/office/officeart/2005/8/layout/hierarchy1"/>
    <dgm:cxn modelId="{92B3ACCF-A775-431A-800E-4173D489A4C5}" type="presParOf" srcId="{F1308157-48EF-475B-B4F8-26DA2BD9FE12}" destId="{417C7B4D-B24D-4B18-925B-6A9D52EF235D}" srcOrd="1" destOrd="0" presId="urn:microsoft.com/office/officeart/2005/8/layout/hierarchy1"/>
    <dgm:cxn modelId="{3410FE4C-745A-44FB-A494-CB0659BC3BBB}" type="presParOf" srcId="{2AF6B3F3-4052-4D35-B564-2FB6CA1B1396}" destId="{30AF5E56-2467-4042-BEF6-3AA7FDDFEFEC}" srcOrd="2" destOrd="0" presId="urn:microsoft.com/office/officeart/2005/8/layout/hierarchy1"/>
    <dgm:cxn modelId="{79313C1D-0836-43F5-B18D-9A4B1C88BB6A}" type="presParOf" srcId="{2AF6B3F3-4052-4D35-B564-2FB6CA1B1396}" destId="{15F69396-E1E7-4BD7-8F7A-7696CD668171}" srcOrd="3" destOrd="0" presId="urn:microsoft.com/office/officeart/2005/8/layout/hierarchy1"/>
    <dgm:cxn modelId="{E749AD66-DA72-4C51-A1F9-588FD75F86CB}" type="presParOf" srcId="{15F69396-E1E7-4BD7-8F7A-7696CD668171}" destId="{528C1E58-E2E9-419E-84F2-1EE816E2395E}" srcOrd="0" destOrd="0" presId="urn:microsoft.com/office/officeart/2005/8/layout/hierarchy1"/>
    <dgm:cxn modelId="{BA5BB311-1F15-40C3-9268-DE17FFE8F50C}" type="presParOf" srcId="{528C1E58-E2E9-419E-84F2-1EE816E2395E}" destId="{A42D9B99-9C37-4793-BA34-80C16738E907}" srcOrd="0" destOrd="0" presId="urn:microsoft.com/office/officeart/2005/8/layout/hierarchy1"/>
    <dgm:cxn modelId="{C57AA331-68DE-4C7D-A24B-FED86713E39D}" type="presParOf" srcId="{528C1E58-E2E9-419E-84F2-1EE816E2395E}" destId="{EDC57B58-E723-432B-8F30-3140FD77C46D}" srcOrd="1" destOrd="0" presId="urn:microsoft.com/office/officeart/2005/8/layout/hierarchy1"/>
    <dgm:cxn modelId="{2B5FBC8F-E0F4-404C-93DE-57DB963EDFD8}" type="presParOf" srcId="{15F69396-E1E7-4BD7-8F7A-7696CD668171}" destId="{B78094AB-0026-4204-BBB5-39C7499AFD69}" srcOrd="1" destOrd="0" presId="urn:microsoft.com/office/officeart/2005/8/layout/hierarchy1"/>
    <dgm:cxn modelId="{DDC0AFFE-3631-410D-9EEE-6EC8A02CF483}" type="presParOf" srcId="{B78094AB-0026-4204-BBB5-39C7499AFD69}" destId="{B73E4BED-6BE6-4A0D-8BB6-F9E90A202E2D}" srcOrd="0" destOrd="0" presId="urn:microsoft.com/office/officeart/2005/8/layout/hierarchy1"/>
    <dgm:cxn modelId="{C4606C17-3B4C-4995-9AD9-49AFE8E20AA2}" type="presParOf" srcId="{B78094AB-0026-4204-BBB5-39C7499AFD69}" destId="{1F17885B-91F9-4655-B685-AE7C879AE58E}" srcOrd="1" destOrd="0" presId="urn:microsoft.com/office/officeart/2005/8/layout/hierarchy1"/>
    <dgm:cxn modelId="{54B0F5FB-7671-4560-97DE-A01DD3FAC2EF}" type="presParOf" srcId="{1F17885B-91F9-4655-B685-AE7C879AE58E}" destId="{7B71CAEC-2E86-4CE1-B06F-B9AB4E7D7BCB}" srcOrd="0" destOrd="0" presId="urn:microsoft.com/office/officeart/2005/8/layout/hierarchy1"/>
    <dgm:cxn modelId="{1D2D8B0A-3C45-4DB5-AD14-564E6F03AAA5}" type="presParOf" srcId="{7B71CAEC-2E86-4CE1-B06F-B9AB4E7D7BCB}" destId="{6A79302A-97B9-4493-ABDF-825F96887E95}" srcOrd="0" destOrd="0" presId="urn:microsoft.com/office/officeart/2005/8/layout/hierarchy1"/>
    <dgm:cxn modelId="{29624607-136D-46C7-AB8D-1E8AFAA6C369}" type="presParOf" srcId="{7B71CAEC-2E86-4CE1-B06F-B9AB4E7D7BCB}" destId="{35BF2AAC-29CA-4A15-B0C1-D32B4194EE24}" srcOrd="1" destOrd="0" presId="urn:microsoft.com/office/officeart/2005/8/layout/hierarchy1"/>
    <dgm:cxn modelId="{8377E291-3280-432D-9B85-17D776AD9A1F}" type="presParOf" srcId="{1F17885B-91F9-4655-B685-AE7C879AE58E}" destId="{A3BF57A9-4B77-4EF9-B02B-87753D55FA41}"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E354E10-D7AD-441D-AE12-D3AA2468655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7A6BBCDF-8ED0-4A45-A8BD-6DD600FB0F07}">
      <dgm:prSet phldrT="[Texto]"/>
      <dgm:spPr/>
      <dgm:t>
        <a:bodyPr/>
        <a:lstStyle/>
        <a:p>
          <a:r>
            <a:rPr lang="es-ES"/>
            <a:t>Aprendizaje por Refuerzo</a:t>
          </a:r>
        </a:p>
      </dgm:t>
    </dgm:pt>
    <dgm:pt modelId="{50858010-8992-49A6-A69A-16EE1750B632}" type="parTrans" cxnId="{E1A0F062-B0BF-4230-A5AC-595F1907EBC1}">
      <dgm:prSet/>
      <dgm:spPr/>
      <dgm:t>
        <a:bodyPr/>
        <a:lstStyle/>
        <a:p>
          <a:endParaRPr lang="es-ES"/>
        </a:p>
      </dgm:t>
    </dgm:pt>
    <dgm:pt modelId="{D18D5147-68D1-43B3-A03A-0A1DDFD894DC}" type="sibTrans" cxnId="{E1A0F062-B0BF-4230-A5AC-595F1907EBC1}">
      <dgm:prSet/>
      <dgm:spPr/>
      <dgm:t>
        <a:bodyPr/>
        <a:lstStyle/>
        <a:p>
          <a:endParaRPr lang="es-ES"/>
        </a:p>
      </dgm:t>
    </dgm:pt>
    <dgm:pt modelId="{6C085509-D4C6-43E4-AF7A-4E3C32B57845}">
      <dgm:prSet phldrT="[Texto]"/>
      <dgm:spPr/>
      <dgm:t>
        <a:bodyPr/>
        <a:lstStyle/>
        <a:p>
          <a:r>
            <a:rPr lang="es-ES"/>
            <a:t>Temporal Differences</a:t>
          </a:r>
        </a:p>
      </dgm:t>
    </dgm:pt>
    <dgm:pt modelId="{ECDD90BB-E166-4FA1-8824-F75C2A52C3F0}" type="parTrans" cxnId="{B68074FA-AA0C-40A2-89A0-F8C79D34BA88}">
      <dgm:prSet/>
      <dgm:spPr/>
      <dgm:t>
        <a:bodyPr/>
        <a:lstStyle/>
        <a:p>
          <a:endParaRPr lang="es-ES"/>
        </a:p>
      </dgm:t>
    </dgm:pt>
    <dgm:pt modelId="{006D1872-1B2D-4235-89FB-30CA828FC56D}" type="sibTrans" cxnId="{B68074FA-AA0C-40A2-89A0-F8C79D34BA88}">
      <dgm:prSet/>
      <dgm:spPr/>
      <dgm:t>
        <a:bodyPr/>
        <a:lstStyle/>
        <a:p>
          <a:endParaRPr lang="es-ES"/>
        </a:p>
      </dgm:t>
    </dgm:pt>
    <dgm:pt modelId="{94E386D6-9B57-4028-B1D5-279BFADA2DFD}">
      <dgm:prSet phldrT="[Texto]"/>
      <dgm:spPr/>
      <dgm:t>
        <a:bodyPr/>
        <a:lstStyle/>
        <a:p>
          <a:r>
            <a:rPr lang="es-ES"/>
            <a:t>Sarsa</a:t>
          </a:r>
        </a:p>
      </dgm:t>
    </dgm:pt>
    <dgm:pt modelId="{A0E149E7-F365-4040-8139-AE624C104E67}" type="parTrans" cxnId="{F3D65A68-B233-4BC5-880E-A7D315D236DA}">
      <dgm:prSet/>
      <dgm:spPr/>
      <dgm:t>
        <a:bodyPr/>
        <a:lstStyle/>
        <a:p>
          <a:endParaRPr lang="es-ES"/>
        </a:p>
      </dgm:t>
    </dgm:pt>
    <dgm:pt modelId="{1C52F5CF-E74D-47E9-9E37-C63D2E6EFFA0}" type="sibTrans" cxnId="{F3D65A68-B233-4BC5-880E-A7D315D236DA}">
      <dgm:prSet/>
      <dgm:spPr/>
      <dgm:t>
        <a:bodyPr/>
        <a:lstStyle/>
        <a:p>
          <a:endParaRPr lang="es-ES"/>
        </a:p>
      </dgm:t>
    </dgm:pt>
    <dgm:pt modelId="{00D25E8F-3730-485B-A565-C2974AD6CACB}">
      <dgm:prSet phldrT="[Texto]"/>
      <dgm:spPr/>
      <dgm:t>
        <a:bodyPr/>
        <a:lstStyle/>
        <a:p>
          <a:r>
            <a:rPr lang="es-ES"/>
            <a:t>Q-learning</a:t>
          </a:r>
        </a:p>
      </dgm:t>
    </dgm:pt>
    <dgm:pt modelId="{A834D68F-FBA8-4FFE-8024-168ABE8933E2}" type="parTrans" cxnId="{E2FB0910-D893-4E64-A8BD-FDEEE03A20D9}">
      <dgm:prSet/>
      <dgm:spPr/>
      <dgm:t>
        <a:bodyPr/>
        <a:lstStyle/>
        <a:p>
          <a:endParaRPr lang="es-ES"/>
        </a:p>
      </dgm:t>
    </dgm:pt>
    <dgm:pt modelId="{D7F0BAA2-45EA-466F-94B4-FC52707695EB}" type="sibTrans" cxnId="{E2FB0910-D893-4E64-A8BD-FDEEE03A20D9}">
      <dgm:prSet/>
      <dgm:spPr/>
      <dgm:t>
        <a:bodyPr/>
        <a:lstStyle/>
        <a:p>
          <a:endParaRPr lang="es-ES"/>
        </a:p>
      </dgm:t>
    </dgm:pt>
    <dgm:pt modelId="{EC9E3B07-B390-47C3-82F3-85A25A1A94B2}" type="pres">
      <dgm:prSet presAssocID="{4E354E10-D7AD-441D-AE12-D3AA24686558}" presName="hierChild1" presStyleCnt="0">
        <dgm:presLayoutVars>
          <dgm:chPref val="1"/>
          <dgm:dir/>
          <dgm:animOne val="branch"/>
          <dgm:animLvl val="lvl"/>
          <dgm:resizeHandles/>
        </dgm:presLayoutVars>
      </dgm:prSet>
      <dgm:spPr/>
      <dgm:t>
        <a:bodyPr/>
        <a:lstStyle/>
        <a:p>
          <a:endParaRPr lang="es-ES"/>
        </a:p>
      </dgm:t>
    </dgm:pt>
    <dgm:pt modelId="{F26195F5-D514-4C85-984F-03321126DC1D}" type="pres">
      <dgm:prSet presAssocID="{7A6BBCDF-8ED0-4A45-A8BD-6DD600FB0F07}" presName="hierRoot1" presStyleCnt="0"/>
      <dgm:spPr/>
    </dgm:pt>
    <dgm:pt modelId="{3C2AD6FD-62D9-4A86-A1AD-DA47430D4262}" type="pres">
      <dgm:prSet presAssocID="{7A6BBCDF-8ED0-4A45-A8BD-6DD600FB0F07}" presName="composite" presStyleCnt="0"/>
      <dgm:spPr/>
    </dgm:pt>
    <dgm:pt modelId="{F569ACAC-85CA-41D9-A4FC-BEE956C73369}" type="pres">
      <dgm:prSet presAssocID="{7A6BBCDF-8ED0-4A45-A8BD-6DD600FB0F07}" presName="background" presStyleLbl="node0" presStyleIdx="0" presStyleCnt="1"/>
      <dgm:spPr/>
    </dgm:pt>
    <dgm:pt modelId="{EB2DAFD2-201D-48C1-BB35-FE0938E2F3CF}" type="pres">
      <dgm:prSet presAssocID="{7A6BBCDF-8ED0-4A45-A8BD-6DD600FB0F07}" presName="text" presStyleLbl="fgAcc0" presStyleIdx="0" presStyleCnt="1">
        <dgm:presLayoutVars>
          <dgm:chPref val="3"/>
        </dgm:presLayoutVars>
      </dgm:prSet>
      <dgm:spPr/>
      <dgm:t>
        <a:bodyPr/>
        <a:lstStyle/>
        <a:p>
          <a:endParaRPr lang="es-ES"/>
        </a:p>
      </dgm:t>
    </dgm:pt>
    <dgm:pt modelId="{2E0EDD2D-69BA-4AB8-B32F-414A89B641A6}" type="pres">
      <dgm:prSet presAssocID="{7A6BBCDF-8ED0-4A45-A8BD-6DD600FB0F07}" presName="hierChild2" presStyleCnt="0"/>
      <dgm:spPr/>
    </dgm:pt>
    <dgm:pt modelId="{268FF776-8C3C-4F68-9C66-03FF6F835052}" type="pres">
      <dgm:prSet presAssocID="{ECDD90BB-E166-4FA1-8824-F75C2A52C3F0}" presName="Name10" presStyleLbl="parChTrans1D2" presStyleIdx="0" presStyleCnt="3"/>
      <dgm:spPr/>
      <dgm:t>
        <a:bodyPr/>
        <a:lstStyle/>
        <a:p>
          <a:endParaRPr lang="es-ES"/>
        </a:p>
      </dgm:t>
    </dgm:pt>
    <dgm:pt modelId="{0880B8D0-F99E-4B1B-9FDE-CCB73EB0508F}" type="pres">
      <dgm:prSet presAssocID="{6C085509-D4C6-43E4-AF7A-4E3C32B57845}" presName="hierRoot2" presStyleCnt="0"/>
      <dgm:spPr/>
    </dgm:pt>
    <dgm:pt modelId="{44DA1EA8-EAC1-4344-BBCF-F915A5061B67}" type="pres">
      <dgm:prSet presAssocID="{6C085509-D4C6-43E4-AF7A-4E3C32B57845}" presName="composite2" presStyleCnt="0"/>
      <dgm:spPr/>
    </dgm:pt>
    <dgm:pt modelId="{8ABE8A12-0E8F-4475-B666-4CC7B82A1FDC}" type="pres">
      <dgm:prSet presAssocID="{6C085509-D4C6-43E4-AF7A-4E3C32B57845}" presName="background2" presStyleLbl="node2" presStyleIdx="0" presStyleCnt="3"/>
      <dgm:spPr/>
    </dgm:pt>
    <dgm:pt modelId="{5A7EE9EB-40FB-49D0-85AE-7FF40460F53C}" type="pres">
      <dgm:prSet presAssocID="{6C085509-D4C6-43E4-AF7A-4E3C32B57845}" presName="text2" presStyleLbl="fgAcc2" presStyleIdx="0" presStyleCnt="3">
        <dgm:presLayoutVars>
          <dgm:chPref val="3"/>
        </dgm:presLayoutVars>
      </dgm:prSet>
      <dgm:spPr/>
      <dgm:t>
        <a:bodyPr/>
        <a:lstStyle/>
        <a:p>
          <a:endParaRPr lang="es-ES"/>
        </a:p>
      </dgm:t>
    </dgm:pt>
    <dgm:pt modelId="{7BADD7C9-FD6E-4A5C-BB7F-F2431FD899E6}" type="pres">
      <dgm:prSet presAssocID="{6C085509-D4C6-43E4-AF7A-4E3C32B57845}" presName="hierChild3" presStyleCnt="0"/>
      <dgm:spPr/>
    </dgm:pt>
    <dgm:pt modelId="{538A0F7A-5223-44B1-B0AB-50F75AE078A0}" type="pres">
      <dgm:prSet presAssocID="{A0E149E7-F365-4040-8139-AE624C104E67}" presName="Name10" presStyleLbl="parChTrans1D2" presStyleIdx="1" presStyleCnt="3"/>
      <dgm:spPr/>
      <dgm:t>
        <a:bodyPr/>
        <a:lstStyle/>
        <a:p>
          <a:endParaRPr lang="es-ES"/>
        </a:p>
      </dgm:t>
    </dgm:pt>
    <dgm:pt modelId="{644C1CF7-350C-4DD2-9CC0-23DEF55E146A}" type="pres">
      <dgm:prSet presAssocID="{94E386D6-9B57-4028-B1D5-279BFADA2DFD}" presName="hierRoot2" presStyleCnt="0"/>
      <dgm:spPr/>
    </dgm:pt>
    <dgm:pt modelId="{91865412-23DE-4A5C-942E-302A90351042}" type="pres">
      <dgm:prSet presAssocID="{94E386D6-9B57-4028-B1D5-279BFADA2DFD}" presName="composite2" presStyleCnt="0"/>
      <dgm:spPr/>
    </dgm:pt>
    <dgm:pt modelId="{9904F707-4AC2-451A-BA19-993763B0219F}" type="pres">
      <dgm:prSet presAssocID="{94E386D6-9B57-4028-B1D5-279BFADA2DFD}" presName="background2" presStyleLbl="node2" presStyleIdx="1" presStyleCnt="3"/>
      <dgm:spPr/>
    </dgm:pt>
    <dgm:pt modelId="{61E6260A-49F3-4C3B-B156-B62E329E5F68}" type="pres">
      <dgm:prSet presAssocID="{94E386D6-9B57-4028-B1D5-279BFADA2DFD}" presName="text2" presStyleLbl="fgAcc2" presStyleIdx="1" presStyleCnt="3">
        <dgm:presLayoutVars>
          <dgm:chPref val="3"/>
        </dgm:presLayoutVars>
      </dgm:prSet>
      <dgm:spPr/>
      <dgm:t>
        <a:bodyPr/>
        <a:lstStyle/>
        <a:p>
          <a:endParaRPr lang="es-ES"/>
        </a:p>
      </dgm:t>
    </dgm:pt>
    <dgm:pt modelId="{45509BBD-645A-45BF-8F3A-C9B4BF92B71C}" type="pres">
      <dgm:prSet presAssocID="{94E386D6-9B57-4028-B1D5-279BFADA2DFD}" presName="hierChild3" presStyleCnt="0"/>
      <dgm:spPr/>
    </dgm:pt>
    <dgm:pt modelId="{72D02D90-5594-4DCD-8F8B-B1E1BF00AAB2}" type="pres">
      <dgm:prSet presAssocID="{A834D68F-FBA8-4FFE-8024-168ABE8933E2}" presName="Name10" presStyleLbl="parChTrans1D2" presStyleIdx="2" presStyleCnt="3"/>
      <dgm:spPr/>
      <dgm:t>
        <a:bodyPr/>
        <a:lstStyle/>
        <a:p>
          <a:endParaRPr lang="es-ES"/>
        </a:p>
      </dgm:t>
    </dgm:pt>
    <dgm:pt modelId="{78C8FCFD-0615-4131-B850-7D68641627BC}" type="pres">
      <dgm:prSet presAssocID="{00D25E8F-3730-485B-A565-C2974AD6CACB}" presName="hierRoot2" presStyleCnt="0"/>
      <dgm:spPr/>
    </dgm:pt>
    <dgm:pt modelId="{09747815-2866-499E-A65B-29C2B31259D4}" type="pres">
      <dgm:prSet presAssocID="{00D25E8F-3730-485B-A565-C2974AD6CACB}" presName="composite2" presStyleCnt="0"/>
      <dgm:spPr/>
    </dgm:pt>
    <dgm:pt modelId="{F977212D-F096-433D-BC52-5F1F917464D3}" type="pres">
      <dgm:prSet presAssocID="{00D25E8F-3730-485B-A565-C2974AD6CACB}" presName="background2" presStyleLbl="node2" presStyleIdx="2" presStyleCnt="3"/>
      <dgm:spPr/>
    </dgm:pt>
    <dgm:pt modelId="{EFFF9E99-C038-40E5-A2FA-9F76F0A6B783}" type="pres">
      <dgm:prSet presAssocID="{00D25E8F-3730-485B-A565-C2974AD6CACB}" presName="text2" presStyleLbl="fgAcc2" presStyleIdx="2" presStyleCnt="3">
        <dgm:presLayoutVars>
          <dgm:chPref val="3"/>
        </dgm:presLayoutVars>
      </dgm:prSet>
      <dgm:spPr/>
      <dgm:t>
        <a:bodyPr/>
        <a:lstStyle/>
        <a:p>
          <a:endParaRPr lang="es-ES"/>
        </a:p>
      </dgm:t>
    </dgm:pt>
    <dgm:pt modelId="{E931D869-4464-4E66-92A8-9B833C20965D}" type="pres">
      <dgm:prSet presAssocID="{00D25E8F-3730-485B-A565-C2974AD6CACB}" presName="hierChild3" presStyleCnt="0"/>
      <dgm:spPr/>
    </dgm:pt>
  </dgm:ptLst>
  <dgm:cxnLst>
    <dgm:cxn modelId="{7FA91E67-5337-4D4A-A019-064201A7727E}" type="presOf" srcId="{4E354E10-D7AD-441D-AE12-D3AA24686558}" destId="{EC9E3B07-B390-47C3-82F3-85A25A1A94B2}" srcOrd="0" destOrd="0" presId="urn:microsoft.com/office/officeart/2005/8/layout/hierarchy1"/>
    <dgm:cxn modelId="{E1A0F062-B0BF-4230-A5AC-595F1907EBC1}" srcId="{4E354E10-D7AD-441D-AE12-D3AA24686558}" destId="{7A6BBCDF-8ED0-4A45-A8BD-6DD600FB0F07}" srcOrd="0" destOrd="0" parTransId="{50858010-8992-49A6-A69A-16EE1750B632}" sibTransId="{D18D5147-68D1-43B3-A03A-0A1DDFD894DC}"/>
    <dgm:cxn modelId="{E2FB0910-D893-4E64-A8BD-FDEEE03A20D9}" srcId="{7A6BBCDF-8ED0-4A45-A8BD-6DD600FB0F07}" destId="{00D25E8F-3730-485B-A565-C2974AD6CACB}" srcOrd="2" destOrd="0" parTransId="{A834D68F-FBA8-4FFE-8024-168ABE8933E2}" sibTransId="{D7F0BAA2-45EA-466F-94B4-FC52707695EB}"/>
    <dgm:cxn modelId="{B68074FA-AA0C-40A2-89A0-F8C79D34BA88}" srcId="{7A6BBCDF-8ED0-4A45-A8BD-6DD600FB0F07}" destId="{6C085509-D4C6-43E4-AF7A-4E3C32B57845}" srcOrd="0" destOrd="0" parTransId="{ECDD90BB-E166-4FA1-8824-F75C2A52C3F0}" sibTransId="{006D1872-1B2D-4235-89FB-30CA828FC56D}"/>
    <dgm:cxn modelId="{D15DC048-4BAF-414A-A5C1-E81988BDA3F6}" type="presOf" srcId="{7A6BBCDF-8ED0-4A45-A8BD-6DD600FB0F07}" destId="{EB2DAFD2-201D-48C1-BB35-FE0938E2F3CF}" srcOrd="0" destOrd="0" presId="urn:microsoft.com/office/officeart/2005/8/layout/hierarchy1"/>
    <dgm:cxn modelId="{ECAB5AA2-C7BF-4236-B193-A54655229A4D}" type="presOf" srcId="{94E386D6-9B57-4028-B1D5-279BFADA2DFD}" destId="{61E6260A-49F3-4C3B-B156-B62E329E5F68}" srcOrd="0" destOrd="0" presId="urn:microsoft.com/office/officeart/2005/8/layout/hierarchy1"/>
    <dgm:cxn modelId="{998A25DB-0A1E-4402-9ED9-7D3D62D1B65B}" type="presOf" srcId="{ECDD90BB-E166-4FA1-8824-F75C2A52C3F0}" destId="{268FF776-8C3C-4F68-9C66-03FF6F835052}" srcOrd="0" destOrd="0" presId="urn:microsoft.com/office/officeart/2005/8/layout/hierarchy1"/>
    <dgm:cxn modelId="{9B1E6B23-EF90-4BB9-84D4-26AB59EAC177}" type="presOf" srcId="{A0E149E7-F365-4040-8139-AE624C104E67}" destId="{538A0F7A-5223-44B1-B0AB-50F75AE078A0}" srcOrd="0" destOrd="0" presId="urn:microsoft.com/office/officeart/2005/8/layout/hierarchy1"/>
    <dgm:cxn modelId="{C54471BF-DF5F-483B-9F94-07E7269315CA}" type="presOf" srcId="{6C085509-D4C6-43E4-AF7A-4E3C32B57845}" destId="{5A7EE9EB-40FB-49D0-85AE-7FF40460F53C}" srcOrd="0" destOrd="0" presId="urn:microsoft.com/office/officeart/2005/8/layout/hierarchy1"/>
    <dgm:cxn modelId="{78C58C68-76C6-4A8D-B736-77931569C2C9}" type="presOf" srcId="{A834D68F-FBA8-4FFE-8024-168ABE8933E2}" destId="{72D02D90-5594-4DCD-8F8B-B1E1BF00AAB2}" srcOrd="0" destOrd="0" presId="urn:microsoft.com/office/officeart/2005/8/layout/hierarchy1"/>
    <dgm:cxn modelId="{35B12CE6-54C1-4103-9E39-88929B8AA638}" type="presOf" srcId="{00D25E8F-3730-485B-A565-C2974AD6CACB}" destId="{EFFF9E99-C038-40E5-A2FA-9F76F0A6B783}" srcOrd="0" destOrd="0" presId="urn:microsoft.com/office/officeart/2005/8/layout/hierarchy1"/>
    <dgm:cxn modelId="{F3D65A68-B233-4BC5-880E-A7D315D236DA}" srcId="{7A6BBCDF-8ED0-4A45-A8BD-6DD600FB0F07}" destId="{94E386D6-9B57-4028-B1D5-279BFADA2DFD}" srcOrd="1" destOrd="0" parTransId="{A0E149E7-F365-4040-8139-AE624C104E67}" sibTransId="{1C52F5CF-E74D-47E9-9E37-C63D2E6EFFA0}"/>
    <dgm:cxn modelId="{A9B39E8C-B7B0-4841-84D9-3DCB54FEC7D6}" type="presParOf" srcId="{EC9E3B07-B390-47C3-82F3-85A25A1A94B2}" destId="{F26195F5-D514-4C85-984F-03321126DC1D}" srcOrd="0" destOrd="0" presId="urn:microsoft.com/office/officeart/2005/8/layout/hierarchy1"/>
    <dgm:cxn modelId="{E36119F3-A131-4E73-85B5-D4E79DC987DC}" type="presParOf" srcId="{F26195F5-D514-4C85-984F-03321126DC1D}" destId="{3C2AD6FD-62D9-4A86-A1AD-DA47430D4262}" srcOrd="0" destOrd="0" presId="urn:microsoft.com/office/officeart/2005/8/layout/hierarchy1"/>
    <dgm:cxn modelId="{38FC8594-A6AE-474E-98DC-A1232D9D736B}" type="presParOf" srcId="{3C2AD6FD-62D9-4A86-A1AD-DA47430D4262}" destId="{F569ACAC-85CA-41D9-A4FC-BEE956C73369}" srcOrd="0" destOrd="0" presId="urn:microsoft.com/office/officeart/2005/8/layout/hierarchy1"/>
    <dgm:cxn modelId="{F7E329D2-8257-4C8E-ADF6-934841E9000D}" type="presParOf" srcId="{3C2AD6FD-62D9-4A86-A1AD-DA47430D4262}" destId="{EB2DAFD2-201D-48C1-BB35-FE0938E2F3CF}" srcOrd="1" destOrd="0" presId="urn:microsoft.com/office/officeart/2005/8/layout/hierarchy1"/>
    <dgm:cxn modelId="{2CDB90EA-CEBE-4FC6-9097-90656903984E}" type="presParOf" srcId="{F26195F5-D514-4C85-984F-03321126DC1D}" destId="{2E0EDD2D-69BA-4AB8-B32F-414A89B641A6}" srcOrd="1" destOrd="0" presId="urn:microsoft.com/office/officeart/2005/8/layout/hierarchy1"/>
    <dgm:cxn modelId="{0DB94CA0-CB13-4172-A4DD-4740615EF35C}" type="presParOf" srcId="{2E0EDD2D-69BA-4AB8-B32F-414A89B641A6}" destId="{268FF776-8C3C-4F68-9C66-03FF6F835052}" srcOrd="0" destOrd="0" presId="urn:microsoft.com/office/officeart/2005/8/layout/hierarchy1"/>
    <dgm:cxn modelId="{052EF9BA-D37C-416F-92D5-40117BC9FC05}" type="presParOf" srcId="{2E0EDD2D-69BA-4AB8-B32F-414A89B641A6}" destId="{0880B8D0-F99E-4B1B-9FDE-CCB73EB0508F}" srcOrd="1" destOrd="0" presId="urn:microsoft.com/office/officeart/2005/8/layout/hierarchy1"/>
    <dgm:cxn modelId="{1F692F38-FC29-4E68-A136-81B2A3F6C371}" type="presParOf" srcId="{0880B8D0-F99E-4B1B-9FDE-CCB73EB0508F}" destId="{44DA1EA8-EAC1-4344-BBCF-F915A5061B67}" srcOrd="0" destOrd="0" presId="urn:microsoft.com/office/officeart/2005/8/layout/hierarchy1"/>
    <dgm:cxn modelId="{8A1762FA-74BD-4FCA-BC11-EF221407A4A8}" type="presParOf" srcId="{44DA1EA8-EAC1-4344-BBCF-F915A5061B67}" destId="{8ABE8A12-0E8F-4475-B666-4CC7B82A1FDC}" srcOrd="0" destOrd="0" presId="urn:microsoft.com/office/officeart/2005/8/layout/hierarchy1"/>
    <dgm:cxn modelId="{58DE8C14-1EEA-457A-8032-CCB34E3803CC}" type="presParOf" srcId="{44DA1EA8-EAC1-4344-BBCF-F915A5061B67}" destId="{5A7EE9EB-40FB-49D0-85AE-7FF40460F53C}" srcOrd="1" destOrd="0" presId="urn:microsoft.com/office/officeart/2005/8/layout/hierarchy1"/>
    <dgm:cxn modelId="{CFE6564F-1699-4379-AC35-BFF304D96318}" type="presParOf" srcId="{0880B8D0-F99E-4B1B-9FDE-CCB73EB0508F}" destId="{7BADD7C9-FD6E-4A5C-BB7F-F2431FD899E6}" srcOrd="1" destOrd="0" presId="urn:microsoft.com/office/officeart/2005/8/layout/hierarchy1"/>
    <dgm:cxn modelId="{2D304F77-C446-4CD9-8E10-548E11982037}" type="presParOf" srcId="{2E0EDD2D-69BA-4AB8-B32F-414A89B641A6}" destId="{538A0F7A-5223-44B1-B0AB-50F75AE078A0}" srcOrd="2" destOrd="0" presId="urn:microsoft.com/office/officeart/2005/8/layout/hierarchy1"/>
    <dgm:cxn modelId="{1A7A7B03-CB8F-47D5-B2E5-780899B3D97C}" type="presParOf" srcId="{2E0EDD2D-69BA-4AB8-B32F-414A89B641A6}" destId="{644C1CF7-350C-4DD2-9CC0-23DEF55E146A}" srcOrd="3" destOrd="0" presId="urn:microsoft.com/office/officeart/2005/8/layout/hierarchy1"/>
    <dgm:cxn modelId="{CCE8C496-E1B2-45A2-955E-474828E60B45}" type="presParOf" srcId="{644C1CF7-350C-4DD2-9CC0-23DEF55E146A}" destId="{91865412-23DE-4A5C-942E-302A90351042}" srcOrd="0" destOrd="0" presId="urn:microsoft.com/office/officeart/2005/8/layout/hierarchy1"/>
    <dgm:cxn modelId="{B43EA9BA-29E5-47A4-8742-6F5051FD331D}" type="presParOf" srcId="{91865412-23DE-4A5C-942E-302A90351042}" destId="{9904F707-4AC2-451A-BA19-993763B0219F}" srcOrd="0" destOrd="0" presId="urn:microsoft.com/office/officeart/2005/8/layout/hierarchy1"/>
    <dgm:cxn modelId="{6A03638C-B05D-4C57-9DF0-156E4DD1B14D}" type="presParOf" srcId="{91865412-23DE-4A5C-942E-302A90351042}" destId="{61E6260A-49F3-4C3B-B156-B62E329E5F68}" srcOrd="1" destOrd="0" presId="urn:microsoft.com/office/officeart/2005/8/layout/hierarchy1"/>
    <dgm:cxn modelId="{F7A5B51F-D611-4F92-A374-C1FEAB3D94A1}" type="presParOf" srcId="{644C1CF7-350C-4DD2-9CC0-23DEF55E146A}" destId="{45509BBD-645A-45BF-8F3A-C9B4BF92B71C}" srcOrd="1" destOrd="0" presId="urn:microsoft.com/office/officeart/2005/8/layout/hierarchy1"/>
    <dgm:cxn modelId="{F244E042-B33A-44F5-8580-9A9456F70875}" type="presParOf" srcId="{2E0EDD2D-69BA-4AB8-B32F-414A89B641A6}" destId="{72D02D90-5594-4DCD-8F8B-B1E1BF00AAB2}" srcOrd="4" destOrd="0" presId="urn:microsoft.com/office/officeart/2005/8/layout/hierarchy1"/>
    <dgm:cxn modelId="{B32D978F-296E-4A5A-9B19-340016306078}" type="presParOf" srcId="{2E0EDD2D-69BA-4AB8-B32F-414A89B641A6}" destId="{78C8FCFD-0615-4131-B850-7D68641627BC}" srcOrd="5" destOrd="0" presId="urn:microsoft.com/office/officeart/2005/8/layout/hierarchy1"/>
    <dgm:cxn modelId="{7AA3E0B0-B5BB-4942-A332-FFD3489D0A1B}" type="presParOf" srcId="{78C8FCFD-0615-4131-B850-7D68641627BC}" destId="{09747815-2866-499E-A65B-29C2B31259D4}" srcOrd="0" destOrd="0" presId="urn:microsoft.com/office/officeart/2005/8/layout/hierarchy1"/>
    <dgm:cxn modelId="{96AC7D8F-68FD-4A93-B2FA-B50FA96CAEE0}" type="presParOf" srcId="{09747815-2866-499E-A65B-29C2B31259D4}" destId="{F977212D-F096-433D-BC52-5F1F917464D3}" srcOrd="0" destOrd="0" presId="urn:microsoft.com/office/officeart/2005/8/layout/hierarchy1"/>
    <dgm:cxn modelId="{61F8ACB1-2824-428C-9830-DCFC79DC9E55}" type="presParOf" srcId="{09747815-2866-499E-A65B-29C2B31259D4}" destId="{EFFF9E99-C038-40E5-A2FA-9F76F0A6B783}" srcOrd="1" destOrd="0" presId="urn:microsoft.com/office/officeart/2005/8/layout/hierarchy1"/>
    <dgm:cxn modelId="{8DB9F89C-CB7D-4EA5-B8A7-F03B1281E51A}" type="presParOf" srcId="{78C8FCFD-0615-4131-B850-7D68641627BC}" destId="{E931D869-4464-4E66-92A8-9B833C20965D}"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2C04E-5B5A-4DDF-B114-5D44A5075DF9}">
      <dsp:nvSpPr>
        <dsp:cNvPr id="0" name=""/>
        <dsp:cNvSpPr/>
      </dsp:nvSpPr>
      <dsp:spPr>
        <a:xfrm>
          <a:off x="4140509" y="956806"/>
          <a:ext cx="118416" cy="923645"/>
        </a:xfrm>
        <a:custGeom>
          <a:avLst/>
          <a:gdLst/>
          <a:ahLst/>
          <a:cxnLst/>
          <a:rect l="0" t="0" r="0" b="0"/>
          <a:pathLst>
            <a:path>
              <a:moveTo>
                <a:pt x="0" y="0"/>
              </a:moveTo>
              <a:lnTo>
                <a:pt x="0" y="923645"/>
              </a:lnTo>
              <a:lnTo>
                <a:pt x="118416" y="9236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A1A15C-65D0-461F-93F5-FEE82BA0FB9C}">
      <dsp:nvSpPr>
        <dsp:cNvPr id="0" name=""/>
        <dsp:cNvSpPr/>
      </dsp:nvSpPr>
      <dsp:spPr>
        <a:xfrm>
          <a:off x="4140509" y="956806"/>
          <a:ext cx="118416" cy="363142"/>
        </a:xfrm>
        <a:custGeom>
          <a:avLst/>
          <a:gdLst/>
          <a:ahLst/>
          <a:cxnLst/>
          <a:rect l="0" t="0" r="0" b="0"/>
          <a:pathLst>
            <a:path>
              <a:moveTo>
                <a:pt x="0" y="0"/>
              </a:moveTo>
              <a:lnTo>
                <a:pt x="0" y="363142"/>
              </a:lnTo>
              <a:lnTo>
                <a:pt x="118416" y="3631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B7CCA1-0B3F-4DB3-B5E4-C96E7141B1F5}">
      <dsp:nvSpPr>
        <dsp:cNvPr id="0" name=""/>
        <dsp:cNvSpPr/>
      </dsp:nvSpPr>
      <dsp:spPr>
        <a:xfrm>
          <a:off x="2883325" y="396303"/>
          <a:ext cx="1572959" cy="165782"/>
        </a:xfrm>
        <a:custGeom>
          <a:avLst/>
          <a:gdLst/>
          <a:ahLst/>
          <a:cxnLst/>
          <a:rect l="0" t="0" r="0" b="0"/>
          <a:pathLst>
            <a:path>
              <a:moveTo>
                <a:pt x="0" y="0"/>
              </a:moveTo>
              <a:lnTo>
                <a:pt x="0" y="82891"/>
              </a:lnTo>
              <a:lnTo>
                <a:pt x="1572959" y="82891"/>
              </a:lnTo>
              <a:lnTo>
                <a:pt x="1572959" y="1657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323DB6-B54A-44E3-A1B1-C37E749B7ECF}">
      <dsp:nvSpPr>
        <dsp:cNvPr id="0" name=""/>
        <dsp:cNvSpPr/>
      </dsp:nvSpPr>
      <dsp:spPr>
        <a:xfrm>
          <a:off x="2883325" y="396303"/>
          <a:ext cx="617736" cy="165782"/>
        </a:xfrm>
        <a:custGeom>
          <a:avLst/>
          <a:gdLst/>
          <a:ahLst/>
          <a:cxnLst/>
          <a:rect l="0" t="0" r="0" b="0"/>
          <a:pathLst>
            <a:path>
              <a:moveTo>
                <a:pt x="0" y="0"/>
              </a:moveTo>
              <a:lnTo>
                <a:pt x="0" y="82891"/>
              </a:lnTo>
              <a:lnTo>
                <a:pt x="617736" y="82891"/>
              </a:lnTo>
              <a:lnTo>
                <a:pt x="617736" y="1657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DE1B8C-8837-4A18-99A5-219D86B5C6C3}">
      <dsp:nvSpPr>
        <dsp:cNvPr id="0" name=""/>
        <dsp:cNvSpPr/>
      </dsp:nvSpPr>
      <dsp:spPr>
        <a:xfrm>
          <a:off x="2230063" y="956806"/>
          <a:ext cx="118416" cy="2044650"/>
        </a:xfrm>
        <a:custGeom>
          <a:avLst/>
          <a:gdLst/>
          <a:ahLst/>
          <a:cxnLst/>
          <a:rect l="0" t="0" r="0" b="0"/>
          <a:pathLst>
            <a:path>
              <a:moveTo>
                <a:pt x="0" y="0"/>
              </a:moveTo>
              <a:lnTo>
                <a:pt x="0" y="2044650"/>
              </a:lnTo>
              <a:lnTo>
                <a:pt x="118416" y="2044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1AAAA2-8A2B-4812-89A6-F57B32383E52}">
      <dsp:nvSpPr>
        <dsp:cNvPr id="0" name=""/>
        <dsp:cNvSpPr/>
      </dsp:nvSpPr>
      <dsp:spPr>
        <a:xfrm>
          <a:off x="2230063" y="956806"/>
          <a:ext cx="118416" cy="1484147"/>
        </a:xfrm>
        <a:custGeom>
          <a:avLst/>
          <a:gdLst/>
          <a:ahLst/>
          <a:cxnLst/>
          <a:rect l="0" t="0" r="0" b="0"/>
          <a:pathLst>
            <a:path>
              <a:moveTo>
                <a:pt x="0" y="0"/>
              </a:moveTo>
              <a:lnTo>
                <a:pt x="0" y="1484147"/>
              </a:lnTo>
              <a:lnTo>
                <a:pt x="118416" y="14841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3BA4BC-09C5-49B5-BAD4-33FFA6FBDD63}">
      <dsp:nvSpPr>
        <dsp:cNvPr id="0" name=""/>
        <dsp:cNvSpPr/>
      </dsp:nvSpPr>
      <dsp:spPr>
        <a:xfrm>
          <a:off x="2230063" y="956806"/>
          <a:ext cx="118416" cy="923645"/>
        </a:xfrm>
        <a:custGeom>
          <a:avLst/>
          <a:gdLst/>
          <a:ahLst/>
          <a:cxnLst/>
          <a:rect l="0" t="0" r="0" b="0"/>
          <a:pathLst>
            <a:path>
              <a:moveTo>
                <a:pt x="0" y="0"/>
              </a:moveTo>
              <a:lnTo>
                <a:pt x="0" y="923645"/>
              </a:lnTo>
              <a:lnTo>
                <a:pt x="118416" y="9236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2CFF94-32E6-4234-A80E-FBB9A8BC1DF5}">
      <dsp:nvSpPr>
        <dsp:cNvPr id="0" name=""/>
        <dsp:cNvSpPr/>
      </dsp:nvSpPr>
      <dsp:spPr>
        <a:xfrm>
          <a:off x="2230063" y="956806"/>
          <a:ext cx="118416" cy="363142"/>
        </a:xfrm>
        <a:custGeom>
          <a:avLst/>
          <a:gdLst/>
          <a:ahLst/>
          <a:cxnLst/>
          <a:rect l="0" t="0" r="0" b="0"/>
          <a:pathLst>
            <a:path>
              <a:moveTo>
                <a:pt x="0" y="0"/>
              </a:moveTo>
              <a:lnTo>
                <a:pt x="0" y="363142"/>
              </a:lnTo>
              <a:lnTo>
                <a:pt x="118416" y="3631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6CEA21-ED7A-4677-B66C-BB0686CB4772}">
      <dsp:nvSpPr>
        <dsp:cNvPr id="0" name=""/>
        <dsp:cNvSpPr/>
      </dsp:nvSpPr>
      <dsp:spPr>
        <a:xfrm>
          <a:off x="2545839" y="396303"/>
          <a:ext cx="337485" cy="165782"/>
        </a:xfrm>
        <a:custGeom>
          <a:avLst/>
          <a:gdLst/>
          <a:ahLst/>
          <a:cxnLst/>
          <a:rect l="0" t="0" r="0" b="0"/>
          <a:pathLst>
            <a:path>
              <a:moveTo>
                <a:pt x="337485" y="0"/>
              </a:moveTo>
              <a:lnTo>
                <a:pt x="337485" y="82891"/>
              </a:lnTo>
              <a:lnTo>
                <a:pt x="0" y="82891"/>
              </a:lnTo>
              <a:lnTo>
                <a:pt x="0" y="1657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4412BC-B33F-42E7-A4A3-DC43053AEE11}">
      <dsp:nvSpPr>
        <dsp:cNvPr id="0" name=""/>
        <dsp:cNvSpPr/>
      </dsp:nvSpPr>
      <dsp:spPr>
        <a:xfrm>
          <a:off x="1310366" y="956806"/>
          <a:ext cx="477611" cy="165782"/>
        </a:xfrm>
        <a:custGeom>
          <a:avLst/>
          <a:gdLst/>
          <a:ahLst/>
          <a:cxnLst/>
          <a:rect l="0" t="0" r="0" b="0"/>
          <a:pathLst>
            <a:path>
              <a:moveTo>
                <a:pt x="0" y="0"/>
              </a:moveTo>
              <a:lnTo>
                <a:pt x="0" y="82891"/>
              </a:lnTo>
              <a:lnTo>
                <a:pt x="477611" y="82891"/>
              </a:lnTo>
              <a:lnTo>
                <a:pt x="477611"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712179-769D-4C90-BB73-E1A34DE0048C}">
      <dsp:nvSpPr>
        <dsp:cNvPr id="0" name=""/>
        <dsp:cNvSpPr/>
      </dsp:nvSpPr>
      <dsp:spPr>
        <a:xfrm>
          <a:off x="516978" y="1517308"/>
          <a:ext cx="118416" cy="923645"/>
        </a:xfrm>
        <a:custGeom>
          <a:avLst/>
          <a:gdLst/>
          <a:ahLst/>
          <a:cxnLst/>
          <a:rect l="0" t="0" r="0" b="0"/>
          <a:pathLst>
            <a:path>
              <a:moveTo>
                <a:pt x="0" y="0"/>
              </a:moveTo>
              <a:lnTo>
                <a:pt x="0" y="923645"/>
              </a:lnTo>
              <a:lnTo>
                <a:pt x="118416" y="9236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A995B4-4919-44F5-AC6D-82CE1839EE96}">
      <dsp:nvSpPr>
        <dsp:cNvPr id="0" name=""/>
        <dsp:cNvSpPr/>
      </dsp:nvSpPr>
      <dsp:spPr>
        <a:xfrm>
          <a:off x="516978" y="1517308"/>
          <a:ext cx="118416" cy="363142"/>
        </a:xfrm>
        <a:custGeom>
          <a:avLst/>
          <a:gdLst/>
          <a:ahLst/>
          <a:cxnLst/>
          <a:rect l="0" t="0" r="0" b="0"/>
          <a:pathLst>
            <a:path>
              <a:moveTo>
                <a:pt x="0" y="0"/>
              </a:moveTo>
              <a:lnTo>
                <a:pt x="0" y="363142"/>
              </a:lnTo>
              <a:lnTo>
                <a:pt x="118416" y="3631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1AD2F8-00C5-473A-A003-A1890128223D}">
      <dsp:nvSpPr>
        <dsp:cNvPr id="0" name=""/>
        <dsp:cNvSpPr/>
      </dsp:nvSpPr>
      <dsp:spPr>
        <a:xfrm>
          <a:off x="832754" y="956806"/>
          <a:ext cx="477611" cy="165782"/>
        </a:xfrm>
        <a:custGeom>
          <a:avLst/>
          <a:gdLst/>
          <a:ahLst/>
          <a:cxnLst/>
          <a:rect l="0" t="0" r="0" b="0"/>
          <a:pathLst>
            <a:path>
              <a:moveTo>
                <a:pt x="477611" y="0"/>
              </a:moveTo>
              <a:lnTo>
                <a:pt x="477611" y="82891"/>
              </a:lnTo>
              <a:lnTo>
                <a:pt x="0" y="82891"/>
              </a:lnTo>
              <a:lnTo>
                <a:pt x="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7EFE7-C8A8-4DDC-ABB3-52D4F214779C}">
      <dsp:nvSpPr>
        <dsp:cNvPr id="0" name=""/>
        <dsp:cNvSpPr/>
      </dsp:nvSpPr>
      <dsp:spPr>
        <a:xfrm>
          <a:off x="1310366" y="396303"/>
          <a:ext cx="1572959" cy="165782"/>
        </a:xfrm>
        <a:custGeom>
          <a:avLst/>
          <a:gdLst/>
          <a:ahLst/>
          <a:cxnLst/>
          <a:rect l="0" t="0" r="0" b="0"/>
          <a:pathLst>
            <a:path>
              <a:moveTo>
                <a:pt x="1572959" y="0"/>
              </a:moveTo>
              <a:lnTo>
                <a:pt x="1572959" y="82891"/>
              </a:lnTo>
              <a:lnTo>
                <a:pt x="0" y="82891"/>
              </a:lnTo>
              <a:lnTo>
                <a:pt x="0" y="1657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22FB12-AF18-4200-8CA6-233BE4513CFE}">
      <dsp:nvSpPr>
        <dsp:cNvPr id="0" name=""/>
        <dsp:cNvSpPr/>
      </dsp:nvSpPr>
      <dsp:spPr>
        <a:xfrm>
          <a:off x="2488605" y="1583"/>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Áreas de Fraude</a:t>
          </a:r>
        </a:p>
      </dsp:txBody>
      <dsp:txXfrm>
        <a:off x="2488605" y="1583"/>
        <a:ext cx="789440" cy="394720"/>
      </dsp:txXfrm>
    </dsp:sp>
    <dsp:sp modelId="{BD5B7A82-E498-4F28-8114-D8FDB01F8F0B}">
      <dsp:nvSpPr>
        <dsp:cNvPr id="0" name=""/>
        <dsp:cNvSpPr/>
      </dsp:nvSpPr>
      <dsp:spPr>
        <a:xfrm>
          <a:off x="915645" y="562086"/>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Fraude Bancario</a:t>
          </a:r>
        </a:p>
      </dsp:txBody>
      <dsp:txXfrm>
        <a:off x="915645" y="562086"/>
        <a:ext cx="789440" cy="394720"/>
      </dsp:txXfrm>
    </dsp:sp>
    <dsp:sp modelId="{BDB60A13-643A-4BD5-A9A5-6383B976C03F}">
      <dsp:nvSpPr>
        <dsp:cNvPr id="0" name=""/>
        <dsp:cNvSpPr/>
      </dsp:nvSpPr>
      <dsp:spPr>
        <a:xfrm>
          <a:off x="438034" y="1122588"/>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Tarjeta de Crédito/Debito</a:t>
          </a:r>
        </a:p>
      </dsp:txBody>
      <dsp:txXfrm>
        <a:off x="438034" y="1122588"/>
        <a:ext cx="789440" cy="394720"/>
      </dsp:txXfrm>
    </dsp:sp>
    <dsp:sp modelId="{5A73B1A1-5454-482F-913B-34C4862DC7C5}">
      <dsp:nvSpPr>
        <dsp:cNvPr id="0" name=""/>
        <dsp:cNvSpPr/>
      </dsp:nvSpPr>
      <dsp:spPr>
        <a:xfrm>
          <a:off x="635394" y="1683091"/>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Fraude de uso</a:t>
          </a:r>
        </a:p>
      </dsp:txBody>
      <dsp:txXfrm>
        <a:off x="635394" y="1683091"/>
        <a:ext cx="789440" cy="394720"/>
      </dsp:txXfrm>
    </dsp:sp>
    <dsp:sp modelId="{7C794B6F-03E9-4E88-9F47-1774DF8A1C64}">
      <dsp:nvSpPr>
        <dsp:cNvPr id="0" name=""/>
        <dsp:cNvSpPr/>
      </dsp:nvSpPr>
      <dsp:spPr>
        <a:xfrm>
          <a:off x="635394" y="2243593"/>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Fraude de transacciones</a:t>
          </a:r>
        </a:p>
      </dsp:txBody>
      <dsp:txXfrm>
        <a:off x="635394" y="2243593"/>
        <a:ext cx="789440" cy="394720"/>
      </dsp:txXfrm>
    </dsp:sp>
    <dsp:sp modelId="{DB74B263-5541-4E00-8255-46982D8C5551}">
      <dsp:nvSpPr>
        <dsp:cNvPr id="0" name=""/>
        <dsp:cNvSpPr/>
      </dsp:nvSpPr>
      <dsp:spPr>
        <a:xfrm>
          <a:off x="1393257" y="1122588"/>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Lavado de dinero</a:t>
          </a:r>
        </a:p>
      </dsp:txBody>
      <dsp:txXfrm>
        <a:off x="1393257" y="1122588"/>
        <a:ext cx="789440" cy="394720"/>
      </dsp:txXfrm>
    </dsp:sp>
    <dsp:sp modelId="{38FB49BD-82FC-41F4-AA42-B1FD73B74B64}">
      <dsp:nvSpPr>
        <dsp:cNvPr id="0" name=""/>
        <dsp:cNvSpPr/>
      </dsp:nvSpPr>
      <dsp:spPr>
        <a:xfrm>
          <a:off x="2151119" y="562086"/>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Fraude en Seguros</a:t>
          </a:r>
        </a:p>
      </dsp:txBody>
      <dsp:txXfrm>
        <a:off x="2151119" y="562086"/>
        <a:ext cx="789440" cy="394720"/>
      </dsp:txXfrm>
    </dsp:sp>
    <dsp:sp modelId="{DEECA68C-5376-466A-AF91-A673D855313F}">
      <dsp:nvSpPr>
        <dsp:cNvPr id="0" name=""/>
        <dsp:cNvSpPr/>
      </dsp:nvSpPr>
      <dsp:spPr>
        <a:xfrm>
          <a:off x="2348479" y="1122588"/>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Seguro médico</a:t>
          </a:r>
        </a:p>
      </dsp:txBody>
      <dsp:txXfrm>
        <a:off x="2348479" y="1122588"/>
        <a:ext cx="789440" cy="394720"/>
      </dsp:txXfrm>
    </dsp:sp>
    <dsp:sp modelId="{05D846CA-0E6F-4D9D-AB25-8F38D74BBC27}">
      <dsp:nvSpPr>
        <dsp:cNvPr id="0" name=""/>
        <dsp:cNvSpPr/>
      </dsp:nvSpPr>
      <dsp:spPr>
        <a:xfrm>
          <a:off x="2348479" y="1683091"/>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Segudo de automóviles</a:t>
          </a:r>
        </a:p>
      </dsp:txBody>
      <dsp:txXfrm>
        <a:off x="2348479" y="1683091"/>
        <a:ext cx="789440" cy="394720"/>
      </dsp:txXfrm>
    </dsp:sp>
    <dsp:sp modelId="{93018CD1-FCCF-474A-9A26-F7C22F0492F8}">
      <dsp:nvSpPr>
        <dsp:cNvPr id="0" name=""/>
        <dsp:cNvSpPr/>
      </dsp:nvSpPr>
      <dsp:spPr>
        <a:xfrm>
          <a:off x="2348479" y="2243593"/>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Seguro de hogar</a:t>
          </a:r>
        </a:p>
      </dsp:txBody>
      <dsp:txXfrm>
        <a:off x="2348479" y="2243593"/>
        <a:ext cx="789440" cy="394720"/>
      </dsp:txXfrm>
    </dsp:sp>
    <dsp:sp modelId="{E82E7017-7E8C-4F53-A4F8-19EA43966354}">
      <dsp:nvSpPr>
        <dsp:cNvPr id="0" name=""/>
        <dsp:cNvSpPr/>
      </dsp:nvSpPr>
      <dsp:spPr>
        <a:xfrm>
          <a:off x="2348479" y="2804096"/>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Seguro de cosecha</a:t>
          </a:r>
        </a:p>
      </dsp:txBody>
      <dsp:txXfrm>
        <a:off x="2348479" y="2804096"/>
        <a:ext cx="789440" cy="394720"/>
      </dsp:txXfrm>
    </dsp:sp>
    <dsp:sp modelId="{D882DFFC-12F4-4E80-ADAF-554D54B6FCDC}">
      <dsp:nvSpPr>
        <dsp:cNvPr id="0" name=""/>
        <dsp:cNvSpPr/>
      </dsp:nvSpPr>
      <dsp:spPr>
        <a:xfrm>
          <a:off x="3106342" y="562086"/>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Fraude en Telecomuncaciones</a:t>
          </a:r>
        </a:p>
      </dsp:txBody>
      <dsp:txXfrm>
        <a:off x="3106342" y="562086"/>
        <a:ext cx="789440" cy="394720"/>
      </dsp:txXfrm>
    </dsp:sp>
    <dsp:sp modelId="{F7E316F7-B4F2-45E7-972D-80E73607734B}">
      <dsp:nvSpPr>
        <dsp:cNvPr id="0" name=""/>
        <dsp:cNvSpPr/>
      </dsp:nvSpPr>
      <dsp:spPr>
        <a:xfrm>
          <a:off x="4061565" y="562086"/>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Fraude en Marketing de Internet</a:t>
          </a:r>
        </a:p>
      </dsp:txBody>
      <dsp:txXfrm>
        <a:off x="4061565" y="562086"/>
        <a:ext cx="789440" cy="394720"/>
      </dsp:txXfrm>
    </dsp:sp>
    <dsp:sp modelId="{1D39359F-667E-4565-99E0-42EF90DCAE84}">
      <dsp:nvSpPr>
        <dsp:cNvPr id="0" name=""/>
        <dsp:cNvSpPr/>
      </dsp:nvSpPr>
      <dsp:spPr>
        <a:xfrm>
          <a:off x="4258925" y="1122588"/>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Subastan online</a:t>
          </a:r>
        </a:p>
      </dsp:txBody>
      <dsp:txXfrm>
        <a:off x="4258925" y="1122588"/>
        <a:ext cx="789440" cy="394720"/>
      </dsp:txXfrm>
    </dsp:sp>
    <dsp:sp modelId="{77155C0F-487C-4A42-8C4E-07C22A866301}">
      <dsp:nvSpPr>
        <dsp:cNvPr id="0" name=""/>
        <dsp:cNvSpPr/>
      </dsp:nvSpPr>
      <dsp:spPr>
        <a:xfrm>
          <a:off x="4258925" y="1683091"/>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Anuncios web</a:t>
          </a:r>
        </a:p>
      </dsp:txBody>
      <dsp:txXfrm>
        <a:off x="4258925" y="1683091"/>
        <a:ext cx="789440" cy="394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9D9C8A-A12F-40AE-93A1-D2096C2F3616}">
      <dsp:nvSpPr>
        <dsp:cNvPr id="0" name=""/>
        <dsp:cNvSpPr/>
      </dsp:nvSpPr>
      <dsp:spPr>
        <a:xfrm>
          <a:off x="4018880" y="1670378"/>
          <a:ext cx="513822" cy="244532"/>
        </a:xfrm>
        <a:custGeom>
          <a:avLst/>
          <a:gdLst/>
          <a:ahLst/>
          <a:cxnLst/>
          <a:rect l="0" t="0" r="0" b="0"/>
          <a:pathLst>
            <a:path>
              <a:moveTo>
                <a:pt x="0" y="0"/>
              </a:moveTo>
              <a:lnTo>
                <a:pt x="0" y="166641"/>
              </a:lnTo>
              <a:lnTo>
                <a:pt x="513822" y="166641"/>
              </a:lnTo>
              <a:lnTo>
                <a:pt x="513822" y="244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8251CF-BA05-42E6-B300-D1DC752B6B61}">
      <dsp:nvSpPr>
        <dsp:cNvPr id="0" name=""/>
        <dsp:cNvSpPr/>
      </dsp:nvSpPr>
      <dsp:spPr>
        <a:xfrm>
          <a:off x="3505058" y="1670378"/>
          <a:ext cx="513822" cy="244532"/>
        </a:xfrm>
        <a:custGeom>
          <a:avLst/>
          <a:gdLst/>
          <a:ahLst/>
          <a:cxnLst/>
          <a:rect l="0" t="0" r="0" b="0"/>
          <a:pathLst>
            <a:path>
              <a:moveTo>
                <a:pt x="513822" y="0"/>
              </a:moveTo>
              <a:lnTo>
                <a:pt x="513822" y="166641"/>
              </a:lnTo>
              <a:lnTo>
                <a:pt x="0" y="166641"/>
              </a:lnTo>
              <a:lnTo>
                <a:pt x="0" y="244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38583E-EDB0-415F-8756-D613B11813EA}">
      <dsp:nvSpPr>
        <dsp:cNvPr id="0" name=""/>
        <dsp:cNvSpPr/>
      </dsp:nvSpPr>
      <dsp:spPr>
        <a:xfrm>
          <a:off x="2734324" y="891937"/>
          <a:ext cx="1284555" cy="244532"/>
        </a:xfrm>
        <a:custGeom>
          <a:avLst/>
          <a:gdLst/>
          <a:ahLst/>
          <a:cxnLst/>
          <a:rect l="0" t="0" r="0" b="0"/>
          <a:pathLst>
            <a:path>
              <a:moveTo>
                <a:pt x="0" y="0"/>
              </a:moveTo>
              <a:lnTo>
                <a:pt x="0" y="166641"/>
              </a:lnTo>
              <a:lnTo>
                <a:pt x="1284555" y="166641"/>
              </a:lnTo>
              <a:lnTo>
                <a:pt x="1284555" y="2445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D7899-0BAE-4010-9D86-3F5D667C71A2}">
      <dsp:nvSpPr>
        <dsp:cNvPr id="0" name=""/>
        <dsp:cNvSpPr/>
      </dsp:nvSpPr>
      <dsp:spPr>
        <a:xfrm>
          <a:off x="1449769" y="1670378"/>
          <a:ext cx="1027644" cy="244532"/>
        </a:xfrm>
        <a:custGeom>
          <a:avLst/>
          <a:gdLst/>
          <a:ahLst/>
          <a:cxnLst/>
          <a:rect l="0" t="0" r="0" b="0"/>
          <a:pathLst>
            <a:path>
              <a:moveTo>
                <a:pt x="0" y="0"/>
              </a:moveTo>
              <a:lnTo>
                <a:pt x="0" y="166641"/>
              </a:lnTo>
              <a:lnTo>
                <a:pt x="1027644" y="166641"/>
              </a:lnTo>
              <a:lnTo>
                <a:pt x="1027644" y="244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6268A1-1718-424C-BE7B-4254801683B2}">
      <dsp:nvSpPr>
        <dsp:cNvPr id="0" name=""/>
        <dsp:cNvSpPr/>
      </dsp:nvSpPr>
      <dsp:spPr>
        <a:xfrm>
          <a:off x="1404049" y="1670378"/>
          <a:ext cx="91440" cy="244532"/>
        </a:xfrm>
        <a:custGeom>
          <a:avLst/>
          <a:gdLst/>
          <a:ahLst/>
          <a:cxnLst/>
          <a:rect l="0" t="0" r="0" b="0"/>
          <a:pathLst>
            <a:path>
              <a:moveTo>
                <a:pt x="45720" y="0"/>
              </a:moveTo>
              <a:lnTo>
                <a:pt x="45720" y="244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49F5E5-5FDF-4C80-8272-3F1D02912B5C}">
      <dsp:nvSpPr>
        <dsp:cNvPr id="0" name=""/>
        <dsp:cNvSpPr/>
      </dsp:nvSpPr>
      <dsp:spPr>
        <a:xfrm>
          <a:off x="422125" y="1670378"/>
          <a:ext cx="1027644" cy="244532"/>
        </a:xfrm>
        <a:custGeom>
          <a:avLst/>
          <a:gdLst/>
          <a:ahLst/>
          <a:cxnLst/>
          <a:rect l="0" t="0" r="0" b="0"/>
          <a:pathLst>
            <a:path>
              <a:moveTo>
                <a:pt x="1027644" y="0"/>
              </a:moveTo>
              <a:lnTo>
                <a:pt x="1027644" y="166641"/>
              </a:lnTo>
              <a:lnTo>
                <a:pt x="0" y="166641"/>
              </a:lnTo>
              <a:lnTo>
                <a:pt x="0" y="244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65609A-B163-457F-BD30-7203EC16D9E3}">
      <dsp:nvSpPr>
        <dsp:cNvPr id="0" name=""/>
        <dsp:cNvSpPr/>
      </dsp:nvSpPr>
      <dsp:spPr>
        <a:xfrm>
          <a:off x="1449769" y="891937"/>
          <a:ext cx="1284555" cy="244532"/>
        </a:xfrm>
        <a:custGeom>
          <a:avLst/>
          <a:gdLst/>
          <a:ahLst/>
          <a:cxnLst/>
          <a:rect l="0" t="0" r="0" b="0"/>
          <a:pathLst>
            <a:path>
              <a:moveTo>
                <a:pt x="1284555" y="0"/>
              </a:moveTo>
              <a:lnTo>
                <a:pt x="1284555" y="166641"/>
              </a:lnTo>
              <a:lnTo>
                <a:pt x="0" y="166641"/>
              </a:lnTo>
              <a:lnTo>
                <a:pt x="0" y="2445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3B01E3-A694-402B-800A-7FB58905A08D}">
      <dsp:nvSpPr>
        <dsp:cNvPr id="0" name=""/>
        <dsp:cNvSpPr/>
      </dsp:nvSpPr>
      <dsp:spPr>
        <a:xfrm>
          <a:off x="2313925" y="358029"/>
          <a:ext cx="840799" cy="5339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E5A538-875C-48D6-B815-C40EE6787FA9}">
      <dsp:nvSpPr>
        <dsp:cNvPr id="0" name=""/>
        <dsp:cNvSpPr/>
      </dsp:nvSpPr>
      <dsp:spPr>
        <a:xfrm>
          <a:off x="2407347" y="446781"/>
          <a:ext cx="840799" cy="5339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Aprendizaje Supervisado</a:t>
          </a:r>
        </a:p>
      </dsp:txBody>
      <dsp:txXfrm>
        <a:off x="2422985" y="462419"/>
        <a:ext cx="809523" cy="502631"/>
      </dsp:txXfrm>
    </dsp:sp>
    <dsp:sp modelId="{8F286D66-9FD0-4925-BEDD-31B1632D6627}">
      <dsp:nvSpPr>
        <dsp:cNvPr id="0" name=""/>
        <dsp:cNvSpPr/>
      </dsp:nvSpPr>
      <dsp:spPr>
        <a:xfrm>
          <a:off x="1029369" y="1136470"/>
          <a:ext cx="840799" cy="5339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CD9328-9C79-4606-9CB5-A965586AEA9F}">
      <dsp:nvSpPr>
        <dsp:cNvPr id="0" name=""/>
        <dsp:cNvSpPr/>
      </dsp:nvSpPr>
      <dsp:spPr>
        <a:xfrm>
          <a:off x="1122791" y="1225221"/>
          <a:ext cx="840799" cy="5339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Clasificación</a:t>
          </a:r>
        </a:p>
      </dsp:txBody>
      <dsp:txXfrm>
        <a:off x="1138429" y="1240859"/>
        <a:ext cx="809523" cy="502631"/>
      </dsp:txXfrm>
    </dsp:sp>
    <dsp:sp modelId="{997DBAF6-3288-4183-BDC9-5B87C5861AB5}">
      <dsp:nvSpPr>
        <dsp:cNvPr id="0" name=""/>
        <dsp:cNvSpPr/>
      </dsp:nvSpPr>
      <dsp:spPr>
        <a:xfrm>
          <a:off x="1725" y="1914911"/>
          <a:ext cx="840799" cy="5339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97932E-AAFA-4A5F-A76D-0BA0CB434E57}">
      <dsp:nvSpPr>
        <dsp:cNvPr id="0" name=""/>
        <dsp:cNvSpPr/>
      </dsp:nvSpPr>
      <dsp:spPr>
        <a:xfrm>
          <a:off x="95147" y="2003662"/>
          <a:ext cx="840799" cy="5339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Random Forest</a:t>
          </a:r>
        </a:p>
      </dsp:txBody>
      <dsp:txXfrm>
        <a:off x="110785" y="2019300"/>
        <a:ext cx="809523" cy="502631"/>
      </dsp:txXfrm>
    </dsp:sp>
    <dsp:sp modelId="{87B8383F-D8C8-4CA8-8ADD-F0DC2050A842}">
      <dsp:nvSpPr>
        <dsp:cNvPr id="0" name=""/>
        <dsp:cNvSpPr/>
      </dsp:nvSpPr>
      <dsp:spPr>
        <a:xfrm>
          <a:off x="1029369" y="1914911"/>
          <a:ext cx="840799" cy="5339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B16002-AEE5-44E0-91F5-89B9D3F8D35B}">
      <dsp:nvSpPr>
        <dsp:cNvPr id="0" name=""/>
        <dsp:cNvSpPr/>
      </dsp:nvSpPr>
      <dsp:spPr>
        <a:xfrm>
          <a:off x="1122791" y="2003662"/>
          <a:ext cx="840799" cy="5339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SVM</a:t>
          </a:r>
        </a:p>
      </dsp:txBody>
      <dsp:txXfrm>
        <a:off x="1138429" y="2019300"/>
        <a:ext cx="809523" cy="502631"/>
      </dsp:txXfrm>
    </dsp:sp>
    <dsp:sp modelId="{E64D5569-53F0-4ABD-9952-F1F703783FB3}">
      <dsp:nvSpPr>
        <dsp:cNvPr id="0" name=""/>
        <dsp:cNvSpPr/>
      </dsp:nvSpPr>
      <dsp:spPr>
        <a:xfrm>
          <a:off x="2057013" y="1914911"/>
          <a:ext cx="840799" cy="5339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E3AA95-B774-46C8-9D66-C62AAB63A3A1}">
      <dsp:nvSpPr>
        <dsp:cNvPr id="0" name=""/>
        <dsp:cNvSpPr/>
      </dsp:nvSpPr>
      <dsp:spPr>
        <a:xfrm>
          <a:off x="2150436" y="2003662"/>
          <a:ext cx="840799" cy="5339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Adaboost</a:t>
          </a:r>
        </a:p>
      </dsp:txBody>
      <dsp:txXfrm>
        <a:off x="2166074" y="2019300"/>
        <a:ext cx="809523" cy="502631"/>
      </dsp:txXfrm>
    </dsp:sp>
    <dsp:sp modelId="{5051FA24-A5DD-4954-BB56-2E7C93874CCB}">
      <dsp:nvSpPr>
        <dsp:cNvPr id="0" name=""/>
        <dsp:cNvSpPr/>
      </dsp:nvSpPr>
      <dsp:spPr>
        <a:xfrm>
          <a:off x="3598480" y="1136470"/>
          <a:ext cx="840799" cy="5339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17ECB6-3588-43FC-9618-3BCBFFC3F2C2}">
      <dsp:nvSpPr>
        <dsp:cNvPr id="0" name=""/>
        <dsp:cNvSpPr/>
      </dsp:nvSpPr>
      <dsp:spPr>
        <a:xfrm>
          <a:off x="3691902" y="1225221"/>
          <a:ext cx="840799" cy="5339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Regresión</a:t>
          </a:r>
        </a:p>
      </dsp:txBody>
      <dsp:txXfrm>
        <a:off x="3707540" y="1240859"/>
        <a:ext cx="809523" cy="502631"/>
      </dsp:txXfrm>
    </dsp:sp>
    <dsp:sp modelId="{98783481-7EFD-41A9-A6FA-3A072DEE6091}">
      <dsp:nvSpPr>
        <dsp:cNvPr id="0" name=""/>
        <dsp:cNvSpPr/>
      </dsp:nvSpPr>
      <dsp:spPr>
        <a:xfrm>
          <a:off x="3084658" y="1914911"/>
          <a:ext cx="840799" cy="5339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430D7B-CC2C-483F-A538-0F0BA86A30A2}">
      <dsp:nvSpPr>
        <dsp:cNvPr id="0" name=""/>
        <dsp:cNvSpPr/>
      </dsp:nvSpPr>
      <dsp:spPr>
        <a:xfrm>
          <a:off x="3178080" y="2003662"/>
          <a:ext cx="840799" cy="5339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Regresión Lineal</a:t>
          </a:r>
        </a:p>
      </dsp:txBody>
      <dsp:txXfrm>
        <a:off x="3193718" y="2019300"/>
        <a:ext cx="809523" cy="502631"/>
      </dsp:txXfrm>
    </dsp:sp>
    <dsp:sp modelId="{F45167C9-277C-4E24-8F0B-9DCAA8FEF99E}">
      <dsp:nvSpPr>
        <dsp:cNvPr id="0" name=""/>
        <dsp:cNvSpPr/>
      </dsp:nvSpPr>
      <dsp:spPr>
        <a:xfrm>
          <a:off x="4112302" y="1914911"/>
          <a:ext cx="840799" cy="5339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E85D71-797B-4B45-A2ED-26B0A166C5DD}">
      <dsp:nvSpPr>
        <dsp:cNvPr id="0" name=""/>
        <dsp:cNvSpPr/>
      </dsp:nvSpPr>
      <dsp:spPr>
        <a:xfrm>
          <a:off x="4205724" y="2003662"/>
          <a:ext cx="840799" cy="5339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Regresión Logística</a:t>
          </a:r>
        </a:p>
      </dsp:txBody>
      <dsp:txXfrm>
        <a:off x="4221362" y="2019300"/>
        <a:ext cx="809523" cy="5026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3E4BED-6BE6-4A0D-8BB6-F9E90A202E2D}">
      <dsp:nvSpPr>
        <dsp:cNvPr id="0" name=""/>
        <dsp:cNvSpPr/>
      </dsp:nvSpPr>
      <dsp:spPr>
        <a:xfrm>
          <a:off x="3569031" y="1542629"/>
          <a:ext cx="91440" cy="287311"/>
        </a:xfrm>
        <a:custGeom>
          <a:avLst/>
          <a:gdLst/>
          <a:ahLst/>
          <a:cxnLst/>
          <a:rect l="0" t="0" r="0" b="0"/>
          <a:pathLst>
            <a:path>
              <a:moveTo>
                <a:pt x="45720" y="0"/>
              </a:moveTo>
              <a:lnTo>
                <a:pt x="45720" y="2873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AF5E56-2467-4042-BEF6-3AA7FDDFEFEC}">
      <dsp:nvSpPr>
        <dsp:cNvPr id="0" name=""/>
        <dsp:cNvSpPr/>
      </dsp:nvSpPr>
      <dsp:spPr>
        <a:xfrm>
          <a:off x="2709185" y="628007"/>
          <a:ext cx="905566" cy="287311"/>
        </a:xfrm>
        <a:custGeom>
          <a:avLst/>
          <a:gdLst/>
          <a:ahLst/>
          <a:cxnLst/>
          <a:rect l="0" t="0" r="0" b="0"/>
          <a:pathLst>
            <a:path>
              <a:moveTo>
                <a:pt x="0" y="0"/>
              </a:moveTo>
              <a:lnTo>
                <a:pt x="0" y="195794"/>
              </a:lnTo>
              <a:lnTo>
                <a:pt x="905566" y="195794"/>
              </a:lnTo>
              <a:lnTo>
                <a:pt x="905566" y="2873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9DFB2F-56F5-4A64-B844-7CB8FCD911B3}">
      <dsp:nvSpPr>
        <dsp:cNvPr id="0" name=""/>
        <dsp:cNvSpPr/>
      </dsp:nvSpPr>
      <dsp:spPr>
        <a:xfrm>
          <a:off x="1803618" y="1542629"/>
          <a:ext cx="603710" cy="287311"/>
        </a:xfrm>
        <a:custGeom>
          <a:avLst/>
          <a:gdLst/>
          <a:ahLst/>
          <a:cxnLst/>
          <a:rect l="0" t="0" r="0" b="0"/>
          <a:pathLst>
            <a:path>
              <a:moveTo>
                <a:pt x="0" y="0"/>
              </a:moveTo>
              <a:lnTo>
                <a:pt x="0" y="195794"/>
              </a:lnTo>
              <a:lnTo>
                <a:pt x="603710" y="195794"/>
              </a:lnTo>
              <a:lnTo>
                <a:pt x="603710" y="2873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75825E-6564-40DC-AACA-19C9E4EABE29}">
      <dsp:nvSpPr>
        <dsp:cNvPr id="0" name=""/>
        <dsp:cNvSpPr/>
      </dsp:nvSpPr>
      <dsp:spPr>
        <a:xfrm>
          <a:off x="1199907" y="1542629"/>
          <a:ext cx="603710" cy="287311"/>
        </a:xfrm>
        <a:custGeom>
          <a:avLst/>
          <a:gdLst/>
          <a:ahLst/>
          <a:cxnLst/>
          <a:rect l="0" t="0" r="0" b="0"/>
          <a:pathLst>
            <a:path>
              <a:moveTo>
                <a:pt x="603710" y="0"/>
              </a:moveTo>
              <a:lnTo>
                <a:pt x="603710" y="195794"/>
              </a:lnTo>
              <a:lnTo>
                <a:pt x="0" y="195794"/>
              </a:lnTo>
              <a:lnTo>
                <a:pt x="0" y="2873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66C7F8-0650-42CE-AD3D-F1EA1E163471}">
      <dsp:nvSpPr>
        <dsp:cNvPr id="0" name=""/>
        <dsp:cNvSpPr/>
      </dsp:nvSpPr>
      <dsp:spPr>
        <a:xfrm>
          <a:off x="1803618" y="628007"/>
          <a:ext cx="905566" cy="287311"/>
        </a:xfrm>
        <a:custGeom>
          <a:avLst/>
          <a:gdLst/>
          <a:ahLst/>
          <a:cxnLst/>
          <a:rect l="0" t="0" r="0" b="0"/>
          <a:pathLst>
            <a:path>
              <a:moveTo>
                <a:pt x="905566" y="0"/>
              </a:moveTo>
              <a:lnTo>
                <a:pt x="905566" y="195794"/>
              </a:lnTo>
              <a:lnTo>
                <a:pt x="0" y="195794"/>
              </a:lnTo>
              <a:lnTo>
                <a:pt x="0" y="2873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C79F1E-4759-4041-8EA6-DDDFA581CD5B}">
      <dsp:nvSpPr>
        <dsp:cNvPr id="0" name=""/>
        <dsp:cNvSpPr/>
      </dsp:nvSpPr>
      <dsp:spPr>
        <a:xfrm>
          <a:off x="2215239" y="696"/>
          <a:ext cx="987890" cy="6273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4661D5-B9C1-439A-9DE0-8742DB36CB5E}">
      <dsp:nvSpPr>
        <dsp:cNvPr id="0" name=""/>
        <dsp:cNvSpPr/>
      </dsp:nvSpPr>
      <dsp:spPr>
        <a:xfrm>
          <a:off x="2325005" y="104973"/>
          <a:ext cx="987890" cy="6273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Aprendizaje no Supervisado</a:t>
          </a:r>
        </a:p>
      </dsp:txBody>
      <dsp:txXfrm>
        <a:off x="2343378" y="123346"/>
        <a:ext cx="951144" cy="590564"/>
      </dsp:txXfrm>
    </dsp:sp>
    <dsp:sp modelId="{DD58D3C1-99A0-4743-B36D-6DDED611323C}">
      <dsp:nvSpPr>
        <dsp:cNvPr id="0" name=""/>
        <dsp:cNvSpPr/>
      </dsp:nvSpPr>
      <dsp:spPr>
        <a:xfrm>
          <a:off x="1309673" y="915318"/>
          <a:ext cx="987890" cy="6273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35C80F-87F8-4722-B269-5A7B0474E0B9}">
      <dsp:nvSpPr>
        <dsp:cNvPr id="0" name=""/>
        <dsp:cNvSpPr/>
      </dsp:nvSpPr>
      <dsp:spPr>
        <a:xfrm>
          <a:off x="1419439" y="1019595"/>
          <a:ext cx="987890" cy="6273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Clustering</a:t>
          </a:r>
        </a:p>
      </dsp:txBody>
      <dsp:txXfrm>
        <a:off x="1437812" y="1037968"/>
        <a:ext cx="951144" cy="590564"/>
      </dsp:txXfrm>
    </dsp:sp>
    <dsp:sp modelId="{D99716E6-44C1-4729-90CC-BB6CF929ACAE}">
      <dsp:nvSpPr>
        <dsp:cNvPr id="0" name=""/>
        <dsp:cNvSpPr/>
      </dsp:nvSpPr>
      <dsp:spPr>
        <a:xfrm>
          <a:off x="705962" y="1829940"/>
          <a:ext cx="987890" cy="6273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E43B37-EA43-4508-808D-3C7E4324746D}">
      <dsp:nvSpPr>
        <dsp:cNvPr id="0" name=""/>
        <dsp:cNvSpPr/>
      </dsp:nvSpPr>
      <dsp:spPr>
        <a:xfrm>
          <a:off x="815728" y="1934217"/>
          <a:ext cx="987890" cy="6273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K-means Clustering</a:t>
          </a:r>
        </a:p>
      </dsp:txBody>
      <dsp:txXfrm>
        <a:off x="834101" y="1952590"/>
        <a:ext cx="951144" cy="590564"/>
      </dsp:txXfrm>
    </dsp:sp>
    <dsp:sp modelId="{34C50F1A-E21D-478B-A91D-274C2B10A9E2}">
      <dsp:nvSpPr>
        <dsp:cNvPr id="0" name=""/>
        <dsp:cNvSpPr/>
      </dsp:nvSpPr>
      <dsp:spPr>
        <a:xfrm>
          <a:off x="1913384" y="1829940"/>
          <a:ext cx="987890" cy="6273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BCFB4F-0396-421A-93EC-90F1535A4C8D}">
      <dsp:nvSpPr>
        <dsp:cNvPr id="0" name=""/>
        <dsp:cNvSpPr/>
      </dsp:nvSpPr>
      <dsp:spPr>
        <a:xfrm>
          <a:off x="2023149" y="1934217"/>
          <a:ext cx="987890" cy="6273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Clustering Jerarquico</a:t>
          </a:r>
        </a:p>
      </dsp:txBody>
      <dsp:txXfrm>
        <a:off x="2041522" y="1952590"/>
        <a:ext cx="951144" cy="590564"/>
      </dsp:txXfrm>
    </dsp:sp>
    <dsp:sp modelId="{A42D9B99-9C37-4793-BA34-80C16738E907}">
      <dsp:nvSpPr>
        <dsp:cNvPr id="0" name=""/>
        <dsp:cNvSpPr/>
      </dsp:nvSpPr>
      <dsp:spPr>
        <a:xfrm>
          <a:off x="3120806" y="915318"/>
          <a:ext cx="987890" cy="6273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C57B58-E723-432B-8F30-3140FD77C46D}">
      <dsp:nvSpPr>
        <dsp:cNvPr id="0" name=""/>
        <dsp:cNvSpPr/>
      </dsp:nvSpPr>
      <dsp:spPr>
        <a:xfrm>
          <a:off x="3230571" y="1019595"/>
          <a:ext cx="987890" cy="6273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Reglas de Asociación</a:t>
          </a:r>
        </a:p>
      </dsp:txBody>
      <dsp:txXfrm>
        <a:off x="3248944" y="1037968"/>
        <a:ext cx="951144" cy="590564"/>
      </dsp:txXfrm>
    </dsp:sp>
    <dsp:sp modelId="{6A79302A-97B9-4493-ABDF-825F96887E95}">
      <dsp:nvSpPr>
        <dsp:cNvPr id="0" name=""/>
        <dsp:cNvSpPr/>
      </dsp:nvSpPr>
      <dsp:spPr>
        <a:xfrm>
          <a:off x="3120806" y="1829940"/>
          <a:ext cx="987890" cy="6273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BF2AAC-29CA-4A15-B0C1-D32B4194EE24}">
      <dsp:nvSpPr>
        <dsp:cNvPr id="0" name=""/>
        <dsp:cNvSpPr/>
      </dsp:nvSpPr>
      <dsp:spPr>
        <a:xfrm>
          <a:off x="3230571" y="1934217"/>
          <a:ext cx="987890" cy="6273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A priori</a:t>
          </a:r>
        </a:p>
      </dsp:txBody>
      <dsp:txXfrm>
        <a:off x="3248944" y="1952590"/>
        <a:ext cx="951144" cy="5905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02D90-5594-4DCD-8F8B-B1E1BF00AAB2}">
      <dsp:nvSpPr>
        <dsp:cNvPr id="0" name=""/>
        <dsp:cNvSpPr/>
      </dsp:nvSpPr>
      <dsp:spPr>
        <a:xfrm>
          <a:off x="1919976" y="591852"/>
          <a:ext cx="1137371" cy="270642"/>
        </a:xfrm>
        <a:custGeom>
          <a:avLst/>
          <a:gdLst/>
          <a:ahLst/>
          <a:cxnLst/>
          <a:rect l="0" t="0" r="0" b="0"/>
          <a:pathLst>
            <a:path>
              <a:moveTo>
                <a:pt x="0" y="0"/>
              </a:moveTo>
              <a:lnTo>
                <a:pt x="0" y="184435"/>
              </a:lnTo>
              <a:lnTo>
                <a:pt x="1137371" y="184435"/>
              </a:lnTo>
              <a:lnTo>
                <a:pt x="1137371" y="2706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8A0F7A-5223-44B1-B0AB-50F75AE078A0}">
      <dsp:nvSpPr>
        <dsp:cNvPr id="0" name=""/>
        <dsp:cNvSpPr/>
      </dsp:nvSpPr>
      <dsp:spPr>
        <a:xfrm>
          <a:off x="1874256" y="591852"/>
          <a:ext cx="91440" cy="270642"/>
        </a:xfrm>
        <a:custGeom>
          <a:avLst/>
          <a:gdLst/>
          <a:ahLst/>
          <a:cxnLst/>
          <a:rect l="0" t="0" r="0" b="0"/>
          <a:pathLst>
            <a:path>
              <a:moveTo>
                <a:pt x="45720" y="0"/>
              </a:moveTo>
              <a:lnTo>
                <a:pt x="45720" y="2706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8FF776-8C3C-4F68-9C66-03FF6F835052}">
      <dsp:nvSpPr>
        <dsp:cNvPr id="0" name=""/>
        <dsp:cNvSpPr/>
      </dsp:nvSpPr>
      <dsp:spPr>
        <a:xfrm>
          <a:off x="782604" y="591852"/>
          <a:ext cx="1137371" cy="270642"/>
        </a:xfrm>
        <a:custGeom>
          <a:avLst/>
          <a:gdLst/>
          <a:ahLst/>
          <a:cxnLst/>
          <a:rect l="0" t="0" r="0" b="0"/>
          <a:pathLst>
            <a:path>
              <a:moveTo>
                <a:pt x="1137371" y="0"/>
              </a:moveTo>
              <a:lnTo>
                <a:pt x="1137371" y="184435"/>
              </a:lnTo>
              <a:lnTo>
                <a:pt x="0" y="184435"/>
              </a:lnTo>
              <a:lnTo>
                <a:pt x="0" y="2706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69ACAC-85CA-41D9-A4FC-BEE956C73369}">
      <dsp:nvSpPr>
        <dsp:cNvPr id="0" name=""/>
        <dsp:cNvSpPr/>
      </dsp:nvSpPr>
      <dsp:spPr>
        <a:xfrm>
          <a:off x="1454687" y="936"/>
          <a:ext cx="930576" cy="5909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2DAFD2-201D-48C1-BB35-FE0938E2F3CF}">
      <dsp:nvSpPr>
        <dsp:cNvPr id="0" name=""/>
        <dsp:cNvSpPr/>
      </dsp:nvSpPr>
      <dsp:spPr>
        <a:xfrm>
          <a:off x="1558085" y="99163"/>
          <a:ext cx="930576" cy="5909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Aprendizaje por Refuerzo</a:t>
          </a:r>
        </a:p>
      </dsp:txBody>
      <dsp:txXfrm>
        <a:off x="1575392" y="116470"/>
        <a:ext cx="895962" cy="556302"/>
      </dsp:txXfrm>
    </dsp:sp>
    <dsp:sp modelId="{8ABE8A12-0E8F-4475-B666-4CC7B82A1FDC}">
      <dsp:nvSpPr>
        <dsp:cNvPr id="0" name=""/>
        <dsp:cNvSpPr/>
      </dsp:nvSpPr>
      <dsp:spPr>
        <a:xfrm>
          <a:off x="317316" y="862495"/>
          <a:ext cx="930576" cy="5909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7EE9EB-40FB-49D0-85AE-7FF40460F53C}">
      <dsp:nvSpPr>
        <dsp:cNvPr id="0" name=""/>
        <dsp:cNvSpPr/>
      </dsp:nvSpPr>
      <dsp:spPr>
        <a:xfrm>
          <a:off x="420713" y="960722"/>
          <a:ext cx="930576" cy="5909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Temporal Differences</a:t>
          </a:r>
        </a:p>
      </dsp:txBody>
      <dsp:txXfrm>
        <a:off x="438020" y="978029"/>
        <a:ext cx="895962" cy="556302"/>
      </dsp:txXfrm>
    </dsp:sp>
    <dsp:sp modelId="{9904F707-4AC2-451A-BA19-993763B0219F}">
      <dsp:nvSpPr>
        <dsp:cNvPr id="0" name=""/>
        <dsp:cNvSpPr/>
      </dsp:nvSpPr>
      <dsp:spPr>
        <a:xfrm>
          <a:off x="1454687" y="862495"/>
          <a:ext cx="930576" cy="5909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E6260A-49F3-4C3B-B156-B62E329E5F68}">
      <dsp:nvSpPr>
        <dsp:cNvPr id="0" name=""/>
        <dsp:cNvSpPr/>
      </dsp:nvSpPr>
      <dsp:spPr>
        <a:xfrm>
          <a:off x="1558085" y="960722"/>
          <a:ext cx="930576" cy="5909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Sarsa</a:t>
          </a:r>
        </a:p>
      </dsp:txBody>
      <dsp:txXfrm>
        <a:off x="1575392" y="978029"/>
        <a:ext cx="895962" cy="556302"/>
      </dsp:txXfrm>
    </dsp:sp>
    <dsp:sp modelId="{F977212D-F096-433D-BC52-5F1F917464D3}">
      <dsp:nvSpPr>
        <dsp:cNvPr id="0" name=""/>
        <dsp:cNvSpPr/>
      </dsp:nvSpPr>
      <dsp:spPr>
        <a:xfrm>
          <a:off x="2592059" y="862495"/>
          <a:ext cx="930576" cy="5909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FF9E99-C038-40E5-A2FA-9F76F0A6B783}">
      <dsp:nvSpPr>
        <dsp:cNvPr id="0" name=""/>
        <dsp:cNvSpPr/>
      </dsp:nvSpPr>
      <dsp:spPr>
        <a:xfrm>
          <a:off x="2695456" y="960722"/>
          <a:ext cx="930576" cy="5909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Q-learning</a:t>
          </a:r>
        </a:p>
      </dsp:txBody>
      <dsp:txXfrm>
        <a:off x="2712763" y="978029"/>
        <a:ext cx="895962" cy="5563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Cal18</b:Tag>
    <b:SourceType>InternetSite</b:SourceType>
    <b:Guid>{2C7C142D-0A63-41E2-A610-6FE9C910771C}</b:Guid>
    <b:Title>IA y machine learning, soluciones para enfrentar el fraude financiero</b:Title>
    <b:Year>2018</b:Year>
    <b:Month>05</b:Month>
    <b:Day>30</b:Day>
    <b:URL>https://www.riesgoscero.com/blog/ia-y-machine-learning-soluciones-para-enfrentar-el-fraude-financiero</b:URL>
    <b:Author>
      <b:Author>
        <b:NameList>
          <b:Person>
            <b:Last>Calle</b:Last>
            <b:Middle>Pablo</b:Middle>
            <b:First>Juan</b:First>
          </b:Person>
        </b:NameList>
      </b:Author>
    </b:Author>
    <b:RefOrder>30</b:RefOrder>
  </b:Source>
  <b:Source>
    <b:Tag>Mit97</b:Tag>
    <b:SourceType>Book</b:SourceType>
    <b:Guid>{BD698BD5-0D99-44BA-AEF6-83A5A56B7F3D}</b:Guid>
    <b:Author>
      <b:Author>
        <b:NameList>
          <b:Person>
            <b:Last>Mitchell</b:Last>
            <b:First>Tom</b:First>
          </b:Person>
        </b:NameList>
      </b:Author>
    </b:Author>
    <b:Title>Machine Learning</b:Title>
    <b:Year>1997</b:Year>
    <b:Publisher>McGraw-Hill</b:Publisher>
    <b:RefOrder>39</b:RefOrder>
  </b:Source>
  <b:Source>
    <b:Tag>Con16</b:Tag>
    <b:SourceType>DocumentFromInternetSite</b:SourceType>
    <b:Guid>{D359C4A7-227C-4FF3-963E-43019EB8CF32}</b:Guid>
    <b:Author>
      <b:Author>
        <b:NameList>
          <b:Person>
            <b:Last>Contreras</b:Last>
            <b:First>Fabían</b:First>
          </b:Person>
        </b:NameList>
      </b:Author>
    </b:Author>
    <b:Title>Machine Learning</b:Title>
    <b:Year>2016</b:Year>
    <b:InternetSiteTitle>Zemsania Global Group</b:InternetSiteTitle>
    <b:URL>https://zemsaniaglobalgroup.com/recursos-zemsania/whitepapers/DTS/Machine_learning.pdf</b:URL>
    <b:RefOrder>41</b:RefOrder>
  </b:Source>
  <b:Source>
    <b:Tag>Mur12</b:Tag>
    <b:SourceType>Book</b:SourceType>
    <b:Guid>{3A7947F8-1693-4EE0-9D71-7A9833D022D8}</b:Guid>
    <b:Author>
      <b:Author>
        <b:NameList>
          <b:Person>
            <b:Last>Murphy</b:Last>
            <b:First>Kevin</b:First>
          </b:Person>
        </b:NameList>
      </b:Author>
    </b:Author>
    <b:Title>Machine learning. A probabilistic perspective</b:Title>
    <b:Year>2012</b:Year>
    <b:City>London</b:City>
    <b:Publisher>The MIT Press</b:Publisher>
    <b:JournalName>Cambridge/London: The MIT Press</b:JournalName>
    <b:RefOrder>42</b:RefOrder>
  </b:Source>
  <b:Source>
    <b:Tag>Arc16</b:Tag>
    <b:SourceType>DocumentFromInternetSite</b:SourceType>
    <b:Guid>{ECF71F08-1AB6-450D-8B82-9AD04EDF250F}</b:Guid>
    <b:Title>Técnicas de Big Data: Análisis de textos a gran escala para la investigación científica y periodística</b:Title>
    <b:Year>2016</b:Year>
    <b:Author>
      <b:Author>
        <b:NameList>
          <b:Person>
            <b:Last>Arcila Calderón</b:Last>
            <b:First>Carlos</b:First>
          </b:Person>
          <b:Person>
            <b:Last>Barbosa Caro</b:Last>
            <b:First>Eduar</b:First>
          </b:Person>
          <b:Person>
            <b:Last>Cabezuelo Lorenzo</b:Last>
            <b:First>Francisco</b:First>
          </b:Person>
        </b:NameList>
      </b:Author>
    </b:Author>
    <b:URL>http://www.elprofesionaldelainformacion.com/contenidos/2016/jul/12.pdf</b:URL>
    <b:RefOrder>43</b:RefOrder>
  </b:Source>
  <b:Source>
    <b:Tag>Bre01</b:Tag>
    <b:SourceType>DocumentFromInternetSite</b:SourceType>
    <b:Guid>{A88CF148-4AE8-4A21-A881-95371A856603}</b:Guid>
    <b:Author>
      <b:Author>
        <b:NameList>
          <b:Person>
            <b:Last>Breiman</b:Last>
            <b:First>Leo</b:First>
          </b:Person>
        </b:NameList>
      </b:Author>
    </b:Author>
    <b:Title>Universidad de California</b:Title>
    <b:InternetSiteTitle>Random Forest</b:InternetSiteTitle>
    <b:Year>2001</b:Year>
    <b:URL>https://www.stat.berkeley.edu/~breiman/randomforest2001.pdf</b:URL>
    <b:RefOrder>49</b:RefOrder>
  </b:Source>
  <b:Source>
    <b:Tag>Seg04</b:Tag>
    <b:SourceType>Book</b:SourceType>
    <b:Guid>{5BF25008-29A0-4466-A73E-DFB13B3484DB}</b:Guid>
    <b:Title>Machine Learning Benchmarks and Random Forest Regression</b:Title>
    <b:Year>2004</b:Year>
    <b:Author>
      <b:Author>
        <b:NameList>
          <b:Person>
            <b:Last>Segal</b:Last>
            <b:First>Mark</b:First>
            <b:Middle>R</b:Middle>
          </b:Person>
        </b:NameList>
      </b:Author>
    </b:Author>
    <b:Publisher>Center for Bioinformatics &amp; Molecular Biostatistics</b:Publisher>
    <b:RefOrder>50</b:RefOrder>
  </b:Source>
  <b:Source>
    <b:Tag>Wal</b:Tag>
    <b:SourceType>Book</b:SourceType>
    <b:Guid>{5269F26F-B35C-4DB5-8F43-3F5B2500D772}</b:Guid>
    <b:Author>
      <b:Author>
        <b:NameList>
          <b:Person>
            <b:Last>Walpole</b:Last>
            <b:First>Ronald</b:First>
            <b:Middle>E</b:Middle>
          </b:Person>
          <b:Person>
            <b:Last>Raymond</b:Last>
            <b:First>H</b:First>
          </b:Person>
          <b:Person>
            <b:Last>Myers</b:Last>
            <b:First>Sharon</b:First>
          </b:Person>
        </b:NameList>
      </b:Author>
    </b:Author>
    <b:Title>Probabilidad y Estadística para Ingenieros</b:Title>
    <b:City>México</b:City>
    <b:Publisher>Prentice-Hall Hispanoamericana, S.A.</b:Publisher>
    <b:RefOrder>51</b:RefOrder>
  </b:Source>
  <b:Source>
    <b:Tag>Del11</b:Tag>
    <b:SourceType>Book</b:SourceType>
    <b:Guid>{60112CD9-C9D9-4283-81AF-4D02BF64A8E6}</b:Guid>
    <b:Author>
      <b:Author>
        <b:NameList>
          <b:Person>
            <b:Last>De la Fuente</b:Last>
            <b:First>Santiago</b:First>
          </b:Person>
        </b:NameList>
      </b:Author>
    </b:Author>
    <b:Title>Regresión Logística</b:Title>
    <b:Year>2011</b:Year>
    <b:Publisher>Facultad de Ciencias Económicas y Empresariales. Universidad Autónoma de Madrid</b:Publisher>
    <b:RefOrder>52</b:RefOrder>
  </b:Source>
  <b:Source>
    <b:Tag>Tél04</b:Tag>
    <b:SourceType>Book</b:SourceType>
    <b:Guid>{13433CBD-6966-4539-8D14-D8E9B0EACD89}</b:Guid>
    <b:Author>
      <b:Author>
        <b:NameList>
          <b:Person>
            <b:Last>Téllez</b:Last>
            <b:First>J</b:First>
          </b:Person>
        </b:NameList>
      </b:Author>
    </b:Author>
    <b:Title>Derecho Informático</b:Title>
    <b:Year>2004</b:Year>
    <b:City>México</b:City>
    <b:Publisher>McGraw-Hill, 3ra edición</b:Publisher>
    <b:RefOrder>15</b:RefOrder>
  </b:Source>
  <b:Source>
    <b:Tag>Fro10</b:Tag>
    <b:SourceType>Book</b:SourceType>
    <b:Guid>{4DD7F657-8801-4A79-992D-4F1A88054D3B}</b:Guid>
    <b:Author>
      <b:Author>
        <b:NameList>
          <b:Person>
            <b:Last>Frost</b:Last>
          </b:Person>
          <b:Person>
            <b:Last>Sullivan</b:Last>
          </b:Person>
        </b:NameList>
      </b:Author>
    </b:Author>
    <b:Title>Retas clave contra el Fraude electrónico en las Instituciones Bancarias y Financieras de Latinoamérica</b:Title>
    <b:Year>2010</b:Year>
    <b:RefOrder>17</b:RefOrder>
  </b:Source>
  <b:Source>
    <b:Tag>Fan11</b:Tag>
    <b:SourceType>Book</b:SourceType>
    <b:Guid>{99D1225F-C81C-4FFF-97CC-47F448A75DE1}</b:Guid>
    <b:Title>Detection of rare items with target. Statistics and Its Interface</b:Title>
    <b:Year>2011</b:Year>
    <b:Author>
      <b:Author>
        <b:NameList>
          <b:Person>
            <b:Last>Fan</b:Last>
            <b:First>Guangzhe</b:First>
          </b:Person>
          <b:Person>
            <b:Last>Zhu</b:Last>
            <b:First>Mu</b:First>
          </b:Person>
        </b:NameList>
      </b:Author>
    </b:Author>
    <b:RefOrder>53</b:RefOrder>
  </b:Source>
  <b:Source>
    <b:Tag>Bra99</b:Tag>
    <b:SourceType>Book</b:SourceType>
    <b:Guid>{07FA8BA0-8A51-47FE-A1F4-13E372768267}</b:Guid>
    <b:Author>
      <b:Author>
        <b:NameList>
          <b:Person>
            <b:Last>Brause</b:Last>
            <b:First>R</b:First>
          </b:Person>
          <b:Person>
            <b:Last>Langsdorf</b:Last>
            <b:First>T</b:First>
          </b:Person>
          <b:Person>
            <b:Last>Hepp</b:Last>
            <b:First>M</b:First>
          </b:Person>
        </b:NameList>
      </b:Author>
    </b:Author>
    <b:Title>Neural data mining for credit card fraud detection. In Tools with Artiﬁcial Intelligence, Proceeding</b:Title>
    <b:Year>1999</b:Year>
    <b:Publisher>IEEE</b:Publisher>
    <b:RefOrder>54</b:RefOrder>
  </b:Source>
  <b:Source>
    <b:Tag>Bha11</b:Tag>
    <b:SourceType>JournalArticle</b:SourceType>
    <b:Guid>{E63F775B-41FD-4B08-953C-FACF3B773DD4}</b:Guid>
    <b:Title>Data mining for credit card fraud: A comparative study</b:Title>
    <b:Year>2011</b:Year>
    <b:Publisher>Decision Support Systems</b:Publisher>
    <b:Author>
      <b:Author>
        <b:NameList>
          <b:Person>
            <b:Last>Bhattacharyya</b:Last>
            <b:First>Siddhartha</b:First>
          </b:Person>
          <b:Person>
            <b:Last>Jha</b:Last>
            <b:First>Sanjeev</b:First>
          </b:Person>
          <b:Person>
            <b:Last>Tharakunnel</b:Last>
            <b:First>Kurian</b:First>
          </b:Person>
          <b:Person>
            <b:Last>Westland</b:Last>
            <b:First>J Christopher</b:First>
          </b:Person>
        </b:NameList>
      </b:Author>
    </b:Author>
    <b:JournalName>Decision Support Systems</b:JournalName>
    <b:RefOrder>56</b:RefOrder>
  </b:Source>
  <b:Source>
    <b:Tag>Tas06</b:Tag>
    <b:SourceType>JournalArticle</b:SourceType>
    <b:Guid>{C30977F0-0EF8-4E60-BBC0-2BABB77C0BAE}</b:Guid>
    <b:Title>Unsupervised clustering in streaming data</b:Title>
    <b:JournalName>ICDM Workshops</b:JournalName>
    <b:Year>2006</b:Year>
    <b:Author>
      <b:Author>
        <b:NameList>
          <b:Person>
            <b:Last>Tasoulis</b:Last>
            <b:First>Dimitris</b:First>
          </b:Person>
          <b:Person>
            <b:Last>Adams</b:Last>
            <b:First>Niall M</b:First>
          </b:Person>
          <b:Person>
            <b:Last>Hand</b:Last>
            <b:Middle>J</b:Middle>
            <b:First>David</b:First>
          </b:Person>
        </b:NameList>
      </b:Author>
    </b:Author>
    <b:RefOrder>68</b:RefOrder>
  </b:Source>
  <b:Source>
    <b:Tag>Vla15</b:Tag>
    <b:SourceType>JournalArticle</b:SourceType>
    <b:Guid>{AF09B10E-562B-4557-9255-BD8AEE0C8712}</b:Guid>
    <b:Title>Apate: A novel approach for automated credit card transaction fraud detection using network-based extensions</b:Title>
    <b:JournalName>Decision Support Systems</b:JournalName>
    <b:Year>2015</b:Year>
    <b:Author>
      <b:Author>
        <b:NameList>
          <b:Person>
            <b:Last>Vlasselaer</b:Last>
            <b:First>Véronique Van</b:First>
          </b:Person>
          <b:Person>
            <b:Last>Bravo</b:Last>
            <b:First>Cristian</b:First>
          </b:Person>
          <b:Person>
            <b:Last>Caelen</b:Last>
            <b:First>Olivier</b:First>
          </b:Person>
          <b:Person>
            <b:Last>Eliassi-Rad</b:Last>
            <b:First>Tina</b:First>
          </b:Person>
          <b:Person>
            <b:Last>Akoglu</b:Last>
            <b:First>Leman</b:First>
          </b:Person>
          <b:Person>
            <b:Last>Snoeck</b:Last>
            <b:First>Monique </b:First>
          </b:Person>
          <b:Person>
            <b:Last>Baesens</b:Last>
            <b:First>Bart</b:First>
          </b:Person>
        </b:NameList>
      </b:Author>
    </b:Author>
    <b:RefOrder>69</b:RefOrder>
  </b:Source>
  <b:Source>
    <b:Tag>Har79</b:Tag>
    <b:SourceType>JournalArticle</b:SourceType>
    <b:Guid>{FB7E07AC-373D-4BEA-B1D0-74014FF392B5}</b:Guid>
    <b:Author>
      <b:Author>
        <b:NameList>
          <b:Person>
            <b:Last>Hartigan</b:Last>
            <b:First>J</b:First>
          </b:Person>
          <b:Person>
            <b:Last>M</b:Last>
            <b:First>Wong</b:First>
          </b:Person>
        </b:NameList>
      </b:Author>
    </b:Author>
    <b:Title>Algorithm AS136: A k-means clustering algorithm</b:Title>
    <b:Year>1979</b:Year>
    <b:JournalName>Applied Statistics</b:JournalName>
    <b:RefOrder>70</b:RefOrder>
  </b:Source>
  <b:Source>
    <b:Tag>Fan99</b:Tag>
    <b:SourceType>JournalArticle</b:SourceType>
    <b:Guid>{5D433B6F-7381-4380-83B8-C2001C573F01}</b:Guid>
    <b:Title>Distributed data mining in credit card fraud detection</b:Title>
    <b:Year>1999</b:Year>
    <b:Author>
      <b:Author>
        <b:NameList>
          <b:Person>
            <b:Last>Fan</b:Last>
            <b:First>W</b:First>
          </b:Person>
          <b:Person>
            <b:Last>Prodromidis</b:Last>
            <b:First>A</b:First>
          </b:Person>
          <b:Person>
            <b:Last>Stolfo</b:Last>
            <b:First>S</b:First>
          </b:Person>
          <b:Person>
            <b:Last>Chan</b:Last>
            <b:First>P</b:First>
          </b:Person>
        </b:NameList>
      </b:Author>
    </b:Author>
    <b:JournalName>Intelligent Systems and their Applications</b:JournalName>
    <b:RefOrder>55</b:RefOrder>
  </b:Source>
  <b:Source>
    <b:Tag>Whi09</b:Tag>
    <b:SourceType>JournalArticle</b:SourceType>
    <b:Guid>{5D70B423-49DB-41C9-AE24-6A1FDEBF13DB}</b:Guid>
    <b:Author>
      <b:Author>
        <b:NameList>
          <b:Person>
            <b:Last>Whitrow</b:Last>
            <b:First>Christopher</b:First>
          </b:Person>
          <b:Person>
            <b:Last>Hand</b:Last>
            <b:First>David J </b:First>
          </b:Person>
          <b:Person>
            <b:Last>Juszczak</b:Last>
            <b:First>Piotr</b:First>
          </b:Person>
          <b:Person>
            <b:Last>Weston</b:Last>
            <b:First>D </b:First>
          </b:Person>
          <b:Person>
            <b:Last>Adams</b:Last>
            <b:First>M</b:First>
          </b:Person>
        </b:NameList>
      </b:Author>
    </b:Author>
    <b:Title>Transaction aggregation as a strategy for credit card fraud detection</b:Title>
    <b:JournalName>Data Mining and Knowledge Discovery</b:JournalName>
    <b:Year>2009</b:Year>
    <b:RefOrder>57</b:RefOrder>
  </b:Source>
  <b:Source>
    <b:Tag>Cor13</b:Tag>
    <b:SourceType>JournalArticle</b:SourceType>
    <b:Guid>{82752553-F147-4513-B678-C28E6DA14D37}</b:Guid>
    <b:Title>Cost sensitive credit card fraud detection using bayes minimum risk</b:Title>
    <b:JournalName>Machine Learning and Applications (ICMLA). 2013 12th International Conference</b:JournalName>
    <b:Year>2013</b:Year>
    <b:Author>
      <b:Author>
        <b:NameList>
          <b:Person>
            <b:Last>Correa Bahnsen</b:Last>
            <b:First>Alejandro </b:First>
          </b:Person>
          <b:Person>
            <b:Last>Stojanovic</b:Last>
            <b:First>Aleksandar </b:First>
          </b:Person>
          <b:Person>
            <b:Last>Aouada</b:Last>
            <b:First>Djamila </b:First>
          </b:Person>
          <b:Person>
            <b:Last>Ottersten</b:Last>
            <b:First>Bjorn </b:First>
          </b:Person>
        </b:NameList>
      </b:Author>
    </b:Author>
    <b:RefOrder>58</b:RefOrder>
  </b:Source>
  <b:Source>
    <b:Tag>Vio01</b:Tag>
    <b:SourceType>JournalArticle</b:SourceType>
    <b:Guid>{D6CAD269-51B7-47E8-A682-B94E4FA349C4}</b:Guid>
    <b:Title>Fast and robust classiﬁcation using asymmetric adaboost and a detector cascade</b:Title>
    <b:JournalName>Advances in Neural Information Processing System</b:JournalName>
    <b:Year>2001</b:Year>
    <b:Author>
      <b:Author>
        <b:NameList>
          <b:Person>
            <b:Last>Viola</b:Last>
            <b:First>P</b:First>
          </b:Person>
          <b:Person>
            <b:Last>Jones</b:Last>
            <b:First>M</b:First>
          </b:Person>
        </b:NameList>
      </b:Author>
    </b:Author>
    <b:RefOrder>59</b:RefOrder>
  </b:Source>
  <b:Source>
    <b:Tag>Fan991</b:Tag>
    <b:SourceType>JournalArticle</b:SourceType>
    <b:Guid>{FC3B9BE4-82AE-4201-92F8-85CA5E0321F6}</b:Guid>
    <b:Title>Adacost: misclassiﬁcation cost-sensitive boosting</b:Title>
    <b:JournalName>ICML</b:JournalName>
    <b:Year>1999</b:Year>
    <b:Author>
      <b:Author>
        <b:NameList>
          <b:Person>
            <b:Last>Fan</b:Last>
            <b:First>Wei </b:First>
          </b:Person>
          <b:Person>
            <b:Last>Stolfo</b:Last>
            <b:First>Salvatore J </b:First>
          </b:Person>
          <b:Person>
            <b:Last>Zhang</b:Last>
            <b:First>Junxin </b:First>
          </b:Person>
          <b:Person>
            <b:Last>Chan</b:Last>
            <b:First>Philip K </b:First>
          </b:Person>
        </b:NameList>
      </b:Author>
    </b:Author>
    <b:RefOrder>71</b:RefOrder>
  </b:Source>
  <b:Source>
    <b:Tag>Tin00</b:Tag>
    <b:SourceType>JournalArticle</b:SourceType>
    <b:Guid>{1153A2CE-02E6-4548-8FB9-C1E67E889192}</b:Guid>
    <b:Title>An empirical study of metacost using boosting algorithms</b:Title>
    <b:JournalName>Machine Learning: ECML 2000</b:JournalName>
    <b:Year>2000</b:Year>
    <b:Author>
      <b:Author>
        <b:NameList>
          <b:Person>
            <b:Last>Ting</b:Last>
            <b:First>K.</b:First>
          </b:Person>
        </b:NameList>
      </b:Author>
    </b:Author>
    <b:RefOrder>60</b:RefOrder>
  </b:Source>
  <b:Source>
    <b:Tag>Guo04</b:Tag>
    <b:SourceType>JournalArticle</b:SourceType>
    <b:Guid>{E7665E44-1CE7-40BF-9AFF-5553DD5D7E59}</b:Guid>
    <b:Title>Learning from imbalanced data sets with boosting and data generation: the databoost-im approach</b:Title>
    <b:JournalName>ACM SIGKDD Explorations Newsletter</b:JournalName>
    <b:Year>2004</b:Year>
    <b:Author>
      <b:Author>
        <b:NameList>
          <b:Person>
            <b:Last>Guo</b:Last>
            <b:First>Hongyu</b:First>
          </b:Person>
          <b:Person>
            <b:Last>Viktor</b:Last>
            <b:First>Herna L </b:First>
          </b:Person>
        </b:NameList>
      </b:Author>
    </b:Author>
    <b:RefOrder>61</b:RefOrder>
  </b:Source>
  <b:Source>
    <b:Tag>GKJ99</b:Tag>
    <b:SourceType>JournalArticle</b:SourceType>
    <b:Guid>{490EDA06-E87D-464F-B414-58A613ADDAE2}</b:Guid>
    <b:Author>
      <b:Author>
        <b:NameList>
          <b:Person>
            <b:Last>Shawe-Taylor</b:Last>
            <b:First>G.K.J.</b:First>
          </b:Person>
        </b:NameList>
      </b:Author>
    </b:Author>
    <b:Title>Optimizing classiﬁers for imbalanced training sets</b:Title>
    <b:JournalName>Advances in Neural Information Processing Systems 11</b:JournalName>
    <b:Year>1999</b:Year>
    <b:RefOrder>62</b:RefOrder>
  </b:Source>
  <b:Source>
    <b:Tag>Cha03</b:Tag>
    <b:SourceType>JournalArticle</b:SourceType>
    <b:Guid>{A6EAF4F8-739F-40B7-A08D-A472522D3B8F}</b:Guid>
    <b:Author>
      <b:Author>
        <b:NameList>
          <b:Person>
            <b:Last>Chawla</b:Last>
            <b:First>N.</b:First>
          </b:Person>
          <b:Person>
            <b:Last>Lazarevic</b:Last>
            <b:First>A. </b:First>
          </b:Person>
          <b:Person>
            <b:Last>Hall</b:Last>
            <b:First>L. </b:First>
          </b:Person>
          <b:Person>
            <b:Last>Bowyer</b:Last>
            <b:First>K. </b:First>
          </b:Person>
        </b:NameList>
      </b:Author>
    </b:Author>
    <b:Title>Smoteboost: Improving prediction of the minority class in boosting</b:Title>
    <b:JournalName>Knowledge Discovery in Databases: PKDD 2003</b:JournalName>
    <b:Year>2003</b:Year>
    <b:RefOrder>63</b:RefOrder>
  </b:Source>
  <b:Source>
    <b:Tag>Mah15</b:Tag>
    <b:SourceType>JournalArticle</b:SourceType>
    <b:Guid>{D0EAF6F7-79A7-4D17-BBD8-B936D8FB741E}</b:Guid>
    <b:Title>Detecting credit card fraud by modiﬁed ﬁsher discriminant analysis</b:Title>
    <b:JournalName>Expert Systems with Applications</b:JournalName>
    <b:Year>2015</b:Year>
    <b:Pages>2510–2516</b:Pages>
    <b:Author>
      <b:Author>
        <b:NameList>
          <b:Person>
            <b:Last>Mahmoudi</b:Last>
            <b:First>Nader </b:First>
          </b:Person>
          <b:Person>
            <b:Last>Duman</b:Last>
            <b:First>Ekrem </b:First>
          </b:Person>
        </b:NameList>
      </b:Author>
    </b:Author>
    <b:RefOrder>64</b:RefOrder>
  </b:Source>
  <b:Source>
    <b:Tag>Sah13</b:Tag>
    <b:SourceType>JournalArticle</b:SourceType>
    <b:Guid>{10720B88-ADF8-4F34-901F-2FD7044E4025}</b:Guid>
    <b:Title>A cost-sensitive decision tree approach for fraud detection</b:Title>
    <b:JournalName>Expert Systems with Applications</b:JournalName>
    <b:Year>2013</b:Year>
    <b:Author>
      <b:Author>
        <b:NameList>
          <b:Person>
            <b:Last>Sahin</b:Last>
            <b:First>Yusuf </b:First>
          </b:Person>
          <b:Person>
            <b:Last>Bulkan</b:Last>
            <b:First>Serol </b:First>
          </b:Person>
          <b:Person>
            <b:Last>Duman</b:Last>
            <b:First>Ekrem </b:First>
          </b:Person>
        </b:NameList>
      </b:Author>
    </b:Author>
    <b:RefOrder>65</b:RefOrder>
  </b:Source>
  <b:Source>
    <b:Tag>Cor15</b:Tag>
    <b:SourceType>JournalArticle</b:SourceType>
    <b:Guid>{EEFC3E6A-6081-43BA-9E2A-7081D6CC44C8}</b:Guid>
    <b:Title>Exampledependent cost-sensitive decision trees</b:Title>
    <b:JournalName>Expert Systems with Applications</b:JournalName>
    <b:Year>2015</b:Year>
    <b:Author>
      <b:Author>
        <b:NameList>
          <b:Person>
            <b:Last>Correa Bahnsen</b:Last>
            <b:First>Alejandro</b:First>
          </b:Person>
          <b:Person>
            <b:Last>Aouada</b:Last>
            <b:First>Djamila </b:First>
          </b:Person>
          <b:Person>
            <b:Last>Ottersten</b:Last>
            <b:First>Björn </b:First>
          </b:Person>
        </b:NameList>
      </b:Author>
    </b:Author>
    <b:RefOrder>72</b:RefOrder>
  </b:Source>
  <b:Source>
    <b:Tag>And07</b:Tag>
    <b:SourceType>JournalArticle</b:SourceType>
    <b:Guid>{59F83C80-7B1C-42E7-8A66-1C52AD0D6751}</b:Guid>
    <b:Title>The Credit Scoring Toolkit: Theory and Practice for Retail Credit Risk Management and Decision Automation</b:Title>
    <b:JournalName>Oxford University Press</b:JournalName>
    <b:Year>2007</b:Year>
    <b:Author>
      <b:Author>
        <b:NameList>
          <b:Person>
            <b:Last>Anderson</b:Last>
            <b:First>Raymond </b:First>
          </b:Person>
        </b:NameList>
      </b:Author>
    </b:Author>
    <b:RefOrder>4</b:RefOrder>
  </b:Source>
  <b:Source>
    <b:Tag>Gru</b:Tag>
    <b:SourceType>JournalArticle</b:SourceType>
    <b:Guid>{D6638D30-F0A0-4D55-A4D5-AC74E18C922C}</b:Guid>
    <b:Title>Procedures for detecting outlying observations in samples</b:Title>
    <b:JournalName>Technometrics</b:JournalName>
    <b:Author>
      <b:Author>
        <b:NameList>
          <b:Person>
            <b:Last>Grubbs</b:Last>
            <b:First>F.E. </b:First>
          </b:Person>
        </b:NameList>
      </b:Author>
    </b:Author>
    <b:Year>1969</b:Year>
    <b:RefOrder>73</b:RefOrder>
  </b:Source>
  <b:Source>
    <b:Tag>Bar84</b:Tag>
    <b:SourceType>JournalArticle</b:SourceType>
    <b:Guid>{5703138A-0D0D-4DC8-9122-517B88EA1AB3}</b:Guid>
    <b:Title>Outliers in statistical data. Wiley Series in Probability and Mathematical Statistics</b:Title>
    <b:JournalName>Applied Probability and Statistics, Chichester</b:JournalName>
    <b:Year>1984</b:Year>
    <b:Author>
      <b:Author>
        <b:NameList>
          <b:Person>
            <b:Last>Barnett</b:Last>
            <b:First>V. </b:First>
          </b:Person>
          <b:Person>
            <b:Last>Lewis</b:Last>
            <b:First>T. </b:First>
          </b:Person>
        </b:NameList>
      </b:Author>
    </b:Author>
    <b:RefOrder>74</b:RefOrder>
  </b:Source>
  <b:Source>
    <b:Tag>Dal15</b:Tag>
    <b:SourceType>JournalArticle</b:SourceType>
    <b:Guid>{D5C88A3B-AB0E-4A5B-93C7-4ACE268A1083}</b:Guid>
    <b:Title>Credit card fraud detection and concept-drift adaptation with delayed supervised information</b:Title>
    <b:JournalName>International Joint Conference on Neural Networks (IJCNN), IEEE</b:JournalName>
    <b:Year>2015</b:Year>
    <b:Author>
      <b:Author>
        <b:NameList>
          <b:Person>
            <b:Last>Dal Pozzolo</b:Last>
            <b:First>A. </b:First>
          </b:Person>
          <b:Person>
            <b:Last>Boracchi</b:Last>
            <b:First>G. </b:First>
          </b:Person>
          <b:Person>
            <b:Last>Caelen</b:Last>
            <b:First>O. </b:First>
          </b:Person>
          <b:Person>
            <b:Last>Alippi</b:Last>
            <b:First>C. </b:First>
          </b:Person>
          <b:Person>
            <b:Last>Bontempi</b:Last>
            <b:First>G. </b:First>
          </b:Person>
        </b:NameList>
      </b:Author>
    </b:Author>
    <b:RefOrder>66</b:RefOrder>
  </b:Source>
  <b:Source>
    <b:Tag>Mow05</b:Tag>
    <b:SourceType>JournalArticle</b:SourceType>
    <b:Guid>{F64B1DB4-D25A-4ED3-93D9-4FDC407456C4}</b:Guid>
    <b:Title>PREP-Mt: predictive RNA editor for plant mitochondrial genes</b:Title>
    <b:JournalName>BMC Bioinformatics</b:JournalName>
    <b:Year>2005</b:Year>
    <b:Author>
      <b:Author>
        <b:NameList>
          <b:Person>
            <b:Last>Mower</b:Last>
            <b:First>Jeffrey P</b:First>
          </b:Person>
        </b:NameList>
      </b:Author>
    </b:Author>
    <b:RefOrder>67</b:RefOrder>
  </b:Source>
  <b:Source>
    <b:Tag>Bou12</b:Tag>
    <b:SourceType>Book</b:SourceType>
    <b:Guid>{013DADA6-B44A-47D1-A30E-D15A559F882F}</b:Guid>
    <b:Author>
      <b:Author>
        <b:NameList>
          <b:Person>
            <b:Last>Bourel</b:Last>
            <b:First>M.</b:First>
          </b:Person>
        </b:NameList>
      </b:Author>
    </b:Author>
    <b:Title>Métodos de agregación de modelos y aplicaciones</b:Title>
    <b:Year>2012</b:Year>
    <b:RefOrder>44</b:RefOrder>
  </b:Source>
  <b:Source>
    <b:Tag>Sib73</b:Tag>
    <b:SourceType>JournalArticle</b:SourceType>
    <b:Guid>{2DF94F61-EDA8-49EF-8434-09FB45A153A0}</b:Guid>
    <b:Title>SLINK: an optimally efficient algorithm for the single-link cluster method</b:Title>
    <b:Year>1973</b:Year>
    <b:Author>
      <b:Author>
        <b:NameList>
          <b:Person>
            <b:Last>Sibson</b:Last>
            <b:First>R.</b:First>
          </b:Person>
        </b:NameList>
      </b:Author>
    </b:Author>
    <b:JournalName>The Computer Journal (British Computer Society)</b:JournalName>
    <b:RefOrder>75</b:RefOrder>
  </b:Source>
  <b:Source>
    <b:Tag>Bay98</b:Tag>
    <b:SourceType>DocumentFromInternetSite</b:SourceType>
    <b:Guid>{341A227E-1F93-4192-A6B1-E7BB26FE40D1}</b:Guid>
    <b:Title>Efficiently mining long patterns from databases</b:Title>
    <b:Year>1998</b:Year>
    <b:Author>
      <b:Author>
        <b:NameList>
          <b:Person>
            <b:Last>Bayardo</b:Last>
            <b:First>Jr</b:First>
          </b:Person>
        </b:NameList>
      </b:Author>
    </b:Author>
    <b:InternetSiteTitle>Computing Science</b:InternetSiteTitle>
    <b:RefOrder>76</b:RefOrder>
  </b:Source>
  <b:Source>
    <b:Tag>Tru</b:Tag>
    <b:SourceType>InternetSite</b:SourceType>
    <b:Guid>{971923B9-1056-4812-98D0-C5F1CFB646CC}</b:Guid>
    <b:Title>True cost of fraud 2014 study</b:Title>
    <b:URL>http://www.lexisnexis.com/ risk/insights/true-cost-fraud.aspx</b:URL>
    <b:Author>
      <b:Author>
        <b:NameList>
          <b:Person>
            <b:Last>Nexis</b:Last>
            <b:First>Lexis</b:First>
          </b:Person>
        </b:NameList>
      </b:Author>
    </b:Author>
    <b:RefOrder>7</b:RefOrder>
  </b:Source>
  <b:Source>
    <b:Tag>Sut18</b:Tag>
    <b:SourceType>Book</b:SourceType>
    <b:Guid>{91EFEEFE-E58B-42DB-AFD3-F03D7B81ACEB}</b:Guid>
    <b:Title>Reinforcement Learning: An Introduction</b:Title>
    <b:Year>2018</b:Year>
    <b:Author>
      <b:Author>
        <b:NameList>
          <b:Person>
            <b:Last>Sutton</b:Last>
            <b:First>Richard S. </b:First>
          </b:Person>
          <b:Person>
            <b:Last>Barto</b:Last>
            <b:First>Andrew G.</b:First>
          </b:Person>
        </b:NameList>
      </b:Author>
    </b:Author>
    <b:Publisher>MIT Press, Cambridge</b:Publisher>
    <b:RefOrder>47</b:RefOrder>
  </b:Source>
  <b:Source>
    <b:Tag>Mer19</b:Tag>
    <b:SourceType>InternetSite</b:SourceType>
    <b:Guid>{0C2019C0-4E03-4C0A-92D5-BBE5122461EC}</b:Guid>
    <b:Title>Conceptos de inteligencia artificial: qué es el aprendizaje por refuerzo </b:Title>
    <b:Year>2019</b:Year>
    <b:Author>
      <b:Author>
        <b:NameList>
          <b:Person>
            <b:Last>Merino</b:Last>
            <b:First>Marcos</b:First>
          </b:Person>
        </b:NameList>
      </b:Author>
    </b:Author>
    <b:Month>01</b:Month>
    <b:URL>https://www.xataka.com/inteligencia-artificial/conceptos-inteligencia-artificial-que-aprendizaje-refuerzo</b:URL>
    <b:RefOrder>46</b:RefOrder>
  </b:Source>
  <b:Source>
    <b:Tag>Apr19</b:Tag>
    <b:SourceType>InternetSite</b:SourceType>
    <b:Guid>{5A691D25-743F-45DF-8075-91ECFD724C73}</b:Guid>
    <b:Title>Aprendizaje por refuerzo: algoritmo Q Learning </b:Title>
    <b:Year>2019</b:Year>
    <b:Month>03</b:Month>
    <b:URL>http://www.cs.us.es/~fsancho/?e=109</b:URL>
    <b:RefOrder>48</b:RefOrder>
  </b:Source>
  <b:Source>
    <b:Tag>Mor</b:Tag>
    <b:SourceType>InternetSite</b:SourceType>
    <b:Guid>{6D5DE931-D887-4776-B01F-119549FC7322}</b:Guid>
    <b:Author>
      <b:Author>
        <b:NameList>
          <b:Person>
            <b:Last>Morales</b:Last>
            <b:First>Luis</b:First>
          </b:Person>
        </b:NameList>
      </b:Author>
    </b:Author>
    <b:Title>BIGDATA: 5 MÉTODOS PARA DETECTAR POSIBLES FRAUDES</b:Title>
    <b:URL>https://www.grupo-novatech.com/bigdata-5-metodos-para-detectar-posibles-fraudes/</b:URL>
    <b:Year>2018</b:Year>
    <b:RefOrder>1</b:RefOrder>
  </b:Source>
  <b:Source>
    <b:Tag>Bej17</b:Tag>
    <b:SourceType>InternetSite</b:SourceType>
    <b:Guid>{488B42F0-914F-442A-B472-EAA80C8B011A}</b:Guid>
    <b:Title>Diferencias entre machine learning y deep learning</b:Title>
    <b:Year>2017</b:Year>
    <b:Author>
      <b:Author>
        <b:NameList>
          <b:Person>
            <b:Last>Bejerano</b:Last>
            <b:First>Pablo</b:First>
            <b:Middle>G.</b:Middle>
          </b:Person>
        </b:NameList>
      </b:Author>
    </b:Author>
    <b:Month>02</b:Month>
    <b:Day>08</b:Day>
    <b:URL>https://blogthinkbig.com/diferencias-entre-machine-learning-y-deep-learning</b:URL>
    <b:RefOrder>9</b:RefOrder>
  </b:Source>
  <b:Source>
    <b:Tag>Bis</b:Tag>
    <b:SourceType>Book</b:SourceType>
    <b:Guid>{BA1A6EA4-C73B-42DC-B8A9-8787BD4FA02E}</b:Guid>
    <b:Title>Building Machine Learning and Deep Learning Models on Google Cloud Platform</b:Title>
    <b:City>OTTAWA, ON, Canada</b:City>
    <b:Publisher>Apress</b:Publisher>
    <b:Author>
      <b:Author>
        <b:NameList>
          <b:Person>
            <b:Last>Bisong</b:Last>
            <b:First>Ekaba</b:First>
          </b:Person>
        </b:NameList>
      </b:Author>
    </b:Author>
    <b:Year>2019</b:Year>
    <b:RefOrder>8</b:RefOrder>
  </b:Source>
  <b:Source>
    <b:Tag>Jha12</b:Tag>
    <b:SourceType>BookSection</b:SourceType>
    <b:Guid>{9C724E27-C218-4F70-A0BA-C5E6BAF89B78}</b:Guid>
    <b:Title>Employing transaction aggregation strategy to detect credit card fraud</b:Title>
    <b:Year>2012</b:Year>
    <b:BookTitle>Expert Systems with Applications</b:BookTitle>
    <b:Pages>12650-12657</b:Pages>
    <b:Publisher>Elsevier</b:Publisher>
    <b:Author>
      <b:Author>
        <b:NameList>
          <b:Person>
            <b:Last> Jha</b:Last>
            <b:First>Sanjeev</b:First>
          </b:Person>
          <b:Person>
            <b:Last>Guillen</b:Last>
            <b:First>Montserrat</b:First>
          </b:Person>
          <b:Person>
            <b:Last>Westland</b:Last>
            <b:First>Christopher </b:First>
          </b:Person>
        </b:NameList>
      </b:Author>
    </b:Author>
    <b:RefOrder>5</b:RefOrder>
  </b:Source>
  <b:Source>
    <b:Tag>Zar15</b:Tag>
    <b:SourceType>JournalArticle</b:SourceType>
    <b:Guid>{6E11A723-F4F0-4F31-9219-B7D7112D17CC}</b:Guid>
    <b:Title>Application of Credit Card Fraud Detection: Based on Bangging Ensemble Classifier</b:Title>
    <b:Year>2015</b:Year>
    <b:Pages>679-685</b:Pages>
    <b:JournalName>Procedia Computer Science</b:JournalName>
    <b:Author>
      <b:Author>
        <b:NameList>
          <b:Person>
            <b:Last>Zareapoor</b:Last>
            <b:First>Masoumeh</b:First>
          </b:Person>
          <b:Person>
            <b:Last>Shamsolmoali</b:Last>
            <b:First>Pourya</b:First>
          </b:Person>
        </b:NameList>
      </b:Author>
    </b:Author>
    <b:RefOrder>6</b:RefOrder>
  </b:Source>
  <b:Source>
    <b:Tag>Jus08</b:Tag>
    <b:SourceType>BookSection</b:SourceType>
    <b:Guid>{47C283F1-694E-459E-90C5-4C69CFDF7227}</b:Guid>
    <b:Title>Off-the-peg and bespoke classifiers for fraud detection</b:Title>
    <b:Year>2008</b:Year>
    <b:Pages>4521-4532</b:Pages>
    <b:Author>
      <b:Author>
        <b:NameList>
          <b:Person>
            <b:Last>Juszczak</b:Last>
            <b:First>Piotr </b:First>
          </b:Person>
          <b:Person>
            <b:Last>Adams</b:Last>
            <b:First>Niall M </b:First>
          </b:Person>
          <b:Person>
            <b:Last>Hand</b:Last>
            <b:First>David J </b:First>
          </b:Person>
          <b:Person>
            <b:Last>Whitrow</b:Last>
            <b:First>Christopher </b:First>
          </b:Person>
          <b:Person>
            <b:Last>Weston</b:Last>
            <b:First>David J </b:First>
          </b:Person>
        </b:NameList>
      </b:Author>
    </b:Author>
    <b:BookTitle>Computational Statistics &amp; Data Analysis - Volume 52</b:BookTitle>
    <b:Publisher>Elsevier</b:Publisher>
    <b:RefOrder>2</b:RefOrder>
  </b:Source>
  <b:Source>
    <b:Tag>Dal151</b:Tag>
    <b:SourceType>Report</b:SourceType>
    <b:Guid>{B59C27D5-9A2F-4038-AE2F-C8DEC4FD136C}</b:Guid>
    <b:Title>Adaptive Machine Learning for Credit Card Fraud Detection</b:Title>
    <b:Year>2015</b:Year>
    <b:Author>
      <b:Author>
        <b:NameList>
          <b:Person>
            <b:Last>Dal Pozzolo</b:Last>
            <b:First>Andrea </b:First>
          </b:Person>
        </b:NameList>
      </b:Author>
    </b:Author>
    <b:RefOrder>3</b:RefOrder>
  </b:Source>
  <b:Source>
    <b:Tag>Car17</b:Tag>
    <b:SourceType>Report</b:SourceType>
    <b:Guid>{2E73F40A-0D96-4C3F-B19F-AA73C9AA677F}</b:Guid>
    <b:Author>
      <b:Author>
        <b:NameList>
          <b:Person>
            <b:Last>Carreño Lopez</b:Last>
            <b:First>Ander</b:First>
          </b:Person>
        </b:NameList>
      </b:Author>
    </b:Author>
    <b:Title>Detección de sucesos raros con Machine Learning</b:Title>
    <b:Year>2017</b:Year>
    <b:Publisher>Universidad Politécnica de Madrid</b:Publisher>
    <b:City>Madrid</b:City>
    <b:RefOrder>14</b:RefOrder>
  </b:Source>
  <b:Source>
    <b:Tag>Soc13</b:Tag>
    <b:SourceType>InternetSite</b:SourceType>
    <b:Guid>{CBF10A15-DD68-4C15-92FD-8D82B352BA72}</b:Guid>
    <b:Title>Social Network Analysis for Fraud Detection</b:Title>
    <b:Year>2013</b:Year>
    <b:URL>https://www.kdnuggets.com/2013/11/lecture-social-network-analysis-for-fraud-detection.html</b:URL>
    <b:RefOrder>13</b:RefOrder>
  </b:Source>
  <b:Source>
    <b:Tag>Moh18</b:Tag>
    <b:SourceType>Book</b:SourceType>
    <b:Guid>{7915F0A1-9BBC-4A12-8DE8-70361543A96C}</b:Guid>
    <b:Title>Foundations of machine learning . Second edition</b:Title>
    <b:Year>2018</b:Year>
    <b:Publisher>Cambridge, MA : The MIT Press</b:Publisher>
    <b:Author>
      <b:Author>
        <b:NameList>
          <b:Person>
            <b:Last>Mohri</b:Last>
            <b:First>Mehryar</b:First>
          </b:Person>
          <b:Person>
            <b:Last>Rostamizadeh</b:Last>
            <b:First>Afshin</b:First>
          </b:Person>
          <b:Person>
            <b:Last>Talwalkar</b:Last>
            <b:First>Ameet</b:First>
          </b:Person>
        </b:NameList>
      </b:Author>
    </b:Author>
    <b:RefOrder>38</b:RefOrder>
  </b:Source>
  <b:Source>
    <b:Tag>Rod</b:Tag>
    <b:SourceType>Report</b:SourceType>
    <b:Guid>{64F2A7B3-C7FE-4CF7-8280-73E4C9F5A97D}</b:Guid>
    <b:Title>Machine Learning for Fraud Detection</b:Title>
    <b:Publisher>Univerisidad de Copenhagen</b:Publisher>
    <b:Author>
      <b:Author>
        <b:NameList>
          <b:Person>
            <b:Last>Rodríguez Arbonès </b:Last>
            <b:First>Dídac</b:First>
          </b:Person>
        </b:NameList>
      </b:Author>
    </b:Author>
    <b:RefOrder>40</b:RefOrder>
  </b:Source>
  <b:Source>
    <b:Tag>Uns</b:Tag>
    <b:SourceType>InternetSite</b:SourceType>
    <b:Guid>{56DE2B41-8E67-4BEF-84A3-C22B28268E93}</b:Guid>
    <b:Title>Unsupervised Machine Learning: What is, Algorithms, Example</b:Title>
    <b:URL>https://www.guru99.com/unsupervised-machine-learning.html</b:URL>
    <b:InternetSiteTitle>Guru99</b:InternetSiteTitle>
    <b:RefOrder>45</b:RefOrder>
  </b:Source>
  <b:Source>
    <b:Tag>Cib17</b:Tag>
    <b:SourceType>Report</b:SourceType>
    <b:Guid>{94D9B399-056B-4B29-ABE9-9D7CF61D7C7C}</b:Guid>
    <b:Title> Reporte de fraude online para América Latina 2017</b:Title>
    <b:Year>2017</b:Year>
    <b:Author>
      <b:Author>
        <b:NameList>
          <b:Person>
            <b:Last>Cibersource</b:Last>
          </b:Person>
        </b:NameList>
      </b:Author>
    </b:Author>
    <b:Publisher>Visa Merchant Sales &amp; Solutions</b:Publisher>
    <b:RefOrder>11</b:RefOrder>
  </b:Source>
  <b:Source>
    <b:Tag>Est18</b:Tag>
    <b:SourceType>InternetSite</b:SourceType>
    <b:Guid>{BF31CB72-BCE4-41CE-B5E6-8BA06A29C515}</b:Guid>
    <b:Title>Estudios: Latinoamérica, la región de más rápido crecimiento en M-Commerce</b:Title>
    <b:Year>2018</b:Year>
    <b:InternetSiteTitle>América Retail</b:InternetSiteTitle>
    <b:Month>03</b:Month>
    <b:URL>https://www.america-retail.com/estudios-consumidores/estudios-latinoamerica-la-region-de-mas-rapido-crecimiento-en-m-commerce/</b:URL>
    <b:RefOrder>12</b:RefOrder>
  </b:Source>
  <b:Source>
    <b:Tag>Ant19</b:Tag>
    <b:SourceType>Report</b:SourceType>
    <b:Guid>{4A2FA38B-FED8-4738-AB5E-DD34C771BE3E}</b:Guid>
    <b:Title>Phishing Activity Trends Report - 2nd Quarter 2019</b:Title>
    <b:Year>2019</b:Year>
    <b:Author>
      <b:Author>
        <b:NameList>
          <b:Person>
            <b:Last>Group</b:Last>
            <b:First>Anti-Phishing</b:First>
            <b:Middle>Working</b:Middle>
          </b:Person>
        </b:NameList>
      </b:Author>
    </b:Author>
    <b:RefOrder>16</b:RefOrder>
  </b:Source>
  <b:Source>
    <b:Tag>Sec18</b:Tag>
    <b:SourceType>DocumentFromInternetSite</b:SourceType>
    <b:Guid>{7CB9C670-B066-46E9-B9E0-A2B9FB5DBF05}</b:Guid>
    <b:Title>Requisitos y procedimientos de evaluación de seguridad. Version 3.2.1</b:Title>
    <b:Year>2018</b:Year>
    <b:Author>
      <b:Author>
        <b:Corporate>Security Standards Counsil</b:Corporate>
      </b:Author>
    </b:Author>
    <b:URL>https://es.pcisecuritystandards.org/minisite/env2/</b:URL>
    <b:RefOrder>10</b:RefOrder>
  </b:Source>
  <b:Source>
    <b:Tag>Fun16</b:Tag>
    <b:SourceType>Report</b:SourceType>
    <b:Guid>{3B6995F9-A1E7-44A1-BCA2-3FA8FC8142D5}</b:Guid>
    <b:Title>La Sociedad de la Información en España 2015</b:Title>
    <b:Year>2016</b:Year>
    <b:City>Barcelona</b:City>
    <b:Publisher>Editorial Ariel, S.A</b:Publisher>
    <b:Author>
      <b:Author>
        <b:Corporate>Fundación Telefónica</b:Corporate>
      </b:Author>
    </b:Author>
    <b:RefOrder>19</b:RefOrder>
  </b:Source>
  <b:Source>
    <b:Tag>Mas13</b:Tag>
    <b:SourceType>Report</b:SourceType>
    <b:Guid>{C6B170C9-9665-4DAB-A7B3-337EB2DEC8B2}</b:Guid>
    <b:Author>
      <b:Author>
        <b:NameList>
          <b:Person>
            <b:Last>Masoud</b:Last>
            <b:First>Emad</b:First>
            <b:Middle>Y.</b:Middle>
          </b:Person>
        </b:NameList>
      </b:Author>
    </b:Author>
    <b:Title>The Effect of Perceived Risk on Online Shopping in Jordan </b:Title>
    <b:Year>2013</b:Year>
    <b:Publisher>European Journal of Business and Management </b:Publisher>
    <b:RefOrder>18</b:RefOrder>
  </b:Source>
  <b:Source>
    <b:Tag>Por</b:Tag>
    <b:SourceType>DocumentFromInternetSite</b:SourceType>
    <b:Guid>{43323E10-6C38-48D7-AF3F-0A67AB3177E0}</b:Guid>
    <b:Title>Phishing on Mobile Devices</b:Title>
    <b:Author>
      <b:Author>
        <b:NameList>
          <b:Person>
            <b:Last>Porter Felt</b:Last>
            <b:First>Adrienne </b:First>
          </b:Person>
          <b:Person>
            <b:Last>Wagner</b:Last>
            <b:First>David </b:First>
          </b:Person>
        </b:NameList>
      </b:Author>
    </b:Author>
    <b:URL>https://pdfs.semanticscholar.org/94b2/44c518f431f84d2e00317709c98771a91eca.pdf</b:URL>
    <b:RefOrder>20</b:RefOrder>
  </b:Source>
  <b:Source>
    <b:Tag>Cor14</b:Tag>
    <b:SourceType>DocumentFromInternetSite</b:SourceType>
    <b:Guid>{BAA389C9-EE94-4701-B739-8E3CF6BA97BC}</b:Guid>
    <b:Author>
      <b:Author>
        <b:NameList>
          <b:Person>
            <b:Last>Cordero Perez</b:Last>
            <b:First>Carlos</b:First>
          </b:Person>
        </b:NameList>
      </b:Author>
    </b:Author>
    <b:Title>Virus para celulares se expanden más rápido que para computadoras</b:Title>
    <b:Year>2014</b:Year>
    <b:Month>09</b:Month>
    <b:URL>https://www.nacion.com/tecnologia/moviles/virus-para-celulares-se-expanden-mas-rapido-que-para-computadoras/REPTKMGOD5HCJNX3UZQPHOHANI/story/</b:URL>
    <b:RefOrder>21</b:RefOrder>
  </b:Source>
  <b:Source>
    <b:Tag>Jam19</b:Tag>
    <b:SourceType>InternetSite</b:SourceType>
    <b:Guid>{191C1A6D-53DD-4EAE-96D8-6227CFE67399}</b:Guid>
    <b:Title>Know Your Client (KYC)</b:Title>
    <b:Year>2019</b:Year>
    <b:Month>08</b:Month>
    <b:URL>https://www.investopedia.com/terms/k/knowyourclient.asp</b:URL>
    <b:Author>
      <b:Author>
        <b:NameList>
          <b:Person>
            <b:Last>James</b:Last>
            <b:First>Chen</b:First>
          </b:Person>
        </b:NameList>
      </b:Author>
    </b:Author>
    <b:RefOrder>22</b:RefOrder>
  </b:Source>
  <b:Source>
    <b:Tag>Kos</b:Tag>
    <b:SourceType>Book</b:SourceType>
    <b:Guid>{EC92E030-7B58-431C-AF94-CD3725094EE4}</b:Guid>
    <b:Title>Encyclopedia of Criminal Activities and the Deep Web</b:Title>
    <b:Author>
      <b:Author>
        <b:NameList>
          <b:Person>
            <b:Last>Koshrow-Pour</b:Last>
            <b:First>Mehdi</b:First>
          </b:Person>
        </b:NameList>
      </b:Author>
    </b:Author>
    <b:Publisher>IGI Global</b:Publisher>
    <b:RefOrder>24</b:RefOrder>
  </b:Source>
  <b:Source>
    <b:Tag>Dzo14</b:Tag>
    <b:SourceType>JournalArticle</b:SourceType>
    <b:Guid>{3AFD82A0-ABA7-4209-930A-84309B90B683}</b:Guid>
    <b:Title>ELECTRONIC FRAUD (CYBER FRAUD) RISK IN THE BANKING INDUSTRY, ZIMBABWE</b:Title>
    <b:Year>2014</b:Year>
    <b:Author>
      <b:Author>
        <b:NameList>
          <b:Person>
            <b:Last>Dzomira</b:Last>
            <b:First>Shewangu</b:First>
          </b:Person>
        </b:NameList>
      </b:Author>
    </b:Author>
    <b:JournalName>Risk Governance &amp; Control: Financial Markets &amp; Institutions</b:JournalName>
    <b:RefOrder>77</b:RefOrder>
  </b:Source>
  <b:Source>
    <b:Tag>Ait14</b:Tag>
    <b:SourceType>Report</b:SourceType>
    <b:Guid>{37C503EE-DFFD-4998-A068-72F2F9BBCB50}</b:Guid>
    <b:Title>Financial Institutions, Merchants, and the Race Against Cyberthreats</b:Title>
    <b:Year>2014</b:Year>
    <b:Author>
      <b:Author>
        <b:NameList>
          <b:Person>
            <b:Last>Aite</b:Last>
          </b:Person>
        </b:NameList>
      </b:Author>
    </b:Author>
    <b:RefOrder>23</b:RefOrder>
  </b:Source>
  <b:Source>
    <b:Tag>Pat</b:Tag>
    <b:SourceType>JournalArticle</b:SourceType>
    <b:Guid>{1CA9BD79-E5B2-4247-9E0C-8CB569AA9030}</b:Guid>
    <b:Title>A Survey on Keylogger: A malicious Attack</b:Title>
    <b:Author>
      <b:Author>
        <b:NameList>
          <b:Person>
            <b:Last>Pathak</b:Last>
            <b:First>NameHemita </b:First>
          </b:Person>
          <b:Person>
            <b:Last>Pawar</b:Last>
            <b:First>Apurva </b:First>
          </b:Person>
          <b:Person>
            <b:Last>Patil</b:Last>
            <b:First>Balaji </b:First>
          </b:Person>
        </b:NameList>
      </b:Author>
    </b:Author>
    <b:Year>2015</b:Year>
    <b:JournalName>International Journal of Advanced Research in Computer Engineering &amp; Technology</b:JournalName>
    <b:RefOrder>25</b:RefOrder>
  </b:Source>
  <b:Source>
    <b:Tag>Men07</b:Tag>
    <b:SourceType>JournalArticle</b:SourceType>
    <b:Guid>{72924034-01A1-44E4-9480-0E78757E8D8C}</b:Guid>
    <b:Title>Sistemas inteligentes para la detección y filtrado de correo spam: una revisión</b:Title>
    <b:JournalName>Inteligencia Artificial. Revista Iberoamericana</b:JournalName>
    <b:Year>2007</b:Year>
    <b:Author>
      <b:Author>
        <b:NameList>
          <b:Person>
            <b:Last>Mendez</b:Last>
            <b:First>José R</b:First>
          </b:Person>
          <b:Person>
            <b:Last>Fdez-Riverola</b:Last>
            <b:First>Florentino </b:First>
          </b:Person>
          <b:Person>
            <b:Last>Díaz</b:Last>
            <b:First>Fernando </b:First>
          </b:Person>
          <b:Person>
            <b:Last>Corchado</b:Last>
            <b:First>Juan M.</b:First>
          </b:Person>
        </b:NameList>
      </b:Author>
    </b:Author>
    <b:RefOrder>26</b:RefOrder>
  </b:Source>
  <b:Source>
    <b:Tag>Seg</b:Tag>
    <b:SourceType>InternetSite</b:SourceType>
    <b:Guid>{86ABED66-3BD4-4325-8EFC-F198A7859069}</b:Guid>
    <b:Title>¿Qué es el Hacking?</b:Title>
    <b:Author>
      <b:Author>
        <b:Corporate>Seguridad en Sistemas y Técnicas de Hacking</b:Corporate>
      </b:Author>
    </b:Author>
    <b:URL>https://thehackerway.com/about/</b:URL>
    <b:Year>2011</b:Year>
    <b:RefOrder>27</b:RefOrder>
  </b:Source>
  <b:Source>
    <b:Tag>Don19</b:Tag>
    <b:SourceType>Book</b:SourceType>
    <b:Guid>{486437E8-20FF-4574-BAD8-F861E16720A0}</b:Guid>
    <b:Title>Undertanding Security Issues</b:Title>
    <b:Year>2019</b:Year>
    <b:Author>
      <b:Author>
        <b:NameList>
          <b:Person>
            <b:Last>Donaldson</b:Last>
            <b:First>Scott</b:First>
            <b:Middle>E</b:Middle>
          </b:Person>
          <b:Person>
            <b:Last>Williams</b:Last>
            <b:First>Chris</b:First>
            <b:Middle>K</b:Middle>
          </b:Person>
          <b:Person>
            <b:Last>Siegel</b:Last>
            <b:First>StanleyG</b:First>
          </b:Person>
        </b:NameList>
      </b:Author>
    </b:Author>
    <b:RefOrder>28</b:RefOrder>
  </b:Source>
  <b:Source>
    <b:Tag>Bha03</b:Tag>
    <b:SourceType>JournalArticle</b:SourceType>
    <b:Guid>{786A7F1B-8CE0-4AED-9066-E2CC6AD27C1A}</b:Guid>
    <b:Title>Understanding Credit Card Frauds</b:Title>
    <b:Year>2003</b:Year>
    <b:Author>
      <b:Author>
        <b:NameList>
          <b:Person>
            <b:Last>Bhatla</b:Last>
            <b:First>Tej</b:First>
            <b:Middle>Paul</b:Middle>
          </b:Person>
          <b:Person>
            <b:Last>Prabhu</b:Last>
            <b:First>Vikram</b:First>
          </b:Person>
          <b:Person>
            <b:Last>Amit</b:Last>
            <b:First>Dua</b:First>
          </b:Person>
        </b:NameList>
      </b:Author>
    </b:Author>
    <b:JournalName>Cards Business Review</b:JournalName>
    <b:RefOrder>29</b:RefOrder>
  </b:Source>
  <b:Source>
    <b:Tag>Her15</b:Tag>
    <b:SourceType>Report</b:SourceType>
    <b:Guid>{EAD800AF-93FC-4DC2-B30D-4C787355B30E}</b:Guid>
    <b:Title>Near real time fraud detection with Apache Spark</b:Title>
    <b:Year>2015</b:Year>
    <b:Author>
      <b:Author>
        <b:NameList>
          <b:Person>
            <b:Last>Hernández</b:Last>
            <b:First>Sergi</b:First>
            <b:Middle>Martín</b:Middle>
          </b:Person>
        </b:NameList>
      </b:Author>
    </b:Author>
    <b:City>Barcelona</b:City>
    <b:RefOrder>31</b:RefOrder>
  </b:Source>
  <b:Source>
    <b:Tag>Ria18</b:Tag>
    <b:SourceType>Report</b:SourceType>
    <b:Guid>{526FCCEC-CA90-48CF-81D3-249364D453B9}</b:Guid>
    <b:Author>
      <b:Author>
        <b:NameList>
          <b:Person>
            <b:Last>Riahi</b:Last>
            <b:First>Youssra</b:First>
          </b:Person>
          <b:Person>
            <b:Last>Riahi</b:Last>
            <b:First>Sara</b:First>
          </b:Person>
        </b:NameList>
      </b:Author>
    </b:Author>
    <b:Title>Big Data and Big Data Analytics: Concepts, Types and Technologies</b:Title>
    <b:Year>2018</b:Year>
    <b:RefOrder>32</b:RefOrder>
  </b:Source>
  <b:Source>
    <b:Tag>Gra18</b:Tag>
    <b:SourceType>JournalArticle</b:SourceType>
    <b:Guid>{41F5ACAE-A798-4152-BC14-B724FF2464F4}</b:Guid>
    <b:Author>
      <b:Author>
        <b:NameList>
          <b:Person>
            <b:Last>Grable</b:Last>
            <b:First>John</b:First>
            <b:Middle>E.</b:Middle>
          </b:Person>
          <b:Person>
            <b:Last>Lyons</b:Last>
            <b:First>Angela</b:First>
            <b:Middle>C.</b:Middle>
          </b:Person>
        </b:NameList>
      </b:Author>
    </b:Author>
    <b:Title>An Introduction  to Big Data</b:Title>
    <b:Year>2018</b:Year>
    <b:JournalName>ECONOMICS &amp; INVESTMENT MANAGEMENT</b:JournalName>
    <b:RefOrder>33</b:RefOrder>
  </b:Source>
  <b:Source>
    <b:Tag>Ins</b:Tag>
    <b:SourceType>InternetSite</b:SourceType>
    <b:Guid>{1114E711-6CD7-456B-9EBA-6F7906589FC8}</b:Guid>
    <b:Title>Introducción a la clasificación y la arquitectura de big data</b:Title>
    <b:Author>
      <b:Author>
        <b:NameList>
          <b:Person>
            <b:Last>Mysore</b:Last>
            <b:First>Divakar </b:First>
          </b:Person>
          <b:Person>
            <b:Last>Khupat</b:Last>
            <b:First>Shrikant </b:First>
          </b:Person>
          <b:Person>
            <b:Last>Jain</b:Last>
            <b:First>Shweta </b:First>
          </b:Person>
        </b:NameList>
      </b:Author>
    </b:Author>
    <b:URL>https://www.ibm.com/developerworks/ssa/library/bd-archpatterns1/index.html</b:URL>
    <b:InternetSiteTitle>Arquitectura y Patrones de Big Data, Parte 1</b:InternetSiteTitle>
    <b:Year>2013</b:Year>
    <b:Month>09</b:Month>
    <b:RefOrder>34</b:RefOrder>
  </b:Source>
  <b:Source>
    <b:Tag>Gal17</b:Tag>
    <b:SourceType>Report</b:SourceType>
    <b:Guid>{50F909BA-0BD7-4413-AD47-AAF782CF161F}</b:Guid>
    <b:Title>Prototipo de Laboratorio Hadoop para Análisis Big Data en la Institución Universitaria Politécnico Grancolombiano</b:Title>
    <b:Year>2017</b:Year>
    <b:City>Bogotá</b:City>
    <b:Author>
      <b:Author>
        <b:NameList>
          <b:Person>
            <b:Last>Galeano Cruz</b:Last>
            <b:First>Liliana </b:First>
          </b:Person>
          <b:Person>
            <b:Last>Domínguez Rivera</b:Last>
            <b:Middle>Alejandro </b:Middle>
            <b:First>David </b:First>
          </b:Person>
        </b:NameList>
      </b:Author>
    </b:Author>
    <b:RefOrder>35</b:RefOrder>
  </b:Source>
  <b:Source>
    <b:Tag>Mor16</b:Tag>
    <b:SourceType>InternetSite</b:SourceType>
    <b:Guid>{BAAD24E9-8318-44D9-88C0-9F3A019E0162}</b:Guid>
    <b:Author>
      <b:Author>
        <b:NameList>
          <b:Person>
            <b:Last>Mora</b:Last>
            <b:First>Laura</b:First>
          </b:Person>
        </b:NameList>
      </b:Author>
    </b:Author>
    <b:Title>Qué es Big Data: fases y elementos</b:Title>
    <b:Year>2016</b:Year>
    <b:Month>05</b:Month>
    <b:URL>https://www.ve.com/es/blog/que-es-big-data-fases-elementos</b:URL>
    <b:RefOrder>36</b:RefOrder>
  </b:Source>
  <b:Source>
    <b:Tag>Lad17</b:Tag>
    <b:SourceType>InternetSite</b:SourceType>
    <b:Guid>{61E2F158-BAC0-4722-883F-70D0E4B0FBCF}</b:Guid>
    <b:Author>
      <b:Author>
        <b:NameList>
          <b:Person>
            <b:Last>Ladrero</b:Last>
            <b:First>Iñaki</b:First>
          </b:Person>
        </b:NameList>
      </b:Author>
    </b:Author>
    <b:Title>10 ejemplos de usos reales de Big Data Analytics</b:Title>
    <b:Year>2017</b:Year>
    <b:Month>04</b:Month>
    <b:URL>https://www.baoss.es/10-ejemplos-usos-reales-big-data/</b:URL>
    <b:RefOrder>37</b:RefOrder>
  </b:Source>
</b:Sources>
</file>

<file path=customXml/itemProps1.xml><?xml version="1.0" encoding="utf-8"?>
<ds:datastoreItem xmlns:ds="http://schemas.openxmlformats.org/officeDocument/2006/customXml" ds:itemID="{1B70E0A2-EFA1-4709-ADE0-C464F566C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21118</Words>
  <Characters>116154</Characters>
  <Application>Microsoft Office Word</Application>
  <DocSecurity>0</DocSecurity>
  <Lines>967</Lines>
  <Paragraphs>273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136999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Yolt</dc:creator>
  <cp:keywords/>
  <dc:description/>
  <cp:lastModifiedBy>FELIPE</cp:lastModifiedBy>
  <cp:revision>2</cp:revision>
  <dcterms:created xsi:type="dcterms:W3CDTF">2020-10-20T17:06:00Z</dcterms:created>
  <dcterms:modified xsi:type="dcterms:W3CDTF">2020-10-20T17:06:00Z</dcterms:modified>
</cp:coreProperties>
</file>