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4B" w:rsidRDefault="000D3538">
      <w:pPr>
        <w:spacing w:after="83"/>
        <w:ind w:left="295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ANEXO: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TABLAS</w:t>
      </w:r>
    </w:p>
    <w:p w:rsidR="0035264B" w:rsidRDefault="000D3538">
      <w:pPr>
        <w:spacing w:after="0"/>
      </w:pPr>
      <w:r>
        <w:t xml:space="preserve"> </w:t>
      </w:r>
    </w:p>
    <w:tbl>
      <w:tblPr>
        <w:tblStyle w:val="TableGrid"/>
        <w:tblW w:w="4942" w:type="dxa"/>
        <w:tblInd w:w="2523" w:type="dxa"/>
        <w:tblCellMar>
          <w:top w:w="4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0"/>
        <w:gridCol w:w="1911"/>
        <w:gridCol w:w="941"/>
      </w:tblGrid>
      <w:tr w:rsidR="0035264B">
        <w:trPr>
          <w:trHeight w:val="586"/>
        </w:trPr>
        <w:tc>
          <w:tcPr>
            <w:tcW w:w="20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5264B" w:rsidRDefault="000D3538">
            <w:pPr>
              <w:spacing w:after="0"/>
              <w:ind w:left="348"/>
            </w:pPr>
            <w:r>
              <w:t xml:space="preserve"> 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264B" w:rsidRDefault="000D3538">
            <w:pPr>
              <w:spacing w:after="0"/>
              <w:ind w:left="226" w:right="443" w:hanging="226"/>
            </w:pPr>
            <w:proofErr w:type="spellStart"/>
            <w:r>
              <w:rPr>
                <w:i/>
              </w:rPr>
              <w:t>Escherichia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coli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5264B" w:rsidRDefault="000D3538">
            <w:pPr>
              <w:spacing w:after="0"/>
            </w:pPr>
            <w:r>
              <w:t xml:space="preserve">Placa </w:t>
            </w:r>
          </w:p>
        </w:tc>
      </w:tr>
      <w:tr w:rsidR="0035264B">
        <w:trPr>
          <w:trHeight w:val="290"/>
        </w:trPr>
        <w:tc>
          <w:tcPr>
            <w:tcW w:w="20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348"/>
            </w:pPr>
            <w:r>
              <w:t xml:space="preserve">Iteración 1 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386"/>
            </w:pPr>
            <w:r>
              <w:t xml:space="preserve">15 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22"/>
            </w:pPr>
            <w:r>
              <w:t xml:space="preserve">25 </w:t>
            </w:r>
          </w:p>
        </w:tc>
      </w:tr>
      <w:tr w:rsidR="0035264B">
        <w:trPr>
          <w:trHeight w:val="281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348"/>
            </w:pPr>
            <w:r>
              <w:t xml:space="preserve">Iteración 7 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386"/>
            </w:pPr>
            <w:r>
              <w:t xml:space="preserve">38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22"/>
            </w:pPr>
            <w:r>
              <w:t xml:space="preserve">48 </w:t>
            </w:r>
          </w:p>
        </w:tc>
      </w:tr>
      <w:tr w:rsidR="0035264B">
        <w:trPr>
          <w:trHeight w:val="290"/>
        </w:trPr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348"/>
            </w:pPr>
            <w:r>
              <w:t xml:space="preserve">Iteración 9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386"/>
            </w:pPr>
            <w:r>
              <w:t xml:space="preserve">60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22"/>
            </w:pPr>
            <w:r>
              <w:t xml:space="preserve">72 </w:t>
            </w:r>
          </w:p>
        </w:tc>
      </w:tr>
    </w:tbl>
    <w:p w:rsidR="0035264B" w:rsidRDefault="000D3538">
      <w:pPr>
        <w:spacing w:after="0"/>
        <w:ind w:left="541"/>
        <w:jc w:val="center"/>
      </w:pPr>
      <w:r>
        <w:rPr>
          <w:i/>
        </w:rPr>
        <w:t xml:space="preserve">Tabla 1: número de etiquetas por iteración. </w:t>
      </w:r>
    </w:p>
    <w:p w:rsidR="0035264B" w:rsidRDefault="000D3538">
      <w:pPr>
        <w:spacing w:after="0"/>
        <w:ind w:left="588"/>
        <w:jc w:val="center"/>
      </w:pPr>
      <w:r>
        <w:rPr>
          <w:i/>
        </w:rPr>
        <w:t xml:space="preserve"> </w:t>
      </w:r>
    </w:p>
    <w:tbl>
      <w:tblPr>
        <w:tblStyle w:val="TableGrid"/>
        <w:tblW w:w="8781" w:type="dxa"/>
        <w:tblInd w:w="1217" w:type="dxa"/>
        <w:tblCellMar>
          <w:top w:w="10" w:type="dxa"/>
          <w:left w:w="107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1327"/>
        <w:gridCol w:w="1242"/>
        <w:gridCol w:w="1242"/>
        <w:gridCol w:w="1242"/>
        <w:gridCol w:w="1243"/>
        <w:gridCol w:w="1243"/>
        <w:gridCol w:w="1242"/>
      </w:tblGrid>
      <w:tr w:rsidR="0035264B">
        <w:trPr>
          <w:trHeight w:val="253"/>
        </w:trPr>
        <w:tc>
          <w:tcPr>
            <w:tcW w:w="132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000000"/>
            </w:tcBorders>
          </w:tcPr>
          <w:p w:rsidR="0035264B" w:rsidRDefault="000D353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5264B" w:rsidRDefault="000D353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Iteración 1 </w:t>
            </w:r>
          </w:p>
        </w:tc>
        <w:tc>
          <w:tcPr>
            <w:tcW w:w="1242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Iteración 1 </w:t>
            </w:r>
          </w:p>
        </w:tc>
        <w:tc>
          <w:tcPr>
            <w:tcW w:w="1242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5264B" w:rsidRDefault="000D353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Iteración 7 </w:t>
            </w:r>
          </w:p>
        </w:tc>
        <w:tc>
          <w:tcPr>
            <w:tcW w:w="1243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Iteración 7 </w:t>
            </w:r>
          </w:p>
        </w:tc>
        <w:tc>
          <w:tcPr>
            <w:tcW w:w="1243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dashed" w:sz="4" w:space="0" w:color="000000"/>
            </w:tcBorders>
          </w:tcPr>
          <w:p w:rsidR="0035264B" w:rsidRDefault="000D353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Iteración 9 </w:t>
            </w:r>
          </w:p>
        </w:tc>
        <w:tc>
          <w:tcPr>
            <w:tcW w:w="1242" w:type="dxa"/>
            <w:tcBorders>
              <w:top w:val="single" w:sz="8" w:space="0" w:color="000000"/>
              <w:left w:val="dashed" w:sz="4" w:space="0" w:color="000000"/>
              <w:bottom w:val="single" w:sz="8" w:space="0" w:color="000000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Iteración 9 </w:t>
            </w:r>
          </w:p>
        </w:tc>
      </w:tr>
      <w:tr w:rsidR="0035264B">
        <w:trPr>
          <w:trHeight w:val="467"/>
        </w:trPr>
        <w:tc>
          <w:tcPr>
            <w:tcW w:w="1328" w:type="dxa"/>
            <w:tcBorders>
              <w:top w:val="single" w:sz="8" w:space="0" w:color="000000"/>
              <w:left w:val="nil"/>
              <w:bottom w:val="nil"/>
              <w:right w:val="dashed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Umbral de probabilidad </w:t>
            </w:r>
          </w:p>
        </w:tc>
        <w:tc>
          <w:tcPr>
            <w:tcW w:w="1242" w:type="dxa"/>
            <w:tcBorders>
              <w:top w:val="single" w:sz="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C0C0C0"/>
            <w:vAlign w:val="center"/>
          </w:tcPr>
          <w:p w:rsidR="0035264B" w:rsidRDefault="000D3538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50% </w:t>
            </w:r>
          </w:p>
        </w:tc>
        <w:tc>
          <w:tcPr>
            <w:tcW w:w="1242" w:type="dxa"/>
            <w:tcBorders>
              <w:top w:val="single" w:sz="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C0C0C0"/>
            <w:vAlign w:val="center"/>
          </w:tcPr>
          <w:p w:rsidR="0035264B" w:rsidRDefault="000D353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70% </w:t>
            </w:r>
          </w:p>
        </w:tc>
        <w:tc>
          <w:tcPr>
            <w:tcW w:w="1242" w:type="dxa"/>
            <w:tcBorders>
              <w:top w:val="single" w:sz="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C0C0C0"/>
            <w:vAlign w:val="center"/>
          </w:tcPr>
          <w:p w:rsidR="0035264B" w:rsidRDefault="000D3538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50% </w:t>
            </w:r>
          </w:p>
        </w:tc>
        <w:tc>
          <w:tcPr>
            <w:tcW w:w="1243" w:type="dxa"/>
            <w:tcBorders>
              <w:top w:val="single" w:sz="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C0C0C0"/>
            <w:vAlign w:val="center"/>
          </w:tcPr>
          <w:p w:rsidR="0035264B" w:rsidRDefault="000D35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70% </w:t>
            </w:r>
          </w:p>
        </w:tc>
        <w:tc>
          <w:tcPr>
            <w:tcW w:w="1243" w:type="dxa"/>
            <w:tcBorders>
              <w:top w:val="single" w:sz="8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C0C0C0"/>
            <w:vAlign w:val="center"/>
          </w:tcPr>
          <w:p w:rsidR="0035264B" w:rsidRDefault="000D353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50% </w:t>
            </w:r>
          </w:p>
        </w:tc>
        <w:tc>
          <w:tcPr>
            <w:tcW w:w="1242" w:type="dxa"/>
            <w:tcBorders>
              <w:top w:val="single" w:sz="8" w:space="0" w:color="000000"/>
              <w:left w:val="dashed" w:sz="4" w:space="0" w:color="000000"/>
              <w:bottom w:val="nil"/>
              <w:right w:val="nil"/>
            </w:tcBorders>
            <w:shd w:val="clear" w:color="auto" w:fill="C0C0C0"/>
            <w:vAlign w:val="center"/>
          </w:tcPr>
          <w:p w:rsidR="0035264B" w:rsidRDefault="000D353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70% </w:t>
            </w:r>
          </w:p>
        </w:tc>
      </w:tr>
      <w:tr w:rsidR="0035264B">
        <w:trPr>
          <w:trHeight w:val="461"/>
        </w:trPr>
        <w:tc>
          <w:tcPr>
            <w:tcW w:w="1328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35264B" w:rsidRDefault="000D353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Precisión </w:t>
            </w:r>
          </w:p>
          <w:p w:rsidR="0035264B" w:rsidRDefault="000D353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Modelo </w:t>
            </w:r>
          </w:p>
        </w:tc>
        <w:tc>
          <w:tcPr>
            <w:tcW w:w="1242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35264B" w:rsidRDefault="000D353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89,5% </w:t>
            </w:r>
          </w:p>
        </w:tc>
        <w:tc>
          <w:tcPr>
            <w:tcW w:w="1242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35264B" w:rsidRDefault="000D3538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100% </w:t>
            </w:r>
          </w:p>
        </w:tc>
        <w:tc>
          <w:tcPr>
            <w:tcW w:w="1242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35264B" w:rsidRDefault="000D353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87,2% </w:t>
            </w:r>
          </w:p>
        </w:tc>
        <w:tc>
          <w:tcPr>
            <w:tcW w:w="1243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35264B" w:rsidRDefault="000D3538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100% </w:t>
            </w:r>
          </w:p>
        </w:tc>
        <w:tc>
          <w:tcPr>
            <w:tcW w:w="1243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35264B" w:rsidRDefault="000D353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74,7% </w:t>
            </w:r>
          </w:p>
        </w:tc>
        <w:tc>
          <w:tcPr>
            <w:tcW w:w="1242" w:type="dxa"/>
            <w:tcBorders>
              <w:top w:val="nil"/>
              <w:left w:val="dashed" w:sz="4" w:space="0" w:color="000000"/>
              <w:bottom w:val="nil"/>
              <w:right w:val="nil"/>
            </w:tcBorders>
            <w:vAlign w:val="center"/>
          </w:tcPr>
          <w:p w:rsidR="0035264B" w:rsidRDefault="000D353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79,8% </w:t>
            </w:r>
          </w:p>
        </w:tc>
      </w:tr>
      <w:tr w:rsidR="0035264B">
        <w:trPr>
          <w:trHeight w:val="468"/>
        </w:trPr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dashed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Coincidencia Modelo </w:t>
            </w:r>
          </w:p>
        </w:tc>
        <w:tc>
          <w:tcPr>
            <w:tcW w:w="1242" w:type="dxa"/>
            <w:tcBorders>
              <w:top w:val="nil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C0C0C0"/>
            <w:vAlign w:val="center"/>
          </w:tcPr>
          <w:p w:rsidR="0035264B" w:rsidRDefault="000D353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23,3% </w:t>
            </w:r>
          </w:p>
        </w:tc>
        <w:tc>
          <w:tcPr>
            <w:tcW w:w="1242" w:type="dxa"/>
            <w:tcBorders>
              <w:top w:val="nil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C0C0C0"/>
            <w:vAlign w:val="center"/>
          </w:tcPr>
          <w:p w:rsidR="0035264B" w:rsidRDefault="000D353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11,4% </w:t>
            </w:r>
          </w:p>
        </w:tc>
        <w:tc>
          <w:tcPr>
            <w:tcW w:w="1242" w:type="dxa"/>
            <w:tcBorders>
              <w:top w:val="nil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C0C0C0"/>
            <w:vAlign w:val="center"/>
          </w:tcPr>
          <w:p w:rsidR="0035264B" w:rsidRDefault="000D353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50,6% </w:t>
            </w:r>
          </w:p>
        </w:tc>
        <w:tc>
          <w:tcPr>
            <w:tcW w:w="1243" w:type="dxa"/>
            <w:tcBorders>
              <w:top w:val="nil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C0C0C0"/>
            <w:vAlign w:val="center"/>
          </w:tcPr>
          <w:p w:rsidR="0035264B" w:rsidRDefault="000D3538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25,9% </w:t>
            </w:r>
          </w:p>
        </w:tc>
        <w:tc>
          <w:tcPr>
            <w:tcW w:w="1243" w:type="dxa"/>
            <w:tcBorders>
              <w:top w:val="nil"/>
              <w:left w:val="dashed" w:sz="4" w:space="0" w:color="000000"/>
              <w:bottom w:val="single" w:sz="8" w:space="0" w:color="000000"/>
              <w:right w:val="dashed" w:sz="4" w:space="0" w:color="000000"/>
            </w:tcBorders>
            <w:shd w:val="clear" w:color="auto" w:fill="C0C0C0"/>
            <w:vAlign w:val="center"/>
          </w:tcPr>
          <w:p w:rsidR="0035264B" w:rsidRDefault="000D353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61,3% </w:t>
            </w:r>
          </w:p>
        </w:tc>
        <w:tc>
          <w:tcPr>
            <w:tcW w:w="1242" w:type="dxa"/>
            <w:tcBorders>
              <w:top w:val="nil"/>
              <w:left w:val="dashed" w:sz="4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35264B" w:rsidRDefault="000D353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44,8% </w:t>
            </w:r>
          </w:p>
        </w:tc>
      </w:tr>
    </w:tbl>
    <w:p w:rsidR="0035264B" w:rsidRDefault="000D3538">
      <w:pPr>
        <w:spacing w:after="0"/>
        <w:ind w:left="10" w:hanging="10"/>
        <w:jc w:val="right"/>
      </w:pPr>
      <w:r>
        <w:rPr>
          <w:i/>
        </w:rPr>
        <w:t xml:space="preserve">Tabla 2: precisión y coincidencia de los modelos entrenados para umbrales de probabilidad 50% y 70%. </w:t>
      </w:r>
    </w:p>
    <w:p w:rsidR="0035264B" w:rsidRDefault="000D3538">
      <w:pPr>
        <w:spacing w:after="0"/>
        <w:ind w:left="240"/>
      </w:pPr>
      <w:r>
        <w:t xml:space="preserve"> </w:t>
      </w:r>
    </w:p>
    <w:tbl>
      <w:tblPr>
        <w:tblStyle w:val="TableGrid"/>
        <w:tblW w:w="8995" w:type="dxa"/>
        <w:tblInd w:w="497" w:type="dxa"/>
        <w:tblCellMar>
          <w:top w:w="7" w:type="dxa"/>
          <w:left w:w="0" w:type="dxa"/>
          <w:bottom w:w="0" w:type="dxa"/>
          <w:right w:w="116" w:type="dxa"/>
        </w:tblCellMar>
        <w:tblLook w:val="04A0" w:firstRow="1" w:lastRow="0" w:firstColumn="1" w:lastColumn="0" w:noHBand="0" w:noVBand="1"/>
      </w:tblPr>
      <w:tblGrid>
        <w:gridCol w:w="1284"/>
        <w:gridCol w:w="1587"/>
        <w:gridCol w:w="1248"/>
        <w:gridCol w:w="1020"/>
        <w:gridCol w:w="1587"/>
        <w:gridCol w:w="1301"/>
        <w:gridCol w:w="968"/>
      </w:tblGrid>
      <w:tr w:rsidR="0035264B">
        <w:trPr>
          <w:trHeight w:val="274"/>
        </w:trPr>
        <w:tc>
          <w:tcPr>
            <w:tcW w:w="1284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64B" w:rsidRDefault="000D35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Recuento humano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5264B" w:rsidRDefault="000D3538">
            <w:pPr>
              <w:tabs>
                <w:tab w:val="center" w:pos="1928"/>
                <w:tab w:val="right" w:pos="272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Iteración 1 / 50%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5264B" w:rsidRDefault="0035264B"/>
        </w:tc>
        <w:tc>
          <w:tcPr>
            <w:tcW w:w="28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5264B" w:rsidRDefault="000D3538">
            <w:pPr>
              <w:tabs>
                <w:tab w:val="center" w:pos="1928"/>
                <w:tab w:val="right" w:pos="277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Iteración 1 / 70%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264B" w:rsidRDefault="0035264B"/>
        </w:tc>
      </w:tr>
      <w:tr w:rsidR="0035264B">
        <w:trPr>
          <w:trHeight w:val="47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64B" w:rsidRDefault="0035264B"/>
        </w:tc>
        <w:tc>
          <w:tcPr>
            <w:tcW w:w="15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64B" w:rsidRDefault="000D3538">
            <w:pPr>
              <w:spacing w:after="0"/>
              <w:ind w:left="218" w:firstLine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Recuento predicción 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5264B" w:rsidRDefault="000D3538">
            <w:pPr>
              <w:spacing w:after="0"/>
              <w:ind w:firstLine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Error absoluto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64B" w:rsidRDefault="000D3538">
            <w:pPr>
              <w:spacing w:after="0"/>
              <w:ind w:left="70" w:firstLine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Error relativo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64B" w:rsidRDefault="000D3538">
            <w:pPr>
              <w:spacing w:after="0"/>
              <w:ind w:left="218" w:firstLine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Recuento predicción 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5264B" w:rsidRDefault="000D3538">
            <w:pPr>
              <w:spacing w:after="0"/>
              <w:ind w:firstLine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Error absoluto 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5264B" w:rsidRDefault="000D3538">
            <w:pPr>
              <w:spacing w:after="0"/>
              <w:ind w:left="19" w:firstLine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Error relativo </w:t>
            </w:r>
          </w:p>
        </w:tc>
      </w:tr>
      <w:tr w:rsidR="0035264B">
        <w:trPr>
          <w:trHeight w:val="262"/>
        </w:trPr>
        <w:tc>
          <w:tcPr>
            <w:tcW w:w="1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0 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0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</w:tr>
      <w:tr w:rsidR="0035264B">
        <w:trPr>
          <w:trHeight w:val="257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4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33,3333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5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25,0000 </w:t>
            </w:r>
          </w:p>
        </w:tc>
      </w:tr>
      <w:tr w:rsidR="0035264B">
        <w:trPr>
          <w:trHeight w:val="257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6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6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20,0000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8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33,3333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7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16,6667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8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14,2857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7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9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12,5000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7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12,5000 </w:t>
            </w:r>
          </w:p>
        </w:tc>
      </w:tr>
      <w:tr w:rsidR="0035264B">
        <w:trPr>
          <w:trHeight w:val="257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8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11,1111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6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33,3333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10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7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30,0000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17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15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11,7647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15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11,7647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18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15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25,0000 </w:t>
            </w:r>
          </w:p>
        </w:tc>
      </w:tr>
      <w:tr w:rsidR="0035264B">
        <w:trPr>
          <w:trHeight w:val="257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15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11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45,0000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27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21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22,2222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20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25,9259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28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19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32,1429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18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35,7143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23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23,3333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20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33,3333 </w:t>
            </w:r>
          </w:p>
        </w:tc>
      </w:tr>
      <w:tr w:rsidR="0035264B">
        <w:trPr>
          <w:trHeight w:val="257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36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26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27,7778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21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41,6667 </w:t>
            </w:r>
          </w:p>
        </w:tc>
      </w:tr>
      <w:tr w:rsidR="0035264B">
        <w:trPr>
          <w:trHeight w:val="255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44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33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27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38,6364 </w:t>
            </w:r>
          </w:p>
        </w:tc>
      </w:tr>
      <w:tr w:rsidR="0035264B">
        <w:trPr>
          <w:trHeight w:val="255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54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36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33,3333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33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38,8889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56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33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41,0714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29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48,2143 </w:t>
            </w:r>
          </w:p>
        </w:tc>
      </w:tr>
      <w:tr w:rsidR="0035264B">
        <w:trPr>
          <w:trHeight w:val="257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34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57,5000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27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53,00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66,2500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84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40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52,3810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35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58,3333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93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33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64,5161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22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71,00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76,3441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34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66,00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66,0000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23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77,00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77,0000 </w:t>
            </w:r>
          </w:p>
        </w:tc>
      </w:tr>
      <w:tr w:rsidR="0035264B">
        <w:trPr>
          <w:trHeight w:val="257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107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40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67,00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62,6168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27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74,7664 </w:t>
            </w:r>
          </w:p>
        </w:tc>
      </w:tr>
      <w:tr w:rsidR="0035264B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123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32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91,00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73,9837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264B" w:rsidRDefault="000D353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105,00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85,3659 </w:t>
            </w:r>
          </w:p>
        </w:tc>
      </w:tr>
      <w:tr w:rsidR="0035264B">
        <w:trPr>
          <w:trHeight w:val="276"/>
        </w:trPr>
        <w:tc>
          <w:tcPr>
            <w:tcW w:w="411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5264B" w:rsidRDefault="000D3538">
            <w:pPr>
              <w:tabs>
                <w:tab w:val="center" w:pos="1284"/>
                <w:tab w:val="center" w:pos="321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Promedios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16,4828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33,7313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5264B" w:rsidRDefault="0035264B"/>
        </w:tc>
        <w:tc>
          <w:tcPr>
            <w:tcW w:w="13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264B" w:rsidRDefault="000D353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19,6207 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31,7139 </w:t>
            </w:r>
          </w:p>
        </w:tc>
      </w:tr>
    </w:tbl>
    <w:p w:rsidR="0035264B" w:rsidRDefault="000D3538">
      <w:pPr>
        <w:spacing w:after="0"/>
        <w:ind w:left="1702"/>
      </w:pPr>
      <w:r>
        <w:rPr>
          <w:i/>
        </w:rPr>
        <w:t xml:space="preserve">Tabla 3: resultados del set de prueba, iteración 1, probabilidades 50% y 70%. </w:t>
      </w:r>
    </w:p>
    <w:p w:rsidR="0035264B" w:rsidRDefault="000D353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8995" w:type="dxa"/>
        <w:tblInd w:w="497" w:type="dxa"/>
        <w:tblCellMar>
          <w:top w:w="10" w:type="dxa"/>
          <w:left w:w="0" w:type="dxa"/>
          <w:bottom w:w="0" w:type="dxa"/>
          <w:right w:w="116" w:type="dxa"/>
        </w:tblCellMar>
        <w:tblLook w:val="04A0" w:firstRow="1" w:lastRow="0" w:firstColumn="1" w:lastColumn="0" w:noHBand="0" w:noVBand="1"/>
      </w:tblPr>
      <w:tblGrid>
        <w:gridCol w:w="1284"/>
        <w:gridCol w:w="1587"/>
        <w:gridCol w:w="1248"/>
        <w:gridCol w:w="1020"/>
        <w:gridCol w:w="1587"/>
        <w:gridCol w:w="1301"/>
        <w:gridCol w:w="968"/>
      </w:tblGrid>
      <w:tr w:rsidR="0035264B">
        <w:trPr>
          <w:trHeight w:val="276"/>
        </w:trPr>
        <w:tc>
          <w:tcPr>
            <w:tcW w:w="1284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64B" w:rsidRDefault="000D35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Recuento humano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5264B" w:rsidRDefault="000D3538">
            <w:pPr>
              <w:tabs>
                <w:tab w:val="center" w:pos="1928"/>
                <w:tab w:val="right" w:pos="272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Iteración 7 / 50%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5264B" w:rsidRDefault="0035264B"/>
        </w:tc>
        <w:tc>
          <w:tcPr>
            <w:tcW w:w="28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5264B" w:rsidRDefault="000D3538">
            <w:pPr>
              <w:tabs>
                <w:tab w:val="center" w:pos="1928"/>
                <w:tab w:val="right" w:pos="277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Iteración 7 / 70%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264B" w:rsidRDefault="0035264B"/>
        </w:tc>
      </w:tr>
      <w:tr w:rsidR="0035264B">
        <w:trPr>
          <w:trHeight w:val="47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64B" w:rsidRDefault="0035264B"/>
        </w:tc>
        <w:tc>
          <w:tcPr>
            <w:tcW w:w="15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64B" w:rsidRDefault="000D3538">
            <w:pPr>
              <w:spacing w:after="0"/>
              <w:ind w:left="218" w:firstLine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Recuento predicción 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5264B" w:rsidRDefault="000D3538">
            <w:pPr>
              <w:spacing w:after="0"/>
              <w:ind w:firstLine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Error absoluto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64B" w:rsidRDefault="000D3538">
            <w:pPr>
              <w:spacing w:after="0"/>
              <w:ind w:left="70" w:firstLine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Error relativo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64B" w:rsidRDefault="000D3538">
            <w:pPr>
              <w:spacing w:after="0"/>
              <w:ind w:left="218" w:firstLine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Recuento predicción 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5264B" w:rsidRDefault="000D3538">
            <w:pPr>
              <w:spacing w:after="0"/>
              <w:ind w:firstLine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Error absoluto 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5264B" w:rsidRDefault="000D3538">
            <w:pPr>
              <w:spacing w:after="0"/>
              <w:ind w:left="19" w:firstLine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Error relativo </w:t>
            </w:r>
          </w:p>
        </w:tc>
      </w:tr>
      <w:tr w:rsidR="0035264B">
        <w:trPr>
          <w:trHeight w:val="259"/>
        </w:trPr>
        <w:tc>
          <w:tcPr>
            <w:tcW w:w="1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0 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0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0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</w:tr>
      <w:tr w:rsidR="0035264B">
        <w:trPr>
          <w:trHeight w:val="257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4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33,3333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4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25,0000 </w:t>
            </w:r>
          </w:p>
        </w:tc>
      </w:tr>
      <w:tr w:rsidR="0035264B">
        <w:trPr>
          <w:trHeight w:val="257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6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5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5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16,6667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5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16,6667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6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14,2857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6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14,2857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8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8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</w:tr>
      <w:tr w:rsidR="0035264B">
        <w:trPr>
          <w:trHeight w:val="257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7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22,2222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7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22,2222 </w:t>
            </w:r>
          </w:p>
        </w:tc>
      </w:tr>
      <w:tr w:rsidR="0035264B">
        <w:trPr>
          <w:trHeight w:val="255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8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8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20,0000 </w:t>
            </w:r>
          </w:p>
        </w:tc>
      </w:tr>
      <w:tr w:rsidR="0035264B">
        <w:trPr>
          <w:trHeight w:val="255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17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14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17,6471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14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17,6471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16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14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30,0000 </w:t>
            </w:r>
          </w:p>
        </w:tc>
      </w:tr>
      <w:tr w:rsidR="0035264B">
        <w:trPr>
          <w:trHeight w:val="257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15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14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30,0000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27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20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25,9259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20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25,9259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28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18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35,7143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17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39,2857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21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19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36,6667 </w:t>
            </w:r>
          </w:p>
        </w:tc>
      </w:tr>
      <w:tr w:rsidR="0035264B">
        <w:trPr>
          <w:trHeight w:val="257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36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25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30,5556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21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41,6667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44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28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36,3636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19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56,8182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54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31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42,5926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24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55,5556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56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24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57,1429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18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67,8571 </w:t>
            </w:r>
          </w:p>
        </w:tc>
      </w:tr>
      <w:tr w:rsidR="0035264B">
        <w:trPr>
          <w:trHeight w:val="257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24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20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75,0000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84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35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58,3333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24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71,4286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93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21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72,00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77,4194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15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78,00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83,8710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21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79,00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79,0000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10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90,0000 </w:t>
            </w:r>
          </w:p>
        </w:tc>
      </w:tr>
      <w:tr w:rsidR="0035264B">
        <w:trPr>
          <w:trHeight w:val="257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107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28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79,00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73,8318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16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85,0467 </w:t>
            </w:r>
          </w:p>
        </w:tc>
      </w:tr>
      <w:tr w:rsidR="0035264B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123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27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96,00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78,0488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264B" w:rsidRDefault="000D353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113,00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91,8699 </w:t>
            </w:r>
          </w:p>
        </w:tc>
      </w:tr>
      <w:tr w:rsidR="0035264B">
        <w:trPr>
          <w:trHeight w:val="276"/>
        </w:trPr>
        <w:tc>
          <w:tcPr>
            <w:tcW w:w="41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264B" w:rsidRDefault="000D3538">
            <w:pPr>
              <w:tabs>
                <w:tab w:val="center" w:pos="1284"/>
                <w:tab w:val="center" w:pos="321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Promedios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19,3793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37,3822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5264B" w:rsidRDefault="000D3538">
            <w:pPr>
              <w:spacing w:after="0"/>
              <w:ind w:left="64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264B" w:rsidRDefault="000D353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22,4483 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34,3729 </w:t>
            </w:r>
          </w:p>
        </w:tc>
      </w:tr>
    </w:tbl>
    <w:p w:rsidR="0035264B" w:rsidRDefault="000D3538">
      <w:pPr>
        <w:spacing w:after="0"/>
        <w:ind w:left="10" w:right="1151" w:hanging="10"/>
        <w:jc w:val="right"/>
      </w:pPr>
      <w:r>
        <w:rPr>
          <w:i/>
        </w:rPr>
        <w:t xml:space="preserve">Tabla 4: resultados del set de prueba, iteración 7, probabilidades 50% y 70%. </w:t>
      </w:r>
    </w:p>
    <w:p w:rsidR="0035264B" w:rsidRDefault="000D353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8995" w:type="dxa"/>
        <w:tblInd w:w="497" w:type="dxa"/>
        <w:tblCellMar>
          <w:top w:w="10" w:type="dxa"/>
          <w:left w:w="0" w:type="dxa"/>
          <w:bottom w:w="0" w:type="dxa"/>
          <w:right w:w="116" w:type="dxa"/>
        </w:tblCellMar>
        <w:tblLook w:val="04A0" w:firstRow="1" w:lastRow="0" w:firstColumn="1" w:lastColumn="0" w:noHBand="0" w:noVBand="1"/>
      </w:tblPr>
      <w:tblGrid>
        <w:gridCol w:w="1284"/>
        <w:gridCol w:w="1587"/>
        <w:gridCol w:w="1248"/>
        <w:gridCol w:w="1020"/>
        <w:gridCol w:w="1587"/>
        <w:gridCol w:w="1301"/>
        <w:gridCol w:w="968"/>
      </w:tblGrid>
      <w:tr w:rsidR="0035264B">
        <w:trPr>
          <w:trHeight w:val="276"/>
        </w:trPr>
        <w:tc>
          <w:tcPr>
            <w:tcW w:w="1284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64B" w:rsidRDefault="000D35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Recuento humano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5264B" w:rsidRDefault="000D3538">
            <w:pPr>
              <w:tabs>
                <w:tab w:val="center" w:pos="1928"/>
                <w:tab w:val="right" w:pos="272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Iteración 9 / 50%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5264B" w:rsidRDefault="0035264B"/>
        </w:tc>
        <w:tc>
          <w:tcPr>
            <w:tcW w:w="288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5264B" w:rsidRDefault="000D3538">
            <w:pPr>
              <w:tabs>
                <w:tab w:val="center" w:pos="1928"/>
                <w:tab w:val="right" w:pos="277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Iteración 9 / 70%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264B" w:rsidRDefault="0035264B"/>
        </w:tc>
      </w:tr>
      <w:tr w:rsidR="0035264B">
        <w:trPr>
          <w:trHeight w:val="47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264B" w:rsidRDefault="0035264B"/>
        </w:tc>
        <w:tc>
          <w:tcPr>
            <w:tcW w:w="15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64B" w:rsidRDefault="000D3538">
            <w:pPr>
              <w:spacing w:after="0"/>
              <w:ind w:left="218" w:firstLine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Recuento predicción 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5264B" w:rsidRDefault="000D3538">
            <w:pPr>
              <w:spacing w:after="0"/>
              <w:ind w:firstLine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Error absoluto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264B" w:rsidRDefault="000D3538">
            <w:pPr>
              <w:spacing w:after="0"/>
              <w:ind w:left="70" w:firstLine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Error relativo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64B" w:rsidRDefault="000D3538">
            <w:pPr>
              <w:spacing w:after="0"/>
              <w:ind w:left="218" w:firstLine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Recuento predicción 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5264B" w:rsidRDefault="000D3538">
            <w:pPr>
              <w:spacing w:after="0"/>
              <w:ind w:firstLine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Error absoluto 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5264B" w:rsidRDefault="000D3538">
            <w:pPr>
              <w:spacing w:after="0"/>
              <w:ind w:left="19" w:firstLine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Error relativo </w:t>
            </w:r>
          </w:p>
        </w:tc>
      </w:tr>
      <w:tr w:rsidR="0035264B">
        <w:trPr>
          <w:trHeight w:val="259"/>
        </w:trPr>
        <w:tc>
          <w:tcPr>
            <w:tcW w:w="1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0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</w:tr>
      <w:tr w:rsidR="0035264B">
        <w:trPr>
          <w:trHeight w:val="257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4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4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33,3333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6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25,0000 </w:t>
            </w:r>
          </w:p>
        </w:tc>
      </w:tr>
      <w:tr w:rsidR="0035264B">
        <w:trPr>
          <w:trHeight w:val="257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7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5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6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6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13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85,7143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12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71,4286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7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12,5000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7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12,5000 </w:t>
            </w:r>
          </w:p>
        </w:tc>
      </w:tr>
      <w:tr w:rsidR="0035264B">
        <w:trPr>
          <w:trHeight w:val="257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9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7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22,2222 </w:t>
            </w:r>
          </w:p>
        </w:tc>
      </w:tr>
      <w:tr w:rsidR="0035264B">
        <w:trPr>
          <w:trHeight w:val="255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8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9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7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30,0000 </w:t>
            </w:r>
          </w:p>
        </w:tc>
      </w:tr>
      <w:tr w:rsidR="0035264B">
        <w:trPr>
          <w:trHeight w:val="255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18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5,8824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16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5,8824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21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16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20,0000 </w:t>
            </w:r>
          </w:p>
        </w:tc>
      </w:tr>
      <w:tr w:rsidR="0035264B">
        <w:trPr>
          <w:trHeight w:val="257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23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17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15,0000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27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24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11,1111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26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7,1429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22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21,4286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29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3,3333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24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20,0000 </w:t>
            </w:r>
          </w:p>
        </w:tc>
      </w:tr>
      <w:tr w:rsidR="0035264B">
        <w:trPr>
          <w:trHeight w:val="257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33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8,3333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29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19,4444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36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18,1818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31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29,5455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42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22,2222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34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37,0370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34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39,2857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30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46,4286 </w:t>
            </w:r>
          </w:p>
        </w:tc>
      </w:tr>
      <w:tr w:rsidR="0035264B">
        <w:trPr>
          <w:trHeight w:val="257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48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33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58,7500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48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42,8571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43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48,8095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50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46,2366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36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61,2903 </w:t>
            </w:r>
          </w:p>
        </w:tc>
      </w:tr>
      <w:tr w:rsidR="0035264B">
        <w:trPr>
          <w:trHeight w:val="254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49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51,0000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35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65,0000 </w:t>
            </w:r>
          </w:p>
        </w:tc>
      </w:tr>
      <w:tr w:rsidR="0035264B">
        <w:trPr>
          <w:trHeight w:val="257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107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54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53,00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49,5327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37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70,00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65,4206 </w:t>
            </w:r>
          </w:p>
        </w:tc>
      </w:tr>
      <w:tr w:rsidR="0035264B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35264B" w:rsidRDefault="000D3538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35264B" w:rsidRDefault="000D3538">
            <w:pPr>
              <w:spacing w:after="0"/>
              <w:ind w:left="54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58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65,00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52,8455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35264B" w:rsidRDefault="000D3538">
            <w:pPr>
              <w:spacing w:after="0"/>
              <w:ind w:left="54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47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264B" w:rsidRDefault="000D353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76,00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61,7886 </w:t>
            </w:r>
          </w:p>
        </w:tc>
      </w:tr>
      <w:tr w:rsidR="0035264B">
        <w:trPr>
          <w:trHeight w:val="276"/>
        </w:trPr>
        <w:tc>
          <w:tcPr>
            <w:tcW w:w="41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264B" w:rsidRDefault="000D3538">
            <w:pPr>
              <w:tabs>
                <w:tab w:val="center" w:pos="1284"/>
                <w:tab w:val="center" w:pos="321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Promedios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12,1379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5264B" w:rsidRDefault="000D353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29,2552 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5264B" w:rsidRDefault="000D3538">
            <w:pPr>
              <w:spacing w:after="0"/>
              <w:ind w:left="64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264B" w:rsidRDefault="000D353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15,7931 </w:t>
            </w: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264B" w:rsidRDefault="000D353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25,7961 </w:t>
            </w:r>
          </w:p>
        </w:tc>
      </w:tr>
    </w:tbl>
    <w:p w:rsidR="0035264B" w:rsidRDefault="000D3538">
      <w:pPr>
        <w:spacing w:after="0"/>
        <w:ind w:left="10" w:right="1151" w:hanging="10"/>
        <w:jc w:val="right"/>
      </w:pPr>
      <w:r>
        <w:rPr>
          <w:i/>
        </w:rPr>
        <w:t>Tabla 5: resultados del set de prueba, iteración 9, probabilidades 50% y 70%.</w:t>
      </w:r>
      <w:r>
        <w:t xml:space="preserve"> </w:t>
      </w:r>
    </w:p>
    <w:p w:rsidR="0035264B" w:rsidRDefault="000D353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5264B" w:rsidRDefault="000D353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5264B">
      <w:pgSz w:w="11906" w:h="16838"/>
      <w:pgMar w:top="970" w:right="1257" w:bottom="181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4B"/>
    <w:rsid w:val="000D3538"/>
    <w:rsid w:val="0035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0DFBA59-4AD5-43C6-8B42-0741DCAF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Hoffer</dc:creator>
  <cp:keywords/>
  <cp:lastModifiedBy>FELIPE</cp:lastModifiedBy>
  <cp:revision>2</cp:revision>
  <dcterms:created xsi:type="dcterms:W3CDTF">2020-11-26T14:52:00Z</dcterms:created>
  <dcterms:modified xsi:type="dcterms:W3CDTF">2020-11-26T14:52:00Z</dcterms:modified>
</cp:coreProperties>
</file>