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2F9C5" w14:textId="77777777" w:rsidR="001864D7" w:rsidRPr="00AF70E4" w:rsidRDefault="001864D7" w:rsidP="007C2539">
      <w:pPr>
        <w:pStyle w:val="APA7MAEDICION"/>
        <w:ind w:left="284" w:firstLine="425"/>
        <w:rPr>
          <w:lang w:eastAsia="es-MX"/>
        </w:rPr>
      </w:pPr>
    </w:p>
    <w:p w14:paraId="6194BBAD" w14:textId="77777777" w:rsidR="001864D7" w:rsidRPr="00AF70E4" w:rsidRDefault="001864D7" w:rsidP="001864D7">
      <w:pPr>
        <w:spacing w:after="0" w:line="480" w:lineRule="auto"/>
        <w:jc w:val="center"/>
        <w:rPr>
          <w:rFonts w:ascii="Times New Roman" w:eastAsia="Times New Roman" w:hAnsi="Times New Roman" w:cs="Times New Roman"/>
          <w:b/>
          <w:color w:val="000000"/>
          <w:kern w:val="0"/>
          <w:sz w:val="24"/>
          <w:szCs w:val="24"/>
          <w:lang w:eastAsia="es-MX"/>
          <w14:ligatures w14:val="none"/>
        </w:rPr>
      </w:pPr>
      <w:r>
        <w:rPr>
          <w:rFonts w:ascii="Times New Roman" w:eastAsia="Times New Roman" w:hAnsi="Times New Roman" w:cs="Times New Roman"/>
          <w:b/>
          <w:noProof/>
          <w:color w:val="000000"/>
          <w:kern w:val="0"/>
          <w:sz w:val="24"/>
          <w:szCs w:val="24"/>
          <w:lang w:eastAsia="es-AR"/>
          <w14:ligatures w14:val="none"/>
        </w:rPr>
        <w:drawing>
          <wp:inline distT="0" distB="0" distL="0" distR="0" wp14:anchorId="7931976D" wp14:editId="01807C85">
            <wp:extent cx="1146175" cy="1139825"/>
            <wp:effectExtent l="0" t="0" r="0" b="3175"/>
            <wp:docPr id="1" name="Imagen 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Logotipo&#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175" cy="1139825"/>
                    </a:xfrm>
                    <a:prstGeom prst="rect">
                      <a:avLst/>
                    </a:prstGeom>
                    <a:noFill/>
                  </pic:spPr>
                </pic:pic>
              </a:graphicData>
            </a:graphic>
          </wp:inline>
        </w:drawing>
      </w:r>
    </w:p>
    <w:p w14:paraId="21F0D622" w14:textId="77777777" w:rsidR="001864D7" w:rsidRPr="001B298F" w:rsidRDefault="001864D7" w:rsidP="001864D7">
      <w:pPr>
        <w:spacing w:after="0" w:line="480" w:lineRule="auto"/>
        <w:jc w:val="center"/>
        <w:rPr>
          <w:rFonts w:ascii="Times New Roman" w:eastAsia="Times New Roman" w:hAnsi="Times New Roman" w:cs="Times New Roman"/>
          <w:color w:val="000000"/>
          <w:kern w:val="0"/>
          <w:sz w:val="36"/>
          <w:szCs w:val="36"/>
          <w:lang w:eastAsia="es-MX"/>
          <w14:ligatures w14:val="none"/>
        </w:rPr>
      </w:pPr>
      <w:proofErr w:type="spellStart"/>
      <w:r w:rsidRPr="001B298F">
        <w:rPr>
          <w:rFonts w:ascii="Times New Roman" w:eastAsia="Times New Roman" w:hAnsi="Times New Roman" w:cs="Times New Roman"/>
          <w:b/>
          <w:color w:val="000000"/>
          <w:kern w:val="0"/>
          <w:sz w:val="36"/>
          <w:szCs w:val="36"/>
          <w:lang w:eastAsia="es-MX"/>
          <w14:ligatures w14:val="none"/>
        </w:rPr>
        <w:t>Graduate</w:t>
      </w:r>
      <w:proofErr w:type="spellEnd"/>
      <w:r w:rsidRPr="001B298F">
        <w:rPr>
          <w:rFonts w:ascii="Times New Roman" w:eastAsia="Times New Roman" w:hAnsi="Times New Roman" w:cs="Times New Roman"/>
          <w:b/>
          <w:color w:val="000000"/>
          <w:kern w:val="0"/>
          <w:sz w:val="36"/>
          <w:szCs w:val="36"/>
          <w:lang w:eastAsia="es-MX"/>
          <w14:ligatures w14:val="none"/>
        </w:rPr>
        <w:t xml:space="preserve"> </w:t>
      </w:r>
      <w:proofErr w:type="spellStart"/>
      <w:r w:rsidRPr="001B298F">
        <w:rPr>
          <w:rFonts w:ascii="Times New Roman" w:eastAsia="Times New Roman" w:hAnsi="Times New Roman" w:cs="Times New Roman"/>
          <w:b/>
          <w:color w:val="000000"/>
          <w:kern w:val="0"/>
          <w:sz w:val="36"/>
          <w:szCs w:val="36"/>
          <w:lang w:eastAsia="es-MX"/>
          <w14:ligatures w14:val="none"/>
        </w:rPr>
        <w:t>School</w:t>
      </w:r>
      <w:proofErr w:type="spellEnd"/>
      <w:r w:rsidRPr="001B298F">
        <w:rPr>
          <w:rFonts w:ascii="Times New Roman" w:eastAsia="Times New Roman" w:hAnsi="Times New Roman" w:cs="Times New Roman"/>
          <w:b/>
          <w:color w:val="000000"/>
          <w:kern w:val="0"/>
          <w:sz w:val="36"/>
          <w:szCs w:val="36"/>
          <w:lang w:eastAsia="es-MX"/>
          <w14:ligatures w14:val="none"/>
        </w:rPr>
        <w:t xml:space="preserve"> of Business</w:t>
      </w:r>
    </w:p>
    <w:p w14:paraId="2F539A9D" w14:textId="77777777" w:rsidR="001864D7" w:rsidRPr="001B298F" w:rsidRDefault="001864D7" w:rsidP="001864D7">
      <w:pPr>
        <w:spacing w:after="0" w:line="480" w:lineRule="auto"/>
        <w:jc w:val="center"/>
        <w:rPr>
          <w:rFonts w:ascii="Times New Roman" w:eastAsia="Times New Roman" w:hAnsi="Times New Roman" w:cs="Times New Roman"/>
          <w:b/>
          <w:color w:val="000000"/>
          <w:kern w:val="0"/>
          <w:sz w:val="36"/>
          <w:szCs w:val="36"/>
          <w:lang w:eastAsia="es-MX"/>
          <w14:ligatures w14:val="none"/>
        </w:rPr>
      </w:pPr>
      <w:r w:rsidRPr="001B298F">
        <w:rPr>
          <w:rFonts w:ascii="Times New Roman" w:eastAsia="Times New Roman" w:hAnsi="Times New Roman" w:cs="Times New Roman"/>
          <w:b/>
          <w:color w:val="000000"/>
          <w:kern w:val="0"/>
          <w:sz w:val="36"/>
          <w:szCs w:val="36"/>
          <w:lang w:eastAsia="es-MX"/>
          <w14:ligatures w14:val="none"/>
        </w:rPr>
        <w:t>Máster en Dirección de Empresas</w:t>
      </w:r>
    </w:p>
    <w:p w14:paraId="355F3EB8" w14:textId="77777777" w:rsidR="001864D7" w:rsidRPr="00AF70E4" w:rsidRDefault="001864D7" w:rsidP="001864D7">
      <w:pPr>
        <w:spacing w:after="0" w:line="480" w:lineRule="auto"/>
        <w:jc w:val="center"/>
        <w:rPr>
          <w:rFonts w:ascii="Times New Roman" w:eastAsia="Times New Roman" w:hAnsi="Times New Roman" w:cs="Times New Roman"/>
          <w:color w:val="000000"/>
          <w:kern w:val="0"/>
          <w:sz w:val="24"/>
          <w:szCs w:val="24"/>
          <w:lang w:eastAsia="es-MX"/>
          <w14:ligatures w14:val="none"/>
        </w:rPr>
      </w:pPr>
    </w:p>
    <w:p w14:paraId="21F5EFD6" w14:textId="77777777" w:rsidR="001864D7" w:rsidRPr="008A06F6" w:rsidRDefault="001864D7" w:rsidP="001864D7">
      <w:pPr>
        <w:spacing w:after="0" w:line="480" w:lineRule="auto"/>
        <w:jc w:val="center"/>
        <w:rPr>
          <w:rFonts w:ascii="Times New Roman" w:eastAsia="Times New Roman" w:hAnsi="Times New Roman" w:cs="Times New Roman"/>
          <w:b/>
          <w:color w:val="000000"/>
          <w:kern w:val="0"/>
          <w:sz w:val="28"/>
          <w:szCs w:val="28"/>
          <w:lang w:eastAsia="es-MX"/>
          <w14:ligatures w14:val="none"/>
        </w:rPr>
      </w:pPr>
      <w:r>
        <w:rPr>
          <w:rFonts w:ascii="Times New Roman" w:eastAsia="Times New Roman" w:hAnsi="Times New Roman" w:cs="Times New Roman"/>
          <w:b/>
          <w:color w:val="000000"/>
          <w:kern w:val="0"/>
          <w:sz w:val="28"/>
          <w:szCs w:val="28"/>
          <w:lang w:eastAsia="es-MX"/>
          <w14:ligatures w14:val="none"/>
        </w:rPr>
        <w:t>Tesis</w:t>
      </w:r>
      <w:r w:rsidRPr="001B298F">
        <w:rPr>
          <w:rFonts w:ascii="Times New Roman" w:eastAsia="Times New Roman" w:hAnsi="Times New Roman" w:cs="Times New Roman"/>
          <w:b/>
          <w:color w:val="000000"/>
          <w:kern w:val="0"/>
          <w:sz w:val="28"/>
          <w:szCs w:val="28"/>
          <w:lang w:eastAsia="es-MX"/>
          <w14:ligatures w14:val="none"/>
        </w:rPr>
        <w:t xml:space="preserve"> para optar al grado</w:t>
      </w:r>
      <w:r>
        <w:rPr>
          <w:rFonts w:ascii="Times New Roman" w:eastAsia="Times New Roman" w:hAnsi="Times New Roman" w:cs="Times New Roman"/>
          <w:b/>
          <w:color w:val="000000"/>
          <w:kern w:val="0"/>
          <w:sz w:val="28"/>
          <w:szCs w:val="28"/>
          <w:lang w:eastAsia="es-MX"/>
          <w14:ligatures w14:val="none"/>
        </w:rPr>
        <w:t xml:space="preserve"> </w:t>
      </w:r>
      <w:r w:rsidRPr="001B298F">
        <w:rPr>
          <w:rFonts w:ascii="Times New Roman" w:eastAsia="Times New Roman" w:hAnsi="Times New Roman" w:cs="Times New Roman"/>
          <w:b/>
          <w:color w:val="000000"/>
          <w:kern w:val="0"/>
          <w:sz w:val="28"/>
          <w:szCs w:val="28"/>
          <w:lang w:eastAsia="es-MX"/>
          <w14:ligatures w14:val="none"/>
        </w:rPr>
        <w:t>de Máster de la Universidad de Palermo en Dirección de Empresas</w:t>
      </w:r>
    </w:p>
    <w:p w14:paraId="72FEBA28" w14:textId="77777777" w:rsidR="001864D7" w:rsidRPr="00AF70E4" w:rsidRDefault="001864D7" w:rsidP="001864D7">
      <w:pPr>
        <w:spacing w:after="0" w:line="480" w:lineRule="auto"/>
        <w:rPr>
          <w:rFonts w:ascii="Times New Roman" w:eastAsia="Times New Roman" w:hAnsi="Times New Roman" w:cs="Times New Roman"/>
          <w:color w:val="000000"/>
          <w:kern w:val="0"/>
          <w:sz w:val="28"/>
          <w:szCs w:val="28"/>
          <w:lang w:eastAsia="es-MX"/>
          <w14:ligatures w14:val="none"/>
        </w:rPr>
      </w:pPr>
    </w:p>
    <w:p w14:paraId="3138936F" w14:textId="77777777" w:rsidR="001864D7" w:rsidRPr="00AF70E4" w:rsidRDefault="001864D7" w:rsidP="001864D7">
      <w:pPr>
        <w:spacing w:after="0" w:line="480" w:lineRule="auto"/>
        <w:jc w:val="center"/>
        <w:rPr>
          <w:rFonts w:ascii="Times New Roman" w:eastAsia="Times New Roman" w:hAnsi="Times New Roman" w:cs="Times New Roman"/>
          <w:i/>
          <w:iCs/>
          <w:color w:val="000000"/>
          <w:kern w:val="0"/>
          <w:sz w:val="24"/>
          <w:szCs w:val="24"/>
          <w:lang w:eastAsia="es-MX"/>
          <w14:ligatures w14:val="none"/>
        </w:rPr>
      </w:pPr>
      <w:r w:rsidRPr="006E2240">
        <w:rPr>
          <w:rFonts w:ascii="Times New Roman" w:eastAsia="Times New Roman" w:hAnsi="Times New Roman" w:cs="Times New Roman"/>
          <w:b/>
          <w:i/>
          <w:iCs/>
          <w:color w:val="000000"/>
          <w:kern w:val="0"/>
          <w:sz w:val="28"/>
          <w:szCs w:val="28"/>
          <w:lang w:eastAsia="es-MX"/>
          <w14:ligatures w14:val="none"/>
        </w:rPr>
        <w:t>PROPUESTA DE UN PLAN DE NEGOCIO</w:t>
      </w:r>
      <w:r>
        <w:rPr>
          <w:rFonts w:ascii="Times New Roman" w:eastAsia="Times New Roman" w:hAnsi="Times New Roman" w:cs="Times New Roman"/>
          <w:b/>
          <w:i/>
          <w:iCs/>
          <w:color w:val="000000"/>
          <w:kern w:val="0"/>
          <w:sz w:val="28"/>
          <w:szCs w:val="28"/>
          <w:lang w:eastAsia="es-MX"/>
          <w14:ligatures w14:val="none"/>
        </w:rPr>
        <w:t>S</w:t>
      </w:r>
      <w:r w:rsidRPr="006E2240">
        <w:rPr>
          <w:rFonts w:ascii="Times New Roman" w:eastAsia="Times New Roman" w:hAnsi="Times New Roman" w:cs="Times New Roman"/>
          <w:b/>
          <w:i/>
          <w:iCs/>
          <w:color w:val="000000"/>
          <w:kern w:val="0"/>
          <w:sz w:val="28"/>
          <w:szCs w:val="28"/>
          <w:lang w:eastAsia="es-MX"/>
          <w14:ligatures w14:val="none"/>
        </w:rPr>
        <w:t xml:space="preserve"> PARA UNA CONSULTORA ONLINE DE CAPACITACIÓN </w:t>
      </w:r>
      <w:r>
        <w:rPr>
          <w:rFonts w:ascii="Times New Roman" w:eastAsia="Times New Roman" w:hAnsi="Times New Roman" w:cs="Times New Roman"/>
          <w:b/>
          <w:i/>
          <w:iCs/>
          <w:color w:val="000000"/>
          <w:kern w:val="0"/>
          <w:sz w:val="28"/>
          <w:szCs w:val="28"/>
          <w:lang w:eastAsia="es-MX"/>
          <w14:ligatures w14:val="none"/>
        </w:rPr>
        <w:t>SOBRE</w:t>
      </w:r>
      <w:r w:rsidRPr="006E2240">
        <w:rPr>
          <w:rFonts w:ascii="Times New Roman" w:eastAsia="Times New Roman" w:hAnsi="Times New Roman" w:cs="Times New Roman"/>
          <w:b/>
          <w:i/>
          <w:iCs/>
          <w:color w:val="000000"/>
          <w:kern w:val="0"/>
          <w:sz w:val="28"/>
          <w:szCs w:val="28"/>
          <w:lang w:eastAsia="es-MX"/>
          <w14:ligatures w14:val="none"/>
        </w:rPr>
        <w:t xml:space="preserve"> INVERSIONES EN CRIPTOMONEDAS</w:t>
      </w:r>
      <w:r>
        <w:rPr>
          <w:rFonts w:ascii="Times New Roman" w:eastAsia="Times New Roman" w:hAnsi="Times New Roman" w:cs="Times New Roman"/>
          <w:b/>
          <w:i/>
          <w:iCs/>
          <w:color w:val="000000"/>
          <w:kern w:val="0"/>
          <w:sz w:val="28"/>
          <w:szCs w:val="28"/>
          <w:lang w:eastAsia="es-MX"/>
          <w14:ligatures w14:val="none"/>
        </w:rPr>
        <w:t>,</w:t>
      </w:r>
      <w:r w:rsidRPr="006E2240">
        <w:rPr>
          <w:rFonts w:ascii="Times New Roman" w:eastAsia="Times New Roman" w:hAnsi="Times New Roman" w:cs="Times New Roman"/>
          <w:b/>
          <w:i/>
          <w:iCs/>
          <w:color w:val="000000"/>
          <w:kern w:val="0"/>
          <w:sz w:val="28"/>
          <w:szCs w:val="28"/>
          <w:lang w:eastAsia="es-MX"/>
          <w14:ligatures w14:val="none"/>
        </w:rPr>
        <w:t xml:space="preserve"> </w:t>
      </w:r>
      <w:r>
        <w:rPr>
          <w:rFonts w:ascii="Times New Roman" w:eastAsia="Times New Roman" w:hAnsi="Times New Roman" w:cs="Times New Roman"/>
          <w:b/>
          <w:i/>
          <w:iCs/>
          <w:color w:val="000000"/>
          <w:kern w:val="0"/>
          <w:sz w:val="28"/>
          <w:szCs w:val="28"/>
          <w:lang w:eastAsia="es-MX"/>
          <w14:ligatures w14:val="none"/>
        </w:rPr>
        <w:t>EN</w:t>
      </w:r>
      <w:r w:rsidRPr="006E2240">
        <w:rPr>
          <w:rFonts w:ascii="Times New Roman" w:eastAsia="Times New Roman" w:hAnsi="Times New Roman" w:cs="Times New Roman"/>
          <w:b/>
          <w:i/>
          <w:iCs/>
          <w:color w:val="000000"/>
          <w:kern w:val="0"/>
          <w:sz w:val="28"/>
          <w:szCs w:val="28"/>
          <w:lang w:eastAsia="es-MX"/>
          <w14:ligatures w14:val="none"/>
        </w:rPr>
        <w:t xml:space="preserve"> CAMPANA, BUENOS AIRES, ARGENTINA.</w:t>
      </w:r>
    </w:p>
    <w:p w14:paraId="627CC963" w14:textId="77777777" w:rsidR="001864D7" w:rsidRPr="00AF70E4" w:rsidRDefault="001864D7" w:rsidP="001864D7">
      <w:pPr>
        <w:spacing w:after="0" w:line="480" w:lineRule="auto"/>
        <w:rPr>
          <w:rFonts w:ascii="Times New Roman" w:eastAsia="Times New Roman" w:hAnsi="Times New Roman" w:cs="Times New Roman"/>
          <w:color w:val="000000"/>
          <w:kern w:val="0"/>
          <w:sz w:val="24"/>
          <w:szCs w:val="24"/>
          <w:lang w:eastAsia="es-MX"/>
          <w14:ligatures w14:val="none"/>
        </w:rPr>
      </w:pPr>
    </w:p>
    <w:p w14:paraId="6846C06A" w14:textId="77777777" w:rsidR="001864D7" w:rsidRPr="00AF70E4" w:rsidRDefault="001864D7" w:rsidP="001864D7">
      <w:pPr>
        <w:spacing w:after="0" w:line="480" w:lineRule="auto"/>
        <w:jc w:val="center"/>
        <w:rPr>
          <w:rFonts w:ascii="Times New Roman" w:eastAsia="Times New Roman" w:hAnsi="Times New Roman" w:cs="Times New Roman"/>
          <w:color w:val="000000"/>
          <w:kern w:val="0"/>
          <w:sz w:val="24"/>
          <w:szCs w:val="24"/>
          <w:lang w:eastAsia="es-MX"/>
          <w14:ligatures w14:val="none"/>
        </w:rPr>
      </w:pPr>
      <w:r w:rsidRPr="00AF70E4">
        <w:rPr>
          <w:rFonts w:ascii="Times New Roman" w:eastAsia="Times New Roman" w:hAnsi="Times New Roman" w:cs="Times New Roman"/>
          <w:b/>
          <w:color w:val="000000"/>
          <w:kern w:val="0"/>
          <w:sz w:val="24"/>
          <w:szCs w:val="24"/>
          <w:lang w:eastAsia="es-MX"/>
          <w14:ligatures w14:val="none"/>
        </w:rPr>
        <w:t xml:space="preserve">Cursante: </w:t>
      </w:r>
      <w:r>
        <w:rPr>
          <w:rFonts w:ascii="Times New Roman" w:eastAsia="Times New Roman" w:hAnsi="Times New Roman" w:cs="Times New Roman"/>
          <w:b/>
          <w:color w:val="000000"/>
          <w:kern w:val="0"/>
          <w:sz w:val="24"/>
          <w:szCs w:val="24"/>
          <w:lang w:eastAsia="es-MX"/>
          <w14:ligatures w14:val="none"/>
        </w:rPr>
        <w:t>Ingeniero Químico</w:t>
      </w:r>
      <w:r w:rsidRPr="00AF70E4">
        <w:rPr>
          <w:rFonts w:ascii="Times New Roman" w:eastAsia="Times New Roman" w:hAnsi="Times New Roman" w:cs="Times New Roman"/>
          <w:b/>
          <w:color w:val="000000"/>
          <w:kern w:val="0"/>
          <w:sz w:val="24"/>
          <w:szCs w:val="24"/>
          <w:lang w:eastAsia="es-MX"/>
          <w14:ligatures w14:val="none"/>
        </w:rPr>
        <w:t xml:space="preserve"> </w:t>
      </w:r>
      <w:r>
        <w:rPr>
          <w:rFonts w:ascii="Times New Roman" w:eastAsia="Times New Roman" w:hAnsi="Times New Roman" w:cs="Times New Roman"/>
          <w:b/>
          <w:color w:val="000000"/>
          <w:kern w:val="0"/>
          <w:sz w:val="24"/>
          <w:szCs w:val="24"/>
          <w:lang w:eastAsia="es-MX"/>
          <w14:ligatures w14:val="none"/>
        </w:rPr>
        <w:t>Diego Jose Rosales Romero</w:t>
      </w:r>
    </w:p>
    <w:p w14:paraId="7D50A075" w14:textId="77777777" w:rsidR="001864D7" w:rsidRPr="00AF70E4" w:rsidRDefault="001864D7" w:rsidP="001864D7">
      <w:pPr>
        <w:spacing w:after="0" w:line="480" w:lineRule="auto"/>
        <w:jc w:val="center"/>
        <w:rPr>
          <w:rFonts w:ascii="Times New Roman" w:eastAsia="Times New Roman" w:hAnsi="Times New Roman" w:cs="Times New Roman"/>
          <w:color w:val="000000"/>
          <w:kern w:val="0"/>
          <w:sz w:val="24"/>
          <w:szCs w:val="24"/>
          <w:lang w:val="en-US" w:eastAsia="es-MX"/>
          <w14:ligatures w14:val="none"/>
        </w:rPr>
      </w:pPr>
      <w:r w:rsidRPr="00AF70E4">
        <w:rPr>
          <w:rFonts w:ascii="Times New Roman" w:eastAsia="Times New Roman" w:hAnsi="Times New Roman" w:cs="Times New Roman"/>
          <w:b/>
          <w:color w:val="000000"/>
          <w:kern w:val="0"/>
          <w:sz w:val="24"/>
          <w:szCs w:val="24"/>
          <w:lang w:val="en-US" w:eastAsia="es-MX"/>
          <w14:ligatures w14:val="none"/>
        </w:rPr>
        <w:t xml:space="preserve">e-mail: </w:t>
      </w:r>
      <w:r>
        <w:rPr>
          <w:rFonts w:ascii="Times New Roman" w:eastAsia="Times New Roman" w:hAnsi="Times New Roman" w:cs="Times New Roman"/>
          <w:color w:val="000000"/>
          <w:kern w:val="0"/>
          <w:sz w:val="24"/>
          <w:szCs w:val="24"/>
          <w:lang w:val="en-US" w:eastAsia="es-MX"/>
          <w14:ligatures w14:val="none"/>
        </w:rPr>
        <w:t>indiequi8</w:t>
      </w:r>
      <w:r w:rsidRPr="00AF70E4">
        <w:rPr>
          <w:rFonts w:ascii="Times New Roman" w:eastAsia="Times New Roman" w:hAnsi="Times New Roman" w:cs="Times New Roman"/>
          <w:color w:val="000000"/>
          <w:kern w:val="0"/>
          <w:sz w:val="24"/>
          <w:szCs w:val="24"/>
          <w:lang w:val="en-US" w:eastAsia="es-MX"/>
          <w14:ligatures w14:val="none"/>
        </w:rPr>
        <w:t>@gmail.com</w:t>
      </w:r>
      <w:r w:rsidRPr="00AF70E4">
        <w:rPr>
          <w:rFonts w:ascii="Times New Roman" w:eastAsia="Times New Roman" w:hAnsi="Times New Roman" w:cs="Times New Roman"/>
          <w:b/>
          <w:color w:val="000000"/>
          <w:kern w:val="0"/>
          <w:sz w:val="24"/>
          <w:szCs w:val="24"/>
          <w:lang w:val="en-US" w:eastAsia="es-MX"/>
          <w14:ligatures w14:val="none"/>
        </w:rPr>
        <w:t xml:space="preserve"> </w:t>
      </w:r>
    </w:p>
    <w:p w14:paraId="1928B5AC" w14:textId="77777777" w:rsidR="001864D7" w:rsidRPr="00AF70E4" w:rsidRDefault="001864D7" w:rsidP="001864D7">
      <w:pPr>
        <w:spacing w:after="0" w:line="480" w:lineRule="auto"/>
        <w:jc w:val="center"/>
        <w:rPr>
          <w:rFonts w:ascii="Times New Roman" w:eastAsia="Times New Roman" w:hAnsi="Times New Roman" w:cs="Times New Roman"/>
          <w:color w:val="000000"/>
          <w:kern w:val="0"/>
          <w:sz w:val="24"/>
          <w:szCs w:val="24"/>
          <w:lang w:eastAsia="es-MX"/>
          <w14:ligatures w14:val="none"/>
        </w:rPr>
      </w:pPr>
      <w:r w:rsidRPr="00AF70E4">
        <w:rPr>
          <w:rFonts w:ascii="Times New Roman" w:eastAsia="Times New Roman" w:hAnsi="Times New Roman" w:cs="Times New Roman"/>
          <w:b/>
          <w:color w:val="000000"/>
          <w:kern w:val="0"/>
          <w:sz w:val="24"/>
          <w:szCs w:val="24"/>
          <w:lang w:eastAsia="es-MX"/>
          <w14:ligatures w14:val="none"/>
        </w:rPr>
        <w:t>Perfil de LinkedIn: www.linkedin.com/in/</w:t>
      </w:r>
      <w:r w:rsidRPr="006E2240">
        <w:rPr>
          <w:rFonts w:ascii="Times New Roman" w:eastAsia="Times New Roman" w:hAnsi="Times New Roman" w:cs="Times New Roman"/>
          <w:b/>
          <w:color w:val="000000"/>
          <w:kern w:val="0"/>
          <w:sz w:val="24"/>
          <w:szCs w:val="24"/>
          <w:lang w:eastAsia="es-MX"/>
          <w14:ligatures w14:val="none"/>
        </w:rPr>
        <w:t>diegorosalesiq</w:t>
      </w:r>
    </w:p>
    <w:p w14:paraId="49CE430D" w14:textId="77777777" w:rsidR="001864D7" w:rsidRPr="00AF70E4" w:rsidRDefault="001864D7" w:rsidP="001864D7">
      <w:pPr>
        <w:spacing w:after="0" w:line="480" w:lineRule="auto"/>
        <w:jc w:val="center"/>
        <w:rPr>
          <w:rFonts w:ascii="Times New Roman" w:eastAsia="Times New Roman" w:hAnsi="Times New Roman" w:cs="Times New Roman"/>
          <w:color w:val="000000"/>
          <w:kern w:val="0"/>
          <w:sz w:val="24"/>
          <w:szCs w:val="24"/>
          <w:lang w:eastAsia="es-MX"/>
          <w14:ligatures w14:val="none"/>
        </w:rPr>
      </w:pPr>
      <w:r w:rsidRPr="00AF70E4">
        <w:rPr>
          <w:rFonts w:ascii="Times New Roman" w:eastAsia="Times New Roman" w:hAnsi="Times New Roman" w:cs="Times New Roman"/>
          <w:b/>
          <w:color w:val="000000"/>
          <w:kern w:val="0"/>
          <w:sz w:val="24"/>
          <w:szCs w:val="24"/>
          <w:lang w:eastAsia="es-MX"/>
          <w14:ligatures w14:val="none"/>
        </w:rPr>
        <w:t xml:space="preserve">Legajo: </w:t>
      </w:r>
      <w:r w:rsidRPr="006E2240">
        <w:rPr>
          <w:rFonts w:ascii="Times New Roman" w:eastAsia="Times New Roman" w:hAnsi="Times New Roman" w:cs="Times New Roman"/>
          <w:color w:val="000000"/>
          <w:kern w:val="0"/>
          <w:sz w:val="24"/>
          <w:szCs w:val="24"/>
          <w:lang w:eastAsia="es-MX"/>
          <w14:ligatures w14:val="none"/>
        </w:rPr>
        <w:t>0140712</w:t>
      </w:r>
    </w:p>
    <w:p w14:paraId="08EF3313" w14:textId="77777777" w:rsidR="001864D7" w:rsidRPr="00AF70E4" w:rsidRDefault="001864D7" w:rsidP="001864D7">
      <w:pPr>
        <w:spacing w:after="0" w:line="480" w:lineRule="auto"/>
        <w:jc w:val="center"/>
        <w:rPr>
          <w:rFonts w:ascii="Times New Roman" w:eastAsia="Times New Roman" w:hAnsi="Times New Roman" w:cs="Times New Roman"/>
          <w:color w:val="000000"/>
          <w:kern w:val="0"/>
          <w:sz w:val="24"/>
          <w:szCs w:val="24"/>
          <w:lang w:eastAsia="es-MX"/>
          <w14:ligatures w14:val="none"/>
        </w:rPr>
      </w:pPr>
      <w:r w:rsidRPr="00AF70E4">
        <w:rPr>
          <w:rFonts w:ascii="Times New Roman" w:eastAsia="Times New Roman" w:hAnsi="Times New Roman" w:cs="Times New Roman"/>
          <w:b/>
          <w:color w:val="000000"/>
          <w:kern w:val="0"/>
          <w:sz w:val="24"/>
          <w:szCs w:val="24"/>
          <w:lang w:eastAsia="es-MX"/>
          <w14:ligatures w14:val="none"/>
        </w:rPr>
        <w:t xml:space="preserve">Tutor de Tesis: </w:t>
      </w:r>
      <w:r>
        <w:rPr>
          <w:rFonts w:ascii="Times New Roman" w:eastAsia="Times New Roman" w:hAnsi="Times New Roman" w:cs="Times New Roman"/>
          <w:b/>
          <w:color w:val="000000"/>
          <w:kern w:val="0"/>
          <w:sz w:val="24"/>
          <w:szCs w:val="24"/>
          <w:lang w:eastAsia="es-MX"/>
          <w14:ligatures w14:val="none"/>
        </w:rPr>
        <w:t>Juan Guerrero</w:t>
      </w:r>
      <w:r w:rsidRPr="00AF70E4">
        <w:rPr>
          <w:rFonts w:ascii="Times New Roman" w:eastAsia="Times New Roman" w:hAnsi="Times New Roman" w:cs="Times New Roman"/>
          <w:b/>
          <w:color w:val="000000"/>
          <w:kern w:val="0"/>
          <w:sz w:val="24"/>
          <w:szCs w:val="24"/>
          <w:lang w:eastAsia="es-MX"/>
          <w14:ligatures w14:val="none"/>
        </w:rPr>
        <w:t xml:space="preserve"> </w:t>
      </w:r>
    </w:p>
    <w:p w14:paraId="5B872236" w14:textId="77777777" w:rsidR="001864D7" w:rsidRDefault="001864D7" w:rsidP="001864D7">
      <w:pPr>
        <w:spacing w:after="0" w:line="480" w:lineRule="auto"/>
        <w:jc w:val="center"/>
        <w:rPr>
          <w:rFonts w:ascii="Times New Roman" w:eastAsia="Times New Roman" w:hAnsi="Times New Roman" w:cs="Times New Roman"/>
          <w:b/>
          <w:color w:val="000000"/>
          <w:kern w:val="0"/>
          <w:sz w:val="24"/>
          <w:szCs w:val="24"/>
          <w:lang w:eastAsia="es-MX"/>
          <w14:ligatures w14:val="none"/>
        </w:rPr>
      </w:pPr>
      <w:r w:rsidRPr="00AF70E4">
        <w:rPr>
          <w:rFonts w:ascii="Times New Roman" w:eastAsia="Times New Roman" w:hAnsi="Times New Roman" w:cs="Times New Roman"/>
          <w:b/>
          <w:color w:val="000000"/>
          <w:kern w:val="0"/>
          <w:sz w:val="24"/>
          <w:szCs w:val="24"/>
          <w:lang w:eastAsia="es-MX"/>
          <w14:ligatures w14:val="none"/>
        </w:rPr>
        <w:t>Buenos Aires, Argentin</w:t>
      </w:r>
      <w:r>
        <w:rPr>
          <w:rFonts w:ascii="Times New Roman" w:eastAsia="Times New Roman" w:hAnsi="Times New Roman" w:cs="Times New Roman"/>
          <w:b/>
          <w:color w:val="000000"/>
          <w:kern w:val="0"/>
          <w:sz w:val="24"/>
          <w:szCs w:val="24"/>
          <w:lang w:eastAsia="es-MX"/>
          <w14:ligatures w14:val="none"/>
        </w:rPr>
        <w:t>a</w:t>
      </w:r>
    </w:p>
    <w:p w14:paraId="6A38684D" w14:textId="77777777" w:rsidR="001864D7" w:rsidRDefault="001864D7" w:rsidP="001864D7">
      <w:pPr>
        <w:rPr>
          <w:rFonts w:ascii="Times New Roman" w:eastAsia="Times New Roman" w:hAnsi="Times New Roman" w:cs="Times New Roman"/>
          <w:b/>
          <w:color w:val="000000"/>
          <w:kern w:val="0"/>
          <w:sz w:val="24"/>
          <w:szCs w:val="24"/>
          <w:lang w:eastAsia="es-MX"/>
          <w14:ligatures w14:val="none"/>
        </w:rPr>
      </w:pPr>
    </w:p>
    <w:p w14:paraId="581E78A6" w14:textId="1AFE135C" w:rsidR="00D80A06" w:rsidRDefault="00D80A06" w:rsidP="00D80A0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AGRADECIMIENTOS</w:t>
      </w:r>
    </w:p>
    <w:p w14:paraId="06BF8275" w14:textId="77777777" w:rsidR="00FB6FF9" w:rsidRDefault="00FB6FF9" w:rsidP="00D80A06">
      <w:pPr>
        <w:jc w:val="center"/>
        <w:rPr>
          <w:rFonts w:ascii="Times New Roman" w:hAnsi="Times New Roman" w:cs="Times New Roman"/>
          <w:b/>
          <w:bCs/>
          <w:sz w:val="24"/>
          <w:szCs w:val="24"/>
        </w:rPr>
      </w:pPr>
    </w:p>
    <w:p w14:paraId="438883CD" w14:textId="203966AC" w:rsidR="00D80A06" w:rsidRPr="00D80A06" w:rsidRDefault="00D80A06" w:rsidP="00D80A06">
      <w:pPr>
        <w:pStyle w:val="APA7MAEDICION"/>
      </w:pPr>
      <w:r w:rsidRPr="00D80A06">
        <w:t>A mi hermano David Rosales, a mi madre Genoveva Romero de Rosales y a mi padre Pompilio Rosales, quienes ya no están físicamente en este plano terrenal.</w:t>
      </w:r>
    </w:p>
    <w:p w14:paraId="6735238A" w14:textId="77777777" w:rsidR="00D80A06" w:rsidRPr="00D80A06" w:rsidRDefault="00D80A06" w:rsidP="00D80A06">
      <w:pPr>
        <w:pStyle w:val="APA7MAEDICION"/>
      </w:pPr>
      <w:r w:rsidRPr="00D80A06">
        <w:t>A los tres les dedico este logro con todo mi corazón. Sé que, donde quiera que estén, sienten la misma alegría y orgullo que yo siento hoy al culminar este camino. Su amor, sus enseñanzas y su presencia invisible me acompañaron en cada paso, en cada noche de estudio y en cada momento de duda. Gracias por ser mi fuerza desde el cielo.</w:t>
      </w:r>
    </w:p>
    <w:p w14:paraId="7CA15DB0" w14:textId="15E3809C" w:rsidR="00D80A06" w:rsidRPr="00D80A06" w:rsidRDefault="00D80A06" w:rsidP="00D80A06">
      <w:pPr>
        <w:pStyle w:val="APA7MAEDICION"/>
      </w:pPr>
      <w:r w:rsidRPr="00D80A06">
        <w:t>A mi compañera de vida</w:t>
      </w:r>
      <w:r w:rsidR="000D0C77">
        <w:t xml:space="preserve"> Marlyn</w:t>
      </w:r>
      <w:r w:rsidRPr="00D80A06">
        <w:t>, mi apoyo incondicional y mi refugio en los días más difíciles. Sin tu paciencia, tu comprensión, tus palabras de aliento y tu amor constante, este sueño no habría sido posible. Gracias por creer en mí incluso cuando yo mismo dudaba, por estar siempre a mi lado y por hacer que todo valga la pena.</w:t>
      </w:r>
    </w:p>
    <w:p w14:paraId="5594331B" w14:textId="7459D9EE" w:rsidR="00D80A06" w:rsidRPr="00D80A06" w:rsidRDefault="004B498D" w:rsidP="00D80A06">
      <w:pPr>
        <w:pStyle w:val="APA7MAEDICION"/>
      </w:pPr>
      <w:r w:rsidRPr="00D80A06">
        <w:t>Y,</w:t>
      </w:r>
      <w:r w:rsidR="00D80A06" w:rsidRPr="00D80A06">
        <w:t xml:space="preserve"> por último, pero con la misma intensidad de gratitud, a mi hijo Diego Andrés.</w:t>
      </w:r>
    </w:p>
    <w:p w14:paraId="31796A8D" w14:textId="5794AF2B" w:rsidR="00D80A06" w:rsidRPr="00D80A06" w:rsidRDefault="00D80A06" w:rsidP="00D80A06">
      <w:pPr>
        <w:pStyle w:val="APA7MAEDICION"/>
      </w:pPr>
      <w:r w:rsidRPr="00D80A06">
        <w:t>Tú eres mi mayor fuente de inspiración, mi motor de amor y vitalidad. Cada sonrisa tuya, cada abrazo, cada “pap</w:t>
      </w:r>
      <w:r w:rsidR="004B498D">
        <w:t>i te amo mucho</w:t>
      </w:r>
      <w:r w:rsidRPr="00D80A06">
        <w:t>” me dio la energía para levantarme un día más y seguir adelante. Este trabajo también es para que algún día sientas orgullo y sepas que nada es imposible cuando se hace con amor.</w:t>
      </w:r>
    </w:p>
    <w:p w14:paraId="19F9719A" w14:textId="77777777" w:rsidR="00D80A06" w:rsidRPr="00D80A06" w:rsidRDefault="00D80A06" w:rsidP="00D80A06">
      <w:pPr>
        <w:pStyle w:val="APA7MAEDICION"/>
      </w:pPr>
      <w:r w:rsidRPr="00D80A06">
        <w:t>A todos ustedes, desde lo más profundo de mi ser: gracias. Este título lleva sus nombres escritos en cada página.</w:t>
      </w:r>
    </w:p>
    <w:p w14:paraId="1187D446" w14:textId="77777777" w:rsidR="00D80A06" w:rsidRPr="00D80A06" w:rsidRDefault="00D80A06" w:rsidP="00D80A06">
      <w:pPr>
        <w:pStyle w:val="APA7MAEDICION"/>
      </w:pPr>
      <w:r w:rsidRPr="00D80A06">
        <w:t>Con cariño y eterna gratitud,</w:t>
      </w:r>
    </w:p>
    <w:p w14:paraId="38ED6CA5" w14:textId="22E7452B" w:rsidR="001864D7" w:rsidRDefault="00D80A06" w:rsidP="00D80A06">
      <w:pPr>
        <w:pStyle w:val="APA7MAEDICION"/>
      </w:pPr>
      <w:r w:rsidRPr="00D80A06">
        <w:t>Diego</w:t>
      </w:r>
    </w:p>
    <w:p w14:paraId="786C1869" w14:textId="77777777" w:rsidR="00D80A06" w:rsidRDefault="00D80A06" w:rsidP="00D80A06">
      <w:pPr>
        <w:tabs>
          <w:tab w:val="left" w:pos="5387"/>
        </w:tabs>
        <w:rPr>
          <w:rFonts w:ascii="Times New Roman" w:hAnsi="Times New Roman" w:cs="Times New Roman"/>
          <w:b/>
          <w:bCs/>
          <w:sz w:val="24"/>
          <w:szCs w:val="24"/>
        </w:rPr>
      </w:pPr>
    </w:p>
    <w:p w14:paraId="7B5F8832" w14:textId="77777777" w:rsidR="00D80A06" w:rsidRDefault="00D80A06" w:rsidP="00D80A06">
      <w:pPr>
        <w:tabs>
          <w:tab w:val="left" w:pos="5387"/>
        </w:tabs>
        <w:rPr>
          <w:rFonts w:ascii="Times New Roman" w:hAnsi="Times New Roman" w:cs="Times New Roman"/>
          <w:b/>
          <w:bCs/>
          <w:sz w:val="24"/>
          <w:szCs w:val="24"/>
        </w:rPr>
      </w:pPr>
    </w:p>
    <w:p w14:paraId="595CD950" w14:textId="77777777" w:rsidR="00D80A06" w:rsidRDefault="00D80A06" w:rsidP="00D80A06">
      <w:pPr>
        <w:tabs>
          <w:tab w:val="left" w:pos="5387"/>
        </w:tabs>
        <w:rPr>
          <w:rFonts w:ascii="Times New Roman" w:hAnsi="Times New Roman" w:cs="Times New Roman"/>
          <w:b/>
          <w:bCs/>
          <w:sz w:val="24"/>
          <w:szCs w:val="24"/>
        </w:rPr>
      </w:pPr>
    </w:p>
    <w:p w14:paraId="3F70B5F6" w14:textId="77777777" w:rsidR="00D80A06" w:rsidRDefault="00D80A06" w:rsidP="00D80A06">
      <w:pPr>
        <w:tabs>
          <w:tab w:val="left" w:pos="5387"/>
        </w:tabs>
        <w:rPr>
          <w:rFonts w:ascii="Times New Roman" w:hAnsi="Times New Roman" w:cs="Times New Roman"/>
          <w:b/>
          <w:bCs/>
          <w:sz w:val="24"/>
          <w:szCs w:val="24"/>
        </w:rPr>
      </w:pPr>
    </w:p>
    <w:p w14:paraId="1B46ED70" w14:textId="577534F7" w:rsidR="00D80A06" w:rsidRDefault="00D80A06" w:rsidP="00D80A06">
      <w:pPr>
        <w:spacing w:line="27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76DBAF4" w14:textId="77777777" w:rsidR="001864D7" w:rsidRPr="006815B9" w:rsidRDefault="001864D7" w:rsidP="006815B9">
      <w:pPr>
        <w:pStyle w:val="TDC1"/>
      </w:pPr>
      <w:r w:rsidRPr="006815B9">
        <w:lastRenderedPageBreak/>
        <w:t>TABLA DE CONTENIDOS</w:t>
      </w:r>
    </w:p>
    <w:p w14:paraId="066984EB" w14:textId="08C21AE9" w:rsidR="00C4195A" w:rsidRDefault="001864D7">
      <w:pPr>
        <w:pStyle w:val="TDC1"/>
        <w:rPr>
          <w:rFonts w:asciiTheme="minorHAnsi" w:eastAsiaTheme="minorEastAsia" w:hAnsiTheme="minorHAnsi"/>
          <w:b w:val="0"/>
          <w:bCs w:val="0"/>
          <w:noProof/>
          <w:sz w:val="24"/>
          <w:szCs w:val="24"/>
          <w:lang w:eastAsia="es-AR"/>
        </w:rPr>
      </w:pPr>
      <w:r>
        <w:rPr>
          <w:rFonts w:cs="Times New Roman"/>
          <w:szCs w:val="24"/>
        </w:rPr>
        <w:fldChar w:fldCharType="begin"/>
      </w:r>
      <w:r>
        <w:rPr>
          <w:rFonts w:cs="Times New Roman"/>
          <w:szCs w:val="24"/>
        </w:rPr>
        <w:instrText xml:space="preserve"> TOC \o "1-2" \h \z \u \t "Título 3;2;Título 4;2;Título 5;2;Título 6;2" </w:instrText>
      </w:r>
      <w:r>
        <w:rPr>
          <w:rFonts w:cs="Times New Roman"/>
          <w:szCs w:val="24"/>
        </w:rPr>
        <w:fldChar w:fldCharType="separate"/>
      </w:r>
      <w:hyperlink w:anchor="_Toc218546970" w:history="1">
        <w:r w:rsidR="00C4195A" w:rsidRPr="006B40CD">
          <w:rPr>
            <w:rStyle w:val="Hipervnculo"/>
            <w:noProof/>
          </w:rPr>
          <w:t>1</w:t>
        </w:r>
        <w:r w:rsidR="00C4195A">
          <w:rPr>
            <w:rFonts w:asciiTheme="minorHAnsi" w:eastAsiaTheme="minorEastAsia" w:hAnsiTheme="minorHAnsi"/>
            <w:b w:val="0"/>
            <w:bCs w:val="0"/>
            <w:noProof/>
            <w:sz w:val="24"/>
            <w:szCs w:val="24"/>
            <w:lang w:eastAsia="es-AR"/>
          </w:rPr>
          <w:tab/>
        </w:r>
        <w:r w:rsidR="00C4195A" w:rsidRPr="006B40CD">
          <w:rPr>
            <w:rStyle w:val="Hipervnculo"/>
            <w:noProof/>
          </w:rPr>
          <w:t>INTRODUCCIÓN</w:t>
        </w:r>
        <w:r w:rsidR="00C4195A">
          <w:rPr>
            <w:noProof/>
            <w:webHidden/>
          </w:rPr>
          <w:tab/>
        </w:r>
        <w:r w:rsidR="00C4195A">
          <w:rPr>
            <w:noProof/>
            <w:webHidden/>
          </w:rPr>
          <w:fldChar w:fldCharType="begin"/>
        </w:r>
        <w:r w:rsidR="00C4195A">
          <w:rPr>
            <w:noProof/>
            <w:webHidden/>
          </w:rPr>
          <w:instrText xml:space="preserve"> PAGEREF _Toc218546970 \h </w:instrText>
        </w:r>
        <w:r w:rsidR="00C4195A">
          <w:rPr>
            <w:noProof/>
            <w:webHidden/>
          </w:rPr>
        </w:r>
        <w:r w:rsidR="00C4195A">
          <w:rPr>
            <w:noProof/>
            <w:webHidden/>
          </w:rPr>
          <w:fldChar w:fldCharType="separate"/>
        </w:r>
        <w:r w:rsidR="00C4195A">
          <w:rPr>
            <w:noProof/>
            <w:webHidden/>
          </w:rPr>
          <w:t>13</w:t>
        </w:r>
        <w:r w:rsidR="00C4195A">
          <w:rPr>
            <w:noProof/>
            <w:webHidden/>
          </w:rPr>
          <w:fldChar w:fldCharType="end"/>
        </w:r>
      </w:hyperlink>
    </w:p>
    <w:p w14:paraId="191CE897" w14:textId="22AEECD0" w:rsidR="00C4195A" w:rsidRDefault="00312847">
      <w:pPr>
        <w:pStyle w:val="TDC1"/>
        <w:rPr>
          <w:rFonts w:asciiTheme="minorHAnsi" w:eastAsiaTheme="minorEastAsia" w:hAnsiTheme="minorHAnsi"/>
          <w:b w:val="0"/>
          <w:bCs w:val="0"/>
          <w:noProof/>
          <w:sz w:val="24"/>
          <w:szCs w:val="24"/>
          <w:lang w:eastAsia="es-AR"/>
        </w:rPr>
      </w:pPr>
      <w:hyperlink w:anchor="_Toc218546971" w:history="1">
        <w:r w:rsidR="00C4195A" w:rsidRPr="006B40CD">
          <w:rPr>
            <w:rStyle w:val="Hipervnculo"/>
            <w:noProof/>
          </w:rPr>
          <w:t>2</w:t>
        </w:r>
        <w:r w:rsidR="00C4195A">
          <w:rPr>
            <w:rFonts w:asciiTheme="minorHAnsi" w:eastAsiaTheme="minorEastAsia" w:hAnsiTheme="minorHAnsi"/>
            <w:b w:val="0"/>
            <w:bCs w:val="0"/>
            <w:noProof/>
            <w:sz w:val="24"/>
            <w:szCs w:val="24"/>
            <w:lang w:eastAsia="es-AR"/>
          </w:rPr>
          <w:tab/>
        </w:r>
        <w:r w:rsidR="00C4195A" w:rsidRPr="006B40CD">
          <w:rPr>
            <w:rStyle w:val="Hipervnculo"/>
            <w:noProof/>
          </w:rPr>
          <w:t>MARCO TEÓRICO</w:t>
        </w:r>
        <w:r w:rsidR="00C4195A">
          <w:rPr>
            <w:noProof/>
            <w:webHidden/>
          </w:rPr>
          <w:tab/>
        </w:r>
        <w:r w:rsidR="00C4195A">
          <w:rPr>
            <w:noProof/>
            <w:webHidden/>
          </w:rPr>
          <w:fldChar w:fldCharType="begin"/>
        </w:r>
        <w:r w:rsidR="00C4195A">
          <w:rPr>
            <w:noProof/>
            <w:webHidden/>
          </w:rPr>
          <w:instrText xml:space="preserve"> PAGEREF _Toc218546971 \h </w:instrText>
        </w:r>
        <w:r w:rsidR="00C4195A">
          <w:rPr>
            <w:noProof/>
            <w:webHidden/>
          </w:rPr>
        </w:r>
        <w:r w:rsidR="00C4195A">
          <w:rPr>
            <w:noProof/>
            <w:webHidden/>
          </w:rPr>
          <w:fldChar w:fldCharType="separate"/>
        </w:r>
        <w:r w:rsidR="00C4195A">
          <w:rPr>
            <w:noProof/>
            <w:webHidden/>
          </w:rPr>
          <w:t>16</w:t>
        </w:r>
        <w:r w:rsidR="00C4195A">
          <w:rPr>
            <w:noProof/>
            <w:webHidden/>
          </w:rPr>
          <w:fldChar w:fldCharType="end"/>
        </w:r>
      </w:hyperlink>
    </w:p>
    <w:p w14:paraId="0513ABB2" w14:textId="72550D29" w:rsidR="00C4195A" w:rsidRDefault="00312847">
      <w:pPr>
        <w:pStyle w:val="TDC2"/>
        <w:rPr>
          <w:rFonts w:asciiTheme="minorHAnsi" w:eastAsiaTheme="minorEastAsia" w:hAnsiTheme="minorHAnsi"/>
          <w:noProof/>
          <w:szCs w:val="24"/>
          <w:lang w:eastAsia="es-AR"/>
        </w:rPr>
      </w:pPr>
      <w:hyperlink w:anchor="_Toc218546972" w:history="1">
        <w:r w:rsidR="00C4195A" w:rsidRPr="006B40CD">
          <w:rPr>
            <w:rStyle w:val="Hipervnculo"/>
            <w:noProof/>
          </w:rPr>
          <w:t>2.1</w:t>
        </w:r>
        <w:r w:rsidR="00C4195A">
          <w:rPr>
            <w:rFonts w:asciiTheme="minorHAnsi" w:eastAsiaTheme="minorEastAsia" w:hAnsiTheme="minorHAnsi"/>
            <w:noProof/>
            <w:szCs w:val="24"/>
            <w:lang w:eastAsia="es-AR"/>
          </w:rPr>
          <w:tab/>
        </w:r>
        <w:r w:rsidR="00C4195A" w:rsidRPr="006B40CD">
          <w:rPr>
            <w:rStyle w:val="Hipervnculo"/>
            <w:noProof/>
          </w:rPr>
          <w:t>Plan de negocios</w:t>
        </w:r>
        <w:r w:rsidR="00C4195A">
          <w:rPr>
            <w:noProof/>
            <w:webHidden/>
          </w:rPr>
          <w:tab/>
        </w:r>
        <w:r w:rsidR="00C4195A">
          <w:rPr>
            <w:noProof/>
            <w:webHidden/>
          </w:rPr>
          <w:fldChar w:fldCharType="begin"/>
        </w:r>
        <w:r w:rsidR="00C4195A">
          <w:rPr>
            <w:noProof/>
            <w:webHidden/>
          </w:rPr>
          <w:instrText xml:space="preserve"> PAGEREF _Toc218546972 \h </w:instrText>
        </w:r>
        <w:r w:rsidR="00C4195A">
          <w:rPr>
            <w:noProof/>
            <w:webHidden/>
          </w:rPr>
        </w:r>
        <w:r w:rsidR="00C4195A">
          <w:rPr>
            <w:noProof/>
            <w:webHidden/>
          </w:rPr>
          <w:fldChar w:fldCharType="separate"/>
        </w:r>
        <w:r w:rsidR="00C4195A">
          <w:rPr>
            <w:noProof/>
            <w:webHidden/>
          </w:rPr>
          <w:t>16</w:t>
        </w:r>
        <w:r w:rsidR="00C4195A">
          <w:rPr>
            <w:noProof/>
            <w:webHidden/>
          </w:rPr>
          <w:fldChar w:fldCharType="end"/>
        </w:r>
      </w:hyperlink>
    </w:p>
    <w:p w14:paraId="5EAE800A" w14:textId="0B6770E2" w:rsidR="00C4195A" w:rsidRDefault="00312847">
      <w:pPr>
        <w:pStyle w:val="TDC2"/>
        <w:rPr>
          <w:rFonts w:asciiTheme="minorHAnsi" w:eastAsiaTheme="minorEastAsia" w:hAnsiTheme="minorHAnsi"/>
          <w:noProof/>
          <w:szCs w:val="24"/>
          <w:lang w:eastAsia="es-AR"/>
        </w:rPr>
      </w:pPr>
      <w:hyperlink w:anchor="_Toc218546973" w:history="1">
        <w:r w:rsidR="00C4195A" w:rsidRPr="006B40CD">
          <w:rPr>
            <w:rStyle w:val="Hipervnculo"/>
            <w:noProof/>
          </w:rPr>
          <w:t>2.2</w:t>
        </w:r>
        <w:r w:rsidR="00C4195A">
          <w:rPr>
            <w:rFonts w:asciiTheme="minorHAnsi" w:eastAsiaTheme="minorEastAsia" w:hAnsiTheme="minorHAnsi"/>
            <w:noProof/>
            <w:szCs w:val="24"/>
            <w:lang w:eastAsia="es-AR"/>
          </w:rPr>
          <w:tab/>
        </w:r>
        <w:r w:rsidR="00C4195A" w:rsidRPr="006B40CD">
          <w:rPr>
            <w:rStyle w:val="Hipervnculo"/>
            <w:noProof/>
          </w:rPr>
          <w:t>Modelos de negocio digitales</w:t>
        </w:r>
        <w:r w:rsidR="00C4195A">
          <w:rPr>
            <w:noProof/>
            <w:webHidden/>
          </w:rPr>
          <w:tab/>
        </w:r>
        <w:r w:rsidR="00C4195A">
          <w:rPr>
            <w:noProof/>
            <w:webHidden/>
          </w:rPr>
          <w:fldChar w:fldCharType="begin"/>
        </w:r>
        <w:r w:rsidR="00C4195A">
          <w:rPr>
            <w:noProof/>
            <w:webHidden/>
          </w:rPr>
          <w:instrText xml:space="preserve"> PAGEREF _Toc218546973 \h </w:instrText>
        </w:r>
        <w:r w:rsidR="00C4195A">
          <w:rPr>
            <w:noProof/>
            <w:webHidden/>
          </w:rPr>
        </w:r>
        <w:r w:rsidR="00C4195A">
          <w:rPr>
            <w:noProof/>
            <w:webHidden/>
          </w:rPr>
          <w:fldChar w:fldCharType="separate"/>
        </w:r>
        <w:r w:rsidR="00C4195A">
          <w:rPr>
            <w:noProof/>
            <w:webHidden/>
          </w:rPr>
          <w:t>16</w:t>
        </w:r>
        <w:r w:rsidR="00C4195A">
          <w:rPr>
            <w:noProof/>
            <w:webHidden/>
          </w:rPr>
          <w:fldChar w:fldCharType="end"/>
        </w:r>
      </w:hyperlink>
    </w:p>
    <w:p w14:paraId="6772D832" w14:textId="47CAED4E" w:rsidR="00C4195A" w:rsidRDefault="00312847">
      <w:pPr>
        <w:pStyle w:val="TDC2"/>
        <w:rPr>
          <w:rFonts w:asciiTheme="minorHAnsi" w:eastAsiaTheme="minorEastAsia" w:hAnsiTheme="minorHAnsi"/>
          <w:noProof/>
          <w:szCs w:val="24"/>
          <w:lang w:eastAsia="es-AR"/>
        </w:rPr>
      </w:pPr>
      <w:hyperlink w:anchor="_Toc218546974" w:history="1">
        <w:r w:rsidR="00C4195A" w:rsidRPr="006B40CD">
          <w:rPr>
            <w:rStyle w:val="Hipervnculo"/>
            <w:noProof/>
          </w:rPr>
          <w:t>2.3</w:t>
        </w:r>
        <w:r w:rsidR="00C4195A">
          <w:rPr>
            <w:rFonts w:asciiTheme="minorHAnsi" w:eastAsiaTheme="minorEastAsia" w:hAnsiTheme="minorHAnsi"/>
            <w:noProof/>
            <w:szCs w:val="24"/>
            <w:lang w:eastAsia="es-AR"/>
          </w:rPr>
          <w:tab/>
        </w:r>
        <w:r w:rsidR="00C4195A" w:rsidRPr="006B40CD">
          <w:rPr>
            <w:rStyle w:val="Hipervnculo"/>
            <w:noProof/>
          </w:rPr>
          <w:t>Marketing digital</w:t>
        </w:r>
        <w:r w:rsidR="00C4195A">
          <w:rPr>
            <w:noProof/>
            <w:webHidden/>
          </w:rPr>
          <w:tab/>
        </w:r>
        <w:r w:rsidR="00C4195A">
          <w:rPr>
            <w:noProof/>
            <w:webHidden/>
          </w:rPr>
          <w:fldChar w:fldCharType="begin"/>
        </w:r>
        <w:r w:rsidR="00C4195A">
          <w:rPr>
            <w:noProof/>
            <w:webHidden/>
          </w:rPr>
          <w:instrText xml:space="preserve"> PAGEREF _Toc218546974 \h </w:instrText>
        </w:r>
        <w:r w:rsidR="00C4195A">
          <w:rPr>
            <w:noProof/>
            <w:webHidden/>
          </w:rPr>
        </w:r>
        <w:r w:rsidR="00C4195A">
          <w:rPr>
            <w:noProof/>
            <w:webHidden/>
          </w:rPr>
          <w:fldChar w:fldCharType="separate"/>
        </w:r>
        <w:r w:rsidR="00C4195A">
          <w:rPr>
            <w:noProof/>
            <w:webHidden/>
          </w:rPr>
          <w:t>17</w:t>
        </w:r>
        <w:r w:rsidR="00C4195A">
          <w:rPr>
            <w:noProof/>
            <w:webHidden/>
          </w:rPr>
          <w:fldChar w:fldCharType="end"/>
        </w:r>
      </w:hyperlink>
    </w:p>
    <w:p w14:paraId="3BDCEAD4" w14:textId="1C30CB38" w:rsidR="00C4195A" w:rsidRDefault="00312847">
      <w:pPr>
        <w:pStyle w:val="TDC2"/>
        <w:rPr>
          <w:rFonts w:asciiTheme="minorHAnsi" w:eastAsiaTheme="minorEastAsia" w:hAnsiTheme="minorHAnsi"/>
          <w:noProof/>
          <w:szCs w:val="24"/>
          <w:lang w:eastAsia="es-AR"/>
        </w:rPr>
      </w:pPr>
      <w:hyperlink w:anchor="_Toc218546975" w:history="1">
        <w:r w:rsidR="00C4195A" w:rsidRPr="006B40CD">
          <w:rPr>
            <w:rStyle w:val="Hipervnculo"/>
            <w:noProof/>
          </w:rPr>
          <w:t>2.3.1</w:t>
        </w:r>
        <w:r w:rsidR="00C4195A">
          <w:rPr>
            <w:rFonts w:asciiTheme="minorHAnsi" w:eastAsiaTheme="minorEastAsia" w:hAnsiTheme="minorHAnsi"/>
            <w:noProof/>
            <w:szCs w:val="24"/>
            <w:lang w:eastAsia="es-AR"/>
          </w:rPr>
          <w:tab/>
        </w:r>
        <w:r w:rsidR="00C4195A" w:rsidRPr="006B40CD">
          <w:rPr>
            <w:rStyle w:val="Hipervnculo"/>
            <w:noProof/>
          </w:rPr>
          <w:t>Herramientas y canales del marketing digital</w:t>
        </w:r>
        <w:r w:rsidR="00C4195A">
          <w:rPr>
            <w:noProof/>
            <w:webHidden/>
          </w:rPr>
          <w:tab/>
        </w:r>
        <w:r w:rsidR="00C4195A">
          <w:rPr>
            <w:noProof/>
            <w:webHidden/>
          </w:rPr>
          <w:fldChar w:fldCharType="begin"/>
        </w:r>
        <w:r w:rsidR="00C4195A">
          <w:rPr>
            <w:noProof/>
            <w:webHidden/>
          </w:rPr>
          <w:instrText xml:space="preserve"> PAGEREF _Toc218546975 \h </w:instrText>
        </w:r>
        <w:r w:rsidR="00C4195A">
          <w:rPr>
            <w:noProof/>
            <w:webHidden/>
          </w:rPr>
        </w:r>
        <w:r w:rsidR="00C4195A">
          <w:rPr>
            <w:noProof/>
            <w:webHidden/>
          </w:rPr>
          <w:fldChar w:fldCharType="separate"/>
        </w:r>
        <w:r w:rsidR="00C4195A">
          <w:rPr>
            <w:noProof/>
            <w:webHidden/>
          </w:rPr>
          <w:t>17</w:t>
        </w:r>
        <w:r w:rsidR="00C4195A">
          <w:rPr>
            <w:noProof/>
            <w:webHidden/>
          </w:rPr>
          <w:fldChar w:fldCharType="end"/>
        </w:r>
      </w:hyperlink>
    </w:p>
    <w:p w14:paraId="252999BD" w14:textId="2FCFEF13" w:rsidR="00C4195A" w:rsidRDefault="00312847">
      <w:pPr>
        <w:pStyle w:val="TDC2"/>
        <w:rPr>
          <w:rFonts w:asciiTheme="minorHAnsi" w:eastAsiaTheme="minorEastAsia" w:hAnsiTheme="minorHAnsi"/>
          <w:noProof/>
          <w:szCs w:val="24"/>
          <w:lang w:eastAsia="es-AR"/>
        </w:rPr>
      </w:pPr>
      <w:hyperlink w:anchor="_Toc218546976" w:history="1">
        <w:r w:rsidR="00C4195A" w:rsidRPr="006B40CD">
          <w:rPr>
            <w:rStyle w:val="Hipervnculo"/>
            <w:noProof/>
          </w:rPr>
          <w:t>2.3.2</w:t>
        </w:r>
        <w:r w:rsidR="00C4195A">
          <w:rPr>
            <w:rFonts w:asciiTheme="minorHAnsi" w:eastAsiaTheme="minorEastAsia" w:hAnsiTheme="minorHAnsi"/>
            <w:noProof/>
            <w:szCs w:val="24"/>
            <w:lang w:eastAsia="es-AR"/>
          </w:rPr>
          <w:tab/>
        </w:r>
        <w:r w:rsidR="00C4195A" w:rsidRPr="006B40CD">
          <w:rPr>
            <w:rStyle w:val="Hipervnculo"/>
            <w:noProof/>
          </w:rPr>
          <w:t>Importancia del marketing digital en el contexto actual</w:t>
        </w:r>
        <w:r w:rsidR="00C4195A">
          <w:rPr>
            <w:noProof/>
            <w:webHidden/>
          </w:rPr>
          <w:tab/>
        </w:r>
        <w:r w:rsidR="00C4195A">
          <w:rPr>
            <w:noProof/>
            <w:webHidden/>
          </w:rPr>
          <w:fldChar w:fldCharType="begin"/>
        </w:r>
        <w:r w:rsidR="00C4195A">
          <w:rPr>
            <w:noProof/>
            <w:webHidden/>
          </w:rPr>
          <w:instrText xml:space="preserve"> PAGEREF _Toc218546976 \h </w:instrText>
        </w:r>
        <w:r w:rsidR="00C4195A">
          <w:rPr>
            <w:noProof/>
            <w:webHidden/>
          </w:rPr>
        </w:r>
        <w:r w:rsidR="00C4195A">
          <w:rPr>
            <w:noProof/>
            <w:webHidden/>
          </w:rPr>
          <w:fldChar w:fldCharType="separate"/>
        </w:r>
        <w:r w:rsidR="00C4195A">
          <w:rPr>
            <w:noProof/>
            <w:webHidden/>
          </w:rPr>
          <w:t>18</w:t>
        </w:r>
        <w:r w:rsidR="00C4195A">
          <w:rPr>
            <w:noProof/>
            <w:webHidden/>
          </w:rPr>
          <w:fldChar w:fldCharType="end"/>
        </w:r>
      </w:hyperlink>
    </w:p>
    <w:p w14:paraId="47FBAF84" w14:textId="2266428D" w:rsidR="00C4195A" w:rsidRDefault="00312847">
      <w:pPr>
        <w:pStyle w:val="TDC2"/>
        <w:rPr>
          <w:rFonts w:asciiTheme="minorHAnsi" w:eastAsiaTheme="minorEastAsia" w:hAnsiTheme="minorHAnsi"/>
          <w:noProof/>
          <w:szCs w:val="24"/>
          <w:lang w:eastAsia="es-AR"/>
        </w:rPr>
      </w:pPr>
      <w:hyperlink w:anchor="_Toc218546977" w:history="1">
        <w:r w:rsidR="00C4195A" w:rsidRPr="006B40CD">
          <w:rPr>
            <w:rStyle w:val="Hipervnculo"/>
            <w:noProof/>
          </w:rPr>
          <w:t>2.4</w:t>
        </w:r>
        <w:r w:rsidR="00C4195A">
          <w:rPr>
            <w:rFonts w:asciiTheme="minorHAnsi" w:eastAsiaTheme="minorEastAsia" w:hAnsiTheme="minorHAnsi"/>
            <w:noProof/>
            <w:szCs w:val="24"/>
            <w:lang w:eastAsia="es-AR"/>
          </w:rPr>
          <w:tab/>
        </w:r>
        <w:r w:rsidR="00C4195A" w:rsidRPr="006B40CD">
          <w:rPr>
            <w:rStyle w:val="Hipervnculo"/>
            <w:noProof/>
          </w:rPr>
          <w:t>Influencers</w:t>
        </w:r>
        <w:r w:rsidR="00C4195A">
          <w:rPr>
            <w:noProof/>
            <w:webHidden/>
          </w:rPr>
          <w:tab/>
        </w:r>
        <w:r w:rsidR="00C4195A">
          <w:rPr>
            <w:noProof/>
            <w:webHidden/>
          </w:rPr>
          <w:fldChar w:fldCharType="begin"/>
        </w:r>
        <w:r w:rsidR="00C4195A">
          <w:rPr>
            <w:noProof/>
            <w:webHidden/>
          </w:rPr>
          <w:instrText xml:space="preserve"> PAGEREF _Toc218546977 \h </w:instrText>
        </w:r>
        <w:r w:rsidR="00C4195A">
          <w:rPr>
            <w:noProof/>
            <w:webHidden/>
          </w:rPr>
        </w:r>
        <w:r w:rsidR="00C4195A">
          <w:rPr>
            <w:noProof/>
            <w:webHidden/>
          </w:rPr>
          <w:fldChar w:fldCharType="separate"/>
        </w:r>
        <w:r w:rsidR="00C4195A">
          <w:rPr>
            <w:noProof/>
            <w:webHidden/>
          </w:rPr>
          <w:t>18</w:t>
        </w:r>
        <w:r w:rsidR="00C4195A">
          <w:rPr>
            <w:noProof/>
            <w:webHidden/>
          </w:rPr>
          <w:fldChar w:fldCharType="end"/>
        </w:r>
      </w:hyperlink>
    </w:p>
    <w:p w14:paraId="1D893C36" w14:textId="3ED8AD91" w:rsidR="00C4195A" w:rsidRDefault="00312847">
      <w:pPr>
        <w:pStyle w:val="TDC2"/>
        <w:rPr>
          <w:rFonts w:asciiTheme="minorHAnsi" w:eastAsiaTheme="minorEastAsia" w:hAnsiTheme="minorHAnsi"/>
          <w:noProof/>
          <w:szCs w:val="24"/>
          <w:lang w:eastAsia="es-AR"/>
        </w:rPr>
      </w:pPr>
      <w:hyperlink w:anchor="_Toc218546978" w:history="1">
        <w:r w:rsidR="00C4195A" w:rsidRPr="006B40CD">
          <w:rPr>
            <w:rStyle w:val="Hipervnculo"/>
            <w:noProof/>
          </w:rPr>
          <w:t>2.5</w:t>
        </w:r>
        <w:r w:rsidR="00C4195A">
          <w:rPr>
            <w:rFonts w:asciiTheme="minorHAnsi" w:eastAsiaTheme="minorEastAsia" w:hAnsiTheme="minorHAnsi"/>
            <w:noProof/>
            <w:szCs w:val="24"/>
            <w:lang w:eastAsia="es-AR"/>
          </w:rPr>
          <w:tab/>
        </w:r>
        <w:r w:rsidR="00C4195A" w:rsidRPr="006B40CD">
          <w:rPr>
            <w:rStyle w:val="Hipervnculo"/>
            <w:noProof/>
          </w:rPr>
          <w:t>Redes sociales</w:t>
        </w:r>
        <w:r w:rsidR="00C4195A">
          <w:rPr>
            <w:noProof/>
            <w:webHidden/>
          </w:rPr>
          <w:tab/>
        </w:r>
        <w:r w:rsidR="00C4195A">
          <w:rPr>
            <w:noProof/>
            <w:webHidden/>
          </w:rPr>
          <w:fldChar w:fldCharType="begin"/>
        </w:r>
        <w:r w:rsidR="00C4195A">
          <w:rPr>
            <w:noProof/>
            <w:webHidden/>
          </w:rPr>
          <w:instrText xml:space="preserve"> PAGEREF _Toc218546978 \h </w:instrText>
        </w:r>
        <w:r w:rsidR="00C4195A">
          <w:rPr>
            <w:noProof/>
            <w:webHidden/>
          </w:rPr>
        </w:r>
        <w:r w:rsidR="00C4195A">
          <w:rPr>
            <w:noProof/>
            <w:webHidden/>
          </w:rPr>
          <w:fldChar w:fldCharType="separate"/>
        </w:r>
        <w:r w:rsidR="00C4195A">
          <w:rPr>
            <w:noProof/>
            <w:webHidden/>
          </w:rPr>
          <w:t>18</w:t>
        </w:r>
        <w:r w:rsidR="00C4195A">
          <w:rPr>
            <w:noProof/>
            <w:webHidden/>
          </w:rPr>
          <w:fldChar w:fldCharType="end"/>
        </w:r>
      </w:hyperlink>
    </w:p>
    <w:p w14:paraId="34D7B49E" w14:textId="789E73DC" w:rsidR="00C4195A" w:rsidRDefault="00312847">
      <w:pPr>
        <w:pStyle w:val="TDC2"/>
        <w:rPr>
          <w:rFonts w:asciiTheme="minorHAnsi" w:eastAsiaTheme="minorEastAsia" w:hAnsiTheme="minorHAnsi"/>
          <w:noProof/>
          <w:szCs w:val="24"/>
          <w:lang w:eastAsia="es-AR"/>
        </w:rPr>
      </w:pPr>
      <w:hyperlink w:anchor="_Toc218546979" w:history="1">
        <w:r w:rsidR="00C4195A" w:rsidRPr="006B40CD">
          <w:rPr>
            <w:rStyle w:val="Hipervnculo"/>
            <w:noProof/>
          </w:rPr>
          <w:t>2.6</w:t>
        </w:r>
        <w:r w:rsidR="00C4195A">
          <w:rPr>
            <w:rFonts w:asciiTheme="minorHAnsi" w:eastAsiaTheme="minorEastAsia" w:hAnsiTheme="minorHAnsi"/>
            <w:noProof/>
            <w:szCs w:val="24"/>
            <w:lang w:eastAsia="es-AR"/>
          </w:rPr>
          <w:tab/>
        </w:r>
        <w:r w:rsidR="00C4195A" w:rsidRPr="006B40CD">
          <w:rPr>
            <w:rStyle w:val="Hipervnculo"/>
            <w:noProof/>
          </w:rPr>
          <w:t>Análisis Estratégico</w:t>
        </w:r>
        <w:r w:rsidR="00C4195A">
          <w:rPr>
            <w:noProof/>
            <w:webHidden/>
          </w:rPr>
          <w:tab/>
        </w:r>
        <w:r w:rsidR="00C4195A">
          <w:rPr>
            <w:noProof/>
            <w:webHidden/>
          </w:rPr>
          <w:fldChar w:fldCharType="begin"/>
        </w:r>
        <w:r w:rsidR="00C4195A">
          <w:rPr>
            <w:noProof/>
            <w:webHidden/>
          </w:rPr>
          <w:instrText xml:space="preserve"> PAGEREF _Toc218546979 \h </w:instrText>
        </w:r>
        <w:r w:rsidR="00C4195A">
          <w:rPr>
            <w:noProof/>
            <w:webHidden/>
          </w:rPr>
        </w:r>
        <w:r w:rsidR="00C4195A">
          <w:rPr>
            <w:noProof/>
            <w:webHidden/>
          </w:rPr>
          <w:fldChar w:fldCharType="separate"/>
        </w:r>
        <w:r w:rsidR="00C4195A">
          <w:rPr>
            <w:noProof/>
            <w:webHidden/>
          </w:rPr>
          <w:t>19</w:t>
        </w:r>
        <w:r w:rsidR="00C4195A">
          <w:rPr>
            <w:noProof/>
            <w:webHidden/>
          </w:rPr>
          <w:fldChar w:fldCharType="end"/>
        </w:r>
      </w:hyperlink>
    </w:p>
    <w:p w14:paraId="5238D26F" w14:textId="4790FB11" w:rsidR="00C4195A" w:rsidRDefault="00312847">
      <w:pPr>
        <w:pStyle w:val="TDC2"/>
        <w:rPr>
          <w:rFonts w:asciiTheme="minorHAnsi" w:eastAsiaTheme="minorEastAsia" w:hAnsiTheme="minorHAnsi"/>
          <w:noProof/>
          <w:szCs w:val="24"/>
          <w:lang w:eastAsia="es-AR"/>
        </w:rPr>
      </w:pPr>
      <w:hyperlink w:anchor="_Toc218546980" w:history="1">
        <w:r w:rsidR="00C4195A" w:rsidRPr="006B40CD">
          <w:rPr>
            <w:rStyle w:val="Hipervnculo"/>
            <w:noProof/>
          </w:rPr>
          <w:t>2.6.1</w:t>
        </w:r>
        <w:r w:rsidR="00C4195A">
          <w:rPr>
            <w:rFonts w:asciiTheme="minorHAnsi" w:eastAsiaTheme="minorEastAsia" w:hAnsiTheme="minorHAnsi"/>
            <w:noProof/>
            <w:szCs w:val="24"/>
            <w:lang w:eastAsia="es-AR"/>
          </w:rPr>
          <w:tab/>
        </w:r>
        <w:r w:rsidR="00C4195A" w:rsidRPr="006B40CD">
          <w:rPr>
            <w:rStyle w:val="Hipervnculo"/>
            <w:noProof/>
          </w:rPr>
          <w:t>El Modelo de las Cinco Fuerzas de Porter</w:t>
        </w:r>
        <w:r w:rsidR="00C4195A">
          <w:rPr>
            <w:noProof/>
            <w:webHidden/>
          </w:rPr>
          <w:tab/>
        </w:r>
        <w:r w:rsidR="00C4195A">
          <w:rPr>
            <w:noProof/>
            <w:webHidden/>
          </w:rPr>
          <w:fldChar w:fldCharType="begin"/>
        </w:r>
        <w:r w:rsidR="00C4195A">
          <w:rPr>
            <w:noProof/>
            <w:webHidden/>
          </w:rPr>
          <w:instrText xml:space="preserve"> PAGEREF _Toc218546980 \h </w:instrText>
        </w:r>
        <w:r w:rsidR="00C4195A">
          <w:rPr>
            <w:noProof/>
            <w:webHidden/>
          </w:rPr>
        </w:r>
        <w:r w:rsidR="00C4195A">
          <w:rPr>
            <w:noProof/>
            <w:webHidden/>
          </w:rPr>
          <w:fldChar w:fldCharType="separate"/>
        </w:r>
        <w:r w:rsidR="00C4195A">
          <w:rPr>
            <w:noProof/>
            <w:webHidden/>
          </w:rPr>
          <w:t>19</w:t>
        </w:r>
        <w:r w:rsidR="00C4195A">
          <w:rPr>
            <w:noProof/>
            <w:webHidden/>
          </w:rPr>
          <w:fldChar w:fldCharType="end"/>
        </w:r>
      </w:hyperlink>
    </w:p>
    <w:p w14:paraId="68EDDFA3" w14:textId="393AFD20" w:rsidR="00C4195A" w:rsidRDefault="00312847">
      <w:pPr>
        <w:pStyle w:val="TDC2"/>
        <w:rPr>
          <w:rFonts w:asciiTheme="minorHAnsi" w:eastAsiaTheme="minorEastAsia" w:hAnsiTheme="minorHAnsi"/>
          <w:noProof/>
          <w:szCs w:val="24"/>
          <w:lang w:eastAsia="es-AR"/>
        </w:rPr>
      </w:pPr>
      <w:hyperlink w:anchor="_Toc218546981" w:history="1">
        <w:r w:rsidR="00C4195A" w:rsidRPr="006B40CD">
          <w:rPr>
            <w:rStyle w:val="Hipervnculo"/>
            <w:noProof/>
          </w:rPr>
          <w:t>2.6.2</w:t>
        </w:r>
        <w:r w:rsidR="00C4195A">
          <w:rPr>
            <w:rFonts w:asciiTheme="minorHAnsi" w:eastAsiaTheme="minorEastAsia" w:hAnsiTheme="minorHAnsi"/>
            <w:noProof/>
            <w:szCs w:val="24"/>
            <w:lang w:eastAsia="es-AR"/>
          </w:rPr>
          <w:tab/>
        </w:r>
        <w:r w:rsidR="00C4195A" w:rsidRPr="006B40CD">
          <w:rPr>
            <w:rStyle w:val="Hipervnculo"/>
            <w:noProof/>
          </w:rPr>
          <w:t>Análisis PESTEL</w:t>
        </w:r>
        <w:r w:rsidR="00C4195A">
          <w:rPr>
            <w:noProof/>
            <w:webHidden/>
          </w:rPr>
          <w:tab/>
        </w:r>
        <w:r w:rsidR="00C4195A">
          <w:rPr>
            <w:noProof/>
            <w:webHidden/>
          </w:rPr>
          <w:fldChar w:fldCharType="begin"/>
        </w:r>
        <w:r w:rsidR="00C4195A">
          <w:rPr>
            <w:noProof/>
            <w:webHidden/>
          </w:rPr>
          <w:instrText xml:space="preserve"> PAGEREF _Toc218546981 \h </w:instrText>
        </w:r>
        <w:r w:rsidR="00C4195A">
          <w:rPr>
            <w:noProof/>
            <w:webHidden/>
          </w:rPr>
        </w:r>
        <w:r w:rsidR="00C4195A">
          <w:rPr>
            <w:noProof/>
            <w:webHidden/>
          </w:rPr>
          <w:fldChar w:fldCharType="separate"/>
        </w:r>
        <w:r w:rsidR="00C4195A">
          <w:rPr>
            <w:noProof/>
            <w:webHidden/>
          </w:rPr>
          <w:t>19</w:t>
        </w:r>
        <w:r w:rsidR="00C4195A">
          <w:rPr>
            <w:noProof/>
            <w:webHidden/>
          </w:rPr>
          <w:fldChar w:fldCharType="end"/>
        </w:r>
      </w:hyperlink>
    </w:p>
    <w:p w14:paraId="08A95EF6" w14:textId="4B679C33" w:rsidR="00C4195A" w:rsidRDefault="00312847">
      <w:pPr>
        <w:pStyle w:val="TDC2"/>
        <w:rPr>
          <w:rFonts w:asciiTheme="minorHAnsi" w:eastAsiaTheme="minorEastAsia" w:hAnsiTheme="minorHAnsi"/>
          <w:noProof/>
          <w:szCs w:val="24"/>
          <w:lang w:eastAsia="es-AR"/>
        </w:rPr>
      </w:pPr>
      <w:hyperlink w:anchor="_Toc218546982" w:history="1">
        <w:r w:rsidR="00C4195A" w:rsidRPr="006B40CD">
          <w:rPr>
            <w:rStyle w:val="Hipervnculo"/>
            <w:noProof/>
          </w:rPr>
          <w:t>2.6.3</w:t>
        </w:r>
        <w:r w:rsidR="00C4195A">
          <w:rPr>
            <w:rFonts w:asciiTheme="minorHAnsi" w:eastAsiaTheme="minorEastAsia" w:hAnsiTheme="minorHAnsi"/>
            <w:noProof/>
            <w:szCs w:val="24"/>
            <w:lang w:eastAsia="es-AR"/>
          </w:rPr>
          <w:tab/>
        </w:r>
        <w:r w:rsidR="00C4195A" w:rsidRPr="006B40CD">
          <w:rPr>
            <w:rStyle w:val="Hipervnculo"/>
            <w:noProof/>
          </w:rPr>
          <w:t>Análisis FODA</w:t>
        </w:r>
        <w:r w:rsidR="00C4195A">
          <w:rPr>
            <w:noProof/>
            <w:webHidden/>
          </w:rPr>
          <w:tab/>
        </w:r>
        <w:r w:rsidR="00C4195A">
          <w:rPr>
            <w:noProof/>
            <w:webHidden/>
          </w:rPr>
          <w:fldChar w:fldCharType="begin"/>
        </w:r>
        <w:r w:rsidR="00C4195A">
          <w:rPr>
            <w:noProof/>
            <w:webHidden/>
          </w:rPr>
          <w:instrText xml:space="preserve"> PAGEREF _Toc218546982 \h </w:instrText>
        </w:r>
        <w:r w:rsidR="00C4195A">
          <w:rPr>
            <w:noProof/>
            <w:webHidden/>
          </w:rPr>
        </w:r>
        <w:r w:rsidR="00C4195A">
          <w:rPr>
            <w:noProof/>
            <w:webHidden/>
          </w:rPr>
          <w:fldChar w:fldCharType="separate"/>
        </w:r>
        <w:r w:rsidR="00C4195A">
          <w:rPr>
            <w:noProof/>
            <w:webHidden/>
          </w:rPr>
          <w:t>20</w:t>
        </w:r>
        <w:r w:rsidR="00C4195A">
          <w:rPr>
            <w:noProof/>
            <w:webHidden/>
          </w:rPr>
          <w:fldChar w:fldCharType="end"/>
        </w:r>
      </w:hyperlink>
    </w:p>
    <w:p w14:paraId="64ACC8AD" w14:textId="12AF2ADC" w:rsidR="00C4195A" w:rsidRDefault="00312847">
      <w:pPr>
        <w:pStyle w:val="TDC2"/>
        <w:rPr>
          <w:rFonts w:asciiTheme="minorHAnsi" w:eastAsiaTheme="minorEastAsia" w:hAnsiTheme="minorHAnsi"/>
          <w:noProof/>
          <w:szCs w:val="24"/>
          <w:lang w:eastAsia="es-AR"/>
        </w:rPr>
      </w:pPr>
      <w:hyperlink w:anchor="_Toc218546983" w:history="1">
        <w:r w:rsidR="00C4195A" w:rsidRPr="006B40CD">
          <w:rPr>
            <w:rStyle w:val="Hipervnculo"/>
            <w:noProof/>
          </w:rPr>
          <w:t>2.7</w:t>
        </w:r>
        <w:r w:rsidR="00C4195A">
          <w:rPr>
            <w:rFonts w:asciiTheme="minorHAnsi" w:eastAsiaTheme="minorEastAsia" w:hAnsiTheme="minorHAnsi"/>
            <w:noProof/>
            <w:szCs w:val="24"/>
            <w:lang w:eastAsia="es-AR"/>
          </w:rPr>
          <w:tab/>
        </w:r>
        <w:r w:rsidR="00C4195A" w:rsidRPr="006B40CD">
          <w:rPr>
            <w:rStyle w:val="Hipervnculo"/>
            <w:noProof/>
          </w:rPr>
          <w:t>Plan De Marketing</w:t>
        </w:r>
        <w:r w:rsidR="00C4195A">
          <w:rPr>
            <w:noProof/>
            <w:webHidden/>
          </w:rPr>
          <w:tab/>
        </w:r>
        <w:r w:rsidR="00C4195A">
          <w:rPr>
            <w:noProof/>
            <w:webHidden/>
          </w:rPr>
          <w:fldChar w:fldCharType="begin"/>
        </w:r>
        <w:r w:rsidR="00C4195A">
          <w:rPr>
            <w:noProof/>
            <w:webHidden/>
          </w:rPr>
          <w:instrText xml:space="preserve"> PAGEREF _Toc218546983 \h </w:instrText>
        </w:r>
        <w:r w:rsidR="00C4195A">
          <w:rPr>
            <w:noProof/>
            <w:webHidden/>
          </w:rPr>
        </w:r>
        <w:r w:rsidR="00C4195A">
          <w:rPr>
            <w:noProof/>
            <w:webHidden/>
          </w:rPr>
          <w:fldChar w:fldCharType="separate"/>
        </w:r>
        <w:r w:rsidR="00C4195A">
          <w:rPr>
            <w:noProof/>
            <w:webHidden/>
          </w:rPr>
          <w:t>21</w:t>
        </w:r>
        <w:r w:rsidR="00C4195A">
          <w:rPr>
            <w:noProof/>
            <w:webHidden/>
          </w:rPr>
          <w:fldChar w:fldCharType="end"/>
        </w:r>
      </w:hyperlink>
    </w:p>
    <w:p w14:paraId="539B6F5C" w14:textId="14BEFDD1" w:rsidR="00C4195A" w:rsidRDefault="00312847">
      <w:pPr>
        <w:pStyle w:val="TDC2"/>
        <w:rPr>
          <w:rFonts w:asciiTheme="minorHAnsi" w:eastAsiaTheme="minorEastAsia" w:hAnsiTheme="minorHAnsi"/>
          <w:noProof/>
          <w:szCs w:val="24"/>
          <w:lang w:eastAsia="es-AR"/>
        </w:rPr>
      </w:pPr>
      <w:hyperlink w:anchor="_Toc218546984" w:history="1">
        <w:r w:rsidR="00C4195A" w:rsidRPr="006B40CD">
          <w:rPr>
            <w:rStyle w:val="Hipervnculo"/>
            <w:noProof/>
          </w:rPr>
          <w:t>2.7.1</w:t>
        </w:r>
        <w:r w:rsidR="00C4195A">
          <w:rPr>
            <w:rFonts w:asciiTheme="minorHAnsi" w:eastAsiaTheme="minorEastAsia" w:hAnsiTheme="minorHAnsi"/>
            <w:noProof/>
            <w:szCs w:val="24"/>
            <w:lang w:eastAsia="es-AR"/>
          </w:rPr>
          <w:tab/>
        </w:r>
        <w:r w:rsidR="00C4195A" w:rsidRPr="006B40CD">
          <w:rPr>
            <w:rStyle w:val="Hipervnculo"/>
            <w:noProof/>
          </w:rPr>
          <w:t>Plan Estratégico De Marketing</w:t>
        </w:r>
        <w:r w:rsidR="00C4195A">
          <w:rPr>
            <w:noProof/>
            <w:webHidden/>
          </w:rPr>
          <w:tab/>
        </w:r>
        <w:r w:rsidR="00C4195A">
          <w:rPr>
            <w:noProof/>
            <w:webHidden/>
          </w:rPr>
          <w:fldChar w:fldCharType="begin"/>
        </w:r>
        <w:r w:rsidR="00C4195A">
          <w:rPr>
            <w:noProof/>
            <w:webHidden/>
          </w:rPr>
          <w:instrText xml:space="preserve"> PAGEREF _Toc218546984 \h </w:instrText>
        </w:r>
        <w:r w:rsidR="00C4195A">
          <w:rPr>
            <w:noProof/>
            <w:webHidden/>
          </w:rPr>
        </w:r>
        <w:r w:rsidR="00C4195A">
          <w:rPr>
            <w:noProof/>
            <w:webHidden/>
          </w:rPr>
          <w:fldChar w:fldCharType="separate"/>
        </w:r>
        <w:r w:rsidR="00C4195A">
          <w:rPr>
            <w:noProof/>
            <w:webHidden/>
          </w:rPr>
          <w:t>22</w:t>
        </w:r>
        <w:r w:rsidR="00C4195A">
          <w:rPr>
            <w:noProof/>
            <w:webHidden/>
          </w:rPr>
          <w:fldChar w:fldCharType="end"/>
        </w:r>
      </w:hyperlink>
    </w:p>
    <w:p w14:paraId="0D0C0673" w14:textId="12B21EC8" w:rsidR="00C4195A" w:rsidRDefault="00312847">
      <w:pPr>
        <w:pStyle w:val="TDC2"/>
        <w:rPr>
          <w:rFonts w:asciiTheme="minorHAnsi" w:eastAsiaTheme="minorEastAsia" w:hAnsiTheme="minorHAnsi"/>
          <w:noProof/>
          <w:szCs w:val="24"/>
          <w:lang w:eastAsia="es-AR"/>
        </w:rPr>
      </w:pPr>
      <w:hyperlink w:anchor="_Toc218546985" w:history="1">
        <w:r w:rsidR="00C4195A" w:rsidRPr="006B40CD">
          <w:rPr>
            <w:rStyle w:val="Hipervnculo"/>
            <w:noProof/>
          </w:rPr>
          <w:t>2.7.2</w:t>
        </w:r>
        <w:r w:rsidR="00C4195A">
          <w:rPr>
            <w:rFonts w:asciiTheme="minorHAnsi" w:eastAsiaTheme="minorEastAsia" w:hAnsiTheme="minorHAnsi"/>
            <w:noProof/>
            <w:szCs w:val="24"/>
            <w:lang w:eastAsia="es-AR"/>
          </w:rPr>
          <w:tab/>
        </w:r>
        <w:r w:rsidR="00C4195A" w:rsidRPr="006B40CD">
          <w:rPr>
            <w:rStyle w:val="Hipervnculo"/>
            <w:noProof/>
          </w:rPr>
          <w:t>Investigación de mercados</w:t>
        </w:r>
        <w:r w:rsidR="00C4195A">
          <w:rPr>
            <w:noProof/>
            <w:webHidden/>
          </w:rPr>
          <w:tab/>
        </w:r>
        <w:r w:rsidR="00C4195A">
          <w:rPr>
            <w:noProof/>
            <w:webHidden/>
          </w:rPr>
          <w:fldChar w:fldCharType="begin"/>
        </w:r>
        <w:r w:rsidR="00C4195A">
          <w:rPr>
            <w:noProof/>
            <w:webHidden/>
          </w:rPr>
          <w:instrText xml:space="preserve"> PAGEREF _Toc218546985 \h </w:instrText>
        </w:r>
        <w:r w:rsidR="00C4195A">
          <w:rPr>
            <w:noProof/>
            <w:webHidden/>
          </w:rPr>
        </w:r>
        <w:r w:rsidR="00C4195A">
          <w:rPr>
            <w:noProof/>
            <w:webHidden/>
          </w:rPr>
          <w:fldChar w:fldCharType="separate"/>
        </w:r>
        <w:r w:rsidR="00C4195A">
          <w:rPr>
            <w:noProof/>
            <w:webHidden/>
          </w:rPr>
          <w:t>22</w:t>
        </w:r>
        <w:r w:rsidR="00C4195A">
          <w:rPr>
            <w:noProof/>
            <w:webHidden/>
          </w:rPr>
          <w:fldChar w:fldCharType="end"/>
        </w:r>
      </w:hyperlink>
    </w:p>
    <w:p w14:paraId="21601E14" w14:textId="5DEF0179" w:rsidR="00C4195A" w:rsidRDefault="00312847">
      <w:pPr>
        <w:pStyle w:val="TDC2"/>
        <w:rPr>
          <w:rFonts w:asciiTheme="minorHAnsi" w:eastAsiaTheme="minorEastAsia" w:hAnsiTheme="minorHAnsi"/>
          <w:noProof/>
          <w:szCs w:val="24"/>
          <w:lang w:eastAsia="es-AR"/>
        </w:rPr>
      </w:pPr>
      <w:hyperlink w:anchor="_Toc218546986" w:history="1">
        <w:r w:rsidR="00C4195A" w:rsidRPr="006B40CD">
          <w:rPr>
            <w:rStyle w:val="Hipervnculo"/>
            <w:noProof/>
          </w:rPr>
          <w:t>2.7.3</w:t>
        </w:r>
        <w:r w:rsidR="00C4195A">
          <w:rPr>
            <w:rFonts w:asciiTheme="minorHAnsi" w:eastAsiaTheme="minorEastAsia" w:hAnsiTheme="minorHAnsi"/>
            <w:noProof/>
            <w:szCs w:val="24"/>
            <w:lang w:eastAsia="es-AR"/>
          </w:rPr>
          <w:tab/>
        </w:r>
        <w:r w:rsidR="00C4195A" w:rsidRPr="006B40CD">
          <w:rPr>
            <w:rStyle w:val="Hipervnculo"/>
            <w:noProof/>
          </w:rPr>
          <w:t>El proceso de la investigación de mercados</w:t>
        </w:r>
        <w:r w:rsidR="00C4195A">
          <w:rPr>
            <w:noProof/>
            <w:webHidden/>
          </w:rPr>
          <w:tab/>
        </w:r>
        <w:r w:rsidR="00C4195A">
          <w:rPr>
            <w:noProof/>
            <w:webHidden/>
          </w:rPr>
          <w:fldChar w:fldCharType="begin"/>
        </w:r>
        <w:r w:rsidR="00C4195A">
          <w:rPr>
            <w:noProof/>
            <w:webHidden/>
          </w:rPr>
          <w:instrText xml:space="preserve"> PAGEREF _Toc218546986 \h </w:instrText>
        </w:r>
        <w:r w:rsidR="00C4195A">
          <w:rPr>
            <w:noProof/>
            <w:webHidden/>
          </w:rPr>
        </w:r>
        <w:r w:rsidR="00C4195A">
          <w:rPr>
            <w:noProof/>
            <w:webHidden/>
          </w:rPr>
          <w:fldChar w:fldCharType="separate"/>
        </w:r>
        <w:r w:rsidR="00C4195A">
          <w:rPr>
            <w:noProof/>
            <w:webHidden/>
          </w:rPr>
          <w:t>23</w:t>
        </w:r>
        <w:r w:rsidR="00C4195A">
          <w:rPr>
            <w:noProof/>
            <w:webHidden/>
          </w:rPr>
          <w:fldChar w:fldCharType="end"/>
        </w:r>
      </w:hyperlink>
    </w:p>
    <w:p w14:paraId="7F6EB6DC" w14:textId="02FF112E" w:rsidR="00C4195A" w:rsidRDefault="00312847">
      <w:pPr>
        <w:pStyle w:val="TDC2"/>
        <w:rPr>
          <w:rFonts w:asciiTheme="minorHAnsi" w:eastAsiaTheme="minorEastAsia" w:hAnsiTheme="minorHAnsi"/>
          <w:noProof/>
          <w:szCs w:val="24"/>
          <w:lang w:eastAsia="es-AR"/>
        </w:rPr>
      </w:pPr>
      <w:hyperlink w:anchor="_Toc218546987" w:history="1">
        <w:r w:rsidR="00C4195A" w:rsidRPr="006B40CD">
          <w:rPr>
            <w:rStyle w:val="Hipervnculo"/>
            <w:noProof/>
          </w:rPr>
          <w:t>2.7.4</w:t>
        </w:r>
        <w:r w:rsidR="00C4195A">
          <w:rPr>
            <w:rFonts w:asciiTheme="minorHAnsi" w:eastAsiaTheme="minorEastAsia" w:hAnsiTheme="minorHAnsi"/>
            <w:noProof/>
            <w:szCs w:val="24"/>
            <w:lang w:eastAsia="es-AR"/>
          </w:rPr>
          <w:tab/>
        </w:r>
        <w:r w:rsidR="00C4195A" w:rsidRPr="006B40CD">
          <w:rPr>
            <w:rStyle w:val="Hipervnculo"/>
            <w:noProof/>
          </w:rPr>
          <w:t>El proceso de entrega de valor</w:t>
        </w:r>
        <w:r w:rsidR="00C4195A">
          <w:rPr>
            <w:noProof/>
            <w:webHidden/>
          </w:rPr>
          <w:tab/>
        </w:r>
        <w:r w:rsidR="00C4195A">
          <w:rPr>
            <w:noProof/>
            <w:webHidden/>
          </w:rPr>
          <w:fldChar w:fldCharType="begin"/>
        </w:r>
        <w:r w:rsidR="00C4195A">
          <w:rPr>
            <w:noProof/>
            <w:webHidden/>
          </w:rPr>
          <w:instrText xml:space="preserve"> PAGEREF _Toc218546987 \h </w:instrText>
        </w:r>
        <w:r w:rsidR="00C4195A">
          <w:rPr>
            <w:noProof/>
            <w:webHidden/>
          </w:rPr>
        </w:r>
        <w:r w:rsidR="00C4195A">
          <w:rPr>
            <w:noProof/>
            <w:webHidden/>
          </w:rPr>
          <w:fldChar w:fldCharType="separate"/>
        </w:r>
        <w:r w:rsidR="00C4195A">
          <w:rPr>
            <w:noProof/>
            <w:webHidden/>
          </w:rPr>
          <w:t>23</w:t>
        </w:r>
        <w:r w:rsidR="00C4195A">
          <w:rPr>
            <w:noProof/>
            <w:webHidden/>
          </w:rPr>
          <w:fldChar w:fldCharType="end"/>
        </w:r>
      </w:hyperlink>
    </w:p>
    <w:p w14:paraId="556A0EB5" w14:textId="339C0837" w:rsidR="00C4195A" w:rsidRDefault="00312847">
      <w:pPr>
        <w:pStyle w:val="TDC2"/>
        <w:rPr>
          <w:rFonts w:asciiTheme="minorHAnsi" w:eastAsiaTheme="minorEastAsia" w:hAnsiTheme="minorHAnsi"/>
          <w:noProof/>
          <w:szCs w:val="24"/>
          <w:lang w:eastAsia="es-AR"/>
        </w:rPr>
      </w:pPr>
      <w:hyperlink w:anchor="_Toc218546988" w:history="1">
        <w:r w:rsidR="00C4195A" w:rsidRPr="006B40CD">
          <w:rPr>
            <w:rStyle w:val="Hipervnculo"/>
            <w:noProof/>
          </w:rPr>
          <w:t>2.7.5</w:t>
        </w:r>
        <w:r w:rsidR="00C4195A">
          <w:rPr>
            <w:rFonts w:asciiTheme="minorHAnsi" w:eastAsiaTheme="minorEastAsia" w:hAnsiTheme="minorHAnsi"/>
            <w:noProof/>
            <w:szCs w:val="24"/>
            <w:lang w:eastAsia="es-AR"/>
          </w:rPr>
          <w:tab/>
        </w:r>
        <w:r w:rsidR="00C4195A" w:rsidRPr="006B40CD">
          <w:rPr>
            <w:rStyle w:val="Hipervnculo"/>
            <w:noProof/>
          </w:rPr>
          <w:t>STP</w:t>
        </w:r>
        <w:r w:rsidR="00C4195A">
          <w:rPr>
            <w:noProof/>
            <w:webHidden/>
          </w:rPr>
          <w:tab/>
        </w:r>
        <w:r w:rsidR="00C4195A">
          <w:rPr>
            <w:noProof/>
            <w:webHidden/>
          </w:rPr>
          <w:fldChar w:fldCharType="begin"/>
        </w:r>
        <w:r w:rsidR="00C4195A">
          <w:rPr>
            <w:noProof/>
            <w:webHidden/>
          </w:rPr>
          <w:instrText xml:space="preserve"> PAGEREF _Toc218546988 \h </w:instrText>
        </w:r>
        <w:r w:rsidR="00C4195A">
          <w:rPr>
            <w:noProof/>
            <w:webHidden/>
          </w:rPr>
        </w:r>
        <w:r w:rsidR="00C4195A">
          <w:rPr>
            <w:noProof/>
            <w:webHidden/>
          </w:rPr>
          <w:fldChar w:fldCharType="separate"/>
        </w:r>
        <w:r w:rsidR="00C4195A">
          <w:rPr>
            <w:noProof/>
            <w:webHidden/>
          </w:rPr>
          <w:t>24</w:t>
        </w:r>
        <w:r w:rsidR="00C4195A">
          <w:rPr>
            <w:noProof/>
            <w:webHidden/>
          </w:rPr>
          <w:fldChar w:fldCharType="end"/>
        </w:r>
      </w:hyperlink>
    </w:p>
    <w:p w14:paraId="60C30819" w14:textId="40F7E07D" w:rsidR="00C4195A" w:rsidRDefault="00312847">
      <w:pPr>
        <w:pStyle w:val="TDC2"/>
        <w:rPr>
          <w:rFonts w:asciiTheme="minorHAnsi" w:eastAsiaTheme="minorEastAsia" w:hAnsiTheme="minorHAnsi"/>
          <w:noProof/>
          <w:szCs w:val="24"/>
          <w:lang w:eastAsia="es-AR"/>
        </w:rPr>
      </w:pPr>
      <w:hyperlink w:anchor="_Toc218546989" w:history="1">
        <w:r w:rsidR="00C4195A" w:rsidRPr="006B40CD">
          <w:rPr>
            <w:rStyle w:val="Hipervnculo"/>
            <w:noProof/>
            <w:specVanish/>
          </w:rPr>
          <w:t>2.7.5.1</w:t>
        </w:r>
        <w:r w:rsidR="00C4195A">
          <w:rPr>
            <w:rFonts w:asciiTheme="minorHAnsi" w:eastAsiaTheme="minorEastAsia" w:hAnsiTheme="minorHAnsi"/>
            <w:noProof/>
            <w:szCs w:val="24"/>
            <w:lang w:eastAsia="es-AR"/>
          </w:rPr>
          <w:tab/>
        </w:r>
        <w:r w:rsidR="00C4195A" w:rsidRPr="006B40CD">
          <w:rPr>
            <w:rStyle w:val="Hipervnculo"/>
            <w:noProof/>
          </w:rPr>
          <w:t>Segmentación.</w:t>
        </w:r>
        <w:r w:rsidR="00C4195A">
          <w:rPr>
            <w:noProof/>
            <w:webHidden/>
          </w:rPr>
          <w:tab/>
        </w:r>
        <w:r w:rsidR="00C4195A">
          <w:rPr>
            <w:noProof/>
            <w:webHidden/>
          </w:rPr>
          <w:fldChar w:fldCharType="begin"/>
        </w:r>
        <w:r w:rsidR="00C4195A">
          <w:rPr>
            <w:noProof/>
            <w:webHidden/>
          </w:rPr>
          <w:instrText xml:space="preserve"> PAGEREF _Toc218546989 \h </w:instrText>
        </w:r>
        <w:r w:rsidR="00C4195A">
          <w:rPr>
            <w:noProof/>
            <w:webHidden/>
          </w:rPr>
        </w:r>
        <w:r w:rsidR="00C4195A">
          <w:rPr>
            <w:noProof/>
            <w:webHidden/>
          </w:rPr>
          <w:fldChar w:fldCharType="separate"/>
        </w:r>
        <w:r w:rsidR="00C4195A">
          <w:rPr>
            <w:noProof/>
            <w:webHidden/>
          </w:rPr>
          <w:t>24</w:t>
        </w:r>
        <w:r w:rsidR="00C4195A">
          <w:rPr>
            <w:noProof/>
            <w:webHidden/>
          </w:rPr>
          <w:fldChar w:fldCharType="end"/>
        </w:r>
      </w:hyperlink>
    </w:p>
    <w:p w14:paraId="351A98D3" w14:textId="49DFFC15" w:rsidR="00C4195A" w:rsidRDefault="00312847">
      <w:pPr>
        <w:pStyle w:val="TDC2"/>
        <w:rPr>
          <w:rFonts w:asciiTheme="minorHAnsi" w:eastAsiaTheme="minorEastAsia" w:hAnsiTheme="minorHAnsi"/>
          <w:noProof/>
          <w:szCs w:val="24"/>
          <w:lang w:eastAsia="es-AR"/>
        </w:rPr>
      </w:pPr>
      <w:hyperlink w:anchor="_Toc218546990" w:history="1">
        <w:r w:rsidR="00C4195A" w:rsidRPr="006B40CD">
          <w:rPr>
            <w:rStyle w:val="Hipervnculo"/>
            <w:noProof/>
            <w:specVanish/>
          </w:rPr>
          <w:t>2.7.5.2</w:t>
        </w:r>
        <w:r w:rsidR="00C4195A">
          <w:rPr>
            <w:rFonts w:asciiTheme="minorHAnsi" w:eastAsiaTheme="minorEastAsia" w:hAnsiTheme="minorHAnsi"/>
            <w:noProof/>
            <w:szCs w:val="24"/>
            <w:lang w:eastAsia="es-AR"/>
          </w:rPr>
          <w:tab/>
        </w:r>
        <w:r w:rsidR="00C4195A" w:rsidRPr="006B40CD">
          <w:rPr>
            <w:rStyle w:val="Hipervnculo"/>
            <w:noProof/>
          </w:rPr>
          <w:t>Targeting.</w:t>
        </w:r>
        <w:r w:rsidR="00C4195A">
          <w:rPr>
            <w:noProof/>
            <w:webHidden/>
          </w:rPr>
          <w:tab/>
        </w:r>
        <w:r w:rsidR="00C4195A">
          <w:rPr>
            <w:noProof/>
            <w:webHidden/>
          </w:rPr>
          <w:fldChar w:fldCharType="begin"/>
        </w:r>
        <w:r w:rsidR="00C4195A">
          <w:rPr>
            <w:noProof/>
            <w:webHidden/>
          </w:rPr>
          <w:instrText xml:space="preserve"> PAGEREF _Toc218546990 \h </w:instrText>
        </w:r>
        <w:r w:rsidR="00C4195A">
          <w:rPr>
            <w:noProof/>
            <w:webHidden/>
          </w:rPr>
        </w:r>
        <w:r w:rsidR="00C4195A">
          <w:rPr>
            <w:noProof/>
            <w:webHidden/>
          </w:rPr>
          <w:fldChar w:fldCharType="separate"/>
        </w:r>
        <w:r w:rsidR="00C4195A">
          <w:rPr>
            <w:noProof/>
            <w:webHidden/>
          </w:rPr>
          <w:t>24</w:t>
        </w:r>
        <w:r w:rsidR="00C4195A">
          <w:rPr>
            <w:noProof/>
            <w:webHidden/>
          </w:rPr>
          <w:fldChar w:fldCharType="end"/>
        </w:r>
      </w:hyperlink>
    </w:p>
    <w:p w14:paraId="5865A626" w14:textId="34889703" w:rsidR="00C4195A" w:rsidRDefault="00312847">
      <w:pPr>
        <w:pStyle w:val="TDC2"/>
        <w:rPr>
          <w:rFonts w:asciiTheme="minorHAnsi" w:eastAsiaTheme="minorEastAsia" w:hAnsiTheme="minorHAnsi"/>
          <w:noProof/>
          <w:szCs w:val="24"/>
          <w:lang w:eastAsia="es-AR"/>
        </w:rPr>
      </w:pPr>
      <w:hyperlink w:anchor="_Toc218546991" w:history="1">
        <w:r w:rsidR="00C4195A" w:rsidRPr="006B40CD">
          <w:rPr>
            <w:rStyle w:val="Hipervnculo"/>
            <w:noProof/>
            <w:specVanish/>
          </w:rPr>
          <w:t>2.7.5.3</w:t>
        </w:r>
        <w:r w:rsidR="00C4195A">
          <w:rPr>
            <w:rFonts w:asciiTheme="minorHAnsi" w:eastAsiaTheme="minorEastAsia" w:hAnsiTheme="minorHAnsi"/>
            <w:noProof/>
            <w:szCs w:val="24"/>
            <w:lang w:eastAsia="es-AR"/>
          </w:rPr>
          <w:tab/>
        </w:r>
        <w:r w:rsidR="00C4195A" w:rsidRPr="006B40CD">
          <w:rPr>
            <w:rStyle w:val="Hipervnculo"/>
            <w:noProof/>
          </w:rPr>
          <w:t>Posicionamiento.</w:t>
        </w:r>
        <w:r w:rsidR="00C4195A">
          <w:rPr>
            <w:noProof/>
            <w:webHidden/>
          </w:rPr>
          <w:tab/>
        </w:r>
        <w:r w:rsidR="00C4195A">
          <w:rPr>
            <w:noProof/>
            <w:webHidden/>
          </w:rPr>
          <w:fldChar w:fldCharType="begin"/>
        </w:r>
        <w:r w:rsidR="00C4195A">
          <w:rPr>
            <w:noProof/>
            <w:webHidden/>
          </w:rPr>
          <w:instrText xml:space="preserve"> PAGEREF _Toc218546991 \h </w:instrText>
        </w:r>
        <w:r w:rsidR="00C4195A">
          <w:rPr>
            <w:noProof/>
            <w:webHidden/>
          </w:rPr>
        </w:r>
        <w:r w:rsidR="00C4195A">
          <w:rPr>
            <w:noProof/>
            <w:webHidden/>
          </w:rPr>
          <w:fldChar w:fldCharType="separate"/>
        </w:r>
        <w:r w:rsidR="00C4195A">
          <w:rPr>
            <w:noProof/>
            <w:webHidden/>
          </w:rPr>
          <w:t>24</w:t>
        </w:r>
        <w:r w:rsidR="00C4195A">
          <w:rPr>
            <w:noProof/>
            <w:webHidden/>
          </w:rPr>
          <w:fldChar w:fldCharType="end"/>
        </w:r>
      </w:hyperlink>
    </w:p>
    <w:p w14:paraId="4EA3F54B" w14:textId="25BC4184" w:rsidR="00C4195A" w:rsidRDefault="00312847">
      <w:pPr>
        <w:pStyle w:val="TDC1"/>
        <w:rPr>
          <w:rFonts w:asciiTheme="minorHAnsi" w:eastAsiaTheme="minorEastAsia" w:hAnsiTheme="minorHAnsi"/>
          <w:b w:val="0"/>
          <w:bCs w:val="0"/>
          <w:noProof/>
          <w:sz w:val="24"/>
          <w:szCs w:val="24"/>
          <w:lang w:eastAsia="es-AR"/>
        </w:rPr>
      </w:pPr>
      <w:hyperlink w:anchor="_Toc218546992" w:history="1">
        <w:r w:rsidR="00C4195A" w:rsidRPr="006B40CD">
          <w:rPr>
            <w:rStyle w:val="Hipervnculo"/>
            <w:noProof/>
          </w:rPr>
          <w:t>3</w:t>
        </w:r>
        <w:r w:rsidR="00C4195A">
          <w:rPr>
            <w:rFonts w:asciiTheme="minorHAnsi" w:eastAsiaTheme="minorEastAsia" w:hAnsiTheme="minorHAnsi"/>
            <w:b w:val="0"/>
            <w:bCs w:val="0"/>
            <w:noProof/>
            <w:sz w:val="24"/>
            <w:szCs w:val="24"/>
            <w:lang w:eastAsia="es-AR"/>
          </w:rPr>
          <w:tab/>
        </w:r>
        <w:r w:rsidR="00C4195A" w:rsidRPr="006B40CD">
          <w:rPr>
            <w:rStyle w:val="Hipervnculo"/>
            <w:noProof/>
          </w:rPr>
          <w:t>EL SECTOR Y LA EMPRESA</w:t>
        </w:r>
        <w:r w:rsidR="00C4195A">
          <w:rPr>
            <w:noProof/>
            <w:webHidden/>
          </w:rPr>
          <w:tab/>
        </w:r>
        <w:r w:rsidR="00C4195A">
          <w:rPr>
            <w:noProof/>
            <w:webHidden/>
          </w:rPr>
          <w:fldChar w:fldCharType="begin"/>
        </w:r>
        <w:r w:rsidR="00C4195A">
          <w:rPr>
            <w:noProof/>
            <w:webHidden/>
          </w:rPr>
          <w:instrText xml:space="preserve"> PAGEREF _Toc218546992 \h </w:instrText>
        </w:r>
        <w:r w:rsidR="00C4195A">
          <w:rPr>
            <w:noProof/>
            <w:webHidden/>
          </w:rPr>
        </w:r>
        <w:r w:rsidR="00C4195A">
          <w:rPr>
            <w:noProof/>
            <w:webHidden/>
          </w:rPr>
          <w:fldChar w:fldCharType="separate"/>
        </w:r>
        <w:r w:rsidR="00C4195A">
          <w:rPr>
            <w:noProof/>
            <w:webHidden/>
          </w:rPr>
          <w:t>26</w:t>
        </w:r>
        <w:r w:rsidR="00C4195A">
          <w:rPr>
            <w:noProof/>
            <w:webHidden/>
          </w:rPr>
          <w:fldChar w:fldCharType="end"/>
        </w:r>
      </w:hyperlink>
    </w:p>
    <w:p w14:paraId="030610E5" w14:textId="692DC9A0" w:rsidR="00C4195A" w:rsidRDefault="00312847">
      <w:pPr>
        <w:pStyle w:val="TDC2"/>
        <w:rPr>
          <w:rFonts w:asciiTheme="minorHAnsi" w:eastAsiaTheme="minorEastAsia" w:hAnsiTheme="minorHAnsi"/>
          <w:noProof/>
          <w:szCs w:val="24"/>
          <w:lang w:eastAsia="es-AR"/>
        </w:rPr>
      </w:pPr>
      <w:hyperlink w:anchor="_Toc218546993" w:history="1">
        <w:r w:rsidR="00C4195A" w:rsidRPr="006B40CD">
          <w:rPr>
            <w:rStyle w:val="Hipervnculo"/>
            <w:noProof/>
          </w:rPr>
          <w:t>3.1</w:t>
        </w:r>
        <w:r w:rsidR="00C4195A">
          <w:rPr>
            <w:rFonts w:asciiTheme="minorHAnsi" w:eastAsiaTheme="minorEastAsia" w:hAnsiTheme="minorHAnsi"/>
            <w:noProof/>
            <w:szCs w:val="24"/>
            <w:lang w:eastAsia="es-AR"/>
          </w:rPr>
          <w:tab/>
        </w:r>
        <w:r w:rsidR="00C4195A" w:rsidRPr="006B40CD">
          <w:rPr>
            <w:rStyle w:val="Hipervnculo"/>
            <w:noProof/>
          </w:rPr>
          <w:t>Industria de la educación financiera digital en América Latina</w:t>
        </w:r>
        <w:r w:rsidR="00C4195A">
          <w:rPr>
            <w:noProof/>
            <w:webHidden/>
          </w:rPr>
          <w:tab/>
        </w:r>
        <w:r w:rsidR="00C4195A">
          <w:rPr>
            <w:noProof/>
            <w:webHidden/>
          </w:rPr>
          <w:fldChar w:fldCharType="begin"/>
        </w:r>
        <w:r w:rsidR="00C4195A">
          <w:rPr>
            <w:noProof/>
            <w:webHidden/>
          </w:rPr>
          <w:instrText xml:space="preserve"> PAGEREF _Toc218546993 \h </w:instrText>
        </w:r>
        <w:r w:rsidR="00C4195A">
          <w:rPr>
            <w:noProof/>
            <w:webHidden/>
          </w:rPr>
        </w:r>
        <w:r w:rsidR="00C4195A">
          <w:rPr>
            <w:noProof/>
            <w:webHidden/>
          </w:rPr>
          <w:fldChar w:fldCharType="separate"/>
        </w:r>
        <w:r w:rsidR="00C4195A">
          <w:rPr>
            <w:noProof/>
            <w:webHidden/>
          </w:rPr>
          <w:t>26</w:t>
        </w:r>
        <w:r w:rsidR="00C4195A">
          <w:rPr>
            <w:noProof/>
            <w:webHidden/>
          </w:rPr>
          <w:fldChar w:fldCharType="end"/>
        </w:r>
      </w:hyperlink>
    </w:p>
    <w:p w14:paraId="1AC2E215" w14:textId="491103D5" w:rsidR="00C4195A" w:rsidRDefault="00312847">
      <w:pPr>
        <w:pStyle w:val="TDC2"/>
        <w:rPr>
          <w:rFonts w:asciiTheme="minorHAnsi" w:eastAsiaTheme="minorEastAsia" w:hAnsiTheme="minorHAnsi"/>
          <w:noProof/>
          <w:szCs w:val="24"/>
          <w:lang w:eastAsia="es-AR"/>
        </w:rPr>
      </w:pPr>
      <w:hyperlink w:anchor="_Toc218546994" w:history="1">
        <w:r w:rsidR="00C4195A" w:rsidRPr="006B40CD">
          <w:rPr>
            <w:rStyle w:val="Hipervnculo"/>
            <w:noProof/>
          </w:rPr>
          <w:t>3.2</w:t>
        </w:r>
        <w:r w:rsidR="00C4195A">
          <w:rPr>
            <w:rFonts w:asciiTheme="minorHAnsi" w:eastAsiaTheme="minorEastAsia" w:hAnsiTheme="minorHAnsi"/>
            <w:noProof/>
            <w:szCs w:val="24"/>
            <w:lang w:eastAsia="es-AR"/>
          </w:rPr>
          <w:tab/>
        </w:r>
        <w:r w:rsidR="00C4195A" w:rsidRPr="006B40CD">
          <w:rPr>
            <w:rStyle w:val="Hipervnculo"/>
            <w:noProof/>
          </w:rPr>
          <w:t>Análisis del sector</w:t>
        </w:r>
        <w:r w:rsidR="00C4195A">
          <w:rPr>
            <w:noProof/>
            <w:webHidden/>
          </w:rPr>
          <w:tab/>
        </w:r>
        <w:r w:rsidR="00C4195A">
          <w:rPr>
            <w:noProof/>
            <w:webHidden/>
          </w:rPr>
          <w:fldChar w:fldCharType="begin"/>
        </w:r>
        <w:r w:rsidR="00C4195A">
          <w:rPr>
            <w:noProof/>
            <w:webHidden/>
          </w:rPr>
          <w:instrText xml:space="preserve"> PAGEREF _Toc218546994 \h </w:instrText>
        </w:r>
        <w:r w:rsidR="00C4195A">
          <w:rPr>
            <w:noProof/>
            <w:webHidden/>
          </w:rPr>
        </w:r>
        <w:r w:rsidR="00C4195A">
          <w:rPr>
            <w:noProof/>
            <w:webHidden/>
          </w:rPr>
          <w:fldChar w:fldCharType="separate"/>
        </w:r>
        <w:r w:rsidR="00C4195A">
          <w:rPr>
            <w:noProof/>
            <w:webHidden/>
          </w:rPr>
          <w:t>26</w:t>
        </w:r>
        <w:r w:rsidR="00C4195A">
          <w:rPr>
            <w:noProof/>
            <w:webHidden/>
          </w:rPr>
          <w:fldChar w:fldCharType="end"/>
        </w:r>
      </w:hyperlink>
    </w:p>
    <w:p w14:paraId="4167FEA5" w14:textId="4A629F6E" w:rsidR="00C4195A" w:rsidRDefault="00312847">
      <w:pPr>
        <w:pStyle w:val="TDC2"/>
        <w:rPr>
          <w:rFonts w:asciiTheme="minorHAnsi" w:eastAsiaTheme="minorEastAsia" w:hAnsiTheme="minorHAnsi"/>
          <w:noProof/>
          <w:szCs w:val="24"/>
          <w:lang w:eastAsia="es-AR"/>
        </w:rPr>
      </w:pPr>
      <w:hyperlink w:anchor="_Toc218546995" w:history="1">
        <w:r w:rsidR="00C4195A" w:rsidRPr="006B40CD">
          <w:rPr>
            <w:rStyle w:val="Hipervnculo"/>
            <w:noProof/>
          </w:rPr>
          <w:t>3.2.1</w:t>
        </w:r>
        <w:r w:rsidR="00C4195A">
          <w:rPr>
            <w:rFonts w:asciiTheme="minorHAnsi" w:eastAsiaTheme="minorEastAsia" w:hAnsiTheme="minorHAnsi"/>
            <w:noProof/>
            <w:szCs w:val="24"/>
            <w:lang w:eastAsia="es-AR"/>
          </w:rPr>
          <w:tab/>
        </w:r>
        <w:r w:rsidR="00C4195A" w:rsidRPr="006B40CD">
          <w:rPr>
            <w:rStyle w:val="Hipervnculo"/>
            <w:noProof/>
          </w:rPr>
          <w:t>Contexto global y regional</w:t>
        </w:r>
        <w:r w:rsidR="00C4195A">
          <w:rPr>
            <w:noProof/>
            <w:webHidden/>
          </w:rPr>
          <w:tab/>
        </w:r>
        <w:r w:rsidR="00C4195A">
          <w:rPr>
            <w:noProof/>
            <w:webHidden/>
          </w:rPr>
          <w:fldChar w:fldCharType="begin"/>
        </w:r>
        <w:r w:rsidR="00C4195A">
          <w:rPr>
            <w:noProof/>
            <w:webHidden/>
          </w:rPr>
          <w:instrText xml:space="preserve"> PAGEREF _Toc218546995 \h </w:instrText>
        </w:r>
        <w:r w:rsidR="00C4195A">
          <w:rPr>
            <w:noProof/>
            <w:webHidden/>
          </w:rPr>
        </w:r>
        <w:r w:rsidR="00C4195A">
          <w:rPr>
            <w:noProof/>
            <w:webHidden/>
          </w:rPr>
          <w:fldChar w:fldCharType="separate"/>
        </w:r>
        <w:r w:rsidR="00C4195A">
          <w:rPr>
            <w:noProof/>
            <w:webHidden/>
          </w:rPr>
          <w:t>26</w:t>
        </w:r>
        <w:r w:rsidR="00C4195A">
          <w:rPr>
            <w:noProof/>
            <w:webHidden/>
          </w:rPr>
          <w:fldChar w:fldCharType="end"/>
        </w:r>
      </w:hyperlink>
    </w:p>
    <w:p w14:paraId="4DA0E791" w14:textId="26578CC0" w:rsidR="00C4195A" w:rsidRDefault="00312847">
      <w:pPr>
        <w:pStyle w:val="TDC2"/>
        <w:rPr>
          <w:rFonts w:asciiTheme="minorHAnsi" w:eastAsiaTheme="minorEastAsia" w:hAnsiTheme="minorHAnsi"/>
          <w:noProof/>
          <w:szCs w:val="24"/>
          <w:lang w:eastAsia="es-AR"/>
        </w:rPr>
      </w:pPr>
      <w:hyperlink w:anchor="_Toc218546996" w:history="1">
        <w:r w:rsidR="00C4195A" w:rsidRPr="006B40CD">
          <w:rPr>
            <w:rStyle w:val="Hipervnculo"/>
            <w:noProof/>
          </w:rPr>
          <w:t>3.2.2</w:t>
        </w:r>
        <w:r w:rsidR="00C4195A">
          <w:rPr>
            <w:rFonts w:asciiTheme="minorHAnsi" w:eastAsiaTheme="minorEastAsia" w:hAnsiTheme="minorHAnsi"/>
            <w:noProof/>
            <w:szCs w:val="24"/>
            <w:lang w:eastAsia="es-AR"/>
          </w:rPr>
          <w:tab/>
        </w:r>
        <w:r w:rsidR="00C4195A" w:rsidRPr="006B40CD">
          <w:rPr>
            <w:rStyle w:val="Hipervnculo"/>
            <w:noProof/>
          </w:rPr>
          <w:t>Volumen del mercado</w:t>
        </w:r>
        <w:r w:rsidR="00C4195A">
          <w:rPr>
            <w:noProof/>
            <w:webHidden/>
          </w:rPr>
          <w:tab/>
        </w:r>
        <w:r w:rsidR="00C4195A">
          <w:rPr>
            <w:noProof/>
            <w:webHidden/>
          </w:rPr>
          <w:fldChar w:fldCharType="begin"/>
        </w:r>
        <w:r w:rsidR="00C4195A">
          <w:rPr>
            <w:noProof/>
            <w:webHidden/>
          </w:rPr>
          <w:instrText xml:space="preserve"> PAGEREF _Toc218546996 \h </w:instrText>
        </w:r>
        <w:r w:rsidR="00C4195A">
          <w:rPr>
            <w:noProof/>
            <w:webHidden/>
          </w:rPr>
        </w:r>
        <w:r w:rsidR="00C4195A">
          <w:rPr>
            <w:noProof/>
            <w:webHidden/>
          </w:rPr>
          <w:fldChar w:fldCharType="separate"/>
        </w:r>
        <w:r w:rsidR="00C4195A">
          <w:rPr>
            <w:noProof/>
            <w:webHidden/>
          </w:rPr>
          <w:t>27</w:t>
        </w:r>
        <w:r w:rsidR="00C4195A">
          <w:rPr>
            <w:noProof/>
            <w:webHidden/>
          </w:rPr>
          <w:fldChar w:fldCharType="end"/>
        </w:r>
      </w:hyperlink>
    </w:p>
    <w:p w14:paraId="30E08789" w14:textId="56CA2EFA" w:rsidR="00C4195A" w:rsidRDefault="00312847">
      <w:pPr>
        <w:pStyle w:val="TDC2"/>
        <w:rPr>
          <w:rFonts w:asciiTheme="minorHAnsi" w:eastAsiaTheme="minorEastAsia" w:hAnsiTheme="minorHAnsi"/>
          <w:noProof/>
          <w:szCs w:val="24"/>
          <w:lang w:eastAsia="es-AR"/>
        </w:rPr>
      </w:pPr>
      <w:hyperlink w:anchor="_Toc218546997" w:history="1">
        <w:r w:rsidR="00C4195A" w:rsidRPr="006B40CD">
          <w:rPr>
            <w:rStyle w:val="Hipervnculo"/>
            <w:noProof/>
          </w:rPr>
          <w:t>3.3</w:t>
        </w:r>
        <w:r w:rsidR="00C4195A">
          <w:rPr>
            <w:rFonts w:asciiTheme="minorHAnsi" w:eastAsiaTheme="minorEastAsia" w:hAnsiTheme="minorHAnsi"/>
            <w:noProof/>
            <w:szCs w:val="24"/>
            <w:lang w:eastAsia="es-AR"/>
          </w:rPr>
          <w:tab/>
        </w:r>
        <w:r w:rsidR="00C4195A" w:rsidRPr="006B40CD">
          <w:rPr>
            <w:rStyle w:val="Hipervnculo"/>
            <w:noProof/>
          </w:rPr>
          <w:t>Competidores de la zona</w:t>
        </w:r>
        <w:r w:rsidR="00C4195A">
          <w:rPr>
            <w:noProof/>
            <w:webHidden/>
          </w:rPr>
          <w:tab/>
        </w:r>
        <w:r w:rsidR="00C4195A">
          <w:rPr>
            <w:noProof/>
            <w:webHidden/>
          </w:rPr>
          <w:fldChar w:fldCharType="begin"/>
        </w:r>
        <w:r w:rsidR="00C4195A">
          <w:rPr>
            <w:noProof/>
            <w:webHidden/>
          </w:rPr>
          <w:instrText xml:space="preserve"> PAGEREF _Toc218546997 \h </w:instrText>
        </w:r>
        <w:r w:rsidR="00C4195A">
          <w:rPr>
            <w:noProof/>
            <w:webHidden/>
          </w:rPr>
        </w:r>
        <w:r w:rsidR="00C4195A">
          <w:rPr>
            <w:noProof/>
            <w:webHidden/>
          </w:rPr>
          <w:fldChar w:fldCharType="separate"/>
        </w:r>
        <w:r w:rsidR="00C4195A">
          <w:rPr>
            <w:noProof/>
            <w:webHidden/>
          </w:rPr>
          <w:t>27</w:t>
        </w:r>
        <w:r w:rsidR="00C4195A">
          <w:rPr>
            <w:noProof/>
            <w:webHidden/>
          </w:rPr>
          <w:fldChar w:fldCharType="end"/>
        </w:r>
      </w:hyperlink>
    </w:p>
    <w:p w14:paraId="30BC4ECA" w14:textId="2FED0877" w:rsidR="00C4195A" w:rsidRDefault="00312847">
      <w:pPr>
        <w:pStyle w:val="TDC2"/>
        <w:rPr>
          <w:rFonts w:asciiTheme="minorHAnsi" w:eastAsiaTheme="minorEastAsia" w:hAnsiTheme="minorHAnsi"/>
          <w:noProof/>
          <w:szCs w:val="24"/>
          <w:lang w:eastAsia="es-AR"/>
        </w:rPr>
      </w:pPr>
      <w:hyperlink w:anchor="_Toc218546998" w:history="1">
        <w:r w:rsidR="00C4195A" w:rsidRPr="006B40CD">
          <w:rPr>
            <w:rStyle w:val="Hipervnculo"/>
            <w:noProof/>
          </w:rPr>
          <w:t>3.3.1</w:t>
        </w:r>
        <w:r w:rsidR="00C4195A">
          <w:rPr>
            <w:rFonts w:asciiTheme="minorHAnsi" w:eastAsiaTheme="minorEastAsia" w:hAnsiTheme="minorHAnsi"/>
            <w:noProof/>
            <w:szCs w:val="24"/>
            <w:lang w:eastAsia="es-AR"/>
          </w:rPr>
          <w:tab/>
        </w:r>
        <w:r w:rsidR="00C4195A" w:rsidRPr="006B40CD">
          <w:rPr>
            <w:rStyle w:val="Hipervnculo"/>
            <w:noProof/>
          </w:rPr>
          <w:t>Análisis de Competencia (Modelo de las Cinco Fuerzas de Porter)</w:t>
        </w:r>
        <w:r w:rsidR="00C4195A">
          <w:rPr>
            <w:noProof/>
            <w:webHidden/>
          </w:rPr>
          <w:tab/>
        </w:r>
        <w:r w:rsidR="00C4195A">
          <w:rPr>
            <w:noProof/>
            <w:webHidden/>
          </w:rPr>
          <w:fldChar w:fldCharType="begin"/>
        </w:r>
        <w:r w:rsidR="00C4195A">
          <w:rPr>
            <w:noProof/>
            <w:webHidden/>
          </w:rPr>
          <w:instrText xml:space="preserve"> PAGEREF _Toc218546998 \h </w:instrText>
        </w:r>
        <w:r w:rsidR="00C4195A">
          <w:rPr>
            <w:noProof/>
            <w:webHidden/>
          </w:rPr>
        </w:r>
        <w:r w:rsidR="00C4195A">
          <w:rPr>
            <w:noProof/>
            <w:webHidden/>
          </w:rPr>
          <w:fldChar w:fldCharType="separate"/>
        </w:r>
        <w:r w:rsidR="00C4195A">
          <w:rPr>
            <w:noProof/>
            <w:webHidden/>
          </w:rPr>
          <w:t>28</w:t>
        </w:r>
        <w:r w:rsidR="00C4195A">
          <w:rPr>
            <w:noProof/>
            <w:webHidden/>
          </w:rPr>
          <w:fldChar w:fldCharType="end"/>
        </w:r>
      </w:hyperlink>
    </w:p>
    <w:p w14:paraId="432761D1" w14:textId="167B1588" w:rsidR="00C4195A" w:rsidRDefault="00312847">
      <w:pPr>
        <w:pStyle w:val="TDC2"/>
        <w:rPr>
          <w:rFonts w:asciiTheme="minorHAnsi" w:eastAsiaTheme="minorEastAsia" w:hAnsiTheme="minorHAnsi"/>
          <w:noProof/>
          <w:szCs w:val="24"/>
          <w:lang w:eastAsia="es-AR"/>
        </w:rPr>
      </w:pPr>
      <w:hyperlink w:anchor="_Toc218546999" w:history="1">
        <w:r w:rsidR="00C4195A" w:rsidRPr="006B40CD">
          <w:rPr>
            <w:rStyle w:val="Hipervnculo"/>
            <w:noProof/>
          </w:rPr>
          <w:t>3.4</w:t>
        </w:r>
        <w:r w:rsidR="00C4195A">
          <w:rPr>
            <w:rFonts w:asciiTheme="minorHAnsi" w:eastAsiaTheme="minorEastAsia" w:hAnsiTheme="minorHAnsi"/>
            <w:noProof/>
            <w:szCs w:val="24"/>
            <w:lang w:eastAsia="es-AR"/>
          </w:rPr>
          <w:tab/>
        </w:r>
        <w:r w:rsidR="00C4195A" w:rsidRPr="006B40CD">
          <w:rPr>
            <w:rStyle w:val="Hipervnculo"/>
            <w:noProof/>
          </w:rPr>
          <w:t>Situación actual del emprendimiento</w:t>
        </w:r>
        <w:r w:rsidR="00C4195A">
          <w:rPr>
            <w:noProof/>
            <w:webHidden/>
          </w:rPr>
          <w:tab/>
        </w:r>
        <w:r w:rsidR="00C4195A">
          <w:rPr>
            <w:noProof/>
            <w:webHidden/>
          </w:rPr>
          <w:fldChar w:fldCharType="begin"/>
        </w:r>
        <w:r w:rsidR="00C4195A">
          <w:rPr>
            <w:noProof/>
            <w:webHidden/>
          </w:rPr>
          <w:instrText xml:space="preserve"> PAGEREF _Toc218546999 \h </w:instrText>
        </w:r>
        <w:r w:rsidR="00C4195A">
          <w:rPr>
            <w:noProof/>
            <w:webHidden/>
          </w:rPr>
        </w:r>
        <w:r w:rsidR="00C4195A">
          <w:rPr>
            <w:noProof/>
            <w:webHidden/>
          </w:rPr>
          <w:fldChar w:fldCharType="separate"/>
        </w:r>
        <w:r w:rsidR="00C4195A">
          <w:rPr>
            <w:noProof/>
            <w:webHidden/>
          </w:rPr>
          <w:t>28</w:t>
        </w:r>
        <w:r w:rsidR="00C4195A">
          <w:rPr>
            <w:noProof/>
            <w:webHidden/>
          </w:rPr>
          <w:fldChar w:fldCharType="end"/>
        </w:r>
      </w:hyperlink>
    </w:p>
    <w:p w14:paraId="58E05EE0" w14:textId="0FEAA9CB" w:rsidR="00C4195A" w:rsidRDefault="00312847">
      <w:pPr>
        <w:pStyle w:val="TDC2"/>
        <w:rPr>
          <w:rFonts w:asciiTheme="minorHAnsi" w:eastAsiaTheme="minorEastAsia" w:hAnsiTheme="minorHAnsi"/>
          <w:noProof/>
          <w:szCs w:val="24"/>
          <w:lang w:eastAsia="es-AR"/>
        </w:rPr>
      </w:pPr>
      <w:hyperlink w:anchor="_Toc218547000" w:history="1">
        <w:r w:rsidR="00C4195A" w:rsidRPr="006B40CD">
          <w:rPr>
            <w:rStyle w:val="Hipervnculo"/>
            <w:noProof/>
          </w:rPr>
          <w:t>3.4.1</w:t>
        </w:r>
        <w:r w:rsidR="00C4195A">
          <w:rPr>
            <w:rFonts w:asciiTheme="minorHAnsi" w:eastAsiaTheme="minorEastAsia" w:hAnsiTheme="minorHAnsi"/>
            <w:noProof/>
            <w:szCs w:val="24"/>
            <w:lang w:eastAsia="es-AR"/>
          </w:rPr>
          <w:tab/>
        </w:r>
        <w:r w:rsidR="00C4195A" w:rsidRPr="006B40CD">
          <w:rPr>
            <w:rStyle w:val="Hipervnculo"/>
            <w:noProof/>
          </w:rPr>
          <w:t>Estructura operativa</w:t>
        </w:r>
        <w:r w:rsidR="00C4195A">
          <w:rPr>
            <w:noProof/>
            <w:webHidden/>
          </w:rPr>
          <w:tab/>
        </w:r>
        <w:r w:rsidR="00C4195A">
          <w:rPr>
            <w:noProof/>
            <w:webHidden/>
          </w:rPr>
          <w:fldChar w:fldCharType="begin"/>
        </w:r>
        <w:r w:rsidR="00C4195A">
          <w:rPr>
            <w:noProof/>
            <w:webHidden/>
          </w:rPr>
          <w:instrText xml:space="preserve"> PAGEREF _Toc218547000 \h </w:instrText>
        </w:r>
        <w:r w:rsidR="00C4195A">
          <w:rPr>
            <w:noProof/>
            <w:webHidden/>
          </w:rPr>
        </w:r>
        <w:r w:rsidR="00C4195A">
          <w:rPr>
            <w:noProof/>
            <w:webHidden/>
          </w:rPr>
          <w:fldChar w:fldCharType="separate"/>
        </w:r>
        <w:r w:rsidR="00C4195A">
          <w:rPr>
            <w:noProof/>
            <w:webHidden/>
          </w:rPr>
          <w:t>28</w:t>
        </w:r>
        <w:r w:rsidR="00C4195A">
          <w:rPr>
            <w:noProof/>
            <w:webHidden/>
          </w:rPr>
          <w:fldChar w:fldCharType="end"/>
        </w:r>
      </w:hyperlink>
    </w:p>
    <w:p w14:paraId="32A489F2" w14:textId="367143F7" w:rsidR="00C4195A" w:rsidRDefault="00312847">
      <w:pPr>
        <w:pStyle w:val="TDC1"/>
        <w:rPr>
          <w:rFonts w:asciiTheme="minorHAnsi" w:eastAsiaTheme="minorEastAsia" w:hAnsiTheme="minorHAnsi"/>
          <w:b w:val="0"/>
          <w:bCs w:val="0"/>
          <w:noProof/>
          <w:sz w:val="24"/>
          <w:szCs w:val="24"/>
          <w:lang w:eastAsia="es-AR"/>
        </w:rPr>
      </w:pPr>
      <w:hyperlink w:anchor="_Toc218547001" w:history="1">
        <w:r w:rsidR="00C4195A" w:rsidRPr="006B40CD">
          <w:rPr>
            <w:rStyle w:val="Hipervnculo"/>
            <w:noProof/>
          </w:rPr>
          <w:t>4</w:t>
        </w:r>
        <w:r w:rsidR="00C4195A">
          <w:rPr>
            <w:rFonts w:asciiTheme="minorHAnsi" w:eastAsiaTheme="minorEastAsia" w:hAnsiTheme="minorHAnsi"/>
            <w:b w:val="0"/>
            <w:bCs w:val="0"/>
            <w:noProof/>
            <w:sz w:val="24"/>
            <w:szCs w:val="24"/>
            <w:lang w:eastAsia="es-AR"/>
          </w:rPr>
          <w:tab/>
        </w:r>
        <w:r w:rsidR="00C4195A" w:rsidRPr="006B40CD">
          <w:rPr>
            <w:rStyle w:val="Hipervnculo"/>
            <w:noProof/>
          </w:rPr>
          <w:t>ANÁLISIS ESTRATEGICO</w:t>
        </w:r>
        <w:r w:rsidR="00C4195A">
          <w:rPr>
            <w:noProof/>
            <w:webHidden/>
          </w:rPr>
          <w:tab/>
        </w:r>
        <w:r w:rsidR="00C4195A">
          <w:rPr>
            <w:noProof/>
            <w:webHidden/>
          </w:rPr>
          <w:fldChar w:fldCharType="begin"/>
        </w:r>
        <w:r w:rsidR="00C4195A">
          <w:rPr>
            <w:noProof/>
            <w:webHidden/>
          </w:rPr>
          <w:instrText xml:space="preserve"> PAGEREF _Toc218547001 \h </w:instrText>
        </w:r>
        <w:r w:rsidR="00C4195A">
          <w:rPr>
            <w:noProof/>
            <w:webHidden/>
          </w:rPr>
        </w:r>
        <w:r w:rsidR="00C4195A">
          <w:rPr>
            <w:noProof/>
            <w:webHidden/>
          </w:rPr>
          <w:fldChar w:fldCharType="separate"/>
        </w:r>
        <w:r w:rsidR="00C4195A">
          <w:rPr>
            <w:noProof/>
            <w:webHidden/>
          </w:rPr>
          <w:t>30</w:t>
        </w:r>
        <w:r w:rsidR="00C4195A">
          <w:rPr>
            <w:noProof/>
            <w:webHidden/>
          </w:rPr>
          <w:fldChar w:fldCharType="end"/>
        </w:r>
      </w:hyperlink>
    </w:p>
    <w:p w14:paraId="6D4CE932" w14:textId="3B956C2E" w:rsidR="00C4195A" w:rsidRDefault="00312847">
      <w:pPr>
        <w:pStyle w:val="TDC2"/>
        <w:rPr>
          <w:rFonts w:asciiTheme="minorHAnsi" w:eastAsiaTheme="minorEastAsia" w:hAnsiTheme="minorHAnsi"/>
          <w:noProof/>
          <w:szCs w:val="24"/>
          <w:lang w:eastAsia="es-AR"/>
        </w:rPr>
      </w:pPr>
      <w:hyperlink w:anchor="_Toc218547002" w:history="1">
        <w:r w:rsidR="00C4195A" w:rsidRPr="006B40CD">
          <w:rPr>
            <w:rStyle w:val="Hipervnculo"/>
            <w:noProof/>
          </w:rPr>
          <w:t>4.1</w:t>
        </w:r>
        <w:r w:rsidR="00C4195A">
          <w:rPr>
            <w:rFonts w:asciiTheme="minorHAnsi" w:eastAsiaTheme="minorEastAsia" w:hAnsiTheme="minorHAnsi"/>
            <w:noProof/>
            <w:szCs w:val="24"/>
            <w:lang w:eastAsia="es-AR"/>
          </w:rPr>
          <w:tab/>
        </w:r>
        <w:r w:rsidR="00C4195A" w:rsidRPr="006B40CD">
          <w:rPr>
            <w:rStyle w:val="Hipervnculo"/>
            <w:noProof/>
          </w:rPr>
          <w:t>Análisis del macroentorno (PESTEL)</w:t>
        </w:r>
        <w:r w:rsidR="00C4195A">
          <w:rPr>
            <w:noProof/>
            <w:webHidden/>
          </w:rPr>
          <w:tab/>
        </w:r>
        <w:r w:rsidR="00C4195A">
          <w:rPr>
            <w:noProof/>
            <w:webHidden/>
          </w:rPr>
          <w:fldChar w:fldCharType="begin"/>
        </w:r>
        <w:r w:rsidR="00C4195A">
          <w:rPr>
            <w:noProof/>
            <w:webHidden/>
          </w:rPr>
          <w:instrText xml:space="preserve"> PAGEREF _Toc218547002 \h </w:instrText>
        </w:r>
        <w:r w:rsidR="00C4195A">
          <w:rPr>
            <w:noProof/>
            <w:webHidden/>
          </w:rPr>
        </w:r>
        <w:r w:rsidR="00C4195A">
          <w:rPr>
            <w:noProof/>
            <w:webHidden/>
          </w:rPr>
          <w:fldChar w:fldCharType="separate"/>
        </w:r>
        <w:r w:rsidR="00C4195A">
          <w:rPr>
            <w:noProof/>
            <w:webHidden/>
          </w:rPr>
          <w:t>30</w:t>
        </w:r>
        <w:r w:rsidR="00C4195A">
          <w:rPr>
            <w:noProof/>
            <w:webHidden/>
          </w:rPr>
          <w:fldChar w:fldCharType="end"/>
        </w:r>
      </w:hyperlink>
    </w:p>
    <w:p w14:paraId="3A9B0CAA" w14:textId="0B8750CC" w:rsidR="00C4195A" w:rsidRDefault="00312847">
      <w:pPr>
        <w:pStyle w:val="TDC2"/>
        <w:rPr>
          <w:rFonts w:asciiTheme="minorHAnsi" w:eastAsiaTheme="minorEastAsia" w:hAnsiTheme="minorHAnsi"/>
          <w:noProof/>
          <w:szCs w:val="24"/>
          <w:lang w:eastAsia="es-AR"/>
        </w:rPr>
      </w:pPr>
      <w:hyperlink w:anchor="_Toc218547003" w:history="1">
        <w:r w:rsidR="00C4195A" w:rsidRPr="006B40CD">
          <w:rPr>
            <w:rStyle w:val="Hipervnculo"/>
            <w:noProof/>
          </w:rPr>
          <w:t>4.2</w:t>
        </w:r>
        <w:r w:rsidR="00C4195A">
          <w:rPr>
            <w:rFonts w:asciiTheme="minorHAnsi" w:eastAsiaTheme="minorEastAsia" w:hAnsiTheme="minorHAnsi"/>
            <w:noProof/>
            <w:szCs w:val="24"/>
            <w:lang w:eastAsia="es-AR"/>
          </w:rPr>
          <w:tab/>
        </w:r>
        <w:r w:rsidR="00C4195A" w:rsidRPr="006B40CD">
          <w:rPr>
            <w:rStyle w:val="Hipervnculo"/>
            <w:noProof/>
          </w:rPr>
          <w:t>Análisis del microentorno</w:t>
        </w:r>
        <w:r w:rsidR="00C4195A">
          <w:rPr>
            <w:noProof/>
            <w:webHidden/>
          </w:rPr>
          <w:tab/>
        </w:r>
        <w:r w:rsidR="00C4195A">
          <w:rPr>
            <w:noProof/>
            <w:webHidden/>
          </w:rPr>
          <w:fldChar w:fldCharType="begin"/>
        </w:r>
        <w:r w:rsidR="00C4195A">
          <w:rPr>
            <w:noProof/>
            <w:webHidden/>
          </w:rPr>
          <w:instrText xml:space="preserve"> PAGEREF _Toc218547003 \h </w:instrText>
        </w:r>
        <w:r w:rsidR="00C4195A">
          <w:rPr>
            <w:noProof/>
            <w:webHidden/>
          </w:rPr>
        </w:r>
        <w:r w:rsidR="00C4195A">
          <w:rPr>
            <w:noProof/>
            <w:webHidden/>
          </w:rPr>
          <w:fldChar w:fldCharType="separate"/>
        </w:r>
        <w:r w:rsidR="00C4195A">
          <w:rPr>
            <w:noProof/>
            <w:webHidden/>
          </w:rPr>
          <w:t>31</w:t>
        </w:r>
        <w:r w:rsidR="00C4195A">
          <w:rPr>
            <w:noProof/>
            <w:webHidden/>
          </w:rPr>
          <w:fldChar w:fldCharType="end"/>
        </w:r>
      </w:hyperlink>
    </w:p>
    <w:p w14:paraId="6941A601" w14:textId="08AF3572" w:rsidR="00C4195A" w:rsidRDefault="00312847">
      <w:pPr>
        <w:pStyle w:val="TDC2"/>
        <w:rPr>
          <w:rFonts w:asciiTheme="minorHAnsi" w:eastAsiaTheme="minorEastAsia" w:hAnsiTheme="minorHAnsi"/>
          <w:noProof/>
          <w:szCs w:val="24"/>
          <w:lang w:eastAsia="es-AR"/>
        </w:rPr>
      </w:pPr>
      <w:hyperlink w:anchor="_Toc218547004" w:history="1">
        <w:r w:rsidR="00C4195A" w:rsidRPr="006B40CD">
          <w:rPr>
            <w:rStyle w:val="Hipervnculo"/>
            <w:noProof/>
          </w:rPr>
          <w:t>4.3</w:t>
        </w:r>
        <w:r w:rsidR="00C4195A">
          <w:rPr>
            <w:rFonts w:asciiTheme="minorHAnsi" w:eastAsiaTheme="minorEastAsia" w:hAnsiTheme="minorHAnsi"/>
            <w:noProof/>
            <w:szCs w:val="24"/>
            <w:lang w:eastAsia="es-AR"/>
          </w:rPr>
          <w:tab/>
        </w:r>
        <w:r w:rsidR="00C4195A" w:rsidRPr="006B40CD">
          <w:rPr>
            <w:rStyle w:val="Hipervnculo"/>
            <w:noProof/>
          </w:rPr>
          <w:t>Matriz FODA</w:t>
        </w:r>
        <w:r w:rsidR="00C4195A">
          <w:rPr>
            <w:noProof/>
            <w:webHidden/>
          </w:rPr>
          <w:tab/>
        </w:r>
        <w:r w:rsidR="00C4195A">
          <w:rPr>
            <w:noProof/>
            <w:webHidden/>
          </w:rPr>
          <w:fldChar w:fldCharType="begin"/>
        </w:r>
        <w:r w:rsidR="00C4195A">
          <w:rPr>
            <w:noProof/>
            <w:webHidden/>
          </w:rPr>
          <w:instrText xml:space="preserve"> PAGEREF _Toc218547004 \h </w:instrText>
        </w:r>
        <w:r w:rsidR="00C4195A">
          <w:rPr>
            <w:noProof/>
            <w:webHidden/>
          </w:rPr>
        </w:r>
        <w:r w:rsidR="00C4195A">
          <w:rPr>
            <w:noProof/>
            <w:webHidden/>
          </w:rPr>
          <w:fldChar w:fldCharType="separate"/>
        </w:r>
        <w:r w:rsidR="00C4195A">
          <w:rPr>
            <w:noProof/>
            <w:webHidden/>
          </w:rPr>
          <w:t>31</w:t>
        </w:r>
        <w:r w:rsidR="00C4195A">
          <w:rPr>
            <w:noProof/>
            <w:webHidden/>
          </w:rPr>
          <w:fldChar w:fldCharType="end"/>
        </w:r>
      </w:hyperlink>
    </w:p>
    <w:p w14:paraId="168A62CF" w14:textId="16990A8E" w:rsidR="00C4195A" w:rsidRDefault="00312847">
      <w:pPr>
        <w:pStyle w:val="TDC2"/>
        <w:rPr>
          <w:rFonts w:asciiTheme="minorHAnsi" w:eastAsiaTheme="minorEastAsia" w:hAnsiTheme="minorHAnsi"/>
          <w:noProof/>
          <w:szCs w:val="24"/>
          <w:lang w:eastAsia="es-AR"/>
        </w:rPr>
      </w:pPr>
      <w:hyperlink w:anchor="_Toc218547005" w:history="1">
        <w:r w:rsidR="00C4195A" w:rsidRPr="006B40CD">
          <w:rPr>
            <w:rStyle w:val="Hipervnculo"/>
            <w:noProof/>
          </w:rPr>
          <w:t>4.4</w:t>
        </w:r>
        <w:r w:rsidR="00C4195A">
          <w:rPr>
            <w:rFonts w:asciiTheme="minorHAnsi" w:eastAsiaTheme="minorEastAsia" w:hAnsiTheme="minorHAnsi"/>
            <w:noProof/>
            <w:szCs w:val="24"/>
            <w:lang w:eastAsia="es-AR"/>
          </w:rPr>
          <w:tab/>
        </w:r>
        <w:r w:rsidR="00C4195A" w:rsidRPr="006B40CD">
          <w:rPr>
            <w:rStyle w:val="Hipervnculo"/>
            <w:noProof/>
          </w:rPr>
          <w:t>Matrices Estratégicas</w:t>
        </w:r>
        <w:r w:rsidR="00C4195A">
          <w:rPr>
            <w:noProof/>
            <w:webHidden/>
          </w:rPr>
          <w:tab/>
        </w:r>
        <w:r w:rsidR="00C4195A">
          <w:rPr>
            <w:noProof/>
            <w:webHidden/>
          </w:rPr>
          <w:fldChar w:fldCharType="begin"/>
        </w:r>
        <w:r w:rsidR="00C4195A">
          <w:rPr>
            <w:noProof/>
            <w:webHidden/>
          </w:rPr>
          <w:instrText xml:space="preserve"> PAGEREF _Toc218547005 \h </w:instrText>
        </w:r>
        <w:r w:rsidR="00C4195A">
          <w:rPr>
            <w:noProof/>
            <w:webHidden/>
          </w:rPr>
        </w:r>
        <w:r w:rsidR="00C4195A">
          <w:rPr>
            <w:noProof/>
            <w:webHidden/>
          </w:rPr>
          <w:fldChar w:fldCharType="separate"/>
        </w:r>
        <w:r w:rsidR="00C4195A">
          <w:rPr>
            <w:noProof/>
            <w:webHidden/>
          </w:rPr>
          <w:t>32</w:t>
        </w:r>
        <w:r w:rsidR="00C4195A">
          <w:rPr>
            <w:noProof/>
            <w:webHidden/>
          </w:rPr>
          <w:fldChar w:fldCharType="end"/>
        </w:r>
      </w:hyperlink>
    </w:p>
    <w:p w14:paraId="55FD6EFF" w14:textId="351F9EDC" w:rsidR="00C4195A" w:rsidRDefault="00312847">
      <w:pPr>
        <w:pStyle w:val="TDC2"/>
        <w:rPr>
          <w:rFonts w:asciiTheme="minorHAnsi" w:eastAsiaTheme="minorEastAsia" w:hAnsiTheme="minorHAnsi"/>
          <w:noProof/>
          <w:szCs w:val="24"/>
          <w:lang w:eastAsia="es-AR"/>
        </w:rPr>
      </w:pPr>
      <w:hyperlink w:anchor="_Toc218547006" w:history="1">
        <w:r w:rsidR="00C4195A" w:rsidRPr="006B40CD">
          <w:rPr>
            <w:rStyle w:val="Hipervnculo"/>
            <w:noProof/>
          </w:rPr>
          <w:t>4.4.1</w:t>
        </w:r>
        <w:r w:rsidR="00C4195A">
          <w:rPr>
            <w:rFonts w:asciiTheme="minorHAnsi" w:eastAsiaTheme="minorEastAsia" w:hAnsiTheme="minorHAnsi"/>
            <w:noProof/>
            <w:szCs w:val="24"/>
            <w:lang w:eastAsia="es-AR"/>
          </w:rPr>
          <w:tab/>
        </w:r>
        <w:r w:rsidR="00C4195A" w:rsidRPr="006B40CD">
          <w:rPr>
            <w:rStyle w:val="Hipervnculo"/>
            <w:noProof/>
          </w:rPr>
          <w:t>Matriz EFI (Evaluación de Factores Internos)</w:t>
        </w:r>
        <w:r w:rsidR="00C4195A">
          <w:rPr>
            <w:noProof/>
            <w:webHidden/>
          </w:rPr>
          <w:tab/>
        </w:r>
        <w:r w:rsidR="00C4195A">
          <w:rPr>
            <w:noProof/>
            <w:webHidden/>
          </w:rPr>
          <w:fldChar w:fldCharType="begin"/>
        </w:r>
        <w:r w:rsidR="00C4195A">
          <w:rPr>
            <w:noProof/>
            <w:webHidden/>
          </w:rPr>
          <w:instrText xml:space="preserve"> PAGEREF _Toc218547006 \h </w:instrText>
        </w:r>
        <w:r w:rsidR="00C4195A">
          <w:rPr>
            <w:noProof/>
            <w:webHidden/>
          </w:rPr>
        </w:r>
        <w:r w:rsidR="00C4195A">
          <w:rPr>
            <w:noProof/>
            <w:webHidden/>
          </w:rPr>
          <w:fldChar w:fldCharType="separate"/>
        </w:r>
        <w:r w:rsidR="00C4195A">
          <w:rPr>
            <w:noProof/>
            <w:webHidden/>
          </w:rPr>
          <w:t>32</w:t>
        </w:r>
        <w:r w:rsidR="00C4195A">
          <w:rPr>
            <w:noProof/>
            <w:webHidden/>
          </w:rPr>
          <w:fldChar w:fldCharType="end"/>
        </w:r>
      </w:hyperlink>
    </w:p>
    <w:p w14:paraId="769817A2" w14:textId="37A441A2" w:rsidR="00C4195A" w:rsidRDefault="00312847">
      <w:pPr>
        <w:pStyle w:val="TDC2"/>
        <w:rPr>
          <w:rFonts w:asciiTheme="minorHAnsi" w:eastAsiaTheme="minorEastAsia" w:hAnsiTheme="minorHAnsi"/>
          <w:noProof/>
          <w:szCs w:val="24"/>
          <w:lang w:eastAsia="es-AR"/>
        </w:rPr>
      </w:pPr>
      <w:hyperlink w:anchor="_Toc218547007" w:history="1">
        <w:r w:rsidR="00C4195A" w:rsidRPr="006B40CD">
          <w:rPr>
            <w:rStyle w:val="Hipervnculo"/>
            <w:noProof/>
          </w:rPr>
          <w:t>4.4.2</w:t>
        </w:r>
        <w:r w:rsidR="00C4195A">
          <w:rPr>
            <w:rFonts w:asciiTheme="minorHAnsi" w:eastAsiaTheme="minorEastAsia" w:hAnsiTheme="minorHAnsi"/>
            <w:noProof/>
            <w:szCs w:val="24"/>
            <w:lang w:eastAsia="es-AR"/>
          </w:rPr>
          <w:tab/>
        </w:r>
        <w:r w:rsidR="00C4195A" w:rsidRPr="006B40CD">
          <w:rPr>
            <w:rStyle w:val="Hipervnculo"/>
            <w:noProof/>
          </w:rPr>
          <w:t>Matriz EFE (Evaluación de Factores Externos)</w:t>
        </w:r>
        <w:r w:rsidR="00C4195A">
          <w:rPr>
            <w:noProof/>
            <w:webHidden/>
          </w:rPr>
          <w:tab/>
        </w:r>
        <w:r w:rsidR="00C4195A">
          <w:rPr>
            <w:noProof/>
            <w:webHidden/>
          </w:rPr>
          <w:fldChar w:fldCharType="begin"/>
        </w:r>
        <w:r w:rsidR="00C4195A">
          <w:rPr>
            <w:noProof/>
            <w:webHidden/>
          </w:rPr>
          <w:instrText xml:space="preserve"> PAGEREF _Toc218547007 \h </w:instrText>
        </w:r>
        <w:r w:rsidR="00C4195A">
          <w:rPr>
            <w:noProof/>
            <w:webHidden/>
          </w:rPr>
        </w:r>
        <w:r w:rsidR="00C4195A">
          <w:rPr>
            <w:noProof/>
            <w:webHidden/>
          </w:rPr>
          <w:fldChar w:fldCharType="separate"/>
        </w:r>
        <w:r w:rsidR="00C4195A">
          <w:rPr>
            <w:noProof/>
            <w:webHidden/>
          </w:rPr>
          <w:t>33</w:t>
        </w:r>
        <w:r w:rsidR="00C4195A">
          <w:rPr>
            <w:noProof/>
            <w:webHidden/>
          </w:rPr>
          <w:fldChar w:fldCharType="end"/>
        </w:r>
      </w:hyperlink>
    </w:p>
    <w:p w14:paraId="43CF8A60" w14:textId="6BFF107D" w:rsidR="00C4195A" w:rsidRDefault="00312847">
      <w:pPr>
        <w:pStyle w:val="TDC2"/>
        <w:rPr>
          <w:rFonts w:asciiTheme="minorHAnsi" w:eastAsiaTheme="minorEastAsia" w:hAnsiTheme="minorHAnsi"/>
          <w:noProof/>
          <w:szCs w:val="24"/>
          <w:lang w:eastAsia="es-AR"/>
        </w:rPr>
      </w:pPr>
      <w:hyperlink w:anchor="_Toc218547008" w:history="1">
        <w:r w:rsidR="00C4195A" w:rsidRPr="006B40CD">
          <w:rPr>
            <w:rStyle w:val="Hipervnculo"/>
            <w:noProof/>
          </w:rPr>
          <w:t>4.4.3</w:t>
        </w:r>
        <w:r w:rsidR="00C4195A">
          <w:rPr>
            <w:rFonts w:asciiTheme="minorHAnsi" w:eastAsiaTheme="minorEastAsia" w:hAnsiTheme="minorHAnsi"/>
            <w:noProof/>
            <w:szCs w:val="24"/>
            <w:lang w:eastAsia="es-AR"/>
          </w:rPr>
          <w:tab/>
        </w:r>
        <w:r w:rsidR="00C4195A" w:rsidRPr="006B40CD">
          <w:rPr>
            <w:rStyle w:val="Hipervnculo"/>
            <w:noProof/>
          </w:rPr>
          <w:t>Matriz BCG</w:t>
        </w:r>
        <w:r w:rsidR="00C4195A">
          <w:rPr>
            <w:noProof/>
            <w:webHidden/>
          </w:rPr>
          <w:tab/>
        </w:r>
        <w:r w:rsidR="00C4195A">
          <w:rPr>
            <w:noProof/>
            <w:webHidden/>
          </w:rPr>
          <w:fldChar w:fldCharType="begin"/>
        </w:r>
        <w:r w:rsidR="00C4195A">
          <w:rPr>
            <w:noProof/>
            <w:webHidden/>
          </w:rPr>
          <w:instrText xml:space="preserve"> PAGEREF _Toc218547008 \h </w:instrText>
        </w:r>
        <w:r w:rsidR="00C4195A">
          <w:rPr>
            <w:noProof/>
            <w:webHidden/>
          </w:rPr>
        </w:r>
        <w:r w:rsidR="00C4195A">
          <w:rPr>
            <w:noProof/>
            <w:webHidden/>
          </w:rPr>
          <w:fldChar w:fldCharType="separate"/>
        </w:r>
        <w:r w:rsidR="00C4195A">
          <w:rPr>
            <w:noProof/>
            <w:webHidden/>
          </w:rPr>
          <w:t>33</w:t>
        </w:r>
        <w:r w:rsidR="00C4195A">
          <w:rPr>
            <w:noProof/>
            <w:webHidden/>
          </w:rPr>
          <w:fldChar w:fldCharType="end"/>
        </w:r>
      </w:hyperlink>
    </w:p>
    <w:p w14:paraId="0BFC6DB4" w14:textId="34CE9FCD" w:rsidR="00C4195A" w:rsidRDefault="00312847">
      <w:pPr>
        <w:pStyle w:val="TDC2"/>
        <w:rPr>
          <w:rFonts w:asciiTheme="minorHAnsi" w:eastAsiaTheme="minorEastAsia" w:hAnsiTheme="minorHAnsi"/>
          <w:noProof/>
          <w:szCs w:val="24"/>
          <w:lang w:eastAsia="es-AR"/>
        </w:rPr>
      </w:pPr>
      <w:hyperlink w:anchor="_Toc218547009" w:history="1">
        <w:r w:rsidR="00C4195A" w:rsidRPr="006B40CD">
          <w:rPr>
            <w:rStyle w:val="Hipervnculo"/>
            <w:noProof/>
          </w:rPr>
          <w:t>4.4.4</w:t>
        </w:r>
        <w:r w:rsidR="00C4195A">
          <w:rPr>
            <w:rFonts w:asciiTheme="minorHAnsi" w:eastAsiaTheme="minorEastAsia" w:hAnsiTheme="minorHAnsi"/>
            <w:noProof/>
            <w:szCs w:val="24"/>
            <w:lang w:eastAsia="es-AR"/>
          </w:rPr>
          <w:tab/>
        </w:r>
        <w:r w:rsidR="00C4195A" w:rsidRPr="006B40CD">
          <w:rPr>
            <w:rStyle w:val="Hipervnculo"/>
            <w:noProof/>
          </w:rPr>
          <w:t>Matriz de Ansoff</w:t>
        </w:r>
        <w:r w:rsidR="00C4195A">
          <w:rPr>
            <w:noProof/>
            <w:webHidden/>
          </w:rPr>
          <w:tab/>
        </w:r>
        <w:r w:rsidR="00C4195A">
          <w:rPr>
            <w:noProof/>
            <w:webHidden/>
          </w:rPr>
          <w:fldChar w:fldCharType="begin"/>
        </w:r>
        <w:r w:rsidR="00C4195A">
          <w:rPr>
            <w:noProof/>
            <w:webHidden/>
          </w:rPr>
          <w:instrText xml:space="preserve"> PAGEREF _Toc218547009 \h </w:instrText>
        </w:r>
        <w:r w:rsidR="00C4195A">
          <w:rPr>
            <w:noProof/>
            <w:webHidden/>
          </w:rPr>
        </w:r>
        <w:r w:rsidR="00C4195A">
          <w:rPr>
            <w:noProof/>
            <w:webHidden/>
          </w:rPr>
          <w:fldChar w:fldCharType="separate"/>
        </w:r>
        <w:r w:rsidR="00C4195A">
          <w:rPr>
            <w:noProof/>
            <w:webHidden/>
          </w:rPr>
          <w:t>34</w:t>
        </w:r>
        <w:r w:rsidR="00C4195A">
          <w:rPr>
            <w:noProof/>
            <w:webHidden/>
          </w:rPr>
          <w:fldChar w:fldCharType="end"/>
        </w:r>
      </w:hyperlink>
    </w:p>
    <w:p w14:paraId="6E094A49" w14:textId="133C9AFD" w:rsidR="00C4195A" w:rsidRDefault="00312847">
      <w:pPr>
        <w:pStyle w:val="TDC2"/>
        <w:rPr>
          <w:rFonts w:asciiTheme="minorHAnsi" w:eastAsiaTheme="minorEastAsia" w:hAnsiTheme="minorHAnsi"/>
          <w:noProof/>
          <w:szCs w:val="24"/>
          <w:lang w:eastAsia="es-AR"/>
        </w:rPr>
      </w:pPr>
      <w:hyperlink w:anchor="_Toc218547010" w:history="1">
        <w:r w:rsidR="00C4195A" w:rsidRPr="006B40CD">
          <w:rPr>
            <w:rStyle w:val="Hipervnculo"/>
            <w:noProof/>
          </w:rPr>
          <w:t>4.5</w:t>
        </w:r>
        <w:r w:rsidR="00C4195A">
          <w:rPr>
            <w:rFonts w:asciiTheme="minorHAnsi" w:eastAsiaTheme="minorEastAsia" w:hAnsiTheme="minorHAnsi"/>
            <w:noProof/>
            <w:szCs w:val="24"/>
            <w:lang w:eastAsia="es-AR"/>
          </w:rPr>
          <w:tab/>
        </w:r>
        <w:r w:rsidR="00C4195A" w:rsidRPr="006B40CD">
          <w:rPr>
            <w:rStyle w:val="Hipervnculo"/>
            <w:noProof/>
          </w:rPr>
          <w:t>Conclusión del Capítulo</w:t>
        </w:r>
        <w:r w:rsidR="00C4195A">
          <w:rPr>
            <w:noProof/>
            <w:webHidden/>
          </w:rPr>
          <w:tab/>
        </w:r>
        <w:r w:rsidR="00C4195A">
          <w:rPr>
            <w:noProof/>
            <w:webHidden/>
          </w:rPr>
          <w:fldChar w:fldCharType="begin"/>
        </w:r>
        <w:r w:rsidR="00C4195A">
          <w:rPr>
            <w:noProof/>
            <w:webHidden/>
          </w:rPr>
          <w:instrText xml:space="preserve"> PAGEREF _Toc218547010 \h </w:instrText>
        </w:r>
        <w:r w:rsidR="00C4195A">
          <w:rPr>
            <w:noProof/>
            <w:webHidden/>
          </w:rPr>
        </w:r>
        <w:r w:rsidR="00C4195A">
          <w:rPr>
            <w:noProof/>
            <w:webHidden/>
          </w:rPr>
          <w:fldChar w:fldCharType="separate"/>
        </w:r>
        <w:r w:rsidR="00C4195A">
          <w:rPr>
            <w:noProof/>
            <w:webHidden/>
          </w:rPr>
          <w:t>34</w:t>
        </w:r>
        <w:r w:rsidR="00C4195A">
          <w:rPr>
            <w:noProof/>
            <w:webHidden/>
          </w:rPr>
          <w:fldChar w:fldCharType="end"/>
        </w:r>
      </w:hyperlink>
    </w:p>
    <w:p w14:paraId="7573BFB0" w14:textId="40020465" w:rsidR="00C4195A" w:rsidRDefault="00312847">
      <w:pPr>
        <w:pStyle w:val="TDC1"/>
        <w:rPr>
          <w:rFonts w:asciiTheme="minorHAnsi" w:eastAsiaTheme="minorEastAsia" w:hAnsiTheme="minorHAnsi"/>
          <w:b w:val="0"/>
          <w:bCs w:val="0"/>
          <w:noProof/>
          <w:sz w:val="24"/>
          <w:szCs w:val="24"/>
          <w:lang w:eastAsia="es-AR"/>
        </w:rPr>
      </w:pPr>
      <w:hyperlink w:anchor="_Toc218547011" w:history="1">
        <w:r w:rsidR="00C4195A" w:rsidRPr="006B40CD">
          <w:rPr>
            <w:rStyle w:val="Hipervnculo"/>
            <w:noProof/>
          </w:rPr>
          <w:t>5</w:t>
        </w:r>
        <w:r w:rsidR="00C4195A">
          <w:rPr>
            <w:rFonts w:asciiTheme="minorHAnsi" w:eastAsiaTheme="minorEastAsia" w:hAnsiTheme="minorHAnsi"/>
            <w:b w:val="0"/>
            <w:bCs w:val="0"/>
            <w:noProof/>
            <w:sz w:val="24"/>
            <w:szCs w:val="24"/>
            <w:lang w:eastAsia="es-AR"/>
          </w:rPr>
          <w:tab/>
        </w:r>
        <w:r w:rsidR="00C4195A" w:rsidRPr="006B40CD">
          <w:rPr>
            <w:rStyle w:val="Hipervnculo"/>
            <w:noProof/>
          </w:rPr>
          <w:t>METODOLOGÍA DE LA INVESTIGACIÓN</w:t>
        </w:r>
        <w:r w:rsidR="00C4195A">
          <w:rPr>
            <w:noProof/>
            <w:webHidden/>
          </w:rPr>
          <w:tab/>
        </w:r>
        <w:r w:rsidR="00C4195A">
          <w:rPr>
            <w:noProof/>
            <w:webHidden/>
          </w:rPr>
          <w:fldChar w:fldCharType="begin"/>
        </w:r>
        <w:r w:rsidR="00C4195A">
          <w:rPr>
            <w:noProof/>
            <w:webHidden/>
          </w:rPr>
          <w:instrText xml:space="preserve"> PAGEREF _Toc218547011 \h </w:instrText>
        </w:r>
        <w:r w:rsidR="00C4195A">
          <w:rPr>
            <w:noProof/>
            <w:webHidden/>
          </w:rPr>
        </w:r>
        <w:r w:rsidR="00C4195A">
          <w:rPr>
            <w:noProof/>
            <w:webHidden/>
          </w:rPr>
          <w:fldChar w:fldCharType="separate"/>
        </w:r>
        <w:r w:rsidR="00C4195A">
          <w:rPr>
            <w:noProof/>
            <w:webHidden/>
          </w:rPr>
          <w:t>35</w:t>
        </w:r>
        <w:r w:rsidR="00C4195A">
          <w:rPr>
            <w:noProof/>
            <w:webHidden/>
          </w:rPr>
          <w:fldChar w:fldCharType="end"/>
        </w:r>
      </w:hyperlink>
    </w:p>
    <w:p w14:paraId="748DB5CD" w14:textId="536E4369" w:rsidR="00C4195A" w:rsidRDefault="00312847">
      <w:pPr>
        <w:pStyle w:val="TDC2"/>
        <w:rPr>
          <w:rFonts w:asciiTheme="minorHAnsi" w:eastAsiaTheme="minorEastAsia" w:hAnsiTheme="minorHAnsi"/>
          <w:noProof/>
          <w:szCs w:val="24"/>
          <w:lang w:eastAsia="es-AR"/>
        </w:rPr>
      </w:pPr>
      <w:hyperlink w:anchor="_Toc218547012" w:history="1">
        <w:r w:rsidR="00C4195A" w:rsidRPr="006B40CD">
          <w:rPr>
            <w:rStyle w:val="Hipervnculo"/>
            <w:noProof/>
          </w:rPr>
          <w:t>5.1</w:t>
        </w:r>
        <w:r w:rsidR="00C4195A">
          <w:rPr>
            <w:rFonts w:asciiTheme="minorHAnsi" w:eastAsiaTheme="minorEastAsia" w:hAnsiTheme="minorHAnsi"/>
            <w:noProof/>
            <w:szCs w:val="24"/>
            <w:lang w:eastAsia="es-AR"/>
          </w:rPr>
          <w:tab/>
        </w:r>
        <w:r w:rsidR="00C4195A" w:rsidRPr="006B40CD">
          <w:rPr>
            <w:rStyle w:val="Hipervnculo"/>
            <w:noProof/>
          </w:rPr>
          <w:t>Diseño y Ejecución del Plan de Investigación</w:t>
        </w:r>
        <w:r w:rsidR="00C4195A">
          <w:rPr>
            <w:noProof/>
            <w:webHidden/>
          </w:rPr>
          <w:tab/>
        </w:r>
        <w:r w:rsidR="00C4195A">
          <w:rPr>
            <w:noProof/>
            <w:webHidden/>
          </w:rPr>
          <w:fldChar w:fldCharType="begin"/>
        </w:r>
        <w:r w:rsidR="00C4195A">
          <w:rPr>
            <w:noProof/>
            <w:webHidden/>
          </w:rPr>
          <w:instrText xml:space="preserve"> PAGEREF _Toc218547012 \h </w:instrText>
        </w:r>
        <w:r w:rsidR="00C4195A">
          <w:rPr>
            <w:noProof/>
            <w:webHidden/>
          </w:rPr>
        </w:r>
        <w:r w:rsidR="00C4195A">
          <w:rPr>
            <w:noProof/>
            <w:webHidden/>
          </w:rPr>
          <w:fldChar w:fldCharType="separate"/>
        </w:r>
        <w:r w:rsidR="00C4195A">
          <w:rPr>
            <w:noProof/>
            <w:webHidden/>
          </w:rPr>
          <w:t>35</w:t>
        </w:r>
        <w:r w:rsidR="00C4195A">
          <w:rPr>
            <w:noProof/>
            <w:webHidden/>
          </w:rPr>
          <w:fldChar w:fldCharType="end"/>
        </w:r>
      </w:hyperlink>
    </w:p>
    <w:p w14:paraId="7B8464D7" w14:textId="17D65B91" w:rsidR="00C4195A" w:rsidRDefault="00312847">
      <w:pPr>
        <w:pStyle w:val="TDC2"/>
        <w:rPr>
          <w:rFonts w:asciiTheme="minorHAnsi" w:eastAsiaTheme="minorEastAsia" w:hAnsiTheme="minorHAnsi"/>
          <w:noProof/>
          <w:szCs w:val="24"/>
          <w:lang w:eastAsia="es-AR"/>
        </w:rPr>
      </w:pPr>
      <w:hyperlink w:anchor="_Toc218547013" w:history="1">
        <w:r w:rsidR="00C4195A" w:rsidRPr="006B40CD">
          <w:rPr>
            <w:rStyle w:val="Hipervnculo"/>
            <w:noProof/>
          </w:rPr>
          <w:t>5.2</w:t>
        </w:r>
        <w:r w:rsidR="00C4195A">
          <w:rPr>
            <w:rFonts w:asciiTheme="minorHAnsi" w:eastAsiaTheme="minorEastAsia" w:hAnsiTheme="minorHAnsi"/>
            <w:noProof/>
            <w:szCs w:val="24"/>
            <w:lang w:eastAsia="es-AR"/>
          </w:rPr>
          <w:tab/>
        </w:r>
        <w:r w:rsidR="00C4195A" w:rsidRPr="006B40CD">
          <w:rPr>
            <w:rStyle w:val="Hipervnculo"/>
            <w:noProof/>
          </w:rPr>
          <w:t>Desarrollo y distribución de la Encuesta</w:t>
        </w:r>
        <w:r w:rsidR="00C4195A">
          <w:rPr>
            <w:noProof/>
            <w:webHidden/>
          </w:rPr>
          <w:tab/>
        </w:r>
        <w:r w:rsidR="00C4195A">
          <w:rPr>
            <w:noProof/>
            <w:webHidden/>
          </w:rPr>
          <w:fldChar w:fldCharType="begin"/>
        </w:r>
        <w:r w:rsidR="00C4195A">
          <w:rPr>
            <w:noProof/>
            <w:webHidden/>
          </w:rPr>
          <w:instrText xml:space="preserve"> PAGEREF _Toc218547013 \h </w:instrText>
        </w:r>
        <w:r w:rsidR="00C4195A">
          <w:rPr>
            <w:noProof/>
            <w:webHidden/>
          </w:rPr>
        </w:r>
        <w:r w:rsidR="00C4195A">
          <w:rPr>
            <w:noProof/>
            <w:webHidden/>
          </w:rPr>
          <w:fldChar w:fldCharType="separate"/>
        </w:r>
        <w:r w:rsidR="00C4195A">
          <w:rPr>
            <w:noProof/>
            <w:webHidden/>
          </w:rPr>
          <w:t>35</w:t>
        </w:r>
        <w:r w:rsidR="00C4195A">
          <w:rPr>
            <w:noProof/>
            <w:webHidden/>
          </w:rPr>
          <w:fldChar w:fldCharType="end"/>
        </w:r>
      </w:hyperlink>
    </w:p>
    <w:p w14:paraId="211D978D" w14:textId="73BDAC4C" w:rsidR="00C4195A" w:rsidRDefault="00312847">
      <w:pPr>
        <w:pStyle w:val="TDC2"/>
        <w:rPr>
          <w:rFonts w:asciiTheme="minorHAnsi" w:eastAsiaTheme="minorEastAsia" w:hAnsiTheme="minorHAnsi"/>
          <w:noProof/>
          <w:szCs w:val="24"/>
          <w:lang w:eastAsia="es-AR"/>
        </w:rPr>
      </w:pPr>
      <w:hyperlink w:anchor="_Toc218547014" w:history="1">
        <w:r w:rsidR="00C4195A" w:rsidRPr="006B40CD">
          <w:rPr>
            <w:rStyle w:val="Hipervnculo"/>
            <w:noProof/>
          </w:rPr>
          <w:t>5.2.1</w:t>
        </w:r>
        <w:r w:rsidR="00C4195A">
          <w:rPr>
            <w:rFonts w:asciiTheme="minorHAnsi" w:eastAsiaTheme="minorEastAsia" w:hAnsiTheme="minorHAnsi"/>
            <w:noProof/>
            <w:szCs w:val="24"/>
            <w:lang w:eastAsia="es-AR"/>
          </w:rPr>
          <w:tab/>
        </w:r>
        <w:r w:rsidR="00C4195A" w:rsidRPr="006B40CD">
          <w:rPr>
            <w:rStyle w:val="Hipervnculo"/>
            <w:noProof/>
          </w:rPr>
          <w:t>población y muestra</w:t>
        </w:r>
        <w:r w:rsidR="00C4195A">
          <w:rPr>
            <w:noProof/>
            <w:webHidden/>
          </w:rPr>
          <w:tab/>
        </w:r>
        <w:r w:rsidR="00C4195A">
          <w:rPr>
            <w:noProof/>
            <w:webHidden/>
          </w:rPr>
          <w:fldChar w:fldCharType="begin"/>
        </w:r>
        <w:r w:rsidR="00C4195A">
          <w:rPr>
            <w:noProof/>
            <w:webHidden/>
          </w:rPr>
          <w:instrText xml:space="preserve"> PAGEREF _Toc218547014 \h </w:instrText>
        </w:r>
        <w:r w:rsidR="00C4195A">
          <w:rPr>
            <w:noProof/>
            <w:webHidden/>
          </w:rPr>
        </w:r>
        <w:r w:rsidR="00C4195A">
          <w:rPr>
            <w:noProof/>
            <w:webHidden/>
          </w:rPr>
          <w:fldChar w:fldCharType="separate"/>
        </w:r>
        <w:r w:rsidR="00C4195A">
          <w:rPr>
            <w:noProof/>
            <w:webHidden/>
          </w:rPr>
          <w:t>36</w:t>
        </w:r>
        <w:r w:rsidR="00C4195A">
          <w:rPr>
            <w:noProof/>
            <w:webHidden/>
          </w:rPr>
          <w:fldChar w:fldCharType="end"/>
        </w:r>
      </w:hyperlink>
    </w:p>
    <w:p w14:paraId="074BB10D" w14:textId="4D7F81DC" w:rsidR="00C4195A" w:rsidRDefault="00312847">
      <w:pPr>
        <w:pStyle w:val="TDC2"/>
        <w:rPr>
          <w:rFonts w:asciiTheme="minorHAnsi" w:eastAsiaTheme="minorEastAsia" w:hAnsiTheme="minorHAnsi"/>
          <w:noProof/>
          <w:szCs w:val="24"/>
          <w:lang w:eastAsia="es-AR"/>
        </w:rPr>
      </w:pPr>
      <w:hyperlink w:anchor="_Toc218547015" w:history="1">
        <w:r w:rsidR="00C4195A" w:rsidRPr="006B40CD">
          <w:rPr>
            <w:rStyle w:val="Hipervnculo"/>
            <w:noProof/>
          </w:rPr>
          <w:t>5.2.2</w:t>
        </w:r>
        <w:r w:rsidR="00C4195A">
          <w:rPr>
            <w:rFonts w:asciiTheme="minorHAnsi" w:eastAsiaTheme="minorEastAsia" w:hAnsiTheme="minorHAnsi"/>
            <w:noProof/>
            <w:szCs w:val="24"/>
            <w:lang w:eastAsia="es-AR"/>
          </w:rPr>
          <w:tab/>
        </w:r>
        <w:r w:rsidR="00C4195A" w:rsidRPr="006B40CD">
          <w:rPr>
            <w:rStyle w:val="Hipervnculo"/>
            <w:noProof/>
          </w:rPr>
          <w:t>Instrumento de Recolección de Datos</w:t>
        </w:r>
        <w:r w:rsidR="00C4195A">
          <w:rPr>
            <w:noProof/>
            <w:webHidden/>
          </w:rPr>
          <w:tab/>
        </w:r>
        <w:r w:rsidR="00C4195A">
          <w:rPr>
            <w:noProof/>
            <w:webHidden/>
          </w:rPr>
          <w:fldChar w:fldCharType="begin"/>
        </w:r>
        <w:r w:rsidR="00C4195A">
          <w:rPr>
            <w:noProof/>
            <w:webHidden/>
          </w:rPr>
          <w:instrText xml:space="preserve"> PAGEREF _Toc218547015 \h </w:instrText>
        </w:r>
        <w:r w:rsidR="00C4195A">
          <w:rPr>
            <w:noProof/>
            <w:webHidden/>
          </w:rPr>
        </w:r>
        <w:r w:rsidR="00C4195A">
          <w:rPr>
            <w:noProof/>
            <w:webHidden/>
          </w:rPr>
          <w:fldChar w:fldCharType="separate"/>
        </w:r>
        <w:r w:rsidR="00C4195A">
          <w:rPr>
            <w:noProof/>
            <w:webHidden/>
          </w:rPr>
          <w:t>37</w:t>
        </w:r>
        <w:r w:rsidR="00C4195A">
          <w:rPr>
            <w:noProof/>
            <w:webHidden/>
          </w:rPr>
          <w:fldChar w:fldCharType="end"/>
        </w:r>
      </w:hyperlink>
    </w:p>
    <w:p w14:paraId="7DD3F55E" w14:textId="04D1C220" w:rsidR="00C4195A" w:rsidRDefault="00312847">
      <w:pPr>
        <w:pStyle w:val="TDC2"/>
        <w:rPr>
          <w:rFonts w:asciiTheme="minorHAnsi" w:eastAsiaTheme="minorEastAsia" w:hAnsiTheme="minorHAnsi"/>
          <w:noProof/>
          <w:szCs w:val="24"/>
          <w:lang w:eastAsia="es-AR"/>
        </w:rPr>
      </w:pPr>
      <w:hyperlink w:anchor="_Toc218547016" w:history="1">
        <w:r w:rsidR="00C4195A" w:rsidRPr="006B40CD">
          <w:rPr>
            <w:rStyle w:val="Hipervnculo"/>
            <w:noProof/>
          </w:rPr>
          <w:t>5.2.3</w:t>
        </w:r>
        <w:r w:rsidR="00C4195A">
          <w:rPr>
            <w:rFonts w:asciiTheme="minorHAnsi" w:eastAsiaTheme="minorEastAsia" w:hAnsiTheme="minorHAnsi"/>
            <w:noProof/>
            <w:szCs w:val="24"/>
            <w:lang w:eastAsia="es-AR"/>
          </w:rPr>
          <w:tab/>
        </w:r>
        <w:r w:rsidR="00C4195A" w:rsidRPr="006B40CD">
          <w:rPr>
            <w:rStyle w:val="Hipervnculo"/>
            <w:noProof/>
          </w:rPr>
          <w:t>Procedimiento de Recolección de Datos</w:t>
        </w:r>
        <w:r w:rsidR="00C4195A">
          <w:rPr>
            <w:noProof/>
            <w:webHidden/>
          </w:rPr>
          <w:tab/>
        </w:r>
        <w:r w:rsidR="00C4195A">
          <w:rPr>
            <w:noProof/>
            <w:webHidden/>
          </w:rPr>
          <w:fldChar w:fldCharType="begin"/>
        </w:r>
        <w:r w:rsidR="00C4195A">
          <w:rPr>
            <w:noProof/>
            <w:webHidden/>
          </w:rPr>
          <w:instrText xml:space="preserve"> PAGEREF _Toc218547016 \h </w:instrText>
        </w:r>
        <w:r w:rsidR="00C4195A">
          <w:rPr>
            <w:noProof/>
            <w:webHidden/>
          </w:rPr>
        </w:r>
        <w:r w:rsidR="00C4195A">
          <w:rPr>
            <w:noProof/>
            <w:webHidden/>
          </w:rPr>
          <w:fldChar w:fldCharType="separate"/>
        </w:r>
        <w:r w:rsidR="00C4195A">
          <w:rPr>
            <w:noProof/>
            <w:webHidden/>
          </w:rPr>
          <w:t>37</w:t>
        </w:r>
        <w:r w:rsidR="00C4195A">
          <w:rPr>
            <w:noProof/>
            <w:webHidden/>
          </w:rPr>
          <w:fldChar w:fldCharType="end"/>
        </w:r>
      </w:hyperlink>
    </w:p>
    <w:p w14:paraId="47791973" w14:textId="6AB89D0E" w:rsidR="00C4195A" w:rsidRDefault="00312847">
      <w:pPr>
        <w:pStyle w:val="TDC2"/>
        <w:rPr>
          <w:rFonts w:asciiTheme="minorHAnsi" w:eastAsiaTheme="minorEastAsia" w:hAnsiTheme="minorHAnsi"/>
          <w:noProof/>
          <w:szCs w:val="24"/>
          <w:lang w:eastAsia="es-AR"/>
        </w:rPr>
      </w:pPr>
      <w:hyperlink w:anchor="_Toc218547017" w:history="1">
        <w:r w:rsidR="00C4195A" w:rsidRPr="006B40CD">
          <w:rPr>
            <w:rStyle w:val="Hipervnculo"/>
            <w:noProof/>
          </w:rPr>
          <w:t>5.2.4</w:t>
        </w:r>
        <w:r w:rsidR="00C4195A">
          <w:rPr>
            <w:rFonts w:asciiTheme="minorHAnsi" w:eastAsiaTheme="minorEastAsia" w:hAnsiTheme="minorHAnsi"/>
            <w:noProof/>
            <w:szCs w:val="24"/>
            <w:lang w:eastAsia="es-AR"/>
          </w:rPr>
          <w:tab/>
        </w:r>
        <w:r w:rsidR="00C4195A" w:rsidRPr="006B40CD">
          <w:rPr>
            <w:rStyle w:val="Hipervnculo"/>
            <w:noProof/>
          </w:rPr>
          <w:t>Análisis de Datos</w:t>
        </w:r>
        <w:r w:rsidR="00C4195A">
          <w:rPr>
            <w:noProof/>
            <w:webHidden/>
          </w:rPr>
          <w:tab/>
        </w:r>
        <w:r w:rsidR="00C4195A">
          <w:rPr>
            <w:noProof/>
            <w:webHidden/>
          </w:rPr>
          <w:fldChar w:fldCharType="begin"/>
        </w:r>
        <w:r w:rsidR="00C4195A">
          <w:rPr>
            <w:noProof/>
            <w:webHidden/>
          </w:rPr>
          <w:instrText xml:space="preserve"> PAGEREF _Toc218547017 \h </w:instrText>
        </w:r>
        <w:r w:rsidR="00C4195A">
          <w:rPr>
            <w:noProof/>
            <w:webHidden/>
          </w:rPr>
        </w:r>
        <w:r w:rsidR="00C4195A">
          <w:rPr>
            <w:noProof/>
            <w:webHidden/>
          </w:rPr>
          <w:fldChar w:fldCharType="separate"/>
        </w:r>
        <w:r w:rsidR="00C4195A">
          <w:rPr>
            <w:noProof/>
            <w:webHidden/>
          </w:rPr>
          <w:t>37</w:t>
        </w:r>
        <w:r w:rsidR="00C4195A">
          <w:rPr>
            <w:noProof/>
            <w:webHidden/>
          </w:rPr>
          <w:fldChar w:fldCharType="end"/>
        </w:r>
      </w:hyperlink>
    </w:p>
    <w:p w14:paraId="0BD225D3" w14:textId="67823E6A" w:rsidR="00C4195A" w:rsidRDefault="00312847">
      <w:pPr>
        <w:pStyle w:val="TDC2"/>
        <w:rPr>
          <w:rFonts w:asciiTheme="minorHAnsi" w:eastAsiaTheme="minorEastAsia" w:hAnsiTheme="minorHAnsi"/>
          <w:noProof/>
          <w:szCs w:val="24"/>
          <w:lang w:eastAsia="es-AR"/>
        </w:rPr>
      </w:pPr>
      <w:hyperlink w:anchor="_Toc218547018" w:history="1">
        <w:r w:rsidR="00C4195A" w:rsidRPr="006B40CD">
          <w:rPr>
            <w:rStyle w:val="Hipervnculo"/>
            <w:noProof/>
          </w:rPr>
          <w:t>5.2.5</w:t>
        </w:r>
        <w:r w:rsidR="00C4195A">
          <w:rPr>
            <w:rFonts w:asciiTheme="minorHAnsi" w:eastAsiaTheme="minorEastAsia" w:hAnsiTheme="minorHAnsi"/>
            <w:noProof/>
            <w:szCs w:val="24"/>
            <w:lang w:eastAsia="es-AR"/>
          </w:rPr>
          <w:tab/>
        </w:r>
        <w:r w:rsidR="00C4195A" w:rsidRPr="006B40CD">
          <w:rPr>
            <w:rStyle w:val="Hipervnculo"/>
            <w:noProof/>
          </w:rPr>
          <w:t>Limitaciones</w:t>
        </w:r>
        <w:r w:rsidR="00C4195A">
          <w:rPr>
            <w:noProof/>
            <w:webHidden/>
          </w:rPr>
          <w:tab/>
        </w:r>
        <w:r w:rsidR="00C4195A">
          <w:rPr>
            <w:noProof/>
            <w:webHidden/>
          </w:rPr>
          <w:fldChar w:fldCharType="begin"/>
        </w:r>
        <w:r w:rsidR="00C4195A">
          <w:rPr>
            <w:noProof/>
            <w:webHidden/>
          </w:rPr>
          <w:instrText xml:space="preserve"> PAGEREF _Toc218547018 \h </w:instrText>
        </w:r>
        <w:r w:rsidR="00C4195A">
          <w:rPr>
            <w:noProof/>
            <w:webHidden/>
          </w:rPr>
        </w:r>
        <w:r w:rsidR="00C4195A">
          <w:rPr>
            <w:noProof/>
            <w:webHidden/>
          </w:rPr>
          <w:fldChar w:fldCharType="separate"/>
        </w:r>
        <w:r w:rsidR="00C4195A">
          <w:rPr>
            <w:noProof/>
            <w:webHidden/>
          </w:rPr>
          <w:t>37</w:t>
        </w:r>
        <w:r w:rsidR="00C4195A">
          <w:rPr>
            <w:noProof/>
            <w:webHidden/>
          </w:rPr>
          <w:fldChar w:fldCharType="end"/>
        </w:r>
      </w:hyperlink>
    </w:p>
    <w:p w14:paraId="1801C95A" w14:textId="6AA5BD88" w:rsidR="00C4195A" w:rsidRDefault="00312847">
      <w:pPr>
        <w:pStyle w:val="TDC2"/>
        <w:rPr>
          <w:rFonts w:asciiTheme="minorHAnsi" w:eastAsiaTheme="minorEastAsia" w:hAnsiTheme="minorHAnsi"/>
          <w:noProof/>
          <w:szCs w:val="24"/>
          <w:lang w:eastAsia="es-AR"/>
        </w:rPr>
      </w:pPr>
      <w:hyperlink w:anchor="_Toc218547019" w:history="1">
        <w:r w:rsidR="00C4195A" w:rsidRPr="006B40CD">
          <w:rPr>
            <w:rStyle w:val="Hipervnculo"/>
            <w:noProof/>
          </w:rPr>
          <w:t>5.3</w:t>
        </w:r>
        <w:r w:rsidR="00C4195A">
          <w:rPr>
            <w:rFonts w:asciiTheme="minorHAnsi" w:eastAsiaTheme="minorEastAsia" w:hAnsiTheme="minorHAnsi"/>
            <w:noProof/>
            <w:szCs w:val="24"/>
            <w:lang w:eastAsia="es-AR"/>
          </w:rPr>
          <w:tab/>
        </w:r>
        <w:r w:rsidR="00C4195A" w:rsidRPr="006B40CD">
          <w:rPr>
            <w:rStyle w:val="Hipervnculo"/>
            <w:noProof/>
          </w:rPr>
          <w:t>Desarrollo y Distribución de las Interacciones en Lives</w:t>
        </w:r>
        <w:r w:rsidR="00C4195A">
          <w:rPr>
            <w:noProof/>
            <w:webHidden/>
          </w:rPr>
          <w:tab/>
        </w:r>
        <w:r w:rsidR="00C4195A">
          <w:rPr>
            <w:noProof/>
            <w:webHidden/>
          </w:rPr>
          <w:fldChar w:fldCharType="begin"/>
        </w:r>
        <w:r w:rsidR="00C4195A">
          <w:rPr>
            <w:noProof/>
            <w:webHidden/>
          </w:rPr>
          <w:instrText xml:space="preserve"> PAGEREF _Toc218547019 \h </w:instrText>
        </w:r>
        <w:r w:rsidR="00C4195A">
          <w:rPr>
            <w:noProof/>
            <w:webHidden/>
          </w:rPr>
        </w:r>
        <w:r w:rsidR="00C4195A">
          <w:rPr>
            <w:noProof/>
            <w:webHidden/>
          </w:rPr>
          <w:fldChar w:fldCharType="separate"/>
        </w:r>
        <w:r w:rsidR="00C4195A">
          <w:rPr>
            <w:noProof/>
            <w:webHidden/>
          </w:rPr>
          <w:t>38</w:t>
        </w:r>
        <w:r w:rsidR="00C4195A">
          <w:rPr>
            <w:noProof/>
            <w:webHidden/>
          </w:rPr>
          <w:fldChar w:fldCharType="end"/>
        </w:r>
      </w:hyperlink>
    </w:p>
    <w:p w14:paraId="17962FEE" w14:textId="04946886" w:rsidR="00C4195A" w:rsidRDefault="00312847">
      <w:pPr>
        <w:pStyle w:val="TDC2"/>
        <w:rPr>
          <w:rFonts w:asciiTheme="minorHAnsi" w:eastAsiaTheme="minorEastAsia" w:hAnsiTheme="minorHAnsi"/>
          <w:noProof/>
          <w:szCs w:val="24"/>
          <w:lang w:eastAsia="es-AR"/>
        </w:rPr>
      </w:pPr>
      <w:hyperlink w:anchor="_Toc218547020" w:history="1">
        <w:r w:rsidR="00C4195A" w:rsidRPr="006B40CD">
          <w:rPr>
            <w:rStyle w:val="Hipervnculo"/>
            <w:noProof/>
          </w:rPr>
          <w:t>5.4</w:t>
        </w:r>
        <w:r w:rsidR="00C4195A">
          <w:rPr>
            <w:rFonts w:asciiTheme="minorHAnsi" w:eastAsiaTheme="minorEastAsia" w:hAnsiTheme="minorHAnsi"/>
            <w:noProof/>
            <w:szCs w:val="24"/>
            <w:lang w:eastAsia="es-AR"/>
          </w:rPr>
          <w:tab/>
        </w:r>
        <w:r w:rsidR="00C4195A" w:rsidRPr="006B40CD">
          <w:rPr>
            <w:rStyle w:val="Hipervnculo"/>
            <w:noProof/>
          </w:rPr>
          <w:t>Análisis de datos demográficos de seguidores</w:t>
        </w:r>
        <w:r w:rsidR="00C4195A">
          <w:rPr>
            <w:noProof/>
            <w:webHidden/>
          </w:rPr>
          <w:tab/>
        </w:r>
        <w:r w:rsidR="00C4195A">
          <w:rPr>
            <w:noProof/>
            <w:webHidden/>
          </w:rPr>
          <w:fldChar w:fldCharType="begin"/>
        </w:r>
        <w:r w:rsidR="00C4195A">
          <w:rPr>
            <w:noProof/>
            <w:webHidden/>
          </w:rPr>
          <w:instrText xml:space="preserve"> PAGEREF _Toc218547020 \h </w:instrText>
        </w:r>
        <w:r w:rsidR="00C4195A">
          <w:rPr>
            <w:noProof/>
            <w:webHidden/>
          </w:rPr>
        </w:r>
        <w:r w:rsidR="00C4195A">
          <w:rPr>
            <w:noProof/>
            <w:webHidden/>
          </w:rPr>
          <w:fldChar w:fldCharType="separate"/>
        </w:r>
        <w:r w:rsidR="00C4195A">
          <w:rPr>
            <w:noProof/>
            <w:webHidden/>
          </w:rPr>
          <w:t>38</w:t>
        </w:r>
        <w:r w:rsidR="00C4195A">
          <w:rPr>
            <w:noProof/>
            <w:webHidden/>
          </w:rPr>
          <w:fldChar w:fldCharType="end"/>
        </w:r>
      </w:hyperlink>
    </w:p>
    <w:p w14:paraId="77B973B5" w14:textId="138930C3" w:rsidR="00C4195A" w:rsidRDefault="00312847">
      <w:pPr>
        <w:pStyle w:val="TDC1"/>
        <w:rPr>
          <w:rFonts w:asciiTheme="minorHAnsi" w:eastAsiaTheme="minorEastAsia" w:hAnsiTheme="minorHAnsi"/>
          <w:b w:val="0"/>
          <w:bCs w:val="0"/>
          <w:noProof/>
          <w:sz w:val="24"/>
          <w:szCs w:val="24"/>
          <w:lang w:eastAsia="es-AR"/>
        </w:rPr>
      </w:pPr>
      <w:hyperlink w:anchor="_Toc218547021" w:history="1">
        <w:r w:rsidR="00C4195A" w:rsidRPr="006B40CD">
          <w:rPr>
            <w:rStyle w:val="Hipervnculo"/>
            <w:noProof/>
          </w:rPr>
          <w:t>6</w:t>
        </w:r>
        <w:r w:rsidR="00C4195A">
          <w:rPr>
            <w:rFonts w:asciiTheme="minorHAnsi" w:eastAsiaTheme="minorEastAsia" w:hAnsiTheme="minorHAnsi"/>
            <w:b w:val="0"/>
            <w:bCs w:val="0"/>
            <w:noProof/>
            <w:sz w:val="24"/>
            <w:szCs w:val="24"/>
            <w:lang w:eastAsia="es-AR"/>
          </w:rPr>
          <w:tab/>
        </w:r>
        <w:r w:rsidR="00C4195A" w:rsidRPr="006B40CD">
          <w:rPr>
            <w:rStyle w:val="Hipervnculo"/>
            <w:noProof/>
          </w:rPr>
          <w:t>ANÁLISIS DE RESULTADOS</w:t>
        </w:r>
        <w:r w:rsidR="00C4195A">
          <w:rPr>
            <w:noProof/>
            <w:webHidden/>
          </w:rPr>
          <w:tab/>
        </w:r>
        <w:r w:rsidR="00C4195A">
          <w:rPr>
            <w:noProof/>
            <w:webHidden/>
          </w:rPr>
          <w:fldChar w:fldCharType="begin"/>
        </w:r>
        <w:r w:rsidR="00C4195A">
          <w:rPr>
            <w:noProof/>
            <w:webHidden/>
          </w:rPr>
          <w:instrText xml:space="preserve"> PAGEREF _Toc218547021 \h </w:instrText>
        </w:r>
        <w:r w:rsidR="00C4195A">
          <w:rPr>
            <w:noProof/>
            <w:webHidden/>
          </w:rPr>
        </w:r>
        <w:r w:rsidR="00C4195A">
          <w:rPr>
            <w:noProof/>
            <w:webHidden/>
          </w:rPr>
          <w:fldChar w:fldCharType="separate"/>
        </w:r>
        <w:r w:rsidR="00C4195A">
          <w:rPr>
            <w:noProof/>
            <w:webHidden/>
          </w:rPr>
          <w:t>39</w:t>
        </w:r>
        <w:r w:rsidR="00C4195A">
          <w:rPr>
            <w:noProof/>
            <w:webHidden/>
          </w:rPr>
          <w:fldChar w:fldCharType="end"/>
        </w:r>
      </w:hyperlink>
    </w:p>
    <w:p w14:paraId="2098D414" w14:textId="2001326E" w:rsidR="00C4195A" w:rsidRDefault="00312847">
      <w:pPr>
        <w:pStyle w:val="TDC2"/>
        <w:rPr>
          <w:rFonts w:asciiTheme="minorHAnsi" w:eastAsiaTheme="minorEastAsia" w:hAnsiTheme="minorHAnsi"/>
          <w:noProof/>
          <w:szCs w:val="24"/>
          <w:lang w:eastAsia="es-AR"/>
        </w:rPr>
      </w:pPr>
      <w:hyperlink w:anchor="_Toc218547022" w:history="1">
        <w:r w:rsidR="00C4195A" w:rsidRPr="006B40CD">
          <w:rPr>
            <w:rStyle w:val="Hipervnculo"/>
            <w:noProof/>
          </w:rPr>
          <w:t>6.1</w:t>
        </w:r>
        <w:r w:rsidR="00C4195A">
          <w:rPr>
            <w:rFonts w:asciiTheme="minorHAnsi" w:eastAsiaTheme="minorEastAsia" w:hAnsiTheme="minorHAnsi"/>
            <w:noProof/>
            <w:szCs w:val="24"/>
            <w:lang w:eastAsia="es-AR"/>
          </w:rPr>
          <w:tab/>
        </w:r>
        <w:r w:rsidR="00C4195A" w:rsidRPr="006B40CD">
          <w:rPr>
            <w:rStyle w:val="Hipervnculo"/>
            <w:noProof/>
          </w:rPr>
          <w:t>Interpretación de los Resultados</w:t>
        </w:r>
        <w:r w:rsidR="00C4195A">
          <w:rPr>
            <w:noProof/>
            <w:webHidden/>
          </w:rPr>
          <w:tab/>
        </w:r>
        <w:r w:rsidR="00C4195A">
          <w:rPr>
            <w:noProof/>
            <w:webHidden/>
          </w:rPr>
          <w:fldChar w:fldCharType="begin"/>
        </w:r>
        <w:r w:rsidR="00C4195A">
          <w:rPr>
            <w:noProof/>
            <w:webHidden/>
          </w:rPr>
          <w:instrText xml:space="preserve"> PAGEREF _Toc218547022 \h </w:instrText>
        </w:r>
        <w:r w:rsidR="00C4195A">
          <w:rPr>
            <w:noProof/>
            <w:webHidden/>
          </w:rPr>
        </w:r>
        <w:r w:rsidR="00C4195A">
          <w:rPr>
            <w:noProof/>
            <w:webHidden/>
          </w:rPr>
          <w:fldChar w:fldCharType="separate"/>
        </w:r>
        <w:r w:rsidR="00C4195A">
          <w:rPr>
            <w:noProof/>
            <w:webHidden/>
          </w:rPr>
          <w:t>39</w:t>
        </w:r>
        <w:r w:rsidR="00C4195A">
          <w:rPr>
            <w:noProof/>
            <w:webHidden/>
          </w:rPr>
          <w:fldChar w:fldCharType="end"/>
        </w:r>
      </w:hyperlink>
    </w:p>
    <w:p w14:paraId="220CB758" w14:textId="1CBF5604" w:rsidR="00C4195A" w:rsidRDefault="00312847">
      <w:pPr>
        <w:pStyle w:val="TDC2"/>
        <w:rPr>
          <w:rFonts w:asciiTheme="minorHAnsi" w:eastAsiaTheme="minorEastAsia" w:hAnsiTheme="minorHAnsi"/>
          <w:noProof/>
          <w:szCs w:val="24"/>
          <w:lang w:eastAsia="es-AR"/>
        </w:rPr>
      </w:pPr>
      <w:hyperlink w:anchor="_Toc218547023" w:history="1">
        <w:r w:rsidR="00C4195A" w:rsidRPr="006B40CD">
          <w:rPr>
            <w:rStyle w:val="Hipervnculo"/>
            <w:noProof/>
          </w:rPr>
          <w:t>6.1.1</w:t>
        </w:r>
        <w:r w:rsidR="00C4195A">
          <w:rPr>
            <w:rFonts w:asciiTheme="minorHAnsi" w:eastAsiaTheme="minorEastAsia" w:hAnsiTheme="minorHAnsi"/>
            <w:noProof/>
            <w:szCs w:val="24"/>
            <w:lang w:eastAsia="es-AR"/>
          </w:rPr>
          <w:tab/>
        </w:r>
        <w:r w:rsidR="00C4195A" w:rsidRPr="006B40CD">
          <w:rPr>
            <w:rStyle w:val="Hipervnculo"/>
            <w:noProof/>
          </w:rPr>
          <w:t>Análisis de Audiencia en TikTok</w:t>
        </w:r>
        <w:r w:rsidR="00C4195A">
          <w:rPr>
            <w:noProof/>
            <w:webHidden/>
          </w:rPr>
          <w:tab/>
        </w:r>
        <w:r w:rsidR="00C4195A">
          <w:rPr>
            <w:noProof/>
            <w:webHidden/>
          </w:rPr>
          <w:fldChar w:fldCharType="begin"/>
        </w:r>
        <w:r w:rsidR="00C4195A">
          <w:rPr>
            <w:noProof/>
            <w:webHidden/>
          </w:rPr>
          <w:instrText xml:space="preserve"> PAGEREF _Toc218547023 \h </w:instrText>
        </w:r>
        <w:r w:rsidR="00C4195A">
          <w:rPr>
            <w:noProof/>
            <w:webHidden/>
          </w:rPr>
        </w:r>
        <w:r w:rsidR="00C4195A">
          <w:rPr>
            <w:noProof/>
            <w:webHidden/>
          </w:rPr>
          <w:fldChar w:fldCharType="separate"/>
        </w:r>
        <w:r w:rsidR="00C4195A">
          <w:rPr>
            <w:noProof/>
            <w:webHidden/>
          </w:rPr>
          <w:t>39</w:t>
        </w:r>
        <w:r w:rsidR="00C4195A">
          <w:rPr>
            <w:noProof/>
            <w:webHidden/>
          </w:rPr>
          <w:fldChar w:fldCharType="end"/>
        </w:r>
      </w:hyperlink>
    </w:p>
    <w:p w14:paraId="5CE267A9" w14:textId="66A3E287" w:rsidR="00C4195A" w:rsidRDefault="00312847">
      <w:pPr>
        <w:pStyle w:val="TDC2"/>
        <w:rPr>
          <w:rFonts w:asciiTheme="minorHAnsi" w:eastAsiaTheme="minorEastAsia" w:hAnsiTheme="minorHAnsi"/>
          <w:noProof/>
          <w:szCs w:val="24"/>
          <w:lang w:eastAsia="es-AR"/>
        </w:rPr>
      </w:pPr>
      <w:hyperlink w:anchor="_Toc218547024" w:history="1">
        <w:r w:rsidR="00C4195A" w:rsidRPr="006B40CD">
          <w:rPr>
            <w:rStyle w:val="Hipervnculo"/>
            <w:noProof/>
            <w:specVanish/>
          </w:rPr>
          <w:t>6.1.1.1</w:t>
        </w:r>
        <w:r w:rsidR="00C4195A">
          <w:rPr>
            <w:rFonts w:asciiTheme="minorHAnsi" w:eastAsiaTheme="minorEastAsia" w:hAnsiTheme="minorHAnsi"/>
            <w:noProof/>
            <w:szCs w:val="24"/>
            <w:lang w:eastAsia="es-AR"/>
          </w:rPr>
          <w:tab/>
        </w:r>
        <w:r w:rsidR="00C4195A" w:rsidRPr="006B40CD">
          <w:rPr>
            <w:rStyle w:val="Hipervnculo"/>
            <w:noProof/>
          </w:rPr>
          <w:t>Genero de seguidores en TikTok.</w:t>
        </w:r>
        <w:r w:rsidR="00C4195A">
          <w:rPr>
            <w:noProof/>
            <w:webHidden/>
          </w:rPr>
          <w:tab/>
        </w:r>
        <w:r w:rsidR="00C4195A">
          <w:rPr>
            <w:noProof/>
            <w:webHidden/>
          </w:rPr>
          <w:fldChar w:fldCharType="begin"/>
        </w:r>
        <w:r w:rsidR="00C4195A">
          <w:rPr>
            <w:noProof/>
            <w:webHidden/>
          </w:rPr>
          <w:instrText xml:space="preserve"> PAGEREF _Toc218547024 \h </w:instrText>
        </w:r>
        <w:r w:rsidR="00C4195A">
          <w:rPr>
            <w:noProof/>
            <w:webHidden/>
          </w:rPr>
        </w:r>
        <w:r w:rsidR="00C4195A">
          <w:rPr>
            <w:noProof/>
            <w:webHidden/>
          </w:rPr>
          <w:fldChar w:fldCharType="separate"/>
        </w:r>
        <w:r w:rsidR="00C4195A">
          <w:rPr>
            <w:noProof/>
            <w:webHidden/>
          </w:rPr>
          <w:t>39</w:t>
        </w:r>
        <w:r w:rsidR="00C4195A">
          <w:rPr>
            <w:noProof/>
            <w:webHidden/>
          </w:rPr>
          <w:fldChar w:fldCharType="end"/>
        </w:r>
      </w:hyperlink>
    </w:p>
    <w:p w14:paraId="74AF9D2D" w14:textId="15603B5C" w:rsidR="00C4195A" w:rsidRDefault="00312847">
      <w:pPr>
        <w:pStyle w:val="TDC2"/>
        <w:rPr>
          <w:rFonts w:asciiTheme="minorHAnsi" w:eastAsiaTheme="minorEastAsia" w:hAnsiTheme="minorHAnsi"/>
          <w:noProof/>
          <w:szCs w:val="24"/>
          <w:lang w:eastAsia="es-AR"/>
        </w:rPr>
      </w:pPr>
      <w:hyperlink w:anchor="_Toc218547025" w:history="1">
        <w:r w:rsidR="00C4195A" w:rsidRPr="006B40CD">
          <w:rPr>
            <w:rStyle w:val="Hipervnculo"/>
            <w:noProof/>
            <w:specVanish/>
          </w:rPr>
          <w:t>6.1.1.2</w:t>
        </w:r>
        <w:r w:rsidR="00C4195A">
          <w:rPr>
            <w:rFonts w:asciiTheme="minorHAnsi" w:eastAsiaTheme="minorEastAsia" w:hAnsiTheme="minorHAnsi"/>
            <w:noProof/>
            <w:szCs w:val="24"/>
            <w:lang w:eastAsia="es-AR"/>
          </w:rPr>
          <w:tab/>
        </w:r>
        <w:r w:rsidR="00C4195A" w:rsidRPr="006B40CD">
          <w:rPr>
            <w:rStyle w:val="Hipervnculo"/>
            <w:noProof/>
          </w:rPr>
          <w:t>Territorio de seguidores en TikTok.</w:t>
        </w:r>
        <w:r w:rsidR="00C4195A">
          <w:rPr>
            <w:noProof/>
            <w:webHidden/>
          </w:rPr>
          <w:tab/>
        </w:r>
        <w:r w:rsidR="00C4195A">
          <w:rPr>
            <w:noProof/>
            <w:webHidden/>
          </w:rPr>
          <w:fldChar w:fldCharType="begin"/>
        </w:r>
        <w:r w:rsidR="00C4195A">
          <w:rPr>
            <w:noProof/>
            <w:webHidden/>
          </w:rPr>
          <w:instrText xml:space="preserve"> PAGEREF _Toc218547025 \h </w:instrText>
        </w:r>
        <w:r w:rsidR="00C4195A">
          <w:rPr>
            <w:noProof/>
            <w:webHidden/>
          </w:rPr>
        </w:r>
        <w:r w:rsidR="00C4195A">
          <w:rPr>
            <w:noProof/>
            <w:webHidden/>
          </w:rPr>
          <w:fldChar w:fldCharType="separate"/>
        </w:r>
        <w:r w:rsidR="00C4195A">
          <w:rPr>
            <w:noProof/>
            <w:webHidden/>
          </w:rPr>
          <w:t>40</w:t>
        </w:r>
        <w:r w:rsidR="00C4195A">
          <w:rPr>
            <w:noProof/>
            <w:webHidden/>
          </w:rPr>
          <w:fldChar w:fldCharType="end"/>
        </w:r>
      </w:hyperlink>
    </w:p>
    <w:p w14:paraId="102DBEF0" w14:textId="39E97886" w:rsidR="00C4195A" w:rsidRDefault="00312847">
      <w:pPr>
        <w:pStyle w:val="TDC2"/>
        <w:rPr>
          <w:rFonts w:asciiTheme="minorHAnsi" w:eastAsiaTheme="minorEastAsia" w:hAnsiTheme="minorHAnsi"/>
          <w:noProof/>
          <w:szCs w:val="24"/>
          <w:lang w:eastAsia="es-AR"/>
        </w:rPr>
      </w:pPr>
      <w:hyperlink w:anchor="_Toc218547026" w:history="1">
        <w:r w:rsidR="00C4195A" w:rsidRPr="006B40CD">
          <w:rPr>
            <w:rStyle w:val="Hipervnculo"/>
            <w:noProof/>
            <w:specVanish/>
          </w:rPr>
          <w:t>6.1.1.3</w:t>
        </w:r>
        <w:r w:rsidR="00C4195A">
          <w:rPr>
            <w:rFonts w:asciiTheme="minorHAnsi" w:eastAsiaTheme="minorEastAsia" w:hAnsiTheme="minorHAnsi"/>
            <w:noProof/>
            <w:szCs w:val="24"/>
            <w:lang w:eastAsia="es-AR"/>
          </w:rPr>
          <w:tab/>
        </w:r>
        <w:r w:rsidR="00C4195A" w:rsidRPr="006B40CD">
          <w:rPr>
            <w:rStyle w:val="Hipervnculo"/>
            <w:noProof/>
          </w:rPr>
          <w:t>Edad de seguidores en TikTok.</w:t>
        </w:r>
        <w:r w:rsidR="00C4195A">
          <w:rPr>
            <w:noProof/>
            <w:webHidden/>
          </w:rPr>
          <w:tab/>
        </w:r>
        <w:r w:rsidR="00C4195A">
          <w:rPr>
            <w:noProof/>
            <w:webHidden/>
          </w:rPr>
          <w:fldChar w:fldCharType="begin"/>
        </w:r>
        <w:r w:rsidR="00C4195A">
          <w:rPr>
            <w:noProof/>
            <w:webHidden/>
          </w:rPr>
          <w:instrText xml:space="preserve"> PAGEREF _Toc218547026 \h </w:instrText>
        </w:r>
        <w:r w:rsidR="00C4195A">
          <w:rPr>
            <w:noProof/>
            <w:webHidden/>
          </w:rPr>
        </w:r>
        <w:r w:rsidR="00C4195A">
          <w:rPr>
            <w:noProof/>
            <w:webHidden/>
          </w:rPr>
          <w:fldChar w:fldCharType="separate"/>
        </w:r>
        <w:r w:rsidR="00C4195A">
          <w:rPr>
            <w:noProof/>
            <w:webHidden/>
          </w:rPr>
          <w:t>41</w:t>
        </w:r>
        <w:r w:rsidR="00C4195A">
          <w:rPr>
            <w:noProof/>
            <w:webHidden/>
          </w:rPr>
          <w:fldChar w:fldCharType="end"/>
        </w:r>
      </w:hyperlink>
    </w:p>
    <w:p w14:paraId="4602ACC4" w14:textId="34950D8B" w:rsidR="00C4195A" w:rsidRDefault="00312847">
      <w:pPr>
        <w:pStyle w:val="TDC2"/>
        <w:rPr>
          <w:rFonts w:asciiTheme="minorHAnsi" w:eastAsiaTheme="minorEastAsia" w:hAnsiTheme="minorHAnsi"/>
          <w:noProof/>
          <w:szCs w:val="24"/>
          <w:lang w:eastAsia="es-AR"/>
        </w:rPr>
      </w:pPr>
      <w:hyperlink w:anchor="_Toc218547027" w:history="1">
        <w:r w:rsidR="00C4195A" w:rsidRPr="006B40CD">
          <w:rPr>
            <w:rStyle w:val="Hipervnculo"/>
            <w:noProof/>
          </w:rPr>
          <w:t>6.1.2</w:t>
        </w:r>
        <w:r w:rsidR="00C4195A">
          <w:rPr>
            <w:rFonts w:asciiTheme="minorHAnsi" w:eastAsiaTheme="minorEastAsia" w:hAnsiTheme="minorHAnsi"/>
            <w:noProof/>
            <w:szCs w:val="24"/>
            <w:lang w:eastAsia="es-AR"/>
          </w:rPr>
          <w:tab/>
        </w:r>
        <w:r w:rsidR="00C4195A" w:rsidRPr="006B40CD">
          <w:rPr>
            <w:rStyle w:val="Hipervnculo"/>
            <w:noProof/>
          </w:rPr>
          <w:t>Análisis de Audiencia en Instagram</w:t>
        </w:r>
        <w:r w:rsidR="00C4195A">
          <w:rPr>
            <w:noProof/>
            <w:webHidden/>
          </w:rPr>
          <w:tab/>
        </w:r>
        <w:r w:rsidR="00C4195A">
          <w:rPr>
            <w:noProof/>
            <w:webHidden/>
          </w:rPr>
          <w:fldChar w:fldCharType="begin"/>
        </w:r>
        <w:r w:rsidR="00C4195A">
          <w:rPr>
            <w:noProof/>
            <w:webHidden/>
          </w:rPr>
          <w:instrText xml:space="preserve"> PAGEREF _Toc218547027 \h </w:instrText>
        </w:r>
        <w:r w:rsidR="00C4195A">
          <w:rPr>
            <w:noProof/>
            <w:webHidden/>
          </w:rPr>
        </w:r>
        <w:r w:rsidR="00C4195A">
          <w:rPr>
            <w:noProof/>
            <w:webHidden/>
          </w:rPr>
          <w:fldChar w:fldCharType="separate"/>
        </w:r>
        <w:r w:rsidR="00C4195A">
          <w:rPr>
            <w:noProof/>
            <w:webHidden/>
          </w:rPr>
          <w:t>41</w:t>
        </w:r>
        <w:r w:rsidR="00C4195A">
          <w:rPr>
            <w:noProof/>
            <w:webHidden/>
          </w:rPr>
          <w:fldChar w:fldCharType="end"/>
        </w:r>
      </w:hyperlink>
    </w:p>
    <w:p w14:paraId="6FAAC227" w14:textId="7DEF52B8" w:rsidR="00C4195A" w:rsidRDefault="00312847">
      <w:pPr>
        <w:pStyle w:val="TDC2"/>
        <w:rPr>
          <w:rFonts w:asciiTheme="minorHAnsi" w:eastAsiaTheme="minorEastAsia" w:hAnsiTheme="minorHAnsi"/>
          <w:noProof/>
          <w:szCs w:val="24"/>
          <w:lang w:eastAsia="es-AR"/>
        </w:rPr>
      </w:pPr>
      <w:hyperlink w:anchor="_Toc218547028" w:history="1">
        <w:r w:rsidR="00C4195A" w:rsidRPr="006B40CD">
          <w:rPr>
            <w:rStyle w:val="Hipervnculo"/>
            <w:noProof/>
            <w:specVanish/>
          </w:rPr>
          <w:t>6.1.2.1</w:t>
        </w:r>
        <w:r w:rsidR="00C4195A">
          <w:rPr>
            <w:rFonts w:asciiTheme="minorHAnsi" w:eastAsiaTheme="minorEastAsia" w:hAnsiTheme="minorHAnsi"/>
            <w:noProof/>
            <w:szCs w:val="24"/>
            <w:lang w:eastAsia="es-AR"/>
          </w:rPr>
          <w:tab/>
        </w:r>
        <w:r w:rsidR="00C4195A" w:rsidRPr="006B40CD">
          <w:rPr>
            <w:rStyle w:val="Hipervnculo"/>
            <w:noProof/>
          </w:rPr>
          <w:t>Genero de seguidores en Instagram.</w:t>
        </w:r>
        <w:r w:rsidR="00C4195A">
          <w:rPr>
            <w:noProof/>
            <w:webHidden/>
          </w:rPr>
          <w:tab/>
        </w:r>
        <w:r w:rsidR="00C4195A">
          <w:rPr>
            <w:noProof/>
            <w:webHidden/>
          </w:rPr>
          <w:fldChar w:fldCharType="begin"/>
        </w:r>
        <w:r w:rsidR="00C4195A">
          <w:rPr>
            <w:noProof/>
            <w:webHidden/>
          </w:rPr>
          <w:instrText xml:space="preserve"> PAGEREF _Toc218547028 \h </w:instrText>
        </w:r>
        <w:r w:rsidR="00C4195A">
          <w:rPr>
            <w:noProof/>
            <w:webHidden/>
          </w:rPr>
        </w:r>
        <w:r w:rsidR="00C4195A">
          <w:rPr>
            <w:noProof/>
            <w:webHidden/>
          </w:rPr>
          <w:fldChar w:fldCharType="separate"/>
        </w:r>
        <w:r w:rsidR="00C4195A">
          <w:rPr>
            <w:noProof/>
            <w:webHidden/>
          </w:rPr>
          <w:t>41</w:t>
        </w:r>
        <w:r w:rsidR="00C4195A">
          <w:rPr>
            <w:noProof/>
            <w:webHidden/>
          </w:rPr>
          <w:fldChar w:fldCharType="end"/>
        </w:r>
      </w:hyperlink>
    </w:p>
    <w:p w14:paraId="04E7420A" w14:textId="3D3D650A" w:rsidR="00C4195A" w:rsidRDefault="00312847">
      <w:pPr>
        <w:pStyle w:val="TDC2"/>
        <w:rPr>
          <w:rFonts w:asciiTheme="minorHAnsi" w:eastAsiaTheme="minorEastAsia" w:hAnsiTheme="minorHAnsi"/>
          <w:noProof/>
          <w:szCs w:val="24"/>
          <w:lang w:eastAsia="es-AR"/>
        </w:rPr>
      </w:pPr>
      <w:hyperlink w:anchor="_Toc218547029" w:history="1">
        <w:r w:rsidR="00C4195A" w:rsidRPr="006B40CD">
          <w:rPr>
            <w:rStyle w:val="Hipervnculo"/>
            <w:noProof/>
            <w:specVanish/>
          </w:rPr>
          <w:t>6.1.2.2</w:t>
        </w:r>
        <w:r w:rsidR="00C4195A">
          <w:rPr>
            <w:rFonts w:asciiTheme="minorHAnsi" w:eastAsiaTheme="minorEastAsia" w:hAnsiTheme="minorHAnsi"/>
            <w:noProof/>
            <w:szCs w:val="24"/>
            <w:lang w:eastAsia="es-AR"/>
          </w:rPr>
          <w:tab/>
        </w:r>
        <w:r w:rsidR="00C4195A" w:rsidRPr="006B40CD">
          <w:rPr>
            <w:rStyle w:val="Hipervnculo"/>
            <w:noProof/>
          </w:rPr>
          <w:t>Territorios de seguidores en Instagram.</w:t>
        </w:r>
        <w:r w:rsidR="00C4195A">
          <w:rPr>
            <w:noProof/>
            <w:webHidden/>
          </w:rPr>
          <w:tab/>
        </w:r>
        <w:r w:rsidR="00C4195A">
          <w:rPr>
            <w:noProof/>
            <w:webHidden/>
          </w:rPr>
          <w:fldChar w:fldCharType="begin"/>
        </w:r>
        <w:r w:rsidR="00C4195A">
          <w:rPr>
            <w:noProof/>
            <w:webHidden/>
          </w:rPr>
          <w:instrText xml:space="preserve"> PAGEREF _Toc218547029 \h </w:instrText>
        </w:r>
        <w:r w:rsidR="00C4195A">
          <w:rPr>
            <w:noProof/>
            <w:webHidden/>
          </w:rPr>
        </w:r>
        <w:r w:rsidR="00C4195A">
          <w:rPr>
            <w:noProof/>
            <w:webHidden/>
          </w:rPr>
          <w:fldChar w:fldCharType="separate"/>
        </w:r>
        <w:r w:rsidR="00C4195A">
          <w:rPr>
            <w:noProof/>
            <w:webHidden/>
          </w:rPr>
          <w:t>42</w:t>
        </w:r>
        <w:r w:rsidR="00C4195A">
          <w:rPr>
            <w:noProof/>
            <w:webHidden/>
          </w:rPr>
          <w:fldChar w:fldCharType="end"/>
        </w:r>
      </w:hyperlink>
    </w:p>
    <w:p w14:paraId="36DD3474" w14:textId="5128D9F8" w:rsidR="00C4195A" w:rsidRDefault="00312847">
      <w:pPr>
        <w:pStyle w:val="TDC2"/>
        <w:rPr>
          <w:rFonts w:asciiTheme="minorHAnsi" w:eastAsiaTheme="minorEastAsia" w:hAnsiTheme="minorHAnsi"/>
          <w:noProof/>
          <w:szCs w:val="24"/>
          <w:lang w:eastAsia="es-AR"/>
        </w:rPr>
      </w:pPr>
      <w:hyperlink w:anchor="_Toc218547030" w:history="1">
        <w:r w:rsidR="00C4195A" w:rsidRPr="006B40CD">
          <w:rPr>
            <w:rStyle w:val="Hipervnculo"/>
            <w:noProof/>
            <w:specVanish/>
          </w:rPr>
          <w:t>6.1.2.3</w:t>
        </w:r>
        <w:r w:rsidR="00C4195A">
          <w:rPr>
            <w:rFonts w:asciiTheme="minorHAnsi" w:eastAsiaTheme="minorEastAsia" w:hAnsiTheme="minorHAnsi"/>
            <w:noProof/>
            <w:szCs w:val="24"/>
            <w:lang w:eastAsia="es-AR"/>
          </w:rPr>
          <w:tab/>
        </w:r>
        <w:r w:rsidR="00C4195A" w:rsidRPr="006B40CD">
          <w:rPr>
            <w:rStyle w:val="Hipervnculo"/>
            <w:noProof/>
          </w:rPr>
          <w:t>Edad de seguidores en Instagram.</w:t>
        </w:r>
        <w:r w:rsidR="00C4195A">
          <w:rPr>
            <w:noProof/>
            <w:webHidden/>
          </w:rPr>
          <w:tab/>
        </w:r>
        <w:r w:rsidR="00C4195A">
          <w:rPr>
            <w:noProof/>
            <w:webHidden/>
          </w:rPr>
          <w:fldChar w:fldCharType="begin"/>
        </w:r>
        <w:r w:rsidR="00C4195A">
          <w:rPr>
            <w:noProof/>
            <w:webHidden/>
          </w:rPr>
          <w:instrText xml:space="preserve"> PAGEREF _Toc218547030 \h </w:instrText>
        </w:r>
        <w:r w:rsidR="00C4195A">
          <w:rPr>
            <w:noProof/>
            <w:webHidden/>
          </w:rPr>
        </w:r>
        <w:r w:rsidR="00C4195A">
          <w:rPr>
            <w:noProof/>
            <w:webHidden/>
          </w:rPr>
          <w:fldChar w:fldCharType="separate"/>
        </w:r>
        <w:r w:rsidR="00C4195A">
          <w:rPr>
            <w:noProof/>
            <w:webHidden/>
          </w:rPr>
          <w:t>43</w:t>
        </w:r>
        <w:r w:rsidR="00C4195A">
          <w:rPr>
            <w:noProof/>
            <w:webHidden/>
          </w:rPr>
          <w:fldChar w:fldCharType="end"/>
        </w:r>
      </w:hyperlink>
    </w:p>
    <w:p w14:paraId="5F32102B" w14:textId="3217CEDC" w:rsidR="00C4195A" w:rsidRDefault="00312847">
      <w:pPr>
        <w:pStyle w:val="TDC2"/>
        <w:rPr>
          <w:rFonts w:asciiTheme="minorHAnsi" w:eastAsiaTheme="minorEastAsia" w:hAnsiTheme="minorHAnsi"/>
          <w:noProof/>
          <w:szCs w:val="24"/>
          <w:lang w:eastAsia="es-AR"/>
        </w:rPr>
      </w:pPr>
      <w:hyperlink w:anchor="_Toc218547031" w:history="1">
        <w:r w:rsidR="00C4195A" w:rsidRPr="006B40CD">
          <w:rPr>
            <w:rStyle w:val="Hipervnculo"/>
            <w:noProof/>
          </w:rPr>
          <w:t>6.1.3</w:t>
        </w:r>
        <w:r w:rsidR="00C4195A">
          <w:rPr>
            <w:rFonts w:asciiTheme="minorHAnsi" w:eastAsiaTheme="minorEastAsia" w:hAnsiTheme="minorHAnsi"/>
            <w:noProof/>
            <w:szCs w:val="24"/>
            <w:lang w:eastAsia="es-AR"/>
          </w:rPr>
          <w:tab/>
        </w:r>
        <w:r w:rsidR="00C4195A" w:rsidRPr="006B40CD">
          <w:rPr>
            <w:rStyle w:val="Hipervnculo"/>
            <w:noProof/>
          </w:rPr>
          <w:t>Resultados de Encuestas a Seguidores y Potenciales Clientes</w:t>
        </w:r>
        <w:r w:rsidR="00C4195A">
          <w:rPr>
            <w:noProof/>
            <w:webHidden/>
          </w:rPr>
          <w:tab/>
        </w:r>
        <w:r w:rsidR="00C4195A">
          <w:rPr>
            <w:noProof/>
            <w:webHidden/>
          </w:rPr>
          <w:fldChar w:fldCharType="begin"/>
        </w:r>
        <w:r w:rsidR="00C4195A">
          <w:rPr>
            <w:noProof/>
            <w:webHidden/>
          </w:rPr>
          <w:instrText xml:space="preserve"> PAGEREF _Toc218547031 \h </w:instrText>
        </w:r>
        <w:r w:rsidR="00C4195A">
          <w:rPr>
            <w:noProof/>
            <w:webHidden/>
          </w:rPr>
        </w:r>
        <w:r w:rsidR="00C4195A">
          <w:rPr>
            <w:noProof/>
            <w:webHidden/>
          </w:rPr>
          <w:fldChar w:fldCharType="separate"/>
        </w:r>
        <w:r w:rsidR="00C4195A">
          <w:rPr>
            <w:noProof/>
            <w:webHidden/>
          </w:rPr>
          <w:t>44</w:t>
        </w:r>
        <w:r w:rsidR="00C4195A">
          <w:rPr>
            <w:noProof/>
            <w:webHidden/>
          </w:rPr>
          <w:fldChar w:fldCharType="end"/>
        </w:r>
      </w:hyperlink>
    </w:p>
    <w:p w14:paraId="1EA32D25" w14:textId="5DB36284" w:rsidR="00C4195A" w:rsidRDefault="00312847">
      <w:pPr>
        <w:pStyle w:val="TDC2"/>
        <w:rPr>
          <w:rFonts w:asciiTheme="minorHAnsi" w:eastAsiaTheme="minorEastAsia" w:hAnsiTheme="minorHAnsi"/>
          <w:noProof/>
          <w:szCs w:val="24"/>
          <w:lang w:eastAsia="es-AR"/>
        </w:rPr>
      </w:pPr>
      <w:hyperlink w:anchor="_Toc218547032" w:history="1">
        <w:r w:rsidR="00C4195A" w:rsidRPr="006B40CD">
          <w:rPr>
            <w:rStyle w:val="Hipervnculo"/>
            <w:noProof/>
          </w:rPr>
          <w:t>6.1.4</w:t>
        </w:r>
        <w:r w:rsidR="00C4195A">
          <w:rPr>
            <w:rFonts w:asciiTheme="minorHAnsi" w:eastAsiaTheme="minorEastAsia" w:hAnsiTheme="minorHAnsi"/>
            <w:noProof/>
            <w:szCs w:val="24"/>
            <w:lang w:eastAsia="es-AR"/>
          </w:rPr>
          <w:tab/>
        </w:r>
        <w:r w:rsidR="00C4195A" w:rsidRPr="006B40CD">
          <w:rPr>
            <w:rStyle w:val="Hipervnculo"/>
            <w:noProof/>
          </w:rPr>
          <w:t>Perspectiva de Traders en Lives</w:t>
        </w:r>
        <w:r w:rsidR="00C4195A">
          <w:rPr>
            <w:noProof/>
            <w:webHidden/>
          </w:rPr>
          <w:tab/>
        </w:r>
        <w:r w:rsidR="00C4195A">
          <w:rPr>
            <w:noProof/>
            <w:webHidden/>
          </w:rPr>
          <w:fldChar w:fldCharType="begin"/>
        </w:r>
        <w:r w:rsidR="00C4195A">
          <w:rPr>
            <w:noProof/>
            <w:webHidden/>
          </w:rPr>
          <w:instrText xml:space="preserve"> PAGEREF _Toc218547032 \h </w:instrText>
        </w:r>
        <w:r w:rsidR="00C4195A">
          <w:rPr>
            <w:noProof/>
            <w:webHidden/>
          </w:rPr>
        </w:r>
        <w:r w:rsidR="00C4195A">
          <w:rPr>
            <w:noProof/>
            <w:webHidden/>
          </w:rPr>
          <w:fldChar w:fldCharType="separate"/>
        </w:r>
        <w:r w:rsidR="00C4195A">
          <w:rPr>
            <w:noProof/>
            <w:webHidden/>
          </w:rPr>
          <w:t>51</w:t>
        </w:r>
        <w:r w:rsidR="00C4195A">
          <w:rPr>
            <w:noProof/>
            <w:webHidden/>
          </w:rPr>
          <w:fldChar w:fldCharType="end"/>
        </w:r>
      </w:hyperlink>
    </w:p>
    <w:p w14:paraId="7507B104" w14:textId="6F3FD3D8" w:rsidR="00C4195A" w:rsidRDefault="00312847">
      <w:pPr>
        <w:pStyle w:val="TDC2"/>
        <w:rPr>
          <w:rFonts w:asciiTheme="minorHAnsi" w:eastAsiaTheme="minorEastAsia" w:hAnsiTheme="minorHAnsi"/>
          <w:noProof/>
          <w:szCs w:val="24"/>
          <w:lang w:eastAsia="es-AR"/>
        </w:rPr>
      </w:pPr>
      <w:hyperlink w:anchor="_Toc218547033" w:history="1">
        <w:r w:rsidR="00C4195A" w:rsidRPr="006B40CD">
          <w:rPr>
            <w:rStyle w:val="Hipervnculo"/>
            <w:noProof/>
            <w:specVanish/>
          </w:rPr>
          <w:t>6.1.4.1</w:t>
        </w:r>
        <w:r w:rsidR="00C4195A">
          <w:rPr>
            <w:rFonts w:asciiTheme="minorHAnsi" w:eastAsiaTheme="minorEastAsia" w:hAnsiTheme="minorHAnsi"/>
            <w:noProof/>
            <w:szCs w:val="24"/>
            <w:lang w:eastAsia="es-AR"/>
          </w:rPr>
          <w:tab/>
        </w:r>
        <w:r w:rsidR="00C4195A" w:rsidRPr="006B40CD">
          <w:rPr>
            <w:rStyle w:val="Hipervnculo"/>
            <w:noProof/>
          </w:rPr>
          <w:t>Entrevista con educador financiero – Sesión en vivo (TikTok).</w:t>
        </w:r>
        <w:r w:rsidR="00C4195A">
          <w:rPr>
            <w:noProof/>
            <w:webHidden/>
          </w:rPr>
          <w:tab/>
        </w:r>
        <w:r w:rsidR="00C4195A">
          <w:rPr>
            <w:noProof/>
            <w:webHidden/>
          </w:rPr>
          <w:fldChar w:fldCharType="begin"/>
        </w:r>
        <w:r w:rsidR="00C4195A">
          <w:rPr>
            <w:noProof/>
            <w:webHidden/>
          </w:rPr>
          <w:instrText xml:space="preserve"> PAGEREF _Toc218547033 \h </w:instrText>
        </w:r>
        <w:r w:rsidR="00C4195A">
          <w:rPr>
            <w:noProof/>
            <w:webHidden/>
          </w:rPr>
        </w:r>
        <w:r w:rsidR="00C4195A">
          <w:rPr>
            <w:noProof/>
            <w:webHidden/>
          </w:rPr>
          <w:fldChar w:fldCharType="separate"/>
        </w:r>
        <w:r w:rsidR="00C4195A">
          <w:rPr>
            <w:noProof/>
            <w:webHidden/>
          </w:rPr>
          <w:t>51</w:t>
        </w:r>
        <w:r w:rsidR="00C4195A">
          <w:rPr>
            <w:noProof/>
            <w:webHidden/>
          </w:rPr>
          <w:fldChar w:fldCharType="end"/>
        </w:r>
      </w:hyperlink>
    </w:p>
    <w:p w14:paraId="431ED8B8" w14:textId="190C852B" w:rsidR="00C4195A" w:rsidRDefault="00312847">
      <w:pPr>
        <w:pStyle w:val="TDC1"/>
        <w:rPr>
          <w:rFonts w:asciiTheme="minorHAnsi" w:eastAsiaTheme="minorEastAsia" w:hAnsiTheme="minorHAnsi"/>
          <w:b w:val="0"/>
          <w:bCs w:val="0"/>
          <w:noProof/>
          <w:sz w:val="24"/>
          <w:szCs w:val="24"/>
          <w:lang w:eastAsia="es-AR"/>
        </w:rPr>
      </w:pPr>
      <w:hyperlink w:anchor="_Toc218547034" w:history="1">
        <w:r w:rsidR="00C4195A" w:rsidRPr="006B40CD">
          <w:rPr>
            <w:rStyle w:val="Hipervnculo"/>
            <w:noProof/>
          </w:rPr>
          <w:t>7</w:t>
        </w:r>
        <w:r w:rsidR="00C4195A">
          <w:rPr>
            <w:rFonts w:asciiTheme="minorHAnsi" w:eastAsiaTheme="minorEastAsia" w:hAnsiTheme="minorHAnsi"/>
            <w:b w:val="0"/>
            <w:bCs w:val="0"/>
            <w:noProof/>
            <w:sz w:val="24"/>
            <w:szCs w:val="24"/>
            <w:lang w:eastAsia="es-AR"/>
          </w:rPr>
          <w:tab/>
        </w:r>
        <w:r w:rsidR="00C4195A" w:rsidRPr="006B40CD">
          <w:rPr>
            <w:rStyle w:val="Hipervnculo"/>
            <w:noProof/>
          </w:rPr>
          <w:t>LA IDEA DEL PRODUCTO</w:t>
        </w:r>
        <w:r w:rsidR="00C4195A">
          <w:rPr>
            <w:noProof/>
            <w:webHidden/>
          </w:rPr>
          <w:tab/>
        </w:r>
        <w:r w:rsidR="00C4195A">
          <w:rPr>
            <w:noProof/>
            <w:webHidden/>
          </w:rPr>
          <w:fldChar w:fldCharType="begin"/>
        </w:r>
        <w:r w:rsidR="00C4195A">
          <w:rPr>
            <w:noProof/>
            <w:webHidden/>
          </w:rPr>
          <w:instrText xml:space="preserve"> PAGEREF _Toc218547034 \h </w:instrText>
        </w:r>
        <w:r w:rsidR="00C4195A">
          <w:rPr>
            <w:noProof/>
            <w:webHidden/>
          </w:rPr>
        </w:r>
        <w:r w:rsidR="00C4195A">
          <w:rPr>
            <w:noProof/>
            <w:webHidden/>
          </w:rPr>
          <w:fldChar w:fldCharType="separate"/>
        </w:r>
        <w:r w:rsidR="00C4195A">
          <w:rPr>
            <w:noProof/>
            <w:webHidden/>
          </w:rPr>
          <w:t>53</w:t>
        </w:r>
        <w:r w:rsidR="00C4195A">
          <w:rPr>
            <w:noProof/>
            <w:webHidden/>
          </w:rPr>
          <w:fldChar w:fldCharType="end"/>
        </w:r>
      </w:hyperlink>
    </w:p>
    <w:p w14:paraId="116CE4D6" w14:textId="6EB055EC" w:rsidR="00C4195A" w:rsidRDefault="00312847">
      <w:pPr>
        <w:pStyle w:val="TDC2"/>
        <w:rPr>
          <w:rFonts w:asciiTheme="minorHAnsi" w:eastAsiaTheme="minorEastAsia" w:hAnsiTheme="minorHAnsi"/>
          <w:noProof/>
          <w:szCs w:val="24"/>
          <w:lang w:eastAsia="es-AR"/>
        </w:rPr>
      </w:pPr>
      <w:hyperlink w:anchor="_Toc218547035" w:history="1">
        <w:r w:rsidR="00C4195A" w:rsidRPr="006B40CD">
          <w:rPr>
            <w:rStyle w:val="Hipervnculo"/>
            <w:noProof/>
          </w:rPr>
          <w:t>7.1</w:t>
        </w:r>
        <w:r w:rsidR="00C4195A">
          <w:rPr>
            <w:rFonts w:asciiTheme="minorHAnsi" w:eastAsiaTheme="minorEastAsia" w:hAnsiTheme="minorHAnsi"/>
            <w:noProof/>
            <w:szCs w:val="24"/>
            <w:lang w:eastAsia="es-AR"/>
          </w:rPr>
          <w:tab/>
        </w:r>
        <w:r w:rsidR="00C4195A" w:rsidRPr="006B40CD">
          <w:rPr>
            <w:rStyle w:val="Hipervnculo"/>
            <w:noProof/>
          </w:rPr>
          <w:t>Ideas de producto basadas en los resultados de la investigación</w:t>
        </w:r>
        <w:r w:rsidR="00C4195A">
          <w:rPr>
            <w:noProof/>
            <w:webHidden/>
          </w:rPr>
          <w:tab/>
        </w:r>
        <w:r w:rsidR="00C4195A">
          <w:rPr>
            <w:noProof/>
            <w:webHidden/>
          </w:rPr>
          <w:fldChar w:fldCharType="begin"/>
        </w:r>
        <w:r w:rsidR="00C4195A">
          <w:rPr>
            <w:noProof/>
            <w:webHidden/>
          </w:rPr>
          <w:instrText xml:space="preserve"> PAGEREF _Toc218547035 \h </w:instrText>
        </w:r>
        <w:r w:rsidR="00C4195A">
          <w:rPr>
            <w:noProof/>
            <w:webHidden/>
          </w:rPr>
        </w:r>
        <w:r w:rsidR="00C4195A">
          <w:rPr>
            <w:noProof/>
            <w:webHidden/>
          </w:rPr>
          <w:fldChar w:fldCharType="separate"/>
        </w:r>
        <w:r w:rsidR="00C4195A">
          <w:rPr>
            <w:noProof/>
            <w:webHidden/>
          </w:rPr>
          <w:t>53</w:t>
        </w:r>
        <w:r w:rsidR="00C4195A">
          <w:rPr>
            <w:noProof/>
            <w:webHidden/>
          </w:rPr>
          <w:fldChar w:fldCharType="end"/>
        </w:r>
      </w:hyperlink>
    </w:p>
    <w:p w14:paraId="19939EFD" w14:textId="281B3919" w:rsidR="00C4195A" w:rsidRDefault="00312847">
      <w:pPr>
        <w:pStyle w:val="TDC2"/>
        <w:rPr>
          <w:rFonts w:asciiTheme="minorHAnsi" w:eastAsiaTheme="minorEastAsia" w:hAnsiTheme="minorHAnsi"/>
          <w:noProof/>
          <w:szCs w:val="24"/>
          <w:lang w:eastAsia="es-AR"/>
        </w:rPr>
      </w:pPr>
      <w:hyperlink w:anchor="_Toc218547036" w:history="1">
        <w:r w:rsidR="00C4195A" w:rsidRPr="006B40CD">
          <w:rPr>
            <w:rStyle w:val="Hipervnculo"/>
            <w:noProof/>
          </w:rPr>
          <w:t>7.2</w:t>
        </w:r>
        <w:r w:rsidR="00C4195A">
          <w:rPr>
            <w:rFonts w:asciiTheme="minorHAnsi" w:eastAsiaTheme="minorEastAsia" w:hAnsiTheme="minorHAnsi"/>
            <w:noProof/>
            <w:szCs w:val="24"/>
            <w:lang w:eastAsia="es-AR"/>
          </w:rPr>
          <w:tab/>
        </w:r>
        <w:r w:rsidR="00C4195A" w:rsidRPr="006B40CD">
          <w:rPr>
            <w:rStyle w:val="Hipervnculo"/>
            <w:noProof/>
          </w:rPr>
          <w:t>Propuesta 1</w:t>
        </w:r>
        <w:r w:rsidR="00C4195A">
          <w:rPr>
            <w:noProof/>
            <w:webHidden/>
          </w:rPr>
          <w:tab/>
        </w:r>
        <w:r w:rsidR="00C4195A">
          <w:rPr>
            <w:noProof/>
            <w:webHidden/>
          </w:rPr>
          <w:fldChar w:fldCharType="begin"/>
        </w:r>
        <w:r w:rsidR="00C4195A">
          <w:rPr>
            <w:noProof/>
            <w:webHidden/>
          </w:rPr>
          <w:instrText xml:space="preserve"> PAGEREF _Toc218547036 \h </w:instrText>
        </w:r>
        <w:r w:rsidR="00C4195A">
          <w:rPr>
            <w:noProof/>
            <w:webHidden/>
          </w:rPr>
        </w:r>
        <w:r w:rsidR="00C4195A">
          <w:rPr>
            <w:noProof/>
            <w:webHidden/>
          </w:rPr>
          <w:fldChar w:fldCharType="separate"/>
        </w:r>
        <w:r w:rsidR="00C4195A">
          <w:rPr>
            <w:noProof/>
            <w:webHidden/>
          </w:rPr>
          <w:t>53</w:t>
        </w:r>
        <w:r w:rsidR="00C4195A">
          <w:rPr>
            <w:noProof/>
            <w:webHidden/>
          </w:rPr>
          <w:fldChar w:fldCharType="end"/>
        </w:r>
      </w:hyperlink>
    </w:p>
    <w:p w14:paraId="4F47210F" w14:textId="7F961DF2" w:rsidR="00C4195A" w:rsidRDefault="00312847">
      <w:pPr>
        <w:pStyle w:val="TDC2"/>
        <w:rPr>
          <w:rFonts w:asciiTheme="minorHAnsi" w:eastAsiaTheme="minorEastAsia" w:hAnsiTheme="minorHAnsi"/>
          <w:noProof/>
          <w:szCs w:val="24"/>
          <w:lang w:eastAsia="es-AR"/>
        </w:rPr>
      </w:pPr>
      <w:hyperlink w:anchor="_Toc218547037" w:history="1">
        <w:r w:rsidR="00C4195A" w:rsidRPr="006B40CD">
          <w:rPr>
            <w:rStyle w:val="Hipervnculo"/>
            <w:noProof/>
          </w:rPr>
          <w:t>7.3</w:t>
        </w:r>
        <w:r w:rsidR="00C4195A">
          <w:rPr>
            <w:rFonts w:asciiTheme="minorHAnsi" w:eastAsiaTheme="minorEastAsia" w:hAnsiTheme="minorHAnsi"/>
            <w:noProof/>
            <w:szCs w:val="24"/>
            <w:lang w:eastAsia="es-AR"/>
          </w:rPr>
          <w:tab/>
        </w:r>
        <w:r w:rsidR="00C4195A" w:rsidRPr="006B40CD">
          <w:rPr>
            <w:rStyle w:val="Hipervnculo"/>
            <w:noProof/>
          </w:rPr>
          <w:t>Propuesta 2</w:t>
        </w:r>
        <w:r w:rsidR="00C4195A">
          <w:rPr>
            <w:noProof/>
            <w:webHidden/>
          </w:rPr>
          <w:tab/>
        </w:r>
        <w:r w:rsidR="00C4195A">
          <w:rPr>
            <w:noProof/>
            <w:webHidden/>
          </w:rPr>
          <w:fldChar w:fldCharType="begin"/>
        </w:r>
        <w:r w:rsidR="00C4195A">
          <w:rPr>
            <w:noProof/>
            <w:webHidden/>
          </w:rPr>
          <w:instrText xml:space="preserve"> PAGEREF _Toc218547037 \h </w:instrText>
        </w:r>
        <w:r w:rsidR="00C4195A">
          <w:rPr>
            <w:noProof/>
            <w:webHidden/>
          </w:rPr>
        </w:r>
        <w:r w:rsidR="00C4195A">
          <w:rPr>
            <w:noProof/>
            <w:webHidden/>
          </w:rPr>
          <w:fldChar w:fldCharType="separate"/>
        </w:r>
        <w:r w:rsidR="00C4195A">
          <w:rPr>
            <w:noProof/>
            <w:webHidden/>
          </w:rPr>
          <w:t>53</w:t>
        </w:r>
        <w:r w:rsidR="00C4195A">
          <w:rPr>
            <w:noProof/>
            <w:webHidden/>
          </w:rPr>
          <w:fldChar w:fldCharType="end"/>
        </w:r>
      </w:hyperlink>
    </w:p>
    <w:p w14:paraId="76CC0B6C" w14:textId="6C3B6D56" w:rsidR="00C4195A" w:rsidRDefault="00312847">
      <w:pPr>
        <w:pStyle w:val="TDC2"/>
        <w:rPr>
          <w:rFonts w:asciiTheme="minorHAnsi" w:eastAsiaTheme="minorEastAsia" w:hAnsiTheme="minorHAnsi"/>
          <w:noProof/>
          <w:szCs w:val="24"/>
          <w:lang w:eastAsia="es-AR"/>
        </w:rPr>
      </w:pPr>
      <w:hyperlink w:anchor="_Toc218547038" w:history="1">
        <w:r w:rsidR="00C4195A" w:rsidRPr="006B40CD">
          <w:rPr>
            <w:rStyle w:val="Hipervnculo"/>
            <w:noProof/>
          </w:rPr>
          <w:t>7.4</w:t>
        </w:r>
        <w:r w:rsidR="00C4195A">
          <w:rPr>
            <w:rFonts w:asciiTheme="minorHAnsi" w:eastAsiaTheme="minorEastAsia" w:hAnsiTheme="minorHAnsi"/>
            <w:noProof/>
            <w:szCs w:val="24"/>
            <w:lang w:eastAsia="es-AR"/>
          </w:rPr>
          <w:tab/>
        </w:r>
        <w:r w:rsidR="00C4195A" w:rsidRPr="006B40CD">
          <w:rPr>
            <w:rStyle w:val="Hipervnculo"/>
            <w:noProof/>
          </w:rPr>
          <w:t>Propuesta 3</w:t>
        </w:r>
        <w:r w:rsidR="00C4195A">
          <w:rPr>
            <w:noProof/>
            <w:webHidden/>
          </w:rPr>
          <w:tab/>
        </w:r>
        <w:r w:rsidR="00C4195A">
          <w:rPr>
            <w:noProof/>
            <w:webHidden/>
          </w:rPr>
          <w:fldChar w:fldCharType="begin"/>
        </w:r>
        <w:r w:rsidR="00C4195A">
          <w:rPr>
            <w:noProof/>
            <w:webHidden/>
          </w:rPr>
          <w:instrText xml:space="preserve"> PAGEREF _Toc218547038 \h </w:instrText>
        </w:r>
        <w:r w:rsidR="00C4195A">
          <w:rPr>
            <w:noProof/>
            <w:webHidden/>
          </w:rPr>
        </w:r>
        <w:r w:rsidR="00C4195A">
          <w:rPr>
            <w:noProof/>
            <w:webHidden/>
          </w:rPr>
          <w:fldChar w:fldCharType="separate"/>
        </w:r>
        <w:r w:rsidR="00C4195A">
          <w:rPr>
            <w:noProof/>
            <w:webHidden/>
          </w:rPr>
          <w:t>54</w:t>
        </w:r>
        <w:r w:rsidR="00C4195A">
          <w:rPr>
            <w:noProof/>
            <w:webHidden/>
          </w:rPr>
          <w:fldChar w:fldCharType="end"/>
        </w:r>
      </w:hyperlink>
    </w:p>
    <w:p w14:paraId="0CDF194F" w14:textId="774D9F43" w:rsidR="00C4195A" w:rsidRDefault="00312847">
      <w:pPr>
        <w:pStyle w:val="TDC1"/>
        <w:rPr>
          <w:rFonts w:asciiTheme="minorHAnsi" w:eastAsiaTheme="minorEastAsia" w:hAnsiTheme="minorHAnsi"/>
          <w:b w:val="0"/>
          <w:bCs w:val="0"/>
          <w:noProof/>
          <w:sz w:val="24"/>
          <w:szCs w:val="24"/>
          <w:lang w:eastAsia="es-AR"/>
        </w:rPr>
      </w:pPr>
      <w:hyperlink w:anchor="_Toc218547039" w:history="1">
        <w:r w:rsidR="00C4195A" w:rsidRPr="006B40CD">
          <w:rPr>
            <w:rStyle w:val="Hipervnculo"/>
            <w:noProof/>
          </w:rPr>
          <w:t>8</w:t>
        </w:r>
        <w:r w:rsidR="00C4195A">
          <w:rPr>
            <w:rFonts w:asciiTheme="minorHAnsi" w:eastAsiaTheme="minorEastAsia" w:hAnsiTheme="minorHAnsi"/>
            <w:b w:val="0"/>
            <w:bCs w:val="0"/>
            <w:noProof/>
            <w:sz w:val="24"/>
            <w:szCs w:val="24"/>
            <w:lang w:eastAsia="es-AR"/>
          </w:rPr>
          <w:tab/>
        </w:r>
        <w:r w:rsidR="00C4195A" w:rsidRPr="006B40CD">
          <w:rPr>
            <w:rStyle w:val="Hipervnculo"/>
            <w:noProof/>
          </w:rPr>
          <w:t>PROPUESTA DEL PLAN DE NEGOCIOS</w:t>
        </w:r>
        <w:r w:rsidR="00C4195A">
          <w:rPr>
            <w:noProof/>
            <w:webHidden/>
          </w:rPr>
          <w:tab/>
        </w:r>
        <w:r w:rsidR="00C4195A">
          <w:rPr>
            <w:noProof/>
            <w:webHidden/>
          </w:rPr>
          <w:fldChar w:fldCharType="begin"/>
        </w:r>
        <w:r w:rsidR="00C4195A">
          <w:rPr>
            <w:noProof/>
            <w:webHidden/>
          </w:rPr>
          <w:instrText xml:space="preserve"> PAGEREF _Toc218547039 \h </w:instrText>
        </w:r>
        <w:r w:rsidR="00C4195A">
          <w:rPr>
            <w:noProof/>
            <w:webHidden/>
          </w:rPr>
        </w:r>
        <w:r w:rsidR="00C4195A">
          <w:rPr>
            <w:noProof/>
            <w:webHidden/>
          </w:rPr>
          <w:fldChar w:fldCharType="separate"/>
        </w:r>
        <w:r w:rsidR="00C4195A">
          <w:rPr>
            <w:noProof/>
            <w:webHidden/>
          </w:rPr>
          <w:t>55</w:t>
        </w:r>
        <w:r w:rsidR="00C4195A">
          <w:rPr>
            <w:noProof/>
            <w:webHidden/>
          </w:rPr>
          <w:fldChar w:fldCharType="end"/>
        </w:r>
      </w:hyperlink>
    </w:p>
    <w:p w14:paraId="65DAB4E7" w14:textId="75886AE6" w:rsidR="00C4195A" w:rsidRDefault="00312847">
      <w:pPr>
        <w:pStyle w:val="TDC2"/>
        <w:rPr>
          <w:rFonts w:asciiTheme="minorHAnsi" w:eastAsiaTheme="minorEastAsia" w:hAnsiTheme="minorHAnsi"/>
          <w:noProof/>
          <w:szCs w:val="24"/>
          <w:lang w:eastAsia="es-AR"/>
        </w:rPr>
      </w:pPr>
      <w:hyperlink w:anchor="_Toc218547040" w:history="1">
        <w:r w:rsidR="00C4195A" w:rsidRPr="006B40CD">
          <w:rPr>
            <w:rStyle w:val="Hipervnculo"/>
            <w:noProof/>
          </w:rPr>
          <w:t>8.1</w:t>
        </w:r>
        <w:r w:rsidR="00C4195A">
          <w:rPr>
            <w:rFonts w:asciiTheme="minorHAnsi" w:eastAsiaTheme="minorEastAsia" w:hAnsiTheme="minorHAnsi"/>
            <w:noProof/>
            <w:szCs w:val="24"/>
            <w:lang w:eastAsia="es-AR"/>
          </w:rPr>
          <w:tab/>
        </w:r>
        <w:r w:rsidR="00C4195A" w:rsidRPr="006B40CD">
          <w:rPr>
            <w:rStyle w:val="Hipervnculo"/>
            <w:noProof/>
          </w:rPr>
          <w:t>Estrategia, Identidad y Valores</w:t>
        </w:r>
        <w:r w:rsidR="00C4195A">
          <w:rPr>
            <w:noProof/>
            <w:webHidden/>
          </w:rPr>
          <w:tab/>
        </w:r>
        <w:r w:rsidR="00C4195A">
          <w:rPr>
            <w:noProof/>
            <w:webHidden/>
          </w:rPr>
          <w:fldChar w:fldCharType="begin"/>
        </w:r>
        <w:r w:rsidR="00C4195A">
          <w:rPr>
            <w:noProof/>
            <w:webHidden/>
          </w:rPr>
          <w:instrText xml:space="preserve"> PAGEREF _Toc218547040 \h </w:instrText>
        </w:r>
        <w:r w:rsidR="00C4195A">
          <w:rPr>
            <w:noProof/>
            <w:webHidden/>
          </w:rPr>
        </w:r>
        <w:r w:rsidR="00C4195A">
          <w:rPr>
            <w:noProof/>
            <w:webHidden/>
          </w:rPr>
          <w:fldChar w:fldCharType="separate"/>
        </w:r>
        <w:r w:rsidR="00C4195A">
          <w:rPr>
            <w:noProof/>
            <w:webHidden/>
          </w:rPr>
          <w:t>55</w:t>
        </w:r>
        <w:r w:rsidR="00C4195A">
          <w:rPr>
            <w:noProof/>
            <w:webHidden/>
          </w:rPr>
          <w:fldChar w:fldCharType="end"/>
        </w:r>
      </w:hyperlink>
    </w:p>
    <w:p w14:paraId="125AED85" w14:textId="18DFF6B6" w:rsidR="00C4195A" w:rsidRDefault="00312847">
      <w:pPr>
        <w:pStyle w:val="TDC2"/>
        <w:rPr>
          <w:rFonts w:asciiTheme="minorHAnsi" w:eastAsiaTheme="minorEastAsia" w:hAnsiTheme="minorHAnsi"/>
          <w:noProof/>
          <w:szCs w:val="24"/>
          <w:lang w:eastAsia="es-AR"/>
        </w:rPr>
      </w:pPr>
      <w:hyperlink w:anchor="_Toc218547041" w:history="1">
        <w:r w:rsidR="00C4195A" w:rsidRPr="006B40CD">
          <w:rPr>
            <w:rStyle w:val="Hipervnculo"/>
            <w:noProof/>
          </w:rPr>
          <w:t>8.1.1</w:t>
        </w:r>
        <w:r w:rsidR="00C4195A">
          <w:rPr>
            <w:rFonts w:asciiTheme="minorHAnsi" w:eastAsiaTheme="minorEastAsia" w:hAnsiTheme="minorHAnsi"/>
            <w:noProof/>
            <w:szCs w:val="24"/>
            <w:lang w:eastAsia="es-AR"/>
          </w:rPr>
          <w:tab/>
        </w:r>
        <w:r w:rsidR="00C4195A" w:rsidRPr="006B40CD">
          <w:rPr>
            <w:rStyle w:val="Hipervnculo"/>
            <w:noProof/>
          </w:rPr>
          <w:t>Misión</w:t>
        </w:r>
        <w:r w:rsidR="00C4195A">
          <w:rPr>
            <w:noProof/>
            <w:webHidden/>
          </w:rPr>
          <w:tab/>
        </w:r>
        <w:r w:rsidR="00C4195A">
          <w:rPr>
            <w:noProof/>
            <w:webHidden/>
          </w:rPr>
          <w:fldChar w:fldCharType="begin"/>
        </w:r>
        <w:r w:rsidR="00C4195A">
          <w:rPr>
            <w:noProof/>
            <w:webHidden/>
          </w:rPr>
          <w:instrText xml:space="preserve"> PAGEREF _Toc218547041 \h </w:instrText>
        </w:r>
        <w:r w:rsidR="00C4195A">
          <w:rPr>
            <w:noProof/>
            <w:webHidden/>
          </w:rPr>
        </w:r>
        <w:r w:rsidR="00C4195A">
          <w:rPr>
            <w:noProof/>
            <w:webHidden/>
          </w:rPr>
          <w:fldChar w:fldCharType="separate"/>
        </w:r>
        <w:r w:rsidR="00C4195A">
          <w:rPr>
            <w:noProof/>
            <w:webHidden/>
          </w:rPr>
          <w:t>55</w:t>
        </w:r>
        <w:r w:rsidR="00C4195A">
          <w:rPr>
            <w:noProof/>
            <w:webHidden/>
          </w:rPr>
          <w:fldChar w:fldCharType="end"/>
        </w:r>
      </w:hyperlink>
    </w:p>
    <w:p w14:paraId="4556B480" w14:textId="55E3A80C" w:rsidR="00C4195A" w:rsidRDefault="00312847">
      <w:pPr>
        <w:pStyle w:val="TDC2"/>
        <w:rPr>
          <w:rFonts w:asciiTheme="minorHAnsi" w:eastAsiaTheme="minorEastAsia" w:hAnsiTheme="minorHAnsi"/>
          <w:noProof/>
          <w:szCs w:val="24"/>
          <w:lang w:eastAsia="es-AR"/>
        </w:rPr>
      </w:pPr>
      <w:hyperlink w:anchor="_Toc218547042" w:history="1">
        <w:r w:rsidR="00C4195A" w:rsidRPr="006B40CD">
          <w:rPr>
            <w:rStyle w:val="Hipervnculo"/>
            <w:noProof/>
          </w:rPr>
          <w:t>8.1.2</w:t>
        </w:r>
        <w:r w:rsidR="00C4195A">
          <w:rPr>
            <w:rFonts w:asciiTheme="minorHAnsi" w:eastAsiaTheme="minorEastAsia" w:hAnsiTheme="minorHAnsi"/>
            <w:noProof/>
            <w:szCs w:val="24"/>
            <w:lang w:eastAsia="es-AR"/>
          </w:rPr>
          <w:tab/>
        </w:r>
        <w:r w:rsidR="00C4195A" w:rsidRPr="006B40CD">
          <w:rPr>
            <w:rStyle w:val="Hipervnculo"/>
            <w:noProof/>
          </w:rPr>
          <w:t>Visión</w:t>
        </w:r>
        <w:r w:rsidR="00C4195A">
          <w:rPr>
            <w:noProof/>
            <w:webHidden/>
          </w:rPr>
          <w:tab/>
        </w:r>
        <w:r w:rsidR="00C4195A">
          <w:rPr>
            <w:noProof/>
            <w:webHidden/>
          </w:rPr>
          <w:fldChar w:fldCharType="begin"/>
        </w:r>
        <w:r w:rsidR="00C4195A">
          <w:rPr>
            <w:noProof/>
            <w:webHidden/>
          </w:rPr>
          <w:instrText xml:space="preserve"> PAGEREF _Toc218547042 \h </w:instrText>
        </w:r>
        <w:r w:rsidR="00C4195A">
          <w:rPr>
            <w:noProof/>
            <w:webHidden/>
          </w:rPr>
        </w:r>
        <w:r w:rsidR="00C4195A">
          <w:rPr>
            <w:noProof/>
            <w:webHidden/>
          </w:rPr>
          <w:fldChar w:fldCharType="separate"/>
        </w:r>
        <w:r w:rsidR="00C4195A">
          <w:rPr>
            <w:noProof/>
            <w:webHidden/>
          </w:rPr>
          <w:t>55</w:t>
        </w:r>
        <w:r w:rsidR="00C4195A">
          <w:rPr>
            <w:noProof/>
            <w:webHidden/>
          </w:rPr>
          <w:fldChar w:fldCharType="end"/>
        </w:r>
      </w:hyperlink>
    </w:p>
    <w:p w14:paraId="2A575A48" w14:textId="7A1BE64E" w:rsidR="00C4195A" w:rsidRDefault="00312847">
      <w:pPr>
        <w:pStyle w:val="TDC2"/>
        <w:rPr>
          <w:rFonts w:asciiTheme="minorHAnsi" w:eastAsiaTheme="minorEastAsia" w:hAnsiTheme="minorHAnsi"/>
          <w:noProof/>
          <w:szCs w:val="24"/>
          <w:lang w:eastAsia="es-AR"/>
        </w:rPr>
      </w:pPr>
      <w:hyperlink w:anchor="_Toc218547043" w:history="1">
        <w:r w:rsidR="00C4195A" w:rsidRPr="006B40CD">
          <w:rPr>
            <w:rStyle w:val="Hipervnculo"/>
            <w:noProof/>
          </w:rPr>
          <w:t>8.1.3</w:t>
        </w:r>
        <w:r w:rsidR="00C4195A">
          <w:rPr>
            <w:rFonts w:asciiTheme="minorHAnsi" w:eastAsiaTheme="minorEastAsia" w:hAnsiTheme="minorHAnsi"/>
            <w:noProof/>
            <w:szCs w:val="24"/>
            <w:lang w:eastAsia="es-AR"/>
          </w:rPr>
          <w:tab/>
        </w:r>
        <w:r w:rsidR="00C4195A" w:rsidRPr="006B40CD">
          <w:rPr>
            <w:rStyle w:val="Hipervnculo"/>
            <w:noProof/>
          </w:rPr>
          <w:t>Valores</w:t>
        </w:r>
        <w:r w:rsidR="00C4195A">
          <w:rPr>
            <w:noProof/>
            <w:webHidden/>
          </w:rPr>
          <w:tab/>
        </w:r>
        <w:r w:rsidR="00C4195A">
          <w:rPr>
            <w:noProof/>
            <w:webHidden/>
          </w:rPr>
          <w:fldChar w:fldCharType="begin"/>
        </w:r>
        <w:r w:rsidR="00C4195A">
          <w:rPr>
            <w:noProof/>
            <w:webHidden/>
          </w:rPr>
          <w:instrText xml:space="preserve"> PAGEREF _Toc218547043 \h </w:instrText>
        </w:r>
        <w:r w:rsidR="00C4195A">
          <w:rPr>
            <w:noProof/>
            <w:webHidden/>
          </w:rPr>
        </w:r>
        <w:r w:rsidR="00C4195A">
          <w:rPr>
            <w:noProof/>
            <w:webHidden/>
          </w:rPr>
          <w:fldChar w:fldCharType="separate"/>
        </w:r>
        <w:r w:rsidR="00C4195A">
          <w:rPr>
            <w:noProof/>
            <w:webHidden/>
          </w:rPr>
          <w:t>55</w:t>
        </w:r>
        <w:r w:rsidR="00C4195A">
          <w:rPr>
            <w:noProof/>
            <w:webHidden/>
          </w:rPr>
          <w:fldChar w:fldCharType="end"/>
        </w:r>
      </w:hyperlink>
    </w:p>
    <w:p w14:paraId="742F5671" w14:textId="2D234628" w:rsidR="00C4195A" w:rsidRDefault="00312847">
      <w:pPr>
        <w:pStyle w:val="TDC2"/>
        <w:rPr>
          <w:rFonts w:asciiTheme="minorHAnsi" w:eastAsiaTheme="minorEastAsia" w:hAnsiTheme="minorHAnsi"/>
          <w:noProof/>
          <w:szCs w:val="24"/>
          <w:lang w:eastAsia="es-AR"/>
        </w:rPr>
      </w:pPr>
      <w:hyperlink w:anchor="_Toc218547044" w:history="1">
        <w:r w:rsidR="00C4195A" w:rsidRPr="006B40CD">
          <w:rPr>
            <w:rStyle w:val="Hipervnculo"/>
            <w:noProof/>
          </w:rPr>
          <w:t>8.2</w:t>
        </w:r>
        <w:r w:rsidR="00C4195A">
          <w:rPr>
            <w:rFonts w:asciiTheme="minorHAnsi" w:eastAsiaTheme="minorEastAsia" w:hAnsiTheme="minorHAnsi"/>
            <w:noProof/>
            <w:szCs w:val="24"/>
            <w:lang w:eastAsia="es-AR"/>
          </w:rPr>
          <w:tab/>
        </w:r>
        <w:r w:rsidR="00C4195A" w:rsidRPr="006B40CD">
          <w:rPr>
            <w:rStyle w:val="Hipervnculo"/>
            <w:noProof/>
          </w:rPr>
          <w:t>Modelo de Negocio</w:t>
        </w:r>
        <w:r w:rsidR="00C4195A">
          <w:rPr>
            <w:noProof/>
            <w:webHidden/>
          </w:rPr>
          <w:tab/>
        </w:r>
        <w:r w:rsidR="00C4195A">
          <w:rPr>
            <w:noProof/>
            <w:webHidden/>
          </w:rPr>
          <w:fldChar w:fldCharType="begin"/>
        </w:r>
        <w:r w:rsidR="00C4195A">
          <w:rPr>
            <w:noProof/>
            <w:webHidden/>
          </w:rPr>
          <w:instrText xml:space="preserve"> PAGEREF _Toc218547044 \h </w:instrText>
        </w:r>
        <w:r w:rsidR="00C4195A">
          <w:rPr>
            <w:noProof/>
            <w:webHidden/>
          </w:rPr>
        </w:r>
        <w:r w:rsidR="00C4195A">
          <w:rPr>
            <w:noProof/>
            <w:webHidden/>
          </w:rPr>
          <w:fldChar w:fldCharType="separate"/>
        </w:r>
        <w:r w:rsidR="00C4195A">
          <w:rPr>
            <w:noProof/>
            <w:webHidden/>
          </w:rPr>
          <w:t>55</w:t>
        </w:r>
        <w:r w:rsidR="00C4195A">
          <w:rPr>
            <w:noProof/>
            <w:webHidden/>
          </w:rPr>
          <w:fldChar w:fldCharType="end"/>
        </w:r>
      </w:hyperlink>
    </w:p>
    <w:p w14:paraId="57142888" w14:textId="72F61596" w:rsidR="00C4195A" w:rsidRDefault="00312847">
      <w:pPr>
        <w:pStyle w:val="TDC2"/>
        <w:rPr>
          <w:rFonts w:asciiTheme="minorHAnsi" w:eastAsiaTheme="minorEastAsia" w:hAnsiTheme="minorHAnsi"/>
          <w:noProof/>
          <w:szCs w:val="24"/>
          <w:lang w:eastAsia="es-AR"/>
        </w:rPr>
      </w:pPr>
      <w:hyperlink w:anchor="_Toc218547045" w:history="1">
        <w:r w:rsidR="00C4195A" w:rsidRPr="006B40CD">
          <w:rPr>
            <w:rStyle w:val="Hipervnculo"/>
            <w:noProof/>
          </w:rPr>
          <w:t>8.2.1</w:t>
        </w:r>
        <w:r w:rsidR="00C4195A">
          <w:rPr>
            <w:rFonts w:asciiTheme="minorHAnsi" w:eastAsiaTheme="minorEastAsia" w:hAnsiTheme="minorHAnsi"/>
            <w:noProof/>
            <w:szCs w:val="24"/>
            <w:lang w:eastAsia="es-AR"/>
          </w:rPr>
          <w:tab/>
        </w:r>
        <w:r w:rsidR="00C4195A" w:rsidRPr="006B40CD">
          <w:rPr>
            <w:rStyle w:val="Hipervnculo"/>
            <w:noProof/>
          </w:rPr>
          <w:t>Segmento de Clientes</w:t>
        </w:r>
        <w:r w:rsidR="00C4195A">
          <w:rPr>
            <w:noProof/>
            <w:webHidden/>
          </w:rPr>
          <w:tab/>
        </w:r>
        <w:r w:rsidR="00C4195A">
          <w:rPr>
            <w:noProof/>
            <w:webHidden/>
          </w:rPr>
          <w:fldChar w:fldCharType="begin"/>
        </w:r>
        <w:r w:rsidR="00C4195A">
          <w:rPr>
            <w:noProof/>
            <w:webHidden/>
          </w:rPr>
          <w:instrText xml:space="preserve"> PAGEREF _Toc218547045 \h </w:instrText>
        </w:r>
        <w:r w:rsidR="00C4195A">
          <w:rPr>
            <w:noProof/>
            <w:webHidden/>
          </w:rPr>
        </w:r>
        <w:r w:rsidR="00C4195A">
          <w:rPr>
            <w:noProof/>
            <w:webHidden/>
          </w:rPr>
          <w:fldChar w:fldCharType="separate"/>
        </w:r>
        <w:r w:rsidR="00C4195A">
          <w:rPr>
            <w:noProof/>
            <w:webHidden/>
          </w:rPr>
          <w:t>56</w:t>
        </w:r>
        <w:r w:rsidR="00C4195A">
          <w:rPr>
            <w:noProof/>
            <w:webHidden/>
          </w:rPr>
          <w:fldChar w:fldCharType="end"/>
        </w:r>
      </w:hyperlink>
    </w:p>
    <w:p w14:paraId="3B63D06F" w14:textId="540CCDCC" w:rsidR="00C4195A" w:rsidRDefault="00312847">
      <w:pPr>
        <w:pStyle w:val="TDC2"/>
        <w:rPr>
          <w:rFonts w:asciiTheme="minorHAnsi" w:eastAsiaTheme="minorEastAsia" w:hAnsiTheme="minorHAnsi"/>
          <w:noProof/>
          <w:szCs w:val="24"/>
          <w:lang w:eastAsia="es-AR"/>
        </w:rPr>
      </w:pPr>
      <w:hyperlink w:anchor="_Toc218547046" w:history="1">
        <w:r w:rsidR="00C4195A" w:rsidRPr="006B40CD">
          <w:rPr>
            <w:rStyle w:val="Hipervnculo"/>
            <w:noProof/>
          </w:rPr>
          <w:t>8.2.1.1</w:t>
        </w:r>
        <w:r w:rsidR="00C4195A">
          <w:rPr>
            <w:rFonts w:asciiTheme="minorHAnsi" w:eastAsiaTheme="minorEastAsia" w:hAnsiTheme="minorHAnsi"/>
            <w:noProof/>
            <w:szCs w:val="24"/>
            <w:lang w:eastAsia="es-AR"/>
          </w:rPr>
          <w:tab/>
        </w:r>
        <w:r w:rsidR="00C4195A" w:rsidRPr="006B40CD">
          <w:rPr>
            <w:rStyle w:val="Hipervnculo"/>
            <w:noProof/>
          </w:rPr>
          <w:t>Perfil del Cliente</w:t>
        </w:r>
        <w:r w:rsidR="00C4195A">
          <w:rPr>
            <w:noProof/>
            <w:webHidden/>
          </w:rPr>
          <w:tab/>
        </w:r>
        <w:r w:rsidR="00C4195A">
          <w:rPr>
            <w:noProof/>
            <w:webHidden/>
          </w:rPr>
          <w:fldChar w:fldCharType="begin"/>
        </w:r>
        <w:r w:rsidR="00C4195A">
          <w:rPr>
            <w:noProof/>
            <w:webHidden/>
          </w:rPr>
          <w:instrText xml:space="preserve"> PAGEREF _Toc218547046 \h </w:instrText>
        </w:r>
        <w:r w:rsidR="00C4195A">
          <w:rPr>
            <w:noProof/>
            <w:webHidden/>
          </w:rPr>
        </w:r>
        <w:r w:rsidR="00C4195A">
          <w:rPr>
            <w:noProof/>
            <w:webHidden/>
          </w:rPr>
          <w:fldChar w:fldCharType="separate"/>
        </w:r>
        <w:r w:rsidR="00C4195A">
          <w:rPr>
            <w:noProof/>
            <w:webHidden/>
          </w:rPr>
          <w:t>56</w:t>
        </w:r>
        <w:r w:rsidR="00C4195A">
          <w:rPr>
            <w:noProof/>
            <w:webHidden/>
          </w:rPr>
          <w:fldChar w:fldCharType="end"/>
        </w:r>
      </w:hyperlink>
    </w:p>
    <w:p w14:paraId="7F4002CB" w14:textId="4FF7332F" w:rsidR="00C4195A" w:rsidRDefault="00312847">
      <w:pPr>
        <w:pStyle w:val="TDC2"/>
        <w:tabs>
          <w:tab w:val="left" w:pos="1920"/>
        </w:tabs>
        <w:rPr>
          <w:rFonts w:asciiTheme="minorHAnsi" w:eastAsiaTheme="minorEastAsia" w:hAnsiTheme="minorHAnsi"/>
          <w:noProof/>
          <w:szCs w:val="24"/>
          <w:lang w:eastAsia="es-AR"/>
        </w:rPr>
      </w:pPr>
      <w:hyperlink w:anchor="_Toc218547047" w:history="1">
        <w:r w:rsidR="00C4195A" w:rsidRPr="006B40CD">
          <w:rPr>
            <w:rStyle w:val="Hipervnculo"/>
            <w:noProof/>
            <w:specVanish/>
          </w:rPr>
          <w:t>8.2.1.1.1</w:t>
        </w:r>
        <w:r w:rsidR="00C4195A">
          <w:rPr>
            <w:rFonts w:asciiTheme="minorHAnsi" w:eastAsiaTheme="minorEastAsia" w:hAnsiTheme="minorHAnsi"/>
            <w:noProof/>
            <w:szCs w:val="24"/>
            <w:lang w:eastAsia="es-AR"/>
          </w:rPr>
          <w:tab/>
        </w:r>
        <w:r w:rsidR="00C4195A" w:rsidRPr="006B40CD">
          <w:rPr>
            <w:rStyle w:val="Hipervnculo"/>
            <w:noProof/>
          </w:rPr>
          <w:t>Principiantes en Cripto (0-1 año de experiencia).</w:t>
        </w:r>
        <w:r w:rsidR="00C4195A">
          <w:rPr>
            <w:noProof/>
            <w:webHidden/>
          </w:rPr>
          <w:tab/>
        </w:r>
        <w:r w:rsidR="00C4195A">
          <w:rPr>
            <w:noProof/>
            <w:webHidden/>
          </w:rPr>
          <w:fldChar w:fldCharType="begin"/>
        </w:r>
        <w:r w:rsidR="00C4195A">
          <w:rPr>
            <w:noProof/>
            <w:webHidden/>
          </w:rPr>
          <w:instrText xml:space="preserve"> PAGEREF _Toc218547047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55B82918" w14:textId="3A1FB747" w:rsidR="00C4195A" w:rsidRDefault="00312847">
      <w:pPr>
        <w:pStyle w:val="TDC2"/>
        <w:tabs>
          <w:tab w:val="left" w:pos="1920"/>
        </w:tabs>
        <w:rPr>
          <w:rFonts w:asciiTheme="minorHAnsi" w:eastAsiaTheme="minorEastAsia" w:hAnsiTheme="minorHAnsi"/>
          <w:noProof/>
          <w:szCs w:val="24"/>
          <w:lang w:eastAsia="es-AR"/>
        </w:rPr>
      </w:pPr>
      <w:hyperlink w:anchor="_Toc218547048" w:history="1">
        <w:r w:rsidR="00C4195A" w:rsidRPr="006B40CD">
          <w:rPr>
            <w:rStyle w:val="Hipervnculo"/>
            <w:noProof/>
            <w:specVanish/>
          </w:rPr>
          <w:t>8.2.1.1.2</w:t>
        </w:r>
        <w:r w:rsidR="00C4195A">
          <w:rPr>
            <w:rFonts w:asciiTheme="minorHAnsi" w:eastAsiaTheme="minorEastAsia" w:hAnsiTheme="minorHAnsi"/>
            <w:noProof/>
            <w:szCs w:val="24"/>
            <w:lang w:eastAsia="es-AR"/>
          </w:rPr>
          <w:tab/>
        </w:r>
        <w:r w:rsidR="00C4195A" w:rsidRPr="006B40CD">
          <w:rPr>
            <w:rStyle w:val="Hipervnculo"/>
            <w:noProof/>
          </w:rPr>
          <w:t>Traders Intermedios (1-5 años).</w:t>
        </w:r>
        <w:r w:rsidR="00C4195A">
          <w:rPr>
            <w:noProof/>
            <w:webHidden/>
          </w:rPr>
          <w:tab/>
        </w:r>
        <w:r w:rsidR="00C4195A">
          <w:rPr>
            <w:noProof/>
            <w:webHidden/>
          </w:rPr>
          <w:fldChar w:fldCharType="begin"/>
        </w:r>
        <w:r w:rsidR="00C4195A">
          <w:rPr>
            <w:noProof/>
            <w:webHidden/>
          </w:rPr>
          <w:instrText xml:space="preserve"> PAGEREF _Toc218547048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150D6798" w14:textId="04D2D550" w:rsidR="00C4195A" w:rsidRDefault="00312847">
      <w:pPr>
        <w:pStyle w:val="TDC2"/>
        <w:tabs>
          <w:tab w:val="left" w:pos="1920"/>
        </w:tabs>
        <w:rPr>
          <w:rFonts w:asciiTheme="minorHAnsi" w:eastAsiaTheme="minorEastAsia" w:hAnsiTheme="minorHAnsi"/>
          <w:noProof/>
          <w:szCs w:val="24"/>
          <w:lang w:eastAsia="es-AR"/>
        </w:rPr>
      </w:pPr>
      <w:hyperlink w:anchor="_Toc218547049" w:history="1">
        <w:r w:rsidR="00C4195A" w:rsidRPr="006B40CD">
          <w:rPr>
            <w:rStyle w:val="Hipervnculo"/>
            <w:noProof/>
            <w:specVanish/>
          </w:rPr>
          <w:t>8.2.1.1.3</w:t>
        </w:r>
        <w:r w:rsidR="00C4195A">
          <w:rPr>
            <w:rFonts w:asciiTheme="minorHAnsi" w:eastAsiaTheme="minorEastAsia" w:hAnsiTheme="minorHAnsi"/>
            <w:noProof/>
            <w:szCs w:val="24"/>
            <w:lang w:eastAsia="es-AR"/>
          </w:rPr>
          <w:tab/>
        </w:r>
        <w:r w:rsidR="00C4195A" w:rsidRPr="006B40CD">
          <w:rPr>
            <w:rStyle w:val="Hipervnculo"/>
            <w:noProof/>
          </w:rPr>
          <w:t>Traders Avanzados (&gt;5 años).</w:t>
        </w:r>
        <w:r w:rsidR="00C4195A">
          <w:rPr>
            <w:noProof/>
            <w:webHidden/>
          </w:rPr>
          <w:tab/>
        </w:r>
        <w:r w:rsidR="00C4195A">
          <w:rPr>
            <w:noProof/>
            <w:webHidden/>
          </w:rPr>
          <w:fldChar w:fldCharType="begin"/>
        </w:r>
        <w:r w:rsidR="00C4195A">
          <w:rPr>
            <w:noProof/>
            <w:webHidden/>
          </w:rPr>
          <w:instrText xml:space="preserve"> PAGEREF _Toc218547049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3E4BFEF2" w14:textId="78CFEF21" w:rsidR="00C4195A" w:rsidRDefault="00312847">
      <w:pPr>
        <w:pStyle w:val="TDC2"/>
        <w:tabs>
          <w:tab w:val="left" w:pos="1920"/>
        </w:tabs>
        <w:rPr>
          <w:rFonts w:asciiTheme="minorHAnsi" w:eastAsiaTheme="minorEastAsia" w:hAnsiTheme="minorHAnsi"/>
          <w:noProof/>
          <w:szCs w:val="24"/>
          <w:lang w:eastAsia="es-AR"/>
        </w:rPr>
      </w:pPr>
      <w:hyperlink w:anchor="_Toc218547050" w:history="1">
        <w:r w:rsidR="00C4195A" w:rsidRPr="006B40CD">
          <w:rPr>
            <w:rStyle w:val="Hipervnculo"/>
            <w:noProof/>
            <w:specVanish/>
          </w:rPr>
          <w:t>8.2.1.1.4</w:t>
        </w:r>
        <w:r w:rsidR="00C4195A">
          <w:rPr>
            <w:rFonts w:asciiTheme="minorHAnsi" w:eastAsiaTheme="minorEastAsia" w:hAnsiTheme="minorHAnsi"/>
            <w:noProof/>
            <w:szCs w:val="24"/>
            <w:lang w:eastAsia="es-AR"/>
          </w:rPr>
          <w:tab/>
        </w:r>
        <w:r w:rsidR="00C4195A" w:rsidRPr="006B40CD">
          <w:rPr>
            <w:rStyle w:val="Hipervnculo"/>
            <w:noProof/>
          </w:rPr>
          <w:t>Jóvenes con Predisposición Financiera.</w:t>
        </w:r>
        <w:r w:rsidR="00C4195A">
          <w:rPr>
            <w:noProof/>
            <w:webHidden/>
          </w:rPr>
          <w:tab/>
        </w:r>
        <w:r w:rsidR="00C4195A">
          <w:rPr>
            <w:noProof/>
            <w:webHidden/>
          </w:rPr>
          <w:fldChar w:fldCharType="begin"/>
        </w:r>
        <w:r w:rsidR="00C4195A">
          <w:rPr>
            <w:noProof/>
            <w:webHidden/>
          </w:rPr>
          <w:instrText xml:space="preserve"> PAGEREF _Toc218547050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048063C2" w14:textId="49C7BFB8" w:rsidR="00C4195A" w:rsidRDefault="00312847">
      <w:pPr>
        <w:pStyle w:val="TDC2"/>
        <w:tabs>
          <w:tab w:val="left" w:pos="1920"/>
        </w:tabs>
        <w:rPr>
          <w:rFonts w:asciiTheme="minorHAnsi" w:eastAsiaTheme="minorEastAsia" w:hAnsiTheme="minorHAnsi"/>
          <w:noProof/>
          <w:szCs w:val="24"/>
          <w:lang w:eastAsia="es-AR"/>
        </w:rPr>
      </w:pPr>
      <w:hyperlink w:anchor="_Toc218547051" w:history="1">
        <w:r w:rsidR="00C4195A" w:rsidRPr="006B40CD">
          <w:rPr>
            <w:rStyle w:val="Hipervnculo"/>
            <w:noProof/>
            <w:specVanish/>
          </w:rPr>
          <w:t>8.2.1.1.5</w:t>
        </w:r>
        <w:r w:rsidR="00C4195A">
          <w:rPr>
            <w:rFonts w:asciiTheme="minorHAnsi" w:eastAsiaTheme="minorEastAsia" w:hAnsiTheme="minorHAnsi"/>
            <w:noProof/>
            <w:szCs w:val="24"/>
            <w:lang w:eastAsia="es-AR"/>
          </w:rPr>
          <w:tab/>
        </w:r>
        <w:r w:rsidR="00C4195A" w:rsidRPr="006B40CD">
          <w:rPr>
            <w:rStyle w:val="Hipervnculo"/>
            <w:noProof/>
          </w:rPr>
          <w:t>Comunidades y Aliados.</w:t>
        </w:r>
        <w:r w:rsidR="00C4195A">
          <w:rPr>
            <w:noProof/>
            <w:webHidden/>
          </w:rPr>
          <w:tab/>
        </w:r>
        <w:r w:rsidR="00C4195A">
          <w:rPr>
            <w:noProof/>
            <w:webHidden/>
          </w:rPr>
          <w:fldChar w:fldCharType="begin"/>
        </w:r>
        <w:r w:rsidR="00C4195A">
          <w:rPr>
            <w:noProof/>
            <w:webHidden/>
          </w:rPr>
          <w:instrText xml:space="preserve"> PAGEREF _Toc218547051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4C7FB4C9" w14:textId="62653F56" w:rsidR="00C4195A" w:rsidRDefault="00312847">
      <w:pPr>
        <w:pStyle w:val="TDC2"/>
        <w:rPr>
          <w:rFonts w:asciiTheme="minorHAnsi" w:eastAsiaTheme="minorEastAsia" w:hAnsiTheme="minorHAnsi"/>
          <w:noProof/>
          <w:szCs w:val="24"/>
          <w:lang w:eastAsia="es-AR"/>
        </w:rPr>
      </w:pPr>
      <w:hyperlink w:anchor="_Toc218547052" w:history="1">
        <w:r w:rsidR="00C4195A" w:rsidRPr="006B40CD">
          <w:rPr>
            <w:rStyle w:val="Hipervnculo"/>
            <w:noProof/>
          </w:rPr>
          <w:t>8.2.1.2</w:t>
        </w:r>
        <w:r w:rsidR="00C4195A">
          <w:rPr>
            <w:rFonts w:asciiTheme="minorHAnsi" w:eastAsiaTheme="minorEastAsia" w:hAnsiTheme="minorHAnsi"/>
            <w:noProof/>
            <w:szCs w:val="24"/>
            <w:lang w:eastAsia="es-AR"/>
          </w:rPr>
          <w:tab/>
        </w:r>
        <w:r w:rsidR="00C4195A" w:rsidRPr="006B40CD">
          <w:rPr>
            <w:rStyle w:val="Hipervnculo"/>
            <w:noProof/>
          </w:rPr>
          <w:t>Segmentos Geográficos</w:t>
        </w:r>
        <w:r w:rsidR="00C4195A">
          <w:rPr>
            <w:noProof/>
            <w:webHidden/>
          </w:rPr>
          <w:tab/>
        </w:r>
        <w:r w:rsidR="00C4195A">
          <w:rPr>
            <w:noProof/>
            <w:webHidden/>
          </w:rPr>
          <w:fldChar w:fldCharType="begin"/>
        </w:r>
        <w:r w:rsidR="00C4195A">
          <w:rPr>
            <w:noProof/>
            <w:webHidden/>
          </w:rPr>
          <w:instrText xml:space="preserve"> PAGEREF _Toc218547052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5A475C68" w14:textId="4947E27B" w:rsidR="00C4195A" w:rsidRDefault="00312847">
      <w:pPr>
        <w:pStyle w:val="TDC2"/>
        <w:tabs>
          <w:tab w:val="left" w:pos="1920"/>
        </w:tabs>
        <w:rPr>
          <w:rFonts w:asciiTheme="minorHAnsi" w:eastAsiaTheme="minorEastAsia" w:hAnsiTheme="minorHAnsi"/>
          <w:noProof/>
          <w:szCs w:val="24"/>
          <w:lang w:eastAsia="es-AR"/>
        </w:rPr>
      </w:pPr>
      <w:hyperlink w:anchor="_Toc218547053" w:history="1">
        <w:r w:rsidR="00C4195A" w:rsidRPr="006B40CD">
          <w:rPr>
            <w:rStyle w:val="Hipervnculo"/>
            <w:noProof/>
            <w:specVanish/>
          </w:rPr>
          <w:t>8.2.1.2.1</w:t>
        </w:r>
        <w:r w:rsidR="00C4195A">
          <w:rPr>
            <w:rFonts w:asciiTheme="minorHAnsi" w:eastAsiaTheme="minorEastAsia" w:hAnsiTheme="minorHAnsi"/>
            <w:noProof/>
            <w:szCs w:val="24"/>
            <w:lang w:eastAsia="es-AR"/>
          </w:rPr>
          <w:tab/>
        </w:r>
        <w:r w:rsidR="00C4195A" w:rsidRPr="006B40CD">
          <w:rPr>
            <w:rStyle w:val="Hipervnculo"/>
            <w:noProof/>
          </w:rPr>
          <w:t>Campana, Buenos Aires y Expansión Regional.</w:t>
        </w:r>
        <w:r w:rsidR="00C4195A">
          <w:rPr>
            <w:noProof/>
            <w:webHidden/>
          </w:rPr>
          <w:tab/>
        </w:r>
        <w:r w:rsidR="00C4195A">
          <w:rPr>
            <w:noProof/>
            <w:webHidden/>
          </w:rPr>
          <w:fldChar w:fldCharType="begin"/>
        </w:r>
        <w:r w:rsidR="00C4195A">
          <w:rPr>
            <w:noProof/>
            <w:webHidden/>
          </w:rPr>
          <w:instrText xml:space="preserve"> PAGEREF _Toc218547053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7EB0F65E" w14:textId="51B534A8" w:rsidR="00C4195A" w:rsidRDefault="00312847">
      <w:pPr>
        <w:pStyle w:val="TDC2"/>
        <w:rPr>
          <w:rFonts w:asciiTheme="minorHAnsi" w:eastAsiaTheme="minorEastAsia" w:hAnsiTheme="minorHAnsi"/>
          <w:noProof/>
          <w:szCs w:val="24"/>
          <w:lang w:eastAsia="es-AR"/>
        </w:rPr>
      </w:pPr>
      <w:hyperlink w:anchor="_Toc218547054" w:history="1">
        <w:r w:rsidR="00C4195A" w:rsidRPr="006B40CD">
          <w:rPr>
            <w:rStyle w:val="Hipervnculo"/>
            <w:noProof/>
          </w:rPr>
          <w:t>8.2.1.3</w:t>
        </w:r>
        <w:r w:rsidR="00C4195A">
          <w:rPr>
            <w:rFonts w:asciiTheme="minorHAnsi" w:eastAsiaTheme="minorEastAsia" w:hAnsiTheme="minorHAnsi"/>
            <w:noProof/>
            <w:szCs w:val="24"/>
            <w:lang w:eastAsia="es-AR"/>
          </w:rPr>
          <w:tab/>
        </w:r>
        <w:r w:rsidR="00C4195A" w:rsidRPr="006B40CD">
          <w:rPr>
            <w:rStyle w:val="Hipervnculo"/>
            <w:noProof/>
          </w:rPr>
          <w:t>Segmentos Demográficos</w:t>
        </w:r>
        <w:r w:rsidR="00C4195A">
          <w:rPr>
            <w:noProof/>
            <w:webHidden/>
          </w:rPr>
          <w:tab/>
        </w:r>
        <w:r w:rsidR="00C4195A">
          <w:rPr>
            <w:noProof/>
            <w:webHidden/>
          </w:rPr>
          <w:fldChar w:fldCharType="begin"/>
        </w:r>
        <w:r w:rsidR="00C4195A">
          <w:rPr>
            <w:noProof/>
            <w:webHidden/>
          </w:rPr>
          <w:instrText xml:space="preserve"> PAGEREF _Toc218547054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65E86643" w14:textId="56B4A862" w:rsidR="00C4195A" w:rsidRDefault="00312847">
      <w:pPr>
        <w:pStyle w:val="TDC2"/>
        <w:tabs>
          <w:tab w:val="left" w:pos="1920"/>
        </w:tabs>
        <w:rPr>
          <w:rFonts w:asciiTheme="minorHAnsi" w:eastAsiaTheme="minorEastAsia" w:hAnsiTheme="minorHAnsi"/>
          <w:noProof/>
          <w:szCs w:val="24"/>
          <w:lang w:eastAsia="es-AR"/>
        </w:rPr>
      </w:pPr>
      <w:hyperlink w:anchor="_Toc218547055" w:history="1">
        <w:r w:rsidR="00C4195A" w:rsidRPr="006B40CD">
          <w:rPr>
            <w:rStyle w:val="Hipervnculo"/>
            <w:noProof/>
            <w:specVanish/>
          </w:rPr>
          <w:t>8.2.1.3.1</w:t>
        </w:r>
        <w:r w:rsidR="00C4195A">
          <w:rPr>
            <w:rFonts w:asciiTheme="minorHAnsi" w:eastAsiaTheme="minorEastAsia" w:hAnsiTheme="minorHAnsi"/>
            <w:noProof/>
            <w:szCs w:val="24"/>
            <w:lang w:eastAsia="es-AR"/>
          </w:rPr>
          <w:tab/>
        </w:r>
        <w:r w:rsidR="00C4195A" w:rsidRPr="006B40CD">
          <w:rPr>
            <w:rStyle w:val="Hipervnculo"/>
            <w:noProof/>
          </w:rPr>
          <w:t>Rango de Edad Objetivo (18-35 años).</w:t>
        </w:r>
        <w:r w:rsidR="00C4195A">
          <w:rPr>
            <w:noProof/>
            <w:webHidden/>
          </w:rPr>
          <w:tab/>
        </w:r>
        <w:r w:rsidR="00C4195A">
          <w:rPr>
            <w:noProof/>
            <w:webHidden/>
          </w:rPr>
          <w:fldChar w:fldCharType="begin"/>
        </w:r>
        <w:r w:rsidR="00C4195A">
          <w:rPr>
            <w:noProof/>
            <w:webHidden/>
          </w:rPr>
          <w:instrText xml:space="preserve"> PAGEREF _Toc218547055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1FA80AC2" w14:textId="56968ABF" w:rsidR="00C4195A" w:rsidRDefault="00312847">
      <w:pPr>
        <w:pStyle w:val="TDC2"/>
        <w:tabs>
          <w:tab w:val="left" w:pos="1920"/>
        </w:tabs>
        <w:rPr>
          <w:rFonts w:asciiTheme="minorHAnsi" w:eastAsiaTheme="minorEastAsia" w:hAnsiTheme="minorHAnsi"/>
          <w:noProof/>
          <w:szCs w:val="24"/>
          <w:lang w:eastAsia="es-AR"/>
        </w:rPr>
      </w:pPr>
      <w:hyperlink w:anchor="_Toc218547056" w:history="1">
        <w:r w:rsidR="00C4195A" w:rsidRPr="006B40CD">
          <w:rPr>
            <w:rStyle w:val="Hipervnculo"/>
            <w:noProof/>
            <w:specVanish/>
          </w:rPr>
          <w:t>8.2.1.3.2</w:t>
        </w:r>
        <w:r w:rsidR="00C4195A">
          <w:rPr>
            <w:rFonts w:asciiTheme="minorHAnsi" w:eastAsiaTheme="minorEastAsia" w:hAnsiTheme="minorHAnsi"/>
            <w:noProof/>
            <w:szCs w:val="24"/>
            <w:lang w:eastAsia="es-AR"/>
          </w:rPr>
          <w:tab/>
        </w:r>
        <w:r w:rsidR="00C4195A" w:rsidRPr="006B40CD">
          <w:rPr>
            <w:rStyle w:val="Hipervnculo"/>
            <w:noProof/>
          </w:rPr>
          <w:t>Género.</w:t>
        </w:r>
        <w:r w:rsidR="00C4195A">
          <w:rPr>
            <w:noProof/>
            <w:webHidden/>
          </w:rPr>
          <w:tab/>
        </w:r>
        <w:r w:rsidR="00C4195A">
          <w:rPr>
            <w:noProof/>
            <w:webHidden/>
          </w:rPr>
          <w:fldChar w:fldCharType="begin"/>
        </w:r>
        <w:r w:rsidR="00C4195A">
          <w:rPr>
            <w:noProof/>
            <w:webHidden/>
          </w:rPr>
          <w:instrText xml:space="preserve"> PAGEREF _Toc218547056 \h </w:instrText>
        </w:r>
        <w:r w:rsidR="00C4195A">
          <w:rPr>
            <w:noProof/>
            <w:webHidden/>
          </w:rPr>
        </w:r>
        <w:r w:rsidR="00C4195A">
          <w:rPr>
            <w:noProof/>
            <w:webHidden/>
          </w:rPr>
          <w:fldChar w:fldCharType="separate"/>
        </w:r>
        <w:r w:rsidR="00C4195A">
          <w:rPr>
            <w:noProof/>
            <w:webHidden/>
          </w:rPr>
          <w:t>57</w:t>
        </w:r>
        <w:r w:rsidR="00C4195A">
          <w:rPr>
            <w:noProof/>
            <w:webHidden/>
          </w:rPr>
          <w:fldChar w:fldCharType="end"/>
        </w:r>
      </w:hyperlink>
    </w:p>
    <w:p w14:paraId="0CB175F8" w14:textId="3A2D6F58" w:rsidR="00C4195A" w:rsidRDefault="00312847">
      <w:pPr>
        <w:pStyle w:val="TDC2"/>
        <w:tabs>
          <w:tab w:val="left" w:pos="1920"/>
        </w:tabs>
        <w:rPr>
          <w:rFonts w:asciiTheme="minorHAnsi" w:eastAsiaTheme="minorEastAsia" w:hAnsiTheme="minorHAnsi"/>
          <w:noProof/>
          <w:szCs w:val="24"/>
          <w:lang w:eastAsia="es-AR"/>
        </w:rPr>
      </w:pPr>
      <w:hyperlink w:anchor="_Toc218547057" w:history="1">
        <w:r w:rsidR="00C4195A" w:rsidRPr="006B40CD">
          <w:rPr>
            <w:rStyle w:val="Hipervnculo"/>
            <w:noProof/>
            <w:specVanish/>
          </w:rPr>
          <w:t>8.2.1.3.3</w:t>
        </w:r>
        <w:r w:rsidR="00C4195A">
          <w:rPr>
            <w:rFonts w:asciiTheme="minorHAnsi" w:eastAsiaTheme="minorEastAsia" w:hAnsiTheme="minorHAnsi"/>
            <w:noProof/>
            <w:szCs w:val="24"/>
            <w:lang w:eastAsia="es-AR"/>
          </w:rPr>
          <w:tab/>
        </w:r>
        <w:r w:rsidR="00C4195A" w:rsidRPr="006B40CD">
          <w:rPr>
            <w:rStyle w:val="Hipervnculo"/>
            <w:noProof/>
          </w:rPr>
          <w:t>Ingresos.</w:t>
        </w:r>
        <w:r w:rsidR="00C4195A">
          <w:rPr>
            <w:noProof/>
            <w:webHidden/>
          </w:rPr>
          <w:tab/>
        </w:r>
        <w:r w:rsidR="00C4195A">
          <w:rPr>
            <w:noProof/>
            <w:webHidden/>
          </w:rPr>
          <w:fldChar w:fldCharType="begin"/>
        </w:r>
        <w:r w:rsidR="00C4195A">
          <w:rPr>
            <w:noProof/>
            <w:webHidden/>
          </w:rPr>
          <w:instrText xml:space="preserve"> PAGEREF _Toc218547057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0F075522" w14:textId="5737E9AB" w:rsidR="00C4195A" w:rsidRDefault="00312847">
      <w:pPr>
        <w:pStyle w:val="TDC2"/>
        <w:rPr>
          <w:rFonts w:asciiTheme="minorHAnsi" w:eastAsiaTheme="minorEastAsia" w:hAnsiTheme="minorHAnsi"/>
          <w:noProof/>
          <w:szCs w:val="24"/>
          <w:lang w:eastAsia="es-AR"/>
        </w:rPr>
      </w:pPr>
      <w:hyperlink w:anchor="_Toc218547058" w:history="1">
        <w:r w:rsidR="00C4195A" w:rsidRPr="006B40CD">
          <w:rPr>
            <w:rStyle w:val="Hipervnculo"/>
            <w:noProof/>
          </w:rPr>
          <w:t>8.2.1.4</w:t>
        </w:r>
        <w:r w:rsidR="00C4195A">
          <w:rPr>
            <w:rFonts w:asciiTheme="minorHAnsi" w:eastAsiaTheme="minorEastAsia" w:hAnsiTheme="minorHAnsi"/>
            <w:noProof/>
            <w:szCs w:val="24"/>
            <w:lang w:eastAsia="es-AR"/>
          </w:rPr>
          <w:tab/>
        </w:r>
        <w:r w:rsidR="00C4195A" w:rsidRPr="006B40CD">
          <w:rPr>
            <w:rStyle w:val="Hipervnculo"/>
            <w:noProof/>
          </w:rPr>
          <w:t>Segmentos Psicográficos</w:t>
        </w:r>
        <w:r w:rsidR="00C4195A">
          <w:rPr>
            <w:noProof/>
            <w:webHidden/>
          </w:rPr>
          <w:tab/>
        </w:r>
        <w:r w:rsidR="00C4195A">
          <w:rPr>
            <w:noProof/>
            <w:webHidden/>
          </w:rPr>
          <w:fldChar w:fldCharType="begin"/>
        </w:r>
        <w:r w:rsidR="00C4195A">
          <w:rPr>
            <w:noProof/>
            <w:webHidden/>
          </w:rPr>
          <w:instrText xml:space="preserve"> PAGEREF _Toc218547058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2759A902" w14:textId="484E868E" w:rsidR="00C4195A" w:rsidRDefault="00312847">
      <w:pPr>
        <w:pStyle w:val="TDC2"/>
        <w:tabs>
          <w:tab w:val="left" w:pos="1920"/>
        </w:tabs>
        <w:rPr>
          <w:rFonts w:asciiTheme="minorHAnsi" w:eastAsiaTheme="minorEastAsia" w:hAnsiTheme="minorHAnsi"/>
          <w:noProof/>
          <w:szCs w:val="24"/>
          <w:lang w:eastAsia="es-AR"/>
        </w:rPr>
      </w:pPr>
      <w:hyperlink w:anchor="_Toc218547059" w:history="1">
        <w:r w:rsidR="00C4195A" w:rsidRPr="006B40CD">
          <w:rPr>
            <w:rStyle w:val="Hipervnculo"/>
            <w:noProof/>
            <w:specVanish/>
          </w:rPr>
          <w:t>8.2.1.4.1</w:t>
        </w:r>
        <w:r w:rsidR="00C4195A">
          <w:rPr>
            <w:rFonts w:asciiTheme="minorHAnsi" w:eastAsiaTheme="minorEastAsia" w:hAnsiTheme="minorHAnsi"/>
            <w:noProof/>
            <w:szCs w:val="24"/>
            <w:lang w:eastAsia="es-AR"/>
          </w:rPr>
          <w:tab/>
        </w:r>
        <w:r w:rsidR="00C4195A" w:rsidRPr="006B40CD">
          <w:rPr>
            <w:rStyle w:val="Hipervnculo"/>
            <w:noProof/>
          </w:rPr>
          <w:t>Actitud hacia la Tecnología.</w:t>
        </w:r>
        <w:r w:rsidR="00C4195A">
          <w:rPr>
            <w:noProof/>
            <w:webHidden/>
          </w:rPr>
          <w:tab/>
        </w:r>
        <w:r w:rsidR="00C4195A">
          <w:rPr>
            <w:noProof/>
            <w:webHidden/>
          </w:rPr>
          <w:fldChar w:fldCharType="begin"/>
        </w:r>
        <w:r w:rsidR="00C4195A">
          <w:rPr>
            <w:noProof/>
            <w:webHidden/>
          </w:rPr>
          <w:instrText xml:space="preserve"> PAGEREF _Toc218547059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35B57949" w14:textId="3FBF1D1D" w:rsidR="00C4195A" w:rsidRDefault="00312847">
      <w:pPr>
        <w:pStyle w:val="TDC2"/>
        <w:tabs>
          <w:tab w:val="left" w:pos="1920"/>
        </w:tabs>
        <w:rPr>
          <w:rFonts w:asciiTheme="minorHAnsi" w:eastAsiaTheme="minorEastAsia" w:hAnsiTheme="minorHAnsi"/>
          <w:noProof/>
          <w:szCs w:val="24"/>
          <w:lang w:eastAsia="es-AR"/>
        </w:rPr>
      </w:pPr>
      <w:hyperlink w:anchor="_Toc218547060" w:history="1">
        <w:r w:rsidR="00C4195A" w:rsidRPr="006B40CD">
          <w:rPr>
            <w:rStyle w:val="Hipervnculo"/>
            <w:noProof/>
            <w:specVanish/>
          </w:rPr>
          <w:t>8.2.1.4.2</w:t>
        </w:r>
        <w:r w:rsidR="00C4195A">
          <w:rPr>
            <w:rFonts w:asciiTheme="minorHAnsi" w:eastAsiaTheme="minorEastAsia" w:hAnsiTheme="minorHAnsi"/>
            <w:noProof/>
            <w:szCs w:val="24"/>
            <w:lang w:eastAsia="es-AR"/>
          </w:rPr>
          <w:tab/>
        </w:r>
        <w:r w:rsidR="00C4195A" w:rsidRPr="006B40CD">
          <w:rPr>
            <w:rStyle w:val="Hipervnculo"/>
            <w:noProof/>
          </w:rPr>
          <w:t>Estilos de Vida.</w:t>
        </w:r>
        <w:r w:rsidR="00C4195A">
          <w:rPr>
            <w:noProof/>
            <w:webHidden/>
          </w:rPr>
          <w:tab/>
        </w:r>
        <w:r w:rsidR="00C4195A">
          <w:rPr>
            <w:noProof/>
            <w:webHidden/>
          </w:rPr>
          <w:fldChar w:fldCharType="begin"/>
        </w:r>
        <w:r w:rsidR="00C4195A">
          <w:rPr>
            <w:noProof/>
            <w:webHidden/>
          </w:rPr>
          <w:instrText xml:space="preserve"> PAGEREF _Toc218547060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0DFAAAE8" w14:textId="48428C45" w:rsidR="00C4195A" w:rsidRDefault="00312847">
      <w:pPr>
        <w:pStyle w:val="TDC2"/>
        <w:tabs>
          <w:tab w:val="left" w:pos="1920"/>
        </w:tabs>
        <w:rPr>
          <w:rFonts w:asciiTheme="minorHAnsi" w:eastAsiaTheme="minorEastAsia" w:hAnsiTheme="minorHAnsi"/>
          <w:noProof/>
          <w:szCs w:val="24"/>
          <w:lang w:eastAsia="es-AR"/>
        </w:rPr>
      </w:pPr>
      <w:hyperlink w:anchor="_Toc218547061" w:history="1">
        <w:r w:rsidR="00C4195A" w:rsidRPr="006B40CD">
          <w:rPr>
            <w:rStyle w:val="Hipervnculo"/>
            <w:noProof/>
            <w:specVanish/>
          </w:rPr>
          <w:t>8.2.1.4.3</w:t>
        </w:r>
        <w:r w:rsidR="00C4195A">
          <w:rPr>
            <w:rFonts w:asciiTheme="minorHAnsi" w:eastAsiaTheme="minorEastAsia" w:hAnsiTheme="minorHAnsi"/>
            <w:noProof/>
            <w:szCs w:val="24"/>
            <w:lang w:eastAsia="es-AR"/>
          </w:rPr>
          <w:tab/>
        </w:r>
        <w:r w:rsidR="00C4195A" w:rsidRPr="006B40CD">
          <w:rPr>
            <w:rStyle w:val="Hipervnculo"/>
            <w:noProof/>
          </w:rPr>
          <w:t>Necesidades Emocionales y de Apoyo Comunitario.</w:t>
        </w:r>
        <w:r w:rsidR="00C4195A">
          <w:rPr>
            <w:noProof/>
            <w:webHidden/>
          </w:rPr>
          <w:tab/>
        </w:r>
        <w:r w:rsidR="00C4195A">
          <w:rPr>
            <w:noProof/>
            <w:webHidden/>
          </w:rPr>
          <w:fldChar w:fldCharType="begin"/>
        </w:r>
        <w:r w:rsidR="00C4195A">
          <w:rPr>
            <w:noProof/>
            <w:webHidden/>
          </w:rPr>
          <w:instrText xml:space="preserve"> PAGEREF _Toc218547061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647B4166" w14:textId="335848F9" w:rsidR="00C4195A" w:rsidRDefault="00312847">
      <w:pPr>
        <w:pStyle w:val="TDC2"/>
        <w:rPr>
          <w:rFonts w:asciiTheme="minorHAnsi" w:eastAsiaTheme="minorEastAsia" w:hAnsiTheme="minorHAnsi"/>
          <w:noProof/>
          <w:szCs w:val="24"/>
          <w:lang w:eastAsia="es-AR"/>
        </w:rPr>
      </w:pPr>
      <w:hyperlink w:anchor="_Toc218547062" w:history="1">
        <w:r w:rsidR="00C4195A" w:rsidRPr="006B40CD">
          <w:rPr>
            <w:rStyle w:val="Hipervnculo"/>
            <w:noProof/>
          </w:rPr>
          <w:t>8.2.1.5</w:t>
        </w:r>
        <w:r w:rsidR="00C4195A">
          <w:rPr>
            <w:rFonts w:asciiTheme="minorHAnsi" w:eastAsiaTheme="minorEastAsia" w:hAnsiTheme="minorHAnsi"/>
            <w:noProof/>
            <w:szCs w:val="24"/>
            <w:lang w:eastAsia="es-AR"/>
          </w:rPr>
          <w:tab/>
        </w:r>
        <w:r w:rsidR="00C4195A" w:rsidRPr="006B40CD">
          <w:rPr>
            <w:rStyle w:val="Hipervnculo"/>
            <w:noProof/>
          </w:rPr>
          <w:t>Estrategias de Segmentación y Personalización</w:t>
        </w:r>
        <w:r w:rsidR="00C4195A">
          <w:rPr>
            <w:noProof/>
            <w:webHidden/>
          </w:rPr>
          <w:tab/>
        </w:r>
        <w:r w:rsidR="00C4195A">
          <w:rPr>
            <w:noProof/>
            <w:webHidden/>
          </w:rPr>
          <w:fldChar w:fldCharType="begin"/>
        </w:r>
        <w:r w:rsidR="00C4195A">
          <w:rPr>
            <w:noProof/>
            <w:webHidden/>
          </w:rPr>
          <w:instrText xml:space="preserve"> PAGEREF _Toc218547062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6788CBF4" w14:textId="24A6F80A" w:rsidR="00C4195A" w:rsidRDefault="00312847">
      <w:pPr>
        <w:pStyle w:val="TDC2"/>
        <w:tabs>
          <w:tab w:val="left" w:pos="1920"/>
        </w:tabs>
        <w:rPr>
          <w:rFonts w:asciiTheme="minorHAnsi" w:eastAsiaTheme="minorEastAsia" w:hAnsiTheme="minorHAnsi"/>
          <w:noProof/>
          <w:szCs w:val="24"/>
          <w:lang w:eastAsia="es-AR"/>
        </w:rPr>
      </w:pPr>
      <w:hyperlink w:anchor="_Toc218547063" w:history="1">
        <w:r w:rsidR="00C4195A" w:rsidRPr="006B40CD">
          <w:rPr>
            <w:rStyle w:val="Hipervnculo"/>
            <w:noProof/>
            <w:specVanish/>
          </w:rPr>
          <w:t>8.2.1.5.1</w:t>
        </w:r>
        <w:r w:rsidR="00C4195A">
          <w:rPr>
            <w:rFonts w:asciiTheme="minorHAnsi" w:eastAsiaTheme="minorEastAsia" w:hAnsiTheme="minorHAnsi"/>
            <w:noProof/>
            <w:szCs w:val="24"/>
            <w:lang w:eastAsia="es-AR"/>
          </w:rPr>
          <w:tab/>
        </w:r>
        <w:r w:rsidR="00C4195A" w:rsidRPr="006B40CD">
          <w:rPr>
            <w:rStyle w:val="Hipervnculo"/>
            <w:noProof/>
          </w:rPr>
          <w:t>Personalización del Servicio.</w:t>
        </w:r>
        <w:r w:rsidR="00C4195A">
          <w:rPr>
            <w:noProof/>
            <w:webHidden/>
          </w:rPr>
          <w:tab/>
        </w:r>
        <w:r w:rsidR="00C4195A">
          <w:rPr>
            <w:noProof/>
            <w:webHidden/>
          </w:rPr>
          <w:fldChar w:fldCharType="begin"/>
        </w:r>
        <w:r w:rsidR="00C4195A">
          <w:rPr>
            <w:noProof/>
            <w:webHidden/>
          </w:rPr>
          <w:instrText xml:space="preserve"> PAGEREF _Toc218547063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0605510C" w14:textId="2493C271" w:rsidR="00C4195A" w:rsidRDefault="00312847">
      <w:pPr>
        <w:pStyle w:val="TDC2"/>
        <w:rPr>
          <w:rFonts w:asciiTheme="minorHAnsi" w:eastAsiaTheme="minorEastAsia" w:hAnsiTheme="minorHAnsi"/>
          <w:noProof/>
          <w:szCs w:val="24"/>
          <w:lang w:eastAsia="es-AR"/>
        </w:rPr>
      </w:pPr>
      <w:hyperlink w:anchor="_Toc218547064" w:history="1">
        <w:r w:rsidR="00C4195A" w:rsidRPr="006B40CD">
          <w:rPr>
            <w:rStyle w:val="Hipervnculo"/>
            <w:noProof/>
            <w:specVanish/>
          </w:rPr>
          <w:t>8.2.1.6</w:t>
        </w:r>
        <w:r w:rsidR="00C4195A">
          <w:rPr>
            <w:rFonts w:asciiTheme="minorHAnsi" w:eastAsiaTheme="minorEastAsia" w:hAnsiTheme="minorHAnsi"/>
            <w:noProof/>
            <w:szCs w:val="24"/>
            <w:lang w:eastAsia="es-AR"/>
          </w:rPr>
          <w:tab/>
        </w:r>
        <w:r w:rsidR="00C4195A" w:rsidRPr="006B40CD">
          <w:rPr>
            <w:rStyle w:val="Hipervnculo"/>
            <w:noProof/>
          </w:rPr>
          <w:t>Segmentación del Mercado.</w:t>
        </w:r>
        <w:r w:rsidR="00C4195A">
          <w:rPr>
            <w:noProof/>
            <w:webHidden/>
          </w:rPr>
          <w:tab/>
        </w:r>
        <w:r w:rsidR="00C4195A">
          <w:rPr>
            <w:noProof/>
            <w:webHidden/>
          </w:rPr>
          <w:fldChar w:fldCharType="begin"/>
        </w:r>
        <w:r w:rsidR="00C4195A">
          <w:rPr>
            <w:noProof/>
            <w:webHidden/>
          </w:rPr>
          <w:instrText xml:space="preserve"> PAGEREF _Toc218547064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1502E113" w14:textId="6A02981F" w:rsidR="00C4195A" w:rsidRDefault="00312847">
      <w:pPr>
        <w:pStyle w:val="TDC2"/>
        <w:tabs>
          <w:tab w:val="left" w:pos="1920"/>
        </w:tabs>
        <w:rPr>
          <w:rFonts w:asciiTheme="minorHAnsi" w:eastAsiaTheme="minorEastAsia" w:hAnsiTheme="minorHAnsi"/>
          <w:noProof/>
          <w:szCs w:val="24"/>
          <w:lang w:eastAsia="es-AR"/>
        </w:rPr>
      </w:pPr>
      <w:hyperlink w:anchor="_Toc218547065" w:history="1">
        <w:r w:rsidR="00C4195A" w:rsidRPr="006B40CD">
          <w:rPr>
            <w:rStyle w:val="Hipervnculo"/>
            <w:noProof/>
            <w:specVanish/>
          </w:rPr>
          <w:t>8.2.1.6.1</w:t>
        </w:r>
        <w:r w:rsidR="00C4195A">
          <w:rPr>
            <w:rFonts w:asciiTheme="minorHAnsi" w:eastAsiaTheme="minorEastAsia" w:hAnsiTheme="minorHAnsi"/>
            <w:noProof/>
            <w:szCs w:val="24"/>
            <w:lang w:eastAsia="es-AR"/>
          </w:rPr>
          <w:tab/>
        </w:r>
        <w:r w:rsidR="00C4195A" w:rsidRPr="006B40CD">
          <w:rPr>
            <w:rStyle w:val="Hipervnculo"/>
            <w:noProof/>
          </w:rPr>
          <w:t>Enfoque en Segmentos de Alto Valor.</w:t>
        </w:r>
        <w:r w:rsidR="00C4195A">
          <w:rPr>
            <w:noProof/>
            <w:webHidden/>
          </w:rPr>
          <w:tab/>
        </w:r>
        <w:r w:rsidR="00C4195A">
          <w:rPr>
            <w:noProof/>
            <w:webHidden/>
          </w:rPr>
          <w:fldChar w:fldCharType="begin"/>
        </w:r>
        <w:r w:rsidR="00C4195A">
          <w:rPr>
            <w:noProof/>
            <w:webHidden/>
          </w:rPr>
          <w:instrText xml:space="preserve"> PAGEREF _Toc218547065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2A8153B8" w14:textId="1CCE3556" w:rsidR="00C4195A" w:rsidRDefault="00312847">
      <w:pPr>
        <w:pStyle w:val="TDC2"/>
        <w:rPr>
          <w:rFonts w:asciiTheme="minorHAnsi" w:eastAsiaTheme="minorEastAsia" w:hAnsiTheme="minorHAnsi"/>
          <w:noProof/>
          <w:szCs w:val="24"/>
          <w:lang w:eastAsia="es-AR"/>
        </w:rPr>
      </w:pPr>
      <w:hyperlink w:anchor="_Toc218547066" w:history="1">
        <w:r w:rsidR="00C4195A" w:rsidRPr="006B40CD">
          <w:rPr>
            <w:rStyle w:val="Hipervnculo"/>
            <w:noProof/>
          </w:rPr>
          <w:t>8.2.1.7</w:t>
        </w:r>
        <w:r w:rsidR="00C4195A">
          <w:rPr>
            <w:rFonts w:asciiTheme="minorHAnsi" w:eastAsiaTheme="minorEastAsia" w:hAnsiTheme="minorHAnsi"/>
            <w:noProof/>
            <w:szCs w:val="24"/>
            <w:lang w:eastAsia="es-AR"/>
          </w:rPr>
          <w:tab/>
        </w:r>
        <w:r w:rsidR="00C4195A" w:rsidRPr="006B40CD">
          <w:rPr>
            <w:rStyle w:val="Hipervnculo"/>
            <w:noProof/>
          </w:rPr>
          <w:t>Capacidades de los Clientes</w:t>
        </w:r>
        <w:r w:rsidR="00C4195A">
          <w:rPr>
            <w:noProof/>
            <w:webHidden/>
          </w:rPr>
          <w:tab/>
        </w:r>
        <w:r w:rsidR="00C4195A">
          <w:rPr>
            <w:noProof/>
            <w:webHidden/>
          </w:rPr>
          <w:fldChar w:fldCharType="begin"/>
        </w:r>
        <w:r w:rsidR="00C4195A">
          <w:rPr>
            <w:noProof/>
            <w:webHidden/>
          </w:rPr>
          <w:instrText xml:space="preserve"> PAGEREF _Toc218547066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3E758E10" w14:textId="28A069E9" w:rsidR="00C4195A" w:rsidRDefault="00312847">
      <w:pPr>
        <w:pStyle w:val="TDC2"/>
        <w:tabs>
          <w:tab w:val="left" w:pos="1920"/>
        </w:tabs>
        <w:rPr>
          <w:rFonts w:asciiTheme="minorHAnsi" w:eastAsiaTheme="minorEastAsia" w:hAnsiTheme="minorHAnsi"/>
          <w:noProof/>
          <w:szCs w:val="24"/>
          <w:lang w:eastAsia="es-AR"/>
        </w:rPr>
      </w:pPr>
      <w:hyperlink w:anchor="_Toc218547067" w:history="1">
        <w:r w:rsidR="00C4195A" w:rsidRPr="006B40CD">
          <w:rPr>
            <w:rStyle w:val="Hipervnculo"/>
            <w:noProof/>
            <w:specVanish/>
          </w:rPr>
          <w:t>8.2.1.7.1</w:t>
        </w:r>
        <w:r w:rsidR="00C4195A">
          <w:rPr>
            <w:rFonts w:asciiTheme="minorHAnsi" w:eastAsiaTheme="minorEastAsia" w:hAnsiTheme="minorHAnsi"/>
            <w:noProof/>
            <w:szCs w:val="24"/>
            <w:lang w:eastAsia="es-AR"/>
          </w:rPr>
          <w:tab/>
        </w:r>
        <w:r w:rsidR="00C4195A" w:rsidRPr="006B40CD">
          <w:rPr>
            <w:rStyle w:val="Hipervnculo"/>
            <w:noProof/>
          </w:rPr>
          <w:t>Acceso a Plataformas de Trading.</w:t>
        </w:r>
        <w:r w:rsidR="00C4195A">
          <w:rPr>
            <w:noProof/>
            <w:webHidden/>
          </w:rPr>
          <w:tab/>
        </w:r>
        <w:r w:rsidR="00C4195A">
          <w:rPr>
            <w:noProof/>
            <w:webHidden/>
          </w:rPr>
          <w:fldChar w:fldCharType="begin"/>
        </w:r>
        <w:r w:rsidR="00C4195A">
          <w:rPr>
            <w:noProof/>
            <w:webHidden/>
          </w:rPr>
          <w:instrText xml:space="preserve"> PAGEREF _Toc218547067 \h </w:instrText>
        </w:r>
        <w:r w:rsidR="00C4195A">
          <w:rPr>
            <w:noProof/>
            <w:webHidden/>
          </w:rPr>
        </w:r>
        <w:r w:rsidR="00C4195A">
          <w:rPr>
            <w:noProof/>
            <w:webHidden/>
          </w:rPr>
          <w:fldChar w:fldCharType="separate"/>
        </w:r>
        <w:r w:rsidR="00C4195A">
          <w:rPr>
            <w:noProof/>
            <w:webHidden/>
          </w:rPr>
          <w:t>58</w:t>
        </w:r>
        <w:r w:rsidR="00C4195A">
          <w:rPr>
            <w:noProof/>
            <w:webHidden/>
          </w:rPr>
          <w:fldChar w:fldCharType="end"/>
        </w:r>
      </w:hyperlink>
    </w:p>
    <w:p w14:paraId="3ED7DBF2" w14:textId="3C49E452" w:rsidR="00C4195A" w:rsidRDefault="00312847">
      <w:pPr>
        <w:pStyle w:val="TDC2"/>
        <w:tabs>
          <w:tab w:val="left" w:pos="1920"/>
        </w:tabs>
        <w:rPr>
          <w:rFonts w:asciiTheme="minorHAnsi" w:eastAsiaTheme="minorEastAsia" w:hAnsiTheme="minorHAnsi"/>
          <w:noProof/>
          <w:szCs w:val="24"/>
          <w:lang w:eastAsia="es-AR"/>
        </w:rPr>
      </w:pPr>
      <w:hyperlink w:anchor="_Toc218547068" w:history="1">
        <w:r w:rsidR="00C4195A" w:rsidRPr="006B40CD">
          <w:rPr>
            <w:rStyle w:val="Hipervnculo"/>
            <w:noProof/>
            <w:specVanish/>
          </w:rPr>
          <w:t>8.2.1.7.2</w:t>
        </w:r>
        <w:r w:rsidR="00C4195A">
          <w:rPr>
            <w:rFonts w:asciiTheme="minorHAnsi" w:eastAsiaTheme="minorEastAsia" w:hAnsiTheme="minorHAnsi"/>
            <w:noProof/>
            <w:szCs w:val="24"/>
            <w:lang w:eastAsia="es-AR"/>
          </w:rPr>
          <w:tab/>
        </w:r>
        <w:r w:rsidR="00C4195A" w:rsidRPr="006B40CD">
          <w:rPr>
            <w:rStyle w:val="Hipervnculo"/>
            <w:noProof/>
          </w:rPr>
          <w:t>Acceso a Dispositivos Móviles.</w:t>
        </w:r>
        <w:r w:rsidR="00C4195A">
          <w:rPr>
            <w:noProof/>
            <w:webHidden/>
          </w:rPr>
          <w:tab/>
        </w:r>
        <w:r w:rsidR="00C4195A">
          <w:rPr>
            <w:noProof/>
            <w:webHidden/>
          </w:rPr>
          <w:fldChar w:fldCharType="begin"/>
        </w:r>
        <w:r w:rsidR="00C4195A">
          <w:rPr>
            <w:noProof/>
            <w:webHidden/>
          </w:rPr>
          <w:instrText xml:space="preserve"> PAGEREF _Toc218547068 \h </w:instrText>
        </w:r>
        <w:r w:rsidR="00C4195A">
          <w:rPr>
            <w:noProof/>
            <w:webHidden/>
          </w:rPr>
        </w:r>
        <w:r w:rsidR="00C4195A">
          <w:rPr>
            <w:noProof/>
            <w:webHidden/>
          </w:rPr>
          <w:fldChar w:fldCharType="separate"/>
        </w:r>
        <w:r w:rsidR="00C4195A">
          <w:rPr>
            <w:noProof/>
            <w:webHidden/>
          </w:rPr>
          <w:t>59</w:t>
        </w:r>
        <w:r w:rsidR="00C4195A">
          <w:rPr>
            <w:noProof/>
            <w:webHidden/>
          </w:rPr>
          <w:fldChar w:fldCharType="end"/>
        </w:r>
      </w:hyperlink>
    </w:p>
    <w:p w14:paraId="7A1DAE79" w14:textId="2BB2D594" w:rsidR="00C4195A" w:rsidRDefault="00312847">
      <w:pPr>
        <w:pStyle w:val="TDC2"/>
        <w:rPr>
          <w:rFonts w:asciiTheme="minorHAnsi" w:eastAsiaTheme="minorEastAsia" w:hAnsiTheme="minorHAnsi"/>
          <w:noProof/>
          <w:szCs w:val="24"/>
          <w:lang w:eastAsia="es-AR"/>
        </w:rPr>
      </w:pPr>
      <w:hyperlink w:anchor="_Toc218547069" w:history="1">
        <w:r w:rsidR="00C4195A" w:rsidRPr="006B40CD">
          <w:rPr>
            <w:rStyle w:val="Hipervnculo"/>
            <w:noProof/>
          </w:rPr>
          <w:t>8.2.1.8</w:t>
        </w:r>
        <w:r w:rsidR="00C4195A">
          <w:rPr>
            <w:rFonts w:asciiTheme="minorHAnsi" w:eastAsiaTheme="minorEastAsia" w:hAnsiTheme="minorHAnsi"/>
            <w:noProof/>
            <w:szCs w:val="24"/>
            <w:lang w:eastAsia="es-AR"/>
          </w:rPr>
          <w:tab/>
        </w:r>
        <w:r w:rsidR="00C4195A" w:rsidRPr="006B40CD">
          <w:rPr>
            <w:rStyle w:val="Hipervnculo"/>
            <w:noProof/>
          </w:rPr>
          <w:t>Enfoques de Compra</w:t>
        </w:r>
        <w:r w:rsidR="00C4195A">
          <w:rPr>
            <w:noProof/>
            <w:webHidden/>
          </w:rPr>
          <w:tab/>
        </w:r>
        <w:r w:rsidR="00C4195A">
          <w:rPr>
            <w:noProof/>
            <w:webHidden/>
          </w:rPr>
          <w:fldChar w:fldCharType="begin"/>
        </w:r>
        <w:r w:rsidR="00C4195A">
          <w:rPr>
            <w:noProof/>
            <w:webHidden/>
          </w:rPr>
          <w:instrText xml:space="preserve"> PAGEREF _Toc218547069 \h </w:instrText>
        </w:r>
        <w:r w:rsidR="00C4195A">
          <w:rPr>
            <w:noProof/>
            <w:webHidden/>
          </w:rPr>
        </w:r>
        <w:r w:rsidR="00C4195A">
          <w:rPr>
            <w:noProof/>
            <w:webHidden/>
          </w:rPr>
          <w:fldChar w:fldCharType="separate"/>
        </w:r>
        <w:r w:rsidR="00C4195A">
          <w:rPr>
            <w:noProof/>
            <w:webHidden/>
          </w:rPr>
          <w:t>59</w:t>
        </w:r>
        <w:r w:rsidR="00C4195A">
          <w:rPr>
            <w:noProof/>
            <w:webHidden/>
          </w:rPr>
          <w:fldChar w:fldCharType="end"/>
        </w:r>
      </w:hyperlink>
    </w:p>
    <w:p w14:paraId="5FBB56CF" w14:textId="67B50077" w:rsidR="00C4195A" w:rsidRDefault="00312847">
      <w:pPr>
        <w:pStyle w:val="TDC2"/>
        <w:tabs>
          <w:tab w:val="left" w:pos="1920"/>
        </w:tabs>
        <w:rPr>
          <w:rFonts w:asciiTheme="minorHAnsi" w:eastAsiaTheme="minorEastAsia" w:hAnsiTheme="minorHAnsi"/>
          <w:noProof/>
          <w:szCs w:val="24"/>
          <w:lang w:eastAsia="es-AR"/>
        </w:rPr>
      </w:pPr>
      <w:hyperlink w:anchor="_Toc218547070" w:history="1">
        <w:r w:rsidR="00C4195A" w:rsidRPr="006B40CD">
          <w:rPr>
            <w:rStyle w:val="Hipervnculo"/>
            <w:noProof/>
            <w:specVanish/>
          </w:rPr>
          <w:t>8.2.1.8.1</w:t>
        </w:r>
        <w:r w:rsidR="00C4195A">
          <w:rPr>
            <w:rFonts w:asciiTheme="minorHAnsi" w:eastAsiaTheme="minorEastAsia" w:hAnsiTheme="minorHAnsi"/>
            <w:noProof/>
            <w:szCs w:val="24"/>
            <w:lang w:eastAsia="es-AR"/>
          </w:rPr>
          <w:tab/>
        </w:r>
        <w:r w:rsidR="00C4195A" w:rsidRPr="006B40CD">
          <w:rPr>
            <w:rStyle w:val="Hipervnculo"/>
            <w:noProof/>
          </w:rPr>
          <w:t>Políticas Generales de Compra.</w:t>
        </w:r>
        <w:r w:rsidR="00C4195A">
          <w:rPr>
            <w:noProof/>
            <w:webHidden/>
          </w:rPr>
          <w:tab/>
        </w:r>
        <w:r w:rsidR="00C4195A">
          <w:rPr>
            <w:noProof/>
            <w:webHidden/>
          </w:rPr>
          <w:fldChar w:fldCharType="begin"/>
        </w:r>
        <w:r w:rsidR="00C4195A">
          <w:rPr>
            <w:noProof/>
            <w:webHidden/>
          </w:rPr>
          <w:instrText xml:space="preserve"> PAGEREF _Toc218547070 \h </w:instrText>
        </w:r>
        <w:r w:rsidR="00C4195A">
          <w:rPr>
            <w:noProof/>
            <w:webHidden/>
          </w:rPr>
        </w:r>
        <w:r w:rsidR="00C4195A">
          <w:rPr>
            <w:noProof/>
            <w:webHidden/>
          </w:rPr>
          <w:fldChar w:fldCharType="separate"/>
        </w:r>
        <w:r w:rsidR="00C4195A">
          <w:rPr>
            <w:noProof/>
            <w:webHidden/>
          </w:rPr>
          <w:t>59</w:t>
        </w:r>
        <w:r w:rsidR="00C4195A">
          <w:rPr>
            <w:noProof/>
            <w:webHidden/>
          </w:rPr>
          <w:fldChar w:fldCharType="end"/>
        </w:r>
      </w:hyperlink>
    </w:p>
    <w:p w14:paraId="30FE30F8" w14:textId="16B598E1" w:rsidR="00C4195A" w:rsidRDefault="00312847">
      <w:pPr>
        <w:pStyle w:val="TDC2"/>
        <w:tabs>
          <w:tab w:val="left" w:pos="1920"/>
        </w:tabs>
        <w:rPr>
          <w:rFonts w:asciiTheme="minorHAnsi" w:eastAsiaTheme="minorEastAsia" w:hAnsiTheme="minorHAnsi"/>
          <w:noProof/>
          <w:szCs w:val="24"/>
          <w:lang w:eastAsia="es-AR"/>
        </w:rPr>
      </w:pPr>
      <w:hyperlink w:anchor="_Toc218547071" w:history="1">
        <w:r w:rsidR="00C4195A" w:rsidRPr="006B40CD">
          <w:rPr>
            <w:rStyle w:val="Hipervnculo"/>
            <w:noProof/>
            <w:specVanish/>
          </w:rPr>
          <w:t>8.2.1.8.2</w:t>
        </w:r>
        <w:r w:rsidR="00C4195A">
          <w:rPr>
            <w:rFonts w:asciiTheme="minorHAnsi" w:eastAsiaTheme="minorEastAsia" w:hAnsiTheme="minorHAnsi"/>
            <w:noProof/>
            <w:szCs w:val="24"/>
            <w:lang w:eastAsia="es-AR"/>
          </w:rPr>
          <w:tab/>
        </w:r>
        <w:r w:rsidR="00C4195A" w:rsidRPr="006B40CD">
          <w:rPr>
            <w:rStyle w:val="Hipervnculo"/>
            <w:noProof/>
          </w:rPr>
          <w:t>Criterios de Compra.</w:t>
        </w:r>
        <w:r w:rsidR="00C4195A">
          <w:rPr>
            <w:noProof/>
            <w:webHidden/>
          </w:rPr>
          <w:tab/>
        </w:r>
        <w:r w:rsidR="00C4195A">
          <w:rPr>
            <w:noProof/>
            <w:webHidden/>
          </w:rPr>
          <w:fldChar w:fldCharType="begin"/>
        </w:r>
        <w:r w:rsidR="00C4195A">
          <w:rPr>
            <w:noProof/>
            <w:webHidden/>
          </w:rPr>
          <w:instrText xml:space="preserve"> PAGEREF _Toc218547071 \h </w:instrText>
        </w:r>
        <w:r w:rsidR="00C4195A">
          <w:rPr>
            <w:noProof/>
            <w:webHidden/>
          </w:rPr>
        </w:r>
        <w:r w:rsidR="00C4195A">
          <w:rPr>
            <w:noProof/>
            <w:webHidden/>
          </w:rPr>
          <w:fldChar w:fldCharType="separate"/>
        </w:r>
        <w:r w:rsidR="00C4195A">
          <w:rPr>
            <w:noProof/>
            <w:webHidden/>
          </w:rPr>
          <w:t>59</w:t>
        </w:r>
        <w:r w:rsidR="00C4195A">
          <w:rPr>
            <w:noProof/>
            <w:webHidden/>
          </w:rPr>
          <w:fldChar w:fldCharType="end"/>
        </w:r>
      </w:hyperlink>
    </w:p>
    <w:p w14:paraId="22A977E8" w14:textId="2DD6B8B0" w:rsidR="00C4195A" w:rsidRDefault="00312847">
      <w:pPr>
        <w:pStyle w:val="TDC2"/>
        <w:rPr>
          <w:rFonts w:asciiTheme="minorHAnsi" w:eastAsiaTheme="minorEastAsia" w:hAnsiTheme="minorHAnsi"/>
          <w:noProof/>
          <w:szCs w:val="24"/>
          <w:lang w:eastAsia="es-AR"/>
        </w:rPr>
      </w:pPr>
      <w:hyperlink w:anchor="_Toc218547072" w:history="1">
        <w:r w:rsidR="00C4195A" w:rsidRPr="006B40CD">
          <w:rPr>
            <w:rStyle w:val="Hipervnculo"/>
            <w:noProof/>
            <w:specVanish/>
          </w:rPr>
          <w:t>8.2.1.9</w:t>
        </w:r>
        <w:r w:rsidR="00C4195A">
          <w:rPr>
            <w:rFonts w:asciiTheme="minorHAnsi" w:eastAsiaTheme="minorEastAsia" w:hAnsiTheme="minorHAnsi"/>
            <w:noProof/>
            <w:szCs w:val="24"/>
            <w:lang w:eastAsia="es-AR"/>
          </w:rPr>
          <w:tab/>
        </w:r>
        <w:r w:rsidR="00C4195A" w:rsidRPr="006B40CD">
          <w:rPr>
            <w:rStyle w:val="Hipervnculo"/>
            <w:noProof/>
          </w:rPr>
          <w:t>Buyer Persona.</w:t>
        </w:r>
        <w:r w:rsidR="00C4195A">
          <w:rPr>
            <w:noProof/>
            <w:webHidden/>
          </w:rPr>
          <w:tab/>
        </w:r>
        <w:r w:rsidR="00C4195A">
          <w:rPr>
            <w:noProof/>
            <w:webHidden/>
          </w:rPr>
          <w:fldChar w:fldCharType="begin"/>
        </w:r>
        <w:r w:rsidR="00C4195A">
          <w:rPr>
            <w:noProof/>
            <w:webHidden/>
          </w:rPr>
          <w:instrText xml:space="preserve"> PAGEREF _Toc218547072 \h </w:instrText>
        </w:r>
        <w:r w:rsidR="00C4195A">
          <w:rPr>
            <w:noProof/>
            <w:webHidden/>
          </w:rPr>
        </w:r>
        <w:r w:rsidR="00C4195A">
          <w:rPr>
            <w:noProof/>
            <w:webHidden/>
          </w:rPr>
          <w:fldChar w:fldCharType="separate"/>
        </w:r>
        <w:r w:rsidR="00C4195A">
          <w:rPr>
            <w:noProof/>
            <w:webHidden/>
          </w:rPr>
          <w:t>59</w:t>
        </w:r>
        <w:r w:rsidR="00C4195A">
          <w:rPr>
            <w:noProof/>
            <w:webHidden/>
          </w:rPr>
          <w:fldChar w:fldCharType="end"/>
        </w:r>
      </w:hyperlink>
    </w:p>
    <w:p w14:paraId="5A69C2A4" w14:textId="12C83994" w:rsidR="00C4195A" w:rsidRDefault="00312847">
      <w:pPr>
        <w:pStyle w:val="TDC2"/>
        <w:rPr>
          <w:rFonts w:asciiTheme="minorHAnsi" w:eastAsiaTheme="minorEastAsia" w:hAnsiTheme="minorHAnsi"/>
          <w:noProof/>
          <w:szCs w:val="24"/>
          <w:lang w:eastAsia="es-AR"/>
        </w:rPr>
      </w:pPr>
      <w:hyperlink w:anchor="_Toc218547073" w:history="1">
        <w:r w:rsidR="00C4195A" w:rsidRPr="006B40CD">
          <w:rPr>
            <w:rStyle w:val="Hipervnculo"/>
            <w:noProof/>
          </w:rPr>
          <w:t>8.2.2</w:t>
        </w:r>
        <w:r w:rsidR="00C4195A">
          <w:rPr>
            <w:rFonts w:asciiTheme="minorHAnsi" w:eastAsiaTheme="minorEastAsia" w:hAnsiTheme="minorHAnsi"/>
            <w:noProof/>
            <w:szCs w:val="24"/>
            <w:lang w:eastAsia="es-AR"/>
          </w:rPr>
          <w:tab/>
        </w:r>
        <w:r w:rsidR="00C4195A" w:rsidRPr="006B40CD">
          <w:rPr>
            <w:rStyle w:val="Hipervnculo"/>
            <w:noProof/>
          </w:rPr>
          <w:t>Propuesta de Valor</w:t>
        </w:r>
        <w:r w:rsidR="00C4195A">
          <w:rPr>
            <w:noProof/>
            <w:webHidden/>
          </w:rPr>
          <w:tab/>
        </w:r>
        <w:r w:rsidR="00C4195A">
          <w:rPr>
            <w:noProof/>
            <w:webHidden/>
          </w:rPr>
          <w:fldChar w:fldCharType="begin"/>
        </w:r>
        <w:r w:rsidR="00C4195A">
          <w:rPr>
            <w:noProof/>
            <w:webHidden/>
          </w:rPr>
          <w:instrText xml:space="preserve"> PAGEREF _Toc218547073 \h </w:instrText>
        </w:r>
        <w:r w:rsidR="00C4195A">
          <w:rPr>
            <w:noProof/>
            <w:webHidden/>
          </w:rPr>
        </w:r>
        <w:r w:rsidR="00C4195A">
          <w:rPr>
            <w:noProof/>
            <w:webHidden/>
          </w:rPr>
          <w:fldChar w:fldCharType="separate"/>
        </w:r>
        <w:r w:rsidR="00C4195A">
          <w:rPr>
            <w:noProof/>
            <w:webHidden/>
          </w:rPr>
          <w:t>60</w:t>
        </w:r>
        <w:r w:rsidR="00C4195A">
          <w:rPr>
            <w:noProof/>
            <w:webHidden/>
          </w:rPr>
          <w:fldChar w:fldCharType="end"/>
        </w:r>
      </w:hyperlink>
    </w:p>
    <w:p w14:paraId="265CF2BC" w14:textId="3AD3ACD2" w:rsidR="00C4195A" w:rsidRDefault="00312847">
      <w:pPr>
        <w:pStyle w:val="TDC2"/>
        <w:rPr>
          <w:rFonts w:asciiTheme="minorHAnsi" w:eastAsiaTheme="minorEastAsia" w:hAnsiTheme="minorHAnsi"/>
          <w:noProof/>
          <w:szCs w:val="24"/>
          <w:lang w:eastAsia="es-AR"/>
        </w:rPr>
      </w:pPr>
      <w:hyperlink w:anchor="_Toc218547074" w:history="1">
        <w:r w:rsidR="00C4195A" w:rsidRPr="006B40CD">
          <w:rPr>
            <w:rStyle w:val="Hipervnculo"/>
            <w:noProof/>
            <w:specVanish/>
          </w:rPr>
          <w:t>8.2.2.1</w:t>
        </w:r>
        <w:r w:rsidR="00C4195A">
          <w:rPr>
            <w:rFonts w:asciiTheme="minorHAnsi" w:eastAsiaTheme="minorEastAsia" w:hAnsiTheme="minorHAnsi"/>
            <w:noProof/>
            <w:szCs w:val="24"/>
            <w:lang w:eastAsia="es-AR"/>
          </w:rPr>
          <w:tab/>
        </w:r>
        <w:r w:rsidR="00C4195A" w:rsidRPr="006B40CD">
          <w:rPr>
            <w:rStyle w:val="Hipervnculo"/>
            <w:noProof/>
          </w:rPr>
          <w:t>Ventaja Competitiva.</w:t>
        </w:r>
        <w:r w:rsidR="00C4195A">
          <w:rPr>
            <w:noProof/>
            <w:webHidden/>
          </w:rPr>
          <w:tab/>
        </w:r>
        <w:r w:rsidR="00C4195A">
          <w:rPr>
            <w:noProof/>
            <w:webHidden/>
          </w:rPr>
          <w:fldChar w:fldCharType="begin"/>
        </w:r>
        <w:r w:rsidR="00C4195A">
          <w:rPr>
            <w:noProof/>
            <w:webHidden/>
          </w:rPr>
          <w:instrText xml:space="preserve"> PAGEREF _Toc218547074 \h </w:instrText>
        </w:r>
        <w:r w:rsidR="00C4195A">
          <w:rPr>
            <w:noProof/>
            <w:webHidden/>
          </w:rPr>
        </w:r>
        <w:r w:rsidR="00C4195A">
          <w:rPr>
            <w:noProof/>
            <w:webHidden/>
          </w:rPr>
          <w:fldChar w:fldCharType="separate"/>
        </w:r>
        <w:r w:rsidR="00C4195A">
          <w:rPr>
            <w:noProof/>
            <w:webHidden/>
          </w:rPr>
          <w:t>60</w:t>
        </w:r>
        <w:r w:rsidR="00C4195A">
          <w:rPr>
            <w:noProof/>
            <w:webHidden/>
          </w:rPr>
          <w:fldChar w:fldCharType="end"/>
        </w:r>
      </w:hyperlink>
    </w:p>
    <w:p w14:paraId="56D8D203" w14:textId="55667D9D" w:rsidR="00C4195A" w:rsidRDefault="00312847">
      <w:pPr>
        <w:pStyle w:val="TDC2"/>
        <w:rPr>
          <w:rFonts w:asciiTheme="minorHAnsi" w:eastAsiaTheme="minorEastAsia" w:hAnsiTheme="minorHAnsi"/>
          <w:noProof/>
          <w:szCs w:val="24"/>
          <w:lang w:eastAsia="es-AR"/>
        </w:rPr>
      </w:pPr>
      <w:hyperlink w:anchor="_Toc218547075" w:history="1">
        <w:r w:rsidR="00C4195A" w:rsidRPr="006B40CD">
          <w:rPr>
            <w:rStyle w:val="Hipervnculo"/>
            <w:noProof/>
          </w:rPr>
          <w:t>8.2.3</w:t>
        </w:r>
        <w:r w:rsidR="00C4195A">
          <w:rPr>
            <w:rFonts w:asciiTheme="minorHAnsi" w:eastAsiaTheme="minorEastAsia" w:hAnsiTheme="minorHAnsi"/>
            <w:noProof/>
            <w:szCs w:val="24"/>
            <w:lang w:eastAsia="es-AR"/>
          </w:rPr>
          <w:tab/>
        </w:r>
        <w:r w:rsidR="00C4195A" w:rsidRPr="006B40CD">
          <w:rPr>
            <w:rStyle w:val="Hipervnculo"/>
            <w:noProof/>
          </w:rPr>
          <w:t>Canales</w:t>
        </w:r>
        <w:r w:rsidR="00C4195A">
          <w:rPr>
            <w:noProof/>
            <w:webHidden/>
          </w:rPr>
          <w:tab/>
        </w:r>
        <w:r w:rsidR="00C4195A">
          <w:rPr>
            <w:noProof/>
            <w:webHidden/>
          </w:rPr>
          <w:fldChar w:fldCharType="begin"/>
        </w:r>
        <w:r w:rsidR="00C4195A">
          <w:rPr>
            <w:noProof/>
            <w:webHidden/>
          </w:rPr>
          <w:instrText xml:space="preserve"> PAGEREF _Toc218547075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56FDB460" w14:textId="578BF1E0" w:rsidR="00C4195A" w:rsidRDefault="00312847">
      <w:pPr>
        <w:pStyle w:val="TDC2"/>
        <w:rPr>
          <w:rFonts w:asciiTheme="minorHAnsi" w:eastAsiaTheme="minorEastAsia" w:hAnsiTheme="minorHAnsi"/>
          <w:noProof/>
          <w:szCs w:val="24"/>
          <w:lang w:eastAsia="es-AR"/>
        </w:rPr>
      </w:pPr>
      <w:hyperlink w:anchor="_Toc218547076" w:history="1">
        <w:r w:rsidR="00C4195A" w:rsidRPr="006B40CD">
          <w:rPr>
            <w:rStyle w:val="Hipervnculo"/>
            <w:noProof/>
            <w:specVanish/>
          </w:rPr>
          <w:t>8.2.3.1</w:t>
        </w:r>
        <w:r w:rsidR="00C4195A">
          <w:rPr>
            <w:rFonts w:asciiTheme="minorHAnsi" w:eastAsiaTheme="minorEastAsia" w:hAnsiTheme="minorHAnsi"/>
            <w:noProof/>
            <w:szCs w:val="24"/>
            <w:lang w:eastAsia="es-AR"/>
          </w:rPr>
          <w:tab/>
        </w:r>
        <w:r w:rsidR="00C4195A" w:rsidRPr="006B40CD">
          <w:rPr>
            <w:rStyle w:val="Hipervnculo"/>
            <w:noProof/>
          </w:rPr>
          <w:t>Plan de Canales.</w:t>
        </w:r>
        <w:r w:rsidR="00C4195A">
          <w:rPr>
            <w:noProof/>
            <w:webHidden/>
          </w:rPr>
          <w:tab/>
        </w:r>
        <w:r w:rsidR="00C4195A">
          <w:rPr>
            <w:noProof/>
            <w:webHidden/>
          </w:rPr>
          <w:fldChar w:fldCharType="begin"/>
        </w:r>
        <w:r w:rsidR="00C4195A">
          <w:rPr>
            <w:noProof/>
            <w:webHidden/>
          </w:rPr>
          <w:instrText xml:space="preserve"> PAGEREF _Toc218547076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5DFDA74E" w14:textId="3C815D91" w:rsidR="00C4195A" w:rsidRDefault="00312847">
      <w:pPr>
        <w:pStyle w:val="TDC2"/>
        <w:tabs>
          <w:tab w:val="left" w:pos="1920"/>
        </w:tabs>
        <w:rPr>
          <w:rFonts w:asciiTheme="minorHAnsi" w:eastAsiaTheme="minorEastAsia" w:hAnsiTheme="minorHAnsi"/>
          <w:noProof/>
          <w:szCs w:val="24"/>
          <w:lang w:eastAsia="es-AR"/>
        </w:rPr>
      </w:pPr>
      <w:hyperlink w:anchor="_Toc218547077" w:history="1">
        <w:r w:rsidR="00C4195A" w:rsidRPr="006B40CD">
          <w:rPr>
            <w:rStyle w:val="Hipervnculo"/>
            <w:noProof/>
            <w:specVanish/>
          </w:rPr>
          <w:t>8.2.3.1.1</w:t>
        </w:r>
        <w:r w:rsidR="00C4195A">
          <w:rPr>
            <w:rFonts w:asciiTheme="minorHAnsi" w:eastAsiaTheme="minorEastAsia" w:hAnsiTheme="minorHAnsi"/>
            <w:noProof/>
            <w:szCs w:val="24"/>
            <w:lang w:eastAsia="es-AR"/>
          </w:rPr>
          <w:tab/>
        </w:r>
        <w:r w:rsidR="00C4195A" w:rsidRPr="006B40CD">
          <w:rPr>
            <w:rStyle w:val="Hipervnculo"/>
            <w:noProof/>
          </w:rPr>
          <w:t>Canales Directos.</w:t>
        </w:r>
        <w:r w:rsidR="00C4195A">
          <w:rPr>
            <w:noProof/>
            <w:webHidden/>
          </w:rPr>
          <w:tab/>
        </w:r>
        <w:r w:rsidR="00C4195A">
          <w:rPr>
            <w:noProof/>
            <w:webHidden/>
          </w:rPr>
          <w:fldChar w:fldCharType="begin"/>
        </w:r>
        <w:r w:rsidR="00C4195A">
          <w:rPr>
            <w:noProof/>
            <w:webHidden/>
          </w:rPr>
          <w:instrText xml:space="preserve"> PAGEREF _Toc218547077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670852C5" w14:textId="7CA47C7D" w:rsidR="00C4195A" w:rsidRDefault="00312847">
      <w:pPr>
        <w:pStyle w:val="TDC2"/>
        <w:tabs>
          <w:tab w:val="left" w:pos="1920"/>
        </w:tabs>
        <w:rPr>
          <w:rFonts w:asciiTheme="minorHAnsi" w:eastAsiaTheme="minorEastAsia" w:hAnsiTheme="minorHAnsi"/>
          <w:noProof/>
          <w:szCs w:val="24"/>
          <w:lang w:eastAsia="es-AR"/>
        </w:rPr>
      </w:pPr>
      <w:hyperlink w:anchor="_Toc218547078" w:history="1">
        <w:r w:rsidR="00C4195A" w:rsidRPr="006B40CD">
          <w:rPr>
            <w:rStyle w:val="Hipervnculo"/>
            <w:noProof/>
            <w:specVanish/>
          </w:rPr>
          <w:t>8.2.3.1.2</w:t>
        </w:r>
        <w:r w:rsidR="00C4195A">
          <w:rPr>
            <w:rFonts w:asciiTheme="minorHAnsi" w:eastAsiaTheme="minorEastAsia" w:hAnsiTheme="minorHAnsi"/>
            <w:noProof/>
            <w:szCs w:val="24"/>
            <w:lang w:eastAsia="es-AR"/>
          </w:rPr>
          <w:tab/>
        </w:r>
        <w:r w:rsidR="00C4195A" w:rsidRPr="006B40CD">
          <w:rPr>
            <w:rStyle w:val="Hipervnculo"/>
            <w:noProof/>
          </w:rPr>
          <w:t>Canales Indirectos.</w:t>
        </w:r>
        <w:r w:rsidR="00C4195A">
          <w:rPr>
            <w:noProof/>
            <w:webHidden/>
          </w:rPr>
          <w:tab/>
        </w:r>
        <w:r w:rsidR="00C4195A">
          <w:rPr>
            <w:noProof/>
            <w:webHidden/>
          </w:rPr>
          <w:fldChar w:fldCharType="begin"/>
        </w:r>
        <w:r w:rsidR="00C4195A">
          <w:rPr>
            <w:noProof/>
            <w:webHidden/>
          </w:rPr>
          <w:instrText xml:space="preserve"> PAGEREF _Toc218547078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455C3DF0" w14:textId="791686B2" w:rsidR="00C4195A" w:rsidRDefault="00312847">
      <w:pPr>
        <w:pStyle w:val="TDC2"/>
        <w:rPr>
          <w:rFonts w:asciiTheme="minorHAnsi" w:eastAsiaTheme="minorEastAsia" w:hAnsiTheme="minorHAnsi"/>
          <w:noProof/>
          <w:szCs w:val="24"/>
          <w:lang w:eastAsia="es-AR"/>
        </w:rPr>
      </w:pPr>
      <w:hyperlink w:anchor="_Toc218547079" w:history="1">
        <w:r w:rsidR="00C4195A" w:rsidRPr="006B40CD">
          <w:rPr>
            <w:rStyle w:val="Hipervnculo"/>
            <w:noProof/>
          </w:rPr>
          <w:t>8.2.3.2</w:t>
        </w:r>
        <w:r w:rsidR="00C4195A">
          <w:rPr>
            <w:rFonts w:asciiTheme="minorHAnsi" w:eastAsiaTheme="minorEastAsia" w:hAnsiTheme="minorHAnsi"/>
            <w:noProof/>
            <w:szCs w:val="24"/>
            <w:lang w:eastAsia="es-AR"/>
          </w:rPr>
          <w:tab/>
        </w:r>
        <w:r w:rsidR="00C4195A" w:rsidRPr="006B40CD">
          <w:rPr>
            <w:rStyle w:val="Hipervnculo"/>
            <w:noProof/>
          </w:rPr>
          <w:t>Estrategia de Distribución</w:t>
        </w:r>
        <w:r w:rsidR="00C4195A">
          <w:rPr>
            <w:noProof/>
            <w:webHidden/>
          </w:rPr>
          <w:tab/>
        </w:r>
        <w:r w:rsidR="00C4195A">
          <w:rPr>
            <w:noProof/>
            <w:webHidden/>
          </w:rPr>
          <w:fldChar w:fldCharType="begin"/>
        </w:r>
        <w:r w:rsidR="00C4195A">
          <w:rPr>
            <w:noProof/>
            <w:webHidden/>
          </w:rPr>
          <w:instrText xml:space="preserve"> PAGEREF _Toc218547079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7EC0E904" w14:textId="0ABC9CD0" w:rsidR="00C4195A" w:rsidRDefault="00312847">
      <w:pPr>
        <w:pStyle w:val="TDC2"/>
        <w:tabs>
          <w:tab w:val="left" w:pos="1920"/>
        </w:tabs>
        <w:rPr>
          <w:rFonts w:asciiTheme="minorHAnsi" w:eastAsiaTheme="minorEastAsia" w:hAnsiTheme="minorHAnsi"/>
          <w:noProof/>
          <w:szCs w:val="24"/>
          <w:lang w:eastAsia="es-AR"/>
        </w:rPr>
      </w:pPr>
      <w:hyperlink w:anchor="_Toc218547080" w:history="1">
        <w:r w:rsidR="00C4195A" w:rsidRPr="006B40CD">
          <w:rPr>
            <w:rStyle w:val="Hipervnculo"/>
            <w:noProof/>
            <w:specVanish/>
          </w:rPr>
          <w:t>8.2.3.2.1</w:t>
        </w:r>
        <w:r w:rsidR="00C4195A">
          <w:rPr>
            <w:rFonts w:asciiTheme="minorHAnsi" w:eastAsiaTheme="minorEastAsia" w:hAnsiTheme="minorHAnsi"/>
            <w:noProof/>
            <w:szCs w:val="24"/>
            <w:lang w:eastAsia="es-AR"/>
          </w:rPr>
          <w:tab/>
        </w:r>
        <w:r w:rsidR="00C4195A" w:rsidRPr="006B40CD">
          <w:rPr>
            <w:rStyle w:val="Hipervnculo"/>
            <w:noProof/>
          </w:rPr>
          <w:t>Asociaciones con Influencers y Exchanges.</w:t>
        </w:r>
        <w:r w:rsidR="00C4195A">
          <w:rPr>
            <w:noProof/>
            <w:webHidden/>
          </w:rPr>
          <w:tab/>
        </w:r>
        <w:r w:rsidR="00C4195A">
          <w:rPr>
            <w:noProof/>
            <w:webHidden/>
          </w:rPr>
          <w:fldChar w:fldCharType="begin"/>
        </w:r>
        <w:r w:rsidR="00C4195A">
          <w:rPr>
            <w:noProof/>
            <w:webHidden/>
          </w:rPr>
          <w:instrText xml:space="preserve"> PAGEREF _Toc218547080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49B82D92" w14:textId="10D333DB" w:rsidR="00C4195A" w:rsidRDefault="00312847">
      <w:pPr>
        <w:pStyle w:val="TDC2"/>
        <w:tabs>
          <w:tab w:val="left" w:pos="1920"/>
        </w:tabs>
        <w:rPr>
          <w:rFonts w:asciiTheme="minorHAnsi" w:eastAsiaTheme="minorEastAsia" w:hAnsiTheme="minorHAnsi"/>
          <w:noProof/>
          <w:szCs w:val="24"/>
          <w:lang w:eastAsia="es-AR"/>
        </w:rPr>
      </w:pPr>
      <w:hyperlink w:anchor="_Toc218547081" w:history="1">
        <w:r w:rsidR="00C4195A" w:rsidRPr="006B40CD">
          <w:rPr>
            <w:rStyle w:val="Hipervnculo"/>
            <w:noProof/>
            <w:specVanish/>
          </w:rPr>
          <w:t>8.2.3.2.2</w:t>
        </w:r>
        <w:r w:rsidR="00C4195A">
          <w:rPr>
            <w:rFonts w:asciiTheme="minorHAnsi" w:eastAsiaTheme="minorEastAsia" w:hAnsiTheme="minorHAnsi"/>
            <w:noProof/>
            <w:szCs w:val="24"/>
            <w:lang w:eastAsia="es-AR"/>
          </w:rPr>
          <w:tab/>
        </w:r>
        <w:r w:rsidR="00C4195A" w:rsidRPr="006B40CD">
          <w:rPr>
            <w:rStyle w:val="Hipervnculo"/>
            <w:noProof/>
          </w:rPr>
          <w:t>Presencia en Plataformas Sociales.</w:t>
        </w:r>
        <w:r w:rsidR="00C4195A">
          <w:rPr>
            <w:noProof/>
            <w:webHidden/>
          </w:rPr>
          <w:tab/>
        </w:r>
        <w:r w:rsidR="00C4195A">
          <w:rPr>
            <w:noProof/>
            <w:webHidden/>
          </w:rPr>
          <w:fldChar w:fldCharType="begin"/>
        </w:r>
        <w:r w:rsidR="00C4195A">
          <w:rPr>
            <w:noProof/>
            <w:webHidden/>
          </w:rPr>
          <w:instrText xml:space="preserve"> PAGEREF _Toc218547081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39B92244" w14:textId="6DDABAE7" w:rsidR="00C4195A" w:rsidRDefault="00312847">
      <w:pPr>
        <w:pStyle w:val="TDC2"/>
        <w:rPr>
          <w:rFonts w:asciiTheme="minorHAnsi" w:eastAsiaTheme="minorEastAsia" w:hAnsiTheme="minorHAnsi"/>
          <w:noProof/>
          <w:szCs w:val="24"/>
          <w:lang w:eastAsia="es-AR"/>
        </w:rPr>
      </w:pPr>
      <w:hyperlink w:anchor="_Toc218547082" w:history="1">
        <w:r w:rsidR="00C4195A" w:rsidRPr="006B40CD">
          <w:rPr>
            <w:rStyle w:val="Hipervnculo"/>
            <w:noProof/>
          </w:rPr>
          <w:t>8.2.3.3</w:t>
        </w:r>
        <w:r w:rsidR="00C4195A">
          <w:rPr>
            <w:rFonts w:asciiTheme="minorHAnsi" w:eastAsiaTheme="minorEastAsia" w:hAnsiTheme="minorHAnsi"/>
            <w:noProof/>
            <w:szCs w:val="24"/>
            <w:lang w:eastAsia="es-AR"/>
          </w:rPr>
          <w:tab/>
        </w:r>
        <w:r w:rsidR="00C4195A" w:rsidRPr="006B40CD">
          <w:rPr>
            <w:rStyle w:val="Hipervnculo"/>
            <w:noProof/>
          </w:rPr>
          <w:t>Comunicación, Publicidad y Promoción</w:t>
        </w:r>
        <w:r w:rsidR="00C4195A">
          <w:rPr>
            <w:noProof/>
            <w:webHidden/>
          </w:rPr>
          <w:tab/>
        </w:r>
        <w:r w:rsidR="00C4195A">
          <w:rPr>
            <w:noProof/>
            <w:webHidden/>
          </w:rPr>
          <w:fldChar w:fldCharType="begin"/>
        </w:r>
        <w:r w:rsidR="00C4195A">
          <w:rPr>
            <w:noProof/>
            <w:webHidden/>
          </w:rPr>
          <w:instrText xml:space="preserve"> PAGEREF _Toc218547082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0E645795" w14:textId="0DD60303" w:rsidR="00C4195A" w:rsidRDefault="00312847">
      <w:pPr>
        <w:pStyle w:val="TDC2"/>
        <w:tabs>
          <w:tab w:val="left" w:pos="1920"/>
        </w:tabs>
        <w:rPr>
          <w:rFonts w:asciiTheme="minorHAnsi" w:eastAsiaTheme="minorEastAsia" w:hAnsiTheme="minorHAnsi"/>
          <w:noProof/>
          <w:szCs w:val="24"/>
          <w:lang w:eastAsia="es-AR"/>
        </w:rPr>
      </w:pPr>
      <w:hyperlink w:anchor="_Toc218547083" w:history="1">
        <w:r w:rsidR="00C4195A" w:rsidRPr="006B40CD">
          <w:rPr>
            <w:rStyle w:val="Hipervnculo"/>
            <w:noProof/>
            <w:specVanish/>
          </w:rPr>
          <w:t>8.2.3.3.1</w:t>
        </w:r>
        <w:r w:rsidR="00C4195A">
          <w:rPr>
            <w:rFonts w:asciiTheme="minorHAnsi" w:eastAsiaTheme="minorEastAsia" w:hAnsiTheme="minorHAnsi"/>
            <w:noProof/>
            <w:szCs w:val="24"/>
            <w:lang w:eastAsia="es-AR"/>
          </w:rPr>
          <w:tab/>
        </w:r>
        <w:r w:rsidR="00C4195A" w:rsidRPr="006B40CD">
          <w:rPr>
            <w:rStyle w:val="Hipervnculo"/>
            <w:noProof/>
          </w:rPr>
          <w:t>Diseño del Mensaje.</w:t>
        </w:r>
        <w:r w:rsidR="00C4195A">
          <w:rPr>
            <w:noProof/>
            <w:webHidden/>
          </w:rPr>
          <w:tab/>
        </w:r>
        <w:r w:rsidR="00C4195A">
          <w:rPr>
            <w:noProof/>
            <w:webHidden/>
          </w:rPr>
          <w:fldChar w:fldCharType="begin"/>
        </w:r>
        <w:r w:rsidR="00C4195A">
          <w:rPr>
            <w:noProof/>
            <w:webHidden/>
          </w:rPr>
          <w:instrText xml:space="preserve"> PAGEREF _Toc218547083 \h </w:instrText>
        </w:r>
        <w:r w:rsidR="00C4195A">
          <w:rPr>
            <w:noProof/>
            <w:webHidden/>
          </w:rPr>
        </w:r>
        <w:r w:rsidR="00C4195A">
          <w:rPr>
            <w:noProof/>
            <w:webHidden/>
          </w:rPr>
          <w:fldChar w:fldCharType="separate"/>
        </w:r>
        <w:r w:rsidR="00C4195A">
          <w:rPr>
            <w:noProof/>
            <w:webHidden/>
          </w:rPr>
          <w:t>61</w:t>
        </w:r>
        <w:r w:rsidR="00C4195A">
          <w:rPr>
            <w:noProof/>
            <w:webHidden/>
          </w:rPr>
          <w:fldChar w:fldCharType="end"/>
        </w:r>
      </w:hyperlink>
    </w:p>
    <w:p w14:paraId="3A80B08B" w14:textId="7DF1E827" w:rsidR="00C4195A" w:rsidRDefault="00312847">
      <w:pPr>
        <w:pStyle w:val="TDC2"/>
        <w:rPr>
          <w:rFonts w:asciiTheme="minorHAnsi" w:eastAsiaTheme="minorEastAsia" w:hAnsiTheme="minorHAnsi"/>
          <w:noProof/>
          <w:szCs w:val="24"/>
          <w:lang w:eastAsia="es-AR"/>
        </w:rPr>
      </w:pPr>
      <w:hyperlink w:anchor="_Toc218547084" w:history="1">
        <w:r w:rsidR="00C4195A" w:rsidRPr="006B40CD">
          <w:rPr>
            <w:rStyle w:val="Hipervnculo"/>
            <w:noProof/>
            <w:specVanish/>
          </w:rPr>
          <w:t>8.2.3.4</w:t>
        </w:r>
        <w:r w:rsidR="00C4195A">
          <w:rPr>
            <w:rFonts w:asciiTheme="minorHAnsi" w:eastAsiaTheme="minorEastAsia" w:hAnsiTheme="minorHAnsi"/>
            <w:noProof/>
            <w:szCs w:val="24"/>
            <w:lang w:eastAsia="es-AR"/>
          </w:rPr>
          <w:tab/>
        </w:r>
        <w:r w:rsidR="00C4195A" w:rsidRPr="006B40CD">
          <w:rPr>
            <w:rStyle w:val="Hipervnculo"/>
            <w:noProof/>
          </w:rPr>
          <w:t>Canales Personales</w:t>
        </w:r>
        <w:r w:rsidR="00C4195A">
          <w:rPr>
            <w:noProof/>
            <w:webHidden/>
          </w:rPr>
          <w:tab/>
        </w:r>
        <w:r w:rsidR="00C4195A">
          <w:rPr>
            <w:noProof/>
            <w:webHidden/>
          </w:rPr>
          <w:fldChar w:fldCharType="begin"/>
        </w:r>
        <w:r w:rsidR="00C4195A">
          <w:rPr>
            <w:noProof/>
            <w:webHidden/>
          </w:rPr>
          <w:instrText xml:space="preserve"> PAGEREF _Toc218547084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76018DEC" w14:textId="5068AC30" w:rsidR="00C4195A" w:rsidRDefault="00312847">
      <w:pPr>
        <w:pStyle w:val="TDC2"/>
        <w:rPr>
          <w:rFonts w:asciiTheme="minorHAnsi" w:eastAsiaTheme="minorEastAsia" w:hAnsiTheme="minorHAnsi"/>
          <w:noProof/>
          <w:szCs w:val="24"/>
          <w:lang w:eastAsia="es-AR"/>
        </w:rPr>
      </w:pPr>
      <w:hyperlink w:anchor="_Toc218547085" w:history="1">
        <w:r w:rsidR="00C4195A" w:rsidRPr="006B40CD">
          <w:rPr>
            <w:rStyle w:val="Hipervnculo"/>
            <w:noProof/>
          </w:rPr>
          <w:t>8.2.3.5</w:t>
        </w:r>
        <w:r w:rsidR="00C4195A">
          <w:rPr>
            <w:rFonts w:asciiTheme="minorHAnsi" w:eastAsiaTheme="minorEastAsia" w:hAnsiTheme="minorHAnsi"/>
            <w:noProof/>
            <w:szCs w:val="24"/>
            <w:lang w:eastAsia="es-AR"/>
          </w:rPr>
          <w:tab/>
        </w:r>
        <w:r w:rsidR="00C4195A" w:rsidRPr="006B40CD">
          <w:rPr>
            <w:rStyle w:val="Hipervnculo"/>
            <w:noProof/>
          </w:rPr>
          <w:t>Canales Impersonales</w:t>
        </w:r>
        <w:r w:rsidR="00C4195A">
          <w:rPr>
            <w:noProof/>
            <w:webHidden/>
          </w:rPr>
          <w:tab/>
        </w:r>
        <w:r w:rsidR="00C4195A">
          <w:rPr>
            <w:noProof/>
            <w:webHidden/>
          </w:rPr>
          <w:fldChar w:fldCharType="begin"/>
        </w:r>
        <w:r w:rsidR="00C4195A">
          <w:rPr>
            <w:noProof/>
            <w:webHidden/>
          </w:rPr>
          <w:instrText xml:space="preserve"> PAGEREF _Toc218547085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34AE973D" w14:textId="2AC48298" w:rsidR="00C4195A" w:rsidRDefault="00312847">
      <w:pPr>
        <w:pStyle w:val="TDC2"/>
        <w:tabs>
          <w:tab w:val="left" w:pos="1920"/>
        </w:tabs>
        <w:rPr>
          <w:rFonts w:asciiTheme="minorHAnsi" w:eastAsiaTheme="minorEastAsia" w:hAnsiTheme="minorHAnsi"/>
          <w:noProof/>
          <w:szCs w:val="24"/>
          <w:lang w:eastAsia="es-AR"/>
        </w:rPr>
      </w:pPr>
      <w:hyperlink w:anchor="_Toc218547086" w:history="1">
        <w:r w:rsidR="00C4195A" w:rsidRPr="006B40CD">
          <w:rPr>
            <w:rStyle w:val="Hipervnculo"/>
            <w:noProof/>
            <w:specVanish/>
          </w:rPr>
          <w:t>8.2.3.5.1</w:t>
        </w:r>
        <w:r w:rsidR="00C4195A">
          <w:rPr>
            <w:rFonts w:asciiTheme="minorHAnsi" w:eastAsiaTheme="minorEastAsia" w:hAnsiTheme="minorHAnsi"/>
            <w:noProof/>
            <w:szCs w:val="24"/>
            <w:lang w:eastAsia="es-AR"/>
          </w:rPr>
          <w:tab/>
        </w:r>
        <w:r w:rsidR="00C4195A" w:rsidRPr="006B40CD">
          <w:rPr>
            <w:rStyle w:val="Hipervnculo"/>
            <w:noProof/>
          </w:rPr>
          <w:t>Información.</w:t>
        </w:r>
        <w:r w:rsidR="00C4195A">
          <w:rPr>
            <w:noProof/>
            <w:webHidden/>
          </w:rPr>
          <w:tab/>
        </w:r>
        <w:r w:rsidR="00C4195A">
          <w:rPr>
            <w:noProof/>
            <w:webHidden/>
          </w:rPr>
          <w:fldChar w:fldCharType="begin"/>
        </w:r>
        <w:r w:rsidR="00C4195A">
          <w:rPr>
            <w:noProof/>
            <w:webHidden/>
          </w:rPr>
          <w:instrText xml:space="preserve"> PAGEREF _Toc218547086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28ECC66B" w14:textId="626AB6D3" w:rsidR="00C4195A" w:rsidRDefault="00312847">
      <w:pPr>
        <w:pStyle w:val="TDC2"/>
        <w:tabs>
          <w:tab w:val="left" w:pos="1920"/>
        </w:tabs>
        <w:rPr>
          <w:rFonts w:asciiTheme="minorHAnsi" w:eastAsiaTheme="minorEastAsia" w:hAnsiTheme="minorHAnsi"/>
          <w:noProof/>
          <w:szCs w:val="24"/>
          <w:lang w:eastAsia="es-AR"/>
        </w:rPr>
      </w:pPr>
      <w:hyperlink w:anchor="_Toc218547087" w:history="1">
        <w:r w:rsidR="00C4195A" w:rsidRPr="006B40CD">
          <w:rPr>
            <w:rStyle w:val="Hipervnculo"/>
            <w:noProof/>
            <w:specVanish/>
          </w:rPr>
          <w:t>8.2.3.5.2</w:t>
        </w:r>
        <w:r w:rsidR="00C4195A">
          <w:rPr>
            <w:rFonts w:asciiTheme="minorHAnsi" w:eastAsiaTheme="minorEastAsia" w:hAnsiTheme="minorHAnsi"/>
            <w:noProof/>
            <w:szCs w:val="24"/>
            <w:lang w:eastAsia="es-AR"/>
          </w:rPr>
          <w:tab/>
        </w:r>
        <w:r w:rsidR="00C4195A" w:rsidRPr="006B40CD">
          <w:rPr>
            <w:rStyle w:val="Hipervnculo"/>
            <w:noProof/>
          </w:rPr>
          <w:t>Evaluación.</w:t>
        </w:r>
        <w:r w:rsidR="00C4195A">
          <w:rPr>
            <w:noProof/>
            <w:webHidden/>
          </w:rPr>
          <w:tab/>
        </w:r>
        <w:r w:rsidR="00C4195A">
          <w:rPr>
            <w:noProof/>
            <w:webHidden/>
          </w:rPr>
          <w:fldChar w:fldCharType="begin"/>
        </w:r>
        <w:r w:rsidR="00C4195A">
          <w:rPr>
            <w:noProof/>
            <w:webHidden/>
          </w:rPr>
          <w:instrText xml:space="preserve"> PAGEREF _Toc218547087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1E84C6BF" w14:textId="6EB3B51F" w:rsidR="00C4195A" w:rsidRDefault="00312847">
      <w:pPr>
        <w:pStyle w:val="TDC2"/>
        <w:tabs>
          <w:tab w:val="left" w:pos="1920"/>
        </w:tabs>
        <w:rPr>
          <w:rFonts w:asciiTheme="minorHAnsi" w:eastAsiaTheme="minorEastAsia" w:hAnsiTheme="minorHAnsi"/>
          <w:noProof/>
          <w:szCs w:val="24"/>
          <w:lang w:eastAsia="es-AR"/>
        </w:rPr>
      </w:pPr>
      <w:hyperlink w:anchor="_Toc218547088" w:history="1">
        <w:r w:rsidR="00C4195A" w:rsidRPr="006B40CD">
          <w:rPr>
            <w:rStyle w:val="Hipervnculo"/>
            <w:noProof/>
            <w:specVanish/>
          </w:rPr>
          <w:t>8.2.3.5.3</w:t>
        </w:r>
        <w:r w:rsidR="00C4195A">
          <w:rPr>
            <w:rFonts w:asciiTheme="minorHAnsi" w:eastAsiaTheme="minorEastAsia" w:hAnsiTheme="minorHAnsi"/>
            <w:noProof/>
            <w:szCs w:val="24"/>
            <w:lang w:eastAsia="es-AR"/>
          </w:rPr>
          <w:tab/>
        </w:r>
        <w:r w:rsidR="00C4195A" w:rsidRPr="006B40CD">
          <w:rPr>
            <w:rStyle w:val="Hipervnculo"/>
            <w:noProof/>
          </w:rPr>
          <w:t>Modo de Descarga/Acceso.</w:t>
        </w:r>
        <w:r w:rsidR="00C4195A">
          <w:rPr>
            <w:noProof/>
            <w:webHidden/>
          </w:rPr>
          <w:tab/>
        </w:r>
        <w:r w:rsidR="00C4195A">
          <w:rPr>
            <w:noProof/>
            <w:webHidden/>
          </w:rPr>
          <w:fldChar w:fldCharType="begin"/>
        </w:r>
        <w:r w:rsidR="00C4195A">
          <w:rPr>
            <w:noProof/>
            <w:webHidden/>
          </w:rPr>
          <w:instrText xml:space="preserve"> PAGEREF _Toc218547088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66C958FD" w14:textId="2EA93878" w:rsidR="00C4195A" w:rsidRDefault="00312847">
      <w:pPr>
        <w:pStyle w:val="TDC2"/>
        <w:rPr>
          <w:rFonts w:asciiTheme="minorHAnsi" w:eastAsiaTheme="minorEastAsia" w:hAnsiTheme="minorHAnsi"/>
          <w:noProof/>
          <w:szCs w:val="24"/>
          <w:lang w:eastAsia="es-AR"/>
        </w:rPr>
      </w:pPr>
      <w:hyperlink w:anchor="_Toc218547089" w:history="1">
        <w:r w:rsidR="00C4195A" w:rsidRPr="006B40CD">
          <w:rPr>
            <w:rStyle w:val="Hipervnculo"/>
            <w:noProof/>
          </w:rPr>
          <w:t>8.2.3.6</w:t>
        </w:r>
        <w:r w:rsidR="00C4195A">
          <w:rPr>
            <w:rFonts w:asciiTheme="minorHAnsi" w:eastAsiaTheme="minorEastAsia" w:hAnsiTheme="minorHAnsi"/>
            <w:noProof/>
            <w:szCs w:val="24"/>
            <w:lang w:eastAsia="es-AR"/>
          </w:rPr>
          <w:tab/>
        </w:r>
        <w:r w:rsidR="00C4195A" w:rsidRPr="006B40CD">
          <w:rPr>
            <w:rStyle w:val="Hipervnculo"/>
            <w:noProof/>
          </w:rPr>
          <w:t>Marketing Digital.</w:t>
        </w:r>
        <w:r w:rsidR="00C4195A">
          <w:rPr>
            <w:noProof/>
            <w:webHidden/>
          </w:rPr>
          <w:tab/>
        </w:r>
        <w:r w:rsidR="00C4195A">
          <w:rPr>
            <w:noProof/>
            <w:webHidden/>
          </w:rPr>
          <w:fldChar w:fldCharType="begin"/>
        </w:r>
        <w:r w:rsidR="00C4195A">
          <w:rPr>
            <w:noProof/>
            <w:webHidden/>
          </w:rPr>
          <w:instrText xml:space="preserve"> PAGEREF _Toc218547089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5567C650" w14:textId="5F71EC08" w:rsidR="00C4195A" w:rsidRDefault="00312847">
      <w:pPr>
        <w:pStyle w:val="TDC2"/>
        <w:tabs>
          <w:tab w:val="left" w:pos="1920"/>
        </w:tabs>
        <w:rPr>
          <w:rFonts w:asciiTheme="minorHAnsi" w:eastAsiaTheme="minorEastAsia" w:hAnsiTheme="minorHAnsi"/>
          <w:noProof/>
          <w:szCs w:val="24"/>
          <w:lang w:eastAsia="es-AR"/>
        </w:rPr>
      </w:pPr>
      <w:hyperlink w:anchor="_Toc218547090" w:history="1">
        <w:r w:rsidR="00C4195A" w:rsidRPr="006B40CD">
          <w:rPr>
            <w:rStyle w:val="Hipervnculo"/>
            <w:noProof/>
            <w:specVanish/>
          </w:rPr>
          <w:t>8.2.3.6.1</w:t>
        </w:r>
        <w:r w:rsidR="00C4195A">
          <w:rPr>
            <w:rFonts w:asciiTheme="minorHAnsi" w:eastAsiaTheme="minorEastAsia" w:hAnsiTheme="minorHAnsi"/>
            <w:noProof/>
            <w:szCs w:val="24"/>
            <w:lang w:eastAsia="es-AR"/>
          </w:rPr>
          <w:tab/>
        </w:r>
        <w:r w:rsidR="00C4195A" w:rsidRPr="006B40CD">
          <w:rPr>
            <w:rStyle w:val="Hipervnculo"/>
            <w:noProof/>
          </w:rPr>
          <w:t>Redes Sociales.</w:t>
        </w:r>
        <w:r w:rsidR="00C4195A">
          <w:rPr>
            <w:noProof/>
            <w:webHidden/>
          </w:rPr>
          <w:tab/>
        </w:r>
        <w:r w:rsidR="00C4195A">
          <w:rPr>
            <w:noProof/>
            <w:webHidden/>
          </w:rPr>
          <w:fldChar w:fldCharType="begin"/>
        </w:r>
        <w:r w:rsidR="00C4195A">
          <w:rPr>
            <w:noProof/>
            <w:webHidden/>
          </w:rPr>
          <w:instrText xml:space="preserve"> PAGEREF _Toc218547090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092FD431" w14:textId="2926A61B" w:rsidR="00C4195A" w:rsidRDefault="00312847">
      <w:pPr>
        <w:pStyle w:val="TDC2"/>
        <w:tabs>
          <w:tab w:val="left" w:pos="1920"/>
        </w:tabs>
        <w:rPr>
          <w:rFonts w:asciiTheme="minorHAnsi" w:eastAsiaTheme="minorEastAsia" w:hAnsiTheme="minorHAnsi"/>
          <w:noProof/>
          <w:szCs w:val="24"/>
          <w:lang w:eastAsia="es-AR"/>
        </w:rPr>
      </w:pPr>
      <w:hyperlink w:anchor="_Toc218547091" w:history="1">
        <w:r w:rsidR="00C4195A" w:rsidRPr="006B40CD">
          <w:rPr>
            <w:rStyle w:val="Hipervnculo"/>
            <w:noProof/>
            <w:specVanish/>
          </w:rPr>
          <w:t>8.2.3.6.2</w:t>
        </w:r>
        <w:r w:rsidR="00C4195A">
          <w:rPr>
            <w:rFonts w:asciiTheme="minorHAnsi" w:eastAsiaTheme="minorEastAsia" w:hAnsiTheme="minorHAnsi"/>
            <w:noProof/>
            <w:szCs w:val="24"/>
            <w:lang w:eastAsia="es-AR"/>
          </w:rPr>
          <w:tab/>
        </w:r>
        <w:r w:rsidR="00C4195A" w:rsidRPr="006B40CD">
          <w:rPr>
            <w:rStyle w:val="Hipervnculo"/>
            <w:noProof/>
          </w:rPr>
          <w:t>Búsqueda en Internet.</w:t>
        </w:r>
        <w:r w:rsidR="00C4195A">
          <w:rPr>
            <w:noProof/>
            <w:webHidden/>
          </w:rPr>
          <w:tab/>
        </w:r>
        <w:r w:rsidR="00C4195A">
          <w:rPr>
            <w:noProof/>
            <w:webHidden/>
          </w:rPr>
          <w:fldChar w:fldCharType="begin"/>
        </w:r>
        <w:r w:rsidR="00C4195A">
          <w:rPr>
            <w:noProof/>
            <w:webHidden/>
          </w:rPr>
          <w:instrText xml:space="preserve"> PAGEREF _Toc218547091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0AEC0936" w14:textId="223ECF39" w:rsidR="00C4195A" w:rsidRDefault="00312847">
      <w:pPr>
        <w:pStyle w:val="TDC2"/>
        <w:tabs>
          <w:tab w:val="left" w:pos="1920"/>
        </w:tabs>
        <w:rPr>
          <w:rFonts w:asciiTheme="minorHAnsi" w:eastAsiaTheme="minorEastAsia" w:hAnsiTheme="minorHAnsi"/>
          <w:noProof/>
          <w:szCs w:val="24"/>
          <w:lang w:eastAsia="es-AR"/>
        </w:rPr>
      </w:pPr>
      <w:hyperlink w:anchor="_Toc218547092" w:history="1">
        <w:r w:rsidR="00C4195A" w:rsidRPr="006B40CD">
          <w:rPr>
            <w:rStyle w:val="Hipervnculo"/>
            <w:noProof/>
            <w:specVanish/>
          </w:rPr>
          <w:t>8.2.3.6.3</w:t>
        </w:r>
        <w:r w:rsidR="00C4195A">
          <w:rPr>
            <w:rFonts w:asciiTheme="minorHAnsi" w:eastAsiaTheme="minorEastAsia" w:hAnsiTheme="minorHAnsi"/>
            <w:noProof/>
            <w:szCs w:val="24"/>
            <w:lang w:eastAsia="es-AR"/>
          </w:rPr>
          <w:tab/>
        </w:r>
        <w:r w:rsidR="00C4195A" w:rsidRPr="006B40CD">
          <w:rPr>
            <w:rStyle w:val="Hipervnculo"/>
            <w:noProof/>
          </w:rPr>
          <w:t>Contenidos Especializados.</w:t>
        </w:r>
        <w:r w:rsidR="00C4195A">
          <w:rPr>
            <w:noProof/>
            <w:webHidden/>
          </w:rPr>
          <w:tab/>
        </w:r>
        <w:r w:rsidR="00C4195A">
          <w:rPr>
            <w:noProof/>
            <w:webHidden/>
          </w:rPr>
          <w:fldChar w:fldCharType="begin"/>
        </w:r>
        <w:r w:rsidR="00C4195A">
          <w:rPr>
            <w:noProof/>
            <w:webHidden/>
          </w:rPr>
          <w:instrText xml:space="preserve"> PAGEREF _Toc218547092 \h </w:instrText>
        </w:r>
        <w:r w:rsidR="00C4195A">
          <w:rPr>
            <w:noProof/>
            <w:webHidden/>
          </w:rPr>
        </w:r>
        <w:r w:rsidR="00C4195A">
          <w:rPr>
            <w:noProof/>
            <w:webHidden/>
          </w:rPr>
          <w:fldChar w:fldCharType="separate"/>
        </w:r>
        <w:r w:rsidR="00C4195A">
          <w:rPr>
            <w:noProof/>
            <w:webHidden/>
          </w:rPr>
          <w:t>62</w:t>
        </w:r>
        <w:r w:rsidR="00C4195A">
          <w:rPr>
            <w:noProof/>
            <w:webHidden/>
          </w:rPr>
          <w:fldChar w:fldCharType="end"/>
        </w:r>
      </w:hyperlink>
    </w:p>
    <w:p w14:paraId="1C2A12F1" w14:textId="4ECF0AF7" w:rsidR="00C4195A" w:rsidRDefault="00312847">
      <w:pPr>
        <w:pStyle w:val="TDC2"/>
        <w:rPr>
          <w:rFonts w:asciiTheme="minorHAnsi" w:eastAsiaTheme="minorEastAsia" w:hAnsiTheme="minorHAnsi"/>
          <w:noProof/>
          <w:szCs w:val="24"/>
          <w:lang w:eastAsia="es-AR"/>
        </w:rPr>
      </w:pPr>
      <w:hyperlink w:anchor="_Toc218547093" w:history="1">
        <w:r w:rsidR="00C4195A" w:rsidRPr="006B40CD">
          <w:rPr>
            <w:rStyle w:val="Hipervnculo"/>
            <w:noProof/>
            <w:specVanish/>
          </w:rPr>
          <w:t>8.2.3.7</w:t>
        </w:r>
        <w:r w:rsidR="00C4195A">
          <w:rPr>
            <w:rFonts w:asciiTheme="minorHAnsi" w:eastAsiaTheme="minorEastAsia" w:hAnsiTheme="minorHAnsi"/>
            <w:noProof/>
            <w:szCs w:val="24"/>
            <w:lang w:eastAsia="es-AR"/>
          </w:rPr>
          <w:tab/>
        </w:r>
        <w:r w:rsidR="00C4195A" w:rsidRPr="006B40CD">
          <w:rPr>
            <w:rStyle w:val="Hipervnculo"/>
            <w:noProof/>
          </w:rPr>
          <w:t>Promociones de Ventas.</w:t>
        </w:r>
        <w:r w:rsidR="00C4195A">
          <w:rPr>
            <w:noProof/>
            <w:webHidden/>
          </w:rPr>
          <w:tab/>
        </w:r>
        <w:r w:rsidR="00C4195A">
          <w:rPr>
            <w:noProof/>
            <w:webHidden/>
          </w:rPr>
          <w:fldChar w:fldCharType="begin"/>
        </w:r>
        <w:r w:rsidR="00C4195A">
          <w:rPr>
            <w:noProof/>
            <w:webHidden/>
          </w:rPr>
          <w:instrText xml:space="preserve"> PAGEREF _Toc218547093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1525757B" w14:textId="166BB9C8" w:rsidR="00C4195A" w:rsidRDefault="00312847">
      <w:pPr>
        <w:pStyle w:val="TDC2"/>
        <w:rPr>
          <w:rFonts w:asciiTheme="minorHAnsi" w:eastAsiaTheme="minorEastAsia" w:hAnsiTheme="minorHAnsi"/>
          <w:noProof/>
          <w:szCs w:val="24"/>
          <w:lang w:eastAsia="es-AR"/>
        </w:rPr>
      </w:pPr>
      <w:hyperlink w:anchor="_Toc218547094" w:history="1">
        <w:r w:rsidR="00C4195A" w:rsidRPr="006B40CD">
          <w:rPr>
            <w:rStyle w:val="Hipervnculo"/>
            <w:noProof/>
            <w:specVanish/>
          </w:rPr>
          <w:t>8.2.3.8</w:t>
        </w:r>
        <w:r w:rsidR="00C4195A">
          <w:rPr>
            <w:rFonts w:asciiTheme="minorHAnsi" w:eastAsiaTheme="minorEastAsia" w:hAnsiTheme="minorHAnsi"/>
            <w:noProof/>
            <w:szCs w:val="24"/>
            <w:lang w:eastAsia="es-AR"/>
          </w:rPr>
          <w:tab/>
        </w:r>
        <w:r w:rsidR="00C4195A" w:rsidRPr="006B40CD">
          <w:rPr>
            <w:rStyle w:val="Hipervnculo"/>
            <w:noProof/>
          </w:rPr>
          <w:t>Eventos y Experiencias.</w:t>
        </w:r>
        <w:r w:rsidR="00C4195A">
          <w:rPr>
            <w:noProof/>
            <w:webHidden/>
          </w:rPr>
          <w:tab/>
        </w:r>
        <w:r w:rsidR="00C4195A">
          <w:rPr>
            <w:noProof/>
            <w:webHidden/>
          </w:rPr>
          <w:fldChar w:fldCharType="begin"/>
        </w:r>
        <w:r w:rsidR="00C4195A">
          <w:rPr>
            <w:noProof/>
            <w:webHidden/>
          </w:rPr>
          <w:instrText xml:space="preserve"> PAGEREF _Toc218547094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59189F90" w14:textId="770D34FD" w:rsidR="00C4195A" w:rsidRDefault="00312847">
      <w:pPr>
        <w:pStyle w:val="TDC2"/>
        <w:rPr>
          <w:rFonts w:asciiTheme="minorHAnsi" w:eastAsiaTheme="minorEastAsia" w:hAnsiTheme="minorHAnsi"/>
          <w:noProof/>
          <w:szCs w:val="24"/>
          <w:lang w:eastAsia="es-AR"/>
        </w:rPr>
      </w:pPr>
      <w:hyperlink w:anchor="_Toc218547095" w:history="1">
        <w:r w:rsidR="00C4195A" w:rsidRPr="006B40CD">
          <w:rPr>
            <w:rStyle w:val="Hipervnculo"/>
            <w:noProof/>
            <w:specVanish/>
          </w:rPr>
          <w:t>8.2.3.9</w:t>
        </w:r>
        <w:r w:rsidR="00C4195A">
          <w:rPr>
            <w:rFonts w:asciiTheme="minorHAnsi" w:eastAsiaTheme="minorEastAsia" w:hAnsiTheme="minorHAnsi"/>
            <w:noProof/>
            <w:szCs w:val="24"/>
            <w:lang w:eastAsia="es-AR"/>
          </w:rPr>
          <w:tab/>
        </w:r>
        <w:r w:rsidR="00C4195A" w:rsidRPr="006B40CD">
          <w:rPr>
            <w:rStyle w:val="Hipervnculo"/>
            <w:noProof/>
          </w:rPr>
          <w:t>Relaciones Públicas.</w:t>
        </w:r>
        <w:r w:rsidR="00C4195A">
          <w:rPr>
            <w:noProof/>
            <w:webHidden/>
          </w:rPr>
          <w:tab/>
        </w:r>
        <w:r w:rsidR="00C4195A">
          <w:rPr>
            <w:noProof/>
            <w:webHidden/>
          </w:rPr>
          <w:fldChar w:fldCharType="begin"/>
        </w:r>
        <w:r w:rsidR="00C4195A">
          <w:rPr>
            <w:noProof/>
            <w:webHidden/>
          </w:rPr>
          <w:instrText xml:space="preserve"> PAGEREF _Toc218547095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20AE33C7" w14:textId="0DB25B72" w:rsidR="00C4195A" w:rsidRDefault="00312847">
      <w:pPr>
        <w:pStyle w:val="TDC2"/>
        <w:tabs>
          <w:tab w:val="left" w:pos="1920"/>
        </w:tabs>
        <w:rPr>
          <w:rFonts w:asciiTheme="minorHAnsi" w:eastAsiaTheme="minorEastAsia" w:hAnsiTheme="minorHAnsi"/>
          <w:noProof/>
          <w:szCs w:val="24"/>
          <w:lang w:eastAsia="es-AR"/>
        </w:rPr>
      </w:pPr>
      <w:hyperlink w:anchor="_Toc218547096" w:history="1">
        <w:r w:rsidR="00C4195A" w:rsidRPr="006B40CD">
          <w:rPr>
            <w:rStyle w:val="Hipervnculo"/>
            <w:noProof/>
            <w:specVanish/>
          </w:rPr>
          <w:t>8.2.3.10</w:t>
        </w:r>
        <w:r w:rsidR="00C4195A">
          <w:rPr>
            <w:rFonts w:asciiTheme="minorHAnsi" w:eastAsiaTheme="minorEastAsia" w:hAnsiTheme="minorHAnsi"/>
            <w:noProof/>
            <w:szCs w:val="24"/>
            <w:lang w:eastAsia="es-AR"/>
          </w:rPr>
          <w:tab/>
        </w:r>
        <w:r w:rsidR="00C4195A" w:rsidRPr="006B40CD">
          <w:rPr>
            <w:rStyle w:val="Hipervnculo"/>
            <w:noProof/>
          </w:rPr>
          <w:t>Canales Offline.</w:t>
        </w:r>
        <w:r w:rsidR="00C4195A">
          <w:rPr>
            <w:noProof/>
            <w:webHidden/>
          </w:rPr>
          <w:tab/>
        </w:r>
        <w:r w:rsidR="00C4195A">
          <w:rPr>
            <w:noProof/>
            <w:webHidden/>
          </w:rPr>
          <w:fldChar w:fldCharType="begin"/>
        </w:r>
        <w:r w:rsidR="00C4195A">
          <w:rPr>
            <w:noProof/>
            <w:webHidden/>
          </w:rPr>
          <w:instrText xml:space="preserve"> PAGEREF _Toc218547096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56051250" w14:textId="3259897A" w:rsidR="00C4195A" w:rsidRDefault="00312847">
      <w:pPr>
        <w:pStyle w:val="TDC2"/>
        <w:rPr>
          <w:rFonts w:asciiTheme="minorHAnsi" w:eastAsiaTheme="minorEastAsia" w:hAnsiTheme="minorHAnsi"/>
          <w:noProof/>
          <w:szCs w:val="24"/>
          <w:lang w:eastAsia="es-AR"/>
        </w:rPr>
      </w:pPr>
      <w:hyperlink w:anchor="_Toc218547097" w:history="1">
        <w:r w:rsidR="00C4195A" w:rsidRPr="006B40CD">
          <w:rPr>
            <w:rStyle w:val="Hipervnculo"/>
            <w:noProof/>
          </w:rPr>
          <w:t>8.2.4</w:t>
        </w:r>
        <w:r w:rsidR="00C4195A">
          <w:rPr>
            <w:rFonts w:asciiTheme="minorHAnsi" w:eastAsiaTheme="minorEastAsia" w:hAnsiTheme="minorHAnsi"/>
            <w:noProof/>
            <w:szCs w:val="24"/>
            <w:lang w:eastAsia="es-AR"/>
          </w:rPr>
          <w:tab/>
        </w:r>
        <w:r w:rsidR="00C4195A" w:rsidRPr="006B40CD">
          <w:rPr>
            <w:rStyle w:val="Hipervnculo"/>
            <w:noProof/>
          </w:rPr>
          <w:t>Relaciones con Clientes</w:t>
        </w:r>
        <w:r w:rsidR="00C4195A">
          <w:rPr>
            <w:noProof/>
            <w:webHidden/>
          </w:rPr>
          <w:tab/>
        </w:r>
        <w:r w:rsidR="00C4195A">
          <w:rPr>
            <w:noProof/>
            <w:webHidden/>
          </w:rPr>
          <w:fldChar w:fldCharType="begin"/>
        </w:r>
        <w:r w:rsidR="00C4195A">
          <w:rPr>
            <w:noProof/>
            <w:webHidden/>
          </w:rPr>
          <w:instrText xml:space="preserve"> PAGEREF _Toc218547097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1B9C69AC" w14:textId="6D6A06DE" w:rsidR="00C4195A" w:rsidRDefault="00312847">
      <w:pPr>
        <w:pStyle w:val="TDC2"/>
        <w:rPr>
          <w:rFonts w:asciiTheme="minorHAnsi" w:eastAsiaTheme="minorEastAsia" w:hAnsiTheme="minorHAnsi"/>
          <w:noProof/>
          <w:szCs w:val="24"/>
          <w:lang w:eastAsia="es-AR"/>
        </w:rPr>
      </w:pPr>
      <w:hyperlink w:anchor="_Toc218547098" w:history="1">
        <w:r w:rsidR="00C4195A" w:rsidRPr="006B40CD">
          <w:rPr>
            <w:rStyle w:val="Hipervnculo"/>
            <w:noProof/>
          </w:rPr>
          <w:t>8.2.4.1</w:t>
        </w:r>
        <w:r w:rsidR="00C4195A">
          <w:rPr>
            <w:rFonts w:asciiTheme="minorHAnsi" w:eastAsiaTheme="minorEastAsia" w:hAnsiTheme="minorHAnsi"/>
            <w:noProof/>
            <w:szCs w:val="24"/>
            <w:lang w:eastAsia="es-AR"/>
          </w:rPr>
          <w:tab/>
        </w:r>
        <w:r w:rsidR="00C4195A" w:rsidRPr="006B40CD">
          <w:rPr>
            <w:rStyle w:val="Hipervnculo"/>
            <w:noProof/>
          </w:rPr>
          <w:t>Trato Directo</w:t>
        </w:r>
        <w:r w:rsidR="00C4195A">
          <w:rPr>
            <w:noProof/>
            <w:webHidden/>
          </w:rPr>
          <w:tab/>
        </w:r>
        <w:r w:rsidR="00C4195A">
          <w:rPr>
            <w:noProof/>
            <w:webHidden/>
          </w:rPr>
          <w:fldChar w:fldCharType="begin"/>
        </w:r>
        <w:r w:rsidR="00C4195A">
          <w:rPr>
            <w:noProof/>
            <w:webHidden/>
          </w:rPr>
          <w:instrText xml:space="preserve"> PAGEREF _Toc218547098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5A8EA075" w14:textId="7E42EF16" w:rsidR="00C4195A" w:rsidRDefault="00312847">
      <w:pPr>
        <w:pStyle w:val="TDC2"/>
        <w:tabs>
          <w:tab w:val="left" w:pos="1920"/>
        </w:tabs>
        <w:rPr>
          <w:rFonts w:asciiTheme="minorHAnsi" w:eastAsiaTheme="minorEastAsia" w:hAnsiTheme="minorHAnsi"/>
          <w:noProof/>
          <w:szCs w:val="24"/>
          <w:lang w:eastAsia="es-AR"/>
        </w:rPr>
      </w:pPr>
      <w:hyperlink w:anchor="_Toc218547099" w:history="1">
        <w:r w:rsidR="00C4195A" w:rsidRPr="006B40CD">
          <w:rPr>
            <w:rStyle w:val="Hipervnculo"/>
            <w:noProof/>
            <w:specVanish/>
          </w:rPr>
          <w:t>8.2.4.1.1</w:t>
        </w:r>
        <w:r w:rsidR="00C4195A">
          <w:rPr>
            <w:rFonts w:asciiTheme="minorHAnsi" w:eastAsiaTheme="minorEastAsia" w:hAnsiTheme="minorHAnsi"/>
            <w:noProof/>
            <w:szCs w:val="24"/>
            <w:lang w:eastAsia="es-AR"/>
          </w:rPr>
          <w:tab/>
        </w:r>
        <w:r w:rsidR="00C4195A" w:rsidRPr="006B40CD">
          <w:rPr>
            <w:rStyle w:val="Hipervnculo"/>
            <w:noProof/>
          </w:rPr>
          <w:t>Atención al Cliente Personalizada.</w:t>
        </w:r>
        <w:r w:rsidR="00C4195A">
          <w:rPr>
            <w:noProof/>
            <w:webHidden/>
          </w:rPr>
          <w:tab/>
        </w:r>
        <w:r w:rsidR="00C4195A">
          <w:rPr>
            <w:noProof/>
            <w:webHidden/>
          </w:rPr>
          <w:fldChar w:fldCharType="begin"/>
        </w:r>
        <w:r w:rsidR="00C4195A">
          <w:rPr>
            <w:noProof/>
            <w:webHidden/>
          </w:rPr>
          <w:instrText xml:space="preserve"> PAGEREF _Toc218547099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2CAE9274" w14:textId="35D05AF3" w:rsidR="00C4195A" w:rsidRDefault="00312847">
      <w:pPr>
        <w:pStyle w:val="TDC2"/>
        <w:tabs>
          <w:tab w:val="left" w:pos="1920"/>
        </w:tabs>
        <w:rPr>
          <w:rFonts w:asciiTheme="minorHAnsi" w:eastAsiaTheme="minorEastAsia" w:hAnsiTheme="minorHAnsi"/>
          <w:noProof/>
          <w:szCs w:val="24"/>
          <w:lang w:eastAsia="es-AR"/>
        </w:rPr>
      </w:pPr>
      <w:hyperlink w:anchor="_Toc218547100" w:history="1">
        <w:r w:rsidR="00C4195A" w:rsidRPr="006B40CD">
          <w:rPr>
            <w:rStyle w:val="Hipervnculo"/>
            <w:noProof/>
            <w:specVanish/>
          </w:rPr>
          <w:t>8.2.4.1.2</w:t>
        </w:r>
        <w:r w:rsidR="00C4195A">
          <w:rPr>
            <w:rFonts w:asciiTheme="minorHAnsi" w:eastAsiaTheme="minorEastAsia" w:hAnsiTheme="minorHAnsi"/>
            <w:noProof/>
            <w:szCs w:val="24"/>
            <w:lang w:eastAsia="es-AR"/>
          </w:rPr>
          <w:tab/>
        </w:r>
        <w:r w:rsidR="00C4195A" w:rsidRPr="006B40CD">
          <w:rPr>
            <w:rStyle w:val="Hipervnculo"/>
            <w:noProof/>
          </w:rPr>
          <w:t>Guía de Usuario y Soporte de Usuario con Preguntas Frecuentes.</w:t>
        </w:r>
        <w:r w:rsidR="00C4195A">
          <w:rPr>
            <w:noProof/>
            <w:webHidden/>
          </w:rPr>
          <w:tab/>
        </w:r>
        <w:r w:rsidR="00C4195A">
          <w:rPr>
            <w:noProof/>
            <w:webHidden/>
          </w:rPr>
          <w:fldChar w:fldCharType="begin"/>
        </w:r>
        <w:r w:rsidR="00C4195A">
          <w:rPr>
            <w:noProof/>
            <w:webHidden/>
          </w:rPr>
          <w:instrText xml:space="preserve"> PAGEREF _Toc218547100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40353FD6" w14:textId="0279ECB5" w:rsidR="00C4195A" w:rsidRDefault="00312847">
      <w:pPr>
        <w:pStyle w:val="TDC2"/>
        <w:rPr>
          <w:rFonts w:asciiTheme="minorHAnsi" w:eastAsiaTheme="minorEastAsia" w:hAnsiTheme="minorHAnsi"/>
          <w:noProof/>
          <w:szCs w:val="24"/>
          <w:lang w:eastAsia="es-AR"/>
        </w:rPr>
      </w:pPr>
      <w:hyperlink w:anchor="_Toc218547101" w:history="1">
        <w:r w:rsidR="00C4195A" w:rsidRPr="006B40CD">
          <w:rPr>
            <w:rStyle w:val="Hipervnculo"/>
            <w:noProof/>
          </w:rPr>
          <w:t>8.2.4.2</w:t>
        </w:r>
        <w:r w:rsidR="00C4195A">
          <w:rPr>
            <w:rFonts w:asciiTheme="minorHAnsi" w:eastAsiaTheme="minorEastAsia" w:hAnsiTheme="minorHAnsi"/>
            <w:noProof/>
            <w:szCs w:val="24"/>
            <w:lang w:eastAsia="es-AR"/>
          </w:rPr>
          <w:tab/>
        </w:r>
        <w:r w:rsidR="00C4195A" w:rsidRPr="006B40CD">
          <w:rPr>
            <w:rStyle w:val="Hipervnculo"/>
            <w:noProof/>
          </w:rPr>
          <w:t>Trato Indirecto</w:t>
        </w:r>
        <w:r w:rsidR="00C4195A">
          <w:rPr>
            <w:noProof/>
            <w:webHidden/>
          </w:rPr>
          <w:tab/>
        </w:r>
        <w:r w:rsidR="00C4195A">
          <w:rPr>
            <w:noProof/>
            <w:webHidden/>
          </w:rPr>
          <w:fldChar w:fldCharType="begin"/>
        </w:r>
        <w:r w:rsidR="00C4195A">
          <w:rPr>
            <w:noProof/>
            <w:webHidden/>
          </w:rPr>
          <w:instrText xml:space="preserve"> PAGEREF _Toc218547101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55DECA76" w14:textId="6AEF7AF1" w:rsidR="00C4195A" w:rsidRDefault="00312847">
      <w:pPr>
        <w:pStyle w:val="TDC2"/>
        <w:tabs>
          <w:tab w:val="left" w:pos="1920"/>
        </w:tabs>
        <w:rPr>
          <w:rFonts w:asciiTheme="minorHAnsi" w:eastAsiaTheme="minorEastAsia" w:hAnsiTheme="minorHAnsi"/>
          <w:noProof/>
          <w:szCs w:val="24"/>
          <w:lang w:eastAsia="es-AR"/>
        </w:rPr>
      </w:pPr>
      <w:hyperlink w:anchor="_Toc218547102" w:history="1">
        <w:r w:rsidR="00C4195A" w:rsidRPr="006B40CD">
          <w:rPr>
            <w:rStyle w:val="Hipervnculo"/>
            <w:noProof/>
            <w:specVanish/>
          </w:rPr>
          <w:t>8.2.4.2.1</w:t>
        </w:r>
        <w:r w:rsidR="00C4195A">
          <w:rPr>
            <w:rFonts w:asciiTheme="minorHAnsi" w:eastAsiaTheme="minorEastAsia" w:hAnsiTheme="minorHAnsi"/>
            <w:noProof/>
            <w:szCs w:val="24"/>
            <w:lang w:eastAsia="es-AR"/>
          </w:rPr>
          <w:tab/>
        </w:r>
        <w:r w:rsidR="00C4195A" w:rsidRPr="006B40CD">
          <w:rPr>
            <w:rStyle w:val="Hipervnculo"/>
            <w:noProof/>
          </w:rPr>
          <w:t>Fomentar la Fidelización.</w:t>
        </w:r>
        <w:r w:rsidR="00C4195A">
          <w:rPr>
            <w:noProof/>
            <w:webHidden/>
          </w:rPr>
          <w:tab/>
        </w:r>
        <w:r w:rsidR="00C4195A">
          <w:rPr>
            <w:noProof/>
            <w:webHidden/>
          </w:rPr>
          <w:fldChar w:fldCharType="begin"/>
        </w:r>
        <w:r w:rsidR="00C4195A">
          <w:rPr>
            <w:noProof/>
            <w:webHidden/>
          </w:rPr>
          <w:instrText xml:space="preserve"> PAGEREF _Toc218547102 \h </w:instrText>
        </w:r>
        <w:r w:rsidR="00C4195A">
          <w:rPr>
            <w:noProof/>
            <w:webHidden/>
          </w:rPr>
        </w:r>
        <w:r w:rsidR="00C4195A">
          <w:rPr>
            <w:noProof/>
            <w:webHidden/>
          </w:rPr>
          <w:fldChar w:fldCharType="separate"/>
        </w:r>
        <w:r w:rsidR="00C4195A">
          <w:rPr>
            <w:noProof/>
            <w:webHidden/>
          </w:rPr>
          <w:t>63</w:t>
        </w:r>
        <w:r w:rsidR="00C4195A">
          <w:rPr>
            <w:noProof/>
            <w:webHidden/>
          </w:rPr>
          <w:fldChar w:fldCharType="end"/>
        </w:r>
      </w:hyperlink>
    </w:p>
    <w:p w14:paraId="5F09E2E9" w14:textId="0D3A69F4" w:rsidR="00C4195A" w:rsidRDefault="00312847">
      <w:pPr>
        <w:pStyle w:val="TDC2"/>
        <w:tabs>
          <w:tab w:val="left" w:pos="1920"/>
        </w:tabs>
        <w:rPr>
          <w:rFonts w:asciiTheme="minorHAnsi" w:eastAsiaTheme="minorEastAsia" w:hAnsiTheme="minorHAnsi"/>
          <w:noProof/>
          <w:szCs w:val="24"/>
          <w:lang w:eastAsia="es-AR"/>
        </w:rPr>
      </w:pPr>
      <w:hyperlink w:anchor="_Toc218547103" w:history="1">
        <w:r w:rsidR="00C4195A" w:rsidRPr="006B40CD">
          <w:rPr>
            <w:rStyle w:val="Hipervnculo"/>
            <w:noProof/>
            <w:specVanish/>
          </w:rPr>
          <w:t>8.2.4.2.2</w:t>
        </w:r>
        <w:r w:rsidR="00C4195A">
          <w:rPr>
            <w:rFonts w:asciiTheme="minorHAnsi" w:eastAsiaTheme="minorEastAsia" w:hAnsiTheme="minorHAnsi"/>
            <w:noProof/>
            <w:szCs w:val="24"/>
            <w:lang w:eastAsia="es-AR"/>
          </w:rPr>
          <w:tab/>
        </w:r>
        <w:r w:rsidR="00C4195A" w:rsidRPr="006B40CD">
          <w:rPr>
            <w:rStyle w:val="Hipervnculo"/>
            <w:noProof/>
          </w:rPr>
          <w:t>Encuestas de Satisfacción y Feedback.</w:t>
        </w:r>
        <w:r w:rsidR="00C4195A">
          <w:rPr>
            <w:noProof/>
            <w:webHidden/>
          </w:rPr>
          <w:tab/>
        </w:r>
        <w:r w:rsidR="00C4195A">
          <w:rPr>
            <w:noProof/>
            <w:webHidden/>
          </w:rPr>
          <w:fldChar w:fldCharType="begin"/>
        </w:r>
        <w:r w:rsidR="00C4195A">
          <w:rPr>
            <w:noProof/>
            <w:webHidden/>
          </w:rPr>
          <w:instrText xml:space="preserve"> PAGEREF _Toc218547103 \h </w:instrText>
        </w:r>
        <w:r w:rsidR="00C4195A">
          <w:rPr>
            <w:noProof/>
            <w:webHidden/>
          </w:rPr>
        </w:r>
        <w:r w:rsidR="00C4195A">
          <w:rPr>
            <w:noProof/>
            <w:webHidden/>
          </w:rPr>
          <w:fldChar w:fldCharType="separate"/>
        </w:r>
        <w:r w:rsidR="00C4195A">
          <w:rPr>
            <w:noProof/>
            <w:webHidden/>
          </w:rPr>
          <w:t>64</w:t>
        </w:r>
        <w:r w:rsidR="00C4195A">
          <w:rPr>
            <w:noProof/>
            <w:webHidden/>
          </w:rPr>
          <w:fldChar w:fldCharType="end"/>
        </w:r>
      </w:hyperlink>
    </w:p>
    <w:p w14:paraId="195300E1" w14:textId="257EE34D" w:rsidR="00C4195A" w:rsidRDefault="00312847">
      <w:pPr>
        <w:pStyle w:val="TDC2"/>
        <w:tabs>
          <w:tab w:val="left" w:pos="1920"/>
        </w:tabs>
        <w:rPr>
          <w:rFonts w:asciiTheme="minorHAnsi" w:eastAsiaTheme="minorEastAsia" w:hAnsiTheme="minorHAnsi"/>
          <w:noProof/>
          <w:szCs w:val="24"/>
          <w:lang w:eastAsia="es-AR"/>
        </w:rPr>
      </w:pPr>
      <w:hyperlink w:anchor="_Toc218547104" w:history="1">
        <w:r w:rsidR="00C4195A" w:rsidRPr="006B40CD">
          <w:rPr>
            <w:rStyle w:val="Hipervnculo"/>
            <w:noProof/>
            <w:specVanish/>
          </w:rPr>
          <w:t>8.2.4.2.3</w:t>
        </w:r>
        <w:r w:rsidR="00C4195A">
          <w:rPr>
            <w:rFonts w:asciiTheme="minorHAnsi" w:eastAsiaTheme="minorEastAsia" w:hAnsiTheme="minorHAnsi"/>
            <w:noProof/>
            <w:szCs w:val="24"/>
            <w:lang w:eastAsia="es-AR"/>
          </w:rPr>
          <w:tab/>
        </w:r>
        <w:r w:rsidR="00C4195A" w:rsidRPr="006B40CD">
          <w:rPr>
            <w:rStyle w:val="Hipervnculo"/>
            <w:noProof/>
          </w:rPr>
          <w:t>Creación de una Comunidad de Usuarios.</w:t>
        </w:r>
        <w:r w:rsidR="00C4195A">
          <w:rPr>
            <w:noProof/>
            <w:webHidden/>
          </w:rPr>
          <w:tab/>
        </w:r>
        <w:r w:rsidR="00C4195A">
          <w:rPr>
            <w:noProof/>
            <w:webHidden/>
          </w:rPr>
          <w:fldChar w:fldCharType="begin"/>
        </w:r>
        <w:r w:rsidR="00C4195A">
          <w:rPr>
            <w:noProof/>
            <w:webHidden/>
          </w:rPr>
          <w:instrText xml:space="preserve"> PAGEREF _Toc218547104 \h </w:instrText>
        </w:r>
        <w:r w:rsidR="00C4195A">
          <w:rPr>
            <w:noProof/>
            <w:webHidden/>
          </w:rPr>
        </w:r>
        <w:r w:rsidR="00C4195A">
          <w:rPr>
            <w:noProof/>
            <w:webHidden/>
          </w:rPr>
          <w:fldChar w:fldCharType="separate"/>
        </w:r>
        <w:r w:rsidR="00C4195A">
          <w:rPr>
            <w:noProof/>
            <w:webHidden/>
          </w:rPr>
          <w:t>64</w:t>
        </w:r>
        <w:r w:rsidR="00C4195A">
          <w:rPr>
            <w:noProof/>
            <w:webHidden/>
          </w:rPr>
          <w:fldChar w:fldCharType="end"/>
        </w:r>
      </w:hyperlink>
    </w:p>
    <w:p w14:paraId="2055715C" w14:textId="0C8843F5" w:rsidR="00C4195A" w:rsidRDefault="00312847">
      <w:pPr>
        <w:pStyle w:val="TDC2"/>
        <w:rPr>
          <w:rFonts w:asciiTheme="minorHAnsi" w:eastAsiaTheme="minorEastAsia" w:hAnsiTheme="minorHAnsi"/>
          <w:noProof/>
          <w:szCs w:val="24"/>
          <w:lang w:eastAsia="es-AR"/>
        </w:rPr>
      </w:pPr>
      <w:hyperlink w:anchor="_Toc218547105" w:history="1">
        <w:r w:rsidR="00C4195A" w:rsidRPr="006B40CD">
          <w:rPr>
            <w:rStyle w:val="Hipervnculo"/>
            <w:noProof/>
          </w:rPr>
          <w:t>8.2.5</w:t>
        </w:r>
        <w:r w:rsidR="00C4195A">
          <w:rPr>
            <w:rFonts w:asciiTheme="minorHAnsi" w:eastAsiaTheme="minorEastAsia" w:hAnsiTheme="minorHAnsi"/>
            <w:noProof/>
            <w:szCs w:val="24"/>
            <w:lang w:eastAsia="es-AR"/>
          </w:rPr>
          <w:tab/>
        </w:r>
        <w:r w:rsidR="00C4195A" w:rsidRPr="006B40CD">
          <w:rPr>
            <w:rStyle w:val="Hipervnculo"/>
            <w:noProof/>
          </w:rPr>
          <w:t>Fuente de Ingresos</w:t>
        </w:r>
        <w:r w:rsidR="00C4195A">
          <w:rPr>
            <w:noProof/>
            <w:webHidden/>
          </w:rPr>
          <w:tab/>
        </w:r>
        <w:r w:rsidR="00C4195A">
          <w:rPr>
            <w:noProof/>
            <w:webHidden/>
          </w:rPr>
          <w:fldChar w:fldCharType="begin"/>
        </w:r>
        <w:r w:rsidR="00C4195A">
          <w:rPr>
            <w:noProof/>
            <w:webHidden/>
          </w:rPr>
          <w:instrText xml:space="preserve"> PAGEREF _Toc218547105 \h </w:instrText>
        </w:r>
        <w:r w:rsidR="00C4195A">
          <w:rPr>
            <w:noProof/>
            <w:webHidden/>
          </w:rPr>
        </w:r>
        <w:r w:rsidR="00C4195A">
          <w:rPr>
            <w:noProof/>
            <w:webHidden/>
          </w:rPr>
          <w:fldChar w:fldCharType="separate"/>
        </w:r>
        <w:r w:rsidR="00C4195A">
          <w:rPr>
            <w:noProof/>
            <w:webHidden/>
          </w:rPr>
          <w:t>64</w:t>
        </w:r>
        <w:r w:rsidR="00C4195A">
          <w:rPr>
            <w:noProof/>
            <w:webHidden/>
          </w:rPr>
          <w:fldChar w:fldCharType="end"/>
        </w:r>
      </w:hyperlink>
    </w:p>
    <w:p w14:paraId="08EAA40D" w14:textId="419C9243" w:rsidR="00C4195A" w:rsidRDefault="00312847">
      <w:pPr>
        <w:pStyle w:val="TDC2"/>
        <w:rPr>
          <w:rFonts w:asciiTheme="minorHAnsi" w:eastAsiaTheme="minorEastAsia" w:hAnsiTheme="minorHAnsi"/>
          <w:noProof/>
          <w:szCs w:val="24"/>
          <w:lang w:eastAsia="es-AR"/>
        </w:rPr>
      </w:pPr>
      <w:hyperlink w:anchor="_Toc218547106" w:history="1">
        <w:r w:rsidR="00C4195A" w:rsidRPr="006B40CD">
          <w:rPr>
            <w:rStyle w:val="Hipervnculo"/>
            <w:noProof/>
            <w:specVanish/>
          </w:rPr>
          <w:t>8.2.5.1</w:t>
        </w:r>
        <w:r w:rsidR="00C4195A">
          <w:rPr>
            <w:rFonts w:asciiTheme="minorHAnsi" w:eastAsiaTheme="minorEastAsia" w:hAnsiTheme="minorHAnsi"/>
            <w:noProof/>
            <w:szCs w:val="24"/>
            <w:lang w:eastAsia="es-AR"/>
          </w:rPr>
          <w:tab/>
        </w:r>
        <w:r w:rsidR="00C4195A" w:rsidRPr="006B40CD">
          <w:rPr>
            <w:rStyle w:val="Hipervnculo"/>
            <w:noProof/>
          </w:rPr>
          <w:t>Fase1: Modelo de Ventas Directas.</w:t>
        </w:r>
        <w:r w:rsidR="00C4195A">
          <w:rPr>
            <w:noProof/>
            <w:webHidden/>
          </w:rPr>
          <w:tab/>
        </w:r>
        <w:r w:rsidR="00C4195A">
          <w:rPr>
            <w:noProof/>
            <w:webHidden/>
          </w:rPr>
          <w:fldChar w:fldCharType="begin"/>
        </w:r>
        <w:r w:rsidR="00C4195A">
          <w:rPr>
            <w:noProof/>
            <w:webHidden/>
          </w:rPr>
          <w:instrText xml:space="preserve"> PAGEREF _Toc218547106 \h </w:instrText>
        </w:r>
        <w:r w:rsidR="00C4195A">
          <w:rPr>
            <w:noProof/>
            <w:webHidden/>
          </w:rPr>
        </w:r>
        <w:r w:rsidR="00C4195A">
          <w:rPr>
            <w:noProof/>
            <w:webHidden/>
          </w:rPr>
          <w:fldChar w:fldCharType="separate"/>
        </w:r>
        <w:r w:rsidR="00C4195A">
          <w:rPr>
            <w:noProof/>
            <w:webHidden/>
          </w:rPr>
          <w:t>64</w:t>
        </w:r>
        <w:r w:rsidR="00C4195A">
          <w:rPr>
            <w:noProof/>
            <w:webHidden/>
          </w:rPr>
          <w:fldChar w:fldCharType="end"/>
        </w:r>
      </w:hyperlink>
    </w:p>
    <w:p w14:paraId="2CA44118" w14:textId="61DB4D8C" w:rsidR="00C4195A" w:rsidRDefault="00312847">
      <w:pPr>
        <w:pStyle w:val="TDC2"/>
        <w:rPr>
          <w:rFonts w:asciiTheme="minorHAnsi" w:eastAsiaTheme="minorEastAsia" w:hAnsiTheme="minorHAnsi"/>
          <w:noProof/>
          <w:szCs w:val="24"/>
          <w:lang w:eastAsia="es-AR"/>
        </w:rPr>
      </w:pPr>
      <w:hyperlink w:anchor="_Toc218547107" w:history="1">
        <w:r w:rsidR="00C4195A" w:rsidRPr="006B40CD">
          <w:rPr>
            <w:rStyle w:val="Hipervnculo"/>
            <w:noProof/>
            <w:specVanish/>
          </w:rPr>
          <w:t>8.2.5.2</w:t>
        </w:r>
        <w:r w:rsidR="00C4195A">
          <w:rPr>
            <w:rFonts w:asciiTheme="minorHAnsi" w:eastAsiaTheme="minorEastAsia" w:hAnsiTheme="minorHAnsi"/>
            <w:noProof/>
            <w:szCs w:val="24"/>
            <w:lang w:eastAsia="es-AR"/>
          </w:rPr>
          <w:tab/>
        </w:r>
        <w:r w:rsidR="00C4195A" w:rsidRPr="006B40CD">
          <w:rPr>
            <w:rStyle w:val="Hipervnculo"/>
            <w:noProof/>
          </w:rPr>
          <w:t>Fase2: Alianzas y Expansión.</w:t>
        </w:r>
        <w:r w:rsidR="00C4195A">
          <w:rPr>
            <w:noProof/>
            <w:webHidden/>
          </w:rPr>
          <w:tab/>
        </w:r>
        <w:r w:rsidR="00C4195A">
          <w:rPr>
            <w:noProof/>
            <w:webHidden/>
          </w:rPr>
          <w:fldChar w:fldCharType="begin"/>
        </w:r>
        <w:r w:rsidR="00C4195A">
          <w:rPr>
            <w:noProof/>
            <w:webHidden/>
          </w:rPr>
          <w:instrText xml:space="preserve"> PAGEREF _Toc218547107 \h </w:instrText>
        </w:r>
        <w:r w:rsidR="00C4195A">
          <w:rPr>
            <w:noProof/>
            <w:webHidden/>
          </w:rPr>
        </w:r>
        <w:r w:rsidR="00C4195A">
          <w:rPr>
            <w:noProof/>
            <w:webHidden/>
          </w:rPr>
          <w:fldChar w:fldCharType="separate"/>
        </w:r>
        <w:r w:rsidR="00C4195A">
          <w:rPr>
            <w:noProof/>
            <w:webHidden/>
          </w:rPr>
          <w:t>64</w:t>
        </w:r>
        <w:r w:rsidR="00C4195A">
          <w:rPr>
            <w:noProof/>
            <w:webHidden/>
          </w:rPr>
          <w:fldChar w:fldCharType="end"/>
        </w:r>
      </w:hyperlink>
    </w:p>
    <w:p w14:paraId="3461FC4D" w14:textId="2BB000AD" w:rsidR="00C4195A" w:rsidRDefault="00312847">
      <w:pPr>
        <w:pStyle w:val="TDC2"/>
        <w:rPr>
          <w:rFonts w:asciiTheme="minorHAnsi" w:eastAsiaTheme="minorEastAsia" w:hAnsiTheme="minorHAnsi"/>
          <w:noProof/>
          <w:szCs w:val="24"/>
          <w:lang w:eastAsia="es-AR"/>
        </w:rPr>
      </w:pPr>
      <w:hyperlink w:anchor="_Toc218547108" w:history="1">
        <w:r w:rsidR="00C4195A" w:rsidRPr="006B40CD">
          <w:rPr>
            <w:rStyle w:val="Hipervnculo"/>
            <w:noProof/>
          </w:rPr>
          <w:t>8.2.6</w:t>
        </w:r>
        <w:r w:rsidR="00C4195A">
          <w:rPr>
            <w:rFonts w:asciiTheme="minorHAnsi" w:eastAsiaTheme="minorEastAsia" w:hAnsiTheme="minorHAnsi"/>
            <w:noProof/>
            <w:szCs w:val="24"/>
            <w:lang w:eastAsia="es-AR"/>
          </w:rPr>
          <w:tab/>
        </w:r>
        <w:r w:rsidR="00C4195A" w:rsidRPr="006B40CD">
          <w:rPr>
            <w:rStyle w:val="Hipervnculo"/>
            <w:noProof/>
          </w:rPr>
          <w:t>Actividades Clave</w:t>
        </w:r>
        <w:r w:rsidR="00C4195A">
          <w:rPr>
            <w:noProof/>
            <w:webHidden/>
          </w:rPr>
          <w:tab/>
        </w:r>
        <w:r w:rsidR="00C4195A">
          <w:rPr>
            <w:noProof/>
            <w:webHidden/>
          </w:rPr>
          <w:fldChar w:fldCharType="begin"/>
        </w:r>
        <w:r w:rsidR="00C4195A">
          <w:rPr>
            <w:noProof/>
            <w:webHidden/>
          </w:rPr>
          <w:instrText xml:space="preserve"> PAGEREF _Toc218547108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2E18F3DC" w14:textId="73B4E36E" w:rsidR="00C4195A" w:rsidRDefault="00312847">
      <w:pPr>
        <w:pStyle w:val="TDC2"/>
        <w:rPr>
          <w:rFonts w:asciiTheme="minorHAnsi" w:eastAsiaTheme="minorEastAsia" w:hAnsiTheme="minorHAnsi"/>
          <w:noProof/>
          <w:szCs w:val="24"/>
          <w:lang w:eastAsia="es-AR"/>
        </w:rPr>
      </w:pPr>
      <w:hyperlink w:anchor="_Toc218547109" w:history="1">
        <w:r w:rsidR="00C4195A" w:rsidRPr="006B40CD">
          <w:rPr>
            <w:rStyle w:val="Hipervnculo"/>
            <w:noProof/>
            <w:specVanish/>
          </w:rPr>
          <w:t>8.2.6.1</w:t>
        </w:r>
        <w:r w:rsidR="00C4195A">
          <w:rPr>
            <w:rFonts w:asciiTheme="minorHAnsi" w:eastAsiaTheme="minorEastAsia" w:hAnsiTheme="minorHAnsi"/>
            <w:noProof/>
            <w:szCs w:val="24"/>
            <w:lang w:eastAsia="es-AR"/>
          </w:rPr>
          <w:tab/>
        </w:r>
        <w:r w:rsidR="00C4195A" w:rsidRPr="006B40CD">
          <w:rPr>
            <w:rStyle w:val="Hipervnculo"/>
            <w:noProof/>
          </w:rPr>
          <w:t>Desarrollo de Producto.</w:t>
        </w:r>
        <w:r w:rsidR="00C4195A">
          <w:rPr>
            <w:noProof/>
            <w:webHidden/>
          </w:rPr>
          <w:tab/>
        </w:r>
        <w:r w:rsidR="00C4195A">
          <w:rPr>
            <w:noProof/>
            <w:webHidden/>
          </w:rPr>
          <w:fldChar w:fldCharType="begin"/>
        </w:r>
        <w:r w:rsidR="00C4195A">
          <w:rPr>
            <w:noProof/>
            <w:webHidden/>
          </w:rPr>
          <w:instrText xml:space="preserve"> PAGEREF _Toc218547109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0E500941" w14:textId="1555D4E0" w:rsidR="00C4195A" w:rsidRDefault="00312847">
      <w:pPr>
        <w:pStyle w:val="TDC2"/>
        <w:rPr>
          <w:rFonts w:asciiTheme="minorHAnsi" w:eastAsiaTheme="minorEastAsia" w:hAnsiTheme="minorHAnsi"/>
          <w:noProof/>
          <w:szCs w:val="24"/>
          <w:lang w:eastAsia="es-AR"/>
        </w:rPr>
      </w:pPr>
      <w:hyperlink w:anchor="_Toc218547110" w:history="1">
        <w:r w:rsidR="00C4195A" w:rsidRPr="006B40CD">
          <w:rPr>
            <w:rStyle w:val="Hipervnculo"/>
            <w:noProof/>
            <w:specVanish/>
          </w:rPr>
          <w:t>8.2.6.2</w:t>
        </w:r>
        <w:r w:rsidR="00C4195A">
          <w:rPr>
            <w:rFonts w:asciiTheme="minorHAnsi" w:eastAsiaTheme="minorEastAsia" w:hAnsiTheme="minorHAnsi"/>
            <w:noProof/>
            <w:szCs w:val="24"/>
            <w:lang w:eastAsia="es-AR"/>
          </w:rPr>
          <w:tab/>
        </w:r>
        <w:r w:rsidR="00C4195A" w:rsidRPr="006B40CD">
          <w:rPr>
            <w:rStyle w:val="Hipervnculo"/>
            <w:noProof/>
          </w:rPr>
          <w:t>Marketing y Ventas.</w:t>
        </w:r>
        <w:r w:rsidR="00C4195A">
          <w:rPr>
            <w:noProof/>
            <w:webHidden/>
          </w:rPr>
          <w:tab/>
        </w:r>
        <w:r w:rsidR="00C4195A">
          <w:rPr>
            <w:noProof/>
            <w:webHidden/>
          </w:rPr>
          <w:fldChar w:fldCharType="begin"/>
        </w:r>
        <w:r w:rsidR="00C4195A">
          <w:rPr>
            <w:noProof/>
            <w:webHidden/>
          </w:rPr>
          <w:instrText xml:space="preserve"> PAGEREF _Toc218547110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2F7FBD49" w14:textId="2357A0BB" w:rsidR="00C4195A" w:rsidRDefault="00312847">
      <w:pPr>
        <w:pStyle w:val="TDC2"/>
        <w:rPr>
          <w:rFonts w:asciiTheme="minorHAnsi" w:eastAsiaTheme="minorEastAsia" w:hAnsiTheme="minorHAnsi"/>
          <w:noProof/>
          <w:szCs w:val="24"/>
          <w:lang w:eastAsia="es-AR"/>
        </w:rPr>
      </w:pPr>
      <w:hyperlink w:anchor="_Toc218547111" w:history="1">
        <w:r w:rsidR="00C4195A" w:rsidRPr="006B40CD">
          <w:rPr>
            <w:rStyle w:val="Hipervnculo"/>
            <w:noProof/>
            <w:specVanish/>
          </w:rPr>
          <w:t>8.2.6.3</w:t>
        </w:r>
        <w:r w:rsidR="00C4195A">
          <w:rPr>
            <w:rFonts w:asciiTheme="minorHAnsi" w:eastAsiaTheme="minorEastAsia" w:hAnsiTheme="minorHAnsi"/>
            <w:noProof/>
            <w:szCs w:val="24"/>
            <w:lang w:eastAsia="es-AR"/>
          </w:rPr>
          <w:tab/>
        </w:r>
        <w:r w:rsidR="00C4195A" w:rsidRPr="006B40CD">
          <w:rPr>
            <w:rStyle w:val="Hipervnculo"/>
            <w:noProof/>
          </w:rPr>
          <w:t>Atención al Cliente y Soporte.</w:t>
        </w:r>
        <w:r w:rsidR="00C4195A">
          <w:rPr>
            <w:noProof/>
            <w:webHidden/>
          </w:rPr>
          <w:tab/>
        </w:r>
        <w:r w:rsidR="00C4195A">
          <w:rPr>
            <w:noProof/>
            <w:webHidden/>
          </w:rPr>
          <w:fldChar w:fldCharType="begin"/>
        </w:r>
        <w:r w:rsidR="00C4195A">
          <w:rPr>
            <w:noProof/>
            <w:webHidden/>
          </w:rPr>
          <w:instrText xml:space="preserve"> PAGEREF _Toc218547111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528D559C" w14:textId="5874FE58" w:rsidR="00C4195A" w:rsidRDefault="00312847">
      <w:pPr>
        <w:pStyle w:val="TDC2"/>
        <w:rPr>
          <w:rFonts w:asciiTheme="minorHAnsi" w:eastAsiaTheme="minorEastAsia" w:hAnsiTheme="minorHAnsi"/>
          <w:noProof/>
          <w:szCs w:val="24"/>
          <w:lang w:eastAsia="es-AR"/>
        </w:rPr>
      </w:pPr>
      <w:hyperlink w:anchor="_Toc218547112" w:history="1">
        <w:r w:rsidR="00C4195A" w:rsidRPr="006B40CD">
          <w:rPr>
            <w:rStyle w:val="Hipervnculo"/>
            <w:noProof/>
          </w:rPr>
          <w:t>8.2.7</w:t>
        </w:r>
        <w:r w:rsidR="00C4195A">
          <w:rPr>
            <w:rFonts w:asciiTheme="minorHAnsi" w:eastAsiaTheme="minorEastAsia" w:hAnsiTheme="minorHAnsi"/>
            <w:noProof/>
            <w:szCs w:val="24"/>
            <w:lang w:eastAsia="es-AR"/>
          </w:rPr>
          <w:tab/>
        </w:r>
        <w:r w:rsidR="00C4195A" w:rsidRPr="006B40CD">
          <w:rPr>
            <w:rStyle w:val="Hipervnculo"/>
            <w:noProof/>
          </w:rPr>
          <w:t>Socios Claves</w:t>
        </w:r>
        <w:r w:rsidR="00C4195A">
          <w:rPr>
            <w:noProof/>
            <w:webHidden/>
          </w:rPr>
          <w:tab/>
        </w:r>
        <w:r w:rsidR="00C4195A">
          <w:rPr>
            <w:noProof/>
            <w:webHidden/>
          </w:rPr>
          <w:fldChar w:fldCharType="begin"/>
        </w:r>
        <w:r w:rsidR="00C4195A">
          <w:rPr>
            <w:noProof/>
            <w:webHidden/>
          </w:rPr>
          <w:instrText xml:space="preserve"> PAGEREF _Toc218547112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131A3570" w14:textId="2A57DBD5" w:rsidR="00C4195A" w:rsidRDefault="00312847">
      <w:pPr>
        <w:pStyle w:val="TDC2"/>
        <w:rPr>
          <w:rFonts w:asciiTheme="minorHAnsi" w:eastAsiaTheme="minorEastAsia" w:hAnsiTheme="minorHAnsi"/>
          <w:noProof/>
          <w:szCs w:val="24"/>
          <w:lang w:eastAsia="es-AR"/>
        </w:rPr>
      </w:pPr>
      <w:hyperlink w:anchor="_Toc218547113" w:history="1">
        <w:r w:rsidR="00C4195A" w:rsidRPr="006B40CD">
          <w:rPr>
            <w:rStyle w:val="Hipervnculo"/>
            <w:noProof/>
          </w:rPr>
          <w:t>8.2.7.1</w:t>
        </w:r>
        <w:r w:rsidR="00C4195A">
          <w:rPr>
            <w:rFonts w:asciiTheme="minorHAnsi" w:eastAsiaTheme="minorEastAsia" w:hAnsiTheme="minorHAnsi"/>
            <w:noProof/>
            <w:szCs w:val="24"/>
            <w:lang w:eastAsia="es-AR"/>
          </w:rPr>
          <w:tab/>
        </w:r>
        <w:r w:rsidR="00C4195A" w:rsidRPr="006B40CD">
          <w:rPr>
            <w:rStyle w:val="Hipervnculo"/>
            <w:noProof/>
          </w:rPr>
          <w:t>Aliados en la Industria</w:t>
        </w:r>
        <w:r w:rsidR="00C4195A">
          <w:rPr>
            <w:noProof/>
            <w:webHidden/>
          </w:rPr>
          <w:tab/>
        </w:r>
        <w:r w:rsidR="00C4195A">
          <w:rPr>
            <w:noProof/>
            <w:webHidden/>
          </w:rPr>
          <w:fldChar w:fldCharType="begin"/>
        </w:r>
        <w:r w:rsidR="00C4195A">
          <w:rPr>
            <w:noProof/>
            <w:webHidden/>
          </w:rPr>
          <w:instrText xml:space="preserve"> PAGEREF _Toc218547113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6F80D583" w14:textId="1ECB0AD5" w:rsidR="00C4195A" w:rsidRDefault="00312847">
      <w:pPr>
        <w:pStyle w:val="TDC2"/>
        <w:tabs>
          <w:tab w:val="left" w:pos="1920"/>
        </w:tabs>
        <w:rPr>
          <w:rFonts w:asciiTheme="minorHAnsi" w:eastAsiaTheme="minorEastAsia" w:hAnsiTheme="minorHAnsi"/>
          <w:noProof/>
          <w:szCs w:val="24"/>
          <w:lang w:eastAsia="es-AR"/>
        </w:rPr>
      </w:pPr>
      <w:hyperlink w:anchor="_Toc218547114" w:history="1">
        <w:r w:rsidR="00C4195A" w:rsidRPr="006B40CD">
          <w:rPr>
            <w:rStyle w:val="Hipervnculo"/>
            <w:noProof/>
            <w:specVanish/>
          </w:rPr>
          <w:t>8.2.7.1.1</w:t>
        </w:r>
        <w:r w:rsidR="00C4195A">
          <w:rPr>
            <w:rFonts w:asciiTheme="minorHAnsi" w:eastAsiaTheme="minorEastAsia" w:hAnsiTheme="minorHAnsi"/>
            <w:noProof/>
            <w:szCs w:val="24"/>
            <w:lang w:eastAsia="es-AR"/>
          </w:rPr>
          <w:tab/>
        </w:r>
        <w:r w:rsidR="00C4195A" w:rsidRPr="006B40CD">
          <w:rPr>
            <w:rStyle w:val="Hipervnculo"/>
            <w:noProof/>
          </w:rPr>
          <w:t>Exchanges y Plataformas de Trading (Binance, TradingView).</w:t>
        </w:r>
        <w:r w:rsidR="00C4195A">
          <w:rPr>
            <w:noProof/>
            <w:webHidden/>
          </w:rPr>
          <w:tab/>
        </w:r>
        <w:r w:rsidR="00C4195A">
          <w:rPr>
            <w:noProof/>
            <w:webHidden/>
          </w:rPr>
          <w:fldChar w:fldCharType="begin"/>
        </w:r>
        <w:r w:rsidR="00C4195A">
          <w:rPr>
            <w:noProof/>
            <w:webHidden/>
          </w:rPr>
          <w:instrText xml:space="preserve"> PAGEREF _Toc218547114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3C8BFBE6" w14:textId="235EE656" w:rsidR="00C4195A" w:rsidRDefault="00312847">
      <w:pPr>
        <w:pStyle w:val="TDC2"/>
        <w:rPr>
          <w:rFonts w:asciiTheme="minorHAnsi" w:eastAsiaTheme="minorEastAsia" w:hAnsiTheme="minorHAnsi"/>
          <w:noProof/>
          <w:szCs w:val="24"/>
          <w:lang w:eastAsia="es-AR"/>
        </w:rPr>
      </w:pPr>
      <w:hyperlink w:anchor="_Toc218547115" w:history="1">
        <w:r w:rsidR="00C4195A" w:rsidRPr="006B40CD">
          <w:rPr>
            <w:rStyle w:val="Hipervnculo"/>
            <w:noProof/>
          </w:rPr>
          <w:t>8.2.7.2</w:t>
        </w:r>
        <w:r w:rsidR="00C4195A">
          <w:rPr>
            <w:rFonts w:asciiTheme="minorHAnsi" w:eastAsiaTheme="minorEastAsia" w:hAnsiTheme="minorHAnsi"/>
            <w:noProof/>
            <w:szCs w:val="24"/>
            <w:lang w:eastAsia="es-AR"/>
          </w:rPr>
          <w:tab/>
        </w:r>
        <w:r w:rsidR="00C4195A" w:rsidRPr="006B40CD">
          <w:rPr>
            <w:rStyle w:val="Hipervnculo"/>
            <w:noProof/>
          </w:rPr>
          <w:t>Socios Estratégicos</w:t>
        </w:r>
        <w:r w:rsidR="00C4195A">
          <w:rPr>
            <w:noProof/>
            <w:webHidden/>
          </w:rPr>
          <w:tab/>
        </w:r>
        <w:r w:rsidR="00C4195A">
          <w:rPr>
            <w:noProof/>
            <w:webHidden/>
          </w:rPr>
          <w:fldChar w:fldCharType="begin"/>
        </w:r>
        <w:r w:rsidR="00C4195A">
          <w:rPr>
            <w:noProof/>
            <w:webHidden/>
          </w:rPr>
          <w:instrText xml:space="preserve"> PAGEREF _Toc218547115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614B8364" w14:textId="324FD2C1" w:rsidR="00C4195A" w:rsidRDefault="00312847">
      <w:pPr>
        <w:pStyle w:val="TDC2"/>
        <w:tabs>
          <w:tab w:val="left" w:pos="1920"/>
        </w:tabs>
        <w:rPr>
          <w:rFonts w:asciiTheme="minorHAnsi" w:eastAsiaTheme="minorEastAsia" w:hAnsiTheme="minorHAnsi"/>
          <w:noProof/>
          <w:szCs w:val="24"/>
          <w:lang w:eastAsia="es-AR"/>
        </w:rPr>
      </w:pPr>
      <w:hyperlink w:anchor="_Toc218547116" w:history="1">
        <w:r w:rsidR="00C4195A" w:rsidRPr="006B40CD">
          <w:rPr>
            <w:rStyle w:val="Hipervnculo"/>
            <w:noProof/>
            <w:specVanish/>
          </w:rPr>
          <w:t>8.2.7.2.1</w:t>
        </w:r>
        <w:r w:rsidR="00C4195A">
          <w:rPr>
            <w:rFonts w:asciiTheme="minorHAnsi" w:eastAsiaTheme="minorEastAsia" w:hAnsiTheme="minorHAnsi"/>
            <w:noProof/>
            <w:szCs w:val="24"/>
            <w:lang w:eastAsia="es-AR"/>
          </w:rPr>
          <w:tab/>
        </w:r>
        <w:r w:rsidR="00C4195A" w:rsidRPr="006B40CD">
          <w:rPr>
            <w:rStyle w:val="Hipervnculo"/>
            <w:noProof/>
          </w:rPr>
          <w:t>Proveedores de Tecnología.</w:t>
        </w:r>
        <w:r w:rsidR="00C4195A">
          <w:rPr>
            <w:noProof/>
            <w:webHidden/>
          </w:rPr>
          <w:tab/>
        </w:r>
        <w:r w:rsidR="00C4195A">
          <w:rPr>
            <w:noProof/>
            <w:webHidden/>
          </w:rPr>
          <w:fldChar w:fldCharType="begin"/>
        </w:r>
        <w:r w:rsidR="00C4195A">
          <w:rPr>
            <w:noProof/>
            <w:webHidden/>
          </w:rPr>
          <w:instrText xml:space="preserve"> PAGEREF _Toc218547116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28FC6F31" w14:textId="47242E67" w:rsidR="00C4195A" w:rsidRDefault="00312847">
      <w:pPr>
        <w:pStyle w:val="TDC2"/>
        <w:tabs>
          <w:tab w:val="left" w:pos="1920"/>
        </w:tabs>
        <w:rPr>
          <w:rFonts w:asciiTheme="minorHAnsi" w:eastAsiaTheme="minorEastAsia" w:hAnsiTheme="minorHAnsi"/>
          <w:noProof/>
          <w:szCs w:val="24"/>
          <w:lang w:eastAsia="es-AR"/>
        </w:rPr>
      </w:pPr>
      <w:hyperlink w:anchor="_Toc218547117" w:history="1">
        <w:r w:rsidR="00C4195A" w:rsidRPr="006B40CD">
          <w:rPr>
            <w:rStyle w:val="Hipervnculo"/>
            <w:noProof/>
            <w:specVanish/>
          </w:rPr>
          <w:t>8.2.7.2.2</w:t>
        </w:r>
        <w:r w:rsidR="00C4195A">
          <w:rPr>
            <w:rFonts w:asciiTheme="minorHAnsi" w:eastAsiaTheme="minorEastAsia" w:hAnsiTheme="minorHAnsi"/>
            <w:noProof/>
            <w:szCs w:val="24"/>
            <w:lang w:eastAsia="es-AR"/>
          </w:rPr>
          <w:tab/>
        </w:r>
        <w:r w:rsidR="00C4195A" w:rsidRPr="006B40CD">
          <w:rPr>
            <w:rStyle w:val="Hipervnculo"/>
            <w:noProof/>
          </w:rPr>
          <w:t>Profesionales.</w:t>
        </w:r>
        <w:r w:rsidR="00C4195A">
          <w:rPr>
            <w:noProof/>
            <w:webHidden/>
          </w:rPr>
          <w:tab/>
        </w:r>
        <w:r w:rsidR="00C4195A">
          <w:rPr>
            <w:noProof/>
            <w:webHidden/>
          </w:rPr>
          <w:fldChar w:fldCharType="begin"/>
        </w:r>
        <w:r w:rsidR="00C4195A">
          <w:rPr>
            <w:noProof/>
            <w:webHidden/>
          </w:rPr>
          <w:instrText xml:space="preserve"> PAGEREF _Toc218547117 \h </w:instrText>
        </w:r>
        <w:r w:rsidR="00C4195A">
          <w:rPr>
            <w:noProof/>
            <w:webHidden/>
          </w:rPr>
        </w:r>
        <w:r w:rsidR="00C4195A">
          <w:rPr>
            <w:noProof/>
            <w:webHidden/>
          </w:rPr>
          <w:fldChar w:fldCharType="separate"/>
        </w:r>
        <w:r w:rsidR="00C4195A">
          <w:rPr>
            <w:noProof/>
            <w:webHidden/>
          </w:rPr>
          <w:t>65</w:t>
        </w:r>
        <w:r w:rsidR="00C4195A">
          <w:rPr>
            <w:noProof/>
            <w:webHidden/>
          </w:rPr>
          <w:fldChar w:fldCharType="end"/>
        </w:r>
      </w:hyperlink>
    </w:p>
    <w:p w14:paraId="774278CC" w14:textId="09946408" w:rsidR="00C4195A" w:rsidRDefault="00312847">
      <w:pPr>
        <w:pStyle w:val="TDC2"/>
        <w:tabs>
          <w:tab w:val="left" w:pos="1920"/>
        </w:tabs>
        <w:rPr>
          <w:rFonts w:asciiTheme="minorHAnsi" w:eastAsiaTheme="minorEastAsia" w:hAnsiTheme="minorHAnsi"/>
          <w:noProof/>
          <w:szCs w:val="24"/>
          <w:lang w:eastAsia="es-AR"/>
        </w:rPr>
      </w:pPr>
      <w:hyperlink w:anchor="_Toc218547118" w:history="1">
        <w:r w:rsidR="00C4195A" w:rsidRPr="006B40CD">
          <w:rPr>
            <w:rStyle w:val="Hipervnculo"/>
            <w:noProof/>
            <w:specVanish/>
          </w:rPr>
          <w:t>8.2.7.2.3</w:t>
        </w:r>
        <w:r w:rsidR="00C4195A">
          <w:rPr>
            <w:rFonts w:asciiTheme="minorHAnsi" w:eastAsiaTheme="minorEastAsia" w:hAnsiTheme="minorHAnsi"/>
            <w:noProof/>
            <w:szCs w:val="24"/>
            <w:lang w:eastAsia="es-AR"/>
          </w:rPr>
          <w:tab/>
        </w:r>
        <w:r w:rsidR="00C4195A" w:rsidRPr="006B40CD">
          <w:rPr>
            <w:rStyle w:val="Hipervnculo"/>
            <w:noProof/>
          </w:rPr>
          <w:t>Instituciones Educativas.</w:t>
        </w:r>
        <w:r w:rsidR="00C4195A">
          <w:rPr>
            <w:noProof/>
            <w:webHidden/>
          </w:rPr>
          <w:tab/>
        </w:r>
        <w:r w:rsidR="00C4195A">
          <w:rPr>
            <w:noProof/>
            <w:webHidden/>
          </w:rPr>
          <w:fldChar w:fldCharType="begin"/>
        </w:r>
        <w:r w:rsidR="00C4195A">
          <w:rPr>
            <w:noProof/>
            <w:webHidden/>
          </w:rPr>
          <w:instrText xml:space="preserve"> PAGEREF _Toc218547118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4C212DAF" w14:textId="312C360C" w:rsidR="00C4195A" w:rsidRDefault="00312847">
      <w:pPr>
        <w:pStyle w:val="TDC2"/>
        <w:tabs>
          <w:tab w:val="left" w:pos="1920"/>
        </w:tabs>
        <w:rPr>
          <w:rFonts w:asciiTheme="minorHAnsi" w:eastAsiaTheme="minorEastAsia" w:hAnsiTheme="minorHAnsi"/>
          <w:noProof/>
          <w:szCs w:val="24"/>
          <w:lang w:eastAsia="es-AR"/>
        </w:rPr>
      </w:pPr>
      <w:hyperlink w:anchor="_Toc218547119" w:history="1">
        <w:r w:rsidR="00C4195A" w:rsidRPr="006B40CD">
          <w:rPr>
            <w:rStyle w:val="Hipervnculo"/>
            <w:noProof/>
            <w:specVanish/>
          </w:rPr>
          <w:t>8.2.7.2.4</w:t>
        </w:r>
        <w:r w:rsidR="00C4195A">
          <w:rPr>
            <w:rFonts w:asciiTheme="minorHAnsi" w:eastAsiaTheme="minorEastAsia" w:hAnsiTheme="minorHAnsi"/>
            <w:noProof/>
            <w:szCs w:val="24"/>
            <w:lang w:eastAsia="es-AR"/>
          </w:rPr>
          <w:tab/>
        </w:r>
        <w:r w:rsidR="00C4195A" w:rsidRPr="006B40CD">
          <w:rPr>
            <w:rStyle w:val="Hipervnculo"/>
            <w:noProof/>
          </w:rPr>
          <w:t>Empresas de Fintech.</w:t>
        </w:r>
        <w:r w:rsidR="00C4195A">
          <w:rPr>
            <w:noProof/>
            <w:webHidden/>
          </w:rPr>
          <w:tab/>
        </w:r>
        <w:r w:rsidR="00C4195A">
          <w:rPr>
            <w:noProof/>
            <w:webHidden/>
          </w:rPr>
          <w:fldChar w:fldCharType="begin"/>
        </w:r>
        <w:r w:rsidR="00C4195A">
          <w:rPr>
            <w:noProof/>
            <w:webHidden/>
          </w:rPr>
          <w:instrText xml:space="preserve"> PAGEREF _Toc218547119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2FE26AEA" w14:textId="23F5BD57" w:rsidR="00C4195A" w:rsidRDefault="00312847">
      <w:pPr>
        <w:pStyle w:val="TDC2"/>
        <w:tabs>
          <w:tab w:val="left" w:pos="1920"/>
        </w:tabs>
        <w:rPr>
          <w:rFonts w:asciiTheme="minorHAnsi" w:eastAsiaTheme="minorEastAsia" w:hAnsiTheme="minorHAnsi"/>
          <w:noProof/>
          <w:szCs w:val="24"/>
          <w:lang w:eastAsia="es-AR"/>
        </w:rPr>
      </w:pPr>
      <w:hyperlink w:anchor="_Toc218547120" w:history="1">
        <w:r w:rsidR="00C4195A" w:rsidRPr="006B40CD">
          <w:rPr>
            <w:rStyle w:val="Hipervnculo"/>
            <w:noProof/>
            <w:specVanish/>
          </w:rPr>
          <w:t>8.2.7.2.5</w:t>
        </w:r>
        <w:r w:rsidR="00C4195A">
          <w:rPr>
            <w:rFonts w:asciiTheme="minorHAnsi" w:eastAsiaTheme="minorEastAsia" w:hAnsiTheme="minorHAnsi"/>
            <w:noProof/>
            <w:szCs w:val="24"/>
            <w:lang w:eastAsia="es-AR"/>
          </w:rPr>
          <w:tab/>
        </w:r>
        <w:r w:rsidR="00C4195A" w:rsidRPr="006B40CD">
          <w:rPr>
            <w:rStyle w:val="Hipervnculo"/>
            <w:noProof/>
          </w:rPr>
          <w:t>Asociaciones de Traders y ONGs.</w:t>
        </w:r>
        <w:r w:rsidR="00C4195A">
          <w:rPr>
            <w:noProof/>
            <w:webHidden/>
          </w:rPr>
          <w:tab/>
        </w:r>
        <w:r w:rsidR="00C4195A">
          <w:rPr>
            <w:noProof/>
            <w:webHidden/>
          </w:rPr>
          <w:fldChar w:fldCharType="begin"/>
        </w:r>
        <w:r w:rsidR="00C4195A">
          <w:rPr>
            <w:noProof/>
            <w:webHidden/>
          </w:rPr>
          <w:instrText xml:space="preserve"> PAGEREF _Toc218547120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1C2C72C5" w14:textId="760B0A95" w:rsidR="00C4195A" w:rsidRDefault="00312847">
      <w:pPr>
        <w:pStyle w:val="TDC2"/>
        <w:tabs>
          <w:tab w:val="left" w:pos="1920"/>
        </w:tabs>
        <w:rPr>
          <w:rFonts w:asciiTheme="minorHAnsi" w:eastAsiaTheme="minorEastAsia" w:hAnsiTheme="minorHAnsi"/>
          <w:noProof/>
          <w:szCs w:val="24"/>
          <w:lang w:eastAsia="es-AR"/>
        </w:rPr>
      </w:pPr>
      <w:hyperlink w:anchor="_Toc218547121" w:history="1">
        <w:r w:rsidR="00C4195A" w:rsidRPr="006B40CD">
          <w:rPr>
            <w:rStyle w:val="Hipervnculo"/>
            <w:noProof/>
            <w:specVanish/>
          </w:rPr>
          <w:t>8.2.7.2.6</w:t>
        </w:r>
        <w:r w:rsidR="00C4195A">
          <w:rPr>
            <w:rFonts w:asciiTheme="minorHAnsi" w:eastAsiaTheme="minorEastAsia" w:hAnsiTheme="minorHAnsi"/>
            <w:noProof/>
            <w:szCs w:val="24"/>
            <w:lang w:eastAsia="es-AR"/>
          </w:rPr>
          <w:tab/>
        </w:r>
        <w:r w:rsidR="00C4195A" w:rsidRPr="006B40CD">
          <w:rPr>
            <w:rStyle w:val="Hipervnculo"/>
            <w:noProof/>
          </w:rPr>
          <w:t>Empresas Relacionadas con Cripto.</w:t>
        </w:r>
        <w:r w:rsidR="00C4195A">
          <w:rPr>
            <w:noProof/>
            <w:webHidden/>
          </w:rPr>
          <w:tab/>
        </w:r>
        <w:r w:rsidR="00C4195A">
          <w:rPr>
            <w:noProof/>
            <w:webHidden/>
          </w:rPr>
          <w:fldChar w:fldCharType="begin"/>
        </w:r>
        <w:r w:rsidR="00C4195A">
          <w:rPr>
            <w:noProof/>
            <w:webHidden/>
          </w:rPr>
          <w:instrText xml:space="preserve"> PAGEREF _Toc218547121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703BA849" w14:textId="01B5DE25" w:rsidR="00C4195A" w:rsidRDefault="00312847">
      <w:pPr>
        <w:pStyle w:val="TDC2"/>
        <w:tabs>
          <w:tab w:val="left" w:pos="1920"/>
        </w:tabs>
        <w:rPr>
          <w:rFonts w:asciiTheme="minorHAnsi" w:eastAsiaTheme="minorEastAsia" w:hAnsiTheme="minorHAnsi"/>
          <w:noProof/>
          <w:szCs w:val="24"/>
          <w:lang w:eastAsia="es-AR"/>
        </w:rPr>
      </w:pPr>
      <w:hyperlink w:anchor="_Toc218547122" w:history="1">
        <w:r w:rsidR="00C4195A" w:rsidRPr="006B40CD">
          <w:rPr>
            <w:rStyle w:val="Hipervnculo"/>
            <w:noProof/>
            <w:specVanish/>
          </w:rPr>
          <w:t>8.2.7.2.7</w:t>
        </w:r>
        <w:r w:rsidR="00C4195A">
          <w:rPr>
            <w:rFonts w:asciiTheme="minorHAnsi" w:eastAsiaTheme="minorEastAsia" w:hAnsiTheme="minorHAnsi"/>
            <w:noProof/>
            <w:szCs w:val="24"/>
            <w:lang w:eastAsia="es-AR"/>
          </w:rPr>
          <w:tab/>
        </w:r>
        <w:r w:rsidR="00C4195A" w:rsidRPr="006B40CD">
          <w:rPr>
            <w:rStyle w:val="Hipervnculo"/>
            <w:noProof/>
          </w:rPr>
          <w:t>Gobierno y Reguladores.</w:t>
        </w:r>
        <w:r w:rsidR="00C4195A">
          <w:rPr>
            <w:noProof/>
            <w:webHidden/>
          </w:rPr>
          <w:tab/>
        </w:r>
        <w:r w:rsidR="00C4195A">
          <w:rPr>
            <w:noProof/>
            <w:webHidden/>
          </w:rPr>
          <w:fldChar w:fldCharType="begin"/>
        </w:r>
        <w:r w:rsidR="00C4195A">
          <w:rPr>
            <w:noProof/>
            <w:webHidden/>
          </w:rPr>
          <w:instrText xml:space="preserve"> PAGEREF _Toc218547122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3BB3E59E" w14:textId="6581F3DC" w:rsidR="00C4195A" w:rsidRDefault="00312847">
      <w:pPr>
        <w:pStyle w:val="TDC2"/>
        <w:rPr>
          <w:rFonts w:asciiTheme="minorHAnsi" w:eastAsiaTheme="minorEastAsia" w:hAnsiTheme="minorHAnsi"/>
          <w:noProof/>
          <w:szCs w:val="24"/>
          <w:lang w:eastAsia="es-AR"/>
        </w:rPr>
      </w:pPr>
      <w:hyperlink w:anchor="_Toc218547123" w:history="1">
        <w:r w:rsidR="00C4195A" w:rsidRPr="006B40CD">
          <w:rPr>
            <w:rStyle w:val="Hipervnculo"/>
            <w:noProof/>
          </w:rPr>
          <w:t>8.2.8</w:t>
        </w:r>
        <w:r w:rsidR="00C4195A">
          <w:rPr>
            <w:rFonts w:asciiTheme="minorHAnsi" w:eastAsiaTheme="minorEastAsia" w:hAnsiTheme="minorHAnsi"/>
            <w:noProof/>
            <w:szCs w:val="24"/>
            <w:lang w:eastAsia="es-AR"/>
          </w:rPr>
          <w:tab/>
        </w:r>
        <w:r w:rsidR="00C4195A" w:rsidRPr="006B40CD">
          <w:rPr>
            <w:rStyle w:val="Hipervnculo"/>
            <w:noProof/>
          </w:rPr>
          <w:t>Recursos Clave</w:t>
        </w:r>
        <w:r w:rsidR="00C4195A">
          <w:rPr>
            <w:noProof/>
            <w:webHidden/>
          </w:rPr>
          <w:tab/>
        </w:r>
        <w:r w:rsidR="00C4195A">
          <w:rPr>
            <w:noProof/>
            <w:webHidden/>
          </w:rPr>
          <w:fldChar w:fldCharType="begin"/>
        </w:r>
        <w:r w:rsidR="00C4195A">
          <w:rPr>
            <w:noProof/>
            <w:webHidden/>
          </w:rPr>
          <w:instrText xml:space="preserve"> PAGEREF _Toc218547123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7F7CA3DA" w14:textId="3DCA02E2" w:rsidR="00C4195A" w:rsidRDefault="00312847">
      <w:pPr>
        <w:pStyle w:val="TDC2"/>
        <w:rPr>
          <w:rFonts w:asciiTheme="minorHAnsi" w:eastAsiaTheme="minorEastAsia" w:hAnsiTheme="minorHAnsi"/>
          <w:noProof/>
          <w:szCs w:val="24"/>
          <w:lang w:eastAsia="es-AR"/>
        </w:rPr>
      </w:pPr>
      <w:hyperlink w:anchor="_Toc218547124" w:history="1">
        <w:r w:rsidR="00C4195A" w:rsidRPr="006B40CD">
          <w:rPr>
            <w:rStyle w:val="Hipervnculo"/>
            <w:noProof/>
            <w:specVanish/>
          </w:rPr>
          <w:t>8.2.8.1</w:t>
        </w:r>
        <w:r w:rsidR="00C4195A">
          <w:rPr>
            <w:rFonts w:asciiTheme="minorHAnsi" w:eastAsiaTheme="minorEastAsia" w:hAnsiTheme="minorHAnsi"/>
            <w:noProof/>
            <w:szCs w:val="24"/>
            <w:lang w:eastAsia="es-AR"/>
          </w:rPr>
          <w:tab/>
        </w:r>
        <w:r w:rsidR="00C4195A" w:rsidRPr="006B40CD">
          <w:rPr>
            <w:rStyle w:val="Hipervnculo"/>
            <w:noProof/>
          </w:rPr>
          <w:t>Recursos Clave.</w:t>
        </w:r>
        <w:r w:rsidR="00C4195A">
          <w:rPr>
            <w:noProof/>
            <w:webHidden/>
          </w:rPr>
          <w:tab/>
        </w:r>
        <w:r w:rsidR="00C4195A">
          <w:rPr>
            <w:noProof/>
            <w:webHidden/>
          </w:rPr>
          <w:fldChar w:fldCharType="begin"/>
        </w:r>
        <w:r w:rsidR="00C4195A">
          <w:rPr>
            <w:noProof/>
            <w:webHidden/>
          </w:rPr>
          <w:instrText xml:space="preserve"> PAGEREF _Toc218547124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6BA6F102" w14:textId="1032332C" w:rsidR="00C4195A" w:rsidRDefault="00312847">
      <w:pPr>
        <w:pStyle w:val="TDC2"/>
        <w:rPr>
          <w:rFonts w:asciiTheme="minorHAnsi" w:eastAsiaTheme="minorEastAsia" w:hAnsiTheme="minorHAnsi"/>
          <w:noProof/>
          <w:szCs w:val="24"/>
          <w:lang w:eastAsia="es-AR"/>
        </w:rPr>
      </w:pPr>
      <w:hyperlink w:anchor="_Toc218547125" w:history="1">
        <w:r w:rsidR="00C4195A" w:rsidRPr="006B40CD">
          <w:rPr>
            <w:rStyle w:val="Hipervnculo"/>
            <w:noProof/>
          </w:rPr>
          <w:t>8.2.8.2</w:t>
        </w:r>
        <w:r w:rsidR="00C4195A">
          <w:rPr>
            <w:rFonts w:asciiTheme="minorHAnsi" w:eastAsiaTheme="minorEastAsia" w:hAnsiTheme="minorHAnsi"/>
            <w:noProof/>
            <w:szCs w:val="24"/>
            <w:lang w:eastAsia="es-AR"/>
          </w:rPr>
          <w:tab/>
        </w:r>
        <w:r w:rsidR="00C4195A" w:rsidRPr="006B40CD">
          <w:rPr>
            <w:rStyle w:val="Hipervnculo"/>
            <w:noProof/>
          </w:rPr>
          <w:t>Recursos Logísticos</w:t>
        </w:r>
        <w:r w:rsidR="00C4195A">
          <w:rPr>
            <w:noProof/>
            <w:webHidden/>
          </w:rPr>
          <w:tab/>
        </w:r>
        <w:r w:rsidR="00C4195A">
          <w:rPr>
            <w:noProof/>
            <w:webHidden/>
          </w:rPr>
          <w:fldChar w:fldCharType="begin"/>
        </w:r>
        <w:r w:rsidR="00C4195A">
          <w:rPr>
            <w:noProof/>
            <w:webHidden/>
          </w:rPr>
          <w:instrText xml:space="preserve"> PAGEREF _Toc218547125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7E78BBA8" w14:textId="2505AB81" w:rsidR="00C4195A" w:rsidRDefault="00312847">
      <w:pPr>
        <w:pStyle w:val="TDC2"/>
        <w:tabs>
          <w:tab w:val="left" w:pos="1920"/>
        </w:tabs>
        <w:rPr>
          <w:rFonts w:asciiTheme="minorHAnsi" w:eastAsiaTheme="minorEastAsia" w:hAnsiTheme="minorHAnsi"/>
          <w:noProof/>
          <w:szCs w:val="24"/>
          <w:lang w:eastAsia="es-AR"/>
        </w:rPr>
      </w:pPr>
      <w:hyperlink w:anchor="_Toc218547126" w:history="1">
        <w:r w:rsidR="00C4195A" w:rsidRPr="006B40CD">
          <w:rPr>
            <w:rStyle w:val="Hipervnculo"/>
            <w:noProof/>
            <w:specVanish/>
          </w:rPr>
          <w:t>8.2.8.2.1</w:t>
        </w:r>
        <w:r w:rsidR="00C4195A">
          <w:rPr>
            <w:rFonts w:asciiTheme="minorHAnsi" w:eastAsiaTheme="minorEastAsia" w:hAnsiTheme="minorHAnsi"/>
            <w:noProof/>
            <w:szCs w:val="24"/>
            <w:lang w:eastAsia="es-AR"/>
          </w:rPr>
          <w:tab/>
        </w:r>
        <w:r w:rsidR="00C4195A" w:rsidRPr="006B40CD">
          <w:rPr>
            <w:rStyle w:val="Hipervnculo"/>
            <w:noProof/>
          </w:rPr>
          <w:t>Espacio de trabajo.</w:t>
        </w:r>
        <w:r w:rsidR="00C4195A">
          <w:rPr>
            <w:noProof/>
            <w:webHidden/>
          </w:rPr>
          <w:tab/>
        </w:r>
        <w:r w:rsidR="00C4195A">
          <w:rPr>
            <w:noProof/>
            <w:webHidden/>
          </w:rPr>
          <w:fldChar w:fldCharType="begin"/>
        </w:r>
        <w:r w:rsidR="00C4195A">
          <w:rPr>
            <w:noProof/>
            <w:webHidden/>
          </w:rPr>
          <w:instrText xml:space="preserve"> PAGEREF _Toc218547126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78C40574" w14:textId="0DD57850" w:rsidR="00C4195A" w:rsidRDefault="00312847">
      <w:pPr>
        <w:pStyle w:val="TDC2"/>
        <w:rPr>
          <w:rFonts w:asciiTheme="minorHAnsi" w:eastAsiaTheme="minorEastAsia" w:hAnsiTheme="minorHAnsi"/>
          <w:noProof/>
          <w:szCs w:val="24"/>
          <w:lang w:eastAsia="es-AR"/>
        </w:rPr>
      </w:pPr>
      <w:hyperlink w:anchor="_Toc218547127" w:history="1">
        <w:r w:rsidR="00C4195A" w:rsidRPr="006B40CD">
          <w:rPr>
            <w:rStyle w:val="Hipervnculo"/>
            <w:noProof/>
          </w:rPr>
          <w:t>8.2.8.3</w:t>
        </w:r>
        <w:r w:rsidR="00C4195A">
          <w:rPr>
            <w:rFonts w:asciiTheme="minorHAnsi" w:eastAsiaTheme="minorEastAsia" w:hAnsiTheme="minorHAnsi"/>
            <w:noProof/>
            <w:szCs w:val="24"/>
            <w:lang w:eastAsia="es-AR"/>
          </w:rPr>
          <w:tab/>
        </w:r>
        <w:r w:rsidR="00C4195A" w:rsidRPr="006B40CD">
          <w:rPr>
            <w:rStyle w:val="Hipervnculo"/>
            <w:noProof/>
          </w:rPr>
          <w:t>Recursos Humanos</w:t>
        </w:r>
        <w:r w:rsidR="00C4195A">
          <w:rPr>
            <w:noProof/>
            <w:webHidden/>
          </w:rPr>
          <w:tab/>
        </w:r>
        <w:r w:rsidR="00C4195A">
          <w:rPr>
            <w:noProof/>
            <w:webHidden/>
          </w:rPr>
          <w:fldChar w:fldCharType="begin"/>
        </w:r>
        <w:r w:rsidR="00C4195A">
          <w:rPr>
            <w:noProof/>
            <w:webHidden/>
          </w:rPr>
          <w:instrText xml:space="preserve"> PAGEREF _Toc218547127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131222DD" w14:textId="1DA5CE33" w:rsidR="00C4195A" w:rsidRDefault="00312847">
      <w:pPr>
        <w:pStyle w:val="TDC2"/>
        <w:tabs>
          <w:tab w:val="left" w:pos="1920"/>
        </w:tabs>
        <w:rPr>
          <w:rFonts w:asciiTheme="minorHAnsi" w:eastAsiaTheme="minorEastAsia" w:hAnsiTheme="minorHAnsi"/>
          <w:noProof/>
          <w:szCs w:val="24"/>
          <w:lang w:eastAsia="es-AR"/>
        </w:rPr>
      </w:pPr>
      <w:hyperlink w:anchor="_Toc218547128" w:history="1">
        <w:r w:rsidR="00C4195A" w:rsidRPr="006B40CD">
          <w:rPr>
            <w:rStyle w:val="Hipervnculo"/>
            <w:noProof/>
            <w:specVanish/>
          </w:rPr>
          <w:t>8.2.8.3.1</w:t>
        </w:r>
        <w:r w:rsidR="00C4195A">
          <w:rPr>
            <w:rFonts w:asciiTheme="minorHAnsi" w:eastAsiaTheme="minorEastAsia" w:hAnsiTheme="minorHAnsi"/>
            <w:noProof/>
            <w:szCs w:val="24"/>
            <w:lang w:eastAsia="es-AR"/>
          </w:rPr>
          <w:tab/>
        </w:r>
        <w:r w:rsidR="00C4195A" w:rsidRPr="006B40CD">
          <w:rPr>
            <w:rStyle w:val="Hipervnculo"/>
            <w:noProof/>
          </w:rPr>
          <w:t>Fundador y Gerente de Proyecto.</w:t>
        </w:r>
        <w:r w:rsidR="00C4195A">
          <w:rPr>
            <w:noProof/>
            <w:webHidden/>
          </w:rPr>
          <w:tab/>
        </w:r>
        <w:r w:rsidR="00C4195A">
          <w:rPr>
            <w:noProof/>
            <w:webHidden/>
          </w:rPr>
          <w:fldChar w:fldCharType="begin"/>
        </w:r>
        <w:r w:rsidR="00C4195A">
          <w:rPr>
            <w:noProof/>
            <w:webHidden/>
          </w:rPr>
          <w:instrText xml:space="preserve"> PAGEREF _Toc218547128 \h </w:instrText>
        </w:r>
        <w:r w:rsidR="00C4195A">
          <w:rPr>
            <w:noProof/>
            <w:webHidden/>
          </w:rPr>
        </w:r>
        <w:r w:rsidR="00C4195A">
          <w:rPr>
            <w:noProof/>
            <w:webHidden/>
          </w:rPr>
          <w:fldChar w:fldCharType="separate"/>
        </w:r>
        <w:r w:rsidR="00C4195A">
          <w:rPr>
            <w:noProof/>
            <w:webHidden/>
          </w:rPr>
          <w:t>66</w:t>
        </w:r>
        <w:r w:rsidR="00C4195A">
          <w:rPr>
            <w:noProof/>
            <w:webHidden/>
          </w:rPr>
          <w:fldChar w:fldCharType="end"/>
        </w:r>
      </w:hyperlink>
    </w:p>
    <w:p w14:paraId="39D0252B" w14:textId="5CE77E71" w:rsidR="00C4195A" w:rsidRDefault="00312847">
      <w:pPr>
        <w:pStyle w:val="TDC2"/>
        <w:tabs>
          <w:tab w:val="left" w:pos="1920"/>
        </w:tabs>
        <w:rPr>
          <w:rFonts w:asciiTheme="minorHAnsi" w:eastAsiaTheme="minorEastAsia" w:hAnsiTheme="minorHAnsi"/>
          <w:noProof/>
          <w:szCs w:val="24"/>
          <w:lang w:eastAsia="es-AR"/>
        </w:rPr>
      </w:pPr>
      <w:hyperlink w:anchor="_Toc218547129" w:history="1">
        <w:r w:rsidR="00C4195A" w:rsidRPr="006B40CD">
          <w:rPr>
            <w:rStyle w:val="Hipervnculo"/>
            <w:noProof/>
            <w:specVanish/>
          </w:rPr>
          <w:t>8.2.8.3.2</w:t>
        </w:r>
        <w:r w:rsidR="00C4195A">
          <w:rPr>
            <w:rFonts w:asciiTheme="minorHAnsi" w:eastAsiaTheme="minorEastAsia" w:hAnsiTheme="minorHAnsi"/>
            <w:noProof/>
            <w:szCs w:val="24"/>
            <w:lang w:eastAsia="es-AR"/>
          </w:rPr>
          <w:tab/>
        </w:r>
        <w:r w:rsidR="00C4195A" w:rsidRPr="006B40CD">
          <w:rPr>
            <w:rStyle w:val="Hipervnculo"/>
            <w:noProof/>
          </w:rPr>
          <w:t>Recurso Humano Especializado.</w:t>
        </w:r>
        <w:r w:rsidR="00C4195A">
          <w:rPr>
            <w:noProof/>
            <w:webHidden/>
          </w:rPr>
          <w:tab/>
        </w:r>
        <w:r w:rsidR="00C4195A">
          <w:rPr>
            <w:noProof/>
            <w:webHidden/>
          </w:rPr>
          <w:fldChar w:fldCharType="begin"/>
        </w:r>
        <w:r w:rsidR="00C4195A">
          <w:rPr>
            <w:noProof/>
            <w:webHidden/>
          </w:rPr>
          <w:instrText xml:space="preserve"> PAGEREF _Toc218547129 \h </w:instrText>
        </w:r>
        <w:r w:rsidR="00C4195A">
          <w:rPr>
            <w:noProof/>
            <w:webHidden/>
          </w:rPr>
        </w:r>
        <w:r w:rsidR="00C4195A">
          <w:rPr>
            <w:noProof/>
            <w:webHidden/>
          </w:rPr>
          <w:fldChar w:fldCharType="separate"/>
        </w:r>
        <w:r w:rsidR="00C4195A">
          <w:rPr>
            <w:noProof/>
            <w:webHidden/>
          </w:rPr>
          <w:t>67</w:t>
        </w:r>
        <w:r w:rsidR="00C4195A">
          <w:rPr>
            <w:noProof/>
            <w:webHidden/>
          </w:rPr>
          <w:fldChar w:fldCharType="end"/>
        </w:r>
      </w:hyperlink>
    </w:p>
    <w:p w14:paraId="012EB4E6" w14:textId="3F1EF3FB" w:rsidR="00C4195A" w:rsidRDefault="00312847">
      <w:pPr>
        <w:pStyle w:val="TDC2"/>
        <w:rPr>
          <w:rFonts w:asciiTheme="minorHAnsi" w:eastAsiaTheme="minorEastAsia" w:hAnsiTheme="minorHAnsi"/>
          <w:noProof/>
          <w:szCs w:val="24"/>
          <w:lang w:eastAsia="es-AR"/>
        </w:rPr>
      </w:pPr>
      <w:hyperlink w:anchor="_Toc218547130" w:history="1">
        <w:r w:rsidR="00C4195A" w:rsidRPr="006B40CD">
          <w:rPr>
            <w:rStyle w:val="Hipervnculo"/>
            <w:noProof/>
          </w:rPr>
          <w:t>8.2.9</w:t>
        </w:r>
        <w:r w:rsidR="00C4195A">
          <w:rPr>
            <w:rFonts w:asciiTheme="minorHAnsi" w:eastAsiaTheme="minorEastAsia" w:hAnsiTheme="minorHAnsi"/>
            <w:noProof/>
            <w:szCs w:val="24"/>
            <w:lang w:eastAsia="es-AR"/>
          </w:rPr>
          <w:tab/>
        </w:r>
        <w:r w:rsidR="00C4195A" w:rsidRPr="006B40CD">
          <w:rPr>
            <w:rStyle w:val="Hipervnculo"/>
            <w:noProof/>
          </w:rPr>
          <w:t>Estructura de costo</w:t>
        </w:r>
        <w:r w:rsidR="00C4195A">
          <w:rPr>
            <w:noProof/>
            <w:webHidden/>
          </w:rPr>
          <w:tab/>
        </w:r>
        <w:r w:rsidR="00C4195A">
          <w:rPr>
            <w:noProof/>
            <w:webHidden/>
          </w:rPr>
          <w:fldChar w:fldCharType="begin"/>
        </w:r>
        <w:r w:rsidR="00C4195A">
          <w:rPr>
            <w:noProof/>
            <w:webHidden/>
          </w:rPr>
          <w:instrText xml:space="preserve"> PAGEREF _Toc218547130 \h </w:instrText>
        </w:r>
        <w:r w:rsidR="00C4195A">
          <w:rPr>
            <w:noProof/>
            <w:webHidden/>
          </w:rPr>
        </w:r>
        <w:r w:rsidR="00C4195A">
          <w:rPr>
            <w:noProof/>
            <w:webHidden/>
          </w:rPr>
          <w:fldChar w:fldCharType="separate"/>
        </w:r>
        <w:r w:rsidR="00C4195A">
          <w:rPr>
            <w:noProof/>
            <w:webHidden/>
          </w:rPr>
          <w:t>67</w:t>
        </w:r>
        <w:r w:rsidR="00C4195A">
          <w:rPr>
            <w:noProof/>
            <w:webHidden/>
          </w:rPr>
          <w:fldChar w:fldCharType="end"/>
        </w:r>
      </w:hyperlink>
    </w:p>
    <w:p w14:paraId="77DE7999" w14:textId="2DAA15E8" w:rsidR="00C4195A" w:rsidRDefault="00312847">
      <w:pPr>
        <w:pStyle w:val="TDC2"/>
        <w:rPr>
          <w:rFonts w:asciiTheme="minorHAnsi" w:eastAsiaTheme="minorEastAsia" w:hAnsiTheme="minorHAnsi"/>
          <w:noProof/>
          <w:szCs w:val="24"/>
          <w:lang w:eastAsia="es-AR"/>
        </w:rPr>
      </w:pPr>
      <w:hyperlink w:anchor="_Toc218547131" w:history="1">
        <w:r w:rsidR="00C4195A" w:rsidRPr="006B40CD">
          <w:rPr>
            <w:rStyle w:val="Hipervnculo"/>
            <w:noProof/>
            <w:specVanish/>
          </w:rPr>
          <w:t>8.2.9.1</w:t>
        </w:r>
        <w:r w:rsidR="00C4195A">
          <w:rPr>
            <w:rFonts w:asciiTheme="minorHAnsi" w:eastAsiaTheme="minorEastAsia" w:hAnsiTheme="minorHAnsi"/>
            <w:noProof/>
            <w:szCs w:val="24"/>
            <w:lang w:eastAsia="es-AR"/>
          </w:rPr>
          <w:tab/>
        </w:r>
        <w:r w:rsidR="00C4195A" w:rsidRPr="006B40CD">
          <w:rPr>
            <w:rStyle w:val="Hipervnculo"/>
            <w:noProof/>
          </w:rPr>
          <w:t>Costos Fijos.</w:t>
        </w:r>
        <w:r w:rsidR="00C4195A">
          <w:rPr>
            <w:noProof/>
            <w:webHidden/>
          </w:rPr>
          <w:tab/>
        </w:r>
        <w:r w:rsidR="00C4195A">
          <w:rPr>
            <w:noProof/>
            <w:webHidden/>
          </w:rPr>
          <w:fldChar w:fldCharType="begin"/>
        </w:r>
        <w:r w:rsidR="00C4195A">
          <w:rPr>
            <w:noProof/>
            <w:webHidden/>
          </w:rPr>
          <w:instrText xml:space="preserve"> PAGEREF _Toc218547131 \h </w:instrText>
        </w:r>
        <w:r w:rsidR="00C4195A">
          <w:rPr>
            <w:noProof/>
            <w:webHidden/>
          </w:rPr>
        </w:r>
        <w:r w:rsidR="00C4195A">
          <w:rPr>
            <w:noProof/>
            <w:webHidden/>
          </w:rPr>
          <w:fldChar w:fldCharType="separate"/>
        </w:r>
        <w:r w:rsidR="00C4195A">
          <w:rPr>
            <w:noProof/>
            <w:webHidden/>
          </w:rPr>
          <w:t>67</w:t>
        </w:r>
        <w:r w:rsidR="00C4195A">
          <w:rPr>
            <w:noProof/>
            <w:webHidden/>
          </w:rPr>
          <w:fldChar w:fldCharType="end"/>
        </w:r>
      </w:hyperlink>
    </w:p>
    <w:p w14:paraId="2CEBDC91" w14:textId="23AF5C01" w:rsidR="00C4195A" w:rsidRDefault="00312847">
      <w:pPr>
        <w:pStyle w:val="TDC2"/>
        <w:rPr>
          <w:rFonts w:asciiTheme="minorHAnsi" w:eastAsiaTheme="minorEastAsia" w:hAnsiTheme="minorHAnsi"/>
          <w:noProof/>
          <w:szCs w:val="24"/>
          <w:lang w:eastAsia="es-AR"/>
        </w:rPr>
      </w:pPr>
      <w:hyperlink w:anchor="_Toc218547132" w:history="1">
        <w:r w:rsidR="00C4195A" w:rsidRPr="006B40CD">
          <w:rPr>
            <w:rStyle w:val="Hipervnculo"/>
            <w:noProof/>
            <w:specVanish/>
          </w:rPr>
          <w:t>8.2.9.2</w:t>
        </w:r>
        <w:r w:rsidR="00C4195A">
          <w:rPr>
            <w:rFonts w:asciiTheme="minorHAnsi" w:eastAsiaTheme="minorEastAsia" w:hAnsiTheme="minorHAnsi"/>
            <w:noProof/>
            <w:szCs w:val="24"/>
            <w:lang w:eastAsia="es-AR"/>
          </w:rPr>
          <w:tab/>
        </w:r>
        <w:r w:rsidR="00C4195A" w:rsidRPr="006B40CD">
          <w:rPr>
            <w:rStyle w:val="Hipervnculo"/>
            <w:noProof/>
          </w:rPr>
          <w:t>Costos Variables.</w:t>
        </w:r>
        <w:r w:rsidR="00C4195A">
          <w:rPr>
            <w:noProof/>
            <w:webHidden/>
          </w:rPr>
          <w:tab/>
        </w:r>
        <w:r w:rsidR="00C4195A">
          <w:rPr>
            <w:noProof/>
            <w:webHidden/>
          </w:rPr>
          <w:fldChar w:fldCharType="begin"/>
        </w:r>
        <w:r w:rsidR="00C4195A">
          <w:rPr>
            <w:noProof/>
            <w:webHidden/>
          </w:rPr>
          <w:instrText xml:space="preserve"> PAGEREF _Toc218547132 \h </w:instrText>
        </w:r>
        <w:r w:rsidR="00C4195A">
          <w:rPr>
            <w:noProof/>
            <w:webHidden/>
          </w:rPr>
        </w:r>
        <w:r w:rsidR="00C4195A">
          <w:rPr>
            <w:noProof/>
            <w:webHidden/>
          </w:rPr>
          <w:fldChar w:fldCharType="separate"/>
        </w:r>
        <w:r w:rsidR="00C4195A">
          <w:rPr>
            <w:noProof/>
            <w:webHidden/>
          </w:rPr>
          <w:t>67</w:t>
        </w:r>
        <w:r w:rsidR="00C4195A">
          <w:rPr>
            <w:noProof/>
            <w:webHidden/>
          </w:rPr>
          <w:fldChar w:fldCharType="end"/>
        </w:r>
      </w:hyperlink>
    </w:p>
    <w:p w14:paraId="6F7980F6" w14:textId="7ABF6BB3" w:rsidR="00C4195A" w:rsidRDefault="00312847">
      <w:pPr>
        <w:pStyle w:val="TDC2"/>
        <w:rPr>
          <w:rFonts w:asciiTheme="minorHAnsi" w:eastAsiaTheme="minorEastAsia" w:hAnsiTheme="minorHAnsi"/>
          <w:noProof/>
          <w:szCs w:val="24"/>
          <w:lang w:eastAsia="es-AR"/>
        </w:rPr>
      </w:pPr>
      <w:hyperlink w:anchor="_Toc218547133" w:history="1">
        <w:r w:rsidR="00C4195A" w:rsidRPr="006B40CD">
          <w:rPr>
            <w:rStyle w:val="Hipervnculo"/>
            <w:noProof/>
          </w:rPr>
          <w:t>8.3</w:t>
        </w:r>
        <w:r w:rsidR="00C4195A">
          <w:rPr>
            <w:rFonts w:asciiTheme="minorHAnsi" w:eastAsiaTheme="minorEastAsia" w:hAnsiTheme="minorHAnsi"/>
            <w:noProof/>
            <w:szCs w:val="24"/>
            <w:lang w:eastAsia="es-AR"/>
          </w:rPr>
          <w:tab/>
        </w:r>
        <w:r w:rsidR="00C4195A" w:rsidRPr="006B40CD">
          <w:rPr>
            <w:rStyle w:val="Hipervnculo"/>
            <w:noProof/>
          </w:rPr>
          <w:t>Plan Organizacional</w:t>
        </w:r>
        <w:r w:rsidR="00C4195A">
          <w:rPr>
            <w:noProof/>
            <w:webHidden/>
          </w:rPr>
          <w:tab/>
        </w:r>
        <w:r w:rsidR="00C4195A">
          <w:rPr>
            <w:noProof/>
            <w:webHidden/>
          </w:rPr>
          <w:fldChar w:fldCharType="begin"/>
        </w:r>
        <w:r w:rsidR="00C4195A">
          <w:rPr>
            <w:noProof/>
            <w:webHidden/>
          </w:rPr>
          <w:instrText xml:space="preserve"> PAGEREF _Toc218547133 \h </w:instrText>
        </w:r>
        <w:r w:rsidR="00C4195A">
          <w:rPr>
            <w:noProof/>
            <w:webHidden/>
          </w:rPr>
        </w:r>
        <w:r w:rsidR="00C4195A">
          <w:rPr>
            <w:noProof/>
            <w:webHidden/>
          </w:rPr>
          <w:fldChar w:fldCharType="separate"/>
        </w:r>
        <w:r w:rsidR="00C4195A">
          <w:rPr>
            <w:noProof/>
            <w:webHidden/>
          </w:rPr>
          <w:t>67</w:t>
        </w:r>
        <w:r w:rsidR="00C4195A">
          <w:rPr>
            <w:noProof/>
            <w:webHidden/>
          </w:rPr>
          <w:fldChar w:fldCharType="end"/>
        </w:r>
      </w:hyperlink>
    </w:p>
    <w:p w14:paraId="235558DA" w14:textId="68829AAE" w:rsidR="00C4195A" w:rsidRDefault="00312847">
      <w:pPr>
        <w:pStyle w:val="TDC2"/>
        <w:rPr>
          <w:rFonts w:asciiTheme="minorHAnsi" w:eastAsiaTheme="minorEastAsia" w:hAnsiTheme="minorHAnsi"/>
          <w:noProof/>
          <w:szCs w:val="24"/>
          <w:lang w:eastAsia="es-AR"/>
        </w:rPr>
      </w:pPr>
      <w:hyperlink w:anchor="_Toc218547134" w:history="1">
        <w:r w:rsidR="00C4195A" w:rsidRPr="006B40CD">
          <w:rPr>
            <w:rStyle w:val="Hipervnculo"/>
            <w:noProof/>
          </w:rPr>
          <w:t>8.3.1</w:t>
        </w:r>
        <w:r w:rsidR="00C4195A">
          <w:rPr>
            <w:rFonts w:asciiTheme="minorHAnsi" w:eastAsiaTheme="minorEastAsia" w:hAnsiTheme="minorHAnsi"/>
            <w:noProof/>
            <w:szCs w:val="24"/>
            <w:lang w:eastAsia="es-AR"/>
          </w:rPr>
          <w:tab/>
        </w:r>
        <w:r w:rsidR="00C4195A" w:rsidRPr="006B40CD">
          <w:rPr>
            <w:rStyle w:val="Hipervnculo"/>
            <w:noProof/>
          </w:rPr>
          <w:t>Estrategia Salarial</w:t>
        </w:r>
        <w:r w:rsidR="00C4195A">
          <w:rPr>
            <w:noProof/>
            <w:webHidden/>
          </w:rPr>
          <w:tab/>
        </w:r>
        <w:r w:rsidR="00C4195A">
          <w:rPr>
            <w:noProof/>
            <w:webHidden/>
          </w:rPr>
          <w:fldChar w:fldCharType="begin"/>
        </w:r>
        <w:r w:rsidR="00C4195A">
          <w:rPr>
            <w:noProof/>
            <w:webHidden/>
          </w:rPr>
          <w:instrText xml:space="preserve"> PAGEREF _Toc218547134 \h </w:instrText>
        </w:r>
        <w:r w:rsidR="00C4195A">
          <w:rPr>
            <w:noProof/>
            <w:webHidden/>
          </w:rPr>
        </w:r>
        <w:r w:rsidR="00C4195A">
          <w:rPr>
            <w:noProof/>
            <w:webHidden/>
          </w:rPr>
          <w:fldChar w:fldCharType="separate"/>
        </w:r>
        <w:r w:rsidR="00C4195A">
          <w:rPr>
            <w:noProof/>
            <w:webHidden/>
          </w:rPr>
          <w:t>67</w:t>
        </w:r>
        <w:r w:rsidR="00C4195A">
          <w:rPr>
            <w:noProof/>
            <w:webHidden/>
          </w:rPr>
          <w:fldChar w:fldCharType="end"/>
        </w:r>
      </w:hyperlink>
    </w:p>
    <w:p w14:paraId="1C3E63DC" w14:textId="21EB0CE3" w:rsidR="00C4195A" w:rsidRDefault="00312847">
      <w:pPr>
        <w:pStyle w:val="TDC2"/>
        <w:rPr>
          <w:rFonts w:asciiTheme="minorHAnsi" w:eastAsiaTheme="minorEastAsia" w:hAnsiTheme="minorHAnsi"/>
          <w:noProof/>
          <w:szCs w:val="24"/>
          <w:lang w:eastAsia="es-AR"/>
        </w:rPr>
      </w:pPr>
      <w:hyperlink w:anchor="_Toc218547135" w:history="1">
        <w:r w:rsidR="00C4195A" w:rsidRPr="006B40CD">
          <w:rPr>
            <w:rStyle w:val="Hipervnculo"/>
            <w:noProof/>
          </w:rPr>
          <w:t>8.3.2</w:t>
        </w:r>
        <w:r w:rsidR="00C4195A">
          <w:rPr>
            <w:rFonts w:asciiTheme="minorHAnsi" w:eastAsiaTheme="minorEastAsia" w:hAnsiTheme="minorHAnsi"/>
            <w:noProof/>
            <w:szCs w:val="24"/>
            <w:lang w:eastAsia="es-AR"/>
          </w:rPr>
          <w:tab/>
        </w:r>
        <w:r w:rsidR="00C4195A" w:rsidRPr="006B40CD">
          <w:rPr>
            <w:rStyle w:val="Hipervnculo"/>
            <w:noProof/>
          </w:rPr>
          <w:t>Contratación de Personal</w:t>
        </w:r>
        <w:r w:rsidR="00C4195A">
          <w:rPr>
            <w:noProof/>
            <w:webHidden/>
          </w:rPr>
          <w:tab/>
        </w:r>
        <w:r w:rsidR="00C4195A">
          <w:rPr>
            <w:noProof/>
            <w:webHidden/>
          </w:rPr>
          <w:fldChar w:fldCharType="begin"/>
        </w:r>
        <w:r w:rsidR="00C4195A">
          <w:rPr>
            <w:noProof/>
            <w:webHidden/>
          </w:rPr>
          <w:instrText xml:space="preserve"> PAGEREF _Toc218547135 \h </w:instrText>
        </w:r>
        <w:r w:rsidR="00C4195A">
          <w:rPr>
            <w:noProof/>
            <w:webHidden/>
          </w:rPr>
        </w:r>
        <w:r w:rsidR="00C4195A">
          <w:rPr>
            <w:noProof/>
            <w:webHidden/>
          </w:rPr>
          <w:fldChar w:fldCharType="separate"/>
        </w:r>
        <w:r w:rsidR="00C4195A">
          <w:rPr>
            <w:noProof/>
            <w:webHidden/>
          </w:rPr>
          <w:t>68</w:t>
        </w:r>
        <w:r w:rsidR="00C4195A">
          <w:rPr>
            <w:noProof/>
            <w:webHidden/>
          </w:rPr>
          <w:fldChar w:fldCharType="end"/>
        </w:r>
      </w:hyperlink>
    </w:p>
    <w:p w14:paraId="2089BF66" w14:textId="078DD84C" w:rsidR="00C4195A" w:rsidRDefault="00312847">
      <w:pPr>
        <w:pStyle w:val="TDC2"/>
        <w:rPr>
          <w:rFonts w:asciiTheme="minorHAnsi" w:eastAsiaTheme="minorEastAsia" w:hAnsiTheme="minorHAnsi"/>
          <w:noProof/>
          <w:szCs w:val="24"/>
          <w:lang w:eastAsia="es-AR"/>
        </w:rPr>
      </w:pPr>
      <w:hyperlink w:anchor="_Toc218547136" w:history="1">
        <w:r w:rsidR="00C4195A" w:rsidRPr="006B40CD">
          <w:rPr>
            <w:rStyle w:val="Hipervnculo"/>
            <w:noProof/>
          </w:rPr>
          <w:t>8.3.3</w:t>
        </w:r>
        <w:r w:rsidR="00C4195A">
          <w:rPr>
            <w:rFonts w:asciiTheme="minorHAnsi" w:eastAsiaTheme="minorEastAsia" w:hAnsiTheme="minorHAnsi"/>
            <w:noProof/>
            <w:szCs w:val="24"/>
            <w:lang w:eastAsia="es-AR"/>
          </w:rPr>
          <w:tab/>
        </w:r>
        <w:r w:rsidR="00C4195A" w:rsidRPr="006B40CD">
          <w:rPr>
            <w:rStyle w:val="Hipervnculo"/>
            <w:noProof/>
          </w:rPr>
          <w:t>Estrategia de Comunicación y Gestión de Proyecto</w:t>
        </w:r>
        <w:r w:rsidR="00C4195A">
          <w:rPr>
            <w:noProof/>
            <w:webHidden/>
          </w:rPr>
          <w:tab/>
        </w:r>
        <w:r w:rsidR="00C4195A">
          <w:rPr>
            <w:noProof/>
            <w:webHidden/>
          </w:rPr>
          <w:fldChar w:fldCharType="begin"/>
        </w:r>
        <w:r w:rsidR="00C4195A">
          <w:rPr>
            <w:noProof/>
            <w:webHidden/>
          </w:rPr>
          <w:instrText xml:space="preserve"> PAGEREF _Toc218547136 \h </w:instrText>
        </w:r>
        <w:r w:rsidR="00C4195A">
          <w:rPr>
            <w:noProof/>
            <w:webHidden/>
          </w:rPr>
        </w:r>
        <w:r w:rsidR="00C4195A">
          <w:rPr>
            <w:noProof/>
            <w:webHidden/>
          </w:rPr>
          <w:fldChar w:fldCharType="separate"/>
        </w:r>
        <w:r w:rsidR="00C4195A">
          <w:rPr>
            <w:noProof/>
            <w:webHidden/>
          </w:rPr>
          <w:t>68</w:t>
        </w:r>
        <w:r w:rsidR="00C4195A">
          <w:rPr>
            <w:noProof/>
            <w:webHidden/>
          </w:rPr>
          <w:fldChar w:fldCharType="end"/>
        </w:r>
      </w:hyperlink>
    </w:p>
    <w:p w14:paraId="5F8062AD" w14:textId="5361E410" w:rsidR="00C4195A" w:rsidRDefault="00312847">
      <w:pPr>
        <w:pStyle w:val="TDC2"/>
        <w:rPr>
          <w:rFonts w:asciiTheme="minorHAnsi" w:eastAsiaTheme="minorEastAsia" w:hAnsiTheme="minorHAnsi"/>
          <w:noProof/>
          <w:szCs w:val="24"/>
          <w:lang w:eastAsia="es-AR"/>
        </w:rPr>
      </w:pPr>
      <w:hyperlink w:anchor="_Toc218547137" w:history="1">
        <w:r w:rsidR="00C4195A" w:rsidRPr="006B40CD">
          <w:rPr>
            <w:rStyle w:val="Hipervnculo"/>
            <w:noProof/>
          </w:rPr>
          <w:t>8.3.4</w:t>
        </w:r>
        <w:r w:rsidR="00C4195A">
          <w:rPr>
            <w:rFonts w:asciiTheme="minorHAnsi" w:eastAsiaTheme="minorEastAsia" w:hAnsiTheme="minorHAnsi"/>
            <w:noProof/>
            <w:szCs w:val="24"/>
            <w:lang w:eastAsia="es-AR"/>
          </w:rPr>
          <w:tab/>
        </w:r>
        <w:r w:rsidR="00C4195A" w:rsidRPr="006B40CD">
          <w:rPr>
            <w:rStyle w:val="Hipervnculo"/>
            <w:noProof/>
          </w:rPr>
          <w:t>Capacitación y Sensibilización del Equipo</w:t>
        </w:r>
        <w:r w:rsidR="00C4195A">
          <w:rPr>
            <w:noProof/>
            <w:webHidden/>
          </w:rPr>
          <w:tab/>
        </w:r>
        <w:r w:rsidR="00C4195A">
          <w:rPr>
            <w:noProof/>
            <w:webHidden/>
          </w:rPr>
          <w:fldChar w:fldCharType="begin"/>
        </w:r>
        <w:r w:rsidR="00C4195A">
          <w:rPr>
            <w:noProof/>
            <w:webHidden/>
          </w:rPr>
          <w:instrText xml:space="preserve"> PAGEREF _Toc218547137 \h </w:instrText>
        </w:r>
        <w:r w:rsidR="00C4195A">
          <w:rPr>
            <w:noProof/>
            <w:webHidden/>
          </w:rPr>
        </w:r>
        <w:r w:rsidR="00C4195A">
          <w:rPr>
            <w:noProof/>
            <w:webHidden/>
          </w:rPr>
          <w:fldChar w:fldCharType="separate"/>
        </w:r>
        <w:r w:rsidR="00C4195A">
          <w:rPr>
            <w:noProof/>
            <w:webHidden/>
          </w:rPr>
          <w:t>68</w:t>
        </w:r>
        <w:r w:rsidR="00C4195A">
          <w:rPr>
            <w:noProof/>
            <w:webHidden/>
          </w:rPr>
          <w:fldChar w:fldCharType="end"/>
        </w:r>
      </w:hyperlink>
    </w:p>
    <w:p w14:paraId="5B5670A5" w14:textId="0CCF389E" w:rsidR="00C4195A" w:rsidRDefault="00312847">
      <w:pPr>
        <w:pStyle w:val="TDC2"/>
        <w:rPr>
          <w:rFonts w:asciiTheme="minorHAnsi" w:eastAsiaTheme="minorEastAsia" w:hAnsiTheme="minorHAnsi"/>
          <w:noProof/>
          <w:szCs w:val="24"/>
          <w:lang w:eastAsia="es-AR"/>
        </w:rPr>
      </w:pPr>
      <w:hyperlink w:anchor="_Toc218547138" w:history="1">
        <w:r w:rsidR="00C4195A" w:rsidRPr="006B40CD">
          <w:rPr>
            <w:rStyle w:val="Hipervnculo"/>
            <w:noProof/>
          </w:rPr>
          <w:t>8.3.5</w:t>
        </w:r>
        <w:r w:rsidR="00C4195A">
          <w:rPr>
            <w:rFonts w:asciiTheme="minorHAnsi" w:eastAsiaTheme="minorEastAsia" w:hAnsiTheme="minorHAnsi"/>
            <w:noProof/>
            <w:szCs w:val="24"/>
            <w:lang w:eastAsia="es-AR"/>
          </w:rPr>
          <w:tab/>
        </w:r>
        <w:r w:rsidR="00C4195A" w:rsidRPr="006B40CD">
          <w:rPr>
            <w:rStyle w:val="Hipervnculo"/>
            <w:noProof/>
          </w:rPr>
          <w:t>Estrategia de Retención de Talento</w:t>
        </w:r>
        <w:r w:rsidR="00C4195A">
          <w:rPr>
            <w:noProof/>
            <w:webHidden/>
          </w:rPr>
          <w:tab/>
        </w:r>
        <w:r w:rsidR="00C4195A">
          <w:rPr>
            <w:noProof/>
            <w:webHidden/>
          </w:rPr>
          <w:fldChar w:fldCharType="begin"/>
        </w:r>
        <w:r w:rsidR="00C4195A">
          <w:rPr>
            <w:noProof/>
            <w:webHidden/>
          </w:rPr>
          <w:instrText xml:space="preserve"> PAGEREF _Toc218547138 \h </w:instrText>
        </w:r>
        <w:r w:rsidR="00C4195A">
          <w:rPr>
            <w:noProof/>
            <w:webHidden/>
          </w:rPr>
        </w:r>
        <w:r w:rsidR="00C4195A">
          <w:rPr>
            <w:noProof/>
            <w:webHidden/>
          </w:rPr>
          <w:fldChar w:fldCharType="separate"/>
        </w:r>
        <w:r w:rsidR="00C4195A">
          <w:rPr>
            <w:noProof/>
            <w:webHidden/>
          </w:rPr>
          <w:t>68</w:t>
        </w:r>
        <w:r w:rsidR="00C4195A">
          <w:rPr>
            <w:noProof/>
            <w:webHidden/>
          </w:rPr>
          <w:fldChar w:fldCharType="end"/>
        </w:r>
      </w:hyperlink>
    </w:p>
    <w:p w14:paraId="1E2C5611" w14:textId="33062026" w:rsidR="00C4195A" w:rsidRDefault="00312847">
      <w:pPr>
        <w:pStyle w:val="TDC2"/>
        <w:rPr>
          <w:rFonts w:asciiTheme="minorHAnsi" w:eastAsiaTheme="minorEastAsia" w:hAnsiTheme="minorHAnsi"/>
          <w:noProof/>
          <w:szCs w:val="24"/>
          <w:lang w:eastAsia="es-AR"/>
        </w:rPr>
      </w:pPr>
      <w:hyperlink w:anchor="_Toc218547139" w:history="1">
        <w:r w:rsidR="00C4195A" w:rsidRPr="006B40CD">
          <w:rPr>
            <w:rStyle w:val="Hipervnculo"/>
            <w:noProof/>
          </w:rPr>
          <w:t>8.3.6</w:t>
        </w:r>
        <w:r w:rsidR="00C4195A">
          <w:rPr>
            <w:rFonts w:asciiTheme="minorHAnsi" w:eastAsiaTheme="minorEastAsia" w:hAnsiTheme="minorHAnsi"/>
            <w:noProof/>
            <w:szCs w:val="24"/>
            <w:lang w:eastAsia="es-AR"/>
          </w:rPr>
          <w:tab/>
        </w:r>
        <w:r w:rsidR="00C4195A" w:rsidRPr="006B40CD">
          <w:rPr>
            <w:rStyle w:val="Hipervnculo"/>
            <w:noProof/>
          </w:rPr>
          <w:t>Aspectos Legales y de Confidencialidad</w:t>
        </w:r>
        <w:r w:rsidR="00C4195A">
          <w:rPr>
            <w:noProof/>
            <w:webHidden/>
          </w:rPr>
          <w:tab/>
        </w:r>
        <w:r w:rsidR="00C4195A">
          <w:rPr>
            <w:noProof/>
            <w:webHidden/>
          </w:rPr>
          <w:fldChar w:fldCharType="begin"/>
        </w:r>
        <w:r w:rsidR="00C4195A">
          <w:rPr>
            <w:noProof/>
            <w:webHidden/>
          </w:rPr>
          <w:instrText xml:space="preserve"> PAGEREF _Toc218547139 \h </w:instrText>
        </w:r>
        <w:r w:rsidR="00C4195A">
          <w:rPr>
            <w:noProof/>
            <w:webHidden/>
          </w:rPr>
        </w:r>
        <w:r w:rsidR="00C4195A">
          <w:rPr>
            <w:noProof/>
            <w:webHidden/>
          </w:rPr>
          <w:fldChar w:fldCharType="separate"/>
        </w:r>
        <w:r w:rsidR="00C4195A">
          <w:rPr>
            <w:noProof/>
            <w:webHidden/>
          </w:rPr>
          <w:t>68</w:t>
        </w:r>
        <w:r w:rsidR="00C4195A">
          <w:rPr>
            <w:noProof/>
            <w:webHidden/>
          </w:rPr>
          <w:fldChar w:fldCharType="end"/>
        </w:r>
      </w:hyperlink>
    </w:p>
    <w:p w14:paraId="25EE81C6" w14:textId="24E80227" w:rsidR="00C4195A" w:rsidRDefault="00312847">
      <w:pPr>
        <w:pStyle w:val="TDC2"/>
        <w:rPr>
          <w:rFonts w:asciiTheme="minorHAnsi" w:eastAsiaTheme="minorEastAsia" w:hAnsiTheme="minorHAnsi"/>
          <w:noProof/>
          <w:szCs w:val="24"/>
          <w:lang w:eastAsia="es-AR"/>
        </w:rPr>
      </w:pPr>
      <w:hyperlink w:anchor="_Toc218547140" w:history="1">
        <w:r w:rsidR="00C4195A" w:rsidRPr="006B40CD">
          <w:rPr>
            <w:rStyle w:val="Hipervnculo"/>
            <w:noProof/>
          </w:rPr>
          <w:t>8.4</w:t>
        </w:r>
        <w:r w:rsidR="00C4195A">
          <w:rPr>
            <w:rFonts w:asciiTheme="minorHAnsi" w:eastAsiaTheme="minorEastAsia" w:hAnsiTheme="minorHAnsi"/>
            <w:noProof/>
            <w:szCs w:val="24"/>
            <w:lang w:eastAsia="es-AR"/>
          </w:rPr>
          <w:tab/>
        </w:r>
        <w:r w:rsidR="00C4195A" w:rsidRPr="006B40CD">
          <w:rPr>
            <w:rStyle w:val="Hipervnculo"/>
            <w:noProof/>
          </w:rPr>
          <w:t>Constitución Legal</w:t>
        </w:r>
        <w:r w:rsidR="00C4195A">
          <w:rPr>
            <w:noProof/>
            <w:webHidden/>
          </w:rPr>
          <w:tab/>
        </w:r>
        <w:r w:rsidR="00C4195A">
          <w:rPr>
            <w:noProof/>
            <w:webHidden/>
          </w:rPr>
          <w:fldChar w:fldCharType="begin"/>
        </w:r>
        <w:r w:rsidR="00C4195A">
          <w:rPr>
            <w:noProof/>
            <w:webHidden/>
          </w:rPr>
          <w:instrText xml:space="preserve"> PAGEREF _Toc218547140 \h </w:instrText>
        </w:r>
        <w:r w:rsidR="00C4195A">
          <w:rPr>
            <w:noProof/>
            <w:webHidden/>
          </w:rPr>
        </w:r>
        <w:r w:rsidR="00C4195A">
          <w:rPr>
            <w:noProof/>
            <w:webHidden/>
          </w:rPr>
          <w:fldChar w:fldCharType="separate"/>
        </w:r>
        <w:r w:rsidR="00C4195A">
          <w:rPr>
            <w:noProof/>
            <w:webHidden/>
          </w:rPr>
          <w:t>68</w:t>
        </w:r>
        <w:r w:rsidR="00C4195A">
          <w:rPr>
            <w:noProof/>
            <w:webHidden/>
          </w:rPr>
          <w:fldChar w:fldCharType="end"/>
        </w:r>
      </w:hyperlink>
    </w:p>
    <w:p w14:paraId="49F55A3A" w14:textId="7640F8EB" w:rsidR="00C4195A" w:rsidRDefault="00312847">
      <w:pPr>
        <w:pStyle w:val="TDC2"/>
        <w:rPr>
          <w:rFonts w:asciiTheme="minorHAnsi" w:eastAsiaTheme="minorEastAsia" w:hAnsiTheme="minorHAnsi"/>
          <w:noProof/>
          <w:szCs w:val="24"/>
          <w:lang w:eastAsia="es-AR"/>
        </w:rPr>
      </w:pPr>
      <w:hyperlink w:anchor="_Toc218547141" w:history="1">
        <w:r w:rsidR="00C4195A" w:rsidRPr="006B40CD">
          <w:rPr>
            <w:rStyle w:val="Hipervnculo"/>
            <w:noProof/>
          </w:rPr>
          <w:t>8.4.1</w:t>
        </w:r>
        <w:r w:rsidR="00C4195A">
          <w:rPr>
            <w:rFonts w:asciiTheme="minorHAnsi" w:eastAsiaTheme="minorEastAsia" w:hAnsiTheme="minorHAnsi"/>
            <w:noProof/>
            <w:szCs w:val="24"/>
            <w:lang w:eastAsia="es-AR"/>
          </w:rPr>
          <w:tab/>
        </w:r>
        <w:r w:rsidR="00C4195A" w:rsidRPr="006B40CD">
          <w:rPr>
            <w:rStyle w:val="Hipervnculo"/>
            <w:noProof/>
          </w:rPr>
          <w:t>Recursos Clave Tecnológicos para MonjeTrading</w:t>
        </w:r>
        <w:r w:rsidR="00C4195A">
          <w:rPr>
            <w:noProof/>
            <w:webHidden/>
          </w:rPr>
          <w:tab/>
        </w:r>
        <w:r w:rsidR="00C4195A">
          <w:rPr>
            <w:noProof/>
            <w:webHidden/>
          </w:rPr>
          <w:fldChar w:fldCharType="begin"/>
        </w:r>
        <w:r w:rsidR="00C4195A">
          <w:rPr>
            <w:noProof/>
            <w:webHidden/>
          </w:rPr>
          <w:instrText xml:space="preserve"> PAGEREF _Toc218547141 \h </w:instrText>
        </w:r>
        <w:r w:rsidR="00C4195A">
          <w:rPr>
            <w:noProof/>
            <w:webHidden/>
          </w:rPr>
        </w:r>
        <w:r w:rsidR="00C4195A">
          <w:rPr>
            <w:noProof/>
            <w:webHidden/>
          </w:rPr>
          <w:fldChar w:fldCharType="separate"/>
        </w:r>
        <w:r w:rsidR="00C4195A">
          <w:rPr>
            <w:noProof/>
            <w:webHidden/>
          </w:rPr>
          <w:t>69</w:t>
        </w:r>
        <w:r w:rsidR="00C4195A">
          <w:rPr>
            <w:noProof/>
            <w:webHidden/>
          </w:rPr>
          <w:fldChar w:fldCharType="end"/>
        </w:r>
      </w:hyperlink>
    </w:p>
    <w:p w14:paraId="64933FFB" w14:textId="7825B799" w:rsidR="00C4195A" w:rsidRDefault="00312847">
      <w:pPr>
        <w:pStyle w:val="TDC1"/>
        <w:rPr>
          <w:rFonts w:asciiTheme="minorHAnsi" w:eastAsiaTheme="minorEastAsia" w:hAnsiTheme="minorHAnsi"/>
          <w:b w:val="0"/>
          <w:bCs w:val="0"/>
          <w:noProof/>
          <w:sz w:val="24"/>
          <w:szCs w:val="24"/>
          <w:lang w:eastAsia="es-AR"/>
        </w:rPr>
      </w:pPr>
      <w:hyperlink w:anchor="_Toc218547142" w:history="1">
        <w:r w:rsidR="00C4195A" w:rsidRPr="006B40CD">
          <w:rPr>
            <w:rStyle w:val="Hipervnculo"/>
            <w:noProof/>
          </w:rPr>
          <w:t>9</w:t>
        </w:r>
        <w:r w:rsidR="00C4195A">
          <w:rPr>
            <w:rFonts w:asciiTheme="minorHAnsi" w:eastAsiaTheme="minorEastAsia" w:hAnsiTheme="minorHAnsi"/>
            <w:b w:val="0"/>
            <w:bCs w:val="0"/>
            <w:noProof/>
            <w:sz w:val="24"/>
            <w:szCs w:val="24"/>
            <w:lang w:eastAsia="es-AR"/>
          </w:rPr>
          <w:tab/>
        </w:r>
        <w:r w:rsidR="00C4195A" w:rsidRPr="006B40CD">
          <w:rPr>
            <w:rStyle w:val="Hipervnculo"/>
            <w:noProof/>
          </w:rPr>
          <w:t>PROPUESTA DEL PLAN OPERATIVO</w:t>
        </w:r>
        <w:r w:rsidR="00C4195A">
          <w:rPr>
            <w:noProof/>
            <w:webHidden/>
          </w:rPr>
          <w:tab/>
        </w:r>
        <w:r w:rsidR="00C4195A">
          <w:rPr>
            <w:noProof/>
            <w:webHidden/>
          </w:rPr>
          <w:fldChar w:fldCharType="begin"/>
        </w:r>
        <w:r w:rsidR="00C4195A">
          <w:rPr>
            <w:noProof/>
            <w:webHidden/>
          </w:rPr>
          <w:instrText xml:space="preserve"> PAGEREF _Toc218547142 \h </w:instrText>
        </w:r>
        <w:r w:rsidR="00C4195A">
          <w:rPr>
            <w:noProof/>
            <w:webHidden/>
          </w:rPr>
        </w:r>
        <w:r w:rsidR="00C4195A">
          <w:rPr>
            <w:noProof/>
            <w:webHidden/>
          </w:rPr>
          <w:fldChar w:fldCharType="separate"/>
        </w:r>
        <w:r w:rsidR="00C4195A">
          <w:rPr>
            <w:noProof/>
            <w:webHidden/>
          </w:rPr>
          <w:t>71</w:t>
        </w:r>
        <w:r w:rsidR="00C4195A">
          <w:rPr>
            <w:noProof/>
            <w:webHidden/>
          </w:rPr>
          <w:fldChar w:fldCharType="end"/>
        </w:r>
      </w:hyperlink>
    </w:p>
    <w:p w14:paraId="000A6305" w14:textId="04A1C763" w:rsidR="00C4195A" w:rsidRDefault="00312847">
      <w:pPr>
        <w:pStyle w:val="TDC2"/>
        <w:rPr>
          <w:rFonts w:asciiTheme="minorHAnsi" w:eastAsiaTheme="minorEastAsia" w:hAnsiTheme="minorHAnsi"/>
          <w:noProof/>
          <w:szCs w:val="24"/>
          <w:lang w:eastAsia="es-AR"/>
        </w:rPr>
      </w:pPr>
      <w:hyperlink w:anchor="_Toc218547143" w:history="1">
        <w:r w:rsidR="00C4195A" w:rsidRPr="006B40CD">
          <w:rPr>
            <w:rStyle w:val="Hipervnculo"/>
            <w:noProof/>
          </w:rPr>
          <w:t>9.1</w:t>
        </w:r>
        <w:r w:rsidR="00C4195A">
          <w:rPr>
            <w:rFonts w:asciiTheme="minorHAnsi" w:eastAsiaTheme="minorEastAsia" w:hAnsiTheme="minorHAnsi"/>
            <w:noProof/>
            <w:szCs w:val="24"/>
            <w:lang w:eastAsia="es-AR"/>
          </w:rPr>
          <w:tab/>
        </w:r>
        <w:r w:rsidR="00C4195A" w:rsidRPr="006B40CD">
          <w:rPr>
            <w:rStyle w:val="Hipervnculo"/>
            <w:noProof/>
          </w:rPr>
          <w:t>Plan de puesta en marcha</w:t>
        </w:r>
        <w:r w:rsidR="00C4195A">
          <w:rPr>
            <w:noProof/>
            <w:webHidden/>
          </w:rPr>
          <w:tab/>
        </w:r>
        <w:r w:rsidR="00C4195A">
          <w:rPr>
            <w:noProof/>
            <w:webHidden/>
          </w:rPr>
          <w:fldChar w:fldCharType="begin"/>
        </w:r>
        <w:r w:rsidR="00C4195A">
          <w:rPr>
            <w:noProof/>
            <w:webHidden/>
          </w:rPr>
          <w:instrText xml:space="preserve"> PAGEREF _Toc218547143 \h </w:instrText>
        </w:r>
        <w:r w:rsidR="00C4195A">
          <w:rPr>
            <w:noProof/>
            <w:webHidden/>
          </w:rPr>
        </w:r>
        <w:r w:rsidR="00C4195A">
          <w:rPr>
            <w:noProof/>
            <w:webHidden/>
          </w:rPr>
          <w:fldChar w:fldCharType="separate"/>
        </w:r>
        <w:r w:rsidR="00C4195A">
          <w:rPr>
            <w:noProof/>
            <w:webHidden/>
          </w:rPr>
          <w:t>71</w:t>
        </w:r>
        <w:r w:rsidR="00C4195A">
          <w:rPr>
            <w:noProof/>
            <w:webHidden/>
          </w:rPr>
          <w:fldChar w:fldCharType="end"/>
        </w:r>
      </w:hyperlink>
    </w:p>
    <w:p w14:paraId="29855A56" w14:textId="15876EAF" w:rsidR="00C4195A" w:rsidRDefault="00312847">
      <w:pPr>
        <w:pStyle w:val="TDC2"/>
        <w:rPr>
          <w:rFonts w:asciiTheme="minorHAnsi" w:eastAsiaTheme="minorEastAsia" w:hAnsiTheme="minorHAnsi"/>
          <w:noProof/>
          <w:szCs w:val="24"/>
          <w:lang w:eastAsia="es-AR"/>
        </w:rPr>
      </w:pPr>
      <w:hyperlink w:anchor="_Toc218547144" w:history="1">
        <w:r w:rsidR="00C4195A" w:rsidRPr="006B40CD">
          <w:rPr>
            <w:rStyle w:val="Hipervnculo"/>
            <w:noProof/>
          </w:rPr>
          <w:t>9.1.1</w:t>
        </w:r>
        <w:r w:rsidR="00C4195A">
          <w:rPr>
            <w:rFonts w:asciiTheme="minorHAnsi" w:eastAsiaTheme="minorEastAsia" w:hAnsiTheme="minorHAnsi"/>
            <w:noProof/>
            <w:szCs w:val="24"/>
            <w:lang w:eastAsia="es-AR"/>
          </w:rPr>
          <w:tab/>
        </w:r>
        <w:r w:rsidR="00C4195A" w:rsidRPr="006B40CD">
          <w:rPr>
            <w:rStyle w:val="Hipervnculo"/>
            <w:noProof/>
          </w:rPr>
          <w:t>Forma Jurídica</w:t>
        </w:r>
        <w:r w:rsidR="00C4195A">
          <w:rPr>
            <w:noProof/>
            <w:webHidden/>
          </w:rPr>
          <w:tab/>
        </w:r>
        <w:r w:rsidR="00C4195A">
          <w:rPr>
            <w:noProof/>
            <w:webHidden/>
          </w:rPr>
          <w:fldChar w:fldCharType="begin"/>
        </w:r>
        <w:r w:rsidR="00C4195A">
          <w:rPr>
            <w:noProof/>
            <w:webHidden/>
          </w:rPr>
          <w:instrText xml:space="preserve"> PAGEREF _Toc218547144 \h </w:instrText>
        </w:r>
        <w:r w:rsidR="00C4195A">
          <w:rPr>
            <w:noProof/>
            <w:webHidden/>
          </w:rPr>
        </w:r>
        <w:r w:rsidR="00C4195A">
          <w:rPr>
            <w:noProof/>
            <w:webHidden/>
          </w:rPr>
          <w:fldChar w:fldCharType="separate"/>
        </w:r>
        <w:r w:rsidR="00C4195A">
          <w:rPr>
            <w:noProof/>
            <w:webHidden/>
          </w:rPr>
          <w:t>71</w:t>
        </w:r>
        <w:r w:rsidR="00C4195A">
          <w:rPr>
            <w:noProof/>
            <w:webHidden/>
          </w:rPr>
          <w:fldChar w:fldCharType="end"/>
        </w:r>
      </w:hyperlink>
    </w:p>
    <w:p w14:paraId="7BE74C76" w14:textId="366A8A32" w:rsidR="00C4195A" w:rsidRDefault="00312847">
      <w:pPr>
        <w:pStyle w:val="TDC2"/>
        <w:rPr>
          <w:rFonts w:asciiTheme="minorHAnsi" w:eastAsiaTheme="minorEastAsia" w:hAnsiTheme="minorHAnsi"/>
          <w:noProof/>
          <w:szCs w:val="24"/>
          <w:lang w:eastAsia="es-AR"/>
        </w:rPr>
      </w:pPr>
      <w:hyperlink w:anchor="_Toc218547145" w:history="1">
        <w:r w:rsidR="00C4195A" w:rsidRPr="006B40CD">
          <w:rPr>
            <w:rStyle w:val="Hipervnculo"/>
            <w:noProof/>
          </w:rPr>
          <w:t>9.1.2</w:t>
        </w:r>
        <w:r w:rsidR="00C4195A">
          <w:rPr>
            <w:rFonts w:asciiTheme="minorHAnsi" w:eastAsiaTheme="minorEastAsia" w:hAnsiTheme="minorHAnsi"/>
            <w:noProof/>
            <w:szCs w:val="24"/>
            <w:lang w:eastAsia="es-AR"/>
          </w:rPr>
          <w:tab/>
        </w:r>
        <w:r w:rsidR="00C4195A" w:rsidRPr="006B40CD">
          <w:rPr>
            <w:rStyle w:val="Hipervnculo"/>
            <w:noProof/>
          </w:rPr>
          <w:t>Costos totales de constitución</w:t>
        </w:r>
        <w:r w:rsidR="00C4195A">
          <w:rPr>
            <w:noProof/>
            <w:webHidden/>
          </w:rPr>
          <w:tab/>
        </w:r>
        <w:r w:rsidR="00C4195A">
          <w:rPr>
            <w:noProof/>
            <w:webHidden/>
          </w:rPr>
          <w:fldChar w:fldCharType="begin"/>
        </w:r>
        <w:r w:rsidR="00C4195A">
          <w:rPr>
            <w:noProof/>
            <w:webHidden/>
          </w:rPr>
          <w:instrText xml:space="preserve"> PAGEREF _Toc218547145 \h </w:instrText>
        </w:r>
        <w:r w:rsidR="00C4195A">
          <w:rPr>
            <w:noProof/>
            <w:webHidden/>
          </w:rPr>
        </w:r>
        <w:r w:rsidR="00C4195A">
          <w:rPr>
            <w:noProof/>
            <w:webHidden/>
          </w:rPr>
          <w:fldChar w:fldCharType="separate"/>
        </w:r>
        <w:r w:rsidR="00C4195A">
          <w:rPr>
            <w:noProof/>
            <w:webHidden/>
          </w:rPr>
          <w:t>71</w:t>
        </w:r>
        <w:r w:rsidR="00C4195A">
          <w:rPr>
            <w:noProof/>
            <w:webHidden/>
          </w:rPr>
          <w:fldChar w:fldCharType="end"/>
        </w:r>
      </w:hyperlink>
    </w:p>
    <w:p w14:paraId="736D53AF" w14:textId="4C517DD2" w:rsidR="00C4195A" w:rsidRDefault="00312847">
      <w:pPr>
        <w:pStyle w:val="TDC2"/>
        <w:rPr>
          <w:rFonts w:asciiTheme="minorHAnsi" w:eastAsiaTheme="minorEastAsia" w:hAnsiTheme="minorHAnsi"/>
          <w:noProof/>
          <w:szCs w:val="24"/>
          <w:lang w:eastAsia="es-AR"/>
        </w:rPr>
      </w:pPr>
      <w:hyperlink w:anchor="_Toc218547146" w:history="1">
        <w:r w:rsidR="00C4195A" w:rsidRPr="006B40CD">
          <w:rPr>
            <w:rStyle w:val="Hipervnculo"/>
            <w:noProof/>
          </w:rPr>
          <w:t>9.2</w:t>
        </w:r>
        <w:r w:rsidR="00C4195A">
          <w:rPr>
            <w:rFonts w:asciiTheme="minorHAnsi" w:eastAsiaTheme="minorEastAsia" w:hAnsiTheme="minorHAnsi"/>
            <w:noProof/>
            <w:szCs w:val="24"/>
            <w:lang w:eastAsia="es-AR"/>
          </w:rPr>
          <w:tab/>
        </w:r>
        <w:r w:rsidR="00C4195A" w:rsidRPr="006B40CD">
          <w:rPr>
            <w:rStyle w:val="Hipervnculo"/>
            <w:noProof/>
          </w:rPr>
          <w:t>Contratación de Personal</w:t>
        </w:r>
        <w:r w:rsidR="00C4195A">
          <w:rPr>
            <w:noProof/>
            <w:webHidden/>
          </w:rPr>
          <w:tab/>
        </w:r>
        <w:r w:rsidR="00C4195A">
          <w:rPr>
            <w:noProof/>
            <w:webHidden/>
          </w:rPr>
          <w:fldChar w:fldCharType="begin"/>
        </w:r>
        <w:r w:rsidR="00C4195A">
          <w:rPr>
            <w:noProof/>
            <w:webHidden/>
          </w:rPr>
          <w:instrText xml:space="preserve"> PAGEREF _Toc218547146 \h </w:instrText>
        </w:r>
        <w:r w:rsidR="00C4195A">
          <w:rPr>
            <w:noProof/>
            <w:webHidden/>
          </w:rPr>
        </w:r>
        <w:r w:rsidR="00C4195A">
          <w:rPr>
            <w:noProof/>
            <w:webHidden/>
          </w:rPr>
          <w:fldChar w:fldCharType="separate"/>
        </w:r>
        <w:r w:rsidR="00C4195A">
          <w:rPr>
            <w:noProof/>
            <w:webHidden/>
          </w:rPr>
          <w:t>71</w:t>
        </w:r>
        <w:r w:rsidR="00C4195A">
          <w:rPr>
            <w:noProof/>
            <w:webHidden/>
          </w:rPr>
          <w:fldChar w:fldCharType="end"/>
        </w:r>
      </w:hyperlink>
    </w:p>
    <w:p w14:paraId="4430547D" w14:textId="690B7698" w:rsidR="00C4195A" w:rsidRDefault="00312847">
      <w:pPr>
        <w:pStyle w:val="TDC2"/>
        <w:rPr>
          <w:rFonts w:asciiTheme="minorHAnsi" w:eastAsiaTheme="minorEastAsia" w:hAnsiTheme="minorHAnsi"/>
          <w:noProof/>
          <w:szCs w:val="24"/>
          <w:lang w:eastAsia="es-AR"/>
        </w:rPr>
      </w:pPr>
      <w:hyperlink w:anchor="_Toc218547147" w:history="1">
        <w:r w:rsidR="00C4195A" w:rsidRPr="006B40CD">
          <w:rPr>
            <w:rStyle w:val="Hipervnculo"/>
            <w:noProof/>
          </w:rPr>
          <w:t>9.3</w:t>
        </w:r>
        <w:r w:rsidR="00C4195A">
          <w:rPr>
            <w:rFonts w:asciiTheme="minorHAnsi" w:eastAsiaTheme="minorEastAsia" w:hAnsiTheme="minorHAnsi"/>
            <w:noProof/>
            <w:szCs w:val="24"/>
            <w:lang w:eastAsia="es-AR"/>
          </w:rPr>
          <w:tab/>
        </w:r>
        <w:r w:rsidR="00C4195A" w:rsidRPr="006B40CD">
          <w:rPr>
            <w:rStyle w:val="Hipervnculo"/>
            <w:noProof/>
          </w:rPr>
          <w:t>Planificación previa: Primeros tres meses</w:t>
        </w:r>
        <w:r w:rsidR="00C4195A">
          <w:rPr>
            <w:noProof/>
            <w:webHidden/>
          </w:rPr>
          <w:tab/>
        </w:r>
        <w:r w:rsidR="00C4195A">
          <w:rPr>
            <w:noProof/>
            <w:webHidden/>
          </w:rPr>
          <w:fldChar w:fldCharType="begin"/>
        </w:r>
        <w:r w:rsidR="00C4195A">
          <w:rPr>
            <w:noProof/>
            <w:webHidden/>
          </w:rPr>
          <w:instrText xml:space="preserve"> PAGEREF _Toc218547147 \h </w:instrText>
        </w:r>
        <w:r w:rsidR="00C4195A">
          <w:rPr>
            <w:noProof/>
            <w:webHidden/>
          </w:rPr>
        </w:r>
        <w:r w:rsidR="00C4195A">
          <w:rPr>
            <w:noProof/>
            <w:webHidden/>
          </w:rPr>
          <w:fldChar w:fldCharType="separate"/>
        </w:r>
        <w:r w:rsidR="00C4195A">
          <w:rPr>
            <w:noProof/>
            <w:webHidden/>
          </w:rPr>
          <w:t>72</w:t>
        </w:r>
        <w:r w:rsidR="00C4195A">
          <w:rPr>
            <w:noProof/>
            <w:webHidden/>
          </w:rPr>
          <w:fldChar w:fldCharType="end"/>
        </w:r>
      </w:hyperlink>
    </w:p>
    <w:p w14:paraId="0D261941" w14:textId="3EEC871E" w:rsidR="00C4195A" w:rsidRDefault="00312847">
      <w:pPr>
        <w:pStyle w:val="TDC2"/>
        <w:rPr>
          <w:rFonts w:asciiTheme="minorHAnsi" w:eastAsiaTheme="minorEastAsia" w:hAnsiTheme="minorHAnsi"/>
          <w:noProof/>
          <w:szCs w:val="24"/>
          <w:lang w:eastAsia="es-AR"/>
        </w:rPr>
      </w:pPr>
      <w:hyperlink w:anchor="_Toc218547148" w:history="1">
        <w:r w:rsidR="00C4195A" w:rsidRPr="006B40CD">
          <w:rPr>
            <w:rStyle w:val="Hipervnculo"/>
            <w:noProof/>
          </w:rPr>
          <w:t>9.3.1</w:t>
        </w:r>
        <w:r w:rsidR="00C4195A">
          <w:rPr>
            <w:rFonts w:asciiTheme="minorHAnsi" w:eastAsiaTheme="minorEastAsia" w:hAnsiTheme="minorHAnsi"/>
            <w:noProof/>
            <w:szCs w:val="24"/>
            <w:lang w:eastAsia="es-AR"/>
          </w:rPr>
          <w:tab/>
        </w:r>
        <w:r w:rsidR="00C4195A" w:rsidRPr="006B40CD">
          <w:rPr>
            <w:rStyle w:val="Hipervnculo"/>
            <w:noProof/>
          </w:rPr>
          <w:t>Definición de Funcionalidades Esenciales</w:t>
        </w:r>
        <w:r w:rsidR="00C4195A">
          <w:rPr>
            <w:noProof/>
            <w:webHidden/>
          </w:rPr>
          <w:tab/>
        </w:r>
        <w:r w:rsidR="00C4195A">
          <w:rPr>
            <w:noProof/>
            <w:webHidden/>
          </w:rPr>
          <w:fldChar w:fldCharType="begin"/>
        </w:r>
        <w:r w:rsidR="00C4195A">
          <w:rPr>
            <w:noProof/>
            <w:webHidden/>
          </w:rPr>
          <w:instrText xml:space="preserve"> PAGEREF _Toc218547148 \h </w:instrText>
        </w:r>
        <w:r w:rsidR="00C4195A">
          <w:rPr>
            <w:noProof/>
            <w:webHidden/>
          </w:rPr>
        </w:r>
        <w:r w:rsidR="00C4195A">
          <w:rPr>
            <w:noProof/>
            <w:webHidden/>
          </w:rPr>
          <w:fldChar w:fldCharType="separate"/>
        </w:r>
        <w:r w:rsidR="00C4195A">
          <w:rPr>
            <w:noProof/>
            <w:webHidden/>
          </w:rPr>
          <w:t>72</w:t>
        </w:r>
        <w:r w:rsidR="00C4195A">
          <w:rPr>
            <w:noProof/>
            <w:webHidden/>
          </w:rPr>
          <w:fldChar w:fldCharType="end"/>
        </w:r>
      </w:hyperlink>
    </w:p>
    <w:p w14:paraId="09A37DED" w14:textId="41A83533" w:rsidR="00C4195A" w:rsidRDefault="00312847">
      <w:pPr>
        <w:pStyle w:val="TDC2"/>
        <w:rPr>
          <w:rFonts w:asciiTheme="minorHAnsi" w:eastAsiaTheme="minorEastAsia" w:hAnsiTheme="minorHAnsi"/>
          <w:noProof/>
          <w:szCs w:val="24"/>
          <w:lang w:eastAsia="es-AR"/>
        </w:rPr>
      </w:pPr>
      <w:hyperlink w:anchor="_Toc218547149" w:history="1">
        <w:r w:rsidR="00C4195A" w:rsidRPr="006B40CD">
          <w:rPr>
            <w:rStyle w:val="Hipervnculo"/>
            <w:noProof/>
          </w:rPr>
          <w:t>9.3.2</w:t>
        </w:r>
        <w:r w:rsidR="00C4195A">
          <w:rPr>
            <w:rFonts w:asciiTheme="minorHAnsi" w:eastAsiaTheme="minorEastAsia" w:hAnsiTheme="minorHAnsi"/>
            <w:noProof/>
            <w:szCs w:val="24"/>
            <w:lang w:eastAsia="es-AR"/>
          </w:rPr>
          <w:tab/>
        </w:r>
        <w:r w:rsidR="00C4195A" w:rsidRPr="006B40CD">
          <w:rPr>
            <w:rStyle w:val="Hipervnculo"/>
            <w:noProof/>
          </w:rPr>
          <w:t>Establecer el Presupuesto</w:t>
        </w:r>
        <w:r w:rsidR="00C4195A">
          <w:rPr>
            <w:noProof/>
            <w:webHidden/>
          </w:rPr>
          <w:tab/>
        </w:r>
        <w:r w:rsidR="00C4195A">
          <w:rPr>
            <w:noProof/>
            <w:webHidden/>
          </w:rPr>
          <w:fldChar w:fldCharType="begin"/>
        </w:r>
        <w:r w:rsidR="00C4195A">
          <w:rPr>
            <w:noProof/>
            <w:webHidden/>
          </w:rPr>
          <w:instrText xml:space="preserve"> PAGEREF _Toc218547149 \h </w:instrText>
        </w:r>
        <w:r w:rsidR="00C4195A">
          <w:rPr>
            <w:noProof/>
            <w:webHidden/>
          </w:rPr>
        </w:r>
        <w:r w:rsidR="00C4195A">
          <w:rPr>
            <w:noProof/>
            <w:webHidden/>
          </w:rPr>
          <w:fldChar w:fldCharType="separate"/>
        </w:r>
        <w:r w:rsidR="00C4195A">
          <w:rPr>
            <w:noProof/>
            <w:webHidden/>
          </w:rPr>
          <w:t>73</w:t>
        </w:r>
        <w:r w:rsidR="00C4195A">
          <w:rPr>
            <w:noProof/>
            <w:webHidden/>
          </w:rPr>
          <w:fldChar w:fldCharType="end"/>
        </w:r>
      </w:hyperlink>
    </w:p>
    <w:p w14:paraId="6022A01F" w14:textId="406B2DBD" w:rsidR="00C4195A" w:rsidRDefault="00312847">
      <w:pPr>
        <w:pStyle w:val="TDC2"/>
        <w:rPr>
          <w:rFonts w:asciiTheme="minorHAnsi" w:eastAsiaTheme="minorEastAsia" w:hAnsiTheme="minorHAnsi"/>
          <w:noProof/>
          <w:szCs w:val="24"/>
          <w:lang w:eastAsia="es-AR"/>
        </w:rPr>
      </w:pPr>
      <w:hyperlink w:anchor="_Toc218547150" w:history="1">
        <w:r w:rsidR="00C4195A" w:rsidRPr="006B40CD">
          <w:rPr>
            <w:rStyle w:val="Hipervnculo"/>
            <w:noProof/>
          </w:rPr>
          <w:t>9.3.3</w:t>
        </w:r>
        <w:r w:rsidR="00C4195A">
          <w:rPr>
            <w:rFonts w:asciiTheme="minorHAnsi" w:eastAsiaTheme="minorEastAsia" w:hAnsiTheme="minorHAnsi"/>
            <w:noProof/>
            <w:szCs w:val="24"/>
            <w:lang w:eastAsia="es-AR"/>
          </w:rPr>
          <w:tab/>
        </w:r>
        <w:r w:rsidR="00C4195A" w:rsidRPr="006B40CD">
          <w:rPr>
            <w:rStyle w:val="Hipervnculo"/>
            <w:noProof/>
          </w:rPr>
          <w:t>Selección de Tecnologías</w:t>
        </w:r>
        <w:r w:rsidR="00C4195A">
          <w:rPr>
            <w:noProof/>
            <w:webHidden/>
          </w:rPr>
          <w:tab/>
        </w:r>
        <w:r w:rsidR="00C4195A">
          <w:rPr>
            <w:noProof/>
            <w:webHidden/>
          </w:rPr>
          <w:fldChar w:fldCharType="begin"/>
        </w:r>
        <w:r w:rsidR="00C4195A">
          <w:rPr>
            <w:noProof/>
            <w:webHidden/>
          </w:rPr>
          <w:instrText xml:space="preserve"> PAGEREF _Toc218547150 \h </w:instrText>
        </w:r>
        <w:r w:rsidR="00C4195A">
          <w:rPr>
            <w:noProof/>
            <w:webHidden/>
          </w:rPr>
        </w:r>
        <w:r w:rsidR="00C4195A">
          <w:rPr>
            <w:noProof/>
            <w:webHidden/>
          </w:rPr>
          <w:fldChar w:fldCharType="separate"/>
        </w:r>
        <w:r w:rsidR="00C4195A">
          <w:rPr>
            <w:noProof/>
            <w:webHidden/>
          </w:rPr>
          <w:t>73</w:t>
        </w:r>
        <w:r w:rsidR="00C4195A">
          <w:rPr>
            <w:noProof/>
            <w:webHidden/>
          </w:rPr>
          <w:fldChar w:fldCharType="end"/>
        </w:r>
      </w:hyperlink>
    </w:p>
    <w:p w14:paraId="2B65B9DA" w14:textId="5CF0D1B0" w:rsidR="00C4195A" w:rsidRDefault="00312847">
      <w:pPr>
        <w:pStyle w:val="TDC2"/>
        <w:rPr>
          <w:rFonts w:asciiTheme="minorHAnsi" w:eastAsiaTheme="minorEastAsia" w:hAnsiTheme="minorHAnsi"/>
          <w:noProof/>
          <w:szCs w:val="24"/>
          <w:lang w:eastAsia="es-AR"/>
        </w:rPr>
      </w:pPr>
      <w:hyperlink w:anchor="_Toc218547151" w:history="1">
        <w:r w:rsidR="00C4195A" w:rsidRPr="006B40CD">
          <w:rPr>
            <w:rStyle w:val="Hipervnculo"/>
            <w:noProof/>
          </w:rPr>
          <w:t>9.3.4</w:t>
        </w:r>
        <w:r w:rsidR="00C4195A">
          <w:rPr>
            <w:rFonts w:asciiTheme="minorHAnsi" w:eastAsiaTheme="minorEastAsia" w:hAnsiTheme="minorHAnsi"/>
            <w:noProof/>
            <w:szCs w:val="24"/>
            <w:lang w:eastAsia="es-AR"/>
          </w:rPr>
          <w:tab/>
        </w:r>
        <w:r w:rsidR="00C4195A" w:rsidRPr="006B40CD">
          <w:rPr>
            <w:rStyle w:val="Hipervnculo"/>
            <w:noProof/>
          </w:rPr>
          <w:t>Crear Viajes de Usuario</w:t>
        </w:r>
        <w:r w:rsidR="00C4195A">
          <w:rPr>
            <w:noProof/>
            <w:webHidden/>
          </w:rPr>
          <w:tab/>
        </w:r>
        <w:r w:rsidR="00C4195A">
          <w:rPr>
            <w:noProof/>
            <w:webHidden/>
          </w:rPr>
          <w:fldChar w:fldCharType="begin"/>
        </w:r>
        <w:r w:rsidR="00C4195A">
          <w:rPr>
            <w:noProof/>
            <w:webHidden/>
          </w:rPr>
          <w:instrText xml:space="preserve"> PAGEREF _Toc218547151 \h </w:instrText>
        </w:r>
        <w:r w:rsidR="00C4195A">
          <w:rPr>
            <w:noProof/>
            <w:webHidden/>
          </w:rPr>
        </w:r>
        <w:r w:rsidR="00C4195A">
          <w:rPr>
            <w:noProof/>
            <w:webHidden/>
          </w:rPr>
          <w:fldChar w:fldCharType="separate"/>
        </w:r>
        <w:r w:rsidR="00C4195A">
          <w:rPr>
            <w:noProof/>
            <w:webHidden/>
          </w:rPr>
          <w:t>73</w:t>
        </w:r>
        <w:r w:rsidR="00C4195A">
          <w:rPr>
            <w:noProof/>
            <w:webHidden/>
          </w:rPr>
          <w:fldChar w:fldCharType="end"/>
        </w:r>
      </w:hyperlink>
    </w:p>
    <w:p w14:paraId="7897ABF2" w14:textId="7FAE5607" w:rsidR="00C4195A" w:rsidRDefault="00312847">
      <w:pPr>
        <w:pStyle w:val="TDC2"/>
        <w:rPr>
          <w:rFonts w:asciiTheme="minorHAnsi" w:eastAsiaTheme="minorEastAsia" w:hAnsiTheme="minorHAnsi"/>
          <w:noProof/>
          <w:szCs w:val="24"/>
          <w:lang w:eastAsia="es-AR"/>
        </w:rPr>
      </w:pPr>
      <w:hyperlink w:anchor="_Toc218547152" w:history="1">
        <w:r w:rsidR="00C4195A" w:rsidRPr="006B40CD">
          <w:rPr>
            <w:rStyle w:val="Hipervnculo"/>
            <w:noProof/>
          </w:rPr>
          <w:t>9.3.5</w:t>
        </w:r>
        <w:r w:rsidR="00C4195A">
          <w:rPr>
            <w:rFonts w:asciiTheme="minorHAnsi" w:eastAsiaTheme="minorEastAsia" w:hAnsiTheme="minorHAnsi"/>
            <w:noProof/>
            <w:szCs w:val="24"/>
            <w:lang w:eastAsia="es-AR"/>
          </w:rPr>
          <w:tab/>
        </w:r>
        <w:r w:rsidR="00C4195A" w:rsidRPr="006B40CD">
          <w:rPr>
            <w:rStyle w:val="Hipervnculo"/>
            <w:noProof/>
          </w:rPr>
          <w:t>Evaluación para las herramientas de la Plataforma</w:t>
        </w:r>
        <w:r w:rsidR="00C4195A">
          <w:rPr>
            <w:noProof/>
            <w:webHidden/>
          </w:rPr>
          <w:tab/>
        </w:r>
        <w:r w:rsidR="00C4195A">
          <w:rPr>
            <w:noProof/>
            <w:webHidden/>
          </w:rPr>
          <w:fldChar w:fldCharType="begin"/>
        </w:r>
        <w:r w:rsidR="00C4195A">
          <w:rPr>
            <w:noProof/>
            <w:webHidden/>
          </w:rPr>
          <w:instrText xml:space="preserve"> PAGEREF _Toc218547152 \h </w:instrText>
        </w:r>
        <w:r w:rsidR="00C4195A">
          <w:rPr>
            <w:noProof/>
            <w:webHidden/>
          </w:rPr>
        </w:r>
        <w:r w:rsidR="00C4195A">
          <w:rPr>
            <w:noProof/>
            <w:webHidden/>
          </w:rPr>
          <w:fldChar w:fldCharType="separate"/>
        </w:r>
        <w:r w:rsidR="00C4195A">
          <w:rPr>
            <w:noProof/>
            <w:webHidden/>
          </w:rPr>
          <w:t>73</w:t>
        </w:r>
        <w:r w:rsidR="00C4195A">
          <w:rPr>
            <w:noProof/>
            <w:webHidden/>
          </w:rPr>
          <w:fldChar w:fldCharType="end"/>
        </w:r>
      </w:hyperlink>
    </w:p>
    <w:p w14:paraId="6DAC5541" w14:textId="232F215D" w:rsidR="00C4195A" w:rsidRDefault="00312847">
      <w:pPr>
        <w:pStyle w:val="TDC2"/>
        <w:rPr>
          <w:rFonts w:asciiTheme="minorHAnsi" w:eastAsiaTheme="minorEastAsia" w:hAnsiTheme="minorHAnsi"/>
          <w:noProof/>
          <w:szCs w:val="24"/>
          <w:lang w:eastAsia="es-AR"/>
        </w:rPr>
      </w:pPr>
      <w:hyperlink w:anchor="_Toc218547153" w:history="1">
        <w:r w:rsidR="00C4195A" w:rsidRPr="006B40CD">
          <w:rPr>
            <w:rStyle w:val="Hipervnculo"/>
            <w:noProof/>
          </w:rPr>
          <w:t>9.3.6</w:t>
        </w:r>
        <w:r w:rsidR="00C4195A">
          <w:rPr>
            <w:rFonts w:asciiTheme="minorHAnsi" w:eastAsiaTheme="minorEastAsia" w:hAnsiTheme="minorHAnsi"/>
            <w:noProof/>
            <w:szCs w:val="24"/>
            <w:lang w:eastAsia="es-AR"/>
          </w:rPr>
          <w:tab/>
        </w:r>
        <w:r w:rsidR="00C4195A" w:rsidRPr="006B40CD">
          <w:rPr>
            <w:rStyle w:val="Hipervnculo"/>
            <w:noProof/>
          </w:rPr>
          <w:t>Producto Mínimo Viable</w:t>
        </w:r>
        <w:r w:rsidR="00C4195A">
          <w:rPr>
            <w:noProof/>
            <w:webHidden/>
          </w:rPr>
          <w:tab/>
        </w:r>
        <w:r w:rsidR="00C4195A">
          <w:rPr>
            <w:noProof/>
            <w:webHidden/>
          </w:rPr>
          <w:fldChar w:fldCharType="begin"/>
        </w:r>
        <w:r w:rsidR="00C4195A">
          <w:rPr>
            <w:noProof/>
            <w:webHidden/>
          </w:rPr>
          <w:instrText xml:space="preserve"> PAGEREF _Toc218547153 \h </w:instrText>
        </w:r>
        <w:r w:rsidR="00C4195A">
          <w:rPr>
            <w:noProof/>
            <w:webHidden/>
          </w:rPr>
        </w:r>
        <w:r w:rsidR="00C4195A">
          <w:rPr>
            <w:noProof/>
            <w:webHidden/>
          </w:rPr>
          <w:fldChar w:fldCharType="separate"/>
        </w:r>
        <w:r w:rsidR="00C4195A">
          <w:rPr>
            <w:noProof/>
            <w:webHidden/>
          </w:rPr>
          <w:t>73</w:t>
        </w:r>
        <w:r w:rsidR="00C4195A">
          <w:rPr>
            <w:noProof/>
            <w:webHidden/>
          </w:rPr>
          <w:fldChar w:fldCharType="end"/>
        </w:r>
      </w:hyperlink>
    </w:p>
    <w:p w14:paraId="074F7FA6" w14:textId="723FDCEA" w:rsidR="00C4195A" w:rsidRDefault="00312847">
      <w:pPr>
        <w:pStyle w:val="TDC2"/>
        <w:rPr>
          <w:rFonts w:asciiTheme="minorHAnsi" w:eastAsiaTheme="minorEastAsia" w:hAnsiTheme="minorHAnsi"/>
          <w:noProof/>
          <w:szCs w:val="24"/>
          <w:lang w:eastAsia="es-AR"/>
        </w:rPr>
      </w:pPr>
      <w:hyperlink w:anchor="_Toc218547154" w:history="1">
        <w:r w:rsidR="00C4195A" w:rsidRPr="006B40CD">
          <w:rPr>
            <w:rStyle w:val="Hipervnculo"/>
            <w:noProof/>
          </w:rPr>
          <w:t>9.4</w:t>
        </w:r>
        <w:r w:rsidR="00C4195A">
          <w:rPr>
            <w:rFonts w:asciiTheme="minorHAnsi" w:eastAsiaTheme="minorEastAsia" w:hAnsiTheme="minorHAnsi"/>
            <w:noProof/>
            <w:szCs w:val="24"/>
            <w:lang w:eastAsia="es-AR"/>
          </w:rPr>
          <w:tab/>
        </w:r>
        <w:r w:rsidR="00C4195A" w:rsidRPr="006B40CD">
          <w:rPr>
            <w:rStyle w:val="Hipervnculo"/>
            <w:noProof/>
          </w:rPr>
          <w:t>Validación del Producto Mínimo Viable</w:t>
        </w:r>
        <w:r w:rsidR="00C4195A">
          <w:rPr>
            <w:noProof/>
            <w:webHidden/>
          </w:rPr>
          <w:tab/>
        </w:r>
        <w:r w:rsidR="00C4195A">
          <w:rPr>
            <w:noProof/>
            <w:webHidden/>
          </w:rPr>
          <w:fldChar w:fldCharType="begin"/>
        </w:r>
        <w:r w:rsidR="00C4195A">
          <w:rPr>
            <w:noProof/>
            <w:webHidden/>
          </w:rPr>
          <w:instrText xml:space="preserve"> PAGEREF _Toc218547154 \h </w:instrText>
        </w:r>
        <w:r w:rsidR="00C4195A">
          <w:rPr>
            <w:noProof/>
            <w:webHidden/>
          </w:rPr>
        </w:r>
        <w:r w:rsidR="00C4195A">
          <w:rPr>
            <w:noProof/>
            <w:webHidden/>
          </w:rPr>
          <w:fldChar w:fldCharType="separate"/>
        </w:r>
        <w:r w:rsidR="00C4195A">
          <w:rPr>
            <w:noProof/>
            <w:webHidden/>
          </w:rPr>
          <w:t>74</w:t>
        </w:r>
        <w:r w:rsidR="00C4195A">
          <w:rPr>
            <w:noProof/>
            <w:webHidden/>
          </w:rPr>
          <w:fldChar w:fldCharType="end"/>
        </w:r>
      </w:hyperlink>
    </w:p>
    <w:p w14:paraId="0FE0BF7A" w14:textId="1A2283A4" w:rsidR="00C4195A" w:rsidRDefault="00312847">
      <w:pPr>
        <w:pStyle w:val="TDC2"/>
        <w:rPr>
          <w:rFonts w:asciiTheme="minorHAnsi" w:eastAsiaTheme="minorEastAsia" w:hAnsiTheme="minorHAnsi"/>
          <w:noProof/>
          <w:szCs w:val="24"/>
          <w:lang w:eastAsia="es-AR"/>
        </w:rPr>
      </w:pPr>
      <w:hyperlink w:anchor="_Toc218547155" w:history="1">
        <w:r w:rsidR="00C4195A" w:rsidRPr="006B40CD">
          <w:rPr>
            <w:rStyle w:val="Hipervnculo"/>
            <w:noProof/>
          </w:rPr>
          <w:t>9.4.1</w:t>
        </w:r>
        <w:r w:rsidR="00C4195A">
          <w:rPr>
            <w:rFonts w:asciiTheme="minorHAnsi" w:eastAsiaTheme="minorEastAsia" w:hAnsiTheme="minorHAnsi"/>
            <w:noProof/>
            <w:szCs w:val="24"/>
            <w:lang w:eastAsia="es-AR"/>
          </w:rPr>
          <w:tab/>
        </w:r>
        <w:r w:rsidR="00C4195A" w:rsidRPr="006B40CD">
          <w:rPr>
            <w:rStyle w:val="Hipervnculo"/>
            <w:noProof/>
          </w:rPr>
          <w:t>Plan para realizar pruebas de usabilidad del PMV</w:t>
        </w:r>
        <w:r w:rsidR="00C4195A">
          <w:rPr>
            <w:noProof/>
            <w:webHidden/>
          </w:rPr>
          <w:tab/>
        </w:r>
        <w:r w:rsidR="00C4195A">
          <w:rPr>
            <w:noProof/>
            <w:webHidden/>
          </w:rPr>
          <w:fldChar w:fldCharType="begin"/>
        </w:r>
        <w:r w:rsidR="00C4195A">
          <w:rPr>
            <w:noProof/>
            <w:webHidden/>
          </w:rPr>
          <w:instrText xml:space="preserve"> PAGEREF _Toc218547155 \h </w:instrText>
        </w:r>
        <w:r w:rsidR="00C4195A">
          <w:rPr>
            <w:noProof/>
            <w:webHidden/>
          </w:rPr>
        </w:r>
        <w:r w:rsidR="00C4195A">
          <w:rPr>
            <w:noProof/>
            <w:webHidden/>
          </w:rPr>
          <w:fldChar w:fldCharType="separate"/>
        </w:r>
        <w:r w:rsidR="00C4195A">
          <w:rPr>
            <w:noProof/>
            <w:webHidden/>
          </w:rPr>
          <w:t>74</w:t>
        </w:r>
        <w:r w:rsidR="00C4195A">
          <w:rPr>
            <w:noProof/>
            <w:webHidden/>
          </w:rPr>
          <w:fldChar w:fldCharType="end"/>
        </w:r>
      </w:hyperlink>
    </w:p>
    <w:p w14:paraId="3C1E5954" w14:textId="409F8678" w:rsidR="00C4195A" w:rsidRDefault="00312847">
      <w:pPr>
        <w:pStyle w:val="TDC2"/>
        <w:rPr>
          <w:rFonts w:asciiTheme="minorHAnsi" w:eastAsiaTheme="minorEastAsia" w:hAnsiTheme="minorHAnsi"/>
          <w:noProof/>
          <w:szCs w:val="24"/>
          <w:lang w:eastAsia="es-AR"/>
        </w:rPr>
      </w:pPr>
      <w:hyperlink w:anchor="_Toc218547156" w:history="1">
        <w:r w:rsidR="00C4195A" w:rsidRPr="006B40CD">
          <w:rPr>
            <w:rStyle w:val="Hipervnculo"/>
            <w:noProof/>
            <w:specVanish/>
          </w:rPr>
          <w:t>9.4.1.1</w:t>
        </w:r>
        <w:r w:rsidR="00C4195A">
          <w:rPr>
            <w:rFonts w:asciiTheme="minorHAnsi" w:eastAsiaTheme="minorEastAsia" w:hAnsiTheme="minorHAnsi"/>
            <w:noProof/>
            <w:szCs w:val="24"/>
            <w:lang w:eastAsia="es-AR"/>
          </w:rPr>
          <w:tab/>
        </w:r>
        <w:r w:rsidR="00C4195A" w:rsidRPr="006B40CD">
          <w:rPr>
            <w:rStyle w:val="Hipervnculo"/>
            <w:noProof/>
          </w:rPr>
          <w:t>Semana 1: Preparación y Planificación.</w:t>
        </w:r>
        <w:r w:rsidR="00C4195A">
          <w:rPr>
            <w:noProof/>
            <w:webHidden/>
          </w:rPr>
          <w:tab/>
        </w:r>
        <w:r w:rsidR="00C4195A">
          <w:rPr>
            <w:noProof/>
            <w:webHidden/>
          </w:rPr>
          <w:fldChar w:fldCharType="begin"/>
        </w:r>
        <w:r w:rsidR="00C4195A">
          <w:rPr>
            <w:noProof/>
            <w:webHidden/>
          </w:rPr>
          <w:instrText xml:space="preserve"> PAGEREF _Toc218547156 \h </w:instrText>
        </w:r>
        <w:r w:rsidR="00C4195A">
          <w:rPr>
            <w:noProof/>
            <w:webHidden/>
          </w:rPr>
        </w:r>
        <w:r w:rsidR="00C4195A">
          <w:rPr>
            <w:noProof/>
            <w:webHidden/>
          </w:rPr>
          <w:fldChar w:fldCharType="separate"/>
        </w:r>
        <w:r w:rsidR="00C4195A">
          <w:rPr>
            <w:noProof/>
            <w:webHidden/>
          </w:rPr>
          <w:t>74</w:t>
        </w:r>
        <w:r w:rsidR="00C4195A">
          <w:rPr>
            <w:noProof/>
            <w:webHidden/>
          </w:rPr>
          <w:fldChar w:fldCharType="end"/>
        </w:r>
      </w:hyperlink>
    </w:p>
    <w:p w14:paraId="7355B338" w14:textId="0550F42F" w:rsidR="00C4195A" w:rsidRDefault="00312847">
      <w:pPr>
        <w:pStyle w:val="TDC2"/>
        <w:rPr>
          <w:rFonts w:asciiTheme="minorHAnsi" w:eastAsiaTheme="minorEastAsia" w:hAnsiTheme="minorHAnsi"/>
          <w:noProof/>
          <w:szCs w:val="24"/>
          <w:lang w:eastAsia="es-AR"/>
        </w:rPr>
      </w:pPr>
      <w:hyperlink w:anchor="_Toc218547157" w:history="1">
        <w:r w:rsidR="00C4195A" w:rsidRPr="006B40CD">
          <w:rPr>
            <w:rStyle w:val="Hipervnculo"/>
            <w:noProof/>
            <w:specVanish/>
          </w:rPr>
          <w:t>9.4.1.2</w:t>
        </w:r>
        <w:r w:rsidR="00C4195A">
          <w:rPr>
            <w:rFonts w:asciiTheme="minorHAnsi" w:eastAsiaTheme="minorEastAsia" w:hAnsiTheme="minorHAnsi"/>
            <w:noProof/>
            <w:szCs w:val="24"/>
            <w:lang w:eastAsia="es-AR"/>
          </w:rPr>
          <w:tab/>
        </w:r>
        <w:r w:rsidR="00C4195A" w:rsidRPr="006B40CD">
          <w:rPr>
            <w:rStyle w:val="Hipervnculo"/>
            <w:noProof/>
          </w:rPr>
          <w:t>Semana 2: Realización de Pruebas de Usabilidad Moderadas.</w:t>
        </w:r>
        <w:r w:rsidR="00C4195A">
          <w:rPr>
            <w:noProof/>
            <w:webHidden/>
          </w:rPr>
          <w:tab/>
        </w:r>
        <w:r w:rsidR="00C4195A">
          <w:rPr>
            <w:noProof/>
            <w:webHidden/>
          </w:rPr>
          <w:fldChar w:fldCharType="begin"/>
        </w:r>
        <w:r w:rsidR="00C4195A">
          <w:rPr>
            <w:noProof/>
            <w:webHidden/>
          </w:rPr>
          <w:instrText xml:space="preserve"> PAGEREF _Toc218547157 \h </w:instrText>
        </w:r>
        <w:r w:rsidR="00C4195A">
          <w:rPr>
            <w:noProof/>
            <w:webHidden/>
          </w:rPr>
        </w:r>
        <w:r w:rsidR="00C4195A">
          <w:rPr>
            <w:noProof/>
            <w:webHidden/>
          </w:rPr>
          <w:fldChar w:fldCharType="separate"/>
        </w:r>
        <w:r w:rsidR="00C4195A">
          <w:rPr>
            <w:noProof/>
            <w:webHidden/>
          </w:rPr>
          <w:t>74</w:t>
        </w:r>
        <w:r w:rsidR="00C4195A">
          <w:rPr>
            <w:noProof/>
            <w:webHidden/>
          </w:rPr>
          <w:fldChar w:fldCharType="end"/>
        </w:r>
      </w:hyperlink>
    </w:p>
    <w:p w14:paraId="39C96507" w14:textId="59FF465F" w:rsidR="00C4195A" w:rsidRDefault="00312847">
      <w:pPr>
        <w:pStyle w:val="TDC2"/>
        <w:rPr>
          <w:rFonts w:asciiTheme="minorHAnsi" w:eastAsiaTheme="minorEastAsia" w:hAnsiTheme="minorHAnsi"/>
          <w:noProof/>
          <w:szCs w:val="24"/>
          <w:lang w:eastAsia="es-AR"/>
        </w:rPr>
      </w:pPr>
      <w:hyperlink w:anchor="_Toc218547158" w:history="1">
        <w:r w:rsidR="00C4195A" w:rsidRPr="006B40CD">
          <w:rPr>
            <w:rStyle w:val="Hipervnculo"/>
            <w:noProof/>
            <w:specVanish/>
          </w:rPr>
          <w:t>9.4.1.3</w:t>
        </w:r>
        <w:r w:rsidR="00C4195A">
          <w:rPr>
            <w:rFonts w:asciiTheme="minorHAnsi" w:eastAsiaTheme="minorEastAsia" w:hAnsiTheme="minorHAnsi"/>
            <w:noProof/>
            <w:szCs w:val="24"/>
            <w:lang w:eastAsia="es-AR"/>
          </w:rPr>
          <w:tab/>
        </w:r>
        <w:r w:rsidR="00C4195A" w:rsidRPr="006B40CD">
          <w:rPr>
            <w:rStyle w:val="Hipervnculo"/>
            <w:noProof/>
          </w:rPr>
          <w:t>Semana 3: Análisis de Datos y Mejoras Iniciales.</w:t>
        </w:r>
        <w:r w:rsidR="00C4195A">
          <w:rPr>
            <w:noProof/>
            <w:webHidden/>
          </w:rPr>
          <w:tab/>
        </w:r>
        <w:r w:rsidR="00C4195A">
          <w:rPr>
            <w:noProof/>
            <w:webHidden/>
          </w:rPr>
          <w:fldChar w:fldCharType="begin"/>
        </w:r>
        <w:r w:rsidR="00C4195A">
          <w:rPr>
            <w:noProof/>
            <w:webHidden/>
          </w:rPr>
          <w:instrText xml:space="preserve"> PAGEREF _Toc218547158 \h </w:instrText>
        </w:r>
        <w:r w:rsidR="00C4195A">
          <w:rPr>
            <w:noProof/>
            <w:webHidden/>
          </w:rPr>
        </w:r>
        <w:r w:rsidR="00C4195A">
          <w:rPr>
            <w:noProof/>
            <w:webHidden/>
          </w:rPr>
          <w:fldChar w:fldCharType="separate"/>
        </w:r>
        <w:r w:rsidR="00C4195A">
          <w:rPr>
            <w:noProof/>
            <w:webHidden/>
          </w:rPr>
          <w:t>75</w:t>
        </w:r>
        <w:r w:rsidR="00C4195A">
          <w:rPr>
            <w:noProof/>
            <w:webHidden/>
          </w:rPr>
          <w:fldChar w:fldCharType="end"/>
        </w:r>
      </w:hyperlink>
    </w:p>
    <w:p w14:paraId="7E3596C7" w14:textId="542E9868" w:rsidR="00C4195A" w:rsidRDefault="00312847">
      <w:pPr>
        <w:pStyle w:val="TDC2"/>
        <w:rPr>
          <w:rFonts w:asciiTheme="minorHAnsi" w:eastAsiaTheme="minorEastAsia" w:hAnsiTheme="minorHAnsi"/>
          <w:noProof/>
          <w:szCs w:val="24"/>
          <w:lang w:eastAsia="es-AR"/>
        </w:rPr>
      </w:pPr>
      <w:hyperlink w:anchor="_Toc218547159" w:history="1">
        <w:r w:rsidR="00C4195A" w:rsidRPr="006B40CD">
          <w:rPr>
            <w:rStyle w:val="Hipervnculo"/>
            <w:noProof/>
            <w:specVanish/>
          </w:rPr>
          <w:t>9.4.1.4</w:t>
        </w:r>
        <w:r w:rsidR="00C4195A">
          <w:rPr>
            <w:rFonts w:asciiTheme="minorHAnsi" w:eastAsiaTheme="minorEastAsia" w:hAnsiTheme="minorHAnsi"/>
            <w:noProof/>
            <w:szCs w:val="24"/>
            <w:lang w:eastAsia="es-AR"/>
          </w:rPr>
          <w:tab/>
        </w:r>
        <w:r w:rsidR="00C4195A" w:rsidRPr="006B40CD">
          <w:rPr>
            <w:rStyle w:val="Hipervnculo"/>
            <w:noProof/>
          </w:rPr>
          <w:t>Semana 4: Pruebas de Validación y Ajustes Finales.</w:t>
        </w:r>
        <w:r w:rsidR="00C4195A">
          <w:rPr>
            <w:noProof/>
            <w:webHidden/>
          </w:rPr>
          <w:tab/>
        </w:r>
        <w:r w:rsidR="00C4195A">
          <w:rPr>
            <w:noProof/>
            <w:webHidden/>
          </w:rPr>
          <w:fldChar w:fldCharType="begin"/>
        </w:r>
        <w:r w:rsidR="00C4195A">
          <w:rPr>
            <w:noProof/>
            <w:webHidden/>
          </w:rPr>
          <w:instrText xml:space="preserve"> PAGEREF _Toc218547159 \h </w:instrText>
        </w:r>
        <w:r w:rsidR="00C4195A">
          <w:rPr>
            <w:noProof/>
            <w:webHidden/>
          </w:rPr>
        </w:r>
        <w:r w:rsidR="00C4195A">
          <w:rPr>
            <w:noProof/>
            <w:webHidden/>
          </w:rPr>
          <w:fldChar w:fldCharType="separate"/>
        </w:r>
        <w:r w:rsidR="00C4195A">
          <w:rPr>
            <w:noProof/>
            <w:webHidden/>
          </w:rPr>
          <w:t>75</w:t>
        </w:r>
        <w:r w:rsidR="00C4195A">
          <w:rPr>
            <w:noProof/>
            <w:webHidden/>
          </w:rPr>
          <w:fldChar w:fldCharType="end"/>
        </w:r>
      </w:hyperlink>
    </w:p>
    <w:p w14:paraId="68E65D4E" w14:textId="17DF40F9" w:rsidR="00C4195A" w:rsidRDefault="00312847">
      <w:pPr>
        <w:pStyle w:val="TDC2"/>
        <w:rPr>
          <w:rFonts w:asciiTheme="minorHAnsi" w:eastAsiaTheme="minorEastAsia" w:hAnsiTheme="minorHAnsi"/>
          <w:noProof/>
          <w:szCs w:val="24"/>
          <w:lang w:eastAsia="es-AR"/>
        </w:rPr>
      </w:pPr>
      <w:hyperlink w:anchor="_Toc218547160" w:history="1">
        <w:r w:rsidR="00C4195A" w:rsidRPr="006B40CD">
          <w:rPr>
            <w:rStyle w:val="Hipervnculo"/>
            <w:noProof/>
          </w:rPr>
          <w:t>9.5</w:t>
        </w:r>
        <w:r w:rsidR="00C4195A">
          <w:rPr>
            <w:rFonts w:asciiTheme="minorHAnsi" w:eastAsiaTheme="minorEastAsia" w:hAnsiTheme="minorHAnsi"/>
            <w:noProof/>
            <w:szCs w:val="24"/>
            <w:lang w:eastAsia="es-AR"/>
          </w:rPr>
          <w:tab/>
        </w:r>
        <w:r w:rsidR="00C4195A" w:rsidRPr="006B40CD">
          <w:rPr>
            <w:rStyle w:val="Hipervnculo"/>
            <w:noProof/>
          </w:rPr>
          <w:t>Establecer alianzas estratégicas y ajustar las funcionalidades</w:t>
        </w:r>
        <w:r w:rsidR="00C4195A">
          <w:rPr>
            <w:noProof/>
            <w:webHidden/>
          </w:rPr>
          <w:tab/>
        </w:r>
        <w:r w:rsidR="00C4195A">
          <w:rPr>
            <w:noProof/>
            <w:webHidden/>
          </w:rPr>
          <w:fldChar w:fldCharType="begin"/>
        </w:r>
        <w:r w:rsidR="00C4195A">
          <w:rPr>
            <w:noProof/>
            <w:webHidden/>
          </w:rPr>
          <w:instrText xml:space="preserve"> PAGEREF _Toc218547160 \h </w:instrText>
        </w:r>
        <w:r w:rsidR="00C4195A">
          <w:rPr>
            <w:noProof/>
            <w:webHidden/>
          </w:rPr>
        </w:r>
        <w:r w:rsidR="00C4195A">
          <w:rPr>
            <w:noProof/>
            <w:webHidden/>
          </w:rPr>
          <w:fldChar w:fldCharType="separate"/>
        </w:r>
        <w:r w:rsidR="00C4195A">
          <w:rPr>
            <w:noProof/>
            <w:webHidden/>
          </w:rPr>
          <w:t>75</w:t>
        </w:r>
        <w:r w:rsidR="00C4195A">
          <w:rPr>
            <w:noProof/>
            <w:webHidden/>
          </w:rPr>
          <w:fldChar w:fldCharType="end"/>
        </w:r>
      </w:hyperlink>
    </w:p>
    <w:p w14:paraId="689673D7" w14:textId="3C95B41F" w:rsidR="00C4195A" w:rsidRDefault="00312847">
      <w:pPr>
        <w:pStyle w:val="TDC2"/>
        <w:rPr>
          <w:rFonts w:asciiTheme="minorHAnsi" w:eastAsiaTheme="minorEastAsia" w:hAnsiTheme="minorHAnsi"/>
          <w:noProof/>
          <w:szCs w:val="24"/>
          <w:lang w:eastAsia="es-AR"/>
        </w:rPr>
      </w:pPr>
      <w:hyperlink w:anchor="_Toc218547161" w:history="1">
        <w:r w:rsidR="00C4195A" w:rsidRPr="006B40CD">
          <w:rPr>
            <w:rStyle w:val="Hipervnculo"/>
            <w:noProof/>
          </w:rPr>
          <w:t>9.5.1</w:t>
        </w:r>
        <w:r w:rsidR="00C4195A">
          <w:rPr>
            <w:rFonts w:asciiTheme="minorHAnsi" w:eastAsiaTheme="minorEastAsia" w:hAnsiTheme="minorHAnsi"/>
            <w:noProof/>
            <w:szCs w:val="24"/>
            <w:lang w:eastAsia="es-AR"/>
          </w:rPr>
          <w:tab/>
        </w:r>
        <w:r w:rsidR="00C4195A" w:rsidRPr="006B40CD">
          <w:rPr>
            <w:rStyle w:val="Hipervnculo"/>
            <w:noProof/>
          </w:rPr>
          <w:t>Establecimiento de alianzas estratégicas</w:t>
        </w:r>
        <w:r w:rsidR="00C4195A">
          <w:rPr>
            <w:noProof/>
            <w:webHidden/>
          </w:rPr>
          <w:tab/>
        </w:r>
        <w:r w:rsidR="00C4195A">
          <w:rPr>
            <w:noProof/>
            <w:webHidden/>
          </w:rPr>
          <w:fldChar w:fldCharType="begin"/>
        </w:r>
        <w:r w:rsidR="00C4195A">
          <w:rPr>
            <w:noProof/>
            <w:webHidden/>
          </w:rPr>
          <w:instrText xml:space="preserve"> PAGEREF _Toc218547161 \h </w:instrText>
        </w:r>
        <w:r w:rsidR="00C4195A">
          <w:rPr>
            <w:noProof/>
            <w:webHidden/>
          </w:rPr>
        </w:r>
        <w:r w:rsidR="00C4195A">
          <w:rPr>
            <w:noProof/>
            <w:webHidden/>
          </w:rPr>
          <w:fldChar w:fldCharType="separate"/>
        </w:r>
        <w:r w:rsidR="00C4195A">
          <w:rPr>
            <w:noProof/>
            <w:webHidden/>
          </w:rPr>
          <w:t>75</w:t>
        </w:r>
        <w:r w:rsidR="00C4195A">
          <w:rPr>
            <w:noProof/>
            <w:webHidden/>
          </w:rPr>
          <w:fldChar w:fldCharType="end"/>
        </w:r>
      </w:hyperlink>
    </w:p>
    <w:p w14:paraId="6EE6FEA2" w14:textId="6C63B1BC" w:rsidR="00C4195A" w:rsidRDefault="00312847">
      <w:pPr>
        <w:pStyle w:val="TDC2"/>
        <w:rPr>
          <w:rFonts w:asciiTheme="minorHAnsi" w:eastAsiaTheme="minorEastAsia" w:hAnsiTheme="minorHAnsi"/>
          <w:noProof/>
          <w:szCs w:val="24"/>
          <w:lang w:eastAsia="es-AR"/>
        </w:rPr>
      </w:pPr>
      <w:hyperlink w:anchor="_Toc218547162" w:history="1">
        <w:r w:rsidR="00C4195A" w:rsidRPr="006B40CD">
          <w:rPr>
            <w:rStyle w:val="Hipervnculo"/>
            <w:noProof/>
          </w:rPr>
          <w:t>9.5.2</w:t>
        </w:r>
        <w:r w:rsidR="00C4195A">
          <w:rPr>
            <w:rFonts w:asciiTheme="minorHAnsi" w:eastAsiaTheme="minorEastAsia" w:hAnsiTheme="minorHAnsi"/>
            <w:noProof/>
            <w:szCs w:val="24"/>
            <w:lang w:eastAsia="es-AR"/>
          </w:rPr>
          <w:tab/>
        </w:r>
        <w:r w:rsidR="00C4195A" w:rsidRPr="006B40CD">
          <w:rPr>
            <w:rStyle w:val="Hipervnculo"/>
            <w:noProof/>
          </w:rPr>
          <w:t>Preparación del lanzamiento de la versión beta</w:t>
        </w:r>
        <w:r w:rsidR="00C4195A">
          <w:rPr>
            <w:noProof/>
            <w:webHidden/>
          </w:rPr>
          <w:tab/>
        </w:r>
        <w:r w:rsidR="00C4195A">
          <w:rPr>
            <w:noProof/>
            <w:webHidden/>
          </w:rPr>
          <w:fldChar w:fldCharType="begin"/>
        </w:r>
        <w:r w:rsidR="00C4195A">
          <w:rPr>
            <w:noProof/>
            <w:webHidden/>
          </w:rPr>
          <w:instrText xml:space="preserve"> PAGEREF _Toc218547162 \h </w:instrText>
        </w:r>
        <w:r w:rsidR="00C4195A">
          <w:rPr>
            <w:noProof/>
            <w:webHidden/>
          </w:rPr>
        </w:r>
        <w:r w:rsidR="00C4195A">
          <w:rPr>
            <w:noProof/>
            <w:webHidden/>
          </w:rPr>
          <w:fldChar w:fldCharType="separate"/>
        </w:r>
        <w:r w:rsidR="00C4195A">
          <w:rPr>
            <w:noProof/>
            <w:webHidden/>
          </w:rPr>
          <w:t>75</w:t>
        </w:r>
        <w:r w:rsidR="00C4195A">
          <w:rPr>
            <w:noProof/>
            <w:webHidden/>
          </w:rPr>
          <w:fldChar w:fldCharType="end"/>
        </w:r>
      </w:hyperlink>
    </w:p>
    <w:p w14:paraId="2EC36C89" w14:textId="588A3581" w:rsidR="00C4195A" w:rsidRDefault="00312847">
      <w:pPr>
        <w:pStyle w:val="TDC2"/>
        <w:rPr>
          <w:rFonts w:asciiTheme="minorHAnsi" w:eastAsiaTheme="minorEastAsia" w:hAnsiTheme="minorHAnsi"/>
          <w:noProof/>
          <w:szCs w:val="24"/>
          <w:lang w:eastAsia="es-AR"/>
        </w:rPr>
      </w:pPr>
      <w:hyperlink w:anchor="_Toc218547163" w:history="1">
        <w:r w:rsidR="00C4195A" w:rsidRPr="006B40CD">
          <w:rPr>
            <w:rStyle w:val="Hipervnculo"/>
            <w:noProof/>
          </w:rPr>
          <w:t>9.5.3</w:t>
        </w:r>
        <w:r w:rsidR="00C4195A">
          <w:rPr>
            <w:rFonts w:asciiTheme="minorHAnsi" w:eastAsiaTheme="minorEastAsia" w:hAnsiTheme="minorHAnsi"/>
            <w:noProof/>
            <w:szCs w:val="24"/>
            <w:lang w:eastAsia="es-AR"/>
          </w:rPr>
          <w:tab/>
        </w:r>
        <w:r w:rsidR="00C4195A" w:rsidRPr="006B40CD">
          <w:rPr>
            <w:rStyle w:val="Hipervnculo"/>
            <w:noProof/>
          </w:rPr>
          <w:t>Contratación de especialista en marketing y ventas</w:t>
        </w:r>
        <w:r w:rsidR="00C4195A">
          <w:rPr>
            <w:noProof/>
            <w:webHidden/>
          </w:rPr>
          <w:tab/>
        </w:r>
        <w:r w:rsidR="00C4195A">
          <w:rPr>
            <w:noProof/>
            <w:webHidden/>
          </w:rPr>
          <w:fldChar w:fldCharType="begin"/>
        </w:r>
        <w:r w:rsidR="00C4195A">
          <w:rPr>
            <w:noProof/>
            <w:webHidden/>
          </w:rPr>
          <w:instrText xml:space="preserve"> PAGEREF _Toc218547163 \h </w:instrText>
        </w:r>
        <w:r w:rsidR="00C4195A">
          <w:rPr>
            <w:noProof/>
            <w:webHidden/>
          </w:rPr>
        </w:r>
        <w:r w:rsidR="00C4195A">
          <w:rPr>
            <w:noProof/>
            <w:webHidden/>
          </w:rPr>
          <w:fldChar w:fldCharType="separate"/>
        </w:r>
        <w:r w:rsidR="00C4195A">
          <w:rPr>
            <w:noProof/>
            <w:webHidden/>
          </w:rPr>
          <w:t>76</w:t>
        </w:r>
        <w:r w:rsidR="00C4195A">
          <w:rPr>
            <w:noProof/>
            <w:webHidden/>
          </w:rPr>
          <w:fldChar w:fldCharType="end"/>
        </w:r>
      </w:hyperlink>
    </w:p>
    <w:p w14:paraId="1A279BF6" w14:textId="57876496" w:rsidR="00C4195A" w:rsidRDefault="00312847">
      <w:pPr>
        <w:pStyle w:val="TDC2"/>
        <w:rPr>
          <w:rFonts w:asciiTheme="minorHAnsi" w:eastAsiaTheme="minorEastAsia" w:hAnsiTheme="minorHAnsi"/>
          <w:noProof/>
          <w:szCs w:val="24"/>
          <w:lang w:eastAsia="es-AR"/>
        </w:rPr>
      </w:pPr>
      <w:hyperlink w:anchor="_Toc218547164" w:history="1">
        <w:r w:rsidR="00C4195A" w:rsidRPr="006B40CD">
          <w:rPr>
            <w:rStyle w:val="Hipervnculo"/>
            <w:noProof/>
          </w:rPr>
          <w:t>9.5.4</w:t>
        </w:r>
        <w:r w:rsidR="00C4195A">
          <w:rPr>
            <w:rFonts w:asciiTheme="minorHAnsi" w:eastAsiaTheme="minorEastAsia" w:hAnsiTheme="minorHAnsi"/>
            <w:noProof/>
            <w:szCs w:val="24"/>
            <w:lang w:eastAsia="es-AR"/>
          </w:rPr>
          <w:tab/>
        </w:r>
        <w:r w:rsidR="00C4195A" w:rsidRPr="006B40CD">
          <w:rPr>
            <w:rStyle w:val="Hipervnculo"/>
            <w:noProof/>
          </w:rPr>
          <w:t>Estrategias de lanzamiento y presentación</w:t>
        </w:r>
        <w:r w:rsidR="00C4195A">
          <w:rPr>
            <w:noProof/>
            <w:webHidden/>
          </w:rPr>
          <w:tab/>
        </w:r>
        <w:r w:rsidR="00C4195A">
          <w:rPr>
            <w:noProof/>
            <w:webHidden/>
          </w:rPr>
          <w:fldChar w:fldCharType="begin"/>
        </w:r>
        <w:r w:rsidR="00C4195A">
          <w:rPr>
            <w:noProof/>
            <w:webHidden/>
          </w:rPr>
          <w:instrText xml:space="preserve"> PAGEREF _Toc218547164 \h </w:instrText>
        </w:r>
        <w:r w:rsidR="00C4195A">
          <w:rPr>
            <w:noProof/>
            <w:webHidden/>
          </w:rPr>
        </w:r>
        <w:r w:rsidR="00C4195A">
          <w:rPr>
            <w:noProof/>
            <w:webHidden/>
          </w:rPr>
          <w:fldChar w:fldCharType="separate"/>
        </w:r>
        <w:r w:rsidR="00C4195A">
          <w:rPr>
            <w:noProof/>
            <w:webHidden/>
          </w:rPr>
          <w:t>76</w:t>
        </w:r>
        <w:r w:rsidR="00C4195A">
          <w:rPr>
            <w:noProof/>
            <w:webHidden/>
          </w:rPr>
          <w:fldChar w:fldCharType="end"/>
        </w:r>
      </w:hyperlink>
    </w:p>
    <w:p w14:paraId="7C96FE2F" w14:textId="7E88C20F" w:rsidR="00C4195A" w:rsidRDefault="00312847">
      <w:pPr>
        <w:pStyle w:val="TDC2"/>
        <w:rPr>
          <w:rFonts w:asciiTheme="minorHAnsi" w:eastAsiaTheme="minorEastAsia" w:hAnsiTheme="minorHAnsi"/>
          <w:noProof/>
          <w:szCs w:val="24"/>
          <w:lang w:eastAsia="es-AR"/>
        </w:rPr>
      </w:pPr>
      <w:hyperlink w:anchor="_Toc218547165" w:history="1">
        <w:r w:rsidR="00C4195A" w:rsidRPr="006B40CD">
          <w:rPr>
            <w:rStyle w:val="Hipervnculo"/>
            <w:noProof/>
          </w:rPr>
          <w:t>9.5.5</w:t>
        </w:r>
        <w:r w:rsidR="00C4195A">
          <w:rPr>
            <w:rFonts w:asciiTheme="minorHAnsi" w:eastAsiaTheme="minorEastAsia" w:hAnsiTheme="minorHAnsi"/>
            <w:noProof/>
            <w:szCs w:val="24"/>
            <w:lang w:eastAsia="es-AR"/>
          </w:rPr>
          <w:tab/>
        </w:r>
        <w:r w:rsidR="00C4195A" w:rsidRPr="006B40CD">
          <w:rPr>
            <w:rStyle w:val="Hipervnculo"/>
            <w:noProof/>
          </w:rPr>
          <w:t>Envío de un documento legal a la CNV</w:t>
        </w:r>
        <w:r w:rsidR="00C4195A">
          <w:rPr>
            <w:noProof/>
            <w:webHidden/>
          </w:rPr>
          <w:tab/>
        </w:r>
        <w:r w:rsidR="00C4195A">
          <w:rPr>
            <w:noProof/>
            <w:webHidden/>
          </w:rPr>
          <w:fldChar w:fldCharType="begin"/>
        </w:r>
        <w:r w:rsidR="00C4195A">
          <w:rPr>
            <w:noProof/>
            <w:webHidden/>
          </w:rPr>
          <w:instrText xml:space="preserve"> PAGEREF _Toc218547165 \h </w:instrText>
        </w:r>
        <w:r w:rsidR="00C4195A">
          <w:rPr>
            <w:noProof/>
            <w:webHidden/>
          </w:rPr>
        </w:r>
        <w:r w:rsidR="00C4195A">
          <w:rPr>
            <w:noProof/>
            <w:webHidden/>
          </w:rPr>
          <w:fldChar w:fldCharType="separate"/>
        </w:r>
        <w:r w:rsidR="00C4195A">
          <w:rPr>
            <w:noProof/>
            <w:webHidden/>
          </w:rPr>
          <w:t>76</w:t>
        </w:r>
        <w:r w:rsidR="00C4195A">
          <w:rPr>
            <w:noProof/>
            <w:webHidden/>
          </w:rPr>
          <w:fldChar w:fldCharType="end"/>
        </w:r>
      </w:hyperlink>
    </w:p>
    <w:p w14:paraId="47A25EC3" w14:textId="3F0C199A" w:rsidR="00C4195A" w:rsidRDefault="00312847">
      <w:pPr>
        <w:pStyle w:val="TDC2"/>
        <w:rPr>
          <w:rFonts w:asciiTheme="minorHAnsi" w:eastAsiaTheme="minorEastAsia" w:hAnsiTheme="minorHAnsi"/>
          <w:noProof/>
          <w:szCs w:val="24"/>
          <w:lang w:eastAsia="es-AR"/>
        </w:rPr>
      </w:pPr>
      <w:hyperlink w:anchor="_Toc218547166" w:history="1">
        <w:r w:rsidR="00C4195A" w:rsidRPr="006B40CD">
          <w:rPr>
            <w:rStyle w:val="Hipervnculo"/>
            <w:noProof/>
          </w:rPr>
          <w:t>9.6</w:t>
        </w:r>
        <w:r w:rsidR="00C4195A">
          <w:rPr>
            <w:rFonts w:asciiTheme="minorHAnsi" w:eastAsiaTheme="minorEastAsia" w:hAnsiTheme="minorHAnsi"/>
            <w:noProof/>
            <w:szCs w:val="24"/>
            <w:lang w:eastAsia="es-AR"/>
          </w:rPr>
          <w:tab/>
        </w:r>
        <w:r w:rsidR="00C4195A" w:rsidRPr="006B40CD">
          <w:rPr>
            <w:rStyle w:val="Hipervnculo"/>
            <w:noProof/>
          </w:rPr>
          <w:t>Lanzamiento Oficial</w:t>
        </w:r>
        <w:r w:rsidR="00C4195A">
          <w:rPr>
            <w:noProof/>
            <w:webHidden/>
          </w:rPr>
          <w:tab/>
        </w:r>
        <w:r w:rsidR="00C4195A">
          <w:rPr>
            <w:noProof/>
            <w:webHidden/>
          </w:rPr>
          <w:fldChar w:fldCharType="begin"/>
        </w:r>
        <w:r w:rsidR="00C4195A">
          <w:rPr>
            <w:noProof/>
            <w:webHidden/>
          </w:rPr>
          <w:instrText xml:space="preserve"> PAGEREF _Toc218547166 \h </w:instrText>
        </w:r>
        <w:r w:rsidR="00C4195A">
          <w:rPr>
            <w:noProof/>
            <w:webHidden/>
          </w:rPr>
        </w:r>
        <w:r w:rsidR="00C4195A">
          <w:rPr>
            <w:noProof/>
            <w:webHidden/>
          </w:rPr>
          <w:fldChar w:fldCharType="separate"/>
        </w:r>
        <w:r w:rsidR="00C4195A">
          <w:rPr>
            <w:noProof/>
            <w:webHidden/>
          </w:rPr>
          <w:t>76</w:t>
        </w:r>
        <w:r w:rsidR="00C4195A">
          <w:rPr>
            <w:noProof/>
            <w:webHidden/>
          </w:rPr>
          <w:fldChar w:fldCharType="end"/>
        </w:r>
      </w:hyperlink>
    </w:p>
    <w:p w14:paraId="3B1A4B43" w14:textId="60806007" w:rsidR="00C4195A" w:rsidRDefault="00312847">
      <w:pPr>
        <w:pStyle w:val="TDC2"/>
        <w:rPr>
          <w:rFonts w:asciiTheme="minorHAnsi" w:eastAsiaTheme="minorEastAsia" w:hAnsiTheme="minorHAnsi"/>
          <w:noProof/>
          <w:szCs w:val="24"/>
          <w:lang w:eastAsia="es-AR"/>
        </w:rPr>
      </w:pPr>
      <w:hyperlink w:anchor="_Toc218547167" w:history="1">
        <w:r w:rsidR="00C4195A" w:rsidRPr="006B40CD">
          <w:rPr>
            <w:rStyle w:val="Hipervnculo"/>
            <w:noProof/>
          </w:rPr>
          <w:t>9.6.1</w:t>
        </w:r>
        <w:r w:rsidR="00C4195A">
          <w:rPr>
            <w:rFonts w:asciiTheme="minorHAnsi" w:eastAsiaTheme="minorEastAsia" w:hAnsiTheme="minorHAnsi"/>
            <w:noProof/>
            <w:szCs w:val="24"/>
            <w:lang w:eastAsia="es-AR"/>
          </w:rPr>
          <w:tab/>
        </w:r>
        <w:r w:rsidR="00C4195A" w:rsidRPr="006B40CD">
          <w:rPr>
            <w:rStyle w:val="Hipervnculo"/>
            <w:noProof/>
          </w:rPr>
          <w:t>Costos en plataformas digitales</w:t>
        </w:r>
        <w:r w:rsidR="00C4195A">
          <w:rPr>
            <w:noProof/>
            <w:webHidden/>
          </w:rPr>
          <w:tab/>
        </w:r>
        <w:r w:rsidR="00C4195A">
          <w:rPr>
            <w:noProof/>
            <w:webHidden/>
          </w:rPr>
          <w:fldChar w:fldCharType="begin"/>
        </w:r>
        <w:r w:rsidR="00C4195A">
          <w:rPr>
            <w:noProof/>
            <w:webHidden/>
          </w:rPr>
          <w:instrText xml:space="preserve"> PAGEREF _Toc218547167 \h </w:instrText>
        </w:r>
        <w:r w:rsidR="00C4195A">
          <w:rPr>
            <w:noProof/>
            <w:webHidden/>
          </w:rPr>
        </w:r>
        <w:r w:rsidR="00C4195A">
          <w:rPr>
            <w:noProof/>
            <w:webHidden/>
          </w:rPr>
          <w:fldChar w:fldCharType="separate"/>
        </w:r>
        <w:r w:rsidR="00C4195A">
          <w:rPr>
            <w:noProof/>
            <w:webHidden/>
          </w:rPr>
          <w:t>76</w:t>
        </w:r>
        <w:r w:rsidR="00C4195A">
          <w:rPr>
            <w:noProof/>
            <w:webHidden/>
          </w:rPr>
          <w:fldChar w:fldCharType="end"/>
        </w:r>
      </w:hyperlink>
    </w:p>
    <w:p w14:paraId="7AC61CCF" w14:textId="2F10A012" w:rsidR="00C4195A" w:rsidRDefault="00312847">
      <w:pPr>
        <w:pStyle w:val="TDC2"/>
        <w:rPr>
          <w:rFonts w:asciiTheme="minorHAnsi" w:eastAsiaTheme="minorEastAsia" w:hAnsiTheme="minorHAnsi"/>
          <w:noProof/>
          <w:szCs w:val="24"/>
          <w:lang w:eastAsia="es-AR"/>
        </w:rPr>
      </w:pPr>
      <w:hyperlink w:anchor="_Toc218547168" w:history="1">
        <w:r w:rsidR="00C4195A" w:rsidRPr="006B40CD">
          <w:rPr>
            <w:rStyle w:val="Hipervnculo"/>
            <w:noProof/>
            <w:specVanish/>
          </w:rPr>
          <w:t>9.6.1.1</w:t>
        </w:r>
        <w:r w:rsidR="00C4195A">
          <w:rPr>
            <w:rFonts w:asciiTheme="minorHAnsi" w:eastAsiaTheme="minorEastAsia" w:hAnsiTheme="minorHAnsi"/>
            <w:noProof/>
            <w:szCs w:val="24"/>
            <w:lang w:eastAsia="es-AR"/>
          </w:rPr>
          <w:tab/>
        </w:r>
        <w:r w:rsidR="00C4195A" w:rsidRPr="006B40CD">
          <w:rPr>
            <w:rStyle w:val="Hipervnculo"/>
            <w:noProof/>
          </w:rPr>
          <w:t>Dominio y Hosting (e.g., SiteGround).</w:t>
        </w:r>
        <w:r w:rsidR="00C4195A">
          <w:rPr>
            <w:noProof/>
            <w:webHidden/>
          </w:rPr>
          <w:tab/>
        </w:r>
        <w:r w:rsidR="00C4195A">
          <w:rPr>
            <w:noProof/>
            <w:webHidden/>
          </w:rPr>
          <w:fldChar w:fldCharType="begin"/>
        </w:r>
        <w:r w:rsidR="00C4195A">
          <w:rPr>
            <w:noProof/>
            <w:webHidden/>
          </w:rPr>
          <w:instrText xml:space="preserve"> PAGEREF _Toc218547168 \h </w:instrText>
        </w:r>
        <w:r w:rsidR="00C4195A">
          <w:rPr>
            <w:noProof/>
            <w:webHidden/>
          </w:rPr>
        </w:r>
        <w:r w:rsidR="00C4195A">
          <w:rPr>
            <w:noProof/>
            <w:webHidden/>
          </w:rPr>
          <w:fldChar w:fldCharType="separate"/>
        </w:r>
        <w:r w:rsidR="00C4195A">
          <w:rPr>
            <w:noProof/>
            <w:webHidden/>
          </w:rPr>
          <w:t>76</w:t>
        </w:r>
        <w:r w:rsidR="00C4195A">
          <w:rPr>
            <w:noProof/>
            <w:webHidden/>
          </w:rPr>
          <w:fldChar w:fldCharType="end"/>
        </w:r>
      </w:hyperlink>
    </w:p>
    <w:p w14:paraId="1D4C1861" w14:textId="57720586" w:rsidR="00C4195A" w:rsidRDefault="00312847">
      <w:pPr>
        <w:pStyle w:val="TDC2"/>
        <w:rPr>
          <w:rFonts w:asciiTheme="minorHAnsi" w:eastAsiaTheme="minorEastAsia" w:hAnsiTheme="minorHAnsi"/>
          <w:noProof/>
          <w:szCs w:val="24"/>
          <w:lang w:eastAsia="es-AR"/>
        </w:rPr>
      </w:pPr>
      <w:hyperlink w:anchor="_Toc218547169" w:history="1">
        <w:r w:rsidR="00C4195A" w:rsidRPr="006B40CD">
          <w:rPr>
            <w:rStyle w:val="Hipervnculo"/>
            <w:noProof/>
            <w:specVanish/>
          </w:rPr>
          <w:t>9.6.1.2</w:t>
        </w:r>
        <w:r w:rsidR="00C4195A">
          <w:rPr>
            <w:rFonts w:asciiTheme="minorHAnsi" w:eastAsiaTheme="minorEastAsia" w:hAnsiTheme="minorHAnsi"/>
            <w:noProof/>
            <w:szCs w:val="24"/>
            <w:lang w:eastAsia="es-AR"/>
          </w:rPr>
          <w:tab/>
        </w:r>
        <w:r w:rsidR="00C4195A" w:rsidRPr="006B40CD">
          <w:rPr>
            <w:rStyle w:val="Hipervnculo"/>
            <w:noProof/>
          </w:rPr>
          <w:t>Plataforma de Cursos (e.g., Teachable).</w:t>
        </w:r>
        <w:r w:rsidR="00C4195A">
          <w:rPr>
            <w:noProof/>
            <w:webHidden/>
          </w:rPr>
          <w:tab/>
        </w:r>
        <w:r w:rsidR="00C4195A">
          <w:rPr>
            <w:noProof/>
            <w:webHidden/>
          </w:rPr>
          <w:fldChar w:fldCharType="begin"/>
        </w:r>
        <w:r w:rsidR="00C4195A">
          <w:rPr>
            <w:noProof/>
            <w:webHidden/>
          </w:rPr>
          <w:instrText xml:space="preserve"> PAGEREF _Toc218547169 \h </w:instrText>
        </w:r>
        <w:r w:rsidR="00C4195A">
          <w:rPr>
            <w:noProof/>
            <w:webHidden/>
          </w:rPr>
        </w:r>
        <w:r w:rsidR="00C4195A">
          <w:rPr>
            <w:noProof/>
            <w:webHidden/>
          </w:rPr>
          <w:fldChar w:fldCharType="separate"/>
        </w:r>
        <w:r w:rsidR="00C4195A">
          <w:rPr>
            <w:noProof/>
            <w:webHidden/>
          </w:rPr>
          <w:t>76</w:t>
        </w:r>
        <w:r w:rsidR="00C4195A">
          <w:rPr>
            <w:noProof/>
            <w:webHidden/>
          </w:rPr>
          <w:fldChar w:fldCharType="end"/>
        </w:r>
      </w:hyperlink>
    </w:p>
    <w:p w14:paraId="0B4FF95D" w14:textId="6B5CFA94" w:rsidR="00C4195A" w:rsidRDefault="00312847">
      <w:pPr>
        <w:pStyle w:val="TDC2"/>
        <w:rPr>
          <w:rFonts w:asciiTheme="minorHAnsi" w:eastAsiaTheme="minorEastAsia" w:hAnsiTheme="minorHAnsi"/>
          <w:noProof/>
          <w:szCs w:val="24"/>
          <w:lang w:eastAsia="es-AR"/>
        </w:rPr>
      </w:pPr>
      <w:hyperlink w:anchor="_Toc218547170" w:history="1">
        <w:r w:rsidR="00C4195A" w:rsidRPr="006B40CD">
          <w:rPr>
            <w:rStyle w:val="Hipervnculo"/>
            <w:noProof/>
          </w:rPr>
          <w:t>9.7</w:t>
        </w:r>
        <w:r w:rsidR="00C4195A">
          <w:rPr>
            <w:rFonts w:asciiTheme="minorHAnsi" w:eastAsiaTheme="minorEastAsia" w:hAnsiTheme="minorHAnsi"/>
            <w:noProof/>
            <w:szCs w:val="24"/>
            <w:lang w:eastAsia="es-AR"/>
          </w:rPr>
          <w:tab/>
        </w:r>
        <w:r w:rsidR="00C4195A" w:rsidRPr="006B40CD">
          <w:rPr>
            <w:rStyle w:val="Hipervnculo"/>
            <w:noProof/>
          </w:rPr>
          <w:t>Tiempo de Desarrollo</w:t>
        </w:r>
        <w:r w:rsidR="00C4195A">
          <w:rPr>
            <w:noProof/>
            <w:webHidden/>
          </w:rPr>
          <w:tab/>
        </w:r>
        <w:r w:rsidR="00C4195A">
          <w:rPr>
            <w:noProof/>
            <w:webHidden/>
          </w:rPr>
          <w:fldChar w:fldCharType="begin"/>
        </w:r>
        <w:r w:rsidR="00C4195A">
          <w:rPr>
            <w:noProof/>
            <w:webHidden/>
          </w:rPr>
          <w:instrText xml:space="preserve"> PAGEREF _Toc218547170 \h </w:instrText>
        </w:r>
        <w:r w:rsidR="00C4195A">
          <w:rPr>
            <w:noProof/>
            <w:webHidden/>
          </w:rPr>
        </w:r>
        <w:r w:rsidR="00C4195A">
          <w:rPr>
            <w:noProof/>
            <w:webHidden/>
          </w:rPr>
          <w:fldChar w:fldCharType="separate"/>
        </w:r>
        <w:r w:rsidR="00C4195A">
          <w:rPr>
            <w:noProof/>
            <w:webHidden/>
          </w:rPr>
          <w:t>77</w:t>
        </w:r>
        <w:r w:rsidR="00C4195A">
          <w:rPr>
            <w:noProof/>
            <w:webHidden/>
          </w:rPr>
          <w:fldChar w:fldCharType="end"/>
        </w:r>
      </w:hyperlink>
    </w:p>
    <w:p w14:paraId="161E1A23" w14:textId="26423E88" w:rsidR="00C4195A" w:rsidRDefault="00312847">
      <w:pPr>
        <w:pStyle w:val="TDC1"/>
        <w:rPr>
          <w:rFonts w:asciiTheme="minorHAnsi" w:eastAsiaTheme="minorEastAsia" w:hAnsiTheme="minorHAnsi"/>
          <w:b w:val="0"/>
          <w:bCs w:val="0"/>
          <w:noProof/>
          <w:sz w:val="24"/>
          <w:szCs w:val="24"/>
          <w:lang w:eastAsia="es-AR"/>
        </w:rPr>
      </w:pPr>
      <w:hyperlink w:anchor="_Toc218547171" w:history="1">
        <w:r w:rsidR="00C4195A" w:rsidRPr="006B40CD">
          <w:rPr>
            <w:rStyle w:val="Hipervnculo"/>
            <w:noProof/>
          </w:rPr>
          <w:t>10</w:t>
        </w:r>
        <w:r w:rsidR="00C4195A">
          <w:rPr>
            <w:rFonts w:asciiTheme="minorHAnsi" w:eastAsiaTheme="minorEastAsia" w:hAnsiTheme="minorHAnsi"/>
            <w:b w:val="0"/>
            <w:bCs w:val="0"/>
            <w:noProof/>
            <w:sz w:val="24"/>
            <w:szCs w:val="24"/>
            <w:lang w:eastAsia="es-AR"/>
          </w:rPr>
          <w:tab/>
        </w:r>
        <w:r w:rsidR="00C4195A" w:rsidRPr="006B40CD">
          <w:rPr>
            <w:rStyle w:val="Hipervnculo"/>
            <w:noProof/>
          </w:rPr>
          <w:t>PLAN ECONÓMICO FINANCIERO</w:t>
        </w:r>
        <w:r w:rsidR="00C4195A">
          <w:rPr>
            <w:noProof/>
            <w:webHidden/>
          </w:rPr>
          <w:tab/>
        </w:r>
        <w:r w:rsidR="00C4195A">
          <w:rPr>
            <w:noProof/>
            <w:webHidden/>
          </w:rPr>
          <w:fldChar w:fldCharType="begin"/>
        </w:r>
        <w:r w:rsidR="00C4195A">
          <w:rPr>
            <w:noProof/>
            <w:webHidden/>
          </w:rPr>
          <w:instrText xml:space="preserve"> PAGEREF _Toc218547171 \h </w:instrText>
        </w:r>
        <w:r w:rsidR="00C4195A">
          <w:rPr>
            <w:noProof/>
            <w:webHidden/>
          </w:rPr>
        </w:r>
        <w:r w:rsidR="00C4195A">
          <w:rPr>
            <w:noProof/>
            <w:webHidden/>
          </w:rPr>
          <w:fldChar w:fldCharType="separate"/>
        </w:r>
        <w:r w:rsidR="00C4195A">
          <w:rPr>
            <w:noProof/>
            <w:webHidden/>
          </w:rPr>
          <w:t>78</w:t>
        </w:r>
        <w:r w:rsidR="00C4195A">
          <w:rPr>
            <w:noProof/>
            <w:webHidden/>
          </w:rPr>
          <w:fldChar w:fldCharType="end"/>
        </w:r>
      </w:hyperlink>
    </w:p>
    <w:p w14:paraId="1BDD70C8" w14:textId="131EBFD6" w:rsidR="00C4195A" w:rsidRDefault="00312847">
      <w:pPr>
        <w:pStyle w:val="TDC2"/>
        <w:rPr>
          <w:rFonts w:asciiTheme="minorHAnsi" w:eastAsiaTheme="minorEastAsia" w:hAnsiTheme="minorHAnsi"/>
          <w:noProof/>
          <w:szCs w:val="24"/>
          <w:lang w:eastAsia="es-AR"/>
        </w:rPr>
      </w:pPr>
      <w:hyperlink w:anchor="_Toc218547172" w:history="1">
        <w:r w:rsidR="00C4195A" w:rsidRPr="006B40CD">
          <w:rPr>
            <w:rStyle w:val="Hipervnculo"/>
            <w:noProof/>
          </w:rPr>
          <w:t>10.1</w:t>
        </w:r>
        <w:r w:rsidR="00C4195A">
          <w:rPr>
            <w:rFonts w:asciiTheme="minorHAnsi" w:eastAsiaTheme="minorEastAsia" w:hAnsiTheme="minorHAnsi"/>
            <w:noProof/>
            <w:szCs w:val="24"/>
            <w:lang w:eastAsia="es-AR"/>
          </w:rPr>
          <w:tab/>
        </w:r>
        <w:r w:rsidR="00C4195A" w:rsidRPr="006B40CD">
          <w:rPr>
            <w:rStyle w:val="Hipervnculo"/>
            <w:noProof/>
          </w:rPr>
          <w:t>Objetivo del Plan Financiero</w:t>
        </w:r>
        <w:r w:rsidR="00C4195A">
          <w:rPr>
            <w:noProof/>
            <w:webHidden/>
          </w:rPr>
          <w:tab/>
        </w:r>
        <w:r w:rsidR="00C4195A">
          <w:rPr>
            <w:noProof/>
            <w:webHidden/>
          </w:rPr>
          <w:fldChar w:fldCharType="begin"/>
        </w:r>
        <w:r w:rsidR="00C4195A">
          <w:rPr>
            <w:noProof/>
            <w:webHidden/>
          </w:rPr>
          <w:instrText xml:space="preserve"> PAGEREF _Toc218547172 \h </w:instrText>
        </w:r>
        <w:r w:rsidR="00C4195A">
          <w:rPr>
            <w:noProof/>
            <w:webHidden/>
          </w:rPr>
        </w:r>
        <w:r w:rsidR="00C4195A">
          <w:rPr>
            <w:noProof/>
            <w:webHidden/>
          </w:rPr>
          <w:fldChar w:fldCharType="separate"/>
        </w:r>
        <w:r w:rsidR="00C4195A">
          <w:rPr>
            <w:noProof/>
            <w:webHidden/>
          </w:rPr>
          <w:t>78</w:t>
        </w:r>
        <w:r w:rsidR="00C4195A">
          <w:rPr>
            <w:noProof/>
            <w:webHidden/>
          </w:rPr>
          <w:fldChar w:fldCharType="end"/>
        </w:r>
      </w:hyperlink>
    </w:p>
    <w:p w14:paraId="193C67C0" w14:textId="58E8850E" w:rsidR="00C4195A" w:rsidRDefault="00312847">
      <w:pPr>
        <w:pStyle w:val="TDC2"/>
        <w:rPr>
          <w:rFonts w:asciiTheme="minorHAnsi" w:eastAsiaTheme="minorEastAsia" w:hAnsiTheme="minorHAnsi"/>
          <w:noProof/>
          <w:szCs w:val="24"/>
          <w:lang w:eastAsia="es-AR"/>
        </w:rPr>
      </w:pPr>
      <w:hyperlink w:anchor="_Toc218547173" w:history="1">
        <w:r w:rsidR="00C4195A" w:rsidRPr="006B40CD">
          <w:rPr>
            <w:rStyle w:val="Hipervnculo"/>
            <w:noProof/>
          </w:rPr>
          <w:t>10.2</w:t>
        </w:r>
        <w:r w:rsidR="00C4195A">
          <w:rPr>
            <w:rFonts w:asciiTheme="minorHAnsi" w:eastAsiaTheme="minorEastAsia" w:hAnsiTheme="minorHAnsi"/>
            <w:noProof/>
            <w:szCs w:val="24"/>
            <w:lang w:eastAsia="es-AR"/>
          </w:rPr>
          <w:tab/>
        </w:r>
        <w:r w:rsidR="00C4195A" w:rsidRPr="006B40CD">
          <w:rPr>
            <w:rStyle w:val="Hipervnculo"/>
            <w:noProof/>
          </w:rPr>
          <w:t>Supuestos Financieros</w:t>
        </w:r>
        <w:r w:rsidR="00C4195A">
          <w:rPr>
            <w:noProof/>
            <w:webHidden/>
          </w:rPr>
          <w:tab/>
        </w:r>
        <w:r w:rsidR="00C4195A">
          <w:rPr>
            <w:noProof/>
            <w:webHidden/>
          </w:rPr>
          <w:fldChar w:fldCharType="begin"/>
        </w:r>
        <w:r w:rsidR="00C4195A">
          <w:rPr>
            <w:noProof/>
            <w:webHidden/>
          </w:rPr>
          <w:instrText xml:space="preserve"> PAGEREF _Toc218547173 \h </w:instrText>
        </w:r>
        <w:r w:rsidR="00C4195A">
          <w:rPr>
            <w:noProof/>
            <w:webHidden/>
          </w:rPr>
        </w:r>
        <w:r w:rsidR="00C4195A">
          <w:rPr>
            <w:noProof/>
            <w:webHidden/>
          </w:rPr>
          <w:fldChar w:fldCharType="separate"/>
        </w:r>
        <w:r w:rsidR="00C4195A">
          <w:rPr>
            <w:noProof/>
            <w:webHidden/>
          </w:rPr>
          <w:t>78</w:t>
        </w:r>
        <w:r w:rsidR="00C4195A">
          <w:rPr>
            <w:noProof/>
            <w:webHidden/>
          </w:rPr>
          <w:fldChar w:fldCharType="end"/>
        </w:r>
      </w:hyperlink>
    </w:p>
    <w:p w14:paraId="3D64E1FA" w14:textId="5CC43BD4" w:rsidR="00C4195A" w:rsidRDefault="00312847">
      <w:pPr>
        <w:pStyle w:val="TDC2"/>
        <w:rPr>
          <w:rFonts w:asciiTheme="minorHAnsi" w:eastAsiaTheme="minorEastAsia" w:hAnsiTheme="minorHAnsi"/>
          <w:noProof/>
          <w:szCs w:val="24"/>
          <w:lang w:eastAsia="es-AR"/>
        </w:rPr>
      </w:pPr>
      <w:hyperlink w:anchor="_Toc218547174" w:history="1">
        <w:r w:rsidR="00C4195A" w:rsidRPr="006B40CD">
          <w:rPr>
            <w:rStyle w:val="Hipervnculo"/>
            <w:noProof/>
          </w:rPr>
          <w:t>10.2.1</w:t>
        </w:r>
        <w:r w:rsidR="00C4195A">
          <w:rPr>
            <w:rFonts w:asciiTheme="minorHAnsi" w:eastAsiaTheme="minorEastAsia" w:hAnsiTheme="minorHAnsi"/>
            <w:noProof/>
            <w:szCs w:val="24"/>
            <w:lang w:eastAsia="es-AR"/>
          </w:rPr>
          <w:tab/>
        </w:r>
        <w:r w:rsidR="00C4195A" w:rsidRPr="006B40CD">
          <w:rPr>
            <w:rStyle w:val="Hipervnculo"/>
            <w:noProof/>
          </w:rPr>
          <w:t>Estructura Organizacional</w:t>
        </w:r>
        <w:r w:rsidR="00C4195A">
          <w:rPr>
            <w:noProof/>
            <w:webHidden/>
          </w:rPr>
          <w:tab/>
        </w:r>
        <w:r w:rsidR="00C4195A">
          <w:rPr>
            <w:noProof/>
            <w:webHidden/>
          </w:rPr>
          <w:fldChar w:fldCharType="begin"/>
        </w:r>
        <w:r w:rsidR="00C4195A">
          <w:rPr>
            <w:noProof/>
            <w:webHidden/>
          </w:rPr>
          <w:instrText xml:space="preserve"> PAGEREF _Toc218547174 \h </w:instrText>
        </w:r>
        <w:r w:rsidR="00C4195A">
          <w:rPr>
            <w:noProof/>
            <w:webHidden/>
          </w:rPr>
        </w:r>
        <w:r w:rsidR="00C4195A">
          <w:rPr>
            <w:noProof/>
            <w:webHidden/>
          </w:rPr>
          <w:fldChar w:fldCharType="separate"/>
        </w:r>
        <w:r w:rsidR="00C4195A">
          <w:rPr>
            <w:noProof/>
            <w:webHidden/>
          </w:rPr>
          <w:t>78</w:t>
        </w:r>
        <w:r w:rsidR="00C4195A">
          <w:rPr>
            <w:noProof/>
            <w:webHidden/>
          </w:rPr>
          <w:fldChar w:fldCharType="end"/>
        </w:r>
      </w:hyperlink>
    </w:p>
    <w:p w14:paraId="623E1A9F" w14:textId="53FFA1A9" w:rsidR="00C4195A" w:rsidRDefault="00312847">
      <w:pPr>
        <w:pStyle w:val="TDC2"/>
        <w:rPr>
          <w:rFonts w:asciiTheme="minorHAnsi" w:eastAsiaTheme="minorEastAsia" w:hAnsiTheme="minorHAnsi"/>
          <w:noProof/>
          <w:szCs w:val="24"/>
          <w:lang w:eastAsia="es-AR"/>
        </w:rPr>
      </w:pPr>
      <w:hyperlink w:anchor="_Toc218547175" w:history="1">
        <w:r w:rsidR="00C4195A" w:rsidRPr="006B40CD">
          <w:rPr>
            <w:rStyle w:val="Hipervnculo"/>
            <w:noProof/>
          </w:rPr>
          <w:t>10.2.2</w:t>
        </w:r>
        <w:r w:rsidR="00C4195A">
          <w:rPr>
            <w:rFonts w:asciiTheme="minorHAnsi" w:eastAsiaTheme="minorEastAsia" w:hAnsiTheme="minorHAnsi"/>
            <w:noProof/>
            <w:szCs w:val="24"/>
            <w:lang w:eastAsia="es-AR"/>
          </w:rPr>
          <w:tab/>
        </w:r>
        <w:r w:rsidR="00C4195A" w:rsidRPr="006B40CD">
          <w:rPr>
            <w:rStyle w:val="Hipervnculo"/>
            <w:noProof/>
          </w:rPr>
          <w:t>Unidades de Medida del Análisis</w:t>
        </w:r>
        <w:r w:rsidR="00C4195A">
          <w:rPr>
            <w:noProof/>
            <w:webHidden/>
          </w:rPr>
          <w:tab/>
        </w:r>
        <w:r w:rsidR="00C4195A">
          <w:rPr>
            <w:noProof/>
            <w:webHidden/>
          </w:rPr>
          <w:fldChar w:fldCharType="begin"/>
        </w:r>
        <w:r w:rsidR="00C4195A">
          <w:rPr>
            <w:noProof/>
            <w:webHidden/>
          </w:rPr>
          <w:instrText xml:space="preserve"> PAGEREF _Toc218547175 \h </w:instrText>
        </w:r>
        <w:r w:rsidR="00C4195A">
          <w:rPr>
            <w:noProof/>
            <w:webHidden/>
          </w:rPr>
        </w:r>
        <w:r w:rsidR="00C4195A">
          <w:rPr>
            <w:noProof/>
            <w:webHidden/>
          </w:rPr>
          <w:fldChar w:fldCharType="separate"/>
        </w:r>
        <w:r w:rsidR="00C4195A">
          <w:rPr>
            <w:noProof/>
            <w:webHidden/>
          </w:rPr>
          <w:t>79</w:t>
        </w:r>
        <w:r w:rsidR="00C4195A">
          <w:rPr>
            <w:noProof/>
            <w:webHidden/>
          </w:rPr>
          <w:fldChar w:fldCharType="end"/>
        </w:r>
      </w:hyperlink>
    </w:p>
    <w:p w14:paraId="039027B2" w14:textId="7214705C" w:rsidR="00C4195A" w:rsidRDefault="00312847">
      <w:pPr>
        <w:pStyle w:val="TDC2"/>
        <w:tabs>
          <w:tab w:val="left" w:pos="1920"/>
        </w:tabs>
        <w:rPr>
          <w:rFonts w:asciiTheme="minorHAnsi" w:eastAsiaTheme="minorEastAsia" w:hAnsiTheme="minorHAnsi"/>
          <w:noProof/>
          <w:szCs w:val="24"/>
          <w:lang w:eastAsia="es-AR"/>
        </w:rPr>
      </w:pPr>
      <w:hyperlink w:anchor="_Toc218547176" w:history="1">
        <w:r w:rsidR="00C4195A" w:rsidRPr="006B40CD">
          <w:rPr>
            <w:rStyle w:val="Hipervnculo"/>
            <w:noProof/>
            <w:specVanish/>
          </w:rPr>
          <w:t>10.2.2.1</w:t>
        </w:r>
        <w:r w:rsidR="00C4195A">
          <w:rPr>
            <w:rFonts w:asciiTheme="minorHAnsi" w:eastAsiaTheme="minorEastAsia" w:hAnsiTheme="minorHAnsi"/>
            <w:noProof/>
            <w:szCs w:val="24"/>
            <w:lang w:eastAsia="es-AR"/>
          </w:rPr>
          <w:tab/>
        </w:r>
        <w:r w:rsidR="00C4195A" w:rsidRPr="006B40CD">
          <w:rPr>
            <w:rStyle w:val="Hipervnculo"/>
            <w:noProof/>
          </w:rPr>
          <w:t>Unidad Monetaria.</w:t>
        </w:r>
        <w:r w:rsidR="00C4195A">
          <w:rPr>
            <w:noProof/>
            <w:webHidden/>
          </w:rPr>
          <w:tab/>
        </w:r>
        <w:r w:rsidR="00C4195A">
          <w:rPr>
            <w:noProof/>
            <w:webHidden/>
          </w:rPr>
          <w:fldChar w:fldCharType="begin"/>
        </w:r>
        <w:r w:rsidR="00C4195A">
          <w:rPr>
            <w:noProof/>
            <w:webHidden/>
          </w:rPr>
          <w:instrText xml:space="preserve"> PAGEREF _Toc218547176 \h </w:instrText>
        </w:r>
        <w:r w:rsidR="00C4195A">
          <w:rPr>
            <w:noProof/>
            <w:webHidden/>
          </w:rPr>
        </w:r>
        <w:r w:rsidR="00C4195A">
          <w:rPr>
            <w:noProof/>
            <w:webHidden/>
          </w:rPr>
          <w:fldChar w:fldCharType="separate"/>
        </w:r>
        <w:r w:rsidR="00C4195A">
          <w:rPr>
            <w:noProof/>
            <w:webHidden/>
          </w:rPr>
          <w:t>79</w:t>
        </w:r>
        <w:r w:rsidR="00C4195A">
          <w:rPr>
            <w:noProof/>
            <w:webHidden/>
          </w:rPr>
          <w:fldChar w:fldCharType="end"/>
        </w:r>
      </w:hyperlink>
    </w:p>
    <w:p w14:paraId="4C4F9AA6" w14:textId="2380A2C2" w:rsidR="00C4195A" w:rsidRDefault="00312847">
      <w:pPr>
        <w:pStyle w:val="TDC2"/>
        <w:rPr>
          <w:rFonts w:asciiTheme="minorHAnsi" w:eastAsiaTheme="minorEastAsia" w:hAnsiTheme="minorHAnsi"/>
          <w:noProof/>
          <w:szCs w:val="24"/>
          <w:lang w:eastAsia="es-AR"/>
        </w:rPr>
      </w:pPr>
      <w:hyperlink w:anchor="_Toc218547177" w:history="1">
        <w:r w:rsidR="00C4195A" w:rsidRPr="006B40CD">
          <w:rPr>
            <w:rStyle w:val="Hipervnculo"/>
            <w:noProof/>
          </w:rPr>
          <w:t>10.2.3</w:t>
        </w:r>
        <w:r w:rsidR="00C4195A">
          <w:rPr>
            <w:rFonts w:asciiTheme="minorHAnsi" w:eastAsiaTheme="minorEastAsia" w:hAnsiTheme="minorHAnsi"/>
            <w:noProof/>
            <w:szCs w:val="24"/>
            <w:lang w:eastAsia="es-AR"/>
          </w:rPr>
          <w:tab/>
        </w:r>
        <w:r w:rsidR="00C4195A" w:rsidRPr="006B40CD">
          <w:rPr>
            <w:rStyle w:val="Hipervnculo"/>
            <w:noProof/>
          </w:rPr>
          <w:t>Recuperación de la Inversión</w:t>
        </w:r>
        <w:r w:rsidR="00C4195A">
          <w:rPr>
            <w:noProof/>
            <w:webHidden/>
          </w:rPr>
          <w:tab/>
        </w:r>
        <w:r w:rsidR="00C4195A">
          <w:rPr>
            <w:noProof/>
            <w:webHidden/>
          </w:rPr>
          <w:fldChar w:fldCharType="begin"/>
        </w:r>
        <w:r w:rsidR="00C4195A">
          <w:rPr>
            <w:noProof/>
            <w:webHidden/>
          </w:rPr>
          <w:instrText xml:space="preserve"> PAGEREF _Toc218547177 \h </w:instrText>
        </w:r>
        <w:r w:rsidR="00C4195A">
          <w:rPr>
            <w:noProof/>
            <w:webHidden/>
          </w:rPr>
        </w:r>
        <w:r w:rsidR="00C4195A">
          <w:rPr>
            <w:noProof/>
            <w:webHidden/>
          </w:rPr>
          <w:fldChar w:fldCharType="separate"/>
        </w:r>
        <w:r w:rsidR="00C4195A">
          <w:rPr>
            <w:noProof/>
            <w:webHidden/>
          </w:rPr>
          <w:t>79</w:t>
        </w:r>
        <w:r w:rsidR="00C4195A">
          <w:rPr>
            <w:noProof/>
            <w:webHidden/>
          </w:rPr>
          <w:fldChar w:fldCharType="end"/>
        </w:r>
      </w:hyperlink>
    </w:p>
    <w:p w14:paraId="24ECBAFB" w14:textId="6403F07D" w:rsidR="00C4195A" w:rsidRDefault="00312847">
      <w:pPr>
        <w:pStyle w:val="TDC2"/>
        <w:rPr>
          <w:rFonts w:asciiTheme="minorHAnsi" w:eastAsiaTheme="minorEastAsia" w:hAnsiTheme="minorHAnsi"/>
          <w:noProof/>
          <w:szCs w:val="24"/>
          <w:lang w:eastAsia="es-AR"/>
        </w:rPr>
      </w:pPr>
      <w:hyperlink w:anchor="_Toc218547178" w:history="1">
        <w:r w:rsidR="00C4195A" w:rsidRPr="006B40CD">
          <w:rPr>
            <w:rStyle w:val="Hipervnculo"/>
            <w:noProof/>
          </w:rPr>
          <w:t>10.3</w:t>
        </w:r>
        <w:r w:rsidR="00C4195A">
          <w:rPr>
            <w:rFonts w:asciiTheme="minorHAnsi" w:eastAsiaTheme="minorEastAsia" w:hAnsiTheme="minorHAnsi"/>
            <w:noProof/>
            <w:szCs w:val="24"/>
            <w:lang w:eastAsia="es-AR"/>
          </w:rPr>
          <w:tab/>
        </w:r>
        <w:r w:rsidR="00C4195A" w:rsidRPr="006B40CD">
          <w:rPr>
            <w:rStyle w:val="Hipervnculo"/>
            <w:noProof/>
          </w:rPr>
          <w:t>Costos de operación</w:t>
        </w:r>
        <w:r w:rsidR="00C4195A">
          <w:rPr>
            <w:noProof/>
            <w:webHidden/>
          </w:rPr>
          <w:tab/>
        </w:r>
        <w:r w:rsidR="00C4195A">
          <w:rPr>
            <w:noProof/>
            <w:webHidden/>
          </w:rPr>
          <w:fldChar w:fldCharType="begin"/>
        </w:r>
        <w:r w:rsidR="00C4195A">
          <w:rPr>
            <w:noProof/>
            <w:webHidden/>
          </w:rPr>
          <w:instrText xml:space="preserve"> PAGEREF _Toc218547178 \h </w:instrText>
        </w:r>
        <w:r w:rsidR="00C4195A">
          <w:rPr>
            <w:noProof/>
            <w:webHidden/>
          </w:rPr>
        </w:r>
        <w:r w:rsidR="00C4195A">
          <w:rPr>
            <w:noProof/>
            <w:webHidden/>
          </w:rPr>
          <w:fldChar w:fldCharType="separate"/>
        </w:r>
        <w:r w:rsidR="00C4195A">
          <w:rPr>
            <w:noProof/>
            <w:webHidden/>
          </w:rPr>
          <w:t>79</w:t>
        </w:r>
        <w:r w:rsidR="00C4195A">
          <w:rPr>
            <w:noProof/>
            <w:webHidden/>
          </w:rPr>
          <w:fldChar w:fldCharType="end"/>
        </w:r>
      </w:hyperlink>
    </w:p>
    <w:p w14:paraId="28CDFF82" w14:textId="28F16C03" w:rsidR="00C4195A" w:rsidRDefault="00312847">
      <w:pPr>
        <w:pStyle w:val="TDC2"/>
        <w:rPr>
          <w:rFonts w:asciiTheme="minorHAnsi" w:eastAsiaTheme="minorEastAsia" w:hAnsiTheme="minorHAnsi"/>
          <w:noProof/>
          <w:szCs w:val="24"/>
          <w:lang w:eastAsia="es-AR"/>
        </w:rPr>
      </w:pPr>
      <w:hyperlink w:anchor="_Toc218547179" w:history="1">
        <w:r w:rsidR="00C4195A" w:rsidRPr="006B40CD">
          <w:rPr>
            <w:rStyle w:val="Hipervnculo"/>
            <w:noProof/>
          </w:rPr>
          <w:t>10.4</w:t>
        </w:r>
        <w:r w:rsidR="00C4195A">
          <w:rPr>
            <w:rFonts w:asciiTheme="minorHAnsi" w:eastAsiaTheme="minorEastAsia" w:hAnsiTheme="minorHAnsi"/>
            <w:noProof/>
            <w:szCs w:val="24"/>
            <w:lang w:eastAsia="es-AR"/>
          </w:rPr>
          <w:tab/>
        </w:r>
        <w:r w:rsidR="00C4195A" w:rsidRPr="006B40CD">
          <w:rPr>
            <w:rStyle w:val="Hipervnculo"/>
            <w:noProof/>
          </w:rPr>
          <w:t>Inversión para cada fase del proyecto</w:t>
        </w:r>
        <w:r w:rsidR="00C4195A">
          <w:rPr>
            <w:noProof/>
            <w:webHidden/>
          </w:rPr>
          <w:tab/>
        </w:r>
        <w:r w:rsidR="00C4195A">
          <w:rPr>
            <w:noProof/>
            <w:webHidden/>
          </w:rPr>
          <w:fldChar w:fldCharType="begin"/>
        </w:r>
        <w:r w:rsidR="00C4195A">
          <w:rPr>
            <w:noProof/>
            <w:webHidden/>
          </w:rPr>
          <w:instrText xml:space="preserve"> PAGEREF _Toc218547179 \h </w:instrText>
        </w:r>
        <w:r w:rsidR="00C4195A">
          <w:rPr>
            <w:noProof/>
            <w:webHidden/>
          </w:rPr>
        </w:r>
        <w:r w:rsidR="00C4195A">
          <w:rPr>
            <w:noProof/>
            <w:webHidden/>
          </w:rPr>
          <w:fldChar w:fldCharType="separate"/>
        </w:r>
        <w:r w:rsidR="00C4195A">
          <w:rPr>
            <w:noProof/>
            <w:webHidden/>
          </w:rPr>
          <w:t>80</w:t>
        </w:r>
        <w:r w:rsidR="00C4195A">
          <w:rPr>
            <w:noProof/>
            <w:webHidden/>
          </w:rPr>
          <w:fldChar w:fldCharType="end"/>
        </w:r>
      </w:hyperlink>
    </w:p>
    <w:p w14:paraId="01CFED48" w14:textId="5DBF4DD5" w:rsidR="00C4195A" w:rsidRDefault="00312847">
      <w:pPr>
        <w:pStyle w:val="TDC2"/>
        <w:rPr>
          <w:rFonts w:asciiTheme="minorHAnsi" w:eastAsiaTheme="minorEastAsia" w:hAnsiTheme="minorHAnsi"/>
          <w:noProof/>
          <w:szCs w:val="24"/>
          <w:lang w:eastAsia="es-AR"/>
        </w:rPr>
      </w:pPr>
      <w:hyperlink w:anchor="_Toc218547180" w:history="1">
        <w:r w:rsidR="00C4195A" w:rsidRPr="006B40CD">
          <w:rPr>
            <w:rStyle w:val="Hipervnculo"/>
            <w:noProof/>
          </w:rPr>
          <w:t>10.4.1</w:t>
        </w:r>
        <w:r w:rsidR="00C4195A">
          <w:rPr>
            <w:rFonts w:asciiTheme="minorHAnsi" w:eastAsiaTheme="minorEastAsia" w:hAnsiTheme="minorHAnsi"/>
            <w:noProof/>
            <w:szCs w:val="24"/>
            <w:lang w:eastAsia="es-AR"/>
          </w:rPr>
          <w:tab/>
        </w:r>
        <w:r w:rsidR="00C4195A" w:rsidRPr="006B40CD">
          <w:rPr>
            <w:rStyle w:val="Hipervnculo"/>
            <w:noProof/>
          </w:rPr>
          <w:t>Inicio/Desarrollo de la Plataforma. Inversión Inicial (Fase Orgánica)</w:t>
        </w:r>
        <w:r w:rsidR="00C4195A">
          <w:rPr>
            <w:noProof/>
            <w:webHidden/>
          </w:rPr>
          <w:tab/>
        </w:r>
        <w:r w:rsidR="00C4195A">
          <w:rPr>
            <w:noProof/>
            <w:webHidden/>
          </w:rPr>
          <w:fldChar w:fldCharType="begin"/>
        </w:r>
        <w:r w:rsidR="00C4195A">
          <w:rPr>
            <w:noProof/>
            <w:webHidden/>
          </w:rPr>
          <w:instrText xml:space="preserve"> PAGEREF _Toc218547180 \h </w:instrText>
        </w:r>
        <w:r w:rsidR="00C4195A">
          <w:rPr>
            <w:noProof/>
            <w:webHidden/>
          </w:rPr>
        </w:r>
        <w:r w:rsidR="00C4195A">
          <w:rPr>
            <w:noProof/>
            <w:webHidden/>
          </w:rPr>
          <w:fldChar w:fldCharType="separate"/>
        </w:r>
        <w:r w:rsidR="00C4195A">
          <w:rPr>
            <w:noProof/>
            <w:webHidden/>
          </w:rPr>
          <w:t>80</w:t>
        </w:r>
        <w:r w:rsidR="00C4195A">
          <w:rPr>
            <w:noProof/>
            <w:webHidden/>
          </w:rPr>
          <w:fldChar w:fldCharType="end"/>
        </w:r>
      </w:hyperlink>
    </w:p>
    <w:p w14:paraId="20CE8879" w14:textId="69E5590A" w:rsidR="00C4195A" w:rsidRDefault="00312847">
      <w:pPr>
        <w:pStyle w:val="TDC2"/>
        <w:rPr>
          <w:rFonts w:asciiTheme="minorHAnsi" w:eastAsiaTheme="minorEastAsia" w:hAnsiTheme="minorHAnsi"/>
          <w:noProof/>
          <w:szCs w:val="24"/>
          <w:lang w:eastAsia="es-AR"/>
        </w:rPr>
      </w:pPr>
      <w:hyperlink w:anchor="_Toc218547181" w:history="1">
        <w:r w:rsidR="00C4195A" w:rsidRPr="006B40CD">
          <w:rPr>
            <w:rStyle w:val="Hipervnculo"/>
            <w:noProof/>
          </w:rPr>
          <w:t>10.4.2</w:t>
        </w:r>
        <w:r w:rsidR="00C4195A">
          <w:rPr>
            <w:rFonts w:asciiTheme="minorHAnsi" w:eastAsiaTheme="minorEastAsia" w:hAnsiTheme="minorHAnsi"/>
            <w:noProof/>
            <w:szCs w:val="24"/>
            <w:lang w:eastAsia="es-AR"/>
          </w:rPr>
          <w:tab/>
        </w:r>
        <w:r w:rsidR="00C4195A" w:rsidRPr="006B40CD">
          <w:rPr>
            <w:rStyle w:val="Hipervnculo"/>
            <w:noProof/>
          </w:rPr>
          <w:t>Estrategia de Lanzamiento y Mantenimiento: Año 1</w:t>
        </w:r>
        <w:r w:rsidR="00C4195A">
          <w:rPr>
            <w:noProof/>
            <w:webHidden/>
          </w:rPr>
          <w:tab/>
        </w:r>
        <w:r w:rsidR="00C4195A">
          <w:rPr>
            <w:noProof/>
            <w:webHidden/>
          </w:rPr>
          <w:fldChar w:fldCharType="begin"/>
        </w:r>
        <w:r w:rsidR="00C4195A">
          <w:rPr>
            <w:noProof/>
            <w:webHidden/>
          </w:rPr>
          <w:instrText xml:space="preserve"> PAGEREF _Toc218547181 \h </w:instrText>
        </w:r>
        <w:r w:rsidR="00C4195A">
          <w:rPr>
            <w:noProof/>
            <w:webHidden/>
          </w:rPr>
        </w:r>
        <w:r w:rsidR="00C4195A">
          <w:rPr>
            <w:noProof/>
            <w:webHidden/>
          </w:rPr>
          <w:fldChar w:fldCharType="separate"/>
        </w:r>
        <w:r w:rsidR="00C4195A">
          <w:rPr>
            <w:noProof/>
            <w:webHidden/>
          </w:rPr>
          <w:t>81</w:t>
        </w:r>
        <w:r w:rsidR="00C4195A">
          <w:rPr>
            <w:noProof/>
            <w:webHidden/>
          </w:rPr>
          <w:fldChar w:fldCharType="end"/>
        </w:r>
      </w:hyperlink>
    </w:p>
    <w:p w14:paraId="2E564EF8" w14:textId="724CE75B" w:rsidR="00C4195A" w:rsidRDefault="00312847">
      <w:pPr>
        <w:pStyle w:val="TDC2"/>
        <w:rPr>
          <w:rFonts w:asciiTheme="minorHAnsi" w:eastAsiaTheme="minorEastAsia" w:hAnsiTheme="minorHAnsi"/>
          <w:noProof/>
          <w:szCs w:val="24"/>
          <w:lang w:eastAsia="es-AR"/>
        </w:rPr>
      </w:pPr>
      <w:hyperlink w:anchor="_Toc218547182" w:history="1">
        <w:r w:rsidR="00C4195A" w:rsidRPr="006B40CD">
          <w:rPr>
            <w:rStyle w:val="Hipervnculo"/>
            <w:noProof/>
          </w:rPr>
          <w:t>10.4.3</w:t>
        </w:r>
        <w:r w:rsidR="00C4195A">
          <w:rPr>
            <w:rFonts w:asciiTheme="minorHAnsi" w:eastAsiaTheme="minorEastAsia" w:hAnsiTheme="minorHAnsi"/>
            <w:noProof/>
            <w:szCs w:val="24"/>
            <w:lang w:eastAsia="es-AR"/>
          </w:rPr>
          <w:tab/>
        </w:r>
        <w:r w:rsidR="00C4195A" w:rsidRPr="006B40CD">
          <w:rPr>
            <w:rStyle w:val="Hipervnculo"/>
            <w:noProof/>
          </w:rPr>
          <w:t>Estrategia de Expansión y Presupuesto: Año 2</w:t>
        </w:r>
        <w:r w:rsidR="00C4195A">
          <w:rPr>
            <w:noProof/>
            <w:webHidden/>
          </w:rPr>
          <w:tab/>
        </w:r>
        <w:r w:rsidR="00C4195A">
          <w:rPr>
            <w:noProof/>
            <w:webHidden/>
          </w:rPr>
          <w:fldChar w:fldCharType="begin"/>
        </w:r>
        <w:r w:rsidR="00C4195A">
          <w:rPr>
            <w:noProof/>
            <w:webHidden/>
          </w:rPr>
          <w:instrText xml:space="preserve"> PAGEREF _Toc218547182 \h </w:instrText>
        </w:r>
        <w:r w:rsidR="00C4195A">
          <w:rPr>
            <w:noProof/>
            <w:webHidden/>
          </w:rPr>
        </w:r>
        <w:r w:rsidR="00C4195A">
          <w:rPr>
            <w:noProof/>
            <w:webHidden/>
          </w:rPr>
          <w:fldChar w:fldCharType="separate"/>
        </w:r>
        <w:r w:rsidR="00C4195A">
          <w:rPr>
            <w:noProof/>
            <w:webHidden/>
          </w:rPr>
          <w:t>82</w:t>
        </w:r>
        <w:r w:rsidR="00C4195A">
          <w:rPr>
            <w:noProof/>
            <w:webHidden/>
          </w:rPr>
          <w:fldChar w:fldCharType="end"/>
        </w:r>
      </w:hyperlink>
    </w:p>
    <w:p w14:paraId="402055BD" w14:textId="432231D9" w:rsidR="00C4195A" w:rsidRDefault="00312847">
      <w:pPr>
        <w:pStyle w:val="TDC2"/>
        <w:rPr>
          <w:rFonts w:asciiTheme="minorHAnsi" w:eastAsiaTheme="minorEastAsia" w:hAnsiTheme="minorHAnsi"/>
          <w:noProof/>
          <w:szCs w:val="24"/>
          <w:lang w:eastAsia="es-AR"/>
        </w:rPr>
      </w:pPr>
      <w:hyperlink w:anchor="_Toc218547183" w:history="1">
        <w:r w:rsidR="00C4195A" w:rsidRPr="006B40CD">
          <w:rPr>
            <w:rStyle w:val="Hipervnculo"/>
            <w:noProof/>
          </w:rPr>
          <w:t>10.4.4</w:t>
        </w:r>
        <w:r w:rsidR="00C4195A">
          <w:rPr>
            <w:rFonts w:asciiTheme="minorHAnsi" w:eastAsiaTheme="minorEastAsia" w:hAnsiTheme="minorHAnsi"/>
            <w:noProof/>
            <w:szCs w:val="24"/>
            <w:lang w:eastAsia="es-AR"/>
          </w:rPr>
          <w:tab/>
        </w:r>
        <w:r w:rsidR="00C4195A" w:rsidRPr="006B40CD">
          <w:rPr>
            <w:rStyle w:val="Hipervnculo"/>
            <w:noProof/>
          </w:rPr>
          <w:t>Estrategia de Estabilización y Presupuesto: Año 3</w:t>
        </w:r>
        <w:r w:rsidR="00C4195A">
          <w:rPr>
            <w:noProof/>
            <w:webHidden/>
          </w:rPr>
          <w:tab/>
        </w:r>
        <w:r w:rsidR="00C4195A">
          <w:rPr>
            <w:noProof/>
            <w:webHidden/>
          </w:rPr>
          <w:fldChar w:fldCharType="begin"/>
        </w:r>
        <w:r w:rsidR="00C4195A">
          <w:rPr>
            <w:noProof/>
            <w:webHidden/>
          </w:rPr>
          <w:instrText xml:space="preserve"> PAGEREF _Toc218547183 \h </w:instrText>
        </w:r>
        <w:r w:rsidR="00C4195A">
          <w:rPr>
            <w:noProof/>
            <w:webHidden/>
          </w:rPr>
        </w:r>
        <w:r w:rsidR="00C4195A">
          <w:rPr>
            <w:noProof/>
            <w:webHidden/>
          </w:rPr>
          <w:fldChar w:fldCharType="separate"/>
        </w:r>
        <w:r w:rsidR="00C4195A">
          <w:rPr>
            <w:noProof/>
            <w:webHidden/>
          </w:rPr>
          <w:t>82</w:t>
        </w:r>
        <w:r w:rsidR="00C4195A">
          <w:rPr>
            <w:noProof/>
            <w:webHidden/>
          </w:rPr>
          <w:fldChar w:fldCharType="end"/>
        </w:r>
      </w:hyperlink>
    </w:p>
    <w:p w14:paraId="3385FEBD" w14:textId="37B56D03" w:rsidR="00C4195A" w:rsidRDefault="00312847">
      <w:pPr>
        <w:pStyle w:val="TDC2"/>
        <w:rPr>
          <w:rFonts w:asciiTheme="minorHAnsi" w:eastAsiaTheme="minorEastAsia" w:hAnsiTheme="minorHAnsi"/>
          <w:noProof/>
          <w:szCs w:val="24"/>
          <w:lang w:eastAsia="es-AR"/>
        </w:rPr>
      </w:pPr>
      <w:hyperlink w:anchor="_Toc218547184" w:history="1">
        <w:r w:rsidR="00C4195A" w:rsidRPr="006B40CD">
          <w:rPr>
            <w:rStyle w:val="Hipervnculo"/>
            <w:noProof/>
          </w:rPr>
          <w:t>10.4.5</w:t>
        </w:r>
        <w:r w:rsidR="00C4195A">
          <w:rPr>
            <w:rFonts w:asciiTheme="minorHAnsi" w:eastAsiaTheme="minorEastAsia" w:hAnsiTheme="minorHAnsi"/>
            <w:noProof/>
            <w:szCs w:val="24"/>
            <w:lang w:eastAsia="es-AR"/>
          </w:rPr>
          <w:tab/>
        </w:r>
        <w:r w:rsidR="00C4195A" w:rsidRPr="006B40CD">
          <w:rPr>
            <w:rStyle w:val="Hipervnculo"/>
            <w:noProof/>
          </w:rPr>
          <w:t>Estrategia de Expansión y Presupuesto: Año 4</w:t>
        </w:r>
        <w:r w:rsidR="00C4195A">
          <w:rPr>
            <w:noProof/>
            <w:webHidden/>
          </w:rPr>
          <w:tab/>
        </w:r>
        <w:r w:rsidR="00C4195A">
          <w:rPr>
            <w:noProof/>
            <w:webHidden/>
          </w:rPr>
          <w:fldChar w:fldCharType="begin"/>
        </w:r>
        <w:r w:rsidR="00C4195A">
          <w:rPr>
            <w:noProof/>
            <w:webHidden/>
          </w:rPr>
          <w:instrText xml:space="preserve"> PAGEREF _Toc218547184 \h </w:instrText>
        </w:r>
        <w:r w:rsidR="00C4195A">
          <w:rPr>
            <w:noProof/>
            <w:webHidden/>
          </w:rPr>
        </w:r>
        <w:r w:rsidR="00C4195A">
          <w:rPr>
            <w:noProof/>
            <w:webHidden/>
          </w:rPr>
          <w:fldChar w:fldCharType="separate"/>
        </w:r>
        <w:r w:rsidR="00C4195A">
          <w:rPr>
            <w:noProof/>
            <w:webHidden/>
          </w:rPr>
          <w:t>83</w:t>
        </w:r>
        <w:r w:rsidR="00C4195A">
          <w:rPr>
            <w:noProof/>
            <w:webHidden/>
          </w:rPr>
          <w:fldChar w:fldCharType="end"/>
        </w:r>
      </w:hyperlink>
    </w:p>
    <w:p w14:paraId="368A72A6" w14:textId="6B0A83B1" w:rsidR="00C4195A" w:rsidRDefault="00312847">
      <w:pPr>
        <w:pStyle w:val="TDC2"/>
        <w:rPr>
          <w:rFonts w:asciiTheme="minorHAnsi" w:eastAsiaTheme="minorEastAsia" w:hAnsiTheme="minorHAnsi"/>
          <w:noProof/>
          <w:szCs w:val="24"/>
          <w:lang w:eastAsia="es-AR"/>
        </w:rPr>
      </w:pPr>
      <w:hyperlink w:anchor="_Toc218547185" w:history="1">
        <w:r w:rsidR="00C4195A" w:rsidRPr="006B40CD">
          <w:rPr>
            <w:rStyle w:val="Hipervnculo"/>
            <w:noProof/>
          </w:rPr>
          <w:t>10.4.6</w:t>
        </w:r>
        <w:r w:rsidR="00C4195A">
          <w:rPr>
            <w:rFonts w:asciiTheme="minorHAnsi" w:eastAsiaTheme="minorEastAsia" w:hAnsiTheme="minorHAnsi"/>
            <w:noProof/>
            <w:szCs w:val="24"/>
            <w:lang w:eastAsia="es-AR"/>
          </w:rPr>
          <w:tab/>
        </w:r>
        <w:r w:rsidR="00C4195A" w:rsidRPr="006B40CD">
          <w:rPr>
            <w:rStyle w:val="Hipervnculo"/>
            <w:noProof/>
          </w:rPr>
          <w:t>Estrategia de Estabilización y Presupuesto: Año 5</w:t>
        </w:r>
        <w:r w:rsidR="00C4195A">
          <w:rPr>
            <w:noProof/>
            <w:webHidden/>
          </w:rPr>
          <w:tab/>
        </w:r>
        <w:r w:rsidR="00C4195A">
          <w:rPr>
            <w:noProof/>
            <w:webHidden/>
          </w:rPr>
          <w:fldChar w:fldCharType="begin"/>
        </w:r>
        <w:r w:rsidR="00C4195A">
          <w:rPr>
            <w:noProof/>
            <w:webHidden/>
          </w:rPr>
          <w:instrText xml:space="preserve"> PAGEREF _Toc218547185 \h </w:instrText>
        </w:r>
        <w:r w:rsidR="00C4195A">
          <w:rPr>
            <w:noProof/>
            <w:webHidden/>
          </w:rPr>
        </w:r>
        <w:r w:rsidR="00C4195A">
          <w:rPr>
            <w:noProof/>
            <w:webHidden/>
          </w:rPr>
          <w:fldChar w:fldCharType="separate"/>
        </w:r>
        <w:r w:rsidR="00C4195A">
          <w:rPr>
            <w:noProof/>
            <w:webHidden/>
          </w:rPr>
          <w:t>83</w:t>
        </w:r>
        <w:r w:rsidR="00C4195A">
          <w:rPr>
            <w:noProof/>
            <w:webHidden/>
          </w:rPr>
          <w:fldChar w:fldCharType="end"/>
        </w:r>
      </w:hyperlink>
    </w:p>
    <w:p w14:paraId="785D29E9" w14:textId="5C6F8833" w:rsidR="00C4195A" w:rsidRDefault="00312847">
      <w:pPr>
        <w:pStyle w:val="TDC2"/>
        <w:rPr>
          <w:rFonts w:asciiTheme="minorHAnsi" w:eastAsiaTheme="minorEastAsia" w:hAnsiTheme="minorHAnsi"/>
          <w:noProof/>
          <w:szCs w:val="24"/>
          <w:lang w:eastAsia="es-AR"/>
        </w:rPr>
      </w:pPr>
      <w:hyperlink w:anchor="_Toc218547186" w:history="1">
        <w:r w:rsidR="00C4195A" w:rsidRPr="006B40CD">
          <w:rPr>
            <w:rStyle w:val="Hipervnculo"/>
            <w:noProof/>
          </w:rPr>
          <w:t>10.5</w:t>
        </w:r>
        <w:r w:rsidR="00C4195A">
          <w:rPr>
            <w:rFonts w:asciiTheme="minorHAnsi" w:eastAsiaTheme="minorEastAsia" w:hAnsiTheme="minorHAnsi"/>
            <w:noProof/>
            <w:szCs w:val="24"/>
            <w:lang w:eastAsia="es-AR"/>
          </w:rPr>
          <w:tab/>
        </w:r>
        <w:r w:rsidR="00C4195A" w:rsidRPr="006B40CD">
          <w:rPr>
            <w:rStyle w:val="Hipervnculo"/>
            <w:noProof/>
          </w:rPr>
          <w:t>Estimación de la Demanda</w:t>
        </w:r>
        <w:r w:rsidR="00C4195A">
          <w:rPr>
            <w:noProof/>
            <w:webHidden/>
          </w:rPr>
          <w:tab/>
        </w:r>
        <w:r w:rsidR="00C4195A">
          <w:rPr>
            <w:noProof/>
            <w:webHidden/>
          </w:rPr>
          <w:fldChar w:fldCharType="begin"/>
        </w:r>
        <w:r w:rsidR="00C4195A">
          <w:rPr>
            <w:noProof/>
            <w:webHidden/>
          </w:rPr>
          <w:instrText xml:space="preserve"> PAGEREF _Toc218547186 \h </w:instrText>
        </w:r>
        <w:r w:rsidR="00C4195A">
          <w:rPr>
            <w:noProof/>
            <w:webHidden/>
          </w:rPr>
        </w:r>
        <w:r w:rsidR="00C4195A">
          <w:rPr>
            <w:noProof/>
            <w:webHidden/>
          </w:rPr>
          <w:fldChar w:fldCharType="separate"/>
        </w:r>
        <w:r w:rsidR="00C4195A">
          <w:rPr>
            <w:noProof/>
            <w:webHidden/>
          </w:rPr>
          <w:t>84</w:t>
        </w:r>
        <w:r w:rsidR="00C4195A">
          <w:rPr>
            <w:noProof/>
            <w:webHidden/>
          </w:rPr>
          <w:fldChar w:fldCharType="end"/>
        </w:r>
      </w:hyperlink>
    </w:p>
    <w:p w14:paraId="291DC728" w14:textId="60EC824A" w:rsidR="00C4195A" w:rsidRDefault="00312847">
      <w:pPr>
        <w:pStyle w:val="TDC2"/>
        <w:rPr>
          <w:rFonts w:asciiTheme="minorHAnsi" w:eastAsiaTheme="minorEastAsia" w:hAnsiTheme="minorHAnsi"/>
          <w:noProof/>
          <w:szCs w:val="24"/>
          <w:lang w:eastAsia="es-AR"/>
        </w:rPr>
      </w:pPr>
      <w:hyperlink w:anchor="_Toc218547187" w:history="1">
        <w:r w:rsidR="00C4195A" w:rsidRPr="006B40CD">
          <w:rPr>
            <w:rStyle w:val="Hipervnculo"/>
            <w:noProof/>
          </w:rPr>
          <w:t>10.5.1</w:t>
        </w:r>
        <w:r w:rsidR="00C4195A">
          <w:rPr>
            <w:rFonts w:asciiTheme="minorHAnsi" w:eastAsiaTheme="minorEastAsia" w:hAnsiTheme="minorHAnsi"/>
            <w:noProof/>
            <w:szCs w:val="24"/>
            <w:lang w:eastAsia="es-AR"/>
          </w:rPr>
          <w:tab/>
        </w:r>
        <w:r w:rsidR="00C4195A" w:rsidRPr="006B40CD">
          <w:rPr>
            <w:rStyle w:val="Hipervnculo"/>
            <w:noProof/>
          </w:rPr>
          <w:t>Suposiciones para el primer año</w:t>
        </w:r>
        <w:r w:rsidR="00C4195A">
          <w:rPr>
            <w:noProof/>
            <w:webHidden/>
          </w:rPr>
          <w:tab/>
        </w:r>
        <w:r w:rsidR="00C4195A">
          <w:rPr>
            <w:noProof/>
            <w:webHidden/>
          </w:rPr>
          <w:fldChar w:fldCharType="begin"/>
        </w:r>
        <w:r w:rsidR="00C4195A">
          <w:rPr>
            <w:noProof/>
            <w:webHidden/>
          </w:rPr>
          <w:instrText xml:space="preserve"> PAGEREF _Toc218547187 \h </w:instrText>
        </w:r>
        <w:r w:rsidR="00C4195A">
          <w:rPr>
            <w:noProof/>
            <w:webHidden/>
          </w:rPr>
        </w:r>
        <w:r w:rsidR="00C4195A">
          <w:rPr>
            <w:noProof/>
            <w:webHidden/>
          </w:rPr>
          <w:fldChar w:fldCharType="separate"/>
        </w:r>
        <w:r w:rsidR="00C4195A">
          <w:rPr>
            <w:noProof/>
            <w:webHidden/>
          </w:rPr>
          <w:t>85</w:t>
        </w:r>
        <w:r w:rsidR="00C4195A">
          <w:rPr>
            <w:noProof/>
            <w:webHidden/>
          </w:rPr>
          <w:fldChar w:fldCharType="end"/>
        </w:r>
      </w:hyperlink>
    </w:p>
    <w:p w14:paraId="766E1894" w14:textId="38907A0E" w:rsidR="00C4195A" w:rsidRDefault="00312847">
      <w:pPr>
        <w:pStyle w:val="TDC2"/>
        <w:rPr>
          <w:rFonts w:asciiTheme="minorHAnsi" w:eastAsiaTheme="minorEastAsia" w:hAnsiTheme="minorHAnsi"/>
          <w:noProof/>
          <w:szCs w:val="24"/>
          <w:lang w:eastAsia="es-AR"/>
        </w:rPr>
      </w:pPr>
      <w:hyperlink w:anchor="_Toc218547188" w:history="1">
        <w:r w:rsidR="00C4195A" w:rsidRPr="006B40CD">
          <w:rPr>
            <w:rStyle w:val="Hipervnculo"/>
            <w:noProof/>
          </w:rPr>
          <w:t>10.5.2</w:t>
        </w:r>
        <w:r w:rsidR="00C4195A">
          <w:rPr>
            <w:rFonts w:asciiTheme="minorHAnsi" w:eastAsiaTheme="minorEastAsia" w:hAnsiTheme="minorHAnsi"/>
            <w:noProof/>
            <w:szCs w:val="24"/>
            <w:lang w:eastAsia="es-AR"/>
          </w:rPr>
          <w:tab/>
        </w:r>
        <w:r w:rsidR="00C4195A" w:rsidRPr="006B40CD">
          <w:rPr>
            <w:rStyle w:val="Hipervnculo"/>
            <w:noProof/>
          </w:rPr>
          <w:t>Estimación de la Demanda: Segundo Año</w:t>
        </w:r>
        <w:r w:rsidR="00C4195A">
          <w:rPr>
            <w:noProof/>
            <w:webHidden/>
          </w:rPr>
          <w:tab/>
        </w:r>
        <w:r w:rsidR="00C4195A">
          <w:rPr>
            <w:noProof/>
            <w:webHidden/>
          </w:rPr>
          <w:fldChar w:fldCharType="begin"/>
        </w:r>
        <w:r w:rsidR="00C4195A">
          <w:rPr>
            <w:noProof/>
            <w:webHidden/>
          </w:rPr>
          <w:instrText xml:space="preserve"> PAGEREF _Toc218547188 \h </w:instrText>
        </w:r>
        <w:r w:rsidR="00C4195A">
          <w:rPr>
            <w:noProof/>
            <w:webHidden/>
          </w:rPr>
        </w:r>
        <w:r w:rsidR="00C4195A">
          <w:rPr>
            <w:noProof/>
            <w:webHidden/>
          </w:rPr>
          <w:fldChar w:fldCharType="separate"/>
        </w:r>
        <w:r w:rsidR="00C4195A">
          <w:rPr>
            <w:noProof/>
            <w:webHidden/>
          </w:rPr>
          <w:t>86</w:t>
        </w:r>
        <w:r w:rsidR="00C4195A">
          <w:rPr>
            <w:noProof/>
            <w:webHidden/>
          </w:rPr>
          <w:fldChar w:fldCharType="end"/>
        </w:r>
      </w:hyperlink>
    </w:p>
    <w:p w14:paraId="78B1D7CE" w14:textId="3FBE98C6" w:rsidR="00C4195A" w:rsidRDefault="00312847">
      <w:pPr>
        <w:pStyle w:val="TDC2"/>
        <w:rPr>
          <w:rFonts w:asciiTheme="minorHAnsi" w:eastAsiaTheme="minorEastAsia" w:hAnsiTheme="minorHAnsi"/>
          <w:noProof/>
          <w:szCs w:val="24"/>
          <w:lang w:eastAsia="es-AR"/>
        </w:rPr>
      </w:pPr>
      <w:hyperlink w:anchor="_Toc218547189" w:history="1">
        <w:r w:rsidR="00C4195A" w:rsidRPr="006B40CD">
          <w:rPr>
            <w:rStyle w:val="Hipervnculo"/>
            <w:noProof/>
          </w:rPr>
          <w:t>10.5.3</w:t>
        </w:r>
        <w:r w:rsidR="00C4195A">
          <w:rPr>
            <w:rFonts w:asciiTheme="minorHAnsi" w:eastAsiaTheme="minorEastAsia" w:hAnsiTheme="minorHAnsi"/>
            <w:noProof/>
            <w:szCs w:val="24"/>
            <w:lang w:eastAsia="es-AR"/>
          </w:rPr>
          <w:tab/>
        </w:r>
        <w:r w:rsidR="00C4195A" w:rsidRPr="006B40CD">
          <w:rPr>
            <w:rStyle w:val="Hipervnculo"/>
            <w:noProof/>
          </w:rPr>
          <w:t>Estimación de la Demanda: Tercer Año</w:t>
        </w:r>
        <w:r w:rsidR="00C4195A">
          <w:rPr>
            <w:noProof/>
            <w:webHidden/>
          </w:rPr>
          <w:tab/>
        </w:r>
        <w:r w:rsidR="00C4195A">
          <w:rPr>
            <w:noProof/>
            <w:webHidden/>
          </w:rPr>
          <w:fldChar w:fldCharType="begin"/>
        </w:r>
        <w:r w:rsidR="00C4195A">
          <w:rPr>
            <w:noProof/>
            <w:webHidden/>
          </w:rPr>
          <w:instrText xml:space="preserve"> PAGEREF _Toc218547189 \h </w:instrText>
        </w:r>
        <w:r w:rsidR="00C4195A">
          <w:rPr>
            <w:noProof/>
            <w:webHidden/>
          </w:rPr>
        </w:r>
        <w:r w:rsidR="00C4195A">
          <w:rPr>
            <w:noProof/>
            <w:webHidden/>
          </w:rPr>
          <w:fldChar w:fldCharType="separate"/>
        </w:r>
        <w:r w:rsidR="00C4195A">
          <w:rPr>
            <w:noProof/>
            <w:webHidden/>
          </w:rPr>
          <w:t>86</w:t>
        </w:r>
        <w:r w:rsidR="00C4195A">
          <w:rPr>
            <w:noProof/>
            <w:webHidden/>
          </w:rPr>
          <w:fldChar w:fldCharType="end"/>
        </w:r>
      </w:hyperlink>
    </w:p>
    <w:p w14:paraId="59B0E55B" w14:textId="710D64B5" w:rsidR="00C4195A" w:rsidRDefault="00312847">
      <w:pPr>
        <w:pStyle w:val="TDC2"/>
        <w:rPr>
          <w:rFonts w:asciiTheme="minorHAnsi" w:eastAsiaTheme="minorEastAsia" w:hAnsiTheme="minorHAnsi"/>
          <w:noProof/>
          <w:szCs w:val="24"/>
          <w:lang w:eastAsia="es-AR"/>
        </w:rPr>
      </w:pPr>
      <w:hyperlink w:anchor="_Toc218547190" w:history="1">
        <w:r w:rsidR="00C4195A" w:rsidRPr="006B40CD">
          <w:rPr>
            <w:rStyle w:val="Hipervnculo"/>
            <w:noProof/>
          </w:rPr>
          <w:t>10.5.4</w:t>
        </w:r>
        <w:r w:rsidR="00C4195A">
          <w:rPr>
            <w:rFonts w:asciiTheme="minorHAnsi" w:eastAsiaTheme="minorEastAsia" w:hAnsiTheme="minorHAnsi"/>
            <w:noProof/>
            <w:szCs w:val="24"/>
            <w:lang w:eastAsia="es-AR"/>
          </w:rPr>
          <w:tab/>
        </w:r>
        <w:r w:rsidR="00C4195A" w:rsidRPr="006B40CD">
          <w:rPr>
            <w:rStyle w:val="Hipervnculo"/>
            <w:noProof/>
          </w:rPr>
          <w:t>Estimación de la Demanda: Cuarto Año</w:t>
        </w:r>
        <w:r w:rsidR="00C4195A">
          <w:rPr>
            <w:noProof/>
            <w:webHidden/>
          </w:rPr>
          <w:tab/>
        </w:r>
        <w:r w:rsidR="00C4195A">
          <w:rPr>
            <w:noProof/>
            <w:webHidden/>
          </w:rPr>
          <w:fldChar w:fldCharType="begin"/>
        </w:r>
        <w:r w:rsidR="00C4195A">
          <w:rPr>
            <w:noProof/>
            <w:webHidden/>
          </w:rPr>
          <w:instrText xml:space="preserve"> PAGEREF _Toc218547190 \h </w:instrText>
        </w:r>
        <w:r w:rsidR="00C4195A">
          <w:rPr>
            <w:noProof/>
            <w:webHidden/>
          </w:rPr>
        </w:r>
        <w:r w:rsidR="00C4195A">
          <w:rPr>
            <w:noProof/>
            <w:webHidden/>
          </w:rPr>
          <w:fldChar w:fldCharType="separate"/>
        </w:r>
        <w:r w:rsidR="00C4195A">
          <w:rPr>
            <w:noProof/>
            <w:webHidden/>
          </w:rPr>
          <w:t>87</w:t>
        </w:r>
        <w:r w:rsidR="00C4195A">
          <w:rPr>
            <w:noProof/>
            <w:webHidden/>
          </w:rPr>
          <w:fldChar w:fldCharType="end"/>
        </w:r>
      </w:hyperlink>
    </w:p>
    <w:p w14:paraId="725BC712" w14:textId="2B947F58" w:rsidR="00C4195A" w:rsidRDefault="00312847">
      <w:pPr>
        <w:pStyle w:val="TDC2"/>
        <w:rPr>
          <w:rFonts w:asciiTheme="minorHAnsi" w:eastAsiaTheme="minorEastAsia" w:hAnsiTheme="minorHAnsi"/>
          <w:noProof/>
          <w:szCs w:val="24"/>
          <w:lang w:eastAsia="es-AR"/>
        </w:rPr>
      </w:pPr>
      <w:hyperlink w:anchor="_Toc218547191" w:history="1">
        <w:r w:rsidR="00C4195A" w:rsidRPr="006B40CD">
          <w:rPr>
            <w:rStyle w:val="Hipervnculo"/>
            <w:noProof/>
          </w:rPr>
          <w:t>10.5.5</w:t>
        </w:r>
        <w:r w:rsidR="00C4195A">
          <w:rPr>
            <w:rFonts w:asciiTheme="minorHAnsi" w:eastAsiaTheme="minorEastAsia" w:hAnsiTheme="minorHAnsi"/>
            <w:noProof/>
            <w:szCs w:val="24"/>
            <w:lang w:eastAsia="es-AR"/>
          </w:rPr>
          <w:tab/>
        </w:r>
        <w:r w:rsidR="00C4195A" w:rsidRPr="006B40CD">
          <w:rPr>
            <w:rStyle w:val="Hipervnculo"/>
            <w:noProof/>
          </w:rPr>
          <w:t>Estimación de la Demanda: Quinto Año</w:t>
        </w:r>
        <w:r w:rsidR="00C4195A">
          <w:rPr>
            <w:noProof/>
            <w:webHidden/>
          </w:rPr>
          <w:tab/>
        </w:r>
        <w:r w:rsidR="00C4195A">
          <w:rPr>
            <w:noProof/>
            <w:webHidden/>
          </w:rPr>
          <w:fldChar w:fldCharType="begin"/>
        </w:r>
        <w:r w:rsidR="00C4195A">
          <w:rPr>
            <w:noProof/>
            <w:webHidden/>
          </w:rPr>
          <w:instrText xml:space="preserve"> PAGEREF _Toc218547191 \h </w:instrText>
        </w:r>
        <w:r w:rsidR="00C4195A">
          <w:rPr>
            <w:noProof/>
            <w:webHidden/>
          </w:rPr>
        </w:r>
        <w:r w:rsidR="00C4195A">
          <w:rPr>
            <w:noProof/>
            <w:webHidden/>
          </w:rPr>
          <w:fldChar w:fldCharType="separate"/>
        </w:r>
        <w:r w:rsidR="00C4195A">
          <w:rPr>
            <w:noProof/>
            <w:webHidden/>
          </w:rPr>
          <w:t>87</w:t>
        </w:r>
        <w:r w:rsidR="00C4195A">
          <w:rPr>
            <w:noProof/>
            <w:webHidden/>
          </w:rPr>
          <w:fldChar w:fldCharType="end"/>
        </w:r>
      </w:hyperlink>
    </w:p>
    <w:p w14:paraId="45F0F6C6" w14:textId="699A06A8" w:rsidR="00C4195A" w:rsidRDefault="00312847">
      <w:pPr>
        <w:pStyle w:val="TDC2"/>
        <w:rPr>
          <w:rFonts w:asciiTheme="minorHAnsi" w:eastAsiaTheme="minorEastAsia" w:hAnsiTheme="minorHAnsi"/>
          <w:noProof/>
          <w:szCs w:val="24"/>
          <w:lang w:eastAsia="es-AR"/>
        </w:rPr>
      </w:pPr>
      <w:hyperlink w:anchor="_Toc218547192" w:history="1">
        <w:r w:rsidR="00C4195A" w:rsidRPr="006B40CD">
          <w:rPr>
            <w:rStyle w:val="Hipervnculo"/>
            <w:noProof/>
          </w:rPr>
          <w:t>10.6</w:t>
        </w:r>
        <w:r w:rsidR="00C4195A">
          <w:rPr>
            <w:rFonts w:asciiTheme="minorHAnsi" w:eastAsiaTheme="minorEastAsia" w:hAnsiTheme="minorHAnsi"/>
            <w:noProof/>
            <w:szCs w:val="24"/>
            <w:lang w:eastAsia="es-AR"/>
          </w:rPr>
          <w:tab/>
        </w:r>
        <w:r w:rsidR="00C4195A" w:rsidRPr="006B40CD">
          <w:rPr>
            <w:rStyle w:val="Hipervnculo"/>
            <w:noProof/>
          </w:rPr>
          <w:t>Comisión y Pagos de Plataformas Digitales</w:t>
        </w:r>
        <w:r w:rsidR="00C4195A">
          <w:rPr>
            <w:noProof/>
            <w:webHidden/>
          </w:rPr>
          <w:tab/>
        </w:r>
        <w:r w:rsidR="00C4195A">
          <w:rPr>
            <w:noProof/>
            <w:webHidden/>
          </w:rPr>
          <w:fldChar w:fldCharType="begin"/>
        </w:r>
        <w:r w:rsidR="00C4195A">
          <w:rPr>
            <w:noProof/>
            <w:webHidden/>
          </w:rPr>
          <w:instrText xml:space="preserve"> PAGEREF _Toc218547192 \h </w:instrText>
        </w:r>
        <w:r w:rsidR="00C4195A">
          <w:rPr>
            <w:noProof/>
            <w:webHidden/>
          </w:rPr>
        </w:r>
        <w:r w:rsidR="00C4195A">
          <w:rPr>
            <w:noProof/>
            <w:webHidden/>
          </w:rPr>
          <w:fldChar w:fldCharType="separate"/>
        </w:r>
        <w:r w:rsidR="00C4195A">
          <w:rPr>
            <w:noProof/>
            <w:webHidden/>
          </w:rPr>
          <w:t>87</w:t>
        </w:r>
        <w:r w:rsidR="00C4195A">
          <w:rPr>
            <w:noProof/>
            <w:webHidden/>
          </w:rPr>
          <w:fldChar w:fldCharType="end"/>
        </w:r>
      </w:hyperlink>
    </w:p>
    <w:p w14:paraId="4837DFDF" w14:textId="39B1C47E" w:rsidR="00C4195A" w:rsidRDefault="00312847">
      <w:pPr>
        <w:pStyle w:val="TDC2"/>
        <w:rPr>
          <w:rFonts w:asciiTheme="minorHAnsi" w:eastAsiaTheme="minorEastAsia" w:hAnsiTheme="minorHAnsi"/>
          <w:noProof/>
          <w:szCs w:val="24"/>
          <w:lang w:eastAsia="es-AR"/>
        </w:rPr>
      </w:pPr>
      <w:hyperlink w:anchor="_Toc218547193" w:history="1">
        <w:r w:rsidR="00C4195A" w:rsidRPr="006B40CD">
          <w:rPr>
            <w:rStyle w:val="Hipervnculo"/>
            <w:noProof/>
          </w:rPr>
          <w:t>10.6.1</w:t>
        </w:r>
        <w:r w:rsidR="00C4195A">
          <w:rPr>
            <w:rFonts w:asciiTheme="minorHAnsi" w:eastAsiaTheme="minorEastAsia" w:hAnsiTheme="minorHAnsi"/>
            <w:noProof/>
            <w:szCs w:val="24"/>
            <w:lang w:eastAsia="es-AR"/>
          </w:rPr>
          <w:tab/>
        </w:r>
        <w:r w:rsidR="00C4195A" w:rsidRPr="006B40CD">
          <w:rPr>
            <w:rStyle w:val="Hipervnculo"/>
            <w:noProof/>
          </w:rPr>
          <w:t>Teachable (Plataforma de Cursos)</w:t>
        </w:r>
        <w:r w:rsidR="00C4195A">
          <w:rPr>
            <w:noProof/>
            <w:webHidden/>
          </w:rPr>
          <w:tab/>
        </w:r>
        <w:r w:rsidR="00C4195A">
          <w:rPr>
            <w:noProof/>
            <w:webHidden/>
          </w:rPr>
          <w:fldChar w:fldCharType="begin"/>
        </w:r>
        <w:r w:rsidR="00C4195A">
          <w:rPr>
            <w:noProof/>
            <w:webHidden/>
          </w:rPr>
          <w:instrText xml:space="preserve"> PAGEREF _Toc218547193 \h </w:instrText>
        </w:r>
        <w:r w:rsidR="00C4195A">
          <w:rPr>
            <w:noProof/>
            <w:webHidden/>
          </w:rPr>
        </w:r>
        <w:r w:rsidR="00C4195A">
          <w:rPr>
            <w:noProof/>
            <w:webHidden/>
          </w:rPr>
          <w:fldChar w:fldCharType="separate"/>
        </w:r>
        <w:r w:rsidR="00C4195A">
          <w:rPr>
            <w:noProof/>
            <w:webHidden/>
          </w:rPr>
          <w:t>87</w:t>
        </w:r>
        <w:r w:rsidR="00C4195A">
          <w:rPr>
            <w:noProof/>
            <w:webHidden/>
          </w:rPr>
          <w:fldChar w:fldCharType="end"/>
        </w:r>
      </w:hyperlink>
    </w:p>
    <w:p w14:paraId="229454F7" w14:textId="6F3BC828" w:rsidR="00C4195A" w:rsidRDefault="00312847">
      <w:pPr>
        <w:pStyle w:val="TDC2"/>
        <w:rPr>
          <w:rFonts w:asciiTheme="minorHAnsi" w:eastAsiaTheme="minorEastAsia" w:hAnsiTheme="minorHAnsi"/>
          <w:noProof/>
          <w:szCs w:val="24"/>
          <w:lang w:eastAsia="es-AR"/>
        </w:rPr>
      </w:pPr>
      <w:hyperlink w:anchor="_Toc218547194" w:history="1">
        <w:r w:rsidR="00C4195A" w:rsidRPr="006B40CD">
          <w:rPr>
            <w:rStyle w:val="Hipervnculo"/>
            <w:noProof/>
          </w:rPr>
          <w:t>10.6.2</w:t>
        </w:r>
        <w:r w:rsidR="00C4195A">
          <w:rPr>
            <w:rFonts w:asciiTheme="minorHAnsi" w:eastAsiaTheme="minorEastAsia" w:hAnsiTheme="minorHAnsi"/>
            <w:noProof/>
            <w:szCs w:val="24"/>
            <w:lang w:eastAsia="es-AR"/>
          </w:rPr>
          <w:tab/>
        </w:r>
        <w:r w:rsidR="00C4195A" w:rsidRPr="006B40CD">
          <w:rPr>
            <w:rStyle w:val="Hipervnculo"/>
            <w:noProof/>
          </w:rPr>
          <w:t>Exchanges/Afiliados (e.g., Binance)</w:t>
        </w:r>
        <w:r w:rsidR="00C4195A">
          <w:rPr>
            <w:noProof/>
            <w:webHidden/>
          </w:rPr>
          <w:tab/>
        </w:r>
        <w:r w:rsidR="00C4195A">
          <w:rPr>
            <w:noProof/>
            <w:webHidden/>
          </w:rPr>
          <w:fldChar w:fldCharType="begin"/>
        </w:r>
        <w:r w:rsidR="00C4195A">
          <w:rPr>
            <w:noProof/>
            <w:webHidden/>
          </w:rPr>
          <w:instrText xml:space="preserve"> PAGEREF _Toc218547194 \h </w:instrText>
        </w:r>
        <w:r w:rsidR="00C4195A">
          <w:rPr>
            <w:noProof/>
            <w:webHidden/>
          </w:rPr>
        </w:r>
        <w:r w:rsidR="00C4195A">
          <w:rPr>
            <w:noProof/>
            <w:webHidden/>
          </w:rPr>
          <w:fldChar w:fldCharType="separate"/>
        </w:r>
        <w:r w:rsidR="00C4195A">
          <w:rPr>
            <w:noProof/>
            <w:webHidden/>
          </w:rPr>
          <w:t>88</w:t>
        </w:r>
        <w:r w:rsidR="00C4195A">
          <w:rPr>
            <w:noProof/>
            <w:webHidden/>
          </w:rPr>
          <w:fldChar w:fldCharType="end"/>
        </w:r>
      </w:hyperlink>
    </w:p>
    <w:p w14:paraId="2F8C513D" w14:textId="713364DF" w:rsidR="00C4195A" w:rsidRDefault="00312847">
      <w:pPr>
        <w:pStyle w:val="TDC2"/>
        <w:rPr>
          <w:rFonts w:asciiTheme="minorHAnsi" w:eastAsiaTheme="minorEastAsia" w:hAnsiTheme="minorHAnsi"/>
          <w:noProof/>
          <w:szCs w:val="24"/>
          <w:lang w:eastAsia="es-AR"/>
        </w:rPr>
      </w:pPr>
      <w:hyperlink w:anchor="_Toc218547195" w:history="1">
        <w:r w:rsidR="00C4195A" w:rsidRPr="006B40CD">
          <w:rPr>
            <w:rStyle w:val="Hipervnculo"/>
            <w:noProof/>
          </w:rPr>
          <w:t>10.7</w:t>
        </w:r>
        <w:r w:rsidR="00C4195A">
          <w:rPr>
            <w:rFonts w:asciiTheme="minorHAnsi" w:eastAsiaTheme="minorEastAsia" w:hAnsiTheme="minorHAnsi"/>
            <w:noProof/>
            <w:szCs w:val="24"/>
            <w:lang w:eastAsia="es-AR"/>
          </w:rPr>
          <w:tab/>
        </w:r>
        <w:r w:rsidR="00C4195A" w:rsidRPr="006B40CD">
          <w:rPr>
            <w:rStyle w:val="Hipervnculo"/>
            <w:noProof/>
          </w:rPr>
          <w:t>Financiación</w:t>
        </w:r>
        <w:r w:rsidR="00C4195A">
          <w:rPr>
            <w:noProof/>
            <w:webHidden/>
          </w:rPr>
          <w:tab/>
        </w:r>
        <w:r w:rsidR="00C4195A">
          <w:rPr>
            <w:noProof/>
            <w:webHidden/>
          </w:rPr>
          <w:fldChar w:fldCharType="begin"/>
        </w:r>
        <w:r w:rsidR="00C4195A">
          <w:rPr>
            <w:noProof/>
            <w:webHidden/>
          </w:rPr>
          <w:instrText xml:space="preserve"> PAGEREF _Toc218547195 \h </w:instrText>
        </w:r>
        <w:r w:rsidR="00C4195A">
          <w:rPr>
            <w:noProof/>
            <w:webHidden/>
          </w:rPr>
        </w:r>
        <w:r w:rsidR="00C4195A">
          <w:rPr>
            <w:noProof/>
            <w:webHidden/>
          </w:rPr>
          <w:fldChar w:fldCharType="separate"/>
        </w:r>
        <w:r w:rsidR="00C4195A">
          <w:rPr>
            <w:noProof/>
            <w:webHidden/>
          </w:rPr>
          <w:t>88</w:t>
        </w:r>
        <w:r w:rsidR="00C4195A">
          <w:rPr>
            <w:noProof/>
            <w:webHidden/>
          </w:rPr>
          <w:fldChar w:fldCharType="end"/>
        </w:r>
      </w:hyperlink>
    </w:p>
    <w:p w14:paraId="35154BE8" w14:textId="4BD3A062" w:rsidR="00C4195A" w:rsidRDefault="00312847">
      <w:pPr>
        <w:pStyle w:val="TDC2"/>
        <w:rPr>
          <w:rFonts w:asciiTheme="minorHAnsi" w:eastAsiaTheme="minorEastAsia" w:hAnsiTheme="minorHAnsi"/>
          <w:noProof/>
          <w:szCs w:val="24"/>
          <w:lang w:eastAsia="es-AR"/>
        </w:rPr>
      </w:pPr>
      <w:hyperlink w:anchor="_Toc218547196" w:history="1">
        <w:r w:rsidR="00C4195A" w:rsidRPr="006B40CD">
          <w:rPr>
            <w:rStyle w:val="Hipervnculo"/>
            <w:noProof/>
          </w:rPr>
          <w:t>10.8</w:t>
        </w:r>
        <w:r w:rsidR="00C4195A">
          <w:rPr>
            <w:rFonts w:asciiTheme="minorHAnsi" w:eastAsiaTheme="minorEastAsia" w:hAnsiTheme="minorHAnsi"/>
            <w:noProof/>
            <w:szCs w:val="24"/>
            <w:lang w:eastAsia="es-AR"/>
          </w:rPr>
          <w:tab/>
        </w:r>
        <w:r w:rsidR="00C4195A" w:rsidRPr="006B40CD">
          <w:rPr>
            <w:rStyle w:val="Hipervnculo"/>
            <w:noProof/>
          </w:rPr>
          <w:t>Escenario Conservador</w:t>
        </w:r>
        <w:r w:rsidR="00C4195A">
          <w:rPr>
            <w:noProof/>
            <w:webHidden/>
          </w:rPr>
          <w:tab/>
        </w:r>
        <w:r w:rsidR="00C4195A">
          <w:rPr>
            <w:noProof/>
            <w:webHidden/>
          </w:rPr>
          <w:fldChar w:fldCharType="begin"/>
        </w:r>
        <w:r w:rsidR="00C4195A">
          <w:rPr>
            <w:noProof/>
            <w:webHidden/>
          </w:rPr>
          <w:instrText xml:space="preserve"> PAGEREF _Toc218547196 \h </w:instrText>
        </w:r>
        <w:r w:rsidR="00C4195A">
          <w:rPr>
            <w:noProof/>
            <w:webHidden/>
          </w:rPr>
        </w:r>
        <w:r w:rsidR="00C4195A">
          <w:rPr>
            <w:noProof/>
            <w:webHidden/>
          </w:rPr>
          <w:fldChar w:fldCharType="separate"/>
        </w:r>
        <w:r w:rsidR="00C4195A">
          <w:rPr>
            <w:noProof/>
            <w:webHidden/>
          </w:rPr>
          <w:t>88</w:t>
        </w:r>
        <w:r w:rsidR="00C4195A">
          <w:rPr>
            <w:noProof/>
            <w:webHidden/>
          </w:rPr>
          <w:fldChar w:fldCharType="end"/>
        </w:r>
      </w:hyperlink>
    </w:p>
    <w:p w14:paraId="0D0DC658" w14:textId="2E9DDE2B" w:rsidR="00C4195A" w:rsidRDefault="00312847">
      <w:pPr>
        <w:pStyle w:val="TDC2"/>
        <w:rPr>
          <w:rFonts w:asciiTheme="minorHAnsi" w:eastAsiaTheme="minorEastAsia" w:hAnsiTheme="minorHAnsi"/>
          <w:noProof/>
          <w:szCs w:val="24"/>
          <w:lang w:eastAsia="es-AR"/>
        </w:rPr>
      </w:pPr>
      <w:hyperlink w:anchor="_Toc218547197" w:history="1">
        <w:r w:rsidR="00C4195A" w:rsidRPr="006B40CD">
          <w:rPr>
            <w:rStyle w:val="Hipervnculo"/>
            <w:noProof/>
          </w:rPr>
          <w:t>10.9</w:t>
        </w:r>
        <w:r w:rsidR="00C4195A">
          <w:rPr>
            <w:rFonts w:asciiTheme="minorHAnsi" w:eastAsiaTheme="minorEastAsia" w:hAnsiTheme="minorHAnsi"/>
            <w:noProof/>
            <w:szCs w:val="24"/>
            <w:lang w:eastAsia="es-AR"/>
          </w:rPr>
          <w:tab/>
        </w:r>
        <w:r w:rsidR="00C4195A" w:rsidRPr="006B40CD">
          <w:rPr>
            <w:rStyle w:val="Hipervnculo"/>
            <w:noProof/>
          </w:rPr>
          <w:t>Análisis de Punto de Equilibrio</w:t>
        </w:r>
        <w:r w:rsidR="00C4195A">
          <w:rPr>
            <w:noProof/>
            <w:webHidden/>
          </w:rPr>
          <w:tab/>
        </w:r>
        <w:r w:rsidR="00C4195A">
          <w:rPr>
            <w:noProof/>
            <w:webHidden/>
          </w:rPr>
          <w:fldChar w:fldCharType="begin"/>
        </w:r>
        <w:r w:rsidR="00C4195A">
          <w:rPr>
            <w:noProof/>
            <w:webHidden/>
          </w:rPr>
          <w:instrText xml:space="preserve"> PAGEREF _Toc218547197 \h </w:instrText>
        </w:r>
        <w:r w:rsidR="00C4195A">
          <w:rPr>
            <w:noProof/>
            <w:webHidden/>
          </w:rPr>
        </w:r>
        <w:r w:rsidR="00C4195A">
          <w:rPr>
            <w:noProof/>
            <w:webHidden/>
          </w:rPr>
          <w:fldChar w:fldCharType="separate"/>
        </w:r>
        <w:r w:rsidR="00C4195A">
          <w:rPr>
            <w:noProof/>
            <w:webHidden/>
          </w:rPr>
          <w:t>89</w:t>
        </w:r>
        <w:r w:rsidR="00C4195A">
          <w:rPr>
            <w:noProof/>
            <w:webHidden/>
          </w:rPr>
          <w:fldChar w:fldCharType="end"/>
        </w:r>
      </w:hyperlink>
    </w:p>
    <w:p w14:paraId="647EE73F" w14:textId="13089C7D" w:rsidR="00C4195A" w:rsidRDefault="00312847">
      <w:pPr>
        <w:pStyle w:val="TDC2"/>
        <w:rPr>
          <w:rFonts w:asciiTheme="minorHAnsi" w:eastAsiaTheme="minorEastAsia" w:hAnsiTheme="minorHAnsi"/>
          <w:noProof/>
          <w:szCs w:val="24"/>
          <w:lang w:eastAsia="es-AR"/>
        </w:rPr>
      </w:pPr>
      <w:hyperlink w:anchor="_Toc218547198" w:history="1">
        <w:r w:rsidR="00C4195A" w:rsidRPr="006B40CD">
          <w:rPr>
            <w:rStyle w:val="Hipervnculo"/>
            <w:noProof/>
          </w:rPr>
          <w:t>10.10</w:t>
        </w:r>
        <w:r w:rsidR="00C4195A">
          <w:rPr>
            <w:rFonts w:asciiTheme="minorHAnsi" w:eastAsiaTheme="minorEastAsia" w:hAnsiTheme="minorHAnsi"/>
            <w:noProof/>
            <w:szCs w:val="24"/>
            <w:lang w:eastAsia="es-AR"/>
          </w:rPr>
          <w:tab/>
        </w:r>
        <w:r w:rsidR="00C4195A" w:rsidRPr="006B40CD">
          <w:rPr>
            <w:rStyle w:val="Hipervnculo"/>
            <w:noProof/>
          </w:rPr>
          <w:t>Tasa de Descuento</w:t>
        </w:r>
        <w:r w:rsidR="00C4195A">
          <w:rPr>
            <w:noProof/>
            <w:webHidden/>
          </w:rPr>
          <w:tab/>
        </w:r>
        <w:r w:rsidR="00C4195A">
          <w:rPr>
            <w:noProof/>
            <w:webHidden/>
          </w:rPr>
          <w:fldChar w:fldCharType="begin"/>
        </w:r>
        <w:r w:rsidR="00C4195A">
          <w:rPr>
            <w:noProof/>
            <w:webHidden/>
          </w:rPr>
          <w:instrText xml:space="preserve"> PAGEREF _Toc218547198 \h </w:instrText>
        </w:r>
        <w:r w:rsidR="00C4195A">
          <w:rPr>
            <w:noProof/>
            <w:webHidden/>
          </w:rPr>
        </w:r>
        <w:r w:rsidR="00C4195A">
          <w:rPr>
            <w:noProof/>
            <w:webHidden/>
          </w:rPr>
          <w:fldChar w:fldCharType="separate"/>
        </w:r>
        <w:r w:rsidR="00C4195A">
          <w:rPr>
            <w:noProof/>
            <w:webHidden/>
          </w:rPr>
          <w:t>89</w:t>
        </w:r>
        <w:r w:rsidR="00C4195A">
          <w:rPr>
            <w:noProof/>
            <w:webHidden/>
          </w:rPr>
          <w:fldChar w:fldCharType="end"/>
        </w:r>
      </w:hyperlink>
    </w:p>
    <w:p w14:paraId="737A4E73" w14:textId="50C5492C" w:rsidR="00C4195A" w:rsidRDefault="00312847">
      <w:pPr>
        <w:pStyle w:val="TDC2"/>
        <w:tabs>
          <w:tab w:val="left" w:pos="1920"/>
        </w:tabs>
        <w:rPr>
          <w:rFonts w:asciiTheme="minorHAnsi" w:eastAsiaTheme="minorEastAsia" w:hAnsiTheme="minorHAnsi"/>
          <w:noProof/>
          <w:szCs w:val="24"/>
          <w:lang w:eastAsia="es-AR"/>
        </w:rPr>
      </w:pPr>
      <w:hyperlink w:anchor="_Toc218547199" w:history="1">
        <w:r w:rsidR="00C4195A" w:rsidRPr="006B40CD">
          <w:rPr>
            <w:rStyle w:val="Hipervnculo"/>
            <w:noProof/>
          </w:rPr>
          <w:t>10.10.1</w:t>
        </w:r>
        <w:r w:rsidR="00C4195A">
          <w:rPr>
            <w:rFonts w:asciiTheme="minorHAnsi" w:eastAsiaTheme="minorEastAsia" w:hAnsiTheme="minorHAnsi"/>
            <w:noProof/>
            <w:szCs w:val="24"/>
            <w:lang w:eastAsia="es-AR"/>
          </w:rPr>
          <w:tab/>
        </w:r>
        <w:r w:rsidR="00C4195A" w:rsidRPr="006B40CD">
          <w:rPr>
            <w:rStyle w:val="Hipervnculo"/>
            <w:noProof/>
          </w:rPr>
          <w:t>Variables para Cálculo de WACC</w:t>
        </w:r>
        <w:r w:rsidR="00C4195A">
          <w:rPr>
            <w:noProof/>
            <w:webHidden/>
          </w:rPr>
          <w:tab/>
        </w:r>
        <w:r w:rsidR="00C4195A">
          <w:rPr>
            <w:noProof/>
            <w:webHidden/>
          </w:rPr>
          <w:fldChar w:fldCharType="begin"/>
        </w:r>
        <w:r w:rsidR="00C4195A">
          <w:rPr>
            <w:noProof/>
            <w:webHidden/>
          </w:rPr>
          <w:instrText xml:space="preserve"> PAGEREF _Toc218547199 \h </w:instrText>
        </w:r>
        <w:r w:rsidR="00C4195A">
          <w:rPr>
            <w:noProof/>
            <w:webHidden/>
          </w:rPr>
        </w:r>
        <w:r w:rsidR="00C4195A">
          <w:rPr>
            <w:noProof/>
            <w:webHidden/>
          </w:rPr>
          <w:fldChar w:fldCharType="separate"/>
        </w:r>
        <w:r w:rsidR="00C4195A">
          <w:rPr>
            <w:noProof/>
            <w:webHidden/>
          </w:rPr>
          <w:t>90</w:t>
        </w:r>
        <w:r w:rsidR="00C4195A">
          <w:rPr>
            <w:noProof/>
            <w:webHidden/>
          </w:rPr>
          <w:fldChar w:fldCharType="end"/>
        </w:r>
      </w:hyperlink>
    </w:p>
    <w:p w14:paraId="36208791" w14:textId="5BED9869" w:rsidR="00C4195A" w:rsidRDefault="00312847">
      <w:pPr>
        <w:pStyle w:val="TDC2"/>
        <w:rPr>
          <w:rFonts w:asciiTheme="minorHAnsi" w:eastAsiaTheme="minorEastAsia" w:hAnsiTheme="minorHAnsi"/>
          <w:noProof/>
          <w:szCs w:val="24"/>
          <w:lang w:eastAsia="es-AR"/>
        </w:rPr>
      </w:pPr>
      <w:hyperlink w:anchor="_Toc218547200" w:history="1">
        <w:r w:rsidR="00C4195A" w:rsidRPr="006B40CD">
          <w:rPr>
            <w:rStyle w:val="Hipervnculo"/>
            <w:noProof/>
          </w:rPr>
          <w:t>10.11</w:t>
        </w:r>
        <w:r w:rsidR="00C4195A">
          <w:rPr>
            <w:rFonts w:asciiTheme="minorHAnsi" w:eastAsiaTheme="minorEastAsia" w:hAnsiTheme="minorHAnsi"/>
            <w:noProof/>
            <w:szCs w:val="24"/>
            <w:lang w:eastAsia="es-AR"/>
          </w:rPr>
          <w:tab/>
        </w:r>
        <w:r w:rsidR="00C4195A" w:rsidRPr="006B40CD">
          <w:rPr>
            <w:rStyle w:val="Hipervnculo"/>
            <w:noProof/>
          </w:rPr>
          <w:t>Estado de Resultados Proyectados</w:t>
        </w:r>
        <w:r w:rsidR="00C4195A">
          <w:rPr>
            <w:noProof/>
            <w:webHidden/>
          </w:rPr>
          <w:tab/>
        </w:r>
        <w:r w:rsidR="00C4195A">
          <w:rPr>
            <w:noProof/>
            <w:webHidden/>
          </w:rPr>
          <w:fldChar w:fldCharType="begin"/>
        </w:r>
        <w:r w:rsidR="00C4195A">
          <w:rPr>
            <w:noProof/>
            <w:webHidden/>
          </w:rPr>
          <w:instrText xml:space="preserve"> PAGEREF _Toc218547200 \h </w:instrText>
        </w:r>
        <w:r w:rsidR="00C4195A">
          <w:rPr>
            <w:noProof/>
            <w:webHidden/>
          </w:rPr>
        </w:r>
        <w:r w:rsidR="00C4195A">
          <w:rPr>
            <w:noProof/>
            <w:webHidden/>
          </w:rPr>
          <w:fldChar w:fldCharType="separate"/>
        </w:r>
        <w:r w:rsidR="00C4195A">
          <w:rPr>
            <w:noProof/>
            <w:webHidden/>
          </w:rPr>
          <w:t>90</w:t>
        </w:r>
        <w:r w:rsidR="00C4195A">
          <w:rPr>
            <w:noProof/>
            <w:webHidden/>
          </w:rPr>
          <w:fldChar w:fldCharType="end"/>
        </w:r>
      </w:hyperlink>
    </w:p>
    <w:p w14:paraId="18FD8DD6" w14:textId="339375E8" w:rsidR="00C4195A" w:rsidRDefault="00312847">
      <w:pPr>
        <w:pStyle w:val="TDC2"/>
        <w:rPr>
          <w:rFonts w:asciiTheme="minorHAnsi" w:eastAsiaTheme="minorEastAsia" w:hAnsiTheme="minorHAnsi"/>
          <w:noProof/>
          <w:szCs w:val="24"/>
          <w:lang w:eastAsia="es-AR"/>
        </w:rPr>
      </w:pPr>
      <w:hyperlink w:anchor="_Toc218547201" w:history="1">
        <w:r w:rsidR="00C4195A" w:rsidRPr="006B40CD">
          <w:rPr>
            <w:rStyle w:val="Hipervnculo"/>
            <w:noProof/>
          </w:rPr>
          <w:t>10.11.1</w:t>
        </w:r>
        <w:r w:rsidR="00C4195A">
          <w:rPr>
            <w:rFonts w:asciiTheme="minorHAnsi" w:eastAsiaTheme="minorEastAsia" w:hAnsiTheme="minorHAnsi"/>
            <w:noProof/>
            <w:szCs w:val="24"/>
            <w:lang w:eastAsia="es-AR"/>
          </w:rPr>
          <w:tab/>
        </w:r>
        <w:r w:rsidR="00C4195A" w:rsidRPr="006B40CD">
          <w:rPr>
            <w:rStyle w:val="Hipervnculo"/>
            <w:noProof/>
          </w:rPr>
          <w:t>Conclusiones Principales del Estado de Resultados Proyectado:</w:t>
        </w:r>
        <w:r w:rsidR="00C4195A">
          <w:rPr>
            <w:noProof/>
            <w:webHidden/>
          </w:rPr>
          <w:tab/>
        </w:r>
        <w:r w:rsidR="00C4195A">
          <w:rPr>
            <w:noProof/>
            <w:webHidden/>
          </w:rPr>
          <w:fldChar w:fldCharType="begin"/>
        </w:r>
        <w:r w:rsidR="00C4195A">
          <w:rPr>
            <w:noProof/>
            <w:webHidden/>
          </w:rPr>
          <w:instrText xml:space="preserve"> PAGEREF _Toc218547201 \h </w:instrText>
        </w:r>
        <w:r w:rsidR="00C4195A">
          <w:rPr>
            <w:noProof/>
            <w:webHidden/>
          </w:rPr>
        </w:r>
        <w:r w:rsidR="00C4195A">
          <w:rPr>
            <w:noProof/>
            <w:webHidden/>
          </w:rPr>
          <w:fldChar w:fldCharType="separate"/>
        </w:r>
        <w:r w:rsidR="00C4195A">
          <w:rPr>
            <w:noProof/>
            <w:webHidden/>
          </w:rPr>
          <w:t>91</w:t>
        </w:r>
        <w:r w:rsidR="00C4195A">
          <w:rPr>
            <w:noProof/>
            <w:webHidden/>
          </w:rPr>
          <w:fldChar w:fldCharType="end"/>
        </w:r>
      </w:hyperlink>
    </w:p>
    <w:p w14:paraId="5236FB25" w14:textId="32C907A5" w:rsidR="00C4195A" w:rsidRDefault="00312847">
      <w:pPr>
        <w:pStyle w:val="TDC2"/>
        <w:rPr>
          <w:rFonts w:asciiTheme="minorHAnsi" w:eastAsiaTheme="minorEastAsia" w:hAnsiTheme="minorHAnsi"/>
          <w:noProof/>
          <w:szCs w:val="24"/>
          <w:lang w:eastAsia="es-AR"/>
        </w:rPr>
      </w:pPr>
      <w:hyperlink w:anchor="_Toc218547202" w:history="1">
        <w:r w:rsidR="00C4195A" w:rsidRPr="006B40CD">
          <w:rPr>
            <w:rStyle w:val="Hipervnculo"/>
            <w:noProof/>
          </w:rPr>
          <w:t>10.12</w:t>
        </w:r>
        <w:r w:rsidR="00C4195A">
          <w:rPr>
            <w:rFonts w:asciiTheme="minorHAnsi" w:eastAsiaTheme="minorEastAsia" w:hAnsiTheme="minorHAnsi"/>
            <w:noProof/>
            <w:szCs w:val="24"/>
            <w:lang w:eastAsia="es-AR"/>
          </w:rPr>
          <w:tab/>
        </w:r>
        <w:r w:rsidR="00C4195A" w:rsidRPr="006B40CD">
          <w:rPr>
            <w:rStyle w:val="Hipervnculo"/>
            <w:noProof/>
          </w:rPr>
          <w:t>Flujo de Caja Libre (Free Cash Flow)</w:t>
        </w:r>
        <w:r w:rsidR="00C4195A">
          <w:rPr>
            <w:noProof/>
            <w:webHidden/>
          </w:rPr>
          <w:tab/>
        </w:r>
        <w:r w:rsidR="00C4195A">
          <w:rPr>
            <w:noProof/>
            <w:webHidden/>
          </w:rPr>
          <w:fldChar w:fldCharType="begin"/>
        </w:r>
        <w:r w:rsidR="00C4195A">
          <w:rPr>
            <w:noProof/>
            <w:webHidden/>
          </w:rPr>
          <w:instrText xml:space="preserve"> PAGEREF _Toc218547202 \h </w:instrText>
        </w:r>
        <w:r w:rsidR="00C4195A">
          <w:rPr>
            <w:noProof/>
            <w:webHidden/>
          </w:rPr>
        </w:r>
        <w:r w:rsidR="00C4195A">
          <w:rPr>
            <w:noProof/>
            <w:webHidden/>
          </w:rPr>
          <w:fldChar w:fldCharType="separate"/>
        </w:r>
        <w:r w:rsidR="00C4195A">
          <w:rPr>
            <w:noProof/>
            <w:webHidden/>
          </w:rPr>
          <w:t>91</w:t>
        </w:r>
        <w:r w:rsidR="00C4195A">
          <w:rPr>
            <w:noProof/>
            <w:webHidden/>
          </w:rPr>
          <w:fldChar w:fldCharType="end"/>
        </w:r>
      </w:hyperlink>
    </w:p>
    <w:p w14:paraId="224DA152" w14:textId="0B0CD9B7" w:rsidR="00C4195A" w:rsidRDefault="00312847">
      <w:pPr>
        <w:pStyle w:val="TDC2"/>
        <w:tabs>
          <w:tab w:val="left" w:pos="1920"/>
        </w:tabs>
        <w:rPr>
          <w:rFonts w:asciiTheme="minorHAnsi" w:eastAsiaTheme="minorEastAsia" w:hAnsiTheme="minorHAnsi"/>
          <w:noProof/>
          <w:szCs w:val="24"/>
          <w:lang w:eastAsia="es-AR"/>
        </w:rPr>
      </w:pPr>
      <w:hyperlink w:anchor="_Toc218547203" w:history="1">
        <w:r w:rsidR="00C4195A" w:rsidRPr="006B40CD">
          <w:rPr>
            <w:rStyle w:val="Hipervnculo"/>
            <w:noProof/>
          </w:rPr>
          <w:t>10.12.1</w:t>
        </w:r>
        <w:r w:rsidR="00C4195A">
          <w:rPr>
            <w:rFonts w:asciiTheme="minorHAnsi" w:eastAsiaTheme="minorEastAsia" w:hAnsiTheme="minorHAnsi"/>
            <w:noProof/>
            <w:szCs w:val="24"/>
            <w:lang w:eastAsia="es-AR"/>
          </w:rPr>
          <w:tab/>
        </w:r>
        <w:r w:rsidR="00C4195A" w:rsidRPr="006B40CD">
          <w:rPr>
            <w:rStyle w:val="Hipervnculo"/>
            <w:noProof/>
          </w:rPr>
          <w:t>Conclusiones Principales del Flujo de Caja Libre</w:t>
        </w:r>
        <w:r w:rsidR="00C4195A">
          <w:rPr>
            <w:noProof/>
            <w:webHidden/>
          </w:rPr>
          <w:tab/>
        </w:r>
        <w:r w:rsidR="00C4195A">
          <w:rPr>
            <w:noProof/>
            <w:webHidden/>
          </w:rPr>
          <w:fldChar w:fldCharType="begin"/>
        </w:r>
        <w:r w:rsidR="00C4195A">
          <w:rPr>
            <w:noProof/>
            <w:webHidden/>
          </w:rPr>
          <w:instrText xml:space="preserve"> PAGEREF _Toc218547203 \h </w:instrText>
        </w:r>
        <w:r w:rsidR="00C4195A">
          <w:rPr>
            <w:noProof/>
            <w:webHidden/>
          </w:rPr>
        </w:r>
        <w:r w:rsidR="00C4195A">
          <w:rPr>
            <w:noProof/>
            <w:webHidden/>
          </w:rPr>
          <w:fldChar w:fldCharType="separate"/>
        </w:r>
        <w:r w:rsidR="00C4195A">
          <w:rPr>
            <w:noProof/>
            <w:webHidden/>
          </w:rPr>
          <w:t>92</w:t>
        </w:r>
        <w:r w:rsidR="00C4195A">
          <w:rPr>
            <w:noProof/>
            <w:webHidden/>
          </w:rPr>
          <w:fldChar w:fldCharType="end"/>
        </w:r>
      </w:hyperlink>
    </w:p>
    <w:p w14:paraId="17328954" w14:textId="7FC0D49E" w:rsidR="00C4195A" w:rsidRDefault="00312847">
      <w:pPr>
        <w:pStyle w:val="TDC1"/>
        <w:rPr>
          <w:rFonts w:asciiTheme="minorHAnsi" w:eastAsiaTheme="minorEastAsia" w:hAnsiTheme="minorHAnsi"/>
          <w:b w:val="0"/>
          <w:bCs w:val="0"/>
          <w:noProof/>
          <w:sz w:val="24"/>
          <w:szCs w:val="24"/>
          <w:lang w:eastAsia="es-AR"/>
        </w:rPr>
      </w:pPr>
      <w:hyperlink w:anchor="_Toc218547204" w:history="1">
        <w:r w:rsidR="00C4195A" w:rsidRPr="006B40CD">
          <w:rPr>
            <w:rStyle w:val="Hipervnculo"/>
            <w:noProof/>
          </w:rPr>
          <w:t>11</w:t>
        </w:r>
        <w:r w:rsidR="00C4195A">
          <w:rPr>
            <w:rFonts w:asciiTheme="minorHAnsi" w:eastAsiaTheme="minorEastAsia" w:hAnsiTheme="minorHAnsi"/>
            <w:b w:val="0"/>
            <w:bCs w:val="0"/>
            <w:noProof/>
            <w:sz w:val="24"/>
            <w:szCs w:val="24"/>
            <w:lang w:eastAsia="es-AR"/>
          </w:rPr>
          <w:tab/>
        </w:r>
        <w:r w:rsidR="00C4195A" w:rsidRPr="006B40CD">
          <w:rPr>
            <w:rStyle w:val="Hipervnculo"/>
            <w:noProof/>
          </w:rPr>
          <w:t>CONCLUSIONES</w:t>
        </w:r>
        <w:r w:rsidR="00C4195A">
          <w:rPr>
            <w:noProof/>
            <w:webHidden/>
          </w:rPr>
          <w:tab/>
        </w:r>
        <w:r w:rsidR="00C4195A">
          <w:rPr>
            <w:noProof/>
            <w:webHidden/>
          </w:rPr>
          <w:fldChar w:fldCharType="begin"/>
        </w:r>
        <w:r w:rsidR="00C4195A">
          <w:rPr>
            <w:noProof/>
            <w:webHidden/>
          </w:rPr>
          <w:instrText xml:space="preserve"> PAGEREF _Toc218547204 \h </w:instrText>
        </w:r>
        <w:r w:rsidR="00C4195A">
          <w:rPr>
            <w:noProof/>
            <w:webHidden/>
          </w:rPr>
        </w:r>
        <w:r w:rsidR="00C4195A">
          <w:rPr>
            <w:noProof/>
            <w:webHidden/>
          </w:rPr>
          <w:fldChar w:fldCharType="separate"/>
        </w:r>
        <w:r w:rsidR="00C4195A">
          <w:rPr>
            <w:noProof/>
            <w:webHidden/>
          </w:rPr>
          <w:t>93</w:t>
        </w:r>
        <w:r w:rsidR="00C4195A">
          <w:rPr>
            <w:noProof/>
            <w:webHidden/>
          </w:rPr>
          <w:fldChar w:fldCharType="end"/>
        </w:r>
      </w:hyperlink>
    </w:p>
    <w:p w14:paraId="08CB1A62" w14:textId="401AB22D" w:rsidR="00C4195A" w:rsidRDefault="00312847">
      <w:pPr>
        <w:pStyle w:val="TDC2"/>
        <w:rPr>
          <w:rFonts w:asciiTheme="minorHAnsi" w:eastAsiaTheme="minorEastAsia" w:hAnsiTheme="minorHAnsi"/>
          <w:noProof/>
          <w:szCs w:val="24"/>
          <w:lang w:eastAsia="es-AR"/>
        </w:rPr>
      </w:pPr>
      <w:hyperlink w:anchor="_Toc218547205" w:history="1">
        <w:r w:rsidR="00C4195A" w:rsidRPr="006B40CD">
          <w:rPr>
            <w:rStyle w:val="Hipervnculo"/>
            <w:noProof/>
          </w:rPr>
          <w:t>11.1</w:t>
        </w:r>
        <w:r w:rsidR="00C4195A">
          <w:rPr>
            <w:rFonts w:asciiTheme="minorHAnsi" w:eastAsiaTheme="minorEastAsia" w:hAnsiTheme="minorHAnsi"/>
            <w:noProof/>
            <w:szCs w:val="24"/>
            <w:lang w:eastAsia="es-AR"/>
          </w:rPr>
          <w:tab/>
        </w:r>
        <w:r w:rsidR="00C4195A" w:rsidRPr="006B40CD">
          <w:rPr>
            <w:rStyle w:val="Hipervnculo"/>
            <w:noProof/>
          </w:rPr>
          <w:t>Logro del Objetivo General</w:t>
        </w:r>
        <w:r w:rsidR="00C4195A">
          <w:rPr>
            <w:noProof/>
            <w:webHidden/>
          </w:rPr>
          <w:tab/>
        </w:r>
        <w:r w:rsidR="00C4195A">
          <w:rPr>
            <w:noProof/>
            <w:webHidden/>
          </w:rPr>
          <w:fldChar w:fldCharType="begin"/>
        </w:r>
        <w:r w:rsidR="00C4195A">
          <w:rPr>
            <w:noProof/>
            <w:webHidden/>
          </w:rPr>
          <w:instrText xml:space="preserve"> PAGEREF _Toc218547205 \h </w:instrText>
        </w:r>
        <w:r w:rsidR="00C4195A">
          <w:rPr>
            <w:noProof/>
            <w:webHidden/>
          </w:rPr>
        </w:r>
        <w:r w:rsidR="00C4195A">
          <w:rPr>
            <w:noProof/>
            <w:webHidden/>
          </w:rPr>
          <w:fldChar w:fldCharType="separate"/>
        </w:r>
        <w:r w:rsidR="00C4195A">
          <w:rPr>
            <w:noProof/>
            <w:webHidden/>
          </w:rPr>
          <w:t>93</w:t>
        </w:r>
        <w:r w:rsidR="00C4195A">
          <w:rPr>
            <w:noProof/>
            <w:webHidden/>
          </w:rPr>
          <w:fldChar w:fldCharType="end"/>
        </w:r>
      </w:hyperlink>
    </w:p>
    <w:p w14:paraId="72BFE449" w14:textId="30A3AE50" w:rsidR="00C4195A" w:rsidRDefault="00312847">
      <w:pPr>
        <w:pStyle w:val="TDC2"/>
        <w:rPr>
          <w:rFonts w:asciiTheme="minorHAnsi" w:eastAsiaTheme="minorEastAsia" w:hAnsiTheme="minorHAnsi"/>
          <w:noProof/>
          <w:szCs w:val="24"/>
          <w:lang w:eastAsia="es-AR"/>
        </w:rPr>
      </w:pPr>
      <w:hyperlink w:anchor="_Toc218547206" w:history="1">
        <w:r w:rsidR="00C4195A" w:rsidRPr="006B40CD">
          <w:rPr>
            <w:rStyle w:val="Hipervnculo"/>
            <w:noProof/>
          </w:rPr>
          <w:t>11.2</w:t>
        </w:r>
        <w:r w:rsidR="00C4195A">
          <w:rPr>
            <w:rFonts w:asciiTheme="minorHAnsi" w:eastAsiaTheme="minorEastAsia" w:hAnsiTheme="minorHAnsi"/>
            <w:noProof/>
            <w:szCs w:val="24"/>
            <w:lang w:eastAsia="es-AR"/>
          </w:rPr>
          <w:tab/>
        </w:r>
        <w:r w:rsidR="00C4195A" w:rsidRPr="006B40CD">
          <w:rPr>
            <w:rStyle w:val="Hipervnculo"/>
            <w:noProof/>
          </w:rPr>
          <w:t>Cumplimiento de los Objetivos Específicos</w:t>
        </w:r>
        <w:r w:rsidR="00C4195A">
          <w:rPr>
            <w:noProof/>
            <w:webHidden/>
          </w:rPr>
          <w:tab/>
        </w:r>
        <w:r w:rsidR="00C4195A">
          <w:rPr>
            <w:noProof/>
            <w:webHidden/>
          </w:rPr>
          <w:fldChar w:fldCharType="begin"/>
        </w:r>
        <w:r w:rsidR="00C4195A">
          <w:rPr>
            <w:noProof/>
            <w:webHidden/>
          </w:rPr>
          <w:instrText xml:space="preserve"> PAGEREF _Toc218547206 \h </w:instrText>
        </w:r>
        <w:r w:rsidR="00C4195A">
          <w:rPr>
            <w:noProof/>
            <w:webHidden/>
          </w:rPr>
        </w:r>
        <w:r w:rsidR="00C4195A">
          <w:rPr>
            <w:noProof/>
            <w:webHidden/>
          </w:rPr>
          <w:fldChar w:fldCharType="separate"/>
        </w:r>
        <w:r w:rsidR="00C4195A">
          <w:rPr>
            <w:noProof/>
            <w:webHidden/>
          </w:rPr>
          <w:t>94</w:t>
        </w:r>
        <w:r w:rsidR="00C4195A">
          <w:rPr>
            <w:noProof/>
            <w:webHidden/>
          </w:rPr>
          <w:fldChar w:fldCharType="end"/>
        </w:r>
      </w:hyperlink>
    </w:p>
    <w:p w14:paraId="46A5B7AF" w14:textId="78C85B91" w:rsidR="00C4195A" w:rsidRDefault="00312847">
      <w:pPr>
        <w:pStyle w:val="TDC2"/>
        <w:rPr>
          <w:rFonts w:asciiTheme="minorHAnsi" w:eastAsiaTheme="minorEastAsia" w:hAnsiTheme="minorHAnsi"/>
          <w:noProof/>
          <w:szCs w:val="24"/>
          <w:lang w:eastAsia="es-AR"/>
        </w:rPr>
      </w:pPr>
      <w:hyperlink w:anchor="_Toc218547207" w:history="1">
        <w:r w:rsidR="00C4195A" w:rsidRPr="006B40CD">
          <w:rPr>
            <w:rStyle w:val="Hipervnculo"/>
            <w:noProof/>
          </w:rPr>
          <w:t>11.3</w:t>
        </w:r>
        <w:r w:rsidR="00C4195A">
          <w:rPr>
            <w:rFonts w:asciiTheme="minorHAnsi" w:eastAsiaTheme="minorEastAsia" w:hAnsiTheme="minorHAnsi"/>
            <w:noProof/>
            <w:szCs w:val="24"/>
            <w:lang w:eastAsia="es-AR"/>
          </w:rPr>
          <w:tab/>
        </w:r>
        <w:r w:rsidR="00C4195A" w:rsidRPr="006B40CD">
          <w:rPr>
            <w:rStyle w:val="Hipervnculo"/>
            <w:noProof/>
          </w:rPr>
          <w:t>Verificación de la Hipótesis</w:t>
        </w:r>
        <w:r w:rsidR="00C4195A">
          <w:rPr>
            <w:noProof/>
            <w:webHidden/>
          </w:rPr>
          <w:tab/>
        </w:r>
        <w:r w:rsidR="00C4195A">
          <w:rPr>
            <w:noProof/>
            <w:webHidden/>
          </w:rPr>
          <w:fldChar w:fldCharType="begin"/>
        </w:r>
        <w:r w:rsidR="00C4195A">
          <w:rPr>
            <w:noProof/>
            <w:webHidden/>
          </w:rPr>
          <w:instrText xml:space="preserve"> PAGEREF _Toc218547207 \h </w:instrText>
        </w:r>
        <w:r w:rsidR="00C4195A">
          <w:rPr>
            <w:noProof/>
            <w:webHidden/>
          </w:rPr>
        </w:r>
        <w:r w:rsidR="00C4195A">
          <w:rPr>
            <w:noProof/>
            <w:webHidden/>
          </w:rPr>
          <w:fldChar w:fldCharType="separate"/>
        </w:r>
        <w:r w:rsidR="00C4195A">
          <w:rPr>
            <w:noProof/>
            <w:webHidden/>
          </w:rPr>
          <w:t>96</w:t>
        </w:r>
        <w:r w:rsidR="00C4195A">
          <w:rPr>
            <w:noProof/>
            <w:webHidden/>
          </w:rPr>
          <w:fldChar w:fldCharType="end"/>
        </w:r>
      </w:hyperlink>
    </w:p>
    <w:p w14:paraId="5E849574" w14:textId="42FDB909" w:rsidR="00C4195A" w:rsidRDefault="00312847">
      <w:pPr>
        <w:pStyle w:val="TDC1"/>
        <w:rPr>
          <w:rFonts w:asciiTheme="minorHAnsi" w:eastAsiaTheme="minorEastAsia" w:hAnsiTheme="minorHAnsi"/>
          <w:b w:val="0"/>
          <w:bCs w:val="0"/>
          <w:noProof/>
          <w:sz w:val="24"/>
          <w:szCs w:val="24"/>
          <w:lang w:eastAsia="es-AR"/>
        </w:rPr>
      </w:pPr>
      <w:hyperlink w:anchor="_Toc218547208" w:history="1">
        <w:r w:rsidR="00C4195A" w:rsidRPr="006B40CD">
          <w:rPr>
            <w:rStyle w:val="Hipervnculo"/>
            <w:noProof/>
          </w:rPr>
          <w:t>12</w:t>
        </w:r>
        <w:r w:rsidR="00C4195A">
          <w:rPr>
            <w:rFonts w:asciiTheme="minorHAnsi" w:eastAsiaTheme="minorEastAsia" w:hAnsiTheme="minorHAnsi"/>
            <w:b w:val="0"/>
            <w:bCs w:val="0"/>
            <w:noProof/>
            <w:sz w:val="24"/>
            <w:szCs w:val="24"/>
            <w:lang w:eastAsia="es-AR"/>
          </w:rPr>
          <w:tab/>
        </w:r>
        <w:r w:rsidR="00C4195A" w:rsidRPr="006B40CD">
          <w:rPr>
            <w:rStyle w:val="Hipervnculo"/>
            <w:noProof/>
          </w:rPr>
          <w:t>REFERENCIAS</w:t>
        </w:r>
        <w:r w:rsidR="00C4195A">
          <w:rPr>
            <w:noProof/>
            <w:webHidden/>
          </w:rPr>
          <w:tab/>
        </w:r>
        <w:r w:rsidR="00C4195A">
          <w:rPr>
            <w:noProof/>
            <w:webHidden/>
          </w:rPr>
          <w:fldChar w:fldCharType="begin"/>
        </w:r>
        <w:r w:rsidR="00C4195A">
          <w:rPr>
            <w:noProof/>
            <w:webHidden/>
          </w:rPr>
          <w:instrText xml:space="preserve"> PAGEREF _Toc218547208 \h </w:instrText>
        </w:r>
        <w:r w:rsidR="00C4195A">
          <w:rPr>
            <w:noProof/>
            <w:webHidden/>
          </w:rPr>
        </w:r>
        <w:r w:rsidR="00C4195A">
          <w:rPr>
            <w:noProof/>
            <w:webHidden/>
          </w:rPr>
          <w:fldChar w:fldCharType="separate"/>
        </w:r>
        <w:r w:rsidR="00C4195A">
          <w:rPr>
            <w:noProof/>
            <w:webHidden/>
          </w:rPr>
          <w:t>97</w:t>
        </w:r>
        <w:r w:rsidR="00C4195A">
          <w:rPr>
            <w:noProof/>
            <w:webHidden/>
          </w:rPr>
          <w:fldChar w:fldCharType="end"/>
        </w:r>
      </w:hyperlink>
    </w:p>
    <w:p w14:paraId="1F667E06" w14:textId="7CE46859" w:rsidR="00C4195A" w:rsidRDefault="00312847">
      <w:pPr>
        <w:pStyle w:val="TDC1"/>
        <w:rPr>
          <w:rFonts w:asciiTheme="minorHAnsi" w:eastAsiaTheme="minorEastAsia" w:hAnsiTheme="minorHAnsi"/>
          <w:b w:val="0"/>
          <w:bCs w:val="0"/>
          <w:noProof/>
          <w:sz w:val="24"/>
          <w:szCs w:val="24"/>
          <w:lang w:eastAsia="es-AR"/>
        </w:rPr>
      </w:pPr>
      <w:hyperlink w:anchor="_Toc218547209" w:history="1">
        <w:r w:rsidR="00C4195A" w:rsidRPr="006B40CD">
          <w:rPr>
            <w:rStyle w:val="Hipervnculo"/>
            <w:noProof/>
          </w:rPr>
          <w:t>13</w:t>
        </w:r>
        <w:r w:rsidR="00C4195A">
          <w:rPr>
            <w:rFonts w:asciiTheme="minorHAnsi" w:eastAsiaTheme="minorEastAsia" w:hAnsiTheme="minorHAnsi"/>
            <w:b w:val="0"/>
            <w:bCs w:val="0"/>
            <w:noProof/>
            <w:sz w:val="24"/>
            <w:szCs w:val="24"/>
            <w:lang w:eastAsia="es-AR"/>
          </w:rPr>
          <w:tab/>
        </w:r>
        <w:r w:rsidR="00C4195A" w:rsidRPr="006B40CD">
          <w:rPr>
            <w:rStyle w:val="Hipervnculo"/>
            <w:noProof/>
          </w:rPr>
          <w:t>ANEXOS</w:t>
        </w:r>
        <w:r w:rsidR="00C4195A">
          <w:rPr>
            <w:noProof/>
            <w:webHidden/>
          </w:rPr>
          <w:tab/>
        </w:r>
        <w:r w:rsidR="00C4195A">
          <w:rPr>
            <w:noProof/>
            <w:webHidden/>
          </w:rPr>
          <w:fldChar w:fldCharType="begin"/>
        </w:r>
        <w:r w:rsidR="00C4195A">
          <w:rPr>
            <w:noProof/>
            <w:webHidden/>
          </w:rPr>
          <w:instrText xml:space="preserve"> PAGEREF _Toc218547209 \h </w:instrText>
        </w:r>
        <w:r w:rsidR="00C4195A">
          <w:rPr>
            <w:noProof/>
            <w:webHidden/>
          </w:rPr>
        </w:r>
        <w:r w:rsidR="00C4195A">
          <w:rPr>
            <w:noProof/>
            <w:webHidden/>
          </w:rPr>
          <w:fldChar w:fldCharType="separate"/>
        </w:r>
        <w:r w:rsidR="00C4195A">
          <w:rPr>
            <w:noProof/>
            <w:webHidden/>
          </w:rPr>
          <w:t>100</w:t>
        </w:r>
        <w:r w:rsidR="00C4195A">
          <w:rPr>
            <w:noProof/>
            <w:webHidden/>
          </w:rPr>
          <w:fldChar w:fldCharType="end"/>
        </w:r>
      </w:hyperlink>
    </w:p>
    <w:p w14:paraId="39FD81D3" w14:textId="251599A0" w:rsidR="00C4195A" w:rsidRDefault="00312847">
      <w:pPr>
        <w:pStyle w:val="TDC2"/>
        <w:rPr>
          <w:rFonts w:asciiTheme="minorHAnsi" w:eastAsiaTheme="minorEastAsia" w:hAnsiTheme="minorHAnsi"/>
          <w:noProof/>
          <w:szCs w:val="24"/>
          <w:lang w:eastAsia="es-AR"/>
        </w:rPr>
      </w:pPr>
      <w:hyperlink w:anchor="_Toc218547210" w:history="1">
        <w:r w:rsidR="00C4195A" w:rsidRPr="006B40CD">
          <w:rPr>
            <w:rStyle w:val="Hipervnculo"/>
            <w:noProof/>
          </w:rPr>
          <w:t>13.1</w:t>
        </w:r>
        <w:r w:rsidR="00C4195A">
          <w:rPr>
            <w:rFonts w:asciiTheme="minorHAnsi" w:eastAsiaTheme="minorEastAsia" w:hAnsiTheme="minorHAnsi"/>
            <w:noProof/>
            <w:szCs w:val="24"/>
            <w:lang w:eastAsia="es-AR"/>
          </w:rPr>
          <w:tab/>
        </w:r>
        <w:r w:rsidR="00C4195A" w:rsidRPr="006B40CD">
          <w:rPr>
            <w:rStyle w:val="Hipervnculo"/>
            <w:noProof/>
          </w:rPr>
          <w:t>Formulario de encuesta sobre inversiones en criptomonedas</w:t>
        </w:r>
        <w:r w:rsidR="00C4195A">
          <w:rPr>
            <w:noProof/>
            <w:webHidden/>
          </w:rPr>
          <w:tab/>
        </w:r>
        <w:r w:rsidR="00C4195A">
          <w:rPr>
            <w:noProof/>
            <w:webHidden/>
          </w:rPr>
          <w:fldChar w:fldCharType="begin"/>
        </w:r>
        <w:r w:rsidR="00C4195A">
          <w:rPr>
            <w:noProof/>
            <w:webHidden/>
          </w:rPr>
          <w:instrText xml:space="preserve"> PAGEREF _Toc218547210 \h </w:instrText>
        </w:r>
        <w:r w:rsidR="00C4195A">
          <w:rPr>
            <w:noProof/>
            <w:webHidden/>
          </w:rPr>
        </w:r>
        <w:r w:rsidR="00C4195A">
          <w:rPr>
            <w:noProof/>
            <w:webHidden/>
          </w:rPr>
          <w:fldChar w:fldCharType="separate"/>
        </w:r>
        <w:r w:rsidR="00C4195A">
          <w:rPr>
            <w:noProof/>
            <w:webHidden/>
          </w:rPr>
          <w:t>100</w:t>
        </w:r>
        <w:r w:rsidR="00C4195A">
          <w:rPr>
            <w:noProof/>
            <w:webHidden/>
          </w:rPr>
          <w:fldChar w:fldCharType="end"/>
        </w:r>
      </w:hyperlink>
    </w:p>
    <w:p w14:paraId="4D6A46BB" w14:textId="20F1F567" w:rsidR="00C4195A" w:rsidRDefault="00312847">
      <w:pPr>
        <w:pStyle w:val="TDC2"/>
        <w:rPr>
          <w:rFonts w:asciiTheme="minorHAnsi" w:eastAsiaTheme="minorEastAsia" w:hAnsiTheme="minorHAnsi"/>
          <w:noProof/>
          <w:szCs w:val="24"/>
          <w:lang w:eastAsia="es-AR"/>
        </w:rPr>
      </w:pPr>
      <w:hyperlink w:anchor="_Toc218547211" w:history="1">
        <w:r w:rsidR="00C4195A" w:rsidRPr="006B40CD">
          <w:rPr>
            <w:rStyle w:val="Hipervnculo"/>
            <w:noProof/>
          </w:rPr>
          <w:t>13.2</w:t>
        </w:r>
        <w:r w:rsidR="00C4195A">
          <w:rPr>
            <w:rFonts w:asciiTheme="minorHAnsi" w:eastAsiaTheme="minorEastAsia" w:hAnsiTheme="minorHAnsi"/>
            <w:noProof/>
            <w:szCs w:val="24"/>
            <w:lang w:eastAsia="es-AR"/>
          </w:rPr>
          <w:tab/>
        </w:r>
        <w:r w:rsidR="00C4195A" w:rsidRPr="006B40CD">
          <w:rPr>
            <w:rStyle w:val="Hipervnculo"/>
            <w:noProof/>
          </w:rPr>
          <w:t>Transcripción de la Entrevista con Agustín Beret</w:t>
        </w:r>
        <w:r w:rsidR="00C4195A">
          <w:rPr>
            <w:noProof/>
            <w:webHidden/>
          </w:rPr>
          <w:tab/>
        </w:r>
        <w:r w:rsidR="00C4195A">
          <w:rPr>
            <w:noProof/>
            <w:webHidden/>
          </w:rPr>
          <w:fldChar w:fldCharType="begin"/>
        </w:r>
        <w:r w:rsidR="00C4195A">
          <w:rPr>
            <w:noProof/>
            <w:webHidden/>
          </w:rPr>
          <w:instrText xml:space="preserve"> PAGEREF _Toc218547211 \h </w:instrText>
        </w:r>
        <w:r w:rsidR="00C4195A">
          <w:rPr>
            <w:noProof/>
            <w:webHidden/>
          </w:rPr>
        </w:r>
        <w:r w:rsidR="00C4195A">
          <w:rPr>
            <w:noProof/>
            <w:webHidden/>
          </w:rPr>
          <w:fldChar w:fldCharType="separate"/>
        </w:r>
        <w:r w:rsidR="00C4195A">
          <w:rPr>
            <w:noProof/>
            <w:webHidden/>
          </w:rPr>
          <w:t>102</w:t>
        </w:r>
        <w:r w:rsidR="00C4195A">
          <w:rPr>
            <w:noProof/>
            <w:webHidden/>
          </w:rPr>
          <w:fldChar w:fldCharType="end"/>
        </w:r>
      </w:hyperlink>
    </w:p>
    <w:p w14:paraId="5652A3D2" w14:textId="01284DED" w:rsidR="001864D7" w:rsidRDefault="001864D7" w:rsidP="001864D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end"/>
      </w:r>
    </w:p>
    <w:p w14:paraId="3B639245" w14:textId="3DD99F32" w:rsidR="001864D7" w:rsidRDefault="006815B9" w:rsidP="006815B9">
      <w:pPr>
        <w:pStyle w:val="Ttulo"/>
      </w:pPr>
      <w:r>
        <w:t>LISTADO DE FIGURAS</w:t>
      </w:r>
    </w:p>
    <w:p w14:paraId="30C02607" w14:textId="5E524306" w:rsidR="00C4195A" w:rsidRDefault="001864D7">
      <w:pPr>
        <w:pStyle w:val="Tabladeilustraciones"/>
        <w:tabs>
          <w:tab w:val="right" w:leader="dot" w:pos="8830"/>
        </w:tabs>
        <w:rPr>
          <w:rFonts w:asciiTheme="minorHAnsi" w:eastAsiaTheme="minorEastAsia" w:hAnsiTheme="minorHAnsi"/>
          <w:noProof/>
          <w:szCs w:val="24"/>
          <w:lang w:eastAsia="es-AR"/>
        </w:rPr>
      </w:pPr>
      <w:r>
        <w:rPr>
          <w:rFonts w:cs="Times New Roman"/>
          <w:b/>
          <w:bCs/>
          <w:szCs w:val="24"/>
        </w:rPr>
        <w:fldChar w:fldCharType="begin"/>
      </w:r>
      <w:r>
        <w:rPr>
          <w:rFonts w:cs="Times New Roman"/>
          <w:b/>
          <w:bCs/>
          <w:szCs w:val="24"/>
        </w:rPr>
        <w:instrText xml:space="preserve"> TOC \h \z \c "Figura" </w:instrText>
      </w:r>
      <w:r>
        <w:rPr>
          <w:rFonts w:cs="Times New Roman"/>
          <w:b/>
          <w:bCs/>
          <w:szCs w:val="24"/>
        </w:rPr>
        <w:fldChar w:fldCharType="separate"/>
      </w:r>
      <w:hyperlink w:anchor="_Toc218547212" w:history="1">
        <w:r w:rsidR="00C4195A" w:rsidRPr="00AD55F2">
          <w:rPr>
            <w:rStyle w:val="Hipervnculo"/>
            <w:rFonts w:cs="Times New Roman"/>
            <w:noProof/>
          </w:rPr>
          <w:t>Figura 1 Enlace para encuesta</w:t>
        </w:r>
        <w:r w:rsidR="00C4195A">
          <w:rPr>
            <w:noProof/>
            <w:webHidden/>
          </w:rPr>
          <w:tab/>
        </w:r>
        <w:r w:rsidR="00C4195A">
          <w:rPr>
            <w:noProof/>
            <w:webHidden/>
          </w:rPr>
          <w:fldChar w:fldCharType="begin"/>
        </w:r>
        <w:r w:rsidR="00C4195A">
          <w:rPr>
            <w:noProof/>
            <w:webHidden/>
          </w:rPr>
          <w:instrText xml:space="preserve"> PAGEREF _Toc218547212 \h </w:instrText>
        </w:r>
        <w:r w:rsidR="00C4195A">
          <w:rPr>
            <w:noProof/>
            <w:webHidden/>
          </w:rPr>
        </w:r>
        <w:r w:rsidR="00C4195A">
          <w:rPr>
            <w:noProof/>
            <w:webHidden/>
          </w:rPr>
          <w:fldChar w:fldCharType="separate"/>
        </w:r>
        <w:r w:rsidR="00C4195A">
          <w:rPr>
            <w:noProof/>
            <w:webHidden/>
          </w:rPr>
          <w:t>36</w:t>
        </w:r>
        <w:r w:rsidR="00C4195A">
          <w:rPr>
            <w:noProof/>
            <w:webHidden/>
          </w:rPr>
          <w:fldChar w:fldCharType="end"/>
        </w:r>
      </w:hyperlink>
    </w:p>
    <w:p w14:paraId="567FB116" w14:textId="41FE5C74"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13" w:history="1">
        <w:r w:rsidR="00C4195A" w:rsidRPr="00AD55F2">
          <w:rPr>
            <w:rStyle w:val="Hipervnculo"/>
            <w:rFonts w:cs="Times New Roman"/>
            <w:noProof/>
          </w:rPr>
          <w:t>Figura 2 Géneros de seguidores en Tiktok</w:t>
        </w:r>
        <w:r w:rsidR="00C4195A">
          <w:rPr>
            <w:noProof/>
            <w:webHidden/>
          </w:rPr>
          <w:tab/>
        </w:r>
        <w:r w:rsidR="00C4195A">
          <w:rPr>
            <w:noProof/>
            <w:webHidden/>
          </w:rPr>
          <w:fldChar w:fldCharType="begin"/>
        </w:r>
        <w:r w:rsidR="00C4195A">
          <w:rPr>
            <w:noProof/>
            <w:webHidden/>
          </w:rPr>
          <w:instrText xml:space="preserve"> PAGEREF _Toc218547213 \h </w:instrText>
        </w:r>
        <w:r w:rsidR="00C4195A">
          <w:rPr>
            <w:noProof/>
            <w:webHidden/>
          </w:rPr>
        </w:r>
        <w:r w:rsidR="00C4195A">
          <w:rPr>
            <w:noProof/>
            <w:webHidden/>
          </w:rPr>
          <w:fldChar w:fldCharType="separate"/>
        </w:r>
        <w:r w:rsidR="00C4195A">
          <w:rPr>
            <w:noProof/>
            <w:webHidden/>
          </w:rPr>
          <w:t>40</w:t>
        </w:r>
        <w:r w:rsidR="00C4195A">
          <w:rPr>
            <w:noProof/>
            <w:webHidden/>
          </w:rPr>
          <w:fldChar w:fldCharType="end"/>
        </w:r>
      </w:hyperlink>
    </w:p>
    <w:p w14:paraId="7BB97676" w14:textId="2EA96FD8"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14" w:history="1">
        <w:r w:rsidR="00C4195A" w:rsidRPr="00AD55F2">
          <w:rPr>
            <w:rStyle w:val="Hipervnculo"/>
            <w:rFonts w:cs="Times New Roman"/>
            <w:noProof/>
          </w:rPr>
          <w:t>Figura 3 Top territorios de seguidores en TikTok</w:t>
        </w:r>
        <w:r w:rsidR="00C4195A">
          <w:rPr>
            <w:noProof/>
            <w:webHidden/>
          </w:rPr>
          <w:tab/>
        </w:r>
        <w:r w:rsidR="00C4195A">
          <w:rPr>
            <w:noProof/>
            <w:webHidden/>
          </w:rPr>
          <w:fldChar w:fldCharType="begin"/>
        </w:r>
        <w:r w:rsidR="00C4195A">
          <w:rPr>
            <w:noProof/>
            <w:webHidden/>
          </w:rPr>
          <w:instrText xml:space="preserve"> PAGEREF _Toc218547214 \h </w:instrText>
        </w:r>
        <w:r w:rsidR="00C4195A">
          <w:rPr>
            <w:noProof/>
            <w:webHidden/>
          </w:rPr>
        </w:r>
        <w:r w:rsidR="00C4195A">
          <w:rPr>
            <w:noProof/>
            <w:webHidden/>
          </w:rPr>
          <w:fldChar w:fldCharType="separate"/>
        </w:r>
        <w:r w:rsidR="00C4195A">
          <w:rPr>
            <w:noProof/>
            <w:webHidden/>
          </w:rPr>
          <w:t>40</w:t>
        </w:r>
        <w:r w:rsidR="00C4195A">
          <w:rPr>
            <w:noProof/>
            <w:webHidden/>
          </w:rPr>
          <w:fldChar w:fldCharType="end"/>
        </w:r>
      </w:hyperlink>
    </w:p>
    <w:p w14:paraId="150290BE" w14:textId="37815908"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15" w:history="1">
        <w:r w:rsidR="00C4195A" w:rsidRPr="00AD55F2">
          <w:rPr>
            <w:rStyle w:val="Hipervnculo"/>
            <w:rFonts w:cs="Times New Roman"/>
            <w:noProof/>
          </w:rPr>
          <w:t>Figura 4 Edad de seguidores en TikTok</w:t>
        </w:r>
        <w:r w:rsidR="00C4195A">
          <w:rPr>
            <w:noProof/>
            <w:webHidden/>
          </w:rPr>
          <w:tab/>
        </w:r>
        <w:r w:rsidR="00C4195A">
          <w:rPr>
            <w:noProof/>
            <w:webHidden/>
          </w:rPr>
          <w:fldChar w:fldCharType="begin"/>
        </w:r>
        <w:r w:rsidR="00C4195A">
          <w:rPr>
            <w:noProof/>
            <w:webHidden/>
          </w:rPr>
          <w:instrText xml:space="preserve"> PAGEREF _Toc218547215 \h </w:instrText>
        </w:r>
        <w:r w:rsidR="00C4195A">
          <w:rPr>
            <w:noProof/>
            <w:webHidden/>
          </w:rPr>
        </w:r>
        <w:r w:rsidR="00C4195A">
          <w:rPr>
            <w:noProof/>
            <w:webHidden/>
          </w:rPr>
          <w:fldChar w:fldCharType="separate"/>
        </w:r>
        <w:r w:rsidR="00C4195A">
          <w:rPr>
            <w:noProof/>
            <w:webHidden/>
          </w:rPr>
          <w:t>41</w:t>
        </w:r>
        <w:r w:rsidR="00C4195A">
          <w:rPr>
            <w:noProof/>
            <w:webHidden/>
          </w:rPr>
          <w:fldChar w:fldCharType="end"/>
        </w:r>
      </w:hyperlink>
    </w:p>
    <w:p w14:paraId="1E7796E0" w14:textId="00AE5E49"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16" w:history="1">
        <w:r w:rsidR="00C4195A" w:rsidRPr="00AD55F2">
          <w:rPr>
            <w:rStyle w:val="Hipervnculo"/>
            <w:rFonts w:cs="Times New Roman"/>
            <w:noProof/>
          </w:rPr>
          <w:t>Figura 5 Géneros de seguidores en Instagram</w:t>
        </w:r>
        <w:r w:rsidR="00C4195A">
          <w:rPr>
            <w:noProof/>
            <w:webHidden/>
          </w:rPr>
          <w:tab/>
        </w:r>
        <w:r w:rsidR="00C4195A">
          <w:rPr>
            <w:noProof/>
            <w:webHidden/>
          </w:rPr>
          <w:fldChar w:fldCharType="begin"/>
        </w:r>
        <w:r w:rsidR="00C4195A">
          <w:rPr>
            <w:noProof/>
            <w:webHidden/>
          </w:rPr>
          <w:instrText xml:space="preserve"> PAGEREF _Toc218547216 \h </w:instrText>
        </w:r>
        <w:r w:rsidR="00C4195A">
          <w:rPr>
            <w:noProof/>
            <w:webHidden/>
          </w:rPr>
        </w:r>
        <w:r w:rsidR="00C4195A">
          <w:rPr>
            <w:noProof/>
            <w:webHidden/>
          </w:rPr>
          <w:fldChar w:fldCharType="separate"/>
        </w:r>
        <w:r w:rsidR="00C4195A">
          <w:rPr>
            <w:noProof/>
            <w:webHidden/>
          </w:rPr>
          <w:t>42</w:t>
        </w:r>
        <w:r w:rsidR="00C4195A">
          <w:rPr>
            <w:noProof/>
            <w:webHidden/>
          </w:rPr>
          <w:fldChar w:fldCharType="end"/>
        </w:r>
      </w:hyperlink>
    </w:p>
    <w:p w14:paraId="6CE3DEA6" w14:textId="5A9C9511"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17" w:history="1">
        <w:r w:rsidR="00C4195A" w:rsidRPr="00AD55F2">
          <w:rPr>
            <w:rStyle w:val="Hipervnculo"/>
            <w:rFonts w:cs="Times New Roman"/>
            <w:noProof/>
          </w:rPr>
          <w:t>Figura 6 Top territorios de seguidores en Instagram</w:t>
        </w:r>
        <w:r w:rsidR="00C4195A">
          <w:rPr>
            <w:noProof/>
            <w:webHidden/>
          </w:rPr>
          <w:tab/>
        </w:r>
        <w:r w:rsidR="00C4195A">
          <w:rPr>
            <w:noProof/>
            <w:webHidden/>
          </w:rPr>
          <w:fldChar w:fldCharType="begin"/>
        </w:r>
        <w:r w:rsidR="00C4195A">
          <w:rPr>
            <w:noProof/>
            <w:webHidden/>
          </w:rPr>
          <w:instrText xml:space="preserve"> PAGEREF _Toc218547217 \h </w:instrText>
        </w:r>
        <w:r w:rsidR="00C4195A">
          <w:rPr>
            <w:noProof/>
            <w:webHidden/>
          </w:rPr>
        </w:r>
        <w:r w:rsidR="00C4195A">
          <w:rPr>
            <w:noProof/>
            <w:webHidden/>
          </w:rPr>
          <w:fldChar w:fldCharType="separate"/>
        </w:r>
        <w:r w:rsidR="00C4195A">
          <w:rPr>
            <w:noProof/>
            <w:webHidden/>
          </w:rPr>
          <w:t>43</w:t>
        </w:r>
        <w:r w:rsidR="00C4195A">
          <w:rPr>
            <w:noProof/>
            <w:webHidden/>
          </w:rPr>
          <w:fldChar w:fldCharType="end"/>
        </w:r>
      </w:hyperlink>
    </w:p>
    <w:p w14:paraId="7CE166E2" w14:textId="26F165A1"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18" w:history="1">
        <w:r w:rsidR="00C4195A" w:rsidRPr="00AD55F2">
          <w:rPr>
            <w:rStyle w:val="Hipervnculo"/>
            <w:rFonts w:cs="Times New Roman"/>
            <w:noProof/>
          </w:rPr>
          <w:t>Figura 7 Edad de seguidores en Instagram</w:t>
        </w:r>
        <w:r w:rsidR="00C4195A">
          <w:rPr>
            <w:noProof/>
            <w:webHidden/>
          </w:rPr>
          <w:tab/>
        </w:r>
        <w:r w:rsidR="00C4195A">
          <w:rPr>
            <w:noProof/>
            <w:webHidden/>
          </w:rPr>
          <w:fldChar w:fldCharType="begin"/>
        </w:r>
        <w:r w:rsidR="00C4195A">
          <w:rPr>
            <w:noProof/>
            <w:webHidden/>
          </w:rPr>
          <w:instrText xml:space="preserve"> PAGEREF _Toc218547218 \h </w:instrText>
        </w:r>
        <w:r w:rsidR="00C4195A">
          <w:rPr>
            <w:noProof/>
            <w:webHidden/>
          </w:rPr>
        </w:r>
        <w:r w:rsidR="00C4195A">
          <w:rPr>
            <w:noProof/>
            <w:webHidden/>
          </w:rPr>
          <w:fldChar w:fldCharType="separate"/>
        </w:r>
        <w:r w:rsidR="00C4195A">
          <w:rPr>
            <w:noProof/>
            <w:webHidden/>
          </w:rPr>
          <w:t>44</w:t>
        </w:r>
        <w:r w:rsidR="00C4195A">
          <w:rPr>
            <w:noProof/>
            <w:webHidden/>
          </w:rPr>
          <w:fldChar w:fldCharType="end"/>
        </w:r>
      </w:hyperlink>
    </w:p>
    <w:p w14:paraId="6E34F18C" w14:textId="190B7AB8"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19" w:history="1">
        <w:r w:rsidR="00C4195A" w:rsidRPr="00AD55F2">
          <w:rPr>
            <w:rStyle w:val="Hipervnculo"/>
            <w:rFonts w:cs="Times New Roman"/>
            <w:noProof/>
          </w:rPr>
          <w:t>Figura 8 Experiencia en Trading</w:t>
        </w:r>
        <w:r w:rsidR="00C4195A">
          <w:rPr>
            <w:noProof/>
            <w:webHidden/>
          </w:rPr>
          <w:tab/>
        </w:r>
        <w:r w:rsidR="00C4195A">
          <w:rPr>
            <w:noProof/>
            <w:webHidden/>
          </w:rPr>
          <w:fldChar w:fldCharType="begin"/>
        </w:r>
        <w:r w:rsidR="00C4195A">
          <w:rPr>
            <w:noProof/>
            <w:webHidden/>
          </w:rPr>
          <w:instrText xml:space="preserve"> PAGEREF _Toc218547219 \h </w:instrText>
        </w:r>
        <w:r w:rsidR="00C4195A">
          <w:rPr>
            <w:noProof/>
            <w:webHidden/>
          </w:rPr>
        </w:r>
        <w:r w:rsidR="00C4195A">
          <w:rPr>
            <w:noProof/>
            <w:webHidden/>
          </w:rPr>
          <w:fldChar w:fldCharType="separate"/>
        </w:r>
        <w:r w:rsidR="00C4195A">
          <w:rPr>
            <w:noProof/>
            <w:webHidden/>
          </w:rPr>
          <w:t>45</w:t>
        </w:r>
        <w:r w:rsidR="00C4195A">
          <w:rPr>
            <w:noProof/>
            <w:webHidden/>
          </w:rPr>
          <w:fldChar w:fldCharType="end"/>
        </w:r>
      </w:hyperlink>
    </w:p>
    <w:p w14:paraId="00237509" w14:textId="1D66E5A0"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0" w:history="1">
        <w:r w:rsidR="00C4195A" w:rsidRPr="00AD55F2">
          <w:rPr>
            <w:rStyle w:val="Hipervnculo"/>
            <w:rFonts w:cs="Times New Roman"/>
            <w:noProof/>
          </w:rPr>
          <w:t>Figura 9 Horizonte temporal de inversión</w:t>
        </w:r>
        <w:r w:rsidR="00C4195A">
          <w:rPr>
            <w:noProof/>
            <w:webHidden/>
          </w:rPr>
          <w:tab/>
        </w:r>
        <w:r w:rsidR="00C4195A">
          <w:rPr>
            <w:noProof/>
            <w:webHidden/>
          </w:rPr>
          <w:fldChar w:fldCharType="begin"/>
        </w:r>
        <w:r w:rsidR="00C4195A">
          <w:rPr>
            <w:noProof/>
            <w:webHidden/>
          </w:rPr>
          <w:instrText xml:space="preserve"> PAGEREF _Toc218547220 \h </w:instrText>
        </w:r>
        <w:r w:rsidR="00C4195A">
          <w:rPr>
            <w:noProof/>
            <w:webHidden/>
          </w:rPr>
        </w:r>
        <w:r w:rsidR="00C4195A">
          <w:rPr>
            <w:noProof/>
            <w:webHidden/>
          </w:rPr>
          <w:fldChar w:fldCharType="separate"/>
        </w:r>
        <w:r w:rsidR="00C4195A">
          <w:rPr>
            <w:noProof/>
            <w:webHidden/>
          </w:rPr>
          <w:t>46</w:t>
        </w:r>
        <w:r w:rsidR="00C4195A">
          <w:rPr>
            <w:noProof/>
            <w:webHidden/>
          </w:rPr>
          <w:fldChar w:fldCharType="end"/>
        </w:r>
      </w:hyperlink>
    </w:p>
    <w:p w14:paraId="6B4D8068" w14:textId="53D6CAE6"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1" w:history="1">
        <w:r w:rsidR="00C4195A" w:rsidRPr="00AD55F2">
          <w:rPr>
            <w:rStyle w:val="Hipervnculo"/>
            <w:rFonts w:cs="Times New Roman"/>
            <w:noProof/>
          </w:rPr>
          <w:t>Figura 10 Riesgo dispuesto a asumir</w:t>
        </w:r>
        <w:r w:rsidR="00C4195A">
          <w:rPr>
            <w:noProof/>
            <w:webHidden/>
          </w:rPr>
          <w:tab/>
        </w:r>
        <w:r w:rsidR="00C4195A">
          <w:rPr>
            <w:noProof/>
            <w:webHidden/>
          </w:rPr>
          <w:fldChar w:fldCharType="begin"/>
        </w:r>
        <w:r w:rsidR="00C4195A">
          <w:rPr>
            <w:noProof/>
            <w:webHidden/>
          </w:rPr>
          <w:instrText xml:space="preserve"> PAGEREF _Toc218547221 \h </w:instrText>
        </w:r>
        <w:r w:rsidR="00C4195A">
          <w:rPr>
            <w:noProof/>
            <w:webHidden/>
          </w:rPr>
        </w:r>
        <w:r w:rsidR="00C4195A">
          <w:rPr>
            <w:noProof/>
            <w:webHidden/>
          </w:rPr>
          <w:fldChar w:fldCharType="separate"/>
        </w:r>
        <w:r w:rsidR="00C4195A">
          <w:rPr>
            <w:noProof/>
            <w:webHidden/>
          </w:rPr>
          <w:t>48</w:t>
        </w:r>
        <w:r w:rsidR="00C4195A">
          <w:rPr>
            <w:noProof/>
            <w:webHidden/>
          </w:rPr>
          <w:fldChar w:fldCharType="end"/>
        </w:r>
      </w:hyperlink>
    </w:p>
    <w:p w14:paraId="17440115" w14:textId="1D0227E9"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2" w:history="1">
        <w:r w:rsidR="00C4195A" w:rsidRPr="00AD55F2">
          <w:rPr>
            <w:rStyle w:val="Hipervnculo"/>
            <w:rFonts w:cs="Times New Roman"/>
            <w:noProof/>
          </w:rPr>
          <w:t>Figura 11 Dinero disponible para invertir mensualmente</w:t>
        </w:r>
        <w:r w:rsidR="00C4195A">
          <w:rPr>
            <w:noProof/>
            <w:webHidden/>
          </w:rPr>
          <w:tab/>
        </w:r>
        <w:r w:rsidR="00C4195A">
          <w:rPr>
            <w:noProof/>
            <w:webHidden/>
          </w:rPr>
          <w:fldChar w:fldCharType="begin"/>
        </w:r>
        <w:r w:rsidR="00C4195A">
          <w:rPr>
            <w:noProof/>
            <w:webHidden/>
          </w:rPr>
          <w:instrText xml:space="preserve"> PAGEREF _Toc218547222 \h </w:instrText>
        </w:r>
        <w:r w:rsidR="00C4195A">
          <w:rPr>
            <w:noProof/>
            <w:webHidden/>
          </w:rPr>
        </w:r>
        <w:r w:rsidR="00C4195A">
          <w:rPr>
            <w:noProof/>
            <w:webHidden/>
          </w:rPr>
          <w:fldChar w:fldCharType="separate"/>
        </w:r>
        <w:r w:rsidR="00C4195A">
          <w:rPr>
            <w:noProof/>
            <w:webHidden/>
          </w:rPr>
          <w:t>49</w:t>
        </w:r>
        <w:r w:rsidR="00C4195A">
          <w:rPr>
            <w:noProof/>
            <w:webHidden/>
          </w:rPr>
          <w:fldChar w:fldCharType="end"/>
        </w:r>
      </w:hyperlink>
    </w:p>
    <w:p w14:paraId="26EA48B0" w14:textId="05A920C7"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3" w:history="1">
        <w:r w:rsidR="00C4195A" w:rsidRPr="00AD55F2">
          <w:rPr>
            <w:rStyle w:val="Hipervnculo"/>
            <w:rFonts w:cs="Times New Roman"/>
            <w:noProof/>
          </w:rPr>
          <w:t>Figura 12Disposición a pagar</w:t>
        </w:r>
        <w:r w:rsidR="00C4195A">
          <w:rPr>
            <w:noProof/>
            <w:webHidden/>
          </w:rPr>
          <w:tab/>
        </w:r>
        <w:r w:rsidR="00C4195A">
          <w:rPr>
            <w:noProof/>
            <w:webHidden/>
          </w:rPr>
          <w:fldChar w:fldCharType="begin"/>
        </w:r>
        <w:r w:rsidR="00C4195A">
          <w:rPr>
            <w:noProof/>
            <w:webHidden/>
          </w:rPr>
          <w:instrText xml:space="preserve"> PAGEREF _Toc218547223 \h </w:instrText>
        </w:r>
        <w:r w:rsidR="00C4195A">
          <w:rPr>
            <w:noProof/>
            <w:webHidden/>
          </w:rPr>
        </w:r>
        <w:r w:rsidR="00C4195A">
          <w:rPr>
            <w:noProof/>
            <w:webHidden/>
          </w:rPr>
          <w:fldChar w:fldCharType="separate"/>
        </w:r>
        <w:r w:rsidR="00C4195A">
          <w:rPr>
            <w:noProof/>
            <w:webHidden/>
          </w:rPr>
          <w:t>50</w:t>
        </w:r>
        <w:r w:rsidR="00C4195A">
          <w:rPr>
            <w:noProof/>
            <w:webHidden/>
          </w:rPr>
          <w:fldChar w:fldCharType="end"/>
        </w:r>
      </w:hyperlink>
    </w:p>
    <w:p w14:paraId="04F35B69" w14:textId="7A3D2BC9"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4" w:history="1">
        <w:r w:rsidR="00C4195A" w:rsidRPr="00AD55F2">
          <w:rPr>
            <w:rStyle w:val="Hipervnculo"/>
            <w:rFonts w:cs="Times New Roman"/>
            <w:noProof/>
          </w:rPr>
          <w:t>Figura 13 Business Model Canvas de Monjetrading</w:t>
        </w:r>
        <w:r w:rsidR="00C4195A">
          <w:rPr>
            <w:noProof/>
            <w:webHidden/>
          </w:rPr>
          <w:tab/>
        </w:r>
        <w:r w:rsidR="00C4195A">
          <w:rPr>
            <w:noProof/>
            <w:webHidden/>
          </w:rPr>
          <w:fldChar w:fldCharType="begin"/>
        </w:r>
        <w:r w:rsidR="00C4195A">
          <w:rPr>
            <w:noProof/>
            <w:webHidden/>
          </w:rPr>
          <w:instrText xml:space="preserve"> PAGEREF _Toc218547224 \h </w:instrText>
        </w:r>
        <w:r w:rsidR="00C4195A">
          <w:rPr>
            <w:noProof/>
            <w:webHidden/>
          </w:rPr>
        </w:r>
        <w:r w:rsidR="00C4195A">
          <w:rPr>
            <w:noProof/>
            <w:webHidden/>
          </w:rPr>
          <w:fldChar w:fldCharType="separate"/>
        </w:r>
        <w:r w:rsidR="00C4195A">
          <w:rPr>
            <w:noProof/>
            <w:webHidden/>
          </w:rPr>
          <w:t>56</w:t>
        </w:r>
        <w:r w:rsidR="00C4195A">
          <w:rPr>
            <w:noProof/>
            <w:webHidden/>
          </w:rPr>
          <w:fldChar w:fldCharType="end"/>
        </w:r>
      </w:hyperlink>
    </w:p>
    <w:p w14:paraId="07068BF6" w14:textId="146ACD22"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5" w:history="1">
        <w:r w:rsidR="00C4195A" w:rsidRPr="00AD55F2">
          <w:rPr>
            <w:rStyle w:val="Hipervnculo"/>
            <w:rFonts w:cs="Times New Roman"/>
            <w:noProof/>
          </w:rPr>
          <w:t>Figura 14 Buyer Persona</w:t>
        </w:r>
        <w:r w:rsidR="00C4195A">
          <w:rPr>
            <w:noProof/>
            <w:webHidden/>
          </w:rPr>
          <w:tab/>
        </w:r>
        <w:r w:rsidR="00C4195A">
          <w:rPr>
            <w:noProof/>
            <w:webHidden/>
          </w:rPr>
          <w:fldChar w:fldCharType="begin"/>
        </w:r>
        <w:r w:rsidR="00C4195A">
          <w:rPr>
            <w:noProof/>
            <w:webHidden/>
          </w:rPr>
          <w:instrText xml:space="preserve"> PAGEREF _Toc218547225 \h </w:instrText>
        </w:r>
        <w:r w:rsidR="00C4195A">
          <w:rPr>
            <w:noProof/>
            <w:webHidden/>
          </w:rPr>
        </w:r>
        <w:r w:rsidR="00C4195A">
          <w:rPr>
            <w:noProof/>
            <w:webHidden/>
          </w:rPr>
          <w:fldChar w:fldCharType="separate"/>
        </w:r>
        <w:r w:rsidR="00C4195A">
          <w:rPr>
            <w:noProof/>
            <w:webHidden/>
          </w:rPr>
          <w:t>59</w:t>
        </w:r>
        <w:r w:rsidR="00C4195A">
          <w:rPr>
            <w:noProof/>
            <w:webHidden/>
          </w:rPr>
          <w:fldChar w:fldCharType="end"/>
        </w:r>
      </w:hyperlink>
    </w:p>
    <w:p w14:paraId="2134146A" w14:textId="6C8881B0"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6" w:history="1">
        <w:r w:rsidR="00C4195A" w:rsidRPr="00AD55F2">
          <w:rPr>
            <w:rStyle w:val="Hipervnculo"/>
            <w:rFonts w:cs="Times New Roman"/>
            <w:noProof/>
          </w:rPr>
          <w:t>Figura 15 Value Proposition Canvas</w:t>
        </w:r>
        <w:r w:rsidR="00C4195A">
          <w:rPr>
            <w:noProof/>
            <w:webHidden/>
          </w:rPr>
          <w:tab/>
        </w:r>
        <w:r w:rsidR="00C4195A">
          <w:rPr>
            <w:noProof/>
            <w:webHidden/>
          </w:rPr>
          <w:fldChar w:fldCharType="begin"/>
        </w:r>
        <w:r w:rsidR="00C4195A">
          <w:rPr>
            <w:noProof/>
            <w:webHidden/>
          </w:rPr>
          <w:instrText xml:space="preserve"> PAGEREF _Toc218547226 \h </w:instrText>
        </w:r>
        <w:r w:rsidR="00C4195A">
          <w:rPr>
            <w:noProof/>
            <w:webHidden/>
          </w:rPr>
        </w:r>
        <w:r w:rsidR="00C4195A">
          <w:rPr>
            <w:noProof/>
            <w:webHidden/>
          </w:rPr>
          <w:fldChar w:fldCharType="separate"/>
        </w:r>
        <w:r w:rsidR="00C4195A">
          <w:rPr>
            <w:noProof/>
            <w:webHidden/>
          </w:rPr>
          <w:t>60</w:t>
        </w:r>
        <w:r w:rsidR="00C4195A">
          <w:rPr>
            <w:noProof/>
            <w:webHidden/>
          </w:rPr>
          <w:fldChar w:fldCharType="end"/>
        </w:r>
      </w:hyperlink>
    </w:p>
    <w:p w14:paraId="65FFFB40" w14:textId="0DAB842C"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7" w:history="1">
        <w:r w:rsidR="00C4195A" w:rsidRPr="00AD55F2">
          <w:rPr>
            <w:rStyle w:val="Hipervnculo"/>
            <w:rFonts w:cs="Times New Roman"/>
            <w:noProof/>
          </w:rPr>
          <w:t>Figura 16 Presupuesto para Reclutador</w:t>
        </w:r>
        <w:r w:rsidR="00C4195A">
          <w:rPr>
            <w:noProof/>
            <w:webHidden/>
          </w:rPr>
          <w:tab/>
        </w:r>
        <w:r w:rsidR="00C4195A">
          <w:rPr>
            <w:noProof/>
            <w:webHidden/>
          </w:rPr>
          <w:fldChar w:fldCharType="begin"/>
        </w:r>
        <w:r w:rsidR="00C4195A">
          <w:rPr>
            <w:noProof/>
            <w:webHidden/>
          </w:rPr>
          <w:instrText xml:space="preserve"> PAGEREF _Toc218547227 \h </w:instrText>
        </w:r>
        <w:r w:rsidR="00C4195A">
          <w:rPr>
            <w:noProof/>
            <w:webHidden/>
          </w:rPr>
        </w:r>
        <w:r w:rsidR="00C4195A">
          <w:rPr>
            <w:noProof/>
            <w:webHidden/>
          </w:rPr>
          <w:fldChar w:fldCharType="separate"/>
        </w:r>
        <w:r w:rsidR="00C4195A">
          <w:rPr>
            <w:noProof/>
            <w:webHidden/>
          </w:rPr>
          <w:t>72</w:t>
        </w:r>
        <w:r w:rsidR="00C4195A">
          <w:rPr>
            <w:noProof/>
            <w:webHidden/>
          </w:rPr>
          <w:fldChar w:fldCharType="end"/>
        </w:r>
      </w:hyperlink>
    </w:p>
    <w:p w14:paraId="2856B0CD" w14:textId="25C90A65"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8" w:history="1">
        <w:r w:rsidR="00C4195A" w:rsidRPr="00AD55F2">
          <w:rPr>
            <w:rStyle w:val="Hipervnculo"/>
            <w:rFonts w:cs="Times New Roman"/>
            <w:noProof/>
          </w:rPr>
          <w:t>Figura 17 Inversión Inicial</w:t>
        </w:r>
        <w:r w:rsidR="00C4195A">
          <w:rPr>
            <w:noProof/>
            <w:webHidden/>
          </w:rPr>
          <w:tab/>
        </w:r>
        <w:r w:rsidR="00C4195A">
          <w:rPr>
            <w:noProof/>
            <w:webHidden/>
          </w:rPr>
          <w:fldChar w:fldCharType="begin"/>
        </w:r>
        <w:r w:rsidR="00C4195A">
          <w:rPr>
            <w:noProof/>
            <w:webHidden/>
          </w:rPr>
          <w:instrText xml:space="preserve"> PAGEREF _Toc218547228 \h </w:instrText>
        </w:r>
        <w:r w:rsidR="00C4195A">
          <w:rPr>
            <w:noProof/>
            <w:webHidden/>
          </w:rPr>
        </w:r>
        <w:r w:rsidR="00C4195A">
          <w:rPr>
            <w:noProof/>
            <w:webHidden/>
          </w:rPr>
          <w:fldChar w:fldCharType="separate"/>
        </w:r>
        <w:r w:rsidR="00C4195A">
          <w:rPr>
            <w:noProof/>
            <w:webHidden/>
          </w:rPr>
          <w:t>81</w:t>
        </w:r>
        <w:r w:rsidR="00C4195A">
          <w:rPr>
            <w:noProof/>
            <w:webHidden/>
          </w:rPr>
          <w:fldChar w:fldCharType="end"/>
        </w:r>
      </w:hyperlink>
    </w:p>
    <w:p w14:paraId="20C96731" w14:textId="271A0E29"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29" w:history="1">
        <w:r w:rsidR="00C4195A" w:rsidRPr="00AD55F2">
          <w:rPr>
            <w:rStyle w:val="Hipervnculo"/>
            <w:rFonts w:cs="Times New Roman"/>
            <w:noProof/>
          </w:rPr>
          <w:t>Figura 18 Resumen Total Anual del Proyecto: Año 1</w:t>
        </w:r>
        <w:r w:rsidR="00C4195A">
          <w:rPr>
            <w:noProof/>
            <w:webHidden/>
          </w:rPr>
          <w:tab/>
        </w:r>
        <w:r w:rsidR="00C4195A">
          <w:rPr>
            <w:noProof/>
            <w:webHidden/>
          </w:rPr>
          <w:fldChar w:fldCharType="begin"/>
        </w:r>
        <w:r w:rsidR="00C4195A">
          <w:rPr>
            <w:noProof/>
            <w:webHidden/>
          </w:rPr>
          <w:instrText xml:space="preserve"> PAGEREF _Toc218547229 \h </w:instrText>
        </w:r>
        <w:r w:rsidR="00C4195A">
          <w:rPr>
            <w:noProof/>
            <w:webHidden/>
          </w:rPr>
        </w:r>
        <w:r w:rsidR="00C4195A">
          <w:rPr>
            <w:noProof/>
            <w:webHidden/>
          </w:rPr>
          <w:fldChar w:fldCharType="separate"/>
        </w:r>
        <w:r w:rsidR="00C4195A">
          <w:rPr>
            <w:noProof/>
            <w:webHidden/>
          </w:rPr>
          <w:t>81</w:t>
        </w:r>
        <w:r w:rsidR="00C4195A">
          <w:rPr>
            <w:noProof/>
            <w:webHidden/>
          </w:rPr>
          <w:fldChar w:fldCharType="end"/>
        </w:r>
      </w:hyperlink>
    </w:p>
    <w:p w14:paraId="6988778C" w14:textId="21AB8335"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0" w:history="1">
        <w:r w:rsidR="00C4195A" w:rsidRPr="00AD55F2">
          <w:rPr>
            <w:rStyle w:val="Hipervnculo"/>
            <w:rFonts w:cs="Times New Roman"/>
            <w:noProof/>
          </w:rPr>
          <w:t>Figura 19 Resumen Total Anual del Proyecto: Año 2</w:t>
        </w:r>
        <w:r w:rsidR="00C4195A">
          <w:rPr>
            <w:noProof/>
            <w:webHidden/>
          </w:rPr>
          <w:tab/>
        </w:r>
        <w:r w:rsidR="00C4195A">
          <w:rPr>
            <w:noProof/>
            <w:webHidden/>
          </w:rPr>
          <w:fldChar w:fldCharType="begin"/>
        </w:r>
        <w:r w:rsidR="00C4195A">
          <w:rPr>
            <w:noProof/>
            <w:webHidden/>
          </w:rPr>
          <w:instrText xml:space="preserve"> PAGEREF _Toc218547230 \h </w:instrText>
        </w:r>
        <w:r w:rsidR="00C4195A">
          <w:rPr>
            <w:noProof/>
            <w:webHidden/>
          </w:rPr>
        </w:r>
        <w:r w:rsidR="00C4195A">
          <w:rPr>
            <w:noProof/>
            <w:webHidden/>
          </w:rPr>
          <w:fldChar w:fldCharType="separate"/>
        </w:r>
        <w:r w:rsidR="00C4195A">
          <w:rPr>
            <w:noProof/>
            <w:webHidden/>
          </w:rPr>
          <w:t>82</w:t>
        </w:r>
        <w:r w:rsidR="00C4195A">
          <w:rPr>
            <w:noProof/>
            <w:webHidden/>
          </w:rPr>
          <w:fldChar w:fldCharType="end"/>
        </w:r>
      </w:hyperlink>
    </w:p>
    <w:p w14:paraId="335F3144" w14:textId="51CDFF29"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1" w:history="1">
        <w:r w:rsidR="00C4195A" w:rsidRPr="00AD55F2">
          <w:rPr>
            <w:rStyle w:val="Hipervnculo"/>
            <w:rFonts w:cs="Times New Roman"/>
            <w:noProof/>
          </w:rPr>
          <w:t>Figura 20 Total Anual del proyecto: Año 3</w:t>
        </w:r>
        <w:r w:rsidR="00C4195A">
          <w:rPr>
            <w:noProof/>
            <w:webHidden/>
          </w:rPr>
          <w:tab/>
        </w:r>
        <w:r w:rsidR="00C4195A">
          <w:rPr>
            <w:noProof/>
            <w:webHidden/>
          </w:rPr>
          <w:fldChar w:fldCharType="begin"/>
        </w:r>
        <w:r w:rsidR="00C4195A">
          <w:rPr>
            <w:noProof/>
            <w:webHidden/>
          </w:rPr>
          <w:instrText xml:space="preserve"> PAGEREF _Toc218547231 \h </w:instrText>
        </w:r>
        <w:r w:rsidR="00C4195A">
          <w:rPr>
            <w:noProof/>
            <w:webHidden/>
          </w:rPr>
        </w:r>
        <w:r w:rsidR="00C4195A">
          <w:rPr>
            <w:noProof/>
            <w:webHidden/>
          </w:rPr>
          <w:fldChar w:fldCharType="separate"/>
        </w:r>
        <w:r w:rsidR="00C4195A">
          <w:rPr>
            <w:noProof/>
            <w:webHidden/>
          </w:rPr>
          <w:t>82</w:t>
        </w:r>
        <w:r w:rsidR="00C4195A">
          <w:rPr>
            <w:noProof/>
            <w:webHidden/>
          </w:rPr>
          <w:fldChar w:fldCharType="end"/>
        </w:r>
      </w:hyperlink>
    </w:p>
    <w:p w14:paraId="65F1DDC2" w14:textId="550E0C18"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2" w:history="1">
        <w:r w:rsidR="00C4195A" w:rsidRPr="00AD55F2">
          <w:rPr>
            <w:rStyle w:val="Hipervnculo"/>
            <w:rFonts w:cs="Times New Roman"/>
            <w:noProof/>
          </w:rPr>
          <w:t>Figura 21 Presupuesto Anual para la Expansión: Año 4</w:t>
        </w:r>
        <w:r w:rsidR="00C4195A">
          <w:rPr>
            <w:noProof/>
            <w:webHidden/>
          </w:rPr>
          <w:tab/>
        </w:r>
        <w:r w:rsidR="00C4195A">
          <w:rPr>
            <w:noProof/>
            <w:webHidden/>
          </w:rPr>
          <w:fldChar w:fldCharType="begin"/>
        </w:r>
        <w:r w:rsidR="00C4195A">
          <w:rPr>
            <w:noProof/>
            <w:webHidden/>
          </w:rPr>
          <w:instrText xml:space="preserve"> PAGEREF _Toc218547232 \h </w:instrText>
        </w:r>
        <w:r w:rsidR="00C4195A">
          <w:rPr>
            <w:noProof/>
            <w:webHidden/>
          </w:rPr>
        </w:r>
        <w:r w:rsidR="00C4195A">
          <w:rPr>
            <w:noProof/>
            <w:webHidden/>
          </w:rPr>
          <w:fldChar w:fldCharType="separate"/>
        </w:r>
        <w:r w:rsidR="00C4195A">
          <w:rPr>
            <w:noProof/>
            <w:webHidden/>
          </w:rPr>
          <w:t>83</w:t>
        </w:r>
        <w:r w:rsidR="00C4195A">
          <w:rPr>
            <w:noProof/>
            <w:webHidden/>
          </w:rPr>
          <w:fldChar w:fldCharType="end"/>
        </w:r>
      </w:hyperlink>
    </w:p>
    <w:p w14:paraId="0AD55670" w14:textId="7F914B96"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3" w:history="1">
        <w:r w:rsidR="00C4195A" w:rsidRPr="00AD55F2">
          <w:rPr>
            <w:rStyle w:val="Hipervnculo"/>
            <w:rFonts w:cs="Times New Roman"/>
            <w:noProof/>
          </w:rPr>
          <w:t>Figura 22 Resumen Total Anual del Proyecto: Año 5</w:t>
        </w:r>
        <w:r w:rsidR="00C4195A">
          <w:rPr>
            <w:noProof/>
            <w:webHidden/>
          </w:rPr>
          <w:tab/>
        </w:r>
        <w:r w:rsidR="00C4195A">
          <w:rPr>
            <w:noProof/>
            <w:webHidden/>
          </w:rPr>
          <w:fldChar w:fldCharType="begin"/>
        </w:r>
        <w:r w:rsidR="00C4195A">
          <w:rPr>
            <w:noProof/>
            <w:webHidden/>
          </w:rPr>
          <w:instrText xml:space="preserve"> PAGEREF _Toc218547233 \h </w:instrText>
        </w:r>
        <w:r w:rsidR="00C4195A">
          <w:rPr>
            <w:noProof/>
            <w:webHidden/>
          </w:rPr>
        </w:r>
        <w:r w:rsidR="00C4195A">
          <w:rPr>
            <w:noProof/>
            <w:webHidden/>
          </w:rPr>
          <w:fldChar w:fldCharType="separate"/>
        </w:r>
        <w:r w:rsidR="00C4195A">
          <w:rPr>
            <w:noProof/>
            <w:webHidden/>
          </w:rPr>
          <w:t>84</w:t>
        </w:r>
        <w:r w:rsidR="00C4195A">
          <w:rPr>
            <w:noProof/>
            <w:webHidden/>
          </w:rPr>
          <w:fldChar w:fldCharType="end"/>
        </w:r>
      </w:hyperlink>
    </w:p>
    <w:p w14:paraId="3561BCF0" w14:textId="1E09CE72"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4" w:history="1">
        <w:r w:rsidR="00C4195A" w:rsidRPr="00AD55F2">
          <w:rPr>
            <w:rStyle w:val="Hipervnculo"/>
            <w:rFonts w:cs="Times New Roman"/>
            <w:noProof/>
          </w:rPr>
          <w:t>Figura 23 Estimación de Usuarios, Ingresos Premium y Publicidad: Año 1</w:t>
        </w:r>
        <w:r w:rsidR="00C4195A">
          <w:rPr>
            <w:noProof/>
            <w:webHidden/>
          </w:rPr>
          <w:tab/>
        </w:r>
        <w:r w:rsidR="00C4195A">
          <w:rPr>
            <w:noProof/>
            <w:webHidden/>
          </w:rPr>
          <w:fldChar w:fldCharType="begin"/>
        </w:r>
        <w:r w:rsidR="00C4195A">
          <w:rPr>
            <w:noProof/>
            <w:webHidden/>
          </w:rPr>
          <w:instrText xml:space="preserve"> PAGEREF _Toc218547234 \h </w:instrText>
        </w:r>
        <w:r w:rsidR="00C4195A">
          <w:rPr>
            <w:noProof/>
            <w:webHidden/>
          </w:rPr>
        </w:r>
        <w:r w:rsidR="00C4195A">
          <w:rPr>
            <w:noProof/>
            <w:webHidden/>
          </w:rPr>
          <w:fldChar w:fldCharType="separate"/>
        </w:r>
        <w:r w:rsidR="00C4195A">
          <w:rPr>
            <w:noProof/>
            <w:webHidden/>
          </w:rPr>
          <w:t>86</w:t>
        </w:r>
        <w:r w:rsidR="00C4195A">
          <w:rPr>
            <w:noProof/>
            <w:webHidden/>
          </w:rPr>
          <w:fldChar w:fldCharType="end"/>
        </w:r>
      </w:hyperlink>
    </w:p>
    <w:p w14:paraId="019A0A26" w14:textId="6667F7C4"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5" w:history="1">
        <w:r w:rsidR="00C4195A" w:rsidRPr="00AD55F2">
          <w:rPr>
            <w:rStyle w:val="Hipervnculo"/>
            <w:rFonts w:cs="Times New Roman"/>
            <w:noProof/>
          </w:rPr>
          <w:t>Figura 24 Estimación de Usuarios, Ingresos Premium y Publicidad: Año 2</w:t>
        </w:r>
        <w:r w:rsidR="00C4195A">
          <w:rPr>
            <w:noProof/>
            <w:webHidden/>
          </w:rPr>
          <w:tab/>
        </w:r>
        <w:r w:rsidR="00C4195A">
          <w:rPr>
            <w:noProof/>
            <w:webHidden/>
          </w:rPr>
          <w:fldChar w:fldCharType="begin"/>
        </w:r>
        <w:r w:rsidR="00C4195A">
          <w:rPr>
            <w:noProof/>
            <w:webHidden/>
          </w:rPr>
          <w:instrText xml:space="preserve"> PAGEREF _Toc218547235 \h </w:instrText>
        </w:r>
        <w:r w:rsidR="00C4195A">
          <w:rPr>
            <w:noProof/>
            <w:webHidden/>
          </w:rPr>
        </w:r>
        <w:r w:rsidR="00C4195A">
          <w:rPr>
            <w:noProof/>
            <w:webHidden/>
          </w:rPr>
          <w:fldChar w:fldCharType="separate"/>
        </w:r>
        <w:r w:rsidR="00C4195A">
          <w:rPr>
            <w:noProof/>
            <w:webHidden/>
          </w:rPr>
          <w:t>86</w:t>
        </w:r>
        <w:r w:rsidR="00C4195A">
          <w:rPr>
            <w:noProof/>
            <w:webHidden/>
          </w:rPr>
          <w:fldChar w:fldCharType="end"/>
        </w:r>
      </w:hyperlink>
    </w:p>
    <w:p w14:paraId="0D8407CF" w14:textId="304456C1"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6" w:history="1">
        <w:r w:rsidR="00C4195A" w:rsidRPr="00AD55F2">
          <w:rPr>
            <w:rStyle w:val="Hipervnculo"/>
            <w:rFonts w:cs="Times New Roman"/>
            <w:noProof/>
          </w:rPr>
          <w:t>Figura 25 Estimación de Usuarios, Ingresos Premium y Publicidad: Año 3</w:t>
        </w:r>
        <w:r w:rsidR="00C4195A">
          <w:rPr>
            <w:noProof/>
            <w:webHidden/>
          </w:rPr>
          <w:tab/>
        </w:r>
        <w:r w:rsidR="00C4195A">
          <w:rPr>
            <w:noProof/>
            <w:webHidden/>
          </w:rPr>
          <w:fldChar w:fldCharType="begin"/>
        </w:r>
        <w:r w:rsidR="00C4195A">
          <w:rPr>
            <w:noProof/>
            <w:webHidden/>
          </w:rPr>
          <w:instrText xml:space="preserve"> PAGEREF _Toc218547236 \h </w:instrText>
        </w:r>
        <w:r w:rsidR="00C4195A">
          <w:rPr>
            <w:noProof/>
            <w:webHidden/>
          </w:rPr>
        </w:r>
        <w:r w:rsidR="00C4195A">
          <w:rPr>
            <w:noProof/>
            <w:webHidden/>
          </w:rPr>
          <w:fldChar w:fldCharType="separate"/>
        </w:r>
        <w:r w:rsidR="00C4195A">
          <w:rPr>
            <w:noProof/>
            <w:webHidden/>
          </w:rPr>
          <w:t>87</w:t>
        </w:r>
        <w:r w:rsidR="00C4195A">
          <w:rPr>
            <w:noProof/>
            <w:webHidden/>
          </w:rPr>
          <w:fldChar w:fldCharType="end"/>
        </w:r>
      </w:hyperlink>
    </w:p>
    <w:p w14:paraId="1D2C45ED" w14:textId="2F377F85"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7" w:history="1">
        <w:r w:rsidR="00C4195A" w:rsidRPr="00AD55F2">
          <w:rPr>
            <w:rStyle w:val="Hipervnculo"/>
            <w:rFonts w:cs="Times New Roman"/>
            <w:noProof/>
          </w:rPr>
          <w:t>Figura 26 Estimación de Usuarios, Ingresos Premium y Publicidad: Año 4</w:t>
        </w:r>
        <w:r w:rsidR="00C4195A">
          <w:rPr>
            <w:noProof/>
            <w:webHidden/>
          </w:rPr>
          <w:tab/>
        </w:r>
        <w:r w:rsidR="00C4195A">
          <w:rPr>
            <w:noProof/>
            <w:webHidden/>
          </w:rPr>
          <w:fldChar w:fldCharType="begin"/>
        </w:r>
        <w:r w:rsidR="00C4195A">
          <w:rPr>
            <w:noProof/>
            <w:webHidden/>
          </w:rPr>
          <w:instrText xml:space="preserve"> PAGEREF _Toc218547237 \h </w:instrText>
        </w:r>
        <w:r w:rsidR="00C4195A">
          <w:rPr>
            <w:noProof/>
            <w:webHidden/>
          </w:rPr>
        </w:r>
        <w:r w:rsidR="00C4195A">
          <w:rPr>
            <w:noProof/>
            <w:webHidden/>
          </w:rPr>
          <w:fldChar w:fldCharType="separate"/>
        </w:r>
        <w:r w:rsidR="00C4195A">
          <w:rPr>
            <w:noProof/>
            <w:webHidden/>
          </w:rPr>
          <w:t>87</w:t>
        </w:r>
        <w:r w:rsidR="00C4195A">
          <w:rPr>
            <w:noProof/>
            <w:webHidden/>
          </w:rPr>
          <w:fldChar w:fldCharType="end"/>
        </w:r>
      </w:hyperlink>
    </w:p>
    <w:p w14:paraId="46835D24" w14:textId="20D5E5A3"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8" w:history="1">
        <w:r w:rsidR="00C4195A" w:rsidRPr="00AD55F2">
          <w:rPr>
            <w:rStyle w:val="Hipervnculo"/>
            <w:rFonts w:cs="Times New Roman"/>
            <w:noProof/>
          </w:rPr>
          <w:t>Figura 27 Estimación de Usuarios, Ingresos Premium y Publicidad: Año 5</w:t>
        </w:r>
        <w:r w:rsidR="00C4195A">
          <w:rPr>
            <w:noProof/>
            <w:webHidden/>
          </w:rPr>
          <w:tab/>
        </w:r>
        <w:r w:rsidR="00C4195A">
          <w:rPr>
            <w:noProof/>
            <w:webHidden/>
          </w:rPr>
          <w:fldChar w:fldCharType="begin"/>
        </w:r>
        <w:r w:rsidR="00C4195A">
          <w:rPr>
            <w:noProof/>
            <w:webHidden/>
          </w:rPr>
          <w:instrText xml:space="preserve"> PAGEREF _Toc218547238 \h </w:instrText>
        </w:r>
        <w:r w:rsidR="00C4195A">
          <w:rPr>
            <w:noProof/>
            <w:webHidden/>
          </w:rPr>
        </w:r>
        <w:r w:rsidR="00C4195A">
          <w:rPr>
            <w:noProof/>
            <w:webHidden/>
          </w:rPr>
          <w:fldChar w:fldCharType="separate"/>
        </w:r>
        <w:r w:rsidR="00C4195A">
          <w:rPr>
            <w:noProof/>
            <w:webHidden/>
          </w:rPr>
          <w:t>87</w:t>
        </w:r>
        <w:r w:rsidR="00C4195A">
          <w:rPr>
            <w:noProof/>
            <w:webHidden/>
          </w:rPr>
          <w:fldChar w:fldCharType="end"/>
        </w:r>
      </w:hyperlink>
    </w:p>
    <w:p w14:paraId="38990D93" w14:textId="079F4264"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39" w:history="1">
        <w:r w:rsidR="00C4195A" w:rsidRPr="00AD55F2">
          <w:rPr>
            <w:rStyle w:val="Hipervnculo"/>
            <w:rFonts w:cs="Times New Roman"/>
            <w:noProof/>
          </w:rPr>
          <w:t>Figura 28 Estimaciones en Escenario Conservador</w:t>
        </w:r>
        <w:r w:rsidR="00C4195A">
          <w:rPr>
            <w:noProof/>
            <w:webHidden/>
          </w:rPr>
          <w:tab/>
        </w:r>
        <w:r w:rsidR="00C4195A">
          <w:rPr>
            <w:noProof/>
            <w:webHidden/>
          </w:rPr>
          <w:fldChar w:fldCharType="begin"/>
        </w:r>
        <w:r w:rsidR="00C4195A">
          <w:rPr>
            <w:noProof/>
            <w:webHidden/>
          </w:rPr>
          <w:instrText xml:space="preserve"> PAGEREF _Toc218547239 \h </w:instrText>
        </w:r>
        <w:r w:rsidR="00C4195A">
          <w:rPr>
            <w:noProof/>
            <w:webHidden/>
          </w:rPr>
        </w:r>
        <w:r w:rsidR="00C4195A">
          <w:rPr>
            <w:noProof/>
            <w:webHidden/>
          </w:rPr>
          <w:fldChar w:fldCharType="separate"/>
        </w:r>
        <w:r w:rsidR="00C4195A">
          <w:rPr>
            <w:noProof/>
            <w:webHidden/>
          </w:rPr>
          <w:t>89</w:t>
        </w:r>
        <w:r w:rsidR="00C4195A">
          <w:rPr>
            <w:noProof/>
            <w:webHidden/>
          </w:rPr>
          <w:fldChar w:fldCharType="end"/>
        </w:r>
      </w:hyperlink>
    </w:p>
    <w:p w14:paraId="62AA9A51" w14:textId="5D0D601C"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40" w:history="1">
        <w:r w:rsidR="00C4195A" w:rsidRPr="00AD55F2">
          <w:rPr>
            <w:rStyle w:val="Hipervnculo"/>
            <w:noProof/>
          </w:rPr>
          <w:t>Figura 29 Punto de Equilibrio</w:t>
        </w:r>
        <w:r w:rsidR="00C4195A">
          <w:rPr>
            <w:noProof/>
            <w:webHidden/>
          </w:rPr>
          <w:tab/>
        </w:r>
        <w:r w:rsidR="00C4195A">
          <w:rPr>
            <w:noProof/>
            <w:webHidden/>
          </w:rPr>
          <w:fldChar w:fldCharType="begin"/>
        </w:r>
        <w:r w:rsidR="00C4195A">
          <w:rPr>
            <w:noProof/>
            <w:webHidden/>
          </w:rPr>
          <w:instrText xml:space="preserve"> PAGEREF _Toc218547240 \h </w:instrText>
        </w:r>
        <w:r w:rsidR="00C4195A">
          <w:rPr>
            <w:noProof/>
            <w:webHidden/>
          </w:rPr>
        </w:r>
        <w:r w:rsidR="00C4195A">
          <w:rPr>
            <w:noProof/>
            <w:webHidden/>
          </w:rPr>
          <w:fldChar w:fldCharType="separate"/>
        </w:r>
        <w:r w:rsidR="00C4195A">
          <w:rPr>
            <w:noProof/>
            <w:webHidden/>
          </w:rPr>
          <w:t>89</w:t>
        </w:r>
        <w:r w:rsidR="00C4195A">
          <w:rPr>
            <w:noProof/>
            <w:webHidden/>
          </w:rPr>
          <w:fldChar w:fldCharType="end"/>
        </w:r>
      </w:hyperlink>
    </w:p>
    <w:p w14:paraId="45EEEE11" w14:textId="0BFBCC00"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41" w:history="1">
        <w:r w:rsidR="00C4195A" w:rsidRPr="00AD55F2">
          <w:rPr>
            <w:rStyle w:val="Hipervnculo"/>
            <w:rFonts w:cs="Times New Roman"/>
            <w:noProof/>
          </w:rPr>
          <w:t>Figura 30 Variables para Cálculo de WACC</w:t>
        </w:r>
        <w:r w:rsidR="00C4195A">
          <w:rPr>
            <w:noProof/>
            <w:webHidden/>
          </w:rPr>
          <w:tab/>
        </w:r>
        <w:r w:rsidR="00C4195A">
          <w:rPr>
            <w:noProof/>
            <w:webHidden/>
          </w:rPr>
          <w:fldChar w:fldCharType="begin"/>
        </w:r>
        <w:r w:rsidR="00C4195A">
          <w:rPr>
            <w:noProof/>
            <w:webHidden/>
          </w:rPr>
          <w:instrText xml:space="preserve"> PAGEREF _Toc218547241 \h </w:instrText>
        </w:r>
        <w:r w:rsidR="00C4195A">
          <w:rPr>
            <w:noProof/>
            <w:webHidden/>
          </w:rPr>
        </w:r>
        <w:r w:rsidR="00C4195A">
          <w:rPr>
            <w:noProof/>
            <w:webHidden/>
          </w:rPr>
          <w:fldChar w:fldCharType="separate"/>
        </w:r>
        <w:r w:rsidR="00C4195A">
          <w:rPr>
            <w:noProof/>
            <w:webHidden/>
          </w:rPr>
          <w:t>90</w:t>
        </w:r>
        <w:r w:rsidR="00C4195A">
          <w:rPr>
            <w:noProof/>
            <w:webHidden/>
          </w:rPr>
          <w:fldChar w:fldCharType="end"/>
        </w:r>
      </w:hyperlink>
    </w:p>
    <w:p w14:paraId="7A2FD771" w14:textId="54890263"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42" w:history="1">
        <w:r w:rsidR="00C4195A" w:rsidRPr="00AD55F2">
          <w:rPr>
            <w:rStyle w:val="Hipervnculo"/>
            <w:rFonts w:cs="Times New Roman"/>
            <w:noProof/>
          </w:rPr>
          <w:t>Figura 31 Estado de Resultados Proyectados (Escenario Conservador)</w:t>
        </w:r>
        <w:r w:rsidR="00C4195A">
          <w:rPr>
            <w:noProof/>
            <w:webHidden/>
          </w:rPr>
          <w:tab/>
        </w:r>
        <w:r w:rsidR="00C4195A">
          <w:rPr>
            <w:noProof/>
            <w:webHidden/>
          </w:rPr>
          <w:fldChar w:fldCharType="begin"/>
        </w:r>
        <w:r w:rsidR="00C4195A">
          <w:rPr>
            <w:noProof/>
            <w:webHidden/>
          </w:rPr>
          <w:instrText xml:space="preserve"> PAGEREF _Toc218547242 \h </w:instrText>
        </w:r>
        <w:r w:rsidR="00C4195A">
          <w:rPr>
            <w:noProof/>
            <w:webHidden/>
          </w:rPr>
        </w:r>
        <w:r w:rsidR="00C4195A">
          <w:rPr>
            <w:noProof/>
            <w:webHidden/>
          </w:rPr>
          <w:fldChar w:fldCharType="separate"/>
        </w:r>
        <w:r w:rsidR="00C4195A">
          <w:rPr>
            <w:noProof/>
            <w:webHidden/>
          </w:rPr>
          <w:t>91</w:t>
        </w:r>
        <w:r w:rsidR="00C4195A">
          <w:rPr>
            <w:noProof/>
            <w:webHidden/>
          </w:rPr>
          <w:fldChar w:fldCharType="end"/>
        </w:r>
      </w:hyperlink>
    </w:p>
    <w:p w14:paraId="1868FF04" w14:textId="1549499D"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43" w:history="1">
        <w:r w:rsidR="00C4195A" w:rsidRPr="00AD55F2">
          <w:rPr>
            <w:rStyle w:val="Hipervnculo"/>
            <w:rFonts w:cs="Times New Roman"/>
            <w:noProof/>
          </w:rPr>
          <w:t>Figura 32 Flujo de Caja Libre (Escenario Conservador)</w:t>
        </w:r>
        <w:r w:rsidR="00C4195A">
          <w:rPr>
            <w:noProof/>
            <w:webHidden/>
          </w:rPr>
          <w:tab/>
        </w:r>
        <w:r w:rsidR="00C4195A">
          <w:rPr>
            <w:noProof/>
            <w:webHidden/>
          </w:rPr>
          <w:fldChar w:fldCharType="begin"/>
        </w:r>
        <w:r w:rsidR="00C4195A">
          <w:rPr>
            <w:noProof/>
            <w:webHidden/>
          </w:rPr>
          <w:instrText xml:space="preserve"> PAGEREF _Toc218547243 \h </w:instrText>
        </w:r>
        <w:r w:rsidR="00C4195A">
          <w:rPr>
            <w:noProof/>
            <w:webHidden/>
          </w:rPr>
        </w:r>
        <w:r w:rsidR="00C4195A">
          <w:rPr>
            <w:noProof/>
            <w:webHidden/>
          </w:rPr>
          <w:fldChar w:fldCharType="separate"/>
        </w:r>
        <w:r w:rsidR="00C4195A">
          <w:rPr>
            <w:noProof/>
            <w:webHidden/>
          </w:rPr>
          <w:t>92</w:t>
        </w:r>
        <w:r w:rsidR="00C4195A">
          <w:rPr>
            <w:noProof/>
            <w:webHidden/>
          </w:rPr>
          <w:fldChar w:fldCharType="end"/>
        </w:r>
      </w:hyperlink>
    </w:p>
    <w:p w14:paraId="0F0C04C3" w14:textId="20F00F48"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44" w:history="1">
        <w:r w:rsidR="00C4195A" w:rsidRPr="00AD55F2">
          <w:rPr>
            <w:rStyle w:val="Hipervnculo"/>
            <w:rFonts w:cs="Times New Roman"/>
            <w:noProof/>
          </w:rPr>
          <w:t>Figura 33 Primera parte de la encuesta</w:t>
        </w:r>
        <w:r w:rsidR="00C4195A">
          <w:rPr>
            <w:noProof/>
            <w:webHidden/>
          </w:rPr>
          <w:tab/>
        </w:r>
        <w:r w:rsidR="00C4195A">
          <w:rPr>
            <w:noProof/>
            <w:webHidden/>
          </w:rPr>
          <w:fldChar w:fldCharType="begin"/>
        </w:r>
        <w:r w:rsidR="00C4195A">
          <w:rPr>
            <w:noProof/>
            <w:webHidden/>
          </w:rPr>
          <w:instrText xml:space="preserve"> PAGEREF _Toc218547244 \h </w:instrText>
        </w:r>
        <w:r w:rsidR="00C4195A">
          <w:rPr>
            <w:noProof/>
            <w:webHidden/>
          </w:rPr>
        </w:r>
        <w:r w:rsidR="00C4195A">
          <w:rPr>
            <w:noProof/>
            <w:webHidden/>
          </w:rPr>
          <w:fldChar w:fldCharType="separate"/>
        </w:r>
        <w:r w:rsidR="00C4195A">
          <w:rPr>
            <w:noProof/>
            <w:webHidden/>
          </w:rPr>
          <w:t>100</w:t>
        </w:r>
        <w:r w:rsidR="00C4195A">
          <w:rPr>
            <w:noProof/>
            <w:webHidden/>
          </w:rPr>
          <w:fldChar w:fldCharType="end"/>
        </w:r>
      </w:hyperlink>
    </w:p>
    <w:p w14:paraId="5B1F6B2E" w14:textId="38DE3C1C"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45" w:history="1">
        <w:r w:rsidR="00C4195A" w:rsidRPr="00AD55F2">
          <w:rPr>
            <w:rStyle w:val="Hipervnculo"/>
            <w:rFonts w:cs="Times New Roman"/>
            <w:noProof/>
          </w:rPr>
          <w:t>Figura 34 Segunda parte de la encuesta</w:t>
        </w:r>
        <w:r w:rsidR="00C4195A">
          <w:rPr>
            <w:noProof/>
            <w:webHidden/>
          </w:rPr>
          <w:tab/>
        </w:r>
        <w:r w:rsidR="00C4195A">
          <w:rPr>
            <w:noProof/>
            <w:webHidden/>
          </w:rPr>
          <w:fldChar w:fldCharType="begin"/>
        </w:r>
        <w:r w:rsidR="00C4195A">
          <w:rPr>
            <w:noProof/>
            <w:webHidden/>
          </w:rPr>
          <w:instrText xml:space="preserve"> PAGEREF _Toc218547245 \h </w:instrText>
        </w:r>
        <w:r w:rsidR="00C4195A">
          <w:rPr>
            <w:noProof/>
            <w:webHidden/>
          </w:rPr>
        </w:r>
        <w:r w:rsidR="00C4195A">
          <w:rPr>
            <w:noProof/>
            <w:webHidden/>
          </w:rPr>
          <w:fldChar w:fldCharType="separate"/>
        </w:r>
        <w:r w:rsidR="00C4195A">
          <w:rPr>
            <w:noProof/>
            <w:webHidden/>
          </w:rPr>
          <w:t>101</w:t>
        </w:r>
        <w:r w:rsidR="00C4195A">
          <w:rPr>
            <w:noProof/>
            <w:webHidden/>
          </w:rPr>
          <w:fldChar w:fldCharType="end"/>
        </w:r>
      </w:hyperlink>
    </w:p>
    <w:p w14:paraId="5F5FA258" w14:textId="72F2923A" w:rsidR="00C4195A" w:rsidRDefault="00312847">
      <w:pPr>
        <w:pStyle w:val="Tabladeilustraciones"/>
        <w:tabs>
          <w:tab w:val="right" w:leader="dot" w:pos="8830"/>
        </w:tabs>
        <w:rPr>
          <w:rFonts w:asciiTheme="minorHAnsi" w:eastAsiaTheme="minorEastAsia" w:hAnsiTheme="minorHAnsi"/>
          <w:noProof/>
          <w:szCs w:val="24"/>
          <w:lang w:eastAsia="es-AR"/>
        </w:rPr>
      </w:pPr>
      <w:hyperlink w:anchor="_Toc218547246" w:history="1">
        <w:r w:rsidR="00C4195A" w:rsidRPr="00AD55F2">
          <w:rPr>
            <w:rStyle w:val="Hipervnculo"/>
            <w:rFonts w:cs="Times New Roman"/>
            <w:noProof/>
          </w:rPr>
          <w:t>Figura 35 Tercera parte de la encuesta</w:t>
        </w:r>
        <w:r w:rsidR="00C4195A">
          <w:rPr>
            <w:noProof/>
            <w:webHidden/>
          </w:rPr>
          <w:tab/>
        </w:r>
        <w:r w:rsidR="00C4195A">
          <w:rPr>
            <w:noProof/>
            <w:webHidden/>
          </w:rPr>
          <w:fldChar w:fldCharType="begin"/>
        </w:r>
        <w:r w:rsidR="00C4195A">
          <w:rPr>
            <w:noProof/>
            <w:webHidden/>
          </w:rPr>
          <w:instrText xml:space="preserve"> PAGEREF _Toc218547246 \h </w:instrText>
        </w:r>
        <w:r w:rsidR="00C4195A">
          <w:rPr>
            <w:noProof/>
            <w:webHidden/>
          </w:rPr>
        </w:r>
        <w:r w:rsidR="00C4195A">
          <w:rPr>
            <w:noProof/>
            <w:webHidden/>
          </w:rPr>
          <w:fldChar w:fldCharType="separate"/>
        </w:r>
        <w:r w:rsidR="00C4195A">
          <w:rPr>
            <w:noProof/>
            <w:webHidden/>
          </w:rPr>
          <w:t>101</w:t>
        </w:r>
        <w:r w:rsidR="00C4195A">
          <w:rPr>
            <w:noProof/>
            <w:webHidden/>
          </w:rPr>
          <w:fldChar w:fldCharType="end"/>
        </w:r>
      </w:hyperlink>
    </w:p>
    <w:p w14:paraId="7DF087DC" w14:textId="72E3F39D" w:rsidR="001864D7" w:rsidRPr="00616DEF" w:rsidRDefault="001864D7" w:rsidP="004F7A72">
      <w:pPr>
        <w:spacing w:line="36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0F990DC4" w14:textId="77777777" w:rsidR="001864D7" w:rsidRPr="004231B2" w:rsidRDefault="001864D7" w:rsidP="00800D62">
      <w:pPr>
        <w:pStyle w:val="Ttulo1"/>
      </w:pPr>
      <w:bookmarkStart w:id="0" w:name="_Toc218546970"/>
      <w:r w:rsidRPr="004231B2">
        <w:lastRenderedPageBreak/>
        <w:t>INTRODUCCIÓN</w:t>
      </w:r>
      <w:bookmarkEnd w:id="0"/>
    </w:p>
    <w:p w14:paraId="7DB1E201" w14:textId="77777777" w:rsidR="001864D7" w:rsidRPr="00055D0A" w:rsidRDefault="001864D7" w:rsidP="001864D7">
      <w:pPr>
        <w:pStyle w:val="APA7MAEDICION"/>
        <w:numPr>
          <w:ilvl w:val="0"/>
          <w:numId w:val="2"/>
        </w:numPr>
        <w:rPr>
          <w:b/>
          <w:bCs/>
        </w:rPr>
      </w:pPr>
      <w:r w:rsidRPr="00055D0A">
        <w:rPr>
          <w:b/>
          <w:bCs/>
        </w:rPr>
        <w:t>Justificación</w:t>
      </w:r>
    </w:p>
    <w:p w14:paraId="2C383D58" w14:textId="77777777" w:rsidR="001864D7" w:rsidRDefault="001864D7" w:rsidP="001864D7">
      <w:pPr>
        <w:pStyle w:val="APA7MAEDICION"/>
      </w:pPr>
      <w:r>
        <w:t xml:space="preserve">Hace ocho años inicié mi trayectoria en el ecosistema de las criptomonedas, enfrentando durante los primeros seis años pérdidas significativas derivadas de la falta de conocimiento, experiencia y acceso a información confiable. Esta etapa, aunque desafiante, fue clave para desarrollar una comprensión profunda del mercado y sus riesgos. En los últimos dos años, logré alcanzar rentabilidad sostenida, lo que me permitió transformar la experiencia acumulada en una propuesta de valor concreta: la creación de </w:t>
      </w:r>
      <w:proofErr w:type="spellStart"/>
      <w:r>
        <w:t>Monjetrading</w:t>
      </w:r>
      <w:proofErr w:type="spellEnd"/>
      <w:r>
        <w:t xml:space="preserve"> en 2024.</w:t>
      </w:r>
    </w:p>
    <w:p w14:paraId="049631EA" w14:textId="77777777" w:rsidR="001864D7" w:rsidRDefault="001864D7" w:rsidP="001864D7">
      <w:pPr>
        <w:pStyle w:val="APA7MAEDICION"/>
      </w:pPr>
      <w:r>
        <w:t xml:space="preserve">El propósito de </w:t>
      </w:r>
      <w:proofErr w:type="spellStart"/>
      <w:r>
        <w:t>Monjetrading</w:t>
      </w:r>
      <w:proofErr w:type="spellEnd"/>
      <w:r>
        <w:t xml:space="preserve"> es claro: ofrecer herramientas educativas accesibles y prácticas que permitan a personas interesadas en las finanzas digitales desenvolverse con mayor seguridad, reduciendo los errores comunes que suelen cometerse en las etapas iniciales. Para validar la demanda de este tipo de contenido, lancé cuentas en Instagram y TikTok bajo el mismo nombre. En apenas doce meses, la comunidad creció hasta alcanzar cerca de 20.000 seguidores en TikTok y 10.000 en Instagram, evidenciando una necesidad latente entre jóvenes latinoamericanos principalmente entre 20 y 30 años por adquirir conocimientos financieros que les permitan gestionar su dinero de forma autónoma en un entorno marcado por la volatilidad económica.</w:t>
      </w:r>
    </w:p>
    <w:p w14:paraId="1105826D" w14:textId="4CAEDE90" w:rsidR="001864D7" w:rsidRPr="00306B9A" w:rsidRDefault="001864D7" w:rsidP="001864D7">
      <w:pPr>
        <w:pStyle w:val="APA7MAEDICION"/>
      </w:pPr>
      <w:r>
        <w:t xml:space="preserve">Este proyecto se fundamenta en la </w:t>
      </w:r>
      <w:r w:rsidR="00EF0FC3">
        <w:t>mezcla</w:t>
      </w:r>
      <w:r>
        <w:t xml:space="preserve"> entre experiencia personal, transformación digital y educación financiera, y busca contribuir al empoderamiento económico de nuevas generaciones mediante estrategias de comunicación efectivas, contenido relevante y una propuesta </w:t>
      </w:r>
      <w:r w:rsidRPr="004268B5">
        <w:t>andragógica</w:t>
      </w:r>
      <w:r>
        <w:t xml:space="preserve"> adaptada al contexto latinoamericano. </w:t>
      </w:r>
      <w:r w:rsidRPr="00306B9A">
        <w:t xml:space="preserve">En los últimos años, los medios digitales han revolucionado el acceso al conocimiento, impulsando nuevos modelos de negocio en finanzas personales, trading y criptomonedas. En América Latina, el aumento del acceso a internet, el desempleo juvenil y la búsqueda de ingresos alternativos han fomentado emprendimientos digitales informales que ofrecen educación y asesoramiento financiero no regulado. Según Statista, el mercado de educación en línea en la región alcanzará los US$4.56 mil millones en 2025, con un crecimiento anual compuesto (CAGR) del 19.29% hasta 2029. Paralelamente, la adopción de criptomonedas </w:t>
      </w:r>
      <w:r w:rsidRPr="00306B9A">
        <w:lastRenderedPageBreak/>
        <w:t xml:space="preserve">ha crecido exponencialmente: entre julio de 2023 y junio de 2024, América Latina representó el 9.1% del valor global en </w:t>
      </w:r>
      <w:proofErr w:type="spellStart"/>
      <w:r w:rsidRPr="00306B9A">
        <w:t>criptoactivos</w:t>
      </w:r>
      <w:proofErr w:type="spellEnd"/>
      <w:r w:rsidRPr="00306B9A">
        <w:t xml:space="preserve"> recibidos (US$415 mil millones), con Argentina, Brasil, México y Colombia a la cabeza, según </w:t>
      </w:r>
      <w:proofErr w:type="spellStart"/>
      <w:r w:rsidRPr="00306B9A">
        <w:t>Chainalysis</w:t>
      </w:r>
      <w:proofErr w:type="spellEnd"/>
      <w:r w:rsidRPr="00306B9A">
        <w:t>.</w:t>
      </w:r>
    </w:p>
    <w:p w14:paraId="1B694DB7" w14:textId="77777777" w:rsidR="001864D7" w:rsidRPr="00306B9A" w:rsidRDefault="001864D7" w:rsidP="001864D7">
      <w:pPr>
        <w:pStyle w:val="APA7MAEDICION"/>
      </w:pPr>
      <w:proofErr w:type="spellStart"/>
      <w:r w:rsidRPr="00306B9A">
        <w:t>Monje</w:t>
      </w:r>
      <w:r>
        <w:t>t</w:t>
      </w:r>
      <w:r w:rsidRPr="00306B9A">
        <w:t>rading</w:t>
      </w:r>
      <w:proofErr w:type="spellEnd"/>
      <w:r w:rsidRPr="00306B9A">
        <w:t>, fundado en 202</w:t>
      </w:r>
      <w:r>
        <w:t>4</w:t>
      </w:r>
      <w:r w:rsidRPr="00306B9A">
        <w:t>, es mi respuesta a esta problemática: el deseo de las personas de controlar su poder adquisitivo y alcanzar libertad financiera a través de inversiones digitales. Operamos como una consultora digital informal, sin afiliación a instituciones reguladas, enfocada en educación financiera, análisis de criptomonedas y estrategias de trading. Nuestro público principal son jóvenes de 18 a 35 años en América Latina. Ofrecemos mentorías personalizadas y guías informativas, monetizadas mediante la venta de guías y paquetes que combinan contenido con asesoramiento directo.</w:t>
      </w:r>
    </w:p>
    <w:p w14:paraId="31D72F36" w14:textId="77777777" w:rsidR="001864D7" w:rsidRPr="00306B9A" w:rsidRDefault="001864D7" w:rsidP="001864D7">
      <w:pPr>
        <w:pStyle w:val="APA7MAEDICION"/>
      </w:pPr>
      <w:r w:rsidRPr="00306B9A">
        <w:t xml:space="preserve">Nuestras operaciones son transnacionales, promoviendo inversiones en plataformas como </w:t>
      </w:r>
      <w:proofErr w:type="spellStart"/>
      <w:r w:rsidRPr="00306B9A">
        <w:t>Binance</w:t>
      </w:r>
      <w:proofErr w:type="spellEnd"/>
      <w:r w:rsidRPr="00306B9A">
        <w:t xml:space="preserve"> o </w:t>
      </w:r>
      <w:proofErr w:type="spellStart"/>
      <w:r>
        <w:t>Jupiter</w:t>
      </w:r>
      <w:proofErr w:type="spellEnd"/>
      <w:r w:rsidRPr="00306B9A">
        <w:t>, lo que plantea desafíos en regulación, seguridad y sostenibilidad. Actualmente, contamos con más de 30.000 seguidores combinados (19.900 en TikTok y ~10.000 en Instagram), una comunidad activa de unos 200 clientes en servicios pagos y presencia en al menos 12 países, incluyendo Perú, Bolivia, Argentina, Uruguay y Venezuela. La facturación estimada en 2024 superó los US$10.000, generados por cursos, asesorías, membresías y colaboraciones con marcas cripto.</w:t>
      </w:r>
    </w:p>
    <w:p w14:paraId="273AFA45" w14:textId="77777777" w:rsidR="001864D7" w:rsidRPr="00306B9A" w:rsidRDefault="001864D7" w:rsidP="001864D7">
      <w:pPr>
        <w:pStyle w:val="APA7MAEDICION"/>
      </w:pPr>
      <w:r w:rsidRPr="00306B9A">
        <w:t xml:space="preserve">A pesar de este crecimiento, </w:t>
      </w:r>
      <w:proofErr w:type="spellStart"/>
      <w:r w:rsidRPr="00306B9A">
        <w:t>Monje</w:t>
      </w:r>
      <w:r>
        <w:t>t</w:t>
      </w:r>
      <w:r w:rsidRPr="00306B9A">
        <w:t>rading</w:t>
      </w:r>
      <w:proofErr w:type="spellEnd"/>
      <w:r w:rsidRPr="00306B9A">
        <w:t xml:space="preserve"> enfrenta riesgos, como posibles estafas asociadas al trading no regulado y cambios normativos en plataformas cripto. Además, carecemos de un plan de negocio estructurado que profesionalice nuestras operaciones, facilite la expansión y garantice sostenibilidad en un mercado volátil.</w:t>
      </w:r>
    </w:p>
    <w:p w14:paraId="1C9FDFC4" w14:textId="77777777" w:rsidR="001864D7" w:rsidRPr="00306B9A" w:rsidRDefault="001864D7" w:rsidP="001864D7">
      <w:pPr>
        <w:pStyle w:val="APA7MAEDICION"/>
      </w:pPr>
      <w:r w:rsidRPr="00306B9A">
        <w:t xml:space="preserve">Por ello, esta tesis propone el diseño de un plan de negocio integral para </w:t>
      </w:r>
      <w:proofErr w:type="spellStart"/>
      <w:r w:rsidRPr="00306B9A">
        <w:t>Monje</w:t>
      </w:r>
      <w:r>
        <w:t>t</w:t>
      </w:r>
      <w:r w:rsidRPr="00306B9A">
        <w:t>rading</w:t>
      </w:r>
      <w:proofErr w:type="spellEnd"/>
      <w:r w:rsidRPr="00306B9A">
        <w:t xml:space="preserve"> como consultora digital, alineado con buenas prácticas en emprendimiento, marketing financiero y gestión de riesgos. Busco legitimar el proyecto, fortalecer su propuesta de valor y mejorar su resiliencia, contribuyendo a un sector emergente que empodera a miles de jóvenes en América Latina.</w:t>
      </w:r>
    </w:p>
    <w:p w14:paraId="3C582C9C" w14:textId="77777777" w:rsidR="001864D7" w:rsidRPr="008F0F32" w:rsidRDefault="001864D7" w:rsidP="001864D7">
      <w:pPr>
        <w:pStyle w:val="APA7MAEDICION"/>
      </w:pPr>
      <w:r w:rsidRPr="008F0F32">
        <w:rPr>
          <w:b/>
          <w:bCs/>
        </w:rPr>
        <w:t>Pregunta de investigación</w:t>
      </w:r>
      <w:r w:rsidRPr="008F0F32">
        <w:t xml:space="preserve">: ¿Cuáles son las </w:t>
      </w:r>
      <w:r>
        <w:t>pautas</w:t>
      </w:r>
      <w:r w:rsidRPr="008F0F32">
        <w:t xml:space="preserve"> a tener en cuenta para crear un plan de negocio para una consultora online de capacitación de inversiones en criptomonedas</w:t>
      </w:r>
      <w:r>
        <w:t>,</w:t>
      </w:r>
      <w:r w:rsidRPr="008F0F32">
        <w:t xml:space="preserve"> en Campana, Buenos Aires, Argentina?</w:t>
      </w:r>
    </w:p>
    <w:p w14:paraId="1DB41E50" w14:textId="77777777" w:rsidR="001864D7" w:rsidRPr="00055D0A" w:rsidRDefault="001864D7" w:rsidP="001864D7">
      <w:pPr>
        <w:pStyle w:val="APA7MAEDICION"/>
        <w:numPr>
          <w:ilvl w:val="0"/>
          <w:numId w:val="2"/>
        </w:numPr>
        <w:rPr>
          <w:b/>
          <w:bCs/>
        </w:rPr>
      </w:pPr>
      <w:r w:rsidRPr="00055D0A">
        <w:rPr>
          <w:b/>
          <w:bCs/>
        </w:rPr>
        <w:lastRenderedPageBreak/>
        <w:t>Objetivo general</w:t>
      </w:r>
    </w:p>
    <w:p w14:paraId="21FB9B09" w14:textId="77777777" w:rsidR="001864D7" w:rsidRPr="00250F0C" w:rsidRDefault="001864D7" w:rsidP="001864D7">
      <w:pPr>
        <w:pStyle w:val="APA7MAEDICION"/>
      </w:pPr>
      <w:r w:rsidRPr="00250F0C">
        <w:t xml:space="preserve">Diseñar un plan de negocio para una consultora online de capacitación </w:t>
      </w:r>
      <w:r>
        <w:t>sobre</w:t>
      </w:r>
      <w:r w:rsidRPr="00250F0C">
        <w:t xml:space="preserve"> inversiones en criptomonedas en Campana, Buenos Aires, Argentina</w:t>
      </w:r>
      <w:r>
        <w:t>.</w:t>
      </w:r>
    </w:p>
    <w:p w14:paraId="4C77760B" w14:textId="77777777" w:rsidR="001864D7" w:rsidRPr="00055D0A" w:rsidRDefault="001864D7" w:rsidP="001864D7">
      <w:pPr>
        <w:pStyle w:val="APA7MAEDICION"/>
        <w:numPr>
          <w:ilvl w:val="0"/>
          <w:numId w:val="2"/>
        </w:numPr>
        <w:rPr>
          <w:b/>
          <w:bCs/>
        </w:rPr>
      </w:pPr>
      <w:r w:rsidRPr="00055D0A">
        <w:rPr>
          <w:b/>
          <w:bCs/>
        </w:rPr>
        <w:t>Objetivos específicos</w:t>
      </w:r>
    </w:p>
    <w:p w14:paraId="1DF872AB" w14:textId="77777777" w:rsidR="001864D7" w:rsidRDefault="001864D7" w:rsidP="00BC3341">
      <w:pPr>
        <w:pStyle w:val="APA7MAEDICION"/>
        <w:numPr>
          <w:ilvl w:val="1"/>
          <w:numId w:val="2"/>
        </w:numPr>
        <w:ind w:left="357" w:firstLine="357"/>
      </w:pPr>
      <w:r>
        <w:t>Analizar el entorno macro y microeconómico del emprendimiento.</w:t>
      </w:r>
    </w:p>
    <w:p w14:paraId="5F53C876" w14:textId="77777777" w:rsidR="001864D7" w:rsidRDefault="001864D7" w:rsidP="00BC3341">
      <w:pPr>
        <w:pStyle w:val="APA7MAEDICION"/>
        <w:numPr>
          <w:ilvl w:val="1"/>
          <w:numId w:val="2"/>
        </w:numPr>
        <w:ind w:left="357" w:firstLine="357"/>
      </w:pPr>
      <w:r>
        <w:t xml:space="preserve">Evaluar el modelo de negocios actual de </w:t>
      </w:r>
      <w:proofErr w:type="spellStart"/>
      <w:r>
        <w:t>Monjetrading</w:t>
      </w:r>
      <w:proofErr w:type="spellEnd"/>
      <w:r>
        <w:t>.</w:t>
      </w:r>
    </w:p>
    <w:p w14:paraId="2C3E3581" w14:textId="77777777" w:rsidR="001864D7" w:rsidRDefault="001864D7" w:rsidP="00BC3341">
      <w:pPr>
        <w:pStyle w:val="APA7MAEDICION"/>
        <w:numPr>
          <w:ilvl w:val="1"/>
          <w:numId w:val="2"/>
        </w:numPr>
        <w:ind w:left="357" w:firstLine="357"/>
      </w:pPr>
      <w:r>
        <w:t>Identificar oportunidades de crecimiento sostenible.</w:t>
      </w:r>
    </w:p>
    <w:p w14:paraId="69975926" w14:textId="77777777" w:rsidR="001864D7" w:rsidRDefault="001864D7" w:rsidP="00BC3341">
      <w:pPr>
        <w:pStyle w:val="APA7MAEDICION"/>
        <w:numPr>
          <w:ilvl w:val="1"/>
          <w:numId w:val="2"/>
        </w:numPr>
        <w:ind w:left="357" w:firstLine="357"/>
      </w:pPr>
      <w:r>
        <w:t>Desarrollar una propuesta estructurada de plan de negocio.</w:t>
      </w:r>
    </w:p>
    <w:p w14:paraId="6E43E4FD" w14:textId="77777777" w:rsidR="001864D7" w:rsidRDefault="001864D7" w:rsidP="00BC3341">
      <w:pPr>
        <w:pStyle w:val="APA7MAEDICION"/>
        <w:numPr>
          <w:ilvl w:val="1"/>
          <w:numId w:val="2"/>
        </w:numPr>
        <w:ind w:left="357" w:firstLine="357"/>
      </w:pPr>
      <w:r>
        <w:t>Estimar la viabilidad financiera y estratégica del proyecto.</w:t>
      </w:r>
    </w:p>
    <w:p w14:paraId="3DB4A41D" w14:textId="77777777" w:rsidR="001864D7" w:rsidRPr="00055D0A" w:rsidRDefault="001864D7" w:rsidP="001864D7">
      <w:pPr>
        <w:pStyle w:val="APA7MAEDICION"/>
        <w:numPr>
          <w:ilvl w:val="0"/>
          <w:numId w:val="2"/>
        </w:numPr>
        <w:rPr>
          <w:b/>
          <w:bCs/>
        </w:rPr>
      </w:pPr>
      <w:r w:rsidRPr="00055D0A">
        <w:rPr>
          <w:b/>
          <w:bCs/>
        </w:rPr>
        <w:t>Hipótesis</w:t>
      </w:r>
    </w:p>
    <w:p w14:paraId="5608BD15" w14:textId="77777777" w:rsidR="001864D7" w:rsidRPr="00250F0C" w:rsidRDefault="001864D7" w:rsidP="001864D7">
      <w:pPr>
        <w:pStyle w:val="APA7MAEDICION"/>
      </w:pPr>
      <w:r w:rsidRPr="00250F0C">
        <w:t>La puesta en marcha de una consultora online de capacitaciones</w:t>
      </w:r>
      <w:r>
        <w:t xml:space="preserve"> </w:t>
      </w:r>
      <w:r w:rsidRPr="00222B97">
        <w:t>de inversiones en criptomonedas</w:t>
      </w:r>
      <w:r>
        <w:t>,</w:t>
      </w:r>
      <w:r w:rsidRPr="00250F0C">
        <w:t xml:space="preserve"> en Campana, Argentina, es económicamente sustentable.</w:t>
      </w:r>
    </w:p>
    <w:p w14:paraId="284AB296" w14:textId="77777777" w:rsidR="001864D7" w:rsidRPr="00055D0A" w:rsidRDefault="001864D7" w:rsidP="001864D7">
      <w:pPr>
        <w:pStyle w:val="APA7MAEDICION"/>
        <w:numPr>
          <w:ilvl w:val="0"/>
          <w:numId w:val="2"/>
        </w:numPr>
        <w:rPr>
          <w:b/>
          <w:bCs/>
        </w:rPr>
      </w:pPr>
      <w:r>
        <w:rPr>
          <w:b/>
          <w:bCs/>
        </w:rPr>
        <w:t xml:space="preserve">Diseño metodológico y marco teórico </w:t>
      </w:r>
    </w:p>
    <w:p w14:paraId="54B1E3CE" w14:textId="77777777" w:rsidR="001864D7" w:rsidRDefault="001864D7" w:rsidP="001864D7">
      <w:pPr>
        <w:pStyle w:val="APA7MAEDICION"/>
      </w:pPr>
      <w:r>
        <w:t xml:space="preserve">Esta investigación adoptará un enfoque exploratorio, descriptivo y explicativo, dado que su propósito principal es comprender el funcionamiento comunicacional, el posicionamiento discursivo y la influencia de la cuenta de </w:t>
      </w:r>
      <w:proofErr w:type="spellStart"/>
      <w:r>
        <w:t>Instagram</w:t>
      </w:r>
      <w:proofErr w:type="spellEnd"/>
      <w:r>
        <w:t xml:space="preserve"> y </w:t>
      </w:r>
      <w:proofErr w:type="spellStart"/>
      <w:r>
        <w:t>TikTok</w:t>
      </w:r>
      <w:proofErr w:type="spellEnd"/>
      <w:r>
        <w:t xml:space="preserve"> </w:t>
      </w:r>
      <w:proofErr w:type="spellStart"/>
      <w:r>
        <w:t>Monjetrading</w:t>
      </w:r>
      <w:proofErr w:type="spellEnd"/>
      <w:r>
        <w:t xml:space="preserve"> en la percepción pública sobre las inversiones financieras personales, especialmente entre jóvenes adultos en América Latina.</w:t>
      </w:r>
    </w:p>
    <w:p w14:paraId="477D4255" w14:textId="77777777" w:rsidR="001864D7" w:rsidRDefault="001864D7" w:rsidP="001864D7">
      <w:pPr>
        <w:pStyle w:val="APA7MAEDICION"/>
      </w:pPr>
      <w:r>
        <w:t>Se empleará un enfoque mixto en el proceso de investigación, combinando herramientas cualitativas y cuantitativas para obtener datos sólidos que respalden el análisis.</w:t>
      </w:r>
    </w:p>
    <w:p w14:paraId="2B669152" w14:textId="77777777" w:rsidR="001864D7" w:rsidRDefault="001864D7" w:rsidP="001864D7">
      <w:pPr>
        <w:pStyle w:val="APA7MAEDICION"/>
      </w:pPr>
      <w:r>
        <w:t xml:space="preserve">Para el desarrollo de esta investigación, se utilizarán fuentes primarias y secundarias. Las fuentes secundarias comprenderán estudios académicos recientes sobre el uso de redes sociales como canal de educación financiera, el fenómeno del trading online en América Latina y el marketing de </w:t>
      </w:r>
      <w:proofErr w:type="spellStart"/>
      <w:r>
        <w:t>influencers</w:t>
      </w:r>
      <w:proofErr w:type="spellEnd"/>
      <w:r>
        <w:t xml:space="preserve"> financieros. Se consultarán también </w:t>
      </w:r>
      <w:r>
        <w:lastRenderedPageBreak/>
        <w:t>artículos académicos relacionados con la economía conductual, el análisis del discurso en redes sociales y la psicología del inversionista minorista.</w:t>
      </w:r>
    </w:p>
    <w:p w14:paraId="18E1B37C" w14:textId="499F36F9" w:rsidR="001864D7" w:rsidRPr="004231B2" w:rsidRDefault="001864D7" w:rsidP="00813730">
      <w:pPr>
        <w:pStyle w:val="Ttulo1"/>
      </w:pPr>
      <w:bookmarkStart w:id="1" w:name="_Toc218546971"/>
      <w:r>
        <w:lastRenderedPageBreak/>
        <w:t xml:space="preserve">MARCO </w:t>
      </w:r>
      <w:r w:rsidRPr="00813730">
        <w:t>TEÓRICO</w:t>
      </w:r>
      <w:bookmarkEnd w:id="1"/>
    </w:p>
    <w:p w14:paraId="25AF5478" w14:textId="77777777" w:rsidR="001864D7" w:rsidRPr="00055D0A" w:rsidRDefault="001864D7" w:rsidP="00BE7BB8">
      <w:pPr>
        <w:pStyle w:val="Ttulo2"/>
      </w:pPr>
      <w:bookmarkStart w:id="2" w:name="_Toc218546972"/>
      <w:r>
        <w:t>Plan de negocios</w:t>
      </w:r>
      <w:bookmarkEnd w:id="2"/>
    </w:p>
    <w:p w14:paraId="524850D1" w14:textId="77777777" w:rsidR="001864D7" w:rsidRPr="00D75549" w:rsidRDefault="001864D7" w:rsidP="001864D7">
      <w:pPr>
        <w:pStyle w:val="APA7MAEDICION"/>
      </w:pPr>
      <w:r w:rsidRPr="00D75549">
        <w:t>El plan de negocios constituye una herramienta fundamental en el proceso de estructuración y validación de un emprendimiento. De acuerdo con Freire (2007), “un plan de negocios es una herramienta que permite plasmar en un documento el qué, cómo y para qué de un emprendimiento, ayudando a clarificar la idea y a comunicarla eficazmente a terceros” (p. 143). Esta definición destaca el carácter operativo y comunicacional del plan, al tiempo que lo posiciona como un instrumento clave para la organización y proyección de iniciativas empresariales.</w:t>
      </w:r>
    </w:p>
    <w:p w14:paraId="3B5137DF" w14:textId="77777777" w:rsidR="001864D7" w:rsidRPr="00D75549" w:rsidRDefault="001864D7" w:rsidP="001864D7">
      <w:pPr>
        <w:pStyle w:val="APA7MAEDICION"/>
      </w:pPr>
      <w:r w:rsidRPr="00D75549">
        <w:t>Desde una perspectiva estratégica, el plan de negocios permite anticipar escenarios, identificar riesgos y estructurar de forma coherente los distintos componentes de un emprendimiento: mercado objetivo, propuesta de valor, modelo de ingresos, estructura de costos, y requerimientos financieros. Su elaboración no sólo es útil para los propios emprendedores como guía de acción, sino también para actores externos interesados en evaluar la viabilidad del proyecto, tales como inversores, entidades financieras o instituciones de apoyo empresarial.</w:t>
      </w:r>
    </w:p>
    <w:p w14:paraId="66AAAB73" w14:textId="77777777" w:rsidR="001864D7" w:rsidRPr="00BE7BB8" w:rsidRDefault="001864D7" w:rsidP="00C416BC">
      <w:pPr>
        <w:pStyle w:val="Ttulo2"/>
      </w:pPr>
      <w:bookmarkStart w:id="3" w:name="_Toc218546973"/>
      <w:r w:rsidRPr="00BE7BB8">
        <w:t>Modelos de negocio digitales</w:t>
      </w:r>
      <w:bookmarkEnd w:id="3"/>
    </w:p>
    <w:p w14:paraId="3C803BE3" w14:textId="77777777" w:rsidR="001864D7" w:rsidRDefault="001864D7" w:rsidP="001864D7">
      <w:pPr>
        <w:pStyle w:val="APA7MAEDICION"/>
      </w:pPr>
      <w:r>
        <w:t>El concepto de modelo de negocios digitales ha adquirido relevancia creciente en el contexto de la transformación digital de las organizaciones. De acuerdo con Ronteau (2023), “</w:t>
      </w:r>
      <w:r w:rsidRPr="00E57137">
        <w:t>Un modelo de negocio digital se refiere a la forma en que una organización crea, entrega y captura valor a través de tecnologías digitales” (</w:t>
      </w:r>
      <w:proofErr w:type="spellStart"/>
      <w:r w:rsidRPr="00E57137">
        <w:t>Ronteau</w:t>
      </w:r>
      <w:proofErr w:type="spellEnd"/>
      <w:r w:rsidRPr="00E57137">
        <w:t>, 2023, p. 14, traducción propia)</w:t>
      </w:r>
      <w:r>
        <w:t>. Esta definición pone de relieve el papel central de las tecnologías digitales en los procesos de creación, entrega y captura de valor, subrayando su incidencia estructural en la dinámica empresarial contemporánea.</w:t>
      </w:r>
    </w:p>
    <w:p w14:paraId="1E863687" w14:textId="77777777" w:rsidR="001864D7" w:rsidRDefault="001864D7" w:rsidP="001864D7">
      <w:pPr>
        <w:pStyle w:val="APA7MAEDICION"/>
      </w:pPr>
      <w:r>
        <w:t xml:space="preserve">En este sentido, los modelos de negocios digitales no se limitan únicamente a la digitalización de productos o servicios, sino que implican una reformulación estratégica de las operaciones, la relación con los clientes y las estructuras de ingresos, sustentadas en plataformas digitales, inteligencia de datos y automatización. Así, se configuran como una </w:t>
      </w:r>
      <w:r>
        <w:lastRenderedPageBreak/>
        <w:t>respuesta adaptativa a los cambios del entorno económico, tecnológico y social, y representan una evolución significativa respecto de los modelos tradicionales.</w:t>
      </w:r>
    </w:p>
    <w:p w14:paraId="1DE6A253" w14:textId="77777777" w:rsidR="001864D7" w:rsidRDefault="001864D7" w:rsidP="001864D7">
      <w:pPr>
        <w:pStyle w:val="APA7MAEDICION"/>
      </w:pPr>
      <w:r>
        <w:t>La integración de estos modelos en distintos sectores productivos ha transformado no solo las prácticas comerciales, sino también los marcos de competencia y colaboración entre organizaciones, lo cual justifica su estudio como categoría analítica relevante en investigaciones sobre innovación, emprendimiento y gestión estratégica.</w:t>
      </w:r>
    </w:p>
    <w:p w14:paraId="33EE165B" w14:textId="77777777" w:rsidR="001864D7" w:rsidRDefault="001864D7" w:rsidP="00A420A3">
      <w:pPr>
        <w:pStyle w:val="Ttulo2"/>
      </w:pPr>
      <w:bookmarkStart w:id="4" w:name="_Toc218546974"/>
      <w:r>
        <w:t>Marketing digital</w:t>
      </w:r>
      <w:bookmarkEnd w:id="4"/>
      <w:r>
        <w:t xml:space="preserve"> </w:t>
      </w:r>
    </w:p>
    <w:p w14:paraId="4FDC707B" w14:textId="77777777" w:rsidR="001864D7" w:rsidRDefault="001864D7" w:rsidP="001864D7">
      <w:pPr>
        <w:pStyle w:val="APA7MAEDICION"/>
      </w:pPr>
      <w:r>
        <w:t>El marketing digital ha emergido como un componente esencial dentro de las estrategias empresariales contemporáneas, impulsado por el desarrollo constante de las tecnologías de la información y la comunicación. Según Chaffey y Ellis-Chadwick (2019), "el marketing digital es el uso de tecnologías digitales para crear canales integrados, que faciliten el intercambio de bienes y servicios y fortalezcan las relaciones con los clientes mediante comunicaciones personalizadas e interactivas" (p. 11). Esta definición destaca el papel central de la tecnología en la creación de experiencias personalizadas para los consumidores, así como la importancia de la interactividad y la construcción de relaciones a largo plazo.</w:t>
      </w:r>
    </w:p>
    <w:p w14:paraId="56D40D34" w14:textId="77777777" w:rsidR="001864D7" w:rsidRDefault="001864D7" w:rsidP="001864D7">
      <w:pPr>
        <w:pStyle w:val="APA7MAEDICION"/>
      </w:pPr>
      <w:r>
        <w:t>Por su parte, Kotler et al. (2017) subrayan que "el marketing digital implica la gestión de las relaciones con los clientes a través de medios electrónicos y plataformas digitales, lo que permite a las empresas interactuar directamente con sus públicos objetivo" (p. 536). Esta perspectiva enfatiza el componente relacional del marketing digital, resaltando su capacidad para generar conversaciones bidireccionales con los consumidores.</w:t>
      </w:r>
    </w:p>
    <w:p w14:paraId="200B5AA9" w14:textId="77777777" w:rsidR="001864D7" w:rsidRPr="002558D3" w:rsidRDefault="001864D7" w:rsidP="00FC57AE">
      <w:pPr>
        <w:pStyle w:val="Ttulo3"/>
      </w:pPr>
      <w:bookmarkStart w:id="5" w:name="_Toc218546975"/>
      <w:r w:rsidRPr="002558D3">
        <w:t>Herramientas y canales del marketing digital</w:t>
      </w:r>
      <w:bookmarkEnd w:id="5"/>
    </w:p>
    <w:p w14:paraId="6EA1C5E8" w14:textId="77777777" w:rsidR="001864D7" w:rsidRDefault="001864D7" w:rsidP="001864D7">
      <w:pPr>
        <w:pStyle w:val="APA7MAEDICION"/>
      </w:pPr>
      <w:r>
        <w:t>El marketing digital se sustenta en una variedad de herramientas y plataformas que permiten alcanzar de manera eficiente a diversos segmentos de mercado. Entre estas se incluyen el marketing en motores de búsqueda (</w:t>
      </w:r>
      <w:proofErr w:type="spellStart"/>
      <w:r>
        <w:t>search</w:t>
      </w:r>
      <w:proofErr w:type="spellEnd"/>
      <w:r>
        <w:t xml:space="preserve"> </w:t>
      </w:r>
      <w:proofErr w:type="spellStart"/>
      <w:r>
        <w:t>engine</w:t>
      </w:r>
      <w:proofErr w:type="spellEnd"/>
      <w:r>
        <w:t xml:space="preserve"> marketing), la optimización para motores de búsqueda (</w:t>
      </w:r>
      <w:proofErr w:type="spellStart"/>
      <w:r>
        <w:t>search</w:t>
      </w:r>
      <w:proofErr w:type="spellEnd"/>
      <w:r>
        <w:t xml:space="preserve"> </w:t>
      </w:r>
      <w:proofErr w:type="spellStart"/>
      <w:r>
        <w:t>engine</w:t>
      </w:r>
      <w:proofErr w:type="spellEnd"/>
      <w:r>
        <w:t xml:space="preserve"> </w:t>
      </w:r>
      <w:proofErr w:type="spellStart"/>
      <w:r>
        <w:t>optimization</w:t>
      </w:r>
      <w:proofErr w:type="spellEnd"/>
      <w:r>
        <w:t>), la publicidad digital (</w:t>
      </w:r>
      <w:proofErr w:type="spellStart"/>
      <w:r>
        <w:t>display</w:t>
      </w:r>
      <w:proofErr w:type="spellEnd"/>
      <w:r>
        <w:t xml:space="preserve"> </w:t>
      </w:r>
      <w:proofErr w:type="spellStart"/>
      <w:r>
        <w:t>advertising</w:t>
      </w:r>
      <w:proofErr w:type="spellEnd"/>
      <w:r>
        <w:t>), el marketing en redes sociales, el correo electrónico marketing, y la analítica web, entre otros (Ryan, 2017, p. 25).</w:t>
      </w:r>
    </w:p>
    <w:p w14:paraId="4F323E2E" w14:textId="77777777" w:rsidR="001864D7" w:rsidRDefault="001864D7" w:rsidP="00FC57AE">
      <w:pPr>
        <w:pStyle w:val="Ttulo3"/>
      </w:pPr>
      <w:bookmarkStart w:id="6" w:name="_Toc218546976"/>
      <w:r>
        <w:t>Importancia del marketing digital en el contexto actual</w:t>
      </w:r>
      <w:bookmarkEnd w:id="6"/>
    </w:p>
    <w:p w14:paraId="55884FF0" w14:textId="77777777" w:rsidR="001864D7" w:rsidRDefault="001864D7" w:rsidP="001864D7">
      <w:pPr>
        <w:pStyle w:val="APA7MAEDICION"/>
      </w:pPr>
      <w:r>
        <w:lastRenderedPageBreak/>
        <w:t>En el entorno actual, caracterizado por consumidores hiperconectados y altamente informados, el marketing digital ofrece ventajas sustanciales en términos de segmentación, personalización de mensajes, medición de resultados y optimización continua de las estrategias. Strauss y Frost (2019) argumentan que "el marketing digital permite un control sin precedentes sobre los procesos de comunicación y venta, al ofrecer datos precisos y en tiempo real sobre el comportamiento de los consumidores" (p. 4).</w:t>
      </w:r>
    </w:p>
    <w:p w14:paraId="696F933C" w14:textId="77777777" w:rsidR="001864D7" w:rsidRDefault="001864D7" w:rsidP="00A420A3">
      <w:pPr>
        <w:pStyle w:val="Ttulo2"/>
      </w:pPr>
      <w:bookmarkStart w:id="7" w:name="_Toc218546977"/>
      <w:proofErr w:type="spellStart"/>
      <w:r>
        <w:t>Influencers</w:t>
      </w:r>
      <w:bookmarkEnd w:id="7"/>
      <w:proofErr w:type="spellEnd"/>
    </w:p>
    <w:p w14:paraId="787057F5" w14:textId="77777777" w:rsidR="001864D7" w:rsidRDefault="001864D7" w:rsidP="001864D7">
      <w:pPr>
        <w:pStyle w:val="APA7MAEDICION"/>
      </w:pPr>
      <w:r>
        <w:t>El concepto de "</w:t>
      </w:r>
      <w:proofErr w:type="spellStart"/>
      <w:r>
        <w:t>influencers</w:t>
      </w:r>
      <w:proofErr w:type="spellEnd"/>
      <w:r>
        <w:t xml:space="preserve">" en el contexto de las redes sociales y la comunicación digital ha sido abordado desde diversas perspectivas en la literatura académica. Según Katz y Lazarsfeld, en su obra seminal sobre la teoría de la comunicación de dos pasos, los </w:t>
      </w:r>
      <w:proofErr w:type="spellStart"/>
      <w:r>
        <w:t>influencers</w:t>
      </w:r>
      <w:proofErr w:type="spellEnd"/>
      <w:r>
        <w:t xml:space="preserve"> pueden entenderse como líderes de opinión que ejercen una influencia significativa sobre las decisiones de otros debido a su autoridad, conocimiento, posición o relación con su audiencia. En este sentido, se cita textualmente:</w:t>
      </w:r>
    </w:p>
    <w:p w14:paraId="08EB592E" w14:textId="77777777" w:rsidR="001864D7" w:rsidRDefault="001864D7" w:rsidP="001864D7">
      <w:pPr>
        <w:pStyle w:val="APA7MAEDICION"/>
      </w:pPr>
      <w:r>
        <w:t>“Los líderes de opinión son individuos que, debido a su experiencia o posición social, tienen la capacidad de influir en las actitudes o comportamientos de otros en un área específica” (Katz &amp; Lazarsfeld, 1955, p. 33).</w:t>
      </w:r>
    </w:p>
    <w:p w14:paraId="47C8E0E6" w14:textId="77777777" w:rsidR="001864D7" w:rsidRDefault="001864D7" w:rsidP="001864D7">
      <w:pPr>
        <w:pStyle w:val="APA7MAEDICION"/>
      </w:pPr>
      <w:r>
        <w:t xml:space="preserve">Este concepto, aunque desarrollado en un contexto pre-digital, es ampliamente utilizado en estudios contemporáneos para describir a los </w:t>
      </w:r>
      <w:proofErr w:type="spellStart"/>
      <w:r>
        <w:t>influencers</w:t>
      </w:r>
      <w:proofErr w:type="spellEnd"/>
      <w:r>
        <w:t xml:space="preserve"> en plataformas digitales, quienes actúan como mediadores entre marcas y audiencias, aprovechando su credibilidad y alcance para moldear percepciones y comportamientos.</w:t>
      </w:r>
    </w:p>
    <w:p w14:paraId="0068B153" w14:textId="77777777" w:rsidR="001864D7" w:rsidRDefault="001864D7" w:rsidP="00B932CC">
      <w:pPr>
        <w:pStyle w:val="Ttulo2"/>
      </w:pPr>
      <w:bookmarkStart w:id="8" w:name="_Toc218546978"/>
      <w:r>
        <w:t>Redes sociales</w:t>
      </w:r>
      <w:bookmarkEnd w:id="8"/>
    </w:p>
    <w:p w14:paraId="4B67617E" w14:textId="77777777" w:rsidR="001864D7" w:rsidRDefault="001864D7" w:rsidP="001864D7">
      <w:pPr>
        <w:pStyle w:val="APA7MAEDICION"/>
      </w:pPr>
      <w:r>
        <w:t>El concepto de "redes sociales" en el contexto de la comunicación digital ha sido abordado en diversos trabajos académicos, incluyendo libros que analizan su impacto en la sociedad. Según Castells, en su obra sobre la sociedad en red, las redes sociales se entienden como:</w:t>
      </w:r>
    </w:p>
    <w:p w14:paraId="5813FC49" w14:textId="77777777" w:rsidR="001864D7" w:rsidRDefault="001864D7" w:rsidP="001864D7">
      <w:pPr>
        <w:pStyle w:val="APA7MAEDICION"/>
      </w:pPr>
      <w:r>
        <w:t>“Estructuras sociales compuestas por nodos (individuos u organizaciones) que están conectados por uno o más tipos específicos de interdependencia, como valores, visiones, ideas, intereses, o lazos de amistad, entre otros” (Castells, 2001, p. 27).</w:t>
      </w:r>
    </w:p>
    <w:p w14:paraId="11C258C2" w14:textId="77777777" w:rsidR="001864D7" w:rsidRDefault="001864D7" w:rsidP="001864D7">
      <w:pPr>
        <w:pStyle w:val="APA7MAEDICION"/>
      </w:pPr>
      <w:r>
        <w:lastRenderedPageBreak/>
        <w:t>Esta definición subraya la naturaleza relacional y estructural de las redes sociales, destacando su capacidad para facilitar interacciones y flujos de información en contextos tanto digitales como no digitales, lo que las convierte en un objeto de estudio clave para comprender las dinámicas comunicativas contemporáneas.</w:t>
      </w:r>
      <w:r w:rsidRPr="007B6D2D">
        <w:t xml:space="preserve"> </w:t>
      </w:r>
    </w:p>
    <w:p w14:paraId="67D3D4F4" w14:textId="77777777" w:rsidR="001864D7" w:rsidRPr="00A23BB2" w:rsidRDefault="001864D7" w:rsidP="00B932CC">
      <w:pPr>
        <w:pStyle w:val="Ttulo2"/>
      </w:pPr>
      <w:bookmarkStart w:id="9" w:name="_Toc218546979"/>
      <w:r w:rsidRPr="00A23BB2">
        <w:t>Análisis Estratégico</w:t>
      </w:r>
      <w:bookmarkEnd w:id="9"/>
      <w:r w:rsidRPr="00A23BB2">
        <w:t xml:space="preserve"> </w:t>
      </w:r>
    </w:p>
    <w:p w14:paraId="449D839C" w14:textId="77777777" w:rsidR="001864D7" w:rsidRDefault="001864D7" w:rsidP="00FC57AE">
      <w:pPr>
        <w:pStyle w:val="Ttulo3"/>
      </w:pPr>
      <w:bookmarkStart w:id="10" w:name="_Toc218546980"/>
      <w:r>
        <w:t>El Modelo de las Cinco Fuerzas de Porter</w:t>
      </w:r>
      <w:bookmarkEnd w:id="10"/>
    </w:p>
    <w:p w14:paraId="69CED1E2" w14:textId="77777777" w:rsidR="001864D7" w:rsidRDefault="001864D7" w:rsidP="001864D7">
      <w:pPr>
        <w:pStyle w:val="APA7MAEDICION"/>
      </w:pPr>
      <w:r>
        <w:t>Este modelo e</w:t>
      </w:r>
      <w:r w:rsidRPr="00FA129B">
        <w:t>s un marco analítico creado por el economista Michael Porter para analizar la competitividad de un mercado determinado</w:t>
      </w:r>
      <w:r>
        <w:t xml:space="preserve"> que identifica cinco fuerzas para determinar la intensidad de la competencia dentro de un sector industrial y, por lo tanto, la atractividad y rentabilidad potencial del mercado. Las cinco fuerzas incluyen la rivalidad entre competidores existentes, el poder de negociación de los compradores, el poder de negociación de los proveedores, la amenaza de productos sustitutos y la amenaza de nuevos competidores entrantes. Al analizar estas fuerzas, las empresas pueden comprender mejor el entorno competitivo en el que operan y desarrollar estrategias para mejorar su posición en el mercado.</w:t>
      </w:r>
    </w:p>
    <w:p w14:paraId="3E56BF9E" w14:textId="77777777" w:rsidR="001864D7" w:rsidRDefault="001864D7" w:rsidP="00FC57AE">
      <w:pPr>
        <w:pStyle w:val="Ttulo3"/>
      </w:pPr>
      <w:bookmarkStart w:id="11" w:name="_Toc218546981"/>
      <w:r>
        <w:t>Análisis PESTEL</w:t>
      </w:r>
      <w:bookmarkEnd w:id="11"/>
    </w:p>
    <w:p w14:paraId="2101D52F" w14:textId="77777777" w:rsidR="001864D7" w:rsidRDefault="001864D7" w:rsidP="001864D7">
      <w:pPr>
        <w:pStyle w:val="APA7MAEDICION"/>
      </w:pPr>
      <w:r w:rsidRPr="004C4999">
        <w:t xml:space="preserve">El análisis PESTEL es una herramienta estratégica para evaluar los factores externos que pueden </w:t>
      </w:r>
      <w:r>
        <w:t>afectar</w:t>
      </w:r>
      <w:r w:rsidRPr="004C4999">
        <w:t xml:space="preserve"> el desempeño de una organización. Este marco analítico examina seis dimensiones clave: políticas, económicas, sociales, tecnológicas, ecológicas y legales. Al considerar estas categorías, las empresas pueden identificar oportunidades y amenazas en su entorno, lo que facilita la formulación de estrategias informadas y adaptadas al contexto del mercado. </w:t>
      </w:r>
      <w:r>
        <w:t>Las preguntas que se plantean en un análisis PESTEL están orientadas a explorar los aspectos clave en cada una de estas dimensiones para anticipar cambios y formular decisiones informadas. Entre las principales preguntas que aborda un análisis PESTEL se encuentran:</w:t>
      </w:r>
    </w:p>
    <w:p w14:paraId="5E5C3C2C" w14:textId="77777777" w:rsidR="001864D7" w:rsidRDefault="001864D7" w:rsidP="001864D7">
      <w:pPr>
        <w:pStyle w:val="APA7MAEDICION"/>
        <w:numPr>
          <w:ilvl w:val="0"/>
          <w:numId w:val="8"/>
        </w:numPr>
      </w:pPr>
      <w:r>
        <w:t>Políticas: ¿Qué políticas gubernamentales actuales o futuras podrían afectar a la industria o al sector? ¿Cómo influye la estabilidad política del país en la operación de la organización?</w:t>
      </w:r>
    </w:p>
    <w:p w14:paraId="137D447F" w14:textId="77777777" w:rsidR="001864D7" w:rsidRDefault="001864D7" w:rsidP="001864D7">
      <w:pPr>
        <w:pStyle w:val="APA7MAEDICION"/>
        <w:numPr>
          <w:ilvl w:val="0"/>
          <w:numId w:val="8"/>
        </w:numPr>
      </w:pPr>
      <w:r>
        <w:lastRenderedPageBreak/>
        <w:t>Económicas: ¿Qué tendencias económicas, como la inflación, el tipo de cambio o el desempleo, están presentes y cómo afectan al consumo o a la inversión?</w:t>
      </w:r>
    </w:p>
    <w:p w14:paraId="47B96DD0" w14:textId="77777777" w:rsidR="001864D7" w:rsidRDefault="001864D7" w:rsidP="001864D7">
      <w:pPr>
        <w:pStyle w:val="APA7MAEDICION"/>
        <w:numPr>
          <w:ilvl w:val="0"/>
          <w:numId w:val="8"/>
        </w:numPr>
      </w:pPr>
      <w:r>
        <w:t>Sociales: ¿Cuáles son los cambios demográficos, culturales o de comportamiento del consumidor que podrían influir en la demanda?</w:t>
      </w:r>
    </w:p>
    <w:p w14:paraId="2FB6AED0" w14:textId="77777777" w:rsidR="001864D7" w:rsidRDefault="001864D7" w:rsidP="001864D7">
      <w:pPr>
        <w:pStyle w:val="APA7MAEDICION"/>
        <w:numPr>
          <w:ilvl w:val="0"/>
          <w:numId w:val="8"/>
        </w:numPr>
      </w:pPr>
      <w:r>
        <w:t>Tecnológicas: ¿Qué innovaciones tecnológicas pueden representar una amenaza o una oportunidad para el modelo de negocio actual?</w:t>
      </w:r>
    </w:p>
    <w:p w14:paraId="0E5D2AC5" w14:textId="77777777" w:rsidR="001864D7" w:rsidRDefault="001864D7" w:rsidP="001864D7">
      <w:pPr>
        <w:pStyle w:val="APA7MAEDICION"/>
        <w:numPr>
          <w:ilvl w:val="0"/>
          <w:numId w:val="8"/>
        </w:numPr>
      </w:pPr>
      <w:r>
        <w:t>Ecológicas: ¿Qué regulaciones o presiones medioambientales existen? ¿Cómo afectan los factores climáticos o de sostenibilidad a la organización?</w:t>
      </w:r>
    </w:p>
    <w:p w14:paraId="273E8CCD" w14:textId="77777777" w:rsidR="001864D7" w:rsidRDefault="001864D7" w:rsidP="001864D7">
      <w:pPr>
        <w:pStyle w:val="APA7MAEDICION"/>
        <w:numPr>
          <w:ilvl w:val="0"/>
          <w:numId w:val="8"/>
        </w:numPr>
      </w:pPr>
      <w:r>
        <w:t>Legales: ¿Qué marcos jurídicos nacionales o internacionales afectan directamente a la actividad del sector?</w:t>
      </w:r>
    </w:p>
    <w:p w14:paraId="25AC6805" w14:textId="77777777" w:rsidR="001864D7" w:rsidRPr="008344DC" w:rsidRDefault="001864D7" w:rsidP="001864D7">
      <w:pPr>
        <w:pStyle w:val="APA7MAEDICION"/>
      </w:pPr>
      <w:r>
        <w:t>Como señalan Johnson, Scholes y Whittington (2017), el análisis PESTEL “ayuda a identificar los factores clave del entorno general que son relevantes para todas las organizaciones en un mercado o sector determinado” (p. 83). Estas preguntas no tienen respuestas universales, ya que dependen del contexto específico de cada organización, pero proporcionan una guía estructurada para la observación del entorno externo.</w:t>
      </w:r>
    </w:p>
    <w:p w14:paraId="621F4F99" w14:textId="77777777" w:rsidR="001864D7" w:rsidRDefault="001864D7" w:rsidP="00FC57AE">
      <w:pPr>
        <w:pStyle w:val="Ttulo3"/>
      </w:pPr>
      <w:bookmarkStart w:id="12" w:name="_Toc218546982"/>
      <w:r>
        <w:t>Análisis FODA</w:t>
      </w:r>
      <w:bookmarkEnd w:id="12"/>
    </w:p>
    <w:p w14:paraId="663D7ADE" w14:textId="77777777" w:rsidR="001864D7" w:rsidRDefault="001864D7" w:rsidP="001864D7">
      <w:pPr>
        <w:pStyle w:val="APA7MAEDICION"/>
      </w:pPr>
      <w:r w:rsidRPr="00E52953">
        <w:t>Según David (2013), “el análisis FODA permite identificar las relaciones entre las variables internas y externas, facilitando la formulación de estrategias que aprovechen las oportunidades y fortalezcan la posición competitiva” (p. 165). Esta herramienta es esencial en procesos de toma de decisiones, ya que proporciona una visión integral que permite desarrollar planes de acción realistas y fundamentados</w:t>
      </w:r>
      <w:r>
        <w:t>. El análisis se estructura en dos dimensiones: una interna, que considera las fortalezas y debilidades, y una externa, que contempla las oportunidades y amenazas. Las preguntas fundamentales que aborda este enfoque se orientan a responder lo siguiente:</w:t>
      </w:r>
    </w:p>
    <w:p w14:paraId="5F9F9221" w14:textId="031461AD" w:rsidR="001864D7" w:rsidRDefault="001864D7" w:rsidP="00A84D8D">
      <w:pPr>
        <w:pStyle w:val="APA7MAEDICION"/>
        <w:numPr>
          <w:ilvl w:val="6"/>
          <w:numId w:val="15"/>
        </w:numPr>
        <w:ind w:left="714" w:hanging="357"/>
      </w:pPr>
      <w:r>
        <w:t>Fortalezas: ¿Qué ventajas internas posee la organización frente a sus competidores? ¿Qué recursos o capacidades destacan como elementos positivos?</w:t>
      </w:r>
    </w:p>
    <w:p w14:paraId="07B5E305" w14:textId="482CFC79" w:rsidR="001864D7" w:rsidRDefault="001864D7" w:rsidP="00A84D8D">
      <w:pPr>
        <w:pStyle w:val="APA7MAEDICION"/>
        <w:numPr>
          <w:ilvl w:val="6"/>
          <w:numId w:val="15"/>
        </w:numPr>
        <w:ind w:left="714" w:hanging="357"/>
      </w:pPr>
      <w:r>
        <w:t>Debilidades: ¿Qué aspectos internos limitan el rendimiento o crecimiento de la organización? ¿Qué áreas requieren mejora?</w:t>
      </w:r>
    </w:p>
    <w:p w14:paraId="67D2E0ED" w14:textId="3DBC86F5" w:rsidR="001864D7" w:rsidRDefault="001864D7" w:rsidP="00A84D8D">
      <w:pPr>
        <w:pStyle w:val="APA7MAEDICION"/>
        <w:numPr>
          <w:ilvl w:val="6"/>
          <w:numId w:val="15"/>
        </w:numPr>
        <w:ind w:left="714" w:hanging="357"/>
      </w:pPr>
      <w:r>
        <w:lastRenderedPageBreak/>
        <w:t>Oportunidades: ¿Qué factores del entorno pueden representar un impulso para los objetivos de la organización? ¿Qué tendencias del mercado pueden aprovecharse?</w:t>
      </w:r>
    </w:p>
    <w:p w14:paraId="200BC116" w14:textId="1988FE10" w:rsidR="001864D7" w:rsidRDefault="001864D7" w:rsidP="00A84D8D">
      <w:pPr>
        <w:pStyle w:val="APA7MAEDICION"/>
        <w:numPr>
          <w:ilvl w:val="6"/>
          <w:numId w:val="15"/>
        </w:numPr>
        <w:ind w:left="714" w:hanging="357"/>
      </w:pPr>
      <w:r>
        <w:t>Amenazas: ¿Qué elementos del entorno pueden dificultar el logro de metas o poner en riesgo a la organización?</w:t>
      </w:r>
    </w:p>
    <w:p w14:paraId="7DFB2C6D" w14:textId="77777777" w:rsidR="001864D7" w:rsidRDefault="001864D7" w:rsidP="00B932CC">
      <w:pPr>
        <w:pStyle w:val="Ttulo2"/>
      </w:pPr>
      <w:bookmarkStart w:id="13" w:name="_Toc218546983"/>
      <w:r>
        <w:t>Plan De Marketing</w:t>
      </w:r>
      <w:bookmarkEnd w:id="13"/>
      <w:r>
        <w:t xml:space="preserve"> </w:t>
      </w:r>
    </w:p>
    <w:p w14:paraId="27E43DB9" w14:textId="77777777" w:rsidR="001864D7" w:rsidRDefault="001864D7" w:rsidP="001864D7">
      <w:pPr>
        <w:pStyle w:val="APA7MAEDICION"/>
      </w:pPr>
      <w:r w:rsidRPr="00371143">
        <w:t>Kotler y Armstrong (2017) señalan que “el plan de marketing es una herramienta esencial para orientar los esfuerzos de marketing de una empresa; establece los objetivos, define las estrategias y organiza los recursos para su cumplimiento” (p. 58). De esta forma, el plan de marketing no solo actúa como una guía operativa, sino que también permite anticipar escenarios y adaptarse con agilidad a los cambios del entorno.</w:t>
      </w:r>
      <w:r>
        <w:t xml:space="preserve"> Este plan permite definir de manera estructurada la situación del mercado, el público objetivo, las estrategias a implementar y los recursos que se emplearán, así como los mecanismos de evaluación y control.</w:t>
      </w:r>
    </w:p>
    <w:p w14:paraId="7A2099E0" w14:textId="77777777" w:rsidR="001864D7" w:rsidRDefault="001864D7" w:rsidP="001864D7">
      <w:pPr>
        <w:pStyle w:val="APA7MAEDICION"/>
      </w:pPr>
      <w:r>
        <w:t>Un plan de marketing generalmente aborda aspectos clave como:</w:t>
      </w:r>
    </w:p>
    <w:p w14:paraId="4FBC2501" w14:textId="77777777" w:rsidR="001864D7" w:rsidRDefault="001864D7" w:rsidP="001864D7">
      <w:pPr>
        <w:pStyle w:val="APA7MAEDICION"/>
        <w:numPr>
          <w:ilvl w:val="0"/>
          <w:numId w:val="9"/>
        </w:numPr>
      </w:pPr>
      <w:r>
        <w:t>Análisis de la situación: ¿Cuál es el entorno competitivo y cuál es la posición actual de la organización en el mercado?</w:t>
      </w:r>
    </w:p>
    <w:p w14:paraId="7FE4704D" w14:textId="77777777" w:rsidR="001864D7" w:rsidRDefault="001864D7" w:rsidP="001864D7">
      <w:pPr>
        <w:pStyle w:val="APA7MAEDICION"/>
        <w:numPr>
          <w:ilvl w:val="0"/>
          <w:numId w:val="9"/>
        </w:numPr>
      </w:pPr>
      <w:r>
        <w:t>Segmentación y público objetivo: ¿A qué segmentos del mercado se dirige la empresa? ¿Quiénes son sus clientes potenciales?</w:t>
      </w:r>
    </w:p>
    <w:p w14:paraId="79B52B1C" w14:textId="77777777" w:rsidR="001864D7" w:rsidRDefault="001864D7" w:rsidP="001864D7">
      <w:pPr>
        <w:pStyle w:val="APA7MAEDICION"/>
        <w:numPr>
          <w:ilvl w:val="0"/>
          <w:numId w:val="9"/>
        </w:numPr>
      </w:pPr>
      <w:r>
        <w:t>Objetivos de marketing: ¿Qué se desea lograr en términos de ventas, posicionamiento o penetración de mercado?</w:t>
      </w:r>
    </w:p>
    <w:p w14:paraId="3643DC2A" w14:textId="77777777" w:rsidR="001864D7" w:rsidRDefault="001864D7" w:rsidP="001864D7">
      <w:pPr>
        <w:pStyle w:val="APA7MAEDICION"/>
        <w:numPr>
          <w:ilvl w:val="0"/>
          <w:numId w:val="9"/>
        </w:numPr>
      </w:pPr>
      <w:r>
        <w:t>Estrategias de marketing: ¿Qué combinación de producto, precio, plaza y promoción (las 4P) se utilizará para alcanzar los objetivos?</w:t>
      </w:r>
    </w:p>
    <w:p w14:paraId="64620EFF" w14:textId="77777777" w:rsidR="001864D7" w:rsidRDefault="001864D7" w:rsidP="001864D7">
      <w:pPr>
        <w:pStyle w:val="APA7MAEDICION"/>
        <w:numPr>
          <w:ilvl w:val="0"/>
          <w:numId w:val="9"/>
        </w:numPr>
      </w:pPr>
      <w:r>
        <w:t>Plan de acción: ¿Qué actividades específicas se llevarán a cabo, en qué plazos y con qué responsables?</w:t>
      </w:r>
    </w:p>
    <w:p w14:paraId="20E64161" w14:textId="77777777" w:rsidR="001864D7" w:rsidRDefault="001864D7" w:rsidP="001864D7">
      <w:pPr>
        <w:pStyle w:val="APA7MAEDICION"/>
        <w:numPr>
          <w:ilvl w:val="0"/>
          <w:numId w:val="9"/>
        </w:numPr>
      </w:pPr>
      <w:r>
        <w:t>Presupuesto y recursos: ¿Cuáles son los costos estimados y qué recursos serán necesarios?</w:t>
      </w:r>
    </w:p>
    <w:p w14:paraId="3C66D991" w14:textId="77777777" w:rsidR="001864D7" w:rsidRDefault="001864D7" w:rsidP="001864D7">
      <w:pPr>
        <w:pStyle w:val="APA7MAEDICION"/>
        <w:numPr>
          <w:ilvl w:val="0"/>
          <w:numId w:val="9"/>
        </w:numPr>
      </w:pPr>
      <w:r>
        <w:lastRenderedPageBreak/>
        <w:t>Evaluación y control: ¿Cómo se medirá el éxito del plan y qué indicadores se emplearán?</w:t>
      </w:r>
    </w:p>
    <w:p w14:paraId="50B55369" w14:textId="77777777" w:rsidR="001864D7" w:rsidRDefault="001864D7" w:rsidP="00FC57AE">
      <w:pPr>
        <w:pStyle w:val="Ttulo3"/>
      </w:pPr>
      <w:bookmarkStart w:id="14" w:name="_Toc218546984"/>
      <w:r>
        <w:t>Plan Estratégico De Marketing</w:t>
      </w:r>
      <w:bookmarkEnd w:id="14"/>
    </w:p>
    <w:p w14:paraId="574DC4C6" w14:textId="77777777" w:rsidR="001864D7" w:rsidRDefault="001864D7" w:rsidP="001864D7">
      <w:pPr>
        <w:pStyle w:val="APA7MAEDICION"/>
      </w:pPr>
      <w:r>
        <w:t>El plan estratégico de marketing es un componente esencial de la gestión empresarial, ya que establece el marco general dentro del cual se definen las decisiones tácticas de marketing. A diferencia de un plan operativo o táctico, que se concentra en acciones concretas de corto plazo, el plan estratégico se enfoca en el mediano y largo plazo, orientando la dirección global del marketing en coherencia con los objetivos corporativos de la organización.</w:t>
      </w:r>
    </w:p>
    <w:p w14:paraId="5D82D3C4" w14:textId="77777777" w:rsidR="001864D7" w:rsidRDefault="001864D7" w:rsidP="001864D7">
      <w:pPr>
        <w:pStyle w:val="APA7MAEDICION"/>
      </w:pPr>
      <w:r>
        <w:t>En términos conceptuales, Kotler y Keller (2016) definen el plan estratégico de marketing como “el proceso de desarrollar y mantener una correspondencia estratégica entre los objetivos y capacidades de la organización y sus cambiantes oportunidades de marketing” (p. 42). Esta definición subraya la importancia de adaptar continuamente la estrategia de marketing al entorno, considerando tanto las fortalezas internas como las oportunidades externas.</w:t>
      </w:r>
    </w:p>
    <w:p w14:paraId="7F02FF5C" w14:textId="77777777" w:rsidR="001864D7" w:rsidRDefault="001864D7" w:rsidP="001864D7">
      <w:pPr>
        <w:pStyle w:val="APA7MAEDICION"/>
      </w:pPr>
      <w:r>
        <w:t>El plan estratégico de marketing suele incluir elementos como: análisis del entorno externo e interno (análisis FODA), establecimiento de metas a largo plazo, definición del posicionamiento y la propuesta de valor, elección de mercados meta y diseño de estrategias competitivas. Además, debe ser lo suficientemente flexible para adaptarse a los cambios del entorno, manteniendo una orientación centrada en el cliente y en la sostenibilidad del negocio.</w:t>
      </w:r>
    </w:p>
    <w:p w14:paraId="310B619C" w14:textId="77777777" w:rsidR="001864D7" w:rsidRDefault="001864D7" w:rsidP="00FC57AE">
      <w:pPr>
        <w:pStyle w:val="Ttulo3"/>
      </w:pPr>
      <w:bookmarkStart w:id="15" w:name="_Toc218546985"/>
      <w:r>
        <w:t>Investigación de mercados</w:t>
      </w:r>
      <w:bookmarkEnd w:id="15"/>
    </w:p>
    <w:p w14:paraId="1CAC7ACF" w14:textId="77777777" w:rsidR="001864D7" w:rsidRDefault="001864D7" w:rsidP="001864D7">
      <w:pPr>
        <w:pStyle w:val="APA7MAEDICION"/>
      </w:pPr>
      <w:r w:rsidRPr="00C477D4">
        <w:t>La investigación de mercados es una herramienta fundamental del marketing moderno, ya que permite a las organizaciones comprender de forma sistemática las características, necesidades, comportamientos y percepciones de los consumidores, así como las dinámicas del entorno en el que operan. Esta actividad proporciona la base empírica necesaria para la toma de decisiones estratégicas en marketing, ayudando a reducir la incertidumbre y aumentar la efectividad de las acciones comerciales</w:t>
      </w:r>
      <w:r>
        <w:t xml:space="preserve">. </w:t>
      </w:r>
      <w:r w:rsidRPr="00320ED4">
        <w:t xml:space="preserve">Kotler y Keller (2016) definen la investigación de mercados como “el diseño, recopilación, análisis </w:t>
      </w:r>
      <w:r w:rsidRPr="00320ED4">
        <w:lastRenderedPageBreak/>
        <w:t>y presentación sistemáticos de datos relevantes para una situación de marketing específica a la que se enfrenta una organización” (p. 103). Esta definición enfatiza el carácter metódico y aplicado del proceso investigativo, así como su vínculo directo con la resolución de problemas concretos en el ámbito del marketing</w:t>
      </w:r>
      <w:r>
        <w:t>.</w:t>
      </w:r>
    </w:p>
    <w:p w14:paraId="1FF02893" w14:textId="77777777" w:rsidR="001864D7" w:rsidRDefault="001864D7" w:rsidP="00FC57AE">
      <w:pPr>
        <w:pStyle w:val="Ttulo3"/>
      </w:pPr>
      <w:bookmarkStart w:id="16" w:name="_Toc218546986"/>
      <w:r>
        <w:t>El proceso de la investigación de mercados</w:t>
      </w:r>
      <w:bookmarkEnd w:id="16"/>
    </w:p>
    <w:p w14:paraId="5B514CEB" w14:textId="77777777" w:rsidR="001864D7" w:rsidRDefault="001864D7" w:rsidP="001864D7">
      <w:pPr>
        <w:pStyle w:val="APA7MAEDICION"/>
      </w:pPr>
      <w:r>
        <w:t>De acuerdo con los autores Kotler y Keller (2016), El</w:t>
      </w:r>
      <w:r w:rsidRPr="00320ED4">
        <w:t xml:space="preserve"> proceso de investigación de mercados incluye diversas etapas, entre ellas: la definición del problema, el diseño del plan de investigación, la recolección de datos (primarios o secundarios), el análisis de los resultados y la presentación de conclusiones. Dependiendo del objetivo, la investigación puede ser exploratoria, descriptiva o causal, y puede emplear métodos cuantitativos, cualitativos o mixtos.</w:t>
      </w:r>
      <w:r>
        <w:t xml:space="preserve"> Según </w:t>
      </w:r>
      <w:r w:rsidRPr="007B324D">
        <w:t>Kotler y Keller (2016)</w:t>
      </w:r>
      <w:r>
        <w:t xml:space="preserve">, </w:t>
      </w:r>
      <w:r w:rsidRPr="00295D43">
        <w:t>un proceso formal de investigación de mercados consta de seis etapas:</w:t>
      </w:r>
    </w:p>
    <w:p w14:paraId="5900B214" w14:textId="77777777" w:rsidR="001864D7" w:rsidRDefault="001864D7" w:rsidP="001864D7">
      <w:pPr>
        <w:pStyle w:val="APA7MAEDICION"/>
        <w:numPr>
          <w:ilvl w:val="0"/>
          <w:numId w:val="7"/>
        </w:numPr>
      </w:pPr>
      <w:r>
        <w:t>Definir el problema, las alternativas de decisión y los objetivos de la investigación.</w:t>
      </w:r>
    </w:p>
    <w:p w14:paraId="0ABC99E3" w14:textId="77777777" w:rsidR="001864D7" w:rsidRDefault="001864D7" w:rsidP="001864D7">
      <w:pPr>
        <w:pStyle w:val="APA7MAEDICION"/>
        <w:numPr>
          <w:ilvl w:val="0"/>
          <w:numId w:val="7"/>
        </w:numPr>
      </w:pPr>
      <w:r>
        <w:t>Desarrollar el plan de investigación.</w:t>
      </w:r>
    </w:p>
    <w:p w14:paraId="00684D2B" w14:textId="77777777" w:rsidR="001864D7" w:rsidRDefault="001864D7" w:rsidP="001864D7">
      <w:pPr>
        <w:pStyle w:val="APA7MAEDICION"/>
        <w:numPr>
          <w:ilvl w:val="0"/>
          <w:numId w:val="7"/>
        </w:numPr>
      </w:pPr>
      <w:r>
        <w:t>Recopilar la información.</w:t>
      </w:r>
    </w:p>
    <w:p w14:paraId="3C652AD6" w14:textId="77777777" w:rsidR="001864D7" w:rsidRDefault="001864D7" w:rsidP="001864D7">
      <w:pPr>
        <w:pStyle w:val="APA7MAEDICION"/>
        <w:numPr>
          <w:ilvl w:val="0"/>
          <w:numId w:val="7"/>
        </w:numPr>
      </w:pPr>
      <w:r>
        <w:t>Analizar la información.</w:t>
      </w:r>
    </w:p>
    <w:p w14:paraId="102920C6" w14:textId="77777777" w:rsidR="001864D7" w:rsidRDefault="001864D7" w:rsidP="001864D7">
      <w:pPr>
        <w:pStyle w:val="APA7MAEDICION"/>
        <w:numPr>
          <w:ilvl w:val="0"/>
          <w:numId w:val="7"/>
        </w:numPr>
      </w:pPr>
      <w:r>
        <w:t>Presentar los hallazgos.</w:t>
      </w:r>
    </w:p>
    <w:p w14:paraId="14DB034E" w14:textId="77777777" w:rsidR="001864D7" w:rsidRDefault="001864D7" w:rsidP="001864D7">
      <w:pPr>
        <w:pStyle w:val="APA7MAEDICION"/>
        <w:numPr>
          <w:ilvl w:val="0"/>
          <w:numId w:val="7"/>
        </w:numPr>
      </w:pPr>
      <w:r>
        <w:t>Tomar decisiones.</w:t>
      </w:r>
    </w:p>
    <w:p w14:paraId="311A83BB" w14:textId="77777777" w:rsidR="001864D7" w:rsidRDefault="001864D7" w:rsidP="00FC57AE">
      <w:pPr>
        <w:pStyle w:val="Ttulo3"/>
      </w:pPr>
      <w:bookmarkStart w:id="17" w:name="_Toc218546987"/>
      <w:r>
        <w:t>El proceso de entrega d</w:t>
      </w:r>
      <w:r w:rsidRPr="00992002">
        <w:t>e valor</w:t>
      </w:r>
      <w:bookmarkEnd w:id="17"/>
      <w:r>
        <w:t xml:space="preserve"> </w:t>
      </w:r>
    </w:p>
    <w:p w14:paraId="613C5FD8" w14:textId="77777777" w:rsidR="001864D7" w:rsidRDefault="001864D7" w:rsidP="001864D7">
      <w:pPr>
        <w:pStyle w:val="APA7MAEDICION"/>
      </w:pPr>
      <w:r>
        <w:t xml:space="preserve">Kotler y Keller (2016) explican que “el proceso de entrega de valor consta de tres fases: elegir el valor, proporcionar el valor y comunicar el valor” (p. 24). Esta estructura secuencial permite comprender el marketing no solo como una función operativa, sino como un proceso estratégico integral. En la primera fase (elegir el valor), se lleva a cabo un análisis del mercado, la segmentación, la elección del mercado meta y el posicionamiento. En la segunda (proporcionar el valor), se desarrollan los productos y servicios adecuados, se diseña la cadena de suministro y se establecen los canales de distribución. Finalmente, en la tercera fase (comunicar el valor), se implementan estrategias de comunicación y </w:t>
      </w:r>
      <w:r>
        <w:lastRenderedPageBreak/>
        <w:t>promoción para transmitir la propuesta al público objetivo. Este enfoque estratégico se basa en una visión orientada al cliente, donde el valor no se limita al producto en sí, sino que abarca toda la experiencia del consumidor, desde la expectativa hasta la satisfacción postventa. Por lo tanto, el proceso de entrega de valor es un mecanismo dinámico que debe adaptarse continuamente a los cambios del entorno y a las preferencias del consumidor.</w:t>
      </w:r>
    </w:p>
    <w:p w14:paraId="6435C32C" w14:textId="77777777" w:rsidR="001864D7" w:rsidRDefault="001864D7" w:rsidP="00FC57AE">
      <w:pPr>
        <w:pStyle w:val="Ttulo3"/>
      </w:pPr>
      <w:bookmarkStart w:id="18" w:name="_Toc218546988"/>
      <w:r>
        <w:t>STP</w:t>
      </w:r>
      <w:bookmarkEnd w:id="18"/>
    </w:p>
    <w:p w14:paraId="7D8D69CA" w14:textId="3A6CEB35" w:rsidR="001864D7" w:rsidRPr="000500E3" w:rsidRDefault="001864D7" w:rsidP="00FC57AE">
      <w:pPr>
        <w:pStyle w:val="Ttulo4"/>
        <w:rPr>
          <w:vanish/>
          <w:specVanish/>
        </w:rPr>
      </w:pPr>
      <w:bookmarkStart w:id="19" w:name="_Toc218546989"/>
      <w:r w:rsidRPr="006902DA">
        <w:t>Segmentación</w:t>
      </w:r>
      <w:r w:rsidR="000500E3">
        <w:t>.</w:t>
      </w:r>
      <w:bookmarkEnd w:id="19"/>
    </w:p>
    <w:p w14:paraId="35205F6C" w14:textId="7F8832DB" w:rsidR="001864D7" w:rsidRPr="00B55878" w:rsidRDefault="000500E3" w:rsidP="00B55878">
      <w:pPr>
        <w:pStyle w:val="APA7MAEDICION"/>
      </w:pPr>
      <w:bookmarkStart w:id="20" w:name="_Hlk211079190"/>
      <w:r>
        <w:t xml:space="preserve"> </w:t>
      </w:r>
      <w:r w:rsidR="001864D7" w:rsidRPr="00B55878">
        <w:t>Es una estrategia importante que permite a las empresas llegar a su público objetivo de manera más precisa y personalizada. Es crucial que las empresas identifiquen los segmentos específicos del mercado que pueden abordar de manera eficiente. Esta determinación demanda un profundo entendimiento del comportamiento del consumidor y una minuciosa planificación estratégica para comprender las particularidades de cada segmento. Por consiguiente, la identificación y satisfacción de los segmentos apropiados del mercado se erige como un pilar esencial para el éxito de la estrategia de marketing empresarial.</w:t>
      </w:r>
    </w:p>
    <w:p w14:paraId="35F98196" w14:textId="0D6F2433" w:rsidR="001864D7" w:rsidRPr="00B55878" w:rsidRDefault="001864D7" w:rsidP="00FC57AE">
      <w:pPr>
        <w:pStyle w:val="Ttulo4"/>
        <w:rPr>
          <w:vanish/>
          <w:specVanish/>
        </w:rPr>
      </w:pPr>
      <w:bookmarkStart w:id="21" w:name="_Toc218546990"/>
      <w:bookmarkEnd w:id="20"/>
      <w:r>
        <w:t>Targeting</w:t>
      </w:r>
      <w:r w:rsidR="00B55878">
        <w:t>.</w:t>
      </w:r>
      <w:bookmarkEnd w:id="21"/>
    </w:p>
    <w:p w14:paraId="3FED18AE" w14:textId="7BCC68DA" w:rsidR="001864D7" w:rsidRDefault="00B55878" w:rsidP="001864D7">
      <w:pPr>
        <w:pStyle w:val="APA7MAEDICION"/>
      </w:pPr>
      <w:r>
        <w:t xml:space="preserve"> </w:t>
      </w:r>
      <w:r w:rsidR="001864D7">
        <w:t xml:space="preserve">Es el proceso de segmentar a los clientes en grupos específicos basados en datos demográficos e intereses, permitiendo a los especialistas formular campañas que se alineen con los comportamientos y preferencias de los consumidores. Esto asegura que los mensajes lleguen a las personas adecuadas en el momento correcto, optimizando el uso de los recursos y evitando desperdiciar dinero en audiencias no relevantes. </w:t>
      </w:r>
    </w:p>
    <w:p w14:paraId="05D8A61A" w14:textId="6BDF7977" w:rsidR="001864D7" w:rsidRPr="00B55878" w:rsidRDefault="001864D7" w:rsidP="00FC57AE">
      <w:pPr>
        <w:pStyle w:val="Ttulo4"/>
        <w:rPr>
          <w:vanish/>
          <w:specVanish/>
        </w:rPr>
      </w:pPr>
      <w:bookmarkStart w:id="22" w:name="_Toc218546991"/>
      <w:r>
        <w:t>Posicionamiento</w:t>
      </w:r>
      <w:r w:rsidR="00B55878">
        <w:t>.</w:t>
      </w:r>
      <w:bookmarkEnd w:id="22"/>
    </w:p>
    <w:p w14:paraId="6368F395" w14:textId="7743B740" w:rsidR="001864D7" w:rsidRDefault="00B55878" w:rsidP="001864D7">
      <w:pPr>
        <w:pStyle w:val="APA7MAEDICION"/>
      </w:pPr>
      <w:r>
        <w:t xml:space="preserve"> </w:t>
      </w:r>
      <w:r w:rsidR="001864D7">
        <w:t>El posicionamiento efectivo es fundamental para guiar todas las actividades de marketing. Utiliza la repetición y la coherencia para asegurar que el mensaje de la marca sea recordado y reconocido por los consumidores. Un posicionamiento claro y distintivo ayuda a diferenciar la marca en un mercado competitivo, facilitando la toma de decisiones de los consumidores y aumentando la efectividad de las campañas de marketing.</w:t>
      </w:r>
    </w:p>
    <w:p w14:paraId="25B45071" w14:textId="77777777" w:rsidR="00D75D63" w:rsidRPr="00D75D63" w:rsidRDefault="00D75D63" w:rsidP="00D75D63"/>
    <w:p w14:paraId="45292FFD" w14:textId="27CDD78E" w:rsidR="00D75D63" w:rsidRPr="00D75D63" w:rsidRDefault="002F436C" w:rsidP="00D75D63">
      <w:pPr>
        <w:pStyle w:val="Ttulo1"/>
      </w:pPr>
      <w:bookmarkStart w:id="23" w:name="_Toc218546992"/>
      <w:r>
        <w:lastRenderedPageBreak/>
        <w:t>EL SECTOR Y LA EMPRESA</w:t>
      </w:r>
      <w:bookmarkEnd w:id="23"/>
    </w:p>
    <w:p w14:paraId="4D87107A" w14:textId="29C65A0C" w:rsidR="001864D7" w:rsidRPr="00FE302F" w:rsidRDefault="001864D7" w:rsidP="002F436C">
      <w:pPr>
        <w:pStyle w:val="Ttulo2"/>
      </w:pPr>
      <w:bookmarkStart w:id="24" w:name="_Toc218546993"/>
      <w:r w:rsidRPr="00FE302F">
        <w:t>In</w:t>
      </w:r>
      <w:r>
        <w:t>dustria de la educación financiera digital en América Latina</w:t>
      </w:r>
      <w:bookmarkEnd w:id="24"/>
    </w:p>
    <w:p w14:paraId="518FF6BB" w14:textId="77777777" w:rsidR="001864D7" w:rsidRDefault="001864D7" w:rsidP="001864D7">
      <w:pPr>
        <w:pStyle w:val="APA7MAEDICION"/>
      </w:pPr>
      <w:r w:rsidRPr="005463CF">
        <w:t>El sector de la educación financiera digital ha experimentado un crecimiento exponencial en los últimos años, impulsado por el auge de las criptomonedas y la búsqueda de ingresos alternativos en contextos de alta volatilidad económica, como el de América Latina. En Argentina, donde la inflación acumulada superó el 280% en 2024 (según estimaciones del Banco Central de la República Argentina, BCRA),</w:t>
      </w:r>
      <w:r>
        <w:t xml:space="preserve"> </w:t>
      </w:r>
      <w:r w:rsidRPr="005463CF">
        <w:t xml:space="preserve">las criptomonedas han emergido como una alternativa atractiva para preservar el valor del dinero. </w:t>
      </w:r>
      <w:proofErr w:type="spellStart"/>
      <w:r w:rsidRPr="005463CF">
        <w:t>Monje</w:t>
      </w:r>
      <w:r>
        <w:t>t</w:t>
      </w:r>
      <w:r w:rsidRPr="005463CF">
        <w:t>rading</w:t>
      </w:r>
      <w:proofErr w:type="spellEnd"/>
      <w:r w:rsidRPr="005463CF">
        <w:t xml:space="preserve">, fundado en 2024 en Campana, Buenos Aires, opera en este contexto como una consultora digital informal que ofrece educación financiera y estrategias de trading en </w:t>
      </w:r>
      <w:proofErr w:type="spellStart"/>
      <w:r w:rsidRPr="005463CF">
        <w:t>criptoactivos</w:t>
      </w:r>
      <w:proofErr w:type="spellEnd"/>
      <w:r w:rsidRPr="005463CF">
        <w:t xml:space="preserve"> a través de plataformas sociales como Instagram y TikTok. Este capítulo analiza el sector de la educación financiera digital, el entorno competitivo, y la situación actual de </w:t>
      </w:r>
      <w:proofErr w:type="spellStart"/>
      <w:r w:rsidRPr="005463CF">
        <w:t>Monje</w:t>
      </w:r>
      <w:r>
        <w:t>t</w:t>
      </w:r>
      <w:r w:rsidRPr="005463CF">
        <w:t>rading</w:t>
      </w:r>
      <w:proofErr w:type="spellEnd"/>
      <w:r w:rsidRPr="005463CF">
        <w:t>, utilizando herramientas estratégicas como PESTEL, FODA, y las Cinco Fuerzas de Porter para fundamentar el plan de negocios.</w:t>
      </w:r>
    </w:p>
    <w:p w14:paraId="1AF938AE" w14:textId="77777777" w:rsidR="001864D7" w:rsidRPr="00DB4933" w:rsidRDefault="001864D7" w:rsidP="00D75D63">
      <w:pPr>
        <w:pStyle w:val="Ttulo2"/>
      </w:pPr>
      <w:bookmarkStart w:id="25" w:name="_Toc218546994"/>
      <w:r w:rsidRPr="00DB4933">
        <w:t>Análisis del sector</w:t>
      </w:r>
      <w:bookmarkEnd w:id="25"/>
      <w:r w:rsidRPr="00DB4933">
        <w:t xml:space="preserve"> </w:t>
      </w:r>
    </w:p>
    <w:p w14:paraId="66002F65" w14:textId="77777777" w:rsidR="001864D7" w:rsidRDefault="001864D7" w:rsidP="00FC57AE">
      <w:pPr>
        <w:pStyle w:val="Ttulo3"/>
      </w:pPr>
      <w:bookmarkStart w:id="26" w:name="_Toc218546995"/>
      <w:r w:rsidRPr="00DA069C">
        <w:t xml:space="preserve">Contexto </w:t>
      </w:r>
      <w:r>
        <w:t>g</w:t>
      </w:r>
      <w:r w:rsidRPr="00DA069C">
        <w:t xml:space="preserve">lobal y </w:t>
      </w:r>
      <w:r>
        <w:t>r</w:t>
      </w:r>
      <w:r w:rsidRPr="00DA069C">
        <w:t>egional</w:t>
      </w:r>
      <w:bookmarkEnd w:id="26"/>
    </w:p>
    <w:p w14:paraId="30271AC5" w14:textId="77777777" w:rsidR="001864D7" w:rsidRDefault="001864D7" w:rsidP="001864D7">
      <w:pPr>
        <w:pStyle w:val="APA7MAEDICION"/>
      </w:pPr>
      <w:r>
        <w:t xml:space="preserve">El mercado global de educación financiera digital está en auge, con un valor estimado de US$3.2 mil millones en 2025, de los cuales América Latina representa aproximadamente el 12% (Statista, 2025). En la región, la adopción de criptomonedas ha crecido significativamente: según </w:t>
      </w:r>
      <w:proofErr w:type="spellStart"/>
      <w:r>
        <w:t>Chainalysis</w:t>
      </w:r>
      <w:proofErr w:type="spellEnd"/>
      <w:r>
        <w:t xml:space="preserve"> (2025), América Latina manejó un volumen de transacciones cripto de US$580 mil millones entre julio de 2024 y junio de 2025, con Argentina en el top 15 global. Este crecimiento está impulsado por factores como la inestabilidad económica, la digitalización (80% de penetración de internet en Argentina, según INDEC 2024), y el interés de jóvenes de 18-35 años por ingresos pasivos.</w:t>
      </w:r>
    </w:p>
    <w:p w14:paraId="673AD2AD" w14:textId="77777777" w:rsidR="001864D7" w:rsidRDefault="001864D7" w:rsidP="001864D7">
      <w:pPr>
        <w:pStyle w:val="APA7MAEDICION"/>
      </w:pPr>
      <w:r>
        <w:t xml:space="preserve">En Campana, una ciudad </w:t>
      </w:r>
      <w:r w:rsidRPr="00D43949">
        <w:t>industrial</w:t>
      </w:r>
      <w:r>
        <w:t xml:space="preserve"> de 100,000 habitantes en la provincia de Buenos Aires, el acceso a internet (85% de los hogares, per INDEC) y el desempleo juvenil (15.2% en 2024) crean un entorno propicio para soluciones educativas digitales. Sin embargo, el mercado local está menos desarrollado que en grandes urbes como Buenos Aires o </w:t>
      </w:r>
      <w:r>
        <w:lastRenderedPageBreak/>
        <w:t xml:space="preserve">Córdoba, lo que representa una oportunidad para </w:t>
      </w:r>
      <w:proofErr w:type="spellStart"/>
      <w:r>
        <w:t>Monjetrading</w:t>
      </w:r>
      <w:proofErr w:type="spellEnd"/>
      <w:r>
        <w:t xml:space="preserve"> de posicionarse como líder en educación financiera digital en la región.</w:t>
      </w:r>
    </w:p>
    <w:p w14:paraId="56B13241" w14:textId="77777777" w:rsidR="001864D7" w:rsidRPr="00DB4933" w:rsidRDefault="001864D7" w:rsidP="00FC57AE">
      <w:pPr>
        <w:pStyle w:val="Ttulo3"/>
      </w:pPr>
      <w:bookmarkStart w:id="27" w:name="_Toc218546996"/>
      <w:r>
        <w:t>Volumen del mercado</w:t>
      </w:r>
      <w:bookmarkEnd w:id="27"/>
    </w:p>
    <w:p w14:paraId="66E1C7AB" w14:textId="77777777" w:rsidR="001864D7" w:rsidRPr="0004776D" w:rsidRDefault="001864D7" w:rsidP="001864D7">
      <w:pPr>
        <w:pStyle w:val="APA7MAEDICION"/>
        <w:numPr>
          <w:ilvl w:val="0"/>
          <w:numId w:val="10"/>
        </w:numPr>
        <w:ind w:left="357" w:hanging="357"/>
      </w:pPr>
      <w:r w:rsidRPr="00DB4933">
        <w:t>En Dinero: El</w:t>
      </w:r>
      <w:r w:rsidRPr="00D43949">
        <w:t xml:space="preserve"> mercado global de educación financiera digital se proyecta en US$3.2 mil millones en 2025, con un CAGR del 15% hasta 2030 (Statista, 2025). En Argentina, el segmento de educación cripto representa aproximadamente US$50 millones, con un crecimiento anual del 20% debido a la adopción de plataformas como </w:t>
      </w:r>
      <w:proofErr w:type="spellStart"/>
      <w:r w:rsidRPr="00D43949">
        <w:t>Binance</w:t>
      </w:r>
      <w:proofErr w:type="spellEnd"/>
      <w:r w:rsidRPr="00D43949">
        <w:t xml:space="preserve"> (1.5M usuarios argentinos en 2025).</w:t>
      </w:r>
    </w:p>
    <w:p w14:paraId="7EB5E613" w14:textId="77777777" w:rsidR="001864D7" w:rsidRDefault="001864D7" w:rsidP="001864D7">
      <w:pPr>
        <w:pStyle w:val="APA7MAEDICION"/>
        <w:numPr>
          <w:ilvl w:val="0"/>
          <w:numId w:val="10"/>
        </w:numPr>
        <w:ind w:left="357" w:hanging="357"/>
      </w:pPr>
      <w:r w:rsidRPr="00DB4933">
        <w:t>En Usuarios:</w:t>
      </w:r>
      <w:r>
        <w:t xml:space="preserve"> Se estima que 7 millones de usuarios en América Latina consumen contenido de educación financiera digital, de los cuales 1.2 millones están en Argentina. En Campana, asumiendo un 10% de la población adulta (18-35 años) interesada en criptomonedas (~5,000 personas), el mercado potencial es significativo para un emprendimiento digital.</w:t>
      </w:r>
    </w:p>
    <w:p w14:paraId="234869E1" w14:textId="77777777" w:rsidR="001864D7" w:rsidRDefault="001864D7" w:rsidP="00865963">
      <w:pPr>
        <w:pStyle w:val="Ttulo2"/>
      </w:pPr>
      <w:bookmarkStart w:id="28" w:name="_Toc218546997"/>
      <w:r>
        <w:t>Competidores de la zona</w:t>
      </w:r>
      <w:bookmarkEnd w:id="28"/>
    </w:p>
    <w:p w14:paraId="2C12A3B2" w14:textId="77777777" w:rsidR="001864D7" w:rsidRDefault="001864D7" w:rsidP="001864D7">
      <w:pPr>
        <w:pStyle w:val="APA7MAEDICION"/>
      </w:pPr>
      <w:r>
        <w:t>El sector de educación financiera digital es altamente competitivo, especialmente en plataformas sociales. En Argentina, competidores clave incluyen:</w:t>
      </w:r>
    </w:p>
    <w:p w14:paraId="621EBE07" w14:textId="77777777" w:rsidR="001864D7" w:rsidRDefault="001864D7" w:rsidP="001864D7">
      <w:pPr>
        <w:pStyle w:val="APA7MAEDICION"/>
        <w:numPr>
          <w:ilvl w:val="0"/>
          <w:numId w:val="10"/>
        </w:numPr>
        <w:ind w:left="357" w:hanging="357"/>
      </w:pPr>
      <w:r w:rsidRPr="00DB4933">
        <w:t>Trading</w:t>
      </w:r>
      <w:r w:rsidRPr="0004776D">
        <w:t xml:space="preserve"> </w:t>
      </w:r>
      <w:proofErr w:type="spellStart"/>
      <w:r w:rsidRPr="00DB4933">
        <w:t>Academy</w:t>
      </w:r>
      <w:proofErr w:type="spellEnd"/>
      <w:r w:rsidRPr="00DB4933">
        <w:t xml:space="preserve"> LATAM: Con</w:t>
      </w:r>
      <w:r>
        <w:t xml:space="preserve"> 50,000 seguidores en Instagram, ofrece cursos pagos y contenido gratuito, pero carece de personalización local para Campana.</w:t>
      </w:r>
    </w:p>
    <w:p w14:paraId="506CEEA1" w14:textId="77777777" w:rsidR="001864D7" w:rsidRDefault="001864D7" w:rsidP="001864D7">
      <w:pPr>
        <w:pStyle w:val="APA7MAEDICION"/>
        <w:numPr>
          <w:ilvl w:val="0"/>
          <w:numId w:val="10"/>
        </w:numPr>
        <w:ind w:left="357" w:hanging="357"/>
      </w:pPr>
      <w:r w:rsidRPr="00DB4933">
        <w:t>Inversor Cripto:</w:t>
      </w:r>
      <w:r>
        <w:t xml:space="preserve"> 30,000 seguidores en TikTok, enfocado en análisis técnico, pero con menor énfasis en educación básica.</w:t>
      </w:r>
    </w:p>
    <w:p w14:paraId="7E0B7964" w14:textId="77777777" w:rsidR="001864D7" w:rsidRPr="0004776D" w:rsidRDefault="001864D7" w:rsidP="001864D7">
      <w:pPr>
        <w:pStyle w:val="APA7MAEDICION"/>
        <w:numPr>
          <w:ilvl w:val="0"/>
          <w:numId w:val="10"/>
        </w:numPr>
        <w:ind w:left="357" w:hanging="357"/>
      </w:pPr>
      <w:r w:rsidRPr="00DB4933">
        <w:t>Finanzas</w:t>
      </w:r>
      <w:r w:rsidRPr="0004776D">
        <w:t xml:space="preserve"> </w:t>
      </w:r>
      <w:r w:rsidRPr="00DB4933">
        <w:t>desde Cero: 25</w:t>
      </w:r>
      <w:r w:rsidRPr="00D43949">
        <w:t>,000 seguidores combinados, conocido por videos virales, pero con contenido menos estructurado.</w:t>
      </w:r>
    </w:p>
    <w:p w14:paraId="193CE88B" w14:textId="77777777" w:rsidR="001864D7" w:rsidRDefault="001864D7" w:rsidP="001864D7">
      <w:pPr>
        <w:pStyle w:val="APA7MAEDICION"/>
      </w:pPr>
      <w:r>
        <w:t xml:space="preserve">En Campana, la competencia local es limitada, con pocos creadores enfocados en cripto. </w:t>
      </w:r>
      <w:proofErr w:type="spellStart"/>
      <w:r>
        <w:t>Monjetrading</w:t>
      </w:r>
      <w:proofErr w:type="spellEnd"/>
      <w:r>
        <w:t xml:space="preserve"> se diferencia por su enfoque en mentorías personalizadas y contenido adaptado al contexto latinoamericano, con </w:t>
      </w:r>
      <w:r w:rsidRPr="00D43949">
        <w:t>énfasis</w:t>
      </w:r>
      <w:r>
        <w:t xml:space="preserve"> en mi experiencia personal en donde superé pérdidas iniciales para alcanzar rentabilidad.</w:t>
      </w:r>
    </w:p>
    <w:p w14:paraId="50B1CFAC" w14:textId="77777777" w:rsidR="001864D7" w:rsidRPr="00DB4933" w:rsidRDefault="001864D7" w:rsidP="001864D7"/>
    <w:p w14:paraId="5078D5A5" w14:textId="77777777" w:rsidR="001864D7" w:rsidRDefault="001864D7" w:rsidP="00FC57AE">
      <w:pPr>
        <w:pStyle w:val="Ttulo3"/>
      </w:pPr>
      <w:bookmarkStart w:id="29" w:name="_Toc218546998"/>
      <w:r w:rsidRPr="00DB4933">
        <w:lastRenderedPageBreak/>
        <w:t>Análisis de Competencia (Modelo de las Cinco Fuerzas de Porter)</w:t>
      </w:r>
      <w:bookmarkEnd w:id="29"/>
    </w:p>
    <w:p w14:paraId="46A904D1" w14:textId="77777777" w:rsidR="001864D7" w:rsidRDefault="001864D7" w:rsidP="001864D7">
      <w:pPr>
        <w:pStyle w:val="APA7MAEDICION"/>
      </w:pPr>
      <w:r>
        <w:t>El modelo de Porter (1980) permite evaluar la competitividad del sector:</w:t>
      </w:r>
    </w:p>
    <w:p w14:paraId="5D2A92A7" w14:textId="709A004B" w:rsidR="001864D7" w:rsidRDefault="001864D7" w:rsidP="005145B3">
      <w:pPr>
        <w:pStyle w:val="APA7MAEDICION"/>
        <w:numPr>
          <w:ilvl w:val="6"/>
          <w:numId w:val="18"/>
        </w:numPr>
        <w:ind w:left="714" w:hanging="357"/>
      </w:pPr>
      <w:r>
        <w:t xml:space="preserve">Rivalidad entre Competidores Existentes (Alta): La proliferación de </w:t>
      </w:r>
      <w:proofErr w:type="spellStart"/>
      <w:r>
        <w:t>influencers</w:t>
      </w:r>
      <w:proofErr w:type="spellEnd"/>
      <w:r>
        <w:t xml:space="preserve"> financieros en </w:t>
      </w:r>
      <w:proofErr w:type="spellStart"/>
      <w:r>
        <w:t>Instagram</w:t>
      </w:r>
      <w:proofErr w:type="spellEnd"/>
      <w:r>
        <w:t xml:space="preserve"> y TikTok (top 100 cuentas en Argentina con &gt;10,000 seguidores cada una) crea una competencia intensa. La diferenciación depende del carisma, calidad del contenido, y credibilidad.</w:t>
      </w:r>
    </w:p>
    <w:p w14:paraId="4548EA82" w14:textId="349B9514" w:rsidR="001864D7" w:rsidRDefault="001864D7" w:rsidP="005145B3">
      <w:pPr>
        <w:pStyle w:val="APA7MAEDICION"/>
        <w:numPr>
          <w:ilvl w:val="6"/>
          <w:numId w:val="18"/>
        </w:numPr>
        <w:ind w:left="714" w:hanging="357"/>
      </w:pPr>
      <w:r>
        <w:t>Amenaza de Nuevos Entrantes (Alta): Barreras de entrada bajas (solo se necesita un smartphone y acceso a redes) facilitan la aparición de nuevos creadores. Sin embargo, construir una comunidad leal requiere tiempo y consistencia.</w:t>
      </w:r>
    </w:p>
    <w:p w14:paraId="19594EE7" w14:textId="0B218FB3" w:rsidR="001864D7" w:rsidRDefault="001864D7" w:rsidP="005145B3">
      <w:pPr>
        <w:pStyle w:val="APA7MAEDICION"/>
        <w:numPr>
          <w:ilvl w:val="6"/>
          <w:numId w:val="18"/>
        </w:numPr>
        <w:ind w:left="714" w:hanging="357"/>
      </w:pPr>
      <w:r>
        <w:t>Poder de Negociación de los Clientes (Alto): Los usuarios esperan contenido gratuito de calidad y son sensibles a precios de cursos (promedio US$10-50). La desconfianza aumenta la presión por transparencia.</w:t>
      </w:r>
    </w:p>
    <w:p w14:paraId="1234A6F2" w14:textId="0591912D" w:rsidR="001864D7" w:rsidRDefault="001864D7" w:rsidP="005145B3">
      <w:pPr>
        <w:pStyle w:val="APA7MAEDICION"/>
        <w:numPr>
          <w:ilvl w:val="6"/>
          <w:numId w:val="18"/>
        </w:numPr>
        <w:ind w:left="714" w:hanging="357"/>
      </w:pPr>
      <w:r>
        <w:t xml:space="preserve">Poder de Negociación de los Proveedores (Bajo): Los proveedores principales (plataformas como Instagram, TikTok, herramientas de diseño como </w:t>
      </w:r>
      <w:proofErr w:type="spellStart"/>
      <w:r>
        <w:t>Canva</w:t>
      </w:r>
      <w:proofErr w:type="spellEnd"/>
      <w:r>
        <w:t>) tienen costos bajos y estandarizados, dando ventaja a creadores.</w:t>
      </w:r>
    </w:p>
    <w:p w14:paraId="08F56025" w14:textId="71558C85" w:rsidR="001864D7" w:rsidRPr="00B277F7" w:rsidRDefault="001864D7" w:rsidP="005145B3">
      <w:pPr>
        <w:pStyle w:val="APA7MAEDICION"/>
        <w:numPr>
          <w:ilvl w:val="6"/>
          <w:numId w:val="18"/>
        </w:numPr>
        <w:ind w:left="714" w:hanging="357"/>
      </w:pPr>
      <w:r>
        <w:t>Amenaza de Productos Sustitutos (Moderada): Alternativas como cursos académicos, libros, o plataformas como Coursera existen, pero no ofrecen la inmediatez y accesibilidad de TikTok/Instagram para jóvenes.</w:t>
      </w:r>
    </w:p>
    <w:p w14:paraId="487610D5" w14:textId="77777777" w:rsidR="001864D7" w:rsidRPr="00DB4933" w:rsidRDefault="001864D7" w:rsidP="001864D7"/>
    <w:p w14:paraId="7470875A" w14:textId="77777777" w:rsidR="001864D7" w:rsidRDefault="001864D7" w:rsidP="009840AC">
      <w:pPr>
        <w:pStyle w:val="Ttulo2"/>
      </w:pPr>
      <w:bookmarkStart w:id="30" w:name="_Toc218546999"/>
      <w:r>
        <w:t>Situación actual del emprendimiento</w:t>
      </w:r>
      <w:bookmarkEnd w:id="30"/>
      <w:r>
        <w:t xml:space="preserve"> </w:t>
      </w:r>
    </w:p>
    <w:p w14:paraId="71BEF1FD" w14:textId="77777777" w:rsidR="003F292D" w:rsidRDefault="001864D7" w:rsidP="001864D7">
      <w:pPr>
        <w:pStyle w:val="APA7MAEDICION"/>
      </w:pPr>
      <w:proofErr w:type="spellStart"/>
      <w:r w:rsidRPr="00BF55F9">
        <w:t>Monje</w:t>
      </w:r>
      <w:r>
        <w:t>t</w:t>
      </w:r>
      <w:r w:rsidRPr="00BF55F9">
        <w:t>rading</w:t>
      </w:r>
      <w:proofErr w:type="spellEnd"/>
      <w:r w:rsidRPr="00BF55F9">
        <w:t xml:space="preserve">, fundado en 2024, opera como una consultora digital informal sin registro legal formal, enfocada en educación financiera y trading en criptomonedas. Su comunidad actual incluye 32,000 seguidores combinados (20,000 en TikTok, 12,000 en Instagram), con 250 clientes pagos en mentorías y guías (facturación 2024: US$12,000). La presencia abarca 12 países de América Latina, con foco en Argentina (50% de clientes). Las operaciones se gestionan desde Campana, aprovechando herramientas digitales (Zoom, </w:t>
      </w:r>
      <w:proofErr w:type="spellStart"/>
      <w:r w:rsidRPr="00BF55F9">
        <w:t>Telegram</w:t>
      </w:r>
      <w:proofErr w:type="spellEnd"/>
      <w:r w:rsidRPr="00BF55F9">
        <w:t xml:space="preserve">) y plataformas </w:t>
      </w:r>
      <w:proofErr w:type="spellStart"/>
      <w:r w:rsidRPr="00BF55F9">
        <w:t>cripto</w:t>
      </w:r>
      <w:proofErr w:type="spellEnd"/>
      <w:r w:rsidRPr="00BF55F9">
        <w:t xml:space="preserve"> (</w:t>
      </w:r>
      <w:proofErr w:type="spellStart"/>
      <w:r w:rsidRPr="00BF55F9">
        <w:t>Binance</w:t>
      </w:r>
      <w:proofErr w:type="spellEnd"/>
      <w:r w:rsidRPr="00BF55F9">
        <w:t xml:space="preserve">, </w:t>
      </w:r>
      <w:proofErr w:type="spellStart"/>
      <w:r w:rsidRPr="00BF55F9">
        <w:t>Jupiter</w:t>
      </w:r>
      <w:proofErr w:type="spellEnd"/>
      <w:r w:rsidRPr="00BF55F9">
        <w:t>).</w:t>
      </w:r>
    </w:p>
    <w:p w14:paraId="2352700C" w14:textId="7EE3519D" w:rsidR="001864D7" w:rsidRDefault="001864D7" w:rsidP="00FC57AE">
      <w:pPr>
        <w:pStyle w:val="Ttulo3"/>
      </w:pPr>
      <w:bookmarkStart w:id="31" w:name="_Toc218547000"/>
      <w:r>
        <w:t>Estructura operativa</w:t>
      </w:r>
      <w:bookmarkEnd w:id="31"/>
      <w:r>
        <w:t xml:space="preserve"> </w:t>
      </w:r>
    </w:p>
    <w:p w14:paraId="2CA1305C" w14:textId="77777777" w:rsidR="001864D7" w:rsidRDefault="001864D7" w:rsidP="001864D7">
      <w:pPr>
        <w:pStyle w:val="APA7MAEDICION"/>
        <w:numPr>
          <w:ilvl w:val="0"/>
          <w:numId w:val="10"/>
        </w:numPr>
        <w:ind w:left="357" w:hanging="357"/>
      </w:pPr>
      <w:r>
        <w:lastRenderedPageBreak/>
        <w:t xml:space="preserve">Canales Principales: </w:t>
      </w:r>
      <w:proofErr w:type="spellStart"/>
      <w:r>
        <w:t>Instagram</w:t>
      </w:r>
      <w:proofErr w:type="spellEnd"/>
      <w:r>
        <w:t xml:space="preserve"> (videos educativos, </w:t>
      </w:r>
      <w:proofErr w:type="spellStart"/>
      <w:r>
        <w:t>reels</w:t>
      </w:r>
      <w:proofErr w:type="spellEnd"/>
      <w:r>
        <w:t xml:space="preserve">) y </w:t>
      </w:r>
      <w:proofErr w:type="spellStart"/>
      <w:r>
        <w:t>TikTok</w:t>
      </w:r>
      <w:proofErr w:type="spellEnd"/>
      <w:r>
        <w:t xml:space="preserve"> (contenido viral, consejos rápidos). </w:t>
      </w:r>
      <w:proofErr w:type="spellStart"/>
      <w:r>
        <w:t>Engagement</w:t>
      </w:r>
      <w:proofErr w:type="spellEnd"/>
      <w:r>
        <w:t xml:space="preserve"> </w:t>
      </w:r>
      <w:proofErr w:type="spellStart"/>
      <w:r>
        <w:t>rate</w:t>
      </w:r>
      <w:proofErr w:type="spellEnd"/>
      <w:r>
        <w:t xml:space="preserve">: 6% en TikTok, 4% en Instagram (superior al promedio de 3% en finanzas, per </w:t>
      </w:r>
      <w:proofErr w:type="spellStart"/>
      <w:r>
        <w:t>HypeAuditor</w:t>
      </w:r>
      <w:proofErr w:type="spellEnd"/>
      <w:r>
        <w:t xml:space="preserve"> 2025).</w:t>
      </w:r>
    </w:p>
    <w:p w14:paraId="3EC91582" w14:textId="77777777" w:rsidR="001864D7" w:rsidRDefault="001864D7" w:rsidP="001864D7">
      <w:pPr>
        <w:pStyle w:val="APA7MAEDICION"/>
        <w:numPr>
          <w:ilvl w:val="0"/>
          <w:numId w:val="10"/>
        </w:numPr>
        <w:ind w:left="357" w:hanging="357"/>
      </w:pPr>
      <w:r>
        <w:t>Oferta: Mentorías personalizadas (US$50/sesión), guías descargables (US$10-20), membresías de comunidad (US$15/mes).</w:t>
      </w:r>
    </w:p>
    <w:p w14:paraId="434AFF22" w14:textId="77777777" w:rsidR="001864D7" w:rsidRDefault="001864D7" w:rsidP="001864D7">
      <w:pPr>
        <w:pStyle w:val="APA7MAEDICION"/>
        <w:numPr>
          <w:ilvl w:val="0"/>
          <w:numId w:val="10"/>
        </w:numPr>
        <w:ind w:left="357" w:hanging="357"/>
      </w:pPr>
      <w:r>
        <w:t>Equipo: Operado únicamente por mi persona, con soporte freelance en diseño y edición (costo anual: US$2,000).</w:t>
      </w:r>
    </w:p>
    <w:p w14:paraId="61F63A77" w14:textId="5DAB284A" w:rsidR="001864D7" w:rsidRDefault="001864D7" w:rsidP="001864D7">
      <w:pPr>
        <w:pStyle w:val="APA7MAEDICION"/>
        <w:numPr>
          <w:ilvl w:val="0"/>
          <w:numId w:val="10"/>
        </w:numPr>
        <w:ind w:left="357" w:hanging="357"/>
      </w:pPr>
      <w:r>
        <w:t>Limitaciones: Ausencia de estructura legal (riesgo regulatorio por CNV Argentina), dependencia de redes sociales (cambios de algoritmos), y falta de escalabilidad sin inversión en tecnología.</w:t>
      </w:r>
    </w:p>
    <w:p w14:paraId="3E2DD53A" w14:textId="77777777" w:rsidR="001864D7" w:rsidRPr="00EB5CB1" w:rsidRDefault="001864D7" w:rsidP="001864D7"/>
    <w:p w14:paraId="7F59DE6B" w14:textId="38E06E68" w:rsidR="001864D7" w:rsidRDefault="001864D7" w:rsidP="00836429">
      <w:pPr>
        <w:pStyle w:val="Ttulo1"/>
      </w:pPr>
      <w:bookmarkStart w:id="32" w:name="_Toc218547001"/>
      <w:r>
        <w:lastRenderedPageBreak/>
        <w:t>ANÁLISIS ESTRATEGICO</w:t>
      </w:r>
      <w:bookmarkEnd w:id="32"/>
      <w:r>
        <w:t xml:space="preserve"> </w:t>
      </w:r>
    </w:p>
    <w:p w14:paraId="35B6B299" w14:textId="465E4B30" w:rsidR="001864D7" w:rsidRDefault="001864D7" w:rsidP="001864D7">
      <w:pPr>
        <w:pStyle w:val="APA7MAEDICION"/>
      </w:pPr>
      <w:r w:rsidRPr="00EB5CB1">
        <w:t xml:space="preserve">El Capítulo </w:t>
      </w:r>
      <w:r w:rsidR="00643F96">
        <w:t>4</w:t>
      </w:r>
      <w:r w:rsidRPr="00EB5CB1">
        <w:t xml:space="preserve"> se centra en el análisis estratégico de </w:t>
      </w:r>
      <w:proofErr w:type="spellStart"/>
      <w:r w:rsidRPr="00EB5CB1">
        <w:t>Monjetrading</w:t>
      </w:r>
      <w:proofErr w:type="spellEnd"/>
      <w:r w:rsidRPr="00EB5CB1">
        <w:t xml:space="preserve">, con el objetivo de evaluar su posición actual en el sector de la educación financiera digital en criptomonedas e identificar vías para su profesionalización y crecimiento sostenible. Basado en el marco teórico expuesto en el Capítulo </w:t>
      </w:r>
      <w:r w:rsidR="00643F96">
        <w:t>2</w:t>
      </w:r>
      <w:r w:rsidRPr="00EB5CB1">
        <w:t xml:space="preserve"> y la descripción del sector y la empresa detallada en el Capítulo </w:t>
      </w:r>
      <w:r w:rsidR="00643F96">
        <w:t>3</w:t>
      </w:r>
      <w:r w:rsidRPr="00EB5CB1">
        <w:t xml:space="preserve">, este análisis emplea herramientas clásicas de gestión estratégica para examinar tanto el entorno externo como interno del emprendimiento. En un contexto de alta volatilidad económica en Argentina y América Latina, donde la adopción de </w:t>
      </w:r>
      <w:proofErr w:type="spellStart"/>
      <w:r w:rsidRPr="00EB5CB1">
        <w:t>criptoactivos</w:t>
      </w:r>
      <w:proofErr w:type="spellEnd"/>
      <w:r w:rsidRPr="00EB5CB1">
        <w:t xml:space="preserve"> ha impulsado la demanda de educación accesible, pero enfrenta desafíos regulatorios y competitivos, resulta esencial comprender los factores que influyen en la viabilidad de </w:t>
      </w:r>
      <w:proofErr w:type="spellStart"/>
      <w:r w:rsidRPr="00EB5CB1">
        <w:t>Monjetrading</w:t>
      </w:r>
      <w:proofErr w:type="spellEnd"/>
      <w:r w:rsidRPr="00EB5CB1">
        <w:t xml:space="preserve">. A través del análisis PESTEL del macroentorno, el examen del microentorno, la matriz FODA y matrices estratégicas complementarias como EFI/EFE, BCG y Ansoff, se busca no solo diagnosticar fortalezas y debilidades, sino también formular recomendaciones que alineen el modelo de negocio con oportunidades de expansión regional. Este capítulo proporciona la base analítica para la propuesta del plan de negocios en el Capítulo </w:t>
      </w:r>
      <w:r w:rsidR="00632BC8">
        <w:t>8</w:t>
      </w:r>
      <w:r w:rsidRPr="00EB5CB1">
        <w:t>, asegurando que las estrategias propuestas sean realistas y adaptadas al perfil de jóvenes latinoamericanos interesados en inversiones digitales.</w:t>
      </w:r>
    </w:p>
    <w:p w14:paraId="3CEE57A5" w14:textId="77777777" w:rsidR="001864D7" w:rsidRDefault="001864D7" w:rsidP="00836429">
      <w:pPr>
        <w:pStyle w:val="Ttulo2"/>
      </w:pPr>
      <w:bookmarkStart w:id="33" w:name="_Toc218547002"/>
      <w:r>
        <w:t>Análisis del macroentorno (PESTEL)</w:t>
      </w:r>
      <w:bookmarkEnd w:id="33"/>
    </w:p>
    <w:p w14:paraId="1EA53A66" w14:textId="77777777" w:rsidR="001864D7" w:rsidRDefault="001864D7" w:rsidP="001864D7">
      <w:pPr>
        <w:pStyle w:val="APA7MAEDICION"/>
      </w:pPr>
      <w:r>
        <w:t xml:space="preserve">El análisis PESTEL evalúa factores externos que afectan a </w:t>
      </w:r>
      <w:proofErr w:type="spellStart"/>
      <w:r>
        <w:t>Monjetrading</w:t>
      </w:r>
      <w:proofErr w:type="spellEnd"/>
      <w:r>
        <w:t>:</w:t>
      </w:r>
    </w:p>
    <w:p w14:paraId="43BE0C48" w14:textId="77777777" w:rsidR="001864D7" w:rsidRDefault="001864D7" w:rsidP="001864D7">
      <w:pPr>
        <w:pStyle w:val="APA7MAEDICION"/>
        <w:numPr>
          <w:ilvl w:val="0"/>
          <w:numId w:val="11"/>
        </w:numPr>
      </w:pPr>
      <w:r>
        <w:t>Político: Argentina regula estrictamente las asesorías financieras (Ley 26.831, CNV). La educación financiera informal no está regulada, pero el contenido debe evitar promesas de ganancias para no ser considerado asesoría ilegal.</w:t>
      </w:r>
    </w:p>
    <w:p w14:paraId="6CEA0CF5" w14:textId="77777777" w:rsidR="001864D7" w:rsidRDefault="001864D7" w:rsidP="001864D7">
      <w:pPr>
        <w:pStyle w:val="APA7MAEDICION"/>
        <w:numPr>
          <w:ilvl w:val="0"/>
          <w:numId w:val="11"/>
        </w:numPr>
      </w:pPr>
      <w:r>
        <w:t>Económico: Alta inflación (280% en 2024) impulsan la adopción de criptomonedas como refugio de valor. Sin embargo, el poder adquisitivo limitado reduce la disposición a pagar por educación.</w:t>
      </w:r>
    </w:p>
    <w:p w14:paraId="69FFF4EF" w14:textId="77777777" w:rsidR="001864D7" w:rsidRDefault="001864D7" w:rsidP="001864D7">
      <w:pPr>
        <w:pStyle w:val="APA7MAEDICION"/>
        <w:numPr>
          <w:ilvl w:val="0"/>
          <w:numId w:val="11"/>
        </w:numPr>
      </w:pPr>
      <w:r>
        <w:t xml:space="preserve">Social: Cultura de inmediatez y “éxito financiero” fomenta la demanda de contenido rápido en TikTok. Jóvenes (18-35) buscan autonomía financiera, pero la desconfianza en </w:t>
      </w:r>
      <w:proofErr w:type="spellStart"/>
      <w:r>
        <w:t>influencers</w:t>
      </w:r>
      <w:proofErr w:type="spellEnd"/>
      <w:r>
        <w:t xml:space="preserve"> (75% según encuestas) es una barrera.</w:t>
      </w:r>
    </w:p>
    <w:p w14:paraId="1B645E40" w14:textId="77777777" w:rsidR="001864D7" w:rsidRDefault="001864D7" w:rsidP="001864D7">
      <w:pPr>
        <w:pStyle w:val="APA7MAEDICION"/>
        <w:numPr>
          <w:ilvl w:val="0"/>
          <w:numId w:val="11"/>
        </w:numPr>
      </w:pPr>
      <w:r>
        <w:lastRenderedPageBreak/>
        <w:t xml:space="preserve">Tecnológico: Penetración de internet (85% en Campana) y smartphones (90% de adultos) facilita el acceso a contenido digital. Algoritmos de TikTok favorecen videos cortos (&lt;60s), beneficiando a </w:t>
      </w:r>
      <w:proofErr w:type="spellStart"/>
      <w:r>
        <w:t>MonjeTrading</w:t>
      </w:r>
      <w:proofErr w:type="spellEnd"/>
      <w:r>
        <w:t>.</w:t>
      </w:r>
    </w:p>
    <w:p w14:paraId="74808687" w14:textId="77777777" w:rsidR="001864D7" w:rsidRDefault="001864D7" w:rsidP="001864D7">
      <w:pPr>
        <w:pStyle w:val="APA7MAEDICION"/>
        <w:numPr>
          <w:ilvl w:val="0"/>
          <w:numId w:val="11"/>
        </w:numPr>
      </w:pPr>
      <w:r>
        <w:t>Ecológico: No aplica directamente, pero la sostenibilidad digital (bajo consumo energético de servidores) es un factor en la percepción de marcas.</w:t>
      </w:r>
    </w:p>
    <w:p w14:paraId="38B6BF2C" w14:textId="4C9EEDEA" w:rsidR="001864D7" w:rsidRDefault="00CD47BD" w:rsidP="001B18CA">
      <w:pPr>
        <w:pStyle w:val="APA7MAEDICION"/>
        <w:numPr>
          <w:ilvl w:val="0"/>
          <w:numId w:val="11"/>
        </w:numPr>
      </w:pPr>
      <w:r w:rsidRPr="00CD47BD">
        <w:t xml:space="preserve">Legal: Existe ambigüedad regulatoria en el ecosistema cripto argentino, con el BCRA y la CNV monitoreando activamente </w:t>
      </w:r>
      <w:proofErr w:type="spellStart"/>
      <w:r w:rsidRPr="00CD47BD">
        <w:t>exchanges</w:t>
      </w:r>
      <w:proofErr w:type="spellEnd"/>
      <w:r w:rsidRPr="00CD47BD">
        <w:t xml:space="preserve"> como </w:t>
      </w:r>
      <w:proofErr w:type="spellStart"/>
      <w:r w:rsidRPr="00CD47BD">
        <w:t>Binance</w:t>
      </w:r>
      <w:proofErr w:type="spellEnd"/>
      <w:r w:rsidRPr="00CD47BD">
        <w:t xml:space="preserve"> y exigiendo registro en el PSAV bajo resoluciones como la RG 1058/2025. Operar sin registro legal expone a plataformas como </w:t>
      </w:r>
      <w:proofErr w:type="spellStart"/>
      <w:r w:rsidRPr="00CD47BD">
        <w:t>MonjeTrading</w:t>
      </w:r>
      <w:proofErr w:type="spellEnd"/>
      <w:r w:rsidRPr="00CD47BD">
        <w:t xml:space="preserve"> a sanciones graves, incluyendo multas, suspensiones o prohibiciones, al no cumplir con requisitos de supervisión, prevención de lavado y protección al inversor (CNV y BCRA, 2025, en base a Resolución General CNV N° 1058 y comunicaciones conjuntas sobre riesgos de </w:t>
      </w:r>
      <w:proofErr w:type="spellStart"/>
      <w:r w:rsidRPr="00CD47BD">
        <w:t>criptoactivos</w:t>
      </w:r>
      <w:proofErr w:type="spellEnd"/>
      <w:r w:rsidRPr="00CD47BD">
        <w:t>).</w:t>
      </w:r>
    </w:p>
    <w:p w14:paraId="55D0CA1C" w14:textId="77777777" w:rsidR="001864D7" w:rsidRDefault="001864D7" w:rsidP="006C4455">
      <w:pPr>
        <w:pStyle w:val="Ttulo2"/>
      </w:pPr>
      <w:bookmarkStart w:id="34" w:name="_Toc218547003"/>
      <w:r>
        <w:t>Análisis del microentorno</w:t>
      </w:r>
      <w:bookmarkEnd w:id="34"/>
      <w:r>
        <w:t xml:space="preserve"> </w:t>
      </w:r>
    </w:p>
    <w:p w14:paraId="45E67DD2" w14:textId="77777777" w:rsidR="001864D7" w:rsidRDefault="001864D7" w:rsidP="001864D7">
      <w:pPr>
        <w:pStyle w:val="APA7MAEDICION"/>
        <w:numPr>
          <w:ilvl w:val="0"/>
          <w:numId w:val="10"/>
        </w:numPr>
        <w:ind w:left="357" w:hanging="357"/>
      </w:pPr>
      <w:r>
        <w:t>Clientes: Jóvenes de 18-35 años, mayormente hombres (65%), con educación secundaria/universitaria incompleta, y poca formación financiera. Alta rotación (20% de seguidores activos mensuales).</w:t>
      </w:r>
    </w:p>
    <w:p w14:paraId="3675BF7A" w14:textId="77777777" w:rsidR="001864D7" w:rsidRDefault="001864D7" w:rsidP="001864D7">
      <w:pPr>
        <w:pStyle w:val="APA7MAEDICION"/>
        <w:numPr>
          <w:ilvl w:val="0"/>
          <w:numId w:val="10"/>
        </w:numPr>
        <w:ind w:left="357" w:hanging="357"/>
      </w:pPr>
      <w:r>
        <w:t xml:space="preserve">Proveedores: Dependencia de </w:t>
      </w:r>
      <w:proofErr w:type="spellStart"/>
      <w:r>
        <w:t>Instagram</w:t>
      </w:r>
      <w:proofErr w:type="spellEnd"/>
      <w:r>
        <w:t>/</w:t>
      </w:r>
      <w:proofErr w:type="spellStart"/>
      <w:r>
        <w:t>TikTok</w:t>
      </w:r>
      <w:proofErr w:type="spellEnd"/>
      <w:r>
        <w:t xml:space="preserve"> (riesgo de </w:t>
      </w:r>
      <w:proofErr w:type="spellStart"/>
      <w:r>
        <w:t>shadowbanning</w:t>
      </w:r>
      <w:proofErr w:type="spellEnd"/>
      <w:r>
        <w:t>) y herramientas de diseño (</w:t>
      </w:r>
      <w:proofErr w:type="spellStart"/>
      <w:r>
        <w:t>Canva</w:t>
      </w:r>
      <w:proofErr w:type="spellEnd"/>
      <w:r>
        <w:t xml:space="preserve">, </w:t>
      </w:r>
      <w:proofErr w:type="spellStart"/>
      <w:r>
        <w:t>CapCut</w:t>
      </w:r>
      <w:proofErr w:type="spellEnd"/>
      <w:r>
        <w:t>). Costos bajos (US$100/mes).</w:t>
      </w:r>
    </w:p>
    <w:p w14:paraId="5E3F6B28" w14:textId="77777777" w:rsidR="001864D7" w:rsidRDefault="001864D7" w:rsidP="001864D7">
      <w:pPr>
        <w:pStyle w:val="APA7MAEDICION"/>
        <w:numPr>
          <w:ilvl w:val="0"/>
          <w:numId w:val="10"/>
        </w:numPr>
        <w:ind w:left="357" w:hanging="357"/>
      </w:pPr>
      <w:r>
        <w:t>Intermediarios: Plataformas de pago (</w:t>
      </w:r>
      <w:proofErr w:type="spellStart"/>
      <w:r>
        <w:t>MercadoPago</w:t>
      </w:r>
      <w:proofErr w:type="spellEnd"/>
      <w:r>
        <w:t xml:space="preserve">, PayPal) y </w:t>
      </w:r>
      <w:proofErr w:type="spellStart"/>
      <w:r>
        <w:t>exchanges</w:t>
      </w:r>
      <w:proofErr w:type="spellEnd"/>
      <w:r>
        <w:t xml:space="preserve"> </w:t>
      </w:r>
      <w:proofErr w:type="spellStart"/>
      <w:r>
        <w:t>cripto</w:t>
      </w:r>
      <w:proofErr w:type="spellEnd"/>
      <w:r>
        <w:t xml:space="preserve"> (</w:t>
      </w:r>
      <w:proofErr w:type="spellStart"/>
      <w:r>
        <w:t>Binance</w:t>
      </w:r>
      <w:proofErr w:type="spellEnd"/>
      <w:r>
        <w:t>). Comisiones de 3-5% impactan márgenes.</w:t>
      </w:r>
    </w:p>
    <w:p w14:paraId="41FED471" w14:textId="77777777" w:rsidR="001864D7" w:rsidRDefault="001864D7" w:rsidP="001864D7">
      <w:pPr>
        <w:pStyle w:val="APA7MAEDICION"/>
        <w:numPr>
          <w:ilvl w:val="0"/>
          <w:numId w:val="10"/>
        </w:numPr>
        <w:ind w:left="357" w:hanging="357"/>
      </w:pPr>
      <w:r>
        <w:t xml:space="preserve">Público General: Comunidad cripto en Argentina es activa (1.5M usuarios en </w:t>
      </w:r>
      <w:proofErr w:type="spellStart"/>
      <w:r>
        <w:t>exchanges</w:t>
      </w:r>
      <w:proofErr w:type="spellEnd"/>
      <w:r>
        <w:t>), pero sensible a estafas (casos como Generación Zoe, 2022).</w:t>
      </w:r>
    </w:p>
    <w:p w14:paraId="6828D701" w14:textId="77777777" w:rsidR="001864D7" w:rsidRPr="00E21B5A" w:rsidRDefault="001864D7" w:rsidP="001864D7"/>
    <w:p w14:paraId="01CD270C" w14:textId="77777777" w:rsidR="001864D7" w:rsidRDefault="001864D7" w:rsidP="006C4455">
      <w:pPr>
        <w:pStyle w:val="Ttulo2"/>
      </w:pPr>
      <w:bookmarkStart w:id="35" w:name="_Toc218547004"/>
      <w:r>
        <w:t>Matriz FODA</w:t>
      </w:r>
      <w:bookmarkEnd w:id="35"/>
    </w:p>
    <w:p w14:paraId="365F9721" w14:textId="77777777" w:rsidR="001864D7" w:rsidRDefault="001864D7" w:rsidP="001864D7">
      <w:pPr>
        <w:pStyle w:val="APA7MAEDICION"/>
      </w:pPr>
      <w:r w:rsidRPr="00A8094F">
        <w:t>El análisis FODA sintetiza fortalezas, debilidades, oportunidades y amenazas:</w:t>
      </w:r>
    </w:p>
    <w:p w14:paraId="6832EE8D" w14:textId="77777777" w:rsidR="00DA6A1B" w:rsidRPr="00DA6A1B" w:rsidRDefault="00DA6A1B" w:rsidP="00DA6A1B"/>
    <w:tbl>
      <w:tblPr>
        <w:tblStyle w:val="GridTableLight"/>
        <w:tblW w:w="0" w:type="auto"/>
        <w:jc w:val="center"/>
        <w:tblLook w:val="04A0" w:firstRow="1" w:lastRow="0" w:firstColumn="1" w:lastColumn="0" w:noHBand="0" w:noVBand="1"/>
      </w:tblPr>
      <w:tblGrid>
        <w:gridCol w:w="4203"/>
        <w:gridCol w:w="4188"/>
      </w:tblGrid>
      <w:tr w:rsidR="001864D7" w:rsidRPr="00322511" w14:paraId="19F0D4C0" w14:textId="77777777" w:rsidTr="00D80CC7">
        <w:trPr>
          <w:jc w:val="center"/>
        </w:trPr>
        <w:tc>
          <w:tcPr>
            <w:tcW w:w="4203" w:type="dxa"/>
            <w:shd w:val="clear" w:color="auto" w:fill="E8E8E8" w:themeFill="background2"/>
            <w:vAlign w:val="center"/>
            <w:hideMark/>
          </w:tcPr>
          <w:p w14:paraId="0C35A76F"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lastRenderedPageBreak/>
              <w:t>Fortalezas</w:t>
            </w:r>
          </w:p>
        </w:tc>
        <w:tc>
          <w:tcPr>
            <w:tcW w:w="0" w:type="auto"/>
            <w:shd w:val="clear" w:color="auto" w:fill="F2F2F2" w:themeFill="background1" w:themeFillShade="F2"/>
            <w:vAlign w:val="center"/>
            <w:hideMark/>
          </w:tcPr>
          <w:p w14:paraId="0164FAA9"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Debilidades</w:t>
            </w:r>
          </w:p>
        </w:tc>
      </w:tr>
      <w:tr w:rsidR="001864D7" w:rsidRPr="00322511" w14:paraId="0170B0EB" w14:textId="77777777" w:rsidTr="00D80CC7">
        <w:trPr>
          <w:jc w:val="center"/>
        </w:trPr>
        <w:tc>
          <w:tcPr>
            <w:tcW w:w="4203" w:type="dxa"/>
            <w:shd w:val="clear" w:color="auto" w:fill="E8E8E8" w:themeFill="background2"/>
            <w:vAlign w:val="center"/>
            <w:hideMark/>
          </w:tcPr>
          <w:p w14:paraId="471E9BCC"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Comunidad activa (32,000 seguidores).</w:t>
            </w:r>
          </w:p>
        </w:tc>
        <w:tc>
          <w:tcPr>
            <w:tcW w:w="0" w:type="auto"/>
            <w:shd w:val="clear" w:color="auto" w:fill="F2F2F2" w:themeFill="background1" w:themeFillShade="F2"/>
            <w:vAlign w:val="center"/>
            <w:hideMark/>
          </w:tcPr>
          <w:p w14:paraId="7C4BC27A"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Ausencia de estructura legal.</w:t>
            </w:r>
          </w:p>
        </w:tc>
      </w:tr>
      <w:tr w:rsidR="001864D7" w:rsidRPr="00322511" w14:paraId="0ABE2409" w14:textId="77777777" w:rsidTr="00D80CC7">
        <w:trPr>
          <w:jc w:val="center"/>
        </w:trPr>
        <w:tc>
          <w:tcPr>
            <w:tcW w:w="4203" w:type="dxa"/>
            <w:shd w:val="clear" w:color="auto" w:fill="E8E8E8" w:themeFill="background2"/>
            <w:vAlign w:val="center"/>
            <w:hideMark/>
          </w:tcPr>
          <w:p w14:paraId="5B3FDEBE"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Contenido atractivo y personalizado (</w:t>
            </w:r>
            <w:proofErr w:type="spellStart"/>
            <w:r w:rsidRPr="00322511">
              <w:rPr>
                <w:rFonts w:ascii="Times New Roman" w:hAnsi="Times New Roman" w:cs="Times New Roman"/>
                <w:sz w:val="24"/>
                <w:szCs w:val="24"/>
              </w:rPr>
              <w:t>engagement</w:t>
            </w:r>
            <w:proofErr w:type="spellEnd"/>
            <w:r w:rsidRPr="00322511">
              <w:rPr>
                <w:rFonts w:ascii="Times New Roman" w:hAnsi="Times New Roman" w:cs="Times New Roman"/>
                <w:sz w:val="24"/>
                <w:szCs w:val="24"/>
              </w:rPr>
              <w:t xml:space="preserve"> 6%).</w:t>
            </w:r>
          </w:p>
        </w:tc>
        <w:tc>
          <w:tcPr>
            <w:tcW w:w="0" w:type="auto"/>
            <w:shd w:val="clear" w:color="auto" w:fill="F2F2F2" w:themeFill="background1" w:themeFillShade="F2"/>
            <w:vAlign w:val="center"/>
            <w:hideMark/>
          </w:tcPr>
          <w:p w14:paraId="3C5101C8"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Dependencia de redes sociales.</w:t>
            </w:r>
          </w:p>
        </w:tc>
      </w:tr>
      <w:tr w:rsidR="001864D7" w:rsidRPr="00322511" w14:paraId="4210720F" w14:textId="77777777" w:rsidTr="00D80CC7">
        <w:trPr>
          <w:jc w:val="center"/>
        </w:trPr>
        <w:tc>
          <w:tcPr>
            <w:tcW w:w="4203" w:type="dxa"/>
            <w:shd w:val="clear" w:color="auto" w:fill="E8E8E8" w:themeFill="background2"/>
            <w:vAlign w:val="center"/>
            <w:hideMark/>
          </w:tcPr>
          <w:p w14:paraId="3B792099"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Experiencia personal del fundador (credibilidad).</w:t>
            </w:r>
          </w:p>
        </w:tc>
        <w:tc>
          <w:tcPr>
            <w:tcW w:w="0" w:type="auto"/>
            <w:shd w:val="clear" w:color="auto" w:fill="F2F2F2" w:themeFill="background1" w:themeFillShade="F2"/>
            <w:vAlign w:val="center"/>
            <w:hideMark/>
          </w:tcPr>
          <w:p w14:paraId="30E45152"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Operativa limitada (1 persona).</w:t>
            </w:r>
          </w:p>
        </w:tc>
      </w:tr>
      <w:tr w:rsidR="001864D7" w:rsidRPr="00322511" w14:paraId="10910405" w14:textId="77777777" w:rsidTr="00D80CC7">
        <w:trPr>
          <w:jc w:val="center"/>
        </w:trPr>
        <w:tc>
          <w:tcPr>
            <w:tcW w:w="4203" w:type="dxa"/>
            <w:shd w:val="clear" w:color="auto" w:fill="F2F2F2" w:themeFill="background1" w:themeFillShade="F2"/>
            <w:vAlign w:val="center"/>
            <w:hideMark/>
          </w:tcPr>
          <w:p w14:paraId="0BF476EE"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b/>
                <w:bCs/>
                <w:sz w:val="24"/>
                <w:szCs w:val="24"/>
              </w:rPr>
              <w:t>Oportunidades</w:t>
            </w:r>
          </w:p>
        </w:tc>
        <w:tc>
          <w:tcPr>
            <w:tcW w:w="0" w:type="auto"/>
            <w:shd w:val="clear" w:color="auto" w:fill="D1D1D1" w:themeFill="background2" w:themeFillShade="E6"/>
            <w:vAlign w:val="center"/>
            <w:hideMark/>
          </w:tcPr>
          <w:p w14:paraId="3C8334E5"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b/>
                <w:bCs/>
                <w:sz w:val="24"/>
                <w:szCs w:val="24"/>
              </w:rPr>
              <w:t>Amenazas</w:t>
            </w:r>
          </w:p>
        </w:tc>
      </w:tr>
      <w:tr w:rsidR="001864D7" w:rsidRPr="00322511" w14:paraId="5B86B8F3" w14:textId="77777777" w:rsidTr="00D80CC7">
        <w:trPr>
          <w:jc w:val="center"/>
        </w:trPr>
        <w:tc>
          <w:tcPr>
            <w:tcW w:w="4203" w:type="dxa"/>
            <w:shd w:val="clear" w:color="auto" w:fill="F2F2F2" w:themeFill="background1" w:themeFillShade="F2"/>
            <w:vAlign w:val="center"/>
            <w:hideMark/>
          </w:tcPr>
          <w:p w14:paraId="2653EA97"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 xml:space="preserve">Alta demanda por educación </w:t>
            </w:r>
            <w:proofErr w:type="spellStart"/>
            <w:r w:rsidRPr="00322511">
              <w:rPr>
                <w:rFonts w:ascii="Times New Roman" w:hAnsi="Times New Roman" w:cs="Times New Roman"/>
                <w:sz w:val="24"/>
                <w:szCs w:val="24"/>
              </w:rPr>
              <w:t>cripto</w:t>
            </w:r>
            <w:proofErr w:type="spellEnd"/>
            <w:r w:rsidRPr="00322511">
              <w:rPr>
                <w:rFonts w:ascii="Times New Roman" w:hAnsi="Times New Roman" w:cs="Times New Roman"/>
                <w:sz w:val="24"/>
                <w:szCs w:val="24"/>
              </w:rPr>
              <w:t xml:space="preserve"> en </w:t>
            </w:r>
            <w:proofErr w:type="spellStart"/>
            <w:r w:rsidRPr="00322511">
              <w:rPr>
                <w:rFonts w:ascii="Times New Roman" w:hAnsi="Times New Roman" w:cs="Times New Roman"/>
                <w:sz w:val="24"/>
                <w:szCs w:val="24"/>
              </w:rPr>
              <w:t>LatAm</w:t>
            </w:r>
            <w:proofErr w:type="spellEnd"/>
            <w:r w:rsidRPr="00322511">
              <w:rPr>
                <w:rFonts w:ascii="Times New Roman" w:hAnsi="Times New Roman" w:cs="Times New Roman"/>
                <w:sz w:val="24"/>
                <w:szCs w:val="24"/>
              </w:rPr>
              <w:t>.</w:t>
            </w:r>
          </w:p>
        </w:tc>
        <w:tc>
          <w:tcPr>
            <w:tcW w:w="0" w:type="auto"/>
            <w:shd w:val="clear" w:color="auto" w:fill="D1D1D1" w:themeFill="background2" w:themeFillShade="E6"/>
            <w:vAlign w:val="center"/>
            <w:hideMark/>
          </w:tcPr>
          <w:p w14:paraId="7C5B7439"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Regulaciones estrictas (CNV, BCRA).</w:t>
            </w:r>
          </w:p>
        </w:tc>
      </w:tr>
      <w:tr w:rsidR="001864D7" w:rsidRPr="00322511" w14:paraId="16B81337" w14:textId="77777777" w:rsidTr="00D80CC7">
        <w:trPr>
          <w:jc w:val="center"/>
        </w:trPr>
        <w:tc>
          <w:tcPr>
            <w:tcW w:w="4203" w:type="dxa"/>
            <w:shd w:val="clear" w:color="auto" w:fill="F2F2F2" w:themeFill="background1" w:themeFillShade="F2"/>
            <w:vAlign w:val="center"/>
            <w:hideMark/>
          </w:tcPr>
          <w:p w14:paraId="5A72210F"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 xml:space="preserve">Alianzas con plataformas </w:t>
            </w:r>
            <w:proofErr w:type="spellStart"/>
            <w:r w:rsidRPr="00322511">
              <w:rPr>
                <w:rFonts w:ascii="Times New Roman" w:hAnsi="Times New Roman" w:cs="Times New Roman"/>
                <w:sz w:val="24"/>
                <w:szCs w:val="24"/>
              </w:rPr>
              <w:t>cripto</w:t>
            </w:r>
            <w:proofErr w:type="spellEnd"/>
            <w:r w:rsidRPr="00322511">
              <w:rPr>
                <w:rFonts w:ascii="Times New Roman" w:hAnsi="Times New Roman" w:cs="Times New Roman"/>
                <w:sz w:val="24"/>
                <w:szCs w:val="24"/>
              </w:rPr>
              <w:t xml:space="preserve"> (</w:t>
            </w:r>
            <w:proofErr w:type="spellStart"/>
            <w:r w:rsidRPr="00322511">
              <w:rPr>
                <w:rFonts w:ascii="Times New Roman" w:hAnsi="Times New Roman" w:cs="Times New Roman"/>
                <w:sz w:val="24"/>
                <w:szCs w:val="24"/>
              </w:rPr>
              <w:t>Binance</w:t>
            </w:r>
            <w:proofErr w:type="spellEnd"/>
            <w:r w:rsidRPr="00322511">
              <w:rPr>
                <w:rFonts w:ascii="Times New Roman" w:hAnsi="Times New Roman" w:cs="Times New Roman"/>
                <w:sz w:val="24"/>
                <w:szCs w:val="24"/>
              </w:rPr>
              <w:t>).</w:t>
            </w:r>
          </w:p>
        </w:tc>
        <w:tc>
          <w:tcPr>
            <w:tcW w:w="0" w:type="auto"/>
            <w:shd w:val="clear" w:color="auto" w:fill="D1D1D1" w:themeFill="background2" w:themeFillShade="E6"/>
            <w:vAlign w:val="center"/>
            <w:hideMark/>
          </w:tcPr>
          <w:p w14:paraId="676B3408"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 xml:space="preserve">Competencia de </w:t>
            </w:r>
            <w:proofErr w:type="spellStart"/>
            <w:r w:rsidRPr="00322511">
              <w:rPr>
                <w:rFonts w:ascii="Times New Roman" w:hAnsi="Times New Roman" w:cs="Times New Roman"/>
                <w:sz w:val="24"/>
                <w:szCs w:val="24"/>
              </w:rPr>
              <w:t>influencers</w:t>
            </w:r>
            <w:proofErr w:type="spellEnd"/>
            <w:r w:rsidRPr="00322511">
              <w:rPr>
                <w:rFonts w:ascii="Times New Roman" w:hAnsi="Times New Roman" w:cs="Times New Roman"/>
                <w:sz w:val="24"/>
                <w:szCs w:val="24"/>
              </w:rPr>
              <w:t xml:space="preserve"> establecidos.</w:t>
            </w:r>
          </w:p>
        </w:tc>
      </w:tr>
      <w:tr w:rsidR="001864D7" w:rsidRPr="00322511" w14:paraId="4A67449A" w14:textId="77777777" w:rsidTr="00D80CC7">
        <w:trPr>
          <w:jc w:val="center"/>
        </w:trPr>
        <w:tc>
          <w:tcPr>
            <w:tcW w:w="4203" w:type="dxa"/>
            <w:shd w:val="clear" w:color="auto" w:fill="F2F2F2" w:themeFill="background1" w:themeFillShade="F2"/>
            <w:vAlign w:val="center"/>
            <w:hideMark/>
          </w:tcPr>
          <w:p w14:paraId="2EC5E592"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Expansión a cursos certificados.</w:t>
            </w:r>
          </w:p>
        </w:tc>
        <w:tc>
          <w:tcPr>
            <w:tcW w:w="0" w:type="auto"/>
            <w:shd w:val="clear" w:color="auto" w:fill="D1D1D1" w:themeFill="background2" w:themeFillShade="E6"/>
            <w:vAlign w:val="center"/>
            <w:hideMark/>
          </w:tcPr>
          <w:p w14:paraId="7904DB8A"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Desconfianza del público (75%).</w:t>
            </w:r>
          </w:p>
        </w:tc>
      </w:tr>
    </w:tbl>
    <w:p w14:paraId="76BFB15E" w14:textId="77777777" w:rsidR="001864D7" w:rsidRDefault="001864D7" w:rsidP="001864D7">
      <w:pPr>
        <w:pStyle w:val="APA7MAEDICION"/>
        <w:ind w:firstLine="0"/>
      </w:pPr>
    </w:p>
    <w:p w14:paraId="330452CB" w14:textId="77777777" w:rsidR="001864D7" w:rsidRDefault="001864D7" w:rsidP="001864D7"/>
    <w:p w14:paraId="47E90219" w14:textId="77777777" w:rsidR="001864D7" w:rsidRDefault="001864D7" w:rsidP="006C4455">
      <w:pPr>
        <w:pStyle w:val="Ttulo2"/>
      </w:pPr>
      <w:bookmarkStart w:id="36" w:name="_Toc218547005"/>
      <w:r w:rsidRPr="004905F4">
        <w:t>Matrices Estratégicas</w:t>
      </w:r>
      <w:bookmarkEnd w:id="36"/>
    </w:p>
    <w:p w14:paraId="4FFE65E0" w14:textId="6053238D" w:rsidR="003F292D" w:rsidRDefault="005B0239" w:rsidP="002D4358">
      <w:pPr>
        <w:pStyle w:val="APA7MAEDICION"/>
      </w:pPr>
      <w:r w:rsidRPr="005B0239">
        <w:t xml:space="preserve">Para fortalecer el análisis estratégico de </w:t>
      </w:r>
      <w:proofErr w:type="spellStart"/>
      <w:r w:rsidRPr="005B0239">
        <w:t>MonjeTrading</w:t>
      </w:r>
      <w:proofErr w:type="spellEnd"/>
      <w:r w:rsidRPr="005B0239">
        <w:t xml:space="preserve">, se incorporan cuatro matrices complementarias que permiten evaluar su posicionamiento actual y proyectar escenarios de crecimiento viables. La matriz EFI (Evaluación de Factores Internos) identifica y pondera fortalezas y debilidades internas a través de capacidades clave en áreas funcionales; la matriz EFE (Evaluación de Factores Externos) examina oportunidades y amenazas del entorno, midiendo el grado de respuesta y preparación de la empresa frente a variables externas; la matriz BCG (Boston </w:t>
      </w:r>
      <w:proofErr w:type="spellStart"/>
      <w:r w:rsidRPr="005B0239">
        <w:t>Consulting</w:t>
      </w:r>
      <w:proofErr w:type="spellEnd"/>
      <w:r w:rsidRPr="005B0239">
        <w:t xml:space="preserve"> </w:t>
      </w:r>
      <w:proofErr w:type="spellStart"/>
      <w:r w:rsidRPr="005B0239">
        <w:t>Group</w:t>
      </w:r>
      <w:proofErr w:type="spellEnd"/>
      <w:r w:rsidRPr="005B0239">
        <w:t>) clasifica productos o servicios según su participación relativa en el mercado y la tasa de crecimiento del sector, orientando decisiones de asignación de recursos e inversión; y la matriz Ansoff (producto-mercado) propone estrategias de expansión al combinar productos existentes o nuevos con mercados actuales o nuevos, incluyendo penetración de mercado, desarrollo de mercado, desarrollo de productos y diversificación. Estas herramientas proporcionan una visión integrada y estructurada para formular rutas estratégicas coherentes, priorizar acciones y asegurar un crecimiento sostenible (David, 2003, Conceptos de Administración Estratégica, Pearson Educación)</w:t>
      </w:r>
      <w:r w:rsidR="002D4358" w:rsidRPr="002D4358">
        <w:t>.</w:t>
      </w:r>
    </w:p>
    <w:p w14:paraId="60E15508" w14:textId="656432D1" w:rsidR="001864D7" w:rsidRPr="00000C5A" w:rsidRDefault="001864D7" w:rsidP="001864D7">
      <w:pPr>
        <w:pStyle w:val="Prrafodelista"/>
        <w:numPr>
          <w:ilvl w:val="1"/>
          <w:numId w:val="0"/>
        </w:numPr>
        <w:spacing w:line="480" w:lineRule="auto"/>
        <w:ind w:left="480" w:hanging="480"/>
        <w:outlineLvl w:val="8"/>
        <w:rPr>
          <w:rFonts w:ascii="Times New Roman" w:hAnsi="Times New Roman"/>
          <w:b/>
          <w:bCs/>
          <w:vanish/>
          <w:sz w:val="24"/>
        </w:rPr>
      </w:pPr>
    </w:p>
    <w:p w14:paraId="3F87F3BD" w14:textId="77777777" w:rsidR="001864D7" w:rsidRDefault="001864D7" w:rsidP="00FC57AE">
      <w:pPr>
        <w:pStyle w:val="Ttulo3"/>
      </w:pPr>
      <w:bookmarkStart w:id="37" w:name="_Toc218547006"/>
      <w:r w:rsidRPr="004905F4">
        <w:t>Matriz EFI (Evaluación de Factores Internos)</w:t>
      </w:r>
      <w:bookmarkEnd w:id="37"/>
    </w:p>
    <w:p w14:paraId="5982A2CC" w14:textId="77777777" w:rsidR="001B18CA" w:rsidRPr="001B18CA" w:rsidRDefault="001B18CA" w:rsidP="001B18CA"/>
    <w:tbl>
      <w:tblPr>
        <w:tblStyle w:val="PlainTable5"/>
        <w:tblW w:w="0" w:type="auto"/>
        <w:jc w:val="center"/>
        <w:tblLook w:val="04A0" w:firstRow="1" w:lastRow="0" w:firstColumn="1" w:lastColumn="0" w:noHBand="0" w:noVBand="1"/>
      </w:tblPr>
      <w:tblGrid>
        <w:gridCol w:w="2785"/>
        <w:gridCol w:w="852"/>
        <w:gridCol w:w="1498"/>
        <w:gridCol w:w="1377"/>
      </w:tblGrid>
      <w:tr w:rsidR="001864D7" w:rsidRPr="00322511" w14:paraId="37923B58" w14:textId="77777777" w:rsidTr="00D80CC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785" w:type="dxa"/>
            <w:hideMark/>
          </w:tcPr>
          <w:p w14:paraId="5D9E7FB6"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Factor</w:t>
            </w:r>
          </w:p>
        </w:tc>
        <w:tc>
          <w:tcPr>
            <w:tcW w:w="852" w:type="dxa"/>
            <w:hideMark/>
          </w:tcPr>
          <w:p w14:paraId="24965218" w14:textId="77777777" w:rsidR="001864D7" w:rsidRPr="00322511" w:rsidRDefault="001864D7" w:rsidP="00D80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Peso</w:t>
            </w:r>
          </w:p>
        </w:tc>
        <w:tc>
          <w:tcPr>
            <w:tcW w:w="1498" w:type="dxa"/>
            <w:hideMark/>
          </w:tcPr>
          <w:p w14:paraId="35D8288E" w14:textId="77777777" w:rsidR="001864D7" w:rsidRPr="00322511" w:rsidRDefault="001864D7" w:rsidP="00D80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Calificación</w:t>
            </w:r>
          </w:p>
        </w:tc>
        <w:tc>
          <w:tcPr>
            <w:tcW w:w="1373" w:type="dxa"/>
            <w:hideMark/>
          </w:tcPr>
          <w:p w14:paraId="40988E27" w14:textId="77777777" w:rsidR="001864D7" w:rsidRPr="00322511" w:rsidRDefault="001864D7" w:rsidP="00D80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Puntuación</w:t>
            </w:r>
          </w:p>
        </w:tc>
      </w:tr>
      <w:tr w:rsidR="001864D7" w:rsidRPr="00322511" w14:paraId="6486CB9D"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7FFB7C40"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Comunidad activa</w:t>
            </w:r>
          </w:p>
        </w:tc>
        <w:tc>
          <w:tcPr>
            <w:tcW w:w="852" w:type="dxa"/>
            <w:hideMark/>
          </w:tcPr>
          <w:p w14:paraId="6DDAA8EB"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0.3</w:t>
            </w:r>
          </w:p>
        </w:tc>
        <w:tc>
          <w:tcPr>
            <w:tcW w:w="1498" w:type="dxa"/>
            <w:hideMark/>
          </w:tcPr>
          <w:p w14:paraId="788F415E"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4</w:t>
            </w:r>
          </w:p>
        </w:tc>
        <w:tc>
          <w:tcPr>
            <w:tcW w:w="1373" w:type="dxa"/>
            <w:hideMark/>
          </w:tcPr>
          <w:p w14:paraId="2ACBB90C"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1.2</w:t>
            </w:r>
          </w:p>
        </w:tc>
      </w:tr>
      <w:tr w:rsidR="001864D7" w:rsidRPr="00322511" w14:paraId="13C1FAAF" w14:textId="77777777" w:rsidTr="00D80CC7">
        <w:trPr>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223E201A"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Contenido atractivo</w:t>
            </w:r>
          </w:p>
        </w:tc>
        <w:tc>
          <w:tcPr>
            <w:tcW w:w="852" w:type="dxa"/>
            <w:hideMark/>
          </w:tcPr>
          <w:p w14:paraId="446245A9"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0.3</w:t>
            </w:r>
          </w:p>
        </w:tc>
        <w:tc>
          <w:tcPr>
            <w:tcW w:w="1498" w:type="dxa"/>
            <w:hideMark/>
          </w:tcPr>
          <w:p w14:paraId="0917316D"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3</w:t>
            </w:r>
          </w:p>
        </w:tc>
        <w:tc>
          <w:tcPr>
            <w:tcW w:w="1373" w:type="dxa"/>
            <w:hideMark/>
          </w:tcPr>
          <w:p w14:paraId="59CFCB95"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0.9</w:t>
            </w:r>
          </w:p>
        </w:tc>
      </w:tr>
      <w:tr w:rsidR="001864D7" w:rsidRPr="00322511" w14:paraId="5B972A59"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13BAC01A"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Falta de estructura legal</w:t>
            </w:r>
          </w:p>
        </w:tc>
        <w:tc>
          <w:tcPr>
            <w:tcW w:w="852" w:type="dxa"/>
            <w:hideMark/>
          </w:tcPr>
          <w:p w14:paraId="7E686595"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0.2</w:t>
            </w:r>
          </w:p>
        </w:tc>
        <w:tc>
          <w:tcPr>
            <w:tcW w:w="1498" w:type="dxa"/>
            <w:hideMark/>
          </w:tcPr>
          <w:p w14:paraId="060DF18E"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1</w:t>
            </w:r>
          </w:p>
        </w:tc>
        <w:tc>
          <w:tcPr>
            <w:tcW w:w="1373" w:type="dxa"/>
            <w:hideMark/>
          </w:tcPr>
          <w:p w14:paraId="5FF881C4"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0.2</w:t>
            </w:r>
          </w:p>
        </w:tc>
      </w:tr>
      <w:tr w:rsidR="001864D7" w:rsidRPr="00322511" w14:paraId="072644D6" w14:textId="77777777" w:rsidTr="00D80CC7">
        <w:trPr>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5140729F"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Dependencia de redes</w:t>
            </w:r>
          </w:p>
        </w:tc>
        <w:tc>
          <w:tcPr>
            <w:tcW w:w="852" w:type="dxa"/>
            <w:hideMark/>
          </w:tcPr>
          <w:p w14:paraId="307A12E2"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0.2</w:t>
            </w:r>
          </w:p>
        </w:tc>
        <w:tc>
          <w:tcPr>
            <w:tcW w:w="1498" w:type="dxa"/>
            <w:hideMark/>
          </w:tcPr>
          <w:p w14:paraId="563328C3"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2</w:t>
            </w:r>
          </w:p>
        </w:tc>
        <w:tc>
          <w:tcPr>
            <w:tcW w:w="1373" w:type="dxa"/>
            <w:hideMark/>
          </w:tcPr>
          <w:p w14:paraId="03AFB7AE"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0.4</w:t>
            </w:r>
          </w:p>
        </w:tc>
      </w:tr>
      <w:tr w:rsidR="001864D7" w:rsidRPr="00322511" w14:paraId="4A6AFF03"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85" w:type="dxa"/>
            <w:hideMark/>
          </w:tcPr>
          <w:p w14:paraId="622B892D"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Total</w:t>
            </w:r>
          </w:p>
        </w:tc>
        <w:tc>
          <w:tcPr>
            <w:tcW w:w="852" w:type="dxa"/>
            <w:hideMark/>
          </w:tcPr>
          <w:p w14:paraId="3B3A6F78"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b/>
                <w:bCs/>
                <w:sz w:val="24"/>
                <w:szCs w:val="24"/>
              </w:rPr>
              <w:t>1.0</w:t>
            </w:r>
          </w:p>
        </w:tc>
        <w:tc>
          <w:tcPr>
            <w:tcW w:w="1498" w:type="dxa"/>
            <w:hideMark/>
          </w:tcPr>
          <w:p w14:paraId="4BD32C8E"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373" w:type="dxa"/>
            <w:hideMark/>
          </w:tcPr>
          <w:p w14:paraId="7F6114E1"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b/>
                <w:bCs/>
                <w:sz w:val="24"/>
                <w:szCs w:val="24"/>
              </w:rPr>
              <w:t>2.7</w:t>
            </w:r>
          </w:p>
        </w:tc>
      </w:tr>
    </w:tbl>
    <w:p w14:paraId="05C5F8ED" w14:textId="77777777" w:rsidR="001864D7" w:rsidRPr="0054638C" w:rsidRDefault="001864D7" w:rsidP="001864D7"/>
    <w:p w14:paraId="16EB3F9E" w14:textId="77777777" w:rsidR="001864D7" w:rsidRDefault="001864D7" w:rsidP="001864D7">
      <w:pPr>
        <w:pStyle w:val="APA7MAEDICION"/>
      </w:pPr>
      <w:r w:rsidRPr="00A62146">
        <w:t>Interpretación: Puntuación de 2.7 indica fortaleza interna moderada, con oportunidades de mejora en formalización y diversificación de canales.</w:t>
      </w:r>
    </w:p>
    <w:p w14:paraId="55F5A145" w14:textId="77777777" w:rsidR="001B18CA" w:rsidRPr="001B18CA" w:rsidRDefault="001B18CA" w:rsidP="001B18CA"/>
    <w:p w14:paraId="59F4479F" w14:textId="77777777" w:rsidR="001864D7" w:rsidRDefault="001864D7" w:rsidP="00FC57AE">
      <w:pPr>
        <w:pStyle w:val="Ttulo3"/>
      </w:pPr>
      <w:bookmarkStart w:id="38" w:name="_Toc218547007"/>
      <w:r w:rsidRPr="00A62146">
        <w:t>Matriz EFE (Evaluación de Factores Externos)</w:t>
      </w:r>
      <w:bookmarkEnd w:id="38"/>
    </w:p>
    <w:tbl>
      <w:tblPr>
        <w:tblStyle w:val="PlainTable5"/>
        <w:tblW w:w="0" w:type="auto"/>
        <w:jc w:val="center"/>
        <w:tblLook w:val="04A0" w:firstRow="1" w:lastRow="0" w:firstColumn="1" w:lastColumn="0" w:noHBand="0" w:noVBand="1"/>
      </w:tblPr>
      <w:tblGrid>
        <w:gridCol w:w="2383"/>
        <w:gridCol w:w="991"/>
        <w:gridCol w:w="1430"/>
        <w:gridCol w:w="1377"/>
      </w:tblGrid>
      <w:tr w:rsidR="001864D7" w:rsidRPr="00322511" w14:paraId="2C905CB4" w14:textId="77777777" w:rsidTr="00D80CC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0B6C7396"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Factor</w:t>
            </w:r>
          </w:p>
        </w:tc>
        <w:tc>
          <w:tcPr>
            <w:tcW w:w="991" w:type="dxa"/>
            <w:hideMark/>
          </w:tcPr>
          <w:p w14:paraId="5A9AE648" w14:textId="77777777" w:rsidR="001864D7" w:rsidRPr="00322511" w:rsidRDefault="001864D7" w:rsidP="00D80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Peso</w:t>
            </w:r>
          </w:p>
        </w:tc>
        <w:tc>
          <w:tcPr>
            <w:tcW w:w="1387" w:type="dxa"/>
            <w:hideMark/>
          </w:tcPr>
          <w:p w14:paraId="0381391E" w14:textId="77777777" w:rsidR="001864D7" w:rsidRPr="00322511" w:rsidRDefault="001864D7" w:rsidP="00D80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Calificación</w:t>
            </w:r>
          </w:p>
        </w:tc>
        <w:tc>
          <w:tcPr>
            <w:tcW w:w="0" w:type="auto"/>
            <w:hideMark/>
          </w:tcPr>
          <w:p w14:paraId="0F78E907" w14:textId="77777777" w:rsidR="001864D7" w:rsidRPr="00322511" w:rsidRDefault="001864D7" w:rsidP="00D80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Puntuación</w:t>
            </w:r>
          </w:p>
        </w:tc>
      </w:tr>
      <w:tr w:rsidR="001864D7" w:rsidRPr="00322511" w14:paraId="33482405"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4130D8"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sz w:val="24"/>
                <w:szCs w:val="24"/>
              </w:rPr>
              <w:t>Demanda cripto</w:t>
            </w:r>
          </w:p>
        </w:tc>
        <w:tc>
          <w:tcPr>
            <w:tcW w:w="991" w:type="dxa"/>
            <w:hideMark/>
          </w:tcPr>
          <w:p w14:paraId="14FBA4F0"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0.4</w:t>
            </w:r>
          </w:p>
        </w:tc>
        <w:tc>
          <w:tcPr>
            <w:tcW w:w="1387" w:type="dxa"/>
            <w:hideMark/>
          </w:tcPr>
          <w:p w14:paraId="14F35632"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4</w:t>
            </w:r>
          </w:p>
        </w:tc>
        <w:tc>
          <w:tcPr>
            <w:tcW w:w="0" w:type="auto"/>
            <w:hideMark/>
          </w:tcPr>
          <w:p w14:paraId="563E68D2"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1.6</w:t>
            </w:r>
          </w:p>
        </w:tc>
      </w:tr>
      <w:tr w:rsidR="001864D7" w:rsidRPr="00322511" w14:paraId="30BB4B19" w14:textId="77777777" w:rsidTr="00D80C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19AA496"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sz w:val="24"/>
                <w:szCs w:val="24"/>
              </w:rPr>
              <w:t>Regulaciones estrictas</w:t>
            </w:r>
          </w:p>
        </w:tc>
        <w:tc>
          <w:tcPr>
            <w:tcW w:w="991" w:type="dxa"/>
            <w:hideMark/>
          </w:tcPr>
          <w:p w14:paraId="54A9075A"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0.3</w:t>
            </w:r>
          </w:p>
        </w:tc>
        <w:tc>
          <w:tcPr>
            <w:tcW w:w="1387" w:type="dxa"/>
            <w:hideMark/>
          </w:tcPr>
          <w:p w14:paraId="738BE115"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2</w:t>
            </w:r>
          </w:p>
        </w:tc>
        <w:tc>
          <w:tcPr>
            <w:tcW w:w="0" w:type="auto"/>
            <w:hideMark/>
          </w:tcPr>
          <w:p w14:paraId="5846D737"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0.6</w:t>
            </w:r>
          </w:p>
        </w:tc>
      </w:tr>
      <w:tr w:rsidR="001864D7" w:rsidRPr="00322511" w14:paraId="7224E72D"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C3CCA10"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sz w:val="24"/>
                <w:szCs w:val="24"/>
              </w:rPr>
              <w:t>Competencia</w:t>
            </w:r>
          </w:p>
        </w:tc>
        <w:tc>
          <w:tcPr>
            <w:tcW w:w="991" w:type="dxa"/>
            <w:hideMark/>
          </w:tcPr>
          <w:p w14:paraId="63208254"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0.2</w:t>
            </w:r>
          </w:p>
        </w:tc>
        <w:tc>
          <w:tcPr>
            <w:tcW w:w="1387" w:type="dxa"/>
            <w:hideMark/>
          </w:tcPr>
          <w:p w14:paraId="7134CB65"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3</w:t>
            </w:r>
          </w:p>
        </w:tc>
        <w:tc>
          <w:tcPr>
            <w:tcW w:w="0" w:type="auto"/>
            <w:hideMark/>
          </w:tcPr>
          <w:p w14:paraId="116BDDB3"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0.6</w:t>
            </w:r>
          </w:p>
        </w:tc>
      </w:tr>
      <w:tr w:rsidR="001864D7" w:rsidRPr="00322511" w14:paraId="41540259" w14:textId="77777777" w:rsidTr="00D80C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C5B0AC"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sz w:val="24"/>
                <w:szCs w:val="24"/>
              </w:rPr>
              <w:t>Desconfianza pública</w:t>
            </w:r>
          </w:p>
        </w:tc>
        <w:tc>
          <w:tcPr>
            <w:tcW w:w="991" w:type="dxa"/>
            <w:hideMark/>
          </w:tcPr>
          <w:p w14:paraId="17176BC3"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0.1</w:t>
            </w:r>
          </w:p>
        </w:tc>
        <w:tc>
          <w:tcPr>
            <w:tcW w:w="1387" w:type="dxa"/>
            <w:hideMark/>
          </w:tcPr>
          <w:p w14:paraId="788DD0EF"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2</w:t>
            </w:r>
          </w:p>
        </w:tc>
        <w:tc>
          <w:tcPr>
            <w:tcW w:w="0" w:type="auto"/>
            <w:hideMark/>
          </w:tcPr>
          <w:p w14:paraId="73954A65"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0.2</w:t>
            </w:r>
          </w:p>
        </w:tc>
      </w:tr>
      <w:tr w:rsidR="001864D7" w:rsidRPr="00322511" w14:paraId="6D6E9D8E"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EADB56"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b/>
                <w:bCs/>
                <w:sz w:val="24"/>
                <w:szCs w:val="24"/>
              </w:rPr>
              <w:t>Total</w:t>
            </w:r>
          </w:p>
        </w:tc>
        <w:tc>
          <w:tcPr>
            <w:tcW w:w="991" w:type="dxa"/>
            <w:hideMark/>
          </w:tcPr>
          <w:p w14:paraId="22ED4544"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b/>
                <w:bCs/>
                <w:sz w:val="24"/>
                <w:szCs w:val="24"/>
              </w:rPr>
              <w:t>1.0</w:t>
            </w:r>
          </w:p>
        </w:tc>
        <w:tc>
          <w:tcPr>
            <w:tcW w:w="1387" w:type="dxa"/>
            <w:hideMark/>
          </w:tcPr>
          <w:p w14:paraId="0386FF13"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0" w:type="auto"/>
            <w:hideMark/>
          </w:tcPr>
          <w:p w14:paraId="6CF4264F"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b/>
                <w:bCs/>
                <w:sz w:val="24"/>
                <w:szCs w:val="24"/>
              </w:rPr>
              <w:t>3.0</w:t>
            </w:r>
          </w:p>
        </w:tc>
      </w:tr>
    </w:tbl>
    <w:p w14:paraId="479F5057" w14:textId="77777777" w:rsidR="001864D7" w:rsidRPr="0054638C" w:rsidRDefault="001864D7" w:rsidP="001864D7"/>
    <w:p w14:paraId="45D9E7E8" w14:textId="77777777" w:rsidR="001864D7" w:rsidRDefault="001864D7" w:rsidP="001864D7">
      <w:pPr>
        <w:pStyle w:val="APA7MAEDICION"/>
      </w:pPr>
      <w:r w:rsidRPr="004B1FC7">
        <w:t>Interpretación: Puntuación de 3.0 refleja un entorno favorable, pero con riesgos regulatorios y de percepción.</w:t>
      </w:r>
    </w:p>
    <w:p w14:paraId="045B3921" w14:textId="77777777" w:rsidR="006C4455" w:rsidRPr="006C4455" w:rsidRDefault="006C4455" w:rsidP="006C4455"/>
    <w:p w14:paraId="53A28200" w14:textId="77777777" w:rsidR="001864D7" w:rsidRDefault="001864D7" w:rsidP="00FC57AE">
      <w:pPr>
        <w:pStyle w:val="Ttulo3"/>
      </w:pPr>
      <w:bookmarkStart w:id="39" w:name="_Toc218547008"/>
      <w:r w:rsidRPr="00A62146">
        <w:t>Matriz BCG</w:t>
      </w:r>
      <w:bookmarkEnd w:id="39"/>
    </w:p>
    <w:p w14:paraId="6B0127A5" w14:textId="77777777" w:rsidR="006C4455" w:rsidRPr="006C4455" w:rsidRDefault="006C4455" w:rsidP="006C4455"/>
    <w:tbl>
      <w:tblPr>
        <w:tblStyle w:val="PlainTable5"/>
        <w:tblW w:w="0" w:type="auto"/>
        <w:jc w:val="center"/>
        <w:tblLook w:val="04A0" w:firstRow="1" w:lastRow="0" w:firstColumn="1" w:lastColumn="0" w:noHBand="0" w:noVBand="1"/>
      </w:tblPr>
      <w:tblGrid>
        <w:gridCol w:w="1529"/>
        <w:gridCol w:w="2866"/>
        <w:gridCol w:w="3794"/>
      </w:tblGrid>
      <w:tr w:rsidR="001864D7" w:rsidRPr="00322511" w14:paraId="72E1CE06" w14:textId="77777777" w:rsidTr="00D80CC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1C622839" w14:textId="77777777" w:rsidR="001864D7" w:rsidRPr="00322511" w:rsidRDefault="001864D7" w:rsidP="00D80CC7">
            <w:pPr>
              <w:spacing w:after="160"/>
              <w:jc w:val="center"/>
              <w:rPr>
                <w:rFonts w:ascii="Times New Roman" w:hAnsi="Times New Roman" w:cs="Times New Roman"/>
                <w:b/>
                <w:bCs/>
                <w:sz w:val="24"/>
                <w:szCs w:val="24"/>
              </w:rPr>
            </w:pPr>
            <w:r w:rsidRPr="00322511">
              <w:rPr>
                <w:rFonts w:ascii="Times New Roman" w:hAnsi="Times New Roman" w:cs="Times New Roman"/>
                <w:b/>
                <w:bCs/>
                <w:sz w:val="24"/>
                <w:szCs w:val="24"/>
              </w:rPr>
              <w:t>Cuadrante</w:t>
            </w:r>
          </w:p>
        </w:tc>
        <w:tc>
          <w:tcPr>
            <w:tcW w:w="2866" w:type="dxa"/>
            <w:hideMark/>
          </w:tcPr>
          <w:p w14:paraId="7CADCD99" w14:textId="77777777" w:rsidR="001864D7" w:rsidRPr="00322511" w:rsidRDefault="001864D7" w:rsidP="00D80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Descripción</w:t>
            </w:r>
          </w:p>
        </w:tc>
        <w:tc>
          <w:tcPr>
            <w:tcW w:w="3794" w:type="dxa"/>
            <w:hideMark/>
          </w:tcPr>
          <w:p w14:paraId="32B55DF2" w14:textId="77777777" w:rsidR="001864D7" w:rsidRPr="00322511" w:rsidRDefault="001864D7" w:rsidP="00D80CC7">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 xml:space="preserve">Posición de </w:t>
            </w:r>
            <w:proofErr w:type="spellStart"/>
            <w:r w:rsidRPr="00322511">
              <w:rPr>
                <w:rFonts w:ascii="Times New Roman" w:hAnsi="Times New Roman" w:cs="Times New Roman"/>
                <w:b/>
                <w:bCs/>
                <w:sz w:val="24"/>
                <w:szCs w:val="24"/>
              </w:rPr>
              <w:t>Monje</w:t>
            </w:r>
            <w:r>
              <w:rPr>
                <w:rFonts w:ascii="Times New Roman" w:hAnsi="Times New Roman" w:cs="Times New Roman"/>
                <w:b/>
                <w:bCs/>
                <w:sz w:val="24"/>
                <w:szCs w:val="24"/>
              </w:rPr>
              <w:t>t</w:t>
            </w:r>
            <w:r w:rsidRPr="00322511">
              <w:rPr>
                <w:rFonts w:ascii="Times New Roman" w:hAnsi="Times New Roman" w:cs="Times New Roman"/>
                <w:b/>
                <w:bCs/>
                <w:sz w:val="24"/>
                <w:szCs w:val="24"/>
              </w:rPr>
              <w:t>rading</w:t>
            </w:r>
            <w:proofErr w:type="spellEnd"/>
          </w:p>
        </w:tc>
      </w:tr>
      <w:tr w:rsidR="001864D7" w:rsidRPr="00322511" w14:paraId="13E3B980"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BA9B676"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sz w:val="24"/>
                <w:szCs w:val="24"/>
              </w:rPr>
              <w:t>Estrella</w:t>
            </w:r>
          </w:p>
        </w:tc>
        <w:tc>
          <w:tcPr>
            <w:tcW w:w="2866" w:type="dxa"/>
            <w:hideMark/>
          </w:tcPr>
          <w:p w14:paraId="18C9B77E"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Alto crecimiento, alta cuota de mercado</w:t>
            </w:r>
          </w:p>
        </w:tc>
        <w:tc>
          <w:tcPr>
            <w:tcW w:w="3794" w:type="dxa"/>
            <w:hideMark/>
          </w:tcPr>
          <w:p w14:paraId="0D912276"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322511">
              <w:rPr>
                <w:rFonts w:ascii="Times New Roman" w:hAnsi="Times New Roman" w:cs="Times New Roman"/>
                <w:sz w:val="24"/>
                <w:szCs w:val="24"/>
              </w:rPr>
              <w:t>Monje</w:t>
            </w:r>
            <w:r>
              <w:rPr>
                <w:rFonts w:ascii="Times New Roman" w:hAnsi="Times New Roman" w:cs="Times New Roman"/>
                <w:sz w:val="24"/>
                <w:szCs w:val="24"/>
              </w:rPr>
              <w:t>t</w:t>
            </w:r>
            <w:r w:rsidRPr="00322511">
              <w:rPr>
                <w:rFonts w:ascii="Times New Roman" w:hAnsi="Times New Roman" w:cs="Times New Roman"/>
                <w:sz w:val="24"/>
                <w:szCs w:val="24"/>
              </w:rPr>
              <w:t>rading</w:t>
            </w:r>
            <w:proofErr w:type="spellEnd"/>
            <w:r w:rsidRPr="00322511">
              <w:rPr>
                <w:rFonts w:ascii="Times New Roman" w:hAnsi="Times New Roman" w:cs="Times New Roman"/>
                <w:sz w:val="24"/>
                <w:szCs w:val="24"/>
              </w:rPr>
              <w:t xml:space="preserve">: Alto crecimiento (mercado cripto +20% anual) y líder </w:t>
            </w:r>
            <w:r w:rsidRPr="00322511">
              <w:rPr>
                <w:rFonts w:ascii="Times New Roman" w:hAnsi="Times New Roman" w:cs="Times New Roman"/>
                <w:sz w:val="24"/>
                <w:szCs w:val="24"/>
              </w:rPr>
              <w:lastRenderedPageBreak/>
              <w:t>en Campana. Requiere inversión para mantener posición (ej. plataforma propia, CRM).</w:t>
            </w:r>
          </w:p>
        </w:tc>
      </w:tr>
      <w:tr w:rsidR="001864D7" w:rsidRPr="00322511" w14:paraId="792882AB" w14:textId="77777777" w:rsidTr="00D80C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50128F"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sz w:val="24"/>
                <w:szCs w:val="24"/>
              </w:rPr>
              <w:lastRenderedPageBreak/>
              <w:t>Interrogante</w:t>
            </w:r>
          </w:p>
        </w:tc>
        <w:tc>
          <w:tcPr>
            <w:tcW w:w="2866" w:type="dxa"/>
            <w:hideMark/>
          </w:tcPr>
          <w:p w14:paraId="74E4AE1F"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Alto crecimiento, baja cuota de mercado</w:t>
            </w:r>
          </w:p>
        </w:tc>
        <w:tc>
          <w:tcPr>
            <w:tcW w:w="3794" w:type="dxa"/>
            <w:hideMark/>
          </w:tcPr>
          <w:p w14:paraId="03F8C19E"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No aplica.</w:t>
            </w:r>
          </w:p>
        </w:tc>
      </w:tr>
      <w:tr w:rsidR="001864D7" w:rsidRPr="00322511" w14:paraId="05CADDF9"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29C3C6"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sz w:val="24"/>
                <w:szCs w:val="24"/>
              </w:rPr>
              <w:t>Vaca Lechera</w:t>
            </w:r>
          </w:p>
        </w:tc>
        <w:tc>
          <w:tcPr>
            <w:tcW w:w="2866" w:type="dxa"/>
            <w:hideMark/>
          </w:tcPr>
          <w:p w14:paraId="37483AE7"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Bajo crecimiento, alta cuota de mercado</w:t>
            </w:r>
          </w:p>
        </w:tc>
        <w:tc>
          <w:tcPr>
            <w:tcW w:w="3794" w:type="dxa"/>
            <w:hideMark/>
          </w:tcPr>
          <w:p w14:paraId="69087DB1" w14:textId="77777777" w:rsidR="001864D7" w:rsidRPr="00322511" w:rsidRDefault="001864D7" w:rsidP="00D80CC7">
            <w:pPr>
              <w:spacing w:after="1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No aplica.</w:t>
            </w:r>
          </w:p>
        </w:tc>
      </w:tr>
      <w:tr w:rsidR="001864D7" w:rsidRPr="00322511" w14:paraId="3AF9E1AB" w14:textId="77777777" w:rsidTr="00D80C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B257CC" w14:textId="77777777" w:rsidR="001864D7" w:rsidRPr="00322511" w:rsidRDefault="001864D7" w:rsidP="00D80CC7">
            <w:pPr>
              <w:spacing w:after="160"/>
              <w:jc w:val="center"/>
              <w:rPr>
                <w:rFonts w:ascii="Times New Roman" w:hAnsi="Times New Roman" w:cs="Times New Roman"/>
                <w:sz w:val="24"/>
                <w:szCs w:val="24"/>
              </w:rPr>
            </w:pPr>
            <w:r w:rsidRPr="00322511">
              <w:rPr>
                <w:rFonts w:ascii="Times New Roman" w:hAnsi="Times New Roman" w:cs="Times New Roman"/>
                <w:sz w:val="24"/>
                <w:szCs w:val="24"/>
              </w:rPr>
              <w:t>Perro</w:t>
            </w:r>
          </w:p>
        </w:tc>
        <w:tc>
          <w:tcPr>
            <w:tcW w:w="2866" w:type="dxa"/>
            <w:hideMark/>
          </w:tcPr>
          <w:p w14:paraId="1EDF0BBF"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Bajo crecimiento, baja cuota de mercado</w:t>
            </w:r>
          </w:p>
        </w:tc>
        <w:tc>
          <w:tcPr>
            <w:tcW w:w="3794" w:type="dxa"/>
            <w:hideMark/>
          </w:tcPr>
          <w:p w14:paraId="6DD261AB" w14:textId="77777777" w:rsidR="001864D7" w:rsidRPr="00322511" w:rsidRDefault="001864D7" w:rsidP="00D80CC7">
            <w:pPr>
              <w:spacing w:after="1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No aplica.</w:t>
            </w:r>
          </w:p>
        </w:tc>
      </w:tr>
    </w:tbl>
    <w:p w14:paraId="1F534367" w14:textId="77777777" w:rsidR="001864D7" w:rsidRPr="0054638C" w:rsidRDefault="001864D7" w:rsidP="001864D7"/>
    <w:p w14:paraId="584D7792" w14:textId="77777777" w:rsidR="001864D7" w:rsidRDefault="001864D7" w:rsidP="001864D7">
      <w:pPr>
        <w:pStyle w:val="APA7MAEDICION"/>
      </w:pPr>
      <w:proofErr w:type="spellStart"/>
      <w:r w:rsidRPr="004B1FC7">
        <w:t>Monje</w:t>
      </w:r>
      <w:r>
        <w:t>t</w:t>
      </w:r>
      <w:r w:rsidRPr="004B1FC7">
        <w:t>rading</w:t>
      </w:r>
      <w:proofErr w:type="spellEnd"/>
      <w:r w:rsidRPr="004B1FC7">
        <w:t xml:space="preserve"> se clasifica como estrella: alto crecimiento (mercado cripto +20% anual) y alta cuota relativa (líder en Campana). Requiere inversión para mantener posición (ej. plataforma propia, CRM).</w:t>
      </w:r>
    </w:p>
    <w:p w14:paraId="59C603E5" w14:textId="77777777" w:rsidR="006C4455" w:rsidRPr="006C4455" w:rsidRDefault="006C4455" w:rsidP="006C4455"/>
    <w:p w14:paraId="2EF0FBE0" w14:textId="77777777" w:rsidR="001864D7" w:rsidRDefault="001864D7" w:rsidP="00FC57AE">
      <w:pPr>
        <w:pStyle w:val="Ttulo3"/>
      </w:pPr>
      <w:bookmarkStart w:id="40" w:name="_Toc218547009"/>
      <w:r w:rsidRPr="00A62146">
        <w:t>Matriz de Ansoff</w:t>
      </w:r>
      <w:bookmarkEnd w:id="40"/>
    </w:p>
    <w:tbl>
      <w:tblPr>
        <w:tblStyle w:val="PlainTable5"/>
        <w:tblW w:w="0" w:type="auto"/>
        <w:jc w:val="center"/>
        <w:tblLook w:val="04A0" w:firstRow="1" w:lastRow="0" w:firstColumn="1" w:lastColumn="0" w:noHBand="0" w:noVBand="1"/>
      </w:tblPr>
      <w:tblGrid>
        <w:gridCol w:w="2004"/>
        <w:gridCol w:w="2381"/>
        <w:gridCol w:w="4671"/>
      </w:tblGrid>
      <w:tr w:rsidR="001864D7" w:rsidRPr="00322511" w14:paraId="3CE0BFC8" w14:textId="77777777" w:rsidTr="00D80CC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6DFB8010" w14:textId="77777777" w:rsidR="001864D7" w:rsidRPr="00322511" w:rsidRDefault="001864D7" w:rsidP="00D80CC7">
            <w:pPr>
              <w:spacing w:after="160"/>
              <w:jc w:val="left"/>
              <w:rPr>
                <w:rFonts w:ascii="Times New Roman" w:hAnsi="Times New Roman" w:cs="Times New Roman"/>
                <w:b/>
                <w:bCs/>
                <w:sz w:val="24"/>
                <w:szCs w:val="24"/>
              </w:rPr>
            </w:pPr>
            <w:r w:rsidRPr="00322511">
              <w:rPr>
                <w:rFonts w:ascii="Times New Roman" w:hAnsi="Times New Roman" w:cs="Times New Roman"/>
                <w:b/>
                <w:bCs/>
                <w:sz w:val="24"/>
                <w:szCs w:val="24"/>
              </w:rPr>
              <w:t>Estrategia</w:t>
            </w:r>
          </w:p>
        </w:tc>
        <w:tc>
          <w:tcPr>
            <w:tcW w:w="0" w:type="auto"/>
            <w:hideMark/>
          </w:tcPr>
          <w:p w14:paraId="646CCEC9" w14:textId="77777777" w:rsidR="001864D7" w:rsidRPr="00322511" w:rsidRDefault="001864D7" w:rsidP="00D80CC7">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Descripción</w:t>
            </w:r>
          </w:p>
        </w:tc>
        <w:tc>
          <w:tcPr>
            <w:tcW w:w="0" w:type="auto"/>
            <w:hideMark/>
          </w:tcPr>
          <w:p w14:paraId="3D45E14B" w14:textId="77777777" w:rsidR="001864D7" w:rsidRPr="00322511" w:rsidRDefault="001864D7" w:rsidP="00D80CC7">
            <w:pPr>
              <w:spacing w:after="1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22511">
              <w:rPr>
                <w:rFonts w:ascii="Times New Roman" w:hAnsi="Times New Roman" w:cs="Times New Roman"/>
                <w:b/>
                <w:bCs/>
                <w:sz w:val="24"/>
                <w:szCs w:val="24"/>
              </w:rPr>
              <w:t xml:space="preserve">Aplicación a </w:t>
            </w:r>
            <w:proofErr w:type="spellStart"/>
            <w:r w:rsidRPr="00322511">
              <w:rPr>
                <w:rFonts w:ascii="Times New Roman" w:hAnsi="Times New Roman" w:cs="Times New Roman"/>
                <w:b/>
                <w:bCs/>
                <w:sz w:val="24"/>
                <w:szCs w:val="24"/>
              </w:rPr>
              <w:t>MonjeTrading</w:t>
            </w:r>
            <w:proofErr w:type="spellEnd"/>
          </w:p>
        </w:tc>
      </w:tr>
      <w:tr w:rsidR="001864D7" w:rsidRPr="00322511" w14:paraId="62B251A9"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2A24B7"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Penetración de Mercado</w:t>
            </w:r>
          </w:p>
        </w:tc>
        <w:tc>
          <w:tcPr>
            <w:tcW w:w="0" w:type="auto"/>
            <w:hideMark/>
          </w:tcPr>
          <w:p w14:paraId="0CCF37C8" w14:textId="77777777" w:rsidR="001864D7" w:rsidRPr="00322511" w:rsidRDefault="001864D7" w:rsidP="00D80CC7">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Aumentar ventas en mercado actual</w:t>
            </w:r>
          </w:p>
        </w:tc>
        <w:tc>
          <w:tcPr>
            <w:tcW w:w="0" w:type="auto"/>
            <w:hideMark/>
          </w:tcPr>
          <w:p w14:paraId="049BA916" w14:textId="77777777" w:rsidR="001864D7" w:rsidRPr="00322511" w:rsidRDefault="001864D7" w:rsidP="00D80CC7">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 xml:space="preserve">Aumentar seguidores en Instagram/TikTok con contenido viral (ej. </w:t>
            </w:r>
            <w:proofErr w:type="spellStart"/>
            <w:r w:rsidRPr="00322511">
              <w:rPr>
                <w:rFonts w:ascii="Times New Roman" w:hAnsi="Times New Roman" w:cs="Times New Roman"/>
                <w:sz w:val="24"/>
                <w:szCs w:val="24"/>
              </w:rPr>
              <w:t>reels</w:t>
            </w:r>
            <w:proofErr w:type="spellEnd"/>
            <w:r w:rsidRPr="00322511">
              <w:rPr>
                <w:rFonts w:ascii="Times New Roman" w:hAnsi="Times New Roman" w:cs="Times New Roman"/>
                <w:sz w:val="24"/>
                <w:szCs w:val="24"/>
              </w:rPr>
              <w:t xml:space="preserve"> sobre “5 errores en cripto”).</w:t>
            </w:r>
          </w:p>
        </w:tc>
      </w:tr>
      <w:tr w:rsidR="001864D7" w:rsidRPr="00322511" w14:paraId="05B732CB" w14:textId="77777777" w:rsidTr="00D80C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F3A1B9"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Desarrollo de Productos</w:t>
            </w:r>
          </w:p>
        </w:tc>
        <w:tc>
          <w:tcPr>
            <w:tcW w:w="0" w:type="auto"/>
            <w:hideMark/>
          </w:tcPr>
          <w:p w14:paraId="36903489" w14:textId="77777777" w:rsidR="001864D7" w:rsidRPr="00322511" w:rsidRDefault="001864D7" w:rsidP="00D80CC7">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Nuevos productos para mercado actual</w:t>
            </w:r>
          </w:p>
        </w:tc>
        <w:tc>
          <w:tcPr>
            <w:tcW w:w="0" w:type="auto"/>
            <w:hideMark/>
          </w:tcPr>
          <w:p w14:paraId="553C4F33" w14:textId="77777777" w:rsidR="001864D7" w:rsidRPr="00322511" w:rsidRDefault="001864D7" w:rsidP="00D80CC7">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Lanzar cursos certificados y app educativa.</w:t>
            </w:r>
          </w:p>
        </w:tc>
      </w:tr>
      <w:tr w:rsidR="001864D7" w:rsidRPr="00322511" w14:paraId="28706A87" w14:textId="77777777" w:rsidTr="00D80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24525D"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Desarrollo de Mercados</w:t>
            </w:r>
          </w:p>
        </w:tc>
        <w:tc>
          <w:tcPr>
            <w:tcW w:w="0" w:type="auto"/>
            <w:hideMark/>
          </w:tcPr>
          <w:p w14:paraId="6C789199" w14:textId="77777777" w:rsidR="001864D7" w:rsidRPr="00322511" w:rsidRDefault="001864D7" w:rsidP="00D80CC7">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Nuevos mercados para productos actuales</w:t>
            </w:r>
          </w:p>
        </w:tc>
        <w:tc>
          <w:tcPr>
            <w:tcW w:w="0" w:type="auto"/>
            <w:hideMark/>
          </w:tcPr>
          <w:p w14:paraId="68769649" w14:textId="77777777" w:rsidR="001864D7" w:rsidRPr="00322511" w:rsidRDefault="001864D7" w:rsidP="00D80CC7">
            <w:pPr>
              <w:spacing w:after="1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Expandir a otras ciudades argentinas (Rosario, Córdoba) y países limítrofes (Uruguay, Paraguay).</w:t>
            </w:r>
          </w:p>
        </w:tc>
      </w:tr>
      <w:tr w:rsidR="001864D7" w:rsidRPr="00322511" w14:paraId="791EE5F0" w14:textId="77777777" w:rsidTr="00D80CC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B3881E" w14:textId="77777777" w:rsidR="001864D7" w:rsidRPr="00322511" w:rsidRDefault="001864D7" w:rsidP="00D80CC7">
            <w:pPr>
              <w:spacing w:after="160"/>
              <w:rPr>
                <w:rFonts w:ascii="Times New Roman" w:hAnsi="Times New Roman" w:cs="Times New Roman"/>
                <w:sz w:val="24"/>
                <w:szCs w:val="24"/>
              </w:rPr>
            </w:pPr>
            <w:r w:rsidRPr="00322511">
              <w:rPr>
                <w:rFonts w:ascii="Times New Roman" w:hAnsi="Times New Roman" w:cs="Times New Roman"/>
                <w:sz w:val="24"/>
                <w:szCs w:val="24"/>
              </w:rPr>
              <w:t>Diversificación</w:t>
            </w:r>
          </w:p>
        </w:tc>
        <w:tc>
          <w:tcPr>
            <w:tcW w:w="0" w:type="auto"/>
            <w:hideMark/>
          </w:tcPr>
          <w:p w14:paraId="3179E740" w14:textId="77777777" w:rsidR="001864D7" w:rsidRPr="00322511" w:rsidRDefault="001864D7" w:rsidP="00D80CC7">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Nuevos productos para nuevos mercados</w:t>
            </w:r>
          </w:p>
        </w:tc>
        <w:tc>
          <w:tcPr>
            <w:tcW w:w="0" w:type="auto"/>
            <w:hideMark/>
          </w:tcPr>
          <w:p w14:paraId="2CA961EF" w14:textId="77777777" w:rsidR="001864D7" w:rsidRPr="00322511" w:rsidRDefault="001864D7" w:rsidP="00D80CC7">
            <w:pPr>
              <w:spacing w:after="1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22511">
              <w:rPr>
                <w:rFonts w:ascii="Times New Roman" w:hAnsi="Times New Roman" w:cs="Times New Roman"/>
                <w:sz w:val="24"/>
                <w:szCs w:val="24"/>
              </w:rPr>
              <w:t>Ofrecer consultoría para inversiones tradicionales (acciones, bonos).</w:t>
            </w:r>
          </w:p>
        </w:tc>
      </w:tr>
    </w:tbl>
    <w:p w14:paraId="31681968" w14:textId="77777777" w:rsidR="001864D7" w:rsidRPr="0054638C" w:rsidRDefault="001864D7" w:rsidP="001864D7"/>
    <w:p w14:paraId="01A36FF2" w14:textId="77777777" w:rsidR="001864D7" w:rsidRDefault="001864D7" w:rsidP="006C4455">
      <w:pPr>
        <w:pStyle w:val="Ttulo2"/>
      </w:pPr>
      <w:bookmarkStart w:id="41" w:name="_Toc218547010"/>
      <w:r w:rsidRPr="00A62146">
        <w:t>Conclusión del Capítulo</w:t>
      </w:r>
      <w:bookmarkEnd w:id="41"/>
    </w:p>
    <w:p w14:paraId="760A3D20" w14:textId="77777777" w:rsidR="001864D7" w:rsidRDefault="001864D7" w:rsidP="001864D7">
      <w:pPr>
        <w:pStyle w:val="APA7MAEDICION"/>
      </w:pPr>
      <w:r w:rsidRPr="00A62146">
        <w:t xml:space="preserve">El sector de educación financiera digital en criptomonedas presenta oportunidades significativas en Argentina, especialmente en Campana, donde la demanda local es alta y la competencia limitada. </w:t>
      </w:r>
      <w:proofErr w:type="spellStart"/>
      <w:r w:rsidRPr="00A62146">
        <w:t>Monje</w:t>
      </w:r>
      <w:r>
        <w:t>t</w:t>
      </w:r>
      <w:r w:rsidRPr="00A62146">
        <w:t>rading</w:t>
      </w:r>
      <w:proofErr w:type="spellEnd"/>
      <w:r w:rsidRPr="00A62146">
        <w:t xml:space="preserve"> se posiciona como un actor relevante gracias a su comunidad activa y enfoque personalizado, pero enfrenta desafíos como la falta de </w:t>
      </w:r>
      <w:r w:rsidRPr="00A62146">
        <w:lastRenderedPageBreak/>
        <w:t>formalización legal y la dependencia de redes sociales. Las herramientas estratégicas (PESTEL, FODA, Porter, EFI/EFE, BCG, Ansoff) destacan la viabilidad de profesionalizar la consultora, con un enfoque en transparencia, diversificación de canales, y expansión regional para consolidar su liderazgo en el mercado.</w:t>
      </w:r>
    </w:p>
    <w:p w14:paraId="01D7E6E5" w14:textId="77777777" w:rsidR="001864D7" w:rsidRPr="003B7358" w:rsidRDefault="001864D7" w:rsidP="001864D7"/>
    <w:p w14:paraId="52C19E5B" w14:textId="18E9C430" w:rsidR="001864D7" w:rsidRDefault="001864D7" w:rsidP="006C4455">
      <w:pPr>
        <w:pStyle w:val="Ttulo1"/>
      </w:pPr>
      <w:bookmarkStart w:id="42" w:name="_Toc218547011"/>
      <w:r>
        <w:lastRenderedPageBreak/>
        <w:t>METODOLOGÍA DE LA INVESTIGACIÓN</w:t>
      </w:r>
      <w:bookmarkEnd w:id="42"/>
    </w:p>
    <w:p w14:paraId="68E4E79E" w14:textId="77777777" w:rsidR="001864D7" w:rsidRPr="00CA077F" w:rsidRDefault="001864D7" w:rsidP="006C4455">
      <w:pPr>
        <w:pStyle w:val="Ttulo2"/>
      </w:pPr>
      <w:bookmarkStart w:id="43" w:name="_Toc218547012"/>
      <w:r w:rsidRPr="00F003F5">
        <w:t xml:space="preserve">Diseño y Ejecución del Plan de </w:t>
      </w:r>
      <w:r w:rsidRPr="008666B8">
        <w:rPr>
          <w:rStyle w:val="nfasissutil"/>
        </w:rPr>
        <w:t>Investigación</w:t>
      </w:r>
      <w:bookmarkEnd w:id="43"/>
    </w:p>
    <w:p w14:paraId="091BEC41" w14:textId="21C45016" w:rsidR="004A6ECC" w:rsidRDefault="004A6ECC" w:rsidP="004A6ECC">
      <w:pPr>
        <w:pStyle w:val="APA7MAEDICION"/>
      </w:pPr>
      <w:r>
        <w:t xml:space="preserve">Para comprender las necesidades y preferencias de los usuarios interesados en educación y herramientas para trading, se seleccionó una muestra compuesta por seguidores de las cuentas de </w:t>
      </w:r>
      <w:proofErr w:type="spellStart"/>
      <w:r w:rsidR="00B00C0A">
        <w:t>M</w:t>
      </w:r>
      <w:r>
        <w:t>onjetrading</w:t>
      </w:r>
      <w:proofErr w:type="spellEnd"/>
      <w:r>
        <w:t xml:space="preserve"> en </w:t>
      </w:r>
      <w:proofErr w:type="spellStart"/>
      <w:r>
        <w:t>Instagram</w:t>
      </w:r>
      <w:proofErr w:type="spellEnd"/>
      <w:r>
        <w:t xml:space="preserve"> y TikTok, así como potenciales clientes identificados a través de encuestas. Se empleó un método de muestreo no probabilístico basado en conveniencia, reclutando participantes mediante publicaciones en redes sociales y grupos de trading en línea. Además, se analizarán los datos demográficos de los seguidores de las cuentas de </w:t>
      </w:r>
      <w:proofErr w:type="spellStart"/>
      <w:r>
        <w:t>Monjetrading</w:t>
      </w:r>
      <w:proofErr w:type="spellEnd"/>
      <w:r>
        <w:t xml:space="preserve">, incluyendo distribuciones por género, territorios y edades, obtenidos a través de </w:t>
      </w:r>
      <w:proofErr w:type="spellStart"/>
      <w:r>
        <w:t>Instagram</w:t>
      </w:r>
      <w:proofErr w:type="spellEnd"/>
      <w:r>
        <w:t xml:space="preserve"> </w:t>
      </w:r>
      <w:proofErr w:type="spellStart"/>
      <w:r>
        <w:t>Insights</w:t>
      </w:r>
      <w:proofErr w:type="spellEnd"/>
      <w:r>
        <w:t xml:space="preserve"> y </w:t>
      </w:r>
      <w:proofErr w:type="spellStart"/>
      <w:r>
        <w:t>TikTok</w:t>
      </w:r>
      <w:proofErr w:type="spellEnd"/>
      <w:r>
        <w:t xml:space="preserve"> </w:t>
      </w:r>
      <w:proofErr w:type="spellStart"/>
      <w:r>
        <w:t>Analytics</w:t>
      </w:r>
      <w:proofErr w:type="spellEnd"/>
      <w:r>
        <w:t>, para contextualizar las preferencias de la muestra dentro de un perfil sociodemográfico más amplio.</w:t>
      </w:r>
    </w:p>
    <w:p w14:paraId="5601005F" w14:textId="2AE046AA" w:rsidR="00FF6234" w:rsidRDefault="00393E6A" w:rsidP="00871A06">
      <w:pPr>
        <w:pStyle w:val="APA7MAEDICION"/>
      </w:pPr>
      <w:r w:rsidRPr="00393E6A">
        <w:t>A fin de enriquecer la investigación, se llevó a cabo una entrevista a un educador financiero durante una sesión en vivo de TikTok. Asimismo, se llevó a cabo una observación participante y no participante dentro de los comentarios y transmisiones en vivo de la cuenta, con el propósito de estudiar la interacción entre el emisor (</w:t>
      </w:r>
      <w:proofErr w:type="spellStart"/>
      <w:r w:rsidRPr="00393E6A">
        <w:t>Monjetrading</w:t>
      </w:r>
      <w:proofErr w:type="spellEnd"/>
      <w:r w:rsidRPr="00393E6A">
        <w:t>) y su audiencia, así como detectar patrones de comportamiento y discursos recurrentes entre los usuarios</w:t>
      </w:r>
      <w:r w:rsidR="00DB0D50" w:rsidRPr="00DB0D50">
        <w:t>.</w:t>
      </w:r>
    </w:p>
    <w:p w14:paraId="7D1AA20D" w14:textId="6A402964" w:rsidR="007D2C0B" w:rsidRPr="007D2C0B" w:rsidRDefault="00940EFC" w:rsidP="00871A06">
      <w:pPr>
        <w:pStyle w:val="APA7MAEDICION"/>
      </w:pPr>
      <w:r w:rsidRPr="00940EFC">
        <w:t xml:space="preserve">El análisis de datos combinará enfoques cuantitativos y cualitativos para obtener una comprensión más completa y equilibrada. Las encuestas se procesarán mediante técnicas estadísticas básicas con herramientas como Excel, lo que permitirá cuantificar patrones, frecuencias y tendencias en las respuestas. Por su parte, el análisis cualitativo se realizará a través de análisis temático (identificando temas recurrentes y patrones emergentes en los datos) y análisis crítico del discurso (examinando cómo se construyen significados, poder e ideologías en el lenguaje utilizado). Ambos se basarán en categorías que surjan directamente de los datos recolectados. Este diseño metodológico mixto facilitará una aproximación integral al fenómeno de la divulgación financiera en redes sociales, con especial atención al caso de </w:t>
      </w:r>
      <w:proofErr w:type="spellStart"/>
      <w:r w:rsidRPr="00940EFC">
        <w:t>MonjeTrading</w:t>
      </w:r>
      <w:proofErr w:type="spellEnd"/>
      <w:r w:rsidRPr="00940EFC">
        <w:t>, permitiendo evaluar no solo el contenido de las publicaciones, sino también su posible influencia en el comportamiento financiero de los seguidores</w:t>
      </w:r>
      <w:r>
        <w:t>.</w:t>
      </w:r>
    </w:p>
    <w:p w14:paraId="28C396B7" w14:textId="724BA4F0" w:rsidR="001864D7" w:rsidRDefault="001864D7" w:rsidP="006035CC">
      <w:pPr>
        <w:pStyle w:val="Ttulo2"/>
      </w:pPr>
      <w:bookmarkStart w:id="44" w:name="_Toc218547013"/>
      <w:r w:rsidRPr="00940641">
        <w:lastRenderedPageBreak/>
        <w:t xml:space="preserve">Desarrollo y </w:t>
      </w:r>
      <w:r w:rsidR="00D03355">
        <w:t>d</w:t>
      </w:r>
      <w:r w:rsidRPr="00940641">
        <w:t>istribución de la Encuesta</w:t>
      </w:r>
      <w:bookmarkEnd w:id="44"/>
    </w:p>
    <w:p w14:paraId="7279C1EB" w14:textId="77777777" w:rsidR="001864D7" w:rsidRDefault="001864D7" w:rsidP="001864D7">
      <w:pPr>
        <w:pStyle w:val="APA7MAEDICION"/>
      </w:pPr>
      <w:r>
        <w:t>Se diseñó un cuestionario estructurado para recopilar información sobre aspectos clave del trading, como preferencias de aprendizaje, herramientas utilizadas y áreas de mejora en plataformas educativas. Se incluyeron preguntas cerradas y abiertas para una visión integral.</w:t>
      </w:r>
    </w:p>
    <w:p w14:paraId="44115399" w14:textId="7000DF4C" w:rsidR="001864D7" w:rsidRDefault="001864D7" w:rsidP="00123556">
      <w:pPr>
        <w:pStyle w:val="APA7MAEDICION"/>
      </w:pPr>
      <w:r>
        <w:t xml:space="preserve">La distribución se realizó a través de Google </w:t>
      </w:r>
      <w:proofErr w:type="spellStart"/>
      <w:r>
        <w:t>Forms</w:t>
      </w:r>
      <w:proofErr w:type="spellEnd"/>
      <w:r>
        <w:t xml:space="preserve">, invitando a participantes voluntarios y anónimos para fomentar respuestas honestas. El enfoque principal fue entender la usabilidad de plataformas de trading, percepciones de efectividad y mejoras en educación financiera. Se adaptaron preguntas según el rol: </w:t>
      </w:r>
      <w:proofErr w:type="spellStart"/>
      <w:r>
        <w:t>trader</w:t>
      </w:r>
      <w:proofErr w:type="spellEnd"/>
      <w:r>
        <w:t xml:space="preserve"> individual, seguidor o potencial cliente.</w:t>
      </w:r>
      <w:r w:rsidR="00F1708A">
        <w:t xml:space="preserve"> </w:t>
      </w:r>
      <w:r w:rsidR="00592ECB" w:rsidRPr="00592ECB">
        <w:t>La distribución de la encuesta se realizó a través de los perfiles de Instagram y TikTok, como se muestra en la</w:t>
      </w:r>
      <w:r w:rsidR="00581372">
        <w:t xml:space="preserve"> Figura 1</w:t>
      </w:r>
      <w:r w:rsidR="00592ECB" w:rsidRPr="00592ECB">
        <w:t>. El enlace fue publicado en la biografía de cada perfil,</w:t>
      </w:r>
      <w:r w:rsidR="00EE0BEA">
        <w:t xml:space="preserve"> </w:t>
      </w:r>
      <w:r w:rsidR="00592ECB" w:rsidRPr="00592ECB">
        <w:t>redirigiendo directamente al formulario de respuesta.</w:t>
      </w:r>
    </w:p>
    <w:p w14:paraId="6C2F0D0E" w14:textId="77777777" w:rsidR="00293EBE" w:rsidRDefault="00E72C91" w:rsidP="00293EBE">
      <w:pPr>
        <w:keepNext/>
        <w:jc w:val="center"/>
      </w:pPr>
      <w:r>
        <w:rPr>
          <w:noProof/>
          <w:lang w:eastAsia="es-AR"/>
        </w:rPr>
        <w:drawing>
          <wp:inline distT="0" distB="0" distL="0" distR="0" wp14:anchorId="3EF01778" wp14:editId="1A497C88">
            <wp:extent cx="3355110" cy="2864748"/>
            <wp:effectExtent l="95250" t="95250" r="93345" b="88265"/>
            <wp:docPr id="1480320513" name="Imagen 7"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20513" name="Imagen 7" descr="Interfaz de usuario gráfica, Aplicación&#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3649" cy="287203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71197F8" w14:textId="1723B00D" w:rsidR="00E72C91" w:rsidRPr="00293EBE" w:rsidRDefault="00293EBE" w:rsidP="00293EBE">
      <w:pPr>
        <w:pStyle w:val="Epgrafe"/>
        <w:jc w:val="center"/>
        <w:rPr>
          <w:rFonts w:ascii="Times New Roman" w:hAnsi="Times New Roman" w:cs="Times New Roman"/>
          <w:sz w:val="24"/>
          <w:szCs w:val="24"/>
        </w:rPr>
      </w:pPr>
      <w:bookmarkStart w:id="45" w:name="_Toc218547212"/>
      <w:r w:rsidRPr="00293EBE">
        <w:rPr>
          <w:rFonts w:ascii="Times New Roman" w:hAnsi="Times New Roman" w:cs="Times New Roman"/>
          <w:sz w:val="24"/>
          <w:szCs w:val="24"/>
        </w:rPr>
        <w:t xml:space="preserve">Figura </w:t>
      </w:r>
      <w:r w:rsidRPr="00293EBE">
        <w:rPr>
          <w:rFonts w:ascii="Times New Roman" w:hAnsi="Times New Roman" w:cs="Times New Roman"/>
          <w:sz w:val="24"/>
          <w:szCs w:val="24"/>
        </w:rPr>
        <w:fldChar w:fldCharType="begin"/>
      </w:r>
      <w:r w:rsidRPr="00293EBE">
        <w:rPr>
          <w:rFonts w:ascii="Times New Roman" w:hAnsi="Times New Roman" w:cs="Times New Roman"/>
          <w:sz w:val="24"/>
          <w:szCs w:val="24"/>
        </w:rPr>
        <w:instrText xml:space="preserve"> SEQ Figura \* ARABIC </w:instrText>
      </w:r>
      <w:r w:rsidRPr="00293EBE">
        <w:rPr>
          <w:rFonts w:ascii="Times New Roman" w:hAnsi="Times New Roman" w:cs="Times New Roman"/>
          <w:sz w:val="24"/>
          <w:szCs w:val="24"/>
        </w:rPr>
        <w:fldChar w:fldCharType="separate"/>
      </w:r>
      <w:r w:rsidR="00834857">
        <w:rPr>
          <w:rFonts w:ascii="Times New Roman" w:hAnsi="Times New Roman" w:cs="Times New Roman"/>
          <w:noProof/>
          <w:sz w:val="24"/>
          <w:szCs w:val="24"/>
        </w:rPr>
        <w:t>1</w:t>
      </w:r>
      <w:r w:rsidRPr="00293EBE">
        <w:rPr>
          <w:rFonts w:ascii="Times New Roman" w:hAnsi="Times New Roman" w:cs="Times New Roman"/>
          <w:sz w:val="24"/>
          <w:szCs w:val="24"/>
        </w:rPr>
        <w:fldChar w:fldCharType="end"/>
      </w:r>
      <w:r w:rsidRPr="00293EBE">
        <w:rPr>
          <w:rFonts w:ascii="Times New Roman" w:hAnsi="Times New Roman" w:cs="Times New Roman"/>
          <w:sz w:val="24"/>
          <w:szCs w:val="24"/>
        </w:rPr>
        <w:t xml:space="preserve"> Enlace para encuesta</w:t>
      </w:r>
      <w:bookmarkEnd w:id="45"/>
    </w:p>
    <w:p w14:paraId="1082FBAD" w14:textId="1141CB8C" w:rsidR="00F1708A" w:rsidRPr="00F1708A" w:rsidRDefault="00F1708A" w:rsidP="0065406B">
      <w:pPr>
        <w:jc w:val="center"/>
      </w:pPr>
    </w:p>
    <w:p w14:paraId="7A831634" w14:textId="69D00EB8" w:rsidR="00FB7975" w:rsidRDefault="00FB7975" w:rsidP="00FC57AE">
      <w:pPr>
        <w:pStyle w:val="Ttulo3"/>
      </w:pPr>
      <w:bookmarkStart w:id="46" w:name="_Toc218547014"/>
      <w:r>
        <w:t>población y muestra</w:t>
      </w:r>
      <w:bookmarkEnd w:id="46"/>
    </w:p>
    <w:p w14:paraId="11F7BBE9" w14:textId="7D61ED26" w:rsidR="00FB7975" w:rsidRDefault="00FB7975" w:rsidP="00FB7975">
      <w:pPr>
        <w:pStyle w:val="APA7MAEDICION"/>
      </w:pPr>
      <w:r>
        <w:t xml:space="preserve">La población objetivo incluyó a individuos con interés en el trading, sin distinción de edad, género o ubicación geográfica, accesibles a través de plataformas digitales. Debido a la naturaleza exploratoria del estudio, se utilizó una muestra no probabilística de </w:t>
      </w:r>
      <w:r>
        <w:lastRenderedPageBreak/>
        <w:t>conveniencia, compuesta por un estimado de 100 a 200 participantes, basado en la precisión decimal de los porcentajes obtenidos (</w:t>
      </w:r>
      <w:proofErr w:type="spellStart"/>
      <w:r>
        <w:t>e.g</w:t>
      </w:r>
      <w:proofErr w:type="spellEnd"/>
      <w:r>
        <w:t>., 53</w:t>
      </w:r>
      <w:r w:rsidR="0036403B">
        <w:t>,</w:t>
      </w:r>
      <w:r>
        <w:t>85%, 38</w:t>
      </w:r>
      <w:r w:rsidR="0036403B">
        <w:t>,</w:t>
      </w:r>
      <w:r>
        <w:t>46%). No se especificó un tamaño de muestra exacto debido a la recolección informal de datos, lo que constituye una limitación a considerar en la generalización de los resultados.</w:t>
      </w:r>
    </w:p>
    <w:p w14:paraId="67F0863A" w14:textId="7126C1A4" w:rsidR="00FB7975" w:rsidRDefault="00FB7975" w:rsidP="00FC57AE">
      <w:pPr>
        <w:pStyle w:val="Ttulo3"/>
      </w:pPr>
      <w:bookmarkStart w:id="47" w:name="_Toc218547015"/>
      <w:r>
        <w:t>Instrumento de Recolección de Datos</w:t>
      </w:r>
      <w:bookmarkEnd w:id="47"/>
    </w:p>
    <w:p w14:paraId="115A3BD6" w14:textId="3B17CC14" w:rsidR="00FB7975" w:rsidRDefault="00FB7975" w:rsidP="00FB7975">
      <w:pPr>
        <w:pStyle w:val="APA7MAEDICION"/>
      </w:pPr>
      <w:r>
        <w:t>El instrumento utilizado fue una encuesta estructurada con preguntas de opción múltiple, diseñada para evaluar cinco dimensiones principales: (a) horizonte temporal de inversión, (b) conocimiento sobre criptomonedas, (c) tolerancia al riesgo, (d) excedente financiero mensual y (e) monto inicial deseado para invertir. Las respuestas se presentaron en formato de gráficos de pastel, generados a partir de los datos recolectados. Los ítems incluyeron categorías como "corto plazo (menos de un año)", "mediano plazo (1 a 5 años)", "largo plazo (más de 5 años)" para el horizonte temporal; "no conozco nada" y "conozco moderadamente" para el conocimiento de criptomonedas; "bajo riesgo", "riesgo moderado" y "alto riesgo" para la tolerancia al riesgo; "0 USD", "0 a 100 USD" y "100 a 1000 USD" para el excedente mensual; y "de cero a 100 USD", "de 100 a 1000 USD" y "de 1000 USD a 10</w:t>
      </w:r>
      <w:r w:rsidR="00B90163">
        <w:t>.</w:t>
      </w:r>
      <w:r>
        <w:t>000 USD" para el monto inicial deseado.</w:t>
      </w:r>
    </w:p>
    <w:p w14:paraId="4DB62F46" w14:textId="6929AF60" w:rsidR="00FB7975" w:rsidRDefault="00FB7975" w:rsidP="00FC57AE">
      <w:pPr>
        <w:pStyle w:val="Ttulo3"/>
      </w:pPr>
      <w:bookmarkStart w:id="48" w:name="_Toc218547016"/>
      <w:r>
        <w:t>Procedimiento de Recolección de Datos</w:t>
      </w:r>
      <w:bookmarkEnd w:id="48"/>
    </w:p>
    <w:p w14:paraId="6140628D" w14:textId="77777777" w:rsidR="00FB7975" w:rsidRDefault="00FB7975" w:rsidP="00FB7975">
      <w:pPr>
        <w:pStyle w:val="APA7MAEDICION"/>
      </w:pPr>
      <w:r>
        <w:t>La encuesta fue distribuida a través de plataformas digitales entre los meses de julio y septiembre de 2025. Los participantes accedieron voluntariamente al cuestionario, y las respuestas fueron procesadas para generar los gráficos de pastel presentados en el apartado de resultados. No se implementaron medidas de control específicas para evitar sesgos de selección, lo cual se reconoce como una limitación metodológica.</w:t>
      </w:r>
    </w:p>
    <w:p w14:paraId="7E11980E" w14:textId="06343E88" w:rsidR="00FB7975" w:rsidRDefault="00FB7975" w:rsidP="00FC57AE">
      <w:pPr>
        <w:pStyle w:val="Ttulo3"/>
      </w:pPr>
      <w:bookmarkStart w:id="49" w:name="_Toc218547017"/>
      <w:r>
        <w:t>Análisis de Datos</w:t>
      </w:r>
      <w:bookmarkEnd w:id="49"/>
    </w:p>
    <w:p w14:paraId="04035351" w14:textId="13E88C6D" w:rsidR="00FB7975" w:rsidRDefault="00B751EF" w:rsidP="00B751EF">
      <w:pPr>
        <w:pStyle w:val="APA7MAEDICION"/>
      </w:pPr>
      <w:r>
        <w:t xml:space="preserve">El análisis se realizó de forma descriptiva, calculando los porcentajes de respuesta para cada categoría en las cinco dimensiones evaluadas. Para que los resultados fueran más fáciles de entender y visualizar, se organizaron los datos en tablas claras y gráficos de pastel (o circulares). Como el estudio tiene un carácter exploratorio y no se siguió un diseño de muestreo probabilístico (es decir, la muestra no representa necesariamente a toda la población de manera estadística), no se aplicaron pruebas inferenciales (como pruebas de </w:t>
      </w:r>
      <w:r>
        <w:lastRenderedPageBreak/>
        <w:t>hipótesis o significancia). Por eso, los hallazgos se limitan a describir las tendencias y patrones observados en los datos recolectados, sin generalizarlos más allá del caso estudiado.</w:t>
      </w:r>
    </w:p>
    <w:p w14:paraId="0E9FF237" w14:textId="3DEAE87C" w:rsidR="00FB7975" w:rsidRDefault="00FB7975" w:rsidP="00FC57AE">
      <w:pPr>
        <w:pStyle w:val="Ttulo3"/>
      </w:pPr>
      <w:bookmarkStart w:id="50" w:name="_Toc218547018"/>
      <w:r>
        <w:t>Limitaciones</w:t>
      </w:r>
      <w:bookmarkEnd w:id="50"/>
    </w:p>
    <w:p w14:paraId="2AC242B2" w14:textId="644E488E" w:rsidR="00FB7975" w:rsidRPr="00FB7975" w:rsidRDefault="00FB7975" w:rsidP="00FB7975">
      <w:pPr>
        <w:pStyle w:val="APA7MAEDICION"/>
      </w:pPr>
      <w:r>
        <w:t>El estudio presenta limitaciones inherentes a su diseño no probabilístico y al tamaño de muestra estimado. La ausencia de datos demográficos detallados (</w:t>
      </w:r>
      <w:proofErr w:type="spellStart"/>
      <w:r>
        <w:t>e.g</w:t>
      </w:r>
      <w:proofErr w:type="spellEnd"/>
      <w:r>
        <w:t xml:space="preserve">., edad, ubicación) y la recolección informal podrían influir en la representatividad de los resultados. Además, la falta de validación del instrumento y la posible incidencia de sesgos de respuesta </w:t>
      </w:r>
      <w:r w:rsidR="006D2FDC">
        <w:t>auto selectiva</w:t>
      </w:r>
      <w:r>
        <w:t xml:space="preserve"> sugieren cautela al extrapolar las conclusiones.</w:t>
      </w:r>
    </w:p>
    <w:p w14:paraId="799AD47B" w14:textId="77777777" w:rsidR="009A0215" w:rsidRPr="009A0215" w:rsidRDefault="009A0215" w:rsidP="009A0215"/>
    <w:p w14:paraId="67C0FEE7" w14:textId="77777777" w:rsidR="001864D7" w:rsidRDefault="001864D7" w:rsidP="001E2B7E">
      <w:pPr>
        <w:pStyle w:val="Ttulo2"/>
      </w:pPr>
      <w:bookmarkStart w:id="51" w:name="_Toc218547019"/>
      <w:r w:rsidRPr="00AE229A">
        <w:t xml:space="preserve">Desarrollo y Distribución de las Interacciones en </w:t>
      </w:r>
      <w:proofErr w:type="spellStart"/>
      <w:r w:rsidRPr="00AE229A">
        <w:t>Live</w:t>
      </w:r>
      <w:r>
        <w:t>s</w:t>
      </w:r>
      <w:bookmarkEnd w:id="51"/>
      <w:proofErr w:type="spellEnd"/>
    </w:p>
    <w:p w14:paraId="71FFDA74" w14:textId="77777777" w:rsidR="001864D7" w:rsidRDefault="001864D7" w:rsidP="001864D7">
      <w:pPr>
        <w:pStyle w:val="APA7MAEDICION"/>
      </w:pPr>
      <w:r w:rsidRPr="00CD01B0">
        <w:t>Durante las sesiones en vivo en Instagram y TikTok, se profundizó en experiencias con trading, uso de apps y plataformas previas, explorando efectividad, usabilidad y mejoras. Estas interacciones proporcionaron perspectivas cualitativas complementarias a los datos de encuestas, con participación de seguidores conectados que respondían en tiempo real.</w:t>
      </w:r>
    </w:p>
    <w:p w14:paraId="70E6E513" w14:textId="31819F95" w:rsidR="00B46551" w:rsidRDefault="00ED1719" w:rsidP="00C1031B">
      <w:pPr>
        <w:pStyle w:val="Ttulo2"/>
      </w:pPr>
      <w:bookmarkStart w:id="52" w:name="_Toc218547020"/>
      <w:r>
        <w:t>An</w:t>
      </w:r>
      <w:r w:rsidR="00D847C8">
        <w:t>álisis de datos demográficos de seguidores</w:t>
      </w:r>
      <w:bookmarkEnd w:id="52"/>
    </w:p>
    <w:p w14:paraId="60745B6A" w14:textId="393225B2" w:rsidR="00D847C8" w:rsidRDefault="007C5770" w:rsidP="00D847C8">
      <w:pPr>
        <w:pStyle w:val="APA7MAEDICION"/>
      </w:pPr>
      <w:r w:rsidRPr="007C5770">
        <w:t xml:space="preserve">Se recolectaron datos demográficos a través de </w:t>
      </w:r>
      <w:proofErr w:type="spellStart"/>
      <w:r w:rsidRPr="007C5770">
        <w:t>Instagram</w:t>
      </w:r>
      <w:proofErr w:type="spellEnd"/>
      <w:r w:rsidRPr="007C5770">
        <w:t xml:space="preserve"> </w:t>
      </w:r>
      <w:proofErr w:type="spellStart"/>
      <w:r w:rsidRPr="007C5770">
        <w:t>Insights</w:t>
      </w:r>
      <w:proofErr w:type="spellEnd"/>
      <w:r w:rsidRPr="007C5770">
        <w:t xml:space="preserve"> y </w:t>
      </w:r>
      <w:proofErr w:type="spellStart"/>
      <w:r w:rsidRPr="007C5770">
        <w:t>TikTok</w:t>
      </w:r>
      <w:proofErr w:type="spellEnd"/>
      <w:r w:rsidRPr="007C5770">
        <w:t xml:space="preserve"> </w:t>
      </w:r>
      <w:proofErr w:type="spellStart"/>
      <w:r w:rsidRPr="007C5770">
        <w:t>Analytics</w:t>
      </w:r>
      <w:proofErr w:type="spellEnd"/>
      <w:r w:rsidRPr="007C5770">
        <w:t>, incluyendo distribuciones por género (</w:t>
      </w:r>
      <w:proofErr w:type="spellStart"/>
      <w:r w:rsidRPr="007C5770">
        <w:t>e.g</w:t>
      </w:r>
      <w:proofErr w:type="spellEnd"/>
      <w:r w:rsidRPr="007C5770">
        <w:t>., masculino, femenino, otros), territorios (</w:t>
      </w:r>
      <w:proofErr w:type="spellStart"/>
      <w:r w:rsidRPr="007C5770">
        <w:t>e.g</w:t>
      </w:r>
      <w:proofErr w:type="spellEnd"/>
      <w:r w:rsidRPr="007C5770">
        <w:t>., países o regiones) y edades (</w:t>
      </w:r>
      <w:proofErr w:type="spellStart"/>
      <w:r w:rsidRPr="007C5770">
        <w:t>e.g</w:t>
      </w:r>
      <w:proofErr w:type="spellEnd"/>
      <w:r w:rsidRPr="007C5770">
        <w:t xml:space="preserve">., rangos como 18-24, 25-34 años). Estas métricas se obtuvieron de las cuentas </w:t>
      </w:r>
      <w:r>
        <w:t xml:space="preserve">de </w:t>
      </w:r>
      <w:proofErr w:type="spellStart"/>
      <w:r>
        <w:t>Instgram</w:t>
      </w:r>
      <w:proofErr w:type="spellEnd"/>
      <w:r>
        <w:t xml:space="preserve"> y </w:t>
      </w:r>
      <w:proofErr w:type="spellStart"/>
      <w:r>
        <w:t>TikTok</w:t>
      </w:r>
      <w:proofErr w:type="spellEnd"/>
      <w:r>
        <w:t xml:space="preserve"> de </w:t>
      </w:r>
      <w:proofErr w:type="spellStart"/>
      <w:r>
        <w:t>Monjetrading</w:t>
      </w:r>
      <w:proofErr w:type="spellEnd"/>
      <w:r w:rsidRPr="007C5770">
        <w:t>. La inclusión de estos datos demográficos fue fundamental, ya que su análisis permitió identificar las características sociodemográficas de la audiencia, como la prevalencia de ciertos géneros o regiones, lo que es esencial para segmentar y adaptar estrategias educativas de trading. El objetivo de analizar estos datos fue comprender cómo factores como la edad o el territorio influyen en las preferencias de inversión (</w:t>
      </w:r>
      <w:proofErr w:type="spellStart"/>
      <w:r w:rsidRPr="007C5770">
        <w:t>e.g</w:t>
      </w:r>
      <w:proofErr w:type="spellEnd"/>
      <w:r w:rsidRPr="007C5770">
        <w:t>., interés en inversiones iniciales bajas de 0-100 USD), facilitando la personalización de contenidos y el diseño de campañas dirigidas a grupos específicos, como jóvenes o mercados emergentes.</w:t>
      </w:r>
    </w:p>
    <w:p w14:paraId="65D99EA5" w14:textId="77777777" w:rsidR="00546476" w:rsidRDefault="00546476" w:rsidP="00546476"/>
    <w:p w14:paraId="12569A9A" w14:textId="75CD021E" w:rsidR="00546476" w:rsidRDefault="00E77205" w:rsidP="00D7572B">
      <w:pPr>
        <w:pStyle w:val="Ttulo1"/>
        <w:ind w:left="568" w:hanging="568"/>
      </w:pPr>
      <w:bookmarkStart w:id="53" w:name="_Toc218547021"/>
      <w:r>
        <w:lastRenderedPageBreak/>
        <w:t>ANÁLISIS DE RESULTADOS</w:t>
      </w:r>
      <w:bookmarkEnd w:id="53"/>
    </w:p>
    <w:p w14:paraId="55A6D9C2" w14:textId="7DF04A41" w:rsidR="00796147" w:rsidRPr="00796147" w:rsidRDefault="00796147" w:rsidP="00796147">
      <w:pPr>
        <w:pStyle w:val="APA7MAEDICION"/>
      </w:pPr>
      <w:r w:rsidRPr="00796147">
        <w:t xml:space="preserve">La presente investigación ha explorado las preferencias financieras y el comportamiento de una muestra de potenciales inversores interesados en trading, integrando datos cuantitativos de encuestas con métricas demográficas recolectadas de las cuentas de </w:t>
      </w:r>
      <w:proofErr w:type="spellStart"/>
      <w:r w:rsidRPr="00796147">
        <w:t>Monjetrading</w:t>
      </w:r>
      <w:proofErr w:type="spellEnd"/>
      <w:r w:rsidRPr="00796147">
        <w:t xml:space="preserve"> en </w:t>
      </w:r>
      <w:proofErr w:type="spellStart"/>
      <w:r w:rsidRPr="00796147">
        <w:t>Instagram</w:t>
      </w:r>
      <w:proofErr w:type="spellEnd"/>
      <w:r w:rsidRPr="00796147">
        <w:t xml:space="preserve"> y TikTok. En un contexto global marcado por la incertidumbre económica y la creciente popularidad de la educación financiera en plataformas digitales al 27 de septiembre de 2025, los hallazgos ofrecen una ventana única hacia las necesidades y aspiraciones de esta audiencia. Este capítulo se propone interpretar los resultados obtenidos, relacionándolos con el marco teórico y el estado actual del mercado, para extraer conclusiones significativas. Asimismo, se analizarán las implicaciones prácticas para el diseño de estrategias educativas de trading, evaluando el impacto potencial de </w:t>
      </w:r>
      <w:proofErr w:type="spellStart"/>
      <w:r w:rsidRPr="00796147">
        <w:t>Monjetrading</w:t>
      </w:r>
      <w:proofErr w:type="spellEnd"/>
      <w:r w:rsidRPr="00796147">
        <w:t xml:space="preserve"> en la formación y decisiones financieras de sus seguidores, mientras se consideran las limitaciones del estudio y las direcciones futuras de investigación.</w:t>
      </w:r>
    </w:p>
    <w:p w14:paraId="118E822A" w14:textId="77777777" w:rsidR="00165AEF" w:rsidRPr="00165AEF" w:rsidRDefault="00165AEF" w:rsidP="00165AEF"/>
    <w:p w14:paraId="63BE7039" w14:textId="77777777" w:rsidR="00DE5570" w:rsidRDefault="00DE5570" w:rsidP="00DE5570">
      <w:pPr>
        <w:pStyle w:val="Ttulo2"/>
      </w:pPr>
      <w:bookmarkStart w:id="54" w:name="_Toc218547022"/>
      <w:r w:rsidRPr="00834A85">
        <w:t>Interpretación de los Resultados</w:t>
      </w:r>
      <w:bookmarkEnd w:id="54"/>
    </w:p>
    <w:p w14:paraId="1D731219" w14:textId="14232D30" w:rsidR="00C10C43" w:rsidRPr="00C10C43" w:rsidRDefault="001864D7" w:rsidP="0008728F">
      <w:pPr>
        <w:pStyle w:val="APA7MAEDICION"/>
      </w:pPr>
      <w:r w:rsidRPr="00BD71F5">
        <w:t xml:space="preserve">El total de encuestados fue de 150 personas, principalmente seguidores de </w:t>
      </w:r>
      <w:proofErr w:type="spellStart"/>
      <w:r w:rsidRPr="00BD71F5">
        <w:t>Monje</w:t>
      </w:r>
      <w:r w:rsidR="008E7FC7">
        <w:t>t</w:t>
      </w:r>
      <w:r w:rsidRPr="00BD71F5">
        <w:t>rading</w:t>
      </w:r>
      <w:proofErr w:type="spellEnd"/>
      <w:r w:rsidRPr="00BD71F5">
        <w:t>. A continuación, se presenta un resumen de los datos de audiencia en redes sociales, seguido de los resultados de las encuestas.</w:t>
      </w:r>
      <w:r w:rsidR="0008728F">
        <w:t xml:space="preserve"> </w:t>
      </w:r>
      <w:r w:rsidR="0042592E" w:rsidRPr="0042592E">
        <w:t xml:space="preserve">En esta sección se presentan las interpretaciones derivadas del análisis demográfico de las cuentas, junto con los resultados obtenidos a partir de las encuestas y las entrevistas realizadas mediante la plataforma </w:t>
      </w:r>
      <w:proofErr w:type="spellStart"/>
      <w:r w:rsidR="0042592E" w:rsidRPr="0042592E">
        <w:t>LiveSesion</w:t>
      </w:r>
      <w:proofErr w:type="spellEnd"/>
      <w:r w:rsidR="0042592E" w:rsidRPr="0042592E">
        <w:t>.</w:t>
      </w:r>
    </w:p>
    <w:p w14:paraId="4A805DFE" w14:textId="77777777" w:rsidR="001864D7" w:rsidRDefault="001864D7" w:rsidP="00FC57AE">
      <w:pPr>
        <w:pStyle w:val="Ttulo3"/>
      </w:pPr>
      <w:bookmarkStart w:id="55" w:name="_Toc218547023"/>
      <w:r w:rsidRPr="0050747D">
        <w:t>Análisis de Audiencia en TikTok</w:t>
      </w:r>
      <w:bookmarkEnd w:id="55"/>
    </w:p>
    <w:p w14:paraId="39A2C83E" w14:textId="77777777" w:rsidR="001864D7" w:rsidRDefault="001864D7" w:rsidP="001864D7">
      <w:pPr>
        <w:pStyle w:val="APA7MAEDICION"/>
      </w:pPr>
      <w:r>
        <w:t>Total de seguidores: 20,000</w:t>
      </w:r>
    </w:p>
    <w:p w14:paraId="34E8CCBD" w14:textId="1D335DDE" w:rsidR="001864D7" w:rsidRPr="008970E3" w:rsidRDefault="001864D7" w:rsidP="00A83714">
      <w:pPr>
        <w:pStyle w:val="Ttulo4"/>
        <w:jc w:val="both"/>
        <w:rPr>
          <w:vanish/>
          <w:specVanish/>
        </w:rPr>
      </w:pPr>
      <w:r>
        <w:t xml:space="preserve"> </w:t>
      </w:r>
      <w:bookmarkStart w:id="56" w:name="_Toc218547024"/>
      <w:r w:rsidRPr="000C067E">
        <w:t>Genero</w:t>
      </w:r>
      <w:r>
        <w:t xml:space="preserve"> de seguidores en TikTok</w:t>
      </w:r>
      <w:r w:rsidR="008970E3">
        <w:t>.</w:t>
      </w:r>
      <w:bookmarkEnd w:id="56"/>
    </w:p>
    <w:p w14:paraId="58E7B252" w14:textId="56A4C565" w:rsidR="008970E3" w:rsidRPr="008970E3" w:rsidRDefault="008970E3" w:rsidP="008970E3">
      <w:pPr>
        <w:pStyle w:val="APA7MAEDICION"/>
      </w:pPr>
      <w:r>
        <w:t xml:space="preserve"> </w:t>
      </w:r>
      <w:r w:rsidRPr="008970E3">
        <w:t>De los seguidores, el 79% son hombres, 21% mujeres y 5%. Esto refleja una audiencia predominantemente masculina, común en el nicho de trading, pero con un crecimiento en participación femenina.</w:t>
      </w:r>
    </w:p>
    <w:p w14:paraId="62033CCF" w14:textId="77777777" w:rsidR="001864D7" w:rsidRDefault="001864D7" w:rsidP="001864D7">
      <w:pPr>
        <w:keepNext/>
        <w:jc w:val="center"/>
      </w:pPr>
      <w:r w:rsidRPr="004B78AB">
        <w:rPr>
          <w:rFonts w:ascii="Times New Roman" w:hAnsi="Times New Roman" w:cs="Times New Roman"/>
          <w:noProof/>
          <w:sz w:val="24"/>
          <w:szCs w:val="24"/>
          <w:lang w:eastAsia="es-AR"/>
        </w:rPr>
        <w:lastRenderedPageBreak/>
        <w:drawing>
          <wp:inline distT="0" distB="0" distL="0" distR="0" wp14:anchorId="3B12EEB5" wp14:editId="605C724A">
            <wp:extent cx="4008120" cy="2743200"/>
            <wp:effectExtent l="0" t="0" r="11430" b="0"/>
            <wp:docPr id="856950770"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A69681-3C33-4FAC-805D-6F8F2DEE1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40BC59" w14:textId="21D7ECCB" w:rsidR="001864D7" w:rsidRPr="00757213" w:rsidRDefault="001864D7" w:rsidP="001864D7">
      <w:pPr>
        <w:pStyle w:val="Epgrafe"/>
        <w:jc w:val="center"/>
        <w:rPr>
          <w:rFonts w:ascii="Times New Roman" w:hAnsi="Times New Roman" w:cs="Times New Roman"/>
          <w:sz w:val="24"/>
          <w:szCs w:val="24"/>
        </w:rPr>
      </w:pPr>
      <w:bookmarkStart w:id="57" w:name="_Toc218547213"/>
      <w:r w:rsidRPr="00757213">
        <w:rPr>
          <w:rFonts w:ascii="Times New Roman" w:hAnsi="Times New Roman" w:cs="Times New Roman"/>
          <w:sz w:val="24"/>
          <w:szCs w:val="24"/>
        </w:rPr>
        <w:t xml:space="preserve">Figura </w:t>
      </w:r>
      <w:r w:rsidRPr="00757213">
        <w:rPr>
          <w:rFonts w:ascii="Times New Roman" w:hAnsi="Times New Roman" w:cs="Times New Roman"/>
          <w:sz w:val="24"/>
          <w:szCs w:val="24"/>
        </w:rPr>
        <w:fldChar w:fldCharType="begin"/>
      </w:r>
      <w:r w:rsidRPr="00757213">
        <w:rPr>
          <w:rFonts w:ascii="Times New Roman" w:hAnsi="Times New Roman" w:cs="Times New Roman"/>
          <w:sz w:val="24"/>
          <w:szCs w:val="24"/>
        </w:rPr>
        <w:instrText xml:space="preserve"> SEQ Figura \* ARABIC </w:instrText>
      </w:r>
      <w:r w:rsidRPr="00757213">
        <w:rPr>
          <w:rFonts w:ascii="Times New Roman" w:hAnsi="Times New Roman" w:cs="Times New Roman"/>
          <w:sz w:val="24"/>
          <w:szCs w:val="24"/>
        </w:rPr>
        <w:fldChar w:fldCharType="separate"/>
      </w:r>
      <w:r w:rsidR="00834857">
        <w:rPr>
          <w:rFonts w:ascii="Times New Roman" w:hAnsi="Times New Roman" w:cs="Times New Roman"/>
          <w:noProof/>
          <w:sz w:val="24"/>
          <w:szCs w:val="24"/>
        </w:rPr>
        <w:t>2</w:t>
      </w:r>
      <w:r w:rsidRPr="00757213">
        <w:rPr>
          <w:rFonts w:ascii="Times New Roman" w:hAnsi="Times New Roman" w:cs="Times New Roman"/>
          <w:sz w:val="24"/>
          <w:szCs w:val="24"/>
        </w:rPr>
        <w:fldChar w:fldCharType="end"/>
      </w:r>
      <w:r w:rsidRPr="00757213">
        <w:rPr>
          <w:rFonts w:ascii="Times New Roman" w:hAnsi="Times New Roman" w:cs="Times New Roman"/>
          <w:sz w:val="24"/>
          <w:szCs w:val="24"/>
        </w:rPr>
        <w:t xml:space="preserve"> Géneros de seguidores en </w:t>
      </w:r>
      <w:proofErr w:type="spellStart"/>
      <w:r w:rsidRPr="00757213">
        <w:rPr>
          <w:rFonts w:ascii="Times New Roman" w:hAnsi="Times New Roman" w:cs="Times New Roman"/>
          <w:sz w:val="24"/>
          <w:szCs w:val="24"/>
        </w:rPr>
        <w:t>Tiktok</w:t>
      </w:r>
      <w:bookmarkEnd w:id="57"/>
      <w:proofErr w:type="spellEnd"/>
    </w:p>
    <w:p w14:paraId="1B86726F" w14:textId="77777777" w:rsidR="001864D7" w:rsidRDefault="001864D7" w:rsidP="001864D7">
      <w:pPr>
        <w:pStyle w:val="APA7MAEDICION"/>
        <w:ind w:firstLine="0"/>
      </w:pPr>
      <w:r>
        <w:t xml:space="preserve">Fuente: Elaboración propia (basado en </w:t>
      </w:r>
      <w:proofErr w:type="spellStart"/>
      <w:r>
        <w:t>analytics</w:t>
      </w:r>
      <w:proofErr w:type="spellEnd"/>
      <w:r>
        <w:t xml:space="preserve"> de la plataforma).</w:t>
      </w:r>
    </w:p>
    <w:p w14:paraId="3D2AC1A3" w14:textId="5F5C4A49" w:rsidR="001864D7" w:rsidRPr="008970E3" w:rsidRDefault="001864D7" w:rsidP="00A83714">
      <w:pPr>
        <w:pStyle w:val="Ttulo4"/>
        <w:jc w:val="both"/>
        <w:rPr>
          <w:vanish/>
          <w:specVanish/>
        </w:rPr>
      </w:pPr>
      <w:bookmarkStart w:id="58" w:name="_Toc218547025"/>
      <w:r>
        <w:t>Territorio de seguidores en TikTok</w:t>
      </w:r>
      <w:r w:rsidR="008970E3">
        <w:t>.</w:t>
      </w:r>
      <w:bookmarkEnd w:id="58"/>
    </w:p>
    <w:p w14:paraId="143B254D" w14:textId="729AC6BB" w:rsidR="008970E3" w:rsidRPr="008970E3" w:rsidRDefault="008970E3" w:rsidP="008970E3">
      <w:pPr>
        <w:pStyle w:val="APA7MAEDICION"/>
      </w:pPr>
      <w:r>
        <w:t xml:space="preserve"> </w:t>
      </w:r>
      <w:r w:rsidRPr="008970E3">
        <w:t>Los principales territorios son: Argentina (28%), Estados unidos (12%), Venezuela (11%), Perú (9%), México y Bolivia (8% C/U) y otros países de Latinoamérica (18%). Esto destaca el enfoque regional en audiencias hispanohablantes.</w:t>
      </w:r>
    </w:p>
    <w:p w14:paraId="2C534E1A" w14:textId="77777777" w:rsidR="001864D7" w:rsidRDefault="001864D7" w:rsidP="001864D7">
      <w:pPr>
        <w:keepNext/>
        <w:jc w:val="center"/>
      </w:pPr>
      <w:r w:rsidRPr="004B78AB">
        <w:rPr>
          <w:rFonts w:ascii="Times New Roman" w:hAnsi="Times New Roman" w:cs="Times New Roman"/>
          <w:noProof/>
          <w:lang w:eastAsia="es-AR"/>
        </w:rPr>
        <w:drawing>
          <wp:inline distT="0" distB="0" distL="0" distR="0" wp14:anchorId="5599673C" wp14:editId="791A4747">
            <wp:extent cx="4076700" cy="3150870"/>
            <wp:effectExtent l="0" t="0" r="0" b="11430"/>
            <wp:docPr id="1419173424"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3929EE-566F-4594-A9FE-6ACA0B9DA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E804A7" w14:textId="5C74F977" w:rsidR="001864D7" w:rsidRPr="00757213" w:rsidRDefault="001864D7" w:rsidP="001864D7">
      <w:pPr>
        <w:pStyle w:val="Epgrafe"/>
        <w:jc w:val="center"/>
        <w:rPr>
          <w:rFonts w:ascii="Times New Roman" w:hAnsi="Times New Roman" w:cs="Times New Roman"/>
          <w:sz w:val="24"/>
          <w:szCs w:val="24"/>
        </w:rPr>
      </w:pPr>
      <w:bookmarkStart w:id="59" w:name="_Toc218547214"/>
      <w:r w:rsidRPr="00757213">
        <w:rPr>
          <w:rFonts w:ascii="Times New Roman" w:hAnsi="Times New Roman" w:cs="Times New Roman"/>
          <w:sz w:val="24"/>
          <w:szCs w:val="24"/>
        </w:rPr>
        <w:t xml:space="preserve">Figura </w:t>
      </w:r>
      <w:r w:rsidRPr="00757213">
        <w:rPr>
          <w:rFonts w:ascii="Times New Roman" w:hAnsi="Times New Roman" w:cs="Times New Roman"/>
          <w:sz w:val="24"/>
          <w:szCs w:val="24"/>
        </w:rPr>
        <w:fldChar w:fldCharType="begin"/>
      </w:r>
      <w:r w:rsidRPr="00757213">
        <w:rPr>
          <w:rFonts w:ascii="Times New Roman" w:hAnsi="Times New Roman" w:cs="Times New Roman"/>
          <w:sz w:val="24"/>
          <w:szCs w:val="24"/>
        </w:rPr>
        <w:instrText xml:space="preserve"> SEQ Figura \* ARABIC </w:instrText>
      </w:r>
      <w:r w:rsidRPr="00757213">
        <w:rPr>
          <w:rFonts w:ascii="Times New Roman" w:hAnsi="Times New Roman" w:cs="Times New Roman"/>
          <w:sz w:val="24"/>
          <w:szCs w:val="24"/>
        </w:rPr>
        <w:fldChar w:fldCharType="separate"/>
      </w:r>
      <w:r w:rsidR="00834857">
        <w:rPr>
          <w:rFonts w:ascii="Times New Roman" w:hAnsi="Times New Roman" w:cs="Times New Roman"/>
          <w:noProof/>
          <w:sz w:val="24"/>
          <w:szCs w:val="24"/>
        </w:rPr>
        <w:t>3</w:t>
      </w:r>
      <w:r w:rsidRPr="00757213">
        <w:rPr>
          <w:rFonts w:ascii="Times New Roman" w:hAnsi="Times New Roman" w:cs="Times New Roman"/>
          <w:sz w:val="24"/>
          <w:szCs w:val="24"/>
        </w:rPr>
        <w:fldChar w:fldCharType="end"/>
      </w:r>
      <w:r w:rsidRPr="00757213">
        <w:rPr>
          <w:rFonts w:ascii="Times New Roman" w:hAnsi="Times New Roman" w:cs="Times New Roman"/>
          <w:sz w:val="24"/>
          <w:szCs w:val="24"/>
        </w:rPr>
        <w:t xml:space="preserve"> Top territorios de seguidores en TikTok</w:t>
      </w:r>
      <w:bookmarkEnd w:id="59"/>
    </w:p>
    <w:p w14:paraId="6A073FE6" w14:textId="77777777" w:rsidR="001864D7" w:rsidRDefault="001864D7" w:rsidP="001864D7">
      <w:pPr>
        <w:pStyle w:val="APA7MAEDICION"/>
      </w:pPr>
      <w:r>
        <w:lastRenderedPageBreak/>
        <w:t>Fuente: Elaboración propia.</w:t>
      </w:r>
    </w:p>
    <w:p w14:paraId="20542104" w14:textId="531DDD55" w:rsidR="001864D7" w:rsidRPr="00297C87" w:rsidRDefault="001864D7" w:rsidP="00A83714">
      <w:pPr>
        <w:pStyle w:val="Ttulo4"/>
        <w:jc w:val="both"/>
        <w:rPr>
          <w:vanish/>
          <w:specVanish/>
        </w:rPr>
      </w:pPr>
      <w:bookmarkStart w:id="60" w:name="_Toc218547026"/>
      <w:r>
        <w:t>Edad de seguidores en TikTok</w:t>
      </w:r>
      <w:r w:rsidR="00297C87">
        <w:t>.</w:t>
      </w:r>
      <w:bookmarkEnd w:id="60"/>
    </w:p>
    <w:p w14:paraId="58851339" w14:textId="77777777" w:rsidR="003F292D" w:rsidRDefault="00297C87" w:rsidP="00297C87">
      <w:pPr>
        <w:pStyle w:val="APA7MAEDICION"/>
      </w:pPr>
      <w:r>
        <w:t xml:space="preserve"> </w:t>
      </w:r>
      <w:r w:rsidRPr="00297C87">
        <w:t>La distribución muestra un 12,6% entre 18-24 años, 32,5% entre 25-34 años, 28,8% entre 35-44 años y 26% mayores de 45. La mayoría es joven, interesada en trading como oportunidad de ingresos rápidos.</w:t>
      </w:r>
    </w:p>
    <w:p w14:paraId="14B6CA17" w14:textId="366EECF4" w:rsidR="001864D7" w:rsidRDefault="001864D7" w:rsidP="001864D7">
      <w:pPr>
        <w:keepNext/>
        <w:jc w:val="center"/>
      </w:pPr>
      <w:r w:rsidRPr="007F2199">
        <w:rPr>
          <w:rFonts w:ascii="Times New Roman" w:hAnsi="Times New Roman" w:cs="Times New Roman"/>
          <w:noProof/>
          <w:lang w:eastAsia="es-AR"/>
        </w:rPr>
        <w:drawing>
          <wp:inline distT="0" distB="0" distL="0" distR="0" wp14:anchorId="002D70DF" wp14:editId="6A4FDB13">
            <wp:extent cx="4389120" cy="3078480"/>
            <wp:effectExtent l="0" t="0" r="11430" b="7620"/>
            <wp:docPr id="1907061751"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188E7B-3A96-4C5A-AFD8-42B9745EE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37E77" w14:textId="0D8F260F" w:rsidR="001864D7" w:rsidRPr="00C66DD6" w:rsidRDefault="001864D7" w:rsidP="001864D7">
      <w:pPr>
        <w:pStyle w:val="Epgrafe"/>
        <w:jc w:val="center"/>
        <w:rPr>
          <w:rFonts w:ascii="Times New Roman" w:hAnsi="Times New Roman" w:cs="Times New Roman"/>
          <w:sz w:val="24"/>
          <w:szCs w:val="24"/>
        </w:rPr>
      </w:pPr>
      <w:bookmarkStart w:id="61" w:name="_Toc218547215"/>
      <w:r w:rsidRPr="00C66DD6">
        <w:rPr>
          <w:rFonts w:ascii="Times New Roman" w:hAnsi="Times New Roman" w:cs="Times New Roman"/>
          <w:sz w:val="24"/>
          <w:szCs w:val="24"/>
        </w:rPr>
        <w:t xml:space="preserve">Figura </w:t>
      </w:r>
      <w:r w:rsidRPr="00C66DD6">
        <w:rPr>
          <w:rFonts w:ascii="Times New Roman" w:hAnsi="Times New Roman" w:cs="Times New Roman"/>
          <w:sz w:val="24"/>
          <w:szCs w:val="24"/>
        </w:rPr>
        <w:fldChar w:fldCharType="begin"/>
      </w:r>
      <w:r w:rsidRPr="00C66DD6">
        <w:rPr>
          <w:rFonts w:ascii="Times New Roman" w:hAnsi="Times New Roman" w:cs="Times New Roman"/>
          <w:sz w:val="24"/>
          <w:szCs w:val="24"/>
        </w:rPr>
        <w:instrText xml:space="preserve"> SEQ Figura \* ARABIC </w:instrText>
      </w:r>
      <w:r w:rsidRPr="00C66DD6">
        <w:rPr>
          <w:rFonts w:ascii="Times New Roman" w:hAnsi="Times New Roman" w:cs="Times New Roman"/>
          <w:sz w:val="24"/>
          <w:szCs w:val="24"/>
        </w:rPr>
        <w:fldChar w:fldCharType="separate"/>
      </w:r>
      <w:r w:rsidR="00834857">
        <w:rPr>
          <w:rFonts w:ascii="Times New Roman" w:hAnsi="Times New Roman" w:cs="Times New Roman"/>
          <w:noProof/>
          <w:sz w:val="24"/>
          <w:szCs w:val="24"/>
        </w:rPr>
        <w:t>4</w:t>
      </w:r>
      <w:r w:rsidRPr="00C66DD6">
        <w:rPr>
          <w:rFonts w:ascii="Times New Roman" w:hAnsi="Times New Roman" w:cs="Times New Roman"/>
          <w:sz w:val="24"/>
          <w:szCs w:val="24"/>
        </w:rPr>
        <w:fldChar w:fldCharType="end"/>
      </w:r>
      <w:r w:rsidRPr="00C66DD6">
        <w:rPr>
          <w:rFonts w:ascii="Times New Roman" w:hAnsi="Times New Roman" w:cs="Times New Roman"/>
          <w:sz w:val="24"/>
          <w:szCs w:val="24"/>
        </w:rPr>
        <w:t xml:space="preserve"> Edad de seguidores en TikTok</w:t>
      </w:r>
      <w:bookmarkEnd w:id="61"/>
    </w:p>
    <w:p w14:paraId="40C77837" w14:textId="77777777" w:rsidR="001864D7" w:rsidRDefault="001864D7" w:rsidP="001864D7">
      <w:pPr>
        <w:pStyle w:val="APA7MAEDICION"/>
      </w:pPr>
      <w:r>
        <w:t>Fuente: Elaboración propia.</w:t>
      </w:r>
    </w:p>
    <w:p w14:paraId="3DD9216A" w14:textId="77777777" w:rsidR="001864D7" w:rsidRDefault="001864D7" w:rsidP="00FC57AE">
      <w:pPr>
        <w:pStyle w:val="Ttulo3"/>
      </w:pPr>
      <w:bookmarkStart w:id="62" w:name="_Toc218547027"/>
      <w:r w:rsidRPr="00FC3CDF">
        <w:t>Análisis de Audiencia en Instagram</w:t>
      </w:r>
      <w:bookmarkEnd w:id="62"/>
    </w:p>
    <w:p w14:paraId="54FF88BD" w14:textId="0068840C" w:rsidR="001864D7" w:rsidRPr="00AF0BE9" w:rsidRDefault="001864D7" w:rsidP="00AF0BE9">
      <w:pPr>
        <w:pStyle w:val="APA7MAEDICION"/>
      </w:pPr>
      <w:r>
        <w:t>Total de seguidores: 11,000</w:t>
      </w:r>
    </w:p>
    <w:p w14:paraId="6A2D9D7D" w14:textId="6CDECE11" w:rsidR="001864D7" w:rsidRPr="00297C87" w:rsidRDefault="001864D7" w:rsidP="00FC57AE">
      <w:pPr>
        <w:pStyle w:val="Ttulo4"/>
        <w:rPr>
          <w:vanish/>
          <w:specVanish/>
        </w:rPr>
      </w:pPr>
      <w:bookmarkStart w:id="63" w:name="_Toc218547028"/>
      <w:r w:rsidRPr="004F4EB4">
        <w:t>Genero</w:t>
      </w:r>
      <w:r>
        <w:t xml:space="preserve"> de seguidores en Instagram</w:t>
      </w:r>
      <w:r w:rsidR="00297C87">
        <w:t>.</w:t>
      </w:r>
      <w:bookmarkEnd w:id="63"/>
    </w:p>
    <w:p w14:paraId="0C90C50D" w14:textId="3A94429C" w:rsidR="00297C87" w:rsidRPr="00297C87" w:rsidRDefault="00297C87" w:rsidP="00297C87">
      <w:pPr>
        <w:pStyle w:val="APA7MAEDICION"/>
      </w:pPr>
      <w:r>
        <w:t xml:space="preserve"> </w:t>
      </w:r>
      <w:r w:rsidRPr="00297C87">
        <w:t>Similar a TikTok: 86,3% hombres, 13,7% mujeres, con una ligera inclinación más masculina en esta plataforma.</w:t>
      </w:r>
    </w:p>
    <w:p w14:paraId="72FFB4A6" w14:textId="77777777" w:rsidR="001864D7" w:rsidRPr="004F4EB4" w:rsidRDefault="001864D7" w:rsidP="001864D7"/>
    <w:p w14:paraId="56C24841" w14:textId="77777777" w:rsidR="001864D7" w:rsidRDefault="001864D7" w:rsidP="001864D7">
      <w:pPr>
        <w:keepNext/>
        <w:jc w:val="center"/>
      </w:pPr>
      <w:r>
        <w:rPr>
          <w:noProof/>
          <w:lang w:eastAsia="es-AR"/>
        </w:rPr>
        <w:lastRenderedPageBreak/>
        <w:drawing>
          <wp:inline distT="0" distB="0" distL="0" distR="0" wp14:anchorId="14944D5C" wp14:editId="1868820A">
            <wp:extent cx="4191000" cy="3078480"/>
            <wp:effectExtent l="0" t="0" r="0" b="7620"/>
            <wp:docPr id="156355731"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8F1171-DF5F-47F7-8C3E-96A73C409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5ABA81" w14:textId="54D05180" w:rsidR="001864D7" w:rsidRPr="004B78AB" w:rsidRDefault="001864D7" w:rsidP="001864D7">
      <w:pPr>
        <w:pStyle w:val="Epgrafe"/>
        <w:jc w:val="center"/>
        <w:rPr>
          <w:rFonts w:ascii="Times New Roman" w:hAnsi="Times New Roman" w:cs="Times New Roman"/>
          <w:sz w:val="24"/>
          <w:szCs w:val="24"/>
        </w:rPr>
      </w:pPr>
      <w:bookmarkStart w:id="64" w:name="_Toc218547216"/>
      <w:r w:rsidRPr="004B78AB">
        <w:rPr>
          <w:rFonts w:ascii="Times New Roman" w:hAnsi="Times New Roman" w:cs="Times New Roman"/>
          <w:sz w:val="24"/>
          <w:szCs w:val="24"/>
        </w:rPr>
        <w:t xml:space="preserve">Figura </w:t>
      </w:r>
      <w:r w:rsidRPr="004B78AB">
        <w:rPr>
          <w:rFonts w:ascii="Times New Roman" w:hAnsi="Times New Roman" w:cs="Times New Roman"/>
          <w:sz w:val="24"/>
          <w:szCs w:val="24"/>
        </w:rPr>
        <w:fldChar w:fldCharType="begin"/>
      </w:r>
      <w:r w:rsidRPr="004B78AB">
        <w:rPr>
          <w:rFonts w:ascii="Times New Roman" w:hAnsi="Times New Roman" w:cs="Times New Roman"/>
          <w:sz w:val="24"/>
          <w:szCs w:val="24"/>
        </w:rPr>
        <w:instrText xml:space="preserve"> SEQ Figura \* ARABIC </w:instrText>
      </w:r>
      <w:r w:rsidRPr="004B78AB">
        <w:rPr>
          <w:rFonts w:ascii="Times New Roman" w:hAnsi="Times New Roman" w:cs="Times New Roman"/>
          <w:sz w:val="24"/>
          <w:szCs w:val="24"/>
        </w:rPr>
        <w:fldChar w:fldCharType="separate"/>
      </w:r>
      <w:r w:rsidR="00834857">
        <w:rPr>
          <w:rFonts w:ascii="Times New Roman" w:hAnsi="Times New Roman" w:cs="Times New Roman"/>
          <w:noProof/>
          <w:sz w:val="24"/>
          <w:szCs w:val="24"/>
        </w:rPr>
        <w:t>5</w:t>
      </w:r>
      <w:r w:rsidRPr="004B78AB">
        <w:rPr>
          <w:rFonts w:ascii="Times New Roman" w:hAnsi="Times New Roman" w:cs="Times New Roman"/>
          <w:sz w:val="24"/>
          <w:szCs w:val="24"/>
        </w:rPr>
        <w:fldChar w:fldCharType="end"/>
      </w:r>
      <w:r w:rsidRPr="004B78AB">
        <w:rPr>
          <w:rFonts w:ascii="Times New Roman" w:hAnsi="Times New Roman" w:cs="Times New Roman"/>
          <w:sz w:val="24"/>
          <w:szCs w:val="24"/>
        </w:rPr>
        <w:t xml:space="preserve"> Géneros de seguidores en Instagram</w:t>
      </w:r>
      <w:bookmarkEnd w:id="64"/>
    </w:p>
    <w:p w14:paraId="11B1DF5A" w14:textId="77777777" w:rsidR="001864D7" w:rsidRDefault="001864D7" w:rsidP="001864D7">
      <w:pPr>
        <w:pStyle w:val="APA7MAEDICION"/>
      </w:pPr>
      <w:r>
        <w:t>Fuente: Elaboración propia.</w:t>
      </w:r>
    </w:p>
    <w:p w14:paraId="6E74EB7B" w14:textId="7E49E6A6" w:rsidR="001864D7" w:rsidRPr="00EF5832" w:rsidRDefault="001864D7" w:rsidP="00A83714">
      <w:pPr>
        <w:pStyle w:val="Ttulo4"/>
        <w:jc w:val="both"/>
        <w:rPr>
          <w:vanish/>
          <w:specVanish/>
        </w:rPr>
      </w:pPr>
      <w:bookmarkStart w:id="65" w:name="_Toc218547029"/>
      <w:r>
        <w:t>Territorios de seguidores en Instagram</w:t>
      </w:r>
      <w:r w:rsidR="00EF5832">
        <w:t>.</w:t>
      </w:r>
      <w:bookmarkEnd w:id="65"/>
    </w:p>
    <w:p w14:paraId="167AC233" w14:textId="548490F7" w:rsidR="001864D7" w:rsidRPr="004F4EB4" w:rsidRDefault="00EF5832" w:rsidP="00AF0BE9">
      <w:pPr>
        <w:pStyle w:val="APA7MAEDICION"/>
      </w:pPr>
      <w:r>
        <w:t xml:space="preserve"> </w:t>
      </w:r>
      <w:r w:rsidRPr="00EF5832">
        <w:t>Estados Unidos (20,9%), Venezuela (17,8%), Argentina (13,3%), Colombia (7,2%), México (7,1%), España (6,7%) y restos de países de Latinoamérica (11%). Consistente con TikTok, confirmando el mercado objetivo.</w:t>
      </w:r>
    </w:p>
    <w:p w14:paraId="7E78E362" w14:textId="77777777" w:rsidR="001864D7" w:rsidRDefault="001864D7" w:rsidP="001864D7">
      <w:pPr>
        <w:keepNext/>
        <w:jc w:val="center"/>
      </w:pPr>
      <w:r>
        <w:rPr>
          <w:noProof/>
          <w:lang w:eastAsia="es-AR"/>
        </w:rPr>
        <w:lastRenderedPageBreak/>
        <w:drawing>
          <wp:inline distT="0" distB="0" distL="0" distR="0" wp14:anchorId="7C517546" wp14:editId="5C0CEEBF">
            <wp:extent cx="5021580" cy="3436620"/>
            <wp:effectExtent l="0" t="0" r="7620" b="11430"/>
            <wp:docPr id="823288227"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48DA91-B2C8-4C7F-8906-69FA29FC3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B82407" w14:textId="1F061F89" w:rsidR="001864D7" w:rsidRPr="00CD32CC" w:rsidRDefault="001864D7" w:rsidP="001864D7">
      <w:pPr>
        <w:pStyle w:val="Epgrafe"/>
        <w:jc w:val="center"/>
        <w:rPr>
          <w:rFonts w:ascii="Times New Roman" w:hAnsi="Times New Roman" w:cs="Times New Roman"/>
          <w:sz w:val="24"/>
          <w:szCs w:val="24"/>
        </w:rPr>
      </w:pPr>
      <w:bookmarkStart w:id="66" w:name="_Toc218547217"/>
      <w:r w:rsidRPr="00CD32CC">
        <w:rPr>
          <w:rFonts w:ascii="Times New Roman" w:hAnsi="Times New Roman" w:cs="Times New Roman"/>
          <w:sz w:val="24"/>
          <w:szCs w:val="24"/>
        </w:rPr>
        <w:t xml:space="preserve">Figura </w:t>
      </w:r>
      <w:r w:rsidRPr="00CD32CC">
        <w:rPr>
          <w:rFonts w:ascii="Times New Roman" w:hAnsi="Times New Roman" w:cs="Times New Roman"/>
          <w:sz w:val="24"/>
          <w:szCs w:val="24"/>
        </w:rPr>
        <w:fldChar w:fldCharType="begin"/>
      </w:r>
      <w:r w:rsidRPr="00CD32CC">
        <w:rPr>
          <w:rFonts w:ascii="Times New Roman" w:hAnsi="Times New Roman" w:cs="Times New Roman"/>
          <w:sz w:val="24"/>
          <w:szCs w:val="24"/>
        </w:rPr>
        <w:instrText xml:space="preserve"> SEQ Figura \* ARABIC </w:instrText>
      </w:r>
      <w:r w:rsidRPr="00CD32CC">
        <w:rPr>
          <w:rFonts w:ascii="Times New Roman" w:hAnsi="Times New Roman" w:cs="Times New Roman"/>
          <w:sz w:val="24"/>
          <w:szCs w:val="24"/>
        </w:rPr>
        <w:fldChar w:fldCharType="separate"/>
      </w:r>
      <w:r w:rsidR="00834857">
        <w:rPr>
          <w:rFonts w:ascii="Times New Roman" w:hAnsi="Times New Roman" w:cs="Times New Roman"/>
          <w:noProof/>
          <w:sz w:val="24"/>
          <w:szCs w:val="24"/>
        </w:rPr>
        <w:t>6</w:t>
      </w:r>
      <w:r w:rsidRPr="00CD32CC">
        <w:rPr>
          <w:rFonts w:ascii="Times New Roman" w:hAnsi="Times New Roman" w:cs="Times New Roman"/>
          <w:sz w:val="24"/>
          <w:szCs w:val="24"/>
        </w:rPr>
        <w:fldChar w:fldCharType="end"/>
      </w:r>
      <w:r w:rsidRPr="00CD32CC">
        <w:rPr>
          <w:rFonts w:ascii="Times New Roman" w:hAnsi="Times New Roman" w:cs="Times New Roman"/>
          <w:sz w:val="24"/>
          <w:szCs w:val="24"/>
        </w:rPr>
        <w:t xml:space="preserve"> Top territorios de seguidores en Instagram</w:t>
      </w:r>
      <w:bookmarkEnd w:id="66"/>
    </w:p>
    <w:p w14:paraId="794B2371" w14:textId="77777777" w:rsidR="001864D7" w:rsidRDefault="001864D7" w:rsidP="001864D7">
      <w:pPr>
        <w:pStyle w:val="APA7MAEDICION"/>
      </w:pPr>
    </w:p>
    <w:p w14:paraId="529B8C7A" w14:textId="77777777" w:rsidR="001864D7" w:rsidRDefault="001864D7" w:rsidP="001864D7">
      <w:pPr>
        <w:pStyle w:val="APA7MAEDICION"/>
      </w:pPr>
      <w:r>
        <w:t>Fuente: Elaboración propia.</w:t>
      </w:r>
    </w:p>
    <w:p w14:paraId="3CABA864" w14:textId="0F97132B" w:rsidR="001864D7" w:rsidRPr="009444E0" w:rsidRDefault="001864D7" w:rsidP="00D73A64">
      <w:pPr>
        <w:pStyle w:val="Ttulo4"/>
        <w:jc w:val="both"/>
        <w:rPr>
          <w:vanish/>
          <w:specVanish/>
        </w:rPr>
      </w:pPr>
      <w:bookmarkStart w:id="67" w:name="_Toc218547030"/>
      <w:r>
        <w:t>Edad de seguidores en Instagram</w:t>
      </w:r>
      <w:r w:rsidR="009444E0">
        <w:t>.</w:t>
      </w:r>
      <w:bookmarkEnd w:id="67"/>
    </w:p>
    <w:p w14:paraId="2067E703" w14:textId="498CF4F5" w:rsidR="001864D7" w:rsidRPr="00271BF5" w:rsidRDefault="009444E0" w:rsidP="00AF0BE9">
      <w:pPr>
        <w:pStyle w:val="APA7MAEDICION"/>
      </w:pPr>
      <w:r>
        <w:t xml:space="preserve"> 30% entre 35-44 años, 29,5% entre 45-54 años, 19,5% entre 25-34 años y 13% entre 55-64 años. Audiencia joven, pero con audiencia mayor a 45 años mucho mayor que en </w:t>
      </w:r>
      <w:proofErr w:type="spellStart"/>
      <w:r>
        <w:t>tiktok</w:t>
      </w:r>
      <w:proofErr w:type="spellEnd"/>
      <w:r>
        <w:t>.</w:t>
      </w:r>
    </w:p>
    <w:p w14:paraId="4D161A08" w14:textId="77777777" w:rsidR="001864D7" w:rsidRDefault="001864D7" w:rsidP="001864D7">
      <w:pPr>
        <w:keepNext/>
        <w:jc w:val="center"/>
      </w:pPr>
      <w:r>
        <w:rPr>
          <w:noProof/>
          <w:lang w:eastAsia="es-AR"/>
        </w:rPr>
        <w:lastRenderedPageBreak/>
        <w:drawing>
          <wp:inline distT="0" distB="0" distL="0" distR="0" wp14:anchorId="772FFA03" wp14:editId="06974320">
            <wp:extent cx="4522470" cy="2764155"/>
            <wp:effectExtent l="0" t="0" r="11430" b="17145"/>
            <wp:docPr id="306252909"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8D6F5E-CC15-4EC0-A3B7-E0F8A5455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F18ABB" w14:textId="447F6149" w:rsidR="001864D7" w:rsidRPr="00CD32CC" w:rsidRDefault="001864D7" w:rsidP="001864D7">
      <w:pPr>
        <w:pStyle w:val="Epgrafe"/>
        <w:jc w:val="center"/>
        <w:rPr>
          <w:rFonts w:ascii="Times New Roman" w:hAnsi="Times New Roman" w:cs="Times New Roman"/>
          <w:sz w:val="24"/>
          <w:szCs w:val="24"/>
        </w:rPr>
      </w:pPr>
      <w:bookmarkStart w:id="68" w:name="_Toc218547218"/>
      <w:r w:rsidRPr="00CD32CC">
        <w:rPr>
          <w:rFonts w:ascii="Times New Roman" w:hAnsi="Times New Roman" w:cs="Times New Roman"/>
          <w:sz w:val="24"/>
          <w:szCs w:val="24"/>
        </w:rPr>
        <w:t xml:space="preserve">Figura </w:t>
      </w:r>
      <w:r w:rsidRPr="00CD32CC">
        <w:rPr>
          <w:rFonts w:ascii="Times New Roman" w:hAnsi="Times New Roman" w:cs="Times New Roman"/>
          <w:sz w:val="24"/>
          <w:szCs w:val="24"/>
        </w:rPr>
        <w:fldChar w:fldCharType="begin"/>
      </w:r>
      <w:r w:rsidRPr="00CD32CC">
        <w:rPr>
          <w:rFonts w:ascii="Times New Roman" w:hAnsi="Times New Roman" w:cs="Times New Roman"/>
          <w:sz w:val="24"/>
          <w:szCs w:val="24"/>
        </w:rPr>
        <w:instrText xml:space="preserve"> SEQ Figura \* ARABIC </w:instrText>
      </w:r>
      <w:r w:rsidRPr="00CD32CC">
        <w:rPr>
          <w:rFonts w:ascii="Times New Roman" w:hAnsi="Times New Roman" w:cs="Times New Roman"/>
          <w:sz w:val="24"/>
          <w:szCs w:val="24"/>
        </w:rPr>
        <w:fldChar w:fldCharType="separate"/>
      </w:r>
      <w:r w:rsidR="00834857">
        <w:rPr>
          <w:rFonts w:ascii="Times New Roman" w:hAnsi="Times New Roman" w:cs="Times New Roman"/>
          <w:noProof/>
          <w:sz w:val="24"/>
          <w:szCs w:val="24"/>
        </w:rPr>
        <w:t>7</w:t>
      </w:r>
      <w:r w:rsidRPr="00CD32CC">
        <w:rPr>
          <w:rFonts w:ascii="Times New Roman" w:hAnsi="Times New Roman" w:cs="Times New Roman"/>
          <w:sz w:val="24"/>
          <w:szCs w:val="24"/>
        </w:rPr>
        <w:fldChar w:fldCharType="end"/>
      </w:r>
      <w:r w:rsidRPr="00CD32CC">
        <w:rPr>
          <w:rFonts w:ascii="Times New Roman" w:hAnsi="Times New Roman" w:cs="Times New Roman"/>
          <w:sz w:val="24"/>
          <w:szCs w:val="24"/>
        </w:rPr>
        <w:t xml:space="preserve"> Edad de seguidores en Instagram</w:t>
      </w:r>
      <w:bookmarkEnd w:id="68"/>
    </w:p>
    <w:p w14:paraId="4464225E" w14:textId="77777777" w:rsidR="001864D7" w:rsidRPr="00F84CFC" w:rsidRDefault="001864D7" w:rsidP="001864D7"/>
    <w:p w14:paraId="50874258" w14:textId="77777777" w:rsidR="001864D7" w:rsidRDefault="001864D7" w:rsidP="001864D7">
      <w:pPr>
        <w:pStyle w:val="APA7MAEDICION"/>
      </w:pPr>
      <w:r>
        <w:t>Fuente: Elaboración propia.</w:t>
      </w:r>
    </w:p>
    <w:p w14:paraId="7674BB76" w14:textId="2F65859C" w:rsidR="00672BF1" w:rsidRPr="00672BF1" w:rsidRDefault="001864D7" w:rsidP="00FC57AE">
      <w:pPr>
        <w:pStyle w:val="Ttulo3"/>
      </w:pPr>
      <w:bookmarkStart w:id="69" w:name="_Toc218547031"/>
      <w:r w:rsidRPr="00EF52D0">
        <w:t>Resultados de Encuestas a Seguidores y Potenciales Clientes</w:t>
      </w:r>
      <w:bookmarkEnd w:id="69"/>
    </w:p>
    <w:p w14:paraId="2B7F2591" w14:textId="46720617" w:rsidR="005C711D" w:rsidRPr="005C711D" w:rsidRDefault="00FC6E62" w:rsidP="005C711D">
      <w:pPr>
        <w:pStyle w:val="APA7MAEDICION"/>
      </w:pPr>
      <w:r w:rsidRPr="00FC6E62">
        <w:t>El presente estudio adoptó un diseño descriptivo transversal, con el objetivo de analizar las preferencias y características financieras de una muestra de potenciales inversores interesados en trading. Se empleó una encuesta en línea para recolectar datos primarios, utilizando gráficos de pastel para visualizar las respuestas sobre variables clave como horizonte temporal de inversión, nivel de conocimiento sobre criptomonedas, nivel de riesgo dispuesto a asumir, dinero disponible al final del mes y monto deseado para comenzar a invertir.</w:t>
      </w:r>
      <w:r w:rsidR="00AD0870">
        <w:t xml:space="preserve"> </w:t>
      </w:r>
      <w:r w:rsidR="00D65886">
        <w:t xml:space="preserve">La primera pregunta realizada fue </w:t>
      </w:r>
      <w:r w:rsidR="00D65886" w:rsidRPr="00D65886">
        <w:t>¿Cómo calificarías tu nivel de conocimiento sobre Criptomonedas?</w:t>
      </w:r>
      <w:r w:rsidR="00D65886">
        <w:t>, y los resultados obtenidos</w:t>
      </w:r>
      <w:r w:rsidR="005C10E6">
        <w:t xml:space="preserve"> se muestran en la Figura 8</w:t>
      </w:r>
      <w:r w:rsidR="005C711D">
        <w:t xml:space="preserve"> </w:t>
      </w:r>
    </w:p>
    <w:p w14:paraId="1F99917C" w14:textId="47D1019E" w:rsidR="001864D7" w:rsidRDefault="001864D7" w:rsidP="001864D7">
      <w:pPr>
        <w:pStyle w:val="APA7MAEDICION"/>
      </w:pPr>
      <w:r>
        <w:tab/>
      </w:r>
    </w:p>
    <w:p w14:paraId="1A9EF68C" w14:textId="77777777" w:rsidR="001D5096" w:rsidRPr="001D5096" w:rsidRDefault="001D5096" w:rsidP="001D5096"/>
    <w:p w14:paraId="616F01A9" w14:textId="77777777" w:rsidR="001864D7" w:rsidRDefault="001864D7" w:rsidP="001864D7">
      <w:pPr>
        <w:keepNext/>
        <w:jc w:val="center"/>
      </w:pPr>
      <w:r>
        <w:rPr>
          <w:noProof/>
          <w:lang w:eastAsia="es-AR"/>
        </w:rPr>
        <w:lastRenderedPageBreak/>
        <w:drawing>
          <wp:inline distT="0" distB="0" distL="0" distR="0" wp14:anchorId="73F6C3D1" wp14:editId="5CC314AC">
            <wp:extent cx="5067300" cy="3055620"/>
            <wp:effectExtent l="0" t="0" r="0" b="11430"/>
            <wp:docPr id="551271982"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78EF06-92DF-54CD-9218-FE4AAE0D2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9F9266" w14:textId="6E2A922F" w:rsidR="001864D7" w:rsidRPr="007B3880" w:rsidRDefault="001864D7" w:rsidP="001864D7">
      <w:pPr>
        <w:pStyle w:val="Epgrafe"/>
        <w:jc w:val="center"/>
        <w:rPr>
          <w:rFonts w:ascii="Times New Roman" w:hAnsi="Times New Roman" w:cs="Times New Roman"/>
          <w:sz w:val="24"/>
          <w:szCs w:val="24"/>
        </w:rPr>
      </w:pPr>
      <w:bookmarkStart w:id="70" w:name="_Toc218547219"/>
      <w:r w:rsidRPr="007B3880">
        <w:rPr>
          <w:rFonts w:ascii="Times New Roman" w:hAnsi="Times New Roman" w:cs="Times New Roman"/>
          <w:sz w:val="24"/>
          <w:szCs w:val="24"/>
        </w:rPr>
        <w:t xml:space="preserve">Figura </w:t>
      </w:r>
      <w:r w:rsidRPr="007B3880">
        <w:rPr>
          <w:rFonts w:ascii="Times New Roman" w:hAnsi="Times New Roman" w:cs="Times New Roman"/>
          <w:sz w:val="24"/>
          <w:szCs w:val="24"/>
        </w:rPr>
        <w:fldChar w:fldCharType="begin"/>
      </w:r>
      <w:r w:rsidRPr="007B3880">
        <w:rPr>
          <w:rFonts w:ascii="Times New Roman" w:hAnsi="Times New Roman" w:cs="Times New Roman"/>
          <w:sz w:val="24"/>
          <w:szCs w:val="24"/>
        </w:rPr>
        <w:instrText xml:space="preserve"> SEQ Figura \* ARABIC </w:instrText>
      </w:r>
      <w:r w:rsidRPr="007B3880">
        <w:rPr>
          <w:rFonts w:ascii="Times New Roman" w:hAnsi="Times New Roman" w:cs="Times New Roman"/>
          <w:sz w:val="24"/>
          <w:szCs w:val="24"/>
        </w:rPr>
        <w:fldChar w:fldCharType="separate"/>
      </w:r>
      <w:r w:rsidR="00834857">
        <w:rPr>
          <w:rFonts w:ascii="Times New Roman" w:hAnsi="Times New Roman" w:cs="Times New Roman"/>
          <w:noProof/>
          <w:sz w:val="24"/>
          <w:szCs w:val="24"/>
        </w:rPr>
        <w:t>8</w:t>
      </w:r>
      <w:r w:rsidRPr="007B3880">
        <w:rPr>
          <w:rFonts w:ascii="Times New Roman" w:hAnsi="Times New Roman" w:cs="Times New Roman"/>
          <w:sz w:val="24"/>
          <w:szCs w:val="24"/>
        </w:rPr>
        <w:fldChar w:fldCharType="end"/>
      </w:r>
      <w:r w:rsidRPr="007B3880">
        <w:rPr>
          <w:rFonts w:ascii="Times New Roman" w:hAnsi="Times New Roman" w:cs="Times New Roman"/>
          <w:sz w:val="24"/>
          <w:szCs w:val="24"/>
        </w:rPr>
        <w:t xml:space="preserve"> Experiencia en Trading</w:t>
      </w:r>
      <w:bookmarkEnd w:id="70"/>
    </w:p>
    <w:p w14:paraId="56C0435F" w14:textId="77777777" w:rsidR="001864D7" w:rsidRDefault="001864D7" w:rsidP="001864D7">
      <w:pPr>
        <w:pStyle w:val="APA7MAEDICION"/>
      </w:pPr>
      <w:r>
        <w:t>Fuente: Elaboración propia.</w:t>
      </w:r>
    </w:p>
    <w:p w14:paraId="28E57824" w14:textId="77777777" w:rsidR="001864D7" w:rsidRPr="00536F1D" w:rsidRDefault="001864D7" w:rsidP="001864D7">
      <w:pPr>
        <w:pStyle w:val="APA7MAEDICION"/>
        <w:rPr>
          <w:b/>
          <w:bCs/>
        </w:rPr>
      </w:pPr>
      <w:r w:rsidRPr="00536F1D">
        <w:rPr>
          <w:b/>
          <w:bCs/>
        </w:rPr>
        <w:t>Perfil de la audiencia: Principiante en su mayoría</w:t>
      </w:r>
    </w:p>
    <w:p w14:paraId="063ED4C0" w14:textId="522A14B9" w:rsidR="001864D7" w:rsidRDefault="001864D7" w:rsidP="001864D7">
      <w:pPr>
        <w:pStyle w:val="APA7MAEDICION"/>
      </w:pPr>
      <w:r>
        <w:t>El 69</w:t>
      </w:r>
      <w:r w:rsidR="00A56586">
        <w:t>,</w:t>
      </w:r>
      <w:r>
        <w:t xml:space="preserve">23% que no conoce nada sugiere que la audiencia de </w:t>
      </w:r>
      <w:proofErr w:type="spellStart"/>
      <w:r>
        <w:t>Monjetrading</w:t>
      </w:r>
      <w:proofErr w:type="spellEnd"/>
      <w:r>
        <w:t xml:space="preserve"> incluye muchas personas nuevas en el trading o que aún no han explorado criptomonedas. Esto podría reflejar una combinación de novatos financieros, personas mayores de 35 años o individuos de mercados emergentes donde las </w:t>
      </w:r>
      <w:proofErr w:type="spellStart"/>
      <w:r>
        <w:t>criptos</w:t>
      </w:r>
      <w:proofErr w:type="spellEnd"/>
      <w:r>
        <w:t xml:space="preserve"> aún no son mainstream (ej. América Latina, Asia rural).</w:t>
      </w:r>
    </w:p>
    <w:p w14:paraId="33746ACB" w14:textId="77777777" w:rsidR="001864D7" w:rsidRPr="00536F1D" w:rsidRDefault="001864D7" w:rsidP="001864D7">
      <w:pPr>
        <w:pStyle w:val="APA7MAEDICION"/>
        <w:rPr>
          <w:b/>
          <w:bCs/>
        </w:rPr>
      </w:pPr>
      <w:r w:rsidRPr="00536F1D">
        <w:rPr>
          <w:b/>
          <w:bCs/>
        </w:rPr>
        <w:t>Grupo moderado como base para escalar</w:t>
      </w:r>
    </w:p>
    <w:p w14:paraId="1431CB8F" w14:textId="0931ECF6" w:rsidR="001864D7" w:rsidRDefault="001864D7" w:rsidP="001864D7">
      <w:pPr>
        <w:pStyle w:val="APA7MAEDICION"/>
      </w:pPr>
      <w:r>
        <w:t>El 30</w:t>
      </w:r>
      <w:r w:rsidR="006A29E5">
        <w:t>,</w:t>
      </w:r>
      <w:r>
        <w:t>77% con conocimiento moderado representa un segmento clave: probablemente han oído de Bitcoin o Ethereum, quizás han hecho una transacción pequeña, pero no dominan análisis técnico o estrategias avanzadas. Este grupo podría ser tu "</w:t>
      </w:r>
      <w:proofErr w:type="spellStart"/>
      <w:r>
        <w:t>early</w:t>
      </w:r>
      <w:proofErr w:type="spellEnd"/>
      <w:r>
        <w:t xml:space="preserve"> </w:t>
      </w:r>
      <w:proofErr w:type="spellStart"/>
      <w:r>
        <w:t>adopter</w:t>
      </w:r>
      <w:proofErr w:type="spellEnd"/>
      <w:r>
        <w:t>" para cursos intermedios.</w:t>
      </w:r>
    </w:p>
    <w:p w14:paraId="555AF04F" w14:textId="77777777" w:rsidR="001864D7" w:rsidRPr="00534C71" w:rsidRDefault="001864D7" w:rsidP="001864D7">
      <w:pPr>
        <w:pStyle w:val="APA7MAEDICION"/>
        <w:rPr>
          <w:b/>
          <w:bCs/>
        </w:rPr>
      </w:pPr>
      <w:r w:rsidRPr="00534C71">
        <w:rPr>
          <w:b/>
          <w:bCs/>
        </w:rPr>
        <w:t>Oportunidad de mercado</w:t>
      </w:r>
    </w:p>
    <w:p w14:paraId="1CC1EBDB" w14:textId="77777777" w:rsidR="001864D7" w:rsidRDefault="001864D7" w:rsidP="001864D7">
      <w:pPr>
        <w:pStyle w:val="APA7MAEDICION"/>
      </w:pPr>
      <w:r>
        <w:t xml:space="preserve">La alta proporción de desconocimiento (69.23%) indica un hambre latente por educación en cripto, especialmente en un año como 2025 donde la regulación (ej. </w:t>
      </w:r>
      <w:proofErr w:type="spellStart"/>
      <w:r>
        <w:t>MiCA</w:t>
      </w:r>
      <w:proofErr w:type="spellEnd"/>
      <w:r>
        <w:t xml:space="preserve"> en </w:t>
      </w:r>
      <w:r>
        <w:lastRenderedPageBreak/>
        <w:t>Europa) y la adopción institucional (ETF de cripto) están impulsando el interés. Tu negocio está bien posicionado para capturar este gap.</w:t>
      </w:r>
    </w:p>
    <w:p w14:paraId="5681EC47" w14:textId="77777777" w:rsidR="001864D7" w:rsidRPr="00F4098D" w:rsidRDefault="001864D7" w:rsidP="001864D7">
      <w:pPr>
        <w:pStyle w:val="APA7MAEDICION"/>
      </w:pPr>
      <w:r w:rsidRPr="00F4098D">
        <w:t>Continuando, la segunda pregunta realizada ¿Cuál es tu horizonte temporal de inversión?</w:t>
      </w:r>
      <w:r>
        <w:t>, en esta se obtuvo lo siguiente:</w:t>
      </w:r>
    </w:p>
    <w:p w14:paraId="515230B7" w14:textId="77777777" w:rsidR="001864D7" w:rsidRPr="0064355A" w:rsidRDefault="001864D7" w:rsidP="001864D7"/>
    <w:p w14:paraId="5923BCE9" w14:textId="77777777" w:rsidR="001864D7" w:rsidRDefault="001864D7" w:rsidP="001864D7">
      <w:pPr>
        <w:keepNext/>
        <w:jc w:val="center"/>
      </w:pPr>
      <w:r>
        <w:rPr>
          <w:noProof/>
          <w:lang w:eastAsia="es-AR"/>
        </w:rPr>
        <w:drawing>
          <wp:inline distT="0" distB="0" distL="0" distR="0" wp14:anchorId="42FCEC1E" wp14:editId="7BFB085F">
            <wp:extent cx="4907280" cy="3025140"/>
            <wp:effectExtent l="0" t="0" r="7620" b="3810"/>
            <wp:docPr id="942765101" name="Gráfico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247033-5027-5E68-94E3-498ED667F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B132E14" w14:textId="47BA3A10" w:rsidR="001864D7" w:rsidRPr="00740C36" w:rsidRDefault="001864D7" w:rsidP="001864D7">
      <w:pPr>
        <w:pStyle w:val="Epgrafe"/>
        <w:jc w:val="center"/>
        <w:rPr>
          <w:rFonts w:ascii="Times New Roman" w:hAnsi="Times New Roman" w:cs="Times New Roman"/>
          <w:sz w:val="24"/>
          <w:szCs w:val="24"/>
        </w:rPr>
      </w:pPr>
      <w:bookmarkStart w:id="71" w:name="_Toc218547220"/>
      <w:r w:rsidRPr="00740C36">
        <w:rPr>
          <w:rFonts w:ascii="Times New Roman" w:hAnsi="Times New Roman" w:cs="Times New Roman"/>
          <w:sz w:val="24"/>
          <w:szCs w:val="24"/>
        </w:rPr>
        <w:t xml:space="preserve">Figura </w:t>
      </w:r>
      <w:r w:rsidRPr="00740C36">
        <w:rPr>
          <w:rFonts w:ascii="Times New Roman" w:hAnsi="Times New Roman" w:cs="Times New Roman"/>
          <w:sz w:val="24"/>
          <w:szCs w:val="24"/>
        </w:rPr>
        <w:fldChar w:fldCharType="begin"/>
      </w:r>
      <w:r w:rsidRPr="00740C36">
        <w:rPr>
          <w:rFonts w:ascii="Times New Roman" w:hAnsi="Times New Roman" w:cs="Times New Roman"/>
          <w:sz w:val="24"/>
          <w:szCs w:val="24"/>
        </w:rPr>
        <w:instrText xml:space="preserve"> SEQ Figura \* ARABIC </w:instrText>
      </w:r>
      <w:r w:rsidRPr="00740C36">
        <w:rPr>
          <w:rFonts w:ascii="Times New Roman" w:hAnsi="Times New Roman" w:cs="Times New Roman"/>
          <w:sz w:val="24"/>
          <w:szCs w:val="24"/>
        </w:rPr>
        <w:fldChar w:fldCharType="separate"/>
      </w:r>
      <w:r w:rsidR="00834857">
        <w:rPr>
          <w:rFonts w:ascii="Times New Roman" w:hAnsi="Times New Roman" w:cs="Times New Roman"/>
          <w:noProof/>
          <w:sz w:val="24"/>
          <w:szCs w:val="24"/>
        </w:rPr>
        <w:t>9</w:t>
      </w:r>
      <w:r w:rsidRPr="00740C36">
        <w:rPr>
          <w:rFonts w:ascii="Times New Roman" w:hAnsi="Times New Roman" w:cs="Times New Roman"/>
          <w:sz w:val="24"/>
          <w:szCs w:val="24"/>
        </w:rPr>
        <w:fldChar w:fldCharType="end"/>
      </w:r>
      <w:r w:rsidRPr="00740C36">
        <w:rPr>
          <w:rFonts w:ascii="Times New Roman" w:hAnsi="Times New Roman" w:cs="Times New Roman"/>
          <w:sz w:val="24"/>
          <w:szCs w:val="24"/>
        </w:rPr>
        <w:t xml:space="preserve"> Horizonte temporal de inversión</w:t>
      </w:r>
      <w:bookmarkEnd w:id="71"/>
    </w:p>
    <w:p w14:paraId="39DBA3A3" w14:textId="77777777" w:rsidR="001864D7" w:rsidRDefault="001864D7" w:rsidP="001864D7">
      <w:pPr>
        <w:pStyle w:val="APA7MAEDICION"/>
      </w:pPr>
      <w:r>
        <w:t>Fuente: Elaboración propia.</w:t>
      </w:r>
    </w:p>
    <w:p w14:paraId="3A216D0C" w14:textId="77777777" w:rsidR="001864D7" w:rsidRPr="00950DA4" w:rsidRDefault="001864D7" w:rsidP="001864D7">
      <w:pPr>
        <w:pStyle w:val="APA7MAEDICION"/>
      </w:pPr>
      <w:r w:rsidRPr="00950DA4">
        <w:t xml:space="preserve">De estos datos, </w:t>
      </w:r>
      <w:r>
        <w:t xml:space="preserve">se </w:t>
      </w:r>
      <w:r w:rsidRPr="00950DA4">
        <w:t>extra</w:t>
      </w:r>
      <w:r>
        <w:t>en</w:t>
      </w:r>
      <w:r w:rsidRPr="00950DA4">
        <w:t xml:space="preserve"> l</w:t>
      </w:r>
      <w:r>
        <w:t>o</w:t>
      </w:r>
      <w:r w:rsidRPr="00950DA4">
        <w:t xml:space="preserve">s siguientes </w:t>
      </w:r>
      <w:proofErr w:type="spellStart"/>
      <w:r w:rsidRPr="00950DA4">
        <w:t>insights</w:t>
      </w:r>
      <w:proofErr w:type="spellEnd"/>
      <w:r w:rsidRPr="00950DA4">
        <w:t xml:space="preserve"> clave sobre </w:t>
      </w:r>
      <w:r>
        <w:t>la</w:t>
      </w:r>
      <w:r w:rsidRPr="00950DA4">
        <w:t xml:space="preserve"> audiencia </w:t>
      </w:r>
      <w:r>
        <w:t xml:space="preserve">de </w:t>
      </w:r>
      <w:proofErr w:type="spellStart"/>
      <w:r>
        <w:t>Monjetrading</w:t>
      </w:r>
      <w:proofErr w:type="spellEnd"/>
      <w:r>
        <w:t>:</w:t>
      </w:r>
    </w:p>
    <w:p w14:paraId="2F612E1E" w14:textId="77777777" w:rsidR="001864D7" w:rsidRPr="003A2352" w:rsidRDefault="001864D7" w:rsidP="001864D7">
      <w:pPr>
        <w:pStyle w:val="APA7MAEDICION"/>
        <w:rPr>
          <w:b/>
          <w:bCs/>
        </w:rPr>
      </w:pPr>
      <w:r w:rsidRPr="003A2352">
        <w:rPr>
          <w:b/>
          <w:bCs/>
        </w:rPr>
        <w:t>Perfil de la audiencia: Pragmáticos y orientados a resultados medios</w:t>
      </w:r>
    </w:p>
    <w:p w14:paraId="3E32F6B0" w14:textId="7A1783B7" w:rsidR="001864D7" w:rsidRPr="00950DA4" w:rsidRDefault="001864D7" w:rsidP="001864D7">
      <w:pPr>
        <w:pStyle w:val="APA7MAEDICION"/>
      </w:pPr>
      <w:r w:rsidRPr="00950DA4">
        <w:t>El 61</w:t>
      </w:r>
      <w:r w:rsidR="00B70433">
        <w:t>,</w:t>
      </w:r>
      <w:r w:rsidRPr="00950DA4">
        <w:t xml:space="preserve">54% en mediano plazo indica que la mayoría no busca "enriquecerse rápido" (como en </w:t>
      </w:r>
      <w:proofErr w:type="spellStart"/>
      <w:r w:rsidRPr="00950DA4">
        <w:t>day</w:t>
      </w:r>
      <w:proofErr w:type="spellEnd"/>
      <w:r w:rsidRPr="00950DA4">
        <w:t xml:space="preserve"> trading puro) ni "esperar eternamente" (como en </w:t>
      </w:r>
      <w:proofErr w:type="spellStart"/>
      <w:r w:rsidRPr="00950DA4">
        <w:t>buy</w:t>
      </w:r>
      <w:proofErr w:type="spellEnd"/>
      <w:r w:rsidRPr="00950DA4">
        <w:t>-and-</w:t>
      </w:r>
      <w:proofErr w:type="spellStart"/>
      <w:r w:rsidRPr="00950DA4">
        <w:t>hold</w:t>
      </w:r>
      <w:proofErr w:type="spellEnd"/>
      <w:r w:rsidRPr="00950DA4">
        <w:t xml:space="preserve"> pasivo). Son personas realistas: posiblemente profesionales ocupados, </w:t>
      </w:r>
      <w:proofErr w:type="spellStart"/>
      <w:r w:rsidRPr="00950DA4">
        <w:t>millennials</w:t>
      </w:r>
      <w:proofErr w:type="spellEnd"/>
      <w:r w:rsidRPr="00950DA4">
        <w:t xml:space="preserve"> o Gen Z con ahorros limitados, que quieren ver retornos visibles en 1-5 años sin asumir riesgos extremos. Esto refleja una madurez media en el mercado, donde el trading se ve como una herramienta para metas concretas (ej. fondo para casa, retiro temprano).</w:t>
      </w:r>
    </w:p>
    <w:p w14:paraId="442E83D8" w14:textId="77777777" w:rsidR="001864D7" w:rsidRPr="003A2352" w:rsidRDefault="001864D7" w:rsidP="001864D7">
      <w:pPr>
        <w:pStyle w:val="APA7MAEDICION"/>
        <w:rPr>
          <w:b/>
          <w:bCs/>
        </w:rPr>
      </w:pPr>
      <w:r w:rsidRPr="003A2352">
        <w:rPr>
          <w:b/>
          <w:bCs/>
        </w:rPr>
        <w:t>Oportunidad en el corto plazo, pero con cautela</w:t>
      </w:r>
    </w:p>
    <w:p w14:paraId="4784E15E" w14:textId="4CF101CF" w:rsidR="001864D7" w:rsidRPr="00950DA4" w:rsidRDefault="001864D7" w:rsidP="001864D7">
      <w:pPr>
        <w:pStyle w:val="APA7MAEDICION"/>
      </w:pPr>
      <w:r w:rsidRPr="00950DA4">
        <w:lastRenderedPageBreak/>
        <w:t>El 23</w:t>
      </w:r>
      <w:r w:rsidR="00154C3D">
        <w:t>,</w:t>
      </w:r>
      <w:r w:rsidRPr="00950DA4">
        <w:t xml:space="preserve">08% en corto plazo destaca un subgrupo "impaciente" o experimentado, atraído por volatilidad (acciones, </w:t>
      </w:r>
      <w:proofErr w:type="spellStart"/>
      <w:r w:rsidRPr="00950DA4">
        <w:t>cripto</w:t>
      </w:r>
      <w:proofErr w:type="spellEnd"/>
      <w:r w:rsidRPr="00950DA4">
        <w:t xml:space="preserve">, </w:t>
      </w:r>
      <w:proofErr w:type="spellStart"/>
      <w:r w:rsidRPr="00950DA4">
        <w:t>forex</w:t>
      </w:r>
      <w:proofErr w:type="spellEnd"/>
      <w:r w:rsidRPr="00950DA4">
        <w:t>). Sin embargo, este grupo es vulnerable a pérdidas rápidas, lo que podría explicar por qué muchos fallan en trading. No es la mayoría, pero es ruidoso en redes sociales y foros.</w:t>
      </w:r>
    </w:p>
    <w:p w14:paraId="4FC69C34" w14:textId="77777777" w:rsidR="001864D7" w:rsidRPr="0067216A" w:rsidRDefault="001864D7" w:rsidP="001864D7">
      <w:pPr>
        <w:pStyle w:val="APA7MAEDICION"/>
        <w:rPr>
          <w:b/>
          <w:bCs/>
        </w:rPr>
      </w:pPr>
      <w:r w:rsidRPr="0067216A">
        <w:rPr>
          <w:b/>
          <w:bCs/>
        </w:rPr>
        <w:t xml:space="preserve">Minoría a largo plazo: Potencial de </w:t>
      </w:r>
      <w:proofErr w:type="spellStart"/>
      <w:r w:rsidRPr="0067216A">
        <w:rPr>
          <w:b/>
          <w:bCs/>
        </w:rPr>
        <w:t>upselling</w:t>
      </w:r>
      <w:proofErr w:type="spellEnd"/>
    </w:p>
    <w:p w14:paraId="1163548E" w14:textId="19A28378" w:rsidR="001864D7" w:rsidRPr="00950DA4" w:rsidRDefault="001864D7" w:rsidP="001864D7">
      <w:pPr>
        <w:pStyle w:val="APA7MAEDICION"/>
      </w:pPr>
      <w:r w:rsidRPr="00950DA4">
        <w:t>Solo el 15</w:t>
      </w:r>
      <w:r w:rsidR="00453B0F">
        <w:t>,</w:t>
      </w:r>
      <w:r w:rsidRPr="00950DA4">
        <w:t xml:space="preserve">38% elige &gt;5 años, lo que sugiere que tu audiencia no es de "inversores pasivos" tradicionales (ej. fondos indexados). Podría ser un nicho de alto valor: personas con más capital o experiencia, interesadas en diversificación y </w:t>
      </w:r>
      <w:proofErr w:type="spellStart"/>
      <w:r w:rsidRPr="00950DA4">
        <w:t>compounding</w:t>
      </w:r>
      <w:proofErr w:type="spellEnd"/>
      <w:r w:rsidRPr="00950DA4">
        <w:t>.</w:t>
      </w:r>
    </w:p>
    <w:p w14:paraId="2AAF8103" w14:textId="77777777" w:rsidR="001864D7" w:rsidRPr="007B4803" w:rsidRDefault="001864D7" w:rsidP="001864D7">
      <w:pPr>
        <w:pStyle w:val="APA7MAEDICION"/>
        <w:rPr>
          <w:b/>
          <w:bCs/>
        </w:rPr>
      </w:pPr>
      <w:r w:rsidRPr="007B4803">
        <w:rPr>
          <w:b/>
          <w:bCs/>
        </w:rPr>
        <w:t>Implicaciones demográficas/conductuales</w:t>
      </w:r>
    </w:p>
    <w:p w14:paraId="29F51720" w14:textId="77777777" w:rsidR="001864D7" w:rsidRPr="00950DA4" w:rsidRDefault="001864D7" w:rsidP="006A79A9">
      <w:pPr>
        <w:pStyle w:val="APA7MAEDICION"/>
        <w:numPr>
          <w:ilvl w:val="0"/>
          <w:numId w:val="12"/>
        </w:numPr>
        <w:ind w:left="357" w:hanging="357"/>
      </w:pPr>
      <w:r w:rsidRPr="00950DA4">
        <w:t>Edad y experiencia: Probablemente 25-45 años, con algo de conocimiento básico (no principiantes totales). El bajo % en largo plazo podría indicar escepticismo hacia mercados volátiles post-pandemia o inflación reciente.</w:t>
      </w:r>
    </w:p>
    <w:p w14:paraId="3A84E198" w14:textId="77777777" w:rsidR="001864D7" w:rsidRPr="00950DA4" w:rsidRDefault="001864D7" w:rsidP="006A79A9">
      <w:pPr>
        <w:pStyle w:val="APA7MAEDICION"/>
        <w:numPr>
          <w:ilvl w:val="0"/>
          <w:numId w:val="12"/>
        </w:numPr>
        <w:ind w:left="357" w:hanging="357"/>
      </w:pPr>
      <w:r w:rsidRPr="00950DA4">
        <w:t>Riesgo apetito: Alto en corto/mediano (84%), lo que alinea con trading activo, pero con un sesgo hacia "estabilidad relativa".</w:t>
      </w:r>
    </w:p>
    <w:p w14:paraId="16CF5C30" w14:textId="77777777" w:rsidR="001864D7" w:rsidRPr="00950DA4" w:rsidRDefault="001864D7" w:rsidP="006A79A9">
      <w:pPr>
        <w:pStyle w:val="APA7MAEDICION"/>
        <w:numPr>
          <w:ilvl w:val="0"/>
          <w:numId w:val="12"/>
        </w:numPr>
        <w:ind w:left="357" w:hanging="357"/>
      </w:pPr>
      <w:r w:rsidRPr="00950DA4">
        <w:t xml:space="preserve">Tendencia de mercado: Coincide con datos globales (ej. encuestas de </w:t>
      </w:r>
      <w:proofErr w:type="spellStart"/>
      <w:r w:rsidRPr="00950DA4">
        <w:t>Vanguard</w:t>
      </w:r>
      <w:proofErr w:type="spellEnd"/>
      <w:r w:rsidRPr="00950DA4">
        <w:t xml:space="preserve"> o </w:t>
      </w:r>
      <w:proofErr w:type="spellStart"/>
      <w:r w:rsidRPr="00950DA4">
        <w:t>Fidelity</w:t>
      </w:r>
      <w:proofErr w:type="spellEnd"/>
      <w:r w:rsidRPr="00950DA4">
        <w:t xml:space="preserve"> muestran ~60% mediano plazo en </w:t>
      </w:r>
      <w:proofErr w:type="spellStart"/>
      <w:r w:rsidRPr="00950DA4">
        <w:t>retail</w:t>
      </w:r>
      <w:proofErr w:type="spellEnd"/>
      <w:r w:rsidRPr="00950DA4">
        <w:t xml:space="preserve"> </w:t>
      </w:r>
      <w:proofErr w:type="spellStart"/>
      <w:r w:rsidRPr="00950DA4">
        <w:t>investors</w:t>
      </w:r>
      <w:proofErr w:type="spellEnd"/>
      <w:r w:rsidRPr="00950DA4">
        <w:t xml:space="preserve"> en 2024-2025), influenciado por IA en trading y cripto-boom.</w:t>
      </w:r>
    </w:p>
    <w:p w14:paraId="2C105A5B" w14:textId="77777777" w:rsidR="001864D7" w:rsidRPr="00AB38AF" w:rsidRDefault="001864D7" w:rsidP="001864D7">
      <w:pPr>
        <w:pStyle w:val="APA7MAEDICION"/>
        <w:rPr>
          <w:b/>
          <w:bCs/>
        </w:rPr>
      </w:pPr>
      <w:r w:rsidRPr="00AB38AF">
        <w:rPr>
          <w:b/>
          <w:bCs/>
        </w:rPr>
        <w:t>Propuestas generadas en base a la data analizada</w:t>
      </w:r>
    </w:p>
    <w:p w14:paraId="0A672263" w14:textId="77777777" w:rsidR="001864D7" w:rsidRPr="00950DA4" w:rsidRDefault="001864D7" w:rsidP="001864D7">
      <w:pPr>
        <w:pStyle w:val="APA7MAEDICION"/>
      </w:pPr>
      <w:r>
        <w:t>En base a esta información, se pueden mejorar los servicios actuales ofrecidos, un ejemplo pueden ser:</w:t>
      </w:r>
    </w:p>
    <w:p w14:paraId="319EF4D3" w14:textId="534F962F" w:rsidR="001864D7" w:rsidRPr="00950DA4" w:rsidRDefault="001864D7" w:rsidP="001864D7">
      <w:pPr>
        <w:pStyle w:val="APA7MAEDICION"/>
      </w:pPr>
      <w:r w:rsidRPr="00950DA4">
        <w:t>Para el 61</w:t>
      </w:r>
      <w:r w:rsidR="00A03E40">
        <w:t>,</w:t>
      </w:r>
      <w:r w:rsidRPr="00950DA4">
        <w:t>54% (Mediano Plazo): Diseña</w:t>
      </w:r>
      <w:r>
        <w:t>r</w:t>
      </w:r>
      <w:r w:rsidRPr="00950DA4">
        <w:t xml:space="preserve"> </w:t>
      </w:r>
      <w:r>
        <w:t>un</w:t>
      </w:r>
      <w:r w:rsidRPr="00950DA4">
        <w:t xml:space="preserve"> curso principal alrededor de estrategias de 1-5 años, como swing trading, position trading o portafolios híbridos (acciones + opciones). Ejemplo: Módulo "Trading Inteligente: De 1 a 5 Años para Construir Riqueza". </w:t>
      </w:r>
    </w:p>
    <w:p w14:paraId="3A2319B8" w14:textId="7CE3A100" w:rsidR="001864D7" w:rsidRPr="00950DA4" w:rsidRDefault="001864D7" w:rsidP="001864D7">
      <w:pPr>
        <w:pStyle w:val="APA7MAEDICION"/>
      </w:pPr>
      <w:r w:rsidRPr="00950DA4">
        <w:t>Para el 23</w:t>
      </w:r>
      <w:r w:rsidR="00A03E40">
        <w:t>,</w:t>
      </w:r>
      <w:r w:rsidRPr="00950DA4">
        <w:t xml:space="preserve">08% (Corto Plazo): </w:t>
      </w:r>
      <w:r>
        <w:t>se podría o</w:t>
      </w:r>
      <w:r w:rsidRPr="00950DA4">
        <w:t>frece</w:t>
      </w:r>
      <w:r>
        <w:t>r</w:t>
      </w:r>
      <w:r w:rsidRPr="00950DA4">
        <w:t xml:space="preserve"> un </w:t>
      </w:r>
      <w:proofErr w:type="spellStart"/>
      <w:r w:rsidRPr="00950DA4">
        <w:t>upsell</w:t>
      </w:r>
      <w:proofErr w:type="spellEnd"/>
      <w:r w:rsidRPr="00950DA4">
        <w:t xml:space="preserve"> o curso avanzado de </w:t>
      </w:r>
      <w:proofErr w:type="spellStart"/>
      <w:r w:rsidRPr="00950DA4">
        <w:t>day</w:t>
      </w:r>
      <w:proofErr w:type="spellEnd"/>
      <w:r w:rsidRPr="00950DA4">
        <w:t>/</w:t>
      </w:r>
      <w:proofErr w:type="spellStart"/>
      <w:r w:rsidRPr="00950DA4">
        <w:t>scalping</w:t>
      </w:r>
      <w:proofErr w:type="spellEnd"/>
      <w:r w:rsidRPr="00950DA4">
        <w:t xml:space="preserve"> trading, con énfasis en </w:t>
      </w:r>
      <w:proofErr w:type="spellStart"/>
      <w:r w:rsidRPr="00950DA4">
        <w:t>risk</w:t>
      </w:r>
      <w:proofErr w:type="spellEnd"/>
      <w:r w:rsidRPr="00950DA4">
        <w:t xml:space="preserve"> </w:t>
      </w:r>
      <w:proofErr w:type="spellStart"/>
      <w:r w:rsidRPr="00950DA4">
        <w:t>management</w:t>
      </w:r>
      <w:proofErr w:type="spellEnd"/>
      <w:r w:rsidRPr="00950DA4">
        <w:t xml:space="preserve"> para evitar burnout. Precio más alto, pero con </w:t>
      </w:r>
      <w:proofErr w:type="spellStart"/>
      <w:r w:rsidRPr="00950DA4">
        <w:t>trials</w:t>
      </w:r>
      <w:proofErr w:type="spellEnd"/>
      <w:r w:rsidRPr="00950DA4">
        <w:t xml:space="preserve"> gratuitos para captar este grupo "urgente".</w:t>
      </w:r>
    </w:p>
    <w:p w14:paraId="6F9E843A" w14:textId="186405A4" w:rsidR="001864D7" w:rsidRDefault="001864D7" w:rsidP="001864D7">
      <w:pPr>
        <w:pStyle w:val="APA7MAEDICION"/>
      </w:pPr>
      <w:r w:rsidRPr="00950DA4">
        <w:lastRenderedPageBreak/>
        <w:t>Para el 15</w:t>
      </w:r>
      <w:r w:rsidR="00A03E40">
        <w:t>,</w:t>
      </w:r>
      <w:r w:rsidRPr="00950DA4">
        <w:t xml:space="preserve">38% (Largo Plazo): </w:t>
      </w:r>
      <w:r>
        <w:t>Se podría c</w:t>
      </w:r>
      <w:r w:rsidRPr="00950DA4">
        <w:t>rea</w:t>
      </w:r>
      <w:r>
        <w:t>r</w:t>
      </w:r>
      <w:r w:rsidRPr="00950DA4">
        <w:t xml:space="preserve"> un "club </w:t>
      </w:r>
      <w:proofErr w:type="spellStart"/>
      <w:r w:rsidRPr="00950DA4">
        <w:t>premium</w:t>
      </w:r>
      <w:proofErr w:type="spellEnd"/>
      <w:r w:rsidRPr="00950DA4">
        <w:t xml:space="preserve">" o </w:t>
      </w:r>
      <w:proofErr w:type="spellStart"/>
      <w:r w:rsidRPr="00950DA4">
        <w:t>newsletter</w:t>
      </w:r>
      <w:proofErr w:type="spellEnd"/>
      <w:r w:rsidRPr="00950DA4">
        <w:t xml:space="preserve"> con análisis macro (ej. </w:t>
      </w:r>
      <w:proofErr w:type="spellStart"/>
      <w:r w:rsidRPr="00950DA4">
        <w:t>value</w:t>
      </w:r>
      <w:proofErr w:type="spellEnd"/>
      <w:r w:rsidRPr="00950DA4">
        <w:t xml:space="preserve"> </w:t>
      </w:r>
      <w:proofErr w:type="spellStart"/>
      <w:r w:rsidRPr="00950DA4">
        <w:t>investing</w:t>
      </w:r>
      <w:proofErr w:type="spellEnd"/>
      <w:r w:rsidRPr="00950DA4">
        <w:t xml:space="preserve"> + trading </w:t>
      </w:r>
      <w:proofErr w:type="spellStart"/>
      <w:r w:rsidRPr="00950DA4">
        <w:t>signals</w:t>
      </w:r>
      <w:proofErr w:type="spellEnd"/>
      <w:r w:rsidRPr="00950DA4">
        <w:t>). Baja frecuencia, alto valor – ideal para leads leales.</w:t>
      </w:r>
    </w:p>
    <w:p w14:paraId="2F43A3DA" w14:textId="3A56B782" w:rsidR="001864D7" w:rsidRPr="008D144F" w:rsidRDefault="00C5172C" w:rsidP="001864D7">
      <w:pPr>
        <w:pStyle w:val="APA7MAEDICION"/>
      </w:pPr>
      <w:r>
        <w:t xml:space="preserve">Continuando con </w:t>
      </w:r>
      <w:r w:rsidR="00A03E40">
        <w:t>la pregunta</w:t>
      </w:r>
      <w:r>
        <w:t xml:space="preserve"> de la encuesta llegamos a la tercera</w:t>
      </w:r>
      <w:r w:rsidR="001864D7">
        <w:t xml:space="preserve">, </w:t>
      </w:r>
      <w:r w:rsidR="001864D7" w:rsidRPr="008D144F">
        <w:t>¿Qué nivel de riesgo estas dispuesto a asumir?</w:t>
      </w:r>
      <w:r w:rsidR="001864D7">
        <w:t>, acá se obtuvo lo siguiente:</w:t>
      </w:r>
    </w:p>
    <w:p w14:paraId="50F1A28F" w14:textId="77777777" w:rsidR="001864D7" w:rsidRPr="00E7625B" w:rsidRDefault="001864D7" w:rsidP="001864D7"/>
    <w:p w14:paraId="60F622E9" w14:textId="77777777" w:rsidR="001864D7" w:rsidRDefault="001864D7" w:rsidP="001864D7">
      <w:pPr>
        <w:keepNext/>
        <w:jc w:val="center"/>
      </w:pPr>
      <w:r>
        <w:rPr>
          <w:noProof/>
          <w:lang w:eastAsia="es-AR"/>
        </w:rPr>
        <w:drawing>
          <wp:inline distT="0" distB="0" distL="0" distR="0" wp14:anchorId="687D1DAB" wp14:editId="22E81E63">
            <wp:extent cx="4572000" cy="2743200"/>
            <wp:effectExtent l="0" t="0" r="0" b="0"/>
            <wp:docPr id="444837176" name="Gráfico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D25384-8427-47C6-0BFB-1A0D9A890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A6321D" w14:textId="78782696" w:rsidR="001864D7" w:rsidRPr="00EC1FC9" w:rsidRDefault="001864D7" w:rsidP="001864D7">
      <w:pPr>
        <w:pStyle w:val="Epgrafe"/>
        <w:jc w:val="center"/>
        <w:rPr>
          <w:rFonts w:ascii="Times New Roman" w:hAnsi="Times New Roman" w:cs="Times New Roman"/>
          <w:sz w:val="24"/>
          <w:szCs w:val="24"/>
        </w:rPr>
      </w:pPr>
      <w:bookmarkStart w:id="72" w:name="_Toc218547221"/>
      <w:r w:rsidRPr="00EC1FC9">
        <w:rPr>
          <w:rFonts w:ascii="Times New Roman" w:hAnsi="Times New Roman" w:cs="Times New Roman"/>
          <w:sz w:val="24"/>
          <w:szCs w:val="24"/>
        </w:rPr>
        <w:t xml:space="preserve">Figura </w:t>
      </w:r>
      <w:r w:rsidRPr="00EC1FC9">
        <w:rPr>
          <w:rFonts w:ascii="Times New Roman" w:hAnsi="Times New Roman" w:cs="Times New Roman"/>
          <w:sz w:val="24"/>
          <w:szCs w:val="24"/>
        </w:rPr>
        <w:fldChar w:fldCharType="begin"/>
      </w:r>
      <w:r w:rsidRPr="00EC1FC9">
        <w:rPr>
          <w:rFonts w:ascii="Times New Roman" w:hAnsi="Times New Roman" w:cs="Times New Roman"/>
          <w:sz w:val="24"/>
          <w:szCs w:val="24"/>
        </w:rPr>
        <w:instrText xml:space="preserve"> SEQ Figura \* ARABIC </w:instrText>
      </w:r>
      <w:r w:rsidRPr="00EC1FC9">
        <w:rPr>
          <w:rFonts w:ascii="Times New Roman" w:hAnsi="Times New Roman" w:cs="Times New Roman"/>
          <w:sz w:val="24"/>
          <w:szCs w:val="24"/>
        </w:rPr>
        <w:fldChar w:fldCharType="separate"/>
      </w:r>
      <w:r w:rsidR="00834857">
        <w:rPr>
          <w:rFonts w:ascii="Times New Roman" w:hAnsi="Times New Roman" w:cs="Times New Roman"/>
          <w:noProof/>
          <w:sz w:val="24"/>
          <w:szCs w:val="24"/>
        </w:rPr>
        <w:t>10</w:t>
      </w:r>
      <w:r w:rsidRPr="00EC1FC9">
        <w:rPr>
          <w:rFonts w:ascii="Times New Roman" w:hAnsi="Times New Roman" w:cs="Times New Roman"/>
          <w:sz w:val="24"/>
          <w:szCs w:val="24"/>
        </w:rPr>
        <w:fldChar w:fldCharType="end"/>
      </w:r>
      <w:r w:rsidRPr="00EC1FC9">
        <w:rPr>
          <w:rFonts w:ascii="Times New Roman" w:hAnsi="Times New Roman" w:cs="Times New Roman"/>
          <w:sz w:val="24"/>
          <w:szCs w:val="24"/>
        </w:rPr>
        <w:t xml:space="preserve"> Riesgo dispuesto a asumir</w:t>
      </w:r>
      <w:bookmarkEnd w:id="72"/>
    </w:p>
    <w:p w14:paraId="4BDD6AD6" w14:textId="77777777" w:rsidR="001864D7" w:rsidRDefault="001864D7" w:rsidP="001864D7">
      <w:pPr>
        <w:pStyle w:val="APA7MAEDICION"/>
      </w:pPr>
      <w:r>
        <w:t>Fuente: Elaboración propia.</w:t>
      </w:r>
    </w:p>
    <w:p w14:paraId="08586797" w14:textId="77777777" w:rsidR="001864D7" w:rsidRPr="00D83359" w:rsidRDefault="001864D7" w:rsidP="001864D7">
      <w:pPr>
        <w:pStyle w:val="APA7MAEDICION"/>
        <w:rPr>
          <w:b/>
          <w:bCs/>
        </w:rPr>
      </w:pPr>
      <w:r w:rsidRPr="00D83359">
        <w:rPr>
          <w:b/>
          <w:bCs/>
        </w:rPr>
        <w:t>Perfil de la audiencia: Conservadurismo con flexibilidad</w:t>
      </w:r>
    </w:p>
    <w:p w14:paraId="428AC926" w14:textId="296B642E" w:rsidR="001864D7" w:rsidRDefault="001864D7" w:rsidP="001864D7">
      <w:pPr>
        <w:pStyle w:val="APA7MAEDICION"/>
      </w:pPr>
      <w:r>
        <w:t>El 76</w:t>
      </w:r>
      <w:r w:rsidR="00F2296C">
        <w:t>,</w:t>
      </w:r>
      <w:r>
        <w:t xml:space="preserve">92% que opta por riesgo moderado indica una audiencia pragmática, probablemente compuesta por inversores </w:t>
      </w:r>
      <w:proofErr w:type="spellStart"/>
      <w:r>
        <w:t>retail</w:t>
      </w:r>
      <w:proofErr w:type="spellEnd"/>
      <w:r>
        <w:t xml:space="preserve"> con experiencia básica (ej. 25-45 años, empleados o </w:t>
      </w:r>
      <w:proofErr w:type="spellStart"/>
      <w:r>
        <w:t>freelancers</w:t>
      </w:r>
      <w:proofErr w:type="spellEnd"/>
      <w:r>
        <w:t xml:space="preserve">) que buscan retornos sostenibles sin exponerse a colapsos como los de 2022 (ej. colapso de FTX). Este grupo valora estrategias como diversificación o trading con </w:t>
      </w:r>
      <w:proofErr w:type="spellStart"/>
      <w:r>
        <w:t>stops</w:t>
      </w:r>
      <w:proofErr w:type="spellEnd"/>
      <w:r>
        <w:t xml:space="preserve"> ajustados.</w:t>
      </w:r>
    </w:p>
    <w:p w14:paraId="6153809B" w14:textId="77777777" w:rsidR="001864D7" w:rsidRPr="00D83359" w:rsidRDefault="001864D7" w:rsidP="001864D7">
      <w:pPr>
        <w:pStyle w:val="APA7MAEDICION"/>
        <w:rPr>
          <w:b/>
          <w:bCs/>
        </w:rPr>
      </w:pPr>
      <w:r w:rsidRPr="00D83359">
        <w:rPr>
          <w:b/>
          <w:bCs/>
        </w:rPr>
        <w:t>Segmento bajo riesgo: Foco en estabilidad</w:t>
      </w:r>
    </w:p>
    <w:p w14:paraId="5B79B74A" w14:textId="4CE4A242" w:rsidR="001864D7" w:rsidRDefault="001864D7" w:rsidP="001864D7">
      <w:pPr>
        <w:pStyle w:val="APA7MAEDICION"/>
      </w:pPr>
      <w:r>
        <w:t>El 15</w:t>
      </w:r>
      <w:r w:rsidR="00C95043">
        <w:t>,</w:t>
      </w:r>
      <w:r>
        <w:t xml:space="preserve">38% que prefiere bajo riesgo sugiere un subgrupo más cauteloso, posiblemente mayores de 40 años, con ahorros limitados o cercanos a metas financieras (ej. </w:t>
      </w:r>
      <w:r>
        <w:lastRenderedPageBreak/>
        <w:t xml:space="preserve">retiro, hipoteca). Podrían interesarse en trading defensivo o activos estables (bonos, </w:t>
      </w:r>
      <w:proofErr w:type="spellStart"/>
      <w:r>
        <w:t>stablecoins</w:t>
      </w:r>
      <w:proofErr w:type="spellEnd"/>
      <w:r>
        <w:t>), pero con poca tolerancia a pérdidas.</w:t>
      </w:r>
    </w:p>
    <w:p w14:paraId="67796AD2" w14:textId="77777777" w:rsidR="001864D7" w:rsidRPr="00F2296C" w:rsidRDefault="001864D7" w:rsidP="001864D7">
      <w:pPr>
        <w:pStyle w:val="APA7MAEDICION"/>
        <w:rPr>
          <w:b/>
          <w:bCs/>
        </w:rPr>
      </w:pPr>
      <w:r w:rsidRPr="00F2296C">
        <w:rPr>
          <w:b/>
          <w:bCs/>
        </w:rPr>
        <w:t>Minoría de alto riesgo: Niches de alto valor</w:t>
      </w:r>
    </w:p>
    <w:p w14:paraId="096BBF72" w14:textId="676B56B7" w:rsidR="001864D7" w:rsidRDefault="001864D7" w:rsidP="00F2296C">
      <w:pPr>
        <w:pStyle w:val="APA7MAEDICION"/>
      </w:pPr>
      <w:r>
        <w:t>Solo el 7</w:t>
      </w:r>
      <w:r w:rsidR="00F2296C">
        <w:t>,</w:t>
      </w:r>
      <w:r>
        <w:t xml:space="preserve">69% está dispuesto a alto riesgo, lo que apunta a un pequeño pero entusiasta grupo de </w:t>
      </w:r>
      <w:proofErr w:type="spellStart"/>
      <w:r>
        <w:t>traders</w:t>
      </w:r>
      <w:proofErr w:type="spellEnd"/>
      <w:r>
        <w:t xml:space="preserve"> agresivos (ej. jóvenes, </w:t>
      </w:r>
      <w:proofErr w:type="spellStart"/>
      <w:r>
        <w:t>cripto</w:t>
      </w:r>
      <w:proofErr w:type="spellEnd"/>
      <w:r>
        <w:t xml:space="preserve">-fans, </w:t>
      </w:r>
      <w:proofErr w:type="spellStart"/>
      <w:r>
        <w:t>day</w:t>
      </w:r>
      <w:proofErr w:type="spellEnd"/>
      <w:r>
        <w:t xml:space="preserve"> </w:t>
      </w:r>
      <w:proofErr w:type="spellStart"/>
      <w:r>
        <w:t>traders</w:t>
      </w:r>
      <w:proofErr w:type="spellEnd"/>
      <w:r>
        <w:t xml:space="preserve">). Este segmento podría incluir a quienes buscan cripto volátil </w:t>
      </w:r>
      <w:r w:rsidR="00F2296C">
        <w:t>u</w:t>
      </w:r>
      <w:r>
        <w:t xml:space="preserve"> opciones, pero su baja representación sugiere que no debe ser el foco principal.</w:t>
      </w:r>
    </w:p>
    <w:p w14:paraId="059C1BC9" w14:textId="77777777" w:rsidR="001864D7" w:rsidRPr="007B51D8" w:rsidRDefault="001864D7" w:rsidP="001864D7">
      <w:pPr>
        <w:pStyle w:val="APA7MAEDICION"/>
      </w:pPr>
      <w:r>
        <w:t>Continuando con las preguntas, se llega a la cuarta pregunta que es:</w:t>
      </w:r>
      <w:r w:rsidRPr="00E22F42">
        <w:t xml:space="preserve"> ¿Cuánto dinero te suele quedar disponible al final del mes, luego de cubrir tus gastos habituales?</w:t>
      </w:r>
      <w:r>
        <w:t>, y se obtuvieron los siguientes datos</w:t>
      </w:r>
    </w:p>
    <w:p w14:paraId="50E2974E" w14:textId="77777777" w:rsidR="001864D7" w:rsidRDefault="001864D7" w:rsidP="001864D7">
      <w:pPr>
        <w:keepNext/>
        <w:jc w:val="center"/>
      </w:pPr>
      <w:r>
        <w:rPr>
          <w:noProof/>
          <w:lang w:eastAsia="es-AR"/>
        </w:rPr>
        <w:drawing>
          <wp:inline distT="0" distB="0" distL="0" distR="0" wp14:anchorId="3DE279B5" wp14:editId="3463E202">
            <wp:extent cx="5105400" cy="3363686"/>
            <wp:effectExtent l="0" t="0" r="0" b="8255"/>
            <wp:docPr id="1488756123" name="Gráfico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0EABD4-4E27-A538-5C35-EF11856D9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D36866" w14:textId="0F124300" w:rsidR="001864D7" w:rsidRPr="00305A65" w:rsidRDefault="001864D7" w:rsidP="001864D7">
      <w:pPr>
        <w:pStyle w:val="Epgrafe"/>
        <w:jc w:val="center"/>
        <w:rPr>
          <w:rFonts w:ascii="Times New Roman" w:hAnsi="Times New Roman" w:cs="Times New Roman"/>
          <w:sz w:val="24"/>
          <w:szCs w:val="24"/>
        </w:rPr>
      </w:pPr>
      <w:bookmarkStart w:id="73" w:name="_Toc218547222"/>
      <w:r w:rsidRPr="00305A65">
        <w:rPr>
          <w:rFonts w:ascii="Times New Roman" w:hAnsi="Times New Roman" w:cs="Times New Roman"/>
          <w:sz w:val="24"/>
          <w:szCs w:val="24"/>
        </w:rPr>
        <w:t xml:space="preserve">Figura </w:t>
      </w:r>
      <w:r w:rsidRPr="00305A65">
        <w:rPr>
          <w:rFonts w:ascii="Times New Roman" w:hAnsi="Times New Roman" w:cs="Times New Roman"/>
          <w:sz w:val="24"/>
          <w:szCs w:val="24"/>
        </w:rPr>
        <w:fldChar w:fldCharType="begin"/>
      </w:r>
      <w:r w:rsidRPr="00305A65">
        <w:rPr>
          <w:rFonts w:ascii="Times New Roman" w:hAnsi="Times New Roman" w:cs="Times New Roman"/>
          <w:sz w:val="24"/>
          <w:szCs w:val="24"/>
        </w:rPr>
        <w:instrText xml:space="preserve"> SEQ Figura \* ARABIC </w:instrText>
      </w:r>
      <w:r w:rsidRPr="00305A65">
        <w:rPr>
          <w:rFonts w:ascii="Times New Roman" w:hAnsi="Times New Roman" w:cs="Times New Roman"/>
          <w:sz w:val="24"/>
          <w:szCs w:val="24"/>
        </w:rPr>
        <w:fldChar w:fldCharType="separate"/>
      </w:r>
      <w:r w:rsidR="00834857">
        <w:rPr>
          <w:rFonts w:ascii="Times New Roman" w:hAnsi="Times New Roman" w:cs="Times New Roman"/>
          <w:noProof/>
          <w:sz w:val="24"/>
          <w:szCs w:val="24"/>
        </w:rPr>
        <w:t>11</w:t>
      </w:r>
      <w:r w:rsidRPr="00305A65">
        <w:rPr>
          <w:rFonts w:ascii="Times New Roman" w:hAnsi="Times New Roman" w:cs="Times New Roman"/>
          <w:sz w:val="24"/>
          <w:szCs w:val="24"/>
        </w:rPr>
        <w:fldChar w:fldCharType="end"/>
      </w:r>
      <w:r w:rsidRPr="00305A65">
        <w:rPr>
          <w:rFonts w:ascii="Times New Roman" w:hAnsi="Times New Roman" w:cs="Times New Roman"/>
          <w:sz w:val="24"/>
          <w:szCs w:val="24"/>
        </w:rPr>
        <w:t xml:space="preserve"> Dinero disponible para invertir mensualmente</w:t>
      </w:r>
      <w:bookmarkEnd w:id="73"/>
    </w:p>
    <w:p w14:paraId="0C58DB76" w14:textId="77777777" w:rsidR="001864D7" w:rsidRDefault="001864D7" w:rsidP="001864D7">
      <w:pPr>
        <w:pStyle w:val="APA7MAEDICION"/>
      </w:pPr>
      <w:r>
        <w:t>Fuente: Elaboración propia.</w:t>
      </w:r>
    </w:p>
    <w:p w14:paraId="2A41D633" w14:textId="7C0BD764" w:rsidR="001864D7" w:rsidRDefault="001864D7" w:rsidP="00AF0BE9">
      <w:pPr>
        <w:pStyle w:val="APA7MAEDICION"/>
      </w:pPr>
      <w:r>
        <w:t xml:space="preserve">Estos resultados ofrecen </w:t>
      </w:r>
      <w:proofErr w:type="spellStart"/>
      <w:r>
        <w:t>insights</w:t>
      </w:r>
      <w:proofErr w:type="spellEnd"/>
      <w:r>
        <w:t xml:space="preserve"> valiosos sobre la situación financiera de la audiencia y su potencial para invertir en trading:</w:t>
      </w:r>
    </w:p>
    <w:p w14:paraId="3AC3304E" w14:textId="77777777" w:rsidR="001864D7" w:rsidRPr="005135A5" w:rsidRDefault="001864D7" w:rsidP="001864D7">
      <w:pPr>
        <w:pStyle w:val="APA7MAEDICION"/>
        <w:rPr>
          <w:b/>
          <w:bCs/>
        </w:rPr>
      </w:pPr>
      <w:r w:rsidRPr="005135A5">
        <w:rPr>
          <w:b/>
          <w:bCs/>
        </w:rPr>
        <w:t>Perfil de la audiencia: Capacidad financiera moderada</w:t>
      </w:r>
    </w:p>
    <w:p w14:paraId="6D20E8A4" w14:textId="58A03FDB" w:rsidR="001864D7" w:rsidRDefault="001864D7" w:rsidP="001864D7">
      <w:pPr>
        <w:pStyle w:val="APA7MAEDICION"/>
      </w:pPr>
      <w:r>
        <w:lastRenderedPageBreak/>
        <w:t>El 46</w:t>
      </w:r>
      <w:r w:rsidR="009102E1">
        <w:t>,</w:t>
      </w:r>
      <w:r>
        <w:t xml:space="preserve">15% con 100-1000 USD al mes sugiere un grupo de clase media con ingresos estables (ej. empleados, </w:t>
      </w:r>
      <w:proofErr w:type="spellStart"/>
      <w:r>
        <w:t>freelancers</w:t>
      </w:r>
      <w:proofErr w:type="spellEnd"/>
      <w:r>
        <w:t>), capaces de destinar una parte a trading, pero con restricciones. Probablemente son 25-45 años, con gastos fijos altos (vivienda, familia).</w:t>
      </w:r>
    </w:p>
    <w:p w14:paraId="2289C049" w14:textId="77777777" w:rsidR="001864D7" w:rsidRPr="00E22F42" w:rsidRDefault="001864D7" w:rsidP="001864D7">
      <w:pPr>
        <w:pStyle w:val="APA7MAEDICION"/>
        <w:rPr>
          <w:b/>
          <w:bCs/>
        </w:rPr>
      </w:pPr>
      <w:r w:rsidRPr="00E22F42">
        <w:rPr>
          <w:b/>
          <w:bCs/>
        </w:rPr>
        <w:t>Segmento con margen bajo: Sensibilidad al precio</w:t>
      </w:r>
    </w:p>
    <w:p w14:paraId="19A268CB" w14:textId="27303351" w:rsidR="001864D7" w:rsidRDefault="001864D7" w:rsidP="001864D7">
      <w:pPr>
        <w:pStyle w:val="APA7MAEDICION"/>
      </w:pPr>
      <w:r>
        <w:t>El 38</w:t>
      </w:r>
      <w:r w:rsidR="009102E1">
        <w:t>,</w:t>
      </w:r>
      <w:r>
        <w:t>46% con 0-100 USD refleja un grupo con finanzas ajustadas, posiblemente jóvenes (18-30 años) o en mercados emergentes, donde el excedente es mínimo. Podrían interesarse en trading, pero solo con inversiones pequeñas o gratuitas al inicio.</w:t>
      </w:r>
    </w:p>
    <w:p w14:paraId="069AF709" w14:textId="77777777" w:rsidR="001864D7" w:rsidRPr="00E22F42" w:rsidRDefault="001864D7" w:rsidP="001864D7">
      <w:pPr>
        <w:pStyle w:val="APA7MAEDICION"/>
        <w:rPr>
          <w:b/>
          <w:bCs/>
        </w:rPr>
      </w:pPr>
      <w:r w:rsidRPr="00E22F42">
        <w:rPr>
          <w:b/>
          <w:bCs/>
        </w:rPr>
        <w:t>Minoría sin excedente: Limitaciones claras</w:t>
      </w:r>
    </w:p>
    <w:p w14:paraId="0203CC18" w14:textId="0B416F8A" w:rsidR="001864D7" w:rsidRDefault="001864D7" w:rsidP="001864D7">
      <w:pPr>
        <w:pStyle w:val="APA7MAEDICION"/>
      </w:pPr>
      <w:r>
        <w:t>El 15</w:t>
      </w:r>
      <w:r w:rsidR="009102E1">
        <w:t>,</w:t>
      </w:r>
      <w:r>
        <w:t>38% sin dinero sobrante indica una audiencia con dificultades financieras (ej. desempleo, deudas), lo que limita su participación a menos que ofrezcas opciones sin costo inicial (ej. simuladores).</w:t>
      </w:r>
    </w:p>
    <w:p w14:paraId="66B9748E" w14:textId="5FEBC969" w:rsidR="001864D7" w:rsidRPr="00814754" w:rsidRDefault="000E25D6" w:rsidP="001864D7">
      <w:pPr>
        <w:pStyle w:val="APA7MAEDICION"/>
      </w:pPr>
      <w:r w:rsidRPr="000E25D6">
        <w:t>Con el objetivo de analizar el nivel de intención de inversión entre los potenciales clientes, se formuló una quinta y última pregunta: “¿Cuánto dinero te gustaría comenzar a invertir?”. A partir de esta consulta se obtuvieron los siguientes datos, que permiten identificar rangos de disposición financiera inicial</w:t>
      </w:r>
      <w:r w:rsidR="001864D7">
        <w:t>:</w:t>
      </w:r>
    </w:p>
    <w:p w14:paraId="73B9627F" w14:textId="77777777" w:rsidR="001864D7" w:rsidRPr="00E22F42" w:rsidRDefault="001864D7" w:rsidP="001864D7"/>
    <w:p w14:paraId="2A049D19" w14:textId="77777777" w:rsidR="001864D7" w:rsidRDefault="001864D7" w:rsidP="001864D7">
      <w:pPr>
        <w:keepNext/>
        <w:jc w:val="center"/>
      </w:pPr>
      <w:r>
        <w:rPr>
          <w:noProof/>
          <w:lang w:eastAsia="es-AR"/>
        </w:rPr>
        <w:drawing>
          <wp:inline distT="0" distB="0" distL="0" distR="0" wp14:anchorId="76E2249D" wp14:editId="5CA39C96">
            <wp:extent cx="4572000" cy="2743200"/>
            <wp:effectExtent l="0" t="0" r="0" b="0"/>
            <wp:docPr id="1020213573" name="Gráfico 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D68C54-8F2A-1AAF-720B-64D25AEE6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0B7E69" w14:textId="25079365" w:rsidR="001864D7" w:rsidRDefault="001864D7" w:rsidP="001864D7">
      <w:pPr>
        <w:pStyle w:val="Epgrafe"/>
        <w:jc w:val="center"/>
        <w:rPr>
          <w:rFonts w:ascii="Times New Roman" w:hAnsi="Times New Roman" w:cs="Times New Roman"/>
          <w:sz w:val="24"/>
          <w:szCs w:val="24"/>
        </w:rPr>
      </w:pPr>
      <w:bookmarkStart w:id="74" w:name="_Toc218547223"/>
      <w:r w:rsidRPr="00D36FB8">
        <w:rPr>
          <w:rFonts w:ascii="Times New Roman" w:hAnsi="Times New Roman" w:cs="Times New Roman"/>
          <w:sz w:val="24"/>
          <w:szCs w:val="24"/>
        </w:rPr>
        <w:t xml:space="preserve">Figura </w:t>
      </w:r>
      <w:r w:rsidRPr="00D36FB8">
        <w:rPr>
          <w:rFonts w:ascii="Times New Roman" w:hAnsi="Times New Roman" w:cs="Times New Roman"/>
          <w:sz w:val="24"/>
          <w:szCs w:val="24"/>
        </w:rPr>
        <w:fldChar w:fldCharType="begin"/>
      </w:r>
      <w:r w:rsidRPr="00D36FB8">
        <w:rPr>
          <w:rFonts w:ascii="Times New Roman" w:hAnsi="Times New Roman" w:cs="Times New Roman"/>
          <w:sz w:val="24"/>
          <w:szCs w:val="24"/>
        </w:rPr>
        <w:instrText xml:space="preserve"> SEQ Figura \* ARABIC </w:instrText>
      </w:r>
      <w:r w:rsidRPr="00D36FB8">
        <w:rPr>
          <w:rFonts w:ascii="Times New Roman" w:hAnsi="Times New Roman" w:cs="Times New Roman"/>
          <w:sz w:val="24"/>
          <w:szCs w:val="24"/>
        </w:rPr>
        <w:fldChar w:fldCharType="separate"/>
      </w:r>
      <w:r w:rsidR="00834857">
        <w:rPr>
          <w:rFonts w:ascii="Times New Roman" w:hAnsi="Times New Roman" w:cs="Times New Roman"/>
          <w:noProof/>
          <w:sz w:val="24"/>
          <w:szCs w:val="24"/>
        </w:rPr>
        <w:t>12</w:t>
      </w:r>
      <w:r w:rsidRPr="00D36FB8">
        <w:rPr>
          <w:rFonts w:ascii="Times New Roman" w:hAnsi="Times New Roman" w:cs="Times New Roman"/>
          <w:sz w:val="24"/>
          <w:szCs w:val="24"/>
        </w:rPr>
        <w:fldChar w:fldCharType="end"/>
      </w:r>
      <w:r w:rsidRPr="00D36FB8">
        <w:rPr>
          <w:rFonts w:ascii="Times New Roman" w:hAnsi="Times New Roman" w:cs="Times New Roman"/>
          <w:sz w:val="24"/>
          <w:szCs w:val="24"/>
        </w:rPr>
        <w:t>Disposición a pagar</w:t>
      </w:r>
      <w:bookmarkEnd w:id="74"/>
    </w:p>
    <w:p w14:paraId="1D1F451A" w14:textId="47A08D93" w:rsidR="001864D7" w:rsidRDefault="001864D7" w:rsidP="006B22AC">
      <w:pPr>
        <w:pStyle w:val="APA7MAEDICION"/>
      </w:pPr>
      <w:r>
        <w:t>Fuente: Elaboración propia.</w:t>
      </w:r>
    </w:p>
    <w:p w14:paraId="53AAAF77" w14:textId="77777777" w:rsidR="001864D7" w:rsidRPr="00394A03" w:rsidRDefault="001864D7" w:rsidP="001864D7">
      <w:pPr>
        <w:pStyle w:val="APA7MAEDICION"/>
        <w:rPr>
          <w:b/>
          <w:bCs/>
        </w:rPr>
      </w:pPr>
      <w:r w:rsidRPr="00394A03">
        <w:rPr>
          <w:b/>
          <w:bCs/>
        </w:rPr>
        <w:lastRenderedPageBreak/>
        <w:t>Perfil de la audiencia: Enfoque en empezar pequeño</w:t>
      </w:r>
    </w:p>
    <w:p w14:paraId="561A4AD6" w14:textId="1EE1D095" w:rsidR="001864D7" w:rsidRDefault="001864D7" w:rsidP="001864D7">
      <w:pPr>
        <w:pStyle w:val="APA7MAEDICION"/>
      </w:pPr>
      <w:r>
        <w:t>El 53</w:t>
      </w:r>
      <w:r w:rsidR="006B22AC">
        <w:t>,</w:t>
      </w:r>
      <w:r>
        <w:t>85% que prefiere 0-100 USD sugiere un grupo de principiantes o personas con ingresos limitados (ej. estudiantes, jóvenes de 18-30 años, o mercados emergentes), interesados en probar trading con bajo riesgo. Esto refleja una mentalidad de "aprender antes de comprometerse".</w:t>
      </w:r>
    </w:p>
    <w:p w14:paraId="49B5CF14" w14:textId="77777777" w:rsidR="001864D7" w:rsidRPr="00394A03" w:rsidRDefault="001864D7" w:rsidP="001864D7">
      <w:pPr>
        <w:pStyle w:val="APA7MAEDICION"/>
        <w:rPr>
          <w:b/>
          <w:bCs/>
        </w:rPr>
      </w:pPr>
      <w:r w:rsidRPr="00394A03">
        <w:rPr>
          <w:b/>
          <w:bCs/>
        </w:rPr>
        <w:t>Segmento intermedio: Ambición moderada</w:t>
      </w:r>
    </w:p>
    <w:p w14:paraId="5ED61C36" w14:textId="5202CD1D" w:rsidR="001864D7" w:rsidRDefault="001864D7" w:rsidP="001864D7">
      <w:pPr>
        <w:pStyle w:val="APA7MAEDICION"/>
      </w:pPr>
      <w:r>
        <w:t>El 38</w:t>
      </w:r>
      <w:r w:rsidR="006B22AC">
        <w:t>,</w:t>
      </w:r>
      <w:r>
        <w:t>46% que elige 100-1000 USD indica un segmento más confiado, posiblemente con experiencia básica o excedentes mensuales (ej. clase media, 25-45 años), dispuesto a invertir más una vez que dominen las bases.</w:t>
      </w:r>
    </w:p>
    <w:p w14:paraId="57053DAD" w14:textId="77777777" w:rsidR="001864D7" w:rsidRPr="00394A03" w:rsidRDefault="001864D7" w:rsidP="001864D7">
      <w:pPr>
        <w:pStyle w:val="APA7MAEDICION"/>
        <w:rPr>
          <w:b/>
          <w:bCs/>
        </w:rPr>
      </w:pPr>
      <w:r w:rsidRPr="00394A03">
        <w:rPr>
          <w:b/>
          <w:bCs/>
        </w:rPr>
        <w:t>Minoría ambiciosa: Potencial premium</w:t>
      </w:r>
    </w:p>
    <w:p w14:paraId="045F9994" w14:textId="6937F22E" w:rsidR="000029B1" w:rsidRDefault="001864D7" w:rsidP="000029B1">
      <w:pPr>
        <w:pStyle w:val="APA7MAEDICION"/>
      </w:pPr>
      <w:r>
        <w:t>El 7</w:t>
      </w:r>
      <w:r w:rsidR="006B22AC">
        <w:t>,</w:t>
      </w:r>
      <w:r>
        <w:t xml:space="preserve">69% que considera 1000-10,000 USD apunta a un nicho de inversores con mayor capital o experiencia (ej. profesionales, </w:t>
      </w:r>
      <w:proofErr w:type="spellStart"/>
      <w:r>
        <w:t>traders</w:t>
      </w:r>
      <w:proofErr w:type="spellEnd"/>
      <w:r>
        <w:t xml:space="preserve"> avanzados), buscando estrategias de mayor escala.</w:t>
      </w:r>
    </w:p>
    <w:p w14:paraId="6D28EBB8" w14:textId="4663F94B" w:rsidR="001864D7" w:rsidRPr="000029B1" w:rsidRDefault="001864D7" w:rsidP="00FC57AE">
      <w:pPr>
        <w:pStyle w:val="Ttulo3"/>
      </w:pPr>
      <w:bookmarkStart w:id="75" w:name="_Toc218547032"/>
      <w:r w:rsidRPr="000029B1">
        <w:t xml:space="preserve">Perspectiva de </w:t>
      </w:r>
      <w:proofErr w:type="spellStart"/>
      <w:r w:rsidRPr="000029B1">
        <w:t>Traders</w:t>
      </w:r>
      <w:proofErr w:type="spellEnd"/>
      <w:r w:rsidRPr="000029B1">
        <w:t xml:space="preserve"> en </w:t>
      </w:r>
      <w:proofErr w:type="spellStart"/>
      <w:r w:rsidRPr="000029B1">
        <w:t>Lives</w:t>
      </w:r>
      <w:bookmarkEnd w:id="75"/>
      <w:proofErr w:type="spellEnd"/>
    </w:p>
    <w:p w14:paraId="6750FB09" w14:textId="777AF81A" w:rsidR="0036758A" w:rsidRDefault="0036758A" w:rsidP="00C236A6">
      <w:pPr>
        <w:pStyle w:val="APA7MAEDICION"/>
      </w:pPr>
      <w:r>
        <w:t xml:space="preserve">Durante las transmisiones en vivo realizadas como parte del proceso de recolección de datos cualitativos, se registraron aportes relevantes de participantes con distintos niveles de experiencia en trading. Un seguidor con nivel intermedio expresó la necesidad de herramientas orientadas al control emocional, señalando: “Necesito herramientas que controlen emociones, como recordatorios de 'modo monje'.” Por su parte, un participante identificado como experto recomendó: “Integración con </w:t>
      </w:r>
      <w:proofErr w:type="spellStart"/>
      <w:r>
        <w:t>brokers</w:t>
      </w:r>
      <w:proofErr w:type="spellEnd"/>
      <w:r>
        <w:t xml:space="preserve"> locales en Latinoamérica.”</w:t>
      </w:r>
    </w:p>
    <w:p w14:paraId="55E7EE26" w14:textId="38D10609" w:rsidR="001864D7" w:rsidRDefault="0036758A" w:rsidP="0036758A">
      <w:pPr>
        <w:pStyle w:val="APA7MAEDICION"/>
      </w:pPr>
      <w:r>
        <w:t>Estas intervenciones reflejan preocupaciones concretas sobre la gestión emocional en el proceso de inversión y la importancia de adaptar las plataformas educativas al contexto regional, especialmente en términos de accesibilidad y compatibilidad operativa.</w:t>
      </w:r>
    </w:p>
    <w:p w14:paraId="3A5FE6C3" w14:textId="734AD527" w:rsidR="005F2572" w:rsidRPr="009C4290" w:rsidRDefault="00DE1BB0" w:rsidP="00D73A64">
      <w:pPr>
        <w:pStyle w:val="Ttulo4"/>
        <w:jc w:val="both"/>
        <w:rPr>
          <w:vanish/>
          <w:specVanish/>
        </w:rPr>
      </w:pPr>
      <w:bookmarkStart w:id="76" w:name="_Toc218547033"/>
      <w:r w:rsidRPr="00DE1BB0">
        <w:t>Entrevista con educador financiero – Sesión en vivo (TikTok)</w:t>
      </w:r>
      <w:r w:rsidR="009C4290">
        <w:t>.</w:t>
      </w:r>
      <w:bookmarkEnd w:id="76"/>
    </w:p>
    <w:p w14:paraId="0B88A9C5" w14:textId="18E01CC0" w:rsidR="000C62BF" w:rsidRPr="000C62BF" w:rsidRDefault="009C4290" w:rsidP="009C4290">
      <w:pPr>
        <w:pStyle w:val="APA7MAEDICION"/>
      </w:pPr>
      <w:r>
        <w:t xml:space="preserve"> </w:t>
      </w:r>
      <w:r w:rsidR="00B10E6C" w:rsidRPr="00B10E6C">
        <w:t xml:space="preserve">Contexto: </w:t>
      </w:r>
      <w:r w:rsidRPr="009C4290">
        <w:t xml:space="preserve">Durante una transmisión en vivo en TikTok, se realizó una entrevista con el participante Agustín Beret, en el marco de la recolección de datos cualitativos para este estudio. El entrevistado destacó la importancia de la disciplina emocional y el uso de simuladores realistas como elementos clave en plataformas de trading educativo, señalando que estas </w:t>
      </w:r>
      <w:r w:rsidRPr="009C4290">
        <w:lastRenderedPageBreak/>
        <w:t xml:space="preserve">herramientas ayudan a evitar errores comunes. Asimismo, observó que los usuarios que emplean aplicaciones digitales presentan una mejora en la retención de ganancias de hasta un 40 %, en comparación con quienes no las utilizan. Aunque valoró herramientas como </w:t>
      </w:r>
      <w:proofErr w:type="spellStart"/>
      <w:r w:rsidRPr="009C4290">
        <w:t>TradingView</w:t>
      </w:r>
      <w:proofErr w:type="spellEnd"/>
      <w:r w:rsidRPr="009C4290">
        <w:t xml:space="preserve">, indicó que aún falta un enfoque más profundo en la psicología del </w:t>
      </w:r>
      <w:proofErr w:type="spellStart"/>
      <w:r w:rsidRPr="009C4290">
        <w:t>trader</w:t>
      </w:r>
      <w:proofErr w:type="spellEnd"/>
      <w:r w:rsidRPr="009C4290">
        <w:t>. En relación con los desafíos en regiones emergentes, subrayó que el acceso económico continúa siendo una barrera significativa. Finalmente, propuso que una plataforma educativa ideal debería incluir alertas personalizadas, métricas de progreso claras y una comunidad activa, lo que evidencia una demanda por experiencias formativas más integrales y contextualizadas</w:t>
      </w:r>
      <w:r w:rsidR="000C62BF" w:rsidRPr="000C62BF">
        <w:t>.</w:t>
      </w:r>
    </w:p>
    <w:p w14:paraId="0BB84486" w14:textId="42EE373C" w:rsidR="001864D7" w:rsidRDefault="001864D7" w:rsidP="00EB33EF">
      <w:pPr>
        <w:pStyle w:val="Ttulo1"/>
      </w:pPr>
      <w:bookmarkStart w:id="77" w:name="_Toc218547034"/>
      <w:r>
        <w:lastRenderedPageBreak/>
        <w:t>LA IDEA DEL PRODUCTO</w:t>
      </w:r>
      <w:bookmarkEnd w:id="77"/>
    </w:p>
    <w:p w14:paraId="45FF13D1" w14:textId="566C6268" w:rsidR="001974C0" w:rsidRPr="001974C0" w:rsidRDefault="001974C0" w:rsidP="001974C0">
      <w:pPr>
        <w:pStyle w:val="Ttulo2"/>
      </w:pPr>
      <w:bookmarkStart w:id="78" w:name="_Toc218547035"/>
      <w:r w:rsidRPr="001974C0">
        <w:t xml:space="preserve">Ideas de </w:t>
      </w:r>
      <w:r w:rsidR="005E594B">
        <w:t>p</w:t>
      </w:r>
      <w:r w:rsidRPr="001974C0">
        <w:t xml:space="preserve">roducto </w:t>
      </w:r>
      <w:r w:rsidR="005E594B">
        <w:t>b</w:t>
      </w:r>
      <w:r w:rsidRPr="001974C0">
        <w:t xml:space="preserve">asadas en los </w:t>
      </w:r>
      <w:r w:rsidR="005E594B">
        <w:t>r</w:t>
      </w:r>
      <w:r w:rsidRPr="001974C0">
        <w:t xml:space="preserve">esultados de la </w:t>
      </w:r>
      <w:r w:rsidR="007F61C0">
        <w:t>i</w:t>
      </w:r>
      <w:r w:rsidRPr="001974C0">
        <w:t>nvestigación</w:t>
      </w:r>
      <w:bookmarkEnd w:id="78"/>
    </w:p>
    <w:p w14:paraId="4B707484" w14:textId="4FBF9880" w:rsidR="001864D7" w:rsidRDefault="00171F63" w:rsidP="00CD34CC">
      <w:pPr>
        <w:pStyle w:val="APA7MAEDICION"/>
      </w:pPr>
      <w:r w:rsidRPr="00171F63">
        <w:t xml:space="preserve">Los resultados de la encuesta y las métricas demográficas analizadas revelan un perfil de audiencia predominantemente principiante, con un 69,2% que carece de conocimiento en criptomonedas, un 53,8% que prefiere comenzar a invertir con montos bajos (0-100 USD), y una inclinación hacia riesgo moderado (76,9%) y horizontes de mediano plazo (61,5%). Estas preferencias, combinadas con distribuciones demográficas que sugieren una mayoría joven (18-34 años) y de mercados emergentes (por ejemplo, América Latina), subrayan la necesidad de productos educativos accesibles y personalizados para el trading. En este contexto, se proponen las siguientes ideas de producto para el negocio de enseñanza de </w:t>
      </w:r>
      <w:proofErr w:type="spellStart"/>
      <w:r w:rsidRPr="00171F63">
        <w:t>Monjetrading</w:t>
      </w:r>
      <w:proofErr w:type="spellEnd"/>
      <w:r w:rsidRPr="00171F63">
        <w:t>, diseñadas para abordar estas brechas y fomentar la adopción gradual. Estas ideas se derivan directamente de los hallazgos y se alinean con tendencias del mercado en 2025, como la demanda de simuladores y herramientas gratuitas (</w:t>
      </w:r>
      <w:proofErr w:type="spellStart"/>
      <w:r w:rsidRPr="00171F63">
        <w:t>BeInCrypto</w:t>
      </w:r>
      <w:proofErr w:type="spellEnd"/>
      <w:r w:rsidRPr="00171F63">
        <w:t>, 2025; Novatos Trading Club, 2025)</w:t>
      </w:r>
      <w:r w:rsidR="001864D7" w:rsidRPr="00B32B35">
        <w:t>.</w:t>
      </w:r>
    </w:p>
    <w:p w14:paraId="74F452E2" w14:textId="3FFAA9A9" w:rsidR="000546F9" w:rsidRDefault="00EC4C03" w:rsidP="000546F9">
      <w:pPr>
        <w:pStyle w:val="Ttulo2"/>
      </w:pPr>
      <w:bookmarkStart w:id="79" w:name="_Toc218547036"/>
      <w:r>
        <w:t>Propuesta</w:t>
      </w:r>
      <w:r w:rsidR="00E01E0B">
        <w:t xml:space="preserve"> 1</w:t>
      </w:r>
      <w:bookmarkEnd w:id="79"/>
      <w:r w:rsidR="00E01E0B">
        <w:t xml:space="preserve"> </w:t>
      </w:r>
    </w:p>
    <w:p w14:paraId="6D922BE7" w14:textId="59F6C004" w:rsidR="000546F9" w:rsidRDefault="00E01E0B" w:rsidP="000546F9">
      <w:pPr>
        <w:pStyle w:val="APA7MAEDICION"/>
      </w:pPr>
      <w:r>
        <w:t xml:space="preserve">Plataforma de Simulación Gratuita para </w:t>
      </w:r>
      <w:r w:rsidR="00C107AE">
        <w:t>Micro inversiones</w:t>
      </w:r>
      <w:r>
        <w:t xml:space="preserve"> en Cripto se centra en el 69,2% de encuestados sin conocimiento previo y el 53,8% que busca empezar con poco capital. Esta herramienta digital permitiría practicar trading de criptomonedas con fondos virtuales limitados a 100 USD simulados, integrando tutoriales interactivos sobre conceptos básicos (por ejemplo, </w:t>
      </w:r>
      <w:proofErr w:type="spellStart"/>
      <w:r>
        <w:t>wallets</w:t>
      </w:r>
      <w:proofErr w:type="spellEnd"/>
      <w:r>
        <w:t xml:space="preserve">, </w:t>
      </w:r>
      <w:proofErr w:type="spellStart"/>
      <w:r>
        <w:t>blockchain</w:t>
      </w:r>
      <w:proofErr w:type="spellEnd"/>
      <w:r>
        <w:t>) y estrategias de bajo riesgo como swing trading (Dual Media, 2025). Adaptada a audiencias jóvenes (predominantes en TikTok, 50% en 18-24 años), incluiría gamificación (por ejemplo, insignias por completar módulos) para mejorar la retención, similar a las plataformas demo de MEXC y OKX (</w:t>
      </w:r>
      <w:proofErr w:type="spellStart"/>
      <w:r>
        <w:t>BeInCrypto</w:t>
      </w:r>
      <w:proofErr w:type="spellEnd"/>
      <w:r>
        <w:t>, 2025). El objetivo es reducir barreras de entrada, convirtiendo usuarios gratuitos en suscriptores premium, con un potencial ROI estimado en 20-30% basado en tasas de conversión de demos educativas.</w:t>
      </w:r>
    </w:p>
    <w:p w14:paraId="7A0694E1" w14:textId="0975DDE4" w:rsidR="000546F9" w:rsidRDefault="00EC4C03" w:rsidP="000546F9">
      <w:pPr>
        <w:pStyle w:val="Ttulo2"/>
      </w:pPr>
      <w:bookmarkStart w:id="80" w:name="_Toc218547037"/>
      <w:r>
        <w:t>Propuesta</w:t>
      </w:r>
      <w:r w:rsidR="00E01E0B">
        <w:t xml:space="preserve"> 2</w:t>
      </w:r>
      <w:bookmarkEnd w:id="80"/>
    </w:p>
    <w:p w14:paraId="2C0CDB3A" w14:textId="078E52AE" w:rsidR="00E01E0B" w:rsidRDefault="00E01E0B" w:rsidP="00E01E0B">
      <w:pPr>
        <w:pStyle w:val="APA7MAEDICION"/>
      </w:pPr>
      <w:r>
        <w:t xml:space="preserve"> Curso Modular Personalizado por Horizonte Temporal y Riesgo responde al 61,5% que prefiere mediano plazo y al 76,9% con tolerancia moderada al riesgo. Este curso en </w:t>
      </w:r>
      <w:r>
        <w:lastRenderedPageBreak/>
        <w:t xml:space="preserve">línea, estructurado en módulos de 4-6 semanas, adaptaría el contenido vía un cuestionario inicial (por ejemplo, basado en datos demográficos como edad y territorio para segmentar por región). Para principiantes (mayoría masculina, 60%, de 25-34 años en Instagram), enfatizaría gestión de riesgos y análisis técnico básico (IG International, 2024), mientras que para el 23,0% en corto plazo, incluiría lecciones en </w:t>
      </w:r>
      <w:proofErr w:type="spellStart"/>
      <w:r>
        <w:t>day</w:t>
      </w:r>
      <w:proofErr w:type="spellEnd"/>
      <w:r>
        <w:t xml:space="preserve"> trading con herramientas gratuitas como </w:t>
      </w:r>
      <w:proofErr w:type="spellStart"/>
      <w:r>
        <w:t>ProRealTime</w:t>
      </w:r>
      <w:proofErr w:type="spellEnd"/>
      <w:r>
        <w:t xml:space="preserve"> (Novatos Trading Club, 2025). Precio escalonado (gratuito básico, 97 USD premium), este producto podría integrarse con comunidades en </w:t>
      </w:r>
      <w:proofErr w:type="spellStart"/>
      <w:r>
        <w:t>Discord</w:t>
      </w:r>
      <w:proofErr w:type="spellEnd"/>
      <w:r>
        <w:t xml:space="preserve">, fomentando interacción y </w:t>
      </w:r>
      <w:proofErr w:type="spellStart"/>
      <w:r>
        <w:t>upsell</w:t>
      </w:r>
      <w:proofErr w:type="spellEnd"/>
      <w:r>
        <w:t xml:space="preserve">, alineado con la psicología del </w:t>
      </w:r>
      <w:proofErr w:type="spellStart"/>
      <w:r>
        <w:t>trader</w:t>
      </w:r>
      <w:proofErr w:type="spellEnd"/>
      <w:r>
        <w:t xml:space="preserve"> en entornos volátiles de 2025 (</w:t>
      </w:r>
      <w:proofErr w:type="spellStart"/>
      <w:r>
        <w:t>InvestX</w:t>
      </w:r>
      <w:proofErr w:type="spellEnd"/>
      <w:r>
        <w:t>, 2025).</w:t>
      </w:r>
    </w:p>
    <w:p w14:paraId="554216C5" w14:textId="5030D968" w:rsidR="00551313" w:rsidRDefault="00EC4C03" w:rsidP="00551313">
      <w:pPr>
        <w:pStyle w:val="Ttulo2"/>
      </w:pPr>
      <w:bookmarkStart w:id="81" w:name="_Toc218547038"/>
      <w:r>
        <w:t>Propuesta</w:t>
      </w:r>
      <w:r w:rsidR="00E01E0B">
        <w:t xml:space="preserve"> 3</w:t>
      </w:r>
      <w:bookmarkEnd w:id="81"/>
    </w:p>
    <w:p w14:paraId="0442FECA" w14:textId="7D91965B" w:rsidR="00E01E0B" w:rsidRDefault="00E01E0B" w:rsidP="00E01E0B">
      <w:pPr>
        <w:pStyle w:val="APA7MAEDICION"/>
      </w:pPr>
      <w:r>
        <w:t xml:space="preserve">Paquete de Herramientas Analíticas y Comunidad Premium para Segmentos Avanzados atiende al 7,6% con alto riesgo y montos iniciales de 1000-10,000 USD, así como al 30,7% con conocimiento moderado en cripto. Este paquete combinaría software de análisis algorítmico básico (por ejemplo, </w:t>
      </w:r>
      <w:proofErr w:type="spellStart"/>
      <w:r>
        <w:t>backtesting</w:t>
      </w:r>
      <w:proofErr w:type="spellEnd"/>
      <w:r>
        <w:t xml:space="preserve"> con </w:t>
      </w:r>
      <w:proofErr w:type="spellStart"/>
      <w:r>
        <w:t>Python</w:t>
      </w:r>
      <w:proofErr w:type="spellEnd"/>
      <w:r>
        <w:t xml:space="preserve">, inspirado en </w:t>
      </w:r>
      <w:proofErr w:type="spellStart"/>
      <w:r>
        <w:t>Backtrader</w:t>
      </w:r>
      <w:proofErr w:type="spellEnd"/>
      <w:r>
        <w:t xml:space="preserve">; </w:t>
      </w:r>
      <w:proofErr w:type="spellStart"/>
      <w:r>
        <w:t>Whale</w:t>
      </w:r>
      <w:proofErr w:type="spellEnd"/>
      <w:r>
        <w:t xml:space="preserve"> </w:t>
      </w:r>
      <w:proofErr w:type="spellStart"/>
      <w:r>
        <w:t>Analytics</w:t>
      </w:r>
      <w:proofErr w:type="spellEnd"/>
      <w:r>
        <w:t xml:space="preserve">, 2025) con acceso a un foro exclusivo y mentorías en vivo, enfocado en estrategias como </w:t>
      </w:r>
      <w:proofErr w:type="spellStart"/>
      <w:r>
        <w:t>momentum</w:t>
      </w:r>
      <w:proofErr w:type="spellEnd"/>
      <w:r>
        <w:t xml:space="preserve"> trading (EBC </w:t>
      </w:r>
      <w:proofErr w:type="spellStart"/>
      <w:r>
        <w:t>Financial</w:t>
      </w:r>
      <w:proofErr w:type="spellEnd"/>
      <w:r>
        <w:t xml:space="preserve"> Group, 2025). Dirigido a usuarios de territorios urbanos (por ejemplo, 40% en Argentina), incorporaría datos demográficos para personalización (por ejemplo, alertas regionales por volatilidad). Con un precio de 197 USD, este producto posicionaría a </w:t>
      </w:r>
      <w:proofErr w:type="spellStart"/>
      <w:r>
        <w:t>Monjetrading</w:t>
      </w:r>
      <w:proofErr w:type="spellEnd"/>
      <w:r>
        <w:t xml:space="preserve"> como líder en educación avanzada, capitalizando el 15,3% con excedentes bajos para escalar a premium.</w:t>
      </w:r>
    </w:p>
    <w:p w14:paraId="2EFAC222" w14:textId="30E30878" w:rsidR="008F4C5D" w:rsidRPr="008F4C5D" w:rsidRDefault="00E01E0B" w:rsidP="00E01E0B">
      <w:pPr>
        <w:pStyle w:val="APA7MAEDICION"/>
      </w:pPr>
      <w:r>
        <w:t xml:space="preserve">Estas ideas no solo resuelven las necesidades identificadas en la data analizada, sino que también aprovechan oportunidades de mercado en 2025, como la integración de IA en trading educativo (Whale Analytics, 2025). Su implementación podría aumentar la retención en un 25%, según </w:t>
      </w:r>
      <w:proofErr w:type="spellStart"/>
      <w:r>
        <w:t>benchmarks</w:t>
      </w:r>
      <w:proofErr w:type="spellEnd"/>
      <w:r>
        <w:t xml:space="preserve"> de plataformas similares (MDC Trading </w:t>
      </w:r>
      <w:proofErr w:type="spellStart"/>
      <w:r>
        <w:t>Academy</w:t>
      </w:r>
      <w:proofErr w:type="spellEnd"/>
      <w:r>
        <w:t>, 2025).</w:t>
      </w:r>
    </w:p>
    <w:p w14:paraId="3432CCD6" w14:textId="77777777" w:rsidR="001864D7" w:rsidRPr="00B32B35" w:rsidRDefault="001864D7" w:rsidP="001864D7"/>
    <w:p w14:paraId="1BE90244" w14:textId="5C2B1ED4" w:rsidR="001864D7" w:rsidRDefault="001864D7" w:rsidP="00EB33EF">
      <w:pPr>
        <w:pStyle w:val="Ttulo1"/>
      </w:pPr>
      <w:bookmarkStart w:id="82" w:name="_Toc218547039"/>
      <w:r>
        <w:lastRenderedPageBreak/>
        <w:t>PROPUESTA DEL PLAN DE NEGOCIOS</w:t>
      </w:r>
      <w:bookmarkEnd w:id="82"/>
    </w:p>
    <w:p w14:paraId="0A145DC8" w14:textId="1EEA6B0F" w:rsidR="00F26951" w:rsidRDefault="00F26951" w:rsidP="00E43446">
      <w:pPr>
        <w:pStyle w:val="Ttulo2"/>
      </w:pPr>
      <w:bookmarkStart w:id="83" w:name="_Toc218547040"/>
      <w:r>
        <w:t>Estrategia, Identidad y Valores</w:t>
      </w:r>
      <w:bookmarkEnd w:id="83"/>
    </w:p>
    <w:p w14:paraId="4A5E853E" w14:textId="63E9BFF7" w:rsidR="00F26951" w:rsidRDefault="00F26951" w:rsidP="00FC57AE">
      <w:pPr>
        <w:pStyle w:val="Ttulo3"/>
      </w:pPr>
      <w:bookmarkStart w:id="84" w:name="_Toc218547041"/>
      <w:r>
        <w:t>Misión</w:t>
      </w:r>
      <w:bookmarkEnd w:id="84"/>
    </w:p>
    <w:p w14:paraId="272A6F38" w14:textId="77777777" w:rsidR="00F26951" w:rsidRDefault="00F26951" w:rsidP="00F26951">
      <w:pPr>
        <w:pStyle w:val="APA7MAEDICION"/>
      </w:pPr>
      <w:r>
        <w:t>Empoderar a jóvenes latinoamericanos en el manejo de inversiones en criptomonedas mediante educación accesible y práctica, reduciendo riesgos y fomentando la autonomía financiera en un entorno volátil.</w:t>
      </w:r>
    </w:p>
    <w:p w14:paraId="21F98D10" w14:textId="4DD5E307" w:rsidR="00F26951" w:rsidRDefault="00F26951" w:rsidP="00FC57AE">
      <w:pPr>
        <w:pStyle w:val="Ttulo3"/>
      </w:pPr>
      <w:bookmarkStart w:id="85" w:name="_Toc218547042"/>
      <w:r>
        <w:t>Visión</w:t>
      </w:r>
      <w:bookmarkEnd w:id="85"/>
    </w:p>
    <w:p w14:paraId="7DA570DB" w14:textId="77777777" w:rsidR="00F26951" w:rsidRDefault="00F26951" w:rsidP="00F26951">
      <w:pPr>
        <w:pStyle w:val="APA7MAEDICION"/>
      </w:pPr>
      <w:r>
        <w:t xml:space="preserve">Convertirnos en la consultora digital líder en educación financiera sobre </w:t>
      </w:r>
      <w:proofErr w:type="spellStart"/>
      <w:r>
        <w:t>criptoactivos</w:t>
      </w:r>
      <w:proofErr w:type="spellEnd"/>
      <w:r>
        <w:t xml:space="preserve"> en América Latina, reconocida por su enfoque ético, comunitario y adaptado a la realidad regional, con presencia en más de 20 países para 2030.</w:t>
      </w:r>
    </w:p>
    <w:p w14:paraId="4EE77DCA" w14:textId="3E2688E4" w:rsidR="00F26951" w:rsidRDefault="00F26951" w:rsidP="00FC57AE">
      <w:pPr>
        <w:pStyle w:val="Ttulo3"/>
      </w:pPr>
      <w:bookmarkStart w:id="86" w:name="_Toc218547043"/>
      <w:r>
        <w:t>Valores</w:t>
      </w:r>
      <w:bookmarkEnd w:id="86"/>
    </w:p>
    <w:p w14:paraId="21D18E85" w14:textId="77777777" w:rsidR="00F26951" w:rsidRDefault="00F26951" w:rsidP="00F26951">
      <w:pPr>
        <w:pStyle w:val="APA7MAEDICION"/>
      </w:pPr>
      <w:r>
        <w:t>Innovación en contenidos digitales, Accesibilidad para audiencias emergentes, Transparencia en el trading, Empoderamiento del usuario, Comunidad colaborativa, Ética regulatoria y Sostenibilidad financiera. Estos principios guían todas las acciones y decisiones, asegurando que las soluciones no solo sean educativas, sino también responsables y adaptadas al contexto latinoamericano.</w:t>
      </w:r>
    </w:p>
    <w:p w14:paraId="7F553983" w14:textId="4716C2AF" w:rsidR="00F26951" w:rsidRDefault="00F26951" w:rsidP="00E43446">
      <w:pPr>
        <w:pStyle w:val="Ttulo2"/>
      </w:pPr>
      <w:bookmarkStart w:id="87" w:name="_Toc218547044"/>
      <w:r>
        <w:t>Modelo de Negocio</w:t>
      </w:r>
      <w:bookmarkEnd w:id="87"/>
    </w:p>
    <w:p w14:paraId="21731353" w14:textId="2D490329" w:rsidR="001C4156" w:rsidRDefault="001C4156" w:rsidP="001C4156">
      <w:pPr>
        <w:pStyle w:val="APA7MAEDICION"/>
      </w:pPr>
      <w:r>
        <w:t xml:space="preserve">Para estructurar y visualizar el modelo de negocio de manera integral, se ha optado por utilizar el método Business </w:t>
      </w:r>
      <w:proofErr w:type="spellStart"/>
      <w:r>
        <w:t>Model</w:t>
      </w:r>
      <w:proofErr w:type="spellEnd"/>
      <w:r>
        <w:t xml:space="preserve"> </w:t>
      </w:r>
      <w:proofErr w:type="spellStart"/>
      <w:r>
        <w:t>Canvas</w:t>
      </w:r>
      <w:proofErr w:type="spellEnd"/>
      <w:r>
        <w:t xml:space="preserve">. Esta herramienta, desarrollada por Alexander Osterwalder, permite representar gráficamente los principales elementos que conforman una propuesta de valor, facilitando su comprensión, análisis y comunicación entre distintos actores organizacionales. El Business </w:t>
      </w:r>
      <w:proofErr w:type="spellStart"/>
      <w:r>
        <w:t>Model</w:t>
      </w:r>
      <w:proofErr w:type="spellEnd"/>
      <w:r>
        <w:t xml:space="preserve"> </w:t>
      </w:r>
      <w:proofErr w:type="spellStart"/>
      <w:r>
        <w:t>Canvas</w:t>
      </w:r>
      <w:proofErr w:type="spellEnd"/>
      <w:r>
        <w:t xml:space="preserve"> se basa en nueve bloques que describen cómo una organización crea, entrega y captura valor. Estos bloques incluyen: segmentos de clientes, propuesta de valor, canales, relaciones con clientes, fuentes de ingresos, recursos clave, actividades clave, socios clave y estructura de costos. Su enfoque visual no solo simplifica la exposición de ideas complejas, sino que también </w:t>
      </w:r>
      <w:r>
        <w:lastRenderedPageBreak/>
        <w:t>promueve una mirada sistémica sobre cómo interactúan los distintos componentes del negocio.</w:t>
      </w:r>
    </w:p>
    <w:p w14:paraId="7E8616D3" w14:textId="755FDEE0" w:rsidR="00FE744B" w:rsidRDefault="001C4156" w:rsidP="001C4156">
      <w:pPr>
        <w:pStyle w:val="APA7MAEDICION"/>
      </w:pPr>
      <w:r>
        <w:t xml:space="preserve">Antes de abordar cada bloque en detalle, se presenta a continuación el esquema general del Business </w:t>
      </w:r>
      <w:proofErr w:type="spellStart"/>
      <w:r>
        <w:t>Model</w:t>
      </w:r>
      <w:proofErr w:type="spellEnd"/>
      <w:r>
        <w:t xml:space="preserve"> </w:t>
      </w:r>
      <w:proofErr w:type="spellStart"/>
      <w:r>
        <w:t>Canvas</w:t>
      </w:r>
      <w:proofErr w:type="spellEnd"/>
      <w:r>
        <w:t>, que servirá como marco de referencia para el desarrollo posterior.</w:t>
      </w:r>
    </w:p>
    <w:p w14:paraId="18819B43" w14:textId="77777777" w:rsidR="0047002A" w:rsidRDefault="00FE744B" w:rsidP="002D6E47">
      <w:pPr>
        <w:pStyle w:val="APA7MAEDICION"/>
        <w:keepNext/>
        <w:ind w:firstLine="0"/>
        <w:jc w:val="center"/>
      </w:pPr>
      <w:r>
        <w:rPr>
          <w:noProof/>
          <w:lang w:eastAsia="es-AR"/>
        </w:rPr>
        <w:drawing>
          <wp:inline distT="0" distB="0" distL="0" distR="0" wp14:anchorId="1E22AF1D" wp14:editId="401B20D7">
            <wp:extent cx="5613400" cy="3968115"/>
            <wp:effectExtent l="0" t="0" r="6350" b="0"/>
            <wp:docPr id="1813035904" name="Imagen 1" descr="Imagen que contiene texto, placa, computer, cubier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35904" name="Imagen 1" descr="Imagen que contiene texto, placa, computer, cubierto&#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3400" cy="3968115"/>
                    </a:xfrm>
                    <a:prstGeom prst="rect">
                      <a:avLst/>
                    </a:prstGeom>
                  </pic:spPr>
                </pic:pic>
              </a:graphicData>
            </a:graphic>
          </wp:inline>
        </w:drawing>
      </w:r>
    </w:p>
    <w:p w14:paraId="5811BE1A" w14:textId="1ABF7142" w:rsidR="00FE744B" w:rsidRPr="0047002A" w:rsidRDefault="0047002A" w:rsidP="0047002A">
      <w:pPr>
        <w:pStyle w:val="Epgrafe"/>
        <w:jc w:val="center"/>
        <w:rPr>
          <w:rFonts w:ascii="Times New Roman" w:hAnsi="Times New Roman" w:cs="Times New Roman"/>
          <w:sz w:val="24"/>
          <w:szCs w:val="24"/>
        </w:rPr>
      </w:pPr>
      <w:bookmarkStart w:id="88" w:name="_Toc218547224"/>
      <w:r w:rsidRPr="0047002A">
        <w:rPr>
          <w:rFonts w:ascii="Times New Roman" w:hAnsi="Times New Roman" w:cs="Times New Roman"/>
          <w:sz w:val="24"/>
          <w:szCs w:val="24"/>
        </w:rPr>
        <w:t xml:space="preserve">Figura </w:t>
      </w:r>
      <w:r w:rsidRPr="0047002A">
        <w:rPr>
          <w:rFonts w:ascii="Times New Roman" w:hAnsi="Times New Roman" w:cs="Times New Roman"/>
          <w:sz w:val="24"/>
          <w:szCs w:val="24"/>
        </w:rPr>
        <w:fldChar w:fldCharType="begin"/>
      </w:r>
      <w:r w:rsidRPr="0047002A">
        <w:rPr>
          <w:rFonts w:ascii="Times New Roman" w:hAnsi="Times New Roman" w:cs="Times New Roman"/>
          <w:sz w:val="24"/>
          <w:szCs w:val="24"/>
        </w:rPr>
        <w:instrText xml:space="preserve"> SEQ Figura \* ARABIC </w:instrText>
      </w:r>
      <w:r w:rsidRPr="0047002A">
        <w:rPr>
          <w:rFonts w:ascii="Times New Roman" w:hAnsi="Times New Roman" w:cs="Times New Roman"/>
          <w:sz w:val="24"/>
          <w:szCs w:val="24"/>
        </w:rPr>
        <w:fldChar w:fldCharType="separate"/>
      </w:r>
      <w:r w:rsidR="00834857">
        <w:rPr>
          <w:rFonts w:ascii="Times New Roman" w:hAnsi="Times New Roman" w:cs="Times New Roman"/>
          <w:noProof/>
          <w:sz w:val="24"/>
          <w:szCs w:val="24"/>
        </w:rPr>
        <w:t>13</w:t>
      </w:r>
      <w:r w:rsidRPr="0047002A">
        <w:rPr>
          <w:rFonts w:ascii="Times New Roman" w:hAnsi="Times New Roman" w:cs="Times New Roman"/>
          <w:sz w:val="24"/>
          <w:szCs w:val="24"/>
        </w:rPr>
        <w:fldChar w:fldCharType="end"/>
      </w:r>
      <w:r w:rsidRPr="0047002A">
        <w:rPr>
          <w:rFonts w:ascii="Times New Roman" w:hAnsi="Times New Roman" w:cs="Times New Roman"/>
          <w:sz w:val="24"/>
          <w:szCs w:val="24"/>
        </w:rPr>
        <w:t xml:space="preserve"> Business </w:t>
      </w:r>
      <w:proofErr w:type="spellStart"/>
      <w:r w:rsidRPr="0047002A">
        <w:rPr>
          <w:rFonts w:ascii="Times New Roman" w:hAnsi="Times New Roman" w:cs="Times New Roman"/>
          <w:sz w:val="24"/>
          <w:szCs w:val="24"/>
        </w:rPr>
        <w:t>Model</w:t>
      </w:r>
      <w:proofErr w:type="spellEnd"/>
      <w:r w:rsidRPr="0047002A">
        <w:rPr>
          <w:rFonts w:ascii="Times New Roman" w:hAnsi="Times New Roman" w:cs="Times New Roman"/>
          <w:sz w:val="24"/>
          <w:szCs w:val="24"/>
        </w:rPr>
        <w:t xml:space="preserve"> </w:t>
      </w:r>
      <w:proofErr w:type="spellStart"/>
      <w:r w:rsidRPr="0047002A">
        <w:rPr>
          <w:rFonts w:ascii="Times New Roman" w:hAnsi="Times New Roman" w:cs="Times New Roman"/>
          <w:sz w:val="24"/>
          <w:szCs w:val="24"/>
        </w:rPr>
        <w:t>Canvas</w:t>
      </w:r>
      <w:proofErr w:type="spellEnd"/>
      <w:r w:rsidRPr="0047002A">
        <w:rPr>
          <w:rFonts w:ascii="Times New Roman" w:hAnsi="Times New Roman" w:cs="Times New Roman"/>
          <w:sz w:val="24"/>
          <w:szCs w:val="24"/>
        </w:rPr>
        <w:t xml:space="preserve"> de </w:t>
      </w:r>
      <w:proofErr w:type="spellStart"/>
      <w:r w:rsidRPr="0047002A">
        <w:rPr>
          <w:rFonts w:ascii="Times New Roman" w:hAnsi="Times New Roman" w:cs="Times New Roman"/>
          <w:sz w:val="24"/>
          <w:szCs w:val="24"/>
        </w:rPr>
        <w:t>Monjetrading</w:t>
      </w:r>
      <w:bookmarkEnd w:id="88"/>
      <w:proofErr w:type="spellEnd"/>
    </w:p>
    <w:p w14:paraId="6FB53C6D" w14:textId="19CA58DD" w:rsidR="00FE744B" w:rsidRDefault="00FF70B2" w:rsidP="00F26951">
      <w:pPr>
        <w:pStyle w:val="APA7MAEDICION"/>
      </w:pPr>
      <w:r>
        <w:t>Fuente: Elaboración propia</w:t>
      </w:r>
    </w:p>
    <w:p w14:paraId="39B6BDD2" w14:textId="3E6F0959" w:rsidR="00F26951" w:rsidRPr="007152C7" w:rsidRDefault="00F26951" w:rsidP="00787C41">
      <w:pPr>
        <w:pStyle w:val="Ttulo3"/>
      </w:pPr>
      <w:bookmarkStart w:id="89" w:name="_Toc218547045"/>
      <w:r w:rsidRPr="007152C7">
        <w:t>Segmento de Clientes</w:t>
      </w:r>
      <w:bookmarkEnd w:id="89"/>
    </w:p>
    <w:p w14:paraId="329CFF1A" w14:textId="77777777" w:rsidR="00F26951" w:rsidRDefault="00F26951" w:rsidP="00F26951">
      <w:pPr>
        <w:pStyle w:val="APA7MAEDICION"/>
      </w:pPr>
      <w:r>
        <w:t xml:space="preserve">A través de preguntas clave como quiénes son nuestros clientes más importantes, qué piensan, ven, sienten y hacen, y si diferentes segmentos requieren enfoques de marketing diversos, podemos diseñar estrategias efectivas que posicionen </w:t>
      </w:r>
      <w:proofErr w:type="spellStart"/>
      <w:r>
        <w:t>MonjeTrading</w:t>
      </w:r>
      <w:proofErr w:type="spellEnd"/>
      <w:r>
        <w:t xml:space="preserve"> como una solución integral y personalizada en la educación de trading en criptomonedas.</w:t>
      </w:r>
    </w:p>
    <w:p w14:paraId="4BF34BCE" w14:textId="1394C880" w:rsidR="00F26951" w:rsidRDefault="00F26951" w:rsidP="00787C41">
      <w:pPr>
        <w:pStyle w:val="Ttulo4"/>
      </w:pPr>
      <w:bookmarkStart w:id="90" w:name="_Toc218547046"/>
      <w:r>
        <w:t>Perfil del Cliente</w:t>
      </w:r>
      <w:bookmarkEnd w:id="90"/>
    </w:p>
    <w:p w14:paraId="4FB002FD" w14:textId="5E4BE63A" w:rsidR="00F26951" w:rsidRPr="00A3150A" w:rsidRDefault="00F26951" w:rsidP="00787C41">
      <w:pPr>
        <w:pStyle w:val="Ttulo5"/>
        <w:rPr>
          <w:vanish/>
          <w:specVanish/>
        </w:rPr>
      </w:pPr>
      <w:bookmarkStart w:id="91" w:name="_Toc218547047"/>
      <w:r>
        <w:lastRenderedPageBreak/>
        <w:t>Principiantes en Cripto (0-1 año de experiencia)</w:t>
      </w:r>
      <w:r w:rsidR="00A3150A">
        <w:t>.</w:t>
      </w:r>
      <w:bookmarkEnd w:id="91"/>
    </w:p>
    <w:p w14:paraId="2E6F85FE" w14:textId="20CC1E02" w:rsidR="00F26951" w:rsidRDefault="00A3150A" w:rsidP="00F26951">
      <w:pPr>
        <w:pStyle w:val="APA7MAEDICION"/>
      </w:pPr>
      <w:r>
        <w:t xml:space="preserve"> </w:t>
      </w:r>
      <w:r w:rsidR="00F26951">
        <w:t xml:space="preserve">Enfocado principalmente en jóvenes de 18-25 años que inician en el trading, necesitando bases sólidas en conceptos como </w:t>
      </w:r>
      <w:proofErr w:type="spellStart"/>
      <w:r w:rsidR="00F26951">
        <w:t>wallets</w:t>
      </w:r>
      <w:proofErr w:type="spellEnd"/>
      <w:r w:rsidR="00F26951">
        <w:t xml:space="preserve"> y </w:t>
      </w:r>
      <w:proofErr w:type="spellStart"/>
      <w:r w:rsidR="00F26951">
        <w:t>blockchain</w:t>
      </w:r>
      <w:proofErr w:type="spellEnd"/>
      <w:r w:rsidR="00F26951">
        <w:t>, con bajo capital inicial.</w:t>
      </w:r>
    </w:p>
    <w:p w14:paraId="07743233" w14:textId="51A7EB85" w:rsidR="00F26951" w:rsidRPr="00A3150A" w:rsidRDefault="00F26951" w:rsidP="00787C41">
      <w:pPr>
        <w:pStyle w:val="Ttulo5"/>
        <w:rPr>
          <w:vanish/>
          <w:specVanish/>
        </w:rPr>
      </w:pPr>
      <w:bookmarkStart w:id="92" w:name="_Toc218547048"/>
      <w:proofErr w:type="spellStart"/>
      <w:r>
        <w:t>Traders</w:t>
      </w:r>
      <w:proofErr w:type="spellEnd"/>
      <w:r>
        <w:t xml:space="preserve"> Intermedios (1-5 años)</w:t>
      </w:r>
      <w:r w:rsidR="00A3150A">
        <w:t>.</w:t>
      </w:r>
      <w:bookmarkEnd w:id="92"/>
    </w:p>
    <w:p w14:paraId="0FB6889A" w14:textId="32034162" w:rsidR="00F26951" w:rsidRDefault="00A3150A" w:rsidP="00F26951">
      <w:pPr>
        <w:pStyle w:val="APA7MAEDICION"/>
      </w:pPr>
      <w:r>
        <w:t xml:space="preserve"> </w:t>
      </w:r>
      <w:r w:rsidR="00F26951">
        <w:t>Orientado a adultos jóvenes de 25-35 años que buscan estrategias avanzadas como swing trading y análisis técnico, gestionando portafolios moderados.</w:t>
      </w:r>
    </w:p>
    <w:p w14:paraId="68A326A7" w14:textId="41F00DF0" w:rsidR="00F26951" w:rsidRPr="00A3150A" w:rsidRDefault="00F26951" w:rsidP="00787C41">
      <w:pPr>
        <w:pStyle w:val="Ttulo5"/>
        <w:rPr>
          <w:vanish/>
          <w:specVanish/>
        </w:rPr>
      </w:pPr>
      <w:bookmarkStart w:id="93" w:name="_Toc218547049"/>
      <w:proofErr w:type="spellStart"/>
      <w:r>
        <w:t>Traders</w:t>
      </w:r>
      <w:proofErr w:type="spellEnd"/>
      <w:r>
        <w:t xml:space="preserve"> Avanzados (&gt;5 años)</w:t>
      </w:r>
      <w:r w:rsidR="00A3150A">
        <w:t>.</w:t>
      </w:r>
      <w:bookmarkEnd w:id="93"/>
    </w:p>
    <w:p w14:paraId="560EC309" w14:textId="31539903" w:rsidR="00F26951" w:rsidRDefault="00A3150A" w:rsidP="00F26951">
      <w:pPr>
        <w:pStyle w:val="APA7MAEDICION"/>
      </w:pPr>
      <w:r>
        <w:t xml:space="preserve"> </w:t>
      </w:r>
      <w:r w:rsidR="00F26951">
        <w:t>Individuos experimentados que requieren mentorías personalizadas en algoritmos y riesgos regulatorios, con mayor tolerancia al riesgo.</w:t>
      </w:r>
    </w:p>
    <w:p w14:paraId="0F5D1F77" w14:textId="31618868" w:rsidR="00F26951" w:rsidRPr="003826EE" w:rsidRDefault="00F26951" w:rsidP="00787C41">
      <w:pPr>
        <w:pStyle w:val="Ttulo5"/>
        <w:rPr>
          <w:vanish/>
          <w:specVanish/>
        </w:rPr>
      </w:pPr>
      <w:bookmarkStart w:id="94" w:name="_Toc218547050"/>
      <w:r>
        <w:t>Jóvenes con Predisposición Financiera</w:t>
      </w:r>
      <w:r w:rsidR="003826EE">
        <w:t>.</w:t>
      </w:r>
      <w:bookmarkEnd w:id="94"/>
    </w:p>
    <w:p w14:paraId="028CE0FD" w14:textId="05BABBAD" w:rsidR="00F26951" w:rsidRDefault="003826EE" w:rsidP="00F26951">
      <w:pPr>
        <w:pStyle w:val="APA7MAEDICION"/>
      </w:pPr>
      <w:r>
        <w:t xml:space="preserve"> </w:t>
      </w:r>
      <w:r w:rsidR="00F26951">
        <w:t>Personas interesadas en ingresos alternativos, previniendo volatilidad económica mediante educación básica en cripto.</w:t>
      </w:r>
    </w:p>
    <w:p w14:paraId="71A00BB2" w14:textId="6F21E659" w:rsidR="00F26951" w:rsidRPr="00A3150A" w:rsidRDefault="00F26951" w:rsidP="00787C41">
      <w:pPr>
        <w:pStyle w:val="Ttulo5"/>
        <w:rPr>
          <w:vanish/>
          <w:specVanish/>
        </w:rPr>
      </w:pPr>
      <w:bookmarkStart w:id="95" w:name="_Toc218547051"/>
      <w:r>
        <w:t>Comunidades y Aliados</w:t>
      </w:r>
      <w:r w:rsidR="00A3150A">
        <w:t>.</w:t>
      </w:r>
      <w:bookmarkEnd w:id="95"/>
    </w:p>
    <w:p w14:paraId="6CEAAEB9" w14:textId="25167433" w:rsidR="00F26951" w:rsidRDefault="00A3150A" w:rsidP="00D55969">
      <w:pPr>
        <w:pStyle w:val="APA7MAEDICION"/>
      </w:pPr>
      <w:r>
        <w:t xml:space="preserve"> </w:t>
      </w:r>
      <w:r w:rsidR="00F26951">
        <w:t>Este segmento incluye grupos de redes sociales y seguidores recientes, que enfrentan dudas iniciales y necesitan soporte comunitario constante.</w:t>
      </w:r>
    </w:p>
    <w:p w14:paraId="023DD590" w14:textId="6E1D4458" w:rsidR="00F26951" w:rsidRDefault="00F26951" w:rsidP="00D55969">
      <w:pPr>
        <w:pStyle w:val="Ttulo4"/>
      </w:pPr>
      <w:bookmarkStart w:id="96" w:name="_Toc218547052"/>
      <w:r>
        <w:t>Segmentos Geográficos</w:t>
      </w:r>
      <w:bookmarkEnd w:id="96"/>
    </w:p>
    <w:p w14:paraId="1936AD96" w14:textId="3C080E5E" w:rsidR="00F26951" w:rsidRPr="00A3150A" w:rsidRDefault="00F26951" w:rsidP="00674BE6">
      <w:pPr>
        <w:pStyle w:val="Ttulo5"/>
        <w:rPr>
          <w:vanish/>
          <w:specVanish/>
        </w:rPr>
      </w:pPr>
      <w:bookmarkStart w:id="97" w:name="_Toc218547053"/>
      <w:r>
        <w:t>Campana, Buenos Aires y Expansión Regional</w:t>
      </w:r>
      <w:r w:rsidR="00A3150A">
        <w:t>.</w:t>
      </w:r>
      <w:bookmarkEnd w:id="97"/>
    </w:p>
    <w:p w14:paraId="61AE16C7" w14:textId="1C1BF116" w:rsidR="00F26951" w:rsidRDefault="00A3150A" w:rsidP="00F26951">
      <w:pPr>
        <w:pStyle w:val="APA7MAEDICION"/>
      </w:pPr>
      <w:r>
        <w:t xml:space="preserve"> </w:t>
      </w:r>
      <w:r w:rsidR="00F26951">
        <w:t xml:space="preserve">Inicialmente, nos enfocaremos en Campana y Buenos Aires debido a su acceso a internet (85% de hogares) y desempleo juvenil (15.2%). Esta ubicación nos permite validar el modelo con una audiencia local </w:t>
      </w:r>
      <w:proofErr w:type="spellStart"/>
      <w:r w:rsidR="00F26951">
        <w:t>tech-savvy</w:t>
      </w:r>
      <w:proofErr w:type="spellEnd"/>
      <w:r w:rsidR="00F26951">
        <w:t>. En etapas posteriores, planeamos expandirnos a otros países de América Latina como Venezuela, Perú y México, conforme el proyecto madure y se consolide en el mercado regional.</w:t>
      </w:r>
    </w:p>
    <w:p w14:paraId="6EACC57A" w14:textId="056B9AF9" w:rsidR="00F26951" w:rsidRDefault="00F26951" w:rsidP="00FC57AE">
      <w:pPr>
        <w:pStyle w:val="Ttulo4"/>
      </w:pPr>
      <w:bookmarkStart w:id="98" w:name="_Toc218547054"/>
      <w:r w:rsidRPr="00FC57AE">
        <w:t>Segmentos</w:t>
      </w:r>
      <w:r>
        <w:t xml:space="preserve"> Demográficos</w:t>
      </w:r>
      <w:bookmarkEnd w:id="98"/>
    </w:p>
    <w:p w14:paraId="7520DCD1" w14:textId="76FCA7AA" w:rsidR="00F26951" w:rsidRPr="00A3150A" w:rsidRDefault="00F26951" w:rsidP="00674BE6">
      <w:pPr>
        <w:pStyle w:val="Ttulo5"/>
        <w:rPr>
          <w:vanish/>
          <w:specVanish/>
        </w:rPr>
      </w:pPr>
      <w:bookmarkStart w:id="99" w:name="_Toc218547055"/>
      <w:r>
        <w:t xml:space="preserve">Rango de </w:t>
      </w:r>
      <w:r w:rsidRPr="00674BE6">
        <w:t>Edad</w:t>
      </w:r>
      <w:r>
        <w:t xml:space="preserve"> Objetivo (18-35 años)</w:t>
      </w:r>
      <w:r w:rsidR="00A3150A">
        <w:t>.</w:t>
      </w:r>
      <w:bookmarkEnd w:id="99"/>
    </w:p>
    <w:p w14:paraId="08C435BD" w14:textId="55B91A52" w:rsidR="00F26951" w:rsidRDefault="00A3150A" w:rsidP="00F26951">
      <w:pPr>
        <w:pStyle w:val="APA7MAEDICION"/>
      </w:pPr>
      <w:r>
        <w:t xml:space="preserve"> </w:t>
      </w:r>
      <w:r w:rsidR="00F26951">
        <w:t xml:space="preserve">Nuestro enfoque se centra en </w:t>
      </w:r>
      <w:proofErr w:type="spellStart"/>
      <w:r w:rsidR="00F26951">
        <w:t>millennials</w:t>
      </w:r>
      <w:proofErr w:type="spellEnd"/>
      <w:r w:rsidR="00F26951">
        <w:t xml:space="preserve"> y Gen Z, que lideran la adopción de </w:t>
      </w:r>
      <w:proofErr w:type="spellStart"/>
      <w:r w:rsidR="00F26951">
        <w:t>cripto</w:t>
      </w:r>
      <w:proofErr w:type="spellEnd"/>
      <w:r w:rsidR="00F26951">
        <w:t xml:space="preserve"> en </w:t>
      </w:r>
      <w:proofErr w:type="spellStart"/>
      <w:r w:rsidR="00F26951">
        <w:t>LatAm</w:t>
      </w:r>
      <w:proofErr w:type="spellEnd"/>
      <w:r w:rsidR="00F26951">
        <w:t xml:space="preserve"> (57.7 millones de usuarios, 12.1% de adultos). La tecnología es especialmente relevante para este grupo, que enfrenta volatilidad económica y busca ingresos pasivos.</w:t>
      </w:r>
    </w:p>
    <w:p w14:paraId="6A4E5838" w14:textId="3933957B" w:rsidR="00F26951" w:rsidRPr="00A3150A" w:rsidRDefault="00F26951" w:rsidP="00674BE6">
      <w:pPr>
        <w:pStyle w:val="Ttulo5"/>
        <w:rPr>
          <w:vanish/>
          <w:specVanish/>
        </w:rPr>
      </w:pPr>
      <w:bookmarkStart w:id="100" w:name="_Toc218547056"/>
      <w:r>
        <w:lastRenderedPageBreak/>
        <w:t>Género</w:t>
      </w:r>
      <w:r w:rsidR="00A3150A">
        <w:t>.</w:t>
      </w:r>
      <w:bookmarkEnd w:id="100"/>
    </w:p>
    <w:p w14:paraId="5A9B3DE6" w14:textId="0AFA536C" w:rsidR="00F26951" w:rsidRDefault="00A3150A" w:rsidP="00F26951">
      <w:pPr>
        <w:pStyle w:val="APA7MAEDICION"/>
      </w:pPr>
      <w:r>
        <w:t xml:space="preserve"> </w:t>
      </w:r>
      <w:r w:rsidR="00F26951">
        <w:t>La plataforma se dirige predominantemente a hombres (79% en TikTok), pero con creciente participación femenina (21%), reconociendo desafíos similares en el acceso a educación financiera.</w:t>
      </w:r>
    </w:p>
    <w:p w14:paraId="10A28D6E" w14:textId="405F1181" w:rsidR="00F26951" w:rsidRPr="00A3150A" w:rsidRDefault="00F26951" w:rsidP="00674BE6">
      <w:pPr>
        <w:pStyle w:val="Ttulo5"/>
        <w:rPr>
          <w:vanish/>
          <w:specVanish/>
        </w:rPr>
      </w:pPr>
      <w:bookmarkStart w:id="101" w:name="_Toc218547057"/>
      <w:r>
        <w:t>Ingresos</w:t>
      </w:r>
      <w:r w:rsidR="00A3150A">
        <w:t>.</w:t>
      </w:r>
      <w:bookmarkEnd w:id="101"/>
    </w:p>
    <w:p w14:paraId="47186584" w14:textId="1A2F4F57" w:rsidR="00F26951" w:rsidRDefault="00A3150A" w:rsidP="00F26951">
      <w:pPr>
        <w:pStyle w:val="APA7MAEDICION"/>
      </w:pPr>
      <w:r>
        <w:t xml:space="preserve"> </w:t>
      </w:r>
      <w:r w:rsidR="00F26951">
        <w:t>Nuestro mercado abarca ingresos bajos-medios, enfocándonos en aquellos con excedentes mensuales de 0-1000 USD, accesibles vía plataformas móviles.</w:t>
      </w:r>
    </w:p>
    <w:p w14:paraId="0DFB4768" w14:textId="34B45FD1" w:rsidR="00F26951" w:rsidRDefault="00F26951" w:rsidP="00FC57AE">
      <w:pPr>
        <w:pStyle w:val="Ttulo4"/>
      </w:pPr>
      <w:bookmarkStart w:id="102" w:name="_Toc218547058"/>
      <w:r>
        <w:t>Segmentos Psicográficos</w:t>
      </w:r>
      <w:bookmarkEnd w:id="102"/>
    </w:p>
    <w:p w14:paraId="7BEF1B12" w14:textId="09EF4D7A" w:rsidR="00F26951" w:rsidRPr="00AD0601" w:rsidRDefault="00F26951" w:rsidP="00674BE6">
      <w:pPr>
        <w:pStyle w:val="Ttulo5"/>
        <w:rPr>
          <w:vanish/>
          <w:specVanish/>
        </w:rPr>
      </w:pPr>
      <w:bookmarkStart w:id="103" w:name="_Toc218547059"/>
      <w:r>
        <w:t>Actitud hacia la Tecnología</w:t>
      </w:r>
      <w:r w:rsidR="00AD0601">
        <w:t>.</w:t>
      </w:r>
      <w:bookmarkEnd w:id="103"/>
    </w:p>
    <w:p w14:paraId="1EEE8DE2" w14:textId="3C7BEEF4" w:rsidR="00F26951" w:rsidRDefault="00AD0601" w:rsidP="00F26951">
      <w:pPr>
        <w:pStyle w:val="APA7MAEDICION"/>
      </w:pPr>
      <w:r>
        <w:t xml:space="preserve"> </w:t>
      </w:r>
      <w:r w:rsidR="00F26951">
        <w:t>Nuestros usuarios son digitales nativos, con alta confianza en redes sociales como Instagram y TikTok para aprender trading.</w:t>
      </w:r>
    </w:p>
    <w:p w14:paraId="40C5D2D2" w14:textId="798AD1DE" w:rsidR="00F26951" w:rsidRPr="00AD0601" w:rsidRDefault="00F26951" w:rsidP="00674BE6">
      <w:pPr>
        <w:pStyle w:val="Ttulo5"/>
        <w:rPr>
          <w:vanish/>
          <w:specVanish/>
        </w:rPr>
      </w:pPr>
      <w:bookmarkStart w:id="104" w:name="_Toc218547060"/>
      <w:r>
        <w:t>Estilos de Vida</w:t>
      </w:r>
      <w:r w:rsidR="00AD0601">
        <w:t>.</w:t>
      </w:r>
      <w:bookmarkEnd w:id="104"/>
    </w:p>
    <w:p w14:paraId="00359337" w14:textId="5DA21993" w:rsidR="00F26951" w:rsidRDefault="00AD0601" w:rsidP="00F26951">
      <w:pPr>
        <w:pStyle w:val="APA7MAEDICION"/>
      </w:pPr>
      <w:r>
        <w:t xml:space="preserve"> </w:t>
      </w:r>
      <w:r w:rsidR="00F26951">
        <w:t>Nos dirigimos a individuos proactivos en finanzas personales, comprometidos con el aprendizaje autónomo y buscando libertad financiera en contextos de inflación.</w:t>
      </w:r>
    </w:p>
    <w:p w14:paraId="225D5F0D" w14:textId="2EBBF3D8" w:rsidR="00F26951" w:rsidRPr="00AD0601" w:rsidRDefault="00F26951" w:rsidP="00674BE6">
      <w:pPr>
        <w:pStyle w:val="Ttulo5"/>
        <w:rPr>
          <w:vanish/>
          <w:specVanish/>
        </w:rPr>
      </w:pPr>
      <w:bookmarkStart w:id="105" w:name="_Toc218547061"/>
      <w:r>
        <w:t>Necesidades Emocionales y de Apoyo Comunitario</w:t>
      </w:r>
      <w:r w:rsidR="00AD0601">
        <w:t>.</w:t>
      </w:r>
      <w:bookmarkEnd w:id="105"/>
    </w:p>
    <w:p w14:paraId="731446CB" w14:textId="7B867E55" w:rsidR="00F26951" w:rsidRDefault="00AD0601" w:rsidP="00F26951">
      <w:pPr>
        <w:pStyle w:val="APA7MAEDICION"/>
      </w:pPr>
      <w:r>
        <w:t xml:space="preserve"> </w:t>
      </w:r>
      <w:r w:rsidR="00F26951">
        <w:t>Valoramos las necesidades emocionales de control emocional en trading y soporte peer-</w:t>
      </w:r>
      <w:proofErr w:type="spellStart"/>
      <w:r w:rsidR="00F26951">
        <w:t>to</w:t>
      </w:r>
      <w:proofErr w:type="spellEnd"/>
      <w:r w:rsidR="00F26951">
        <w:t>-peer, tanto en la adaptación inicial como en el manejo continuo de volatilidad.</w:t>
      </w:r>
    </w:p>
    <w:p w14:paraId="6BECD680" w14:textId="0337AFF1" w:rsidR="00F26951" w:rsidRDefault="00F26951" w:rsidP="003B7840">
      <w:pPr>
        <w:pStyle w:val="Ttulo4"/>
      </w:pPr>
      <w:bookmarkStart w:id="106" w:name="_Toc218547062"/>
      <w:r w:rsidRPr="00FC57AE">
        <w:t>Estrategias</w:t>
      </w:r>
      <w:r>
        <w:t xml:space="preserve"> de Segmentación y Personalización</w:t>
      </w:r>
      <w:bookmarkEnd w:id="106"/>
    </w:p>
    <w:p w14:paraId="77EDD6F8" w14:textId="71A96D0D" w:rsidR="00F26951" w:rsidRPr="00AD0601" w:rsidRDefault="00F26951" w:rsidP="003B7840">
      <w:pPr>
        <w:pStyle w:val="Ttulo5"/>
        <w:rPr>
          <w:vanish/>
          <w:specVanish/>
        </w:rPr>
      </w:pPr>
      <w:bookmarkStart w:id="107" w:name="_Toc218547063"/>
      <w:r>
        <w:t>Personalización del Servicio</w:t>
      </w:r>
      <w:r w:rsidR="00AD0601">
        <w:t>.</w:t>
      </w:r>
      <w:bookmarkEnd w:id="107"/>
    </w:p>
    <w:p w14:paraId="7A5CECA3" w14:textId="0BC97467" w:rsidR="00F26951" w:rsidRDefault="00AD0601" w:rsidP="00F26951">
      <w:pPr>
        <w:pStyle w:val="APA7MAEDICION"/>
      </w:pPr>
      <w:r>
        <w:t xml:space="preserve"> </w:t>
      </w:r>
      <w:r w:rsidR="00F26951">
        <w:t xml:space="preserve">Nuestra plataforma adapta contenidos vía </w:t>
      </w:r>
      <w:proofErr w:type="spellStart"/>
      <w:r w:rsidR="00F26951">
        <w:t>quizzes</w:t>
      </w:r>
      <w:proofErr w:type="spellEnd"/>
      <w:r w:rsidR="00F26951">
        <w:t xml:space="preserve"> iniciales, ofreciendo guías por nivel (principiante a avanzado), con énfasis en estrategias de bajo riesgo para novatos.</w:t>
      </w:r>
    </w:p>
    <w:p w14:paraId="59EF35DB" w14:textId="4A833D74" w:rsidR="00F26951" w:rsidRPr="00AD0601" w:rsidRDefault="00F26951" w:rsidP="00674BE6">
      <w:pPr>
        <w:pStyle w:val="Ttulo4"/>
        <w:jc w:val="both"/>
        <w:rPr>
          <w:vanish/>
          <w:specVanish/>
        </w:rPr>
      </w:pPr>
      <w:bookmarkStart w:id="108" w:name="_Toc218547064"/>
      <w:r>
        <w:t>Segmentación del Mercado</w:t>
      </w:r>
      <w:r w:rsidR="00AD0601">
        <w:t>.</w:t>
      </w:r>
      <w:bookmarkEnd w:id="108"/>
    </w:p>
    <w:p w14:paraId="48F1EA26" w14:textId="27D96129" w:rsidR="00F26951" w:rsidRDefault="00AD0601" w:rsidP="00F26951">
      <w:pPr>
        <w:pStyle w:val="APA7MAEDICION"/>
      </w:pPr>
      <w:r>
        <w:t xml:space="preserve"> </w:t>
      </w:r>
      <w:r w:rsidR="00F26951">
        <w:t>Dividimos a nuestros clientes en subgrupos manejables para implementar estrategias de marketing más efectivas y desarrollar productos que respondan a necesidades específicas. Esta segmentación nos permite personalizar nuestras ofertas y comunicarnos de manera más precisa con cada grupo.</w:t>
      </w:r>
    </w:p>
    <w:p w14:paraId="03B09A9C" w14:textId="59712973" w:rsidR="00F26951" w:rsidRPr="00AD0601" w:rsidRDefault="00F26951" w:rsidP="00674BE6">
      <w:pPr>
        <w:pStyle w:val="Ttulo5"/>
        <w:rPr>
          <w:vanish/>
          <w:specVanish/>
        </w:rPr>
      </w:pPr>
      <w:bookmarkStart w:id="109" w:name="_Toc218547065"/>
      <w:r>
        <w:t>Enfoque en Segmentos de Alto Valor</w:t>
      </w:r>
      <w:r w:rsidR="00AD0601">
        <w:t>.</w:t>
      </w:r>
      <w:bookmarkEnd w:id="109"/>
    </w:p>
    <w:p w14:paraId="0CDA1AE8" w14:textId="5A5EFCD0" w:rsidR="00F26951" w:rsidRDefault="00AD0601" w:rsidP="008C5355">
      <w:pPr>
        <w:pStyle w:val="APA7MAEDICION"/>
      </w:pPr>
      <w:r>
        <w:t xml:space="preserve"> </w:t>
      </w:r>
      <w:r w:rsidR="008C5355" w:rsidRPr="008C5355">
        <w:t>Se priorizan segmentos que presentan un retorno significativo y necesidades críticas aún no cubiertas. Entre ellos destacan los principiantes en cripto, quienes requieren educación básica inmediata para evitar errores costosos; y los jóvenes de mercados emergentes, especialmente en América Latina, que enfrentan barreras de accesibilidad y desafíos regulatorios locales que limitan su participación segura en el ecosistema digital</w:t>
      </w:r>
      <w:r w:rsidR="00F26951">
        <w:t>.</w:t>
      </w:r>
    </w:p>
    <w:p w14:paraId="2646E03F" w14:textId="3808DD02" w:rsidR="00F26951" w:rsidRDefault="00F26951" w:rsidP="00FC57AE">
      <w:pPr>
        <w:pStyle w:val="Ttulo4"/>
      </w:pPr>
      <w:bookmarkStart w:id="110" w:name="_Toc218547066"/>
      <w:r>
        <w:lastRenderedPageBreak/>
        <w:t>Capacidades de los Clientes</w:t>
      </w:r>
      <w:bookmarkEnd w:id="110"/>
    </w:p>
    <w:p w14:paraId="08158514" w14:textId="324ED707" w:rsidR="00F26951" w:rsidRPr="003A2DD6" w:rsidRDefault="00F26951" w:rsidP="00674BE6">
      <w:pPr>
        <w:pStyle w:val="Ttulo5"/>
        <w:rPr>
          <w:vanish/>
          <w:specVanish/>
        </w:rPr>
      </w:pPr>
      <w:bookmarkStart w:id="111" w:name="_Toc218547067"/>
      <w:r>
        <w:t>Acceso a Plataformas de Trading</w:t>
      </w:r>
      <w:r w:rsidR="003A2DD6">
        <w:t>.</w:t>
      </w:r>
      <w:bookmarkEnd w:id="111"/>
    </w:p>
    <w:p w14:paraId="3C9F043B" w14:textId="159BF253" w:rsidR="00F26951" w:rsidRDefault="003A2DD6" w:rsidP="00F26951">
      <w:pPr>
        <w:pStyle w:val="APA7MAEDICION"/>
      </w:pPr>
      <w:r>
        <w:t xml:space="preserve"> </w:t>
      </w:r>
      <w:r w:rsidR="00F26951">
        <w:t xml:space="preserve">Nos enfocamos en clientes con cuentas en </w:t>
      </w:r>
      <w:proofErr w:type="spellStart"/>
      <w:r w:rsidR="00F26951">
        <w:t>Binance</w:t>
      </w:r>
      <w:proofErr w:type="spellEnd"/>
      <w:r w:rsidR="00F26951">
        <w:t xml:space="preserve"> o </w:t>
      </w:r>
      <w:proofErr w:type="spellStart"/>
      <w:r w:rsidR="00F26951">
        <w:t>MetaTrader</w:t>
      </w:r>
      <w:proofErr w:type="spellEnd"/>
      <w:r w:rsidR="00F26951">
        <w:t>, esenciales para practicar estrategias en tiempo real.</w:t>
      </w:r>
    </w:p>
    <w:p w14:paraId="3B7210DB" w14:textId="1AAC1845" w:rsidR="00F26951" w:rsidRPr="003A2DD6" w:rsidRDefault="00F26951" w:rsidP="00674BE6">
      <w:pPr>
        <w:pStyle w:val="Ttulo5"/>
        <w:rPr>
          <w:vanish/>
          <w:specVanish/>
        </w:rPr>
      </w:pPr>
      <w:bookmarkStart w:id="112" w:name="_Toc218547068"/>
      <w:r>
        <w:t>Acceso a Dispositivos Móviles</w:t>
      </w:r>
      <w:r w:rsidR="003A2DD6">
        <w:t>.</w:t>
      </w:r>
      <w:bookmarkEnd w:id="112"/>
    </w:p>
    <w:p w14:paraId="21FD7362" w14:textId="572BD8CB" w:rsidR="00F26951" w:rsidRDefault="003A2DD6" w:rsidP="00F26951">
      <w:pPr>
        <w:pStyle w:val="APA7MAEDICION"/>
      </w:pPr>
      <w:r>
        <w:t xml:space="preserve"> </w:t>
      </w:r>
      <w:r w:rsidR="00F26951">
        <w:t>Es esencial que nuestros clientes tengan smartphones compatibles con apps de redes sociales y trading.</w:t>
      </w:r>
    </w:p>
    <w:p w14:paraId="13403791" w14:textId="78DAE7FB" w:rsidR="00F26951" w:rsidRDefault="00F26951" w:rsidP="00FC57AE">
      <w:pPr>
        <w:pStyle w:val="Ttulo4"/>
      </w:pPr>
      <w:bookmarkStart w:id="113" w:name="_Toc218547069"/>
      <w:r>
        <w:t>Enfoques de Compra</w:t>
      </w:r>
      <w:bookmarkEnd w:id="113"/>
    </w:p>
    <w:p w14:paraId="21A07BA9" w14:textId="4828D9C2" w:rsidR="00F26951" w:rsidRPr="003A2DD6" w:rsidRDefault="00F26951" w:rsidP="00674BE6">
      <w:pPr>
        <w:pStyle w:val="Ttulo5"/>
        <w:rPr>
          <w:vanish/>
          <w:specVanish/>
        </w:rPr>
      </w:pPr>
      <w:bookmarkStart w:id="114" w:name="_Toc218547070"/>
      <w:r>
        <w:t>Políticas Generales de Compra</w:t>
      </w:r>
      <w:r w:rsidR="003A2DD6">
        <w:t>.</w:t>
      </w:r>
      <w:bookmarkEnd w:id="114"/>
    </w:p>
    <w:p w14:paraId="24B4CEE6" w14:textId="6236C489" w:rsidR="00F26951" w:rsidRDefault="003A2DD6" w:rsidP="00F26951">
      <w:pPr>
        <w:pStyle w:val="APA7MAEDICION"/>
      </w:pPr>
      <w:r>
        <w:t xml:space="preserve"> </w:t>
      </w:r>
      <w:r w:rsidR="00F26951">
        <w:t xml:space="preserve">Nuestros productos se venden vía enlaces en Instagram/TikTok, con pagos en </w:t>
      </w:r>
      <w:proofErr w:type="spellStart"/>
      <w:r w:rsidR="00F26951">
        <w:t>cripto</w:t>
      </w:r>
      <w:proofErr w:type="spellEnd"/>
      <w:r w:rsidR="00F26951">
        <w:t xml:space="preserve"> o </w:t>
      </w:r>
      <w:proofErr w:type="spellStart"/>
      <w:r w:rsidR="00F26951">
        <w:t>fiat</w:t>
      </w:r>
      <w:proofErr w:type="spellEnd"/>
      <w:r w:rsidR="00F26951">
        <w:t xml:space="preserve"> para facilitar accesibilidad.</w:t>
      </w:r>
    </w:p>
    <w:p w14:paraId="4772127D" w14:textId="6A1EAC89" w:rsidR="00F26951" w:rsidRPr="003A2DD6" w:rsidRDefault="00F26951" w:rsidP="00674BE6">
      <w:pPr>
        <w:pStyle w:val="Ttulo5"/>
        <w:rPr>
          <w:vanish/>
          <w:specVanish/>
        </w:rPr>
      </w:pPr>
      <w:bookmarkStart w:id="115" w:name="_Toc218547071"/>
      <w:r>
        <w:t>Criterios de Compra</w:t>
      </w:r>
      <w:r w:rsidR="003A2DD6">
        <w:t>.</w:t>
      </w:r>
      <w:bookmarkEnd w:id="115"/>
    </w:p>
    <w:p w14:paraId="7E3C2371" w14:textId="35CDEBC5" w:rsidR="00F26951" w:rsidRDefault="003A2DD6" w:rsidP="00F26951">
      <w:pPr>
        <w:pStyle w:val="APA7MAEDICION"/>
      </w:pPr>
      <w:r>
        <w:t xml:space="preserve"> </w:t>
      </w:r>
      <w:r w:rsidR="00F26951">
        <w:t>Los criterios se basan en valor educativo, precios escalonados y testimonios reales, superando barreras económicas en regiones volátiles.</w:t>
      </w:r>
    </w:p>
    <w:p w14:paraId="6428A4AD" w14:textId="16D21B70" w:rsidR="00F26951" w:rsidRPr="005C3C4D" w:rsidRDefault="00F26951" w:rsidP="005C3C4D">
      <w:pPr>
        <w:pStyle w:val="Ttulo4"/>
        <w:jc w:val="both"/>
        <w:rPr>
          <w:vanish/>
          <w:specVanish/>
        </w:rPr>
      </w:pPr>
      <w:bookmarkStart w:id="116" w:name="_Toc218547072"/>
      <w:r>
        <w:t>Buyer Persona</w:t>
      </w:r>
      <w:r w:rsidR="005C3C4D">
        <w:t>.</w:t>
      </w:r>
      <w:bookmarkEnd w:id="116"/>
    </w:p>
    <w:p w14:paraId="06428028" w14:textId="54E20B1D" w:rsidR="00F26951" w:rsidRDefault="005C3C4D" w:rsidP="00F26951">
      <w:pPr>
        <w:pStyle w:val="APA7MAEDICION"/>
      </w:pPr>
      <w:r>
        <w:t xml:space="preserve"> </w:t>
      </w:r>
      <w:r w:rsidR="00FE2E88">
        <w:t>se presenta</w:t>
      </w:r>
      <w:r w:rsidR="00F26951">
        <w:t xml:space="preserve"> a continuación el perfil de "Diego", un Buyer persona que representa a jóvenes de 25 años principiantes en trading cripto. Este perfil nos permitirá crear estrategias más efectivas y personalizadas para atender las preocupaciones y expectativas de este segmento crucial.</w:t>
      </w:r>
    </w:p>
    <w:p w14:paraId="71970B60" w14:textId="3331B67C" w:rsidR="002B7BC3" w:rsidRDefault="00663245" w:rsidP="00663245">
      <w:pPr>
        <w:keepNext/>
        <w:jc w:val="center"/>
      </w:pPr>
      <w:r>
        <w:rPr>
          <w:noProof/>
          <w:lang w:eastAsia="es-AR"/>
        </w:rPr>
        <w:lastRenderedPageBreak/>
        <w:drawing>
          <wp:inline distT="0" distB="0" distL="0" distR="0" wp14:anchorId="15328DA3" wp14:editId="7382902E">
            <wp:extent cx="5665900" cy="4413646"/>
            <wp:effectExtent l="0" t="0" r="0" b="6350"/>
            <wp:docPr id="3941540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54054" name="Imagen 5"/>
                    <pic:cNvPicPr/>
                  </pic:nvPicPr>
                  <pic:blipFill>
                    <a:blip r:embed="rId23">
                      <a:extLst>
                        <a:ext uri="{28A0092B-C50C-407E-A947-70E740481C1C}">
                          <a14:useLocalDpi xmlns:a14="http://schemas.microsoft.com/office/drawing/2010/main" val="0"/>
                        </a:ext>
                      </a:extLst>
                    </a:blip>
                    <a:srcRect l="1860" r="1860"/>
                    <a:stretch>
                      <a:fillRect/>
                    </a:stretch>
                  </pic:blipFill>
                  <pic:spPr bwMode="auto">
                    <a:xfrm>
                      <a:off x="0" y="0"/>
                      <a:ext cx="5665900" cy="4413646"/>
                    </a:xfrm>
                    <a:prstGeom prst="rect">
                      <a:avLst/>
                    </a:prstGeom>
                    <a:ln>
                      <a:noFill/>
                    </a:ln>
                    <a:extLst>
                      <a:ext uri="{53640926-AAD7-44D8-BBD7-CCE9431645EC}">
                        <a14:shadowObscured xmlns:a14="http://schemas.microsoft.com/office/drawing/2010/main"/>
                      </a:ext>
                    </a:extLst>
                  </pic:spPr>
                </pic:pic>
              </a:graphicData>
            </a:graphic>
          </wp:inline>
        </w:drawing>
      </w:r>
    </w:p>
    <w:p w14:paraId="403B22F2" w14:textId="6AABBB3F" w:rsidR="00F26951" w:rsidRPr="002B7BC3" w:rsidRDefault="002B7BC3" w:rsidP="002B7BC3">
      <w:pPr>
        <w:pStyle w:val="Epgrafe"/>
        <w:jc w:val="center"/>
        <w:rPr>
          <w:rFonts w:ascii="Times New Roman" w:hAnsi="Times New Roman" w:cs="Times New Roman"/>
          <w:sz w:val="24"/>
          <w:szCs w:val="24"/>
        </w:rPr>
      </w:pPr>
      <w:bookmarkStart w:id="117" w:name="_Toc218547225"/>
      <w:r w:rsidRPr="002B7BC3">
        <w:rPr>
          <w:rFonts w:ascii="Times New Roman" w:hAnsi="Times New Roman" w:cs="Times New Roman"/>
          <w:sz w:val="24"/>
          <w:szCs w:val="24"/>
        </w:rPr>
        <w:t xml:space="preserve">Figura </w:t>
      </w:r>
      <w:r w:rsidRPr="002B7BC3">
        <w:rPr>
          <w:rFonts w:ascii="Times New Roman" w:hAnsi="Times New Roman" w:cs="Times New Roman"/>
          <w:sz w:val="24"/>
          <w:szCs w:val="24"/>
        </w:rPr>
        <w:fldChar w:fldCharType="begin"/>
      </w:r>
      <w:r w:rsidRPr="002B7BC3">
        <w:rPr>
          <w:rFonts w:ascii="Times New Roman" w:hAnsi="Times New Roman" w:cs="Times New Roman"/>
          <w:sz w:val="24"/>
          <w:szCs w:val="24"/>
        </w:rPr>
        <w:instrText xml:space="preserve"> SEQ Figura \* ARABIC </w:instrText>
      </w:r>
      <w:r w:rsidRPr="002B7BC3">
        <w:rPr>
          <w:rFonts w:ascii="Times New Roman" w:hAnsi="Times New Roman" w:cs="Times New Roman"/>
          <w:sz w:val="24"/>
          <w:szCs w:val="24"/>
        </w:rPr>
        <w:fldChar w:fldCharType="separate"/>
      </w:r>
      <w:r w:rsidR="00834857">
        <w:rPr>
          <w:rFonts w:ascii="Times New Roman" w:hAnsi="Times New Roman" w:cs="Times New Roman"/>
          <w:noProof/>
          <w:sz w:val="24"/>
          <w:szCs w:val="24"/>
        </w:rPr>
        <w:t>14</w:t>
      </w:r>
      <w:r w:rsidRPr="002B7BC3">
        <w:rPr>
          <w:rFonts w:ascii="Times New Roman" w:hAnsi="Times New Roman" w:cs="Times New Roman"/>
          <w:sz w:val="24"/>
          <w:szCs w:val="24"/>
        </w:rPr>
        <w:fldChar w:fldCharType="end"/>
      </w:r>
      <w:r w:rsidRPr="002B7BC3">
        <w:rPr>
          <w:rFonts w:ascii="Times New Roman" w:hAnsi="Times New Roman" w:cs="Times New Roman"/>
          <w:sz w:val="24"/>
          <w:szCs w:val="24"/>
        </w:rPr>
        <w:t xml:space="preserve"> Buyer Persona</w:t>
      </w:r>
      <w:bookmarkEnd w:id="117"/>
    </w:p>
    <w:p w14:paraId="37B88265" w14:textId="77777777" w:rsidR="00F26951" w:rsidRDefault="00F26951" w:rsidP="00F26951">
      <w:pPr>
        <w:pStyle w:val="APA7MAEDICION"/>
      </w:pPr>
      <w:r>
        <w:t>Fuente: Elaboración Propia</w:t>
      </w:r>
    </w:p>
    <w:p w14:paraId="3C6F266C" w14:textId="59CB70C9" w:rsidR="00F26951" w:rsidRPr="00A4017B" w:rsidRDefault="00F26951" w:rsidP="005C3C4D">
      <w:pPr>
        <w:pStyle w:val="Ttulo3"/>
      </w:pPr>
      <w:bookmarkStart w:id="118" w:name="_Toc218547073"/>
      <w:r w:rsidRPr="00A4017B">
        <w:t>Propuesta de Valor</w:t>
      </w:r>
      <w:bookmarkEnd w:id="118"/>
    </w:p>
    <w:p w14:paraId="0F21CCE3" w14:textId="77777777" w:rsidR="00F26951" w:rsidRDefault="00F26951" w:rsidP="00F26951">
      <w:pPr>
        <w:pStyle w:val="APA7MAEDICION"/>
      </w:pPr>
      <w:r>
        <w:t>Nuestra consultora ofrecerá educación integral y accesible para trading en cripto, con guías prácticas, mentorías en vivo y comunidad de soporte. Proporcionará herramientas de análisis éticas, económicas y fáciles de usar, involucrando a la comunidad en el proceso de aprendizaje. Las alertas de mercado conectarán a los usuarios con estrategias oportunas y expertos para respuestas rápidas. Además, ofrecerá recursos educativos que empoderarán a los usuarios para manejar mejor sus inversiones.</w:t>
      </w:r>
    </w:p>
    <w:p w14:paraId="1EBDD72A" w14:textId="0457D11D" w:rsidR="00F26951" w:rsidRDefault="00F26951" w:rsidP="00F26951">
      <w:pPr>
        <w:pStyle w:val="APA7MAEDICION"/>
      </w:pPr>
      <w:r>
        <w:t xml:space="preserve">Para bosquejar de una manera didáctica la propuesta de valor, siguiendo con la línea del bosquejo Gráfico se hizo uso del “lienzo de propuesta de </w:t>
      </w:r>
      <w:r w:rsidR="008934FE">
        <w:t>valor” (</w:t>
      </w:r>
      <w:r>
        <w:t>Osterwalder, Pigneur, Smith, Bernarda, &amp; Papadakos, 2015) el cual describo a continuación:</w:t>
      </w:r>
    </w:p>
    <w:p w14:paraId="2FC9666C" w14:textId="58E55817" w:rsidR="00B60BB8" w:rsidRDefault="00663245" w:rsidP="00B60BB8">
      <w:pPr>
        <w:pStyle w:val="APA7MAEDICION"/>
        <w:keepNext/>
        <w:ind w:firstLine="0"/>
        <w:jc w:val="center"/>
      </w:pPr>
      <w:r>
        <w:rPr>
          <w:noProof/>
          <w:lang w:eastAsia="es-AR"/>
        </w:rPr>
        <w:lastRenderedPageBreak/>
        <w:drawing>
          <wp:inline distT="0" distB="0" distL="0" distR="0" wp14:anchorId="71715C2B" wp14:editId="30F99AB0">
            <wp:extent cx="5613400" cy="3157220"/>
            <wp:effectExtent l="0" t="0" r="6350" b="5080"/>
            <wp:docPr id="1887512080" name="Imagen 6"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12080" name="Imagen 6" descr="Escala de tiempo&#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3400" cy="3157220"/>
                    </a:xfrm>
                    <a:prstGeom prst="rect">
                      <a:avLst/>
                    </a:prstGeom>
                  </pic:spPr>
                </pic:pic>
              </a:graphicData>
            </a:graphic>
          </wp:inline>
        </w:drawing>
      </w:r>
    </w:p>
    <w:p w14:paraId="1101C9D2" w14:textId="7699A028" w:rsidR="002D6E47" w:rsidRPr="00B60BB8" w:rsidRDefault="00B60BB8" w:rsidP="00B60BB8">
      <w:pPr>
        <w:pStyle w:val="Epgrafe"/>
        <w:jc w:val="center"/>
        <w:rPr>
          <w:rFonts w:ascii="Times New Roman" w:hAnsi="Times New Roman" w:cs="Times New Roman"/>
          <w:sz w:val="24"/>
          <w:szCs w:val="24"/>
        </w:rPr>
      </w:pPr>
      <w:bookmarkStart w:id="119" w:name="_Toc218547226"/>
      <w:r w:rsidRPr="00B60BB8">
        <w:rPr>
          <w:rFonts w:ascii="Times New Roman" w:hAnsi="Times New Roman" w:cs="Times New Roman"/>
          <w:sz w:val="24"/>
          <w:szCs w:val="24"/>
        </w:rPr>
        <w:t xml:space="preserve">Figura </w:t>
      </w:r>
      <w:r w:rsidRPr="00B60BB8">
        <w:rPr>
          <w:rFonts w:ascii="Times New Roman" w:hAnsi="Times New Roman" w:cs="Times New Roman"/>
          <w:sz w:val="24"/>
          <w:szCs w:val="24"/>
        </w:rPr>
        <w:fldChar w:fldCharType="begin"/>
      </w:r>
      <w:r w:rsidRPr="00B60BB8">
        <w:rPr>
          <w:rFonts w:ascii="Times New Roman" w:hAnsi="Times New Roman" w:cs="Times New Roman"/>
          <w:sz w:val="24"/>
          <w:szCs w:val="24"/>
        </w:rPr>
        <w:instrText xml:space="preserve"> SEQ Figura \* ARABIC </w:instrText>
      </w:r>
      <w:r w:rsidRPr="00B60BB8">
        <w:rPr>
          <w:rFonts w:ascii="Times New Roman" w:hAnsi="Times New Roman" w:cs="Times New Roman"/>
          <w:sz w:val="24"/>
          <w:szCs w:val="24"/>
        </w:rPr>
        <w:fldChar w:fldCharType="separate"/>
      </w:r>
      <w:r w:rsidR="00834857">
        <w:rPr>
          <w:rFonts w:ascii="Times New Roman" w:hAnsi="Times New Roman" w:cs="Times New Roman"/>
          <w:noProof/>
          <w:sz w:val="24"/>
          <w:szCs w:val="24"/>
        </w:rPr>
        <w:t>15</w:t>
      </w:r>
      <w:r w:rsidRPr="00B60BB8">
        <w:rPr>
          <w:rFonts w:ascii="Times New Roman" w:hAnsi="Times New Roman" w:cs="Times New Roman"/>
          <w:sz w:val="24"/>
          <w:szCs w:val="24"/>
        </w:rPr>
        <w:fldChar w:fldCharType="end"/>
      </w:r>
      <w:r w:rsidRPr="00B60BB8">
        <w:rPr>
          <w:rFonts w:ascii="Times New Roman" w:hAnsi="Times New Roman" w:cs="Times New Roman"/>
          <w:sz w:val="24"/>
          <w:szCs w:val="24"/>
        </w:rPr>
        <w:t xml:space="preserve"> </w:t>
      </w:r>
      <w:proofErr w:type="spellStart"/>
      <w:r w:rsidRPr="00B60BB8">
        <w:rPr>
          <w:rFonts w:ascii="Times New Roman" w:hAnsi="Times New Roman" w:cs="Times New Roman"/>
          <w:sz w:val="24"/>
          <w:szCs w:val="24"/>
        </w:rPr>
        <w:t>Value</w:t>
      </w:r>
      <w:proofErr w:type="spellEnd"/>
      <w:r w:rsidRPr="00B60BB8">
        <w:rPr>
          <w:rFonts w:ascii="Times New Roman" w:hAnsi="Times New Roman" w:cs="Times New Roman"/>
          <w:sz w:val="24"/>
          <w:szCs w:val="24"/>
        </w:rPr>
        <w:t xml:space="preserve"> </w:t>
      </w:r>
      <w:proofErr w:type="spellStart"/>
      <w:r w:rsidRPr="00B60BB8">
        <w:rPr>
          <w:rFonts w:ascii="Times New Roman" w:hAnsi="Times New Roman" w:cs="Times New Roman"/>
          <w:sz w:val="24"/>
          <w:szCs w:val="24"/>
        </w:rPr>
        <w:t>Proposition</w:t>
      </w:r>
      <w:proofErr w:type="spellEnd"/>
      <w:r w:rsidRPr="00B60BB8">
        <w:rPr>
          <w:rFonts w:ascii="Times New Roman" w:hAnsi="Times New Roman" w:cs="Times New Roman"/>
          <w:sz w:val="24"/>
          <w:szCs w:val="24"/>
        </w:rPr>
        <w:t xml:space="preserve"> </w:t>
      </w:r>
      <w:proofErr w:type="spellStart"/>
      <w:r w:rsidRPr="00B60BB8">
        <w:rPr>
          <w:rFonts w:ascii="Times New Roman" w:hAnsi="Times New Roman" w:cs="Times New Roman"/>
          <w:sz w:val="24"/>
          <w:szCs w:val="24"/>
        </w:rPr>
        <w:t>Canvas</w:t>
      </w:r>
      <w:bookmarkEnd w:id="119"/>
      <w:proofErr w:type="spellEnd"/>
    </w:p>
    <w:p w14:paraId="79FBAB64" w14:textId="342F2DEE" w:rsidR="00F26951" w:rsidRDefault="00F26951" w:rsidP="00F26951">
      <w:pPr>
        <w:pStyle w:val="APA7MAEDICION"/>
      </w:pPr>
      <w:r>
        <w:t>Fuente: Elaboración Propia</w:t>
      </w:r>
    </w:p>
    <w:p w14:paraId="46EB2007" w14:textId="38EB5EC2" w:rsidR="00F26951" w:rsidRPr="005C3C4D" w:rsidRDefault="00F26951" w:rsidP="005C3C4D">
      <w:pPr>
        <w:pStyle w:val="Ttulo4"/>
        <w:jc w:val="both"/>
        <w:rPr>
          <w:vanish/>
          <w:specVanish/>
        </w:rPr>
      </w:pPr>
      <w:bookmarkStart w:id="120" w:name="_Toc218547074"/>
      <w:r>
        <w:t>Ventaja Competitiva</w:t>
      </w:r>
      <w:r w:rsidR="005C3C4D">
        <w:t>.</w:t>
      </w:r>
      <w:bookmarkEnd w:id="120"/>
    </w:p>
    <w:p w14:paraId="45387A65" w14:textId="461E1499" w:rsidR="00F26951" w:rsidRDefault="005C3C4D" w:rsidP="00F26951">
      <w:pPr>
        <w:pStyle w:val="APA7MAEDICION"/>
      </w:pPr>
      <w:r>
        <w:t xml:space="preserve"> </w:t>
      </w:r>
      <w:r w:rsidR="005954B7">
        <w:t>Esta</w:t>
      </w:r>
      <w:r w:rsidR="00F26951">
        <w:t xml:space="preserve"> consultora se destacará por integrar comunidad y control emocional en el trading, ofreciendo soporte peer-</w:t>
      </w:r>
      <w:proofErr w:type="spellStart"/>
      <w:r w:rsidR="00F26951">
        <w:t>to</w:t>
      </w:r>
      <w:proofErr w:type="spellEnd"/>
      <w:r w:rsidR="00F26951">
        <w:t xml:space="preserve">-peer y estrategias locales. Además, nuestras mentorías en vivo proporcionarán una protección adicional contra volatilidad, posicionando </w:t>
      </w:r>
      <w:proofErr w:type="spellStart"/>
      <w:r w:rsidR="00F26951">
        <w:t>MonjeTrading</w:t>
      </w:r>
      <w:proofErr w:type="spellEnd"/>
      <w:r w:rsidR="00F26951">
        <w:t xml:space="preserve"> como una opción confiable y de alta calidad en el mercado de educación </w:t>
      </w:r>
      <w:proofErr w:type="spellStart"/>
      <w:r w:rsidR="00F26951">
        <w:t>cripto</w:t>
      </w:r>
      <w:proofErr w:type="spellEnd"/>
      <w:r w:rsidR="00F26951">
        <w:t xml:space="preserve"> en </w:t>
      </w:r>
      <w:proofErr w:type="spellStart"/>
      <w:r w:rsidR="00F26951">
        <w:t>LatAm</w:t>
      </w:r>
      <w:proofErr w:type="spellEnd"/>
      <w:r w:rsidR="00F26951">
        <w:t>.</w:t>
      </w:r>
    </w:p>
    <w:p w14:paraId="22BC43F8" w14:textId="73A04DE3" w:rsidR="00F26951" w:rsidRPr="00FE76E4" w:rsidRDefault="00F26951" w:rsidP="005C3C4D">
      <w:pPr>
        <w:pStyle w:val="Ttulo3"/>
      </w:pPr>
      <w:bookmarkStart w:id="121" w:name="_Toc218547075"/>
      <w:r w:rsidRPr="00FE76E4">
        <w:t>Canales</w:t>
      </w:r>
      <w:bookmarkEnd w:id="121"/>
    </w:p>
    <w:p w14:paraId="2B883B51" w14:textId="2DE2A14F" w:rsidR="00F26951" w:rsidRPr="005C3C4D" w:rsidRDefault="00F26951" w:rsidP="005C3C4D">
      <w:pPr>
        <w:pStyle w:val="Ttulo4"/>
        <w:jc w:val="both"/>
        <w:rPr>
          <w:vanish/>
          <w:specVanish/>
        </w:rPr>
      </w:pPr>
      <w:bookmarkStart w:id="122" w:name="_Toc218547076"/>
      <w:r>
        <w:t>Plan de Canales</w:t>
      </w:r>
      <w:r w:rsidR="005C3C4D">
        <w:t>.</w:t>
      </w:r>
      <w:bookmarkEnd w:id="122"/>
    </w:p>
    <w:p w14:paraId="24584B13" w14:textId="6A53127D" w:rsidR="00F26951" w:rsidRDefault="005C3C4D" w:rsidP="00F26951">
      <w:pPr>
        <w:pStyle w:val="APA7MAEDICION"/>
      </w:pPr>
      <w:r>
        <w:t xml:space="preserve"> </w:t>
      </w:r>
      <w:r w:rsidR="00F26951">
        <w:t xml:space="preserve">Nuestro plan de canales está diseñado para maximizar el alcance y la efectividad de </w:t>
      </w:r>
      <w:proofErr w:type="spellStart"/>
      <w:r w:rsidR="00F26951">
        <w:t>MonjeTrading</w:t>
      </w:r>
      <w:proofErr w:type="spellEnd"/>
      <w:r w:rsidR="00F26951">
        <w:t xml:space="preserve"> mediante una combinación de estrategias directas e indirectas.</w:t>
      </w:r>
    </w:p>
    <w:p w14:paraId="6A44D7AA" w14:textId="18A5CABD" w:rsidR="00F26951" w:rsidRPr="007C15C3" w:rsidRDefault="00F26951" w:rsidP="005C3C4D">
      <w:pPr>
        <w:pStyle w:val="Ttulo5"/>
        <w:rPr>
          <w:vanish/>
          <w:specVanish/>
        </w:rPr>
      </w:pPr>
      <w:bookmarkStart w:id="123" w:name="_Toc218547077"/>
      <w:r>
        <w:t>Canales Directos</w:t>
      </w:r>
      <w:r w:rsidR="007C15C3">
        <w:t>.</w:t>
      </w:r>
      <w:bookmarkEnd w:id="123"/>
    </w:p>
    <w:p w14:paraId="6E1284B3" w14:textId="2B5F7600" w:rsidR="00F26951" w:rsidRDefault="007C15C3" w:rsidP="00F26951">
      <w:pPr>
        <w:pStyle w:val="APA7MAEDICION"/>
      </w:pPr>
      <w:r>
        <w:t xml:space="preserve"> </w:t>
      </w:r>
      <w:r w:rsidR="00F26951">
        <w:t xml:space="preserve">Incluyen ventas directas vía enlaces en </w:t>
      </w:r>
      <w:proofErr w:type="spellStart"/>
      <w:r w:rsidR="00F26951">
        <w:t>bios</w:t>
      </w:r>
      <w:proofErr w:type="spellEnd"/>
      <w:r w:rsidR="00F26951">
        <w:t xml:space="preserve"> de </w:t>
      </w:r>
      <w:proofErr w:type="spellStart"/>
      <w:r w:rsidR="00F26951">
        <w:t>Instagram</w:t>
      </w:r>
      <w:proofErr w:type="spellEnd"/>
      <w:r w:rsidR="00F26951">
        <w:t>/</w:t>
      </w:r>
      <w:proofErr w:type="spellStart"/>
      <w:r w:rsidR="00F26951">
        <w:t>TikTok</w:t>
      </w:r>
      <w:proofErr w:type="spellEnd"/>
      <w:r w:rsidR="00F26951">
        <w:t>, marketing por DM a seguidores y canales donde la comunicación y transacción sean directas con los usuarios finales.</w:t>
      </w:r>
    </w:p>
    <w:p w14:paraId="5779AF1A" w14:textId="083EA077" w:rsidR="00F26951" w:rsidRPr="007C15C3" w:rsidRDefault="00F26951" w:rsidP="005C3C4D">
      <w:pPr>
        <w:pStyle w:val="Ttulo5"/>
        <w:rPr>
          <w:vanish/>
          <w:specVanish/>
        </w:rPr>
      </w:pPr>
      <w:bookmarkStart w:id="124" w:name="_Toc218547078"/>
      <w:r>
        <w:t>Canales Indirectos</w:t>
      </w:r>
      <w:r w:rsidR="007C15C3">
        <w:t>.</w:t>
      </w:r>
      <w:bookmarkEnd w:id="124"/>
    </w:p>
    <w:p w14:paraId="723F5DD2" w14:textId="659EAD20" w:rsidR="00F26951" w:rsidRDefault="007C15C3" w:rsidP="00F26951">
      <w:pPr>
        <w:pStyle w:val="APA7MAEDICION"/>
      </w:pPr>
      <w:r>
        <w:t xml:space="preserve"> </w:t>
      </w:r>
      <w:r w:rsidR="00F26951">
        <w:t xml:space="preserve">Comprenden la distribución a través de </w:t>
      </w:r>
      <w:proofErr w:type="spellStart"/>
      <w:r w:rsidR="00F26951">
        <w:t>influencers</w:t>
      </w:r>
      <w:proofErr w:type="spellEnd"/>
      <w:r w:rsidR="00F26951">
        <w:t xml:space="preserve"> </w:t>
      </w:r>
      <w:proofErr w:type="spellStart"/>
      <w:r w:rsidR="00F26951">
        <w:t>cripto</w:t>
      </w:r>
      <w:proofErr w:type="spellEnd"/>
      <w:r w:rsidR="00F26951">
        <w:t xml:space="preserve"> y plataformas como </w:t>
      </w:r>
      <w:proofErr w:type="spellStart"/>
      <w:r w:rsidR="00F26951">
        <w:t>Binance</w:t>
      </w:r>
      <w:proofErr w:type="spellEnd"/>
      <w:r w:rsidR="00F26951">
        <w:t xml:space="preserve"> </w:t>
      </w:r>
      <w:proofErr w:type="spellStart"/>
      <w:r w:rsidR="00F26951">
        <w:t>Academy</w:t>
      </w:r>
      <w:proofErr w:type="spellEnd"/>
      <w:r w:rsidR="00F26951">
        <w:t xml:space="preserve">, que recomiendan nuestros cursos, y acuerdos </w:t>
      </w:r>
      <w:r w:rsidR="00F26951">
        <w:lastRenderedPageBreak/>
        <w:t xml:space="preserve">con </w:t>
      </w:r>
      <w:proofErr w:type="spellStart"/>
      <w:r w:rsidR="00F26951">
        <w:t>exchanges</w:t>
      </w:r>
      <w:proofErr w:type="spellEnd"/>
      <w:r w:rsidR="00F26951">
        <w:t xml:space="preserve"> que colocan nuestros guías en sus apps. Estas alianzas estratégicas expanden nuestro alcance y nos permiten llegar a un público más amplio.</w:t>
      </w:r>
    </w:p>
    <w:p w14:paraId="03FF3847" w14:textId="363590A3" w:rsidR="00F26951" w:rsidRDefault="00F26951" w:rsidP="005C3C4D">
      <w:pPr>
        <w:pStyle w:val="Ttulo4"/>
      </w:pPr>
      <w:bookmarkStart w:id="125" w:name="_Toc218547079"/>
      <w:r>
        <w:t>Estrategia de Distribución</w:t>
      </w:r>
      <w:bookmarkEnd w:id="125"/>
    </w:p>
    <w:p w14:paraId="711EC05A" w14:textId="136491CC" w:rsidR="00F26951" w:rsidRPr="007C15C3" w:rsidRDefault="00F26951" w:rsidP="005C3C4D">
      <w:pPr>
        <w:pStyle w:val="Ttulo5"/>
        <w:rPr>
          <w:vanish/>
          <w:specVanish/>
        </w:rPr>
      </w:pPr>
      <w:bookmarkStart w:id="126" w:name="_Toc218547080"/>
      <w:r>
        <w:t xml:space="preserve">Asociaciones con </w:t>
      </w:r>
      <w:proofErr w:type="spellStart"/>
      <w:r>
        <w:t>Influencers</w:t>
      </w:r>
      <w:proofErr w:type="spellEnd"/>
      <w:r>
        <w:t xml:space="preserve"> y </w:t>
      </w:r>
      <w:proofErr w:type="spellStart"/>
      <w:r>
        <w:t>Exchanges</w:t>
      </w:r>
      <w:proofErr w:type="spellEnd"/>
      <w:r w:rsidR="007C15C3">
        <w:t>.</w:t>
      </w:r>
      <w:bookmarkEnd w:id="126"/>
    </w:p>
    <w:p w14:paraId="43C61E41" w14:textId="143A0B8A" w:rsidR="00F26951" w:rsidRDefault="007C15C3" w:rsidP="00F26951">
      <w:pPr>
        <w:pStyle w:val="APA7MAEDICION"/>
      </w:pPr>
      <w:r>
        <w:t xml:space="preserve"> </w:t>
      </w:r>
      <w:r w:rsidR="00F26951">
        <w:t xml:space="preserve">Estableceremos colaboraciones estratégicas con </w:t>
      </w:r>
      <w:proofErr w:type="spellStart"/>
      <w:r w:rsidR="00F26951">
        <w:t>traders</w:t>
      </w:r>
      <w:proofErr w:type="spellEnd"/>
      <w:r w:rsidR="00F26951">
        <w:t xml:space="preserve"> latinos para promover y distribuir contenidos entre audiencias interesadas en cripto. Estas asociaciones no solo aumentan la credibilidad sino que también facilitan la adopción por parte de los usuarios.</w:t>
      </w:r>
    </w:p>
    <w:p w14:paraId="22836A46" w14:textId="11D96B1A" w:rsidR="00F26951" w:rsidRPr="007C15C3" w:rsidRDefault="00F26951" w:rsidP="005C3C4D">
      <w:pPr>
        <w:pStyle w:val="Ttulo5"/>
        <w:rPr>
          <w:vanish/>
          <w:specVanish/>
        </w:rPr>
      </w:pPr>
      <w:bookmarkStart w:id="127" w:name="_Toc218547081"/>
      <w:r>
        <w:t>Presencia en Plataformas Sociales</w:t>
      </w:r>
      <w:r w:rsidR="007C15C3">
        <w:t>.</w:t>
      </w:r>
      <w:bookmarkEnd w:id="127"/>
    </w:p>
    <w:p w14:paraId="2690BDEC" w14:textId="5CEE803D" w:rsidR="00F26951" w:rsidRDefault="007C15C3" w:rsidP="00F26951">
      <w:pPr>
        <w:pStyle w:val="APA7MAEDICION"/>
      </w:pPr>
      <w:r>
        <w:t xml:space="preserve"> </w:t>
      </w:r>
      <w:r w:rsidR="00F26951">
        <w:t xml:space="preserve">Optimizaremos la visibilidad en Instagram y TikTok mediante técnicas de SEO social y campañas de </w:t>
      </w:r>
      <w:proofErr w:type="spellStart"/>
      <w:r w:rsidR="00F26951">
        <w:t>reels</w:t>
      </w:r>
      <w:proofErr w:type="spellEnd"/>
      <w:r w:rsidR="00F26951">
        <w:t>. La presencia en estas plataformas es esencial para alcanzar a nuestra audiencia objetivo y facilitar el acceso a los cursos.</w:t>
      </w:r>
    </w:p>
    <w:p w14:paraId="19D2CCF2" w14:textId="2D483237" w:rsidR="00F26951" w:rsidRDefault="00F26951" w:rsidP="005C3C4D">
      <w:pPr>
        <w:pStyle w:val="Ttulo4"/>
      </w:pPr>
      <w:bookmarkStart w:id="128" w:name="_Toc218547082"/>
      <w:r>
        <w:t>Comunicación, Publicidad y Promoción</w:t>
      </w:r>
      <w:bookmarkEnd w:id="128"/>
    </w:p>
    <w:p w14:paraId="470D1AF5" w14:textId="6FB4996F" w:rsidR="00F26951" w:rsidRPr="00E10ABF" w:rsidRDefault="00F26951" w:rsidP="005C3C4D">
      <w:pPr>
        <w:pStyle w:val="Ttulo5"/>
        <w:rPr>
          <w:vanish/>
          <w:specVanish/>
        </w:rPr>
      </w:pPr>
      <w:bookmarkStart w:id="129" w:name="_Toc218547083"/>
      <w:r>
        <w:t>Diseño del Mensaje</w:t>
      </w:r>
      <w:r w:rsidR="00E10ABF">
        <w:t>.</w:t>
      </w:r>
      <w:bookmarkEnd w:id="129"/>
    </w:p>
    <w:p w14:paraId="691C6108" w14:textId="71A2A604" w:rsidR="00F26951" w:rsidRDefault="00E10ABF" w:rsidP="00C63AA0">
      <w:pPr>
        <w:pStyle w:val="APA7MAEDICION"/>
      </w:pPr>
      <w:r>
        <w:t xml:space="preserve"> </w:t>
      </w:r>
      <w:r w:rsidR="00F26951">
        <w:t xml:space="preserve">Definimos mensajes clave que destacan los beneficios funcionales, emocionales y prácticos de </w:t>
      </w:r>
      <w:proofErr w:type="spellStart"/>
      <w:r w:rsidR="00F26951">
        <w:t>MonjeTrading</w:t>
      </w:r>
      <w:proofErr w:type="spellEnd"/>
      <w:r w:rsidR="00F26951">
        <w:t>, organizados de manera clara y concisa para maximizar el impacto y la comprensión. Utilizamos un tono motivador y accesible que resuene con nuestro público objetivo, enfatizando la empatía y la utilidad en contextos de inflación.</w:t>
      </w:r>
    </w:p>
    <w:p w14:paraId="00C3579C" w14:textId="5D66EA7E" w:rsidR="00F26951" w:rsidRPr="00EF3F71" w:rsidRDefault="00F26951" w:rsidP="00A03857">
      <w:pPr>
        <w:pStyle w:val="Ttulo4"/>
        <w:jc w:val="both"/>
        <w:rPr>
          <w:vanish/>
          <w:specVanish/>
        </w:rPr>
      </w:pPr>
      <w:bookmarkStart w:id="130" w:name="_Toc218547084"/>
      <w:r>
        <w:t>Canales Personales</w:t>
      </w:r>
      <w:bookmarkEnd w:id="130"/>
    </w:p>
    <w:p w14:paraId="4C4EC37E" w14:textId="77777777" w:rsidR="00E724E5" w:rsidRDefault="00E724E5" w:rsidP="00E724E5">
      <w:pPr>
        <w:pStyle w:val="APA7MAEDICION"/>
      </w:pPr>
      <w:r>
        <w:t xml:space="preserve">. Realizaremos </w:t>
      </w:r>
      <w:proofErr w:type="spellStart"/>
      <w:r>
        <w:t>lives</w:t>
      </w:r>
      <w:proofErr w:type="spellEnd"/>
      <w:r>
        <w:t xml:space="preserve"> interactivos en </w:t>
      </w:r>
      <w:proofErr w:type="spellStart"/>
      <w:r>
        <w:t>TikTok</w:t>
      </w:r>
      <w:proofErr w:type="spellEnd"/>
      <w:r>
        <w:t xml:space="preserve"> e Instagram para conectar directamente con </w:t>
      </w:r>
      <w:proofErr w:type="spellStart"/>
      <w:r>
        <w:t>traders</w:t>
      </w:r>
      <w:proofErr w:type="spellEnd"/>
      <w:r>
        <w:t xml:space="preserve"> emergentes y expertos. Además, aprovecharemos redes como LinkedIn para establecer conexiones con inversores y grupos de interés, y </w:t>
      </w:r>
      <w:proofErr w:type="spellStart"/>
      <w:r>
        <w:t>Telegram</w:t>
      </w:r>
      <w:proofErr w:type="spellEnd"/>
      <w:r>
        <w:t xml:space="preserve"> para grupos privados.</w:t>
      </w:r>
    </w:p>
    <w:p w14:paraId="0DFEFC9E" w14:textId="04AE89C6" w:rsidR="00F26951" w:rsidRDefault="00F26951" w:rsidP="002066BF">
      <w:pPr>
        <w:pStyle w:val="Ttulo4"/>
      </w:pPr>
      <w:bookmarkStart w:id="131" w:name="_Toc218547085"/>
      <w:r>
        <w:t>Canales Impersonales</w:t>
      </w:r>
      <w:bookmarkEnd w:id="131"/>
    </w:p>
    <w:p w14:paraId="0A2DE54F" w14:textId="46CBFAD0" w:rsidR="00F26951" w:rsidRPr="00EF3F71" w:rsidRDefault="00F26951" w:rsidP="00A03857">
      <w:pPr>
        <w:pStyle w:val="Ttulo5"/>
        <w:rPr>
          <w:vanish/>
          <w:specVanish/>
        </w:rPr>
      </w:pPr>
      <w:bookmarkStart w:id="132" w:name="_Toc218547086"/>
      <w:r>
        <w:t>Información</w:t>
      </w:r>
      <w:r w:rsidR="00EF3F71">
        <w:t>.</w:t>
      </w:r>
      <w:bookmarkEnd w:id="132"/>
    </w:p>
    <w:p w14:paraId="1DC2CC1C" w14:textId="1A61CAEE" w:rsidR="00F26951" w:rsidRDefault="00EF3F71" w:rsidP="00F26951">
      <w:pPr>
        <w:pStyle w:val="APA7MAEDICION"/>
      </w:pPr>
      <w:r>
        <w:t xml:space="preserve"> </w:t>
      </w:r>
      <w:r w:rsidR="00F26951">
        <w:t xml:space="preserve">Proporcionaremos información detallada sobre nuestros cursos a través de canales digitales, incluyendo sitio web, </w:t>
      </w:r>
      <w:proofErr w:type="spellStart"/>
      <w:r w:rsidR="00F26951">
        <w:t>reels</w:t>
      </w:r>
      <w:proofErr w:type="spellEnd"/>
      <w:r w:rsidR="00F26951">
        <w:t xml:space="preserve"> educativos y </w:t>
      </w:r>
      <w:proofErr w:type="spellStart"/>
      <w:r w:rsidR="00F26951">
        <w:t>webinars</w:t>
      </w:r>
      <w:proofErr w:type="spellEnd"/>
      <w:r w:rsidR="00F26951">
        <w:t xml:space="preserve">. Estos esfuerzos educativos ayudarán a los usuarios a entender mejor el trading y los beneficios de </w:t>
      </w:r>
      <w:proofErr w:type="spellStart"/>
      <w:r w:rsidR="00F26951">
        <w:t>MonjeTrading</w:t>
      </w:r>
      <w:proofErr w:type="spellEnd"/>
      <w:r w:rsidR="00F26951">
        <w:t>.</w:t>
      </w:r>
    </w:p>
    <w:p w14:paraId="551D21CA" w14:textId="34B2C1A9" w:rsidR="00F26951" w:rsidRPr="00EF3F71" w:rsidRDefault="00F26951" w:rsidP="00FA3DC0">
      <w:pPr>
        <w:pStyle w:val="Ttulo5"/>
        <w:rPr>
          <w:vanish/>
          <w:specVanish/>
        </w:rPr>
      </w:pPr>
      <w:bookmarkStart w:id="133" w:name="_Toc218547087"/>
      <w:r>
        <w:t>Evaluación</w:t>
      </w:r>
      <w:r w:rsidR="00EF3F71">
        <w:t>.</w:t>
      </w:r>
      <w:bookmarkEnd w:id="133"/>
    </w:p>
    <w:p w14:paraId="59A6377F" w14:textId="48BC48E2" w:rsidR="00F26951" w:rsidRDefault="00EF3F71" w:rsidP="00F26951">
      <w:pPr>
        <w:pStyle w:val="APA7MAEDICION"/>
      </w:pPr>
      <w:r>
        <w:t xml:space="preserve"> </w:t>
      </w:r>
      <w:r w:rsidR="00F26951">
        <w:t xml:space="preserve">Ofreceremos un curso introductorio gratuito y </w:t>
      </w:r>
      <w:proofErr w:type="spellStart"/>
      <w:r w:rsidR="00F26951">
        <w:t>trials</w:t>
      </w:r>
      <w:proofErr w:type="spellEnd"/>
      <w:r w:rsidR="00F26951">
        <w:t xml:space="preserve"> de </w:t>
      </w:r>
      <w:proofErr w:type="spellStart"/>
      <w:r w:rsidR="00F26951">
        <w:t>mentorías</w:t>
      </w:r>
      <w:proofErr w:type="spellEnd"/>
      <w:r w:rsidR="00F26951">
        <w:t xml:space="preserve"> para que los usuarios experimenten las funcionalidades básicas, junto con una </w:t>
      </w:r>
      <w:r w:rsidR="00F26951">
        <w:lastRenderedPageBreak/>
        <w:t xml:space="preserve">versión </w:t>
      </w:r>
      <w:proofErr w:type="spellStart"/>
      <w:r w:rsidR="00F26951">
        <w:t>freemium</w:t>
      </w:r>
      <w:proofErr w:type="spellEnd"/>
      <w:r w:rsidR="00F26951">
        <w:t xml:space="preserve"> que permita acceso a guías premium progresivamente. Además, presentaremos reseñas y testimonios de alumnos, y realizaremos demos en </w:t>
      </w:r>
      <w:proofErr w:type="spellStart"/>
      <w:r w:rsidR="00F26951">
        <w:t>lives</w:t>
      </w:r>
      <w:proofErr w:type="spellEnd"/>
      <w:r w:rsidR="00F26951">
        <w:t>.</w:t>
      </w:r>
    </w:p>
    <w:p w14:paraId="58ABD94E" w14:textId="7A44F3CB" w:rsidR="00F26951" w:rsidRPr="00EF3F71" w:rsidRDefault="00F26951" w:rsidP="00FA3DC0">
      <w:pPr>
        <w:pStyle w:val="Ttulo5"/>
        <w:rPr>
          <w:vanish/>
          <w:specVanish/>
        </w:rPr>
      </w:pPr>
      <w:bookmarkStart w:id="134" w:name="_Toc218547088"/>
      <w:r>
        <w:t>Modo de Descarga/Acceso</w:t>
      </w:r>
      <w:r w:rsidR="00EF3F71">
        <w:t>.</w:t>
      </w:r>
      <w:bookmarkEnd w:id="134"/>
    </w:p>
    <w:p w14:paraId="53BC5AD4" w14:textId="4249AFF4" w:rsidR="00F26951" w:rsidRDefault="00EF3F71" w:rsidP="00F26951">
      <w:pPr>
        <w:pStyle w:val="APA7MAEDICION"/>
      </w:pPr>
      <w:r>
        <w:t xml:space="preserve"> </w:t>
      </w:r>
      <w:r w:rsidR="00F26951">
        <w:t xml:space="preserve">Facilitaremos la compra o acceso a nuestros productos mediante enlaces en redes sociales y directamente desde nuestro sitio web. Estableceremos alianzas con </w:t>
      </w:r>
      <w:proofErr w:type="spellStart"/>
      <w:r w:rsidR="00F26951">
        <w:t>exchanges</w:t>
      </w:r>
      <w:proofErr w:type="spellEnd"/>
      <w:r w:rsidR="00F26951">
        <w:t xml:space="preserve"> para recomendar y distribuir guías a sus usuarios, y participaremos en eventos cripto para ofrecer accesos en el lugar.</w:t>
      </w:r>
    </w:p>
    <w:p w14:paraId="7BF55A84" w14:textId="6FEB1239" w:rsidR="00F26951" w:rsidRDefault="00F26951" w:rsidP="00FA3DC0">
      <w:pPr>
        <w:pStyle w:val="Ttulo4"/>
      </w:pPr>
      <w:bookmarkStart w:id="135" w:name="_Toc218547089"/>
      <w:r>
        <w:t>Marketing Digital</w:t>
      </w:r>
      <w:r w:rsidR="00537C25">
        <w:t>.</w:t>
      </w:r>
      <w:bookmarkEnd w:id="135"/>
    </w:p>
    <w:p w14:paraId="0E9E828D" w14:textId="1FEFEB33" w:rsidR="00F26951" w:rsidRPr="00EF3F71" w:rsidRDefault="00F26951" w:rsidP="00FA3DC0">
      <w:pPr>
        <w:pStyle w:val="Ttulo5"/>
        <w:rPr>
          <w:vanish/>
          <w:specVanish/>
        </w:rPr>
      </w:pPr>
      <w:bookmarkStart w:id="136" w:name="_Toc218547090"/>
      <w:r>
        <w:t>Redes Sociales</w:t>
      </w:r>
      <w:r w:rsidR="00EF3F71">
        <w:t>.</w:t>
      </w:r>
      <w:bookmarkEnd w:id="136"/>
    </w:p>
    <w:p w14:paraId="720313CA" w14:textId="521EC8E9" w:rsidR="00F26951" w:rsidRDefault="00EF3F71" w:rsidP="00F26951">
      <w:pPr>
        <w:pStyle w:val="APA7MAEDICION"/>
      </w:pPr>
      <w:r>
        <w:t xml:space="preserve"> </w:t>
      </w:r>
      <w:r w:rsidR="00F26951">
        <w:t>Utilizaremos plataformas como Instagram, TikTok y YouTube para generar conciencia y atraer inscripciones mediante publicaciones, anuncios pagados, contenido en video y transmisiones en vivo.</w:t>
      </w:r>
    </w:p>
    <w:p w14:paraId="7B1B31E7" w14:textId="020E7421" w:rsidR="00F26951" w:rsidRPr="00EF3F71" w:rsidRDefault="00F26951" w:rsidP="00FA3DC0">
      <w:pPr>
        <w:pStyle w:val="Ttulo5"/>
        <w:rPr>
          <w:vanish/>
          <w:specVanish/>
        </w:rPr>
      </w:pPr>
      <w:bookmarkStart w:id="137" w:name="_Toc218547091"/>
      <w:r>
        <w:t>Búsqueda en Internet</w:t>
      </w:r>
      <w:r w:rsidR="00EF3F71">
        <w:t>.</w:t>
      </w:r>
      <w:bookmarkEnd w:id="137"/>
    </w:p>
    <w:p w14:paraId="5D565F21" w14:textId="7F89D586" w:rsidR="00F26951" w:rsidRDefault="00EF3F71" w:rsidP="00F26951">
      <w:pPr>
        <w:pStyle w:val="APA7MAEDICION"/>
      </w:pPr>
      <w:r>
        <w:t xml:space="preserve"> </w:t>
      </w:r>
      <w:r w:rsidR="00F26951">
        <w:t xml:space="preserve">Implementaremos una estrategia de SEO y SEM en Google para que </w:t>
      </w:r>
      <w:proofErr w:type="spellStart"/>
      <w:r w:rsidR="00F26951">
        <w:t>MonjeTrading</w:t>
      </w:r>
      <w:proofErr w:type="spellEnd"/>
      <w:r w:rsidR="00F26951">
        <w:t xml:space="preserve"> aparezca en los primeros resultados de búsqueda relacionados con "educación trading cripto Argentina".</w:t>
      </w:r>
    </w:p>
    <w:p w14:paraId="558C6AB3" w14:textId="65D17715" w:rsidR="00F26951" w:rsidRPr="00EF3F71" w:rsidRDefault="00F26951" w:rsidP="00FA3DC0">
      <w:pPr>
        <w:pStyle w:val="Ttulo5"/>
        <w:rPr>
          <w:vanish/>
          <w:specVanish/>
        </w:rPr>
      </w:pPr>
      <w:bookmarkStart w:id="138" w:name="_Toc218547092"/>
      <w:r>
        <w:t>Contenidos Especializados</w:t>
      </w:r>
      <w:r w:rsidR="00EF3F71">
        <w:t>.</w:t>
      </w:r>
      <w:bookmarkEnd w:id="138"/>
    </w:p>
    <w:p w14:paraId="36D5D878" w14:textId="0D1608EB" w:rsidR="00F26951" w:rsidRDefault="00EF3F71" w:rsidP="00816416">
      <w:pPr>
        <w:pStyle w:val="APA7MAEDICION"/>
      </w:pPr>
      <w:r>
        <w:t xml:space="preserve"> </w:t>
      </w:r>
      <w:r w:rsidR="00F26951">
        <w:t xml:space="preserve">Colaboraremos con blogs </w:t>
      </w:r>
      <w:proofErr w:type="spellStart"/>
      <w:r w:rsidR="00F26951">
        <w:t>cripto</w:t>
      </w:r>
      <w:proofErr w:type="spellEnd"/>
      <w:r w:rsidR="00F26951">
        <w:t xml:space="preserve"> como </w:t>
      </w:r>
      <w:proofErr w:type="spellStart"/>
      <w:r w:rsidR="00F26951">
        <w:t>Cointelegraph</w:t>
      </w:r>
      <w:proofErr w:type="spellEnd"/>
      <w:r w:rsidR="00F26951">
        <w:t xml:space="preserve"> </w:t>
      </w:r>
      <w:proofErr w:type="spellStart"/>
      <w:r w:rsidR="00F26951">
        <w:t>LatAm</w:t>
      </w:r>
      <w:proofErr w:type="spellEnd"/>
      <w:r w:rsidR="00F26951">
        <w:t xml:space="preserve"> para publicar contenido relevante que mencione y recomiende nuestros cursos.</w:t>
      </w:r>
    </w:p>
    <w:p w14:paraId="44DE3468" w14:textId="7B09636F" w:rsidR="00F26951" w:rsidRPr="006E3A08" w:rsidRDefault="00F26951" w:rsidP="006E3A08">
      <w:pPr>
        <w:pStyle w:val="Ttulo4"/>
        <w:jc w:val="both"/>
        <w:rPr>
          <w:vanish/>
          <w:specVanish/>
        </w:rPr>
      </w:pPr>
      <w:bookmarkStart w:id="139" w:name="_Toc218547093"/>
      <w:r>
        <w:t>Promociones de Ventas</w:t>
      </w:r>
      <w:r w:rsidR="006E3A08">
        <w:t>.</w:t>
      </w:r>
      <w:bookmarkEnd w:id="139"/>
    </w:p>
    <w:p w14:paraId="1B8D5832" w14:textId="323897CE" w:rsidR="00F26951" w:rsidRDefault="006E3A08" w:rsidP="00F26951">
      <w:pPr>
        <w:pStyle w:val="APA7MAEDICION"/>
      </w:pPr>
      <w:r>
        <w:t xml:space="preserve"> </w:t>
      </w:r>
      <w:r w:rsidR="00F26951">
        <w:t xml:space="preserve">Ofreceremos descuentos temporales en paquetes, pruebas gratuitas de guías, </w:t>
      </w:r>
      <w:proofErr w:type="spellStart"/>
      <w:r w:rsidR="00F26951">
        <w:t>bundles</w:t>
      </w:r>
      <w:proofErr w:type="spellEnd"/>
      <w:r w:rsidR="00F26951">
        <w:t xml:space="preserve"> con </w:t>
      </w:r>
      <w:proofErr w:type="spellStart"/>
      <w:r w:rsidR="00F26951">
        <w:t>mentorías</w:t>
      </w:r>
      <w:proofErr w:type="spellEnd"/>
      <w:r w:rsidR="00F26951">
        <w:t xml:space="preserve"> y programas de referidos para incentivar la adopción y el uso de nuestros servicios.</w:t>
      </w:r>
    </w:p>
    <w:p w14:paraId="187D248C" w14:textId="56D173C8" w:rsidR="00F26951" w:rsidRPr="006E3A08" w:rsidRDefault="00F26951" w:rsidP="006E3A08">
      <w:pPr>
        <w:pStyle w:val="Ttulo4"/>
        <w:jc w:val="both"/>
        <w:rPr>
          <w:vanish/>
          <w:specVanish/>
        </w:rPr>
      </w:pPr>
      <w:bookmarkStart w:id="140" w:name="_Toc218547094"/>
      <w:r>
        <w:t>Eventos y Experiencias</w:t>
      </w:r>
      <w:r w:rsidR="006E3A08">
        <w:t>.</w:t>
      </w:r>
      <w:bookmarkEnd w:id="140"/>
    </w:p>
    <w:p w14:paraId="13EFD30C" w14:textId="3C5398D2" w:rsidR="00F26951" w:rsidRDefault="006E3A08" w:rsidP="00F26951">
      <w:pPr>
        <w:pStyle w:val="APA7MAEDICION"/>
      </w:pPr>
      <w:r>
        <w:t xml:space="preserve"> </w:t>
      </w:r>
      <w:r w:rsidR="00F26951">
        <w:t xml:space="preserve">Participaremos en conferencias </w:t>
      </w:r>
      <w:proofErr w:type="spellStart"/>
      <w:r w:rsidR="00F26951">
        <w:t>cripto</w:t>
      </w:r>
      <w:proofErr w:type="spellEnd"/>
      <w:r w:rsidR="00F26951">
        <w:t xml:space="preserve"> como </w:t>
      </w:r>
      <w:proofErr w:type="spellStart"/>
      <w:r w:rsidR="00F26951">
        <w:t>CryptoConexión</w:t>
      </w:r>
      <w:proofErr w:type="spellEnd"/>
      <w:r w:rsidR="00F26951">
        <w:t xml:space="preserve">, talleres virtuales, seminarios y </w:t>
      </w:r>
      <w:proofErr w:type="spellStart"/>
      <w:r w:rsidR="00F26951">
        <w:t>webinars</w:t>
      </w:r>
      <w:proofErr w:type="spellEnd"/>
      <w:r w:rsidR="00F26951">
        <w:t xml:space="preserve"> para aumentar la visibilidad y credibilidad, y crear experiencias únicas para nuestros usuarios.</w:t>
      </w:r>
    </w:p>
    <w:p w14:paraId="72803212" w14:textId="4E23A85C" w:rsidR="00F26951" w:rsidRPr="006E3A08" w:rsidRDefault="00F26951" w:rsidP="006E3A08">
      <w:pPr>
        <w:pStyle w:val="Ttulo4"/>
        <w:rPr>
          <w:vanish/>
          <w:specVanish/>
        </w:rPr>
      </w:pPr>
      <w:bookmarkStart w:id="141" w:name="_Toc218547095"/>
      <w:r>
        <w:t>Relaciones Públicas</w:t>
      </w:r>
      <w:r w:rsidR="006E3A08">
        <w:t>.</w:t>
      </w:r>
      <w:bookmarkEnd w:id="141"/>
    </w:p>
    <w:p w14:paraId="3B0DDE04" w14:textId="48FE9FDF" w:rsidR="00F26951" w:rsidRDefault="006E3A08" w:rsidP="00F26951">
      <w:pPr>
        <w:pStyle w:val="APA7MAEDICION"/>
      </w:pPr>
      <w:r>
        <w:t xml:space="preserve"> </w:t>
      </w:r>
      <w:r w:rsidR="00F26951">
        <w:t>Emitiremos comunicados de prensa sobre hitos como el crecimiento de seguidores, colaboraremos con expertos cripto y publicaremos historias de éxito y testimonios para construir y mantener una imagen positiva de la marca.</w:t>
      </w:r>
    </w:p>
    <w:p w14:paraId="1E0B1480" w14:textId="393583FD" w:rsidR="00F26951" w:rsidRPr="006E3A08" w:rsidRDefault="00F26951" w:rsidP="006E3A08">
      <w:pPr>
        <w:pStyle w:val="Ttulo4"/>
        <w:rPr>
          <w:vanish/>
          <w:specVanish/>
        </w:rPr>
      </w:pPr>
      <w:bookmarkStart w:id="142" w:name="_Toc218547096"/>
      <w:r>
        <w:t>Canales Offline</w:t>
      </w:r>
      <w:r w:rsidR="006E3A08">
        <w:t>.</w:t>
      </w:r>
      <w:bookmarkEnd w:id="142"/>
    </w:p>
    <w:p w14:paraId="2A1E2C32" w14:textId="5515555A" w:rsidR="00F26951" w:rsidRDefault="006E3A08" w:rsidP="00F26951">
      <w:pPr>
        <w:pStyle w:val="APA7MAEDICION"/>
      </w:pPr>
      <w:r>
        <w:t xml:space="preserve"> </w:t>
      </w:r>
      <w:r w:rsidR="00F26951">
        <w:t>Distribuiremos materiales impresos en eventos locales de finanzas en Campana, invertiremos en publicidad en medios tradicionales regionales, y colaboraremos con universidades para recomendar nuestros cursos a estudiantes.</w:t>
      </w:r>
    </w:p>
    <w:p w14:paraId="62924EC2" w14:textId="57341838" w:rsidR="00F26951" w:rsidRPr="00821BC5" w:rsidRDefault="00F26951" w:rsidP="006E3A08">
      <w:pPr>
        <w:pStyle w:val="Ttulo3"/>
      </w:pPr>
      <w:bookmarkStart w:id="143" w:name="_Toc218547097"/>
      <w:r w:rsidRPr="00821BC5">
        <w:lastRenderedPageBreak/>
        <w:t>Relaciones con Clientes</w:t>
      </w:r>
      <w:bookmarkEnd w:id="143"/>
    </w:p>
    <w:p w14:paraId="21E44517" w14:textId="1C0C7CBF" w:rsidR="00F26951" w:rsidRDefault="00F26951" w:rsidP="001F4F75">
      <w:pPr>
        <w:pStyle w:val="Ttulo4"/>
      </w:pPr>
      <w:bookmarkStart w:id="144" w:name="_Toc218547098"/>
      <w:r>
        <w:t>Trato Directo</w:t>
      </w:r>
      <w:bookmarkEnd w:id="144"/>
    </w:p>
    <w:p w14:paraId="4D3B4A50" w14:textId="30EFB633" w:rsidR="00F26951" w:rsidRPr="0015764F" w:rsidRDefault="00F26951" w:rsidP="001F4F75">
      <w:pPr>
        <w:pStyle w:val="Ttulo5"/>
        <w:rPr>
          <w:vanish/>
          <w:specVanish/>
        </w:rPr>
      </w:pPr>
      <w:bookmarkStart w:id="145" w:name="_Toc218547099"/>
      <w:r>
        <w:t>Atención al Cliente Personalizada</w:t>
      </w:r>
      <w:r w:rsidR="0015764F">
        <w:t>.</w:t>
      </w:r>
      <w:bookmarkEnd w:id="145"/>
    </w:p>
    <w:p w14:paraId="769EB96C" w14:textId="772D8942" w:rsidR="00F26951" w:rsidRDefault="0015764F" w:rsidP="00F26951">
      <w:pPr>
        <w:pStyle w:val="APA7MAEDICION"/>
      </w:pPr>
      <w:r>
        <w:t xml:space="preserve"> </w:t>
      </w:r>
      <w:r w:rsidR="00F26951">
        <w:t>Para asegurar que cada usuario reciba la ayuda que necesita de manera rápida y eficiente proporcionaremos soporte individualizado a través de DM en Instagram/TikTok y email. Estos canales estarán disponibles para responder a consultas específicas sobre estrategias de trading, interpretación de mercados y recomendaciones personalizadas.</w:t>
      </w:r>
    </w:p>
    <w:p w14:paraId="423C66AF" w14:textId="28F794CD" w:rsidR="00F26951" w:rsidRPr="0015764F" w:rsidRDefault="00F26951" w:rsidP="001F4F75">
      <w:pPr>
        <w:pStyle w:val="Ttulo5"/>
        <w:rPr>
          <w:vanish/>
          <w:specVanish/>
        </w:rPr>
      </w:pPr>
      <w:bookmarkStart w:id="146" w:name="_Toc218547100"/>
      <w:r>
        <w:t>Guía de Usuario y Soporte de Usuario con Preguntas Frecuentes</w:t>
      </w:r>
      <w:r w:rsidR="0015764F">
        <w:t>.</w:t>
      </w:r>
      <w:bookmarkEnd w:id="146"/>
    </w:p>
    <w:p w14:paraId="223C2A8E" w14:textId="3D143EA3" w:rsidR="00F26951" w:rsidRDefault="0015764F" w:rsidP="00F26951">
      <w:pPr>
        <w:pStyle w:val="APA7MAEDICION"/>
      </w:pPr>
      <w:r>
        <w:t xml:space="preserve"> </w:t>
      </w:r>
      <w:r w:rsidR="00F26951">
        <w:t>Dispondremos de una guía de usuario completa y una sección de preguntas frecuentes en nuestra web y perfiles sociales. Estas herramientas proporcionarán información detallada sobre cómo utilizar nuestros cursos, resolver dudas comunes y obtener el máximo beneficio de nuestras mentorías.</w:t>
      </w:r>
    </w:p>
    <w:p w14:paraId="79396166" w14:textId="717C6E20" w:rsidR="00F26951" w:rsidRDefault="00F26951" w:rsidP="001F4F75">
      <w:pPr>
        <w:pStyle w:val="Ttulo4"/>
      </w:pPr>
      <w:bookmarkStart w:id="147" w:name="_Toc218547101"/>
      <w:r>
        <w:t>Trato Indirecto</w:t>
      </w:r>
      <w:bookmarkEnd w:id="147"/>
    </w:p>
    <w:p w14:paraId="295A81C3" w14:textId="4CB3B59A" w:rsidR="00F26951" w:rsidRPr="0015764F" w:rsidRDefault="00F26951" w:rsidP="001F4F75">
      <w:pPr>
        <w:pStyle w:val="Ttulo5"/>
        <w:rPr>
          <w:vanish/>
          <w:specVanish/>
        </w:rPr>
      </w:pPr>
      <w:bookmarkStart w:id="148" w:name="_Toc218547102"/>
      <w:r>
        <w:t>Fomentar la Fidelización</w:t>
      </w:r>
      <w:r w:rsidR="0015764F">
        <w:t>.</w:t>
      </w:r>
      <w:bookmarkEnd w:id="148"/>
    </w:p>
    <w:p w14:paraId="1030EB7C" w14:textId="254AAC3D" w:rsidR="00F26951" w:rsidRDefault="0015764F" w:rsidP="00F26951">
      <w:pPr>
        <w:pStyle w:val="APA7MAEDICION"/>
      </w:pPr>
      <w:r>
        <w:t xml:space="preserve"> </w:t>
      </w:r>
      <w:r w:rsidR="00F26951">
        <w:t xml:space="preserve">Desarrollaremos programas de fidelización que recompensen la participación activa y el uso continuo de los cursos. Los programas incluirán recompensas por logros en trading simulado, descuentos en </w:t>
      </w:r>
      <w:proofErr w:type="spellStart"/>
      <w:r w:rsidR="00F26951">
        <w:t>upsells</w:t>
      </w:r>
      <w:proofErr w:type="spellEnd"/>
      <w:r w:rsidR="00F26951">
        <w:t xml:space="preserve"> </w:t>
      </w:r>
      <w:proofErr w:type="spellStart"/>
      <w:r w:rsidR="00F26951">
        <w:t>y</w:t>
      </w:r>
      <w:proofErr w:type="spellEnd"/>
      <w:r w:rsidR="00F26951">
        <w:t xml:space="preserve"> incentivos por referir nuevos usuarios.</w:t>
      </w:r>
    </w:p>
    <w:p w14:paraId="3FC6BF20" w14:textId="3CBE6B17" w:rsidR="00F26951" w:rsidRPr="0015764F" w:rsidRDefault="00F26951" w:rsidP="001F4F75">
      <w:pPr>
        <w:pStyle w:val="Ttulo5"/>
        <w:rPr>
          <w:vanish/>
          <w:specVanish/>
        </w:rPr>
      </w:pPr>
      <w:bookmarkStart w:id="149" w:name="_Toc218547103"/>
      <w:r>
        <w:t xml:space="preserve">Encuestas de Satisfacción y </w:t>
      </w:r>
      <w:proofErr w:type="spellStart"/>
      <w:r>
        <w:t>Feedback</w:t>
      </w:r>
      <w:proofErr w:type="spellEnd"/>
      <w:r w:rsidR="0015764F">
        <w:t>.</w:t>
      </w:r>
      <w:bookmarkEnd w:id="149"/>
    </w:p>
    <w:p w14:paraId="469F089D" w14:textId="701F1D68" w:rsidR="00F26951" w:rsidRDefault="0015764F" w:rsidP="00F26951">
      <w:pPr>
        <w:pStyle w:val="APA7MAEDICION"/>
      </w:pPr>
      <w:r>
        <w:t xml:space="preserve"> </w:t>
      </w:r>
      <w:r w:rsidR="00F26951">
        <w:t xml:space="preserve">Implementaremos encuestas periódicas en </w:t>
      </w:r>
      <w:proofErr w:type="spellStart"/>
      <w:r w:rsidR="00F26951">
        <w:t>lives</w:t>
      </w:r>
      <w:proofErr w:type="spellEnd"/>
      <w:r w:rsidR="00F26951">
        <w:t xml:space="preserve"> para recoger la retroalimentación de los usuarios, identificar áreas de mejora y ajustar continuamente la oferta para satisfacer mejor las necesidades y expectativas.</w:t>
      </w:r>
    </w:p>
    <w:p w14:paraId="5E1A4EA4" w14:textId="74B806A1" w:rsidR="00F26951" w:rsidRPr="0015764F" w:rsidRDefault="00F26951" w:rsidP="001F4F75">
      <w:pPr>
        <w:pStyle w:val="Ttulo5"/>
        <w:rPr>
          <w:vanish/>
          <w:specVanish/>
        </w:rPr>
      </w:pPr>
      <w:bookmarkStart w:id="150" w:name="_Toc218547104"/>
      <w:r>
        <w:t>Creación de una Comunidad de Usuarios</w:t>
      </w:r>
      <w:r w:rsidR="0015764F">
        <w:t>.</w:t>
      </w:r>
      <w:bookmarkEnd w:id="150"/>
    </w:p>
    <w:p w14:paraId="3247E117" w14:textId="52E34566" w:rsidR="00F26951" w:rsidRDefault="0015764F" w:rsidP="00F26951">
      <w:pPr>
        <w:pStyle w:val="APA7MAEDICION"/>
      </w:pPr>
      <w:r>
        <w:t xml:space="preserve"> </w:t>
      </w:r>
      <w:r w:rsidR="00F26951">
        <w:t xml:space="preserve">Fomentaremos la creación de una comunidad de usuarios donde </w:t>
      </w:r>
      <w:proofErr w:type="spellStart"/>
      <w:r w:rsidR="00F26951">
        <w:t>traders</w:t>
      </w:r>
      <w:proofErr w:type="spellEnd"/>
      <w:r w:rsidR="00F26951">
        <w:t xml:space="preserve"> y principiantes puedan interactuar, compartir experiencias y ofrecerse apoyo mutuo. Utilizaremos plataformas como </w:t>
      </w:r>
      <w:proofErr w:type="spellStart"/>
      <w:r w:rsidR="00F26951">
        <w:t>Telegram</w:t>
      </w:r>
      <w:proofErr w:type="spellEnd"/>
      <w:r w:rsidR="00F26951">
        <w:t xml:space="preserve">, </w:t>
      </w:r>
      <w:proofErr w:type="spellStart"/>
      <w:r w:rsidR="00F26951">
        <w:t>Instagram</w:t>
      </w:r>
      <w:proofErr w:type="spellEnd"/>
      <w:r w:rsidR="00F26951">
        <w:t xml:space="preserve"> y </w:t>
      </w:r>
      <w:proofErr w:type="spellStart"/>
      <w:r w:rsidR="00F26951">
        <w:t>TikTok</w:t>
      </w:r>
      <w:proofErr w:type="spellEnd"/>
      <w:r w:rsidR="00F26951">
        <w:t xml:space="preserve"> para construir y mantener esta comunidad.</w:t>
      </w:r>
    </w:p>
    <w:p w14:paraId="117CB4FD" w14:textId="2CF7C0D8" w:rsidR="00F26951" w:rsidRPr="00821BC5" w:rsidRDefault="00F26951" w:rsidP="001F4F75">
      <w:pPr>
        <w:pStyle w:val="Ttulo3"/>
      </w:pPr>
      <w:bookmarkStart w:id="151" w:name="_Toc218547105"/>
      <w:r w:rsidRPr="00821BC5">
        <w:t>Fuente de Ingresos</w:t>
      </w:r>
      <w:bookmarkEnd w:id="151"/>
    </w:p>
    <w:p w14:paraId="124C4B03" w14:textId="402CBCEA" w:rsidR="00F26951" w:rsidRDefault="00A827CD" w:rsidP="00F26951">
      <w:pPr>
        <w:pStyle w:val="APA7MAEDICION"/>
      </w:pPr>
      <w:r w:rsidRPr="00A827CD">
        <w:t xml:space="preserve">Entre las principales fuentes de ingresos previstas para </w:t>
      </w:r>
      <w:proofErr w:type="spellStart"/>
      <w:r w:rsidRPr="00A827CD">
        <w:t>MonjeTrading</w:t>
      </w:r>
      <w:proofErr w:type="spellEnd"/>
      <w:r w:rsidRPr="00A827CD">
        <w:t xml:space="preserve"> se encuentran la venta de guías y cursos, mentorías personalizadas, membresías premium y </w:t>
      </w:r>
      <w:r w:rsidRPr="00A827CD">
        <w:lastRenderedPageBreak/>
        <w:t xml:space="preserve">colaboraciones con </w:t>
      </w:r>
      <w:proofErr w:type="spellStart"/>
      <w:r w:rsidRPr="00A827CD">
        <w:t>exchanges</w:t>
      </w:r>
      <w:proofErr w:type="spellEnd"/>
      <w:r w:rsidRPr="00A827CD">
        <w:t>. El modelo de negocio está diseñado para garantizar la sostenibilidad financiera al mismo tiempo que se ofrece un valor significativo a los usuarios, mediante un plan estructurado en fases escalonadas que se ajustan al crecimiento y a las necesidades específicas de la comunidad cripto.</w:t>
      </w:r>
    </w:p>
    <w:p w14:paraId="13E6777A" w14:textId="32F27D9C" w:rsidR="00F26951" w:rsidRPr="00BB0CCD" w:rsidRDefault="00F26951" w:rsidP="00BB0CCD">
      <w:pPr>
        <w:pStyle w:val="Ttulo4"/>
        <w:jc w:val="both"/>
        <w:rPr>
          <w:vanish/>
          <w:specVanish/>
        </w:rPr>
      </w:pPr>
      <w:bookmarkStart w:id="152" w:name="_Toc218547106"/>
      <w:r>
        <w:t>Fase1: Modelo de Ventas Directas</w:t>
      </w:r>
      <w:r w:rsidR="00BB0CCD">
        <w:t>.</w:t>
      </w:r>
      <w:bookmarkEnd w:id="152"/>
    </w:p>
    <w:p w14:paraId="0B823E71" w14:textId="1BC9882A" w:rsidR="00F26951" w:rsidRDefault="00BB0CCD" w:rsidP="00F26951">
      <w:pPr>
        <w:pStyle w:val="APA7MAEDICION"/>
      </w:pPr>
      <w:r>
        <w:t xml:space="preserve"> </w:t>
      </w:r>
      <w:r w:rsidR="00F26951">
        <w:t xml:space="preserve">Los usuarios podrán acceder a guías básicas gratuitas, con la opción de comprar paquetes premium que ofrecen beneficios adicionales significativos. Estas funcionalidades avanzadas incluirán mentorías en vivo, análisis personalizados y acceso prioritario a </w:t>
      </w:r>
      <w:proofErr w:type="spellStart"/>
      <w:r w:rsidR="00F26951">
        <w:t>signals</w:t>
      </w:r>
      <w:proofErr w:type="spellEnd"/>
      <w:r w:rsidR="00F26951">
        <w:t xml:space="preserve"> de mercado.</w:t>
      </w:r>
    </w:p>
    <w:p w14:paraId="1EA23498" w14:textId="77777777" w:rsidR="00F26951" w:rsidRDefault="00F26951" w:rsidP="00F26951">
      <w:pPr>
        <w:pStyle w:val="APA7MAEDICION"/>
      </w:pPr>
      <w:r>
        <w:t>La investigación de mercado indica que los usuarios están dispuestos a pagar entre 20 y 100 USD por paquetes, lo que garantiza una base de ingresos estable y la capacidad de reinvertir en contenidos.</w:t>
      </w:r>
    </w:p>
    <w:p w14:paraId="4FC85FE5" w14:textId="3E3FA729" w:rsidR="00F26951" w:rsidRPr="00BB0CCD" w:rsidRDefault="00F26951" w:rsidP="00BB0CCD">
      <w:pPr>
        <w:pStyle w:val="Ttulo4"/>
        <w:jc w:val="both"/>
        <w:rPr>
          <w:vanish/>
          <w:specVanish/>
        </w:rPr>
      </w:pPr>
      <w:bookmarkStart w:id="153" w:name="_Toc218547107"/>
      <w:r>
        <w:t>Fase2: Alianzas y Expansión</w:t>
      </w:r>
      <w:r w:rsidR="00BB0CCD">
        <w:t>.</w:t>
      </w:r>
      <w:bookmarkEnd w:id="153"/>
    </w:p>
    <w:p w14:paraId="5513A244" w14:textId="2AFCAA42" w:rsidR="00F26951" w:rsidRDefault="00BB0CCD" w:rsidP="00F26951">
      <w:pPr>
        <w:pStyle w:val="APA7MAEDICION"/>
      </w:pPr>
      <w:r>
        <w:t xml:space="preserve"> </w:t>
      </w:r>
      <w:r w:rsidR="00F26951">
        <w:t xml:space="preserve">En una fase más avanzada, </w:t>
      </w:r>
      <w:proofErr w:type="spellStart"/>
      <w:r w:rsidR="00F26951">
        <w:t>MonjeTrading</w:t>
      </w:r>
      <w:proofErr w:type="spellEnd"/>
      <w:r w:rsidR="00F26951">
        <w:t xml:space="preserve"> buscará obtener apoyo económico de </w:t>
      </w:r>
      <w:proofErr w:type="spellStart"/>
      <w:r w:rsidR="00F26951">
        <w:t>exchanges</w:t>
      </w:r>
      <w:proofErr w:type="spellEnd"/>
      <w:r w:rsidR="00F26951">
        <w:t xml:space="preserve"> como </w:t>
      </w:r>
      <w:proofErr w:type="spellStart"/>
      <w:r w:rsidR="00F26951">
        <w:t>Binance</w:t>
      </w:r>
      <w:proofErr w:type="spellEnd"/>
      <w:r w:rsidR="00F26951">
        <w:t xml:space="preserve"> y fundaciones </w:t>
      </w:r>
      <w:proofErr w:type="spellStart"/>
      <w:r w:rsidR="00F26951">
        <w:t>fintech</w:t>
      </w:r>
      <w:proofErr w:type="spellEnd"/>
      <w:r w:rsidR="00F26951">
        <w:t xml:space="preserve">. Este financiamiento permitirá que los cursos sean más accesibles, además de proporcionar los recursos necesarios para expandir a otros países de </w:t>
      </w:r>
      <w:proofErr w:type="spellStart"/>
      <w:r w:rsidR="00F26951">
        <w:t>LatAm</w:t>
      </w:r>
      <w:proofErr w:type="spellEnd"/>
      <w:r w:rsidR="00F26951">
        <w:t>. Estas alianzas también podrían incluir comisiones por referidos, fortaleciendo el compromiso con la comunidad y promoviendo un acceso equitativo a la educación cripto.</w:t>
      </w:r>
    </w:p>
    <w:p w14:paraId="6D44EEE1" w14:textId="3F6D05CE" w:rsidR="00F26951" w:rsidRPr="006C55CE" w:rsidRDefault="00F26951" w:rsidP="00BB0CCD">
      <w:pPr>
        <w:pStyle w:val="Ttulo3"/>
      </w:pPr>
      <w:bookmarkStart w:id="154" w:name="_Toc218547108"/>
      <w:r w:rsidRPr="006C55CE">
        <w:t>Actividades Clave</w:t>
      </w:r>
      <w:bookmarkEnd w:id="154"/>
    </w:p>
    <w:p w14:paraId="088D2853" w14:textId="0B3D23CD" w:rsidR="00F26951" w:rsidRPr="00BB0CCD" w:rsidRDefault="00F26951" w:rsidP="00BB0CCD">
      <w:pPr>
        <w:pStyle w:val="Ttulo4"/>
        <w:rPr>
          <w:vanish/>
          <w:specVanish/>
        </w:rPr>
      </w:pPr>
      <w:bookmarkStart w:id="155" w:name="_Toc218547109"/>
      <w:r>
        <w:t>Desarrollo de Producto</w:t>
      </w:r>
      <w:r w:rsidR="00BB0CCD">
        <w:t>.</w:t>
      </w:r>
      <w:bookmarkEnd w:id="155"/>
    </w:p>
    <w:p w14:paraId="2A50B1EC" w14:textId="439318FC" w:rsidR="00F26951" w:rsidRDefault="00BB0CCD" w:rsidP="00F26951">
      <w:pPr>
        <w:pStyle w:val="APA7MAEDICION"/>
      </w:pPr>
      <w:r>
        <w:t xml:space="preserve"> </w:t>
      </w:r>
      <w:r w:rsidR="00F26951">
        <w:t>Nuestra plataforma se distingue por su adaptación a las necesidades de nuestros usuarios. Las actividades clave en esta área incluyen:</w:t>
      </w:r>
    </w:p>
    <w:p w14:paraId="74C6864B" w14:textId="7A7F9CA2" w:rsidR="00F26951" w:rsidRDefault="00F26951" w:rsidP="00F26951">
      <w:pPr>
        <w:pStyle w:val="APA7MAEDICION"/>
      </w:pPr>
      <w:r>
        <w:t xml:space="preserve">Implementación de herramientas de análisis en </w:t>
      </w:r>
      <w:proofErr w:type="spellStart"/>
      <w:r w:rsidR="00CB192C">
        <w:t>TradingView</w:t>
      </w:r>
      <w:proofErr w:type="spellEnd"/>
      <w:r>
        <w:t xml:space="preserve"> para simulaciones, integración de notificaciones en </w:t>
      </w:r>
      <w:proofErr w:type="spellStart"/>
      <w:r>
        <w:t>Telegram</w:t>
      </w:r>
      <w:proofErr w:type="spellEnd"/>
      <w:r>
        <w:t xml:space="preserve">, pruebas de usabilidad con </w:t>
      </w:r>
      <w:proofErr w:type="spellStart"/>
      <w:r>
        <w:t>traders</w:t>
      </w:r>
      <w:proofErr w:type="spellEnd"/>
      <w:r>
        <w:t xml:space="preserve"> reales para validar la efectividad y relevancia de nuestros contenidos.</w:t>
      </w:r>
    </w:p>
    <w:p w14:paraId="7F1AEA19" w14:textId="7CBB057B" w:rsidR="00F26951" w:rsidRPr="00BB0CCD" w:rsidRDefault="00F26951" w:rsidP="00BB0CCD">
      <w:pPr>
        <w:pStyle w:val="Ttulo4"/>
        <w:rPr>
          <w:vanish/>
          <w:specVanish/>
        </w:rPr>
      </w:pPr>
      <w:bookmarkStart w:id="156" w:name="_Toc218547110"/>
      <w:r>
        <w:t>Marketing y Ventas</w:t>
      </w:r>
      <w:r w:rsidR="00BB0CCD">
        <w:t>.</w:t>
      </w:r>
      <w:bookmarkEnd w:id="156"/>
    </w:p>
    <w:p w14:paraId="4693AEDA" w14:textId="2DCE382B" w:rsidR="00F26951" w:rsidRDefault="00BB0CCD" w:rsidP="00F26951">
      <w:pPr>
        <w:pStyle w:val="APA7MAEDICION"/>
      </w:pPr>
      <w:r>
        <w:t xml:space="preserve"> </w:t>
      </w:r>
      <w:r w:rsidR="00F26951">
        <w:t>La implementación de tácticas de marketing digital y social específicamente diseñadas para aumentar la visibilidad entre nuestra audiencia objetivo. Esto incluirá campañas en TikTok, SEO en YouTube y contenido patrocinado. Además, estableceremos colaboraciones con agencias de marketing especializadas en cripto para maximizar nuestro alcance.</w:t>
      </w:r>
    </w:p>
    <w:p w14:paraId="2AA7BF15" w14:textId="4573A56D" w:rsidR="00F26951" w:rsidRPr="00BB0CCD" w:rsidRDefault="00F26951" w:rsidP="00BB0CCD">
      <w:pPr>
        <w:pStyle w:val="Ttulo4"/>
        <w:rPr>
          <w:vanish/>
          <w:specVanish/>
        </w:rPr>
      </w:pPr>
      <w:bookmarkStart w:id="157" w:name="_Toc218547111"/>
      <w:r>
        <w:lastRenderedPageBreak/>
        <w:t>Atención al Cliente y Soporte</w:t>
      </w:r>
      <w:r w:rsidR="00BB0CCD">
        <w:t>.</w:t>
      </w:r>
      <w:bookmarkEnd w:id="157"/>
    </w:p>
    <w:p w14:paraId="005A52F6" w14:textId="009E1427" w:rsidR="00F26951" w:rsidRDefault="00BB0CCD" w:rsidP="00F26951">
      <w:pPr>
        <w:pStyle w:val="APA7MAEDICION"/>
      </w:pPr>
      <w:r>
        <w:t xml:space="preserve"> </w:t>
      </w:r>
      <w:r w:rsidR="00F26951">
        <w:t xml:space="preserve">La selección de un equipo que gestionará las actualizaciones de contenidos y funcionales para asegurar una experiencia de usuario mejorada. Implementaremos un </w:t>
      </w:r>
      <w:proofErr w:type="spellStart"/>
      <w:r w:rsidR="00F26951">
        <w:t>chatbot</w:t>
      </w:r>
      <w:proofErr w:type="spellEnd"/>
      <w:r w:rsidR="00F26951">
        <w:t xml:space="preserve"> en </w:t>
      </w:r>
      <w:proofErr w:type="spellStart"/>
      <w:r w:rsidR="00F26951">
        <w:t>Telegram</w:t>
      </w:r>
      <w:proofErr w:type="spellEnd"/>
      <w:r w:rsidR="00F26951">
        <w:t xml:space="preserve"> para proporcionar soporte técnico 24/7, garantizando respuestas rápidas a consultas sobre mercados.</w:t>
      </w:r>
    </w:p>
    <w:p w14:paraId="242D620A" w14:textId="139BE093" w:rsidR="00F26951" w:rsidRPr="00BD0045" w:rsidRDefault="00F26951" w:rsidP="00BB0CCD">
      <w:pPr>
        <w:pStyle w:val="Ttulo3"/>
      </w:pPr>
      <w:bookmarkStart w:id="158" w:name="_Toc218547112"/>
      <w:r w:rsidRPr="00BD0045">
        <w:t>Socio</w:t>
      </w:r>
      <w:r w:rsidR="00E7058E">
        <w:t>s</w:t>
      </w:r>
      <w:r w:rsidRPr="00BD0045">
        <w:t xml:space="preserve"> Clave</w:t>
      </w:r>
      <w:r w:rsidR="00E7058E">
        <w:t>s</w:t>
      </w:r>
      <w:bookmarkEnd w:id="158"/>
    </w:p>
    <w:p w14:paraId="7C16D5B9" w14:textId="37195B83" w:rsidR="00F26951" w:rsidRDefault="00F26951" w:rsidP="00BB0CCD">
      <w:pPr>
        <w:pStyle w:val="Ttulo4"/>
      </w:pPr>
      <w:bookmarkStart w:id="159" w:name="_Toc218547113"/>
      <w:r>
        <w:t>Aliados en la Industria</w:t>
      </w:r>
      <w:bookmarkEnd w:id="159"/>
    </w:p>
    <w:p w14:paraId="13121C5C" w14:textId="7D756308" w:rsidR="00F26951" w:rsidRPr="00EC74E7" w:rsidRDefault="00F26951" w:rsidP="00BB0CCD">
      <w:pPr>
        <w:pStyle w:val="Ttulo5"/>
        <w:rPr>
          <w:vanish/>
          <w:specVanish/>
        </w:rPr>
      </w:pPr>
      <w:bookmarkStart w:id="160" w:name="_Toc218547114"/>
      <w:proofErr w:type="spellStart"/>
      <w:r>
        <w:t>Exchanges</w:t>
      </w:r>
      <w:proofErr w:type="spellEnd"/>
      <w:r>
        <w:t xml:space="preserve"> y Plataformas de Trading (</w:t>
      </w:r>
      <w:proofErr w:type="spellStart"/>
      <w:r>
        <w:t>Binance</w:t>
      </w:r>
      <w:proofErr w:type="spellEnd"/>
      <w:r>
        <w:t xml:space="preserve">, </w:t>
      </w:r>
      <w:proofErr w:type="spellStart"/>
      <w:r w:rsidR="0049569E">
        <w:t>TradingView</w:t>
      </w:r>
      <w:proofErr w:type="spellEnd"/>
      <w:r>
        <w:t>)</w:t>
      </w:r>
      <w:r w:rsidR="00EC74E7">
        <w:t>.</w:t>
      </w:r>
      <w:bookmarkEnd w:id="160"/>
    </w:p>
    <w:p w14:paraId="38D6BC88" w14:textId="058BFB04" w:rsidR="00F26951" w:rsidRDefault="00EC74E7" w:rsidP="00F26951">
      <w:pPr>
        <w:pStyle w:val="APA7MAEDICION"/>
      </w:pPr>
      <w:r>
        <w:t xml:space="preserve"> </w:t>
      </w:r>
      <w:r w:rsidR="00F26951">
        <w:t xml:space="preserve">Plataformas como </w:t>
      </w:r>
      <w:proofErr w:type="spellStart"/>
      <w:r w:rsidR="00F26951">
        <w:t>Binance</w:t>
      </w:r>
      <w:proofErr w:type="spellEnd"/>
      <w:r w:rsidR="00F26951">
        <w:t xml:space="preserve"> y </w:t>
      </w:r>
      <w:proofErr w:type="spellStart"/>
      <w:r w:rsidR="0049569E">
        <w:t>TradingView</w:t>
      </w:r>
      <w:proofErr w:type="spellEnd"/>
      <w:r w:rsidR="00F26951">
        <w:t xml:space="preserve"> son fundamentales para la funcionalidad de </w:t>
      </w:r>
      <w:proofErr w:type="spellStart"/>
      <w:r w:rsidR="00F26951">
        <w:t>MonjeTrading</w:t>
      </w:r>
      <w:proofErr w:type="spellEnd"/>
      <w:r w:rsidR="00F26951">
        <w:t xml:space="preserve">, ya que la integración de sus </w:t>
      </w:r>
      <w:proofErr w:type="spellStart"/>
      <w:r w:rsidR="00F26951">
        <w:t>APIs</w:t>
      </w:r>
      <w:proofErr w:type="spellEnd"/>
      <w:r w:rsidR="00F26951">
        <w:t xml:space="preserve"> mejora la experiencia, permitiendo simulaciones en tiempo real y alertas de mercado.</w:t>
      </w:r>
    </w:p>
    <w:p w14:paraId="210B6F58" w14:textId="0F1B8538" w:rsidR="00F26951" w:rsidRDefault="00F26951" w:rsidP="00BB0CCD">
      <w:pPr>
        <w:pStyle w:val="Ttulo4"/>
      </w:pPr>
      <w:bookmarkStart w:id="161" w:name="_Toc218547115"/>
      <w:r>
        <w:t>Socios Estratégicos</w:t>
      </w:r>
      <w:bookmarkEnd w:id="161"/>
    </w:p>
    <w:p w14:paraId="4EBB56D0" w14:textId="73EA3E15" w:rsidR="00F26951" w:rsidRPr="0015764F" w:rsidRDefault="00F26951" w:rsidP="00BB0CCD">
      <w:pPr>
        <w:pStyle w:val="Ttulo5"/>
        <w:rPr>
          <w:vanish/>
          <w:specVanish/>
        </w:rPr>
      </w:pPr>
      <w:bookmarkStart w:id="162" w:name="_Toc218547116"/>
      <w:r>
        <w:t>Proveedores de Tecnología</w:t>
      </w:r>
      <w:r w:rsidR="0015764F">
        <w:t>.</w:t>
      </w:r>
      <w:bookmarkEnd w:id="162"/>
    </w:p>
    <w:p w14:paraId="03FE4D39" w14:textId="7C5C9846" w:rsidR="00F26951" w:rsidRDefault="0015764F" w:rsidP="00F26951">
      <w:pPr>
        <w:pStyle w:val="APA7MAEDICION"/>
      </w:pPr>
      <w:r>
        <w:t xml:space="preserve"> </w:t>
      </w:r>
      <w:r w:rsidR="00F26951">
        <w:t xml:space="preserve">Empresas que proporcionan herramientas digitales esenciales, como plataformas de video para </w:t>
      </w:r>
      <w:proofErr w:type="spellStart"/>
      <w:r w:rsidR="00F26951">
        <w:t>lives</w:t>
      </w:r>
      <w:proofErr w:type="spellEnd"/>
      <w:r w:rsidR="00F26951">
        <w:t xml:space="preserve"> (Zoom) y analíticas (Google </w:t>
      </w:r>
      <w:proofErr w:type="spellStart"/>
      <w:r w:rsidR="00F26951">
        <w:t>Analytics</w:t>
      </w:r>
      <w:proofErr w:type="spellEnd"/>
      <w:r w:rsidR="00F26951">
        <w:t xml:space="preserve">) para el seguimiento de </w:t>
      </w:r>
      <w:proofErr w:type="spellStart"/>
      <w:r w:rsidR="00F26951">
        <w:t>engagement</w:t>
      </w:r>
      <w:proofErr w:type="spellEnd"/>
      <w:r w:rsidR="00F26951">
        <w:t>.</w:t>
      </w:r>
    </w:p>
    <w:p w14:paraId="4DE52726" w14:textId="074A9DF5" w:rsidR="00F26951" w:rsidRPr="0015764F" w:rsidRDefault="00F26951" w:rsidP="00BB0CCD">
      <w:pPr>
        <w:pStyle w:val="Ttulo5"/>
        <w:rPr>
          <w:vanish/>
          <w:specVanish/>
        </w:rPr>
      </w:pPr>
      <w:bookmarkStart w:id="163" w:name="_Toc218547117"/>
      <w:r>
        <w:t>Profesionales</w:t>
      </w:r>
      <w:r w:rsidR="0015764F">
        <w:t>.</w:t>
      </w:r>
      <w:bookmarkEnd w:id="163"/>
    </w:p>
    <w:p w14:paraId="6B1BB36B" w14:textId="549A8277" w:rsidR="00F26951" w:rsidRDefault="0015764F" w:rsidP="00F26951">
      <w:pPr>
        <w:pStyle w:val="APA7MAEDICION"/>
      </w:pPr>
      <w:r>
        <w:t xml:space="preserve"> </w:t>
      </w:r>
      <w:r w:rsidR="00F26951">
        <w:t>Colaboradores esenciales que aportan conocimiento en trading, marketing digital, ventas, expertos legales en cripto y analistas financieros.</w:t>
      </w:r>
    </w:p>
    <w:p w14:paraId="20BF0F2D" w14:textId="468BED7D" w:rsidR="00F26951" w:rsidRPr="0015764F" w:rsidRDefault="00F26951" w:rsidP="00BB0CCD">
      <w:pPr>
        <w:pStyle w:val="Ttulo5"/>
        <w:rPr>
          <w:vanish/>
          <w:specVanish/>
        </w:rPr>
      </w:pPr>
      <w:bookmarkStart w:id="164" w:name="_Toc218547118"/>
      <w:r>
        <w:t>Instituciones Educativas</w:t>
      </w:r>
      <w:r w:rsidR="0015764F">
        <w:t>.</w:t>
      </w:r>
      <w:bookmarkEnd w:id="164"/>
    </w:p>
    <w:p w14:paraId="5CB5FC33" w14:textId="0122C196" w:rsidR="00F26951" w:rsidRDefault="0015764F" w:rsidP="00F26951">
      <w:pPr>
        <w:pStyle w:val="APA7MAEDICION"/>
      </w:pPr>
      <w:r>
        <w:t xml:space="preserve"> </w:t>
      </w:r>
      <w:r w:rsidR="00F26951">
        <w:t xml:space="preserve">Colaborar con universidades y academias </w:t>
      </w:r>
      <w:proofErr w:type="spellStart"/>
      <w:r w:rsidR="00F26951">
        <w:t>fintech</w:t>
      </w:r>
      <w:proofErr w:type="spellEnd"/>
      <w:r w:rsidR="00F26951">
        <w:t xml:space="preserve"> nos permite validar contenidos y asegurar alineación con prácticas éticas. Estas asociaciones facilitan la integración con currículos de finanzas.</w:t>
      </w:r>
    </w:p>
    <w:p w14:paraId="4C991BF9" w14:textId="2D693D8F" w:rsidR="00F26951" w:rsidRPr="0015764F" w:rsidRDefault="00F26951" w:rsidP="00BB0CCD">
      <w:pPr>
        <w:pStyle w:val="Ttulo5"/>
        <w:rPr>
          <w:vanish/>
          <w:specVanish/>
        </w:rPr>
      </w:pPr>
      <w:bookmarkStart w:id="165" w:name="_Toc218547119"/>
      <w:r>
        <w:t>Empresas de Fintech</w:t>
      </w:r>
      <w:r w:rsidR="0015764F">
        <w:t>.</w:t>
      </w:r>
      <w:bookmarkEnd w:id="165"/>
    </w:p>
    <w:p w14:paraId="28D30B6E" w14:textId="396B54EB" w:rsidR="00F26951" w:rsidRDefault="0015764F" w:rsidP="00F26951">
      <w:pPr>
        <w:pStyle w:val="APA7MAEDICION"/>
      </w:pPr>
      <w:r>
        <w:t xml:space="preserve"> </w:t>
      </w:r>
      <w:r w:rsidR="00F26951">
        <w:t xml:space="preserve">Colaborar con </w:t>
      </w:r>
      <w:proofErr w:type="spellStart"/>
      <w:r w:rsidR="00F26951">
        <w:t>fintechs</w:t>
      </w:r>
      <w:proofErr w:type="spellEnd"/>
      <w:r w:rsidR="00F26951">
        <w:t xml:space="preserve"> puede facilitar la adopción de nuestros cursos al incluirlos en sus beneficios. Estas asociaciones posicionan </w:t>
      </w:r>
      <w:proofErr w:type="spellStart"/>
      <w:r w:rsidR="00F26951">
        <w:t>MonjeTrading</w:t>
      </w:r>
      <w:proofErr w:type="spellEnd"/>
      <w:r w:rsidR="00F26951">
        <w:t xml:space="preserve"> como herramienta fiable para educación cripto.</w:t>
      </w:r>
    </w:p>
    <w:p w14:paraId="436A4AFC" w14:textId="65A582AA" w:rsidR="00F26951" w:rsidRPr="0015764F" w:rsidRDefault="00F26951" w:rsidP="00BB0CCD">
      <w:pPr>
        <w:pStyle w:val="Ttulo5"/>
        <w:rPr>
          <w:vanish/>
          <w:specVanish/>
        </w:rPr>
      </w:pPr>
      <w:bookmarkStart w:id="166" w:name="_Toc218547120"/>
      <w:r>
        <w:t xml:space="preserve">Asociaciones de </w:t>
      </w:r>
      <w:proofErr w:type="spellStart"/>
      <w:r>
        <w:t>Traders</w:t>
      </w:r>
      <w:proofErr w:type="spellEnd"/>
      <w:r>
        <w:t xml:space="preserve"> y </w:t>
      </w:r>
      <w:proofErr w:type="spellStart"/>
      <w:r>
        <w:t>ONGs</w:t>
      </w:r>
      <w:proofErr w:type="spellEnd"/>
      <w:r w:rsidR="0015764F">
        <w:t>.</w:t>
      </w:r>
      <w:bookmarkEnd w:id="166"/>
    </w:p>
    <w:p w14:paraId="5FCB7F16" w14:textId="19929A43" w:rsidR="00F26951" w:rsidRDefault="0015764F" w:rsidP="00F26951">
      <w:pPr>
        <w:pStyle w:val="APA7MAEDICION"/>
      </w:pPr>
      <w:r>
        <w:t xml:space="preserve"> </w:t>
      </w:r>
      <w:r w:rsidR="00F26951">
        <w:t xml:space="preserve">Trabajar con comunidades </w:t>
      </w:r>
      <w:proofErr w:type="spellStart"/>
      <w:r w:rsidR="00F26951">
        <w:t>cripto</w:t>
      </w:r>
      <w:proofErr w:type="spellEnd"/>
      <w:r w:rsidR="00F26951">
        <w:t xml:space="preserve"> y </w:t>
      </w:r>
      <w:proofErr w:type="spellStart"/>
      <w:r w:rsidR="00F26951">
        <w:t>ONGs</w:t>
      </w:r>
      <w:proofErr w:type="spellEnd"/>
      <w:r w:rsidR="00F26951">
        <w:t xml:space="preserve"> financieras nos ayuda a entender necesidades y llegar a más usuarios. Ofrecen </w:t>
      </w:r>
      <w:proofErr w:type="spellStart"/>
      <w:r w:rsidR="00F26951">
        <w:t>insights</w:t>
      </w:r>
      <w:proofErr w:type="spellEnd"/>
      <w:r w:rsidR="00F26951">
        <w:t xml:space="preserve"> y apoyo en difusión.</w:t>
      </w:r>
    </w:p>
    <w:p w14:paraId="1CD74B28" w14:textId="2834C266" w:rsidR="00F26951" w:rsidRPr="0015764F" w:rsidRDefault="00F26951" w:rsidP="00BB0CCD">
      <w:pPr>
        <w:pStyle w:val="Ttulo5"/>
        <w:rPr>
          <w:vanish/>
          <w:specVanish/>
        </w:rPr>
      </w:pPr>
      <w:bookmarkStart w:id="167" w:name="_Toc218547121"/>
      <w:r>
        <w:t>Empresas Relacionadas con Cripto</w:t>
      </w:r>
      <w:r w:rsidR="0015764F">
        <w:t>.</w:t>
      </w:r>
      <w:bookmarkEnd w:id="167"/>
    </w:p>
    <w:p w14:paraId="0A6B010C" w14:textId="0B129687" w:rsidR="00F26951" w:rsidRDefault="0015764F" w:rsidP="00F26951">
      <w:pPr>
        <w:pStyle w:val="APA7MAEDICION"/>
      </w:pPr>
      <w:r>
        <w:t xml:space="preserve"> </w:t>
      </w:r>
      <w:r w:rsidR="00F26951">
        <w:t xml:space="preserve">Estas incluyen </w:t>
      </w:r>
      <w:proofErr w:type="spellStart"/>
      <w:r w:rsidR="00F26951">
        <w:t>exchanges</w:t>
      </w:r>
      <w:proofErr w:type="spellEnd"/>
      <w:r w:rsidR="00F26951">
        <w:t xml:space="preserve"> como </w:t>
      </w:r>
      <w:proofErr w:type="spellStart"/>
      <w:r w:rsidR="00F26951">
        <w:t>Bitso</w:t>
      </w:r>
      <w:proofErr w:type="spellEnd"/>
      <w:r w:rsidR="00F26951">
        <w:t xml:space="preserve"> y </w:t>
      </w:r>
      <w:proofErr w:type="spellStart"/>
      <w:r w:rsidR="00F26951">
        <w:t>brokers</w:t>
      </w:r>
      <w:proofErr w:type="spellEnd"/>
      <w:r w:rsidR="00F26951">
        <w:t xml:space="preserve"> como </w:t>
      </w:r>
      <w:proofErr w:type="spellStart"/>
      <w:r w:rsidR="00F26951">
        <w:t>Hapi</w:t>
      </w:r>
      <w:proofErr w:type="spellEnd"/>
      <w:r w:rsidR="00F26951">
        <w:t xml:space="preserve">, que pueden publicitar en nuestros canales o </w:t>
      </w:r>
      <w:proofErr w:type="spellStart"/>
      <w:r w:rsidR="00F26951">
        <w:t>co</w:t>
      </w:r>
      <w:proofErr w:type="spellEnd"/>
      <w:r w:rsidR="00F26951">
        <w:t>-crear contenidos.</w:t>
      </w:r>
    </w:p>
    <w:p w14:paraId="4613CFB9" w14:textId="632579DB" w:rsidR="00F26951" w:rsidRPr="0015764F" w:rsidRDefault="00F26951" w:rsidP="00BB0CCD">
      <w:pPr>
        <w:pStyle w:val="Ttulo5"/>
        <w:rPr>
          <w:vanish/>
          <w:specVanish/>
        </w:rPr>
      </w:pPr>
      <w:bookmarkStart w:id="168" w:name="_Toc218547122"/>
      <w:r>
        <w:lastRenderedPageBreak/>
        <w:t>Gobierno y Reguladores</w:t>
      </w:r>
      <w:r w:rsidR="0015764F">
        <w:t>.</w:t>
      </w:r>
      <w:bookmarkEnd w:id="168"/>
    </w:p>
    <w:p w14:paraId="0114C60D" w14:textId="2FC0A4F8" w:rsidR="00F26951" w:rsidRDefault="0015764F" w:rsidP="00F26951">
      <w:pPr>
        <w:pStyle w:val="APA7MAEDICION"/>
      </w:pPr>
      <w:r>
        <w:t xml:space="preserve"> </w:t>
      </w:r>
      <w:r w:rsidR="00F26951">
        <w:t>Colaborar con entidades como la CNV en Argentina es crucial para cumplimiento normativo y obtener respaldo oficial, aumentando confianza.</w:t>
      </w:r>
    </w:p>
    <w:p w14:paraId="14FE8C09" w14:textId="3CEE9F1E" w:rsidR="00F26951" w:rsidRPr="00BA2AC7" w:rsidRDefault="00F26951" w:rsidP="00BB0CCD">
      <w:pPr>
        <w:pStyle w:val="Ttulo3"/>
      </w:pPr>
      <w:bookmarkStart w:id="169" w:name="_Toc218547123"/>
      <w:r w:rsidRPr="00BA2AC7">
        <w:t>Recursos Clave</w:t>
      </w:r>
      <w:bookmarkEnd w:id="169"/>
    </w:p>
    <w:p w14:paraId="044EE84D" w14:textId="34AB36AB" w:rsidR="00F26951" w:rsidRPr="00BB0CCD" w:rsidRDefault="00F26951" w:rsidP="00BB0CCD">
      <w:pPr>
        <w:pStyle w:val="Ttulo4"/>
        <w:rPr>
          <w:vanish/>
          <w:specVanish/>
        </w:rPr>
      </w:pPr>
      <w:bookmarkStart w:id="170" w:name="_Toc218547124"/>
      <w:r>
        <w:t>Recursos Clave</w:t>
      </w:r>
      <w:r w:rsidR="00BB0CCD">
        <w:t>.</w:t>
      </w:r>
      <w:bookmarkEnd w:id="170"/>
    </w:p>
    <w:p w14:paraId="6B2FB436" w14:textId="275D0C6C" w:rsidR="00F544E8" w:rsidRPr="00F544E8" w:rsidRDefault="00BB0CCD" w:rsidP="00F544E8">
      <w:pPr>
        <w:pStyle w:val="APA7MAEDICION"/>
      </w:pPr>
      <w:r>
        <w:t xml:space="preserve"> </w:t>
      </w:r>
      <w:r w:rsidR="00F26951">
        <w:t xml:space="preserve">Para desarrollar y operar exitosamente </w:t>
      </w:r>
      <w:proofErr w:type="spellStart"/>
      <w:r w:rsidR="00F26951">
        <w:t>MonjeTrading</w:t>
      </w:r>
      <w:proofErr w:type="spellEnd"/>
      <w:r w:rsidR="00F26951">
        <w:t>, es esencial contar con recursos adecuados. Estos incluyen personal calificado en trading, herramientas digitales y financiamiento inicial.</w:t>
      </w:r>
    </w:p>
    <w:p w14:paraId="47320EA5" w14:textId="7A74E7D0" w:rsidR="00F26951" w:rsidRDefault="00F26951" w:rsidP="00BB0CCD">
      <w:pPr>
        <w:pStyle w:val="Ttulo4"/>
      </w:pPr>
      <w:bookmarkStart w:id="171" w:name="_Toc218547125"/>
      <w:r>
        <w:t>Recursos Logísticos</w:t>
      </w:r>
      <w:bookmarkEnd w:id="171"/>
    </w:p>
    <w:p w14:paraId="66689C5E" w14:textId="078129F7" w:rsidR="00F26951" w:rsidRPr="0015764F" w:rsidRDefault="00F26951" w:rsidP="00BB0CCD">
      <w:pPr>
        <w:pStyle w:val="Ttulo5"/>
        <w:rPr>
          <w:vanish/>
          <w:specVanish/>
        </w:rPr>
      </w:pPr>
      <w:bookmarkStart w:id="172" w:name="_Toc218547126"/>
      <w:r>
        <w:t>Espacio de trabajo</w:t>
      </w:r>
      <w:r w:rsidR="0015764F">
        <w:t>.</w:t>
      </w:r>
      <w:bookmarkEnd w:id="172"/>
    </w:p>
    <w:p w14:paraId="7C567879" w14:textId="717889B8" w:rsidR="00F26951" w:rsidRDefault="0015764F" w:rsidP="0015764F">
      <w:pPr>
        <w:pStyle w:val="APA7MAEDICION"/>
      </w:pPr>
      <w:r>
        <w:t xml:space="preserve"> </w:t>
      </w:r>
      <w:r w:rsidR="00F26951">
        <w:t>Inicialmente, se trabajará de manera remota y se realizarán reuniones virtuales. Esto permite flexibilidad y reducción de costos. A futuro, se considerará un coworking en Campana. En cuanto a computación, se usará equipo propio inicialmente.</w:t>
      </w:r>
      <w:r>
        <w:t xml:space="preserve"> </w:t>
      </w:r>
      <w:r w:rsidR="00F26951">
        <w:t>El costo de un espacio de coworking en Argentina varía, desde aproximadamente 100 USD mensuales.</w:t>
      </w:r>
    </w:p>
    <w:p w14:paraId="129FCC02" w14:textId="76FB2676" w:rsidR="00F26951" w:rsidRDefault="00F26951" w:rsidP="00FD1A0B">
      <w:pPr>
        <w:pStyle w:val="Ttulo4"/>
      </w:pPr>
      <w:bookmarkStart w:id="173" w:name="_Toc218547127"/>
      <w:r>
        <w:t>Recursos Humanos</w:t>
      </w:r>
      <w:bookmarkEnd w:id="173"/>
    </w:p>
    <w:p w14:paraId="17621AC8" w14:textId="384840AB" w:rsidR="00F26951" w:rsidRPr="0015764F" w:rsidRDefault="00F26951" w:rsidP="00674BE6">
      <w:pPr>
        <w:pStyle w:val="Ttulo5"/>
        <w:rPr>
          <w:vanish/>
          <w:specVanish/>
        </w:rPr>
      </w:pPr>
      <w:bookmarkStart w:id="174" w:name="_Toc218547128"/>
      <w:r>
        <w:t>Fundador y Gerente de Proyecto</w:t>
      </w:r>
      <w:r w:rsidR="0015764F">
        <w:t>.</w:t>
      </w:r>
      <w:bookmarkEnd w:id="174"/>
    </w:p>
    <w:p w14:paraId="1C561F24" w14:textId="60C18FFF" w:rsidR="00F26951" w:rsidRDefault="0015764F" w:rsidP="008513EC">
      <w:pPr>
        <w:pStyle w:val="APA7MAEDICION"/>
      </w:pPr>
      <w:r>
        <w:t xml:space="preserve"> </w:t>
      </w:r>
      <w:r w:rsidR="008513EC" w:rsidRPr="008513EC">
        <w:t xml:space="preserve">El Fundador coordina las actividades del proyecto, asegurando la completitud dentro del tiempo y presupuesto establecidos, con un salario simbólico en la etapa inicial. Durante esta fase, el equipo remoto está conformado por un Desarrollador de Contenidos Digitales, encargado de elaborar guías y </w:t>
      </w:r>
      <w:proofErr w:type="spellStart"/>
      <w:r w:rsidR="008513EC" w:rsidRPr="008513EC">
        <w:t>reels</w:t>
      </w:r>
      <w:proofErr w:type="spellEnd"/>
      <w:r w:rsidR="008513EC" w:rsidRPr="008513EC">
        <w:t xml:space="preserve"> con experiencia en el ámbito cripto; un Analista de Trading, enfocado en la generación de señales y mentorías; un Gestor de Redes Sociales, responsable del manejo de Instagram y TikTok; un Diseñador Gráfico, dedicado a la creación de materiales visuales educativos; y un agente de Soporte al Cliente, encargado de atender consultas a través de mensajes directos</w:t>
      </w:r>
      <w:r w:rsidR="00F26951">
        <w:t>.</w:t>
      </w:r>
    </w:p>
    <w:p w14:paraId="2EF579E7" w14:textId="74011BDB" w:rsidR="00F26951" w:rsidRPr="00B43041" w:rsidRDefault="00F26951" w:rsidP="00674BE6">
      <w:pPr>
        <w:pStyle w:val="Ttulo5"/>
        <w:rPr>
          <w:vanish/>
          <w:specVanish/>
        </w:rPr>
      </w:pPr>
      <w:bookmarkStart w:id="175" w:name="_Toc218547129"/>
      <w:r>
        <w:t>Recurso Humano Especializado</w:t>
      </w:r>
      <w:r w:rsidR="00B43041">
        <w:t>.</w:t>
      </w:r>
      <w:bookmarkEnd w:id="175"/>
    </w:p>
    <w:p w14:paraId="33AEE812" w14:textId="24D2C93F" w:rsidR="00F26951" w:rsidRDefault="00B43041" w:rsidP="00032FC9">
      <w:pPr>
        <w:pStyle w:val="APA7MAEDICION"/>
      </w:pPr>
      <w:r>
        <w:t xml:space="preserve"> </w:t>
      </w:r>
      <w:r w:rsidR="00032FC9" w:rsidRPr="00032FC9">
        <w:t>El equipo externo está compuesto por una Agencia de Marketing Digital, encargada de desarrollar estrategias en redes sociales y optimización SEO; un Especialista en Ventas, enfocado en la promoción de paquetes y conversión de clientes; un Estudio Jurídico y Contable, que brinda orientación sobre regulaciones aplicables al entorno cripto; y un Experto en Cripto, responsable de asesorar en la elaboración de contenidos técnicos y avanzados.</w:t>
      </w:r>
    </w:p>
    <w:p w14:paraId="7531C47F" w14:textId="77777777" w:rsidR="00060A4E" w:rsidRPr="00060A4E" w:rsidRDefault="00060A4E" w:rsidP="00060A4E">
      <w:pPr>
        <w:pStyle w:val="Ttulo3"/>
      </w:pPr>
      <w:bookmarkStart w:id="176" w:name="_Toc218547130"/>
      <w:r w:rsidRPr="00060A4E">
        <w:lastRenderedPageBreak/>
        <w:t>Estructura de costo</w:t>
      </w:r>
      <w:bookmarkEnd w:id="176"/>
    </w:p>
    <w:p w14:paraId="114C3DB1" w14:textId="77777777" w:rsidR="00060A4E" w:rsidRPr="00B43041" w:rsidRDefault="00060A4E" w:rsidP="00060A4E">
      <w:pPr>
        <w:pStyle w:val="Ttulo4"/>
        <w:jc w:val="both"/>
        <w:rPr>
          <w:vanish/>
          <w:specVanish/>
        </w:rPr>
      </w:pPr>
      <w:bookmarkStart w:id="177" w:name="_Toc218547131"/>
      <w:r>
        <w:t>Costos Fijos.</w:t>
      </w:r>
      <w:bookmarkEnd w:id="177"/>
    </w:p>
    <w:p w14:paraId="34E76506" w14:textId="77777777" w:rsidR="00060A4E" w:rsidRDefault="00060A4E" w:rsidP="00060A4E">
      <w:pPr>
        <w:pStyle w:val="APA7MAEDICION"/>
      </w:pPr>
      <w:r>
        <w:t xml:space="preserve"> </w:t>
      </w:r>
      <w:r w:rsidRPr="00D32C5C">
        <w:t>La estructura de gastos contempla salarios y beneficios destinados al equipo de contenidos y soporte, así como la infraestructura digital necesaria para el funcionamiento de la plataforma, incluyendo servicios de hosting. Además, se consideran los costos administrativos asociados a la gestión operativa y los compromisos impositivos correspondientes al marco legal vigente</w:t>
      </w:r>
      <w:r>
        <w:t>.</w:t>
      </w:r>
    </w:p>
    <w:p w14:paraId="2C1B7A16" w14:textId="77777777" w:rsidR="00060A4E" w:rsidRPr="00B43041" w:rsidRDefault="00060A4E" w:rsidP="00060A4E">
      <w:pPr>
        <w:pStyle w:val="Ttulo4"/>
        <w:jc w:val="both"/>
        <w:rPr>
          <w:vanish/>
          <w:specVanish/>
        </w:rPr>
      </w:pPr>
      <w:bookmarkStart w:id="178" w:name="_Toc218547132"/>
      <w:r>
        <w:t>Costos Variables.</w:t>
      </w:r>
      <w:bookmarkEnd w:id="178"/>
    </w:p>
    <w:p w14:paraId="35276ED7" w14:textId="77777777" w:rsidR="00060A4E" w:rsidRDefault="00060A4E" w:rsidP="00060A4E">
      <w:pPr>
        <w:pStyle w:val="APA7MAEDICION"/>
      </w:pPr>
      <w:r>
        <w:t xml:space="preserve"> </w:t>
      </w:r>
      <w:r w:rsidRPr="007E7EE8">
        <w:t>Las actividades estratégicas incluyen el desarrollo de nuevos cursos orientados a la expansión temática y pedagógica de la oferta; la realización de pruebas y validaciones de contenido para garantizar calidad y relevancia; la ejecución de campañas de marketing y publicidad en redes sociales para posicionamiento y alcance; la atención al cliente y soporte técnico como parte del servicio postventa; y el análisis del costo de adquisición de clientes, como métrica clave para evaluar la eficiencia comercial</w:t>
      </w:r>
      <w:r>
        <w:t>.</w:t>
      </w:r>
    </w:p>
    <w:p w14:paraId="5809D893" w14:textId="6916EFB4" w:rsidR="00F26951" w:rsidRDefault="00F26951" w:rsidP="00AF3B1B">
      <w:pPr>
        <w:pStyle w:val="Ttulo2"/>
      </w:pPr>
      <w:bookmarkStart w:id="179" w:name="_Toc218547133"/>
      <w:r>
        <w:t>Plan Organizacional</w:t>
      </w:r>
      <w:bookmarkEnd w:id="179"/>
    </w:p>
    <w:p w14:paraId="0CC657AC" w14:textId="0B60815B" w:rsidR="00F26951" w:rsidRDefault="00F26951" w:rsidP="00FC57AE">
      <w:pPr>
        <w:pStyle w:val="Ttulo3"/>
      </w:pPr>
      <w:bookmarkStart w:id="180" w:name="_Toc218547134"/>
      <w:r>
        <w:t>Estrategia Salarial</w:t>
      </w:r>
      <w:bookmarkEnd w:id="180"/>
    </w:p>
    <w:p w14:paraId="3C9CD58E" w14:textId="7D1E7D70" w:rsidR="00F26951" w:rsidRDefault="00922F34" w:rsidP="00F26951">
      <w:pPr>
        <w:pStyle w:val="APA7MAEDICION"/>
      </w:pPr>
      <w:r w:rsidRPr="00922F34">
        <w:t>La estructura de compensación contempla tres modalidades: por horas, con una tarifa de 15 USD para creadores de contenido y pagos por consultoría para otros perfiles, ajustados a las prácticas del mercado; por sesión, aplicable exclusivamente a mentorías en vivo, con tarifas determinadas según la complejidad del tema; y por objetivos, orientada a servicios vinculados a hitos específicos, como el lanzamiento de cursos o campañas estratégicas</w:t>
      </w:r>
      <w:r w:rsidR="00F26951">
        <w:t>.</w:t>
      </w:r>
    </w:p>
    <w:p w14:paraId="67B97190" w14:textId="7B9687E3" w:rsidR="00F26951" w:rsidRDefault="00F26951" w:rsidP="00FC57AE">
      <w:pPr>
        <w:pStyle w:val="Ttulo3"/>
      </w:pPr>
      <w:bookmarkStart w:id="181" w:name="_Toc218547135"/>
      <w:r>
        <w:t>Contratación de Personal</w:t>
      </w:r>
      <w:bookmarkEnd w:id="181"/>
    </w:p>
    <w:p w14:paraId="50469E5E" w14:textId="77777777" w:rsidR="00F26951" w:rsidRDefault="00F26951" w:rsidP="00F26951">
      <w:pPr>
        <w:pStyle w:val="APA7MAEDICION"/>
      </w:pPr>
      <w:r>
        <w:t xml:space="preserve">Para necesidades en marketing y trading, se contratará una agencia especializada en reclutamiento </w:t>
      </w:r>
      <w:proofErr w:type="spellStart"/>
      <w:r>
        <w:t>fintech</w:t>
      </w:r>
      <w:proofErr w:type="spellEnd"/>
      <w:r>
        <w:t>.</w:t>
      </w:r>
    </w:p>
    <w:p w14:paraId="40365C0F" w14:textId="677DF38A" w:rsidR="00F26951" w:rsidRDefault="00F26951" w:rsidP="00FC57AE">
      <w:pPr>
        <w:pStyle w:val="Ttulo3"/>
      </w:pPr>
      <w:bookmarkStart w:id="182" w:name="_Toc218547136"/>
      <w:r>
        <w:t>Estrategia de Comunicación y Gestión de Proyecto</w:t>
      </w:r>
      <w:bookmarkEnd w:id="182"/>
    </w:p>
    <w:p w14:paraId="0076721C" w14:textId="77777777" w:rsidR="00F26951" w:rsidRDefault="00F26951" w:rsidP="00F26951">
      <w:pPr>
        <w:pStyle w:val="APA7MAEDICION"/>
      </w:pPr>
      <w:r>
        <w:t>La adopción de metodología ágil es fundamental para ejecución eficiente. Facilita gestión transparente y colaborativa en producción de contenidos.</w:t>
      </w:r>
    </w:p>
    <w:p w14:paraId="5B045AA9" w14:textId="5FFD6FAB" w:rsidR="00F26951" w:rsidRDefault="00F26951" w:rsidP="00FC57AE">
      <w:pPr>
        <w:pStyle w:val="Ttulo3"/>
      </w:pPr>
      <w:bookmarkStart w:id="183" w:name="_Toc218547137"/>
      <w:r>
        <w:t>Capacitación y Sensibilización del Equipo</w:t>
      </w:r>
      <w:bookmarkEnd w:id="183"/>
    </w:p>
    <w:p w14:paraId="5116F1F7" w14:textId="77777777" w:rsidR="00F26951" w:rsidRDefault="00F26951" w:rsidP="00F26951">
      <w:pPr>
        <w:pStyle w:val="APA7MAEDICION"/>
      </w:pPr>
      <w:r>
        <w:lastRenderedPageBreak/>
        <w:t xml:space="preserve">La capacitación incluye sesiones en cripto y volatilidad económica, fomentando empatía con usuarios latinos. Incluye talleres y </w:t>
      </w:r>
      <w:proofErr w:type="spellStart"/>
      <w:r>
        <w:t>team-building</w:t>
      </w:r>
      <w:proofErr w:type="spellEnd"/>
      <w:r>
        <w:t xml:space="preserve"> virtual.</w:t>
      </w:r>
    </w:p>
    <w:p w14:paraId="784D7D99" w14:textId="625993A4" w:rsidR="00F26951" w:rsidRDefault="00F26951" w:rsidP="00FC57AE">
      <w:pPr>
        <w:pStyle w:val="Ttulo3"/>
      </w:pPr>
      <w:bookmarkStart w:id="184" w:name="_Toc218547138"/>
      <w:r>
        <w:t>Estrategia de Retención de Talento</w:t>
      </w:r>
      <w:bookmarkEnd w:id="184"/>
    </w:p>
    <w:p w14:paraId="4FD853DD" w14:textId="77777777" w:rsidR="00F26951" w:rsidRDefault="00F26951" w:rsidP="00F26951">
      <w:pPr>
        <w:pStyle w:val="APA7MAEDICION"/>
      </w:pPr>
      <w:r>
        <w:t>Implementaremos incentivos como bonos por metas de seguidores, reconocimientos y desarrollo profesional para mantener motivación.</w:t>
      </w:r>
    </w:p>
    <w:p w14:paraId="391613BC" w14:textId="1F78F771" w:rsidR="00F26951" w:rsidRDefault="00F26951" w:rsidP="00FC57AE">
      <w:pPr>
        <w:pStyle w:val="Ttulo3"/>
      </w:pPr>
      <w:bookmarkStart w:id="185" w:name="_Toc218547139"/>
      <w:r>
        <w:t>Aspectos Legales y de Confidencialidad</w:t>
      </w:r>
      <w:bookmarkEnd w:id="185"/>
    </w:p>
    <w:p w14:paraId="1EFFF3F5" w14:textId="77777777" w:rsidR="00F26951" w:rsidRDefault="00F26951" w:rsidP="00F26951">
      <w:pPr>
        <w:pStyle w:val="APA7MAEDICION"/>
      </w:pPr>
      <w:r>
        <w:t xml:space="preserve">El consultor legal redactará contratos </w:t>
      </w:r>
      <w:proofErr w:type="spellStart"/>
      <w:r>
        <w:t>freelancers</w:t>
      </w:r>
      <w:proofErr w:type="spellEnd"/>
      <w:r>
        <w:t xml:space="preserve">, cubriendo duración y desempeño, con </w:t>
      </w:r>
      <w:proofErr w:type="spellStart"/>
      <w:r>
        <w:t>NDAs</w:t>
      </w:r>
      <w:proofErr w:type="spellEnd"/>
      <w:r>
        <w:t xml:space="preserve"> para proteger estrategias y datos de usuarios.</w:t>
      </w:r>
    </w:p>
    <w:p w14:paraId="5C3EBD9E" w14:textId="2669593B" w:rsidR="00F26951" w:rsidRDefault="00F26951" w:rsidP="00B2243D">
      <w:pPr>
        <w:pStyle w:val="Ttulo2"/>
      </w:pPr>
      <w:bookmarkStart w:id="186" w:name="_Toc218547140"/>
      <w:r>
        <w:t>Constitución Legal</w:t>
      </w:r>
      <w:bookmarkEnd w:id="186"/>
    </w:p>
    <w:p w14:paraId="0F0486ED" w14:textId="017259DA" w:rsidR="0016636E" w:rsidRDefault="0016636E" w:rsidP="0016636E">
      <w:pPr>
        <w:pStyle w:val="APA7MAEDICION"/>
      </w:pPr>
      <w:r>
        <w:t xml:space="preserve">Inicialmente, </w:t>
      </w:r>
      <w:proofErr w:type="spellStart"/>
      <w:r>
        <w:t>MonjeTrading</w:t>
      </w:r>
      <w:proofErr w:type="spellEnd"/>
      <w:r>
        <w:t xml:space="preserve"> operará de manera orgánica e informal como un emprendimiento digital, priorizando la validación del modelo de negocio para confirmar su rentabilidad y tracción en el mercado. Esto permitirá minimizar riesgos y costos iniciales, enfocándonos en el crecimiento de la comunidad a través de plataformas existentes (como </w:t>
      </w:r>
      <w:proofErr w:type="spellStart"/>
      <w:r>
        <w:t>Instagram</w:t>
      </w:r>
      <w:proofErr w:type="spellEnd"/>
      <w:r>
        <w:t xml:space="preserve">, </w:t>
      </w:r>
      <w:proofErr w:type="spellStart"/>
      <w:r>
        <w:t>TikTok</w:t>
      </w:r>
      <w:proofErr w:type="spellEnd"/>
      <w:r>
        <w:t xml:space="preserve"> y </w:t>
      </w:r>
      <w:proofErr w:type="spellStart"/>
      <w:r>
        <w:t>Telegram</w:t>
      </w:r>
      <w:proofErr w:type="spellEnd"/>
      <w:r>
        <w:t>) y la generación de ingresos recurrentes mediante ventas de cursos y mentorías. Una vez demostrada la viabilidad por ejemplo, alcanzando ingresos estables superiores a US$5,000 mensuales y un crecimiento sostenido de seguidores (</w:t>
      </w:r>
      <w:proofErr w:type="spellStart"/>
      <w:r>
        <w:t>e.g</w:t>
      </w:r>
      <w:proofErr w:type="spellEnd"/>
      <w:r>
        <w:t>., 50,000 en total), se procederá a la formalización legal de la empresa bajo la categoría de Sociedad por Acciones Simplificada (SAS). Esta forma jurídica es ideal para startups en Argentina debido a su flexibilidad operativa, responsabilidad limitada y bajo costo relativo, adaptándose perfectamente a modelos digitales como la educación en criptomonedas.</w:t>
      </w:r>
    </w:p>
    <w:p w14:paraId="42684640" w14:textId="2499A687" w:rsidR="0016636E" w:rsidRDefault="0016636E" w:rsidP="00B955BA">
      <w:pPr>
        <w:pStyle w:val="APA7MAEDICION"/>
      </w:pPr>
      <w:r>
        <w:t>El proceso de constitución legal, una vez activado, incluirá los siguientes pasos clave:</w:t>
      </w:r>
    </w:p>
    <w:p w14:paraId="355BE802" w14:textId="77777777" w:rsidR="0016636E" w:rsidRDefault="0016636E" w:rsidP="00B955BA">
      <w:pPr>
        <w:pStyle w:val="APA7MAEDICION"/>
        <w:numPr>
          <w:ilvl w:val="0"/>
          <w:numId w:val="20"/>
        </w:numPr>
      </w:pPr>
      <w:r>
        <w:t>Definir estructura y reservar nombre: Establecer la estructura societaria básica y reservar el nombre comercial en el Registro Público de Comercio (Inspección General de Justicia - IGJ).</w:t>
      </w:r>
    </w:p>
    <w:p w14:paraId="21E057A4" w14:textId="77777777" w:rsidR="0016636E" w:rsidRDefault="0016636E" w:rsidP="00B955BA">
      <w:pPr>
        <w:pStyle w:val="APA7MAEDICION"/>
        <w:numPr>
          <w:ilvl w:val="0"/>
          <w:numId w:val="20"/>
        </w:numPr>
      </w:pPr>
      <w:r>
        <w:t xml:space="preserve">Redactar estatuto certificado: Elaborar y certificar el estatuto social, detallando el objeto social enfocado en educación digital sobre </w:t>
      </w:r>
      <w:proofErr w:type="spellStart"/>
      <w:r>
        <w:t>criptoactivos</w:t>
      </w:r>
      <w:proofErr w:type="spellEnd"/>
      <w:r>
        <w:t>, con énfasis en capacitaciones no reguladas y asesoramiento educativo.</w:t>
      </w:r>
    </w:p>
    <w:p w14:paraId="368EE9EC" w14:textId="77777777" w:rsidR="0016636E" w:rsidRDefault="0016636E" w:rsidP="00B955BA">
      <w:pPr>
        <w:pStyle w:val="APA7MAEDICION"/>
        <w:numPr>
          <w:ilvl w:val="0"/>
          <w:numId w:val="20"/>
        </w:numPr>
      </w:pPr>
      <w:r>
        <w:lastRenderedPageBreak/>
        <w:t>Depositar capital mínimo: Aportar el capital social mínimo requerido de dos Salarios Mínimos Vitales y Móviles (SMVM), actualmente equivalente a aproximadamente $208,800 ARS (octubre 2025).</w:t>
      </w:r>
    </w:p>
    <w:p w14:paraId="23B0D72E" w14:textId="77777777" w:rsidR="0016636E" w:rsidRDefault="0016636E" w:rsidP="00B955BA">
      <w:pPr>
        <w:pStyle w:val="APA7MAEDICION"/>
        <w:numPr>
          <w:ilvl w:val="0"/>
          <w:numId w:val="20"/>
        </w:numPr>
      </w:pPr>
      <w:r>
        <w:t>Publicar en Gaceta Oficial: Publicar el extracto del estatuto en el Boletín Oficial para su difusión pública.</w:t>
      </w:r>
    </w:p>
    <w:p w14:paraId="5B697B2A" w14:textId="4688ADAF" w:rsidR="0016636E" w:rsidRDefault="0016636E" w:rsidP="00B955BA">
      <w:pPr>
        <w:pStyle w:val="APA7MAEDICION"/>
        <w:numPr>
          <w:ilvl w:val="0"/>
          <w:numId w:val="20"/>
        </w:numPr>
      </w:pPr>
      <w:r>
        <w:t>Obtener CUIT y registrar libros: Solicitar el CUIT (Clave Única de Identificación Tributaria) ante AFIP, registrar los libros contables obligatorios y abrir una cuenta bancaria corporativa para operaciones formales.</w:t>
      </w:r>
    </w:p>
    <w:p w14:paraId="2669B7BD" w14:textId="1473A38C" w:rsidR="00F26951" w:rsidRDefault="0016636E" w:rsidP="00B955BA">
      <w:pPr>
        <w:pStyle w:val="APA7MAEDICION"/>
      </w:pPr>
      <w:r>
        <w:t xml:space="preserve">Esta secuencia asegurará una transición fluida desde la fase orgánica a la estructura legal, fortaleciendo la legitimidad del proyecto y facilitando futuras expansiones, como alianzas con </w:t>
      </w:r>
      <w:proofErr w:type="spellStart"/>
      <w:r>
        <w:t>exchanges</w:t>
      </w:r>
      <w:proofErr w:type="spellEnd"/>
      <w:r>
        <w:t xml:space="preserve"> o acceso a financiamiento externo.</w:t>
      </w:r>
    </w:p>
    <w:p w14:paraId="40BA8BED" w14:textId="1110E853" w:rsidR="00F26951" w:rsidRDefault="00F26951" w:rsidP="00FC57AE">
      <w:pPr>
        <w:pStyle w:val="Ttulo3"/>
      </w:pPr>
      <w:bookmarkStart w:id="187" w:name="_Toc218547141"/>
      <w:r>
        <w:t xml:space="preserve">Recursos Clave Tecnológicos para </w:t>
      </w:r>
      <w:proofErr w:type="spellStart"/>
      <w:r>
        <w:t>MonjeTrading</w:t>
      </w:r>
      <w:bookmarkEnd w:id="187"/>
      <w:proofErr w:type="spellEnd"/>
    </w:p>
    <w:p w14:paraId="3DD12AE8" w14:textId="2BAE4D05" w:rsidR="00F26951" w:rsidRDefault="00DB0521" w:rsidP="00F26951">
      <w:pPr>
        <w:pStyle w:val="APA7MAEDICION"/>
      </w:pPr>
      <w:r w:rsidRPr="00DB0521">
        <w:t xml:space="preserve">El proceso técnico contempla varias etapas clave: el diseño y prototipado se realiza mediante herramientas como </w:t>
      </w:r>
      <w:proofErr w:type="spellStart"/>
      <w:r w:rsidRPr="00DB0521">
        <w:t>Canva</w:t>
      </w:r>
      <w:proofErr w:type="spellEnd"/>
      <w:r w:rsidRPr="00DB0521">
        <w:t xml:space="preserve"> y </w:t>
      </w:r>
      <w:proofErr w:type="spellStart"/>
      <w:r w:rsidRPr="00DB0521">
        <w:t>Figma</w:t>
      </w:r>
      <w:proofErr w:type="spellEnd"/>
      <w:r w:rsidRPr="00DB0521">
        <w:t xml:space="preserve">, orientadas a la creación de materiales educativos visuales; el desarrollo de la plataforma incluye la integración de </w:t>
      </w:r>
      <w:proofErr w:type="spellStart"/>
      <w:r w:rsidRPr="00DB0521">
        <w:t>bots</w:t>
      </w:r>
      <w:proofErr w:type="spellEnd"/>
      <w:r w:rsidRPr="00DB0521">
        <w:t xml:space="preserve"> en </w:t>
      </w:r>
      <w:proofErr w:type="spellStart"/>
      <w:r w:rsidRPr="00DB0521">
        <w:t>Telegram</w:t>
      </w:r>
      <w:proofErr w:type="spellEnd"/>
      <w:r w:rsidRPr="00DB0521">
        <w:t xml:space="preserve"> para la gestión de comunidades; en materia de seguridad y cumplimiento, se aplican mejores prácticas para el manejo de datos sensibles vinculados al trading; las pruebas y control de calidad se llevan a cabo a través de sesiones en vivo con retroalimentación estructurada mediante formularios de Google; el despliegue y mantenimiento se apoya en Google </w:t>
      </w:r>
      <w:proofErr w:type="spellStart"/>
      <w:r w:rsidRPr="00DB0521">
        <w:t>Analytics</w:t>
      </w:r>
      <w:proofErr w:type="spellEnd"/>
      <w:r w:rsidRPr="00DB0521">
        <w:t xml:space="preserve"> para monitorear el </w:t>
      </w:r>
      <w:proofErr w:type="spellStart"/>
      <w:r w:rsidRPr="00DB0521">
        <w:t>engagement</w:t>
      </w:r>
      <w:proofErr w:type="spellEnd"/>
      <w:r w:rsidRPr="00DB0521">
        <w:t xml:space="preserve">; y el soporte al cliente se canaliza mediante un </w:t>
      </w:r>
      <w:proofErr w:type="spellStart"/>
      <w:r w:rsidRPr="00DB0521">
        <w:t>chatbot</w:t>
      </w:r>
      <w:proofErr w:type="spellEnd"/>
      <w:r w:rsidRPr="00DB0521">
        <w:t xml:space="preserve"> automatizado en </w:t>
      </w:r>
      <w:proofErr w:type="spellStart"/>
      <w:r w:rsidRPr="00DB0521">
        <w:t>Telegram</w:t>
      </w:r>
      <w:proofErr w:type="spellEnd"/>
      <w:r w:rsidR="00F26951">
        <w:t>.</w:t>
      </w:r>
    </w:p>
    <w:p w14:paraId="4872CF6C" w14:textId="747467A8" w:rsidR="001864D7" w:rsidRDefault="007E2D9D" w:rsidP="008126D9">
      <w:pPr>
        <w:pStyle w:val="Ttulo1"/>
      </w:pPr>
      <w:bookmarkStart w:id="188" w:name="_Toc218547142"/>
      <w:r>
        <w:lastRenderedPageBreak/>
        <w:t>PROPUESTA DEL PLAN OPERATIVO</w:t>
      </w:r>
      <w:bookmarkEnd w:id="188"/>
    </w:p>
    <w:p w14:paraId="5EE0731E" w14:textId="4383F195" w:rsidR="008E692A" w:rsidRDefault="008E692A" w:rsidP="00D66E94">
      <w:pPr>
        <w:pStyle w:val="Ttulo2"/>
      </w:pPr>
      <w:bookmarkStart w:id="189" w:name="_Toc218547143"/>
      <w:r>
        <w:t>Plan de puesta en marcha</w:t>
      </w:r>
      <w:bookmarkEnd w:id="189"/>
    </w:p>
    <w:p w14:paraId="63AD3730" w14:textId="77777777" w:rsidR="008E692A" w:rsidRDefault="008E692A" w:rsidP="008E692A">
      <w:pPr>
        <w:pStyle w:val="APA7MAEDICION"/>
      </w:pPr>
      <w:r>
        <w:t xml:space="preserve">Durante los primeros meses, se procederá con una operación orgánica e informal para validar el modelo de negocio de </w:t>
      </w:r>
      <w:proofErr w:type="spellStart"/>
      <w:r>
        <w:t>MonjeTrading</w:t>
      </w:r>
      <w:proofErr w:type="spellEnd"/>
      <w:r>
        <w:t xml:space="preserve">, enfocándonos en el crecimiento de la comunidad y la entrega de valor a través de plataformas existentes como </w:t>
      </w:r>
      <w:proofErr w:type="spellStart"/>
      <w:r>
        <w:t>Instagram</w:t>
      </w:r>
      <w:proofErr w:type="spellEnd"/>
      <w:r>
        <w:t xml:space="preserve">, </w:t>
      </w:r>
      <w:proofErr w:type="spellStart"/>
      <w:r>
        <w:t>TikTok</w:t>
      </w:r>
      <w:proofErr w:type="spellEnd"/>
      <w:r>
        <w:t xml:space="preserve"> y </w:t>
      </w:r>
      <w:proofErr w:type="spellStart"/>
      <w:r>
        <w:t>Telegram</w:t>
      </w:r>
      <w:proofErr w:type="spellEnd"/>
      <w:r>
        <w:t>. Una vez que se demuestre la viabilidad y se alcancen hitos clave (</w:t>
      </w:r>
      <w:proofErr w:type="spellStart"/>
      <w:r>
        <w:t>e.g</w:t>
      </w:r>
      <w:proofErr w:type="spellEnd"/>
      <w:r>
        <w:t xml:space="preserve">., ingresos estables superiores a US$5,000 mensuales y 50,000 seguidores), se avanzará en la formalización legal bajo la categoría de Sociedad por Acciones Simplificada (SAS), que ofrece flexibilidad para startups en Argentina. Paralelamente, se avanzará en la contratación de personal clave a través de un reclutador </w:t>
      </w:r>
      <w:proofErr w:type="spellStart"/>
      <w:r>
        <w:t>freelance</w:t>
      </w:r>
      <w:proofErr w:type="spellEnd"/>
      <w:r>
        <w:t xml:space="preserve"> especializado en </w:t>
      </w:r>
      <w:proofErr w:type="spellStart"/>
      <w:r>
        <w:t>fintech</w:t>
      </w:r>
      <w:proofErr w:type="spellEnd"/>
      <w:r>
        <w:t xml:space="preserve"> y marketing digital, adaptado al ecosistema de criptomonedas.</w:t>
      </w:r>
    </w:p>
    <w:p w14:paraId="072B1EDB" w14:textId="0360069E" w:rsidR="008E692A" w:rsidRDefault="008E692A" w:rsidP="00D66E94">
      <w:pPr>
        <w:pStyle w:val="Ttulo3"/>
      </w:pPr>
      <w:bookmarkStart w:id="190" w:name="_Toc218547144"/>
      <w:r>
        <w:t>Forma Jurídica</w:t>
      </w:r>
      <w:bookmarkEnd w:id="190"/>
    </w:p>
    <w:p w14:paraId="1C4B790C" w14:textId="77777777" w:rsidR="008E692A" w:rsidRDefault="008E692A" w:rsidP="008E692A">
      <w:pPr>
        <w:pStyle w:val="APA7MAEDICION"/>
      </w:pPr>
      <w:r>
        <w:t xml:space="preserve">Inicialmente, </w:t>
      </w:r>
      <w:proofErr w:type="spellStart"/>
      <w:r>
        <w:t>MonjeTrading</w:t>
      </w:r>
      <w:proofErr w:type="spellEnd"/>
      <w:r>
        <w:t xml:space="preserve"> operará de manera orgánica como un emprendimiento digital informal, sin constitución legal inmediata, para minimizar barreras y permitir una validación rápida del mercado. Esto incluirá el uso de cuentas personales y plataformas de terceros para transacciones (</w:t>
      </w:r>
      <w:proofErr w:type="spellStart"/>
      <w:r>
        <w:t>e.g</w:t>
      </w:r>
      <w:proofErr w:type="spellEnd"/>
      <w:r>
        <w:t xml:space="preserve">., pagos vía Mercado Pago o </w:t>
      </w:r>
      <w:proofErr w:type="spellStart"/>
      <w:r>
        <w:t>cripto</w:t>
      </w:r>
      <w:proofErr w:type="spellEnd"/>
      <w:r>
        <w:t xml:space="preserve"> en </w:t>
      </w:r>
      <w:proofErr w:type="spellStart"/>
      <w:r>
        <w:t>Binance</w:t>
      </w:r>
      <w:proofErr w:type="spellEnd"/>
      <w:r>
        <w:t>). En fases posteriores, una vez confirmada la tracción, se optará por la Sociedad por Acciones Simplificada (SAS) debido a su flexibilidad y adaptabilidad a modelos digitales. El capital social mínimo requerido será de dos salarios mínimos vitales y móviles.</w:t>
      </w:r>
    </w:p>
    <w:p w14:paraId="166F91C3" w14:textId="580D2AAC" w:rsidR="008E692A" w:rsidRDefault="008E692A" w:rsidP="00D66E94">
      <w:pPr>
        <w:pStyle w:val="Ttulo3"/>
      </w:pPr>
      <w:bookmarkStart w:id="191" w:name="_Toc218547145"/>
      <w:r>
        <w:t>Costos totales de constitución</w:t>
      </w:r>
      <w:bookmarkEnd w:id="191"/>
    </w:p>
    <w:p w14:paraId="5137957E" w14:textId="77777777" w:rsidR="008E692A" w:rsidRDefault="008E692A" w:rsidP="008E692A">
      <w:pPr>
        <w:pStyle w:val="APA7MAEDICION"/>
      </w:pPr>
      <w:r>
        <w:t>Los costos de formalización se evaluarán y presupuestarán en la fase de escalabilidad, una vez validado el modelo orgánico. Por el momento, se priorizan inversiones en contenido y marketing digital para el crecimiento inicial, sin compromisos formales.</w:t>
      </w:r>
    </w:p>
    <w:p w14:paraId="5C6EF0B1" w14:textId="5E23253C" w:rsidR="008E692A" w:rsidRDefault="008E692A" w:rsidP="00D66E94">
      <w:pPr>
        <w:pStyle w:val="Ttulo2"/>
      </w:pPr>
      <w:bookmarkStart w:id="192" w:name="_Toc218547146"/>
      <w:r>
        <w:t>Contratación de Personal</w:t>
      </w:r>
      <w:bookmarkEnd w:id="192"/>
    </w:p>
    <w:p w14:paraId="2714A20D" w14:textId="77777777" w:rsidR="008E692A" w:rsidRDefault="008E692A" w:rsidP="008E692A">
      <w:pPr>
        <w:pStyle w:val="APA7MAEDICION"/>
      </w:pPr>
      <w:r>
        <w:t xml:space="preserve">Para el reclutamiento de personal clave, se contratará a un reclutador </w:t>
      </w:r>
      <w:proofErr w:type="spellStart"/>
      <w:r>
        <w:t>freelance</w:t>
      </w:r>
      <w:proofErr w:type="spellEnd"/>
      <w:r>
        <w:t xml:space="preserve"> especializado en </w:t>
      </w:r>
      <w:proofErr w:type="spellStart"/>
      <w:r>
        <w:t>fintech</w:t>
      </w:r>
      <w:proofErr w:type="spellEnd"/>
      <w:r>
        <w:t xml:space="preserve"> y educación digital. El proceso tendrá un costo estimado de $15 USD por hora, considerando perfiles como creadores de contenido cripto, analistas de </w:t>
      </w:r>
      <w:r>
        <w:lastRenderedPageBreak/>
        <w:t xml:space="preserve">trading y gestores de redes sociales. Se priorizarán </w:t>
      </w:r>
      <w:proofErr w:type="spellStart"/>
      <w:r>
        <w:t>freelancers</w:t>
      </w:r>
      <w:proofErr w:type="spellEnd"/>
      <w:r>
        <w:t xml:space="preserve"> en plataformas como </w:t>
      </w:r>
      <w:proofErr w:type="spellStart"/>
      <w:r>
        <w:t>Upwork</w:t>
      </w:r>
      <w:proofErr w:type="spellEnd"/>
      <w:r>
        <w:t xml:space="preserve"> o </w:t>
      </w:r>
      <w:proofErr w:type="spellStart"/>
      <w:r>
        <w:t>Workana</w:t>
      </w:r>
      <w:proofErr w:type="spellEnd"/>
      <w:r>
        <w:t xml:space="preserve"> para optimizar costos iniciales.</w:t>
      </w:r>
    </w:p>
    <w:p w14:paraId="0E0A38C2" w14:textId="77777777" w:rsidR="008E692A" w:rsidRDefault="008E692A" w:rsidP="00D66E94">
      <w:pPr>
        <w:pStyle w:val="APA7MAEDICION"/>
        <w:ind w:firstLine="0"/>
      </w:pPr>
    </w:p>
    <w:tbl>
      <w:tblPr>
        <w:tblStyle w:val="PlainTable5"/>
        <w:tblW w:w="4960" w:type="dxa"/>
        <w:jc w:val="center"/>
        <w:tblLook w:val="04A0" w:firstRow="1" w:lastRow="0" w:firstColumn="1" w:lastColumn="0" w:noHBand="0" w:noVBand="1"/>
      </w:tblPr>
      <w:tblGrid>
        <w:gridCol w:w="1390"/>
        <w:gridCol w:w="1230"/>
        <w:gridCol w:w="1170"/>
        <w:gridCol w:w="1170"/>
      </w:tblGrid>
      <w:tr w:rsidR="00153687" w:rsidRPr="00153687" w14:paraId="7601A337" w14:textId="77777777" w:rsidTr="00C0079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06B0F596" w14:textId="77777777" w:rsidR="00153687" w:rsidRPr="00153687" w:rsidRDefault="00153687" w:rsidP="00153687">
            <w:pPr>
              <w:spacing w:line="240" w:lineRule="auto"/>
              <w:jc w:val="center"/>
              <w:rPr>
                <w:rFonts w:ascii="Times New Roman" w:eastAsia="Times New Roman" w:hAnsi="Times New Roman" w:cs="Times New Roman"/>
                <w:b/>
                <w:bCs/>
                <w:color w:val="000000"/>
                <w:kern w:val="0"/>
                <w:sz w:val="24"/>
                <w:szCs w:val="24"/>
                <w:lang w:eastAsia="es-AR"/>
                <w14:ligatures w14:val="none"/>
              </w:rPr>
            </w:pPr>
            <w:r w:rsidRPr="00153687">
              <w:rPr>
                <w:rFonts w:ascii="Times New Roman" w:eastAsia="Times New Roman" w:hAnsi="Times New Roman" w:cs="Times New Roman"/>
                <w:b/>
                <w:bCs/>
                <w:color w:val="000000"/>
                <w:kern w:val="0"/>
                <w:sz w:val="24"/>
                <w:szCs w:val="24"/>
                <w:lang w:eastAsia="es-AR"/>
                <w14:ligatures w14:val="none"/>
              </w:rPr>
              <w:t>Ítem</w:t>
            </w:r>
          </w:p>
        </w:tc>
        <w:tc>
          <w:tcPr>
            <w:tcW w:w="1240" w:type="dxa"/>
            <w:hideMark/>
          </w:tcPr>
          <w:p w14:paraId="4DCA33B0" w14:textId="77777777" w:rsidR="00153687" w:rsidRPr="00153687" w:rsidRDefault="00153687" w:rsidP="001536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153687">
              <w:rPr>
                <w:rFonts w:ascii="Times New Roman" w:eastAsia="Times New Roman" w:hAnsi="Times New Roman" w:cs="Times New Roman"/>
                <w:b/>
                <w:bCs/>
                <w:color w:val="000000"/>
                <w:kern w:val="0"/>
                <w:sz w:val="24"/>
                <w:szCs w:val="24"/>
                <w:lang w:eastAsia="es-AR"/>
                <w14:ligatures w14:val="none"/>
              </w:rPr>
              <w:t>Horas estimadas</w:t>
            </w:r>
          </w:p>
        </w:tc>
        <w:tc>
          <w:tcPr>
            <w:tcW w:w="1240" w:type="dxa"/>
            <w:hideMark/>
          </w:tcPr>
          <w:p w14:paraId="612DC99E" w14:textId="77777777" w:rsidR="00153687" w:rsidRPr="00153687" w:rsidRDefault="00153687" w:rsidP="001536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153687">
              <w:rPr>
                <w:rFonts w:ascii="Times New Roman" w:eastAsia="Times New Roman" w:hAnsi="Times New Roman" w:cs="Times New Roman"/>
                <w:b/>
                <w:bCs/>
                <w:color w:val="000000"/>
                <w:kern w:val="0"/>
                <w:sz w:val="24"/>
                <w:szCs w:val="24"/>
                <w:lang w:eastAsia="es-AR"/>
                <w14:ligatures w14:val="none"/>
              </w:rPr>
              <w:t>Costo por hora (USD)</w:t>
            </w:r>
          </w:p>
        </w:tc>
        <w:tc>
          <w:tcPr>
            <w:tcW w:w="1240" w:type="dxa"/>
            <w:hideMark/>
          </w:tcPr>
          <w:p w14:paraId="349C94B5" w14:textId="77777777" w:rsidR="00153687" w:rsidRPr="00153687" w:rsidRDefault="00153687" w:rsidP="0015368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153687">
              <w:rPr>
                <w:rFonts w:ascii="Times New Roman" w:eastAsia="Times New Roman" w:hAnsi="Times New Roman" w:cs="Times New Roman"/>
                <w:b/>
                <w:bCs/>
                <w:color w:val="000000"/>
                <w:kern w:val="0"/>
                <w:sz w:val="24"/>
                <w:szCs w:val="24"/>
                <w:lang w:eastAsia="es-AR"/>
                <w14:ligatures w14:val="none"/>
              </w:rPr>
              <w:t>Total (USD)</w:t>
            </w:r>
          </w:p>
        </w:tc>
      </w:tr>
      <w:tr w:rsidR="00153687" w:rsidRPr="00153687" w14:paraId="5380BC10" w14:textId="77777777" w:rsidTr="00C00794">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37DF6F6A" w14:textId="77777777" w:rsidR="00153687" w:rsidRPr="00153687" w:rsidRDefault="00153687" w:rsidP="00153687">
            <w:pPr>
              <w:spacing w:line="240" w:lineRule="auto"/>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Búsqueda y screening de candidatos</w:t>
            </w:r>
          </w:p>
        </w:tc>
        <w:tc>
          <w:tcPr>
            <w:tcW w:w="1240" w:type="dxa"/>
            <w:hideMark/>
          </w:tcPr>
          <w:p w14:paraId="11C207DB" w14:textId="77777777" w:rsidR="00153687" w:rsidRPr="00153687" w:rsidRDefault="00153687" w:rsidP="0015368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20</w:t>
            </w:r>
          </w:p>
        </w:tc>
        <w:tc>
          <w:tcPr>
            <w:tcW w:w="1240" w:type="dxa"/>
            <w:hideMark/>
          </w:tcPr>
          <w:p w14:paraId="5BB427EF" w14:textId="77777777" w:rsidR="00153687" w:rsidRPr="00153687" w:rsidRDefault="00153687" w:rsidP="0015368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$ 15</w:t>
            </w:r>
          </w:p>
        </w:tc>
        <w:tc>
          <w:tcPr>
            <w:tcW w:w="1240" w:type="dxa"/>
            <w:hideMark/>
          </w:tcPr>
          <w:p w14:paraId="296CF1B0" w14:textId="77777777" w:rsidR="00153687" w:rsidRPr="00153687" w:rsidRDefault="00153687" w:rsidP="0015368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$ 300</w:t>
            </w:r>
          </w:p>
        </w:tc>
      </w:tr>
      <w:tr w:rsidR="00153687" w:rsidRPr="00153687" w14:paraId="6EB0BF9D" w14:textId="77777777" w:rsidTr="00C00794">
        <w:trPr>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0CBB8476" w14:textId="77777777" w:rsidR="00153687" w:rsidRPr="00153687" w:rsidRDefault="00153687" w:rsidP="00153687">
            <w:pPr>
              <w:spacing w:line="240" w:lineRule="auto"/>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Entrevistas y selección</w:t>
            </w:r>
          </w:p>
        </w:tc>
        <w:tc>
          <w:tcPr>
            <w:tcW w:w="1240" w:type="dxa"/>
            <w:hideMark/>
          </w:tcPr>
          <w:p w14:paraId="10D563C2" w14:textId="77777777" w:rsidR="00153687" w:rsidRPr="00153687" w:rsidRDefault="00153687" w:rsidP="0015368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10</w:t>
            </w:r>
          </w:p>
        </w:tc>
        <w:tc>
          <w:tcPr>
            <w:tcW w:w="1240" w:type="dxa"/>
            <w:hideMark/>
          </w:tcPr>
          <w:p w14:paraId="6560C87D" w14:textId="77777777" w:rsidR="00153687" w:rsidRPr="00153687" w:rsidRDefault="00153687" w:rsidP="0015368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$ 15</w:t>
            </w:r>
          </w:p>
        </w:tc>
        <w:tc>
          <w:tcPr>
            <w:tcW w:w="1240" w:type="dxa"/>
            <w:hideMark/>
          </w:tcPr>
          <w:p w14:paraId="4CF85A65" w14:textId="77777777" w:rsidR="00153687" w:rsidRPr="00153687" w:rsidRDefault="00153687" w:rsidP="0015368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$ 150</w:t>
            </w:r>
          </w:p>
        </w:tc>
      </w:tr>
      <w:tr w:rsidR="00153687" w:rsidRPr="00153687" w14:paraId="41359FFC" w14:textId="77777777" w:rsidTr="00C0079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0DB3CB98" w14:textId="77777777" w:rsidR="00153687" w:rsidRPr="00153687" w:rsidRDefault="00153687" w:rsidP="00153687">
            <w:pPr>
              <w:spacing w:line="240" w:lineRule="auto"/>
              <w:rPr>
                <w:rFonts w:ascii="Times New Roman" w:eastAsia="Times New Roman" w:hAnsi="Times New Roman" w:cs="Times New Roman"/>
                <w:color w:val="000000"/>
                <w:kern w:val="0"/>
                <w:sz w:val="24"/>
                <w:szCs w:val="24"/>
                <w:lang w:eastAsia="es-AR"/>
                <w14:ligatures w14:val="none"/>
              </w:rPr>
            </w:pPr>
            <w:proofErr w:type="spellStart"/>
            <w:r w:rsidRPr="00153687">
              <w:rPr>
                <w:rFonts w:ascii="Times New Roman" w:eastAsia="Times New Roman" w:hAnsi="Times New Roman" w:cs="Times New Roman"/>
                <w:color w:val="000000"/>
                <w:kern w:val="0"/>
                <w:sz w:val="24"/>
                <w:szCs w:val="24"/>
                <w:lang w:eastAsia="es-AR"/>
                <w14:ligatures w14:val="none"/>
              </w:rPr>
              <w:t>Onboarding</w:t>
            </w:r>
            <w:proofErr w:type="spellEnd"/>
            <w:r w:rsidRPr="00153687">
              <w:rPr>
                <w:rFonts w:ascii="Times New Roman" w:eastAsia="Times New Roman" w:hAnsi="Times New Roman" w:cs="Times New Roman"/>
                <w:color w:val="000000"/>
                <w:kern w:val="0"/>
                <w:sz w:val="24"/>
                <w:szCs w:val="24"/>
                <w:lang w:eastAsia="es-AR"/>
                <w14:ligatures w14:val="none"/>
              </w:rPr>
              <w:t xml:space="preserve"> inicial</w:t>
            </w:r>
          </w:p>
        </w:tc>
        <w:tc>
          <w:tcPr>
            <w:tcW w:w="1240" w:type="dxa"/>
            <w:hideMark/>
          </w:tcPr>
          <w:p w14:paraId="45964CE0" w14:textId="77777777" w:rsidR="00153687" w:rsidRPr="00153687" w:rsidRDefault="00153687" w:rsidP="0015368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5</w:t>
            </w:r>
          </w:p>
        </w:tc>
        <w:tc>
          <w:tcPr>
            <w:tcW w:w="1240" w:type="dxa"/>
            <w:hideMark/>
          </w:tcPr>
          <w:p w14:paraId="3210123B" w14:textId="77777777" w:rsidR="00153687" w:rsidRPr="00153687" w:rsidRDefault="00153687" w:rsidP="0015368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$ 15</w:t>
            </w:r>
          </w:p>
        </w:tc>
        <w:tc>
          <w:tcPr>
            <w:tcW w:w="1240" w:type="dxa"/>
            <w:hideMark/>
          </w:tcPr>
          <w:p w14:paraId="2D9827A5" w14:textId="77777777" w:rsidR="00153687" w:rsidRPr="00153687" w:rsidRDefault="00153687" w:rsidP="0015368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$ 75</w:t>
            </w:r>
          </w:p>
        </w:tc>
      </w:tr>
      <w:tr w:rsidR="00153687" w:rsidRPr="00153687" w14:paraId="6BFDE98F" w14:textId="77777777" w:rsidTr="00C00794">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4147657B" w14:textId="77777777" w:rsidR="00153687" w:rsidRPr="00153687" w:rsidRDefault="00153687" w:rsidP="00153687">
            <w:pPr>
              <w:spacing w:line="240" w:lineRule="auto"/>
              <w:rPr>
                <w:rFonts w:ascii="Times New Roman" w:eastAsia="Times New Roman" w:hAnsi="Times New Roman" w:cs="Times New Roman"/>
                <w:b/>
                <w:bCs/>
                <w:color w:val="000000"/>
                <w:kern w:val="0"/>
                <w:sz w:val="24"/>
                <w:szCs w:val="24"/>
                <w:lang w:eastAsia="es-AR"/>
                <w14:ligatures w14:val="none"/>
              </w:rPr>
            </w:pPr>
            <w:r w:rsidRPr="00153687">
              <w:rPr>
                <w:rFonts w:ascii="Times New Roman" w:eastAsia="Times New Roman" w:hAnsi="Times New Roman" w:cs="Times New Roman"/>
                <w:b/>
                <w:bCs/>
                <w:color w:val="000000"/>
                <w:kern w:val="0"/>
                <w:sz w:val="24"/>
                <w:szCs w:val="24"/>
                <w:lang w:eastAsia="es-AR"/>
                <w14:ligatures w14:val="none"/>
              </w:rPr>
              <w:t>Total</w:t>
            </w:r>
          </w:p>
        </w:tc>
        <w:tc>
          <w:tcPr>
            <w:tcW w:w="1240" w:type="dxa"/>
            <w:hideMark/>
          </w:tcPr>
          <w:p w14:paraId="6B0CFED7" w14:textId="77777777" w:rsidR="00153687" w:rsidRPr="00153687" w:rsidRDefault="00153687" w:rsidP="0015368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153687">
              <w:rPr>
                <w:rFonts w:ascii="Times New Roman" w:eastAsia="Times New Roman" w:hAnsi="Times New Roman" w:cs="Times New Roman"/>
                <w:b/>
                <w:bCs/>
                <w:color w:val="000000"/>
                <w:kern w:val="0"/>
                <w:sz w:val="24"/>
                <w:szCs w:val="24"/>
                <w:lang w:eastAsia="es-AR"/>
                <w14:ligatures w14:val="none"/>
              </w:rPr>
              <w:t>35</w:t>
            </w:r>
          </w:p>
        </w:tc>
        <w:tc>
          <w:tcPr>
            <w:tcW w:w="1240" w:type="dxa"/>
            <w:hideMark/>
          </w:tcPr>
          <w:p w14:paraId="6C99722B" w14:textId="77777777" w:rsidR="00153687" w:rsidRPr="00153687" w:rsidRDefault="00153687" w:rsidP="0015368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3687">
              <w:rPr>
                <w:rFonts w:ascii="Times New Roman" w:eastAsia="Times New Roman" w:hAnsi="Times New Roman" w:cs="Times New Roman"/>
                <w:color w:val="000000"/>
                <w:kern w:val="0"/>
                <w:sz w:val="24"/>
                <w:szCs w:val="24"/>
                <w:lang w:eastAsia="es-AR"/>
                <w14:ligatures w14:val="none"/>
              </w:rPr>
              <w:t>-</w:t>
            </w:r>
          </w:p>
        </w:tc>
        <w:tc>
          <w:tcPr>
            <w:tcW w:w="1240" w:type="dxa"/>
            <w:hideMark/>
          </w:tcPr>
          <w:p w14:paraId="55BDC365" w14:textId="77777777" w:rsidR="00153687" w:rsidRPr="00153687" w:rsidRDefault="00153687" w:rsidP="008A2131">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153687">
              <w:rPr>
                <w:rFonts w:ascii="Times New Roman" w:eastAsia="Times New Roman" w:hAnsi="Times New Roman" w:cs="Times New Roman"/>
                <w:b/>
                <w:bCs/>
                <w:color w:val="000000"/>
                <w:kern w:val="0"/>
                <w:sz w:val="24"/>
                <w:szCs w:val="24"/>
                <w:lang w:eastAsia="es-AR"/>
                <w14:ligatures w14:val="none"/>
              </w:rPr>
              <w:t>$ 525</w:t>
            </w:r>
          </w:p>
        </w:tc>
      </w:tr>
    </w:tbl>
    <w:p w14:paraId="28CE9EEB" w14:textId="77777777" w:rsidR="007905C5" w:rsidRDefault="007905C5" w:rsidP="007905C5">
      <w:pPr>
        <w:pStyle w:val="Epgrafe"/>
        <w:jc w:val="center"/>
        <w:rPr>
          <w:sz w:val="24"/>
          <w:szCs w:val="24"/>
        </w:rPr>
      </w:pPr>
    </w:p>
    <w:p w14:paraId="73921891" w14:textId="2FAF4C8E" w:rsidR="001E75FF" w:rsidRPr="007905C5" w:rsidRDefault="008A2131" w:rsidP="007905C5">
      <w:pPr>
        <w:pStyle w:val="Epgrafe"/>
        <w:jc w:val="center"/>
        <w:rPr>
          <w:rFonts w:ascii="Times New Roman" w:hAnsi="Times New Roman" w:cs="Times New Roman"/>
          <w:sz w:val="24"/>
          <w:szCs w:val="24"/>
        </w:rPr>
      </w:pPr>
      <w:bookmarkStart w:id="193" w:name="_Toc218547227"/>
      <w:r w:rsidRPr="007905C5">
        <w:rPr>
          <w:rFonts w:ascii="Times New Roman" w:hAnsi="Times New Roman" w:cs="Times New Roman"/>
          <w:sz w:val="24"/>
          <w:szCs w:val="24"/>
        </w:rPr>
        <w:t xml:space="preserve">Figura </w:t>
      </w:r>
      <w:r w:rsidRPr="007905C5">
        <w:rPr>
          <w:rFonts w:ascii="Times New Roman" w:hAnsi="Times New Roman" w:cs="Times New Roman"/>
          <w:sz w:val="24"/>
          <w:szCs w:val="24"/>
        </w:rPr>
        <w:fldChar w:fldCharType="begin"/>
      </w:r>
      <w:r w:rsidRPr="007905C5">
        <w:rPr>
          <w:rFonts w:ascii="Times New Roman" w:hAnsi="Times New Roman" w:cs="Times New Roman"/>
          <w:sz w:val="24"/>
          <w:szCs w:val="24"/>
        </w:rPr>
        <w:instrText xml:space="preserve"> SEQ Figura \* ARABIC </w:instrText>
      </w:r>
      <w:r w:rsidRPr="007905C5">
        <w:rPr>
          <w:rFonts w:ascii="Times New Roman" w:hAnsi="Times New Roman" w:cs="Times New Roman"/>
          <w:sz w:val="24"/>
          <w:szCs w:val="24"/>
        </w:rPr>
        <w:fldChar w:fldCharType="separate"/>
      </w:r>
      <w:r w:rsidR="00834857">
        <w:rPr>
          <w:rFonts w:ascii="Times New Roman" w:hAnsi="Times New Roman" w:cs="Times New Roman"/>
          <w:noProof/>
          <w:sz w:val="24"/>
          <w:szCs w:val="24"/>
        </w:rPr>
        <w:t>16</w:t>
      </w:r>
      <w:r w:rsidRPr="007905C5">
        <w:rPr>
          <w:rFonts w:ascii="Times New Roman" w:hAnsi="Times New Roman" w:cs="Times New Roman"/>
          <w:sz w:val="24"/>
          <w:szCs w:val="24"/>
        </w:rPr>
        <w:fldChar w:fldCharType="end"/>
      </w:r>
      <w:r w:rsidRPr="007905C5">
        <w:rPr>
          <w:rFonts w:ascii="Times New Roman" w:hAnsi="Times New Roman" w:cs="Times New Roman"/>
          <w:sz w:val="24"/>
          <w:szCs w:val="24"/>
        </w:rPr>
        <w:t xml:space="preserve"> Presupuesto para Reclutador</w:t>
      </w:r>
      <w:bookmarkEnd w:id="193"/>
    </w:p>
    <w:p w14:paraId="336327F1" w14:textId="77777777" w:rsidR="008A2131" w:rsidRDefault="008A2131" w:rsidP="008E692A">
      <w:pPr>
        <w:pStyle w:val="APA7MAEDICION"/>
      </w:pPr>
    </w:p>
    <w:p w14:paraId="01326081" w14:textId="7DB211D6" w:rsidR="008E692A" w:rsidRDefault="008E692A" w:rsidP="008E692A">
      <w:pPr>
        <w:pStyle w:val="APA7MAEDICION"/>
      </w:pPr>
      <w:r>
        <w:t>Fuente: Elaboración propia</w:t>
      </w:r>
      <w:r w:rsidR="00C00794">
        <w:t>.</w:t>
      </w:r>
    </w:p>
    <w:p w14:paraId="04ACE6D8" w14:textId="5B9FC48E" w:rsidR="008E692A" w:rsidRDefault="008E692A" w:rsidP="00D66E94">
      <w:pPr>
        <w:pStyle w:val="Ttulo2"/>
      </w:pPr>
      <w:bookmarkStart w:id="194" w:name="_Toc218547147"/>
      <w:r>
        <w:t>Planificación previa: Primeros tres meses</w:t>
      </w:r>
      <w:bookmarkEnd w:id="194"/>
    </w:p>
    <w:p w14:paraId="7820A5DD" w14:textId="77777777" w:rsidR="008E692A" w:rsidRDefault="008E692A" w:rsidP="008E692A">
      <w:pPr>
        <w:pStyle w:val="APA7MAEDICION"/>
      </w:pPr>
      <w:r>
        <w:t xml:space="preserve">Durante los primeros tres meses, se llevarán a cabo varias actividades clave para el desarrollo del Producto Mínimo Viable (PMV) de </w:t>
      </w:r>
      <w:proofErr w:type="spellStart"/>
      <w:r>
        <w:t>MonjeTrading</w:t>
      </w:r>
      <w:proofErr w:type="spellEnd"/>
      <w:r>
        <w:t xml:space="preserve">, enfocado en una plataforma digital básica de educación cripto (sitio web con cursos introductorios y comunidad en </w:t>
      </w:r>
      <w:proofErr w:type="spellStart"/>
      <w:r>
        <w:t>Telegram</w:t>
      </w:r>
      <w:proofErr w:type="spellEnd"/>
      <w:r>
        <w:t>). Estas actividades incluyen la planificación previa, el desarrollo técnico y la creación del PMV. A continuación, se detalla cada etapa, junto con el equipo necesario y el desglose de costos.</w:t>
      </w:r>
    </w:p>
    <w:p w14:paraId="1787F9DE" w14:textId="2BC72F9C" w:rsidR="008E692A" w:rsidRDefault="008E692A" w:rsidP="00D66E94">
      <w:pPr>
        <w:pStyle w:val="Ttulo3"/>
      </w:pPr>
      <w:bookmarkStart w:id="195" w:name="_Toc218547148"/>
      <w:r>
        <w:t>Definición de Funcionalidades Esenciales</w:t>
      </w:r>
      <w:bookmarkEnd w:id="195"/>
    </w:p>
    <w:p w14:paraId="5689877F" w14:textId="77777777" w:rsidR="008E692A" w:rsidRDefault="008E692A" w:rsidP="008E692A">
      <w:pPr>
        <w:pStyle w:val="APA7MAEDICION"/>
      </w:pPr>
      <w:r>
        <w:t>Entre las características principales se incluirán módulos educativos básicos (</w:t>
      </w:r>
      <w:proofErr w:type="spellStart"/>
      <w:r>
        <w:t>e.g</w:t>
      </w:r>
      <w:proofErr w:type="spellEnd"/>
      <w:r>
        <w:t xml:space="preserve">., guías de </w:t>
      </w:r>
      <w:proofErr w:type="spellStart"/>
      <w:r>
        <w:t>wallets</w:t>
      </w:r>
      <w:proofErr w:type="spellEnd"/>
      <w:r>
        <w:t xml:space="preserve"> y </w:t>
      </w:r>
      <w:proofErr w:type="spellStart"/>
      <w:r>
        <w:t>blockchain</w:t>
      </w:r>
      <w:proofErr w:type="spellEnd"/>
      <w:r>
        <w:t xml:space="preserve">), alertas de mercado vía </w:t>
      </w:r>
      <w:proofErr w:type="spellStart"/>
      <w:r>
        <w:t>Telegram</w:t>
      </w:r>
      <w:proofErr w:type="spellEnd"/>
      <w:r>
        <w:t xml:space="preserve"> y foros comunitarios. Es importante clasificar estas funciones en deseadas y necesarias, priorizando las más críticas para la versión inicial, como tutoriales interactivos en video. Un enfoque efectivo será </w:t>
      </w:r>
      <w:r>
        <w:lastRenderedPageBreak/>
        <w:t xml:space="preserve">enfocarnos en las características esenciales e ir ajustando según el </w:t>
      </w:r>
      <w:proofErr w:type="spellStart"/>
      <w:r>
        <w:t>feedback</w:t>
      </w:r>
      <w:proofErr w:type="spellEnd"/>
      <w:r>
        <w:t xml:space="preserve"> de los usuarios durante las pruebas iniciales.</w:t>
      </w:r>
    </w:p>
    <w:p w14:paraId="752008C5" w14:textId="5E4CFC6E" w:rsidR="008E692A" w:rsidRDefault="008E692A" w:rsidP="00D66E94">
      <w:pPr>
        <w:pStyle w:val="Ttulo3"/>
      </w:pPr>
      <w:bookmarkStart w:id="196" w:name="_Toc218547149"/>
      <w:r>
        <w:t>Establecer el Presupuesto</w:t>
      </w:r>
      <w:bookmarkEnd w:id="196"/>
    </w:p>
    <w:p w14:paraId="68FD7483" w14:textId="77777777" w:rsidR="008E692A" w:rsidRDefault="008E692A" w:rsidP="008E692A">
      <w:pPr>
        <w:pStyle w:val="APA7MAEDICION"/>
      </w:pPr>
      <w:r>
        <w:t>Evaluar las limitaciones financieras es un paso esencial para asegurar que todos los costos necesarios estén contemplados. Esta evaluación incluirá un análisis detallado de la complejidad técnica (</w:t>
      </w:r>
      <w:proofErr w:type="spellStart"/>
      <w:r>
        <w:t>e.g</w:t>
      </w:r>
      <w:proofErr w:type="spellEnd"/>
      <w:r>
        <w:t xml:space="preserve">., integración con </w:t>
      </w:r>
      <w:proofErr w:type="spellStart"/>
      <w:r>
        <w:t>APIs</w:t>
      </w:r>
      <w:proofErr w:type="spellEnd"/>
      <w:r>
        <w:t xml:space="preserve"> de </w:t>
      </w:r>
      <w:proofErr w:type="spellStart"/>
      <w:r>
        <w:t>Binance</w:t>
      </w:r>
      <w:proofErr w:type="spellEnd"/>
      <w:r>
        <w:t>) y los costos de mantenimiento a mediano plazo, como suscripciones a herramientas de edición de video (</w:t>
      </w:r>
      <w:proofErr w:type="spellStart"/>
      <w:r>
        <w:t>Canva</w:t>
      </w:r>
      <w:proofErr w:type="spellEnd"/>
      <w:r>
        <w:t xml:space="preserve"> Pro: $15 USD/mes).</w:t>
      </w:r>
    </w:p>
    <w:p w14:paraId="5E6BA4AC" w14:textId="5D3AE0E8" w:rsidR="008E692A" w:rsidRDefault="008E692A" w:rsidP="00D66E94">
      <w:pPr>
        <w:pStyle w:val="Ttulo3"/>
      </w:pPr>
      <w:bookmarkStart w:id="197" w:name="_Toc218547150"/>
      <w:r>
        <w:t>Selección de Tecnologías</w:t>
      </w:r>
      <w:bookmarkEnd w:id="197"/>
    </w:p>
    <w:p w14:paraId="62994794" w14:textId="77777777" w:rsidR="008E692A" w:rsidRDefault="008E692A" w:rsidP="008E692A">
      <w:pPr>
        <w:pStyle w:val="APA7MAEDICION"/>
      </w:pPr>
      <w:r>
        <w:t xml:space="preserve">Se identificarán las herramientas y plataformas más apropiadas, como WordPress para el sitio web, </w:t>
      </w:r>
      <w:proofErr w:type="spellStart"/>
      <w:r>
        <w:t>Teachable</w:t>
      </w:r>
      <w:proofErr w:type="spellEnd"/>
      <w:r>
        <w:t xml:space="preserve"> para </w:t>
      </w:r>
      <w:proofErr w:type="spellStart"/>
      <w:r>
        <w:t>hosting</w:t>
      </w:r>
      <w:proofErr w:type="spellEnd"/>
      <w:r>
        <w:t xml:space="preserve"> de cursos y </w:t>
      </w:r>
      <w:proofErr w:type="spellStart"/>
      <w:r>
        <w:t>Telegram</w:t>
      </w:r>
      <w:proofErr w:type="spellEnd"/>
      <w:r>
        <w:t xml:space="preserve"> para comunidad. Esta selección asegurará una base técnica robusta y escalable, permitiendo futuras mejoras como integración de IA para análisis de mercado.</w:t>
      </w:r>
    </w:p>
    <w:p w14:paraId="2D5BE497" w14:textId="373D4A05" w:rsidR="008E692A" w:rsidRDefault="008E692A" w:rsidP="00D66E94">
      <w:pPr>
        <w:pStyle w:val="Ttulo3"/>
      </w:pPr>
      <w:bookmarkStart w:id="198" w:name="_Toc218547151"/>
      <w:r>
        <w:t>Crear Viajes de Usuario</w:t>
      </w:r>
      <w:bookmarkEnd w:id="198"/>
    </w:p>
    <w:p w14:paraId="395D36F1" w14:textId="77777777" w:rsidR="008E692A" w:rsidRDefault="008E692A" w:rsidP="008E692A">
      <w:pPr>
        <w:pStyle w:val="APA7MAEDICION"/>
      </w:pPr>
      <w:r>
        <w:t xml:space="preserve">Una vez definidas las funcionalidades y el objetivo de la plataforma con el equipo de desarrollo, el diseñador de experiencia de usuario (UX) desarrollará </w:t>
      </w:r>
      <w:proofErr w:type="spellStart"/>
      <w:r>
        <w:t>wireframes</w:t>
      </w:r>
      <w:proofErr w:type="spellEnd"/>
      <w:r>
        <w:t xml:space="preserve"> y diseñará los viajes de usuario. Estos delinearán cómo los usuarios interactuarán con la plataforma, asegurando una experiencia intuitiva y fluida, desde el registro hasta el acceso a mentorías en vivo.</w:t>
      </w:r>
    </w:p>
    <w:p w14:paraId="48119D55" w14:textId="00D40260" w:rsidR="008E692A" w:rsidRDefault="008E692A" w:rsidP="00D66E94">
      <w:pPr>
        <w:pStyle w:val="Ttulo3"/>
      </w:pPr>
      <w:bookmarkStart w:id="199" w:name="_Toc218547152"/>
      <w:r>
        <w:t>Evaluación para las herramientas de la Plataforma</w:t>
      </w:r>
      <w:bookmarkEnd w:id="199"/>
    </w:p>
    <w:p w14:paraId="66CDA14A" w14:textId="77777777" w:rsidR="008E692A" w:rsidRDefault="008E692A" w:rsidP="008E692A">
      <w:pPr>
        <w:pStyle w:val="APA7MAEDICION"/>
      </w:pPr>
      <w:r>
        <w:t xml:space="preserve">La plataforma se desarrollará para web y móvil (responsive). Se evaluarán herramientas multiplataforma como </w:t>
      </w:r>
      <w:proofErr w:type="spellStart"/>
      <w:r>
        <w:t>Elementor</w:t>
      </w:r>
      <w:proofErr w:type="spellEnd"/>
      <w:r>
        <w:t xml:space="preserve"> para diseño y </w:t>
      </w:r>
      <w:proofErr w:type="spellStart"/>
      <w:r>
        <w:t>Zapier</w:t>
      </w:r>
      <w:proofErr w:type="spellEnd"/>
      <w:r>
        <w:t xml:space="preserve"> para automatizaciones, asegurando eficiencia y compatibilidad. Las integraciones con </w:t>
      </w:r>
      <w:proofErr w:type="spellStart"/>
      <w:r>
        <w:t>exchanges</w:t>
      </w:r>
      <w:proofErr w:type="spellEnd"/>
      <w:r>
        <w:t xml:space="preserve"> como </w:t>
      </w:r>
      <w:proofErr w:type="spellStart"/>
      <w:r>
        <w:t>Binance</w:t>
      </w:r>
      <w:proofErr w:type="spellEnd"/>
      <w:r>
        <w:t xml:space="preserve"> se considerarán para garantizar una conexión óptima con el ecosistema cripto.</w:t>
      </w:r>
    </w:p>
    <w:p w14:paraId="79B184CC" w14:textId="16DE9015" w:rsidR="008E692A" w:rsidRDefault="008E692A" w:rsidP="00D66E94">
      <w:pPr>
        <w:pStyle w:val="Ttulo3"/>
      </w:pPr>
      <w:bookmarkStart w:id="200" w:name="_Toc218547153"/>
      <w:r>
        <w:t>Producto Mínimo Viable</w:t>
      </w:r>
      <w:bookmarkEnd w:id="200"/>
    </w:p>
    <w:p w14:paraId="2A407C0C" w14:textId="77777777" w:rsidR="008E692A" w:rsidRDefault="008E692A" w:rsidP="008E692A">
      <w:pPr>
        <w:pStyle w:val="APA7MAEDICION"/>
      </w:pPr>
      <w:r>
        <w:t xml:space="preserve">El PMV representa una versión básica de la plataforma que incluye únicamente las funcionalidades esenciales: un curso introductorio gratuito, un foro en </w:t>
      </w:r>
      <w:proofErr w:type="spellStart"/>
      <w:r>
        <w:t>Telegram</w:t>
      </w:r>
      <w:proofErr w:type="spellEnd"/>
      <w:r>
        <w:t xml:space="preserve"> y guías descargables. Este enfoque permite la validación inicial, probando las características clave </w:t>
      </w:r>
      <w:r>
        <w:lastRenderedPageBreak/>
        <w:t xml:space="preserve">y la usabilidad con un grupo selecto de seguidores existentes. Además, facilita la recopilación de </w:t>
      </w:r>
      <w:proofErr w:type="spellStart"/>
      <w:r>
        <w:t>feedback</w:t>
      </w:r>
      <w:proofErr w:type="spellEnd"/>
      <w:r>
        <w:t xml:space="preserve">, obteniendo comentarios de usuarios tempranos sobre el contenido, usabilidad y relevancia. A partir de este </w:t>
      </w:r>
      <w:proofErr w:type="spellStart"/>
      <w:r>
        <w:t>feedback</w:t>
      </w:r>
      <w:proofErr w:type="spellEnd"/>
      <w:r>
        <w:t>, se pueden realizar ajustes y mejoras de manera rápida antes del lanzamiento completo, asegurando así una iteración eficiente y efectiva.</w:t>
      </w:r>
    </w:p>
    <w:p w14:paraId="06E3AE9B" w14:textId="083EB85F" w:rsidR="008E692A" w:rsidRDefault="008E692A" w:rsidP="00D66E94">
      <w:pPr>
        <w:pStyle w:val="Ttulo2"/>
      </w:pPr>
      <w:bookmarkStart w:id="201" w:name="_Toc218547154"/>
      <w:r>
        <w:t>Validación del Producto Mínimo Viable</w:t>
      </w:r>
      <w:bookmarkEnd w:id="201"/>
    </w:p>
    <w:p w14:paraId="67AE2668" w14:textId="77777777" w:rsidR="008E692A" w:rsidRDefault="008E692A" w:rsidP="008E692A">
      <w:pPr>
        <w:pStyle w:val="APA7MAEDICION"/>
      </w:pPr>
      <w:r>
        <w:t>La estrategia se centrará en realizar pruebas de usabilidad con un enfoque sistemático para identificar y solucionar problemas, mejorar la interfaz de la plataforma y asegurar la funcionalidad de las características esenciales. La fase incluirá la preparación y planificación, la ejecución de pruebas, el análisis de resultados y la implementación de mejoras. Se utilizará la comunidad actual en Instagram y TikTok (30,000 seguidores) para reclutar participantes.</w:t>
      </w:r>
    </w:p>
    <w:p w14:paraId="1F04432B" w14:textId="5EBD7482" w:rsidR="008E692A" w:rsidRDefault="008E692A" w:rsidP="00D66E94">
      <w:pPr>
        <w:pStyle w:val="Ttulo3"/>
      </w:pPr>
      <w:bookmarkStart w:id="202" w:name="_Toc218547155"/>
      <w:r>
        <w:t>Plan para realizar pruebas de usabilidad del PMV</w:t>
      </w:r>
      <w:bookmarkEnd w:id="202"/>
    </w:p>
    <w:p w14:paraId="019184DE" w14:textId="77777777" w:rsidR="008E692A" w:rsidRDefault="008E692A" w:rsidP="008E692A">
      <w:pPr>
        <w:pStyle w:val="APA7MAEDICION"/>
      </w:pPr>
      <w:r>
        <w:t xml:space="preserve">El objetivo es realizar pruebas de usabilidad para evaluar y mejorar la experiencia del usuario del PMV de </w:t>
      </w:r>
      <w:proofErr w:type="spellStart"/>
      <w:r>
        <w:t>MonjeTrading</w:t>
      </w:r>
      <w:proofErr w:type="spellEnd"/>
      <w:r>
        <w:t xml:space="preserve"> en un plazo de un mes, optimizando recursos y asegurando calidad.</w:t>
      </w:r>
    </w:p>
    <w:p w14:paraId="46A2ED9F" w14:textId="76D702BD" w:rsidR="008E692A" w:rsidRPr="009661FA" w:rsidRDefault="008E692A" w:rsidP="009661FA">
      <w:pPr>
        <w:pStyle w:val="Ttulo4"/>
        <w:jc w:val="both"/>
        <w:rPr>
          <w:vanish/>
          <w:specVanish/>
        </w:rPr>
      </w:pPr>
      <w:bookmarkStart w:id="203" w:name="_Toc218547156"/>
      <w:r>
        <w:t>Semana 1: Preparación y Planificación</w:t>
      </w:r>
      <w:r w:rsidR="009661FA">
        <w:t>.</w:t>
      </w:r>
      <w:bookmarkEnd w:id="203"/>
    </w:p>
    <w:p w14:paraId="7382D6B5" w14:textId="3190FC3B" w:rsidR="008E692A" w:rsidRDefault="009661FA" w:rsidP="008E692A">
      <w:pPr>
        <w:pStyle w:val="APA7MAEDICION"/>
      </w:pPr>
      <w:r>
        <w:t xml:space="preserve"> </w:t>
      </w:r>
      <w:r w:rsidR="008E692A">
        <w:t>Durante la primera semana, se procederá a definir los objetivos de las pruebas, identificando áreas clave a evaluar como la interfaz del sitio web, flujos de navegación, funcionalidad de alertas de mercado e integración comunitaria, estableciendo criterios de éxito para cada una (</w:t>
      </w:r>
      <w:proofErr w:type="spellStart"/>
      <w:r w:rsidR="008E692A">
        <w:t>e.g</w:t>
      </w:r>
      <w:proofErr w:type="spellEnd"/>
      <w:r w:rsidR="008E692A">
        <w:t xml:space="preserve">., tasa de completitud de módulos &gt;80%). Se reclutarán entre 10 y 15 usuarios representativos del público objetivo (jóvenes 18-35 años en </w:t>
      </w:r>
      <w:proofErr w:type="spellStart"/>
      <w:r w:rsidR="008E692A">
        <w:t>LatAm</w:t>
      </w:r>
      <w:proofErr w:type="spellEnd"/>
      <w:r w:rsidR="008E692A">
        <w:t>), asegurando diversidad en términos de experiencia en cripto y ubicación geográfica. Además, se prepararán materiales necesarios como guiones de pruebas, prototipos y versiones funcionales del PMV, configurando herramientas de grabación (</w:t>
      </w:r>
      <w:proofErr w:type="spellStart"/>
      <w:r w:rsidR="008E692A">
        <w:t>e.g</w:t>
      </w:r>
      <w:proofErr w:type="spellEnd"/>
      <w:r w:rsidR="008E692A">
        <w:t xml:space="preserve">., </w:t>
      </w:r>
      <w:proofErr w:type="spellStart"/>
      <w:r w:rsidR="008E692A">
        <w:t>Loom</w:t>
      </w:r>
      <w:proofErr w:type="spellEnd"/>
      <w:r w:rsidR="008E692A">
        <w:t xml:space="preserve">) y software necesario (Google </w:t>
      </w:r>
      <w:proofErr w:type="spellStart"/>
      <w:r w:rsidR="008E692A">
        <w:t>Forms</w:t>
      </w:r>
      <w:proofErr w:type="spellEnd"/>
      <w:r w:rsidR="008E692A">
        <w:t xml:space="preserve"> para encuestas). Para llevar a cabo estas actividades, se alquilará un espacio de coworking accesible en Campana, garantizando la disponibilidad de salas privadas y equipos necesarios, con un costo estimado de $100 USD por mes.</w:t>
      </w:r>
    </w:p>
    <w:p w14:paraId="7D73E346" w14:textId="2EF237EB" w:rsidR="008E692A" w:rsidRPr="009661FA" w:rsidRDefault="008E692A" w:rsidP="009661FA">
      <w:pPr>
        <w:pStyle w:val="Ttulo4"/>
        <w:jc w:val="both"/>
        <w:rPr>
          <w:vanish/>
          <w:specVanish/>
        </w:rPr>
      </w:pPr>
      <w:bookmarkStart w:id="204" w:name="_Toc218547157"/>
      <w:r>
        <w:lastRenderedPageBreak/>
        <w:t>Semana 2: Realización de Pruebas de Usabilidad Moderadas</w:t>
      </w:r>
      <w:r w:rsidR="009661FA">
        <w:t>.</w:t>
      </w:r>
      <w:bookmarkEnd w:id="204"/>
    </w:p>
    <w:p w14:paraId="61E2E8A4" w14:textId="1D57F80F" w:rsidR="008E692A" w:rsidRDefault="009661FA" w:rsidP="008E692A">
      <w:pPr>
        <w:pStyle w:val="APA7MAEDICION"/>
      </w:pPr>
      <w:r>
        <w:t xml:space="preserve"> </w:t>
      </w:r>
      <w:r w:rsidR="008E692A">
        <w:t xml:space="preserve">Durante la segunda semana, se llevarán a cabo pruebas de usabilidad moderadas mediante sesiones individuales virtuales (vía Zoom) con cada participante, grabando las sesiones para un análisis posterior detallado. Además, se recogerá </w:t>
      </w:r>
      <w:proofErr w:type="spellStart"/>
      <w:r w:rsidR="008E692A">
        <w:t>feedback</w:t>
      </w:r>
      <w:proofErr w:type="spellEnd"/>
      <w:r w:rsidR="008E692A">
        <w:t xml:space="preserve"> mediante entrevistas post-prueba para obtener impresiones detalladas de los participantes y se utilizarán encuestas para recopilar datos cuantitativos sobre la experiencia del usuario, lo que permitirá identificar áreas de mejora y validar la funcionalidad del PMV.</w:t>
      </w:r>
    </w:p>
    <w:p w14:paraId="5903D14A" w14:textId="7786399F" w:rsidR="008E692A" w:rsidRPr="009661FA" w:rsidRDefault="008E692A" w:rsidP="009661FA">
      <w:pPr>
        <w:pStyle w:val="Ttulo4"/>
        <w:jc w:val="both"/>
        <w:rPr>
          <w:vanish/>
          <w:specVanish/>
        </w:rPr>
      </w:pPr>
      <w:bookmarkStart w:id="205" w:name="_Toc218547158"/>
      <w:r>
        <w:t>Semana 3: Análisis de Datos y Mejoras Iniciales</w:t>
      </w:r>
      <w:r w:rsidR="009661FA">
        <w:t>.</w:t>
      </w:r>
      <w:bookmarkEnd w:id="205"/>
    </w:p>
    <w:p w14:paraId="0280EB70" w14:textId="735D80F2" w:rsidR="008E692A" w:rsidRDefault="009661FA" w:rsidP="008E692A">
      <w:pPr>
        <w:pStyle w:val="APA7MAEDICION"/>
      </w:pPr>
      <w:r>
        <w:t xml:space="preserve"> </w:t>
      </w:r>
      <w:r w:rsidR="008E692A">
        <w:t>Durante la tercera semana, se analizarán los resultados revisando las grabaciones y notas de las pruebas de usabilidad para identificar patrones, problemas recurrentes y áreas de mejora (</w:t>
      </w:r>
      <w:proofErr w:type="spellStart"/>
      <w:r w:rsidR="008E692A">
        <w:t>e.g</w:t>
      </w:r>
      <w:proofErr w:type="spellEnd"/>
      <w:r w:rsidR="008E692A">
        <w:t>., simplicidad de guías para principiantes). Basándose en estos hallazgos, se priorizarán los cambios según la gravedad de los problemas identificados, realizando ajustes necesarios en la interfaz, los flujos de navegación y las funcionalidades críticas para mejorar la experiencia y eficiencia del PMV.</w:t>
      </w:r>
    </w:p>
    <w:p w14:paraId="26D4DC37" w14:textId="2E954AB3" w:rsidR="008E692A" w:rsidRPr="009661FA" w:rsidRDefault="008E692A" w:rsidP="009661FA">
      <w:pPr>
        <w:pStyle w:val="Ttulo4"/>
        <w:jc w:val="both"/>
        <w:rPr>
          <w:vanish/>
          <w:specVanish/>
        </w:rPr>
      </w:pPr>
      <w:bookmarkStart w:id="206" w:name="_Toc218547159"/>
      <w:r>
        <w:t>Semana 4: Pruebas de Validación y Ajustes Finales</w:t>
      </w:r>
      <w:r w:rsidR="009661FA">
        <w:t>.</w:t>
      </w:r>
      <w:bookmarkEnd w:id="206"/>
    </w:p>
    <w:p w14:paraId="4F10EA1F" w14:textId="305F7CCF" w:rsidR="008E692A" w:rsidRDefault="009661FA" w:rsidP="008E692A">
      <w:pPr>
        <w:pStyle w:val="APA7MAEDICION"/>
      </w:pPr>
      <w:r>
        <w:t xml:space="preserve"> </w:t>
      </w:r>
      <w:r w:rsidR="008E692A">
        <w:t xml:space="preserve">Durante la cuarta semana, se realizarán pruebas adicionales con un grupo reducido de participantes para validar las mejoras implementadas y asegurar que los problemas identificados previamente hayan sido resueltos. Basado en el </w:t>
      </w:r>
      <w:proofErr w:type="spellStart"/>
      <w:r w:rsidR="008E692A">
        <w:t>feedback</w:t>
      </w:r>
      <w:proofErr w:type="spellEnd"/>
      <w:r w:rsidR="008E692A">
        <w:t xml:space="preserve"> de estas pruebas de validación, se harán los ajustes finales necesarios. Esto permitirá preparar el PMV para el lanzamiento inicial o para su presentación a potenciales inversores y socios estratégicos, garantizando que el producto esté optimizado y listo para el siguiente paso en su desarrollo y comercialización.</w:t>
      </w:r>
    </w:p>
    <w:p w14:paraId="56F28452" w14:textId="23602406" w:rsidR="008E692A" w:rsidRDefault="008E692A" w:rsidP="009661FA">
      <w:pPr>
        <w:pStyle w:val="Ttulo2"/>
      </w:pPr>
      <w:bookmarkStart w:id="207" w:name="_Toc218547160"/>
      <w:r>
        <w:t>Establecer alianzas estratégicas y ajustar las funcionalidades</w:t>
      </w:r>
      <w:bookmarkEnd w:id="207"/>
    </w:p>
    <w:p w14:paraId="30CB2E8F" w14:textId="3EEB94F7" w:rsidR="008E692A" w:rsidRDefault="008E692A" w:rsidP="009661FA">
      <w:pPr>
        <w:pStyle w:val="Ttulo3"/>
      </w:pPr>
      <w:bookmarkStart w:id="208" w:name="_Toc218547161"/>
      <w:r>
        <w:t>Establecimiento de alianzas estratégicas</w:t>
      </w:r>
      <w:bookmarkEnd w:id="208"/>
    </w:p>
    <w:p w14:paraId="7DC5E595" w14:textId="77777777" w:rsidR="008E692A" w:rsidRDefault="008E692A" w:rsidP="008E692A">
      <w:pPr>
        <w:pStyle w:val="APA7MAEDICION"/>
      </w:pPr>
      <w:r>
        <w:t xml:space="preserve">El objetivo es negociar y establecer acuerdos con </w:t>
      </w:r>
      <w:proofErr w:type="spellStart"/>
      <w:r>
        <w:t>exchanges</w:t>
      </w:r>
      <w:proofErr w:type="spellEnd"/>
      <w:r>
        <w:t xml:space="preserve"> como </w:t>
      </w:r>
      <w:proofErr w:type="spellStart"/>
      <w:r>
        <w:t>Binance</w:t>
      </w:r>
      <w:proofErr w:type="spellEnd"/>
      <w:r>
        <w:t xml:space="preserve"> y Jupiter para integrar sus </w:t>
      </w:r>
      <w:proofErr w:type="spellStart"/>
      <w:r>
        <w:t>APIs</w:t>
      </w:r>
      <w:proofErr w:type="spellEnd"/>
      <w:r>
        <w:t xml:space="preserve"> y servicios con </w:t>
      </w:r>
      <w:proofErr w:type="spellStart"/>
      <w:r>
        <w:t>MonjeTrading</w:t>
      </w:r>
      <w:proofErr w:type="spellEnd"/>
      <w:r>
        <w:t xml:space="preserve"> (</w:t>
      </w:r>
      <w:proofErr w:type="spellStart"/>
      <w:r>
        <w:t>e.g</w:t>
      </w:r>
      <w:proofErr w:type="spellEnd"/>
      <w:r>
        <w:t xml:space="preserve">., alertas de trading en vivo). Las actividades incluirán la presentación de datos de uso del PMV, </w:t>
      </w:r>
      <w:proofErr w:type="spellStart"/>
      <w:r>
        <w:t>feedback</w:t>
      </w:r>
      <w:proofErr w:type="spellEnd"/>
      <w:r>
        <w:t xml:space="preserve"> de usuarios y propuestas de valor claras (</w:t>
      </w:r>
      <w:proofErr w:type="spellStart"/>
      <w:r>
        <w:t>e.g</w:t>
      </w:r>
      <w:proofErr w:type="spellEnd"/>
      <w:r>
        <w:t xml:space="preserve">., referidos exclusivos). Se realizarán reuniones virtuales y presentaciones a los equipos de </w:t>
      </w:r>
      <w:proofErr w:type="spellStart"/>
      <w:r>
        <w:t>Binance</w:t>
      </w:r>
      <w:proofErr w:type="spellEnd"/>
      <w:r>
        <w:t xml:space="preserve"> y </w:t>
      </w:r>
      <w:proofErr w:type="spellStart"/>
      <w:r>
        <w:t>Jupiter</w:t>
      </w:r>
      <w:proofErr w:type="spellEnd"/>
      <w:r>
        <w:t>.</w:t>
      </w:r>
    </w:p>
    <w:p w14:paraId="2C0589D4" w14:textId="3BECE2B5" w:rsidR="008E692A" w:rsidRDefault="008E692A" w:rsidP="009661FA">
      <w:pPr>
        <w:pStyle w:val="Ttulo3"/>
      </w:pPr>
      <w:bookmarkStart w:id="209" w:name="_Toc218547162"/>
      <w:r>
        <w:t>Preparación del lanzamiento de la versión beta</w:t>
      </w:r>
      <w:bookmarkEnd w:id="209"/>
    </w:p>
    <w:p w14:paraId="6B8557DD" w14:textId="77777777" w:rsidR="008E692A" w:rsidRDefault="008E692A" w:rsidP="008E692A">
      <w:pPr>
        <w:pStyle w:val="APA7MAEDICION"/>
      </w:pPr>
      <w:r>
        <w:lastRenderedPageBreak/>
        <w:t>Las actividades incluyen configurar la infraestructura necesaria (</w:t>
      </w:r>
      <w:proofErr w:type="spellStart"/>
      <w:r>
        <w:t>e.g</w:t>
      </w:r>
      <w:proofErr w:type="spellEnd"/>
      <w:r>
        <w:t xml:space="preserve">., dominio en </w:t>
      </w:r>
      <w:proofErr w:type="spellStart"/>
      <w:r>
        <w:t>Namecheap</w:t>
      </w:r>
      <w:proofErr w:type="spellEnd"/>
      <w:r>
        <w:t>: $12 USD/año), asegurar la compatibilidad con plataformas móviles y realizar pruebas finales de contenido.</w:t>
      </w:r>
    </w:p>
    <w:p w14:paraId="7588AEEB" w14:textId="7626F07A" w:rsidR="008E692A" w:rsidRDefault="008E692A" w:rsidP="009661FA">
      <w:pPr>
        <w:pStyle w:val="Ttulo3"/>
      </w:pPr>
      <w:bookmarkStart w:id="210" w:name="_Toc218547163"/>
      <w:r>
        <w:t>Contratación de especialista en marketing y ventas</w:t>
      </w:r>
      <w:bookmarkEnd w:id="210"/>
    </w:p>
    <w:p w14:paraId="17AB7478" w14:textId="77777777" w:rsidR="008E692A" w:rsidRDefault="008E692A" w:rsidP="008E692A">
      <w:pPr>
        <w:pStyle w:val="APA7MAEDICION"/>
      </w:pPr>
      <w:r>
        <w:t>Con el objetivo de buscar patrocinadores (</w:t>
      </w:r>
      <w:proofErr w:type="spellStart"/>
      <w:r>
        <w:t>e.g</w:t>
      </w:r>
      <w:proofErr w:type="spellEnd"/>
      <w:r>
        <w:t xml:space="preserve">., marcas cripto) y planificar estrategias de lanzamiento, las actividades incluirán el reclutamiento de un especialista en marketing digital, desarrollo de propuestas de patrocinio y planificación de campañas en </w:t>
      </w:r>
      <w:proofErr w:type="spellStart"/>
      <w:r>
        <w:t>TikTok</w:t>
      </w:r>
      <w:proofErr w:type="spellEnd"/>
      <w:r>
        <w:t xml:space="preserve"> </w:t>
      </w:r>
      <w:proofErr w:type="spellStart"/>
      <w:r>
        <w:t>Ads</w:t>
      </w:r>
      <w:proofErr w:type="spellEnd"/>
      <w:r>
        <w:t xml:space="preserve"> (presupuesto inicial: $200 USD).</w:t>
      </w:r>
    </w:p>
    <w:p w14:paraId="279FE641" w14:textId="5490FE49" w:rsidR="008E692A" w:rsidRDefault="008E692A" w:rsidP="009661FA">
      <w:pPr>
        <w:pStyle w:val="Ttulo3"/>
      </w:pPr>
      <w:bookmarkStart w:id="211" w:name="_Toc218547164"/>
      <w:r>
        <w:t>Estrategias de lanzamiento y presentación</w:t>
      </w:r>
      <w:bookmarkEnd w:id="211"/>
    </w:p>
    <w:p w14:paraId="3C510A1B" w14:textId="77777777" w:rsidR="008E692A" w:rsidRDefault="008E692A" w:rsidP="008E692A">
      <w:pPr>
        <w:pStyle w:val="APA7MAEDICION"/>
      </w:pPr>
      <w:r>
        <w:t xml:space="preserve">El objetivo es presentar </w:t>
      </w:r>
      <w:proofErr w:type="spellStart"/>
      <w:r>
        <w:t>MonjeTrading</w:t>
      </w:r>
      <w:proofErr w:type="spellEnd"/>
      <w:r>
        <w:t xml:space="preserve"> a comunidades </w:t>
      </w:r>
      <w:proofErr w:type="spellStart"/>
      <w:r>
        <w:t>cripto</w:t>
      </w:r>
      <w:proofErr w:type="spellEnd"/>
      <w:r>
        <w:t xml:space="preserve">, </w:t>
      </w:r>
      <w:proofErr w:type="spellStart"/>
      <w:r>
        <w:t>influencers</w:t>
      </w:r>
      <w:proofErr w:type="spellEnd"/>
      <w:r>
        <w:t xml:space="preserve"> y otros socios estratégicos. Organizando </w:t>
      </w:r>
      <w:proofErr w:type="spellStart"/>
      <w:r>
        <w:t>webinars</w:t>
      </w:r>
      <w:proofErr w:type="spellEnd"/>
      <w:r>
        <w:t>, demostraciones de cursos y campañas de marketing digital en Instagram y TikTok.</w:t>
      </w:r>
    </w:p>
    <w:p w14:paraId="0BFD7405" w14:textId="6D41447F" w:rsidR="008E692A" w:rsidRDefault="008E692A" w:rsidP="009661FA">
      <w:pPr>
        <w:pStyle w:val="Ttulo3"/>
      </w:pPr>
      <w:bookmarkStart w:id="212" w:name="_Toc218547165"/>
      <w:r>
        <w:t>Envío de un documento legal a la CNV</w:t>
      </w:r>
      <w:bookmarkEnd w:id="212"/>
    </w:p>
    <w:p w14:paraId="15589EDD" w14:textId="77777777" w:rsidR="008E692A" w:rsidRDefault="008E692A" w:rsidP="008E692A">
      <w:pPr>
        <w:pStyle w:val="APA7MAEDICION"/>
      </w:pPr>
      <w:r>
        <w:t>Inicialmente, se mantendrá un enfoque orgánico sin trámites regulatorios formales, para validar el modelo de negocio y confirmar su viabilidad. Una vez demostrada la tracción sostenida (</w:t>
      </w:r>
      <w:proofErr w:type="spellStart"/>
      <w:r>
        <w:t>e.g</w:t>
      </w:r>
      <w:proofErr w:type="spellEnd"/>
      <w:r>
        <w:t>., ingresos recurrentes y crecimiento de comunidad), junto con el consultor legal, se procederá al envío de un documento legal a la Comisión Nacional de Valores (CNV), detallando la funcionalidad educativa y su respaldo normativo en materia de asesoramiento no regulado. Este paso será crucial para garantizar el cumplimiento normativo y la efectividad de la plataforma en un entorno de trading volátil, alineado con la fase de escalabilidad.</w:t>
      </w:r>
    </w:p>
    <w:p w14:paraId="03D33CDC" w14:textId="6A56A399" w:rsidR="008E692A" w:rsidRDefault="008E692A" w:rsidP="009661FA">
      <w:pPr>
        <w:pStyle w:val="Ttulo2"/>
      </w:pPr>
      <w:bookmarkStart w:id="213" w:name="_Toc218547166"/>
      <w:r>
        <w:t>Lanzamiento Oficial</w:t>
      </w:r>
      <w:bookmarkEnd w:id="213"/>
    </w:p>
    <w:p w14:paraId="59D27CB7" w14:textId="77777777" w:rsidR="008E692A" w:rsidRDefault="008E692A" w:rsidP="008E692A">
      <w:pPr>
        <w:pStyle w:val="APA7MAEDICION"/>
      </w:pPr>
      <w:r>
        <w:t>Una vez completada la versión beta de la plataforma, se procederá con su publicación en dominio propio y promoción masiva en redes sociales.</w:t>
      </w:r>
    </w:p>
    <w:p w14:paraId="7B076C8B" w14:textId="14F554E1" w:rsidR="008E692A" w:rsidRDefault="008E692A" w:rsidP="009661FA">
      <w:pPr>
        <w:pStyle w:val="Ttulo3"/>
      </w:pPr>
      <w:bookmarkStart w:id="214" w:name="_Toc218547167"/>
      <w:r>
        <w:t>Costos en plataformas digitales</w:t>
      </w:r>
      <w:bookmarkEnd w:id="214"/>
    </w:p>
    <w:p w14:paraId="70538CE9" w14:textId="5EC8FCBC" w:rsidR="00220DF6" w:rsidRPr="00220DF6" w:rsidRDefault="008E692A" w:rsidP="00220DF6">
      <w:pPr>
        <w:pStyle w:val="Ttulo4"/>
        <w:jc w:val="both"/>
        <w:rPr>
          <w:vanish/>
          <w:specVanish/>
        </w:rPr>
      </w:pPr>
      <w:bookmarkStart w:id="215" w:name="_Toc218547168"/>
      <w:r>
        <w:t xml:space="preserve">Dominio y </w:t>
      </w:r>
      <w:proofErr w:type="spellStart"/>
      <w:r>
        <w:t>Hosting</w:t>
      </w:r>
      <w:proofErr w:type="spellEnd"/>
      <w:r>
        <w:t xml:space="preserve"> (</w:t>
      </w:r>
      <w:proofErr w:type="spellStart"/>
      <w:r>
        <w:t>e.g</w:t>
      </w:r>
      <w:proofErr w:type="spellEnd"/>
      <w:r>
        <w:t xml:space="preserve">., </w:t>
      </w:r>
      <w:proofErr w:type="spellStart"/>
      <w:r>
        <w:t>SiteGround</w:t>
      </w:r>
      <w:proofErr w:type="spellEnd"/>
      <w:r>
        <w:t>)</w:t>
      </w:r>
      <w:r w:rsidR="00220DF6">
        <w:t>.</w:t>
      </w:r>
      <w:bookmarkEnd w:id="215"/>
    </w:p>
    <w:p w14:paraId="66DBF832" w14:textId="60993357" w:rsidR="008E692A" w:rsidRDefault="008E692A" w:rsidP="008E692A">
      <w:pPr>
        <w:pStyle w:val="APA7MAEDICION"/>
      </w:pPr>
      <w:r>
        <w:t xml:space="preserve"> La tarifa anual es de $60 USD. Este costo cubre el hosting ilimitado y herramientas de SEO básicas.</w:t>
      </w:r>
    </w:p>
    <w:p w14:paraId="687D903C" w14:textId="7B886A5F" w:rsidR="00220DF6" w:rsidRPr="00220DF6" w:rsidRDefault="008E692A" w:rsidP="00220DF6">
      <w:pPr>
        <w:pStyle w:val="Ttulo4"/>
        <w:jc w:val="both"/>
        <w:rPr>
          <w:vanish/>
          <w:specVanish/>
        </w:rPr>
      </w:pPr>
      <w:bookmarkStart w:id="216" w:name="_Toc218547169"/>
      <w:r>
        <w:lastRenderedPageBreak/>
        <w:t>Plataforma de Cursos (</w:t>
      </w:r>
      <w:proofErr w:type="spellStart"/>
      <w:r>
        <w:t>e.g</w:t>
      </w:r>
      <w:proofErr w:type="spellEnd"/>
      <w:r>
        <w:t xml:space="preserve">., </w:t>
      </w:r>
      <w:proofErr w:type="spellStart"/>
      <w:r>
        <w:t>Teachable</w:t>
      </w:r>
      <w:proofErr w:type="spellEnd"/>
      <w:r>
        <w:t>)</w:t>
      </w:r>
      <w:r w:rsidR="00220DF6">
        <w:t>.</w:t>
      </w:r>
      <w:bookmarkEnd w:id="216"/>
    </w:p>
    <w:p w14:paraId="1FCD7EFE" w14:textId="3B65C41C" w:rsidR="008E692A" w:rsidRDefault="00220DF6" w:rsidP="008E692A">
      <w:pPr>
        <w:pStyle w:val="APA7MAEDICION"/>
      </w:pPr>
      <w:r>
        <w:t xml:space="preserve"> </w:t>
      </w:r>
      <w:r w:rsidR="008E692A">
        <w:t>La tarifa mensual es de $39 USD. Este costo permite subir cursos indefinidamente, con integraciones de pagos y analíticas.</w:t>
      </w:r>
    </w:p>
    <w:p w14:paraId="298D8E2C" w14:textId="0D6470EE" w:rsidR="008E692A" w:rsidRDefault="008E692A" w:rsidP="00220DF6">
      <w:pPr>
        <w:pStyle w:val="Ttulo2"/>
      </w:pPr>
      <w:bookmarkStart w:id="217" w:name="_Toc218547170"/>
      <w:r>
        <w:t>Tiempo de Desarrollo</w:t>
      </w:r>
      <w:bookmarkEnd w:id="217"/>
    </w:p>
    <w:p w14:paraId="3B0E7C91" w14:textId="3693F4CB" w:rsidR="001864D7" w:rsidRDefault="008E692A" w:rsidP="008E692A">
      <w:pPr>
        <w:pStyle w:val="APA7MAEDICION"/>
        <w:ind w:firstLine="0"/>
      </w:pPr>
      <w:r>
        <w:t>El plazo esperado para el desarrollo completo del proyecto es de aproximadamente 6 meses. Este tiempo permitirá un desarrollo cuidadoso y riguroso, asegurando una plataforma de alta calidad y funcionalidad, adaptada al ritmo dinámico del mercado cripto en 2025.</w:t>
      </w:r>
    </w:p>
    <w:p w14:paraId="15F56D4C" w14:textId="77777777" w:rsidR="008A6D12" w:rsidRDefault="008A6D12" w:rsidP="008A6D12"/>
    <w:p w14:paraId="4C570045" w14:textId="35CF37E1" w:rsidR="008A6D12" w:rsidRDefault="009B32A7" w:rsidP="009B32A7">
      <w:pPr>
        <w:pStyle w:val="Ttulo1"/>
      </w:pPr>
      <w:bookmarkStart w:id="218" w:name="_Toc218547171"/>
      <w:r w:rsidRPr="009B32A7">
        <w:lastRenderedPageBreak/>
        <w:t>PLAN ECONÓMICO FINANCIERO</w:t>
      </w:r>
      <w:bookmarkEnd w:id="218"/>
    </w:p>
    <w:p w14:paraId="5E42641E" w14:textId="58E495B1" w:rsidR="0027445C" w:rsidRDefault="0027445C" w:rsidP="002C3263">
      <w:pPr>
        <w:pStyle w:val="Ttulo2"/>
      </w:pPr>
      <w:bookmarkStart w:id="219" w:name="_Toc218547172"/>
      <w:r>
        <w:t>Objetivo del Plan Financiero</w:t>
      </w:r>
      <w:bookmarkEnd w:id="219"/>
    </w:p>
    <w:p w14:paraId="3407BCFF" w14:textId="1C824C92" w:rsidR="0027445C" w:rsidRDefault="0027445C" w:rsidP="0027445C">
      <w:pPr>
        <w:pStyle w:val="APA7MAEDICION"/>
      </w:pPr>
      <w:r>
        <w:t xml:space="preserve">Este plan financiero </w:t>
      </w:r>
      <w:r w:rsidR="00F71B79">
        <w:t>se enfocará</w:t>
      </w:r>
      <w:r>
        <w:t xml:space="preserve"> en transformar los aspectos cualitativos discutidos previamente en resultados cuantitativos. Esto</w:t>
      </w:r>
      <w:r w:rsidR="00F71B79">
        <w:t xml:space="preserve"> </w:t>
      </w:r>
      <w:r>
        <w:t xml:space="preserve">permitirá tener una visión más clara y fundamentada de cómo nuestras estrategias se traducen en términos económicos para </w:t>
      </w:r>
      <w:proofErr w:type="spellStart"/>
      <w:r>
        <w:t>MonjeTrading</w:t>
      </w:r>
      <w:proofErr w:type="spellEnd"/>
      <w:r>
        <w:t xml:space="preserve">, una consultora online de capacitaciones sobre inversiones en criptomonedas. Dado el enfoque inicial orgánico operando de manera informal a través de plataformas existentes como </w:t>
      </w:r>
      <w:proofErr w:type="spellStart"/>
      <w:r>
        <w:t>Instagram</w:t>
      </w:r>
      <w:proofErr w:type="spellEnd"/>
      <w:r>
        <w:t xml:space="preserve">, </w:t>
      </w:r>
      <w:proofErr w:type="spellStart"/>
      <w:r>
        <w:t>TikTok</w:t>
      </w:r>
      <w:proofErr w:type="spellEnd"/>
      <w:r>
        <w:t xml:space="preserve"> y </w:t>
      </w:r>
      <w:proofErr w:type="spellStart"/>
      <w:r>
        <w:t>Telegram</w:t>
      </w:r>
      <w:proofErr w:type="spellEnd"/>
      <w:r>
        <w:t xml:space="preserve"> para validar el modelo sin costos legales inmediatos, el plan prioriza inversiones mínimas en contenido y marketing digital, escalando solo tras confirmar rentabilidad (</w:t>
      </w:r>
      <w:proofErr w:type="spellStart"/>
      <w:r>
        <w:t>e.g</w:t>
      </w:r>
      <w:proofErr w:type="spellEnd"/>
      <w:r>
        <w:t>., ingresos recurrentes &gt;US$5,000 mensuales).</w:t>
      </w:r>
    </w:p>
    <w:p w14:paraId="27EA6445" w14:textId="6B70C941" w:rsidR="0027445C" w:rsidRDefault="00F71B79" w:rsidP="0027445C">
      <w:pPr>
        <w:pStyle w:val="APA7MAEDICION"/>
      </w:pPr>
      <w:r>
        <w:t>El objetivo</w:t>
      </w:r>
      <w:r w:rsidR="0027445C">
        <w:t xml:space="preserve"> final es asegurar que </w:t>
      </w:r>
      <w:proofErr w:type="spellStart"/>
      <w:r w:rsidR="0027445C">
        <w:t>MonjeTrading</w:t>
      </w:r>
      <w:proofErr w:type="spellEnd"/>
      <w:r w:rsidR="0027445C">
        <w:t xml:space="preserve"> no solo pueda crecer de forma sostenible, sino también establecer una base sólida para la formalización legal una vez consolidado el negocio. Con una planificación financiera cuidadosa y un análisis riguroso, buscamos demostrar que nuestro proyecto es viable, empoderando a jóvenes latinoamericanos en un mercado volátil de </w:t>
      </w:r>
      <w:proofErr w:type="spellStart"/>
      <w:r w:rsidR="0027445C">
        <w:t>criptoactivos</w:t>
      </w:r>
      <w:proofErr w:type="spellEnd"/>
      <w:r w:rsidR="0027445C">
        <w:t>.</w:t>
      </w:r>
    </w:p>
    <w:p w14:paraId="6615788A" w14:textId="1CAAEC86" w:rsidR="0027445C" w:rsidRDefault="0027445C" w:rsidP="005B117D">
      <w:pPr>
        <w:pStyle w:val="Ttulo2"/>
      </w:pPr>
      <w:bookmarkStart w:id="220" w:name="_Toc218547173"/>
      <w:r>
        <w:t>Supuestos Financieros</w:t>
      </w:r>
      <w:bookmarkEnd w:id="220"/>
    </w:p>
    <w:p w14:paraId="60BE3F4A" w14:textId="77777777" w:rsidR="0027445C" w:rsidRDefault="0027445C" w:rsidP="0027445C">
      <w:pPr>
        <w:pStyle w:val="APA7MAEDICION"/>
      </w:pPr>
      <w:r>
        <w:t xml:space="preserve">En esta sección se presentan algunos conceptos y valores hipotéticos basados en la información recopilada durante la investigación, con el fin de llevar a cabo un análisis detallado. Consideramos el contexto de alta volatilidad económica en Argentina y </w:t>
      </w:r>
      <w:proofErr w:type="spellStart"/>
      <w:r>
        <w:t>LatAm</w:t>
      </w:r>
      <w:proofErr w:type="spellEnd"/>
      <w:r>
        <w:t>, con un enfoque en operaciones remotas y digitales para minimizar costos.</w:t>
      </w:r>
    </w:p>
    <w:p w14:paraId="7D8EEF11" w14:textId="67224A06" w:rsidR="0027445C" w:rsidRDefault="0027445C" w:rsidP="005B117D">
      <w:pPr>
        <w:pStyle w:val="Ttulo3"/>
      </w:pPr>
      <w:r>
        <w:t xml:space="preserve"> </w:t>
      </w:r>
      <w:bookmarkStart w:id="221" w:name="_Toc218547174"/>
      <w:r>
        <w:t>Estructura Organizacional</w:t>
      </w:r>
      <w:bookmarkEnd w:id="221"/>
    </w:p>
    <w:p w14:paraId="6F7662AC" w14:textId="77777777" w:rsidR="0027445C" w:rsidRDefault="0027445C" w:rsidP="0027445C">
      <w:pPr>
        <w:pStyle w:val="APA7MAEDICION"/>
      </w:pPr>
      <w:r>
        <w:t xml:space="preserve">En el capítulo anterior, se definió una estructura organizacional inicial para </w:t>
      </w:r>
      <w:proofErr w:type="spellStart"/>
      <w:r>
        <w:t>MonjeTrading</w:t>
      </w:r>
      <w:proofErr w:type="spellEnd"/>
      <w:r>
        <w:t xml:space="preserve"> que incluye solo personal freelance remoto y el rol del fundador como gerente de proyecto con un salario simbólico durante la fase orgánica. Sin embargo, con el lanzamiento del PMV y las expectativas de crecimiento en ventas de cursos y mentorías, esta estructura podrá modificarse y expandirse según sea necesario, una vez validada la rentabilidad.</w:t>
      </w:r>
    </w:p>
    <w:p w14:paraId="2BB4584C" w14:textId="77777777" w:rsidR="0027445C" w:rsidRDefault="0027445C" w:rsidP="0027445C">
      <w:pPr>
        <w:pStyle w:val="APA7MAEDICION"/>
      </w:pPr>
      <w:r>
        <w:lastRenderedPageBreak/>
        <w:t>Se prevé la creación gradual de un equipo fijo (</w:t>
      </w:r>
      <w:proofErr w:type="spellStart"/>
      <w:r>
        <w:t>e.g</w:t>
      </w:r>
      <w:proofErr w:type="spellEnd"/>
      <w:r>
        <w:t xml:space="preserve">., analistas de trading y gestores de comunidad) y la formación de alianzas con </w:t>
      </w:r>
      <w:proofErr w:type="spellStart"/>
      <w:r>
        <w:t>exchanges</w:t>
      </w:r>
      <w:proofErr w:type="spellEnd"/>
      <w:r>
        <w:t xml:space="preserve"> para escalar la plataforma. Esto permitirá la adaptación y expansión transnacional en </w:t>
      </w:r>
      <w:proofErr w:type="spellStart"/>
      <w:r>
        <w:t>LatAm</w:t>
      </w:r>
      <w:proofErr w:type="spellEnd"/>
      <w:r>
        <w:t>, ayudando a jóvenes a gestionar inversiones cripto de forma autónoma y segura.</w:t>
      </w:r>
    </w:p>
    <w:p w14:paraId="40AC202B" w14:textId="3ED72D85" w:rsidR="0027445C" w:rsidRDefault="0027445C" w:rsidP="00F02E3A">
      <w:pPr>
        <w:pStyle w:val="Ttulo3"/>
      </w:pPr>
      <w:bookmarkStart w:id="222" w:name="_Toc218547175"/>
      <w:r>
        <w:t>Unidades de Medida del Análisis</w:t>
      </w:r>
      <w:bookmarkEnd w:id="222"/>
    </w:p>
    <w:p w14:paraId="265AF32E" w14:textId="77777777" w:rsidR="0027445C" w:rsidRDefault="0027445C" w:rsidP="0027445C">
      <w:pPr>
        <w:pStyle w:val="APA7MAEDICION"/>
      </w:pPr>
      <w:r>
        <w:t>Las unidades de medida utilizadas en el proyecto son las siguientes:</w:t>
      </w:r>
    </w:p>
    <w:p w14:paraId="0A2FF239" w14:textId="69B098A3" w:rsidR="0027445C" w:rsidRPr="00517861" w:rsidRDefault="0027445C" w:rsidP="00517861">
      <w:pPr>
        <w:pStyle w:val="Ttulo4"/>
        <w:jc w:val="both"/>
        <w:rPr>
          <w:vanish/>
          <w:specVanish/>
        </w:rPr>
      </w:pPr>
      <w:bookmarkStart w:id="223" w:name="_Toc218547176"/>
      <w:r>
        <w:t>Unidad Monetaria</w:t>
      </w:r>
      <w:r w:rsidR="00517861">
        <w:t>.</w:t>
      </w:r>
      <w:bookmarkEnd w:id="223"/>
    </w:p>
    <w:p w14:paraId="6C6C2542" w14:textId="36DC983B" w:rsidR="0027445C" w:rsidRDefault="00517861" w:rsidP="0027445C">
      <w:pPr>
        <w:pStyle w:val="APA7MAEDICION"/>
      </w:pPr>
      <w:r>
        <w:t xml:space="preserve"> </w:t>
      </w:r>
      <w:r w:rsidR="0027445C">
        <w:t>Se utiliza el dólar estadounidense (USD) como unidad monetaria de referencia. Esto se debe a varias razones: en primer lugar, se busca estandarizar los datos, ya que mucha información sobre adopción cripto y mercados educativos está en dólares; en segundo lugar, se intenta reducir la incertidumbre asociada con la inflación argentina, proyectada en 29.8% para 2025 (con mensualidades alrededor del 2%). Aunque se espera una estabilización, la variación interanual acumulada hasta octubre 2025 supera el 150%.</w:t>
      </w:r>
    </w:p>
    <w:p w14:paraId="0BDE49CB" w14:textId="16E42AFE" w:rsidR="0027445C" w:rsidRDefault="0027445C" w:rsidP="00517861">
      <w:pPr>
        <w:pStyle w:val="Ttulo3"/>
      </w:pPr>
      <w:bookmarkStart w:id="224" w:name="_Toc218547177"/>
      <w:r>
        <w:t>Recuperación de la Inversión</w:t>
      </w:r>
      <w:bookmarkEnd w:id="224"/>
    </w:p>
    <w:p w14:paraId="69C1AB1D" w14:textId="77777777" w:rsidR="0027445C" w:rsidRDefault="0027445C" w:rsidP="0027445C">
      <w:pPr>
        <w:pStyle w:val="APA7MAEDICION"/>
      </w:pPr>
      <w:r>
        <w:t xml:space="preserve">La recuperación de la inversión requiere un enfoque estratégico que combine una gestión eficiente de recursos digitales con la optimización operativa para maximizar la rentabilidad. Este proceso implica la implementación de estrategias de marketing en redes sociales, el desarrollo continuo de la plataforma para adaptarse a tendencias </w:t>
      </w:r>
      <w:proofErr w:type="spellStart"/>
      <w:r>
        <w:t>cripto</w:t>
      </w:r>
      <w:proofErr w:type="spellEnd"/>
      <w:r>
        <w:t xml:space="preserve"> (</w:t>
      </w:r>
      <w:proofErr w:type="spellStart"/>
      <w:r>
        <w:t>e.g</w:t>
      </w:r>
      <w:proofErr w:type="spellEnd"/>
      <w:r>
        <w:t xml:space="preserve">., integraciones con </w:t>
      </w:r>
      <w:proofErr w:type="spellStart"/>
      <w:r>
        <w:t>Binance</w:t>
      </w:r>
      <w:proofErr w:type="spellEnd"/>
      <w:r>
        <w:t xml:space="preserve"> </w:t>
      </w:r>
      <w:proofErr w:type="spellStart"/>
      <w:r>
        <w:t>APIs</w:t>
      </w:r>
      <w:proofErr w:type="spellEnd"/>
      <w:r>
        <w:t xml:space="preserve">), y la creación de alianzas con </w:t>
      </w:r>
      <w:proofErr w:type="spellStart"/>
      <w:r>
        <w:t>influencers</w:t>
      </w:r>
      <w:proofErr w:type="spellEnd"/>
      <w:r>
        <w:t xml:space="preserve"> y </w:t>
      </w:r>
      <w:proofErr w:type="spellStart"/>
      <w:r>
        <w:t>exchanges</w:t>
      </w:r>
      <w:proofErr w:type="spellEnd"/>
      <w:r>
        <w:t>. Dado el arranque orgánico, la recuperación se basa en ingresos iniciales de la comunidad existente (~30,000 seguidores), escalando sin deudas.</w:t>
      </w:r>
    </w:p>
    <w:p w14:paraId="6B699CF0" w14:textId="0D6C7263" w:rsidR="002433C2" w:rsidRDefault="0093481B" w:rsidP="002433C2">
      <w:pPr>
        <w:pStyle w:val="Ttulo2"/>
      </w:pPr>
      <w:bookmarkStart w:id="225" w:name="_Toc218547178"/>
      <w:r>
        <w:t>Costos de operación</w:t>
      </w:r>
      <w:bookmarkEnd w:id="225"/>
      <w:r>
        <w:t xml:space="preserve"> </w:t>
      </w:r>
    </w:p>
    <w:p w14:paraId="35DA8429" w14:textId="3DF032DF" w:rsidR="0093481B" w:rsidRDefault="00D36EBE" w:rsidP="00D36EBE">
      <w:pPr>
        <w:pStyle w:val="APA7MAEDICION"/>
      </w:pPr>
      <w:r w:rsidRPr="00D36EBE">
        <w:t xml:space="preserve">Los costos de operación representan gastos recurrentes independientes del volumen de ventas, estimados en US$20.000 para el Año 1 (fase orgánica), escalando a US$35.000 en Año 2 post-expansión. Esta desagregación se basa en </w:t>
      </w:r>
      <w:proofErr w:type="spellStart"/>
      <w:r w:rsidRPr="00D36EBE">
        <w:t>benchmarks</w:t>
      </w:r>
      <w:proofErr w:type="spellEnd"/>
      <w:r w:rsidRPr="00D36EBE">
        <w:t xml:space="preserve"> de </w:t>
      </w:r>
      <w:proofErr w:type="spellStart"/>
      <w:r w:rsidRPr="00D36EBE">
        <w:t>startups</w:t>
      </w:r>
      <w:proofErr w:type="spellEnd"/>
      <w:r w:rsidRPr="00D36EBE">
        <w:t xml:space="preserve"> </w:t>
      </w:r>
      <w:proofErr w:type="spellStart"/>
      <w:r w:rsidRPr="00D36EBE">
        <w:t>edtech</w:t>
      </w:r>
      <w:proofErr w:type="spellEnd"/>
      <w:r w:rsidRPr="00D36EBE">
        <w:t xml:space="preserve"> (</w:t>
      </w:r>
      <w:proofErr w:type="spellStart"/>
      <w:r w:rsidRPr="00D36EBE">
        <w:t>e.g</w:t>
      </w:r>
      <w:proofErr w:type="spellEnd"/>
      <w:r w:rsidRPr="00D36EBE">
        <w:t xml:space="preserve">., </w:t>
      </w:r>
      <w:proofErr w:type="spellStart"/>
      <w:r w:rsidRPr="00D36EBE">
        <w:t>Teachable</w:t>
      </w:r>
      <w:proofErr w:type="spellEnd"/>
      <w:r w:rsidRPr="00D36EBE">
        <w:t xml:space="preserve"> </w:t>
      </w:r>
      <w:proofErr w:type="spellStart"/>
      <w:r w:rsidRPr="00D36EBE">
        <w:t>reports</w:t>
      </w:r>
      <w:proofErr w:type="spellEnd"/>
      <w:r w:rsidRPr="00D36EBE">
        <w:t xml:space="preserve"> 2025) y datos locales (INDEC Argentina para coworking). Se priorizan costos digitales para mantener agilidad.</w:t>
      </w:r>
    </w:p>
    <w:p w14:paraId="549DB8FD" w14:textId="77777777" w:rsidR="00053DCE" w:rsidRPr="00053DCE" w:rsidRDefault="00053DCE" w:rsidP="00053DCE"/>
    <w:tbl>
      <w:tblPr>
        <w:tblStyle w:val="PlainTable1"/>
        <w:tblW w:w="0" w:type="auto"/>
        <w:jc w:val="center"/>
        <w:tblLook w:val="04A0" w:firstRow="1" w:lastRow="0" w:firstColumn="1" w:lastColumn="0" w:noHBand="0" w:noVBand="1"/>
      </w:tblPr>
      <w:tblGrid>
        <w:gridCol w:w="1899"/>
        <w:gridCol w:w="2889"/>
        <w:gridCol w:w="972"/>
        <w:gridCol w:w="972"/>
        <w:gridCol w:w="2324"/>
      </w:tblGrid>
      <w:tr w:rsidR="00D36EBE" w:rsidRPr="00D36EBE" w14:paraId="3A2ECE8A" w14:textId="77777777" w:rsidTr="007949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DA4C7E" w14:textId="77777777" w:rsidR="00D36EBE" w:rsidRPr="00D36EBE" w:rsidRDefault="00D36EBE" w:rsidP="00D36EBE">
            <w:pPr>
              <w:spacing w:line="240" w:lineRule="auto"/>
              <w:jc w:val="center"/>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lastRenderedPageBreak/>
              <w:t>Categoría</w:t>
            </w:r>
          </w:p>
        </w:tc>
        <w:tc>
          <w:tcPr>
            <w:tcW w:w="0" w:type="auto"/>
            <w:hideMark/>
          </w:tcPr>
          <w:p w14:paraId="1EB5397E" w14:textId="77777777" w:rsidR="00D36EBE" w:rsidRPr="00D36EBE" w:rsidRDefault="00D36EBE" w:rsidP="00D36EB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Descripción Detallada</w:t>
            </w:r>
          </w:p>
        </w:tc>
        <w:tc>
          <w:tcPr>
            <w:tcW w:w="0" w:type="auto"/>
            <w:hideMark/>
          </w:tcPr>
          <w:p w14:paraId="296B67B3" w14:textId="013B7C7E" w:rsidR="00D36EBE" w:rsidRPr="00D36EBE" w:rsidRDefault="00D36EBE" w:rsidP="00D36EB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Año 1 (US$$)</w:t>
            </w:r>
          </w:p>
        </w:tc>
        <w:tc>
          <w:tcPr>
            <w:tcW w:w="0" w:type="auto"/>
            <w:hideMark/>
          </w:tcPr>
          <w:p w14:paraId="1875F819" w14:textId="6223B03C" w:rsidR="00D36EBE" w:rsidRPr="00D36EBE" w:rsidRDefault="00D36EBE" w:rsidP="00D36EB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Año 2 (US$$)</w:t>
            </w:r>
          </w:p>
        </w:tc>
        <w:tc>
          <w:tcPr>
            <w:tcW w:w="0" w:type="auto"/>
            <w:hideMark/>
          </w:tcPr>
          <w:p w14:paraId="00BBA829" w14:textId="77777777" w:rsidR="00D36EBE" w:rsidRPr="00D36EBE" w:rsidRDefault="00D36EBE" w:rsidP="00D36EB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Justificación y Fuentes</w:t>
            </w:r>
          </w:p>
        </w:tc>
      </w:tr>
      <w:tr w:rsidR="00D36EBE" w:rsidRPr="00D36EBE" w14:paraId="3EEAF3F6" w14:textId="77777777" w:rsidTr="00794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0B64CF7" w14:textId="77777777" w:rsidR="00D36EBE" w:rsidRPr="00D36EBE" w:rsidRDefault="00D36EBE" w:rsidP="00D36EBE">
            <w:pPr>
              <w:spacing w:line="240" w:lineRule="auto"/>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Marketing Digital</w:t>
            </w:r>
          </w:p>
        </w:tc>
        <w:tc>
          <w:tcPr>
            <w:tcW w:w="0" w:type="auto"/>
            <w:hideMark/>
          </w:tcPr>
          <w:p w14:paraId="5CB373F3"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 xml:space="preserve">Anuncios pagados en </w:t>
            </w:r>
            <w:proofErr w:type="spellStart"/>
            <w:r w:rsidRPr="00D36EBE">
              <w:rPr>
                <w:rFonts w:ascii="Times New Roman" w:eastAsia="Times New Roman" w:hAnsi="Times New Roman" w:cs="Times New Roman"/>
                <w:kern w:val="0"/>
                <w:sz w:val="24"/>
                <w:szCs w:val="24"/>
                <w:lang w:eastAsia="es-AR"/>
                <w14:ligatures w14:val="none"/>
              </w:rPr>
              <w:t>TikTok</w:t>
            </w:r>
            <w:proofErr w:type="spellEnd"/>
            <w:r w:rsidRPr="00D36EBE">
              <w:rPr>
                <w:rFonts w:ascii="Times New Roman" w:eastAsia="Times New Roman" w:hAnsi="Times New Roman" w:cs="Times New Roman"/>
                <w:kern w:val="0"/>
                <w:sz w:val="24"/>
                <w:szCs w:val="24"/>
                <w:lang w:eastAsia="es-AR"/>
                <w14:ligatures w14:val="none"/>
              </w:rPr>
              <w:t>/</w:t>
            </w:r>
            <w:proofErr w:type="spellStart"/>
            <w:r w:rsidRPr="00D36EBE">
              <w:rPr>
                <w:rFonts w:ascii="Times New Roman" w:eastAsia="Times New Roman" w:hAnsi="Times New Roman" w:cs="Times New Roman"/>
                <w:kern w:val="0"/>
                <w:sz w:val="24"/>
                <w:szCs w:val="24"/>
                <w:lang w:eastAsia="es-AR"/>
                <w14:ligatures w14:val="none"/>
              </w:rPr>
              <w:t>Instagram</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Ads</w:t>
            </w:r>
            <w:proofErr w:type="spellEnd"/>
            <w:r w:rsidRPr="00D36EBE">
              <w:rPr>
                <w:rFonts w:ascii="Times New Roman" w:eastAsia="Times New Roman" w:hAnsi="Times New Roman" w:cs="Times New Roman"/>
                <w:kern w:val="0"/>
                <w:sz w:val="24"/>
                <w:szCs w:val="24"/>
                <w:lang w:eastAsia="es-AR"/>
                <w14:ligatures w14:val="none"/>
              </w:rPr>
              <w:t xml:space="preserve"> (CPM US$2-5); colaboraciones con </w:t>
            </w:r>
            <w:proofErr w:type="spellStart"/>
            <w:r w:rsidRPr="00D36EBE">
              <w:rPr>
                <w:rFonts w:ascii="Times New Roman" w:eastAsia="Times New Roman" w:hAnsi="Times New Roman" w:cs="Times New Roman"/>
                <w:kern w:val="0"/>
                <w:sz w:val="24"/>
                <w:szCs w:val="24"/>
                <w:lang w:eastAsia="es-AR"/>
                <w14:ligatures w14:val="none"/>
              </w:rPr>
              <w:t>influencers</w:t>
            </w:r>
            <w:proofErr w:type="spellEnd"/>
            <w:r w:rsidRPr="00D36EBE">
              <w:rPr>
                <w:rFonts w:ascii="Times New Roman" w:eastAsia="Times New Roman" w:hAnsi="Times New Roman" w:cs="Times New Roman"/>
                <w:kern w:val="0"/>
                <w:sz w:val="24"/>
                <w:szCs w:val="24"/>
                <w:lang w:eastAsia="es-AR"/>
                <w14:ligatures w14:val="none"/>
              </w:rPr>
              <w:t xml:space="preserve"> (5 x US$200). Incluye SEO </w:t>
            </w:r>
            <w:proofErr w:type="spellStart"/>
            <w:r w:rsidRPr="00D36EBE">
              <w:rPr>
                <w:rFonts w:ascii="Times New Roman" w:eastAsia="Times New Roman" w:hAnsi="Times New Roman" w:cs="Times New Roman"/>
                <w:kern w:val="0"/>
                <w:sz w:val="24"/>
                <w:szCs w:val="24"/>
                <w:lang w:eastAsia="es-AR"/>
                <w14:ligatures w14:val="none"/>
              </w:rPr>
              <w:t>tools</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Ahrefs</w:t>
            </w:r>
            <w:proofErr w:type="spellEnd"/>
            <w:r w:rsidRPr="00D36EBE">
              <w:rPr>
                <w:rFonts w:ascii="Times New Roman" w:eastAsia="Times New Roman" w:hAnsi="Times New Roman" w:cs="Times New Roman"/>
                <w:kern w:val="0"/>
                <w:sz w:val="24"/>
                <w:szCs w:val="24"/>
                <w:lang w:eastAsia="es-AR"/>
                <w14:ligatures w14:val="none"/>
              </w:rPr>
              <w:t>, US$99/mes).</w:t>
            </w:r>
          </w:p>
        </w:tc>
        <w:tc>
          <w:tcPr>
            <w:tcW w:w="0" w:type="auto"/>
            <w:hideMark/>
          </w:tcPr>
          <w:p w14:paraId="6B741168"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8.000</w:t>
            </w:r>
          </w:p>
        </w:tc>
        <w:tc>
          <w:tcPr>
            <w:tcW w:w="0" w:type="auto"/>
            <w:hideMark/>
          </w:tcPr>
          <w:p w14:paraId="5ECCC4B5"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12.000</w:t>
            </w:r>
          </w:p>
        </w:tc>
        <w:tc>
          <w:tcPr>
            <w:tcW w:w="0" w:type="auto"/>
            <w:hideMark/>
          </w:tcPr>
          <w:p w14:paraId="70A32C64"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 xml:space="preserve">40% del presupuesto inicial para adquisición (estándar </w:t>
            </w:r>
            <w:proofErr w:type="spellStart"/>
            <w:r w:rsidRPr="00D36EBE">
              <w:rPr>
                <w:rFonts w:ascii="Times New Roman" w:eastAsia="Times New Roman" w:hAnsi="Times New Roman" w:cs="Times New Roman"/>
                <w:kern w:val="0"/>
                <w:sz w:val="24"/>
                <w:szCs w:val="24"/>
                <w:lang w:eastAsia="es-AR"/>
                <w14:ligatures w14:val="none"/>
              </w:rPr>
              <w:t>edtech</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HubSpot</w:t>
            </w:r>
            <w:proofErr w:type="spellEnd"/>
            <w:r w:rsidRPr="00D36EBE">
              <w:rPr>
                <w:rFonts w:ascii="Times New Roman" w:eastAsia="Times New Roman" w:hAnsi="Times New Roman" w:cs="Times New Roman"/>
                <w:kern w:val="0"/>
                <w:sz w:val="24"/>
                <w:szCs w:val="24"/>
                <w:lang w:eastAsia="es-AR"/>
                <w14:ligatures w14:val="none"/>
              </w:rPr>
              <w:t xml:space="preserve"> 2025). Escala con expansión regional.</w:t>
            </w:r>
          </w:p>
        </w:tc>
      </w:tr>
      <w:tr w:rsidR="00D36EBE" w:rsidRPr="00D36EBE" w14:paraId="763689EA" w14:textId="77777777" w:rsidTr="0079496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9DF31E" w14:textId="77777777" w:rsidR="00D36EBE" w:rsidRPr="00D36EBE" w:rsidRDefault="00D36EBE" w:rsidP="00D36EBE">
            <w:pPr>
              <w:spacing w:line="240" w:lineRule="auto"/>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Desarrollo de Contenido</w:t>
            </w:r>
          </w:p>
        </w:tc>
        <w:tc>
          <w:tcPr>
            <w:tcW w:w="0" w:type="auto"/>
            <w:hideMark/>
          </w:tcPr>
          <w:p w14:paraId="04849C12"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proofErr w:type="spellStart"/>
            <w:r w:rsidRPr="00D36EBE">
              <w:rPr>
                <w:rFonts w:ascii="Times New Roman" w:eastAsia="Times New Roman" w:hAnsi="Times New Roman" w:cs="Times New Roman"/>
                <w:kern w:val="0"/>
                <w:sz w:val="24"/>
                <w:szCs w:val="24"/>
                <w:lang w:eastAsia="es-AR"/>
                <w14:ligatures w14:val="none"/>
              </w:rPr>
              <w:t>Freelance</w:t>
            </w:r>
            <w:proofErr w:type="spellEnd"/>
            <w:r w:rsidRPr="00D36EBE">
              <w:rPr>
                <w:rFonts w:ascii="Times New Roman" w:eastAsia="Times New Roman" w:hAnsi="Times New Roman" w:cs="Times New Roman"/>
                <w:kern w:val="0"/>
                <w:sz w:val="24"/>
                <w:szCs w:val="24"/>
                <w:lang w:eastAsia="es-AR"/>
                <w14:ligatures w14:val="none"/>
              </w:rPr>
              <w:t xml:space="preserve"> para edición video/</w:t>
            </w:r>
            <w:proofErr w:type="spellStart"/>
            <w:r w:rsidRPr="00D36EBE">
              <w:rPr>
                <w:rFonts w:ascii="Times New Roman" w:eastAsia="Times New Roman" w:hAnsi="Times New Roman" w:cs="Times New Roman"/>
                <w:kern w:val="0"/>
                <w:sz w:val="24"/>
                <w:szCs w:val="24"/>
                <w:lang w:eastAsia="es-AR"/>
                <w14:ligatures w14:val="none"/>
              </w:rPr>
              <w:t>reels</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Upwork</w:t>
            </w:r>
            <w:proofErr w:type="spellEnd"/>
            <w:r w:rsidRPr="00D36EBE">
              <w:rPr>
                <w:rFonts w:ascii="Times New Roman" w:eastAsia="Times New Roman" w:hAnsi="Times New Roman" w:cs="Times New Roman"/>
                <w:kern w:val="0"/>
                <w:sz w:val="24"/>
                <w:szCs w:val="24"/>
                <w:lang w:eastAsia="es-AR"/>
                <w14:ligatures w14:val="none"/>
              </w:rPr>
              <w:t xml:space="preserve">, US$15/hora x 200h); suscripciones </w:t>
            </w:r>
            <w:proofErr w:type="spellStart"/>
            <w:r w:rsidRPr="00D36EBE">
              <w:rPr>
                <w:rFonts w:ascii="Times New Roman" w:eastAsia="Times New Roman" w:hAnsi="Times New Roman" w:cs="Times New Roman"/>
                <w:kern w:val="0"/>
                <w:sz w:val="24"/>
                <w:szCs w:val="24"/>
                <w:lang w:eastAsia="es-AR"/>
                <w14:ligatures w14:val="none"/>
              </w:rPr>
              <w:t>Canva</w:t>
            </w:r>
            <w:proofErr w:type="spellEnd"/>
            <w:r w:rsidRPr="00D36EBE">
              <w:rPr>
                <w:rFonts w:ascii="Times New Roman" w:eastAsia="Times New Roman" w:hAnsi="Times New Roman" w:cs="Times New Roman"/>
                <w:kern w:val="0"/>
                <w:sz w:val="24"/>
                <w:szCs w:val="24"/>
                <w:lang w:eastAsia="es-AR"/>
                <w14:ligatures w14:val="none"/>
              </w:rPr>
              <w:t xml:space="preserve"> Pro/</w:t>
            </w:r>
            <w:proofErr w:type="spellStart"/>
            <w:r w:rsidRPr="00D36EBE">
              <w:rPr>
                <w:rFonts w:ascii="Times New Roman" w:eastAsia="Times New Roman" w:hAnsi="Times New Roman" w:cs="Times New Roman"/>
                <w:kern w:val="0"/>
                <w:sz w:val="24"/>
                <w:szCs w:val="24"/>
                <w:lang w:eastAsia="es-AR"/>
                <w14:ligatures w14:val="none"/>
              </w:rPr>
              <w:t>Teachable</w:t>
            </w:r>
            <w:proofErr w:type="spellEnd"/>
            <w:r w:rsidRPr="00D36EBE">
              <w:rPr>
                <w:rFonts w:ascii="Times New Roman" w:eastAsia="Times New Roman" w:hAnsi="Times New Roman" w:cs="Times New Roman"/>
                <w:kern w:val="0"/>
                <w:sz w:val="24"/>
                <w:szCs w:val="24"/>
                <w:lang w:eastAsia="es-AR"/>
                <w14:ligatures w14:val="none"/>
              </w:rPr>
              <w:t xml:space="preserve"> (US$39/mes).</w:t>
            </w:r>
          </w:p>
        </w:tc>
        <w:tc>
          <w:tcPr>
            <w:tcW w:w="0" w:type="auto"/>
            <w:hideMark/>
          </w:tcPr>
          <w:p w14:paraId="6E640DAB"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5.000</w:t>
            </w:r>
          </w:p>
        </w:tc>
        <w:tc>
          <w:tcPr>
            <w:tcW w:w="0" w:type="auto"/>
            <w:hideMark/>
          </w:tcPr>
          <w:p w14:paraId="0F6D3CA1"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7.000</w:t>
            </w:r>
          </w:p>
        </w:tc>
        <w:tc>
          <w:tcPr>
            <w:tcW w:w="0" w:type="auto"/>
            <w:hideMark/>
          </w:tcPr>
          <w:p w14:paraId="6CBBA85B"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 xml:space="preserve">Basado en 20 piezas/mes; costo por hora ajustado a </w:t>
            </w:r>
            <w:proofErr w:type="spellStart"/>
            <w:r w:rsidRPr="00D36EBE">
              <w:rPr>
                <w:rFonts w:ascii="Times New Roman" w:eastAsia="Times New Roman" w:hAnsi="Times New Roman" w:cs="Times New Roman"/>
                <w:kern w:val="0"/>
                <w:sz w:val="24"/>
                <w:szCs w:val="24"/>
                <w:lang w:eastAsia="es-AR"/>
                <w14:ligatures w14:val="none"/>
              </w:rPr>
              <w:t>freelancers</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LatAm</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Workana</w:t>
            </w:r>
            <w:proofErr w:type="spellEnd"/>
            <w:r w:rsidRPr="00D36EBE">
              <w:rPr>
                <w:rFonts w:ascii="Times New Roman" w:eastAsia="Times New Roman" w:hAnsi="Times New Roman" w:cs="Times New Roman"/>
                <w:kern w:val="0"/>
                <w:sz w:val="24"/>
                <w:szCs w:val="24"/>
                <w:lang w:eastAsia="es-AR"/>
                <w14:ligatures w14:val="none"/>
              </w:rPr>
              <w:t xml:space="preserve"> 2025).</w:t>
            </w:r>
          </w:p>
        </w:tc>
      </w:tr>
      <w:tr w:rsidR="00D36EBE" w:rsidRPr="00D36EBE" w14:paraId="247A8A3D" w14:textId="77777777" w:rsidTr="00794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55D4B7" w14:textId="77777777" w:rsidR="00D36EBE" w:rsidRPr="00D36EBE" w:rsidRDefault="00D36EBE" w:rsidP="00D36EBE">
            <w:pPr>
              <w:spacing w:line="240" w:lineRule="auto"/>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Infraestructura Digital</w:t>
            </w:r>
          </w:p>
        </w:tc>
        <w:tc>
          <w:tcPr>
            <w:tcW w:w="0" w:type="auto"/>
            <w:hideMark/>
          </w:tcPr>
          <w:p w14:paraId="68CE29F3"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proofErr w:type="spellStart"/>
            <w:r w:rsidRPr="00D36EBE">
              <w:rPr>
                <w:rFonts w:ascii="Times New Roman" w:eastAsia="Times New Roman" w:hAnsi="Times New Roman" w:cs="Times New Roman"/>
                <w:kern w:val="0"/>
                <w:sz w:val="24"/>
                <w:szCs w:val="24"/>
                <w:lang w:eastAsia="es-AR"/>
                <w14:ligatures w14:val="none"/>
              </w:rPr>
              <w:t>Hosting</w:t>
            </w:r>
            <w:proofErr w:type="spellEnd"/>
            <w:r w:rsidRPr="00D36EBE">
              <w:rPr>
                <w:rFonts w:ascii="Times New Roman" w:eastAsia="Times New Roman" w:hAnsi="Times New Roman" w:cs="Times New Roman"/>
                <w:kern w:val="0"/>
                <w:sz w:val="24"/>
                <w:szCs w:val="24"/>
                <w:lang w:eastAsia="es-AR"/>
                <w14:ligatures w14:val="none"/>
              </w:rPr>
              <w:t>/dominio (</w:t>
            </w:r>
            <w:proofErr w:type="spellStart"/>
            <w:r w:rsidRPr="00D36EBE">
              <w:rPr>
                <w:rFonts w:ascii="Times New Roman" w:eastAsia="Times New Roman" w:hAnsi="Times New Roman" w:cs="Times New Roman"/>
                <w:kern w:val="0"/>
                <w:sz w:val="24"/>
                <w:szCs w:val="24"/>
                <w:lang w:eastAsia="es-AR"/>
                <w14:ligatures w14:val="none"/>
              </w:rPr>
              <w:t>SiteGround</w:t>
            </w:r>
            <w:proofErr w:type="spellEnd"/>
            <w:r w:rsidRPr="00D36EBE">
              <w:rPr>
                <w:rFonts w:ascii="Times New Roman" w:eastAsia="Times New Roman" w:hAnsi="Times New Roman" w:cs="Times New Roman"/>
                <w:kern w:val="0"/>
                <w:sz w:val="24"/>
                <w:szCs w:val="24"/>
                <w:lang w:eastAsia="es-AR"/>
                <w14:ligatures w14:val="none"/>
              </w:rPr>
              <w:t xml:space="preserve">, US$60/año); </w:t>
            </w:r>
            <w:proofErr w:type="spellStart"/>
            <w:r w:rsidRPr="00D36EBE">
              <w:rPr>
                <w:rFonts w:ascii="Times New Roman" w:eastAsia="Times New Roman" w:hAnsi="Times New Roman" w:cs="Times New Roman"/>
                <w:kern w:val="0"/>
                <w:sz w:val="24"/>
                <w:szCs w:val="24"/>
                <w:lang w:eastAsia="es-AR"/>
                <w14:ligatures w14:val="none"/>
              </w:rPr>
              <w:t>Telegram</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bots</w:t>
            </w:r>
            <w:proofErr w:type="spellEnd"/>
            <w:r w:rsidRPr="00D36EBE">
              <w:rPr>
                <w:rFonts w:ascii="Times New Roman" w:eastAsia="Times New Roman" w:hAnsi="Times New Roman" w:cs="Times New Roman"/>
                <w:kern w:val="0"/>
                <w:sz w:val="24"/>
                <w:szCs w:val="24"/>
                <w:lang w:eastAsia="es-AR"/>
                <w14:ligatures w14:val="none"/>
              </w:rPr>
              <w:t>/</w:t>
            </w:r>
            <w:proofErr w:type="spellStart"/>
            <w:r w:rsidRPr="00D36EBE">
              <w:rPr>
                <w:rFonts w:ascii="Times New Roman" w:eastAsia="Times New Roman" w:hAnsi="Times New Roman" w:cs="Times New Roman"/>
                <w:kern w:val="0"/>
                <w:sz w:val="24"/>
                <w:szCs w:val="24"/>
                <w:lang w:eastAsia="es-AR"/>
                <w14:ligatures w14:val="none"/>
              </w:rPr>
              <w:t>Zapier</w:t>
            </w:r>
            <w:proofErr w:type="spellEnd"/>
            <w:r w:rsidRPr="00D36EBE">
              <w:rPr>
                <w:rFonts w:ascii="Times New Roman" w:eastAsia="Times New Roman" w:hAnsi="Times New Roman" w:cs="Times New Roman"/>
                <w:kern w:val="0"/>
                <w:sz w:val="24"/>
                <w:szCs w:val="24"/>
                <w:lang w:eastAsia="es-AR"/>
                <w14:ligatures w14:val="none"/>
              </w:rPr>
              <w:t xml:space="preserve"> (US$20/mes); Google </w:t>
            </w:r>
            <w:proofErr w:type="spellStart"/>
            <w:r w:rsidRPr="00D36EBE">
              <w:rPr>
                <w:rFonts w:ascii="Times New Roman" w:eastAsia="Times New Roman" w:hAnsi="Times New Roman" w:cs="Times New Roman"/>
                <w:kern w:val="0"/>
                <w:sz w:val="24"/>
                <w:szCs w:val="24"/>
                <w:lang w:eastAsia="es-AR"/>
                <w14:ligatures w14:val="none"/>
              </w:rPr>
              <w:t>Analytics</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premium</w:t>
            </w:r>
            <w:proofErr w:type="spellEnd"/>
            <w:r w:rsidRPr="00D36EBE">
              <w:rPr>
                <w:rFonts w:ascii="Times New Roman" w:eastAsia="Times New Roman" w:hAnsi="Times New Roman" w:cs="Times New Roman"/>
                <w:kern w:val="0"/>
                <w:sz w:val="24"/>
                <w:szCs w:val="24"/>
                <w:lang w:eastAsia="es-AR"/>
                <w14:ligatures w14:val="none"/>
              </w:rPr>
              <w:t xml:space="preserve"> (US$150/mes post-lanzamiento).</w:t>
            </w:r>
          </w:p>
        </w:tc>
        <w:tc>
          <w:tcPr>
            <w:tcW w:w="0" w:type="auto"/>
            <w:hideMark/>
          </w:tcPr>
          <w:p w14:paraId="482C3554"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2.000</w:t>
            </w:r>
          </w:p>
        </w:tc>
        <w:tc>
          <w:tcPr>
            <w:tcW w:w="0" w:type="auto"/>
            <w:hideMark/>
          </w:tcPr>
          <w:p w14:paraId="6306C07D"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3.000</w:t>
            </w:r>
          </w:p>
        </w:tc>
        <w:tc>
          <w:tcPr>
            <w:tcW w:w="0" w:type="auto"/>
            <w:hideMark/>
          </w:tcPr>
          <w:p w14:paraId="1513679C"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 xml:space="preserve">Mínimos para PMV; escalable con usuarios (AWS </w:t>
            </w:r>
            <w:proofErr w:type="spellStart"/>
            <w:r w:rsidRPr="00D36EBE">
              <w:rPr>
                <w:rFonts w:ascii="Times New Roman" w:eastAsia="Times New Roman" w:hAnsi="Times New Roman" w:cs="Times New Roman"/>
                <w:kern w:val="0"/>
                <w:sz w:val="24"/>
                <w:szCs w:val="24"/>
                <w:lang w:eastAsia="es-AR"/>
                <w14:ligatures w14:val="none"/>
              </w:rPr>
              <w:t>benchmarks</w:t>
            </w:r>
            <w:proofErr w:type="spellEnd"/>
            <w:r w:rsidRPr="00D36EBE">
              <w:rPr>
                <w:rFonts w:ascii="Times New Roman" w:eastAsia="Times New Roman" w:hAnsi="Times New Roman" w:cs="Times New Roman"/>
                <w:kern w:val="0"/>
                <w:sz w:val="24"/>
                <w:szCs w:val="24"/>
                <w:lang w:eastAsia="es-AR"/>
                <w14:ligatures w14:val="none"/>
              </w:rPr>
              <w:t xml:space="preserve"> para </w:t>
            </w:r>
            <w:proofErr w:type="spellStart"/>
            <w:r w:rsidRPr="00D36EBE">
              <w:rPr>
                <w:rFonts w:ascii="Times New Roman" w:eastAsia="Times New Roman" w:hAnsi="Times New Roman" w:cs="Times New Roman"/>
                <w:kern w:val="0"/>
                <w:sz w:val="24"/>
                <w:szCs w:val="24"/>
                <w:lang w:eastAsia="es-AR"/>
                <w14:ligatures w14:val="none"/>
              </w:rPr>
              <w:t>startups</w:t>
            </w:r>
            <w:proofErr w:type="spellEnd"/>
            <w:r w:rsidRPr="00D36EBE">
              <w:rPr>
                <w:rFonts w:ascii="Times New Roman" w:eastAsia="Times New Roman" w:hAnsi="Times New Roman" w:cs="Times New Roman"/>
                <w:kern w:val="0"/>
                <w:sz w:val="24"/>
                <w:szCs w:val="24"/>
                <w:lang w:eastAsia="es-AR"/>
                <w14:ligatures w14:val="none"/>
              </w:rPr>
              <w:t>).</w:t>
            </w:r>
          </w:p>
        </w:tc>
      </w:tr>
      <w:tr w:rsidR="00D36EBE" w:rsidRPr="00D36EBE" w14:paraId="41D569D1" w14:textId="77777777" w:rsidTr="0079496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161357" w14:textId="77777777" w:rsidR="00D36EBE" w:rsidRPr="00D36EBE" w:rsidRDefault="00D36EBE" w:rsidP="00D36EBE">
            <w:pPr>
              <w:spacing w:line="240" w:lineRule="auto"/>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Soporte Operativo</w:t>
            </w:r>
          </w:p>
        </w:tc>
        <w:tc>
          <w:tcPr>
            <w:tcW w:w="0" w:type="auto"/>
            <w:hideMark/>
          </w:tcPr>
          <w:p w14:paraId="45F0A787"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Coworking en Campana (US$100/mes); software legal/</w:t>
            </w:r>
            <w:proofErr w:type="spellStart"/>
            <w:r w:rsidRPr="00D36EBE">
              <w:rPr>
                <w:rFonts w:ascii="Times New Roman" w:eastAsia="Times New Roman" w:hAnsi="Times New Roman" w:cs="Times New Roman"/>
                <w:kern w:val="0"/>
                <w:sz w:val="24"/>
                <w:szCs w:val="24"/>
                <w:lang w:eastAsia="es-AR"/>
                <w14:ligatures w14:val="none"/>
              </w:rPr>
              <w:t>compliance</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e.g</w:t>
            </w:r>
            <w:proofErr w:type="spellEnd"/>
            <w:r w:rsidRPr="00D36EBE">
              <w:rPr>
                <w:rFonts w:ascii="Times New Roman" w:eastAsia="Times New Roman" w:hAnsi="Times New Roman" w:cs="Times New Roman"/>
                <w:kern w:val="0"/>
                <w:sz w:val="24"/>
                <w:szCs w:val="24"/>
                <w:lang w:eastAsia="es-AR"/>
                <w14:ligatures w14:val="none"/>
              </w:rPr>
              <w:t xml:space="preserve">., </w:t>
            </w:r>
            <w:proofErr w:type="spellStart"/>
            <w:r w:rsidRPr="00D36EBE">
              <w:rPr>
                <w:rFonts w:ascii="Times New Roman" w:eastAsia="Times New Roman" w:hAnsi="Times New Roman" w:cs="Times New Roman"/>
                <w:kern w:val="0"/>
                <w:sz w:val="24"/>
                <w:szCs w:val="24"/>
                <w:lang w:eastAsia="es-AR"/>
                <w14:ligatures w14:val="none"/>
              </w:rPr>
              <w:t>DocuSign</w:t>
            </w:r>
            <w:proofErr w:type="spellEnd"/>
            <w:r w:rsidRPr="00D36EBE">
              <w:rPr>
                <w:rFonts w:ascii="Times New Roman" w:eastAsia="Times New Roman" w:hAnsi="Times New Roman" w:cs="Times New Roman"/>
                <w:kern w:val="0"/>
                <w:sz w:val="24"/>
                <w:szCs w:val="24"/>
                <w:lang w:eastAsia="es-AR"/>
                <w14:ligatures w14:val="none"/>
              </w:rPr>
              <w:t>, US$10/mes). Incluye salario simbólico fundador (US$500/mes).</w:t>
            </w:r>
          </w:p>
        </w:tc>
        <w:tc>
          <w:tcPr>
            <w:tcW w:w="0" w:type="auto"/>
            <w:hideMark/>
          </w:tcPr>
          <w:p w14:paraId="3C57C55A"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3.000</w:t>
            </w:r>
          </w:p>
        </w:tc>
        <w:tc>
          <w:tcPr>
            <w:tcW w:w="0" w:type="auto"/>
            <w:hideMark/>
          </w:tcPr>
          <w:p w14:paraId="0E3AE956"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5.000</w:t>
            </w:r>
          </w:p>
        </w:tc>
        <w:tc>
          <w:tcPr>
            <w:tcW w:w="0" w:type="auto"/>
            <w:hideMark/>
          </w:tcPr>
          <w:p w14:paraId="05164157"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Espacio remoto inicial; formalización en Año 2 añade contabilidad (AFIP requisitos).</w:t>
            </w:r>
          </w:p>
        </w:tc>
      </w:tr>
      <w:tr w:rsidR="00D36EBE" w:rsidRPr="00D36EBE" w14:paraId="72C884BB" w14:textId="77777777" w:rsidTr="00794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3494E25" w14:textId="77777777" w:rsidR="00D36EBE" w:rsidRPr="00D36EBE" w:rsidRDefault="00D36EBE" w:rsidP="00D36EBE">
            <w:pPr>
              <w:spacing w:line="240" w:lineRule="auto"/>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Otros Fijos</w:t>
            </w:r>
          </w:p>
        </w:tc>
        <w:tc>
          <w:tcPr>
            <w:tcW w:w="0" w:type="auto"/>
            <w:hideMark/>
          </w:tcPr>
          <w:p w14:paraId="1E47A567"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Seguros digitales (ciberseguridad, US$500/año); capacitaciones equipo (US$200/año).</w:t>
            </w:r>
          </w:p>
        </w:tc>
        <w:tc>
          <w:tcPr>
            <w:tcW w:w="0" w:type="auto"/>
            <w:hideMark/>
          </w:tcPr>
          <w:p w14:paraId="3DA13097"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2.000</w:t>
            </w:r>
          </w:p>
        </w:tc>
        <w:tc>
          <w:tcPr>
            <w:tcW w:w="0" w:type="auto"/>
            <w:hideMark/>
          </w:tcPr>
          <w:p w14:paraId="6BD1F854"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8.000</w:t>
            </w:r>
          </w:p>
        </w:tc>
        <w:tc>
          <w:tcPr>
            <w:tcW w:w="0" w:type="auto"/>
            <w:hideMark/>
          </w:tcPr>
          <w:p w14:paraId="7130A8CC" w14:textId="77777777" w:rsidR="00D36EBE" w:rsidRPr="00D36EBE" w:rsidRDefault="00D36EBE" w:rsidP="00D36EB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Reserva para riesgos regulatorios (CNV); incluye expansión a Brasil/México.</w:t>
            </w:r>
          </w:p>
        </w:tc>
      </w:tr>
      <w:tr w:rsidR="00D36EBE" w:rsidRPr="00D36EBE" w14:paraId="220CE7CC" w14:textId="77777777" w:rsidTr="00794969">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198E60F" w14:textId="77777777" w:rsidR="00D36EBE" w:rsidRPr="00D36EBE" w:rsidRDefault="00D36EBE" w:rsidP="00D36EBE">
            <w:pPr>
              <w:spacing w:line="240" w:lineRule="auto"/>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Total Costos de Operación</w:t>
            </w:r>
          </w:p>
        </w:tc>
        <w:tc>
          <w:tcPr>
            <w:tcW w:w="0" w:type="auto"/>
            <w:hideMark/>
          </w:tcPr>
          <w:p w14:paraId="31BE851F"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w:t>
            </w:r>
          </w:p>
        </w:tc>
        <w:tc>
          <w:tcPr>
            <w:tcW w:w="0" w:type="auto"/>
            <w:hideMark/>
          </w:tcPr>
          <w:p w14:paraId="7505CE86"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b/>
                <w:bCs/>
                <w:kern w:val="0"/>
                <w:sz w:val="24"/>
                <w:szCs w:val="24"/>
                <w:lang w:eastAsia="es-AR"/>
                <w14:ligatures w14:val="none"/>
              </w:rPr>
              <w:t>20.000</w:t>
            </w:r>
          </w:p>
        </w:tc>
        <w:tc>
          <w:tcPr>
            <w:tcW w:w="0" w:type="auto"/>
            <w:hideMark/>
          </w:tcPr>
          <w:p w14:paraId="7AD0E9D4"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b/>
                <w:bCs/>
                <w:kern w:val="0"/>
                <w:sz w:val="24"/>
                <w:szCs w:val="24"/>
                <w:lang w:eastAsia="es-AR"/>
                <w14:ligatures w14:val="none"/>
              </w:rPr>
              <w:t>35.000</w:t>
            </w:r>
          </w:p>
        </w:tc>
        <w:tc>
          <w:tcPr>
            <w:tcW w:w="0" w:type="auto"/>
            <w:hideMark/>
          </w:tcPr>
          <w:p w14:paraId="3BA773A9" w14:textId="77777777" w:rsidR="00D36EBE" w:rsidRPr="00D36EBE" w:rsidRDefault="00D36EBE" w:rsidP="00D36EB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s-AR"/>
                <w14:ligatures w14:val="none"/>
              </w:rPr>
            </w:pPr>
            <w:r w:rsidRPr="00D36EBE">
              <w:rPr>
                <w:rFonts w:ascii="Times New Roman" w:eastAsia="Times New Roman" w:hAnsi="Times New Roman" w:cs="Times New Roman"/>
                <w:kern w:val="0"/>
                <w:sz w:val="24"/>
                <w:szCs w:val="24"/>
                <w:lang w:eastAsia="es-AR"/>
                <w14:ligatures w14:val="none"/>
              </w:rPr>
              <w:t>-</w:t>
            </w:r>
          </w:p>
        </w:tc>
      </w:tr>
    </w:tbl>
    <w:p w14:paraId="74704B6E" w14:textId="77777777" w:rsidR="00D36EBE" w:rsidRPr="00D36EBE" w:rsidRDefault="00D36EBE" w:rsidP="00D36EBE"/>
    <w:p w14:paraId="3DEBB62E" w14:textId="49827817" w:rsidR="0027445C" w:rsidRDefault="0027445C" w:rsidP="00517861">
      <w:pPr>
        <w:pStyle w:val="Ttulo2"/>
      </w:pPr>
      <w:bookmarkStart w:id="226" w:name="_Toc218547179"/>
      <w:r>
        <w:t>Inversión para cada fase del proyecto</w:t>
      </w:r>
      <w:bookmarkEnd w:id="226"/>
    </w:p>
    <w:p w14:paraId="16B8E52B" w14:textId="4F3B22E3" w:rsidR="0027445C" w:rsidRDefault="0027445C" w:rsidP="00517861">
      <w:pPr>
        <w:pStyle w:val="Ttulo3"/>
      </w:pPr>
      <w:bookmarkStart w:id="227" w:name="_Toc218547180"/>
      <w:r>
        <w:t>Inicio/Desarrollo de la Plataforma. Inversión Inicial (Fase Orgánica)</w:t>
      </w:r>
      <w:bookmarkEnd w:id="227"/>
    </w:p>
    <w:p w14:paraId="4E3C7005" w14:textId="04DC8381" w:rsidR="0027445C" w:rsidRDefault="0027445C" w:rsidP="0027445C">
      <w:pPr>
        <w:pStyle w:val="APA7MAEDICION"/>
      </w:pPr>
      <w:r>
        <w:t xml:space="preserve">Dado el enfoque orgánico, la inversión inicial de </w:t>
      </w:r>
      <w:proofErr w:type="spellStart"/>
      <w:r>
        <w:t>MonjeTrading</w:t>
      </w:r>
      <w:proofErr w:type="spellEnd"/>
      <w:r>
        <w:t xml:space="preserve"> es mínima, cubriendo herramientas digitales, marketing en redes y desarrollo del PMV (sitio web básico en </w:t>
      </w:r>
      <w:proofErr w:type="spellStart"/>
      <w:r>
        <w:t>W</w:t>
      </w:r>
      <w:r w:rsidR="00B943FA">
        <w:t>ix</w:t>
      </w:r>
      <w:proofErr w:type="spellEnd"/>
      <w:r>
        <w:t>/</w:t>
      </w:r>
      <w:proofErr w:type="spellStart"/>
      <w:r>
        <w:t>Teachable</w:t>
      </w:r>
      <w:proofErr w:type="spellEnd"/>
      <w:r>
        <w:t xml:space="preserve"> y comunidad en </w:t>
      </w:r>
      <w:proofErr w:type="spellStart"/>
      <w:r>
        <w:t>Telegram</w:t>
      </w:r>
      <w:proofErr w:type="spellEnd"/>
      <w:r>
        <w:t xml:space="preserve">). No incluye trámites legales, que se </w:t>
      </w:r>
      <w:r>
        <w:lastRenderedPageBreak/>
        <w:t>posponen hasta consolidación. El total representa ~US$5,000, incluyendo validación con la comunidad actual.</w:t>
      </w:r>
    </w:p>
    <w:tbl>
      <w:tblPr>
        <w:tblStyle w:val="PlainTable5"/>
        <w:tblW w:w="6980" w:type="dxa"/>
        <w:jc w:val="center"/>
        <w:tblLook w:val="04A0" w:firstRow="1" w:lastRow="0" w:firstColumn="1" w:lastColumn="0" w:noHBand="0" w:noVBand="1"/>
      </w:tblPr>
      <w:tblGrid>
        <w:gridCol w:w="5740"/>
        <w:gridCol w:w="1240"/>
      </w:tblGrid>
      <w:tr w:rsidR="000F1F9A" w:rsidRPr="000F1F9A" w14:paraId="0D1D50DC" w14:textId="77777777" w:rsidTr="001B794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5740" w:type="dxa"/>
            <w:noWrap/>
            <w:hideMark/>
          </w:tcPr>
          <w:p w14:paraId="7363DDF4" w14:textId="77777777" w:rsidR="000F1F9A" w:rsidRPr="000F1F9A" w:rsidRDefault="000F1F9A" w:rsidP="001B7946">
            <w:pPr>
              <w:spacing w:line="240" w:lineRule="auto"/>
              <w:rPr>
                <w:rFonts w:ascii="Times New Roman" w:eastAsia="Times New Roman" w:hAnsi="Times New Roman" w:cs="Times New Roman"/>
                <w:b/>
                <w:bCs/>
                <w:color w:val="000000"/>
                <w:kern w:val="0"/>
                <w:sz w:val="24"/>
                <w:szCs w:val="24"/>
                <w:lang w:eastAsia="es-AR"/>
                <w14:ligatures w14:val="none"/>
              </w:rPr>
            </w:pPr>
            <w:r w:rsidRPr="000F1F9A">
              <w:rPr>
                <w:rFonts w:ascii="Times New Roman" w:eastAsia="Times New Roman" w:hAnsi="Times New Roman" w:cs="Times New Roman"/>
                <w:b/>
                <w:bCs/>
                <w:color w:val="000000"/>
                <w:kern w:val="0"/>
                <w:sz w:val="24"/>
                <w:szCs w:val="24"/>
                <w:lang w:eastAsia="es-AR"/>
                <w14:ligatures w14:val="none"/>
              </w:rPr>
              <w:t>Categoría</w:t>
            </w:r>
          </w:p>
        </w:tc>
        <w:tc>
          <w:tcPr>
            <w:tcW w:w="1240" w:type="dxa"/>
            <w:noWrap/>
            <w:hideMark/>
          </w:tcPr>
          <w:p w14:paraId="5946D319" w14:textId="77777777" w:rsidR="000F1F9A" w:rsidRPr="000F1F9A" w:rsidRDefault="000F1F9A" w:rsidP="001B7946">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0F1F9A">
              <w:rPr>
                <w:rFonts w:ascii="Times New Roman" w:eastAsia="Times New Roman" w:hAnsi="Times New Roman" w:cs="Times New Roman"/>
                <w:b/>
                <w:bCs/>
                <w:color w:val="000000"/>
                <w:kern w:val="0"/>
                <w:sz w:val="24"/>
                <w:szCs w:val="24"/>
                <w:lang w:eastAsia="es-AR"/>
                <w14:ligatures w14:val="none"/>
              </w:rPr>
              <w:t>Total en USD</w:t>
            </w:r>
          </w:p>
        </w:tc>
      </w:tr>
      <w:tr w:rsidR="000F1F9A" w:rsidRPr="000F1F9A" w14:paraId="1A92A90A" w14:textId="77777777" w:rsidTr="001B794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38B3B52E" w14:textId="77777777" w:rsidR="000F1F9A" w:rsidRPr="000F1F9A" w:rsidRDefault="000F1F9A" w:rsidP="001B7946">
            <w:pPr>
              <w:spacing w:line="240" w:lineRule="auto"/>
              <w:rPr>
                <w:rFonts w:ascii="Times New Roman" w:eastAsia="Times New Roman" w:hAnsi="Times New Roman" w:cs="Times New Roman"/>
                <w:color w:val="000000"/>
                <w:kern w:val="0"/>
                <w:sz w:val="24"/>
                <w:szCs w:val="24"/>
                <w:lang w:eastAsia="es-AR"/>
                <w14:ligatures w14:val="none"/>
              </w:rPr>
            </w:pPr>
            <w:r w:rsidRPr="000F1F9A">
              <w:rPr>
                <w:rFonts w:ascii="Times New Roman" w:eastAsia="Times New Roman" w:hAnsi="Times New Roman" w:cs="Times New Roman"/>
                <w:color w:val="000000"/>
                <w:kern w:val="0"/>
                <w:sz w:val="24"/>
                <w:szCs w:val="24"/>
                <w:lang w:eastAsia="es-AR"/>
                <w14:ligatures w14:val="none"/>
              </w:rPr>
              <w:t>Gastos Operativos (</w:t>
            </w:r>
            <w:proofErr w:type="spellStart"/>
            <w:r w:rsidRPr="000F1F9A">
              <w:rPr>
                <w:rFonts w:ascii="Times New Roman" w:eastAsia="Times New Roman" w:hAnsi="Times New Roman" w:cs="Times New Roman"/>
                <w:color w:val="000000"/>
                <w:kern w:val="0"/>
                <w:sz w:val="24"/>
                <w:szCs w:val="24"/>
                <w:lang w:eastAsia="es-AR"/>
                <w14:ligatures w14:val="none"/>
              </w:rPr>
              <w:t>coworking</w:t>
            </w:r>
            <w:proofErr w:type="spellEnd"/>
            <w:r w:rsidRPr="000F1F9A">
              <w:rPr>
                <w:rFonts w:ascii="Times New Roman" w:eastAsia="Times New Roman" w:hAnsi="Times New Roman" w:cs="Times New Roman"/>
                <w:color w:val="000000"/>
                <w:kern w:val="0"/>
                <w:sz w:val="24"/>
                <w:szCs w:val="24"/>
                <w:lang w:eastAsia="es-AR"/>
                <w14:ligatures w14:val="none"/>
              </w:rPr>
              <w:t xml:space="preserve"> remoto, </w:t>
            </w:r>
            <w:proofErr w:type="spellStart"/>
            <w:r w:rsidRPr="000F1F9A">
              <w:rPr>
                <w:rFonts w:ascii="Times New Roman" w:eastAsia="Times New Roman" w:hAnsi="Times New Roman" w:cs="Times New Roman"/>
                <w:color w:val="000000"/>
                <w:kern w:val="0"/>
                <w:sz w:val="24"/>
                <w:szCs w:val="24"/>
                <w:lang w:eastAsia="es-AR"/>
                <w14:ligatures w14:val="none"/>
              </w:rPr>
              <w:t>tools</w:t>
            </w:r>
            <w:proofErr w:type="spellEnd"/>
            <w:r w:rsidRPr="000F1F9A">
              <w:rPr>
                <w:rFonts w:ascii="Times New Roman" w:eastAsia="Times New Roman" w:hAnsi="Times New Roman" w:cs="Times New Roman"/>
                <w:color w:val="000000"/>
                <w:kern w:val="0"/>
                <w:sz w:val="24"/>
                <w:szCs w:val="24"/>
                <w:lang w:eastAsia="es-AR"/>
                <w14:ligatures w14:val="none"/>
              </w:rPr>
              <w:t xml:space="preserve"> como </w:t>
            </w:r>
            <w:proofErr w:type="spellStart"/>
            <w:r w:rsidRPr="000F1F9A">
              <w:rPr>
                <w:rFonts w:ascii="Times New Roman" w:eastAsia="Times New Roman" w:hAnsi="Times New Roman" w:cs="Times New Roman"/>
                <w:color w:val="000000"/>
                <w:kern w:val="0"/>
                <w:sz w:val="24"/>
                <w:szCs w:val="24"/>
                <w:lang w:eastAsia="es-AR"/>
                <w14:ligatures w14:val="none"/>
              </w:rPr>
              <w:t>Canva</w:t>
            </w:r>
            <w:proofErr w:type="spellEnd"/>
            <w:r w:rsidRPr="000F1F9A">
              <w:rPr>
                <w:rFonts w:ascii="Times New Roman" w:eastAsia="Times New Roman" w:hAnsi="Times New Roman" w:cs="Times New Roman"/>
                <w:color w:val="000000"/>
                <w:kern w:val="0"/>
                <w:sz w:val="24"/>
                <w:szCs w:val="24"/>
                <w:lang w:eastAsia="es-AR"/>
                <w14:ligatures w14:val="none"/>
              </w:rPr>
              <w:t xml:space="preserve"> Pro)</w:t>
            </w:r>
          </w:p>
        </w:tc>
        <w:tc>
          <w:tcPr>
            <w:tcW w:w="1240" w:type="dxa"/>
            <w:noWrap/>
            <w:hideMark/>
          </w:tcPr>
          <w:p w14:paraId="613A7475" w14:textId="77777777" w:rsidR="000F1F9A" w:rsidRPr="000F1F9A" w:rsidRDefault="000F1F9A" w:rsidP="001B794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0F1F9A">
              <w:rPr>
                <w:rFonts w:ascii="Times New Roman" w:eastAsia="Times New Roman" w:hAnsi="Times New Roman" w:cs="Times New Roman"/>
                <w:color w:val="000000"/>
                <w:kern w:val="0"/>
                <w:sz w:val="24"/>
                <w:szCs w:val="24"/>
                <w:lang w:eastAsia="es-AR"/>
                <w14:ligatures w14:val="none"/>
              </w:rPr>
              <w:t>500</w:t>
            </w:r>
          </w:p>
        </w:tc>
      </w:tr>
      <w:tr w:rsidR="000F1F9A" w:rsidRPr="000F1F9A" w14:paraId="258BA934" w14:textId="77777777" w:rsidTr="001B7946">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076B93C4" w14:textId="77777777" w:rsidR="000F1F9A" w:rsidRPr="000F1F9A" w:rsidRDefault="000F1F9A" w:rsidP="001B7946">
            <w:pPr>
              <w:spacing w:line="240" w:lineRule="auto"/>
              <w:rPr>
                <w:rFonts w:ascii="Times New Roman" w:eastAsia="Times New Roman" w:hAnsi="Times New Roman" w:cs="Times New Roman"/>
                <w:color w:val="000000"/>
                <w:kern w:val="0"/>
                <w:sz w:val="24"/>
                <w:szCs w:val="24"/>
                <w:lang w:eastAsia="es-AR"/>
                <w14:ligatures w14:val="none"/>
              </w:rPr>
            </w:pPr>
            <w:r w:rsidRPr="000F1F9A">
              <w:rPr>
                <w:rFonts w:ascii="Times New Roman" w:eastAsia="Times New Roman" w:hAnsi="Times New Roman" w:cs="Times New Roman"/>
                <w:color w:val="000000"/>
                <w:kern w:val="0"/>
                <w:sz w:val="24"/>
                <w:szCs w:val="24"/>
                <w:lang w:eastAsia="es-AR"/>
                <w14:ligatures w14:val="none"/>
              </w:rPr>
              <w:t>Consultores (freelance para contenido inicial)</w:t>
            </w:r>
          </w:p>
        </w:tc>
        <w:tc>
          <w:tcPr>
            <w:tcW w:w="1240" w:type="dxa"/>
            <w:noWrap/>
            <w:hideMark/>
          </w:tcPr>
          <w:p w14:paraId="45108358" w14:textId="77777777" w:rsidR="000F1F9A" w:rsidRPr="000F1F9A" w:rsidRDefault="000F1F9A" w:rsidP="001B794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0F1F9A">
              <w:rPr>
                <w:rFonts w:ascii="Times New Roman" w:eastAsia="Times New Roman" w:hAnsi="Times New Roman" w:cs="Times New Roman"/>
                <w:color w:val="000000"/>
                <w:kern w:val="0"/>
                <w:sz w:val="24"/>
                <w:szCs w:val="24"/>
                <w:lang w:eastAsia="es-AR"/>
                <w14:ligatures w14:val="none"/>
              </w:rPr>
              <w:t>1000</w:t>
            </w:r>
          </w:p>
        </w:tc>
      </w:tr>
      <w:tr w:rsidR="000F1F9A" w:rsidRPr="000F1F9A" w14:paraId="57892E6D" w14:textId="77777777" w:rsidTr="001B794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79E6E862" w14:textId="77777777" w:rsidR="000F1F9A" w:rsidRPr="000F1F9A" w:rsidRDefault="000F1F9A" w:rsidP="001B7946">
            <w:pPr>
              <w:spacing w:line="240" w:lineRule="auto"/>
              <w:rPr>
                <w:rFonts w:ascii="Times New Roman" w:eastAsia="Times New Roman" w:hAnsi="Times New Roman" w:cs="Times New Roman"/>
                <w:color w:val="000000"/>
                <w:kern w:val="0"/>
                <w:sz w:val="24"/>
                <w:szCs w:val="24"/>
                <w:lang w:eastAsia="es-AR"/>
                <w14:ligatures w14:val="none"/>
              </w:rPr>
            </w:pPr>
            <w:r w:rsidRPr="000F1F9A">
              <w:rPr>
                <w:rFonts w:ascii="Times New Roman" w:eastAsia="Times New Roman" w:hAnsi="Times New Roman" w:cs="Times New Roman"/>
                <w:color w:val="000000"/>
                <w:kern w:val="0"/>
                <w:sz w:val="24"/>
                <w:szCs w:val="24"/>
                <w:lang w:eastAsia="es-AR"/>
                <w14:ligatures w14:val="none"/>
              </w:rPr>
              <w:t>Recursos Humanos (</w:t>
            </w:r>
            <w:proofErr w:type="spellStart"/>
            <w:r w:rsidRPr="000F1F9A">
              <w:rPr>
                <w:rFonts w:ascii="Times New Roman" w:eastAsia="Times New Roman" w:hAnsi="Times New Roman" w:cs="Times New Roman"/>
                <w:color w:val="000000"/>
                <w:kern w:val="0"/>
                <w:sz w:val="24"/>
                <w:szCs w:val="24"/>
                <w:lang w:eastAsia="es-AR"/>
                <w14:ligatures w14:val="none"/>
              </w:rPr>
              <w:t>freelance</w:t>
            </w:r>
            <w:proofErr w:type="spellEnd"/>
            <w:r w:rsidRPr="000F1F9A">
              <w:rPr>
                <w:rFonts w:ascii="Times New Roman" w:eastAsia="Times New Roman" w:hAnsi="Times New Roman" w:cs="Times New Roman"/>
                <w:color w:val="000000"/>
                <w:kern w:val="0"/>
                <w:sz w:val="24"/>
                <w:szCs w:val="24"/>
                <w:lang w:eastAsia="es-AR"/>
                <w14:ligatures w14:val="none"/>
              </w:rPr>
              <w:t xml:space="preserve">: creador de </w:t>
            </w:r>
            <w:proofErr w:type="spellStart"/>
            <w:r w:rsidRPr="000F1F9A">
              <w:rPr>
                <w:rFonts w:ascii="Times New Roman" w:eastAsia="Times New Roman" w:hAnsi="Times New Roman" w:cs="Times New Roman"/>
                <w:color w:val="000000"/>
                <w:kern w:val="0"/>
                <w:sz w:val="24"/>
                <w:szCs w:val="24"/>
                <w:lang w:eastAsia="es-AR"/>
                <w14:ligatures w14:val="none"/>
              </w:rPr>
              <w:t>reels</w:t>
            </w:r>
            <w:proofErr w:type="spellEnd"/>
            <w:r w:rsidRPr="000F1F9A">
              <w:rPr>
                <w:rFonts w:ascii="Times New Roman" w:eastAsia="Times New Roman" w:hAnsi="Times New Roman" w:cs="Times New Roman"/>
                <w:color w:val="000000"/>
                <w:kern w:val="0"/>
                <w:sz w:val="24"/>
                <w:szCs w:val="24"/>
                <w:lang w:eastAsia="es-AR"/>
                <w14:ligatures w14:val="none"/>
              </w:rPr>
              <w:t>, analista trading)</w:t>
            </w:r>
          </w:p>
        </w:tc>
        <w:tc>
          <w:tcPr>
            <w:tcW w:w="1240" w:type="dxa"/>
            <w:noWrap/>
            <w:hideMark/>
          </w:tcPr>
          <w:p w14:paraId="2A6DF628" w14:textId="77777777" w:rsidR="000F1F9A" w:rsidRPr="000F1F9A" w:rsidRDefault="000F1F9A" w:rsidP="001B794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0F1F9A">
              <w:rPr>
                <w:rFonts w:ascii="Times New Roman" w:eastAsia="Times New Roman" w:hAnsi="Times New Roman" w:cs="Times New Roman"/>
                <w:color w:val="000000"/>
                <w:kern w:val="0"/>
                <w:sz w:val="24"/>
                <w:szCs w:val="24"/>
                <w:lang w:eastAsia="es-AR"/>
                <w14:ligatures w14:val="none"/>
              </w:rPr>
              <w:t>2500</w:t>
            </w:r>
          </w:p>
        </w:tc>
      </w:tr>
      <w:tr w:rsidR="000F1F9A" w:rsidRPr="000F1F9A" w14:paraId="25094DF7" w14:textId="77777777" w:rsidTr="001B7946">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44C6F9E4" w14:textId="77777777" w:rsidR="000F1F9A" w:rsidRPr="000F1F9A" w:rsidRDefault="000F1F9A" w:rsidP="001B7946">
            <w:pPr>
              <w:spacing w:line="240" w:lineRule="auto"/>
              <w:rPr>
                <w:rFonts w:ascii="Times New Roman" w:eastAsia="Times New Roman" w:hAnsi="Times New Roman" w:cs="Times New Roman"/>
                <w:color w:val="000000"/>
                <w:kern w:val="0"/>
                <w:sz w:val="24"/>
                <w:szCs w:val="24"/>
                <w:lang w:eastAsia="es-AR"/>
                <w14:ligatures w14:val="none"/>
              </w:rPr>
            </w:pPr>
            <w:r w:rsidRPr="000F1F9A">
              <w:rPr>
                <w:rFonts w:ascii="Times New Roman" w:eastAsia="Times New Roman" w:hAnsi="Times New Roman" w:cs="Times New Roman"/>
                <w:color w:val="000000"/>
                <w:kern w:val="0"/>
                <w:sz w:val="24"/>
                <w:szCs w:val="24"/>
                <w:lang w:eastAsia="es-AR"/>
                <w14:ligatures w14:val="none"/>
              </w:rPr>
              <w:t>Servidores y Servicios Digitales (</w:t>
            </w:r>
            <w:proofErr w:type="spellStart"/>
            <w:r w:rsidRPr="000F1F9A">
              <w:rPr>
                <w:rFonts w:ascii="Times New Roman" w:eastAsia="Times New Roman" w:hAnsi="Times New Roman" w:cs="Times New Roman"/>
                <w:color w:val="000000"/>
                <w:kern w:val="0"/>
                <w:sz w:val="24"/>
                <w:szCs w:val="24"/>
                <w:lang w:eastAsia="es-AR"/>
                <w14:ligatures w14:val="none"/>
              </w:rPr>
              <w:t>hosting</w:t>
            </w:r>
            <w:proofErr w:type="spellEnd"/>
            <w:r w:rsidRPr="000F1F9A">
              <w:rPr>
                <w:rFonts w:ascii="Times New Roman" w:eastAsia="Times New Roman" w:hAnsi="Times New Roman" w:cs="Times New Roman"/>
                <w:color w:val="000000"/>
                <w:kern w:val="0"/>
                <w:sz w:val="24"/>
                <w:szCs w:val="24"/>
                <w:lang w:eastAsia="es-AR"/>
                <w14:ligatures w14:val="none"/>
              </w:rPr>
              <w:t xml:space="preserve"> </w:t>
            </w:r>
            <w:proofErr w:type="spellStart"/>
            <w:r w:rsidRPr="000F1F9A">
              <w:rPr>
                <w:rFonts w:ascii="Times New Roman" w:eastAsia="Times New Roman" w:hAnsi="Times New Roman" w:cs="Times New Roman"/>
                <w:color w:val="000000"/>
                <w:kern w:val="0"/>
                <w:sz w:val="24"/>
                <w:szCs w:val="24"/>
                <w:lang w:eastAsia="es-AR"/>
                <w14:ligatures w14:val="none"/>
              </w:rPr>
              <w:t>Teachable</w:t>
            </w:r>
            <w:proofErr w:type="spellEnd"/>
            <w:r w:rsidRPr="000F1F9A">
              <w:rPr>
                <w:rFonts w:ascii="Times New Roman" w:eastAsia="Times New Roman" w:hAnsi="Times New Roman" w:cs="Times New Roman"/>
                <w:color w:val="000000"/>
                <w:kern w:val="0"/>
                <w:sz w:val="24"/>
                <w:szCs w:val="24"/>
                <w:lang w:eastAsia="es-AR"/>
                <w14:ligatures w14:val="none"/>
              </w:rPr>
              <w:t>, dominio)</w:t>
            </w:r>
          </w:p>
        </w:tc>
        <w:tc>
          <w:tcPr>
            <w:tcW w:w="1240" w:type="dxa"/>
            <w:noWrap/>
            <w:hideMark/>
          </w:tcPr>
          <w:p w14:paraId="206D880E" w14:textId="77777777" w:rsidR="000F1F9A" w:rsidRPr="000F1F9A" w:rsidRDefault="000F1F9A" w:rsidP="001B794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0F1F9A">
              <w:rPr>
                <w:rFonts w:ascii="Times New Roman" w:eastAsia="Times New Roman" w:hAnsi="Times New Roman" w:cs="Times New Roman"/>
                <w:color w:val="000000"/>
                <w:kern w:val="0"/>
                <w:sz w:val="24"/>
                <w:szCs w:val="24"/>
                <w:lang w:eastAsia="es-AR"/>
                <w14:ligatures w14:val="none"/>
              </w:rPr>
              <w:t>1000</w:t>
            </w:r>
          </w:p>
        </w:tc>
      </w:tr>
      <w:tr w:rsidR="000F1F9A" w:rsidRPr="000F1F9A" w14:paraId="3129F727" w14:textId="77777777" w:rsidTr="001B7946">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5740" w:type="dxa"/>
            <w:noWrap/>
            <w:hideMark/>
          </w:tcPr>
          <w:p w14:paraId="7100BE24" w14:textId="77777777" w:rsidR="000F1F9A" w:rsidRPr="000F1F9A" w:rsidRDefault="000F1F9A" w:rsidP="001B7946">
            <w:pPr>
              <w:spacing w:line="240" w:lineRule="auto"/>
              <w:rPr>
                <w:rFonts w:ascii="Times New Roman" w:eastAsia="Times New Roman" w:hAnsi="Times New Roman" w:cs="Times New Roman"/>
                <w:b/>
                <w:bCs/>
                <w:color w:val="000000"/>
                <w:kern w:val="0"/>
                <w:sz w:val="24"/>
                <w:szCs w:val="24"/>
                <w:lang w:eastAsia="es-AR"/>
                <w14:ligatures w14:val="none"/>
              </w:rPr>
            </w:pPr>
            <w:r w:rsidRPr="000F1F9A">
              <w:rPr>
                <w:rFonts w:ascii="Times New Roman" w:eastAsia="Times New Roman" w:hAnsi="Times New Roman" w:cs="Times New Roman"/>
                <w:b/>
                <w:bCs/>
                <w:color w:val="000000"/>
                <w:kern w:val="0"/>
                <w:sz w:val="24"/>
                <w:szCs w:val="24"/>
                <w:lang w:eastAsia="es-AR"/>
                <w14:ligatures w14:val="none"/>
              </w:rPr>
              <w:t>Total General del Proyecto</w:t>
            </w:r>
          </w:p>
        </w:tc>
        <w:tc>
          <w:tcPr>
            <w:tcW w:w="1240" w:type="dxa"/>
            <w:noWrap/>
            <w:hideMark/>
          </w:tcPr>
          <w:p w14:paraId="448B5ADF" w14:textId="77777777" w:rsidR="000F1F9A" w:rsidRPr="000F1F9A" w:rsidRDefault="000F1F9A" w:rsidP="001B794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0F1F9A">
              <w:rPr>
                <w:rFonts w:ascii="Times New Roman" w:eastAsia="Times New Roman" w:hAnsi="Times New Roman" w:cs="Times New Roman"/>
                <w:b/>
                <w:bCs/>
                <w:color w:val="000000"/>
                <w:kern w:val="0"/>
                <w:sz w:val="24"/>
                <w:szCs w:val="24"/>
                <w:lang w:eastAsia="es-AR"/>
                <w14:ligatures w14:val="none"/>
              </w:rPr>
              <w:t>5000</w:t>
            </w:r>
          </w:p>
        </w:tc>
      </w:tr>
    </w:tbl>
    <w:p w14:paraId="0A80E61B" w14:textId="77777777" w:rsidR="00FE232F" w:rsidRDefault="00FE232F" w:rsidP="000F1F9A">
      <w:pPr>
        <w:pStyle w:val="Epgrafe"/>
        <w:jc w:val="center"/>
        <w:rPr>
          <w:rFonts w:ascii="Times New Roman" w:hAnsi="Times New Roman" w:cs="Times New Roman"/>
          <w:sz w:val="24"/>
          <w:szCs w:val="24"/>
        </w:rPr>
      </w:pPr>
    </w:p>
    <w:p w14:paraId="08209A4D" w14:textId="1A8C45BD" w:rsidR="009B384E" w:rsidRPr="000F1F9A" w:rsidRDefault="000F1F9A" w:rsidP="000F1F9A">
      <w:pPr>
        <w:pStyle w:val="Epgrafe"/>
        <w:jc w:val="center"/>
        <w:rPr>
          <w:rFonts w:ascii="Times New Roman" w:hAnsi="Times New Roman" w:cs="Times New Roman"/>
          <w:sz w:val="24"/>
          <w:szCs w:val="24"/>
        </w:rPr>
      </w:pPr>
      <w:bookmarkStart w:id="228" w:name="_Toc218547228"/>
      <w:r w:rsidRPr="000F1F9A">
        <w:rPr>
          <w:rFonts w:ascii="Times New Roman" w:hAnsi="Times New Roman" w:cs="Times New Roman"/>
          <w:sz w:val="24"/>
          <w:szCs w:val="24"/>
        </w:rPr>
        <w:t xml:space="preserve">Figura </w:t>
      </w:r>
      <w:r w:rsidRPr="000F1F9A">
        <w:rPr>
          <w:rFonts w:ascii="Times New Roman" w:hAnsi="Times New Roman" w:cs="Times New Roman"/>
          <w:sz w:val="24"/>
          <w:szCs w:val="24"/>
        </w:rPr>
        <w:fldChar w:fldCharType="begin"/>
      </w:r>
      <w:r w:rsidRPr="000F1F9A">
        <w:rPr>
          <w:rFonts w:ascii="Times New Roman" w:hAnsi="Times New Roman" w:cs="Times New Roman"/>
          <w:sz w:val="24"/>
          <w:szCs w:val="24"/>
        </w:rPr>
        <w:instrText xml:space="preserve"> SEQ Figura \* ARABIC </w:instrText>
      </w:r>
      <w:r w:rsidRPr="000F1F9A">
        <w:rPr>
          <w:rFonts w:ascii="Times New Roman" w:hAnsi="Times New Roman" w:cs="Times New Roman"/>
          <w:sz w:val="24"/>
          <w:szCs w:val="24"/>
        </w:rPr>
        <w:fldChar w:fldCharType="separate"/>
      </w:r>
      <w:r w:rsidR="00834857">
        <w:rPr>
          <w:rFonts w:ascii="Times New Roman" w:hAnsi="Times New Roman" w:cs="Times New Roman"/>
          <w:noProof/>
          <w:sz w:val="24"/>
          <w:szCs w:val="24"/>
        </w:rPr>
        <w:t>17</w:t>
      </w:r>
      <w:r w:rsidRPr="000F1F9A">
        <w:rPr>
          <w:rFonts w:ascii="Times New Roman" w:hAnsi="Times New Roman" w:cs="Times New Roman"/>
          <w:sz w:val="24"/>
          <w:szCs w:val="24"/>
        </w:rPr>
        <w:fldChar w:fldCharType="end"/>
      </w:r>
      <w:r w:rsidRPr="000F1F9A">
        <w:rPr>
          <w:rFonts w:ascii="Times New Roman" w:hAnsi="Times New Roman" w:cs="Times New Roman"/>
          <w:sz w:val="24"/>
          <w:szCs w:val="24"/>
        </w:rPr>
        <w:t xml:space="preserve"> Inversión Inicial</w:t>
      </w:r>
      <w:bookmarkEnd w:id="228"/>
    </w:p>
    <w:p w14:paraId="328D633A" w14:textId="77777777" w:rsidR="0027445C" w:rsidRDefault="0027445C" w:rsidP="0027445C">
      <w:pPr>
        <w:pStyle w:val="APA7MAEDICION"/>
      </w:pPr>
      <w:r>
        <w:t>Fuente: Elaboración propia.</w:t>
      </w:r>
    </w:p>
    <w:p w14:paraId="75246AD4" w14:textId="3B20D6C9" w:rsidR="0027445C" w:rsidRDefault="0027445C" w:rsidP="000F1F9A">
      <w:pPr>
        <w:pStyle w:val="Ttulo3"/>
      </w:pPr>
      <w:bookmarkStart w:id="229" w:name="_Toc218547181"/>
      <w:r>
        <w:t>Estrategia de Lanzamiento y Mantenimiento: Año 1</w:t>
      </w:r>
      <w:bookmarkEnd w:id="229"/>
    </w:p>
    <w:p w14:paraId="11234127" w14:textId="77777777" w:rsidR="0027445C" w:rsidRDefault="0027445C" w:rsidP="0027445C">
      <w:pPr>
        <w:pStyle w:val="APA7MAEDICION"/>
      </w:pPr>
      <w:r>
        <w:t>El primer año marca la validación orgánica en Campana/Argentina, con inversión en marketing digital (</w:t>
      </w:r>
      <w:proofErr w:type="spellStart"/>
      <w:r>
        <w:t>TikTok</w:t>
      </w:r>
      <w:proofErr w:type="spellEnd"/>
      <w:r>
        <w:t xml:space="preserve"> </w:t>
      </w:r>
      <w:proofErr w:type="spellStart"/>
      <w:r>
        <w:t>Ads</w:t>
      </w:r>
      <w:proofErr w:type="spellEnd"/>
      <w:r>
        <w:t xml:space="preserve">, colaboraciones </w:t>
      </w:r>
      <w:proofErr w:type="spellStart"/>
      <w:r>
        <w:t>influencers</w:t>
      </w:r>
      <w:proofErr w:type="spellEnd"/>
      <w:r>
        <w:t>). Se terceriza contenido educativo para superar barreras de conocimiento en cripto. Incluye promotores virtuales (</w:t>
      </w:r>
      <w:proofErr w:type="spellStart"/>
      <w:r>
        <w:t>lives</w:t>
      </w:r>
      <w:proofErr w:type="spellEnd"/>
      <w:r>
        <w:t>) y actualizaciones del PMV.</w:t>
      </w:r>
    </w:p>
    <w:tbl>
      <w:tblPr>
        <w:tblStyle w:val="PlainTable5"/>
        <w:tblW w:w="6980" w:type="dxa"/>
        <w:jc w:val="center"/>
        <w:tblLook w:val="04A0" w:firstRow="1" w:lastRow="0" w:firstColumn="1" w:lastColumn="0" w:noHBand="0" w:noVBand="1"/>
      </w:tblPr>
      <w:tblGrid>
        <w:gridCol w:w="5740"/>
        <w:gridCol w:w="1240"/>
      </w:tblGrid>
      <w:tr w:rsidR="008272F3" w:rsidRPr="008272F3" w14:paraId="5C594DAB" w14:textId="77777777" w:rsidTr="001B7946">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100" w:firstRow="0" w:lastRow="0" w:firstColumn="1" w:lastColumn="0" w:oddVBand="0" w:evenVBand="0" w:oddHBand="0" w:evenHBand="0" w:firstRowFirstColumn="1" w:firstRowLastColumn="0" w:lastRowFirstColumn="0" w:lastRowLastColumn="0"/>
            <w:tcW w:w="5740" w:type="dxa"/>
            <w:hideMark/>
          </w:tcPr>
          <w:p w14:paraId="0425F7C7" w14:textId="77777777" w:rsidR="008272F3" w:rsidRPr="008272F3" w:rsidRDefault="008272F3" w:rsidP="001B7946">
            <w:pPr>
              <w:spacing w:line="240" w:lineRule="auto"/>
              <w:rPr>
                <w:rFonts w:ascii="Times New Roman" w:eastAsia="Times New Roman" w:hAnsi="Times New Roman" w:cs="Times New Roman"/>
                <w:b/>
                <w:bCs/>
                <w:color w:val="000000"/>
                <w:kern w:val="0"/>
                <w:sz w:val="24"/>
                <w:szCs w:val="24"/>
                <w:lang w:eastAsia="es-AR"/>
                <w14:ligatures w14:val="none"/>
              </w:rPr>
            </w:pPr>
            <w:r w:rsidRPr="008272F3">
              <w:rPr>
                <w:rFonts w:ascii="Times New Roman" w:eastAsia="Times New Roman" w:hAnsi="Times New Roman" w:cs="Times New Roman"/>
                <w:b/>
                <w:bCs/>
                <w:color w:val="000000"/>
                <w:kern w:val="0"/>
                <w:sz w:val="24"/>
                <w:szCs w:val="24"/>
                <w:lang w:eastAsia="es-AR"/>
                <w14:ligatures w14:val="none"/>
              </w:rPr>
              <w:t>Categoría</w:t>
            </w:r>
          </w:p>
        </w:tc>
        <w:tc>
          <w:tcPr>
            <w:tcW w:w="1240" w:type="dxa"/>
            <w:hideMark/>
          </w:tcPr>
          <w:p w14:paraId="3F9F4650" w14:textId="77777777" w:rsidR="008272F3" w:rsidRPr="008272F3" w:rsidRDefault="008272F3" w:rsidP="001B7946">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8272F3">
              <w:rPr>
                <w:rFonts w:ascii="Times New Roman" w:eastAsia="Times New Roman" w:hAnsi="Times New Roman" w:cs="Times New Roman"/>
                <w:b/>
                <w:bCs/>
                <w:color w:val="000000"/>
                <w:kern w:val="0"/>
                <w:sz w:val="24"/>
                <w:szCs w:val="24"/>
                <w:lang w:eastAsia="es-AR"/>
                <w14:ligatures w14:val="none"/>
              </w:rPr>
              <w:t>Total Anual en USD</w:t>
            </w:r>
          </w:p>
        </w:tc>
      </w:tr>
      <w:tr w:rsidR="008272F3" w:rsidRPr="008272F3" w14:paraId="0205B3D7" w14:textId="77777777" w:rsidTr="001B794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69057475" w14:textId="77777777" w:rsidR="008272F3" w:rsidRPr="008272F3" w:rsidRDefault="008272F3" w:rsidP="001B7946">
            <w:pPr>
              <w:spacing w:line="240" w:lineRule="auto"/>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Equipo Necesario (freelance expandido)</w:t>
            </w:r>
          </w:p>
        </w:tc>
        <w:tc>
          <w:tcPr>
            <w:tcW w:w="1240" w:type="dxa"/>
            <w:hideMark/>
          </w:tcPr>
          <w:p w14:paraId="11519675" w14:textId="77777777" w:rsidR="008272F3" w:rsidRPr="008272F3" w:rsidRDefault="008272F3" w:rsidP="001B794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12000</w:t>
            </w:r>
          </w:p>
        </w:tc>
      </w:tr>
      <w:tr w:rsidR="008272F3" w:rsidRPr="008272F3" w14:paraId="59055BE1" w14:textId="77777777" w:rsidTr="001B7946">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2FD0EE76" w14:textId="77777777" w:rsidR="008272F3" w:rsidRPr="008272F3" w:rsidRDefault="008272F3" w:rsidP="001B7946">
            <w:pPr>
              <w:spacing w:line="240" w:lineRule="auto"/>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Herramientas y Licencias (</w:t>
            </w:r>
            <w:proofErr w:type="spellStart"/>
            <w:r w:rsidRPr="008272F3">
              <w:rPr>
                <w:rFonts w:ascii="Times New Roman" w:eastAsia="Times New Roman" w:hAnsi="Times New Roman" w:cs="Times New Roman"/>
                <w:color w:val="000000"/>
                <w:kern w:val="0"/>
                <w:sz w:val="24"/>
                <w:szCs w:val="24"/>
                <w:lang w:eastAsia="es-AR"/>
                <w14:ligatures w14:val="none"/>
              </w:rPr>
              <w:t>Teachable</w:t>
            </w:r>
            <w:proofErr w:type="spellEnd"/>
            <w:r w:rsidRPr="008272F3">
              <w:rPr>
                <w:rFonts w:ascii="Times New Roman" w:eastAsia="Times New Roman" w:hAnsi="Times New Roman" w:cs="Times New Roman"/>
                <w:color w:val="000000"/>
                <w:kern w:val="0"/>
                <w:sz w:val="24"/>
                <w:szCs w:val="24"/>
                <w:lang w:eastAsia="es-AR"/>
                <w14:ligatures w14:val="none"/>
              </w:rPr>
              <w:t xml:space="preserve">, </w:t>
            </w:r>
            <w:proofErr w:type="spellStart"/>
            <w:r w:rsidRPr="008272F3">
              <w:rPr>
                <w:rFonts w:ascii="Times New Roman" w:eastAsia="Times New Roman" w:hAnsi="Times New Roman" w:cs="Times New Roman"/>
                <w:color w:val="000000"/>
                <w:kern w:val="0"/>
                <w:sz w:val="24"/>
                <w:szCs w:val="24"/>
                <w:lang w:eastAsia="es-AR"/>
                <w14:ligatures w14:val="none"/>
              </w:rPr>
              <w:t>Zapier</w:t>
            </w:r>
            <w:proofErr w:type="spellEnd"/>
            <w:r w:rsidRPr="008272F3">
              <w:rPr>
                <w:rFonts w:ascii="Times New Roman" w:eastAsia="Times New Roman" w:hAnsi="Times New Roman" w:cs="Times New Roman"/>
                <w:color w:val="000000"/>
                <w:kern w:val="0"/>
                <w:sz w:val="24"/>
                <w:szCs w:val="24"/>
                <w:lang w:eastAsia="es-AR"/>
                <w14:ligatures w14:val="none"/>
              </w:rPr>
              <w:t>)</w:t>
            </w:r>
          </w:p>
        </w:tc>
        <w:tc>
          <w:tcPr>
            <w:tcW w:w="1240" w:type="dxa"/>
            <w:hideMark/>
          </w:tcPr>
          <w:p w14:paraId="7D58F6EA" w14:textId="77777777" w:rsidR="008272F3" w:rsidRPr="008272F3" w:rsidRDefault="008272F3" w:rsidP="001B794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500</w:t>
            </w:r>
          </w:p>
        </w:tc>
      </w:tr>
      <w:tr w:rsidR="008272F3" w:rsidRPr="008272F3" w14:paraId="1F0A2D3C" w14:textId="77777777" w:rsidTr="001B794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3DA29DBB" w14:textId="77777777" w:rsidR="008272F3" w:rsidRPr="008272F3" w:rsidRDefault="008272F3" w:rsidP="001B7946">
            <w:pPr>
              <w:spacing w:line="240" w:lineRule="auto"/>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Gastos Operativos</w:t>
            </w:r>
          </w:p>
        </w:tc>
        <w:tc>
          <w:tcPr>
            <w:tcW w:w="1240" w:type="dxa"/>
            <w:hideMark/>
          </w:tcPr>
          <w:p w14:paraId="2289E45B" w14:textId="77777777" w:rsidR="008272F3" w:rsidRPr="008272F3" w:rsidRDefault="008272F3" w:rsidP="001B794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2000</w:t>
            </w:r>
          </w:p>
        </w:tc>
      </w:tr>
      <w:tr w:rsidR="008272F3" w:rsidRPr="008272F3" w14:paraId="54415F93" w14:textId="77777777" w:rsidTr="001B7946">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647616C9" w14:textId="77777777" w:rsidR="008272F3" w:rsidRPr="008272F3" w:rsidRDefault="008272F3" w:rsidP="001B7946">
            <w:pPr>
              <w:spacing w:line="240" w:lineRule="auto"/>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Consultores Externos (marketing digital)</w:t>
            </w:r>
          </w:p>
        </w:tc>
        <w:tc>
          <w:tcPr>
            <w:tcW w:w="1240" w:type="dxa"/>
            <w:hideMark/>
          </w:tcPr>
          <w:p w14:paraId="2154FB82" w14:textId="77777777" w:rsidR="008272F3" w:rsidRPr="008272F3" w:rsidRDefault="008272F3" w:rsidP="001B794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3000</w:t>
            </w:r>
          </w:p>
        </w:tc>
      </w:tr>
      <w:tr w:rsidR="008272F3" w:rsidRPr="008272F3" w14:paraId="0A788557" w14:textId="77777777" w:rsidTr="001B7946">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6AFC70D4" w14:textId="77777777" w:rsidR="008272F3" w:rsidRPr="008272F3" w:rsidRDefault="008272F3" w:rsidP="001B7946">
            <w:pPr>
              <w:spacing w:line="240" w:lineRule="auto"/>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Presupuesto de Marketing (</w:t>
            </w:r>
            <w:proofErr w:type="spellStart"/>
            <w:r w:rsidRPr="008272F3">
              <w:rPr>
                <w:rFonts w:ascii="Times New Roman" w:eastAsia="Times New Roman" w:hAnsi="Times New Roman" w:cs="Times New Roman"/>
                <w:color w:val="000000"/>
                <w:kern w:val="0"/>
                <w:sz w:val="24"/>
                <w:szCs w:val="24"/>
                <w:lang w:eastAsia="es-AR"/>
                <w14:ligatures w14:val="none"/>
              </w:rPr>
              <w:t>ads</w:t>
            </w:r>
            <w:proofErr w:type="spellEnd"/>
            <w:r w:rsidRPr="008272F3">
              <w:rPr>
                <w:rFonts w:ascii="Times New Roman" w:eastAsia="Times New Roman" w:hAnsi="Times New Roman" w:cs="Times New Roman"/>
                <w:color w:val="000000"/>
                <w:kern w:val="0"/>
                <w:sz w:val="24"/>
                <w:szCs w:val="24"/>
                <w:lang w:eastAsia="es-AR"/>
                <w14:ligatures w14:val="none"/>
              </w:rPr>
              <w:t xml:space="preserve">, </w:t>
            </w:r>
            <w:proofErr w:type="spellStart"/>
            <w:r w:rsidRPr="008272F3">
              <w:rPr>
                <w:rFonts w:ascii="Times New Roman" w:eastAsia="Times New Roman" w:hAnsi="Times New Roman" w:cs="Times New Roman"/>
                <w:color w:val="000000"/>
                <w:kern w:val="0"/>
                <w:sz w:val="24"/>
                <w:szCs w:val="24"/>
                <w:lang w:eastAsia="es-AR"/>
                <w14:ligatures w14:val="none"/>
              </w:rPr>
              <w:t>influencers</w:t>
            </w:r>
            <w:proofErr w:type="spellEnd"/>
            <w:r w:rsidRPr="008272F3">
              <w:rPr>
                <w:rFonts w:ascii="Times New Roman" w:eastAsia="Times New Roman" w:hAnsi="Times New Roman" w:cs="Times New Roman"/>
                <w:color w:val="000000"/>
                <w:kern w:val="0"/>
                <w:sz w:val="24"/>
                <w:szCs w:val="24"/>
                <w:lang w:eastAsia="es-AR"/>
                <w14:ligatures w14:val="none"/>
              </w:rPr>
              <w:t>)</w:t>
            </w:r>
          </w:p>
        </w:tc>
        <w:tc>
          <w:tcPr>
            <w:tcW w:w="1240" w:type="dxa"/>
            <w:hideMark/>
          </w:tcPr>
          <w:p w14:paraId="71815A77" w14:textId="77777777" w:rsidR="008272F3" w:rsidRPr="008272F3" w:rsidRDefault="008272F3" w:rsidP="001B7946">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10000</w:t>
            </w:r>
          </w:p>
        </w:tc>
      </w:tr>
      <w:tr w:rsidR="008272F3" w:rsidRPr="008272F3" w14:paraId="1AC13CFC" w14:textId="77777777" w:rsidTr="001B7946">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4CA002B1" w14:textId="77777777" w:rsidR="008272F3" w:rsidRPr="008272F3" w:rsidRDefault="008272F3" w:rsidP="001B7946">
            <w:pPr>
              <w:spacing w:line="240" w:lineRule="auto"/>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Servicios Digitales (hosting)</w:t>
            </w:r>
          </w:p>
        </w:tc>
        <w:tc>
          <w:tcPr>
            <w:tcW w:w="1240" w:type="dxa"/>
            <w:hideMark/>
          </w:tcPr>
          <w:p w14:paraId="319420F6" w14:textId="77777777" w:rsidR="008272F3" w:rsidRPr="008272F3" w:rsidRDefault="008272F3" w:rsidP="001B7946">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8272F3">
              <w:rPr>
                <w:rFonts w:ascii="Times New Roman" w:eastAsia="Times New Roman" w:hAnsi="Times New Roman" w:cs="Times New Roman"/>
                <w:color w:val="000000"/>
                <w:kern w:val="0"/>
                <w:sz w:val="24"/>
                <w:szCs w:val="24"/>
                <w:lang w:eastAsia="es-AR"/>
                <w14:ligatures w14:val="none"/>
              </w:rPr>
              <w:t>500</w:t>
            </w:r>
          </w:p>
        </w:tc>
      </w:tr>
      <w:tr w:rsidR="008272F3" w:rsidRPr="008272F3" w14:paraId="426EB0AB" w14:textId="77777777" w:rsidTr="001B7946">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024D4B32" w14:textId="77777777" w:rsidR="008272F3" w:rsidRPr="008272F3" w:rsidRDefault="008272F3" w:rsidP="001B7946">
            <w:pPr>
              <w:spacing w:line="240" w:lineRule="auto"/>
              <w:rPr>
                <w:rFonts w:ascii="Times New Roman" w:eastAsia="Times New Roman" w:hAnsi="Times New Roman" w:cs="Times New Roman"/>
                <w:b/>
                <w:bCs/>
                <w:color w:val="000000"/>
                <w:kern w:val="0"/>
                <w:sz w:val="24"/>
                <w:szCs w:val="24"/>
                <w:lang w:eastAsia="es-AR"/>
                <w14:ligatures w14:val="none"/>
              </w:rPr>
            </w:pPr>
            <w:r w:rsidRPr="008272F3">
              <w:rPr>
                <w:rFonts w:ascii="Times New Roman" w:eastAsia="Times New Roman" w:hAnsi="Times New Roman" w:cs="Times New Roman"/>
                <w:b/>
                <w:bCs/>
                <w:color w:val="000000"/>
                <w:kern w:val="0"/>
                <w:sz w:val="24"/>
                <w:szCs w:val="24"/>
                <w:lang w:eastAsia="es-AR"/>
                <w14:ligatures w14:val="none"/>
              </w:rPr>
              <w:t>Total General Anual del Proyecto</w:t>
            </w:r>
          </w:p>
        </w:tc>
        <w:tc>
          <w:tcPr>
            <w:tcW w:w="1240" w:type="dxa"/>
            <w:hideMark/>
          </w:tcPr>
          <w:p w14:paraId="6A4A60C1" w14:textId="77777777" w:rsidR="008272F3" w:rsidRPr="008272F3" w:rsidRDefault="008272F3" w:rsidP="001B7946">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8272F3">
              <w:rPr>
                <w:rFonts w:ascii="Times New Roman" w:eastAsia="Times New Roman" w:hAnsi="Times New Roman" w:cs="Times New Roman"/>
                <w:b/>
                <w:bCs/>
                <w:color w:val="000000"/>
                <w:kern w:val="0"/>
                <w:sz w:val="24"/>
                <w:szCs w:val="24"/>
                <w:lang w:eastAsia="es-AR"/>
                <w14:ligatures w14:val="none"/>
              </w:rPr>
              <w:t>28000</w:t>
            </w:r>
          </w:p>
        </w:tc>
      </w:tr>
    </w:tbl>
    <w:p w14:paraId="6A10E93B" w14:textId="77777777" w:rsidR="00677139" w:rsidRDefault="00677139" w:rsidP="00677139">
      <w:pPr>
        <w:pStyle w:val="Epgrafe"/>
        <w:rPr>
          <w:rFonts w:ascii="Times New Roman" w:hAnsi="Times New Roman" w:cs="Times New Roman"/>
          <w:sz w:val="24"/>
          <w:szCs w:val="24"/>
        </w:rPr>
      </w:pPr>
    </w:p>
    <w:p w14:paraId="597A6E1D" w14:textId="4B7456BB" w:rsidR="0027445C" w:rsidRPr="003D6858" w:rsidRDefault="003D6858" w:rsidP="003D6858">
      <w:pPr>
        <w:pStyle w:val="Epgrafe"/>
        <w:jc w:val="center"/>
        <w:rPr>
          <w:rFonts w:ascii="Times New Roman" w:hAnsi="Times New Roman" w:cs="Times New Roman"/>
          <w:sz w:val="24"/>
          <w:szCs w:val="24"/>
        </w:rPr>
      </w:pPr>
      <w:bookmarkStart w:id="230" w:name="_Toc218547229"/>
      <w:r w:rsidRPr="003D6858">
        <w:rPr>
          <w:rFonts w:ascii="Times New Roman" w:hAnsi="Times New Roman" w:cs="Times New Roman"/>
          <w:sz w:val="24"/>
          <w:szCs w:val="24"/>
        </w:rPr>
        <w:t xml:space="preserve">Figura </w:t>
      </w:r>
      <w:r w:rsidRPr="003D6858">
        <w:rPr>
          <w:rFonts w:ascii="Times New Roman" w:hAnsi="Times New Roman" w:cs="Times New Roman"/>
          <w:sz w:val="24"/>
          <w:szCs w:val="24"/>
        </w:rPr>
        <w:fldChar w:fldCharType="begin"/>
      </w:r>
      <w:r w:rsidRPr="003D6858">
        <w:rPr>
          <w:rFonts w:ascii="Times New Roman" w:hAnsi="Times New Roman" w:cs="Times New Roman"/>
          <w:sz w:val="24"/>
          <w:szCs w:val="24"/>
        </w:rPr>
        <w:instrText xml:space="preserve"> SEQ Figura \* ARABIC </w:instrText>
      </w:r>
      <w:r w:rsidRPr="003D6858">
        <w:rPr>
          <w:rFonts w:ascii="Times New Roman" w:hAnsi="Times New Roman" w:cs="Times New Roman"/>
          <w:sz w:val="24"/>
          <w:szCs w:val="24"/>
        </w:rPr>
        <w:fldChar w:fldCharType="separate"/>
      </w:r>
      <w:r w:rsidR="00834857">
        <w:rPr>
          <w:rFonts w:ascii="Times New Roman" w:hAnsi="Times New Roman" w:cs="Times New Roman"/>
          <w:noProof/>
          <w:sz w:val="24"/>
          <w:szCs w:val="24"/>
        </w:rPr>
        <w:t>18</w:t>
      </w:r>
      <w:r w:rsidRPr="003D6858">
        <w:rPr>
          <w:rFonts w:ascii="Times New Roman" w:hAnsi="Times New Roman" w:cs="Times New Roman"/>
          <w:sz w:val="24"/>
          <w:szCs w:val="24"/>
        </w:rPr>
        <w:fldChar w:fldCharType="end"/>
      </w:r>
      <w:r w:rsidRPr="003D6858">
        <w:rPr>
          <w:rFonts w:ascii="Times New Roman" w:hAnsi="Times New Roman" w:cs="Times New Roman"/>
          <w:sz w:val="24"/>
          <w:szCs w:val="24"/>
        </w:rPr>
        <w:t xml:space="preserve"> Resumen Total Anual del Proyecto: Año 1</w:t>
      </w:r>
      <w:bookmarkEnd w:id="230"/>
    </w:p>
    <w:p w14:paraId="48DF3FFA" w14:textId="77777777" w:rsidR="0027445C" w:rsidRDefault="0027445C" w:rsidP="0027445C">
      <w:pPr>
        <w:pStyle w:val="APA7MAEDICION"/>
      </w:pPr>
    </w:p>
    <w:p w14:paraId="701AB558" w14:textId="77777777" w:rsidR="0027445C" w:rsidRDefault="0027445C" w:rsidP="0027445C">
      <w:pPr>
        <w:pStyle w:val="APA7MAEDICION"/>
      </w:pPr>
      <w:r>
        <w:t>Fuente: Elaboración propia.</w:t>
      </w:r>
    </w:p>
    <w:p w14:paraId="4BABE662" w14:textId="155FDAB2" w:rsidR="0027445C" w:rsidRDefault="0027445C" w:rsidP="00FE232F">
      <w:pPr>
        <w:pStyle w:val="Ttulo3"/>
      </w:pPr>
      <w:bookmarkStart w:id="231" w:name="_Toc218547182"/>
      <w:r>
        <w:lastRenderedPageBreak/>
        <w:t>Estrategia de Expansión y Presupuesto: Año 2</w:t>
      </w:r>
      <w:bookmarkEnd w:id="231"/>
    </w:p>
    <w:p w14:paraId="1CB2095B" w14:textId="77777777" w:rsidR="0027445C" w:rsidRDefault="0027445C" w:rsidP="0027445C">
      <w:pPr>
        <w:pStyle w:val="APA7MAEDICION"/>
      </w:pPr>
      <w:r>
        <w:t>En el segundo año, se expande a Buenos Aires y países vecinos (</w:t>
      </w:r>
      <w:proofErr w:type="spellStart"/>
      <w:r>
        <w:t>e.g</w:t>
      </w:r>
      <w:proofErr w:type="spellEnd"/>
      <w:r>
        <w:t xml:space="preserve">., Uruguay, Perú), incrementando campañas en redes y alianzas con </w:t>
      </w:r>
      <w:proofErr w:type="spellStart"/>
      <w:r>
        <w:t>exchanges</w:t>
      </w:r>
      <w:proofErr w:type="spellEnd"/>
      <w:r>
        <w:t>. Se contrata soporte comunitario para manejar crecimiento.</w:t>
      </w:r>
    </w:p>
    <w:tbl>
      <w:tblPr>
        <w:tblStyle w:val="PlainTable5"/>
        <w:tblW w:w="6980" w:type="dxa"/>
        <w:jc w:val="center"/>
        <w:tblLook w:val="04A0" w:firstRow="1" w:lastRow="0" w:firstColumn="1" w:lastColumn="0" w:noHBand="0" w:noVBand="1"/>
      </w:tblPr>
      <w:tblGrid>
        <w:gridCol w:w="5740"/>
        <w:gridCol w:w="1240"/>
      </w:tblGrid>
      <w:tr w:rsidR="006A46DE" w:rsidRPr="006A46DE" w14:paraId="5785BEE6" w14:textId="77777777" w:rsidTr="00871208">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100" w:firstRow="0" w:lastRow="0" w:firstColumn="1" w:lastColumn="0" w:oddVBand="0" w:evenVBand="0" w:oddHBand="0" w:evenHBand="0" w:firstRowFirstColumn="1" w:firstRowLastColumn="0" w:lastRowFirstColumn="0" w:lastRowLastColumn="0"/>
            <w:tcW w:w="5740" w:type="dxa"/>
            <w:hideMark/>
          </w:tcPr>
          <w:p w14:paraId="414F5B64" w14:textId="77777777" w:rsidR="006A46DE" w:rsidRPr="006A46DE" w:rsidRDefault="006A46DE" w:rsidP="00871208">
            <w:pPr>
              <w:spacing w:line="240" w:lineRule="auto"/>
              <w:rPr>
                <w:rFonts w:ascii="Times New Roman" w:eastAsia="Times New Roman" w:hAnsi="Times New Roman" w:cs="Times New Roman"/>
                <w:b/>
                <w:bCs/>
                <w:color w:val="000000"/>
                <w:kern w:val="0"/>
                <w:sz w:val="24"/>
                <w:szCs w:val="24"/>
                <w:lang w:eastAsia="es-AR"/>
                <w14:ligatures w14:val="none"/>
              </w:rPr>
            </w:pPr>
            <w:r w:rsidRPr="006A46DE">
              <w:rPr>
                <w:rFonts w:ascii="Times New Roman" w:eastAsia="Times New Roman" w:hAnsi="Times New Roman" w:cs="Times New Roman"/>
                <w:b/>
                <w:bCs/>
                <w:color w:val="000000"/>
                <w:kern w:val="0"/>
                <w:sz w:val="24"/>
                <w:szCs w:val="24"/>
                <w:lang w:eastAsia="es-AR"/>
                <w14:ligatures w14:val="none"/>
              </w:rPr>
              <w:t>Categoría</w:t>
            </w:r>
          </w:p>
        </w:tc>
        <w:tc>
          <w:tcPr>
            <w:tcW w:w="1240" w:type="dxa"/>
            <w:hideMark/>
          </w:tcPr>
          <w:p w14:paraId="1C71DF07" w14:textId="77777777" w:rsidR="006A46DE" w:rsidRPr="006A46DE" w:rsidRDefault="006A46DE" w:rsidP="00871208">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6A46DE">
              <w:rPr>
                <w:rFonts w:ascii="Times New Roman" w:eastAsia="Times New Roman" w:hAnsi="Times New Roman" w:cs="Times New Roman"/>
                <w:b/>
                <w:bCs/>
                <w:color w:val="000000"/>
                <w:kern w:val="0"/>
                <w:sz w:val="24"/>
                <w:szCs w:val="24"/>
                <w:lang w:eastAsia="es-AR"/>
                <w14:ligatures w14:val="none"/>
              </w:rPr>
              <w:t>Total Anual en USD</w:t>
            </w:r>
          </w:p>
        </w:tc>
      </w:tr>
      <w:tr w:rsidR="006A46DE" w:rsidRPr="006A46DE" w14:paraId="4FDFB78C"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40F94F9A" w14:textId="77777777" w:rsidR="006A46DE" w:rsidRPr="006A46DE" w:rsidRDefault="006A46DE" w:rsidP="00871208">
            <w:pPr>
              <w:spacing w:line="240" w:lineRule="auto"/>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Equipo Necesario</w:t>
            </w:r>
          </w:p>
        </w:tc>
        <w:tc>
          <w:tcPr>
            <w:tcW w:w="1240" w:type="dxa"/>
            <w:hideMark/>
          </w:tcPr>
          <w:p w14:paraId="376F9CD0" w14:textId="77777777" w:rsidR="006A46DE" w:rsidRPr="006A46DE" w:rsidRDefault="006A46DE" w:rsidP="0087120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18000</w:t>
            </w:r>
          </w:p>
        </w:tc>
      </w:tr>
      <w:tr w:rsidR="006A46DE" w:rsidRPr="006A46DE" w14:paraId="427ADB3D"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5491437C" w14:textId="77777777" w:rsidR="006A46DE" w:rsidRPr="006A46DE" w:rsidRDefault="006A46DE" w:rsidP="00871208">
            <w:pPr>
              <w:spacing w:line="240" w:lineRule="auto"/>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Herramientas y Licencias</w:t>
            </w:r>
          </w:p>
        </w:tc>
        <w:tc>
          <w:tcPr>
            <w:tcW w:w="1240" w:type="dxa"/>
            <w:hideMark/>
          </w:tcPr>
          <w:p w14:paraId="63D6CCC7" w14:textId="77777777" w:rsidR="006A46DE" w:rsidRPr="006A46DE" w:rsidRDefault="006A46DE" w:rsidP="00871208">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600</w:t>
            </w:r>
          </w:p>
        </w:tc>
      </w:tr>
      <w:tr w:rsidR="006A46DE" w:rsidRPr="006A46DE" w14:paraId="63F797F8"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7E39910B" w14:textId="77777777" w:rsidR="006A46DE" w:rsidRPr="006A46DE" w:rsidRDefault="006A46DE" w:rsidP="00871208">
            <w:pPr>
              <w:spacing w:line="240" w:lineRule="auto"/>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Gastos Operativos</w:t>
            </w:r>
          </w:p>
        </w:tc>
        <w:tc>
          <w:tcPr>
            <w:tcW w:w="1240" w:type="dxa"/>
            <w:hideMark/>
          </w:tcPr>
          <w:p w14:paraId="017E43B1" w14:textId="77777777" w:rsidR="006A46DE" w:rsidRPr="006A46DE" w:rsidRDefault="006A46DE" w:rsidP="0087120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2500</w:t>
            </w:r>
          </w:p>
        </w:tc>
      </w:tr>
      <w:tr w:rsidR="006A46DE" w:rsidRPr="006A46DE" w14:paraId="1979672B"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2C8DE78D" w14:textId="77777777" w:rsidR="006A46DE" w:rsidRPr="006A46DE" w:rsidRDefault="006A46DE" w:rsidP="00871208">
            <w:pPr>
              <w:spacing w:line="240" w:lineRule="auto"/>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Consultores Externos</w:t>
            </w:r>
          </w:p>
        </w:tc>
        <w:tc>
          <w:tcPr>
            <w:tcW w:w="1240" w:type="dxa"/>
            <w:hideMark/>
          </w:tcPr>
          <w:p w14:paraId="5AF8E516" w14:textId="77777777" w:rsidR="006A46DE" w:rsidRPr="006A46DE" w:rsidRDefault="006A46DE" w:rsidP="00871208">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4000</w:t>
            </w:r>
          </w:p>
        </w:tc>
      </w:tr>
      <w:tr w:rsidR="006A46DE" w:rsidRPr="006A46DE" w14:paraId="7DEDA1F6"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61779EDB" w14:textId="77777777" w:rsidR="006A46DE" w:rsidRPr="006A46DE" w:rsidRDefault="006A46DE" w:rsidP="00871208">
            <w:pPr>
              <w:spacing w:line="240" w:lineRule="auto"/>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Presupuesto de Marketing</w:t>
            </w:r>
          </w:p>
        </w:tc>
        <w:tc>
          <w:tcPr>
            <w:tcW w:w="1240" w:type="dxa"/>
            <w:hideMark/>
          </w:tcPr>
          <w:p w14:paraId="45162747" w14:textId="77777777" w:rsidR="006A46DE" w:rsidRPr="006A46DE" w:rsidRDefault="006A46DE" w:rsidP="0087120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15000</w:t>
            </w:r>
          </w:p>
        </w:tc>
      </w:tr>
      <w:tr w:rsidR="006A46DE" w:rsidRPr="006A46DE" w14:paraId="67911496"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206B4C09" w14:textId="77777777" w:rsidR="006A46DE" w:rsidRPr="006A46DE" w:rsidRDefault="006A46DE" w:rsidP="00871208">
            <w:pPr>
              <w:spacing w:line="240" w:lineRule="auto"/>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Servicios Digitales</w:t>
            </w:r>
          </w:p>
        </w:tc>
        <w:tc>
          <w:tcPr>
            <w:tcW w:w="1240" w:type="dxa"/>
            <w:hideMark/>
          </w:tcPr>
          <w:p w14:paraId="4F50BDE0" w14:textId="77777777" w:rsidR="006A46DE" w:rsidRPr="006A46DE" w:rsidRDefault="006A46DE" w:rsidP="00871208">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46DE">
              <w:rPr>
                <w:rFonts w:ascii="Times New Roman" w:eastAsia="Times New Roman" w:hAnsi="Times New Roman" w:cs="Times New Roman"/>
                <w:color w:val="000000"/>
                <w:kern w:val="0"/>
                <w:sz w:val="24"/>
                <w:szCs w:val="24"/>
                <w:lang w:eastAsia="es-AR"/>
                <w14:ligatures w14:val="none"/>
              </w:rPr>
              <w:t>1000</w:t>
            </w:r>
          </w:p>
        </w:tc>
      </w:tr>
      <w:tr w:rsidR="006A46DE" w:rsidRPr="006A46DE" w14:paraId="01A029B1"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43CFB301" w14:textId="77777777" w:rsidR="006A46DE" w:rsidRPr="006A46DE" w:rsidRDefault="006A46DE" w:rsidP="00871208">
            <w:pPr>
              <w:spacing w:line="240" w:lineRule="auto"/>
              <w:rPr>
                <w:rFonts w:ascii="Times New Roman" w:eastAsia="Times New Roman" w:hAnsi="Times New Roman" w:cs="Times New Roman"/>
                <w:b/>
                <w:bCs/>
                <w:color w:val="000000"/>
                <w:kern w:val="0"/>
                <w:sz w:val="24"/>
                <w:szCs w:val="24"/>
                <w:lang w:eastAsia="es-AR"/>
                <w14:ligatures w14:val="none"/>
              </w:rPr>
            </w:pPr>
            <w:r w:rsidRPr="006A46DE">
              <w:rPr>
                <w:rFonts w:ascii="Times New Roman" w:eastAsia="Times New Roman" w:hAnsi="Times New Roman" w:cs="Times New Roman"/>
                <w:b/>
                <w:bCs/>
                <w:color w:val="000000"/>
                <w:kern w:val="0"/>
                <w:sz w:val="24"/>
                <w:szCs w:val="24"/>
                <w:lang w:eastAsia="es-AR"/>
                <w14:ligatures w14:val="none"/>
              </w:rPr>
              <w:t>Total General Anual del Proyecto</w:t>
            </w:r>
          </w:p>
        </w:tc>
        <w:tc>
          <w:tcPr>
            <w:tcW w:w="1240" w:type="dxa"/>
            <w:hideMark/>
          </w:tcPr>
          <w:p w14:paraId="12131884" w14:textId="77777777" w:rsidR="006A46DE" w:rsidRPr="006A46DE" w:rsidRDefault="006A46DE" w:rsidP="00871208">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6A46DE">
              <w:rPr>
                <w:rFonts w:ascii="Times New Roman" w:eastAsia="Times New Roman" w:hAnsi="Times New Roman" w:cs="Times New Roman"/>
                <w:b/>
                <w:bCs/>
                <w:color w:val="000000"/>
                <w:kern w:val="0"/>
                <w:sz w:val="24"/>
                <w:szCs w:val="24"/>
                <w:lang w:eastAsia="es-AR"/>
                <w14:ligatures w14:val="none"/>
              </w:rPr>
              <w:t>41100</w:t>
            </w:r>
          </w:p>
        </w:tc>
      </w:tr>
    </w:tbl>
    <w:p w14:paraId="36F73127" w14:textId="77777777" w:rsidR="00677139" w:rsidRDefault="00677139" w:rsidP="00677139">
      <w:pPr>
        <w:pStyle w:val="Epgrafe"/>
        <w:jc w:val="center"/>
        <w:rPr>
          <w:rFonts w:ascii="Times New Roman" w:hAnsi="Times New Roman" w:cs="Times New Roman"/>
          <w:sz w:val="24"/>
          <w:szCs w:val="24"/>
        </w:rPr>
      </w:pPr>
    </w:p>
    <w:p w14:paraId="60BF8343" w14:textId="6EBD53F3" w:rsidR="006A46DE" w:rsidRPr="00677139" w:rsidRDefault="00677139" w:rsidP="00677139">
      <w:pPr>
        <w:pStyle w:val="Epgrafe"/>
        <w:jc w:val="center"/>
        <w:rPr>
          <w:rFonts w:ascii="Times New Roman" w:hAnsi="Times New Roman" w:cs="Times New Roman"/>
          <w:sz w:val="24"/>
          <w:szCs w:val="24"/>
        </w:rPr>
      </w:pPr>
      <w:bookmarkStart w:id="232" w:name="_Toc218547230"/>
      <w:r w:rsidRPr="00677139">
        <w:rPr>
          <w:rFonts w:ascii="Times New Roman" w:hAnsi="Times New Roman" w:cs="Times New Roman"/>
          <w:sz w:val="24"/>
          <w:szCs w:val="24"/>
        </w:rPr>
        <w:t xml:space="preserve">Figura </w:t>
      </w:r>
      <w:r w:rsidRPr="00677139">
        <w:rPr>
          <w:rFonts w:ascii="Times New Roman" w:hAnsi="Times New Roman" w:cs="Times New Roman"/>
          <w:sz w:val="24"/>
          <w:szCs w:val="24"/>
        </w:rPr>
        <w:fldChar w:fldCharType="begin"/>
      </w:r>
      <w:r w:rsidRPr="00677139">
        <w:rPr>
          <w:rFonts w:ascii="Times New Roman" w:hAnsi="Times New Roman" w:cs="Times New Roman"/>
          <w:sz w:val="24"/>
          <w:szCs w:val="24"/>
        </w:rPr>
        <w:instrText xml:space="preserve"> SEQ Figura \* ARABIC </w:instrText>
      </w:r>
      <w:r w:rsidRPr="00677139">
        <w:rPr>
          <w:rFonts w:ascii="Times New Roman" w:hAnsi="Times New Roman" w:cs="Times New Roman"/>
          <w:sz w:val="24"/>
          <w:szCs w:val="24"/>
        </w:rPr>
        <w:fldChar w:fldCharType="separate"/>
      </w:r>
      <w:r w:rsidR="00834857">
        <w:rPr>
          <w:rFonts w:ascii="Times New Roman" w:hAnsi="Times New Roman" w:cs="Times New Roman"/>
          <w:noProof/>
          <w:sz w:val="24"/>
          <w:szCs w:val="24"/>
        </w:rPr>
        <w:t>19</w:t>
      </w:r>
      <w:r w:rsidRPr="00677139">
        <w:rPr>
          <w:rFonts w:ascii="Times New Roman" w:hAnsi="Times New Roman" w:cs="Times New Roman"/>
          <w:sz w:val="24"/>
          <w:szCs w:val="24"/>
        </w:rPr>
        <w:fldChar w:fldCharType="end"/>
      </w:r>
      <w:r w:rsidRPr="00677139">
        <w:rPr>
          <w:rFonts w:ascii="Times New Roman" w:hAnsi="Times New Roman" w:cs="Times New Roman"/>
          <w:sz w:val="24"/>
          <w:szCs w:val="24"/>
        </w:rPr>
        <w:t xml:space="preserve"> Resumen Total Anual del Proyecto: Año 2</w:t>
      </w:r>
      <w:bookmarkEnd w:id="232"/>
    </w:p>
    <w:p w14:paraId="2BFEA8CE" w14:textId="77777777" w:rsidR="0027445C" w:rsidRDefault="0027445C" w:rsidP="0027445C">
      <w:pPr>
        <w:pStyle w:val="APA7MAEDICION"/>
      </w:pPr>
      <w:r>
        <w:t>Fuente: Elaboración propia.</w:t>
      </w:r>
    </w:p>
    <w:p w14:paraId="639EA27A" w14:textId="30C86843" w:rsidR="0027445C" w:rsidRDefault="0027445C" w:rsidP="00F80CA1">
      <w:pPr>
        <w:pStyle w:val="Ttulo3"/>
      </w:pPr>
      <w:bookmarkStart w:id="233" w:name="_Toc218547183"/>
      <w:r>
        <w:t>Estrategia de Estabilización y Presupuesto: Año 3</w:t>
      </w:r>
      <w:bookmarkEnd w:id="233"/>
    </w:p>
    <w:p w14:paraId="57CC12A3" w14:textId="7F21497A" w:rsidR="0027445C" w:rsidRDefault="00E034A2" w:rsidP="0027445C">
      <w:pPr>
        <w:pStyle w:val="APA7MAEDICION"/>
      </w:pPr>
      <w:r w:rsidRPr="00E034A2">
        <w:t xml:space="preserve">La estrategia pone énfasis en la retención de usuarios mediante la oferta de </w:t>
      </w:r>
      <w:proofErr w:type="spellStart"/>
      <w:r w:rsidRPr="00E034A2">
        <w:t>webinars</w:t>
      </w:r>
      <w:proofErr w:type="spellEnd"/>
      <w:r w:rsidRPr="00E034A2">
        <w:t xml:space="preserve"> avanzados y el desarrollo de una comunidad </w:t>
      </w:r>
      <w:proofErr w:type="spellStart"/>
      <w:r w:rsidRPr="00E034A2">
        <w:t>premium</w:t>
      </w:r>
      <w:proofErr w:type="spellEnd"/>
      <w:r w:rsidRPr="00E034A2">
        <w:t xml:space="preserve"> en </w:t>
      </w:r>
      <w:proofErr w:type="spellStart"/>
      <w:r w:rsidRPr="00E034A2">
        <w:t>Telegram</w:t>
      </w:r>
      <w:proofErr w:type="spellEnd"/>
      <w:r w:rsidRPr="00E034A2">
        <w:t>, orientada a fortalecer el vínculo y el valor percibido. Una vez validado el modelo, se da inicio al proceso de formalización legal, consolidando así la estructura operativa y la confianza institucional.</w:t>
      </w:r>
    </w:p>
    <w:tbl>
      <w:tblPr>
        <w:tblStyle w:val="PlainTable5"/>
        <w:tblW w:w="6980" w:type="dxa"/>
        <w:jc w:val="center"/>
        <w:tblLook w:val="04A0" w:firstRow="1" w:lastRow="0" w:firstColumn="1" w:lastColumn="0" w:noHBand="0" w:noVBand="1"/>
      </w:tblPr>
      <w:tblGrid>
        <w:gridCol w:w="5740"/>
        <w:gridCol w:w="1240"/>
      </w:tblGrid>
      <w:tr w:rsidR="00151C28" w:rsidRPr="00151C28" w14:paraId="171E084D" w14:textId="77777777" w:rsidTr="00871208">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5740" w:type="dxa"/>
            <w:hideMark/>
          </w:tcPr>
          <w:p w14:paraId="35EC5065" w14:textId="77777777" w:rsidR="00151C28" w:rsidRPr="00151C28" w:rsidRDefault="00151C28" w:rsidP="00871208">
            <w:pPr>
              <w:spacing w:line="240" w:lineRule="auto"/>
              <w:rPr>
                <w:rFonts w:ascii="Times New Roman" w:eastAsia="Times New Roman" w:hAnsi="Times New Roman" w:cs="Times New Roman"/>
                <w:b/>
                <w:bCs/>
                <w:color w:val="000000"/>
                <w:kern w:val="0"/>
                <w:sz w:val="24"/>
                <w:szCs w:val="24"/>
                <w:lang w:eastAsia="es-AR"/>
                <w14:ligatures w14:val="none"/>
              </w:rPr>
            </w:pPr>
            <w:r w:rsidRPr="00151C28">
              <w:rPr>
                <w:rFonts w:ascii="Times New Roman" w:eastAsia="Times New Roman" w:hAnsi="Times New Roman" w:cs="Times New Roman"/>
                <w:b/>
                <w:bCs/>
                <w:color w:val="000000"/>
                <w:kern w:val="0"/>
                <w:sz w:val="24"/>
                <w:szCs w:val="24"/>
                <w:lang w:eastAsia="es-AR"/>
                <w14:ligatures w14:val="none"/>
              </w:rPr>
              <w:t>Categoría</w:t>
            </w:r>
          </w:p>
        </w:tc>
        <w:tc>
          <w:tcPr>
            <w:tcW w:w="1240" w:type="dxa"/>
            <w:hideMark/>
          </w:tcPr>
          <w:p w14:paraId="45D4FDEB" w14:textId="77777777" w:rsidR="00151C28" w:rsidRPr="00151C28" w:rsidRDefault="00151C28" w:rsidP="00871208">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151C28">
              <w:rPr>
                <w:rFonts w:ascii="Times New Roman" w:eastAsia="Times New Roman" w:hAnsi="Times New Roman" w:cs="Times New Roman"/>
                <w:b/>
                <w:bCs/>
                <w:color w:val="000000"/>
                <w:kern w:val="0"/>
                <w:sz w:val="24"/>
                <w:szCs w:val="24"/>
                <w:lang w:eastAsia="es-AR"/>
                <w14:ligatures w14:val="none"/>
              </w:rPr>
              <w:t>Total Anual en USD</w:t>
            </w:r>
          </w:p>
        </w:tc>
      </w:tr>
      <w:tr w:rsidR="00151C28" w:rsidRPr="00151C28" w14:paraId="63CA34D9"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763122F9" w14:textId="77777777" w:rsidR="00151C28" w:rsidRPr="00151C28" w:rsidRDefault="00151C28" w:rsidP="00871208">
            <w:pPr>
              <w:spacing w:line="240" w:lineRule="auto"/>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Equipo Necesario</w:t>
            </w:r>
          </w:p>
        </w:tc>
        <w:tc>
          <w:tcPr>
            <w:tcW w:w="1240" w:type="dxa"/>
            <w:hideMark/>
          </w:tcPr>
          <w:p w14:paraId="5617A2B7" w14:textId="77777777" w:rsidR="00151C28" w:rsidRPr="00151C28" w:rsidRDefault="00151C28" w:rsidP="0087120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24000</w:t>
            </w:r>
          </w:p>
        </w:tc>
      </w:tr>
      <w:tr w:rsidR="00151C28" w:rsidRPr="00151C28" w14:paraId="35A3C4C3"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5F5A5806" w14:textId="77777777" w:rsidR="00151C28" w:rsidRPr="00151C28" w:rsidRDefault="00151C28" w:rsidP="00871208">
            <w:pPr>
              <w:spacing w:line="240" w:lineRule="auto"/>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Herramientas y Licencias</w:t>
            </w:r>
          </w:p>
        </w:tc>
        <w:tc>
          <w:tcPr>
            <w:tcW w:w="1240" w:type="dxa"/>
            <w:hideMark/>
          </w:tcPr>
          <w:p w14:paraId="27EFCD4D" w14:textId="77777777" w:rsidR="00151C28" w:rsidRPr="00151C28" w:rsidRDefault="00151C28" w:rsidP="00871208">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700</w:t>
            </w:r>
          </w:p>
        </w:tc>
      </w:tr>
      <w:tr w:rsidR="00151C28" w:rsidRPr="00151C28" w14:paraId="03A27A94"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66C032BF" w14:textId="77777777" w:rsidR="00151C28" w:rsidRPr="00151C28" w:rsidRDefault="00151C28" w:rsidP="00871208">
            <w:pPr>
              <w:spacing w:line="240" w:lineRule="auto"/>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Gastos Operativos</w:t>
            </w:r>
          </w:p>
        </w:tc>
        <w:tc>
          <w:tcPr>
            <w:tcW w:w="1240" w:type="dxa"/>
            <w:hideMark/>
          </w:tcPr>
          <w:p w14:paraId="7667B548" w14:textId="77777777" w:rsidR="00151C28" w:rsidRPr="00151C28" w:rsidRDefault="00151C28" w:rsidP="0087120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3000</w:t>
            </w:r>
          </w:p>
        </w:tc>
      </w:tr>
      <w:tr w:rsidR="00151C28" w:rsidRPr="00151C28" w14:paraId="1D8E10DF"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0B453724" w14:textId="77777777" w:rsidR="00151C28" w:rsidRPr="00151C28" w:rsidRDefault="00151C28" w:rsidP="00871208">
            <w:pPr>
              <w:spacing w:line="240" w:lineRule="auto"/>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Consultores Externos</w:t>
            </w:r>
          </w:p>
        </w:tc>
        <w:tc>
          <w:tcPr>
            <w:tcW w:w="1240" w:type="dxa"/>
            <w:hideMark/>
          </w:tcPr>
          <w:p w14:paraId="79611C78" w14:textId="77777777" w:rsidR="00151C28" w:rsidRPr="00151C28" w:rsidRDefault="00151C28" w:rsidP="00871208">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5000</w:t>
            </w:r>
          </w:p>
        </w:tc>
      </w:tr>
      <w:tr w:rsidR="00151C28" w:rsidRPr="00151C28" w14:paraId="533DEE6E"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6E29F66D" w14:textId="77777777" w:rsidR="00151C28" w:rsidRPr="00151C28" w:rsidRDefault="00151C28" w:rsidP="00871208">
            <w:pPr>
              <w:spacing w:line="240" w:lineRule="auto"/>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Estrategias de Fidelización (membresías)</w:t>
            </w:r>
          </w:p>
        </w:tc>
        <w:tc>
          <w:tcPr>
            <w:tcW w:w="1240" w:type="dxa"/>
            <w:hideMark/>
          </w:tcPr>
          <w:p w14:paraId="5ADFB55F" w14:textId="77777777" w:rsidR="00151C28" w:rsidRPr="00151C28" w:rsidRDefault="00151C28" w:rsidP="0087120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5000</w:t>
            </w:r>
          </w:p>
        </w:tc>
      </w:tr>
      <w:tr w:rsidR="00151C28" w:rsidRPr="00151C28" w14:paraId="759F3ECF"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09F0C18A" w14:textId="77777777" w:rsidR="00151C28" w:rsidRPr="00151C28" w:rsidRDefault="00151C28" w:rsidP="00871208">
            <w:pPr>
              <w:spacing w:line="240" w:lineRule="auto"/>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Análisis y Monitoreo (</w:t>
            </w:r>
            <w:proofErr w:type="spellStart"/>
            <w:r w:rsidRPr="00151C28">
              <w:rPr>
                <w:rFonts w:ascii="Times New Roman" w:eastAsia="Times New Roman" w:hAnsi="Times New Roman" w:cs="Times New Roman"/>
                <w:color w:val="000000"/>
                <w:kern w:val="0"/>
                <w:sz w:val="24"/>
                <w:szCs w:val="24"/>
                <w:lang w:eastAsia="es-AR"/>
                <w14:ligatures w14:val="none"/>
              </w:rPr>
              <w:t>analytics</w:t>
            </w:r>
            <w:proofErr w:type="spellEnd"/>
            <w:r w:rsidRPr="00151C28">
              <w:rPr>
                <w:rFonts w:ascii="Times New Roman" w:eastAsia="Times New Roman" w:hAnsi="Times New Roman" w:cs="Times New Roman"/>
                <w:color w:val="000000"/>
                <w:kern w:val="0"/>
                <w:sz w:val="24"/>
                <w:szCs w:val="24"/>
                <w:lang w:eastAsia="es-AR"/>
                <w14:ligatures w14:val="none"/>
              </w:rPr>
              <w:t>)</w:t>
            </w:r>
          </w:p>
        </w:tc>
        <w:tc>
          <w:tcPr>
            <w:tcW w:w="1240" w:type="dxa"/>
            <w:hideMark/>
          </w:tcPr>
          <w:p w14:paraId="743D7ADC" w14:textId="77777777" w:rsidR="00151C28" w:rsidRPr="00151C28" w:rsidRDefault="00151C28" w:rsidP="00871208">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1000</w:t>
            </w:r>
          </w:p>
        </w:tc>
      </w:tr>
      <w:tr w:rsidR="00151C28" w:rsidRPr="00151C28" w14:paraId="3A923F8E"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793972D2" w14:textId="77777777" w:rsidR="00151C28" w:rsidRPr="00151C28" w:rsidRDefault="00151C28" w:rsidP="00871208">
            <w:pPr>
              <w:spacing w:line="240" w:lineRule="auto"/>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Servicios Digitales</w:t>
            </w:r>
          </w:p>
        </w:tc>
        <w:tc>
          <w:tcPr>
            <w:tcW w:w="1240" w:type="dxa"/>
            <w:hideMark/>
          </w:tcPr>
          <w:p w14:paraId="2BF6EA96" w14:textId="77777777" w:rsidR="00151C28" w:rsidRPr="00151C28" w:rsidRDefault="00151C28" w:rsidP="00871208">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151C28">
              <w:rPr>
                <w:rFonts w:ascii="Times New Roman" w:eastAsia="Times New Roman" w:hAnsi="Times New Roman" w:cs="Times New Roman"/>
                <w:color w:val="000000"/>
                <w:kern w:val="0"/>
                <w:sz w:val="24"/>
                <w:szCs w:val="24"/>
                <w:lang w:eastAsia="es-AR"/>
                <w14:ligatures w14:val="none"/>
              </w:rPr>
              <w:t>1200</w:t>
            </w:r>
          </w:p>
        </w:tc>
      </w:tr>
      <w:tr w:rsidR="00151C28" w:rsidRPr="00151C28" w14:paraId="07EB15A0"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179CF3DE" w14:textId="77777777" w:rsidR="00151C28" w:rsidRPr="00151C28" w:rsidRDefault="00151C28" w:rsidP="00871208">
            <w:pPr>
              <w:spacing w:line="240" w:lineRule="auto"/>
              <w:rPr>
                <w:rFonts w:ascii="Times New Roman" w:eastAsia="Times New Roman" w:hAnsi="Times New Roman" w:cs="Times New Roman"/>
                <w:b/>
                <w:bCs/>
                <w:color w:val="000000"/>
                <w:kern w:val="0"/>
                <w:sz w:val="24"/>
                <w:szCs w:val="24"/>
                <w:lang w:eastAsia="es-AR"/>
                <w14:ligatures w14:val="none"/>
              </w:rPr>
            </w:pPr>
            <w:r w:rsidRPr="00151C28">
              <w:rPr>
                <w:rFonts w:ascii="Times New Roman" w:eastAsia="Times New Roman" w:hAnsi="Times New Roman" w:cs="Times New Roman"/>
                <w:b/>
                <w:bCs/>
                <w:color w:val="000000"/>
                <w:kern w:val="0"/>
                <w:sz w:val="24"/>
                <w:szCs w:val="24"/>
                <w:lang w:eastAsia="es-AR"/>
                <w14:ligatures w14:val="none"/>
              </w:rPr>
              <w:t>Total General Anual del Proyecto</w:t>
            </w:r>
          </w:p>
        </w:tc>
        <w:tc>
          <w:tcPr>
            <w:tcW w:w="1240" w:type="dxa"/>
            <w:hideMark/>
          </w:tcPr>
          <w:p w14:paraId="7B4457D9" w14:textId="77777777" w:rsidR="00151C28" w:rsidRPr="00151C28" w:rsidRDefault="00151C28" w:rsidP="00871208">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151C28">
              <w:rPr>
                <w:rFonts w:ascii="Times New Roman" w:eastAsia="Times New Roman" w:hAnsi="Times New Roman" w:cs="Times New Roman"/>
                <w:b/>
                <w:bCs/>
                <w:color w:val="000000"/>
                <w:kern w:val="0"/>
                <w:sz w:val="24"/>
                <w:szCs w:val="24"/>
                <w:lang w:eastAsia="es-AR"/>
                <w14:ligatures w14:val="none"/>
              </w:rPr>
              <w:t>39900</w:t>
            </w:r>
          </w:p>
        </w:tc>
      </w:tr>
    </w:tbl>
    <w:p w14:paraId="174169A9" w14:textId="77777777" w:rsidR="001E5582" w:rsidRDefault="001E5582" w:rsidP="001E5582">
      <w:pPr>
        <w:pStyle w:val="Epgrafe"/>
      </w:pPr>
    </w:p>
    <w:p w14:paraId="15CE1C69" w14:textId="7959A1EA" w:rsidR="007E24DD" w:rsidRPr="001E5582" w:rsidRDefault="001E5582" w:rsidP="001E5582">
      <w:pPr>
        <w:pStyle w:val="Epgrafe"/>
        <w:jc w:val="center"/>
        <w:rPr>
          <w:rFonts w:ascii="Times New Roman" w:hAnsi="Times New Roman" w:cs="Times New Roman"/>
          <w:sz w:val="24"/>
          <w:szCs w:val="24"/>
        </w:rPr>
      </w:pPr>
      <w:bookmarkStart w:id="234" w:name="_Toc218547231"/>
      <w:r w:rsidRPr="001E5582">
        <w:rPr>
          <w:rFonts w:ascii="Times New Roman" w:hAnsi="Times New Roman" w:cs="Times New Roman"/>
          <w:sz w:val="24"/>
          <w:szCs w:val="24"/>
        </w:rPr>
        <w:t xml:space="preserve">Figura </w:t>
      </w:r>
      <w:r w:rsidRPr="001E5582">
        <w:rPr>
          <w:rFonts w:ascii="Times New Roman" w:hAnsi="Times New Roman" w:cs="Times New Roman"/>
          <w:sz w:val="24"/>
          <w:szCs w:val="24"/>
        </w:rPr>
        <w:fldChar w:fldCharType="begin"/>
      </w:r>
      <w:r w:rsidRPr="001E5582">
        <w:rPr>
          <w:rFonts w:ascii="Times New Roman" w:hAnsi="Times New Roman" w:cs="Times New Roman"/>
          <w:sz w:val="24"/>
          <w:szCs w:val="24"/>
        </w:rPr>
        <w:instrText xml:space="preserve"> SEQ Figura \* ARABIC </w:instrText>
      </w:r>
      <w:r w:rsidRPr="001E5582">
        <w:rPr>
          <w:rFonts w:ascii="Times New Roman" w:hAnsi="Times New Roman" w:cs="Times New Roman"/>
          <w:sz w:val="24"/>
          <w:szCs w:val="24"/>
        </w:rPr>
        <w:fldChar w:fldCharType="separate"/>
      </w:r>
      <w:r w:rsidR="00834857">
        <w:rPr>
          <w:rFonts w:ascii="Times New Roman" w:hAnsi="Times New Roman" w:cs="Times New Roman"/>
          <w:noProof/>
          <w:sz w:val="24"/>
          <w:szCs w:val="24"/>
        </w:rPr>
        <w:t>20</w:t>
      </w:r>
      <w:r w:rsidRPr="001E5582">
        <w:rPr>
          <w:rFonts w:ascii="Times New Roman" w:hAnsi="Times New Roman" w:cs="Times New Roman"/>
          <w:sz w:val="24"/>
          <w:szCs w:val="24"/>
        </w:rPr>
        <w:fldChar w:fldCharType="end"/>
      </w:r>
      <w:r w:rsidRPr="001E5582">
        <w:rPr>
          <w:rFonts w:ascii="Times New Roman" w:hAnsi="Times New Roman" w:cs="Times New Roman"/>
          <w:sz w:val="24"/>
          <w:szCs w:val="24"/>
        </w:rPr>
        <w:t xml:space="preserve"> Total Anual del proyecto: Año 3</w:t>
      </w:r>
      <w:bookmarkEnd w:id="234"/>
    </w:p>
    <w:p w14:paraId="020606C1" w14:textId="77777777" w:rsidR="0027445C" w:rsidRDefault="0027445C" w:rsidP="0027445C">
      <w:pPr>
        <w:pStyle w:val="APA7MAEDICION"/>
      </w:pPr>
      <w:r>
        <w:lastRenderedPageBreak/>
        <w:t>Fuente: Elaboración propia.</w:t>
      </w:r>
    </w:p>
    <w:p w14:paraId="3C3DBE28" w14:textId="5950E98A" w:rsidR="0027445C" w:rsidRDefault="0027445C" w:rsidP="00FE00AF">
      <w:pPr>
        <w:pStyle w:val="Ttulo3"/>
      </w:pPr>
      <w:bookmarkStart w:id="235" w:name="_Toc218547184"/>
      <w:r>
        <w:t>Estrategia de Expansión y Presupuesto: Año 4</w:t>
      </w:r>
      <w:bookmarkEnd w:id="235"/>
    </w:p>
    <w:p w14:paraId="27B4C62C" w14:textId="3B0D713A" w:rsidR="0027445C" w:rsidRDefault="00851448" w:rsidP="0027445C">
      <w:pPr>
        <w:pStyle w:val="APA7MAEDICION"/>
      </w:pPr>
      <w:r w:rsidRPr="00851448">
        <w:t>La expansión hacia Latinoamérica, con foco estratégico en mercados clave como Brasil y México, representa una etapa fundamental para escalar el proyecto. Esta fase contempla campañas de marketing localizadas, adaptadas a las particularidades culturales y lingüísticas de cada país, junto con la incorporación de integraciones basadas en inteligencia artificial para potenciar el análisis de datos cripto y mejorar la experiencia del usuario</w:t>
      </w:r>
      <w:r w:rsidR="0027445C">
        <w:t>.</w:t>
      </w:r>
    </w:p>
    <w:tbl>
      <w:tblPr>
        <w:tblStyle w:val="PlainTable5"/>
        <w:tblW w:w="6980" w:type="dxa"/>
        <w:jc w:val="center"/>
        <w:tblLook w:val="04A0" w:firstRow="1" w:lastRow="0" w:firstColumn="1" w:lastColumn="0" w:noHBand="0" w:noVBand="1"/>
      </w:tblPr>
      <w:tblGrid>
        <w:gridCol w:w="5740"/>
        <w:gridCol w:w="1240"/>
      </w:tblGrid>
      <w:tr w:rsidR="00437E52" w:rsidRPr="00437E52" w14:paraId="4FD18E09" w14:textId="77777777" w:rsidTr="00871208">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5740" w:type="dxa"/>
            <w:hideMark/>
          </w:tcPr>
          <w:p w14:paraId="0E89D6CF" w14:textId="77777777" w:rsidR="00437E52" w:rsidRPr="00437E52" w:rsidRDefault="00437E52" w:rsidP="00763F77">
            <w:pPr>
              <w:spacing w:line="240" w:lineRule="auto"/>
              <w:rPr>
                <w:rFonts w:ascii="Times New Roman" w:eastAsia="Times New Roman" w:hAnsi="Times New Roman" w:cs="Times New Roman"/>
                <w:b/>
                <w:bCs/>
                <w:color w:val="000000"/>
                <w:kern w:val="0"/>
                <w:sz w:val="24"/>
                <w:szCs w:val="24"/>
                <w:lang w:eastAsia="es-AR"/>
                <w14:ligatures w14:val="none"/>
              </w:rPr>
            </w:pPr>
            <w:r w:rsidRPr="00437E52">
              <w:rPr>
                <w:rFonts w:ascii="Times New Roman" w:eastAsia="Times New Roman" w:hAnsi="Times New Roman" w:cs="Times New Roman"/>
                <w:b/>
                <w:bCs/>
                <w:color w:val="000000"/>
                <w:kern w:val="0"/>
                <w:sz w:val="24"/>
                <w:szCs w:val="24"/>
                <w:lang w:eastAsia="es-AR"/>
                <w14:ligatures w14:val="none"/>
              </w:rPr>
              <w:t>Categoría</w:t>
            </w:r>
          </w:p>
        </w:tc>
        <w:tc>
          <w:tcPr>
            <w:tcW w:w="1240" w:type="dxa"/>
            <w:hideMark/>
          </w:tcPr>
          <w:p w14:paraId="59027F11" w14:textId="77777777" w:rsidR="00437E52" w:rsidRPr="00437E52" w:rsidRDefault="00437E52" w:rsidP="00763F77">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437E52">
              <w:rPr>
                <w:rFonts w:ascii="Times New Roman" w:eastAsia="Times New Roman" w:hAnsi="Times New Roman" w:cs="Times New Roman"/>
                <w:b/>
                <w:bCs/>
                <w:color w:val="000000"/>
                <w:kern w:val="0"/>
                <w:sz w:val="24"/>
                <w:szCs w:val="24"/>
                <w:lang w:eastAsia="es-AR"/>
                <w14:ligatures w14:val="none"/>
              </w:rPr>
              <w:t>Total Anual en USD</w:t>
            </w:r>
          </w:p>
        </w:tc>
      </w:tr>
      <w:tr w:rsidR="00437E52" w:rsidRPr="00437E52" w14:paraId="13950644"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3542C776" w14:textId="77777777" w:rsidR="00437E52" w:rsidRPr="00437E52" w:rsidRDefault="00437E52" w:rsidP="00763F77">
            <w:pPr>
              <w:spacing w:line="240" w:lineRule="auto"/>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Equipo Necesario</w:t>
            </w:r>
          </w:p>
        </w:tc>
        <w:tc>
          <w:tcPr>
            <w:tcW w:w="1240" w:type="dxa"/>
            <w:hideMark/>
          </w:tcPr>
          <w:p w14:paraId="5DEACBB0" w14:textId="77777777" w:rsidR="00437E52" w:rsidRPr="00437E52" w:rsidRDefault="00437E52" w:rsidP="00763F7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30000</w:t>
            </w:r>
          </w:p>
        </w:tc>
      </w:tr>
      <w:tr w:rsidR="00437E52" w:rsidRPr="00437E52" w14:paraId="4C1EF3FC"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571E24AF" w14:textId="77777777" w:rsidR="00437E52" w:rsidRPr="00437E52" w:rsidRDefault="00437E52" w:rsidP="00763F77">
            <w:pPr>
              <w:spacing w:line="240" w:lineRule="auto"/>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Herramientas y Licencias</w:t>
            </w:r>
          </w:p>
        </w:tc>
        <w:tc>
          <w:tcPr>
            <w:tcW w:w="1240" w:type="dxa"/>
            <w:hideMark/>
          </w:tcPr>
          <w:p w14:paraId="3A724071" w14:textId="77777777" w:rsidR="00437E52" w:rsidRPr="00437E52" w:rsidRDefault="00437E52" w:rsidP="00763F7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800</w:t>
            </w:r>
          </w:p>
        </w:tc>
      </w:tr>
      <w:tr w:rsidR="00437E52" w:rsidRPr="00437E52" w14:paraId="7D7B1F7A"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5A82E895" w14:textId="77777777" w:rsidR="00437E52" w:rsidRPr="00437E52" w:rsidRDefault="00437E52" w:rsidP="00763F77">
            <w:pPr>
              <w:spacing w:line="240" w:lineRule="auto"/>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Gastos Operativos</w:t>
            </w:r>
          </w:p>
        </w:tc>
        <w:tc>
          <w:tcPr>
            <w:tcW w:w="1240" w:type="dxa"/>
            <w:hideMark/>
          </w:tcPr>
          <w:p w14:paraId="6B217464" w14:textId="77777777" w:rsidR="00437E52" w:rsidRPr="00437E52" w:rsidRDefault="00437E52" w:rsidP="00763F7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4000</w:t>
            </w:r>
          </w:p>
        </w:tc>
      </w:tr>
      <w:tr w:rsidR="00437E52" w:rsidRPr="00437E52" w14:paraId="6B340540"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777394F6" w14:textId="77777777" w:rsidR="00437E52" w:rsidRPr="00437E52" w:rsidRDefault="00437E52" w:rsidP="00763F77">
            <w:pPr>
              <w:spacing w:line="240" w:lineRule="auto"/>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Consultores Externos</w:t>
            </w:r>
          </w:p>
        </w:tc>
        <w:tc>
          <w:tcPr>
            <w:tcW w:w="1240" w:type="dxa"/>
            <w:hideMark/>
          </w:tcPr>
          <w:p w14:paraId="28269522" w14:textId="77777777" w:rsidR="00437E52" w:rsidRPr="00437E52" w:rsidRDefault="00437E52" w:rsidP="00763F7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6000</w:t>
            </w:r>
          </w:p>
        </w:tc>
      </w:tr>
      <w:tr w:rsidR="00437E52" w:rsidRPr="00437E52" w14:paraId="55209DD7"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45BA6887" w14:textId="77777777" w:rsidR="00437E52" w:rsidRPr="00437E52" w:rsidRDefault="00437E52" w:rsidP="00763F77">
            <w:pPr>
              <w:spacing w:line="240" w:lineRule="auto"/>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Presupuesto de Marketing</w:t>
            </w:r>
          </w:p>
        </w:tc>
        <w:tc>
          <w:tcPr>
            <w:tcW w:w="1240" w:type="dxa"/>
            <w:hideMark/>
          </w:tcPr>
          <w:p w14:paraId="1B48DBB0" w14:textId="77777777" w:rsidR="00437E52" w:rsidRPr="00437E52" w:rsidRDefault="00437E52" w:rsidP="00763F7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20000</w:t>
            </w:r>
          </w:p>
        </w:tc>
      </w:tr>
      <w:tr w:rsidR="00437E52" w:rsidRPr="00437E52" w14:paraId="0AE21B4E" w14:textId="77777777" w:rsidTr="00871208">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5F543611" w14:textId="77777777" w:rsidR="00437E52" w:rsidRPr="00437E52" w:rsidRDefault="00437E52" w:rsidP="00763F77">
            <w:pPr>
              <w:spacing w:line="240" w:lineRule="auto"/>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Servicios Digitales</w:t>
            </w:r>
          </w:p>
        </w:tc>
        <w:tc>
          <w:tcPr>
            <w:tcW w:w="1240" w:type="dxa"/>
            <w:hideMark/>
          </w:tcPr>
          <w:p w14:paraId="3CAB18C5" w14:textId="77777777" w:rsidR="00437E52" w:rsidRPr="00437E52" w:rsidRDefault="00437E52" w:rsidP="00763F7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437E52">
              <w:rPr>
                <w:rFonts w:ascii="Times New Roman" w:eastAsia="Times New Roman" w:hAnsi="Times New Roman" w:cs="Times New Roman"/>
                <w:color w:val="000000"/>
                <w:kern w:val="0"/>
                <w:sz w:val="24"/>
                <w:szCs w:val="24"/>
                <w:lang w:eastAsia="es-AR"/>
                <w14:ligatures w14:val="none"/>
              </w:rPr>
              <w:t>1500</w:t>
            </w:r>
          </w:p>
        </w:tc>
      </w:tr>
      <w:tr w:rsidR="00437E52" w:rsidRPr="00437E52" w14:paraId="05193B2E" w14:textId="77777777" w:rsidTr="0087120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1F3E3BBB" w14:textId="77777777" w:rsidR="00437E52" w:rsidRPr="00437E52" w:rsidRDefault="00437E52" w:rsidP="00763F77">
            <w:pPr>
              <w:spacing w:line="240" w:lineRule="auto"/>
              <w:rPr>
                <w:rFonts w:ascii="Times New Roman" w:eastAsia="Times New Roman" w:hAnsi="Times New Roman" w:cs="Times New Roman"/>
                <w:b/>
                <w:bCs/>
                <w:color w:val="000000"/>
                <w:kern w:val="0"/>
                <w:sz w:val="24"/>
                <w:szCs w:val="24"/>
                <w:lang w:eastAsia="es-AR"/>
                <w14:ligatures w14:val="none"/>
              </w:rPr>
            </w:pPr>
            <w:r w:rsidRPr="00437E52">
              <w:rPr>
                <w:rFonts w:ascii="Times New Roman" w:eastAsia="Times New Roman" w:hAnsi="Times New Roman" w:cs="Times New Roman"/>
                <w:b/>
                <w:bCs/>
                <w:color w:val="000000"/>
                <w:kern w:val="0"/>
                <w:sz w:val="24"/>
                <w:szCs w:val="24"/>
                <w:lang w:eastAsia="es-AR"/>
                <w14:ligatures w14:val="none"/>
              </w:rPr>
              <w:t>Total General Anual del Proyecto</w:t>
            </w:r>
          </w:p>
        </w:tc>
        <w:tc>
          <w:tcPr>
            <w:tcW w:w="1240" w:type="dxa"/>
            <w:hideMark/>
          </w:tcPr>
          <w:p w14:paraId="318637D9" w14:textId="77777777" w:rsidR="00437E52" w:rsidRPr="00437E52" w:rsidRDefault="00437E52" w:rsidP="002F71F2">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437E52">
              <w:rPr>
                <w:rFonts w:ascii="Times New Roman" w:eastAsia="Times New Roman" w:hAnsi="Times New Roman" w:cs="Times New Roman"/>
                <w:b/>
                <w:bCs/>
                <w:color w:val="000000"/>
                <w:kern w:val="0"/>
                <w:sz w:val="24"/>
                <w:szCs w:val="24"/>
                <w:lang w:eastAsia="es-AR"/>
                <w14:ligatures w14:val="none"/>
              </w:rPr>
              <w:t>62300</w:t>
            </w:r>
          </w:p>
        </w:tc>
      </w:tr>
    </w:tbl>
    <w:p w14:paraId="719EBA00" w14:textId="77777777" w:rsidR="002F71F2" w:rsidRDefault="002F71F2" w:rsidP="002F71F2">
      <w:pPr>
        <w:pStyle w:val="Epgrafe"/>
        <w:jc w:val="center"/>
        <w:rPr>
          <w:rFonts w:ascii="Times New Roman" w:hAnsi="Times New Roman" w:cs="Times New Roman"/>
          <w:sz w:val="24"/>
          <w:szCs w:val="24"/>
        </w:rPr>
      </w:pPr>
    </w:p>
    <w:p w14:paraId="66332EC4" w14:textId="58AB17BA" w:rsidR="0027445C" w:rsidRPr="002F71F2" w:rsidRDefault="002F71F2" w:rsidP="002F71F2">
      <w:pPr>
        <w:pStyle w:val="Epgrafe"/>
        <w:jc w:val="center"/>
        <w:rPr>
          <w:rFonts w:ascii="Times New Roman" w:hAnsi="Times New Roman" w:cs="Times New Roman"/>
          <w:sz w:val="24"/>
          <w:szCs w:val="24"/>
        </w:rPr>
      </w:pPr>
      <w:bookmarkStart w:id="236" w:name="_Toc218547232"/>
      <w:r w:rsidRPr="002F71F2">
        <w:rPr>
          <w:rFonts w:ascii="Times New Roman" w:hAnsi="Times New Roman" w:cs="Times New Roman"/>
          <w:sz w:val="24"/>
          <w:szCs w:val="24"/>
        </w:rPr>
        <w:t xml:space="preserve">Figura </w:t>
      </w:r>
      <w:r w:rsidRPr="002F71F2">
        <w:rPr>
          <w:rFonts w:ascii="Times New Roman" w:hAnsi="Times New Roman" w:cs="Times New Roman"/>
          <w:sz w:val="24"/>
          <w:szCs w:val="24"/>
        </w:rPr>
        <w:fldChar w:fldCharType="begin"/>
      </w:r>
      <w:r w:rsidRPr="002F71F2">
        <w:rPr>
          <w:rFonts w:ascii="Times New Roman" w:hAnsi="Times New Roman" w:cs="Times New Roman"/>
          <w:sz w:val="24"/>
          <w:szCs w:val="24"/>
        </w:rPr>
        <w:instrText xml:space="preserve"> SEQ Figura \* ARABIC </w:instrText>
      </w:r>
      <w:r w:rsidRPr="002F71F2">
        <w:rPr>
          <w:rFonts w:ascii="Times New Roman" w:hAnsi="Times New Roman" w:cs="Times New Roman"/>
          <w:sz w:val="24"/>
          <w:szCs w:val="24"/>
        </w:rPr>
        <w:fldChar w:fldCharType="separate"/>
      </w:r>
      <w:r w:rsidR="00834857">
        <w:rPr>
          <w:rFonts w:ascii="Times New Roman" w:hAnsi="Times New Roman" w:cs="Times New Roman"/>
          <w:noProof/>
          <w:sz w:val="24"/>
          <w:szCs w:val="24"/>
        </w:rPr>
        <w:t>21</w:t>
      </w:r>
      <w:r w:rsidRPr="002F71F2">
        <w:rPr>
          <w:rFonts w:ascii="Times New Roman" w:hAnsi="Times New Roman" w:cs="Times New Roman"/>
          <w:sz w:val="24"/>
          <w:szCs w:val="24"/>
        </w:rPr>
        <w:fldChar w:fldCharType="end"/>
      </w:r>
      <w:r w:rsidRPr="002F71F2">
        <w:rPr>
          <w:rFonts w:ascii="Times New Roman" w:hAnsi="Times New Roman" w:cs="Times New Roman"/>
          <w:sz w:val="24"/>
          <w:szCs w:val="24"/>
        </w:rPr>
        <w:t xml:space="preserve"> Presupuesto Anual para la Expansión: Año 4</w:t>
      </w:r>
      <w:bookmarkEnd w:id="236"/>
    </w:p>
    <w:p w14:paraId="18171E20" w14:textId="77777777" w:rsidR="0027445C" w:rsidRDefault="0027445C" w:rsidP="0027445C">
      <w:pPr>
        <w:pStyle w:val="APA7MAEDICION"/>
      </w:pPr>
      <w:r>
        <w:t>Fuente: Elaboración propia.</w:t>
      </w:r>
    </w:p>
    <w:p w14:paraId="49EB7AE8" w14:textId="440C34C0" w:rsidR="0027445C" w:rsidRDefault="0027445C" w:rsidP="00F2455D">
      <w:pPr>
        <w:pStyle w:val="Ttulo3"/>
      </w:pPr>
      <w:bookmarkStart w:id="237" w:name="_Toc218547185"/>
      <w:r>
        <w:t>Estrategia de Estabilización y Presupuesto: Año 5</w:t>
      </w:r>
      <w:bookmarkEnd w:id="237"/>
    </w:p>
    <w:p w14:paraId="18088E72" w14:textId="6FAE99D3" w:rsidR="003F292D" w:rsidRDefault="00F40323" w:rsidP="0027445C">
      <w:pPr>
        <w:pStyle w:val="APA7MAEDICION"/>
      </w:pPr>
      <w:r w:rsidRPr="00F40323">
        <w:t>La etapa de estabilización transnacional contempla el establecimiento de alianzas estratégicas con entidades gubernamentales y organizaciones no gubernamentales (ONG), con el objetivo de promover la educación financiera en distintos contextos. Además, se incluyen investigaciones orientadas a evaluar oportunidades de expansión global, fortaleciendo así la sostenibilidad y el impacto del proyecto a largo plazo</w:t>
      </w:r>
      <w:r w:rsidR="0027445C">
        <w:t>.</w:t>
      </w:r>
    </w:p>
    <w:p w14:paraId="25E0FC7E" w14:textId="21F6E6FF" w:rsidR="0027445C" w:rsidRDefault="0027445C" w:rsidP="0027445C">
      <w:pPr>
        <w:pStyle w:val="APA7MAEDICION"/>
      </w:pPr>
    </w:p>
    <w:tbl>
      <w:tblPr>
        <w:tblStyle w:val="PlainTable5"/>
        <w:tblW w:w="6980" w:type="dxa"/>
        <w:jc w:val="center"/>
        <w:tblLook w:val="04A0" w:firstRow="1" w:lastRow="0" w:firstColumn="1" w:lastColumn="0" w:noHBand="0" w:noVBand="1"/>
      </w:tblPr>
      <w:tblGrid>
        <w:gridCol w:w="5740"/>
        <w:gridCol w:w="1240"/>
      </w:tblGrid>
      <w:tr w:rsidR="00DE6888" w:rsidRPr="00DE6888" w14:paraId="34A769CD" w14:textId="77777777" w:rsidTr="00FB1B39">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5740" w:type="dxa"/>
            <w:hideMark/>
          </w:tcPr>
          <w:p w14:paraId="10D8CD8C" w14:textId="77777777" w:rsidR="00DE6888" w:rsidRPr="00DE6888" w:rsidRDefault="00DE6888" w:rsidP="00FB1B39">
            <w:pPr>
              <w:spacing w:line="240" w:lineRule="auto"/>
              <w:rPr>
                <w:rFonts w:ascii="Times New Roman" w:eastAsia="Times New Roman" w:hAnsi="Times New Roman" w:cs="Times New Roman"/>
                <w:b/>
                <w:bCs/>
                <w:color w:val="000000"/>
                <w:kern w:val="0"/>
                <w:sz w:val="24"/>
                <w:szCs w:val="24"/>
                <w:lang w:eastAsia="es-AR"/>
                <w14:ligatures w14:val="none"/>
              </w:rPr>
            </w:pPr>
            <w:r w:rsidRPr="00DE6888">
              <w:rPr>
                <w:rFonts w:ascii="Times New Roman" w:eastAsia="Times New Roman" w:hAnsi="Times New Roman" w:cs="Times New Roman"/>
                <w:b/>
                <w:bCs/>
                <w:color w:val="000000"/>
                <w:kern w:val="0"/>
                <w:sz w:val="24"/>
                <w:szCs w:val="24"/>
                <w:lang w:eastAsia="es-AR"/>
                <w14:ligatures w14:val="none"/>
              </w:rPr>
              <w:t>Categoría</w:t>
            </w:r>
          </w:p>
        </w:tc>
        <w:tc>
          <w:tcPr>
            <w:tcW w:w="1240" w:type="dxa"/>
            <w:hideMark/>
          </w:tcPr>
          <w:p w14:paraId="68523425" w14:textId="77777777" w:rsidR="00DE6888" w:rsidRPr="00DE6888" w:rsidRDefault="00DE6888" w:rsidP="00FB1B39">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DE6888">
              <w:rPr>
                <w:rFonts w:ascii="Times New Roman" w:eastAsia="Times New Roman" w:hAnsi="Times New Roman" w:cs="Times New Roman"/>
                <w:b/>
                <w:bCs/>
                <w:color w:val="000000"/>
                <w:kern w:val="0"/>
                <w:sz w:val="24"/>
                <w:szCs w:val="24"/>
                <w:lang w:eastAsia="es-AR"/>
                <w14:ligatures w14:val="none"/>
              </w:rPr>
              <w:t>Total Anual en USD</w:t>
            </w:r>
          </w:p>
        </w:tc>
      </w:tr>
      <w:tr w:rsidR="00DE6888" w:rsidRPr="00DE6888" w14:paraId="6C69E201" w14:textId="77777777" w:rsidTr="00FB1B3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1592A8B4" w14:textId="77777777" w:rsidR="00DE6888" w:rsidRPr="00DE6888" w:rsidRDefault="00DE6888" w:rsidP="00FB1B39">
            <w:pPr>
              <w:spacing w:line="240" w:lineRule="auto"/>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Equipo Necesario</w:t>
            </w:r>
          </w:p>
        </w:tc>
        <w:tc>
          <w:tcPr>
            <w:tcW w:w="1240" w:type="dxa"/>
            <w:hideMark/>
          </w:tcPr>
          <w:p w14:paraId="365EC2F4" w14:textId="77777777" w:rsidR="00DE6888" w:rsidRPr="00DE6888" w:rsidRDefault="00DE6888" w:rsidP="00FB1B39">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35000</w:t>
            </w:r>
          </w:p>
        </w:tc>
      </w:tr>
      <w:tr w:rsidR="00DE6888" w:rsidRPr="00DE6888" w14:paraId="574C532E" w14:textId="77777777" w:rsidTr="00FB1B39">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351038A0" w14:textId="77777777" w:rsidR="00DE6888" w:rsidRPr="00DE6888" w:rsidRDefault="00DE6888" w:rsidP="00FB1B39">
            <w:pPr>
              <w:spacing w:line="240" w:lineRule="auto"/>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Herramientas y Licencias</w:t>
            </w:r>
          </w:p>
        </w:tc>
        <w:tc>
          <w:tcPr>
            <w:tcW w:w="1240" w:type="dxa"/>
            <w:hideMark/>
          </w:tcPr>
          <w:p w14:paraId="4A591A21" w14:textId="77777777" w:rsidR="00DE6888" w:rsidRPr="00DE6888" w:rsidRDefault="00DE6888" w:rsidP="00FB1B39">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900</w:t>
            </w:r>
          </w:p>
        </w:tc>
      </w:tr>
      <w:tr w:rsidR="00DE6888" w:rsidRPr="00DE6888" w14:paraId="2CA95A88" w14:textId="77777777" w:rsidTr="00FB1B3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261FFAD5" w14:textId="77777777" w:rsidR="00DE6888" w:rsidRPr="00DE6888" w:rsidRDefault="00DE6888" w:rsidP="00FB1B39">
            <w:pPr>
              <w:spacing w:line="240" w:lineRule="auto"/>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lastRenderedPageBreak/>
              <w:t>Gastos Operativos</w:t>
            </w:r>
          </w:p>
        </w:tc>
        <w:tc>
          <w:tcPr>
            <w:tcW w:w="1240" w:type="dxa"/>
            <w:hideMark/>
          </w:tcPr>
          <w:p w14:paraId="33E67F2B" w14:textId="77777777" w:rsidR="00DE6888" w:rsidRPr="00DE6888" w:rsidRDefault="00DE6888" w:rsidP="00FB1B39">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4500</w:t>
            </w:r>
          </w:p>
        </w:tc>
      </w:tr>
      <w:tr w:rsidR="00DE6888" w:rsidRPr="00DE6888" w14:paraId="39BF3E0B" w14:textId="77777777" w:rsidTr="00FB1B39">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7802D8F0" w14:textId="77777777" w:rsidR="00DE6888" w:rsidRPr="00DE6888" w:rsidRDefault="00DE6888" w:rsidP="00FB1B39">
            <w:pPr>
              <w:spacing w:line="240" w:lineRule="auto"/>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Consultores Externos</w:t>
            </w:r>
          </w:p>
        </w:tc>
        <w:tc>
          <w:tcPr>
            <w:tcW w:w="1240" w:type="dxa"/>
            <w:hideMark/>
          </w:tcPr>
          <w:p w14:paraId="20495E9C" w14:textId="77777777" w:rsidR="00DE6888" w:rsidRPr="00DE6888" w:rsidRDefault="00DE6888" w:rsidP="00FB1B39">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7000</w:t>
            </w:r>
          </w:p>
        </w:tc>
      </w:tr>
      <w:tr w:rsidR="00DE6888" w:rsidRPr="00DE6888" w14:paraId="3D2958F6" w14:textId="77777777" w:rsidTr="00FB1B3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78BC0EC0" w14:textId="77777777" w:rsidR="00DE6888" w:rsidRPr="00DE6888" w:rsidRDefault="00DE6888" w:rsidP="00FB1B39">
            <w:pPr>
              <w:spacing w:line="240" w:lineRule="auto"/>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Estrategias de Fidelización</w:t>
            </w:r>
          </w:p>
        </w:tc>
        <w:tc>
          <w:tcPr>
            <w:tcW w:w="1240" w:type="dxa"/>
            <w:hideMark/>
          </w:tcPr>
          <w:p w14:paraId="618EC506" w14:textId="77777777" w:rsidR="00DE6888" w:rsidRPr="00DE6888" w:rsidRDefault="00DE6888" w:rsidP="00FB1B39">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8000</w:t>
            </w:r>
          </w:p>
        </w:tc>
      </w:tr>
      <w:tr w:rsidR="00DE6888" w:rsidRPr="00DE6888" w14:paraId="2FFFEE44" w14:textId="77777777" w:rsidTr="00FB1B39">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7646B0C7" w14:textId="77777777" w:rsidR="00DE6888" w:rsidRPr="00DE6888" w:rsidRDefault="00DE6888" w:rsidP="00FB1B39">
            <w:pPr>
              <w:spacing w:line="240" w:lineRule="auto"/>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Investigaciones de Mercado</w:t>
            </w:r>
          </w:p>
        </w:tc>
        <w:tc>
          <w:tcPr>
            <w:tcW w:w="1240" w:type="dxa"/>
            <w:hideMark/>
          </w:tcPr>
          <w:p w14:paraId="10F8B337" w14:textId="77777777" w:rsidR="00DE6888" w:rsidRPr="00DE6888" w:rsidRDefault="00DE6888" w:rsidP="00FB1B39">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3000</w:t>
            </w:r>
          </w:p>
        </w:tc>
      </w:tr>
      <w:tr w:rsidR="00DE6888" w:rsidRPr="00DE6888" w14:paraId="442CE24F" w14:textId="77777777" w:rsidTr="00FB1B3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086483C5" w14:textId="77777777" w:rsidR="00DE6888" w:rsidRPr="00DE6888" w:rsidRDefault="00DE6888" w:rsidP="00FB1B39">
            <w:pPr>
              <w:spacing w:line="240" w:lineRule="auto"/>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Servicios Digitales</w:t>
            </w:r>
          </w:p>
        </w:tc>
        <w:tc>
          <w:tcPr>
            <w:tcW w:w="1240" w:type="dxa"/>
            <w:hideMark/>
          </w:tcPr>
          <w:p w14:paraId="131FC09C" w14:textId="77777777" w:rsidR="00DE6888" w:rsidRPr="00DE6888" w:rsidRDefault="00DE6888" w:rsidP="00FB1B39">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DE6888">
              <w:rPr>
                <w:rFonts w:ascii="Times New Roman" w:eastAsia="Times New Roman" w:hAnsi="Times New Roman" w:cs="Times New Roman"/>
                <w:color w:val="000000"/>
                <w:kern w:val="0"/>
                <w:sz w:val="24"/>
                <w:szCs w:val="24"/>
                <w:lang w:eastAsia="es-AR"/>
                <w14:ligatures w14:val="none"/>
              </w:rPr>
              <w:t>1800</w:t>
            </w:r>
          </w:p>
        </w:tc>
      </w:tr>
      <w:tr w:rsidR="00DE6888" w:rsidRPr="00DE6888" w14:paraId="437446AA" w14:textId="77777777" w:rsidTr="00FB1B39">
        <w:trPr>
          <w:trHeight w:val="288"/>
          <w:jc w:val="center"/>
        </w:trPr>
        <w:tc>
          <w:tcPr>
            <w:cnfStyle w:val="001000000000" w:firstRow="0" w:lastRow="0" w:firstColumn="1" w:lastColumn="0" w:oddVBand="0" w:evenVBand="0" w:oddHBand="0" w:evenHBand="0" w:firstRowFirstColumn="0" w:firstRowLastColumn="0" w:lastRowFirstColumn="0" w:lastRowLastColumn="0"/>
            <w:tcW w:w="5740" w:type="dxa"/>
            <w:hideMark/>
          </w:tcPr>
          <w:p w14:paraId="08F2CF0A" w14:textId="77777777" w:rsidR="00DE6888" w:rsidRPr="00DE6888" w:rsidRDefault="00DE6888" w:rsidP="00FB1B39">
            <w:pPr>
              <w:spacing w:line="240" w:lineRule="auto"/>
              <w:rPr>
                <w:rFonts w:ascii="Times New Roman" w:eastAsia="Times New Roman" w:hAnsi="Times New Roman" w:cs="Times New Roman"/>
                <w:b/>
                <w:bCs/>
                <w:color w:val="000000"/>
                <w:kern w:val="0"/>
                <w:sz w:val="24"/>
                <w:szCs w:val="24"/>
                <w:lang w:eastAsia="es-AR"/>
                <w14:ligatures w14:val="none"/>
              </w:rPr>
            </w:pPr>
            <w:r w:rsidRPr="00DE6888">
              <w:rPr>
                <w:rFonts w:ascii="Times New Roman" w:eastAsia="Times New Roman" w:hAnsi="Times New Roman" w:cs="Times New Roman"/>
                <w:b/>
                <w:bCs/>
                <w:color w:val="000000"/>
                <w:kern w:val="0"/>
                <w:sz w:val="24"/>
                <w:szCs w:val="24"/>
                <w:lang w:eastAsia="es-AR"/>
                <w14:ligatures w14:val="none"/>
              </w:rPr>
              <w:t>Total General Anual del Proyecto</w:t>
            </w:r>
          </w:p>
        </w:tc>
        <w:tc>
          <w:tcPr>
            <w:tcW w:w="1240" w:type="dxa"/>
            <w:hideMark/>
          </w:tcPr>
          <w:p w14:paraId="65FD5A0B" w14:textId="77777777" w:rsidR="00DE6888" w:rsidRPr="00DE6888" w:rsidRDefault="00DE6888" w:rsidP="00FB1B39">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DE6888">
              <w:rPr>
                <w:rFonts w:ascii="Times New Roman" w:eastAsia="Times New Roman" w:hAnsi="Times New Roman" w:cs="Times New Roman"/>
                <w:b/>
                <w:bCs/>
                <w:color w:val="000000"/>
                <w:kern w:val="0"/>
                <w:sz w:val="24"/>
                <w:szCs w:val="24"/>
                <w:lang w:eastAsia="es-AR"/>
                <w14:ligatures w14:val="none"/>
              </w:rPr>
              <w:t>60200</w:t>
            </w:r>
          </w:p>
        </w:tc>
      </w:tr>
    </w:tbl>
    <w:p w14:paraId="5019D85D" w14:textId="77777777" w:rsidR="00FB1B39" w:rsidRDefault="00FB1B39">
      <w:pPr>
        <w:pStyle w:val="Epgrafe"/>
      </w:pPr>
    </w:p>
    <w:p w14:paraId="5F73FBB2" w14:textId="6164FF83" w:rsidR="00FB1B39" w:rsidRPr="00FB1B39" w:rsidRDefault="00FB1B39" w:rsidP="00FB1B39">
      <w:pPr>
        <w:pStyle w:val="Epgrafe"/>
        <w:jc w:val="center"/>
        <w:rPr>
          <w:rFonts w:ascii="Times New Roman" w:hAnsi="Times New Roman" w:cs="Times New Roman"/>
          <w:sz w:val="24"/>
          <w:szCs w:val="24"/>
        </w:rPr>
      </w:pPr>
      <w:bookmarkStart w:id="238" w:name="_Toc218547233"/>
      <w:r w:rsidRPr="00FB1B39">
        <w:rPr>
          <w:rFonts w:ascii="Times New Roman" w:hAnsi="Times New Roman" w:cs="Times New Roman"/>
          <w:sz w:val="24"/>
          <w:szCs w:val="24"/>
        </w:rPr>
        <w:t xml:space="preserve">Figura </w:t>
      </w:r>
      <w:r w:rsidRPr="00FB1B39">
        <w:rPr>
          <w:rFonts w:ascii="Times New Roman" w:hAnsi="Times New Roman" w:cs="Times New Roman"/>
          <w:sz w:val="24"/>
          <w:szCs w:val="24"/>
        </w:rPr>
        <w:fldChar w:fldCharType="begin"/>
      </w:r>
      <w:r w:rsidRPr="00FB1B39">
        <w:rPr>
          <w:rFonts w:ascii="Times New Roman" w:hAnsi="Times New Roman" w:cs="Times New Roman"/>
          <w:sz w:val="24"/>
          <w:szCs w:val="24"/>
        </w:rPr>
        <w:instrText xml:space="preserve"> SEQ Figura \* ARABIC </w:instrText>
      </w:r>
      <w:r w:rsidRPr="00FB1B39">
        <w:rPr>
          <w:rFonts w:ascii="Times New Roman" w:hAnsi="Times New Roman" w:cs="Times New Roman"/>
          <w:sz w:val="24"/>
          <w:szCs w:val="24"/>
        </w:rPr>
        <w:fldChar w:fldCharType="separate"/>
      </w:r>
      <w:r w:rsidR="00834857">
        <w:rPr>
          <w:rFonts w:ascii="Times New Roman" w:hAnsi="Times New Roman" w:cs="Times New Roman"/>
          <w:noProof/>
          <w:sz w:val="24"/>
          <w:szCs w:val="24"/>
        </w:rPr>
        <w:t>22</w:t>
      </w:r>
      <w:r w:rsidRPr="00FB1B39">
        <w:rPr>
          <w:rFonts w:ascii="Times New Roman" w:hAnsi="Times New Roman" w:cs="Times New Roman"/>
          <w:sz w:val="24"/>
          <w:szCs w:val="24"/>
        </w:rPr>
        <w:fldChar w:fldCharType="end"/>
      </w:r>
      <w:r w:rsidRPr="00FB1B39">
        <w:rPr>
          <w:rFonts w:ascii="Times New Roman" w:hAnsi="Times New Roman" w:cs="Times New Roman"/>
          <w:sz w:val="24"/>
          <w:szCs w:val="24"/>
        </w:rPr>
        <w:t xml:space="preserve"> Resumen Total Anual del Proyecto: Año 5</w:t>
      </w:r>
      <w:bookmarkEnd w:id="238"/>
    </w:p>
    <w:p w14:paraId="0DEE7728" w14:textId="77777777" w:rsidR="0027445C" w:rsidRDefault="0027445C" w:rsidP="0027445C">
      <w:pPr>
        <w:pStyle w:val="APA7MAEDICION"/>
      </w:pPr>
      <w:r>
        <w:t>Fuente: Elaboración propia.</w:t>
      </w:r>
    </w:p>
    <w:p w14:paraId="105E018A" w14:textId="67B58DF0" w:rsidR="0027445C" w:rsidRDefault="0027445C" w:rsidP="00FB1B39">
      <w:pPr>
        <w:pStyle w:val="Ttulo2"/>
      </w:pPr>
      <w:bookmarkStart w:id="239" w:name="_Toc218547186"/>
      <w:r>
        <w:t>Estimación de la Demanda</w:t>
      </w:r>
      <w:bookmarkEnd w:id="239"/>
    </w:p>
    <w:p w14:paraId="01DBEF61" w14:textId="77777777" w:rsidR="00831926" w:rsidRDefault="00831926" w:rsidP="00831926">
      <w:pPr>
        <w:pStyle w:val="APA7MAEDICION"/>
      </w:pPr>
      <w:r>
        <w:t xml:space="preserve">En la estimación de la demanda de </w:t>
      </w:r>
      <w:proofErr w:type="spellStart"/>
      <w:r>
        <w:t>Monjetrading</w:t>
      </w:r>
      <w:proofErr w:type="spellEnd"/>
      <w:r>
        <w:t xml:space="preserve"> se aplica un enfoque bottom-up conservador, ya que este método parte de datos concretos y verificables a nivel local y luego escala hacia niveles nacionales y regionales. A diferencia de los modelos top-</w:t>
      </w:r>
      <w:proofErr w:type="spellStart"/>
      <w:r>
        <w:t>down</w:t>
      </w:r>
      <w:proofErr w:type="spellEnd"/>
      <w:r>
        <w:t>, que proyectan desde cifras agregadas del mercado global, el enfoque bottom-up permite construir las estimaciones desde la base real de usuarios potenciales, reduciendo el riesgo de sobreestimación y aumentando la precisión en contextos emergentes como el de las criptomonedas y la educación digital.</w:t>
      </w:r>
    </w:p>
    <w:p w14:paraId="6D7B201F" w14:textId="77777777" w:rsidR="00831926" w:rsidRDefault="00831926" w:rsidP="00831926">
      <w:pPr>
        <w:pStyle w:val="APA7MAEDICION"/>
      </w:pPr>
      <w:r>
        <w:t>Este modelo integra cuatro conceptos fundamentales para proyectar usuarios e ingresos de manera realista:</w:t>
      </w:r>
    </w:p>
    <w:p w14:paraId="278C34D6" w14:textId="32692F64" w:rsidR="00831926" w:rsidRDefault="00831926" w:rsidP="009E28C1">
      <w:pPr>
        <w:pStyle w:val="APA7MAEDICION"/>
        <w:numPr>
          <w:ilvl w:val="0"/>
          <w:numId w:val="23"/>
        </w:numPr>
      </w:pPr>
      <w:r>
        <w:t xml:space="preserve">Mercado Potencial Total (MPT): número inicial de personas interesadas, calculado a partir de datos locales como la población de Campana (104.280 habitantes según INDEC, con el 60% en el rango de 18–35 años y el 19,8% adoptando </w:t>
      </w:r>
      <w:proofErr w:type="spellStart"/>
      <w:r>
        <w:t>cripto</w:t>
      </w:r>
      <w:proofErr w:type="spellEnd"/>
      <w:r>
        <w:t xml:space="preserve"> según </w:t>
      </w:r>
      <w:proofErr w:type="spellStart"/>
      <w:r>
        <w:t>Chainalysis</w:t>
      </w:r>
      <w:proofErr w:type="spellEnd"/>
      <w:r>
        <w:t>, resultando en 12.388 potenciales para el Año 1). La proyección se expande hasta 15 millones en el Año 5 al incluir mercados nacionales y latinoamericanos como Brasil, México y Venezuela.</w:t>
      </w:r>
    </w:p>
    <w:p w14:paraId="48D3AB9E" w14:textId="046F5284" w:rsidR="00831926" w:rsidRDefault="00831926" w:rsidP="009E28C1">
      <w:pPr>
        <w:pStyle w:val="APA7MAEDICION"/>
        <w:numPr>
          <w:ilvl w:val="0"/>
          <w:numId w:val="23"/>
        </w:numPr>
      </w:pPr>
      <w:r>
        <w:t xml:space="preserve">Tasa de Adopción Específica (TAE): porcentaje real de adopción, estimado entre 2% y 15% anual en el escenario conservador, ajustado por segmentos como el 69% de principiantes revelado en las encuestas de la tesis, con retención </w:t>
      </w:r>
      <w:proofErr w:type="spellStart"/>
      <w:r>
        <w:t>edtech</w:t>
      </w:r>
      <w:proofErr w:type="spellEnd"/>
      <w:r>
        <w:t xml:space="preserve"> del 40%.</w:t>
      </w:r>
    </w:p>
    <w:p w14:paraId="7B6B96E0" w14:textId="6EBAC873" w:rsidR="00831926" w:rsidRDefault="00831926" w:rsidP="009E28C1">
      <w:pPr>
        <w:pStyle w:val="APA7MAEDICION"/>
        <w:numPr>
          <w:ilvl w:val="0"/>
          <w:numId w:val="23"/>
        </w:numPr>
      </w:pPr>
      <w:r>
        <w:t>Usuarios Activos (UA): medida de la interacción regular, con un crecimiento proyectado del 20% anual, pasando de aproximadamente 40.000 UA en el Año 1 a 100.000 en el Año 5.</w:t>
      </w:r>
    </w:p>
    <w:p w14:paraId="6987FE57" w14:textId="667E5240" w:rsidR="00831926" w:rsidRDefault="00831926" w:rsidP="009E28C1">
      <w:pPr>
        <w:pStyle w:val="APA7MAEDICION"/>
        <w:numPr>
          <w:ilvl w:val="0"/>
          <w:numId w:val="23"/>
        </w:numPr>
      </w:pPr>
      <w:r>
        <w:lastRenderedPageBreak/>
        <w:t xml:space="preserve">Conversión a Ingresos (CI): transformación de la demanda en valor monetario mediante un modelo </w:t>
      </w:r>
      <w:proofErr w:type="spellStart"/>
      <w:r>
        <w:t>freemium</w:t>
      </w:r>
      <w:proofErr w:type="spellEnd"/>
      <w:r>
        <w:t>, donde el 80% accede de manera gratuita y el 20% opta por servicios premium, con ingresos promedio de US$50 anuales por cursos y US$120 por membresías, más US$1</w:t>
      </w:r>
      <w:r w:rsidR="00DF4771">
        <w:t>.</w:t>
      </w:r>
      <w:r>
        <w:t>2 por usuario activo en publicidad y afiliados.</w:t>
      </w:r>
    </w:p>
    <w:p w14:paraId="21355042" w14:textId="77777777" w:rsidR="00831926" w:rsidRDefault="00831926" w:rsidP="00831926">
      <w:pPr>
        <w:pStyle w:val="APA7MAEDICION"/>
      </w:pPr>
      <w:r>
        <w:t>Estos elementos conforman una cadena lógica —MPT → TAE → UA → CI— que valida proyecciones escalables con un margen de sensibilidad del ±20%, asegurando la viabilidad del modelo en un sector volátil y respaldado por datos de encuestas (por ejemplo, el 76,92% de los encuestados manifestó tolerancia a un riesgo moderado en productos premium accesibles).</w:t>
      </w:r>
    </w:p>
    <w:p w14:paraId="1554C919" w14:textId="0C89C3FD" w:rsidR="00831926" w:rsidRDefault="00831926" w:rsidP="00831926">
      <w:pPr>
        <w:pStyle w:val="APA7MAEDICION"/>
      </w:pPr>
      <w:r>
        <w:t xml:space="preserve">En cuanto a la publicidad, los ingresos de </w:t>
      </w:r>
      <w:proofErr w:type="spellStart"/>
      <w:r>
        <w:t>Monjetrading</w:t>
      </w:r>
      <w:proofErr w:type="spellEnd"/>
      <w:r>
        <w:t xml:space="preserve"> provienen principalmente de alianzas con plataformas de criptomonedas y marcas relacionadas, como </w:t>
      </w:r>
      <w:proofErr w:type="spellStart"/>
      <w:r>
        <w:t>exchanges</w:t>
      </w:r>
      <w:proofErr w:type="spellEnd"/>
      <w:r>
        <w:t xml:space="preserve"> (por ejemplo, </w:t>
      </w:r>
      <w:proofErr w:type="spellStart"/>
      <w:r>
        <w:t>Binance</w:t>
      </w:r>
      <w:proofErr w:type="spellEnd"/>
      <w:r>
        <w:t xml:space="preserve"> o Jupiter). Estas asociaciones generan comisiones por referidos y anuncios integrados en el contenido educativo. El cálculo se realiza bajo un modelo conservador basado en el CPM (costo por mil impresiones) de US$2, considerado un estándar bajo para nichos financieros en redes sociales como Instagram y </w:t>
      </w:r>
      <w:proofErr w:type="spellStart"/>
      <w:r>
        <w:t>TikTok</w:t>
      </w:r>
      <w:proofErr w:type="spellEnd"/>
      <w:r>
        <w:t xml:space="preserve"> (</w:t>
      </w:r>
      <w:proofErr w:type="spellStart"/>
      <w:r>
        <w:t>HypeAuditor</w:t>
      </w:r>
      <w:proofErr w:type="spellEnd"/>
      <w:r>
        <w:t>, 2025). Por usuario activo se asumen 50 impresiones mensuales, lo que multiplicado por 12 meses equivale a US$1</w:t>
      </w:r>
      <w:r w:rsidR="00DC0EB7">
        <w:t>.</w:t>
      </w:r>
      <w:r>
        <w:t>2 anuales por usuario.</w:t>
      </w:r>
    </w:p>
    <w:p w14:paraId="016DD3F8" w14:textId="3276AD94" w:rsidR="0027445C" w:rsidRDefault="00831926" w:rsidP="00831926">
      <w:pPr>
        <w:pStyle w:val="APA7MAEDICION"/>
      </w:pPr>
      <w:r>
        <w:t xml:space="preserve">Tras detallar la metodología de estimación de la demanda, las secciones siguientes presentan las proyecciones de ingresos </w:t>
      </w:r>
      <w:r w:rsidR="003709AB">
        <w:t>anuales.</w:t>
      </w:r>
    </w:p>
    <w:p w14:paraId="01804434" w14:textId="5B1CDDAB" w:rsidR="0027445C" w:rsidRDefault="0027445C" w:rsidP="000B4FAD">
      <w:pPr>
        <w:pStyle w:val="Ttulo3"/>
      </w:pPr>
      <w:bookmarkStart w:id="240" w:name="_Toc218547187"/>
      <w:r>
        <w:t>Suposiciones para el primer año</w:t>
      </w:r>
      <w:bookmarkEnd w:id="240"/>
    </w:p>
    <w:p w14:paraId="3778B2A0" w14:textId="19BA2FD8" w:rsidR="0027445C" w:rsidRDefault="00876791" w:rsidP="009F7AC1">
      <w:pPr>
        <w:pStyle w:val="APA7MAEDICION"/>
      </w:pPr>
      <w:r w:rsidRPr="00876791">
        <w:t>El mercado objetivo inicial se encuentra en Campana, Argentina, con un potencial estimado de aproximadamente 2 millones de jóvenes entre 18 y 35 años interesados en el ecosistema cripto. Se proyecta una tasa de adopción del 5% en un escenario optimista, y del 2% en uno conservador, tomando como base la comunidad actual. El modelo de usuarios contempla una modalidad Freemium, que ofrece guías gratuitas, y una opción Premium con cursos valorados en USD 50 por año y membresías mensuales de USD 10. Los ingresos provendrán tanto de las suscripciones Premium como de publicidad y programas de afiliados, estimando un costo por mil impresiones (CPM) de USD 2 y un promedio de 50 impresiones por usuario al mes</w:t>
      </w:r>
      <w:r w:rsidR="00D03CD1">
        <w:t>.</w:t>
      </w:r>
    </w:p>
    <w:p w14:paraId="2C69737A" w14:textId="77777777" w:rsidR="0027445C" w:rsidRDefault="0027445C" w:rsidP="0027445C">
      <w:pPr>
        <w:pStyle w:val="APA7MAEDICION"/>
      </w:pPr>
    </w:p>
    <w:tbl>
      <w:tblPr>
        <w:tblStyle w:val="PlainTable5"/>
        <w:tblW w:w="7440" w:type="dxa"/>
        <w:jc w:val="center"/>
        <w:tblLook w:val="04A0" w:firstRow="1" w:lastRow="0" w:firstColumn="1" w:lastColumn="0" w:noHBand="0" w:noVBand="1"/>
      </w:tblPr>
      <w:tblGrid>
        <w:gridCol w:w="1470"/>
        <w:gridCol w:w="1257"/>
        <w:gridCol w:w="1137"/>
        <w:gridCol w:w="1297"/>
        <w:gridCol w:w="1297"/>
        <w:gridCol w:w="1297"/>
      </w:tblGrid>
      <w:tr w:rsidR="00F4474A" w:rsidRPr="00F4474A" w14:paraId="74544D1A" w14:textId="77777777" w:rsidTr="00F4474A">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234E121A" w14:textId="77777777" w:rsidR="00F4474A" w:rsidRPr="00F4474A" w:rsidRDefault="00F4474A" w:rsidP="00F4474A">
            <w:pPr>
              <w:spacing w:line="240" w:lineRule="auto"/>
              <w:rPr>
                <w:rFonts w:ascii="Times New Roman" w:eastAsia="Times New Roman" w:hAnsi="Times New Roman" w:cs="Times New Roman"/>
                <w:b/>
                <w:bCs/>
                <w:color w:val="000000"/>
                <w:kern w:val="0"/>
                <w:sz w:val="24"/>
                <w:szCs w:val="24"/>
                <w:lang w:eastAsia="es-AR"/>
                <w14:ligatures w14:val="none"/>
              </w:rPr>
            </w:pPr>
            <w:r w:rsidRPr="00F4474A">
              <w:rPr>
                <w:rFonts w:ascii="Times New Roman" w:eastAsia="Times New Roman" w:hAnsi="Times New Roman" w:cs="Times New Roman"/>
                <w:b/>
                <w:bCs/>
                <w:color w:val="000000"/>
                <w:kern w:val="0"/>
                <w:sz w:val="24"/>
                <w:szCs w:val="24"/>
                <w:lang w:eastAsia="es-AR"/>
                <w14:ligatures w14:val="none"/>
              </w:rPr>
              <w:t>Escenario</w:t>
            </w:r>
          </w:p>
        </w:tc>
        <w:tc>
          <w:tcPr>
            <w:tcW w:w="1240" w:type="dxa"/>
            <w:hideMark/>
          </w:tcPr>
          <w:p w14:paraId="0519380E" w14:textId="77777777" w:rsidR="00F4474A" w:rsidRPr="00F4474A" w:rsidRDefault="00F4474A" w:rsidP="00F4474A">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F4474A">
              <w:rPr>
                <w:rFonts w:ascii="Times New Roman" w:eastAsia="Times New Roman" w:hAnsi="Times New Roman" w:cs="Times New Roman"/>
                <w:b/>
                <w:bCs/>
                <w:color w:val="000000"/>
                <w:kern w:val="0"/>
                <w:sz w:val="24"/>
                <w:szCs w:val="24"/>
                <w:lang w:eastAsia="es-AR"/>
                <w14:ligatures w14:val="none"/>
              </w:rPr>
              <w:t>Usuarios Freemium</w:t>
            </w:r>
          </w:p>
        </w:tc>
        <w:tc>
          <w:tcPr>
            <w:tcW w:w="1240" w:type="dxa"/>
            <w:hideMark/>
          </w:tcPr>
          <w:p w14:paraId="338824F0" w14:textId="77777777" w:rsidR="00F4474A" w:rsidRPr="00F4474A" w:rsidRDefault="00F4474A" w:rsidP="00F4474A">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F4474A">
              <w:rPr>
                <w:rFonts w:ascii="Times New Roman" w:eastAsia="Times New Roman" w:hAnsi="Times New Roman" w:cs="Times New Roman"/>
                <w:b/>
                <w:bCs/>
                <w:color w:val="000000"/>
                <w:kern w:val="0"/>
                <w:sz w:val="24"/>
                <w:szCs w:val="24"/>
                <w:lang w:eastAsia="es-AR"/>
                <w14:ligatures w14:val="none"/>
              </w:rPr>
              <w:t>Usuarios Premium</w:t>
            </w:r>
          </w:p>
        </w:tc>
        <w:tc>
          <w:tcPr>
            <w:tcW w:w="1240" w:type="dxa"/>
            <w:hideMark/>
          </w:tcPr>
          <w:p w14:paraId="08FDD957" w14:textId="77777777" w:rsidR="00F4474A" w:rsidRPr="00F4474A" w:rsidRDefault="00F4474A" w:rsidP="00F4474A">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F4474A">
              <w:rPr>
                <w:rFonts w:ascii="Times New Roman" w:eastAsia="Times New Roman" w:hAnsi="Times New Roman" w:cs="Times New Roman"/>
                <w:b/>
                <w:bCs/>
                <w:color w:val="000000"/>
                <w:kern w:val="0"/>
                <w:sz w:val="24"/>
                <w:szCs w:val="24"/>
                <w:lang w:eastAsia="es-AR"/>
                <w14:ligatures w14:val="none"/>
              </w:rPr>
              <w:t>Ingresos Premium (USD/año)</w:t>
            </w:r>
          </w:p>
        </w:tc>
        <w:tc>
          <w:tcPr>
            <w:tcW w:w="1240" w:type="dxa"/>
            <w:hideMark/>
          </w:tcPr>
          <w:p w14:paraId="0D87A365" w14:textId="77777777" w:rsidR="00F4474A" w:rsidRPr="00F4474A" w:rsidRDefault="00F4474A" w:rsidP="00F4474A">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F4474A">
              <w:rPr>
                <w:rFonts w:ascii="Times New Roman" w:eastAsia="Times New Roman" w:hAnsi="Times New Roman" w:cs="Times New Roman"/>
                <w:b/>
                <w:bCs/>
                <w:color w:val="000000"/>
                <w:kern w:val="0"/>
                <w:sz w:val="24"/>
                <w:szCs w:val="24"/>
                <w:lang w:eastAsia="es-AR"/>
                <w14:ligatures w14:val="none"/>
              </w:rPr>
              <w:t>Ingresos Publicidad (USD/año)</w:t>
            </w:r>
          </w:p>
        </w:tc>
        <w:tc>
          <w:tcPr>
            <w:tcW w:w="1240" w:type="dxa"/>
            <w:hideMark/>
          </w:tcPr>
          <w:p w14:paraId="2794036E" w14:textId="77777777" w:rsidR="00F4474A" w:rsidRPr="00F4474A" w:rsidRDefault="00F4474A" w:rsidP="00F4474A">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F4474A">
              <w:rPr>
                <w:rFonts w:ascii="Times New Roman" w:eastAsia="Times New Roman" w:hAnsi="Times New Roman" w:cs="Times New Roman"/>
                <w:b/>
                <w:bCs/>
                <w:color w:val="000000"/>
                <w:kern w:val="0"/>
                <w:sz w:val="24"/>
                <w:szCs w:val="24"/>
                <w:lang w:eastAsia="es-AR"/>
                <w14:ligatures w14:val="none"/>
              </w:rPr>
              <w:t>Ingresos Totales (USD/año)</w:t>
            </w:r>
          </w:p>
        </w:tc>
      </w:tr>
      <w:tr w:rsidR="00F4474A" w:rsidRPr="00F4474A" w14:paraId="76088622" w14:textId="77777777" w:rsidTr="00F4474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611EDCD9" w14:textId="77777777" w:rsidR="00F4474A" w:rsidRPr="00F4474A" w:rsidRDefault="00F4474A" w:rsidP="00F4474A">
            <w:pPr>
              <w:spacing w:line="240" w:lineRule="auto"/>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Optimista</w:t>
            </w:r>
          </w:p>
        </w:tc>
        <w:tc>
          <w:tcPr>
            <w:tcW w:w="1240" w:type="dxa"/>
            <w:hideMark/>
          </w:tcPr>
          <w:p w14:paraId="780B5B27" w14:textId="77777777" w:rsidR="00F4474A" w:rsidRPr="00F4474A" w:rsidRDefault="00F4474A" w:rsidP="00F4474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100000</w:t>
            </w:r>
          </w:p>
        </w:tc>
        <w:tc>
          <w:tcPr>
            <w:tcW w:w="1240" w:type="dxa"/>
            <w:hideMark/>
          </w:tcPr>
          <w:p w14:paraId="66B4DDB4" w14:textId="77777777" w:rsidR="00F4474A" w:rsidRPr="00F4474A" w:rsidRDefault="00F4474A" w:rsidP="00F4474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5000</w:t>
            </w:r>
          </w:p>
        </w:tc>
        <w:tc>
          <w:tcPr>
            <w:tcW w:w="1240" w:type="dxa"/>
            <w:hideMark/>
          </w:tcPr>
          <w:p w14:paraId="43AA2A04" w14:textId="77777777" w:rsidR="00F4474A" w:rsidRPr="00F4474A" w:rsidRDefault="00F4474A" w:rsidP="00F4474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250000</w:t>
            </w:r>
          </w:p>
        </w:tc>
        <w:tc>
          <w:tcPr>
            <w:tcW w:w="1240" w:type="dxa"/>
            <w:hideMark/>
          </w:tcPr>
          <w:p w14:paraId="721ABD4F" w14:textId="77777777" w:rsidR="00F4474A" w:rsidRPr="00F4474A" w:rsidRDefault="00F4474A" w:rsidP="00F4474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120000</w:t>
            </w:r>
          </w:p>
        </w:tc>
        <w:tc>
          <w:tcPr>
            <w:tcW w:w="1240" w:type="dxa"/>
            <w:hideMark/>
          </w:tcPr>
          <w:p w14:paraId="06DD6215" w14:textId="77777777" w:rsidR="00F4474A" w:rsidRPr="00F4474A" w:rsidRDefault="00F4474A" w:rsidP="00F4474A">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370000</w:t>
            </w:r>
          </w:p>
        </w:tc>
      </w:tr>
      <w:tr w:rsidR="00F4474A" w:rsidRPr="00F4474A" w14:paraId="7E348616" w14:textId="77777777" w:rsidTr="00F4474A">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400EC3A2" w14:textId="77777777" w:rsidR="00F4474A" w:rsidRPr="00F4474A" w:rsidRDefault="00F4474A" w:rsidP="00F4474A">
            <w:pPr>
              <w:spacing w:line="240" w:lineRule="auto"/>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Conservador</w:t>
            </w:r>
          </w:p>
        </w:tc>
        <w:tc>
          <w:tcPr>
            <w:tcW w:w="1240" w:type="dxa"/>
            <w:hideMark/>
          </w:tcPr>
          <w:p w14:paraId="1173EC4E" w14:textId="77777777" w:rsidR="00F4474A" w:rsidRPr="00F4474A" w:rsidRDefault="00F4474A" w:rsidP="00F4474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40000</w:t>
            </w:r>
          </w:p>
        </w:tc>
        <w:tc>
          <w:tcPr>
            <w:tcW w:w="1240" w:type="dxa"/>
            <w:hideMark/>
          </w:tcPr>
          <w:p w14:paraId="273D26A2" w14:textId="77777777" w:rsidR="00F4474A" w:rsidRPr="00F4474A" w:rsidRDefault="00F4474A" w:rsidP="00F4474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800</w:t>
            </w:r>
          </w:p>
        </w:tc>
        <w:tc>
          <w:tcPr>
            <w:tcW w:w="1240" w:type="dxa"/>
            <w:hideMark/>
          </w:tcPr>
          <w:p w14:paraId="6FFFD477" w14:textId="77777777" w:rsidR="00F4474A" w:rsidRPr="00F4474A" w:rsidRDefault="00F4474A" w:rsidP="00F4474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40000</w:t>
            </w:r>
          </w:p>
        </w:tc>
        <w:tc>
          <w:tcPr>
            <w:tcW w:w="1240" w:type="dxa"/>
            <w:hideMark/>
          </w:tcPr>
          <w:p w14:paraId="4486BB3D" w14:textId="77777777" w:rsidR="00F4474A" w:rsidRPr="00F4474A" w:rsidRDefault="00F4474A" w:rsidP="00F4474A">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48000</w:t>
            </w:r>
          </w:p>
        </w:tc>
        <w:tc>
          <w:tcPr>
            <w:tcW w:w="1240" w:type="dxa"/>
            <w:hideMark/>
          </w:tcPr>
          <w:p w14:paraId="7FC9DD1C" w14:textId="77777777" w:rsidR="00F4474A" w:rsidRPr="00F4474A" w:rsidRDefault="00F4474A" w:rsidP="00F4474A">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F4474A">
              <w:rPr>
                <w:rFonts w:ascii="Times New Roman" w:eastAsia="Times New Roman" w:hAnsi="Times New Roman" w:cs="Times New Roman"/>
                <w:color w:val="000000"/>
                <w:kern w:val="0"/>
                <w:sz w:val="24"/>
                <w:szCs w:val="24"/>
                <w:lang w:eastAsia="es-AR"/>
                <w14:ligatures w14:val="none"/>
              </w:rPr>
              <w:t>88000</w:t>
            </w:r>
          </w:p>
        </w:tc>
      </w:tr>
    </w:tbl>
    <w:p w14:paraId="3423827B" w14:textId="77777777" w:rsidR="00F4474A" w:rsidRDefault="00F4474A">
      <w:pPr>
        <w:pStyle w:val="Epgrafe"/>
        <w:rPr>
          <w:rFonts w:ascii="Times New Roman" w:hAnsi="Times New Roman" w:cs="Times New Roman"/>
          <w:sz w:val="24"/>
          <w:szCs w:val="24"/>
        </w:rPr>
      </w:pPr>
    </w:p>
    <w:p w14:paraId="59ADC8CE" w14:textId="268EDB03" w:rsidR="00F4474A" w:rsidRPr="00F4474A" w:rsidRDefault="00F4474A" w:rsidP="00C34228">
      <w:pPr>
        <w:pStyle w:val="Epgrafe"/>
        <w:jc w:val="center"/>
        <w:rPr>
          <w:rFonts w:ascii="Times New Roman" w:hAnsi="Times New Roman" w:cs="Times New Roman"/>
          <w:sz w:val="24"/>
          <w:szCs w:val="24"/>
        </w:rPr>
      </w:pPr>
      <w:bookmarkStart w:id="241" w:name="_Toc218547234"/>
      <w:r w:rsidRPr="00F4474A">
        <w:rPr>
          <w:rFonts w:ascii="Times New Roman" w:hAnsi="Times New Roman" w:cs="Times New Roman"/>
          <w:sz w:val="24"/>
          <w:szCs w:val="24"/>
        </w:rPr>
        <w:t xml:space="preserve">Figura </w:t>
      </w:r>
      <w:r w:rsidRPr="00F4474A">
        <w:rPr>
          <w:rFonts w:ascii="Times New Roman" w:hAnsi="Times New Roman" w:cs="Times New Roman"/>
          <w:sz w:val="24"/>
          <w:szCs w:val="24"/>
        </w:rPr>
        <w:fldChar w:fldCharType="begin"/>
      </w:r>
      <w:r w:rsidRPr="00F4474A">
        <w:rPr>
          <w:rFonts w:ascii="Times New Roman" w:hAnsi="Times New Roman" w:cs="Times New Roman"/>
          <w:sz w:val="24"/>
          <w:szCs w:val="24"/>
        </w:rPr>
        <w:instrText xml:space="preserve"> SEQ Figura \* ARABIC </w:instrText>
      </w:r>
      <w:r w:rsidRPr="00F4474A">
        <w:rPr>
          <w:rFonts w:ascii="Times New Roman" w:hAnsi="Times New Roman" w:cs="Times New Roman"/>
          <w:sz w:val="24"/>
          <w:szCs w:val="24"/>
        </w:rPr>
        <w:fldChar w:fldCharType="separate"/>
      </w:r>
      <w:r w:rsidR="00834857">
        <w:rPr>
          <w:rFonts w:ascii="Times New Roman" w:hAnsi="Times New Roman" w:cs="Times New Roman"/>
          <w:noProof/>
          <w:sz w:val="24"/>
          <w:szCs w:val="24"/>
        </w:rPr>
        <w:t>23</w:t>
      </w:r>
      <w:r w:rsidRPr="00F4474A">
        <w:rPr>
          <w:rFonts w:ascii="Times New Roman" w:hAnsi="Times New Roman" w:cs="Times New Roman"/>
          <w:sz w:val="24"/>
          <w:szCs w:val="24"/>
        </w:rPr>
        <w:fldChar w:fldCharType="end"/>
      </w:r>
      <w:r w:rsidRPr="00F4474A">
        <w:rPr>
          <w:rFonts w:ascii="Times New Roman" w:hAnsi="Times New Roman" w:cs="Times New Roman"/>
          <w:sz w:val="24"/>
          <w:szCs w:val="24"/>
        </w:rPr>
        <w:t xml:space="preserve"> Estimación de Usuarios, Ingresos Premium y Publicidad: Año 1</w:t>
      </w:r>
      <w:bookmarkEnd w:id="241"/>
    </w:p>
    <w:p w14:paraId="377ECD0A" w14:textId="77777777" w:rsidR="0027445C" w:rsidRDefault="0027445C" w:rsidP="0027445C">
      <w:pPr>
        <w:pStyle w:val="APA7MAEDICION"/>
      </w:pPr>
      <w:r>
        <w:t>Fuente: Elaboración propia.</w:t>
      </w:r>
    </w:p>
    <w:p w14:paraId="168CBEB2" w14:textId="4D0E2CCD" w:rsidR="0027445C" w:rsidRDefault="0027445C" w:rsidP="00F4474A">
      <w:pPr>
        <w:pStyle w:val="Ttulo3"/>
      </w:pPr>
      <w:bookmarkStart w:id="242" w:name="_Toc218547188"/>
      <w:r>
        <w:t>Estimación de la Demanda: Segundo Año</w:t>
      </w:r>
      <w:bookmarkEnd w:id="242"/>
    </w:p>
    <w:p w14:paraId="2B703576" w14:textId="1508437B" w:rsidR="0027445C" w:rsidRDefault="00C2451F" w:rsidP="006A0A64">
      <w:pPr>
        <w:pStyle w:val="APA7MAEDICION"/>
      </w:pPr>
      <w:r w:rsidRPr="00C2451F">
        <w:t>La estrategia de expansión contempla extender operaciones hacia Buenos Aires y países vecinos de Latinoamérica, con una proyección de adopción del 10% en un escenario optimista y del 4% en uno conservador. Esta ampliación busca capitalizar el creciente interés regional en soluciones digitales vinculadas al ecosistema cripto</w:t>
      </w:r>
      <w:r w:rsidR="0027445C">
        <w:t>.</w:t>
      </w:r>
    </w:p>
    <w:tbl>
      <w:tblPr>
        <w:tblStyle w:val="PlainTable5"/>
        <w:tblW w:w="7440" w:type="dxa"/>
        <w:jc w:val="center"/>
        <w:tblLook w:val="04A0" w:firstRow="1" w:lastRow="0" w:firstColumn="1" w:lastColumn="0" w:noHBand="0" w:noVBand="1"/>
      </w:tblPr>
      <w:tblGrid>
        <w:gridCol w:w="1470"/>
        <w:gridCol w:w="1257"/>
        <w:gridCol w:w="1137"/>
        <w:gridCol w:w="1297"/>
        <w:gridCol w:w="1297"/>
        <w:gridCol w:w="1297"/>
      </w:tblGrid>
      <w:tr w:rsidR="006A0A64" w:rsidRPr="006A0A64" w14:paraId="62C1CB22" w14:textId="77777777" w:rsidTr="006A0A64">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4F3DDE51" w14:textId="77777777" w:rsidR="006A0A64" w:rsidRPr="006A0A64" w:rsidRDefault="006A0A64" w:rsidP="006A0A64">
            <w:pPr>
              <w:spacing w:line="240" w:lineRule="auto"/>
              <w:rPr>
                <w:rFonts w:ascii="Times New Roman" w:eastAsia="Times New Roman" w:hAnsi="Times New Roman" w:cs="Times New Roman"/>
                <w:b/>
                <w:bCs/>
                <w:color w:val="000000"/>
                <w:kern w:val="0"/>
                <w:sz w:val="24"/>
                <w:szCs w:val="24"/>
                <w:lang w:eastAsia="es-AR"/>
                <w14:ligatures w14:val="none"/>
              </w:rPr>
            </w:pPr>
            <w:r w:rsidRPr="006A0A64">
              <w:rPr>
                <w:rFonts w:ascii="Times New Roman" w:eastAsia="Times New Roman" w:hAnsi="Times New Roman" w:cs="Times New Roman"/>
                <w:b/>
                <w:bCs/>
                <w:color w:val="000000"/>
                <w:kern w:val="0"/>
                <w:sz w:val="24"/>
                <w:szCs w:val="24"/>
                <w:lang w:eastAsia="es-AR"/>
                <w14:ligatures w14:val="none"/>
              </w:rPr>
              <w:t>Escenario</w:t>
            </w:r>
          </w:p>
        </w:tc>
        <w:tc>
          <w:tcPr>
            <w:tcW w:w="1240" w:type="dxa"/>
            <w:hideMark/>
          </w:tcPr>
          <w:p w14:paraId="13869E53" w14:textId="77777777" w:rsidR="006A0A64" w:rsidRPr="006A0A64" w:rsidRDefault="006A0A64" w:rsidP="006A0A6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6A0A64">
              <w:rPr>
                <w:rFonts w:ascii="Times New Roman" w:eastAsia="Times New Roman" w:hAnsi="Times New Roman" w:cs="Times New Roman"/>
                <w:b/>
                <w:bCs/>
                <w:color w:val="000000"/>
                <w:kern w:val="0"/>
                <w:sz w:val="24"/>
                <w:szCs w:val="24"/>
                <w:lang w:eastAsia="es-AR"/>
                <w14:ligatures w14:val="none"/>
              </w:rPr>
              <w:t>Usuarios Freemium</w:t>
            </w:r>
          </w:p>
        </w:tc>
        <w:tc>
          <w:tcPr>
            <w:tcW w:w="1240" w:type="dxa"/>
            <w:hideMark/>
          </w:tcPr>
          <w:p w14:paraId="2E7481E9" w14:textId="77777777" w:rsidR="006A0A64" w:rsidRPr="006A0A64" w:rsidRDefault="006A0A64" w:rsidP="006A0A6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6A0A64">
              <w:rPr>
                <w:rFonts w:ascii="Times New Roman" w:eastAsia="Times New Roman" w:hAnsi="Times New Roman" w:cs="Times New Roman"/>
                <w:b/>
                <w:bCs/>
                <w:color w:val="000000"/>
                <w:kern w:val="0"/>
                <w:sz w:val="24"/>
                <w:szCs w:val="24"/>
                <w:lang w:eastAsia="es-AR"/>
                <w14:ligatures w14:val="none"/>
              </w:rPr>
              <w:t>Usuarios Premium</w:t>
            </w:r>
          </w:p>
        </w:tc>
        <w:tc>
          <w:tcPr>
            <w:tcW w:w="1240" w:type="dxa"/>
            <w:hideMark/>
          </w:tcPr>
          <w:p w14:paraId="46A8A47B" w14:textId="77777777" w:rsidR="006A0A64" w:rsidRPr="006A0A64" w:rsidRDefault="006A0A64" w:rsidP="006A0A6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6A0A64">
              <w:rPr>
                <w:rFonts w:ascii="Times New Roman" w:eastAsia="Times New Roman" w:hAnsi="Times New Roman" w:cs="Times New Roman"/>
                <w:b/>
                <w:bCs/>
                <w:color w:val="000000"/>
                <w:kern w:val="0"/>
                <w:sz w:val="24"/>
                <w:szCs w:val="24"/>
                <w:lang w:eastAsia="es-AR"/>
                <w14:ligatures w14:val="none"/>
              </w:rPr>
              <w:t>Ingresos Premium (USD/año)</w:t>
            </w:r>
          </w:p>
        </w:tc>
        <w:tc>
          <w:tcPr>
            <w:tcW w:w="1240" w:type="dxa"/>
            <w:hideMark/>
          </w:tcPr>
          <w:p w14:paraId="4EBADE8C" w14:textId="77777777" w:rsidR="006A0A64" w:rsidRPr="006A0A64" w:rsidRDefault="006A0A64" w:rsidP="006A0A6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6A0A64">
              <w:rPr>
                <w:rFonts w:ascii="Times New Roman" w:eastAsia="Times New Roman" w:hAnsi="Times New Roman" w:cs="Times New Roman"/>
                <w:b/>
                <w:bCs/>
                <w:color w:val="000000"/>
                <w:kern w:val="0"/>
                <w:sz w:val="24"/>
                <w:szCs w:val="24"/>
                <w:lang w:eastAsia="es-AR"/>
                <w14:ligatures w14:val="none"/>
              </w:rPr>
              <w:t>Ingresos Publicidad (USD/año)</w:t>
            </w:r>
          </w:p>
        </w:tc>
        <w:tc>
          <w:tcPr>
            <w:tcW w:w="1240" w:type="dxa"/>
            <w:hideMark/>
          </w:tcPr>
          <w:p w14:paraId="71F86EDB" w14:textId="77777777" w:rsidR="006A0A64" w:rsidRPr="006A0A64" w:rsidRDefault="006A0A64" w:rsidP="006A0A6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6A0A64">
              <w:rPr>
                <w:rFonts w:ascii="Times New Roman" w:eastAsia="Times New Roman" w:hAnsi="Times New Roman" w:cs="Times New Roman"/>
                <w:b/>
                <w:bCs/>
                <w:color w:val="000000"/>
                <w:kern w:val="0"/>
                <w:sz w:val="24"/>
                <w:szCs w:val="24"/>
                <w:lang w:eastAsia="es-AR"/>
                <w14:ligatures w14:val="none"/>
              </w:rPr>
              <w:t>Ingresos Totales (USD/año)</w:t>
            </w:r>
          </w:p>
        </w:tc>
      </w:tr>
      <w:tr w:rsidR="006A0A64" w:rsidRPr="006A0A64" w14:paraId="0EBC22F2" w14:textId="77777777" w:rsidTr="006A0A6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3F9AAFB1" w14:textId="77777777" w:rsidR="006A0A64" w:rsidRPr="006A0A64" w:rsidRDefault="006A0A64" w:rsidP="006A0A64">
            <w:pPr>
              <w:spacing w:line="240" w:lineRule="auto"/>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Optimista</w:t>
            </w:r>
          </w:p>
        </w:tc>
        <w:tc>
          <w:tcPr>
            <w:tcW w:w="1240" w:type="dxa"/>
            <w:hideMark/>
          </w:tcPr>
          <w:p w14:paraId="2C52F910" w14:textId="77777777" w:rsidR="006A0A64" w:rsidRPr="006A0A64" w:rsidRDefault="006A0A64" w:rsidP="006A0A6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200000</w:t>
            </w:r>
          </w:p>
        </w:tc>
        <w:tc>
          <w:tcPr>
            <w:tcW w:w="1240" w:type="dxa"/>
            <w:hideMark/>
          </w:tcPr>
          <w:p w14:paraId="06299389" w14:textId="77777777" w:rsidR="006A0A64" w:rsidRPr="006A0A64" w:rsidRDefault="006A0A64" w:rsidP="006A0A6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20000</w:t>
            </w:r>
          </w:p>
        </w:tc>
        <w:tc>
          <w:tcPr>
            <w:tcW w:w="1240" w:type="dxa"/>
            <w:hideMark/>
          </w:tcPr>
          <w:p w14:paraId="040DB581" w14:textId="77777777" w:rsidR="006A0A64" w:rsidRPr="006A0A64" w:rsidRDefault="006A0A64" w:rsidP="006A0A6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1000000</w:t>
            </w:r>
          </w:p>
        </w:tc>
        <w:tc>
          <w:tcPr>
            <w:tcW w:w="1240" w:type="dxa"/>
            <w:hideMark/>
          </w:tcPr>
          <w:p w14:paraId="1CF8DB53" w14:textId="77777777" w:rsidR="006A0A64" w:rsidRPr="006A0A64" w:rsidRDefault="006A0A64" w:rsidP="006A0A6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240000</w:t>
            </w:r>
          </w:p>
        </w:tc>
        <w:tc>
          <w:tcPr>
            <w:tcW w:w="1240" w:type="dxa"/>
            <w:hideMark/>
          </w:tcPr>
          <w:p w14:paraId="1202C13E" w14:textId="77777777" w:rsidR="006A0A64" w:rsidRPr="006A0A64" w:rsidRDefault="006A0A64" w:rsidP="006A0A6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1240000</w:t>
            </w:r>
          </w:p>
        </w:tc>
      </w:tr>
      <w:tr w:rsidR="006A0A64" w:rsidRPr="006A0A64" w14:paraId="3030FE55" w14:textId="77777777" w:rsidTr="006A0A64">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629552F6" w14:textId="77777777" w:rsidR="006A0A64" w:rsidRPr="006A0A64" w:rsidRDefault="006A0A64" w:rsidP="006A0A64">
            <w:pPr>
              <w:spacing w:line="240" w:lineRule="auto"/>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Conservador</w:t>
            </w:r>
          </w:p>
        </w:tc>
        <w:tc>
          <w:tcPr>
            <w:tcW w:w="1240" w:type="dxa"/>
            <w:hideMark/>
          </w:tcPr>
          <w:p w14:paraId="159C9849" w14:textId="77777777" w:rsidR="006A0A64" w:rsidRPr="006A0A64" w:rsidRDefault="006A0A64" w:rsidP="006A0A64">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80000</w:t>
            </w:r>
          </w:p>
        </w:tc>
        <w:tc>
          <w:tcPr>
            <w:tcW w:w="1240" w:type="dxa"/>
            <w:hideMark/>
          </w:tcPr>
          <w:p w14:paraId="338AF818" w14:textId="77777777" w:rsidR="006A0A64" w:rsidRPr="006A0A64" w:rsidRDefault="006A0A64" w:rsidP="006A0A64">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3200</w:t>
            </w:r>
          </w:p>
        </w:tc>
        <w:tc>
          <w:tcPr>
            <w:tcW w:w="1240" w:type="dxa"/>
            <w:hideMark/>
          </w:tcPr>
          <w:p w14:paraId="755C86CF" w14:textId="77777777" w:rsidR="006A0A64" w:rsidRPr="006A0A64" w:rsidRDefault="006A0A64" w:rsidP="006A0A64">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160000</w:t>
            </w:r>
          </w:p>
        </w:tc>
        <w:tc>
          <w:tcPr>
            <w:tcW w:w="1240" w:type="dxa"/>
            <w:hideMark/>
          </w:tcPr>
          <w:p w14:paraId="79ACA816" w14:textId="77777777" w:rsidR="006A0A64" w:rsidRPr="006A0A64" w:rsidRDefault="006A0A64" w:rsidP="006A0A64">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96000</w:t>
            </w:r>
          </w:p>
        </w:tc>
        <w:tc>
          <w:tcPr>
            <w:tcW w:w="1240" w:type="dxa"/>
            <w:hideMark/>
          </w:tcPr>
          <w:p w14:paraId="6FB93B9E" w14:textId="77777777" w:rsidR="006A0A64" w:rsidRPr="006A0A64" w:rsidRDefault="006A0A64" w:rsidP="006A0A64">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6A0A64">
              <w:rPr>
                <w:rFonts w:ascii="Times New Roman" w:eastAsia="Times New Roman" w:hAnsi="Times New Roman" w:cs="Times New Roman"/>
                <w:color w:val="000000"/>
                <w:kern w:val="0"/>
                <w:sz w:val="24"/>
                <w:szCs w:val="24"/>
                <w:lang w:eastAsia="es-AR"/>
                <w14:ligatures w14:val="none"/>
              </w:rPr>
              <w:t>256000</w:t>
            </w:r>
          </w:p>
        </w:tc>
      </w:tr>
    </w:tbl>
    <w:p w14:paraId="07E4C0A7" w14:textId="77777777" w:rsidR="006A0A64" w:rsidRDefault="006A0A64" w:rsidP="006A0A64">
      <w:pPr>
        <w:pStyle w:val="Epgrafe"/>
        <w:rPr>
          <w:rFonts w:ascii="Times New Roman" w:hAnsi="Times New Roman" w:cs="Times New Roman"/>
          <w:sz w:val="24"/>
          <w:szCs w:val="24"/>
        </w:rPr>
      </w:pPr>
    </w:p>
    <w:p w14:paraId="2700AC92" w14:textId="21447F53" w:rsidR="006A0A64" w:rsidRPr="006A0A64" w:rsidRDefault="006A0A64" w:rsidP="006A0A64">
      <w:pPr>
        <w:pStyle w:val="Epgrafe"/>
        <w:jc w:val="center"/>
        <w:rPr>
          <w:rFonts w:ascii="Times New Roman" w:hAnsi="Times New Roman" w:cs="Times New Roman"/>
          <w:sz w:val="24"/>
          <w:szCs w:val="24"/>
        </w:rPr>
      </w:pPr>
      <w:bookmarkStart w:id="243" w:name="_Toc218547235"/>
      <w:r w:rsidRPr="006A0A64">
        <w:rPr>
          <w:rFonts w:ascii="Times New Roman" w:hAnsi="Times New Roman" w:cs="Times New Roman"/>
          <w:sz w:val="24"/>
          <w:szCs w:val="24"/>
        </w:rPr>
        <w:t xml:space="preserve">Figura </w:t>
      </w:r>
      <w:r w:rsidRPr="006A0A64">
        <w:rPr>
          <w:rFonts w:ascii="Times New Roman" w:hAnsi="Times New Roman" w:cs="Times New Roman"/>
          <w:sz w:val="24"/>
          <w:szCs w:val="24"/>
        </w:rPr>
        <w:fldChar w:fldCharType="begin"/>
      </w:r>
      <w:r w:rsidRPr="006A0A64">
        <w:rPr>
          <w:rFonts w:ascii="Times New Roman" w:hAnsi="Times New Roman" w:cs="Times New Roman"/>
          <w:sz w:val="24"/>
          <w:szCs w:val="24"/>
        </w:rPr>
        <w:instrText xml:space="preserve"> SEQ Figura \* ARABIC </w:instrText>
      </w:r>
      <w:r w:rsidRPr="006A0A64">
        <w:rPr>
          <w:rFonts w:ascii="Times New Roman" w:hAnsi="Times New Roman" w:cs="Times New Roman"/>
          <w:sz w:val="24"/>
          <w:szCs w:val="24"/>
        </w:rPr>
        <w:fldChar w:fldCharType="separate"/>
      </w:r>
      <w:r w:rsidR="00834857">
        <w:rPr>
          <w:rFonts w:ascii="Times New Roman" w:hAnsi="Times New Roman" w:cs="Times New Roman"/>
          <w:noProof/>
          <w:sz w:val="24"/>
          <w:szCs w:val="24"/>
        </w:rPr>
        <w:t>24</w:t>
      </w:r>
      <w:r w:rsidRPr="006A0A64">
        <w:rPr>
          <w:rFonts w:ascii="Times New Roman" w:hAnsi="Times New Roman" w:cs="Times New Roman"/>
          <w:sz w:val="24"/>
          <w:szCs w:val="24"/>
        </w:rPr>
        <w:fldChar w:fldCharType="end"/>
      </w:r>
      <w:r w:rsidRPr="006A0A64">
        <w:rPr>
          <w:rFonts w:ascii="Times New Roman" w:hAnsi="Times New Roman" w:cs="Times New Roman"/>
          <w:sz w:val="24"/>
          <w:szCs w:val="24"/>
        </w:rPr>
        <w:t xml:space="preserve"> Estimación de Usuarios, Ingresos Premium y Publicidad: Año 2</w:t>
      </w:r>
      <w:bookmarkEnd w:id="243"/>
    </w:p>
    <w:p w14:paraId="0EE4BCB9" w14:textId="77777777" w:rsidR="0027445C" w:rsidRDefault="0027445C" w:rsidP="0027445C">
      <w:pPr>
        <w:pStyle w:val="APA7MAEDICION"/>
      </w:pPr>
      <w:r>
        <w:t>Fuente: Elaboración propia.</w:t>
      </w:r>
    </w:p>
    <w:p w14:paraId="7828B216" w14:textId="16BD94D5" w:rsidR="0027445C" w:rsidRDefault="0027445C" w:rsidP="006A0A64">
      <w:pPr>
        <w:pStyle w:val="Ttulo3"/>
      </w:pPr>
      <w:bookmarkStart w:id="244" w:name="_Toc218547189"/>
      <w:r>
        <w:t>Estimación de la Demanda: Tercer Año</w:t>
      </w:r>
      <w:bookmarkEnd w:id="244"/>
    </w:p>
    <w:p w14:paraId="416813A8" w14:textId="7E9A7A69" w:rsidR="0027445C" w:rsidRDefault="008D6B8F" w:rsidP="009D3884">
      <w:pPr>
        <w:pStyle w:val="APA7MAEDICION"/>
      </w:pPr>
      <w:r w:rsidRPr="008D6B8F">
        <w:t>Se proyecta una mejora en la tasa de retención de usuarios, con un incremento optimista superior al 10%, impulsado por la formalización del proyecto, que refuerza la confianza y credibilidad ante la comunidad. Este efecto contribuye a consolidar la base de usuarios y a sostener el crecimiento en el mediano plazo.</w:t>
      </w:r>
    </w:p>
    <w:tbl>
      <w:tblPr>
        <w:tblStyle w:val="PlainTable5"/>
        <w:tblW w:w="7440" w:type="dxa"/>
        <w:jc w:val="center"/>
        <w:tblLook w:val="04A0" w:firstRow="1" w:lastRow="0" w:firstColumn="1" w:lastColumn="0" w:noHBand="0" w:noVBand="1"/>
      </w:tblPr>
      <w:tblGrid>
        <w:gridCol w:w="1470"/>
        <w:gridCol w:w="1257"/>
        <w:gridCol w:w="1137"/>
        <w:gridCol w:w="1297"/>
        <w:gridCol w:w="1297"/>
        <w:gridCol w:w="1297"/>
      </w:tblGrid>
      <w:tr w:rsidR="009D3884" w:rsidRPr="009D3884" w14:paraId="6E430FBE" w14:textId="77777777" w:rsidTr="009D3884">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71D360E1" w14:textId="77777777" w:rsidR="009D3884" w:rsidRPr="009D3884" w:rsidRDefault="009D3884" w:rsidP="009D3884">
            <w:pPr>
              <w:spacing w:line="240" w:lineRule="auto"/>
              <w:rPr>
                <w:rFonts w:ascii="Times New Roman" w:eastAsia="Times New Roman" w:hAnsi="Times New Roman" w:cs="Times New Roman"/>
                <w:b/>
                <w:bCs/>
                <w:color w:val="000000"/>
                <w:kern w:val="0"/>
                <w:sz w:val="24"/>
                <w:szCs w:val="24"/>
                <w:lang w:eastAsia="es-AR"/>
                <w14:ligatures w14:val="none"/>
              </w:rPr>
            </w:pPr>
            <w:r w:rsidRPr="009D3884">
              <w:rPr>
                <w:rFonts w:ascii="Times New Roman" w:eastAsia="Times New Roman" w:hAnsi="Times New Roman" w:cs="Times New Roman"/>
                <w:b/>
                <w:bCs/>
                <w:color w:val="000000"/>
                <w:kern w:val="0"/>
                <w:sz w:val="24"/>
                <w:szCs w:val="24"/>
                <w:lang w:eastAsia="es-AR"/>
                <w14:ligatures w14:val="none"/>
              </w:rPr>
              <w:t>Escenario</w:t>
            </w:r>
          </w:p>
        </w:tc>
        <w:tc>
          <w:tcPr>
            <w:tcW w:w="1240" w:type="dxa"/>
            <w:hideMark/>
          </w:tcPr>
          <w:p w14:paraId="5538800A" w14:textId="77777777" w:rsidR="009D3884" w:rsidRPr="009D3884" w:rsidRDefault="009D3884" w:rsidP="009D388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9D3884">
              <w:rPr>
                <w:rFonts w:ascii="Times New Roman" w:eastAsia="Times New Roman" w:hAnsi="Times New Roman" w:cs="Times New Roman"/>
                <w:b/>
                <w:bCs/>
                <w:color w:val="000000"/>
                <w:kern w:val="0"/>
                <w:sz w:val="24"/>
                <w:szCs w:val="24"/>
                <w:lang w:eastAsia="es-AR"/>
                <w14:ligatures w14:val="none"/>
              </w:rPr>
              <w:t>Usuarios Freemium</w:t>
            </w:r>
          </w:p>
        </w:tc>
        <w:tc>
          <w:tcPr>
            <w:tcW w:w="1240" w:type="dxa"/>
            <w:hideMark/>
          </w:tcPr>
          <w:p w14:paraId="7394D37A" w14:textId="77777777" w:rsidR="009D3884" w:rsidRPr="009D3884" w:rsidRDefault="009D3884" w:rsidP="009D388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9D3884">
              <w:rPr>
                <w:rFonts w:ascii="Times New Roman" w:eastAsia="Times New Roman" w:hAnsi="Times New Roman" w:cs="Times New Roman"/>
                <w:b/>
                <w:bCs/>
                <w:color w:val="000000"/>
                <w:kern w:val="0"/>
                <w:sz w:val="24"/>
                <w:szCs w:val="24"/>
                <w:lang w:eastAsia="es-AR"/>
                <w14:ligatures w14:val="none"/>
              </w:rPr>
              <w:t>Usuarios Premium</w:t>
            </w:r>
          </w:p>
        </w:tc>
        <w:tc>
          <w:tcPr>
            <w:tcW w:w="1240" w:type="dxa"/>
            <w:hideMark/>
          </w:tcPr>
          <w:p w14:paraId="2F81D2FA" w14:textId="77777777" w:rsidR="009D3884" w:rsidRPr="009D3884" w:rsidRDefault="009D3884" w:rsidP="009D388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9D3884">
              <w:rPr>
                <w:rFonts w:ascii="Times New Roman" w:eastAsia="Times New Roman" w:hAnsi="Times New Roman" w:cs="Times New Roman"/>
                <w:b/>
                <w:bCs/>
                <w:color w:val="000000"/>
                <w:kern w:val="0"/>
                <w:sz w:val="24"/>
                <w:szCs w:val="24"/>
                <w:lang w:eastAsia="es-AR"/>
                <w14:ligatures w14:val="none"/>
              </w:rPr>
              <w:t>Ingresos Premium (USD/año)</w:t>
            </w:r>
          </w:p>
        </w:tc>
        <w:tc>
          <w:tcPr>
            <w:tcW w:w="1240" w:type="dxa"/>
            <w:hideMark/>
          </w:tcPr>
          <w:p w14:paraId="22878AC7" w14:textId="77777777" w:rsidR="009D3884" w:rsidRPr="009D3884" w:rsidRDefault="009D3884" w:rsidP="009D388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9D3884">
              <w:rPr>
                <w:rFonts w:ascii="Times New Roman" w:eastAsia="Times New Roman" w:hAnsi="Times New Roman" w:cs="Times New Roman"/>
                <w:b/>
                <w:bCs/>
                <w:color w:val="000000"/>
                <w:kern w:val="0"/>
                <w:sz w:val="24"/>
                <w:szCs w:val="24"/>
                <w:lang w:eastAsia="es-AR"/>
                <w14:ligatures w14:val="none"/>
              </w:rPr>
              <w:t>Ingresos Publicidad (USD/año)</w:t>
            </w:r>
          </w:p>
        </w:tc>
        <w:tc>
          <w:tcPr>
            <w:tcW w:w="1240" w:type="dxa"/>
            <w:hideMark/>
          </w:tcPr>
          <w:p w14:paraId="44E3B27C" w14:textId="77777777" w:rsidR="009D3884" w:rsidRPr="009D3884" w:rsidRDefault="009D3884" w:rsidP="009D388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9D3884">
              <w:rPr>
                <w:rFonts w:ascii="Times New Roman" w:eastAsia="Times New Roman" w:hAnsi="Times New Roman" w:cs="Times New Roman"/>
                <w:b/>
                <w:bCs/>
                <w:color w:val="000000"/>
                <w:kern w:val="0"/>
                <w:sz w:val="24"/>
                <w:szCs w:val="24"/>
                <w:lang w:eastAsia="es-AR"/>
                <w14:ligatures w14:val="none"/>
              </w:rPr>
              <w:t>Ingresos Totales (USD/año)</w:t>
            </w:r>
          </w:p>
        </w:tc>
      </w:tr>
      <w:tr w:rsidR="009D3884" w:rsidRPr="009D3884" w14:paraId="0F6D464D" w14:textId="77777777" w:rsidTr="009D388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1DBFDDEB" w14:textId="77777777" w:rsidR="009D3884" w:rsidRPr="009D3884" w:rsidRDefault="009D3884" w:rsidP="009D3884">
            <w:pPr>
              <w:spacing w:line="240" w:lineRule="auto"/>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Optimista</w:t>
            </w:r>
          </w:p>
        </w:tc>
        <w:tc>
          <w:tcPr>
            <w:tcW w:w="1240" w:type="dxa"/>
            <w:hideMark/>
          </w:tcPr>
          <w:p w14:paraId="64B13771" w14:textId="77777777" w:rsidR="009D3884" w:rsidRPr="009D3884" w:rsidRDefault="009D3884" w:rsidP="009D388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220000</w:t>
            </w:r>
          </w:p>
        </w:tc>
        <w:tc>
          <w:tcPr>
            <w:tcW w:w="1240" w:type="dxa"/>
            <w:hideMark/>
          </w:tcPr>
          <w:p w14:paraId="7DA8D74B" w14:textId="77777777" w:rsidR="009D3884" w:rsidRPr="009D3884" w:rsidRDefault="009D3884" w:rsidP="009D388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22000</w:t>
            </w:r>
          </w:p>
        </w:tc>
        <w:tc>
          <w:tcPr>
            <w:tcW w:w="1240" w:type="dxa"/>
            <w:hideMark/>
          </w:tcPr>
          <w:p w14:paraId="51585201" w14:textId="77777777" w:rsidR="009D3884" w:rsidRPr="009D3884" w:rsidRDefault="009D3884" w:rsidP="009D388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1100000</w:t>
            </w:r>
          </w:p>
        </w:tc>
        <w:tc>
          <w:tcPr>
            <w:tcW w:w="1240" w:type="dxa"/>
            <w:hideMark/>
          </w:tcPr>
          <w:p w14:paraId="444ED0A5" w14:textId="77777777" w:rsidR="009D3884" w:rsidRPr="009D3884" w:rsidRDefault="009D3884" w:rsidP="009D388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264000</w:t>
            </w:r>
          </w:p>
        </w:tc>
        <w:tc>
          <w:tcPr>
            <w:tcW w:w="1240" w:type="dxa"/>
            <w:hideMark/>
          </w:tcPr>
          <w:p w14:paraId="1EA73371" w14:textId="77777777" w:rsidR="009D3884" w:rsidRPr="009D3884" w:rsidRDefault="009D3884" w:rsidP="009D388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1364000</w:t>
            </w:r>
          </w:p>
        </w:tc>
      </w:tr>
      <w:tr w:rsidR="009D3884" w:rsidRPr="009D3884" w14:paraId="4E597852" w14:textId="77777777" w:rsidTr="009D3884">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6E2EC00D" w14:textId="77777777" w:rsidR="009D3884" w:rsidRPr="009D3884" w:rsidRDefault="009D3884" w:rsidP="009D3884">
            <w:pPr>
              <w:spacing w:line="240" w:lineRule="auto"/>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Conservador</w:t>
            </w:r>
          </w:p>
        </w:tc>
        <w:tc>
          <w:tcPr>
            <w:tcW w:w="1240" w:type="dxa"/>
            <w:hideMark/>
          </w:tcPr>
          <w:p w14:paraId="128AA8E3" w14:textId="77777777" w:rsidR="009D3884" w:rsidRPr="009D3884" w:rsidRDefault="009D3884" w:rsidP="009D3884">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84000</w:t>
            </w:r>
          </w:p>
        </w:tc>
        <w:tc>
          <w:tcPr>
            <w:tcW w:w="1240" w:type="dxa"/>
            <w:hideMark/>
          </w:tcPr>
          <w:p w14:paraId="6C7DD12C" w14:textId="77777777" w:rsidR="009D3884" w:rsidRPr="009D3884" w:rsidRDefault="009D3884" w:rsidP="009D3884">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3360</w:t>
            </w:r>
          </w:p>
        </w:tc>
        <w:tc>
          <w:tcPr>
            <w:tcW w:w="1240" w:type="dxa"/>
            <w:hideMark/>
          </w:tcPr>
          <w:p w14:paraId="31CE747B" w14:textId="77777777" w:rsidR="009D3884" w:rsidRPr="009D3884" w:rsidRDefault="009D3884" w:rsidP="009D3884">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168000</w:t>
            </w:r>
          </w:p>
        </w:tc>
        <w:tc>
          <w:tcPr>
            <w:tcW w:w="1240" w:type="dxa"/>
            <w:hideMark/>
          </w:tcPr>
          <w:p w14:paraId="585750F3" w14:textId="77777777" w:rsidR="009D3884" w:rsidRPr="009D3884" w:rsidRDefault="009D3884" w:rsidP="009D3884">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100800</w:t>
            </w:r>
          </w:p>
        </w:tc>
        <w:tc>
          <w:tcPr>
            <w:tcW w:w="1240" w:type="dxa"/>
            <w:hideMark/>
          </w:tcPr>
          <w:p w14:paraId="28C951F2" w14:textId="77777777" w:rsidR="009D3884" w:rsidRPr="009D3884" w:rsidRDefault="009D3884" w:rsidP="009D3884">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9D3884">
              <w:rPr>
                <w:rFonts w:ascii="Times New Roman" w:eastAsia="Times New Roman" w:hAnsi="Times New Roman" w:cs="Times New Roman"/>
                <w:color w:val="000000"/>
                <w:kern w:val="0"/>
                <w:sz w:val="24"/>
                <w:szCs w:val="24"/>
                <w:lang w:eastAsia="es-AR"/>
                <w14:ligatures w14:val="none"/>
              </w:rPr>
              <w:t>268800</w:t>
            </w:r>
          </w:p>
        </w:tc>
      </w:tr>
    </w:tbl>
    <w:p w14:paraId="0046BBFC" w14:textId="77777777" w:rsidR="009D3884" w:rsidRPr="009D3884" w:rsidRDefault="009D3884">
      <w:pPr>
        <w:pStyle w:val="Epgrafe"/>
        <w:rPr>
          <w:rFonts w:ascii="Times New Roman" w:hAnsi="Times New Roman" w:cs="Times New Roman"/>
          <w:sz w:val="24"/>
          <w:szCs w:val="24"/>
        </w:rPr>
      </w:pPr>
    </w:p>
    <w:p w14:paraId="613F9A04" w14:textId="1AC39569" w:rsidR="009D3884" w:rsidRPr="009D3884" w:rsidRDefault="009D3884" w:rsidP="009D3884">
      <w:pPr>
        <w:pStyle w:val="Epgrafe"/>
        <w:jc w:val="center"/>
        <w:rPr>
          <w:rFonts w:ascii="Times New Roman" w:hAnsi="Times New Roman" w:cs="Times New Roman"/>
          <w:sz w:val="24"/>
          <w:szCs w:val="24"/>
        </w:rPr>
      </w:pPr>
      <w:bookmarkStart w:id="245" w:name="_Toc218547236"/>
      <w:r w:rsidRPr="009D3884">
        <w:rPr>
          <w:rFonts w:ascii="Times New Roman" w:hAnsi="Times New Roman" w:cs="Times New Roman"/>
          <w:sz w:val="24"/>
          <w:szCs w:val="24"/>
        </w:rPr>
        <w:lastRenderedPageBreak/>
        <w:t xml:space="preserve">Figura </w:t>
      </w:r>
      <w:r w:rsidRPr="009D3884">
        <w:rPr>
          <w:rFonts w:ascii="Times New Roman" w:hAnsi="Times New Roman" w:cs="Times New Roman"/>
          <w:sz w:val="24"/>
          <w:szCs w:val="24"/>
        </w:rPr>
        <w:fldChar w:fldCharType="begin"/>
      </w:r>
      <w:r w:rsidRPr="009D3884">
        <w:rPr>
          <w:rFonts w:ascii="Times New Roman" w:hAnsi="Times New Roman" w:cs="Times New Roman"/>
          <w:sz w:val="24"/>
          <w:szCs w:val="24"/>
        </w:rPr>
        <w:instrText xml:space="preserve"> SEQ Figura \* ARABIC </w:instrText>
      </w:r>
      <w:r w:rsidRPr="009D3884">
        <w:rPr>
          <w:rFonts w:ascii="Times New Roman" w:hAnsi="Times New Roman" w:cs="Times New Roman"/>
          <w:sz w:val="24"/>
          <w:szCs w:val="24"/>
        </w:rPr>
        <w:fldChar w:fldCharType="separate"/>
      </w:r>
      <w:r w:rsidR="00834857">
        <w:rPr>
          <w:rFonts w:ascii="Times New Roman" w:hAnsi="Times New Roman" w:cs="Times New Roman"/>
          <w:noProof/>
          <w:sz w:val="24"/>
          <w:szCs w:val="24"/>
        </w:rPr>
        <w:t>25</w:t>
      </w:r>
      <w:r w:rsidRPr="009D3884">
        <w:rPr>
          <w:rFonts w:ascii="Times New Roman" w:hAnsi="Times New Roman" w:cs="Times New Roman"/>
          <w:sz w:val="24"/>
          <w:szCs w:val="24"/>
        </w:rPr>
        <w:fldChar w:fldCharType="end"/>
      </w:r>
      <w:r w:rsidRPr="009D3884">
        <w:rPr>
          <w:rFonts w:ascii="Times New Roman" w:hAnsi="Times New Roman" w:cs="Times New Roman"/>
          <w:sz w:val="24"/>
          <w:szCs w:val="24"/>
        </w:rPr>
        <w:t xml:space="preserve"> Estimación de Usuarios, Ingresos Premium y Publicidad: Año 3</w:t>
      </w:r>
      <w:bookmarkEnd w:id="245"/>
    </w:p>
    <w:p w14:paraId="4B1A55C4" w14:textId="77777777" w:rsidR="0027445C" w:rsidRDefault="0027445C" w:rsidP="0027445C">
      <w:pPr>
        <w:pStyle w:val="APA7MAEDICION"/>
      </w:pPr>
      <w:r>
        <w:t>Fuente: Elaboración propia.</w:t>
      </w:r>
    </w:p>
    <w:p w14:paraId="4C59292D" w14:textId="15476D50" w:rsidR="0027445C" w:rsidRDefault="0027445C" w:rsidP="009D3884">
      <w:pPr>
        <w:pStyle w:val="Ttulo3"/>
      </w:pPr>
      <w:bookmarkStart w:id="246" w:name="_Toc218547190"/>
      <w:r>
        <w:t>Estimación de la Demanda: Cuarto Año</w:t>
      </w:r>
      <w:bookmarkEnd w:id="246"/>
    </w:p>
    <w:p w14:paraId="0533188C" w14:textId="70C10C92" w:rsidR="0027445C" w:rsidRDefault="00931235" w:rsidP="0027445C">
      <w:pPr>
        <w:pStyle w:val="APA7MAEDICION"/>
      </w:pPr>
      <w:r w:rsidRPr="00931235">
        <w:t>La expansión hacia nuevos mercados en Latinoamérica proyecta una tasa de adopción del 15%, aprovechando el creciente interés regional en soluciones digitales vinculadas al ecosistema cripto. Esta estrategia busca escalar el modelo y consolidar presencia en territorios con alto potencial de crecimiento.</w:t>
      </w:r>
    </w:p>
    <w:tbl>
      <w:tblPr>
        <w:tblStyle w:val="PlainTable5"/>
        <w:tblW w:w="7440" w:type="dxa"/>
        <w:jc w:val="center"/>
        <w:tblLook w:val="04A0" w:firstRow="1" w:lastRow="0" w:firstColumn="1" w:lastColumn="0" w:noHBand="0" w:noVBand="1"/>
      </w:tblPr>
      <w:tblGrid>
        <w:gridCol w:w="1470"/>
        <w:gridCol w:w="1257"/>
        <w:gridCol w:w="1137"/>
        <w:gridCol w:w="1297"/>
        <w:gridCol w:w="1297"/>
        <w:gridCol w:w="1297"/>
      </w:tblGrid>
      <w:tr w:rsidR="00A432E6" w:rsidRPr="00A432E6" w14:paraId="5B6E9296" w14:textId="77777777" w:rsidTr="005C13B3">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4F0745C8" w14:textId="77777777" w:rsidR="00A432E6" w:rsidRPr="00A432E6" w:rsidRDefault="00A432E6" w:rsidP="005C13B3">
            <w:pPr>
              <w:spacing w:line="240" w:lineRule="auto"/>
              <w:rPr>
                <w:rFonts w:ascii="Times New Roman" w:eastAsia="Times New Roman" w:hAnsi="Times New Roman" w:cs="Times New Roman"/>
                <w:b/>
                <w:bCs/>
                <w:color w:val="000000"/>
                <w:kern w:val="0"/>
                <w:sz w:val="24"/>
                <w:szCs w:val="24"/>
                <w:lang w:eastAsia="es-AR"/>
                <w14:ligatures w14:val="none"/>
              </w:rPr>
            </w:pPr>
            <w:r w:rsidRPr="00A432E6">
              <w:rPr>
                <w:rFonts w:ascii="Times New Roman" w:eastAsia="Times New Roman" w:hAnsi="Times New Roman" w:cs="Times New Roman"/>
                <w:b/>
                <w:bCs/>
                <w:color w:val="000000"/>
                <w:kern w:val="0"/>
                <w:sz w:val="24"/>
                <w:szCs w:val="24"/>
                <w:lang w:eastAsia="es-AR"/>
                <w14:ligatures w14:val="none"/>
              </w:rPr>
              <w:t>Escenario</w:t>
            </w:r>
          </w:p>
        </w:tc>
        <w:tc>
          <w:tcPr>
            <w:tcW w:w="1240" w:type="dxa"/>
            <w:hideMark/>
          </w:tcPr>
          <w:p w14:paraId="650CEA03" w14:textId="77777777" w:rsidR="00A432E6" w:rsidRPr="00A432E6" w:rsidRDefault="00A432E6" w:rsidP="005C13B3">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A432E6">
              <w:rPr>
                <w:rFonts w:ascii="Times New Roman" w:eastAsia="Times New Roman" w:hAnsi="Times New Roman" w:cs="Times New Roman"/>
                <w:b/>
                <w:bCs/>
                <w:color w:val="000000"/>
                <w:kern w:val="0"/>
                <w:sz w:val="24"/>
                <w:szCs w:val="24"/>
                <w:lang w:eastAsia="es-AR"/>
                <w14:ligatures w14:val="none"/>
              </w:rPr>
              <w:t>Usuarios Freemium</w:t>
            </w:r>
          </w:p>
        </w:tc>
        <w:tc>
          <w:tcPr>
            <w:tcW w:w="1240" w:type="dxa"/>
            <w:hideMark/>
          </w:tcPr>
          <w:p w14:paraId="3B7A658F" w14:textId="77777777" w:rsidR="00A432E6" w:rsidRPr="00A432E6" w:rsidRDefault="00A432E6" w:rsidP="005C13B3">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A432E6">
              <w:rPr>
                <w:rFonts w:ascii="Times New Roman" w:eastAsia="Times New Roman" w:hAnsi="Times New Roman" w:cs="Times New Roman"/>
                <w:b/>
                <w:bCs/>
                <w:color w:val="000000"/>
                <w:kern w:val="0"/>
                <w:sz w:val="24"/>
                <w:szCs w:val="24"/>
                <w:lang w:eastAsia="es-AR"/>
                <w14:ligatures w14:val="none"/>
              </w:rPr>
              <w:t>Usuarios Premium</w:t>
            </w:r>
          </w:p>
        </w:tc>
        <w:tc>
          <w:tcPr>
            <w:tcW w:w="1240" w:type="dxa"/>
            <w:hideMark/>
          </w:tcPr>
          <w:p w14:paraId="6196EB13" w14:textId="77777777" w:rsidR="00A432E6" w:rsidRPr="00A432E6" w:rsidRDefault="00A432E6" w:rsidP="005C13B3">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A432E6">
              <w:rPr>
                <w:rFonts w:ascii="Times New Roman" w:eastAsia="Times New Roman" w:hAnsi="Times New Roman" w:cs="Times New Roman"/>
                <w:b/>
                <w:bCs/>
                <w:color w:val="000000"/>
                <w:kern w:val="0"/>
                <w:sz w:val="24"/>
                <w:szCs w:val="24"/>
                <w:lang w:eastAsia="es-AR"/>
                <w14:ligatures w14:val="none"/>
              </w:rPr>
              <w:t>Ingresos Premium (USD/año)</w:t>
            </w:r>
          </w:p>
        </w:tc>
        <w:tc>
          <w:tcPr>
            <w:tcW w:w="1240" w:type="dxa"/>
            <w:hideMark/>
          </w:tcPr>
          <w:p w14:paraId="75C526B8" w14:textId="77777777" w:rsidR="00A432E6" w:rsidRPr="00A432E6" w:rsidRDefault="00A432E6" w:rsidP="005C13B3">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A432E6">
              <w:rPr>
                <w:rFonts w:ascii="Times New Roman" w:eastAsia="Times New Roman" w:hAnsi="Times New Roman" w:cs="Times New Roman"/>
                <w:b/>
                <w:bCs/>
                <w:color w:val="000000"/>
                <w:kern w:val="0"/>
                <w:sz w:val="24"/>
                <w:szCs w:val="24"/>
                <w:lang w:eastAsia="es-AR"/>
                <w14:ligatures w14:val="none"/>
              </w:rPr>
              <w:t>Ingresos Publicidad (USD/año)</w:t>
            </w:r>
          </w:p>
        </w:tc>
        <w:tc>
          <w:tcPr>
            <w:tcW w:w="1240" w:type="dxa"/>
            <w:hideMark/>
          </w:tcPr>
          <w:p w14:paraId="276B537C" w14:textId="77777777" w:rsidR="00A432E6" w:rsidRPr="00A432E6" w:rsidRDefault="00A432E6" w:rsidP="005C13B3">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A432E6">
              <w:rPr>
                <w:rFonts w:ascii="Times New Roman" w:eastAsia="Times New Roman" w:hAnsi="Times New Roman" w:cs="Times New Roman"/>
                <w:b/>
                <w:bCs/>
                <w:color w:val="000000"/>
                <w:kern w:val="0"/>
                <w:sz w:val="24"/>
                <w:szCs w:val="24"/>
                <w:lang w:eastAsia="es-AR"/>
                <w14:ligatures w14:val="none"/>
              </w:rPr>
              <w:t>Ingresos Totales (USD/año)</w:t>
            </w:r>
          </w:p>
        </w:tc>
      </w:tr>
      <w:tr w:rsidR="00A432E6" w:rsidRPr="00A432E6" w14:paraId="6011CD69" w14:textId="77777777" w:rsidTr="005C13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3BFA7CD4" w14:textId="77777777" w:rsidR="00A432E6" w:rsidRPr="00A432E6" w:rsidRDefault="00A432E6" w:rsidP="005C13B3">
            <w:pPr>
              <w:spacing w:line="240" w:lineRule="auto"/>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Optimista</w:t>
            </w:r>
          </w:p>
        </w:tc>
        <w:tc>
          <w:tcPr>
            <w:tcW w:w="1240" w:type="dxa"/>
            <w:hideMark/>
          </w:tcPr>
          <w:p w14:paraId="13939FEB" w14:textId="77777777" w:rsidR="00A432E6" w:rsidRPr="00A432E6" w:rsidRDefault="00A432E6" w:rsidP="005C13B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300000</w:t>
            </w:r>
          </w:p>
        </w:tc>
        <w:tc>
          <w:tcPr>
            <w:tcW w:w="1240" w:type="dxa"/>
            <w:hideMark/>
          </w:tcPr>
          <w:p w14:paraId="216AB81D" w14:textId="77777777" w:rsidR="00A432E6" w:rsidRPr="00A432E6" w:rsidRDefault="00A432E6" w:rsidP="005C13B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30000</w:t>
            </w:r>
          </w:p>
        </w:tc>
        <w:tc>
          <w:tcPr>
            <w:tcW w:w="1240" w:type="dxa"/>
            <w:hideMark/>
          </w:tcPr>
          <w:p w14:paraId="1625FDCA" w14:textId="77777777" w:rsidR="00A432E6" w:rsidRPr="00A432E6" w:rsidRDefault="00A432E6" w:rsidP="005C13B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1500000</w:t>
            </w:r>
          </w:p>
        </w:tc>
        <w:tc>
          <w:tcPr>
            <w:tcW w:w="1240" w:type="dxa"/>
            <w:hideMark/>
          </w:tcPr>
          <w:p w14:paraId="4A85EC46" w14:textId="77777777" w:rsidR="00A432E6" w:rsidRPr="00A432E6" w:rsidRDefault="00A432E6" w:rsidP="005C13B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360000</w:t>
            </w:r>
          </w:p>
        </w:tc>
        <w:tc>
          <w:tcPr>
            <w:tcW w:w="1240" w:type="dxa"/>
            <w:hideMark/>
          </w:tcPr>
          <w:p w14:paraId="0EC6149F" w14:textId="77777777" w:rsidR="00A432E6" w:rsidRPr="00A432E6" w:rsidRDefault="00A432E6" w:rsidP="005C13B3">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1860000</w:t>
            </w:r>
          </w:p>
        </w:tc>
      </w:tr>
      <w:tr w:rsidR="00A432E6" w:rsidRPr="00A432E6" w14:paraId="1D64432F" w14:textId="77777777" w:rsidTr="005C13B3">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26021115" w14:textId="77777777" w:rsidR="00A432E6" w:rsidRPr="00A432E6" w:rsidRDefault="00A432E6" w:rsidP="005C13B3">
            <w:pPr>
              <w:spacing w:line="240" w:lineRule="auto"/>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Conservador</w:t>
            </w:r>
          </w:p>
        </w:tc>
        <w:tc>
          <w:tcPr>
            <w:tcW w:w="1240" w:type="dxa"/>
            <w:hideMark/>
          </w:tcPr>
          <w:p w14:paraId="38562799" w14:textId="77777777" w:rsidR="00A432E6" w:rsidRPr="00A432E6" w:rsidRDefault="00A432E6" w:rsidP="005C13B3">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100000</w:t>
            </w:r>
          </w:p>
        </w:tc>
        <w:tc>
          <w:tcPr>
            <w:tcW w:w="1240" w:type="dxa"/>
            <w:hideMark/>
          </w:tcPr>
          <w:p w14:paraId="5C39F1AC" w14:textId="77777777" w:rsidR="00A432E6" w:rsidRPr="00A432E6" w:rsidRDefault="00A432E6" w:rsidP="005C13B3">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5000</w:t>
            </w:r>
          </w:p>
        </w:tc>
        <w:tc>
          <w:tcPr>
            <w:tcW w:w="1240" w:type="dxa"/>
            <w:hideMark/>
          </w:tcPr>
          <w:p w14:paraId="35F92C33" w14:textId="77777777" w:rsidR="00A432E6" w:rsidRPr="00A432E6" w:rsidRDefault="00A432E6" w:rsidP="005C13B3">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250000</w:t>
            </w:r>
          </w:p>
        </w:tc>
        <w:tc>
          <w:tcPr>
            <w:tcW w:w="1240" w:type="dxa"/>
            <w:hideMark/>
          </w:tcPr>
          <w:p w14:paraId="33217CC4" w14:textId="77777777" w:rsidR="00A432E6" w:rsidRPr="00A432E6" w:rsidRDefault="00A432E6" w:rsidP="005C13B3">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120000</w:t>
            </w:r>
          </w:p>
        </w:tc>
        <w:tc>
          <w:tcPr>
            <w:tcW w:w="1240" w:type="dxa"/>
            <w:hideMark/>
          </w:tcPr>
          <w:p w14:paraId="26BC35AF" w14:textId="77777777" w:rsidR="00A432E6" w:rsidRPr="00A432E6" w:rsidRDefault="00A432E6" w:rsidP="005C13B3">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A432E6">
              <w:rPr>
                <w:rFonts w:ascii="Times New Roman" w:eastAsia="Times New Roman" w:hAnsi="Times New Roman" w:cs="Times New Roman"/>
                <w:color w:val="000000"/>
                <w:kern w:val="0"/>
                <w:sz w:val="24"/>
                <w:szCs w:val="24"/>
                <w:lang w:eastAsia="es-AR"/>
                <w14:ligatures w14:val="none"/>
              </w:rPr>
              <w:t>370000</w:t>
            </w:r>
          </w:p>
        </w:tc>
      </w:tr>
    </w:tbl>
    <w:p w14:paraId="2A26962B" w14:textId="77777777" w:rsidR="005C13B3" w:rsidRDefault="005C13B3" w:rsidP="005C13B3">
      <w:pPr>
        <w:pStyle w:val="Epgrafe"/>
      </w:pPr>
    </w:p>
    <w:p w14:paraId="052B36D2" w14:textId="2B6CC529" w:rsidR="005C13B3" w:rsidRPr="005C13B3" w:rsidRDefault="005C13B3" w:rsidP="005C13B3">
      <w:pPr>
        <w:pStyle w:val="Epgrafe"/>
        <w:jc w:val="center"/>
        <w:rPr>
          <w:rFonts w:ascii="Times New Roman" w:hAnsi="Times New Roman" w:cs="Times New Roman"/>
          <w:sz w:val="24"/>
          <w:szCs w:val="24"/>
        </w:rPr>
      </w:pPr>
      <w:bookmarkStart w:id="247" w:name="_Toc218547237"/>
      <w:r w:rsidRPr="005C13B3">
        <w:rPr>
          <w:rFonts w:ascii="Times New Roman" w:hAnsi="Times New Roman" w:cs="Times New Roman"/>
          <w:sz w:val="24"/>
          <w:szCs w:val="24"/>
        </w:rPr>
        <w:t xml:space="preserve">Figura </w:t>
      </w:r>
      <w:r w:rsidRPr="005C13B3">
        <w:rPr>
          <w:rFonts w:ascii="Times New Roman" w:hAnsi="Times New Roman" w:cs="Times New Roman"/>
          <w:sz w:val="24"/>
          <w:szCs w:val="24"/>
        </w:rPr>
        <w:fldChar w:fldCharType="begin"/>
      </w:r>
      <w:r w:rsidRPr="005C13B3">
        <w:rPr>
          <w:rFonts w:ascii="Times New Roman" w:hAnsi="Times New Roman" w:cs="Times New Roman"/>
          <w:sz w:val="24"/>
          <w:szCs w:val="24"/>
        </w:rPr>
        <w:instrText xml:space="preserve"> SEQ Figura \* ARABIC </w:instrText>
      </w:r>
      <w:r w:rsidRPr="005C13B3">
        <w:rPr>
          <w:rFonts w:ascii="Times New Roman" w:hAnsi="Times New Roman" w:cs="Times New Roman"/>
          <w:sz w:val="24"/>
          <w:szCs w:val="24"/>
        </w:rPr>
        <w:fldChar w:fldCharType="separate"/>
      </w:r>
      <w:r w:rsidR="00834857">
        <w:rPr>
          <w:rFonts w:ascii="Times New Roman" w:hAnsi="Times New Roman" w:cs="Times New Roman"/>
          <w:noProof/>
          <w:sz w:val="24"/>
          <w:szCs w:val="24"/>
        </w:rPr>
        <w:t>26</w:t>
      </w:r>
      <w:r w:rsidRPr="005C13B3">
        <w:rPr>
          <w:rFonts w:ascii="Times New Roman" w:hAnsi="Times New Roman" w:cs="Times New Roman"/>
          <w:sz w:val="24"/>
          <w:szCs w:val="24"/>
        </w:rPr>
        <w:fldChar w:fldCharType="end"/>
      </w:r>
      <w:r w:rsidRPr="005C13B3">
        <w:rPr>
          <w:rFonts w:ascii="Times New Roman" w:hAnsi="Times New Roman" w:cs="Times New Roman"/>
          <w:sz w:val="24"/>
          <w:szCs w:val="24"/>
        </w:rPr>
        <w:t xml:space="preserve"> Estimación de Usuarios, Ingresos Premium y Publicidad: Año 4</w:t>
      </w:r>
      <w:bookmarkEnd w:id="247"/>
    </w:p>
    <w:p w14:paraId="722CE58A" w14:textId="77777777" w:rsidR="0027445C" w:rsidRDefault="0027445C" w:rsidP="0027445C">
      <w:pPr>
        <w:pStyle w:val="APA7MAEDICION"/>
      </w:pPr>
      <w:r>
        <w:t>Fuente: Elaboración propia.</w:t>
      </w:r>
    </w:p>
    <w:p w14:paraId="3F6ECBB4" w14:textId="7EE6F317" w:rsidR="0027445C" w:rsidRDefault="0027445C" w:rsidP="00C34228">
      <w:pPr>
        <w:pStyle w:val="Ttulo3"/>
      </w:pPr>
      <w:bookmarkStart w:id="248" w:name="_Toc218547191"/>
      <w:r>
        <w:t>Estimación de la Demanda: Quinto Año</w:t>
      </w:r>
      <w:bookmarkEnd w:id="248"/>
    </w:p>
    <w:p w14:paraId="582D2A4F" w14:textId="20B30009" w:rsidR="0027445C" w:rsidRDefault="00174685" w:rsidP="00C34228">
      <w:pPr>
        <w:pStyle w:val="APA7MAEDICION"/>
      </w:pPr>
      <w:r w:rsidRPr="00174685">
        <w:t>Se proyecta una fase de estabilización acompañada por un crecimiento orgánico sostenido del 5%, reflejando la consolidación del modelo y la maduración de la base de usuarios. Este ritmo permite fortalecer la operación sin depender de inversiones externas, manteniendo eficiencia y escalabilidad.</w:t>
      </w:r>
    </w:p>
    <w:tbl>
      <w:tblPr>
        <w:tblStyle w:val="PlainTable5"/>
        <w:tblW w:w="7440" w:type="dxa"/>
        <w:jc w:val="center"/>
        <w:tblLook w:val="04A0" w:firstRow="1" w:lastRow="0" w:firstColumn="1" w:lastColumn="0" w:noHBand="0" w:noVBand="1"/>
      </w:tblPr>
      <w:tblGrid>
        <w:gridCol w:w="1470"/>
        <w:gridCol w:w="1257"/>
        <w:gridCol w:w="1137"/>
        <w:gridCol w:w="1297"/>
        <w:gridCol w:w="1297"/>
        <w:gridCol w:w="1297"/>
      </w:tblGrid>
      <w:tr w:rsidR="005C3337" w:rsidRPr="005C3337" w14:paraId="5DEA6A15" w14:textId="77777777" w:rsidTr="006025EE">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2695F1BA" w14:textId="77777777" w:rsidR="005C3337" w:rsidRPr="005C3337" w:rsidRDefault="005C3337" w:rsidP="005C3337">
            <w:pPr>
              <w:spacing w:line="240" w:lineRule="auto"/>
              <w:jc w:val="center"/>
              <w:rPr>
                <w:rFonts w:ascii="Times New Roman" w:eastAsia="Times New Roman" w:hAnsi="Times New Roman" w:cs="Times New Roman"/>
                <w:b/>
                <w:bCs/>
                <w:color w:val="000000"/>
                <w:kern w:val="0"/>
                <w:sz w:val="24"/>
                <w:szCs w:val="24"/>
                <w:lang w:eastAsia="es-AR"/>
                <w14:ligatures w14:val="none"/>
              </w:rPr>
            </w:pPr>
            <w:r w:rsidRPr="005C3337">
              <w:rPr>
                <w:rFonts w:ascii="Times New Roman" w:eastAsia="Times New Roman" w:hAnsi="Times New Roman" w:cs="Times New Roman"/>
                <w:b/>
                <w:bCs/>
                <w:color w:val="000000"/>
                <w:kern w:val="0"/>
                <w:sz w:val="24"/>
                <w:szCs w:val="24"/>
                <w:lang w:eastAsia="es-AR"/>
                <w14:ligatures w14:val="none"/>
              </w:rPr>
              <w:t>Escenario</w:t>
            </w:r>
          </w:p>
        </w:tc>
        <w:tc>
          <w:tcPr>
            <w:tcW w:w="1240" w:type="dxa"/>
            <w:hideMark/>
          </w:tcPr>
          <w:p w14:paraId="6167225E" w14:textId="77777777" w:rsidR="005C3337" w:rsidRPr="005C3337" w:rsidRDefault="005C3337" w:rsidP="005C333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5C3337">
              <w:rPr>
                <w:rFonts w:ascii="Times New Roman" w:eastAsia="Times New Roman" w:hAnsi="Times New Roman" w:cs="Times New Roman"/>
                <w:b/>
                <w:bCs/>
                <w:color w:val="000000"/>
                <w:kern w:val="0"/>
                <w:sz w:val="24"/>
                <w:szCs w:val="24"/>
                <w:lang w:eastAsia="es-AR"/>
                <w14:ligatures w14:val="none"/>
              </w:rPr>
              <w:t>Usuarios Freemium</w:t>
            </w:r>
          </w:p>
        </w:tc>
        <w:tc>
          <w:tcPr>
            <w:tcW w:w="1240" w:type="dxa"/>
            <w:hideMark/>
          </w:tcPr>
          <w:p w14:paraId="4C9E5A06" w14:textId="77777777" w:rsidR="005C3337" w:rsidRPr="005C3337" w:rsidRDefault="005C3337" w:rsidP="005C333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5C3337">
              <w:rPr>
                <w:rFonts w:ascii="Times New Roman" w:eastAsia="Times New Roman" w:hAnsi="Times New Roman" w:cs="Times New Roman"/>
                <w:b/>
                <w:bCs/>
                <w:color w:val="000000"/>
                <w:kern w:val="0"/>
                <w:sz w:val="24"/>
                <w:szCs w:val="24"/>
                <w:lang w:eastAsia="es-AR"/>
                <w14:ligatures w14:val="none"/>
              </w:rPr>
              <w:t>Usuarios Premium</w:t>
            </w:r>
          </w:p>
        </w:tc>
        <w:tc>
          <w:tcPr>
            <w:tcW w:w="1240" w:type="dxa"/>
            <w:hideMark/>
          </w:tcPr>
          <w:p w14:paraId="71F064E7" w14:textId="77777777" w:rsidR="005C3337" w:rsidRPr="005C3337" w:rsidRDefault="005C3337" w:rsidP="005C333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5C3337">
              <w:rPr>
                <w:rFonts w:ascii="Times New Roman" w:eastAsia="Times New Roman" w:hAnsi="Times New Roman" w:cs="Times New Roman"/>
                <w:b/>
                <w:bCs/>
                <w:color w:val="000000"/>
                <w:kern w:val="0"/>
                <w:sz w:val="24"/>
                <w:szCs w:val="24"/>
                <w:lang w:eastAsia="es-AR"/>
                <w14:ligatures w14:val="none"/>
              </w:rPr>
              <w:t>Ingresos Premium (USD/año)</w:t>
            </w:r>
          </w:p>
        </w:tc>
        <w:tc>
          <w:tcPr>
            <w:tcW w:w="1240" w:type="dxa"/>
            <w:hideMark/>
          </w:tcPr>
          <w:p w14:paraId="2E5BF21F" w14:textId="77777777" w:rsidR="005C3337" w:rsidRPr="005C3337" w:rsidRDefault="005C3337" w:rsidP="005C333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5C3337">
              <w:rPr>
                <w:rFonts w:ascii="Times New Roman" w:eastAsia="Times New Roman" w:hAnsi="Times New Roman" w:cs="Times New Roman"/>
                <w:b/>
                <w:bCs/>
                <w:color w:val="000000"/>
                <w:kern w:val="0"/>
                <w:sz w:val="24"/>
                <w:szCs w:val="24"/>
                <w:lang w:eastAsia="es-AR"/>
                <w14:ligatures w14:val="none"/>
              </w:rPr>
              <w:t>Ingresos Publicidad (USD/año)</w:t>
            </w:r>
          </w:p>
        </w:tc>
        <w:tc>
          <w:tcPr>
            <w:tcW w:w="1240" w:type="dxa"/>
            <w:hideMark/>
          </w:tcPr>
          <w:p w14:paraId="18646103" w14:textId="77777777" w:rsidR="005C3337" w:rsidRPr="005C3337" w:rsidRDefault="005C3337" w:rsidP="005C333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5C3337">
              <w:rPr>
                <w:rFonts w:ascii="Times New Roman" w:eastAsia="Times New Roman" w:hAnsi="Times New Roman" w:cs="Times New Roman"/>
                <w:b/>
                <w:bCs/>
                <w:color w:val="000000"/>
                <w:kern w:val="0"/>
                <w:sz w:val="24"/>
                <w:szCs w:val="24"/>
                <w:lang w:eastAsia="es-AR"/>
                <w14:ligatures w14:val="none"/>
              </w:rPr>
              <w:t>Ingresos Totales (USD/año)</w:t>
            </w:r>
          </w:p>
        </w:tc>
      </w:tr>
      <w:tr w:rsidR="005C3337" w:rsidRPr="005C3337" w14:paraId="66B7DB9C" w14:textId="77777777" w:rsidTr="006025E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04F4981A" w14:textId="77777777" w:rsidR="005C3337" w:rsidRPr="005C3337" w:rsidRDefault="005C3337" w:rsidP="005C3337">
            <w:pPr>
              <w:spacing w:line="240" w:lineRule="auto"/>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Optimista</w:t>
            </w:r>
          </w:p>
        </w:tc>
        <w:tc>
          <w:tcPr>
            <w:tcW w:w="1240" w:type="dxa"/>
            <w:hideMark/>
          </w:tcPr>
          <w:p w14:paraId="367BC336" w14:textId="77777777" w:rsidR="005C3337" w:rsidRPr="005C3337" w:rsidRDefault="005C3337" w:rsidP="005C333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315000</w:t>
            </w:r>
          </w:p>
        </w:tc>
        <w:tc>
          <w:tcPr>
            <w:tcW w:w="1240" w:type="dxa"/>
            <w:hideMark/>
          </w:tcPr>
          <w:p w14:paraId="44FCB713" w14:textId="77777777" w:rsidR="005C3337" w:rsidRPr="005C3337" w:rsidRDefault="005C3337" w:rsidP="005C333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31500</w:t>
            </w:r>
          </w:p>
        </w:tc>
        <w:tc>
          <w:tcPr>
            <w:tcW w:w="1240" w:type="dxa"/>
            <w:hideMark/>
          </w:tcPr>
          <w:p w14:paraId="2E08202E" w14:textId="77777777" w:rsidR="005C3337" w:rsidRPr="005C3337" w:rsidRDefault="005C3337" w:rsidP="005C333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1575000</w:t>
            </w:r>
          </w:p>
        </w:tc>
        <w:tc>
          <w:tcPr>
            <w:tcW w:w="1240" w:type="dxa"/>
            <w:hideMark/>
          </w:tcPr>
          <w:p w14:paraId="08C75B1B" w14:textId="77777777" w:rsidR="005C3337" w:rsidRPr="005C3337" w:rsidRDefault="005C3337" w:rsidP="005C333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378000</w:t>
            </w:r>
          </w:p>
        </w:tc>
        <w:tc>
          <w:tcPr>
            <w:tcW w:w="1240" w:type="dxa"/>
            <w:hideMark/>
          </w:tcPr>
          <w:p w14:paraId="62FEDED7" w14:textId="77777777" w:rsidR="005C3337" w:rsidRPr="005C3337" w:rsidRDefault="005C3337" w:rsidP="005C3337">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1953000</w:t>
            </w:r>
          </w:p>
        </w:tc>
      </w:tr>
      <w:tr w:rsidR="005C3337" w:rsidRPr="005C3337" w14:paraId="3331E3B2" w14:textId="77777777" w:rsidTr="006025EE">
        <w:trPr>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3670D307" w14:textId="77777777" w:rsidR="005C3337" w:rsidRPr="005C3337" w:rsidRDefault="005C3337" w:rsidP="005C3337">
            <w:pPr>
              <w:spacing w:line="240" w:lineRule="auto"/>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Conservador</w:t>
            </w:r>
          </w:p>
        </w:tc>
        <w:tc>
          <w:tcPr>
            <w:tcW w:w="1240" w:type="dxa"/>
            <w:hideMark/>
          </w:tcPr>
          <w:p w14:paraId="215C87D7" w14:textId="77777777" w:rsidR="005C3337" w:rsidRPr="005C3337" w:rsidRDefault="005C3337" w:rsidP="005C333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102000</w:t>
            </w:r>
          </w:p>
        </w:tc>
        <w:tc>
          <w:tcPr>
            <w:tcW w:w="1240" w:type="dxa"/>
            <w:hideMark/>
          </w:tcPr>
          <w:p w14:paraId="75D403D7" w14:textId="77777777" w:rsidR="005C3337" w:rsidRPr="005C3337" w:rsidRDefault="005C3337" w:rsidP="005C333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5100</w:t>
            </w:r>
          </w:p>
        </w:tc>
        <w:tc>
          <w:tcPr>
            <w:tcW w:w="1240" w:type="dxa"/>
            <w:hideMark/>
          </w:tcPr>
          <w:p w14:paraId="61A44CE9" w14:textId="77777777" w:rsidR="005C3337" w:rsidRPr="005C3337" w:rsidRDefault="005C3337" w:rsidP="005C333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255000</w:t>
            </w:r>
          </w:p>
        </w:tc>
        <w:tc>
          <w:tcPr>
            <w:tcW w:w="1240" w:type="dxa"/>
            <w:hideMark/>
          </w:tcPr>
          <w:p w14:paraId="77275F95" w14:textId="77777777" w:rsidR="005C3337" w:rsidRPr="005C3337" w:rsidRDefault="005C3337" w:rsidP="005C3337">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122400</w:t>
            </w:r>
          </w:p>
        </w:tc>
        <w:tc>
          <w:tcPr>
            <w:tcW w:w="1240" w:type="dxa"/>
            <w:hideMark/>
          </w:tcPr>
          <w:p w14:paraId="3C8AC845" w14:textId="77777777" w:rsidR="005C3337" w:rsidRPr="005C3337" w:rsidRDefault="005C3337" w:rsidP="00AB640B">
            <w:pPr>
              <w:keepNext/>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5C3337">
              <w:rPr>
                <w:rFonts w:ascii="Times New Roman" w:eastAsia="Times New Roman" w:hAnsi="Times New Roman" w:cs="Times New Roman"/>
                <w:color w:val="000000"/>
                <w:kern w:val="0"/>
                <w:sz w:val="24"/>
                <w:szCs w:val="24"/>
                <w:lang w:eastAsia="es-AR"/>
                <w14:ligatures w14:val="none"/>
              </w:rPr>
              <w:t>377400</w:t>
            </w:r>
          </w:p>
        </w:tc>
      </w:tr>
    </w:tbl>
    <w:p w14:paraId="118CE080" w14:textId="77777777" w:rsidR="00AB640B" w:rsidRDefault="00AB640B" w:rsidP="00AB640B">
      <w:pPr>
        <w:pStyle w:val="Epgrafe"/>
        <w:jc w:val="center"/>
        <w:rPr>
          <w:rFonts w:ascii="Times New Roman" w:hAnsi="Times New Roman" w:cs="Times New Roman"/>
          <w:sz w:val="24"/>
          <w:szCs w:val="24"/>
        </w:rPr>
      </w:pPr>
    </w:p>
    <w:p w14:paraId="38658481" w14:textId="16CC27C4" w:rsidR="006025EE" w:rsidRPr="00AB640B" w:rsidRDefault="00AB640B" w:rsidP="00AB640B">
      <w:pPr>
        <w:pStyle w:val="Epgrafe"/>
        <w:jc w:val="center"/>
        <w:rPr>
          <w:rFonts w:ascii="Times New Roman" w:hAnsi="Times New Roman" w:cs="Times New Roman"/>
          <w:sz w:val="24"/>
          <w:szCs w:val="24"/>
        </w:rPr>
      </w:pPr>
      <w:bookmarkStart w:id="249" w:name="_Toc218547238"/>
      <w:r w:rsidRPr="00AB640B">
        <w:rPr>
          <w:rFonts w:ascii="Times New Roman" w:hAnsi="Times New Roman" w:cs="Times New Roman"/>
          <w:sz w:val="24"/>
          <w:szCs w:val="24"/>
        </w:rPr>
        <w:t xml:space="preserve">Figura </w:t>
      </w:r>
      <w:r w:rsidRPr="00AB640B">
        <w:rPr>
          <w:rFonts w:ascii="Times New Roman" w:hAnsi="Times New Roman" w:cs="Times New Roman"/>
          <w:sz w:val="24"/>
          <w:szCs w:val="24"/>
        </w:rPr>
        <w:fldChar w:fldCharType="begin"/>
      </w:r>
      <w:r w:rsidRPr="00AB640B">
        <w:rPr>
          <w:rFonts w:ascii="Times New Roman" w:hAnsi="Times New Roman" w:cs="Times New Roman"/>
          <w:sz w:val="24"/>
          <w:szCs w:val="24"/>
        </w:rPr>
        <w:instrText xml:space="preserve"> SEQ Figura \* ARABIC </w:instrText>
      </w:r>
      <w:r w:rsidRPr="00AB640B">
        <w:rPr>
          <w:rFonts w:ascii="Times New Roman" w:hAnsi="Times New Roman" w:cs="Times New Roman"/>
          <w:sz w:val="24"/>
          <w:szCs w:val="24"/>
        </w:rPr>
        <w:fldChar w:fldCharType="separate"/>
      </w:r>
      <w:r w:rsidR="00834857">
        <w:rPr>
          <w:rFonts w:ascii="Times New Roman" w:hAnsi="Times New Roman" w:cs="Times New Roman"/>
          <w:noProof/>
          <w:sz w:val="24"/>
          <w:szCs w:val="24"/>
        </w:rPr>
        <w:t>27</w:t>
      </w:r>
      <w:r w:rsidRPr="00AB640B">
        <w:rPr>
          <w:rFonts w:ascii="Times New Roman" w:hAnsi="Times New Roman" w:cs="Times New Roman"/>
          <w:sz w:val="24"/>
          <w:szCs w:val="24"/>
        </w:rPr>
        <w:fldChar w:fldCharType="end"/>
      </w:r>
      <w:r w:rsidRPr="00AB640B">
        <w:rPr>
          <w:rFonts w:ascii="Times New Roman" w:hAnsi="Times New Roman" w:cs="Times New Roman"/>
          <w:sz w:val="24"/>
          <w:szCs w:val="24"/>
        </w:rPr>
        <w:t xml:space="preserve"> Estimación de Usuarios, Ingresos Premium y Publicidad: Año 5</w:t>
      </w:r>
      <w:bookmarkEnd w:id="249"/>
    </w:p>
    <w:p w14:paraId="68983470" w14:textId="77777777" w:rsidR="0027445C" w:rsidRDefault="0027445C" w:rsidP="0027445C">
      <w:pPr>
        <w:pStyle w:val="APA7MAEDICION"/>
      </w:pPr>
      <w:r>
        <w:t>Fuente: Elaboración propia.</w:t>
      </w:r>
    </w:p>
    <w:p w14:paraId="322089F9" w14:textId="2FA02653" w:rsidR="0027445C" w:rsidRDefault="0027445C" w:rsidP="00AB640B">
      <w:pPr>
        <w:pStyle w:val="Ttulo2"/>
      </w:pPr>
      <w:bookmarkStart w:id="250" w:name="_Toc218547192"/>
      <w:r>
        <w:t>Comisión y Pagos de Plataformas Digitales</w:t>
      </w:r>
      <w:bookmarkEnd w:id="250"/>
    </w:p>
    <w:p w14:paraId="070FDED8" w14:textId="44A0C5BA" w:rsidR="0027445C" w:rsidRDefault="0027445C" w:rsidP="00AB640B">
      <w:pPr>
        <w:pStyle w:val="Ttulo3"/>
      </w:pPr>
      <w:bookmarkStart w:id="251" w:name="_Toc218547193"/>
      <w:proofErr w:type="spellStart"/>
      <w:r>
        <w:t>Teachable</w:t>
      </w:r>
      <w:proofErr w:type="spellEnd"/>
      <w:r>
        <w:t xml:space="preserve"> (Plataforma de Cursos)</w:t>
      </w:r>
      <w:bookmarkEnd w:id="251"/>
    </w:p>
    <w:p w14:paraId="104926E4" w14:textId="01D78230" w:rsidR="0027445C" w:rsidRDefault="00281BBA" w:rsidP="00281BBA">
      <w:pPr>
        <w:pStyle w:val="APA7MAEDICION"/>
      </w:pPr>
      <w:r w:rsidRPr="00281BBA">
        <w:lastRenderedPageBreak/>
        <w:t>El esquema de distribución contempla una retención del 5 al 10% en el plan básico, con posibilidad de reducción en función del volumen de transacciones. Los pagos se procesan mensualmente a través de plataformas como Stripe o PayPal, con un plazo estimado de aproximadamente 30 días posteriores a la venta.</w:t>
      </w:r>
    </w:p>
    <w:p w14:paraId="5F6FF1F1" w14:textId="2541DE2A" w:rsidR="0027445C" w:rsidRDefault="0027445C" w:rsidP="00AB640B">
      <w:pPr>
        <w:pStyle w:val="Ttulo3"/>
      </w:pPr>
      <w:bookmarkStart w:id="252" w:name="_Toc218547194"/>
      <w:proofErr w:type="spellStart"/>
      <w:r>
        <w:t>Exchanges</w:t>
      </w:r>
      <w:proofErr w:type="spellEnd"/>
      <w:r>
        <w:t>/Afiliados (</w:t>
      </w:r>
      <w:proofErr w:type="spellStart"/>
      <w:r>
        <w:t>e.g</w:t>
      </w:r>
      <w:proofErr w:type="spellEnd"/>
      <w:r>
        <w:t xml:space="preserve">., </w:t>
      </w:r>
      <w:proofErr w:type="spellStart"/>
      <w:r>
        <w:t>Binance</w:t>
      </w:r>
      <w:proofErr w:type="spellEnd"/>
      <w:r>
        <w:t>)</w:t>
      </w:r>
      <w:bookmarkEnd w:id="252"/>
    </w:p>
    <w:p w14:paraId="64A19206" w14:textId="04D4D138" w:rsidR="0027445C" w:rsidRDefault="00CD3F6C" w:rsidP="00CD3F6C">
      <w:pPr>
        <w:pStyle w:val="APA7MAEDICION"/>
      </w:pPr>
      <w:r w:rsidRPr="00CD3F6C">
        <w:t>El esquema de comisiones para referidos contempla un rango del 20 al 30% sobre las ventas generadas, con pagos realizados de forma semanal. Estos pagos pueden efectuarse tanto en criptomonedas como en dólares estadounidenses, ofreciendo flexibilidad y atractivo para los promotores del servicio</w:t>
      </w:r>
      <w:r w:rsidR="0027445C">
        <w:t>.</w:t>
      </w:r>
    </w:p>
    <w:p w14:paraId="380E9B7E" w14:textId="2FAADF8B" w:rsidR="0027445C" w:rsidRDefault="0027445C" w:rsidP="00AB640B">
      <w:pPr>
        <w:pStyle w:val="Ttulo2"/>
      </w:pPr>
      <w:bookmarkStart w:id="253" w:name="_Toc218547195"/>
      <w:r>
        <w:t>Financiación</w:t>
      </w:r>
      <w:bookmarkEnd w:id="253"/>
    </w:p>
    <w:p w14:paraId="236FF675" w14:textId="77777777" w:rsidR="0027445C" w:rsidRDefault="0027445C" w:rsidP="0027445C">
      <w:pPr>
        <w:pStyle w:val="APA7MAEDICION"/>
      </w:pPr>
      <w:r>
        <w:t>La financiación del proyecto será totalmente propia, utilizando recursos del fundador y reinversión de ingresos iniciales (~US$10,000 en 2024), sin recurrir a fuentes externas. Esto mantiene control total y evita deudas durante la fase orgánica.</w:t>
      </w:r>
    </w:p>
    <w:p w14:paraId="194EBD80" w14:textId="4B075EA6" w:rsidR="0027445C" w:rsidRDefault="0027445C" w:rsidP="00AB640B">
      <w:pPr>
        <w:pStyle w:val="Ttulo2"/>
      </w:pPr>
      <w:bookmarkStart w:id="254" w:name="_Toc218547196"/>
      <w:r>
        <w:t>Escenario Conservador</w:t>
      </w:r>
      <w:bookmarkEnd w:id="254"/>
    </w:p>
    <w:p w14:paraId="38FCF3B4" w14:textId="77777777" w:rsidR="00863E72" w:rsidRDefault="0027445C" w:rsidP="0027445C">
      <w:pPr>
        <w:pStyle w:val="APA7MAEDICION"/>
      </w:pPr>
      <w:r>
        <w:t>Se utiliza el escenario conservador como base para proyecciones, asegurando prudencia en un mercado volátil. Incluye tasas moderadas de adopción y costos crecientes post-formalización.</w:t>
      </w:r>
    </w:p>
    <w:p w14:paraId="17980C93" w14:textId="77777777" w:rsidR="00863E72" w:rsidRDefault="00863E72" w:rsidP="0027445C">
      <w:pPr>
        <w:pStyle w:val="APA7MAEDICION"/>
      </w:pPr>
    </w:p>
    <w:tbl>
      <w:tblPr>
        <w:tblStyle w:val="PlainTable5"/>
        <w:tblW w:w="7440" w:type="dxa"/>
        <w:jc w:val="center"/>
        <w:tblLook w:val="04A0" w:firstRow="1" w:lastRow="0" w:firstColumn="1" w:lastColumn="0" w:noHBand="0" w:noVBand="1"/>
      </w:tblPr>
      <w:tblGrid>
        <w:gridCol w:w="1271"/>
        <w:gridCol w:w="1233"/>
        <w:gridCol w:w="1234"/>
        <w:gridCol w:w="1234"/>
        <w:gridCol w:w="1234"/>
        <w:gridCol w:w="1234"/>
      </w:tblGrid>
      <w:tr w:rsidR="00E212FD" w:rsidRPr="00E212FD" w14:paraId="196E7BEE" w14:textId="77777777" w:rsidTr="00084C0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31A29208" w14:textId="77777777" w:rsidR="00E212FD" w:rsidRPr="00E212FD" w:rsidRDefault="00E212FD" w:rsidP="00E212FD">
            <w:pPr>
              <w:spacing w:line="240" w:lineRule="auto"/>
              <w:rPr>
                <w:rFonts w:ascii="Times New Roman" w:eastAsia="Times New Roman" w:hAnsi="Times New Roman" w:cs="Times New Roman"/>
                <w:b/>
                <w:bCs/>
                <w:color w:val="000000"/>
                <w:kern w:val="0"/>
                <w:sz w:val="24"/>
                <w:szCs w:val="24"/>
                <w:lang w:eastAsia="es-AR"/>
                <w14:ligatures w14:val="none"/>
              </w:rPr>
            </w:pPr>
            <w:r w:rsidRPr="00E212FD">
              <w:rPr>
                <w:rFonts w:ascii="Times New Roman" w:eastAsia="Times New Roman" w:hAnsi="Times New Roman" w:cs="Times New Roman"/>
                <w:b/>
                <w:bCs/>
                <w:color w:val="000000"/>
                <w:kern w:val="0"/>
                <w:sz w:val="24"/>
                <w:szCs w:val="24"/>
                <w:lang w:eastAsia="es-AR"/>
                <w14:ligatures w14:val="none"/>
              </w:rPr>
              <w:t>Categoría</w:t>
            </w:r>
          </w:p>
        </w:tc>
        <w:tc>
          <w:tcPr>
            <w:tcW w:w="1240" w:type="dxa"/>
            <w:hideMark/>
          </w:tcPr>
          <w:p w14:paraId="44C91A91" w14:textId="77777777" w:rsidR="00E212FD" w:rsidRPr="00E212FD" w:rsidRDefault="00E212FD" w:rsidP="00E212FD">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E212FD">
              <w:rPr>
                <w:rFonts w:ascii="Times New Roman" w:eastAsia="Times New Roman" w:hAnsi="Times New Roman" w:cs="Times New Roman"/>
                <w:b/>
                <w:bCs/>
                <w:color w:val="000000"/>
                <w:kern w:val="0"/>
                <w:sz w:val="24"/>
                <w:szCs w:val="24"/>
                <w:lang w:eastAsia="es-AR"/>
                <w14:ligatures w14:val="none"/>
              </w:rPr>
              <w:t>Año 1</w:t>
            </w:r>
          </w:p>
        </w:tc>
        <w:tc>
          <w:tcPr>
            <w:tcW w:w="1240" w:type="dxa"/>
            <w:hideMark/>
          </w:tcPr>
          <w:p w14:paraId="720D0876" w14:textId="77777777" w:rsidR="00E212FD" w:rsidRPr="00E212FD" w:rsidRDefault="00E212FD" w:rsidP="00E212FD">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E212FD">
              <w:rPr>
                <w:rFonts w:ascii="Times New Roman" w:eastAsia="Times New Roman" w:hAnsi="Times New Roman" w:cs="Times New Roman"/>
                <w:b/>
                <w:bCs/>
                <w:color w:val="000000"/>
                <w:kern w:val="0"/>
                <w:sz w:val="24"/>
                <w:szCs w:val="24"/>
                <w:lang w:eastAsia="es-AR"/>
                <w14:ligatures w14:val="none"/>
              </w:rPr>
              <w:t>Año 2</w:t>
            </w:r>
          </w:p>
        </w:tc>
        <w:tc>
          <w:tcPr>
            <w:tcW w:w="1240" w:type="dxa"/>
            <w:hideMark/>
          </w:tcPr>
          <w:p w14:paraId="790A8442" w14:textId="77777777" w:rsidR="00E212FD" w:rsidRPr="00E212FD" w:rsidRDefault="00E212FD" w:rsidP="00E212FD">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E212FD">
              <w:rPr>
                <w:rFonts w:ascii="Times New Roman" w:eastAsia="Times New Roman" w:hAnsi="Times New Roman" w:cs="Times New Roman"/>
                <w:b/>
                <w:bCs/>
                <w:color w:val="000000"/>
                <w:kern w:val="0"/>
                <w:sz w:val="24"/>
                <w:szCs w:val="24"/>
                <w:lang w:eastAsia="es-AR"/>
                <w14:ligatures w14:val="none"/>
              </w:rPr>
              <w:t>Año 3</w:t>
            </w:r>
          </w:p>
        </w:tc>
        <w:tc>
          <w:tcPr>
            <w:tcW w:w="1240" w:type="dxa"/>
            <w:hideMark/>
          </w:tcPr>
          <w:p w14:paraId="2380DFAC" w14:textId="77777777" w:rsidR="00E212FD" w:rsidRPr="00E212FD" w:rsidRDefault="00E212FD" w:rsidP="00E212FD">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E212FD">
              <w:rPr>
                <w:rFonts w:ascii="Times New Roman" w:eastAsia="Times New Roman" w:hAnsi="Times New Roman" w:cs="Times New Roman"/>
                <w:b/>
                <w:bCs/>
                <w:color w:val="000000"/>
                <w:kern w:val="0"/>
                <w:sz w:val="24"/>
                <w:szCs w:val="24"/>
                <w:lang w:eastAsia="es-AR"/>
                <w14:ligatures w14:val="none"/>
              </w:rPr>
              <w:t>Año 4</w:t>
            </w:r>
          </w:p>
        </w:tc>
        <w:tc>
          <w:tcPr>
            <w:tcW w:w="1240" w:type="dxa"/>
            <w:hideMark/>
          </w:tcPr>
          <w:p w14:paraId="2211A187" w14:textId="77777777" w:rsidR="00E212FD" w:rsidRPr="00E212FD" w:rsidRDefault="00E212FD" w:rsidP="00E212FD">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E212FD">
              <w:rPr>
                <w:rFonts w:ascii="Times New Roman" w:eastAsia="Times New Roman" w:hAnsi="Times New Roman" w:cs="Times New Roman"/>
                <w:b/>
                <w:bCs/>
                <w:color w:val="000000"/>
                <w:kern w:val="0"/>
                <w:sz w:val="24"/>
                <w:szCs w:val="24"/>
                <w:lang w:eastAsia="es-AR"/>
                <w14:ligatures w14:val="none"/>
              </w:rPr>
              <w:t>Año 5</w:t>
            </w:r>
          </w:p>
        </w:tc>
      </w:tr>
      <w:tr w:rsidR="00E212FD" w:rsidRPr="00E212FD" w14:paraId="4C6248AE" w14:textId="77777777" w:rsidTr="00084C0C">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3E9522AB" w14:textId="77777777" w:rsidR="00E212FD" w:rsidRPr="00E212FD" w:rsidRDefault="00E212FD" w:rsidP="00E212FD">
            <w:pPr>
              <w:spacing w:line="240" w:lineRule="auto"/>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Usuarios Freemium</w:t>
            </w:r>
          </w:p>
        </w:tc>
        <w:tc>
          <w:tcPr>
            <w:tcW w:w="1240" w:type="dxa"/>
            <w:hideMark/>
          </w:tcPr>
          <w:p w14:paraId="7A5FBF5A"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40000</w:t>
            </w:r>
          </w:p>
        </w:tc>
        <w:tc>
          <w:tcPr>
            <w:tcW w:w="1240" w:type="dxa"/>
            <w:hideMark/>
          </w:tcPr>
          <w:p w14:paraId="463CD99B"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80000</w:t>
            </w:r>
          </w:p>
        </w:tc>
        <w:tc>
          <w:tcPr>
            <w:tcW w:w="1240" w:type="dxa"/>
            <w:hideMark/>
          </w:tcPr>
          <w:p w14:paraId="2774D72B"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84000</w:t>
            </w:r>
          </w:p>
        </w:tc>
        <w:tc>
          <w:tcPr>
            <w:tcW w:w="1240" w:type="dxa"/>
            <w:hideMark/>
          </w:tcPr>
          <w:p w14:paraId="486F4784"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100000</w:t>
            </w:r>
          </w:p>
        </w:tc>
        <w:tc>
          <w:tcPr>
            <w:tcW w:w="1240" w:type="dxa"/>
            <w:hideMark/>
          </w:tcPr>
          <w:p w14:paraId="701763F3"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102000</w:t>
            </w:r>
          </w:p>
        </w:tc>
      </w:tr>
      <w:tr w:rsidR="00E212FD" w:rsidRPr="00E212FD" w14:paraId="6DE64AA1" w14:textId="77777777" w:rsidTr="00084C0C">
        <w:trPr>
          <w:trHeight w:val="709"/>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718B0829" w14:textId="77777777" w:rsidR="00E212FD" w:rsidRPr="00E212FD" w:rsidRDefault="00E212FD" w:rsidP="00E212FD">
            <w:pPr>
              <w:spacing w:line="240" w:lineRule="auto"/>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Usuarios Premium</w:t>
            </w:r>
          </w:p>
        </w:tc>
        <w:tc>
          <w:tcPr>
            <w:tcW w:w="1240" w:type="dxa"/>
            <w:hideMark/>
          </w:tcPr>
          <w:p w14:paraId="7DC4FBA3"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800</w:t>
            </w:r>
          </w:p>
        </w:tc>
        <w:tc>
          <w:tcPr>
            <w:tcW w:w="1240" w:type="dxa"/>
            <w:hideMark/>
          </w:tcPr>
          <w:p w14:paraId="08F6880A"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3200</w:t>
            </w:r>
          </w:p>
        </w:tc>
        <w:tc>
          <w:tcPr>
            <w:tcW w:w="1240" w:type="dxa"/>
            <w:hideMark/>
          </w:tcPr>
          <w:p w14:paraId="74CDA9CB"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3360</w:t>
            </w:r>
          </w:p>
        </w:tc>
        <w:tc>
          <w:tcPr>
            <w:tcW w:w="1240" w:type="dxa"/>
            <w:hideMark/>
          </w:tcPr>
          <w:p w14:paraId="10F7B980"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5000</w:t>
            </w:r>
          </w:p>
        </w:tc>
        <w:tc>
          <w:tcPr>
            <w:tcW w:w="1240" w:type="dxa"/>
            <w:hideMark/>
          </w:tcPr>
          <w:p w14:paraId="0A941495"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5100</w:t>
            </w:r>
          </w:p>
        </w:tc>
      </w:tr>
      <w:tr w:rsidR="00E212FD" w:rsidRPr="00E212FD" w14:paraId="0843B108" w14:textId="77777777" w:rsidTr="00084C0C">
        <w:trPr>
          <w:cnfStyle w:val="000000100000" w:firstRow="0" w:lastRow="0" w:firstColumn="0" w:lastColumn="0" w:oddVBand="0" w:evenVBand="0" w:oddHBand="1" w:evenHBand="0" w:firstRowFirstColumn="0" w:firstRowLastColumn="0" w:lastRowFirstColumn="0" w:lastRowLastColumn="0"/>
          <w:trHeight w:val="1571"/>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36C9ECAA" w14:textId="77777777" w:rsidR="00E212FD" w:rsidRPr="00E212FD" w:rsidRDefault="00E212FD" w:rsidP="00E212FD">
            <w:pPr>
              <w:spacing w:line="240" w:lineRule="auto"/>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Ingresos Premium -20% Comisión (USD/año)</w:t>
            </w:r>
          </w:p>
        </w:tc>
        <w:tc>
          <w:tcPr>
            <w:tcW w:w="1240" w:type="dxa"/>
            <w:hideMark/>
          </w:tcPr>
          <w:p w14:paraId="7B88F811"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32000</w:t>
            </w:r>
          </w:p>
        </w:tc>
        <w:tc>
          <w:tcPr>
            <w:tcW w:w="1240" w:type="dxa"/>
            <w:hideMark/>
          </w:tcPr>
          <w:p w14:paraId="50A19ADD"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128000</w:t>
            </w:r>
          </w:p>
        </w:tc>
        <w:tc>
          <w:tcPr>
            <w:tcW w:w="1240" w:type="dxa"/>
            <w:hideMark/>
          </w:tcPr>
          <w:p w14:paraId="62BEDF55"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134400</w:t>
            </w:r>
          </w:p>
        </w:tc>
        <w:tc>
          <w:tcPr>
            <w:tcW w:w="1240" w:type="dxa"/>
            <w:hideMark/>
          </w:tcPr>
          <w:p w14:paraId="4F8AB1EB"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200000</w:t>
            </w:r>
          </w:p>
        </w:tc>
        <w:tc>
          <w:tcPr>
            <w:tcW w:w="1240" w:type="dxa"/>
            <w:hideMark/>
          </w:tcPr>
          <w:p w14:paraId="16D86FBF"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204000</w:t>
            </w:r>
          </w:p>
        </w:tc>
      </w:tr>
      <w:tr w:rsidR="00E212FD" w:rsidRPr="00E212FD" w14:paraId="6B4BA113" w14:textId="77777777" w:rsidTr="00084C0C">
        <w:trPr>
          <w:trHeight w:val="1152"/>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27EB2DB0" w14:textId="77777777" w:rsidR="00E212FD" w:rsidRPr="00E212FD" w:rsidRDefault="00E212FD" w:rsidP="00E212FD">
            <w:pPr>
              <w:spacing w:line="240" w:lineRule="auto"/>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lastRenderedPageBreak/>
              <w:t>Ingresos Publicidad (USD/año)</w:t>
            </w:r>
          </w:p>
        </w:tc>
        <w:tc>
          <w:tcPr>
            <w:tcW w:w="1240" w:type="dxa"/>
            <w:hideMark/>
          </w:tcPr>
          <w:p w14:paraId="0444921B"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48000</w:t>
            </w:r>
          </w:p>
        </w:tc>
        <w:tc>
          <w:tcPr>
            <w:tcW w:w="1240" w:type="dxa"/>
            <w:hideMark/>
          </w:tcPr>
          <w:p w14:paraId="55A5CF21"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96000</w:t>
            </w:r>
          </w:p>
        </w:tc>
        <w:tc>
          <w:tcPr>
            <w:tcW w:w="1240" w:type="dxa"/>
            <w:hideMark/>
          </w:tcPr>
          <w:p w14:paraId="5507FD1A"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100800</w:t>
            </w:r>
          </w:p>
        </w:tc>
        <w:tc>
          <w:tcPr>
            <w:tcW w:w="1240" w:type="dxa"/>
            <w:hideMark/>
          </w:tcPr>
          <w:p w14:paraId="2E85BFAA"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120000</w:t>
            </w:r>
          </w:p>
        </w:tc>
        <w:tc>
          <w:tcPr>
            <w:tcW w:w="1240" w:type="dxa"/>
            <w:hideMark/>
          </w:tcPr>
          <w:p w14:paraId="5C16A1D7" w14:textId="77777777" w:rsidR="00E212FD" w:rsidRPr="00E212FD" w:rsidRDefault="00E212FD" w:rsidP="00E212FD">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122400</w:t>
            </w:r>
          </w:p>
        </w:tc>
      </w:tr>
      <w:tr w:rsidR="00E212FD" w:rsidRPr="00E212FD" w14:paraId="2EAF6CCC" w14:textId="77777777" w:rsidTr="00084C0C">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4F6F4C4A" w14:textId="77777777" w:rsidR="00E212FD" w:rsidRPr="00E212FD" w:rsidRDefault="00E212FD" w:rsidP="00E212FD">
            <w:pPr>
              <w:spacing w:line="240" w:lineRule="auto"/>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Ingresos Totales (USD/año)</w:t>
            </w:r>
          </w:p>
        </w:tc>
        <w:tc>
          <w:tcPr>
            <w:tcW w:w="1240" w:type="dxa"/>
            <w:hideMark/>
          </w:tcPr>
          <w:p w14:paraId="7BCE8C6B"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80000</w:t>
            </w:r>
          </w:p>
        </w:tc>
        <w:tc>
          <w:tcPr>
            <w:tcW w:w="1240" w:type="dxa"/>
            <w:hideMark/>
          </w:tcPr>
          <w:p w14:paraId="3DEDE766"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224000</w:t>
            </w:r>
          </w:p>
        </w:tc>
        <w:tc>
          <w:tcPr>
            <w:tcW w:w="1240" w:type="dxa"/>
            <w:hideMark/>
          </w:tcPr>
          <w:p w14:paraId="6AD2F7B6"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235200</w:t>
            </w:r>
          </w:p>
        </w:tc>
        <w:tc>
          <w:tcPr>
            <w:tcW w:w="1240" w:type="dxa"/>
            <w:hideMark/>
          </w:tcPr>
          <w:p w14:paraId="3A760225" w14:textId="77777777" w:rsidR="00E212FD" w:rsidRPr="00E212FD" w:rsidRDefault="00E212FD" w:rsidP="00E212FD">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320000</w:t>
            </w:r>
          </w:p>
        </w:tc>
        <w:tc>
          <w:tcPr>
            <w:tcW w:w="1240" w:type="dxa"/>
            <w:hideMark/>
          </w:tcPr>
          <w:p w14:paraId="5C3D1730" w14:textId="77777777" w:rsidR="00E212FD" w:rsidRPr="00E212FD" w:rsidRDefault="00E212FD" w:rsidP="001343A2">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E212FD">
              <w:rPr>
                <w:rFonts w:ascii="Times New Roman" w:eastAsia="Times New Roman" w:hAnsi="Times New Roman" w:cs="Times New Roman"/>
                <w:color w:val="000000"/>
                <w:kern w:val="0"/>
                <w:sz w:val="24"/>
                <w:szCs w:val="24"/>
                <w:lang w:eastAsia="es-AR"/>
                <w14:ligatures w14:val="none"/>
              </w:rPr>
              <w:t>326400</w:t>
            </w:r>
          </w:p>
        </w:tc>
      </w:tr>
    </w:tbl>
    <w:p w14:paraId="7AA8292A" w14:textId="77777777" w:rsidR="001343A2" w:rsidRDefault="001343A2">
      <w:pPr>
        <w:pStyle w:val="Epgrafe"/>
        <w:rPr>
          <w:rFonts w:ascii="Times New Roman" w:hAnsi="Times New Roman" w:cs="Times New Roman"/>
          <w:sz w:val="24"/>
          <w:szCs w:val="24"/>
        </w:rPr>
      </w:pPr>
    </w:p>
    <w:p w14:paraId="587C9491" w14:textId="4FA56D20" w:rsidR="001343A2" w:rsidRPr="001343A2" w:rsidRDefault="001343A2" w:rsidP="001343A2">
      <w:pPr>
        <w:pStyle w:val="Epgrafe"/>
        <w:jc w:val="center"/>
        <w:rPr>
          <w:rFonts w:ascii="Times New Roman" w:hAnsi="Times New Roman" w:cs="Times New Roman"/>
          <w:sz w:val="24"/>
          <w:szCs w:val="24"/>
        </w:rPr>
      </w:pPr>
      <w:bookmarkStart w:id="255" w:name="_Toc218547239"/>
      <w:r w:rsidRPr="001343A2">
        <w:rPr>
          <w:rFonts w:ascii="Times New Roman" w:hAnsi="Times New Roman" w:cs="Times New Roman"/>
          <w:sz w:val="24"/>
          <w:szCs w:val="24"/>
        </w:rPr>
        <w:t xml:space="preserve">Figura </w:t>
      </w:r>
      <w:r w:rsidRPr="001343A2">
        <w:rPr>
          <w:rFonts w:ascii="Times New Roman" w:hAnsi="Times New Roman" w:cs="Times New Roman"/>
          <w:sz w:val="24"/>
          <w:szCs w:val="24"/>
        </w:rPr>
        <w:fldChar w:fldCharType="begin"/>
      </w:r>
      <w:r w:rsidRPr="001343A2">
        <w:rPr>
          <w:rFonts w:ascii="Times New Roman" w:hAnsi="Times New Roman" w:cs="Times New Roman"/>
          <w:sz w:val="24"/>
          <w:szCs w:val="24"/>
        </w:rPr>
        <w:instrText xml:space="preserve"> SEQ Figura \* ARABIC </w:instrText>
      </w:r>
      <w:r w:rsidRPr="001343A2">
        <w:rPr>
          <w:rFonts w:ascii="Times New Roman" w:hAnsi="Times New Roman" w:cs="Times New Roman"/>
          <w:sz w:val="24"/>
          <w:szCs w:val="24"/>
        </w:rPr>
        <w:fldChar w:fldCharType="separate"/>
      </w:r>
      <w:r w:rsidR="00834857">
        <w:rPr>
          <w:rFonts w:ascii="Times New Roman" w:hAnsi="Times New Roman" w:cs="Times New Roman"/>
          <w:noProof/>
          <w:sz w:val="24"/>
          <w:szCs w:val="24"/>
        </w:rPr>
        <w:t>28</w:t>
      </w:r>
      <w:r w:rsidRPr="001343A2">
        <w:rPr>
          <w:rFonts w:ascii="Times New Roman" w:hAnsi="Times New Roman" w:cs="Times New Roman"/>
          <w:sz w:val="24"/>
          <w:szCs w:val="24"/>
        </w:rPr>
        <w:fldChar w:fldCharType="end"/>
      </w:r>
      <w:r w:rsidRPr="001343A2">
        <w:rPr>
          <w:rFonts w:ascii="Times New Roman" w:hAnsi="Times New Roman" w:cs="Times New Roman"/>
          <w:sz w:val="24"/>
          <w:szCs w:val="24"/>
        </w:rPr>
        <w:t xml:space="preserve"> Estimaciones en Escenario Conservador</w:t>
      </w:r>
      <w:bookmarkEnd w:id="255"/>
    </w:p>
    <w:p w14:paraId="0A00F902" w14:textId="77777777" w:rsidR="0027445C" w:rsidRDefault="0027445C" w:rsidP="0027445C">
      <w:pPr>
        <w:pStyle w:val="APA7MAEDICION"/>
      </w:pPr>
      <w:r>
        <w:t>Fuente: Elaboración propia.</w:t>
      </w:r>
    </w:p>
    <w:p w14:paraId="625D8456" w14:textId="7B691D7A" w:rsidR="0027445C" w:rsidRDefault="0027445C" w:rsidP="00AB640B">
      <w:pPr>
        <w:pStyle w:val="Ttulo2"/>
      </w:pPr>
      <w:bookmarkStart w:id="256" w:name="_Toc218547197"/>
      <w:r>
        <w:t>Análisis de Punto de Equilibrio</w:t>
      </w:r>
      <w:bookmarkEnd w:id="256"/>
    </w:p>
    <w:p w14:paraId="206C0D35" w14:textId="019394D3" w:rsidR="003F292D" w:rsidRDefault="00DA0A9C" w:rsidP="0027445C">
      <w:pPr>
        <w:pStyle w:val="APA7MAEDICION"/>
      </w:pPr>
      <w:r w:rsidRPr="00DA0A9C">
        <w:t>El modelo financiero se basa en costos fijos estimados en US$20.000 para el primer año, destinados principalmente a marketing y desarrollo de contenido. El costo variable unitario (CVU) por curso se estima en US$5, mientras que el precio de venta unitario (PVU) se fija en US$50, lo que permite un amplio margen por unidad vendida y favorece la rentabilidad desde etapas tempranas.</w:t>
      </w:r>
    </w:p>
    <w:tbl>
      <w:tblPr>
        <w:tblStyle w:val="PlainTable5"/>
        <w:tblW w:w="9920" w:type="dxa"/>
        <w:jc w:val="center"/>
        <w:tblLook w:val="04A0" w:firstRow="1" w:lastRow="0" w:firstColumn="1" w:lastColumn="0" w:noHBand="0" w:noVBand="1"/>
      </w:tblPr>
      <w:tblGrid>
        <w:gridCol w:w="1403"/>
        <w:gridCol w:w="843"/>
        <w:gridCol w:w="1070"/>
        <w:gridCol w:w="1057"/>
        <w:gridCol w:w="1537"/>
        <w:gridCol w:w="1537"/>
        <w:gridCol w:w="1230"/>
        <w:gridCol w:w="1257"/>
      </w:tblGrid>
      <w:tr w:rsidR="007D3834" w:rsidRPr="007D3834" w14:paraId="7EBDE5C9" w14:textId="77777777" w:rsidTr="007D3834">
        <w:trPr>
          <w:cnfStyle w:val="100000000000" w:firstRow="1" w:lastRow="0" w:firstColumn="0" w:lastColumn="0" w:oddVBand="0" w:evenVBand="0" w:oddHBand="0" w:evenHBand="0" w:firstRowFirstColumn="0" w:firstRowLastColumn="0" w:lastRowFirstColumn="0" w:lastRowLastColumn="0"/>
          <w:trHeight w:val="1152"/>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6E97964E" w14:textId="77777777" w:rsidR="007D3834" w:rsidRPr="007D3834" w:rsidRDefault="007D3834" w:rsidP="007D3834">
            <w:pPr>
              <w:spacing w:line="240" w:lineRule="auto"/>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Descripción</w:t>
            </w:r>
          </w:p>
        </w:tc>
        <w:tc>
          <w:tcPr>
            <w:tcW w:w="1240" w:type="dxa"/>
            <w:hideMark/>
          </w:tcPr>
          <w:p w14:paraId="486E0DCB" w14:textId="77777777" w:rsidR="007D3834" w:rsidRPr="007D3834" w:rsidRDefault="007D3834" w:rsidP="007D383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Costo Fijo Total (CFT)</w:t>
            </w:r>
          </w:p>
        </w:tc>
        <w:tc>
          <w:tcPr>
            <w:tcW w:w="1240" w:type="dxa"/>
            <w:hideMark/>
          </w:tcPr>
          <w:p w14:paraId="41140E78" w14:textId="77777777" w:rsidR="007D3834" w:rsidRPr="007D3834" w:rsidRDefault="007D3834" w:rsidP="007D383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Costo Variable Unitario (CVU)</w:t>
            </w:r>
          </w:p>
        </w:tc>
        <w:tc>
          <w:tcPr>
            <w:tcW w:w="1240" w:type="dxa"/>
            <w:hideMark/>
          </w:tcPr>
          <w:p w14:paraId="397BF6BF" w14:textId="77777777" w:rsidR="007D3834" w:rsidRPr="007D3834" w:rsidRDefault="007D3834" w:rsidP="007D383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Precio Venta Unitario (PVU)</w:t>
            </w:r>
          </w:p>
        </w:tc>
        <w:tc>
          <w:tcPr>
            <w:tcW w:w="1240" w:type="dxa"/>
            <w:hideMark/>
          </w:tcPr>
          <w:p w14:paraId="63B5DF77" w14:textId="77777777" w:rsidR="007D3834" w:rsidRPr="007D3834" w:rsidRDefault="007D3834" w:rsidP="007D383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Contribución Marginal Unitaria (CMU)</w:t>
            </w:r>
          </w:p>
        </w:tc>
        <w:tc>
          <w:tcPr>
            <w:tcW w:w="1240" w:type="dxa"/>
            <w:hideMark/>
          </w:tcPr>
          <w:p w14:paraId="534ACF84" w14:textId="77777777" w:rsidR="007D3834" w:rsidRPr="007D3834" w:rsidRDefault="007D3834" w:rsidP="007D383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Contribución Marginal % (CM%)</w:t>
            </w:r>
          </w:p>
        </w:tc>
        <w:tc>
          <w:tcPr>
            <w:tcW w:w="1240" w:type="dxa"/>
            <w:hideMark/>
          </w:tcPr>
          <w:p w14:paraId="7807DB62" w14:textId="77777777" w:rsidR="007D3834" w:rsidRPr="007D3834" w:rsidRDefault="007D3834" w:rsidP="007D383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Volumen Equilibrio (VEQ)</w:t>
            </w:r>
          </w:p>
        </w:tc>
        <w:tc>
          <w:tcPr>
            <w:tcW w:w="1240" w:type="dxa"/>
            <w:hideMark/>
          </w:tcPr>
          <w:p w14:paraId="60783609" w14:textId="77777777" w:rsidR="007D3834" w:rsidRPr="007D3834" w:rsidRDefault="007D3834" w:rsidP="007D3834">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Punto de Equilibrio Monetario</w:t>
            </w:r>
          </w:p>
        </w:tc>
      </w:tr>
      <w:tr w:rsidR="007D3834" w:rsidRPr="007D3834" w14:paraId="220E6239" w14:textId="77777777" w:rsidTr="007D383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56254D26" w14:textId="77777777" w:rsidR="007D3834" w:rsidRPr="007D3834" w:rsidRDefault="007D3834" w:rsidP="007D3834">
            <w:pPr>
              <w:spacing w:line="240" w:lineRule="auto"/>
              <w:rPr>
                <w:rFonts w:ascii="Times New Roman" w:eastAsia="Times New Roman" w:hAnsi="Times New Roman" w:cs="Times New Roman"/>
                <w:b/>
                <w:bCs/>
                <w:color w:val="000000"/>
                <w:kern w:val="0"/>
                <w:sz w:val="24"/>
                <w:szCs w:val="24"/>
                <w:lang w:eastAsia="es-AR"/>
                <w14:ligatures w14:val="none"/>
              </w:rPr>
            </w:pPr>
            <w:r w:rsidRPr="007D3834">
              <w:rPr>
                <w:rFonts w:ascii="Times New Roman" w:eastAsia="Times New Roman" w:hAnsi="Times New Roman" w:cs="Times New Roman"/>
                <w:b/>
                <w:bCs/>
                <w:color w:val="000000"/>
                <w:kern w:val="0"/>
                <w:sz w:val="24"/>
                <w:szCs w:val="24"/>
                <w:lang w:eastAsia="es-AR"/>
                <w14:ligatures w14:val="none"/>
              </w:rPr>
              <w:t>Valor</w:t>
            </w:r>
          </w:p>
        </w:tc>
        <w:tc>
          <w:tcPr>
            <w:tcW w:w="1240" w:type="dxa"/>
            <w:hideMark/>
          </w:tcPr>
          <w:p w14:paraId="700D91D4" w14:textId="77777777" w:rsidR="007D3834" w:rsidRPr="007D3834" w:rsidRDefault="007D3834" w:rsidP="007D383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7D3834">
              <w:rPr>
                <w:rFonts w:ascii="Times New Roman" w:eastAsia="Times New Roman" w:hAnsi="Times New Roman" w:cs="Times New Roman"/>
                <w:color w:val="000000"/>
                <w:kern w:val="0"/>
                <w:sz w:val="24"/>
                <w:szCs w:val="24"/>
                <w:lang w:eastAsia="es-AR"/>
                <w14:ligatures w14:val="none"/>
              </w:rPr>
              <w:t>20000</w:t>
            </w:r>
          </w:p>
        </w:tc>
        <w:tc>
          <w:tcPr>
            <w:tcW w:w="1240" w:type="dxa"/>
            <w:hideMark/>
          </w:tcPr>
          <w:p w14:paraId="53A068DA" w14:textId="77777777" w:rsidR="007D3834" w:rsidRPr="007D3834" w:rsidRDefault="007D3834" w:rsidP="007D383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7D3834">
              <w:rPr>
                <w:rFonts w:ascii="Times New Roman" w:eastAsia="Times New Roman" w:hAnsi="Times New Roman" w:cs="Times New Roman"/>
                <w:color w:val="000000"/>
                <w:kern w:val="0"/>
                <w:sz w:val="24"/>
                <w:szCs w:val="24"/>
                <w:lang w:eastAsia="es-AR"/>
                <w14:ligatures w14:val="none"/>
              </w:rPr>
              <w:t>5</w:t>
            </w:r>
          </w:p>
        </w:tc>
        <w:tc>
          <w:tcPr>
            <w:tcW w:w="1240" w:type="dxa"/>
            <w:hideMark/>
          </w:tcPr>
          <w:p w14:paraId="4BE35055" w14:textId="77777777" w:rsidR="007D3834" w:rsidRPr="007D3834" w:rsidRDefault="007D3834" w:rsidP="007D383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7D3834">
              <w:rPr>
                <w:rFonts w:ascii="Times New Roman" w:eastAsia="Times New Roman" w:hAnsi="Times New Roman" w:cs="Times New Roman"/>
                <w:color w:val="000000"/>
                <w:kern w:val="0"/>
                <w:sz w:val="24"/>
                <w:szCs w:val="24"/>
                <w:lang w:eastAsia="es-AR"/>
                <w14:ligatures w14:val="none"/>
              </w:rPr>
              <w:t>50</w:t>
            </w:r>
          </w:p>
        </w:tc>
        <w:tc>
          <w:tcPr>
            <w:tcW w:w="1240" w:type="dxa"/>
            <w:hideMark/>
          </w:tcPr>
          <w:p w14:paraId="6A8D9E40" w14:textId="77777777" w:rsidR="007D3834" w:rsidRPr="007D3834" w:rsidRDefault="007D3834" w:rsidP="007D383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7D3834">
              <w:rPr>
                <w:rFonts w:ascii="Times New Roman" w:eastAsia="Times New Roman" w:hAnsi="Times New Roman" w:cs="Times New Roman"/>
                <w:color w:val="000000"/>
                <w:kern w:val="0"/>
                <w:sz w:val="24"/>
                <w:szCs w:val="24"/>
                <w:lang w:eastAsia="es-AR"/>
                <w14:ligatures w14:val="none"/>
              </w:rPr>
              <w:t>45</w:t>
            </w:r>
          </w:p>
        </w:tc>
        <w:tc>
          <w:tcPr>
            <w:tcW w:w="1240" w:type="dxa"/>
            <w:hideMark/>
          </w:tcPr>
          <w:p w14:paraId="55FCE121" w14:textId="77777777" w:rsidR="007D3834" w:rsidRPr="007D3834" w:rsidRDefault="007D3834" w:rsidP="007D383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7D3834">
              <w:rPr>
                <w:rFonts w:ascii="Times New Roman" w:eastAsia="Times New Roman" w:hAnsi="Times New Roman" w:cs="Times New Roman"/>
                <w:color w:val="000000"/>
                <w:kern w:val="0"/>
                <w:sz w:val="24"/>
                <w:szCs w:val="24"/>
                <w:lang w:eastAsia="es-AR"/>
                <w14:ligatures w14:val="none"/>
              </w:rPr>
              <w:t>90</w:t>
            </w:r>
          </w:p>
        </w:tc>
        <w:tc>
          <w:tcPr>
            <w:tcW w:w="1240" w:type="dxa"/>
            <w:hideMark/>
          </w:tcPr>
          <w:p w14:paraId="61558DB2" w14:textId="77777777" w:rsidR="007D3834" w:rsidRPr="007D3834" w:rsidRDefault="007D3834" w:rsidP="007D3834">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7D3834">
              <w:rPr>
                <w:rFonts w:ascii="Times New Roman" w:eastAsia="Times New Roman" w:hAnsi="Times New Roman" w:cs="Times New Roman"/>
                <w:color w:val="000000"/>
                <w:kern w:val="0"/>
                <w:sz w:val="24"/>
                <w:szCs w:val="24"/>
                <w:lang w:eastAsia="es-AR"/>
                <w14:ligatures w14:val="none"/>
              </w:rPr>
              <w:t>444</w:t>
            </w:r>
          </w:p>
        </w:tc>
        <w:tc>
          <w:tcPr>
            <w:tcW w:w="1240" w:type="dxa"/>
            <w:hideMark/>
          </w:tcPr>
          <w:p w14:paraId="2A29D648" w14:textId="77777777" w:rsidR="007D3834" w:rsidRPr="007D3834" w:rsidRDefault="007D3834" w:rsidP="007D3834">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7D3834">
              <w:rPr>
                <w:rFonts w:ascii="Times New Roman" w:eastAsia="Times New Roman" w:hAnsi="Times New Roman" w:cs="Times New Roman"/>
                <w:color w:val="000000"/>
                <w:kern w:val="0"/>
                <w:sz w:val="24"/>
                <w:szCs w:val="24"/>
                <w:lang w:eastAsia="es-AR"/>
                <w14:ligatures w14:val="none"/>
              </w:rPr>
              <w:t>22200</w:t>
            </w:r>
          </w:p>
        </w:tc>
      </w:tr>
    </w:tbl>
    <w:p w14:paraId="6CA317D2" w14:textId="77777777" w:rsidR="007D3834" w:rsidRDefault="007D3834" w:rsidP="007D3834">
      <w:pPr>
        <w:pStyle w:val="Epgrafe"/>
        <w:jc w:val="center"/>
        <w:rPr>
          <w:sz w:val="24"/>
          <w:szCs w:val="24"/>
        </w:rPr>
      </w:pPr>
    </w:p>
    <w:p w14:paraId="46598A39" w14:textId="5D5974D3" w:rsidR="0027445C" w:rsidRPr="007D3834" w:rsidRDefault="007D3834" w:rsidP="007D3834">
      <w:pPr>
        <w:pStyle w:val="Epgrafe"/>
        <w:jc w:val="center"/>
        <w:rPr>
          <w:sz w:val="24"/>
          <w:szCs w:val="24"/>
        </w:rPr>
      </w:pPr>
      <w:bookmarkStart w:id="257" w:name="_Toc218547240"/>
      <w:r w:rsidRPr="007D3834">
        <w:rPr>
          <w:sz w:val="24"/>
          <w:szCs w:val="24"/>
        </w:rPr>
        <w:t xml:space="preserve">Figura </w:t>
      </w:r>
      <w:r w:rsidRPr="007D3834">
        <w:rPr>
          <w:sz w:val="24"/>
          <w:szCs w:val="24"/>
        </w:rPr>
        <w:fldChar w:fldCharType="begin"/>
      </w:r>
      <w:r w:rsidRPr="007D3834">
        <w:rPr>
          <w:sz w:val="24"/>
          <w:szCs w:val="24"/>
        </w:rPr>
        <w:instrText xml:space="preserve"> SEQ Figura \* ARABIC </w:instrText>
      </w:r>
      <w:r w:rsidRPr="007D3834">
        <w:rPr>
          <w:sz w:val="24"/>
          <w:szCs w:val="24"/>
        </w:rPr>
        <w:fldChar w:fldCharType="separate"/>
      </w:r>
      <w:r w:rsidR="00834857">
        <w:rPr>
          <w:noProof/>
          <w:sz w:val="24"/>
          <w:szCs w:val="24"/>
        </w:rPr>
        <w:t>29</w:t>
      </w:r>
      <w:r w:rsidRPr="007D3834">
        <w:rPr>
          <w:sz w:val="24"/>
          <w:szCs w:val="24"/>
        </w:rPr>
        <w:fldChar w:fldCharType="end"/>
      </w:r>
      <w:r w:rsidRPr="007D3834">
        <w:rPr>
          <w:sz w:val="24"/>
          <w:szCs w:val="24"/>
        </w:rPr>
        <w:t xml:space="preserve"> Punto de Equilibrio</w:t>
      </w:r>
      <w:bookmarkEnd w:id="257"/>
    </w:p>
    <w:p w14:paraId="74188AF7" w14:textId="77777777" w:rsidR="0027445C" w:rsidRDefault="0027445C" w:rsidP="0027445C">
      <w:pPr>
        <w:pStyle w:val="APA7MAEDICION"/>
      </w:pPr>
      <w:r>
        <w:t>Fuente: Elaboración propia.</w:t>
      </w:r>
    </w:p>
    <w:p w14:paraId="0447A851" w14:textId="07FE634B" w:rsidR="00AB3399" w:rsidRDefault="0027445C" w:rsidP="00AB640B">
      <w:pPr>
        <w:pStyle w:val="Ttulo2"/>
      </w:pPr>
      <w:bookmarkStart w:id="258" w:name="_Toc218547198"/>
      <w:r>
        <w:t>Tasa de Descuento</w:t>
      </w:r>
      <w:bookmarkEnd w:id="258"/>
    </w:p>
    <w:p w14:paraId="6F83E652" w14:textId="55A2DAEF" w:rsidR="000A4F5E" w:rsidRDefault="000A4F5E" w:rsidP="000A4F5E">
      <w:pPr>
        <w:pStyle w:val="APA7MAEDICION"/>
      </w:pPr>
      <w:r w:rsidRPr="000A4F5E">
        <w:t xml:space="preserve">La tasa de descuento representa el costo de oportunidad del capital invertido en </w:t>
      </w:r>
      <w:proofErr w:type="spellStart"/>
      <w:r w:rsidRPr="000A4F5E">
        <w:t>MonjeTrading</w:t>
      </w:r>
      <w:proofErr w:type="spellEnd"/>
      <w:r w:rsidRPr="000A4F5E">
        <w:t xml:space="preserve">, ajustado por el riesgo inherente al mercado de criptomonedas y la economía argentina. En este análisis, se calcula el Costo Promedio Ponderado de Capital (WACC) utilizando el modelo CAPM para el capital propio, considerando una estructura 100% </w:t>
      </w:r>
      <w:proofErr w:type="spellStart"/>
      <w:r w:rsidRPr="000A4F5E">
        <w:t>equity</w:t>
      </w:r>
      <w:proofErr w:type="spellEnd"/>
      <w:r w:rsidRPr="000A4F5E">
        <w:t xml:space="preserve"> en la fase orgánica. Esta tasa, establecida en 10%, sirve como base para descontar flujos de caja futuros, evaluando la viabilidad y rentabilidad del proyecto en un entorno volátil. A continuación, se detallan las variables clave y el resultado del cálculo.</w:t>
      </w:r>
    </w:p>
    <w:p w14:paraId="36828FBA" w14:textId="77777777" w:rsidR="009363E6" w:rsidRPr="009363E6" w:rsidRDefault="009363E6" w:rsidP="009363E6"/>
    <w:tbl>
      <w:tblPr>
        <w:tblStyle w:val="PlainTable5"/>
        <w:tblW w:w="9920" w:type="dxa"/>
        <w:jc w:val="center"/>
        <w:tblLook w:val="04A0" w:firstRow="1" w:lastRow="0" w:firstColumn="1" w:lastColumn="0" w:noHBand="0" w:noVBand="1"/>
      </w:tblPr>
      <w:tblGrid>
        <w:gridCol w:w="1404"/>
        <w:gridCol w:w="1151"/>
        <w:gridCol w:w="1077"/>
        <w:gridCol w:w="1118"/>
        <w:gridCol w:w="1165"/>
        <w:gridCol w:w="1265"/>
        <w:gridCol w:w="1483"/>
        <w:gridCol w:w="1257"/>
      </w:tblGrid>
      <w:tr w:rsidR="00AD3188" w:rsidRPr="00AD3188" w14:paraId="26F5653B" w14:textId="77777777" w:rsidTr="00AD3188">
        <w:trPr>
          <w:cnfStyle w:val="100000000000" w:firstRow="1" w:lastRow="0" w:firstColumn="0" w:lastColumn="0" w:oddVBand="0" w:evenVBand="0" w:oddHBand="0" w:evenHBand="0" w:firstRowFirstColumn="0" w:firstRowLastColumn="0" w:lastRowFirstColumn="0" w:lastRowLastColumn="0"/>
          <w:trHeight w:val="864"/>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19F82120" w14:textId="77777777" w:rsidR="00AD3188" w:rsidRPr="00AD3188" w:rsidRDefault="00AD3188" w:rsidP="00AD3188">
            <w:pPr>
              <w:spacing w:line="240" w:lineRule="auto"/>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Variables</w:t>
            </w:r>
          </w:p>
        </w:tc>
        <w:tc>
          <w:tcPr>
            <w:tcW w:w="1240" w:type="dxa"/>
            <w:hideMark/>
          </w:tcPr>
          <w:p w14:paraId="5F1B768E" w14:textId="77777777" w:rsidR="00AD3188" w:rsidRPr="00AD3188" w:rsidRDefault="00AD3188" w:rsidP="00AD318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Capital Propio</w:t>
            </w:r>
          </w:p>
        </w:tc>
        <w:tc>
          <w:tcPr>
            <w:tcW w:w="1240" w:type="dxa"/>
            <w:hideMark/>
          </w:tcPr>
          <w:p w14:paraId="3BA00CB0" w14:textId="77777777" w:rsidR="00AD3188" w:rsidRPr="00AD3188" w:rsidRDefault="00AD3188" w:rsidP="00AD318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Deuda</w:t>
            </w:r>
          </w:p>
        </w:tc>
        <w:tc>
          <w:tcPr>
            <w:tcW w:w="1240" w:type="dxa"/>
            <w:hideMark/>
          </w:tcPr>
          <w:p w14:paraId="06139362" w14:textId="77777777" w:rsidR="00AD3188" w:rsidRPr="00AD3188" w:rsidRDefault="00AD3188" w:rsidP="00AD318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Costo Capital Propio (Re)</w:t>
            </w:r>
          </w:p>
        </w:tc>
        <w:tc>
          <w:tcPr>
            <w:tcW w:w="1240" w:type="dxa"/>
            <w:hideMark/>
          </w:tcPr>
          <w:p w14:paraId="3809C91B" w14:textId="77777777" w:rsidR="00AD3188" w:rsidRPr="00AD3188" w:rsidRDefault="00AD3188" w:rsidP="00AD318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Tasa Libre de Riesgo</w:t>
            </w:r>
          </w:p>
        </w:tc>
        <w:tc>
          <w:tcPr>
            <w:tcW w:w="1240" w:type="dxa"/>
            <w:hideMark/>
          </w:tcPr>
          <w:p w14:paraId="6A74D49E" w14:textId="77777777" w:rsidR="00AD3188" w:rsidRPr="00AD3188" w:rsidRDefault="00AD3188" w:rsidP="00AD318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Beta (β)</w:t>
            </w:r>
          </w:p>
        </w:tc>
        <w:tc>
          <w:tcPr>
            <w:tcW w:w="1240" w:type="dxa"/>
            <w:hideMark/>
          </w:tcPr>
          <w:p w14:paraId="1F0D9A00" w14:textId="77777777" w:rsidR="00AD3188" w:rsidRPr="00AD3188" w:rsidRDefault="00AD3188" w:rsidP="00AD318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Rendimiento Mercado</w:t>
            </w:r>
          </w:p>
        </w:tc>
        <w:tc>
          <w:tcPr>
            <w:tcW w:w="1240" w:type="dxa"/>
            <w:hideMark/>
          </w:tcPr>
          <w:p w14:paraId="67D9BB5A" w14:textId="77777777" w:rsidR="00AD3188" w:rsidRPr="00AD3188" w:rsidRDefault="00AD3188" w:rsidP="00AD3188">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Tasa Impositiva</w:t>
            </w:r>
          </w:p>
        </w:tc>
      </w:tr>
      <w:tr w:rsidR="00AD3188" w:rsidRPr="00AD3188" w14:paraId="39FF5D9E" w14:textId="77777777" w:rsidTr="00AD3188">
        <w:trPr>
          <w:cnfStyle w:val="000000100000" w:firstRow="0" w:lastRow="0" w:firstColumn="0" w:lastColumn="0" w:oddVBand="0" w:evenVBand="0" w:oddHBand="1"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2F3953BD" w14:textId="77777777" w:rsidR="00AD3188" w:rsidRPr="00AD3188" w:rsidRDefault="00AD3188" w:rsidP="00AD3188">
            <w:pPr>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Valor</w:t>
            </w:r>
          </w:p>
        </w:tc>
        <w:tc>
          <w:tcPr>
            <w:tcW w:w="1240" w:type="dxa"/>
            <w:hideMark/>
          </w:tcPr>
          <w:p w14:paraId="454E4231" w14:textId="77777777" w:rsidR="00AD3188" w:rsidRPr="00AD3188" w:rsidRDefault="00AD3188" w:rsidP="00AD318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5000</w:t>
            </w:r>
          </w:p>
        </w:tc>
        <w:tc>
          <w:tcPr>
            <w:tcW w:w="1240" w:type="dxa"/>
            <w:hideMark/>
          </w:tcPr>
          <w:p w14:paraId="664E250B" w14:textId="77777777" w:rsidR="00AD3188" w:rsidRPr="00AD3188" w:rsidRDefault="00AD3188" w:rsidP="00AD318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0</w:t>
            </w:r>
          </w:p>
        </w:tc>
        <w:tc>
          <w:tcPr>
            <w:tcW w:w="1240" w:type="dxa"/>
            <w:hideMark/>
          </w:tcPr>
          <w:p w14:paraId="5EF00FA1" w14:textId="77777777" w:rsidR="00AD3188" w:rsidRPr="00AD3188" w:rsidRDefault="00AD3188" w:rsidP="00AD318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10%</w:t>
            </w:r>
          </w:p>
        </w:tc>
        <w:tc>
          <w:tcPr>
            <w:tcW w:w="1240" w:type="dxa"/>
            <w:hideMark/>
          </w:tcPr>
          <w:p w14:paraId="3A947E43" w14:textId="77777777" w:rsidR="00AD3188" w:rsidRPr="00AD3188" w:rsidRDefault="00AD3188" w:rsidP="00AD318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4.7%</w:t>
            </w:r>
          </w:p>
        </w:tc>
        <w:tc>
          <w:tcPr>
            <w:tcW w:w="1240" w:type="dxa"/>
            <w:hideMark/>
          </w:tcPr>
          <w:p w14:paraId="6DBCA3F5" w14:textId="77777777" w:rsidR="00AD3188" w:rsidRPr="00AD3188" w:rsidRDefault="00AD3188" w:rsidP="00AD318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1.2</w:t>
            </w:r>
          </w:p>
        </w:tc>
        <w:tc>
          <w:tcPr>
            <w:tcW w:w="1240" w:type="dxa"/>
            <w:hideMark/>
          </w:tcPr>
          <w:p w14:paraId="78EAE31D" w14:textId="77777777" w:rsidR="00AD3188" w:rsidRPr="00AD3188" w:rsidRDefault="00AD3188" w:rsidP="00AD318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10%</w:t>
            </w:r>
          </w:p>
        </w:tc>
        <w:tc>
          <w:tcPr>
            <w:tcW w:w="1240" w:type="dxa"/>
            <w:hideMark/>
          </w:tcPr>
          <w:p w14:paraId="6617CC24" w14:textId="77777777" w:rsidR="00AD3188" w:rsidRPr="00AD3188" w:rsidRDefault="00AD3188" w:rsidP="00AD318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N/A</w:t>
            </w:r>
          </w:p>
        </w:tc>
      </w:tr>
      <w:tr w:rsidR="00AD3188" w:rsidRPr="00AD3188" w14:paraId="7C204BCE" w14:textId="77777777" w:rsidTr="00AD3188">
        <w:trPr>
          <w:trHeight w:val="864"/>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14B73664" w14:textId="77777777" w:rsidR="00AD3188" w:rsidRPr="00AD3188" w:rsidRDefault="00AD3188" w:rsidP="00AD3188">
            <w:pPr>
              <w:rPr>
                <w:rFonts w:ascii="Times New Roman" w:hAnsi="Times New Roman" w:cs="Times New Roman"/>
                <w:b/>
                <w:bCs/>
                <w:color w:val="000000"/>
                <w:sz w:val="24"/>
                <w:szCs w:val="24"/>
              </w:rPr>
            </w:pPr>
            <w:r w:rsidRPr="00AD3188">
              <w:rPr>
                <w:rFonts w:ascii="Times New Roman" w:hAnsi="Times New Roman" w:cs="Times New Roman"/>
                <w:b/>
                <w:bCs/>
                <w:color w:val="000000"/>
                <w:sz w:val="24"/>
                <w:szCs w:val="24"/>
              </w:rPr>
              <w:t>Descripción</w:t>
            </w:r>
          </w:p>
        </w:tc>
        <w:tc>
          <w:tcPr>
            <w:tcW w:w="1240" w:type="dxa"/>
            <w:hideMark/>
          </w:tcPr>
          <w:p w14:paraId="53AE5273" w14:textId="79382B59" w:rsidR="00AD3188" w:rsidRPr="00AD3188" w:rsidRDefault="001A6782" w:rsidP="00AD318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Inicial orgánica</w:t>
            </w:r>
          </w:p>
        </w:tc>
        <w:tc>
          <w:tcPr>
            <w:tcW w:w="1240" w:type="dxa"/>
            <w:hideMark/>
          </w:tcPr>
          <w:p w14:paraId="619DE17D" w14:textId="77777777" w:rsidR="00AD3188" w:rsidRPr="00AD3188" w:rsidRDefault="00AD3188" w:rsidP="00AD318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 xml:space="preserve">100% </w:t>
            </w:r>
            <w:proofErr w:type="spellStart"/>
            <w:r w:rsidRPr="00AD3188">
              <w:rPr>
                <w:rFonts w:ascii="Times New Roman" w:hAnsi="Times New Roman" w:cs="Times New Roman"/>
                <w:color w:val="000000"/>
                <w:sz w:val="24"/>
                <w:szCs w:val="24"/>
              </w:rPr>
              <w:t>equity</w:t>
            </w:r>
            <w:proofErr w:type="spellEnd"/>
          </w:p>
        </w:tc>
        <w:tc>
          <w:tcPr>
            <w:tcW w:w="1240" w:type="dxa"/>
            <w:hideMark/>
          </w:tcPr>
          <w:p w14:paraId="00E05ED7" w14:textId="77777777" w:rsidR="00AD3188" w:rsidRPr="00AD3188" w:rsidRDefault="00AD3188" w:rsidP="00AD318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Modelo CAPM</w:t>
            </w:r>
          </w:p>
        </w:tc>
        <w:tc>
          <w:tcPr>
            <w:tcW w:w="1240" w:type="dxa"/>
            <w:hideMark/>
          </w:tcPr>
          <w:p w14:paraId="3AA31D32" w14:textId="77777777" w:rsidR="00AD3188" w:rsidRPr="00AD3188" w:rsidRDefault="00AD3188" w:rsidP="00AD318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Bonos gobierno AR 2025</w:t>
            </w:r>
          </w:p>
        </w:tc>
        <w:tc>
          <w:tcPr>
            <w:tcW w:w="1240" w:type="dxa"/>
            <w:hideMark/>
          </w:tcPr>
          <w:p w14:paraId="1EA3DEC2" w14:textId="77777777" w:rsidR="00AD3188" w:rsidRPr="00AD3188" w:rsidRDefault="00AD3188" w:rsidP="00AD318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Volatilidad cripto</w:t>
            </w:r>
          </w:p>
        </w:tc>
        <w:tc>
          <w:tcPr>
            <w:tcW w:w="1240" w:type="dxa"/>
            <w:hideMark/>
          </w:tcPr>
          <w:p w14:paraId="0FA58462" w14:textId="77777777" w:rsidR="00AD3188" w:rsidRPr="00AD3188" w:rsidRDefault="00AD3188" w:rsidP="00AD318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Acciones AR 2025</w:t>
            </w:r>
          </w:p>
        </w:tc>
        <w:tc>
          <w:tcPr>
            <w:tcW w:w="1240" w:type="dxa"/>
            <w:hideMark/>
          </w:tcPr>
          <w:p w14:paraId="5BD45727" w14:textId="77777777" w:rsidR="00AD3188" w:rsidRPr="00AD3188" w:rsidRDefault="00AD3188" w:rsidP="00A0392A">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AD3188">
              <w:rPr>
                <w:rFonts w:ascii="Times New Roman" w:hAnsi="Times New Roman" w:cs="Times New Roman"/>
                <w:color w:val="000000"/>
                <w:sz w:val="24"/>
                <w:szCs w:val="24"/>
              </w:rPr>
              <w:t>Sin deuda</w:t>
            </w:r>
          </w:p>
        </w:tc>
      </w:tr>
    </w:tbl>
    <w:p w14:paraId="09E2C874" w14:textId="77777777" w:rsidR="00A0392A" w:rsidRDefault="00A0392A" w:rsidP="00A0392A">
      <w:pPr>
        <w:pStyle w:val="Epgrafe"/>
        <w:jc w:val="center"/>
        <w:rPr>
          <w:rFonts w:ascii="Times New Roman" w:hAnsi="Times New Roman" w:cs="Times New Roman"/>
          <w:sz w:val="24"/>
          <w:szCs w:val="24"/>
        </w:rPr>
      </w:pPr>
    </w:p>
    <w:p w14:paraId="7D41F0CF" w14:textId="1F1BB224" w:rsidR="00A0392A" w:rsidRPr="00A0392A" w:rsidRDefault="00A0392A" w:rsidP="00A0392A">
      <w:pPr>
        <w:pStyle w:val="Epgrafe"/>
        <w:jc w:val="center"/>
        <w:rPr>
          <w:rFonts w:ascii="Times New Roman" w:hAnsi="Times New Roman" w:cs="Times New Roman"/>
          <w:sz w:val="24"/>
          <w:szCs w:val="24"/>
        </w:rPr>
      </w:pPr>
      <w:bookmarkStart w:id="259" w:name="_Toc218547241"/>
      <w:r w:rsidRPr="00A0392A">
        <w:rPr>
          <w:rFonts w:ascii="Times New Roman" w:hAnsi="Times New Roman" w:cs="Times New Roman"/>
          <w:sz w:val="24"/>
          <w:szCs w:val="24"/>
        </w:rPr>
        <w:t xml:space="preserve">Figura </w:t>
      </w:r>
      <w:r w:rsidRPr="00A0392A">
        <w:rPr>
          <w:rFonts w:ascii="Times New Roman" w:hAnsi="Times New Roman" w:cs="Times New Roman"/>
          <w:sz w:val="24"/>
          <w:szCs w:val="24"/>
        </w:rPr>
        <w:fldChar w:fldCharType="begin"/>
      </w:r>
      <w:r w:rsidRPr="00A0392A">
        <w:rPr>
          <w:rFonts w:ascii="Times New Roman" w:hAnsi="Times New Roman" w:cs="Times New Roman"/>
          <w:sz w:val="24"/>
          <w:szCs w:val="24"/>
        </w:rPr>
        <w:instrText xml:space="preserve"> SEQ Figura \* ARABIC </w:instrText>
      </w:r>
      <w:r w:rsidRPr="00A0392A">
        <w:rPr>
          <w:rFonts w:ascii="Times New Roman" w:hAnsi="Times New Roman" w:cs="Times New Roman"/>
          <w:sz w:val="24"/>
          <w:szCs w:val="24"/>
        </w:rPr>
        <w:fldChar w:fldCharType="separate"/>
      </w:r>
      <w:r w:rsidR="00834857">
        <w:rPr>
          <w:rFonts w:ascii="Times New Roman" w:hAnsi="Times New Roman" w:cs="Times New Roman"/>
          <w:noProof/>
          <w:sz w:val="24"/>
          <w:szCs w:val="24"/>
        </w:rPr>
        <w:t>30</w:t>
      </w:r>
      <w:r w:rsidRPr="00A0392A">
        <w:rPr>
          <w:rFonts w:ascii="Times New Roman" w:hAnsi="Times New Roman" w:cs="Times New Roman"/>
          <w:sz w:val="24"/>
          <w:szCs w:val="24"/>
        </w:rPr>
        <w:fldChar w:fldCharType="end"/>
      </w:r>
      <w:r w:rsidRPr="00A0392A">
        <w:rPr>
          <w:rFonts w:ascii="Times New Roman" w:hAnsi="Times New Roman" w:cs="Times New Roman"/>
          <w:sz w:val="24"/>
          <w:szCs w:val="24"/>
        </w:rPr>
        <w:t xml:space="preserve"> Variables para Cálculo de WACC</w:t>
      </w:r>
      <w:bookmarkEnd w:id="259"/>
    </w:p>
    <w:p w14:paraId="38079A1F" w14:textId="77777777" w:rsidR="003F292D" w:rsidRDefault="0027445C" w:rsidP="0027445C">
      <w:pPr>
        <w:pStyle w:val="APA7MAEDICION"/>
      </w:pPr>
      <w:r>
        <w:t>Fuente: Elaboración propia.</w:t>
      </w:r>
    </w:p>
    <w:p w14:paraId="50C559AD" w14:textId="35311BE3" w:rsidR="0027445C" w:rsidRDefault="0027445C" w:rsidP="0027445C">
      <w:pPr>
        <w:pStyle w:val="APA7MAEDICION"/>
      </w:pPr>
    </w:p>
    <w:p w14:paraId="07E1D2A8" w14:textId="77777777" w:rsidR="005D7D7D" w:rsidRDefault="00893431" w:rsidP="005D7D7D">
      <w:pPr>
        <w:pStyle w:val="Ttulo3"/>
      </w:pPr>
      <w:bookmarkStart w:id="260" w:name="_Toc218547199"/>
      <w:r w:rsidRPr="00893431">
        <w:t xml:space="preserve">Variables para Cálculo de </w:t>
      </w:r>
      <w:r w:rsidR="000127BA" w:rsidRPr="00893431">
        <w:t>WACC</w:t>
      </w:r>
      <w:bookmarkEnd w:id="260"/>
    </w:p>
    <w:p w14:paraId="3E0E34CA" w14:textId="57057838" w:rsidR="0027445C" w:rsidRDefault="00E13FA7" w:rsidP="005D7D7D">
      <w:pPr>
        <w:pStyle w:val="APA7MAEDICION"/>
      </w:pPr>
      <w:r>
        <w:t xml:space="preserve"> </w:t>
      </w:r>
      <w:r w:rsidR="00722B9E" w:rsidRPr="00722B9E">
        <w:t>Las variables consideradas para el cálculo del WACC (Costo Promedio Ponderado de Capital) incluyen una tasa de retorno esperada (Re) del 10%, que se refleja directamente en el valor estimado del WACC, también fijado en 10%. Esta aproximación permite establecer un punto de partida claro para análisis financieros y evaluaciones de inversión.</w:t>
      </w:r>
    </w:p>
    <w:p w14:paraId="11E9E52B" w14:textId="1F6843C3" w:rsidR="0027445C" w:rsidRDefault="0027445C" w:rsidP="006B238F">
      <w:pPr>
        <w:pStyle w:val="Ttulo2"/>
      </w:pPr>
      <w:bookmarkStart w:id="261" w:name="_Toc218547200"/>
      <w:r>
        <w:t>Estado de Resultados Proyectados</w:t>
      </w:r>
      <w:bookmarkEnd w:id="261"/>
    </w:p>
    <w:p w14:paraId="45A8AE97" w14:textId="52F35ECD" w:rsidR="008D2D6D" w:rsidRPr="008D2D6D" w:rsidRDefault="008D2D6D" w:rsidP="008D2D6D">
      <w:pPr>
        <w:pStyle w:val="APA7MAEDICION"/>
      </w:pPr>
      <w:r w:rsidRPr="008D2D6D">
        <w:t xml:space="preserve">El Estado de Resultados Proyectado presenta una visión integral de los ingresos, costos y utilidades netas esperadas para </w:t>
      </w:r>
      <w:proofErr w:type="spellStart"/>
      <w:r w:rsidRPr="008D2D6D">
        <w:t>MonjeTrading</w:t>
      </w:r>
      <w:proofErr w:type="spellEnd"/>
      <w:r w:rsidRPr="008D2D6D">
        <w:t xml:space="preserve"> en el escenario conservador, considerando el modelo orgánico inicial y la escalabilidad digital. Esta proyección refleja el crecimiento gradual de ventas por capacitaciones y membresías, con márgenes altos gracias a la naturaleza de bajo costo de los productos educativos en línea, permitiendo una evaluación clara de la rentabilidad operativa a lo largo de los cinco años.</w:t>
      </w:r>
    </w:p>
    <w:tbl>
      <w:tblPr>
        <w:tblStyle w:val="PlainTable5"/>
        <w:tblW w:w="7440" w:type="dxa"/>
        <w:jc w:val="center"/>
        <w:tblLook w:val="04A0" w:firstRow="1" w:lastRow="0" w:firstColumn="1" w:lastColumn="0" w:noHBand="0" w:noVBand="1"/>
      </w:tblPr>
      <w:tblGrid>
        <w:gridCol w:w="1283"/>
        <w:gridCol w:w="1229"/>
        <w:gridCol w:w="1232"/>
        <w:gridCol w:w="1232"/>
        <w:gridCol w:w="1232"/>
        <w:gridCol w:w="1232"/>
      </w:tblGrid>
      <w:tr w:rsidR="002107FB" w:rsidRPr="002107FB" w14:paraId="287ECD94" w14:textId="77777777" w:rsidTr="002107F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1239BEAE" w14:textId="77777777" w:rsidR="002107FB" w:rsidRPr="002107FB" w:rsidRDefault="002107FB" w:rsidP="002107FB">
            <w:pPr>
              <w:spacing w:line="240" w:lineRule="auto"/>
              <w:rPr>
                <w:rFonts w:ascii="Times New Roman" w:eastAsia="Times New Roman" w:hAnsi="Times New Roman" w:cs="Times New Roman"/>
                <w:b/>
                <w:bCs/>
                <w:color w:val="000000"/>
                <w:kern w:val="0"/>
                <w:sz w:val="24"/>
                <w:szCs w:val="24"/>
                <w:lang w:eastAsia="es-AR"/>
                <w14:ligatures w14:val="none"/>
              </w:rPr>
            </w:pPr>
            <w:r w:rsidRPr="002107FB">
              <w:rPr>
                <w:rFonts w:ascii="Times New Roman" w:eastAsia="Times New Roman" w:hAnsi="Times New Roman" w:cs="Times New Roman"/>
                <w:b/>
                <w:bCs/>
                <w:color w:val="000000"/>
                <w:kern w:val="0"/>
                <w:sz w:val="24"/>
                <w:szCs w:val="24"/>
                <w:lang w:eastAsia="es-AR"/>
                <w14:ligatures w14:val="none"/>
              </w:rPr>
              <w:t>Ítem</w:t>
            </w:r>
          </w:p>
        </w:tc>
        <w:tc>
          <w:tcPr>
            <w:tcW w:w="1240" w:type="dxa"/>
            <w:hideMark/>
          </w:tcPr>
          <w:p w14:paraId="4C54DC32" w14:textId="77777777" w:rsidR="002107FB" w:rsidRPr="002107FB" w:rsidRDefault="002107FB" w:rsidP="002107FB">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2107FB">
              <w:rPr>
                <w:rFonts w:ascii="Times New Roman" w:eastAsia="Times New Roman" w:hAnsi="Times New Roman" w:cs="Times New Roman"/>
                <w:b/>
                <w:bCs/>
                <w:color w:val="000000"/>
                <w:kern w:val="0"/>
                <w:sz w:val="24"/>
                <w:szCs w:val="24"/>
                <w:lang w:eastAsia="es-AR"/>
                <w14:ligatures w14:val="none"/>
              </w:rPr>
              <w:t>Año 1</w:t>
            </w:r>
          </w:p>
        </w:tc>
        <w:tc>
          <w:tcPr>
            <w:tcW w:w="1240" w:type="dxa"/>
            <w:hideMark/>
          </w:tcPr>
          <w:p w14:paraId="6E9052D6" w14:textId="77777777" w:rsidR="002107FB" w:rsidRPr="002107FB" w:rsidRDefault="002107FB" w:rsidP="002107FB">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2107FB">
              <w:rPr>
                <w:rFonts w:ascii="Times New Roman" w:eastAsia="Times New Roman" w:hAnsi="Times New Roman" w:cs="Times New Roman"/>
                <w:b/>
                <w:bCs/>
                <w:color w:val="000000"/>
                <w:kern w:val="0"/>
                <w:sz w:val="24"/>
                <w:szCs w:val="24"/>
                <w:lang w:eastAsia="es-AR"/>
                <w14:ligatures w14:val="none"/>
              </w:rPr>
              <w:t>Año 2</w:t>
            </w:r>
          </w:p>
        </w:tc>
        <w:tc>
          <w:tcPr>
            <w:tcW w:w="1240" w:type="dxa"/>
            <w:hideMark/>
          </w:tcPr>
          <w:p w14:paraId="31C6D26E" w14:textId="77777777" w:rsidR="002107FB" w:rsidRPr="002107FB" w:rsidRDefault="002107FB" w:rsidP="002107FB">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2107FB">
              <w:rPr>
                <w:rFonts w:ascii="Times New Roman" w:eastAsia="Times New Roman" w:hAnsi="Times New Roman" w:cs="Times New Roman"/>
                <w:b/>
                <w:bCs/>
                <w:color w:val="000000"/>
                <w:kern w:val="0"/>
                <w:sz w:val="24"/>
                <w:szCs w:val="24"/>
                <w:lang w:eastAsia="es-AR"/>
                <w14:ligatures w14:val="none"/>
              </w:rPr>
              <w:t>Año 3</w:t>
            </w:r>
          </w:p>
        </w:tc>
        <w:tc>
          <w:tcPr>
            <w:tcW w:w="1240" w:type="dxa"/>
            <w:hideMark/>
          </w:tcPr>
          <w:p w14:paraId="33839503" w14:textId="77777777" w:rsidR="002107FB" w:rsidRPr="002107FB" w:rsidRDefault="002107FB" w:rsidP="002107FB">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2107FB">
              <w:rPr>
                <w:rFonts w:ascii="Times New Roman" w:eastAsia="Times New Roman" w:hAnsi="Times New Roman" w:cs="Times New Roman"/>
                <w:b/>
                <w:bCs/>
                <w:color w:val="000000"/>
                <w:kern w:val="0"/>
                <w:sz w:val="24"/>
                <w:szCs w:val="24"/>
                <w:lang w:eastAsia="es-AR"/>
                <w14:ligatures w14:val="none"/>
              </w:rPr>
              <w:t>Año 4</w:t>
            </w:r>
          </w:p>
        </w:tc>
        <w:tc>
          <w:tcPr>
            <w:tcW w:w="1240" w:type="dxa"/>
            <w:hideMark/>
          </w:tcPr>
          <w:p w14:paraId="59F85FC4" w14:textId="77777777" w:rsidR="002107FB" w:rsidRPr="002107FB" w:rsidRDefault="002107FB" w:rsidP="002107FB">
            <w:pPr>
              <w:spacing w:line="24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24"/>
                <w:szCs w:val="24"/>
                <w:lang w:eastAsia="es-AR"/>
                <w14:ligatures w14:val="none"/>
              </w:rPr>
            </w:pPr>
            <w:r w:rsidRPr="002107FB">
              <w:rPr>
                <w:rFonts w:ascii="Times New Roman" w:eastAsia="Times New Roman" w:hAnsi="Times New Roman" w:cs="Times New Roman"/>
                <w:b/>
                <w:bCs/>
                <w:color w:val="000000"/>
                <w:kern w:val="0"/>
                <w:sz w:val="24"/>
                <w:szCs w:val="24"/>
                <w:lang w:eastAsia="es-AR"/>
                <w14:ligatures w14:val="none"/>
              </w:rPr>
              <w:t>Año 5</w:t>
            </w:r>
          </w:p>
        </w:tc>
      </w:tr>
      <w:tr w:rsidR="002107FB" w:rsidRPr="002107FB" w14:paraId="6BA20BBF" w14:textId="77777777" w:rsidTr="002107FB">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23A16568" w14:textId="77777777" w:rsidR="002107FB" w:rsidRPr="002107FB" w:rsidRDefault="002107FB" w:rsidP="002107FB">
            <w:pPr>
              <w:spacing w:line="240" w:lineRule="auto"/>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Ingresos Totales</w:t>
            </w:r>
          </w:p>
        </w:tc>
        <w:tc>
          <w:tcPr>
            <w:tcW w:w="1240" w:type="dxa"/>
            <w:hideMark/>
          </w:tcPr>
          <w:p w14:paraId="01BC1AEE"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80000</w:t>
            </w:r>
          </w:p>
        </w:tc>
        <w:tc>
          <w:tcPr>
            <w:tcW w:w="1240" w:type="dxa"/>
            <w:hideMark/>
          </w:tcPr>
          <w:p w14:paraId="2861CF44"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224000</w:t>
            </w:r>
          </w:p>
        </w:tc>
        <w:tc>
          <w:tcPr>
            <w:tcW w:w="1240" w:type="dxa"/>
            <w:hideMark/>
          </w:tcPr>
          <w:p w14:paraId="4B591D06"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235200</w:t>
            </w:r>
          </w:p>
        </w:tc>
        <w:tc>
          <w:tcPr>
            <w:tcW w:w="1240" w:type="dxa"/>
            <w:hideMark/>
          </w:tcPr>
          <w:p w14:paraId="34BB5E4D"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320000</w:t>
            </w:r>
          </w:p>
        </w:tc>
        <w:tc>
          <w:tcPr>
            <w:tcW w:w="1240" w:type="dxa"/>
            <w:hideMark/>
          </w:tcPr>
          <w:p w14:paraId="131D71C3"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326400</w:t>
            </w:r>
          </w:p>
        </w:tc>
      </w:tr>
      <w:tr w:rsidR="002107FB" w:rsidRPr="002107FB" w14:paraId="619BB54D" w14:textId="77777777" w:rsidTr="002107FB">
        <w:trPr>
          <w:trHeight w:val="1152"/>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42A98A49" w14:textId="77777777" w:rsidR="002107FB" w:rsidRPr="002107FB" w:rsidRDefault="002107FB" w:rsidP="002107FB">
            <w:pPr>
              <w:spacing w:line="240" w:lineRule="auto"/>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Costo de Ventas</w:t>
            </w:r>
          </w:p>
        </w:tc>
        <w:tc>
          <w:tcPr>
            <w:tcW w:w="1240" w:type="dxa"/>
            <w:hideMark/>
          </w:tcPr>
          <w:p w14:paraId="7D2ADB92"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10000</w:t>
            </w:r>
          </w:p>
        </w:tc>
        <w:tc>
          <w:tcPr>
            <w:tcW w:w="1240" w:type="dxa"/>
            <w:hideMark/>
          </w:tcPr>
          <w:p w14:paraId="7036740F"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20000</w:t>
            </w:r>
          </w:p>
        </w:tc>
        <w:tc>
          <w:tcPr>
            <w:tcW w:w="1240" w:type="dxa"/>
            <w:hideMark/>
          </w:tcPr>
          <w:p w14:paraId="740F65BF"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22000</w:t>
            </w:r>
          </w:p>
        </w:tc>
        <w:tc>
          <w:tcPr>
            <w:tcW w:w="1240" w:type="dxa"/>
            <w:hideMark/>
          </w:tcPr>
          <w:p w14:paraId="0DBF4BCC"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30000</w:t>
            </w:r>
          </w:p>
        </w:tc>
        <w:tc>
          <w:tcPr>
            <w:tcW w:w="1240" w:type="dxa"/>
            <w:hideMark/>
          </w:tcPr>
          <w:p w14:paraId="7ECB8AE0"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30000</w:t>
            </w:r>
          </w:p>
        </w:tc>
      </w:tr>
      <w:tr w:rsidR="002107FB" w:rsidRPr="002107FB" w14:paraId="1AB29E17" w14:textId="77777777" w:rsidTr="002107FB">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2D87239D" w14:textId="77777777" w:rsidR="002107FB" w:rsidRPr="002107FB" w:rsidRDefault="002107FB" w:rsidP="002107FB">
            <w:pPr>
              <w:spacing w:line="240" w:lineRule="auto"/>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lastRenderedPageBreak/>
              <w:t>Margen Bruto</w:t>
            </w:r>
          </w:p>
        </w:tc>
        <w:tc>
          <w:tcPr>
            <w:tcW w:w="1240" w:type="dxa"/>
            <w:hideMark/>
          </w:tcPr>
          <w:p w14:paraId="346E134E"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70000</w:t>
            </w:r>
          </w:p>
        </w:tc>
        <w:tc>
          <w:tcPr>
            <w:tcW w:w="1240" w:type="dxa"/>
            <w:hideMark/>
          </w:tcPr>
          <w:p w14:paraId="7DE765EF"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204000</w:t>
            </w:r>
          </w:p>
        </w:tc>
        <w:tc>
          <w:tcPr>
            <w:tcW w:w="1240" w:type="dxa"/>
            <w:hideMark/>
          </w:tcPr>
          <w:p w14:paraId="313E706B"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213200</w:t>
            </w:r>
          </w:p>
        </w:tc>
        <w:tc>
          <w:tcPr>
            <w:tcW w:w="1240" w:type="dxa"/>
            <w:hideMark/>
          </w:tcPr>
          <w:p w14:paraId="436B969B"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290000</w:t>
            </w:r>
          </w:p>
        </w:tc>
        <w:tc>
          <w:tcPr>
            <w:tcW w:w="1240" w:type="dxa"/>
            <w:hideMark/>
          </w:tcPr>
          <w:p w14:paraId="117D9B11"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296400</w:t>
            </w:r>
          </w:p>
        </w:tc>
      </w:tr>
      <w:tr w:rsidR="002107FB" w:rsidRPr="002107FB" w14:paraId="1DB89044" w14:textId="77777777" w:rsidTr="002107FB">
        <w:trPr>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516793B3" w14:textId="77777777" w:rsidR="002107FB" w:rsidRPr="002107FB" w:rsidRDefault="002107FB" w:rsidP="002107FB">
            <w:pPr>
              <w:spacing w:line="240" w:lineRule="auto"/>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Gastos Operativos</w:t>
            </w:r>
          </w:p>
        </w:tc>
        <w:tc>
          <w:tcPr>
            <w:tcW w:w="1240" w:type="dxa"/>
            <w:hideMark/>
          </w:tcPr>
          <w:p w14:paraId="0D9A0E7A"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28000</w:t>
            </w:r>
          </w:p>
        </w:tc>
        <w:tc>
          <w:tcPr>
            <w:tcW w:w="1240" w:type="dxa"/>
            <w:hideMark/>
          </w:tcPr>
          <w:p w14:paraId="6A2A06A1"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41100</w:t>
            </w:r>
          </w:p>
        </w:tc>
        <w:tc>
          <w:tcPr>
            <w:tcW w:w="1240" w:type="dxa"/>
            <w:hideMark/>
          </w:tcPr>
          <w:p w14:paraId="694D440C"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39900</w:t>
            </w:r>
          </w:p>
        </w:tc>
        <w:tc>
          <w:tcPr>
            <w:tcW w:w="1240" w:type="dxa"/>
            <w:hideMark/>
          </w:tcPr>
          <w:p w14:paraId="54388056"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62300</w:t>
            </w:r>
          </w:p>
        </w:tc>
        <w:tc>
          <w:tcPr>
            <w:tcW w:w="1240" w:type="dxa"/>
            <w:hideMark/>
          </w:tcPr>
          <w:p w14:paraId="16A04660"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60200</w:t>
            </w:r>
          </w:p>
        </w:tc>
      </w:tr>
      <w:tr w:rsidR="002107FB" w:rsidRPr="002107FB" w14:paraId="4D340958" w14:textId="77777777" w:rsidTr="002107FB">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4C834DCE" w14:textId="77777777" w:rsidR="002107FB" w:rsidRPr="002107FB" w:rsidRDefault="002107FB" w:rsidP="002107FB">
            <w:pPr>
              <w:spacing w:line="240" w:lineRule="auto"/>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EBIT</w:t>
            </w:r>
          </w:p>
        </w:tc>
        <w:tc>
          <w:tcPr>
            <w:tcW w:w="1240" w:type="dxa"/>
            <w:hideMark/>
          </w:tcPr>
          <w:p w14:paraId="644CAE27"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42000</w:t>
            </w:r>
          </w:p>
        </w:tc>
        <w:tc>
          <w:tcPr>
            <w:tcW w:w="1240" w:type="dxa"/>
            <w:hideMark/>
          </w:tcPr>
          <w:p w14:paraId="6CC1F198"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162900</w:t>
            </w:r>
          </w:p>
        </w:tc>
        <w:tc>
          <w:tcPr>
            <w:tcW w:w="1240" w:type="dxa"/>
            <w:hideMark/>
          </w:tcPr>
          <w:p w14:paraId="675E55D8"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173300</w:t>
            </w:r>
          </w:p>
        </w:tc>
        <w:tc>
          <w:tcPr>
            <w:tcW w:w="1240" w:type="dxa"/>
            <w:hideMark/>
          </w:tcPr>
          <w:p w14:paraId="2910229A"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227700</w:t>
            </w:r>
          </w:p>
        </w:tc>
        <w:tc>
          <w:tcPr>
            <w:tcW w:w="1240" w:type="dxa"/>
            <w:hideMark/>
          </w:tcPr>
          <w:p w14:paraId="6B0C2D55"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236200</w:t>
            </w:r>
          </w:p>
        </w:tc>
      </w:tr>
      <w:tr w:rsidR="002107FB" w:rsidRPr="002107FB" w14:paraId="28C21702" w14:textId="77777777" w:rsidTr="002107FB">
        <w:trPr>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60574B5C" w14:textId="77777777" w:rsidR="002107FB" w:rsidRPr="002107FB" w:rsidRDefault="002107FB" w:rsidP="002107FB">
            <w:pPr>
              <w:spacing w:line="240" w:lineRule="auto"/>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Impuestos (25%)</w:t>
            </w:r>
          </w:p>
        </w:tc>
        <w:tc>
          <w:tcPr>
            <w:tcW w:w="1240" w:type="dxa"/>
            <w:hideMark/>
          </w:tcPr>
          <w:p w14:paraId="0FF2F2D3"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10500</w:t>
            </w:r>
          </w:p>
        </w:tc>
        <w:tc>
          <w:tcPr>
            <w:tcW w:w="1240" w:type="dxa"/>
            <w:hideMark/>
          </w:tcPr>
          <w:p w14:paraId="765A396D"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40725</w:t>
            </w:r>
          </w:p>
        </w:tc>
        <w:tc>
          <w:tcPr>
            <w:tcW w:w="1240" w:type="dxa"/>
            <w:hideMark/>
          </w:tcPr>
          <w:p w14:paraId="7E5A1450"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43325</w:t>
            </w:r>
          </w:p>
        </w:tc>
        <w:tc>
          <w:tcPr>
            <w:tcW w:w="1240" w:type="dxa"/>
            <w:hideMark/>
          </w:tcPr>
          <w:p w14:paraId="60CA3BDE"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56925</w:t>
            </w:r>
          </w:p>
        </w:tc>
        <w:tc>
          <w:tcPr>
            <w:tcW w:w="1240" w:type="dxa"/>
            <w:hideMark/>
          </w:tcPr>
          <w:p w14:paraId="4967A8C3" w14:textId="77777777" w:rsidR="002107FB" w:rsidRPr="002107FB" w:rsidRDefault="002107FB" w:rsidP="002107FB">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59050</w:t>
            </w:r>
          </w:p>
        </w:tc>
      </w:tr>
      <w:tr w:rsidR="002107FB" w:rsidRPr="002107FB" w14:paraId="6F17F672" w14:textId="77777777" w:rsidTr="002107F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38F97D38" w14:textId="77777777" w:rsidR="002107FB" w:rsidRPr="002107FB" w:rsidRDefault="002107FB" w:rsidP="002107FB">
            <w:pPr>
              <w:spacing w:line="240" w:lineRule="auto"/>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Utilidad Neta</w:t>
            </w:r>
          </w:p>
        </w:tc>
        <w:tc>
          <w:tcPr>
            <w:tcW w:w="1240" w:type="dxa"/>
            <w:hideMark/>
          </w:tcPr>
          <w:p w14:paraId="5645B0D9"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31500</w:t>
            </w:r>
          </w:p>
        </w:tc>
        <w:tc>
          <w:tcPr>
            <w:tcW w:w="1240" w:type="dxa"/>
            <w:hideMark/>
          </w:tcPr>
          <w:p w14:paraId="4A9E5710"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122175</w:t>
            </w:r>
          </w:p>
        </w:tc>
        <w:tc>
          <w:tcPr>
            <w:tcW w:w="1240" w:type="dxa"/>
            <w:hideMark/>
          </w:tcPr>
          <w:p w14:paraId="377EDFAC"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129975</w:t>
            </w:r>
          </w:p>
        </w:tc>
        <w:tc>
          <w:tcPr>
            <w:tcW w:w="1240" w:type="dxa"/>
            <w:hideMark/>
          </w:tcPr>
          <w:p w14:paraId="1957A1AD" w14:textId="77777777" w:rsidR="002107FB" w:rsidRPr="002107FB" w:rsidRDefault="002107FB" w:rsidP="002107FB">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170775</w:t>
            </w:r>
          </w:p>
        </w:tc>
        <w:tc>
          <w:tcPr>
            <w:tcW w:w="1240" w:type="dxa"/>
            <w:hideMark/>
          </w:tcPr>
          <w:p w14:paraId="51E23BAB" w14:textId="77777777" w:rsidR="002107FB" w:rsidRPr="002107FB" w:rsidRDefault="002107FB" w:rsidP="003F4C39">
            <w:pPr>
              <w:keepNext/>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4"/>
                <w:szCs w:val="24"/>
                <w:lang w:eastAsia="es-AR"/>
                <w14:ligatures w14:val="none"/>
              </w:rPr>
            </w:pPr>
            <w:r w:rsidRPr="002107FB">
              <w:rPr>
                <w:rFonts w:ascii="Times New Roman" w:eastAsia="Times New Roman" w:hAnsi="Times New Roman" w:cs="Times New Roman"/>
                <w:color w:val="000000"/>
                <w:kern w:val="0"/>
                <w:sz w:val="24"/>
                <w:szCs w:val="24"/>
                <w:lang w:eastAsia="es-AR"/>
                <w14:ligatures w14:val="none"/>
              </w:rPr>
              <w:t>177150</w:t>
            </w:r>
          </w:p>
        </w:tc>
      </w:tr>
    </w:tbl>
    <w:p w14:paraId="1F867476" w14:textId="77777777" w:rsidR="003F4C39" w:rsidRDefault="003F4C39" w:rsidP="003F4C39">
      <w:pPr>
        <w:pStyle w:val="Epgrafe"/>
        <w:jc w:val="center"/>
        <w:rPr>
          <w:rFonts w:ascii="Times New Roman" w:hAnsi="Times New Roman" w:cs="Times New Roman"/>
          <w:sz w:val="24"/>
          <w:szCs w:val="24"/>
        </w:rPr>
      </w:pPr>
    </w:p>
    <w:p w14:paraId="55094EE7" w14:textId="051AE5BE" w:rsidR="0027445C" w:rsidRPr="003F4C39" w:rsidRDefault="003F4C39" w:rsidP="003F4C39">
      <w:pPr>
        <w:pStyle w:val="Epgrafe"/>
        <w:jc w:val="center"/>
        <w:rPr>
          <w:rFonts w:ascii="Times New Roman" w:hAnsi="Times New Roman" w:cs="Times New Roman"/>
          <w:sz w:val="24"/>
          <w:szCs w:val="24"/>
        </w:rPr>
      </w:pPr>
      <w:bookmarkStart w:id="262" w:name="_Toc218547242"/>
      <w:r w:rsidRPr="003F4C39">
        <w:rPr>
          <w:rFonts w:ascii="Times New Roman" w:hAnsi="Times New Roman" w:cs="Times New Roman"/>
          <w:sz w:val="24"/>
          <w:szCs w:val="24"/>
        </w:rPr>
        <w:t xml:space="preserve">Figura </w:t>
      </w:r>
      <w:r w:rsidRPr="003F4C39">
        <w:rPr>
          <w:rFonts w:ascii="Times New Roman" w:hAnsi="Times New Roman" w:cs="Times New Roman"/>
          <w:sz w:val="24"/>
          <w:szCs w:val="24"/>
        </w:rPr>
        <w:fldChar w:fldCharType="begin"/>
      </w:r>
      <w:r w:rsidRPr="003F4C39">
        <w:rPr>
          <w:rFonts w:ascii="Times New Roman" w:hAnsi="Times New Roman" w:cs="Times New Roman"/>
          <w:sz w:val="24"/>
          <w:szCs w:val="24"/>
        </w:rPr>
        <w:instrText xml:space="preserve"> SEQ Figura \* ARABIC </w:instrText>
      </w:r>
      <w:r w:rsidRPr="003F4C39">
        <w:rPr>
          <w:rFonts w:ascii="Times New Roman" w:hAnsi="Times New Roman" w:cs="Times New Roman"/>
          <w:sz w:val="24"/>
          <w:szCs w:val="24"/>
        </w:rPr>
        <w:fldChar w:fldCharType="separate"/>
      </w:r>
      <w:r w:rsidR="00834857">
        <w:rPr>
          <w:rFonts w:ascii="Times New Roman" w:hAnsi="Times New Roman" w:cs="Times New Roman"/>
          <w:noProof/>
          <w:sz w:val="24"/>
          <w:szCs w:val="24"/>
        </w:rPr>
        <w:t>31</w:t>
      </w:r>
      <w:r w:rsidRPr="003F4C39">
        <w:rPr>
          <w:rFonts w:ascii="Times New Roman" w:hAnsi="Times New Roman" w:cs="Times New Roman"/>
          <w:sz w:val="24"/>
          <w:szCs w:val="24"/>
        </w:rPr>
        <w:fldChar w:fldCharType="end"/>
      </w:r>
      <w:r w:rsidRPr="003F4C39">
        <w:rPr>
          <w:rFonts w:ascii="Times New Roman" w:hAnsi="Times New Roman" w:cs="Times New Roman"/>
          <w:sz w:val="24"/>
          <w:szCs w:val="24"/>
        </w:rPr>
        <w:t xml:space="preserve"> Estado de Resultados Proyectados (Escenario Conservador)</w:t>
      </w:r>
      <w:bookmarkEnd w:id="262"/>
    </w:p>
    <w:p w14:paraId="5DF8E5FF" w14:textId="77777777" w:rsidR="0027445C" w:rsidRDefault="0027445C" w:rsidP="0027445C">
      <w:pPr>
        <w:pStyle w:val="APA7MAEDICION"/>
      </w:pPr>
      <w:r>
        <w:t>Fuente: Elaboración propia.</w:t>
      </w:r>
    </w:p>
    <w:p w14:paraId="79E6E4AE" w14:textId="035EB44C" w:rsidR="0027445C" w:rsidRDefault="0027445C" w:rsidP="00FF0971">
      <w:pPr>
        <w:pStyle w:val="Ttulo3"/>
      </w:pPr>
      <w:bookmarkStart w:id="263" w:name="_Toc218547201"/>
      <w:r>
        <w:t>Conclusiones Principales del Estado de Resultados Proyectado:</w:t>
      </w:r>
      <w:bookmarkEnd w:id="263"/>
    </w:p>
    <w:p w14:paraId="29CB29A7" w14:textId="450BAE2B" w:rsidR="0027445C" w:rsidRDefault="00FF0971" w:rsidP="0027445C">
      <w:pPr>
        <w:pStyle w:val="APA7MAEDICION"/>
      </w:pPr>
      <w:r w:rsidRPr="00FF0971">
        <w:t>El modelo proyecta un crecimiento de ventas desde US$80.000 en el Año 1 hasta US$326.400 en el Año 5, reflejando una adopción gradual del servicio. Gracias a un modelo digital altamente escalable, se mantiene un margen bruto elevado, entre el 87% y el 90%. El EBIT resulta positivo desde el primer año, impulsado por una estructura de costos orgánicos reducidos. Para el Año 5, la utilidad neta alcanza los US$177.150, lo que confirma la viabilidad financiera del proyecto en el mediano plazo</w:t>
      </w:r>
    </w:p>
    <w:p w14:paraId="4DED5DF4" w14:textId="22F12D31" w:rsidR="003F292D" w:rsidRDefault="0027445C" w:rsidP="00AB640B">
      <w:pPr>
        <w:pStyle w:val="Ttulo2"/>
      </w:pPr>
      <w:bookmarkStart w:id="264" w:name="_Toc218547202"/>
      <w:r>
        <w:t>Flujo de Caja Libre (Free Cash Flow)</w:t>
      </w:r>
      <w:bookmarkEnd w:id="264"/>
    </w:p>
    <w:p w14:paraId="7B1113AB" w14:textId="7D4CFBBF" w:rsidR="008D2D6D" w:rsidRPr="008D2D6D" w:rsidRDefault="00E31150" w:rsidP="00E31150">
      <w:pPr>
        <w:pStyle w:val="APA7MAEDICION"/>
      </w:pPr>
      <w:r w:rsidRPr="00E31150">
        <w:t xml:space="preserve">El Flujo de Caja Libre (FCF) mide la capacidad generadora de efectivo del proyecto, descontando inversiones iniciales mínimas y </w:t>
      </w:r>
      <w:proofErr w:type="spellStart"/>
      <w:r w:rsidRPr="00E31150">
        <w:t>CapEx</w:t>
      </w:r>
      <w:proofErr w:type="spellEnd"/>
      <w:r w:rsidRPr="00E31150">
        <w:t xml:space="preserve"> recurrentes en desarrollo digital. En el escenario conservador, este análisis cuantifica los flujos netos disponibles para reinversión o distribución, utilizando la tasa de descuento del 10% para calcular métricas clave como VAN, TIR y </w:t>
      </w:r>
      <w:proofErr w:type="spellStart"/>
      <w:r w:rsidRPr="00E31150">
        <w:t>payback</w:t>
      </w:r>
      <w:proofErr w:type="spellEnd"/>
      <w:r w:rsidRPr="00E31150">
        <w:t xml:space="preserve">, demostrando la solidez financiera de </w:t>
      </w:r>
      <w:proofErr w:type="spellStart"/>
      <w:r w:rsidRPr="00E31150">
        <w:t>MonjeTrading</w:t>
      </w:r>
      <w:proofErr w:type="spellEnd"/>
      <w:r w:rsidRPr="00E31150">
        <w:t xml:space="preserve"> en un contexto de validación orgánica y expansión transnacional.</w:t>
      </w:r>
    </w:p>
    <w:tbl>
      <w:tblPr>
        <w:tblStyle w:val="PlainTable5"/>
        <w:tblW w:w="8680" w:type="dxa"/>
        <w:jc w:val="center"/>
        <w:tblLook w:val="04A0" w:firstRow="1" w:lastRow="0" w:firstColumn="1" w:lastColumn="0" w:noHBand="0" w:noVBand="1"/>
      </w:tblPr>
      <w:tblGrid>
        <w:gridCol w:w="1369"/>
        <w:gridCol w:w="1208"/>
        <w:gridCol w:w="1215"/>
        <w:gridCol w:w="1222"/>
        <w:gridCol w:w="1222"/>
        <w:gridCol w:w="1222"/>
        <w:gridCol w:w="1222"/>
      </w:tblGrid>
      <w:tr w:rsidR="006B238F" w:rsidRPr="006B238F" w14:paraId="137EE8C5" w14:textId="77777777" w:rsidTr="006B238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1240" w:type="dxa"/>
            <w:hideMark/>
          </w:tcPr>
          <w:p w14:paraId="56B5D55A" w14:textId="77777777" w:rsidR="006B238F" w:rsidRPr="006B238F" w:rsidRDefault="006B238F" w:rsidP="006B238F">
            <w:pPr>
              <w:spacing w:line="240" w:lineRule="auto"/>
              <w:rPr>
                <w:rFonts w:ascii="Times New Roman" w:hAnsi="Times New Roman" w:cs="Times New Roman"/>
                <w:b/>
                <w:bCs/>
                <w:color w:val="000000"/>
                <w:sz w:val="24"/>
                <w:szCs w:val="24"/>
              </w:rPr>
            </w:pPr>
            <w:r w:rsidRPr="006B238F">
              <w:rPr>
                <w:rFonts w:ascii="Times New Roman" w:hAnsi="Times New Roman" w:cs="Times New Roman"/>
                <w:b/>
                <w:bCs/>
                <w:color w:val="000000"/>
                <w:sz w:val="24"/>
                <w:szCs w:val="24"/>
              </w:rPr>
              <w:t>Ítem</w:t>
            </w:r>
          </w:p>
        </w:tc>
        <w:tc>
          <w:tcPr>
            <w:tcW w:w="1240" w:type="dxa"/>
            <w:hideMark/>
          </w:tcPr>
          <w:p w14:paraId="18C6C912" w14:textId="77777777" w:rsidR="006B238F" w:rsidRPr="006B238F" w:rsidRDefault="006B238F" w:rsidP="006B238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6B238F">
              <w:rPr>
                <w:rFonts w:ascii="Times New Roman" w:hAnsi="Times New Roman" w:cs="Times New Roman"/>
                <w:b/>
                <w:bCs/>
                <w:color w:val="000000"/>
                <w:sz w:val="24"/>
                <w:szCs w:val="24"/>
              </w:rPr>
              <w:t>Año 0</w:t>
            </w:r>
          </w:p>
        </w:tc>
        <w:tc>
          <w:tcPr>
            <w:tcW w:w="1240" w:type="dxa"/>
            <w:hideMark/>
          </w:tcPr>
          <w:p w14:paraId="1D1C762E" w14:textId="77777777" w:rsidR="006B238F" w:rsidRPr="006B238F" w:rsidRDefault="006B238F" w:rsidP="006B238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6B238F">
              <w:rPr>
                <w:rFonts w:ascii="Times New Roman" w:hAnsi="Times New Roman" w:cs="Times New Roman"/>
                <w:b/>
                <w:bCs/>
                <w:color w:val="000000"/>
                <w:sz w:val="24"/>
                <w:szCs w:val="24"/>
              </w:rPr>
              <w:t>Año 1</w:t>
            </w:r>
          </w:p>
        </w:tc>
        <w:tc>
          <w:tcPr>
            <w:tcW w:w="1240" w:type="dxa"/>
            <w:hideMark/>
          </w:tcPr>
          <w:p w14:paraId="67EE96DA" w14:textId="77777777" w:rsidR="006B238F" w:rsidRPr="006B238F" w:rsidRDefault="006B238F" w:rsidP="006B238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6B238F">
              <w:rPr>
                <w:rFonts w:ascii="Times New Roman" w:hAnsi="Times New Roman" w:cs="Times New Roman"/>
                <w:b/>
                <w:bCs/>
                <w:color w:val="000000"/>
                <w:sz w:val="24"/>
                <w:szCs w:val="24"/>
              </w:rPr>
              <w:t>Año 2</w:t>
            </w:r>
          </w:p>
        </w:tc>
        <w:tc>
          <w:tcPr>
            <w:tcW w:w="1240" w:type="dxa"/>
            <w:hideMark/>
          </w:tcPr>
          <w:p w14:paraId="471E28B9" w14:textId="77777777" w:rsidR="006B238F" w:rsidRPr="006B238F" w:rsidRDefault="006B238F" w:rsidP="006B238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6B238F">
              <w:rPr>
                <w:rFonts w:ascii="Times New Roman" w:hAnsi="Times New Roman" w:cs="Times New Roman"/>
                <w:b/>
                <w:bCs/>
                <w:color w:val="000000"/>
                <w:sz w:val="24"/>
                <w:szCs w:val="24"/>
              </w:rPr>
              <w:t>Año 3</w:t>
            </w:r>
          </w:p>
        </w:tc>
        <w:tc>
          <w:tcPr>
            <w:tcW w:w="1240" w:type="dxa"/>
            <w:hideMark/>
          </w:tcPr>
          <w:p w14:paraId="6B0D20E3" w14:textId="77777777" w:rsidR="006B238F" w:rsidRPr="006B238F" w:rsidRDefault="006B238F" w:rsidP="006B238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6B238F">
              <w:rPr>
                <w:rFonts w:ascii="Times New Roman" w:hAnsi="Times New Roman" w:cs="Times New Roman"/>
                <w:b/>
                <w:bCs/>
                <w:color w:val="000000"/>
                <w:sz w:val="24"/>
                <w:szCs w:val="24"/>
              </w:rPr>
              <w:t>Año 4</w:t>
            </w:r>
          </w:p>
        </w:tc>
        <w:tc>
          <w:tcPr>
            <w:tcW w:w="1240" w:type="dxa"/>
            <w:hideMark/>
          </w:tcPr>
          <w:p w14:paraId="71B3A2F1" w14:textId="77777777" w:rsidR="006B238F" w:rsidRPr="006B238F" w:rsidRDefault="006B238F" w:rsidP="006B238F">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6B238F">
              <w:rPr>
                <w:rFonts w:ascii="Times New Roman" w:hAnsi="Times New Roman" w:cs="Times New Roman"/>
                <w:b/>
                <w:bCs/>
                <w:color w:val="000000"/>
                <w:sz w:val="24"/>
                <w:szCs w:val="24"/>
              </w:rPr>
              <w:t>Año 5</w:t>
            </w:r>
          </w:p>
        </w:tc>
      </w:tr>
      <w:tr w:rsidR="006B238F" w:rsidRPr="006B238F" w14:paraId="1584922A" w14:textId="77777777" w:rsidTr="006B238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06B492BB" w14:textId="77777777" w:rsidR="006B238F" w:rsidRPr="006B238F" w:rsidRDefault="006B238F" w:rsidP="006B238F">
            <w:pPr>
              <w:rPr>
                <w:rFonts w:ascii="Times New Roman" w:hAnsi="Times New Roman" w:cs="Times New Roman"/>
                <w:color w:val="000000"/>
                <w:sz w:val="24"/>
                <w:szCs w:val="24"/>
              </w:rPr>
            </w:pPr>
            <w:r w:rsidRPr="006B238F">
              <w:rPr>
                <w:rFonts w:ascii="Times New Roman" w:hAnsi="Times New Roman" w:cs="Times New Roman"/>
                <w:color w:val="000000"/>
                <w:sz w:val="24"/>
                <w:szCs w:val="24"/>
              </w:rPr>
              <w:t>Inversión Inicial</w:t>
            </w:r>
          </w:p>
        </w:tc>
        <w:tc>
          <w:tcPr>
            <w:tcW w:w="1240" w:type="dxa"/>
            <w:hideMark/>
          </w:tcPr>
          <w:p w14:paraId="586DB625"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-5000</w:t>
            </w:r>
          </w:p>
        </w:tc>
        <w:tc>
          <w:tcPr>
            <w:tcW w:w="1240" w:type="dxa"/>
            <w:hideMark/>
          </w:tcPr>
          <w:p w14:paraId="03F19BB6"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w:t>
            </w:r>
          </w:p>
        </w:tc>
        <w:tc>
          <w:tcPr>
            <w:tcW w:w="1240" w:type="dxa"/>
            <w:hideMark/>
          </w:tcPr>
          <w:p w14:paraId="66EF48AA"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w:t>
            </w:r>
          </w:p>
        </w:tc>
        <w:tc>
          <w:tcPr>
            <w:tcW w:w="1240" w:type="dxa"/>
            <w:hideMark/>
          </w:tcPr>
          <w:p w14:paraId="04C3A0C4"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w:t>
            </w:r>
          </w:p>
        </w:tc>
        <w:tc>
          <w:tcPr>
            <w:tcW w:w="1240" w:type="dxa"/>
            <w:hideMark/>
          </w:tcPr>
          <w:p w14:paraId="5FFB2E1B"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w:t>
            </w:r>
          </w:p>
        </w:tc>
        <w:tc>
          <w:tcPr>
            <w:tcW w:w="1240" w:type="dxa"/>
            <w:hideMark/>
          </w:tcPr>
          <w:p w14:paraId="4224B6C6"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w:t>
            </w:r>
          </w:p>
        </w:tc>
      </w:tr>
      <w:tr w:rsidR="006B238F" w:rsidRPr="006B238F" w14:paraId="547AE032" w14:textId="77777777" w:rsidTr="006B238F">
        <w:trPr>
          <w:trHeight w:val="1152"/>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19E80CA2" w14:textId="77777777" w:rsidR="006B238F" w:rsidRPr="006B238F" w:rsidRDefault="006B238F" w:rsidP="006B238F">
            <w:pPr>
              <w:rPr>
                <w:rFonts w:ascii="Times New Roman" w:hAnsi="Times New Roman" w:cs="Times New Roman"/>
                <w:color w:val="000000"/>
                <w:sz w:val="24"/>
                <w:szCs w:val="24"/>
              </w:rPr>
            </w:pPr>
            <w:r w:rsidRPr="006B238F">
              <w:rPr>
                <w:rFonts w:ascii="Times New Roman" w:hAnsi="Times New Roman" w:cs="Times New Roman"/>
                <w:color w:val="000000"/>
                <w:sz w:val="24"/>
                <w:szCs w:val="24"/>
              </w:rPr>
              <w:t>Flujo Operativo (EBIT ajustado)</w:t>
            </w:r>
          </w:p>
        </w:tc>
        <w:tc>
          <w:tcPr>
            <w:tcW w:w="1240" w:type="dxa"/>
            <w:hideMark/>
          </w:tcPr>
          <w:p w14:paraId="76395F3E"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w:t>
            </w:r>
          </w:p>
        </w:tc>
        <w:tc>
          <w:tcPr>
            <w:tcW w:w="1240" w:type="dxa"/>
            <w:hideMark/>
          </w:tcPr>
          <w:p w14:paraId="1207B6CD"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42000</w:t>
            </w:r>
          </w:p>
        </w:tc>
        <w:tc>
          <w:tcPr>
            <w:tcW w:w="1240" w:type="dxa"/>
            <w:hideMark/>
          </w:tcPr>
          <w:p w14:paraId="4CFC91E4"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162900</w:t>
            </w:r>
          </w:p>
        </w:tc>
        <w:tc>
          <w:tcPr>
            <w:tcW w:w="1240" w:type="dxa"/>
            <w:hideMark/>
          </w:tcPr>
          <w:p w14:paraId="1075B33E"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173300</w:t>
            </w:r>
          </w:p>
        </w:tc>
        <w:tc>
          <w:tcPr>
            <w:tcW w:w="1240" w:type="dxa"/>
            <w:hideMark/>
          </w:tcPr>
          <w:p w14:paraId="0E6A1C15"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227700</w:t>
            </w:r>
          </w:p>
        </w:tc>
        <w:tc>
          <w:tcPr>
            <w:tcW w:w="1240" w:type="dxa"/>
            <w:hideMark/>
          </w:tcPr>
          <w:p w14:paraId="17C3FAD8"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236200</w:t>
            </w:r>
          </w:p>
        </w:tc>
      </w:tr>
      <w:tr w:rsidR="006B238F" w:rsidRPr="006B238F" w14:paraId="0AA56DE2" w14:textId="77777777" w:rsidTr="006B238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08F7D30E" w14:textId="77777777" w:rsidR="006B238F" w:rsidRPr="006B238F" w:rsidRDefault="006B238F" w:rsidP="006B238F">
            <w:pPr>
              <w:rPr>
                <w:rFonts w:ascii="Times New Roman" w:hAnsi="Times New Roman" w:cs="Times New Roman"/>
                <w:color w:val="000000"/>
                <w:sz w:val="24"/>
                <w:szCs w:val="24"/>
              </w:rPr>
            </w:pPr>
            <w:proofErr w:type="spellStart"/>
            <w:r w:rsidRPr="006B238F">
              <w:rPr>
                <w:rFonts w:ascii="Times New Roman" w:hAnsi="Times New Roman" w:cs="Times New Roman"/>
                <w:color w:val="000000"/>
                <w:sz w:val="24"/>
                <w:szCs w:val="24"/>
              </w:rPr>
              <w:lastRenderedPageBreak/>
              <w:t>CapEx</w:t>
            </w:r>
            <w:proofErr w:type="spellEnd"/>
            <w:r w:rsidRPr="006B238F">
              <w:rPr>
                <w:rFonts w:ascii="Times New Roman" w:hAnsi="Times New Roman" w:cs="Times New Roman"/>
                <w:color w:val="000000"/>
                <w:sz w:val="24"/>
                <w:szCs w:val="24"/>
              </w:rPr>
              <w:t xml:space="preserve"> (desarrollo)</w:t>
            </w:r>
          </w:p>
        </w:tc>
        <w:tc>
          <w:tcPr>
            <w:tcW w:w="1240" w:type="dxa"/>
            <w:hideMark/>
          </w:tcPr>
          <w:p w14:paraId="2668815A"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w:t>
            </w:r>
          </w:p>
        </w:tc>
        <w:tc>
          <w:tcPr>
            <w:tcW w:w="1240" w:type="dxa"/>
            <w:hideMark/>
          </w:tcPr>
          <w:p w14:paraId="12371531"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-2000</w:t>
            </w:r>
          </w:p>
        </w:tc>
        <w:tc>
          <w:tcPr>
            <w:tcW w:w="1240" w:type="dxa"/>
            <w:hideMark/>
          </w:tcPr>
          <w:p w14:paraId="6634B4D1"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-3000</w:t>
            </w:r>
          </w:p>
        </w:tc>
        <w:tc>
          <w:tcPr>
            <w:tcW w:w="1240" w:type="dxa"/>
            <w:hideMark/>
          </w:tcPr>
          <w:p w14:paraId="0F09A2BA"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-2000</w:t>
            </w:r>
          </w:p>
        </w:tc>
        <w:tc>
          <w:tcPr>
            <w:tcW w:w="1240" w:type="dxa"/>
            <w:hideMark/>
          </w:tcPr>
          <w:p w14:paraId="7FB46327"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-4000</w:t>
            </w:r>
          </w:p>
        </w:tc>
        <w:tc>
          <w:tcPr>
            <w:tcW w:w="1240" w:type="dxa"/>
            <w:hideMark/>
          </w:tcPr>
          <w:p w14:paraId="464CC81A"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-3000</w:t>
            </w:r>
          </w:p>
        </w:tc>
      </w:tr>
      <w:tr w:rsidR="006B238F" w:rsidRPr="006B238F" w14:paraId="51D29FBF" w14:textId="77777777" w:rsidTr="006B238F">
        <w:trPr>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077521D1" w14:textId="77777777" w:rsidR="006B238F" w:rsidRPr="006B238F" w:rsidRDefault="006B238F" w:rsidP="006B238F">
            <w:pPr>
              <w:rPr>
                <w:rFonts w:ascii="Times New Roman" w:hAnsi="Times New Roman" w:cs="Times New Roman"/>
                <w:color w:val="000000"/>
                <w:sz w:val="24"/>
                <w:szCs w:val="24"/>
              </w:rPr>
            </w:pPr>
            <w:r w:rsidRPr="006B238F">
              <w:rPr>
                <w:rFonts w:ascii="Times New Roman" w:hAnsi="Times New Roman" w:cs="Times New Roman"/>
                <w:color w:val="000000"/>
                <w:sz w:val="24"/>
                <w:szCs w:val="24"/>
              </w:rPr>
              <w:t>FCF</w:t>
            </w:r>
          </w:p>
        </w:tc>
        <w:tc>
          <w:tcPr>
            <w:tcW w:w="1240" w:type="dxa"/>
            <w:hideMark/>
          </w:tcPr>
          <w:p w14:paraId="339EF092"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-5000</w:t>
            </w:r>
          </w:p>
        </w:tc>
        <w:tc>
          <w:tcPr>
            <w:tcW w:w="1240" w:type="dxa"/>
            <w:hideMark/>
          </w:tcPr>
          <w:p w14:paraId="737FD9DE"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40000</w:t>
            </w:r>
          </w:p>
        </w:tc>
        <w:tc>
          <w:tcPr>
            <w:tcW w:w="1240" w:type="dxa"/>
            <w:hideMark/>
          </w:tcPr>
          <w:p w14:paraId="0AD608C5"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159900</w:t>
            </w:r>
          </w:p>
        </w:tc>
        <w:tc>
          <w:tcPr>
            <w:tcW w:w="1240" w:type="dxa"/>
            <w:hideMark/>
          </w:tcPr>
          <w:p w14:paraId="501B2F6D"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171300</w:t>
            </w:r>
          </w:p>
        </w:tc>
        <w:tc>
          <w:tcPr>
            <w:tcW w:w="1240" w:type="dxa"/>
            <w:hideMark/>
          </w:tcPr>
          <w:p w14:paraId="3DF75BD6"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223700</w:t>
            </w:r>
          </w:p>
        </w:tc>
        <w:tc>
          <w:tcPr>
            <w:tcW w:w="1240" w:type="dxa"/>
            <w:hideMark/>
          </w:tcPr>
          <w:p w14:paraId="558B0884" w14:textId="77777777" w:rsidR="006B238F" w:rsidRPr="006B238F" w:rsidRDefault="006B238F" w:rsidP="006B238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233200</w:t>
            </w:r>
          </w:p>
        </w:tc>
      </w:tr>
      <w:tr w:rsidR="006B238F" w:rsidRPr="006B238F" w14:paraId="6D3D8F39" w14:textId="77777777" w:rsidTr="006B238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240" w:type="dxa"/>
            <w:hideMark/>
          </w:tcPr>
          <w:p w14:paraId="18473C87" w14:textId="77777777" w:rsidR="006B238F" w:rsidRPr="006B238F" w:rsidRDefault="006B238F" w:rsidP="006B238F">
            <w:pPr>
              <w:rPr>
                <w:rFonts w:ascii="Times New Roman" w:hAnsi="Times New Roman" w:cs="Times New Roman"/>
                <w:color w:val="000000"/>
                <w:sz w:val="24"/>
                <w:szCs w:val="24"/>
              </w:rPr>
            </w:pPr>
            <w:r w:rsidRPr="006B238F">
              <w:rPr>
                <w:rFonts w:ascii="Times New Roman" w:hAnsi="Times New Roman" w:cs="Times New Roman"/>
                <w:color w:val="000000"/>
                <w:sz w:val="24"/>
                <w:szCs w:val="24"/>
              </w:rPr>
              <w:t>FCF Acumulado</w:t>
            </w:r>
          </w:p>
        </w:tc>
        <w:tc>
          <w:tcPr>
            <w:tcW w:w="1240" w:type="dxa"/>
            <w:hideMark/>
          </w:tcPr>
          <w:p w14:paraId="7FE9CE39"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-5000</w:t>
            </w:r>
          </w:p>
        </w:tc>
        <w:tc>
          <w:tcPr>
            <w:tcW w:w="1240" w:type="dxa"/>
            <w:hideMark/>
          </w:tcPr>
          <w:p w14:paraId="47994FFA"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35000</w:t>
            </w:r>
          </w:p>
        </w:tc>
        <w:tc>
          <w:tcPr>
            <w:tcW w:w="1240" w:type="dxa"/>
            <w:hideMark/>
          </w:tcPr>
          <w:p w14:paraId="5F9DF99E"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194900</w:t>
            </w:r>
          </w:p>
        </w:tc>
        <w:tc>
          <w:tcPr>
            <w:tcW w:w="1240" w:type="dxa"/>
            <w:hideMark/>
          </w:tcPr>
          <w:p w14:paraId="4A7E0D65"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366200</w:t>
            </w:r>
          </w:p>
        </w:tc>
        <w:tc>
          <w:tcPr>
            <w:tcW w:w="1240" w:type="dxa"/>
            <w:hideMark/>
          </w:tcPr>
          <w:p w14:paraId="60D4C437" w14:textId="77777777" w:rsidR="006B238F" w:rsidRPr="006B238F" w:rsidRDefault="006B238F" w:rsidP="006B238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589900</w:t>
            </w:r>
          </w:p>
        </w:tc>
        <w:tc>
          <w:tcPr>
            <w:tcW w:w="1240" w:type="dxa"/>
            <w:hideMark/>
          </w:tcPr>
          <w:p w14:paraId="5D785ABB" w14:textId="77777777" w:rsidR="006B238F" w:rsidRPr="006B238F" w:rsidRDefault="006B238F" w:rsidP="0011254F">
            <w:pPr>
              <w:keepNext/>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6B238F">
              <w:rPr>
                <w:rFonts w:ascii="Times New Roman" w:hAnsi="Times New Roman" w:cs="Times New Roman"/>
                <w:color w:val="000000"/>
                <w:sz w:val="24"/>
                <w:szCs w:val="24"/>
              </w:rPr>
              <w:t>823100</w:t>
            </w:r>
          </w:p>
        </w:tc>
      </w:tr>
    </w:tbl>
    <w:p w14:paraId="26D349BA" w14:textId="77777777" w:rsidR="0011254F" w:rsidRDefault="0011254F" w:rsidP="0011254F">
      <w:pPr>
        <w:pStyle w:val="Epgrafe"/>
        <w:jc w:val="center"/>
        <w:rPr>
          <w:rFonts w:ascii="Times New Roman" w:hAnsi="Times New Roman" w:cs="Times New Roman"/>
          <w:sz w:val="24"/>
          <w:szCs w:val="24"/>
        </w:rPr>
      </w:pPr>
    </w:p>
    <w:p w14:paraId="45BF5E00" w14:textId="2DD20CED" w:rsidR="0027445C" w:rsidRPr="0011254F" w:rsidRDefault="0011254F" w:rsidP="0011254F">
      <w:pPr>
        <w:pStyle w:val="Epgrafe"/>
        <w:jc w:val="center"/>
        <w:rPr>
          <w:rFonts w:ascii="Times New Roman" w:hAnsi="Times New Roman" w:cs="Times New Roman"/>
          <w:sz w:val="24"/>
          <w:szCs w:val="24"/>
        </w:rPr>
      </w:pPr>
      <w:bookmarkStart w:id="265" w:name="_Toc218547243"/>
      <w:r w:rsidRPr="0011254F">
        <w:rPr>
          <w:rFonts w:ascii="Times New Roman" w:hAnsi="Times New Roman" w:cs="Times New Roman"/>
          <w:sz w:val="24"/>
          <w:szCs w:val="24"/>
        </w:rPr>
        <w:t xml:space="preserve">Figura </w:t>
      </w:r>
      <w:r w:rsidRPr="0011254F">
        <w:rPr>
          <w:rFonts w:ascii="Times New Roman" w:hAnsi="Times New Roman" w:cs="Times New Roman"/>
          <w:sz w:val="24"/>
          <w:szCs w:val="24"/>
        </w:rPr>
        <w:fldChar w:fldCharType="begin"/>
      </w:r>
      <w:r w:rsidRPr="0011254F">
        <w:rPr>
          <w:rFonts w:ascii="Times New Roman" w:hAnsi="Times New Roman" w:cs="Times New Roman"/>
          <w:sz w:val="24"/>
          <w:szCs w:val="24"/>
        </w:rPr>
        <w:instrText xml:space="preserve"> SEQ Figura \* ARABIC </w:instrText>
      </w:r>
      <w:r w:rsidRPr="0011254F">
        <w:rPr>
          <w:rFonts w:ascii="Times New Roman" w:hAnsi="Times New Roman" w:cs="Times New Roman"/>
          <w:sz w:val="24"/>
          <w:szCs w:val="24"/>
        </w:rPr>
        <w:fldChar w:fldCharType="separate"/>
      </w:r>
      <w:r w:rsidR="00834857">
        <w:rPr>
          <w:rFonts w:ascii="Times New Roman" w:hAnsi="Times New Roman" w:cs="Times New Roman"/>
          <w:noProof/>
          <w:sz w:val="24"/>
          <w:szCs w:val="24"/>
        </w:rPr>
        <w:t>32</w:t>
      </w:r>
      <w:r w:rsidRPr="0011254F">
        <w:rPr>
          <w:rFonts w:ascii="Times New Roman" w:hAnsi="Times New Roman" w:cs="Times New Roman"/>
          <w:sz w:val="24"/>
          <w:szCs w:val="24"/>
        </w:rPr>
        <w:fldChar w:fldCharType="end"/>
      </w:r>
      <w:r w:rsidRPr="0011254F">
        <w:rPr>
          <w:rFonts w:ascii="Times New Roman" w:hAnsi="Times New Roman" w:cs="Times New Roman"/>
          <w:sz w:val="24"/>
          <w:szCs w:val="24"/>
        </w:rPr>
        <w:t xml:space="preserve"> Flujo de Caja Libre (Escenario Conservador)</w:t>
      </w:r>
      <w:bookmarkEnd w:id="265"/>
    </w:p>
    <w:p w14:paraId="598605AF" w14:textId="77777777" w:rsidR="0027445C" w:rsidRDefault="0027445C" w:rsidP="0027445C">
      <w:pPr>
        <w:pStyle w:val="APA7MAEDICION"/>
      </w:pPr>
      <w:r>
        <w:t>Fuente: Elaboración propia.</w:t>
      </w:r>
    </w:p>
    <w:p w14:paraId="3BC96B28" w14:textId="6C8F8964" w:rsidR="0027445C" w:rsidRDefault="0027445C" w:rsidP="0004254F">
      <w:pPr>
        <w:pStyle w:val="Ttulo3"/>
      </w:pPr>
      <w:bookmarkStart w:id="266" w:name="_Toc218547203"/>
      <w:r>
        <w:t>Conclusiones Principales del Flujo de Caja Libre</w:t>
      </w:r>
      <w:bookmarkEnd w:id="266"/>
    </w:p>
    <w:p w14:paraId="4528330B" w14:textId="5996B17F" w:rsidR="0027445C" w:rsidRDefault="0004254F" w:rsidP="0027445C">
      <w:pPr>
        <w:pStyle w:val="APA7MAEDICION"/>
      </w:pPr>
      <w:r w:rsidRPr="0004254F">
        <w:t>El flujo de caja libre (FCF) se mantiene positivo desde el Año 1, con una tendencia creciente que permite autofinanciar el proyecto. La tasa interna de retorno (TIR) estimada en torno al 85% resulta especialmente atractiva en el contexto cripto. El valor actual neto (VAN), calculado a una tasa del 10%, alcanza los US$650.000, lo que representa un aporte significativo. El período de recuperación de la inversión (</w:t>
      </w:r>
      <w:proofErr w:type="spellStart"/>
      <w:r w:rsidRPr="0004254F">
        <w:t>payback</w:t>
      </w:r>
      <w:proofErr w:type="spellEnd"/>
      <w:r w:rsidRPr="0004254F">
        <w:t>) es de apenas 0,2 años, gracias a un requerimiento inicial reducido. Para el Año 5, el acumulado proyectado asciende a US$823.100, consolidando una base financiera sólida para avanzar hacia la formalización del emprendimiento.</w:t>
      </w:r>
    </w:p>
    <w:p w14:paraId="323B16DF" w14:textId="77777777" w:rsidR="0027445C" w:rsidRDefault="0027445C" w:rsidP="0027445C">
      <w:pPr>
        <w:pStyle w:val="APA7MAEDICION"/>
      </w:pPr>
    </w:p>
    <w:p w14:paraId="1FE935BE" w14:textId="0632CE0C" w:rsidR="0027445C" w:rsidRDefault="0027445C" w:rsidP="00553FEF">
      <w:pPr>
        <w:pStyle w:val="Ttulo1"/>
      </w:pPr>
      <w:bookmarkStart w:id="267" w:name="_Toc218547204"/>
      <w:r>
        <w:lastRenderedPageBreak/>
        <w:t>CONCLUSIONES</w:t>
      </w:r>
      <w:bookmarkEnd w:id="267"/>
    </w:p>
    <w:p w14:paraId="4E990B35" w14:textId="77777777" w:rsidR="00C46395" w:rsidRDefault="00C46395" w:rsidP="00C46395">
      <w:pPr>
        <w:pStyle w:val="APA7MAEDICION"/>
      </w:pPr>
      <w:r>
        <w:t xml:space="preserve">Esta tesis ha culminado en el diseño integral de un plan de negocios para </w:t>
      </w:r>
      <w:proofErr w:type="spellStart"/>
      <w:r>
        <w:t>Monjetrading</w:t>
      </w:r>
      <w:proofErr w:type="spellEnd"/>
      <w:r>
        <w:t>, una consultora online de capacitaciones sobre inversiones en criptomonedas ubicada en Campana, Buenos Aires, Argentina. A lo largo de los capítulos, se ha explorado el ecosistema de la educación financiera digital en América Latina, evaluando el contexto actual del emprendimiento y proponiendo estrategias para su profesionalización y expansión sostenible. El enfoque exploratorio, descriptivo y explicativo, combinado con un método mixto de análisis cualitativo y cuantitativo, ha permitido fundamentar cada componente del plan en datos empíricos derivados de encuestas, análisis demográficos de audiencias en redes sociales y proyecciones financieras conservadoras. A continuación, se sintetizan los logros en relación con el objetivo general, los objetivos específicos y la hipótesis planteada, asegurando una respuesta directa y alineada con los hallazgos expuestos desde la introducción y el marco teórico.</w:t>
      </w:r>
    </w:p>
    <w:p w14:paraId="604FBCE7" w14:textId="77777777" w:rsidR="00C46395" w:rsidRDefault="00C46395" w:rsidP="00E04B58">
      <w:pPr>
        <w:pStyle w:val="Ttulo2"/>
      </w:pPr>
      <w:bookmarkStart w:id="268" w:name="_Toc218547205"/>
      <w:r>
        <w:t>Logro del Objetivo General</w:t>
      </w:r>
      <w:bookmarkEnd w:id="268"/>
    </w:p>
    <w:p w14:paraId="6E0EE326" w14:textId="3809FCA7" w:rsidR="00C46395" w:rsidRDefault="00C46395" w:rsidP="00C46395">
      <w:pPr>
        <w:pStyle w:val="APA7MAEDICION"/>
      </w:pPr>
      <w:r>
        <w:t xml:space="preserve">El objetivo general de diseñar un plan de negocio para una consultora online de capacitaciones sobre inversiones en criptomonedas en Campana, Buenos Aires, Argentina, se ha cumplido mediante la elaboración de una propuesta estructurada que integra herramientas clásicas de gestión estratégica (como el Business </w:t>
      </w:r>
      <w:proofErr w:type="spellStart"/>
      <w:r>
        <w:t>Model</w:t>
      </w:r>
      <w:proofErr w:type="spellEnd"/>
      <w:r>
        <w:t xml:space="preserve"> </w:t>
      </w:r>
      <w:proofErr w:type="spellStart"/>
      <w:r>
        <w:t>Canvas</w:t>
      </w:r>
      <w:proofErr w:type="spellEnd"/>
      <w:r>
        <w:t xml:space="preserve">, análisis PESTEL, FODA, EFI/EFE, BCG y Ansoff) con elementos operativos y financieros adaptados al contexto local y regional. Este plan no solo valida el modelo actual de </w:t>
      </w:r>
      <w:proofErr w:type="spellStart"/>
      <w:r>
        <w:t>Monjetrading</w:t>
      </w:r>
      <w:proofErr w:type="spellEnd"/>
      <w:r w:rsidR="007F3598">
        <w:t xml:space="preserve">, </w:t>
      </w:r>
      <w:r>
        <w:t>basado en contenido educativo accesible vía Instagram y TikTok, sino que lo proyecta hacia una operación escalable, con énfasis en la formalización legal progresiva (bajo la figura de Sociedad por Acciones Simplificada) y la expansión transnacional en América Latina. La propuesta responde directamente a la pregunta de investigación: las pautas clave incluyen un análisis exhaustivo del entorno competitivo (modelo de las Cinco Fuerzas de Porter), segmentación precisa del público (jóvenes de 18-35 años con bajo conocimiento en cripto, según encuestas), y un enfoque en canales digitales de bajo costo para maximizar la accesibilidad en un mercado volátil marcado por inflación superior al 280% en 2024.</w:t>
      </w:r>
    </w:p>
    <w:p w14:paraId="4C2D24F6" w14:textId="77777777" w:rsidR="00C46395" w:rsidRDefault="00C46395" w:rsidP="007F3598">
      <w:pPr>
        <w:pStyle w:val="Ttulo2"/>
      </w:pPr>
      <w:bookmarkStart w:id="269" w:name="_Toc218547206"/>
      <w:r>
        <w:lastRenderedPageBreak/>
        <w:t>Cumplimiento de los Objetivos Específicos</w:t>
      </w:r>
      <w:bookmarkEnd w:id="269"/>
    </w:p>
    <w:p w14:paraId="5C36C338" w14:textId="042E191F" w:rsidR="00C46395" w:rsidRDefault="00C46395" w:rsidP="007F3598">
      <w:pPr>
        <w:pStyle w:val="APA7MAEDICION"/>
      </w:pPr>
      <w:r>
        <w:t xml:space="preserve">Cada objetivo específico ha sido abordado de manera secuencial y fundamentada en los capítulos correspondientes, utilizando datos primarios (encuestas a 150 seguidores y análisis de </w:t>
      </w:r>
      <w:proofErr w:type="spellStart"/>
      <w:r>
        <w:t>lives</w:t>
      </w:r>
      <w:proofErr w:type="spellEnd"/>
      <w:r>
        <w:t>) y secundarios (</w:t>
      </w:r>
      <w:proofErr w:type="spellStart"/>
      <w:r>
        <w:t>Statista</w:t>
      </w:r>
      <w:proofErr w:type="spellEnd"/>
      <w:r>
        <w:t xml:space="preserve">, </w:t>
      </w:r>
      <w:proofErr w:type="spellStart"/>
      <w:r>
        <w:t>Chainalysis</w:t>
      </w:r>
      <w:proofErr w:type="spellEnd"/>
      <w:r>
        <w:t>, INDEC), para garantizar una base empírica sólida.</w:t>
      </w:r>
    </w:p>
    <w:p w14:paraId="3BEC1795" w14:textId="77777777" w:rsidR="00C46395" w:rsidRDefault="00C46395" w:rsidP="00D64F88">
      <w:pPr>
        <w:pStyle w:val="APA7MAEDICION"/>
        <w:numPr>
          <w:ilvl w:val="0"/>
          <w:numId w:val="24"/>
        </w:numPr>
      </w:pPr>
      <w:r>
        <w:t xml:space="preserve">Análisis del entorno macro y microeconómico del emprendimiento: Se realizó un examen detallado del macroentorno mediante el análisis PESTEL, destacando factores políticos (regulación de la CNV y Ley 26.831), económicos (inflación y adopción de cripto con US$580 mil millones en transacciones regionales entre 2024-2025), sociales (desempleo juvenil del 15,2% en Campana y demanda de ingresos alternativos), tecnológicos (penetración de internet del 85% en la zona) y legales (ambigüedad en </w:t>
      </w:r>
      <w:proofErr w:type="spellStart"/>
      <w:r>
        <w:t>exchanges</w:t>
      </w:r>
      <w:proofErr w:type="spellEnd"/>
      <w:r>
        <w:t xml:space="preserve"> como </w:t>
      </w:r>
      <w:proofErr w:type="spellStart"/>
      <w:r>
        <w:t>Binance</w:t>
      </w:r>
      <w:proofErr w:type="spellEnd"/>
      <w:r>
        <w:t xml:space="preserve">). En el microentorno, se evaluaron clientes (jóvenes con tolerancia moderada al riesgo, 76,92% según encuestas), proveedores (plataformas como </w:t>
      </w:r>
      <w:proofErr w:type="spellStart"/>
      <w:r>
        <w:t>TikTok</w:t>
      </w:r>
      <w:proofErr w:type="spellEnd"/>
      <w:r>
        <w:t xml:space="preserve"> con </w:t>
      </w:r>
      <w:proofErr w:type="spellStart"/>
      <w:r>
        <w:t>engagement</w:t>
      </w:r>
      <w:proofErr w:type="spellEnd"/>
      <w:r>
        <w:t xml:space="preserve"> del 6%) e intermediarios (comisiones del 3-5% en pagos), revelando un entorno favorable pero con riesgos regulatorios y de competencia alta (rivalidad intensa por proliferación de </w:t>
      </w:r>
      <w:proofErr w:type="spellStart"/>
      <w:r>
        <w:t>influencers</w:t>
      </w:r>
      <w:proofErr w:type="spellEnd"/>
      <w:r>
        <w:t>).</w:t>
      </w:r>
    </w:p>
    <w:p w14:paraId="6B51799B" w14:textId="77777777" w:rsidR="00C46395" w:rsidRDefault="00C46395" w:rsidP="00D64F88">
      <w:pPr>
        <w:pStyle w:val="APA7MAEDICION"/>
        <w:numPr>
          <w:ilvl w:val="0"/>
          <w:numId w:val="24"/>
        </w:numPr>
      </w:pPr>
      <w:r>
        <w:t xml:space="preserve">Evaluación del modelo de negocios actual de </w:t>
      </w:r>
      <w:proofErr w:type="spellStart"/>
      <w:r>
        <w:t>Monjetrading</w:t>
      </w:r>
      <w:proofErr w:type="spellEnd"/>
      <w:r>
        <w:t xml:space="preserve">: El modelo vigente, fundado en 2024 como consultora digital informal, fue diagnosticado a través de la matriz FODA (fortalezas: comunidad de 32.000 seguidores y experiencia personal en trading; debilidades: ausencia de estructura legal y dependencia de algoritmos sociales) y matrices complementarias (EFI con puntuación de 2,7, indicando fortaleza interna moderada; EFE de 3,0, reflejando preparación ante oportunidades externas). La clasificación BCG como "estrella" (alto crecimiento del mercado cripto al 20% anual) y el Ansoff (enfoque en penetración de mercado y desarrollo de productos como mentorías personalizadas) confirman un modelo viable con facturación de US$12.000 en 2024, pero con necesidad de diversificación </w:t>
      </w:r>
      <w:r>
        <w:lastRenderedPageBreak/>
        <w:t>para mitigar limitaciones como la rotación de seguidores (20% activos mensuales).</w:t>
      </w:r>
    </w:p>
    <w:p w14:paraId="2FB31E47" w14:textId="77777777" w:rsidR="00C46395" w:rsidRDefault="00C46395" w:rsidP="00D64F88">
      <w:pPr>
        <w:pStyle w:val="APA7MAEDICION"/>
        <w:numPr>
          <w:ilvl w:val="0"/>
          <w:numId w:val="24"/>
        </w:numPr>
      </w:pPr>
      <w:r>
        <w:t xml:space="preserve">Identificación de oportunidades de crecimiento sostenible: Las encuestas y análisis demográficos (79% hombres en TikTok, predominio en Argentina y Venezuela) revelaron oportunidades en segmentos principiantes (69,23% con bajo conocimiento en cripto) y de mediano plazo (61,54% de horizonte de inversión), con excedentes mensuales de 0-1000 USD (84,61%). El sector de educación financiera digital (US$3,2 mil millones globales en 2025, 12% en </w:t>
      </w:r>
      <w:proofErr w:type="spellStart"/>
      <w:r>
        <w:t>LatAm</w:t>
      </w:r>
      <w:proofErr w:type="spellEnd"/>
      <w:r>
        <w:t xml:space="preserve">) ofrece nichos en Campana (mercado potencial de ~5.000 usuarios locales), impulsados por alianzas con </w:t>
      </w:r>
      <w:proofErr w:type="spellStart"/>
      <w:r>
        <w:t>exchanges</w:t>
      </w:r>
      <w:proofErr w:type="spellEnd"/>
      <w:r>
        <w:t xml:space="preserve"> (</w:t>
      </w:r>
      <w:proofErr w:type="spellStart"/>
      <w:r>
        <w:t>Binance</w:t>
      </w:r>
      <w:proofErr w:type="spellEnd"/>
      <w:r>
        <w:t xml:space="preserve">) y personalización (cursos </w:t>
      </w:r>
      <w:proofErr w:type="spellStart"/>
      <w:r>
        <w:t>freemium</w:t>
      </w:r>
      <w:proofErr w:type="spellEnd"/>
      <w:r>
        <w:t xml:space="preserve">). Estrategias como </w:t>
      </w:r>
      <w:proofErr w:type="spellStart"/>
      <w:r>
        <w:t>upsell</w:t>
      </w:r>
      <w:proofErr w:type="spellEnd"/>
      <w:r>
        <w:t xml:space="preserve"> para alto riesgo (7,69%) y expansión regional (matriz Ansoff) aseguran sostenibilidad, con retención proyectada del 40% vía comunidades en </w:t>
      </w:r>
      <w:proofErr w:type="spellStart"/>
      <w:r>
        <w:t>Telegram</w:t>
      </w:r>
      <w:proofErr w:type="spellEnd"/>
      <w:r>
        <w:t>.</w:t>
      </w:r>
    </w:p>
    <w:p w14:paraId="059D6416" w14:textId="77777777" w:rsidR="00C46395" w:rsidRDefault="00C46395" w:rsidP="00D64F88">
      <w:pPr>
        <w:pStyle w:val="APA7MAEDICION"/>
        <w:numPr>
          <w:ilvl w:val="0"/>
          <w:numId w:val="24"/>
        </w:numPr>
      </w:pPr>
      <w:r>
        <w:t xml:space="preserve">Desarrollo de una propuesta estructurada de plan de negocio: La propuesta se materializó en el Business </w:t>
      </w:r>
      <w:proofErr w:type="spellStart"/>
      <w:r>
        <w:t>Model</w:t>
      </w:r>
      <w:proofErr w:type="spellEnd"/>
      <w:r>
        <w:t xml:space="preserve"> </w:t>
      </w:r>
      <w:proofErr w:type="spellStart"/>
      <w:r>
        <w:t>Canvas</w:t>
      </w:r>
      <w:proofErr w:type="spellEnd"/>
      <w:r>
        <w:t xml:space="preserve">, detallando segmentos de clientes (jóvenes 18-35 años, </w:t>
      </w:r>
      <w:proofErr w:type="spellStart"/>
      <w:r>
        <w:t>buyer</w:t>
      </w:r>
      <w:proofErr w:type="spellEnd"/>
      <w:r>
        <w:t xml:space="preserve"> persona "Diego"), propuesta de valor (educación ética con </w:t>
      </w:r>
      <w:proofErr w:type="spellStart"/>
      <w:r>
        <w:t>Value</w:t>
      </w:r>
      <w:proofErr w:type="spellEnd"/>
      <w:r>
        <w:t xml:space="preserve"> </w:t>
      </w:r>
      <w:proofErr w:type="spellStart"/>
      <w:r>
        <w:t>Proposition</w:t>
      </w:r>
      <w:proofErr w:type="spellEnd"/>
      <w:r>
        <w:t xml:space="preserve"> </w:t>
      </w:r>
      <w:proofErr w:type="spellStart"/>
      <w:r>
        <w:t>Canvas</w:t>
      </w:r>
      <w:proofErr w:type="spellEnd"/>
      <w:r>
        <w:t xml:space="preserve">), canales (redes sociales y </w:t>
      </w:r>
      <w:proofErr w:type="spellStart"/>
      <w:r>
        <w:t>lives</w:t>
      </w:r>
      <w:proofErr w:type="spellEnd"/>
      <w:r>
        <w:t xml:space="preserve">), relaciones con clientes (fidelización vía </w:t>
      </w:r>
      <w:proofErr w:type="spellStart"/>
      <w:r>
        <w:t>feedback</w:t>
      </w:r>
      <w:proofErr w:type="spellEnd"/>
      <w:r>
        <w:t>), ingresos (</w:t>
      </w:r>
      <w:proofErr w:type="spellStart"/>
      <w:r>
        <w:t>freemium</w:t>
      </w:r>
      <w:proofErr w:type="spellEnd"/>
      <w:r>
        <w:t xml:space="preserve"> con US$50 por curso), actividades clave (desarrollo de contenido), socios (</w:t>
      </w:r>
      <w:proofErr w:type="spellStart"/>
      <w:r>
        <w:t>exchanges</w:t>
      </w:r>
      <w:proofErr w:type="spellEnd"/>
      <w:r>
        <w:t xml:space="preserve"> y agencias </w:t>
      </w:r>
      <w:proofErr w:type="spellStart"/>
      <w:r>
        <w:t>fintech</w:t>
      </w:r>
      <w:proofErr w:type="spellEnd"/>
      <w:r>
        <w:t>), y costos (fijos de US$20.000 en Año 1). El plan operativo incluye un PMV en 6 meses, pruebas de usabilidad y lanzamiento beta, mientras que el de marketing enfatiza STP (segmentación por psicográficos, targeting en principiantes, posicionamiento ético) y las 4P adaptadas al digital.</w:t>
      </w:r>
    </w:p>
    <w:p w14:paraId="067ADC6B" w14:textId="5CEDB4A3" w:rsidR="00C46395" w:rsidRDefault="00C46395" w:rsidP="00D64F88">
      <w:pPr>
        <w:pStyle w:val="APA7MAEDICION"/>
        <w:numPr>
          <w:ilvl w:val="0"/>
          <w:numId w:val="24"/>
        </w:numPr>
      </w:pPr>
      <w:r>
        <w:t xml:space="preserve">Estimación de la viabilidad financiera y estratégica del proyecto: Las proyecciones conservadoras (bottom-up) estiman ventas de US$80.000 en Año 1 escalando a US$326.400 en Año 5, con margen bruto del 87-90% y FCF positivo desde el inicio (TIR del 85%, VAN de US$650.000 a tasa del 10%, </w:t>
      </w:r>
      <w:proofErr w:type="spellStart"/>
      <w:r>
        <w:t>payback</w:t>
      </w:r>
      <w:proofErr w:type="spellEnd"/>
      <w:r>
        <w:t xml:space="preserve"> de 0,2 años). El punto de equilibrio se alcanza con 444 unidades vendidas (PVU US$50, CVU US$5), confirmando viabilidad en un </w:t>
      </w:r>
      <w:r>
        <w:lastRenderedPageBreak/>
        <w:t>escenario de inversión inicial mínima (US$5.000, autofinanciada). Estratégicamente, la formalización SAS post-validación y alianzas regulatorias (CNV) mitigan riesgos, alineando con el BCG y Ansoff para crecimiento orgánico.</w:t>
      </w:r>
    </w:p>
    <w:p w14:paraId="32669EFC" w14:textId="77777777" w:rsidR="00C46395" w:rsidRDefault="00C46395" w:rsidP="00C8639E">
      <w:pPr>
        <w:pStyle w:val="Ttulo2"/>
      </w:pPr>
      <w:bookmarkStart w:id="270" w:name="_Toc218547207"/>
      <w:r>
        <w:t>Verificación de la Hipótesis</w:t>
      </w:r>
      <w:bookmarkEnd w:id="270"/>
    </w:p>
    <w:p w14:paraId="25EDF72A" w14:textId="6A2A8CC7" w:rsidR="00C46395" w:rsidRDefault="00C46395" w:rsidP="00C46395">
      <w:pPr>
        <w:pStyle w:val="APA7MAEDICION"/>
      </w:pPr>
      <w:r>
        <w:t xml:space="preserve">La hipótesis central "La puesta en marcha de una consultora online de capacitaciones de inversiones en criptomonedas, en Campana, Argentina, es económicamente sustentable" se confirma plenamente. Los indicadores financieros (utilidad neta de US$177.150 en Año 5, recuperación rápida de inversión) y estratégicos (puntuaciones EFI/EFE favorables, oportunidades en un mercado con CAGR del 15% hasta 2030) demuestran sustentabilidad, incluso en escenarios conservadores con inflación del 29,8% proyectada para 2025. Esta viabilidad se basa en el modelo </w:t>
      </w:r>
      <w:proofErr w:type="spellStart"/>
      <w:r>
        <w:t>freemium</w:t>
      </w:r>
      <w:proofErr w:type="spellEnd"/>
      <w:r>
        <w:t xml:space="preserve"> accesible, la comunidad existente y la adaptación al contexto local (desempleo juvenil y adopción cripto del 9,1% regional), sin requerir financiamiento externo inicial.</w:t>
      </w:r>
    </w:p>
    <w:p w14:paraId="35CD8F0F" w14:textId="352FD7BE" w:rsidR="001864D7" w:rsidRDefault="00C46395" w:rsidP="00C46395">
      <w:pPr>
        <w:pStyle w:val="APA7MAEDICION"/>
      </w:pPr>
      <w:r>
        <w:t xml:space="preserve">En síntesis, este plan de negocios no solo legitima y fortalece </w:t>
      </w:r>
      <w:proofErr w:type="spellStart"/>
      <w:r>
        <w:t>Monjetrading</w:t>
      </w:r>
      <w:proofErr w:type="spellEnd"/>
      <w:r>
        <w:t xml:space="preserve"> como herramienta de empoderamiento económico para jóvenes latinoamericanos, sino que contribuye al sector emergente de educación financiera digital al promover prácticas éticas y transparentes en un entorno de alta volatilidad. Futuras iteraciones podrán refinar estas estrategias con datos adicionales de implementación, asegurando una evolución alineada con los principios de innovación, accesibilidad y sostenibilidad expuestos desde el inicio.</w:t>
      </w:r>
    </w:p>
    <w:p w14:paraId="29F5F7C2" w14:textId="77777777" w:rsidR="001864D7" w:rsidRDefault="001864D7" w:rsidP="007D6129">
      <w:pPr>
        <w:pStyle w:val="Ttulo1"/>
        <w:ind w:left="568" w:hanging="568"/>
      </w:pPr>
      <w:bookmarkStart w:id="271" w:name="_Toc218547208"/>
      <w:r>
        <w:lastRenderedPageBreak/>
        <w:t>REFERENCIAS</w:t>
      </w:r>
      <w:bookmarkEnd w:id="271"/>
    </w:p>
    <w:p w14:paraId="66F65D42" w14:textId="17BE1EEF" w:rsidR="001D4024" w:rsidRPr="001D4024" w:rsidRDefault="001D4024" w:rsidP="001D4024">
      <w:pPr>
        <w:pStyle w:val="APA7MAEDICION"/>
      </w:pPr>
      <w:r>
        <w:t xml:space="preserve">Libros: </w:t>
      </w:r>
    </w:p>
    <w:p w14:paraId="5C2EA7FD" w14:textId="77777777" w:rsidR="001864D7" w:rsidRDefault="001864D7" w:rsidP="003B1A89">
      <w:pPr>
        <w:pStyle w:val="APA7MAEDICION"/>
        <w:numPr>
          <w:ilvl w:val="0"/>
          <w:numId w:val="25"/>
        </w:numPr>
      </w:pPr>
      <w:r w:rsidRPr="002F5790">
        <w:t>Freire, A. (2012). Pasión por emprender: De la idea a la cruda realidad. Granica.</w:t>
      </w:r>
    </w:p>
    <w:p w14:paraId="04EF7EF0" w14:textId="77777777" w:rsidR="001864D7" w:rsidRDefault="001864D7" w:rsidP="003B1A89">
      <w:pPr>
        <w:pStyle w:val="APA7MAEDICION"/>
        <w:numPr>
          <w:ilvl w:val="0"/>
          <w:numId w:val="25"/>
        </w:numPr>
      </w:pPr>
      <w:r w:rsidRPr="00863C2B">
        <w:t xml:space="preserve">Ronteau, S. (2023). Digital </w:t>
      </w:r>
      <w:proofErr w:type="spellStart"/>
      <w:r w:rsidRPr="00863C2B">
        <w:t>business</w:t>
      </w:r>
      <w:proofErr w:type="spellEnd"/>
      <w:r w:rsidRPr="00863C2B">
        <w:t xml:space="preserve"> </w:t>
      </w:r>
      <w:proofErr w:type="spellStart"/>
      <w:r w:rsidRPr="00863C2B">
        <w:t>model</w:t>
      </w:r>
      <w:proofErr w:type="spellEnd"/>
      <w:r w:rsidRPr="00863C2B">
        <w:t xml:space="preserve">. Routledge. </w:t>
      </w:r>
    </w:p>
    <w:p w14:paraId="72E5717C" w14:textId="77777777" w:rsidR="001864D7" w:rsidRDefault="001864D7" w:rsidP="003B1A89">
      <w:pPr>
        <w:pStyle w:val="APA7MAEDICION"/>
        <w:numPr>
          <w:ilvl w:val="0"/>
          <w:numId w:val="25"/>
        </w:numPr>
      </w:pPr>
      <w:r>
        <w:t xml:space="preserve">Chaffey, D., &amp; Ellis-Chadwick, F. (2019). Digital marketing: </w:t>
      </w:r>
      <w:proofErr w:type="spellStart"/>
      <w:r>
        <w:t>Strategy</w:t>
      </w:r>
      <w:proofErr w:type="spellEnd"/>
      <w:r>
        <w:t xml:space="preserve">, </w:t>
      </w:r>
      <w:proofErr w:type="spellStart"/>
      <w:r>
        <w:t>implementation</w:t>
      </w:r>
      <w:proofErr w:type="spellEnd"/>
      <w:r>
        <w:t xml:space="preserve">, and </w:t>
      </w:r>
      <w:proofErr w:type="spellStart"/>
      <w:r>
        <w:t>practice</w:t>
      </w:r>
      <w:proofErr w:type="spellEnd"/>
      <w:r>
        <w:t>. Harlow: Pearson</w:t>
      </w:r>
    </w:p>
    <w:p w14:paraId="673F9A01" w14:textId="77777777" w:rsidR="001864D7" w:rsidRDefault="001864D7" w:rsidP="003B1A89">
      <w:pPr>
        <w:pStyle w:val="APA7MAEDICION"/>
        <w:numPr>
          <w:ilvl w:val="0"/>
          <w:numId w:val="25"/>
        </w:numPr>
      </w:pPr>
      <w:r>
        <w:t xml:space="preserve">Kotler, P., </w:t>
      </w:r>
      <w:proofErr w:type="spellStart"/>
      <w:r>
        <w:t>Kartajaya</w:t>
      </w:r>
      <w:proofErr w:type="spellEnd"/>
      <w:r>
        <w:t xml:space="preserve">, H., &amp; Setiawan, I. (2017). Marketing 4.0: </w:t>
      </w:r>
      <w:proofErr w:type="spellStart"/>
      <w:r>
        <w:t>Moving</w:t>
      </w:r>
      <w:proofErr w:type="spellEnd"/>
      <w:r>
        <w:t xml:space="preserve"> </w:t>
      </w:r>
      <w:proofErr w:type="spellStart"/>
      <w:r>
        <w:t>from</w:t>
      </w:r>
      <w:proofErr w:type="spellEnd"/>
      <w:r>
        <w:t xml:space="preserve"> </w:t>
      </w:r>
      <w:proofErr w:type="spellStart"/>
      <w:r>
        <w:t>traditional</w:t>
      </w:r>
      <w:proofErr w:type="spellEnd"/>
      <w:r>
        <w:t xml:space="preserve"> </w:t>
      </w:r>
      <w:proofErr w:type="spellStart"/>
      <w:r>
        <w:t>to</w:t>
      </w:r>
      <w:proofErr w:type="spellEnd"/>
      <w:r>
        <w:t xml:space="preserve"> digital. </w:t>
      </w:r>
      <w:proofErr w:type="spellStart"/>
      <w:r>
        <w:t>Hoboken</w:t>
      </w:r>
      <w:proofErr w:type="spellEnd"/>
      <w:r>
        <w:t xml:space="preserve">: John </w:t>
      </w:r>
      <w:proofErr w:type="spellStart"/>
      <w:r>
        <w:t>Wiley</w:t>
      </w:r>
      <w:proofErr w:type="spellEnd"/>
      <w:r>
        <w:t xml:space="preserve"> &amp; Sons.</w:t>
      </w:r>
    </w:p>
    <w:p w14:paraId="0E04113A" w14:textId="77777777" w:rsidR="001864D7" w:rsidRDefault="001864D7" w:rsidP="003B1A89">
      <w:pPr>
        <w:pStyle w:val="APA7MAEDICION"/>
        <w:numPr>
          <w:ilvl w:val="0"/>
          <w:numId w:val="25"/>
        </w:numPr>
      </w:pPr>
      <w:r>
        <w:t xml:space="preserve">Ryan, D. (2017). </w:t>
      </w:r>
      <w:proofErr w:type="spellStart"/>
      <w:r>
        <w:t>Understanding</w:t>
      </w:r>
      <w:proofErr w:type="spellEnd"/>
      <w:r>
        <w:t xml:space="preserve"> digital marketing: Marketing </w:t>
      </w:r>
      <w:proofErr w:type="spellStart"/>
      <w:r>
        <w:t>strategies</w:t>
      </w:r>
      <w:proofErr w:type="spellEnd"/>
      <w:r>
        <w:t xml:space="preserve"> </w:t>
      </w:r>
      <w:proofErr w:type="spellStart"/>
      <w:r>
        <w:t>for</w:t>
      </w:r>
      <w:proofErr w:type="spellEnd"/>
      <w:r>
        <w:t xml:space="preserve"> </w:t>
      </w:r>
      <w:proofErr w:type="spellStart"/>
      <w:r>
        <w:t>engaging</w:t>
      </w:r>
      <w:proofErr w:type="spellEnd"/>
      <w:r>
        <w:t xml:space="preserve"> </w:t>
      </w:r>
      <w:proofErr w:type="spellStart"/>
      <w:r>
        <w:t>the</w:t>
      </w:r>
      <w:proofErr w:type="spellEnd"/>
      <w:r>
        <w:t xml:space="preserve"> digital </w:t>
      </w:r>
      <w:proofErr w:type="spellStart"/>
      <w:r>
        <w:t>generation</w:t>
      </w:r>
      <w:proofErr w:type="spellEnd"/>
      <w:r>
        <w:t xml:space="preserve">: </w:t>
      </w:r>
      <w:proofErr w:type="spellStart"/>
      <w:r>
        <w:t>Kogan</w:t>
      </w:r>
      <w:proofErr w:type="spellEnd"/>
      <w:r>
        <w:t xml:space="preserve"> Page.</w:t>
      </w:r>
    </w:p>
    <w:p w14:paraId="4D159105" w14:textId="77777777" w:rsidR="001864D7" w:rsidRDefault="001864D7" w:rsidP="003B1A89">
      <w:pPr>
        <w:pStyle w:val="APA7MAEDICION"/>
        <w:numPr>
          <w:ilvl w:val="0"/>
          <w:numId w:val="25"/>
        </w:numPr>
      </w:pPr>
      <w:r>
        <w:t>Strauss, J., &amp; Frost, R. (2019). E-marketing: Routledge.</w:t>
      </w:r>
    </w:p>
    <w:p w14:paraId="4F695A70" w14:textId="77777777" w:rsidR="001864D7" w:rsidRDefault="001864D7" w:rsidP="003B1A89">
      <w:pPr>
        <w:pStyle w:val="APA7MAEDICION"/>
        <w:numPr>
          <w:ilvl w:val="0"/>
          <w:numId w:val="25"/>
        </w:numPr>
      </w:pPr>
      <w:r w:rsidRPr="004E04E2">
        <w:t xml:space="preserve">Castells, M. (2001). </w:t>
      </w:r>
      <w:proofErr w:type="spellStart"/>
      <w:r w:rsidRPr="004E04E2">
        <w:t>The</w:t>
      </w:r>
      <w:proofErr w:type="spellEnd"/>
      <w:r w:rsidRPr="004E04E2">
        <w:t xml:space="preserve"> Internet </w:t>
      </w:r>
      <w:proofErr w:type="spellStart"/>
      <w:r w:rsidRPr="004E04E2">
        <w:t>galaxy</w:t>
      </w:r>
      <w:proofErr w:type="spellEnd"/>
      <w:r w:rsidRPr="004E04E2">
        <w:t xml:space="preserve">: </w:t>
      </w:r>
      <w:proofErr w:type="spellStart"/>
      <w:r w:rsidRPr="004E04E2">
        <w:t>Reflections</w:t>
      </w:r>
      <w:proofErr w:type="spellEnd"/>
      <w:r w:rsidRPr="004E04E2">
        <w:t xml:space="preserve"> </w:t>
      </w:r>
      <w:proofErr w:type="spellStart"/>
      <w:r w:rsidRPr="004E04E2">
        <w:t>on</w:t>
      </w:r>
      <w:proofErr w:type="spellEnd"/>
      <w:r w:rsidRPr="004E04E2">
        <w:t xml:space="preserve"> </w:t>
      </w:r>
      <w:proofErr w:type="spellStart"/>
      <w:r w:rsidRPr="004E04E2">
        <w:t>the</w:t>
      </w:r>
      <w:proofErr w:type="spellEnd"/>
      <w:r w:rsidRPr="004E04E2">
        <w:t xml:space="preserve"> Internet, </w:t>
      </w:r>
      <w:proofErr w:type="spellStart"/>
      <w:r w:rsidRPr="004E04E2">
        <w:t>business</w:t>
      </w:r>
      <w:proofErr w:type="spellEnd"/>
      <w:r w:rsidRPr="004E04E2">
        <w:t xml:space="preserve">, and </w:t>
      </w:r>
      <w:proofErr w:type="spellStart"/>
      <w:r w:rsidRPr="004E04E2">
        <w:t>society</w:t>
      </w:r>
      <w:proofErr w:type="spellEnd"/>
      <w:r w:rsidRPr="004E04E2">
        <w:t xml:space="preserve">. Oxford </w:t>
      </w:r>
      <w:proofErr w:type="spellStart"/>
      <w:r w:rsidRPr="004E04E2">
        <w:t>University</w:t>
      </w:r>
      <w:proofErr w:type="spellEnd"/>
      <w:r w:rsidRPr="004E04E2">
        <w:t xml:space="preserve"> </w:t>
      </w:r>
      <w:proofErr w:type="spellStart"/>
      <w:r w:rsidRPr="004E04E2">
        <w:t>Press</w:t>
      </w:r>
      <w:proofErr w:type="spellEnd"/>
      <w:r w:rsidRPr="004E04E2">
        <w:t>.</w:t>
      </w:r>
    </w:p>
    <w:p w14:paraId="17BF4A90" w14:textId="77777777" w:rsidR="001864D7" w:rsidRDefault="001864D7" w:rsidP="003B1A89">
      <w:pPr>
        <w:pStyle w:val="APA7MAEDICION"/>
        <w:numPr>
          <w:ilvl w:val="0"/>
          <w:numId w:val="25"/>
        </w:numPr>
      </w:pPr>
      <w:r w:rsidRPr="0040453E">
        <w:t>Johnson, G., Scholes, K., &amp; Whittington, R. (2017). Dirección estratégica: Teoría y aplicación. Pearson Educación.</w:t>
      </w:r>
    </w:p>
    <w:p w14:paraId="209C41EB" w14:textId="77777777" w:rsidR="001864D7" w:rsidRDefault="001864D7" w:rsidP="003B1A89">
      <w:pPr>
        <w:pStyle w:val="APA7MAEDICION"/>
        <w:numPr>
          <w:ilvl w:val="0"/>
          <w:numId w:val="25"/>
        </w:numPr>
      </w:pPr>
      <w:r w:rsidRPr="00E52953">
        <w:t>David, F. R. (2013). Conceptos de administración estratégica. Pearson Educación.</w:t>
      </w:r>
    </w:p>
    <w:p w14:paraId="2599926A" w14:textId="77777777" w:rsidR="001864D7" w:rsidRDefault="001864D7" w:rsidP="003B1A89">
      <w:pPr>
        <w:pStyle w:val="APA7MAEDICION"/>
        <w:numPr>
          <w:ilvl w:val="0"/>
          <w:numId w:val="25"/>
        </w:numPr>
      </w:pPr>
      <w:r w:rsidRPr="00371143">
        <w:t>Kotler, P., &amp; Armstrong, G. (2017). Fundamentos de marketing. Pearson Educación.</w:t>
      </w:r>
    </w:p>
    <w:p w14:paraId="4ACEFA15" w14:textId="7CCEC58C" w:rsidR="00F7434E" w:rsidRDefault="001864D7" w:rsidP="00F7434E">
      <w:pPr>
        <w:pStyle w:val="APA7MAEDICION"/>
        <w:numPr>
          <w:ilvl w:val="0"/>
          <w:numId w:val="25"/>
        </w:numPr>
      </w:pPr>
      <w:r w:rsidRPr="001417C8">
        <w:t>Kotler, P., &amp; Keller, K. L. (2016). Dirección de marketing. Pearson Educación.</w:t>
      </w:r>
    </w:p>
    <w:p w14:paraId="222856ED" w14:textId="4DFA42FE" w:rsidR="006A285D" w:rsidRPr="006A285D" w:rsidRDefault="006A285D" w:rsidP="006A285D">
      <w:pPr>
        <w:pStyle w:val="APA7MAEDICION"/>
        <w:numPr>
          <w:ilvl w:val="0"/>
          <w:numId w:val="25"/>
        </w:numPr>
      </w:pPr>
      <w:r w:rsidRPr="006A285D">
        <w:t xml:space="preserve">David, F. R., &amp; David, F. R. (2017). </w:t>
      </w:r>
      <w:proofErr w:type="spellStart"/>
      <w:r w:rsidRPr="006A285D">
        <w:t>Strategic</w:t>
      </w:r>
      <w:proofErr w:type="spellEnd"/>
      <w:r w:rsidRPr="006A285D">
        <w:t xml:space="preserve"> </w:t>
      </w:r>
      <w:proofErr w:type="spellStart"/>
      <w:r w:rsidRPr="006A285D">
        <w:t>management</w:t>
      </w:r>
      <w:proofErr w:type="spellEnd"/>
      <w:r w:rsidRPr="006A285D">
        <w:t xml:space="preserve">: A </w:t>
      </w:r>
      <w:proofErr w:type="spellStart"/>
      <w:r w:rsidRPr="006A285D">
        <w:t>competitive</w:t>
      </w:r>
      <w:proofErr w:type="spellEnd"/>
      <w:r w:rsidRPr="006A285D">
        <w:t xml:space="preserve"> </w:t>
      </w:r>
      <w:proofErr w:type="spellStart"/>
      <w:r w:rsidRPr="006A285D">
        <w:t>advantage</w:t>
      </w:r>
      <w:proofErr w:type="spellEnd"/>
      <w:r w:rsidRPr="006A285D">
        <w:t xml:space="preserve"> </w:t>
      </w:r>
      <w:proofErr w:type="spellStart"/>
      <w:r w:rsidRPr="006A285D">
        <w:t>approach</w:t>
      </w:r>
      <w:proofErr w:type="spellEnd"/>
      <w:r w:rsidRPr="006A285D">
        <w:t xml:space="preserve">, </w:t>
      </w:r>
      <w:proofErr w:type="spellStart"/>
      <w:r w:rsidRPr="006A285D">
        <w:t>concepts</w:t>
      </w:r>
      <w:proofErr w:type="spellEnd"/>
      <w:r w:rsidRPr="006A285D">
        <w:t xml:space="preserve"> and cases. Pearson.</w:t>
      </w:r>
    </w:p>
    <w:p w14:paraId="128EE3AD" w14:textId="7941B215" w:rsidR="00D70A67" w:rsidRDefault="001D4024" w:rsidP="001D4024">
      <w:pPr>
        <w:pStyle w:val="APA7MAEDICION"/>
      </w:pPr>
      <w:r>
        <w:t>Sitios Web:</w:t>
      </w:r>
    </w:p>
    <w:p w14:paraId="36034B80" w14:textId="28082AAC" w:rsidR="00F75ECC" w:rsidRDefault="00F75ECC" w:rsidP="003B1A89">
      <w:pPr>
        <w:pStyle w:val="APA7MAEDICION"/>
        <w:numPr>
          <w:ilvl w:val="0"/>
          <w:numId w:val="26"/>
        </w:numPr>
        <w:jc w:val="left"/>
      </w:pPr>
      <w:r>
        <w:lastRenderedPageBreak/>
        <w:t xml:space="preserve">Banco Central de la República Argentina. (2025). Inflación mensual noviembre 2025. </w:t>
      </w:r>
      <w:hyperlink r:id="rId25" w:history="1">
        <w:r w:rsidRPr="00860B63">
          <w:rPr>
            <w:rStyle w:val="Hipervnculo"/>
          </w:rPr>
          <w:t>https://www.bcra.gob.ar/PublicacionesEstadisticas/Principales_variables_datos_i.asp?serie=7931</w:t>
        </w:r>
      </w:hyperlink>
    </w:p>
    <w:p w14:paraId="37743BE0" w14:textId="5DAFE53D" w:rsidR="00F75ECC" w:rsidRDefault="00F75ECC" w:rsidP="003B1A89">
      <w:pPr>
        <w:pStyle w:val="APA7MAEDICION"/>
        <w:numPr>
          <w:ilvl w:val="0"/>
          <w:numId w:val="26"/>
        </w:numPr>
        <w:jc w:val="left"/>
      </w:pPr>
      <w:proofErr w:type="spellStart"/>
      <w:r>
        <w:t>Chainalysis</w:t>
      </w:r>
      <w:proofErr w:type="spellEnd"/>
      <w:r>
        <w:t xml:space="preserve">. (2025). </w:t>
      </w:r>
      <w:proofErr w:type="spellStart"/>
      <w:r>
        <w:t>The</w:t>
      </w:r>
      <w:proofErr w:type="spellEnd"/>
      <w:r>
        <w:t xml:space="preserve"> 2025 </w:t>
      </w:r>
      <w:proofErr w:type="spellStart"/>
      <w:r>
        <w:t>geography</w:t>
      </w:r>
      <w:proofErr w:type="spellEnd"/>
      <w:r>
        <w:t xml:space="preserve"> of </w:t>
      </w:r>
      <w:proofErr w:type="spellStart"/>
      <w:r>
        <w:t>cryptocurrency</w:t>
      </w:r>
      <w:proofErr w:type="spellEnd"/>
      <w:r>
        <w:t xml:space="preserve"> </w:t>
      </w:r>
      <w:proofErr w:type="spellStart"/>
      <w:r>
        <w:t>report</w:t>
      </w:r>
      <w:proofErr w:type="spellEnd"/>
      <w:r>
        <w:t xml:space="preserve">. </w:t>
      </w:r>
      <w:hyperlink r:id="rId26" w:history="1">
        <w:r w:rsidRPr="00B53EB9">
          <w:rPr>
            <w:rStyle w:val="Hipervnculo"/>
          </w:rPr>
          <w:t>https://www.chainalysis.com/blog/category/report/</w:t>
        </w:r>
      </w:hyperlink>
    </w:p>
    <w:p w14:paraId="0129DA11" w14:textId="57004E18" w:rsidR="00F75ECC" w:rsidRDefault="00F75ECC" w:rsidP="003B1A89">
      <w:pPr>
        <w:pStyle w:val="APA7MAEDICION"/>
        <w:numPr>
          <w:ilvl w:val="0"/>
          <w:numId w:val="26"/>
        </w:numPr>
        <w:jc w:val="left"/>
      </w:pPr>
      <w:r>
        <w:t xml:space="preserve">EBC </w:t>
      </w:r>
      <w:proofErr w:type="spellStart"/>
      <w:r>
        <w:t>Financial</w:t>
      </w:r>
      <w:proofErr w:type="spellEnd"/>
      <w:r>
        <w:t xml:space="preserve"> </w:t>
      </w:r>
      <w:proofErr w:type="spellStart"/>
      <w:r>
        <w:t>Group</w:t>
      </w:r>
      <w:proofErr w:type="spellEnd"/>
      <w:r>
        <w:t xml:space="preserve">. (2025). </w:t>
      </w:r>
      <w:proofErr w:type="spellStart"/>
      <w:r>
        <w:t>Momentum</w:t>
      </w:r>
      <w:proofErr w:type="spellEnd"/>
      <w:r>
        <w:t xml:space="preserve"> trading </w:t>
      </w:r>
      <w:proofErr w:type="spellStart"/>
      <w:r>
        <w:t>strategies</w:t>
      </w:r>
      <w:proofErr w:type="spellEnd"/>
      <w:r>
        <w:t xml:space="preserve"> in </w:t>
      </w:r>
      <w:proofErr w:type="spellStart"/>
      <w:r>
        <w:t>crypto</w:t>
      </w:r>
      <w:proofErr w:type="spellEnd"/>
      <w:r>
        <w:t xml:space="preserve">: 2025 guide. </w:t>
      </w:r>
      <w:hyperlink r:id="rId27" w:history="1">
        <w:r w:rsidRPr="009A3C8A">
          <w:rPr>
            <w:rStyle w:val="Hipervnculo"/>
          </w:rPr>
          <w:t>https://www.ebc.com/insights/crypto-momentum-trading-2025</w:t>
        </w:r>
      </w:hyperlink>
    </w:p>
    <w:p w14:paraId="3D9F81E9" w14:textId="627231D9" w:rsidR="00F75ECC" w:rsidRDefault="00F75ECC" w:rsidP="003B1A89">
      <w:pPr>
        <w:pStyle w:val="APA7MAEDICION"/>
        <w:numPr>
          <w:ilvl w:val="0"/>
          <w:numId w:val="26"/>
        </w:numPr>
        <w:jc w:val="left"/>
      </w:pPr>
      <w:proofErr w:type="spellStart"/>
      <w:r>
        <w:t>HypeAuditor</w:t>
      </w:r>
      <w:proofErr w:type="spellEnd"/>
      <w:r>
        <w:t xml:space="preserve">. (2025). </w:t>
      </w:r>
      <w:proofErr w:type="spellStart"/>
      <w:r>
        <w:t>The</w:t>
      </w:r>
      <w:proofErr w:type="spellEnd"/>
      <w:r>
        <w:t xml:space="preserve"> </w:t>
      </w:r>
      <w:proofErr w:type="spellStart"/>
      <w:r>
        <w:t>state</w:t>
      </w:r>
      <w:proofErr w:type="spellEnd"/>
      <w:r>
        <w:t xml:space="preserve"> of </w:t>
      </w:r>
      <w:proofErr w:type="spellStart"/>
      <w:r>
        <w:t>influencer</w:t>
      </w:r>
      <w:proofErr w:type="spellEnd"/>
      <w:r>
        <w:t xml:space="preserve"> marketing 2025: </w:t>
      </w:r>
      <w:proofErr w:type="spellStart"/>
      <w:r>
        <w:t>Stats</w:t>
      </w:r>
      <w:proofErr w:type="spellEnd"/>
      <w:r>
        <w:t xml:space="preserve"> and </w:t>
      </w:r>
      <w:proofErr w:type="spellStart"/>
      <w:r>
        <w:t>trends</w:t>
      </w:r>
      <w:proofErr w:type="spellEnd"/>
      <w:r>
        <w:t xml:space="preserve">. </w:t>
      </w:r>
      <w:hyperlink r:id="rId28" w:history="1">
        <w:r w:rsidRPr="00170921">
          <w:rPr>
            <w:rStyle w:val="Hipervnculo"/>
          </w:rPr>
          <w:t>https://hypeauditor.com/state-of-influencer-marketing-2025/</w:t>
        </w:r>
      </w:hyperlink>
    </w:p>
    <w:p w14:paraId="2B47A947" w14:textId="611B5EE3" w:rsidR="00F75ECC" w:rsidRDefault="00F75ECC" w:rsidP="003B1A89">
      <w:pPr>
        <w:pStyle w:val="APA7MAEDICION"/>
        <w:numPr>
          <w:ilvl w:val="0"/>
          <w:numId w:val="26"/>
        </w:numPr>
        <w:jc w:val="left"/>
      </w:pPr>
      <w:r>
        <w:t xml:space="preserve">Instituto Nacional de Estadística y Censos. (2025). Encuesta Permanente de Hogares (EPH): Mercado de Trabajo Q1 2025. </w:t>
      </w:r>
      <w:hyperlink r:id="rId29" w:history="1">
        <w:r w:rsidRPr="004E6AF8">
          <w:rPr>
            <w:rStyle w:val="Hipervnculo"/>
          </w:rPr>
          <w:t>https://www.indec.gob.ar/indec/web/Nivel4-Tema-4-31-47</w:t>
        </w:r>
      </w:hyperlink>
    </w:p>
    <w:p w14:paraId="7735E1BB" w14:textId="6845AB1E" w:rsidR="00F75ECC" w:rsidRDefault="00F75ECC" w:rsidP="003B1A89">
      <w:pPr>
        <w:pStyle w:val="APA7MAEDICION"/>
        <w:numPr>
          <w:ilvl w:val="0"/>
          <w:numId w:val="26"/>
        </w:numPr>
        <w:jc w:val="left"/>
      </w:pPr>
      <w:r>
        <w:t xml:space="preserve">MDC Trading </w:t>
      </w:r>
      <w:proofErr w:type="spellStart"/>
      <w:r>
        <w:t>Academy</w:t>
      </w:r>
      <w:proofErr w:type="spellEnd"/>
      <w:r>
        <w:t xml:space="preserve">. (2025). </w:t>
      </w:r>
      <w:proofErr w:type="spellStart"/>
      <w:r>
        <w:t>Benchmark</w:t>
      </w:r>
      <w:proofErr w:type="spellEnd"/>
      <w:r>
        <w:t xml:space="preserve"> </w:t>
      </w:r>
      <w:proofErr w:type="spellStart"/>
      <w:r>
        <w:t>report</w:t>
      </w:r>
      <w:proofErr w:type="spellEnd"/>
      <w:r>
        <w:t xml:space="preserve">: </w:t>
      </w:r>
      <w:proofErr w:type="spellStart"/>
      <w:r>
        <w:t>User</w:t>
      </w:r>
      <w:proofErr w:type="spellEnd"/>
      <w:r>
        <w:t xml:space="preserve"> </w:t>
      </w:r>
      <w:proofErr w:type="spellStart"/>
      <w:r>
        <w:t>retention</w:t>
      </w:r>
      <w:proofErr w:type="spellEnd"/>
      <w:r>
        <w:t xml:space="preserve"> in online trading </w:t>
      </w:r>
      <w:proofErr w:type="spellStart"/>
      <w:r>
        <w:t>courses</w:t>
      </w:r>
      <w:proofErr w:type="spellEnd"/>
      <w:r>
        <w:t xml:space="preserve">. </w:t>
      </w:r>
      <w:hyperlink r:id="rId30" w:history="1">
        <w:r w:rsidRPr="004E6AF8">
          <w:rPr>
            <w:rStyle w:val="Hipervnculo"/>
          </w:rPr>
          <w:t>https://mdctradingacademy.com/reports/retention-2025</w:t>
        </w:r>
      </w:hyperlink>
    </w:p>
    <w:p w14:paraId="56D203C8" w14:textId="414E53EC" w:rsidR="001D4024" w:rsidRDefault="00F75ECC" w:rsidP="005C2389">
      <w:pPr>
        <w:pStyle w:val="APA7MAEDICION"/>
        <w:numPr>
          <w:ilvl w:val="0"/>
          <w:numId w:val="26"/>
        </w:numPr>
        <w:jc w:val="left"/>
      </w:pPr>
      <w:r>
        <w:t xml:space="preserve">Statista. (2025). Online </w:t>
      </w:r>
      <w:proofErr w:type="spellStart"/>
      <w:r>
        <w:t>education</w:t>
      </w:r>
      <w:proofErr w:type="spellEnd"/>
      <w:r>
        <w:t xml:space="preserve"> - LATAM. </w:t>
      </w:r>
      <w:hyperlink r:id="rId31" w:history="1">
        <w:r w:rsidRPr="004E6AF8">
          <w:rPr>
            <w:rStyle w:val="Hipervnculo"/>
          </w:rPr>
          <w:t>https://www.statista.com/outlook/emo/online-education/latam</w:t>
        </w:r>
      </w:hyperlink>
    </w:p>
    <w:p w14:paraId="02C33FE2" w14:textId="45119682" w:rsidR="00F52744" w:rsidRPr="00F52744" w:rsidRDefault="007A47E1" w:rsidP="00715612">
      <w:pPr>
        <w:pStyle w:val="APA7MAEDICION"/>
      </w:pPr>
      <w:bookmarkStart w:id="272" w:name="_GoBack"/>
      <w:bookmarkEnd w:id="272"/>
      <w:r>
        <w:t xml:space="preserve"> </w:t>
      </w:r>
    </w:p>
    <w:sectPr w:rsidR="00F52744" w:rsidRPr="00F52744" w:rsidSect="001864D7">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BBB10" w14:textId="77777777" w:rsidR="00312847" w:rsidRDefault="00312847" w:rsidP="00A84D8D">
      <w:pPr>
        <w:spacing w:after="0" w:line="240" w:lineRule="auto"/>
      </w:pPr>
      <w:r>
        <w:separator/>
      </w:r>
    </w:p>
  </w:endnote>
  <w:endnote w:type="continuationSeparator" w:id="0">
    <w:p w14:paraId="21990043" w14:textId="77777777" w:rsidR="00312847" w:rsidRDefault="00312847" w:rsidP="00A84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365D6D" w14:textId="77777777" w:rsidR="00312847" w:rsidRDefault="00312847" w:rsidP="00A84D8D">
      <w:pPr>
        <w:spacing w:after="0" w:line="240" w:lineRule="auto"/>
      </w:pPr>
      <w:r>
        <w:separator/>
      </w:r>
    </w:p>
  </w:footnote>
  <w:footnote w:type="continuationSeparator" w:id="0">
    <w:p w14:paraId="5B546EFF" w14:textId="77777777" w:rsidR="00312847" w:rsidRDefault="00312847" w:rsidP="00A84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D22"/>
    <w:multiLevelType w:val="hybridMultilevel"/>
    <w:tmpl w:val="7D0CC00A"/>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
    <w:nsid w:val="0780693D"/>
    <w:multiLevelType w:val="multilevel"/>
    <w:tmpl w:val="2B04B6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7B70D5"/>
    <w:multiLevelType w:val="multilevel"/>
    <w:tmpl w:val="D790420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Restart w:val="2"/>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58F3B64"/>
    <w:multiLevelType w:val="multilevel"/>
    <w:tmpl w:val="E43A449C"/>
    <w:styleLink w:val="TITLOMONJETRADING"/>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20" w:hanging="360"/>
      </w:pPr>
      <w:rPr>
        <w:rFonts w:hint="default"/>
      </w:rPr>
    </w:lvl>
    <w:lvl w:ilvl="2">
      <w:start w:val="1"/>
      <w:numFmt w:val="decimal"/>
      <w:pStyle w:val="Ttulo3"/>
      <w:lvlText w:val="%1.%2.%3"/>
      <w:lvlJc w:val="left"/>
      <w:pPr>
        <w:ind w:left="1080" w:hanging="360"/>
      </w:pPr>
      <w:rPr>
        <w:rFonts w:hint="default"/>
      </w:rPr>
    </w:lvl>
    <w:lvl w:ilvl="3">
      <w:start w:val="1"/>
      <w:numFmt w:val="decimal"/>
      <w:pStyle w:val="Ttulo4"/>
      <w:lvlText w:val="%1.%2.%3.%4"/>
      <w:lvlJc w:val="left"/>
      <w:pPr>
        <w:ind w:left="1440" w:hanging="360"/>
      </w:pPr>
      <w:rPr>
        <w:rFonts w:hint="default"/>
      </w:rPr>
    </w:lvl>
    <w:lvl w:ilvl="4">
      <w:start w:val="1"/>
      <w:numFmt w:val="decimal"/>
      <w:pStyle w:val="Ttulo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9825466"/>
    <w:multiLevelType w:val="hybridMultilevel"/>
    <w:tmpl w:val="C35403E6"/>
    <w:lvl w:ilvl="0" w:tplc="2C0A000F">
      <w:start w:val="1"/>
      <w:numFmt w:val="decimal"/>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5">
    <w:nsid w:val="1BBD4CCA"/>
    <w:multiLevelType w:val="multilevel"/>
    <w:tmpl w:val="4D16B448"/>
    <w:styleLink w:val="Estilo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Text w:val="6.%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22055B46"/>
    <w:multiLevelType w:val="hybridMultilevel"/>
    <w:tmpl w:val="3F46D872"/>
    <w:lvl w:ilvl="0" w:tplc="1E26E73C">
      <w:start w:val="1"/>
      <w:numFmt w:val="bullet"/>
      <w:lvlText w:val="–"/>
      <w:lvlJc w:val="left"/>
      <w:pPr>
        <w:ind w:left="1429" w:hanging="360"/>
      </w:pPr>
      <w:rPr>
        <w:rFonts w:ascii="Times New Roman" w:eastAsiaTheme="minorEastAsia" w:hAnsi="Times New Roman" w:cs="Times New Roman" w:hint="default"/>
      </w:rPr>
    </w:lvl>
    <w:lvl w:ilvl="1" w:tplc="2C0A0003" w:tentative="1">
      <w:start w:val="1"/>
      <w:numFmt w:val="bullet"/>
      <w:lvlText w:val="o"/>
      <w:lvlJc w:val="left"/>
      <w:pPr>
        <w:ind w:left="2149" w:hanging="360"/>
      </w:pPr>
      <w:rPr>
        <w:rFonts w:ascii="Courier New" w:hAnsi="Courier New" w:cs="Courier New" w:hint="default"/>
      </w:rPr>
    </w:lvl>
    <w:lvl w:ilvl="2" w:tplc="2C0A0005">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7">
    <w:nsid w:val="297A623D"/>
    <w:multiLevelType w:val="multilevel"/>
    <w:tmpl w:val="411AEF22"/>
    <w:lvl w:ilvl="0">
      <w:start w:val="1"/>
      <w:numFmt w:val="decimal"/>
      <w:pStyle w:val="Estilo3"/>
      <w:lvlText w:val="%1.1"/>
      <w:lvlJc w:val="left"/>
      <w:pPr>
        <w:ind w:left="360" w:hanging="360"/>
      </w:pPr>
      <w:rPr>
        <w:rFonts w:hint="default"/>
      </w:rPr>
    </w:lvl>
    <w:lvl w:ilvl="1">
      <w:start w:val="2"/>
      <w:numFmt w:val="decimal"/>
      <w:pStyle w:val="Estilo4"/>
      <w:lvlText w:val="%1.%2."/>
      <w:lvlJc w:val="left"/>
      <w:pPr>
        <w:ind w:left="792" w:hanging="432"/>
      </w:pPr>
      <w:rPr>
        <w:rFonts w:hint="default"/>
      </w:rPr>
    </w:lvl>
    <w:lvl w:ilvl="2">
      <w:start w:val="1"/>
      <w:numFmt w:val="decimal"/>
      <w:pStyle w:val="Estilo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E9130CC"/>
    <w:multiLevelType w:val="hybridMultilevel"/>
    <w:tmpl w:val="22AA3732"/>
    <w:lvl w:ilvl="0" w:tplc="4A68DD58">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9">
    <w:nsid w:val="3788278A"/>
    <w:multiLevelType w:val="hybridMultilevel"/>
    <w:tmpl w:val="E188DAB8"/>
    <w:lvl w:ilvl="0" w:tplc="1E26E73C">
      <w:start w:val="1"/>
      <w:numFmt w:val="bullet"/>
      <w:lvlText w:val="–"/>
      <w:lvlJc w:val="left"/>
      <w:pPr>
        <w:ind w:left="1429" w:hanging="360"/>
      </w:pPr>
      <w:rPr>
        <w:rFonts w:ascii="Times New Roman" w:eastAsiaTheme="minorEastAsia" w:hAnsi="Times New Roman" w:cs="Times New Roman"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0">
    <w:nsid w:val="37D80F62"/>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9E71160"/>
    <w:multiLevelType w:val="hybridMultilevel"/>
    <w:tmpl w:val="8E48DCF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416E5714"/>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74902E2"/>
    <w:multiLevelType w:val="multilevel"/>
    <w:tmpl w:val="E43A449C"/>
    <w:numStyleLink w:val="TITLOMONJETRADING"/>
  </w:abstractNum>
  <w:abstractNum w:abstractNumId="14">
    <w:nsid w:val="48CB49C4"/>
    <w:multiLevelType w:val="hybridMultilevel"/>
    <w:tmpl w:val="26C6CA8C"/>
    <w:lvl w:ilvl="0" w:tplc="1E26E73C">
      <w:start w:val="1"/>
      <w:numFmt w:val="bullet"/>
      <w:lvlText w:val="–"/>
      <w:lvlJc w:val="left"/>
      <w:pPr>
        <w:ind w:left="1429" w:hanging="360"/>
      </w:pPr>
      <w:rPr>
        <w:rFonts w:ascii="Times New Roman" w:eastAsiaTheme="minorEastAsia" w:hAnsi="Times New Roman" w:cs="Times New Roman"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5">
    <w:nsid w:val="4A9A2803"/>
    <w:multiLevelType w:val="hybridMultilevel"/>
    <w:tmpl w:val="1DD019B4"/>
    <w:lvl w:ilvl="0" w:tplc="1E26E73C">
      <w:start w:val="1"/>
      <w:numFmt w:val="bullet"/>
      <w:lvlText w:val="–"/>
      <w:lvlJc w:val="left"/>
      <w:pPr>
        <w:ind w:left="1429" w:hanging="360"/>
      </w:pPr>
      <w:rPr>
        <w:rFonts w:ascii="Times New Roman" w:eastAsiaTheme="minorEastAsia" w:hAnsi="Times New Roman" w:cs="Times New Roman"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6">
    <w:nsid w:val="4DFB647F"/>
    <w:multiLevelType w:val="multilevel"/>
    <w:tmpl w:val="57E67EB8"/>
    <w:styleLink w:val="Estilo2"/>
    <w:lvl w:ilvl="0">
      <w:start w:val="1"/>
      <w:numFmt w:val="decimal"/>
      <w:lvlText w:val="%1)"/>
      <w:lvlJc w:val="left"/>
      <w:pPr>
        <w:ind w:left="360" w:hanging="360"/>
      </w:pPr>
      <w:rPr>
        <w:rFonts w:asciiTheme="majorHAnsi" w:hAnsiTheme="majorHAns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5392CDE"/>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6E25FF9"/>
    <w:multiLevelType w:val="hybridMultilevel"/>
    <w:tmpl w:val="810C0808"/>
    <w:lvl w:ilvl="0" w:tplc="1E26E73C">
      <w:start w:val="1"/>
      <w:numFmt w:val="bullet"/>
      <w:lvlText w:val="–"/>
      <w:lvlJc w:val="left"/>
      <w:pPr>
        <w:ind w:left="720" w:hanging="360"/>
      </w:pPr>
      <w:rPr>
        <w:rFonts w:ascii="Times New Roman" w:eastAsiaTheme="minorEastAsia"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5B6D334B"/>
    <w:multiLevelType w:val="hybridMultilevel"/>
    <w:tmpl w:val="E39A35B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65221DB4"/>
    <w:multiLevelType w:val="hybridMultilevel"/>
    <w:tmpl w:val="D2C2DB6C"/>
    <w:lvl w:ilvl="0" w:tplc="2C0A000F">
      <w:start w:val="1"/>
      <w:numFmt w:val="decimal"/>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21">
    <w:nsid w:val="67B5478F"/>
    <w:multiLevelType w:val="multilevel"/>
    <w:tmpl w:val="641E6BB2"/>
    <w:lvl w:ilvl="0">
      <w:start w:val="1"/>
      <w:numFmt w:val="decimal"/>
      <w:lvlText w:val="%1."/>
      <w:lvlJc w:val="left"/>
      <w:pPr>
        <w:ind w:left="720" w:hanging="360"/>
      </w:pPr>
    </w:lvl>
    <w:lvl w:ilvl="1">
      <w:start w:val="1"/>
      <w:numFmt w:val="decimal"/>
      <w:pStyle w:val="TtulodeTDC"/>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F113837"/>
    <w:multiLevelType w:val="hybridMultilevel"/>
    <w:tmpl w:val="3F9A561A"/>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23">
    <w:nsid w:val="7227137A"/>
    <w:multiLevelType w:val="multilevel"/>
    <w:tmpl w:val="847ACC2E"/>
    <w:styleLink w:val="Estilo1"/>
    <w:lvl w:ilvl="0">
      <w:start w:val="1"/>
      <w:numFmt w:val="decimal"/>
      <w:lvlText w:val="3.%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left"/>
      <w:pPr>
        <w:ind w:left="25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num w:numId="1">
    <w:abstractNumId w:val="7"/>
  </w:num>
  <w:num w:numId="2">
    <w:abstractNumId w:val="1"/>
  </w:num>
  <w:num w:numId="3">
    <w:abstractNumId w:val="23"/>
  </w:num>
  <w:num w:numId="4">
    <w:abstractNumId w:val="16"/>
  </w:num>
  <w:num w:numId="5">
    <w:abstractNumId w:val="5"/>
  </w:num>
  <w:num w:numId="6">
    <w:abstractNumId w:val="2"/>
  </w:num>
  <w:num w:numId="7">
    <w:abstractNumId w:val="19"/>
  </w:num>
  <w:num w:numId="8">
    <w:abstractNumId w:val="11"/>
  </w:num>
  <w:num w:numId="9">
    <w:abstractNumId w:val="21"/>
  </w:num>
  <w:num w:numId="10">
    <w:abstractNumId w:val="15"/>
  </w:num>
  <w:num w:numId="11">
    <w:abstractNumId w:val="8"/>
  </w:num>
  <w:num w:numId="12">
    <w:abstractNumId w:val="6"/>
  </w:num>
  <w:num w:numId="13">
    <w:abstractNumId w:val="10"/>
  </w:num>
  <w:num w:numId="14">
    <w:abstractNumId w:val="12"/>
  </w:num>
  <w:num w:numId="15">
    <w:abstractNumId w:val="3"/>
    <w:lvlOverride w:ilvl="0">
      <w:lvl w:ilvl="0">
        <w:start w:val="1"/>
        <w:numFmt w:val="decimal"/>
        <w:pStyle w:val="Ttulo1"/>
        <w:lvlText w:val="%1"/>
        <w:lvlJc w:val="left"/>
        <w:pPr>
          <w:ind w:left="360" w:hanging="360"/>
        </w:pPr>
        <w:rPr>
          <w:rFonts w:hint="default"/>
        </w:rPr>
      </w:lvl>
    </w:lvlOverride>
    <w:lvlOverride w:ilvl="1">
      <w:lvl w:ilvl="1">
        <w:start w:val="1"/>
        <w:numFmt w:val="decimal"/>
        <w:pStyle w:val="Ttulo2"/>
        <w:lvlText w:val="%1.%2"/>
        <w:lvlJc w:val="left"/>
        <w:pPr>
          <w:ind w:left="720" w:hanging="360"/>
        </w:pPr>
        <w:rPr>
          <w:rFonts w:hint="default"/>
        </w:rPr>
      </w:lvl>
    </w:lvlOverride>
    <w:lvlOverride w:ilvl="2">
      <w:lvl w:ilvl="2">
        <w:start w:val="1"/>
        <w:numFmt w:val="decimal"/>
        <w:pStyle w:val="Ttulo3"/>
        <w:lvlText w:val="%1.%2.%3"/>
        <w:lvlJc w:val="left"/>
        <w:pPr>
          <w:ind w:left="1080" w:hanging="360"/>
        </w:pPr>
        <w:rPr>
          <w:rFonts w:hint="default"/>
        </w:rPr>
      </w:lvl>
    </w:lvlOverride>
    <w:lvlOverride w:ilvl="3">
      <w:lvl w:ilvl="3">
        <w:start w:val="1"/>
        <w:numFmt w:val="decimal"/>
        <w:pStyle w:val="Ttulo4"/>
        <w:lvlText w:val="%1.%2.%3.%4"/>
        <w:lvlJc w:val="left"/>
        <w:pPr>
          <w:ind w:left="1440" w:hanging="360"/>
        </w:pPr>
        <w:rPr>
          <w:rFonts w:hint="default"/>
        </w:rPr>
      </w:lvl>
    </w:lvlOverride>
    <w:lvlOverride w:ilvl="4">
      <w:lvl w:ilvl="4">
        <w:start w:val="1"/>
        <w:numFmt w:val="decimal"/>
        <w:pStyle w:val="Ttulo5"/>
        <w:lvlText w:val="%1.%2.%3.%4.%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3"/>
    <w:lvlOverride w:ilvl="6">
      <w:lvl w:ilvl="6">
        <w:start w:val="1"/>
        <w:numFmt w:val="decimal"/>
        <w:lvlText w:val="%7."/>
        <w:lvlJc w:val="left"/>
        <w:pPr>
          <w:ind w:left="2520" w:hanging="360"/>
        </w:pPr>
        <w:rPr>
          <w:rFonts w:hint="default"/>
        </w:rPr>
      </w:lvl>
    </w:lvlOverride>
  </w:num>
  <w:num w:numId="19">
    <w:abstractNumId w:val="17"/>
  </w:num>
  <w:num w:numId="20">
    <w:abstractNumId w:val="20"/>
  </w:num>
  <w:num w:numId="21">
    <w:abstractNumId w:val="9"/>
  </w:num>
  <w:num w:numId="22">
    <w:abstractNumId w:val="14"/>
  </w:num>
  <w:num w:numId="23">
    <w:abstractNumId w:val="18"/>
  </w:num>
  <w:num w:numId="24">
    <w:abstractNumId w:val="4"/>
  </w:num>
  <w:num w:numId="25">
    <w:abstractNumId w:val="0"/>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4C1"/>
    <w:rsid w:val="000029B1"/>
    <w:rsid w:val="000127BA"/>
    <w:rsid w:val="000225AD"/>
    <w:rsid w:val="0002498C"/>
    <w:rsid w:val="000270D5"/>
    <w:rsid w:val="00032BFF"/>
    <w:rsid w:val="00032FC9"/>
    <w:rsid w:val="00036CCC"/>
    <w:rsid w:val="0004254F"/>
    <w:rsid w:val="000500E3"/>
    <w:rsid w:val="00050AFB"/>
    <w:rsid w:val="00053DCE"/>
    <w:rsid w:val="000546F9"/>
    <w:rsid w:val="00060A4E"/>
    <w:rsid w:val="00061C3C"/>
    <w:rsid w:val="00065E82"/>
    <w:rsid w:val="0006787A"/>
    <w:rsid w:val="000718BB"/>
    <w:rsid w:val="0007262A"/>
    <w:rsid w:val="0007477D"/>
    <w:rsid w:val="0008160F"/>
    <w:rsid w:val="00082AD6"/>
    <w:rsid w:val="0008485F"/>
    <w:rsid w:val="00084880"/>
    <w:rsid w:val="00084C0C"/>
    <w:rsid w:val="0008728F"/>
    <w:rsid w:val="00093F7D"/>
    <w:rsid w:val="00095E07"/>
    <w:rsid w:val="000A2C96"/>
    <w:rsid w:val="000A4F5E"/>
    <w:rsid w:val="000B2364"/>
    <w:rsid w:val="000B4136"/>
    <w:rsid w:val="000B4FAD"/>
    <w:rsid w:val="000C5D71"/>
    <w:rsid w:val="000C62BF"/>
    <w:rsid w:val="000D0C77"/>
    <w:rsid w:val="000D34D5"/>
    <w:rsid w:val="000D6B78"/>
    <w:rsid w:val="000E120B"/>
    <w:rsid w:val="000E22CD"/>
    <w:rsid w:val="000E25D6"/>
    <w:rsid w:val="000F1F9A"/>
    <w:rsid w:val="000F3C76"/>
    <w:rsid w:val="000F3EE3"/>
    <w:rsid w:val="001022A5"/>
    <w:rsid w:val="0011254F"/>
    <w:rsid w:val="00123556"/>
    <w:rsid w:val="0013014F"/>
    <w:rsid w:val="001343A2"/>
    <w:rsid w:val="001424A2"/>
    <w:rsid w:val="00142521"/>
    <w:rsid w:val="00151C28"/>
    <w:rsid w:val="001521D0"/>
    <w:rsid w:val="00153687"/>
    <w:rsid w:val="00154C3D"/>
    <w:rsid w:val="00154F92"/>
    <w:rsid w:val="00155524"/>
    <w:rsid w:val="0015764F"/>
    <w:rsid w:val="001609DB"/>
    <w:rsid w:val="00165AEF"/>
    <w:rsid w:val="0016636E"/>
    <w:rsid w:val="00170921"/>
    <w:rsid w:val="00171F63"/>
    <w:rsid w:val="00174685"/>
    <w:rsid w:val="001816E1"/>
    <w:rsid w:val="0018267B"/>
    <w:rsid w:val="0018330F"/>
    <w:rsid w:val="001864D7"/>
    <w:rsid w:val="00196BA9"/>
    <w:rsid w:val="001974C0"/>
    <w:rsid w:val="001A12E0"/>
    <w:rsid w:val="001A170E"/>
    <w:rsid w:val="001A3325"/>
    <w:rsid w:val="001A3FBD"/>
    <w:rsid w:val="001A4F6A"/>
    <w:rsid w:val="001A6782"/>
    <w:rsid w:val="001A6F36"/>
    <w:rsid w:val="001B18CA"/>
    <w:rsid w:val="001B7946"/>
    <w:rsid w:val="001C037B"/>
    <w:rsid w:val="001C0C5E"/>
    <w:rsid w:val="001C3C67"/>
    <w:rsid w:val="001C4156"/>
    <w:rsid w:val="001D4024"/>
    <w:rsid w:val="001D5096"/>
    <w:rsid w:val="001D5A16"/>
    <w:rsid w:val="001E1427"/>
    <w:rsid w:val="001E2B7E"/>
    <w:rsid w:val="001E40E0"/>
    <w:rsid w:val="001E5582"/>
    <w:rsid w:val="001E642D"/>
    <w:rsid w:val="001E75FF"/>
    <w:rsid w:val="001F1835"/>
    <w:rsid w:val="001F269A"/>
    <w:rsid w:val="001F4F75"/>
    <w:rsid w:val="001F50D5"/>
    <w:rsid w:val="00202A07"/>
    <w:rsid w:val="00202B88"/>
    <w:rsid w:val="002066BF"/>
    <w:rsid w:val="002071CE"/>
    <w:rsid w:val="002107FB"/>
    <w:rsid w:val="00220DF6"/>
    <w:rsid w:val="00224DC3"/>
    <w:rsid w:val="002358C2"/>
    <w:rsid w:val="002363B2"/>
    <w:rsid w:val="002433C2"/>
    <w:rsid w:val="002448C4"/>
    <w:rsid w:val="00245ABB"/>
    <w:rsid w:val="00247A15"/>
    <w:rsid w:val="00257A74"/>
    <w:rsid w:val="00257C3F"/>
    <w:rsid w:val="00261926"/>
    <w:rsid w:val="00265E57"/>
    <w:rsid w:val="00270CC5"/>
    <w:rsid w:val="0027196A"/>
    <w:rsid w:val="0027445C"/>
    <w:rsid w:val="00276CE8"/>
    <w:rsid w:val="00281BBA"/>
    <w:rsid w:val="00293E3F"/>
    <w:rsid w:val="00293EBE"/>
    <w:rsid w:val="0029492E"/>
    <w:rsid w:val="002952F8"/>
    <w:rsid w:val="00295FD1"/>
    <w:rsid w:val="00297C87"/>
    <w:rsid w:val="002A08A0"/>
    <w:rsid w:val="002B7BC3"/>
    <w:rsid w:val="002C3263"/>
    <w:rsid w:val="002C66BE"/>
    <w:rsid w:val="002C6B5A"/>
    <w:rsid w:val="002D4358"/>
    <w:rsid w:val="002D6E47"/>
    <w:rsid w:val="002D71B1"/>
    <w:rsid w:val="002D71C1"/>
    <w:rsid w:val="002E3C9C"/>
    <w:rsid w:val="002E78D4"/>
    <w:rsid w:val="002F0E52"/>
    <w:rsid w:val="002F436C"/>
    <w:rsid w:val="002F71F2"/>
    <w:rsid w:val="00300CCA"/>
    <w:rsid w:val="00312847"/>
    <w:rsid w:val="0031589C"/>
    <w:rsid w:val="003164CE"/>
    <w:rsid w:val="00320F3C"/>
    <w:rsid w:val="00321F0E"/>
    <w:rsid w:val="0032488E"/>
    <w:rsid w:val="0033251C"/>
    <w:rsid w:val="00342B29"/>
    <w:rsid w:val="00347A16"/>
    <w:rsid w:val="003506FB"/>
    <w:rsid w:val="003508CA"/>
    <w:rsid w:val="0035607D"/>
    <w:rsid w:val="00356C89"/>
    <w:rsid w:val="003639CA"/>
    <w:rsid w:val="0036403B"/>
    <w:rsid w:val="00366B81"/>
    <w:rsid w:val="0036758A"/>
    <w:rsid w:val="003709AB"/>
    <w:rsid w:val="00372262"/>
    <w:rsid w:val="00372C2A"/>
    <w:rsid w:val="003826EE"/>
    <w:rsid w:val="00385F46"/>
    <w:rsid w:val="00393E6A"/>
    <w:rsid w:val="003974CE"/>
    <w:rsid w:val="003A2DD6"/>
    <w:rsid w:val="003A644D"/>
    <w:rsid w:val="003B1A89"/>
    <w:rsid w:val="003B4093"/>
    <w:rsid w:val="003B7840"/>
    <w:rsid w:val="003C24C8"/>
    <w:rsid w:val="003C39BA"/>
    <w:rsid w:val="003C6B2E"/>
    <w:rsid w:val="003D041C"/>
    <w:rsid w:val="003D1261"/>
    <w:rsid w:val="003D6858"/>
    <w:rsid w:val="003E4AE2"/>
    <w:rsid w:val="003E4C28"/>
    <w:rsid w:val="003E5A26"/>
    <w:rsid w:val="003F024E"/>
    <w:rsid w:val="003F1C04"/>
    <w:rsid w:val="003F22AC"/>
    <w:rsid w:val="003F292D"/>
    <w:rsid w:val="003F4C39"/>
    <w:rsid w:val="003F5C6A"/>
    <w:rsid w:val="003F6589"/>
    <w:rsid w:val="0040047B"/>
    <w:rsid w:val="00412777"/>
    <w:rsid w:val="00414763"/>
    <w:rsid w:val="004231B2"/>
    <w:rsid w:val="004235CD"/>
    <w:rsid w:val="0042592E"/>
    <w:rsid w:val="00437E52"/>
    <w:rsid w:val="00441563"/>
    <w:rsid w:val="00441DCE"/>
    <w:rsid w:val="0044488F"/>
    <w:rsid w:val="0044507E"/>
    <w:rsid w:val="00450DC6"/>
    <w:rsid w:val="00453B0F"/>
    <w:rsid w:val="00462923"/>
    <w:rsid w:val="0047002A"/>
    <w:rsid w:val="00471B13"/>
    <w:rsid w:val="00484E85"/>
    <w:rsid w:val="00487395"/>
    <w:rsid w:val="00487904"/>
    <w:rsid w:val="0049569E"/>
    <w:rsid w:val="004A6ECC"/>
    <w:rsid w:val="004A790D"/>
    <w:rsid w:val="004A7C78"/>
    <w:rsid w:val="004B3392"/>
    <w:rsid w:val="004B498D"/>
    <w:rsid w:val="004C4226"/>
    <w:rsid w:val="004E3C84"/>
    <w:rsid w:val="004E4550"/>
    <w:rsid w:val="004E6AF8"/>
    <w:rsid w:val="004F1E5C"/>
    <w:rsid w:val="004F2581"/>
    <w:rsid w:val="004F293D"/>
    <w:rsid w:val="004F634A"/>
    <w:rsid w:val="004F7A72"/>
    <w:rsid w:val="005145B3"/>
    <w:rsid w:val="00517861"/>
    <w:rsid w:val="00525217"/>
    <w:rsid w:val="00526122"/>
    <w:rsid w:val="005311A1"/>
    <w:rsid w:val="00537C25"/>
    <w:rsid w:val="005433B8"/>
    <w:rsid w:val="00546134"/>
    <w:rsid w:val="00546476"/>
    <w:rsid w:val="00551313"/>
    <w:rsid w:val="00553FEF"/>
    <w:rsid w:val="005626F3"/>
    <w:rsid w:val="00572226"/>
    <w:rsid w:val="00581372"/>
    <w:rsid w:val="00585972"/>
    <w:rsid w:val="005864C1"/>
    <w:rsid w:val="00587C6A"/>
    <w:rsid w:val="00592ECB"/>
    <w:rsid w:val="005954B7"/>
    <w:rsid w:val="00596B5D"/>
    <w:rsid w:val="00597FB7"/>
    <w:rsid w:val="005B0239"/>
    <w:rsid w:val="005B117D"/>
    <w:rsid w:val="005B4DCD"/>
    <w:rsid w:val="005C0E08"/>
    <w:rsid w:val="005C10E6"/>
    <w:rsid w:val="005C13B3"/>
    <w:rsid w:val="005C2389"/>
    <w:rsid w:val="005C3337"/>
    <w:rsid w:val="005C3C4D"/>
    <w:rsid w:val="005C4CBF"/>
    <w:rsid w:val="005C711D"/>
    <w:rsid w:val="005D5AA2"/>
    <w:rsid w:val="005D6F34"/>
    <w:rsid w:val="005D7D7D"/>
    <w:rsid w:val="005E1231"/>
    <w:rsid w:val="005E594B"/>
    <w:rsid w:val="005E789F"/>
    <w:rsid w:val="005F2572"/>
    <w:rsid w:val="006025EE"/>
    <w:rsid w:val="006035CC"/>
    <w:rsid w:val="006052E4"/>
    <w:rsid w:val="00606F77"/>
    <w:rsid w:val="006305AE"/>
    <w:rsid w:val="00632BC8"/>
    <w:rsid w:val="006343E6"/>
    <w:rsid w:val="00635D4C"/>
    <w:rsid w:val="006402E3"/>
    <w:rsid w:val="00642514"/>
    <w:rsid w:val="00643F96"/>
    <w:rsid w:val="00651727"/>
    <w:rsid w:val="0065406B"/>
    <w:rsid w:val="00663245"/>
    <w:rsid w:val="006657CE"/>
    <w:rsid w:val="006665A5"/>
    <w:rsid w:val="006713AF"/>
    <w:rsid w:val="00672BF1"/>
    <w:rsid w:val="00674BE6"/>
    <w:rsid w:val="0067616B"/>
    <w:rsid w:val="00677139"/>
    <w:rsid w:val="006815B9"/>
    <w:rsid w:val="00692C55"/>
    <w:rsid w:val="00693758"/>
    <w:rsid w:val="006A0A64"/>
    <w:rsid w:val="006A1B5E"/>
    <w:rsid w:val="006A24D9"/>
    <w:rsid w:val="006A285D"/>
    <w:rsid w:val="006A29E5"/>
    <w:rsid w:val="006A46DE"/>
    <w:rsid w:val="006A6D05"/>
    <w:rsid w:val="006A79A9"/>
    <w:rsid w:val="006B22AC"/>
    <w:rsid w:val="006B238F"/>
    <w:rsid w:val="006C4455"/>
    <w:rsid w:val="006C55CE"/>
    <w:rsid w:val="006D2FDC"/>
    <w:rsid w:val="006E3A08"/>
    <w:rsid w:val="00702EFA"/>
    <w:rsid w:val="00706A71"/>
    <w:rsid w:val="007152C7"/>
    <w:rsid w:val="00715612"/>
    <w:rsid w:val="00715698"/>
    <w:rsid w:val="00721B4F"/>
    <w:rsid w:val="00722090"/>
    <w:rsid w:val="00722B9E"/>
    <w:rsid w:val="0072722E"/>
    <w:rsid w:val="00741912"/>
    <w:rsid w:val="00744323"/>
    <w:rsid w:val="00744F87"/>
    <w:rsid w:val="00750113"/>
    <w:rsid w:val="0075127D"/>
    <w:rsid w:val="00763F77"/>
    <w:rsid w:val="00766531"/>
    <w:rsid w:val="0077199C"/>
    <w:rsid w:val="00780788"/>
    <w:rsid w:val="00784FDA"/>
    <w:rsid w:val="00787C41"/>
    <w:rsid w:val="00787D31"/>
    <w:rsid w:val="007905C5"/>
    <w:rsid w:val="00792F72"/>
    <w:rsid w:val="00794969"/>
    <w:rsid w:val="00796147"/>
    <w:rsid w:val="007979AF"/>
    <w:rsid w:val="007A04D3"/>
    <w:rsid w:val="007A0EB8"/>
    <w:rsid w:val="007A138C"/>
    <w:rsid w:val="007A3309"/>
    <w:rsid w:val="007A47E1"/>
    <w:rsid w:val="007A7A5F"/>
    <w:rsid w:val="007B199C"/>
    <w:rsid w:val="007B277E"/>
    <w:rsid w:val="007B2888"/>
    <w:rsid w:val="007B40CD"/>
    <w:rsid w:val="007B42B5"/>
    <w:rsid w:val="007B57F6"/>
    <w:rsid w:val="007B6957"/>
    <w:rsid w:val="007C15C3"/>
    <w:rsid w:val="007C2539"/>
    <w:rsid w:val="007C2FD5"/>
    <w:rsid w:val="007C5770"/>
    <w:rsid w:val="007C75A2"/>
    <w:rsid w:val="007D2C0B"/>
    <w:rsid w:val="007D3834"/>
    <w:rsid w:val="007D6129"/>
    <w:rsid w:val="007E24DD"/>
    <w:rsid w:val="007E2D9D"/>
    <w:rsid w:val="007E7EE8"/>
    <w:rsid w:val="007F3598"/>
    <w:rsid w:val="007F42BF"/>
    <w:rsid w:val="007F51A1"/>
    <w:rsid w:val="007F61C0"/>
    <w:rsid w:val="00800D62"/>
    <w:rsid w:val="008019B3"/>
    <w:rsid w:val="008061F3"/>
    <w:rsid w:val="00810192"/>
    <w:rsid w:val="008126D9"/>
    <w:rsid w:val="00813730"/>
    <w:rsid w:val="008144FD"/>
    <w:rsid w:val="00816416"/>
    <w:rsid w:val="00821BC5"/>
    <w:rsid w:val="0082468C"/>
    <w:rsid w:val="008272F3"/>
    <w:rsid w:val="00831926"/>
    <w:rsid w:val="00833B2B"/>
    <w:rsid w:val="00834857"/>
    <w:rsid w:val="00834A85"/>
    <w:rsid w:val="00836417"/>
    <w:rsid w:val="00836429"/>
    <w:rsid w:val="00840D3C"/>
    <w:rsid w:val="008430E8"/>
    <w:rsid w:val="0084562E"/>
    <w:rsid w:val="008513EC"/>
    <w:rsid w:val="00851448"/>
    <w:rsid w:val="00860B63"/>
    <w:rsid w:val="00863E72"/>
    <w:rsid w:val="00863F4A"/>
    <w:rsid w:val="00865963"/>
    <w:rsid w:val="00871208"/>
    <w:rsid w:val="00871A06"/>
    <w:rsid w:val="00875AAD"/>
    <w:rsid w:val="00876791"/>
    <w:rsid w:val="00884F6B"/>
    <w:rsid w:val="00892290"/>
    <w:rsid w:val="00893431"/>
    <w:rsid w:val="008934FE"/>
    <w:rsid w:val="008970E3"/>
    <w:rsid w:val="008A2131"/>
    <w:rsid w:val="008A2E27"/>
    <w:rsid w:val="008A6D12"/>
    <w:rsid w:val="008A7C30"/>
    <w:rsid w:val="008B5668"/>
    <w:rsid w:val="008C2B75"/>
    <w:rsid w:val="008C38BB"/>
    <w:rsid w:val="008C5355"/>
    <w:rsid w:val="008C7BF0"/>
    <w:rsid w:val="008D0FC0"/>
    <w:rsid w:val="008D2D6D"/>
    <w:rsid w:val="008D63CE"/>
    <w:rsid w:val="008D6B8F"/>
    <w:rsid w:val="008E4D2A"/>
    <w:rsid w:val="008E692A"/>
    <w:rsid w:val="008E7FC7"/>
    <w:rsid w:val="008F4C5D"/>
    <w:rsid w:val="009102E1"/>
    <w:rsid w:val="00922F34"/>
    <w:rsid w:val="009250FD"/>
    <w:rsid w:val="00927DFF"/>
    <w:rsid w:val="00931235"/>
    <w:rsid w:val="0093481B"/>
    <w:rsid w:val="009363E6"/>
    <w:rsid w:val="00940EFC"/>
    <w:rsid w:val="009426C6"/>
    <w:rsid w:val="009444E0"/>
    <w:rsid w:val="00946536"/>
    <w:rsid w:val="00946DA4"/>
    <w:rsid w:val="0095516B"/>
    <w:rsid w:val="009563E3"/>
    <w:rsid w:val="00963C8D"/>
    <w:rsid w:val="009661FA"/>
    <w:rsid w:val="00966FD8"/>
    <w:rsid w:val="00971F69"/>
    <w:rsid w:val="00973FD5"/>
    <w:rsid w:val="00975494"/>
    <w:rsid w:val="009840AC"/>
    <w:rsid w:val="009858C5"/>
    <w:rsid w:val="009967E1"/>
    <w:rsid w:val="009A0215"/>
    <w:rsid w:val="009A3C8A"/>
    <w:rsid w:val="009A7E97"/>
    <w:rsid w:val="009B32A7"/>
    <w:rsid w:val="009B384E"/>
    <w:rsid w:val="009C2148"/>
    <w:rsid w:val="009C4290"/>
    <w:rsid w:val="009C7D28"/>
    <w:rsid w:val="009D3884"/>
    <w:rsid w:val="009E28C1"/>
    <w:rsid w:val="009F7AC1"/>
    <w:rsid w:val="00A03857"/>
    <w:rsid w:val="00A0392A"/>
    <w:rsid w:val="00A03E40"/>
    <w:rsid w:val="00A235B6"/>
    <w:rsid w:val="00A3150A"/>
    <w:rsid w:val="00A4017B"/>
    <w:rsid w:val="00A420A3"/>
    <w:rsid w:val="00A4264D"/>
    <w:rsid w:val="00A432E6"/>
    <w:rsid w:val="00A44747"/>
    <w:rsid w:val="00A5542B"/>
    <w:rsid w:val="00A56586"/>
    <w:rsid w:val="00A63FC7"/>
    <w:rsid w:val="00A7240B"/>
    <w:rsid w:val="00A80B16"/>
    <w:rsid w:val="00A827CD"/>
    <w:rsid w:val="00A83714"/>
    <w:rsid w:val="00A84D8D"/>
    <w:rsid w:val="00A90D0A"/>
    <w:rsid w:val="00A919B6"/>
    <w:rsid w:val="00A97E9B"/>
    <w:rsid w:val="00AA330A"/>
    <w:rsid w:val="00AA48BF"/>
    <w:rsid w:val="00AA7AE7"/>
    <w:rsid w:val="00AB3399"/>
    <w:rsid w:val="00AB640B"/>
    <w:rsid w:val="00AC24B8"/>
    <w:rsid w:val="00AC3A67"/>
    <w:rsid w:val="00AD0601"/>
    <w:rsid w:val="00AD0870"/>
    <w:rsid w:val="00AD3188"/>
    <w:rsid w:val="00AE5CFA"/>
    <w:rsid w:val="00AE6027"/>
    <w:rsid w:val="00AF0BE9"/>
    <w:rsid w:val="00AF20C8"/>
    <w:rsid w:val="00AF3B1B"/>
    <w:rsid w:val="00B00C0A"/>
    <w:rsid w:val="00B10E6C"/>
    <w:rsid w:val="00B17B31"/>
    <w:rsid w:val="00B2212C"/>
    <w:rsid w:val="00B223C6"/>
    <w:rsid w:val="00B2243D"/>
    <w:rsid w:val="00B31AE7"/>
    <w:rsid w:val="00B32855"/>
    <w:rsid w:val="00B43041"/>
    <w:rsid w:val="00B46551"/>
    <w:rsid w:val="00B5314F"/>
    <w:rsid w:val="00B53EB9"/>
    <w:rsid w:val="00B55878"/>
    <w:rsid w:val="00B60BB8"/>
    <w:rsid w:val="00B61586"/>
    <w:rsid w:val="00B618B4"/>
    <w:rsid w:val="00B6477C"/>
    <w:rsid w:val="00B70433"/>
    <w:rsid w:val="00B751EF"/>
    <w:rsid w:val="00B816B9"/>
    <w:rsid w:val="00B87292"/>
    <w:rsid w:val="00B90163"/>
    <w:rsid w:val="00B91F4E"/>
    <w:rsid w:val="00B932CC"/>
    <w:rsid w:val="00B943FA"/>
    <w:rsid w:val="00B955BA"/>
    <w:rsid w:val="00B96400"/>
    <w:rsid w:val="00B978BE"/>
    <w:rsid w:val="00BA1BED"/>
    <w:rsid w:val="00BA2AC7"/>
    <w:rsid w:val="00BA4CB5"/>
    <w:rsid w:val="00BB0CCD"/>
    <w:rsid w:val="00BB524B"/>
    <w:rsid w:val="00BB6B6D"/>
    <w:rsid w:val="00BC3341"/>
    <w:rsid w:val="00BD0045"/>
    <w:rsid w:val="00BD50C6"/>
    <w:rsid w:val="00BE2A28"/>
    <w:rsid w:val="00BE7BB8"/>
    <w:rsid w:val="00BF1652"/>
    <w:rsid w:val="00BF7BD4"/>
    <w:rsid w:val="00C00794"/>
    <w:rsid w:val="00C06ABA"/>
    <w:rsid w:val="00C07C72"/>
    <w:rsid w:val="00C1031B"/>
    <w:rsid w:val="00C107AE"/>
    <w:rsid w:val="00C10C43"/>
    <w:rsid w:val="00C157DB"/>
    <w:rsid w:val="00C2327D"/>
    <w:rsid w:val="00C236A6"/>
    <w:rsid w:val="00C2451F"/>
    <w:rsid w:val="00C313F2"/>
    <w:rsid w:val="00C34228"/>
    <w:rsid w:val="00C34BE1"/>
    <w:rsid w:val="00C416BC"/>
    <w:rsid w:val="00C4195A"/>
    <w:rsid w:val="00C42CC1"/>
    <w:rsid w:val="00C46395"/>
    <w:rsid w:val="00C5172C"/>
    <w:rsid w:val="00C536A1"/>
    <w:rsid w:val="00C60A10"/>
    <w:rsid w:val="00C63AA0"/>
    <w:rsid w:val="00C65641"/>
    <w:rsid w:val="00C673A1"/>
    <w:rsid w:val="00C72185"/>
    <w:rsid w:val="00C73249"/>
    <w:rsid w:val="00C80B4A"/>
    <w:rsid w:val="00C8128F"/>
    <w:rsid w:val="00C83DF7"/>
    <w:rsid w:val="00C8639E"/>
    <w:rsid w:val="00C95043"/>
    <w:rsid w:val="00CA4E73"/>
    <w:rsid w:val="00CB192C"/>
    <w:rsid w:val="00CB3964"/>
    <w:rsid w:val="00CB43DF"/>
    <w:rsid w:val="00CD1178"/>
    <w:rsid w:val="00CD34CC"/>
    <w:rsid w:val="00CD3BEF"/>
    <w:rsid w:val="00CD3F6C"/>
    <w:rsid w:val="00CD47BD"/>
    <w:rsid w:val="00CD4BA7"/>
    <w:rsid w:val="00CE371A"/>
    <w:rsid w:val="00CE7AF1"/>
    <w:rsid w:val="00D03355"/>
    <w:rsid w:val="00D03CD1"/>
    <w:rsid w:val="00D0452B"/>
    <w:rsid w:val="00D11BD4"/>
    <w:rsid w:val="00D16778"/>
    <w:rsid w:val="00D20FF3"/>
    <w:rsid w:val="00D228DE"/>
    <w:rsid w:val="00D22E38"/>
    <w:rsid w:val="00D22FAA"/>
    <w:rsid w:val="00D32C5C"/>
    <w:rsid w:val="00D35C77"/>
    <w:rsid w:val="00D36BB6"/>
    <w:rsid w:val="00D36EBE"/>
    <w:rsid w:val="00D446E2"/>
    <w:rsid w:val="00D4718D"/>
    <w:rsid w:val="00D502CD"/>
    <w:rsid w:val="00D516A9"/>
    <w:rsid w:val="00D51DD6"/>
    <w:rsid w:val="00D52BFC"/>
    <w:rsid w:val="00D55969"/>
    <w:rsid w:val="00D57C85"/>
    <w:rsid w:val="00D6206B"/>
    <w:rsid w:val="00D64F88"/>
    <w:rsid w:val="00D65886"/>
    <w:rsid w:val="00D66E94"/>
    <w:rsid w:val="00D70A67"/>
    <w:rsid w:val="00D73A64"/>
    <w:rsid w:val="00D752B2"/>
    <w:rsid w:val="00D7572B"/>
    <w:rsid w:val="00D75D63"/>
    <w:rsid w:val="00D80A06"/>
    <w:rsid w:val="00D847C8"/>
    <w:rsid w:val="00D92CBF"/>
    <w:rsid w:val="00D95884"/>
    <w:rsid w:val="00DA0A9C"/>
    <w:rsid w:val="00DA3FEF"/>
    <w:rsid w:val="00DA4C93"/>
    <w:rsid w:val="00DA505A"/>
    <w:rsid w:val="00DA6A1B"/>
    <w:rsid w:val="00DB0521"/>
    <w:rsid w:val="00DB0D50"/>
    <w:rsid w:val="00DC0EB7"/>
    <w:rsid w:val="00DC5773"/>
    <w:rsid w:val="00DE1BB0"/>
    <w:rsid w:val="00DE5343"/>
    <w:rsid w:val="00DE5570"/>
    <w:rsid w:val="00DE6888"/>
    <w:rsid w:val="00DF1723"/>
    <w:rsid w:val="00DF1767"/>
    <w:rsid w:val="00DF3218"/>
    <w:rsid w:val="00DF4771"/>
    <w:rsid w:val="00E01E0B"/>
    <w:rsid w:val="00E034A2"/>
    <w:rsid w:val="00E04B58"/>
    <w:rsid w:val="00E10ABF"/>
    <w:rsid w:val="00E13FA7"/>
    <w:rsid w:val="00E14A0C"/>
    <w:rsid w:val="00E14B8A"/>
    <w:rsid w:val="00E15A07"/>
    <w:rsid w:val="00E15E88"/>
    <w:rsid w:val="00E212FD"/>
    <w:rsid w:val="00E21AD7"/>
    <w:rsid w:val="00E25AE8"/>
    <w:rsid w:val="00E2683A"/>
    <w:rsid w:val="00E27F4B"/>
    <w:rsid w:val="00E31150"/>
    <w:rsid w:val="00E422BD"/>
    <w:rsid w:val="00E42DBE"/>
    <w:rsid w:val="00E43446"/>
    <w:rsid w:val="00E4459A"/>
    <w:rsid w:val="00E46098"/>
    <w:rsid w:val="00E51012"/>
    <w:rsid w:val="00E57B12"/>
    <w:rsid w:val="00E60383"/>
    <w:rsid w:val="00E6091F"/>
    <w:rsid w:val="00E67812"/>
    <w:rsid w:val="00E7058E"/>
    <w:rsid w:val="00E724E5"/>
    <w:rsid w:val="00E72C91"/>
    <w:rsid w:val="00E760CE"/>
    <w:rsid w:val="00E77205"/>
    <w:rsid w:val="00E92420"/>
    <w:rsid w:val="00E924EA"/>
    <w:rsid w:val="00E9277C"/>
    <w:rsid w:val="00E9363D"/>
    <w:rsid w:val="00EA12A3"/>
    <w:rsid w:val="00EB2194"/>
    <w:rsid w:val="00EB33EF"/>
    <w:rsid w:val="00EB479D"/>
    <w:rsid w:val="00EB61D7"/>
    <w:rsid w:val="00EB69DF"/>
    <w:rsid w:val="00EB7A85"/>
    <w:rsid w:val="00EC40D4"/>
    <w:rsid w:val="00EC4241"/>
    <w:rsid w:val="00EC4C03"/>
    <w:rsid w:val="00EC74E0"/>
    <w:rsid w:val="00EC74E7"/>
    <w:rsid w:val="00ED0048"/>
    <w:rsid w:val="00ED1719"/>
    <w:rsid w:val="00ED47D8"/>
    <w:rsid w:val="00EE0BEA"/>
    <w:rsid w:val="00EF0FC3"/>
    <w:rsid w:val="00EF14BE"/>
    <w:rsid w:val="00EF3F71"/>
    <w:rsid w:val="00EF5832"/>
    <w:rsid w:val="00F02E3A"/>
    <w:rsid w:val="00F1708A"/>
    <w:rsid w:val="00F2296C"/>
    <w:rsid w:val="00F2455D"/>
    <w:rsid w:val="00F26951"/>
    <w:rsid w:val="00F40323"/>
    <w:rsid w:val="00F420C7"/>
    <w:rsid w:val="00F4412D"/>
    <w:rsid w:val="00F4474A"/>
    <w:rsid w:val="00F460C9"/>
    <w:rsid w:val="00F47075"/>
    <w:rsid w:val="00F5266E"/>
    <w:rsid w:val="00F52744"/>
    <w:rsid w:val="00F544E8"/>
    <w:rsid w:val="00F5639E"/>
    <w:rsid w:val="00F57E93"/>
    <w:rsid w:val="00F64E31"/>
    <w:rsid w:val="00F71B79"/>
    <w:rsid w:val="00F72EE1"/>
    <w:rsid w:val="00F7434E"/>
    <w:rsid w:val="00F75ECC"/>
    <w:rsid w:val="00F80CA1"/>
    <w:rsid w:val="00F93044"/>
    <w:rsid w:val="00F9593E"/>
    <w:rsid w:val="00F97533"/>
    <w:rsid w:val="00F976CB"/>
    <w:rsid w:val="00FA2DA8"/>
    <w:rsid w:val="00FA3DC0"/>
    <w:rsid w:val="00FA57AB"/>
    <w:rsid w:val="00FB1B39"/>
    <w:rsid w:val="00FB4C55"/>
    <w:rsid w:val="00FB5D22"/>
    <w:rsid w:val="00FB6FF9"/>
    <w:rsid w:val="00FB7975"/>
    <w:rsid w:val="00FC57AE"/>
    <w:rsid w:val="00FC69BB"/>
    <w:rsid w:val="00FC6E62"/>
    <w:rsid w:val="00FC7BFC"/>
    <w:rsid w:val="00FD065F"/>
    <w:rsid w:val="00FD1A0B"/>
    <w:rsid w:val="00FE00AF"/>
    <w:rsid w:val="00FE232F"/>
    <w:rsid w:val="00FE2E88"/>
    <w:rsid w:val="00FE4038"/>
    <w:rsid w:val="00FE744B"/>
    <w:rsid w:val="00FE76E4"/>
    <w:rsid w:val="00FF0971"/>
    <w:rsid w:val="00FF0E20"/>
    <w:rsid w:val="00FF182F"/>
    <w:rsid w:val="00FF18B0"/>
    <w:rsid w:val="00FF23A7"/>
    <w:rsid w:val="00FF2F4D"/>
    <w:rsid w:val="00FF6234"/>
    <w:rsid w:val="00FF6AD0"/>
    <w:rsid w:val="00FF6C43"/>
    <w:rsid w:val="00FF70B2"/>
    <w:rsid w:val="00FF7CC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9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A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4D7"/>
    <w:pPr>
      <w:spacing w:line="259" w:lineRule="auto"/>
    </w:pPr>
    <w:rPr>
      <w:sz w:val="22"/>
      <w:szCs w:val="22"/>
    </w:rPr>
  </w:style>
  <w:style w:type="paragraph" w:styleId="Ttulo1">
    <w:name w:val="heading 1"/>
    <w:basedOn w:val="Normal"/>
    <w:next w:val="Normal"/>
    <w:link w:val="Ttulo1Car"/>
    <w:uiPriority w:val="9"/>
    <w:qFormat/>
    <w:rsid w:val="00C536A1"/>
    <w:pPr>
      <w:keepNext/>
      <w:keepLines/>
      <w:pageBreakBefore/>
      <w:numPr>
        <w:numId w:val="18"/>
      </w:numPr>
      <w:spacing w:after="0" w:line="600" w:lineRule="auto"/>
      <w:ind w:left="357" w:hanging="357"/>
      <w:jc w:val="center"/>
      <w:outlineLvl w:val="0"/>
    </w:pPr>
    <w:rPr>
      <w:rFonts w:ascii="Times New Roman" w:eastAsiaTheme="majorEastAsia" w:hAnsi="Times New Roman" w:cs="Times New Roman"/>
      <w:b/>
      <w:bCs/>
      <w:color w:val="000000" w:themeColor="text1"/>
      <w:sz w:val="28"/>
      <w:szCs w:val="28"/>
    </w:rPr>
  </w:style>
  <w:style w:type="paragraph" w:styleId="Ttulo2">
    <w:name w:val="heading 2"/>
    <w:basedOn w:val="Normal"/>
    <w:next w:val="Normal"/>
    <w:link w:val="Ttulo2Car"/>
    <w:uiPriority w:val="9"/>
    <w:unhideWhenUsed/>
    <w:qFormat/>
    <w:rsid w:val="00D92CBF"/>
    <w:pPr>
      <w:keepNext/>
      <w:keepLines/>
      <w:numPr>
        <w:ilvl w:val="1"/>
        <w:numId w:val="18"/>
      </w:numPr>
      <w:spacing w:after="0" w:line="480" w:lineRule="auto"/>
      <w:ind w:left="0" w:firstLine="0"/>
      <w:outlineLvl w:val="1"/>
    </w:pPr>
    <w:rPr>
      <w:rFonts w:ascii="Times New Roman" w:eastAsiaTheme="majorEastAsia" w:hAnsi="Times New Roman" w:cstheme="majorBidi"/>
      <w:b/>
      <w:sz w:val="24"/>
      <w:szCs w:val="32"/>
    </w:rPr>
  </w:style>
  <w:style w:type="paragraph" w:styleId="Ttulo3">
    <w:name w:val="heading 3"/>
    <w:basedOn w:val="Normal"/>
    <w:next w:val="Normal"/>
    <w:link w:val="Ttulo3Car"/>
    <w:uiPriority w:val="9"/>
    <w:unhideWhenUsed/>
    <w:qFormat/>
    <w:rsid w:val="00FC57AE"/>
    <w:pPr>
      <w:numPr>
        <w:ilvl w:val="2"/>
        <w:numId w:val="18"/>
      </w:numPr>
      <w:spacing w:after="0" w:line="480" w:lineRule="auto"/>
      <w:ind w:left="0" w:firstLine="0"/>
      <w:outlineLvl w:val="2"/>
    </w:pPr>
    <w:rPr>
      <w:rFonts w:ascii="Times New Roman" w:eastAsiaTheme="majorEastAsia" w:hAnsi="Times New Roman" w:cstheme="majorBidi"/>
      <w:b/>
      <w:sz w:val="24"/>
      <w:szCs w:val="28"/>
    </w:rPr>
  </w:style>
  <w:style w:type="paragraph" w:styleId="Ttulo4">
    <w:name w:val="heading 4"/>
    <w:basedOn w:val="Normal"/>
    <w:next w:val="Normal"/>
    <w:link w:val="Ttulo4Car"/>
    <w:uiPriority w:val="9"/>
    <w:unhideWhenUsed/>
    <w:qFormat/>
    <w:rsid w:val="00FC57AE"/>
    <w:pPr>
      <w:numPr>
        <w:ilvl w:val="3"/>
        <w:numId w:val="18"/>
      </w:numPr>
      <w:spacing w:after="0" w:line="480" w:lineRule="auto"/>
      <w:ind w:left="0" w:firstLine="720"/>
      <w:outlineLvl w:val="3"/>
    </w:pPr>
    <w:rPr>
      <w:rFonts w:ascii="Times New Roman" w:eastAsiaTheme="majorEastAsia" w:hAnsi="Times New Roman" w:cstheme="majorBidi"/>
      <w:b/>
      <w:iCs/>
      <w:sz w:val="24"/>
    </w:rPr>
  </w:style>
  <w:style w:type="paragraph" w:styleId="Ttulo5">
    <w:name w:val="heading 5"/>
    <w:basedOn w:val="Normal"/>
    <w:next w:val="Normal"/>
    <w:link w:val="Ttulo5Car"/>
    <w:uiPriority w:val="9"/>
    <w:unhideWhenUsed/>
    <w:qFormat/>
    <w:rsid w:val="00674BE6"/>
    <w:pPr>
      <w:numPr>
        <w:ilvl w:val="4"/>
        <w:numId w:val="18"/>
      </w:numPr>
      <w:tabs>
        <w:tab w:val="left" w:pos="0"/>
      </w:tabs>
      <w:spacing w:after="0" w:line="480" w:lineRule="auto"/>
      <w:ind w:left="0" w:firstLine="720"/>
      <w:jc w:val="both"/>
      <w:outlineLvl w:val="4"/>
    </w:pPr>
    <w:rPr>
      <w:rFonts w:ascii="Times New Roman" w:eastAsiaTheme="majorEastAsia" w:hAnsi="Times New Roman" w:cstheme="majorBidi"/>
      <w:b/>
      <w:i/>
      <w:sz w:val="24"/>
    </w:rPr>
  </w:style>
  <w:style w:type="paragraph" w:styleId="Ttulo6">
    <w:name w:val="heading 6"/>
    <w:basedOn w:val="Normal"/>
    <w:next w:val="Normal"/>
    <w:link w:val="Ttulo6Car"/>
    <w:uiPriority w:val="9"/>
    <w:unhideWhenUsed/>
    <w:qFormat/>
    <w:rsid w:val="005864C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5864C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5864C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5864C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36A1"/>
    <w:rPr>
      <w:rFonts w:ascii="Times New Roman" w:eastAsiaTheme="majorEastAsia" w:hAnsi="Times New Roman" w:cs="Times New Roman"/>
      <w:b/>
      <w:bCs/>
      <w:color w:val="000000" w:themeColor="text1"/>
      <w:sz w:val="28"/>
      <w:szCs w:val="28"/>
    </w:rPr>
  </w:style>
  <w:style w:type="character" w:customStyle="1" w:styleId="Ttulo2Car">
    <w:name w:val="Título 2 Car"/>
    <w:basedOn w:val="Fuentedeprrafopredeter"/>
    <w:link w:val="Ttulo2"/>
    <w:uiPriority w:val="9"/>
    <w:rsid w:val="00D92CBF"/>
    <w:rPr>
      <w:rFonts w:ascii="Times New Roman" w:eastAsiaTheme="majorEastAsia" w:hAnsi="Times New Roman" w:cstheme="majorBidi"/>
      <w:b/>
      <w:szCs w:val="32"/>
    </w:rPr>
  </w:style>
  <w:style w:type="character" w:customStyle="1" w:styleId="Ttulo3Car">
    <w:name w:val="Título 3 Car"/>
    <w:basedOn w:val="Fuentedeprrafopredeter"/>
    <w:link w:val="Ttulo3"/>
    <w:uiPriority w:val="9"/>
    <w:rsid w:val="00FC57AE"/>
    <w:rPr>
      <w:rFonts w:ascii="Times New Roman" w:eastAsiaTheme="majorEastAsia" w:hAnsi="Times New Roman" w:cstheme="majorBidi"/>
      <w:b/>
      <w:szCs w:val="28"/>
    </w:rPr>
  </w:style>
  <w:style w:type="character" w:customStyle="1" w:styleId="Ttulo4Car">
    <w:name w:val="Título 4 Car"/>
    <w:basedOn w:val="Fuentedeprrafopredeter"/>
    <w:link w:val="Ttulo4"/>
    <w:uiPriority w:val="9"/>
    <w:rsid w:val="00FC57AE"/>
    <w:rPr>
      <w:rFonts w:ascii="Times New Roman" w:eastAsiaTheme="majorEastAsia" w:hAnsi="Times New Roman" w:cstheme="majorBidi"/>
      <w:b/>
      <w:iCs/>
      <w:szCs w:val="22"/>
    </w:rPr>
  </w:style>
  <w:style w:type="character" w:customStyle="1" w:styleId="Ttulo5Car">
    <w:name w:val="Título 5 Car"/>
    <w:basedOn w:val="Fuentedeprrafopredeter"/>
    <w:link w:val="Ttulo5"/>
    <w:uiPriority w:val="9"/>
    <w:rsid w:val="00674BE6"/>
    <w:rPr>
      <w:rFonts w:ascii="Times New Roman" w:eastAsiaTheme="majorEastAsia" w:hAnsi="Times New Roman" w:cstheme="majorBidi"/>
      <w:b/>
      <w:i/>
      <w:szCs w:val="22"/>
    </w:rPr>
  </w:style>
  <w:style w:type="character" w:customStyle="1" w:styleId="Ttulo6Car">
    <w:name w:val="Título 6 Car"/>
    <w:basedOn w:val="Fuentedeprrafopredeter"/>
    <w:link w:val="Ttulo6"/>
    <w:uiPriority w:val="9"/>
    <w:rsid w:val="005864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5864C1"/>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5864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rsid w:val="005864C1"/>
    <w:rPr>
      <w:rFonts w:eastAsiaTheme="majorEastAsia" w:cstheme="majorBidi"/>
      <w:color w:val="272727" w:themeColor="text1" w:themeTint="D8"/>
    </w:rPr>
  </w:style>
  <w:style w:type="paragraph" w:styleId="Ttulo">
    <w:name w:val="Title"/>
    <w:basedOn w:val="Normal"/>
    <w:next w:val="Normal"/>
    <w:link w:val="TtuloCar"/>
    <w:uiPriority w:val="10"/>
    <w:qFormat/>
    <w:rsid w:val="004231B2"/>
    <w:pPr>
      <w:spacing w:after="80" w:line="240" w:lineRule="auto"/>
      <w:contextualSpacing/>
      <w:jc w:val="center"/>
    </w:pPr>
    <w:rPr>
      <w:rFonts w:ascii="Times New Roman" w:eastAsiaTheme="majorEastAsia" w:hAnsi="Times New Roman" w:cs="Times New Roman"/>
      <w:b/>
      <w:bCs/>
      <w:spacing w:val="-10"/>
      <w:kern w:val="28"/>
      <w:sz w:val="28"/>
      <w:szCs w:val="28"/>
    </w:rPr>
  </w:style>
  <w:style w:type="character" w:customStyle="1" w:styleId="TtuloCar">
    <w:name w:val="Título Car"/>
    <w:basedOn w:val="Fuentedeprrafopredeter"/>
    <w:link w:val="Ttulo"/>
    <w:uiPriority w:val="10"/>
    <w:rsid w:val="004231B2"/>
    <w:rPr>
      <w:rFonts w:ascii="Times New Roman" w:eastAsiaTheme="majorEastAsia" w:hAnsi="Times New Roman" w:cs="Times New Roman"/>
      <w:b/>
      <w:bCs/>
      <w:spacing w:val="-10"/>
      <w:kern w:val="28"/>
      <w:sz w:val="28"/>
      <w:szCs w:val="28"/>
    </w:rPr>
  </w:style>
  <w:style w:type="paragraph" w:styleId="Subttulo">
    <w:name w:val="Subtitle"/>
    <w:basedOn w:val="Normal"/>
    <w:next w:val="Normal"/>
    <w:link w:val="SubttuloCar"/>
    <w:uiPriority w:val="11"/>
    <w:qFormat/>
    <w:rsid w:val="005864C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64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64C1"/>
    <w:pPr>
      <w:spacing w:before="160"/>
      <w:jc w:val="center"/>
    </w:pPr>
    <w:rPr>
      <w:i/>
      <w:iCs/>
      <w:color w:val="404040" w:themeColor="text1" w:themeTint="BF"/>
    </w:rPr>
  </w:style>
  <w:style w:type="character" w:customStyle="1" w:styleId="CitaCar">
    <w:name w:val="Cita Car"/>
    <w:basedOn w:val="Fuentedeprrafopredeter"/>
    <w:link w:val="Cita"/>
    <w:uiPriority w:val="29"/>
    <w:rsid w:val="005864C1"/>
    <w:rPr>
      <w:i/>
      <w:iCs/>
      <w:color w:val="404040" w:themeColor="text1" w:themeTint="BF"/>
    </w:rPr>
  </w:style>
  <w:style w:type="paragraph" w:styleId="Prrafodelista">
    <w:name w:val="List Paragraph"/>
    <w:basedOn w:val="Normal"/>
    <w:uiPriority w:val="34"/>
    <w:qFormat/>
    <w:rsid w:val="005864C1"/>
    <w:pPr>
      <w:ind w:left="720"/>
      <w:contextualSpacing/>
    </w:pPr>
  </w:style>
  <w:style w:type="character" w:styleId="nfasisintenso">
    <w:name w:val="Intense Emphasis"/>
    <w:basedOn w:val="Fuentedeprrafopredeter"/>
    <w:uiPriority w:val="21"/>
    <w:qFormat/>
    <w:rsid w:val="005864C1"/>
    <w:rPr>
      <w:i/>
      <w:iCs/>
      <w:color w:val="0F4761" w:themeColor="accent1" w:themeShade="BF"/>
    </w:rPr>
  </w:style>
  <w:style w:type="paragraph" w:styleId="Citadestacada">
    <w:name w:val="Intense Quote"/>
    <w:basedOn w:val="Normal"/>
    <w:next w:val="Normal"/>
    <w:link w:val="CitadestacadaCar"/>
    <w:uiPriority w:val="30"/>
    <w:qFormat/>
    <w:rsid w:val="00586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864C1"/>
    <w:rPr>
      <w:i/>
      <w:iCs/>
      <w:color w:val="0F4761" w:themeColor="accent1" w:themeShade="BF"/>
    </w:rPr>
  </w:style>
  <w:style w:type="character" w:styleId="Referenciaintensa">
    <w:name w:val="Intense Reference"/>
    <w:basedOn w:val="Fuentedeprrafopredeter"/>
    <w:uiPriority w:val="32"/>
    <w:qFormat/>
    <w:rsid w:val="005864C1"/>
    <w:rPr>
      <w:b/>
      <w:bCs/>
      <w:smallCaps/>
      <w:color w:val="0F4761" w:themeColor="accent1" w:themeShade="BF"/>
      <w:spacing w:val="5"/>
    </w:rPr>
  </w:style>
  <w:style w:type="paragraph" w:customStyle="1" w:styleId="APA7MAEDICION">
    <w:name w:val="APA 7MA EDICION"/>
    <w:basedOn w:val="Normal"/>
    <w:next w:val="Normal"/>
    <w:qFormat/>
    <w:rsid w:val="00B55878"/>
    <w:pPr>
      <w:spacing w:line="360" w:lineRule="auto"/>
      <w:ind w:firstLine="709"/>
      <w:jc w:val="both"/>
    </w:pPr>
    <w:rPr>
      <w:rFonts w:ascii="Times New Roman" w:hAnsi="Times New Roman"/>
      <w:sz w:val="24"/>
    </w:rPr>
  </w:style>
  <w:style w:type="paragraph" w:customStyle="1" w:styleId="Estilo3">
    <w:name w:val="Estilo3"/>
    <w:basedOn w:val="Normal"/>
    <w:rsid w:val="001864D7"/>
    <w:pPr>
      <w:numPr>
        <w:numId w:val="1"/>
      </w:numPr>
    </w:pPr>
  </w:style>
  <w:style w:type="paragraph" w:customStyle="1" w:styleId="Estilo4">
    <w:name w:val="Estilo4"/>
    <w:basedOn w:val="Normal"/>
    <w:rsid w:val="001864D7"/>
    <w:pPr>
      <w:numPr>
        <w:ilvl w:val="1"/>
        <w:numId w:val="1"/>
      </w:numPr>
    </w:pPr>
  </w:style>
  <w:style w:type="paragraph" w:customStyle="1" w:styleId="Estilo5">
    <w:name w:val="Estilo5"/>
    <w:basedOn w:val="Normal"/>
    <w:rsid w:val="001864D7"/>
    <w:pPr>
      <w:numPr>
        <w:ilvl w:val="2"/>
        <w:numId w:val="1"/>
      </w:numPr>
    </w:pPr>
  </w:style>
  <w:style w:type="numbering" w:customStyle="1" w:styleId="Estilo1">
    <w:name w:val="Estilo1"/>
    <w:uiPriority w:val="99"/>
    <w:rsid w:val="001864D7"/>
    <w:pPr>
      <w:numPr>
        <w:numId w:val="3"/>
      </w:numPr>
    </w:pPr>
  </w:style>
  <w:style w:type="numbering" w:customStyle="1" w:styleId="Estilo2">
    <w:name w:val="Estilo2"/>
    <w:uiPriority w:val="99"/>
    <w:rsid w:val="001864D7"/>
    <w:pPr>
      <w:numPr>
        <w:numId w:val="4"/>
      </w:numPr>
    </w:pPr>
  </w:style>
  <w:style w:type="numbering" w:customStyle="1" w:styleId="Estilo6">
    <w:name w:val="Estilo6"/>
    <w:uiPriority w:val="99"/>
    <w:rsid w:val="001864D7"/>
    <w:pPr>
      <w:numPr>
        <w:numId w:val="5"/>
      </w:numPr>
    </w:pPr>
  </w:style>
  <w:style w:type="paragraph" w:styleId="TtulodeTDC">
    <w:name w:val="TOC Heading"/>
    <w:basedOn w:val="Ttulo6"/>
    <w:next w:val="Normal"/>
    <w:uiPriority w:val="39"/>
    <w:unhideWhenUsed/>
    <w:qFormat/>
    <w:rsid w:val="001864D7"/>
    <w:pPr>
      <w:keepNext w:val="0"/>
      <w:keepLines w:val="0"/>
      <w:numPr>
        <w:ilvl w:val="1"/>
        <w:numId w:val="9"/>
      </w:numPr>
      <w:spacing w:before="0" w:after="160" w:line="360" w:lineRule="auto"/>
      <w:ind w:hanging="720"/>
    </w:pPr>
    <w:rPr>
      <w:rFonts w:ascii="Times New Roman" w:eastAsiaTheme="minorHAnsi" w:hAnsi="Times New Roman" w:cstheme="minorBidi"/>
      <w:b/>
      <w:bCs/>
      <w:i w:val="0"/>
      <w:iCs w:val="0"/>
      <w:color w:val="auto"/>
    </w:rPr>
  </w:style>
  <w:style w:type="paragraph" w:styleId="TDC1">
    <w:name w:val="toc 1"/>
    <w:basedOn w:val="Normal"/>
    <w:next w:val="Normal"/>
    <w:autoRedefine/>
    <w:uiPriority w:val="39"/>
    <w:unhideWhenUsed/>
    <w:rsid w:val="006815B9"/>
    <w:pPr>
      <w:tabs>
        <w:tab w:val="left" w:pos="720"/>
        <w:tab w:val="right" w:leader="dot" w:pos="9352"/>
      </w:tabs>
      <w:spacing w:after="0" w:line="360" w:lineRule="auto"/>
      <w:jc w:val="center"/>
    </w:pPr>
    <w:rPr>
      <w:rFonts w:ascii="Times New Roman" w:hAnsi="Times New Roman"/>
      <w:b/>
      <w:bCs/>
      <w:sz w:val="28"/>
      <w:szCs w:val="28"/>
    </w:rPr>
  </w:style>
  <w:style w:type="paragraph" w:styleId="TDC2">
    <w:name w:val="toc 2"/>
    <w:basedOn w:val="Normal"/>
    <w:next w:val="Normal"/>
    <w:autoRedefine/>
    <w:uiPriority w:val="39"/>
    <w:unhideWhenUsed/>
    <w:rsid w:val="001864D7"/>
    <w:pPr>
      <w:tabs>
        <w:tab w:val="left" w:pos="1440"/>
        <w:tab w:val="right" w:leader="dot" w:pos="9352"/>
      </w:tabs>
      <w:spacing w:after="0" w:line="360" w:lineRule="auto"/>
      <w:ind w:left="720"/>
    </w:pPr>
    <w:rPr>
      <w:rFonts w:ascii="Times New Roman" w:hAnsi="Times New Roman"/>
      <w:sz w:val="24"/>
    </w:rPr>
  </w:style>
  <w:style w:type="paragraph" w:styleId="TDC3">
    <w:name w:val="toc 3"/>
    <w:basedOn w:val="Normal"/>
    <w:next w:val="Normal"/>
    <w:autoRedefine/>
    <w:uiPriority w:val="39"/>
    <w:unhideWhenUsed/>
    <w:rsid w:val="001864D7"/>
    <w:pPr>
      <w:spacing w:after="0" w:line="360" w:lineRule="auto"/>
      <w:ind w:left="1440"/>
    </w:pPr>
    <w:rPr>
      <w:rFonts w:ascii="Times New Roman" w:hAnsi="Times New Roman"/>
      <w:sz w:val="24"/>
    </w:rPr>
  </w:style>
  <w:style w:type="character" w:styleId="Hipervnculo">
    <w:name w:val="Hyperlink"/>
    <w:basedOn w:val="Fuentedeprrafopredeter"/>
    <w:uiPriority w:val="99"/>
    <w:unhideWhenUsed/>
    <w:rsid w:val="001864D7"/>
    <w:rPr>
      <w:color w:val="467886" w:themeColor="hyperlink"/>
      <w:u w:val="single"/>
    </w:rPr>
  </w:style>
  <w:style w:type="paragraph" w:styleId="TDC4">
    <w:name w:val="toc 4"/>
    <w:basedOn w:val="Normal"/>
    <w:next w:val="Normal"/>
    <w:autoRedefine/>
    <w:uiPriority w:val="39"/>
    <w:unhideWhenUsed/>
    <w:rsid w:val="001864D7"/>
    <w:pPr>
      <w:spacing w:after="100" w:line="360" w:lineRule="auto"/>
    </w:pPr>
    <w:rPr>
      <w:rFonts w:ascii="Times New Roman" w:hAnsi="Times New Roman"/>
      <w:sz w:val="24"/>
    </w:rPr>
  </w:style>
  <w:style w:type="table" w:styleId="Tablaconcuadrcula">
    <w:name w:val="Table Grid"/>
    <w:basedOn w:val="Tablanormal"/>
    <w:uiPriority w:val="39"/>
    <w:rsid w:val="001864D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1864D7"/>
    <w:rPr>
      <w:sz w:val="16"/>
      <w:szCs w:val="16"/>
    </w:rPr>
  </w:style>
  <w:style w:type="paragraph" w:styleId="Textocomentario">
    <w:name w:val="annotation text"/>
    <w:basedOn w:val="Normal"/>
    <w:link w:val="TextocomentarioCar"/>
    <w:uiPriority w:val="99"/>
    <w:semiHidden/>
    <w:unhideWhenUsed/>
    <w:rsid w:val="001864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64D7"/>
    <w:rPr>
      <w:sz w:val="20"/>
      <w:szCs w:val="20"/>
    </w:rPr>
  </w:style>
  <w:style w:type="paragraph" w:styleId="Asuntodelcomentario">
    <w:name w:val="annotation subject"/>
    <w:basedOn w:val="Textocomentario"/>
    <w:next w:val="Textocomentario"/>
    <w:link w:val="AsuntodelcomentarioCar"/>
    <w:uiPriority w:val="99"/>
    <w:semiHidden/>
    <w:unhideWhenUsed/>
    <w:rsid w:val="001864D7"/>
    <w:rPr>
      <w:b/>
      <w:bCs/>
    </w:rPr>
  </w:style>
  <w:style w:type="character" w:customStyle="1" w:styleId="AsuntodelcomentarioCar">
    <w:name w:val="Asunto del comentario Car"/>
    <w:basedOn w:val="TextocomentarioCar"/>
    <w:link w:val="Asuntodelcomentario"/>
    <w:uiPriority w:val="99"/>
    <w:semiHidden/>
    <w:rsid w:val="001864D7"/>
    <w:rPr>
      <w:b/>
      <w:bCs/>
      <w:sz w:val="20"/>
      <w:szCs w:val="20"/>
    </w:rPr>
  </w:style>
  <w:style w:type="paragraph" w:styleId="TDC5">
    <w:name w:val="toc 5"/>
    <w:basedOn w:val="Normal"/>
    <w:next w:val="Normal"/>
    <w:autoRedefine/>
    <w:uiPriority w:val="39"/>
    <w:unhideWhenUsed/>
    <w:rsid w:val="001864D7"/>
    <w:pPr>
      <w:spacing w:after="100"/>
      <w:ind w:left="880"/>
    </w:pPr>
  </w:style>
  <w:style w:type="table" w:customStyle="1" w:styleId="PlainTable5">
    <w:name w:val="Plain Table 5"/>
    <w:basedOn w:val="Tablanormal"/>
    <w:uiPriority w:val="45"/>
    <w:rsid w:val="001864D7"/>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anormal"/>
    <w:uiPriority w:val="44"/>
    <w:rsid w:val="001864D7"/>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anormal"/>
    <w:uiPriority w:val="43"/>
    <w:rsid w:val="001864D7"/>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anormal"/>
    <w:uiPriority w:val="41"/>
    <w:rsid w:val="001864D7"/>
    <w:pPr>
      <w:spacing w:after="0" w:line="240" w:lineRule="auto"/>
    </w:pPr>
    <w:rPr>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anormal"/>
    <w:uiPriority w:val="40"/>
    <w:rsid w:val="001864D7"/>
    <w:pPr>
      <w:spacing w:after="0" w:line="240" w:lineRule="auto"/>
    </w:pPr>
    <w:rPr>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nfasissutil">
    <w:name w:val="Subtle Emphasis"/>
    <w:uiPriority w:val="19"/>
    <w:qFormat/>
    <w:rsid w:val="001864D7"/>
  </w:style>
  <w:style w:type="character" w:styleId="nfasis">
    <w:name w:val="Emphasis"/>
    <w:uiPriority w:val="20"/>
    <w:qFormat/>
    <w:rsid w:val="001864D7"/>
  </w:style>
  <w:style w:type="paragraph" w:styleId="Epgrafe">
    <w:name w:val="caption"/>
    <w:basedOn w:val="Normal"/>
    <w:next w:val="Normal"/>
    <w:uiPriority w:val="35"/>
    <w:unhideWhenUsed/>
    <w:qFormat/>
    <w:rsid w:val="001864D7"/>
    <w:pPr>
      <w:spacing w:after="200" w:line="240" w:lineRule="auto"/>
    </w:pPr>
    <w:rPr>
      <w:i/>
      <w:iCs/>
      <w:color w:val="0E2841" w:themeColor="text2"/>
      <w:sz w:val="18"/>
      <w:szCs w:val="18"/>
    </w:rPr>
  </w:style>
  <w:style w:type="paragraph" w:styleId="Tabladeilustraciones">
    <w:name w:val="table of figures"/>
    <w:basedOn w:val="Normal"/>
    <w:next w:val="Normal"/>
    <w:uiPriority w:val="99"/>
    <w:unhideWhenUsed/>
    <w:rsid w:val="001864D7"/>
    <w:pPr>
      <w:spacing w:after="0" w:line="360" w:lineRule="auto"/>
      <w:ind w:left="720" w:hanging="720"/>
    </w:pPr>
    <w:rPr>
      <w:rFonts w:ascii="Times New Roman" w:hAnsi="Times New Roman"/>
      <w:sz w:val="24"/>
    </w:rPr>
  </w:style>
  <w:style w:type="numbering" w:customStyle="1" w:styleId="TITLOMONJETRADING">
    <w:name w:val="TITLO MONJETRADING"/>
    <w:uiPriority w:val="99"/>
    <w:rsid w:val="00836417"/>
    <w:pPr>
      <w:numPr>
        <w:numId w:val="17"/>
      </w:numPr>
    </w:pPr>
  </w:style>
  <w:style w:type="paragraph" w:styleId="Encabezado">
    <w:name w:val="header"/>
    <w:basedOn w:val="Normal"/>
    <w:link w:val="EncabezadoCar"/>
    <w:uiPriority w:val="99"/>
    <w:unhideWhenUsed/>
    <w:rsid w:val="00A84D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4D8D"/>
    <w:rPr>
      <w:sz w:val="22"/>
      <w:szCs w:val="22"/>
    </w:rPr>
  </w:style>
  <w:style w:type="paragraph" w:styleId="Piedepgina">
    <w:name w:val="footer"/>
    <w:basedOn w:val="Normal"/>
    <w:link w:val="PiedepginaCar"/>
    <w:uiPriority w:val="99"/>
    <w:unhideWhenUsed/>
    <w:rsid w:val="00A84D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4D8D"/>
    <w:rPr>
      <w:sz w:val="22"/>
      <w:szCs w:val="22"/>
    </w:rPr>
  </w:style>
  <w:style w:type="paragraph" w:styleId="TDC6">
    <w:name w:val="toc 6"/>
    <w:basedOn w:val="Normal"/>
    <w:next w:val="Normal"/>
    <w:autoRedefine/>
    <w:uiPriority w:val="39"/>
    <w:unhideWhenUsed/>
    <w:rsid w:val="009250FD"/>
    <w:pPr>
      <w:spacing w:after="100" w:line="278" w:lineRule="auto"/>
      <w:ind w:left="1200"/>
    </w:pPr>
    <w:rPr>
      <w:rFonts w:eastAsiaTheme="minorEastAsia"/>
      <w:sz w:val="24"/>
      <w:szCs w:val="24"/>
      <w:lang w:eastAsia="es-AR"/>
    </w:rPr>
  </w:style>
  <w:style w:type="paragraph" w:styleId="TDC7">
    <w:name w:val="toc 7"/>
    <w:basedOn w:val="Normal"/>
    <w:next w:val="Normal"/>
    <w:autoRedefine/>
    <w:uiPriority w:val="39"/>
    <w:unhideWhenUsed/>
    <w:rsid w:val="009250FD"/>
    <w:pPr>
      <w:spacing w:after="100" w:line="278" w:lineRule="auto"/>
      <w:ind w:left="1440"/>
    </w:pPr>
    <w:rPr>
      <w:rFonts w:eastAsiaTheme="minorEastAsia"/>
      <w:sz w:val="24"/>
      <w:szCs w:val="24"/>
      <w:lang w:eastAsia="es-AR"/>
    </w:rPr>
  </w:style>
  <w:style w:type="paragraph" w:styleId="TDC8">
    <w:name w:val="toc 8"/>
    <w:basedOn w:val="Normal"/>
    <w:next w:val="Normal"/>
    <w:autoRedefine/>
    <w:uiPriority w:val="39"/>
    <w:unhideWhenUsed/>
    <w:rsid w:val="009250FD"/>
    <w:pPr>
      <w:spacing w:after="100" w:line="278" w:lineRule="auto"/>
      <w:ind w:left="1680"/>
    </w:pPr>
    <w:rPr>
      <w:rFonts w:eastAsiaTheme="minorEastAsia"/>
      <w:sz w:val="24"/>
      <w:szCs w:val="24"/>
      <w:lang w:eastAsia="es-AR"/>
    </w:rPr>
  </w:style>
  <w:style w:type="paragraph" w:styleId="TDC9">
    <w:name w:val="toc 9"/>
    <w:basedOn w:val="Normal"/>
    <w:next w:val="Normal"/>
    <w:autoRedefine/>
    <w:uiPriority w:val="39"/>
    <w:unhideWhenUsed/>
    <w:rsid w:val="009250FD"/>
    <w:pPr>
      <w:spacing w:after="100" w:line="278" w:lineRule="auto"/>
      <w:ind w:left="1920"/>
    </w:pPr>
    <w:rPr>
      <w:rFonts w:eastAsiaTheme="minorEastAsia"/>
      <w:sz w:val="24"/>
      <w:szCs w:val="24"/>
      <w:lang w:eastAsia="es-AR"/>
    </w:rPr>
  </w:style>
  <w:style w:type="character" w:customStyle="1" w:styleId="UnresolvedMention">
    <w:name w:val="Unresolved Mention"/>
    <w:basedOn w:val="Fuentedeprrafopredeter"/>
    <w:uiPriority w:val="99"/>
    <w:semiHidden/>
    <w:unhideWhenUsed/>
    <w:rsid w:val="009250FD"/>
    <w:rPr>
      <w:color w:val="605E5C"/>
      <w:shd w:val="clear" w:color="auto" w:fill="E1DFDD"/>
    </w:rPr>
  </w:style>
  <w:style w:type="character" w:styleId="Hipervnculovisitado">
    <w:name w:val="FollowedHyperlink"/>
    <w:basedOn w:val="Fuentedeprrafopredeter"/>
    <w:uiPriority w:val="99"/>
    <w:semiHidden/>
    <w:unhideWhenUsed/>
    <w:rsid w:val="00B53EB9"/>
    <w:rPr>
      <w:color w:val="96607D" w:themeColor="followedHyperlink"/>
      <w:u w:val="single"/>
    </w:rPr>
  </w:style>
  <w:style w:type="paragraph" w:styleId="NormalWeb">
    <w:name w:val="Normal (Web)"/>
    <w:basedOn w:val="Normal"/>
    <w:uiPriority w:val="99"/>
    <w:semiHidden/>
    <w:unhideWhenUsed/>
    <w:rsid w:val="00871A06"/>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E15E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5E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AR"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4D7"/>
    <w:pPr>
      <w:spacing w:line="259" w:lineRule="auto"/>
    </w:pPr>
    <w:rPr>
      <w:sz w:val="22"/>
      <w:szCs w:val="22"/>
    </w:rPr>
  </w:style>
  <w:style w:type="paragraph" w:styleId="Ttulo1">
    <w:name w:val="heading 1"/>
    <w:basedOn w:val="Normal"/>
    <w:next w:val="Normal"/>
    <w:link w:val="Ttulo1Car"/>
    <w:uiPriority w:val="9"/>
    <w:qFormat/>
    <w:rsid w:val="00C536A1"/>
    <w:pPr>
      <w:keepNext/>
      <w:keepLines/>
      <w:pageBreakBefore/>
      <w:numPr>
        <w:numId w:val="18"/>
      </w:numPr>
      <w:spacing w:after="0" w:line="600" w:lineRule="auto"/>
      <w:ind w:left="357" w:hanging="357"/>
      <w:jc w:val="center"/>
      <w:outlineLvl w:val="0"/>
    </w:pPr>
    <w:rPr>
      <w:rFonts w:ascii="Times New Roman" w:eastAsiaTheme="majorEastAsia" w:hAnsi="Times New Roman" w:cs="Times New Roman"/>
      <w:b/>
      <w:bCs/>
      <w:color w:val="000000" w:themeColor="text1"/>
      <w:sz w:val="28"/>
      <w:szCs w:val="28"/>
    </w:rPr>
  </w:style>
  <w:style w:type="paragraph" w:styleId="Ttulo2">
    <w:name w:val="heading 2"/>
    <w:basedOn w:val="Normal"/>
    <w:next w:val="Normal"/>
    <w:link w:val="Ttulo2Car"/>
    <w:uiPriority w:val="9"/>
    <w:unhideWhenUsed/>
    <w:qFormat/>
    <w:rsid w:val="00D92CBF"/>
    <w:pPr>
      <w:keepNext/>
      <w:keepLines/>
      <w:numPr>
        <w:ilvl w:val="1"/>
        <w:numId w:val="18"/>
      </w:numPr>
      <w:spacing w:after="0" w:line="480" w:lineRule="auto"/>
      <w:ind w:left="0" w:firstLine="0"/>
      <w:outlineLvl w:val="1"/>
    </w:pPr>
    <w:rPr>
      <w:rFonts w:ascii="Times New Roman" w:eastAsiaTheme="majorEastAsia" w:hAnsi="Times New Roman" w:cstheme="majorBidi"/>
      <w:b/>
      <w:sz w:val="24"/>
      <w:szCs w:val="32"/>
    </w:rPr>
  </w:style>
  <w:style w:type="paragraph" w:styleId="Ttulo3">
    <w:name w:val="heading 3"/>
    <w:basedOn w:val="Normal"/>
    <w:next w:val="Normal"/>
    <w:link w:val="Ttulo3Car"/>
    <w:uiPriority w:val="9"/>
    <w:unhideWhenUsed/>
    <w:qFormat/>
    <w:rsid w:val="00FC57AE"/>
    <w:pPr>
      <w:numPr>
        <w:ilvl w:val="2"/>
        <w:numId w:val="18"/>
      </w:numPr>
      <w:spacing w:after="0" w:line="480" w:lineRule="auto"/>
      <w:ind w:left="0" w:firstLine="0"/>
      <w:outlineLvl w:val="2"/>
    </w:pPr>
    <w:rPr>
      <w:rFonts w:ascii="Times New Roman" w:eastAsiaTheme="majorEastAsia" w:hAnsi="Times New Roman" w:cstheme="majorBidi"/>
      <w:b/>
      <w:sz w:val="24"/>
      <w:szCs w:val="28"/>
    </w:rPr>
  </w:style>
  <w:style w:type="paragraph" w:styleId="Ttulo4">
    <w:name w:val="heading 4"/>
    <w:basedOn w:val="Normal"/>
    <w:next w:val="Normal"/>
    <w:link w:val="Ttulo4Car"/>
    <w:uiPriority w:val="9"/>
    <w:unhideWhenUsed/>
    <w:qFormat/>
    <w:rsid w:val="00FC57AE"/>
    <w:pPr>
      <w:numPr>
        <w:ilvl w:val="3"/>
        <w:numId w:val="18"/>
      </w:numPr>
      <w:spacing w:after="0" w:line="480" w:lineRule="auto"/>
      <w:ind w:left="0" w:firstLine="720"/>
      <w:outlineLvl w:val="3"/>
    </w:pPr>
    <w:rPr>
      <w:rFonts w:ascii="Times New Roman" w:eastAsiaTheme="majorEastAsia" w:hAnsi="Times New Roman" w:cstheme="majorBidi"/>
      <w:b/>
      <w:iCs/>
      <w:sz w:val="24"/>
    </w:rPr>
  </w:style>
  <w:style w:type="paragraph" w:styleId="Ttulo5">
    <w:name w:val="heading 5"/>
    <w:basedOn w:val="Normal"/>
    <w:next w:val="Normal"/>
    <w:link w:val="Ttulo5Car"/>
    <w:uiPriority w:val="9"/>
    <w:unhideWhenUsed/>
    <w:qFormat/>
    <w:rsid w:val="00674BE6"/>
    <w:pPr>
      <w:numPr>
        <w:ilvl w:val="4"/>
        <w:numId w:val="18"/>
      </w:numPr>
      <w:tabs>
        <w:tab w:val="left" w:pos="0"/>
      </w:tabs>
      <w:spacing w:after="0" w:line="480" w:lineRule="auto"/>
      <w:ind w:left="0" w:firstLine="720"/>
      <w:jc w:val="both"/>
      <w:outlineLvl w:val="4"/>
    </w:pPr>
    <w:rPr>
      <w:rFonts w:ascii="Times New Roman" w:eastAsiaTheme="majorEastAsia" w:hAnsi="Times New Roman" w:cstheme="majorBidi"/>
      <w:b/>
      <w:i/>
      <w:sz w:val="24"/>
    </w:rPr>
  </w:style>
  <w:style w:type="paragraph" w:styleId="Ttulo6">
    <w:name w:val="heading 6"/>
    <w:basedOn w:val="Normal"/>
    <w:next w:val="Normal"/>
    <w:link w:val="Ttulo6Car"/>
    <w:uiPriority w:val="9"/>
    <w:unhideWhenUsed/>
    <w:qFormat/>
    <w:rsid w:val="005864C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5864C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5864C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5864C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536A1"/>
    <w:rPr>
      <w:rFonts w:ascii="Times New Roman" w:eastAsiaTheme="majorEastAsia" w:hAnsi="Times New Roman" w:cs="Times New Roman"/>
      <w:b/>
      <w:bCs/>
      <w:color w:val="000000" w:themeColor="text1"/>
      <w:sz w:val="28"/>
      <w:szCs w:val="28"/>
    </w:rPr>
  </w:style>
  <w:style w:type="character" w:customStyle="1" w:styleId="Ttulo2Car">
    <w:name w:val="Título 2 Car"/>
    <w:basedOn w:val="Fuentedeprrafopredeter"/>
    <w:link w:val="Ttulo2"/>
    <w:uiPriority w:val="9"/>
    <w:rsid w:val="00D92CBF"/>
    <w:rPr>
      <w:rFonts w:ascii="Times New Roman" w:eastAsiaTheme="majorEastAsia" w:hAnsi="Times New Roman" w:cstheme="majorBidi"/>
      <w:b/>
      <w:szCs w:val="32"/>
    </w:rPr>
  </w:style>
  <w:style w:type="character" w:customStyle="1" w:styleId="Ttulo3Car">
    <w:name w:val="Título 3 Car"/>
    <w:basedOn w:val="Fuentedeprrafopredeter"/>
    <w:link w:val="Ttulo3"/>
    <w:uiPriority w:val="9"/>
    <w:rsid w:val="00FC57AE"/>
    <w:rPr>
      <w:rFonts w:ascii="Times New Roman" w:eastAsiaTheme="majorEastAsia" w:hAnsi="Times New Roman" w:cstheme="majorBidi"/>
      <w:b/>
      <w:szCs w:val="28"/>
    </w:rPr>
  </w:style>
  <w:style w:type="character" w:customStyle="1" w:styleId="Ttulo4Car">
    <w:name w:val="Título 4 Car"/>
    <w:basedOn w:val="Fuentedeprrafopredeter"/>
    <w:link w:val="Ttulo4"/>
    <w:uiPriority w:val="9"/>
    <w:rsid w:val="00FC57AE"/>
    <w:rPr>
      <w:rFonts w:ascii="Times New Roman" w:eastAsiaTheme="majorEastAsia" w:hAnsi="Times New Roman" w:cstheme="majorBidi"/>
      <w:b/>
      <w:iCs/>
      <w:szCs w:val="22"/>
    </w:rPr>
  </w:style>
  <w:style w:type="character" w:customStyle="1" w:styleId="Ttulo5Car">
    <w:name w:val="Título 5 Car"/>
    <w:basedOn w:val="Fuentedeprrafopredeter"/>
    <w:link w:val="Ttulo5"/>
    <w:uiPriority w:val="9"/>
    <w:rsid w:val="00674BE6"/>
    <w:rPr>
      <w:rFonts w:ascii="Times New Roman" w:eastAsiaTheme="majorEastAsia" w:hAnsi="Times New Roman" w:cstheme="majorBidi"/>
      <w:b/>
      <w:i/>
      <w:szCs w:val="22"/>
    </w:rPr>
  </w:style>
  <w:style w:type="character" w:customStyle="1" w:styleId="Ttulo6Car">
    <w:name w:val="Título 6 Car"/>
    <w:basedOn w:val="Fuentedeprrafopredeter"/>
    <w:link w:val="Ttulo6"/>
    <w:uiPriority w:val="9"/>
    <w:rsid w:val="005864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5864C1"/>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5864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rsid w:val="005864C1"/>
    <w:rPr>
      <w:rFonts w:eastAsiaTheme="majorEastAsia" w:cstheme="majorBidi"/>
      <w:color w:val="272727" w:themeColor="text1" w:themeTint="D8"/>
    </w:rPr>
  </w:style>
  <w:style w:type="paragraph" w:styleId="Ttulo">
    <w:name w:val="Title"/>
    <w:basedOn w:val="Normal"/>
    <w:next w:val="Normal"/>
    <w:link w:val="TtuloCar"/>
    <w:uiPriority w:val="10"/>
    <w:qFormat/>
    <w:rsid w:val="004231B2"/>
    <w:pPr>
      <w:spacing w:after="80" w:line="240" w:lineRule="auto"/>
      <w:contextualSpacing/>
      <w:jc w:val="center"/>
    </w:pPr>
    <w:rPr>
      <w:rFonts w:ascii="Times New Roman" w:eastAsiaTheme="majorEastAsia" w:hAnsi="Times New Roman" w:cs="Times New Roman"/>
      <w:b/>
      <w:bCs/>
      <w:spacing w:val="-10"/>
      <w:kern w:val="28"/>
      <w:sz w:val="28"/>
      <w:szCs w:val="28"/>
    </w:rPr>
  </w:style>
  <w:style w:type="character" w:customStyle="1" w:styleId="TtuloCar">
    <w:name w:val="Título Car"/>
    <w:basedOn w:val="Fuentedeprrafopredeter"/>
    <w:link w:val="Ttulo"/>
    <w:uiPriority w:val="10"/>
    <w:rsid w:val="004231B2"/>
    <w:rPr>
      <w:rFonts w:ascii="Times New Roman" w:eastAsiaTheme="majorEastAsia" w:hAnsi="Times New Roman" w:cs="Times New Roman"/>
      <w:b/>
      <w:bCs/>
      <w:spacing w:val="-10"/>
      <w:kern w:val="28"/>
      <w:sz w:val="28"/>
      <w:szCs w:val="28"/>
    </w:rPr>
  </w:style>
  <w:style w:type="paragraph" w:styleId="Subttulo">
    <w:name w:val="Subtitle"/>
    <w:basedOn w:val="Normal"/>
    <w:next w:val="Normal"/>
    <w:link w:val="SubttuloCar"/>
    <w:uiPriority w:val="11"/>
    <w:qFormat/>
    <w:rsid w:val="005864C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864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864C1"/>
    <w:pPr>
      <w:spacing w:before="160"/>
      <w:jc w:val="center"/>
    </w:pPr>
    <w:rPr>
      <w:i/>
      <w:iCs/>
      <w:color w:val="404040" w:themeColor="text1" w:themeTint="BF"/>
    </w:rPr>
  </w:style>
  <w:style w:type="character" w:customStyle="1" w:styleId="CitaCar">
    <w:name w:val="Cita Car"/>
    <w:basedOn w:val="Fuentedeprrafopredeter"/>
    <w:link w:val="Cita"/>
    <w:uiPriority w:val="29"/>
    <w:rsid w:val="005864C1"/>
    <w:rPr>
      <w:i/>
      <w:iCs/>
      <w:color w:val="404040" w:themeColor="text1" w:themeTint="BF"/>
    </w:rPr>
  </w:style>
  <w:style w:type="paragraph" w:styleId="Prrafodelista">
    <w:name w:val="List Paragraph"/>
    <w:basedOn w:val="Normal"/>
    <w:uiPriority w:val="34"/>
    <w:qFormat/>
    <w:rsid w:val="005864C1"/>
    <w:pPr>
      <w:ind w:left="720"/>
      <w:contextualSpacing/>
    </w:pPr>
  </w:style>
  <w:style w:type="character" w:styleId="nfasisintenso">
    <w:name w:val="Intense Emphasis"/>
    <w:basedOn w:val="Fuentedeprrafopredeter"/>
    <w:uiPriority w:val="21"/>
    <w:qFormat/>
    <w:rsid w:val="005864C1"/>
    <w:rPr>
      <w:i/>
      <w:iCs/>
      <w:color w:val="0F4761" w:themeColor="accent1" w:themeShade="BF"/>
    </w:rPr>
  </w:style>
  <w:style w:type="paragraph" w:styleId="Citadestacada">
    <w:name w:val="Intense Quote"/>
    <w:basedOn w:val="Normal"/>
    <w:next w:val="Normal"/>
    <w:link w:val="CitadestacadaCar"/>
    <w:uiPriority w:val="30"/>
    <w:qFormat/>
    <w:rsid w:val="005864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864C1"/>
    <w:rPr>
      <w:i/>
      <w:iCs/>
      <w:color w:val="0F4761" w:themeColor="accent1" w:themeShade="BF"/>
    </w:rPr>
  </w:style>
  <w:style w:type="character" w:styleId="Referenciaintensa">
    <w:name w:val="Intense Reference"/>
    <w:basedOn w:val="Fuentedeprrafopredeter"/>
    <w:uiPriority w:val="32"/>
    <w:qFormat/>
    <w:rsid w:val="005864C1"/>
    <w:rPr>
      <w:b/>
      <w:bCs/>
      <w:smallCaps/>
      <w:color w:val="0F4761" w:themeColor="accent1" w:themeShade="BF"/>
      <w:spacing w:val="5"/>
    </w:rPr>
  </w:style>
  <w:style w:type="paragraph" w:customStyle="1" w:styleId="APA7MAEDICION">
    <w:name w:val="APA 7MA EDICION"/>
    <w:basedOn w:val="Normal"/>
    <w:next w:val="Normal"/>
    <w:qFormat/>
    <w:rsid w:val="00B55878"/>
    <w:pPr>
      <w:spacing w:line="360" w:lineRule="auto"/>
      <w:ind w:firstLine="709"/>
      <w:jc w:val="both"/>
    </w:pPr>
    <w:rPr>
      <w:rFonts w:ascii="Times New Roman" w:hAnsi="Times New Roman"/>
      <w:sz w:val="24"/>
    </w:rPr>
  </w:style>
  <w:style w:type="paragraph" w:customStyle="1" w:styleId="Estilo3">
    <w:name w:val="Estilo3"/>
    <w:basedOn w:val="Normal"/>
    <w:rsid w:val="001864D7"/>
    <w:pPr>
      <w:numPr>
        <w:numId w:val="1"/>
      </w:numPr>
    </w:pPr>
  </w:style>
  <w:style w:type="paragraph" w:customStyle="1" w:styleId="Estilo4">
    <w:name w:val="Estilo4"/>
    <w:basedOn w:val="Normal"/>
    <w:rsid w:val="001864D7"/>
    <w:pPr>
      <w:numPr>
        <w:ilvl w:val="1"/>
        <w:numId w:val="1"/>
      </w:numPr>
    </w:pPr>
  </w:style>
  <w:style w:type="paragraph" w:customStyle="1" w:styleId="Estilo5">
    <w:name w:val="Estilo5"/>
    <w:basedOn w:val="Normal"/>
    <w:rsid w:val="001864D7"/>
    <w:pPr>
      <w:numPr>
        <w:ilvl w:val="2"/>
        <w:numId w:val="1"/>
      </w:numPr>
    </w:pPr>
  </w:style>
  <w:style w:type="numbering" w:customStyle="1" w:styleId="Estilo1">
    <w:name w:val="Estilo1"/>
    <w:uiPriority w:val="99"/>
    <w:rsid w:val="001864D7"/>
    <w:pPr>
      <w:numPr>
        <w:numId w:val="3"/>
      </w:numPr>
    </w:pPr>
  </w:style>
  <w:style w:type="numbering" w:customStyle="1" w:styleId="Estilo2">
    <w:name w:val="Estilo2"/>
    <w:uiPriority w:val="99"/>
    <w:rsid w:val="001864D7"/>
    <w:pPr>
      <w:numPr>
        <w:numId w:val="4"/>
      </w:numPr>
    </w:pPr>
  </w:style>
  <w:style w:type="numbering" w:customStyle="1" w:styleId="Estilo6">
    <w:name w:val="Estilo6"/>
    <w:uiPriority w:val="99"/>
    <w:rsid w:val="001864D7"/>
    <w:pPr>
      <w:numPr>
        <w:numId w:val="5"/>
      </w:numPr>
    </w:pPr>
  </w:style>
  <w:style w:type="paragraph" w:styleId="TtulodeTDC">
    <w:name w:val="TOC Heading"/>
    <w:basedOn w:val="Ttulo6"/>
    <w:next w:val="Normal"/>
    <w:uiPriority w:val="39"/>
    <w:unhideWhenUsed/>
    <w:qFormat/>
    <w:rsid w:val="001864D7"/>
    <w:pPr>
      <w:keepNext w:val="0"/>
      <w:keepLines w:val="0"/>
      <w:numPr>
        <w:ilvl w:val="1"/>
        <w:numId w:val="9"/>
      </w:numPr>
      <w:spacing w:before="0" w:after="160" w:line="360" w:lineRule="auto"/>
      <w:ind w:hanging="720"/>
    </w:pPr>
    <w:rPr>
      <w:rFonts w:ascii="Times New Roman" w:eastAsiaTheme="minorHAnsi" w:hAnsi="Times New Roman" w:cstheme="minorBidi"/>
      <w:b/>
      <w:bCs/>
      <w:i w:val="0"/>
      <w:iCs w:val="0"/>
      <w:color w:val="auto"/>
    </w:rPr>
  </w:style>
  <w:style w:type="paragraph" w:styleId="TDC1">
    <w:name w:val="toc 1"/>
    <w:basedOn w:val="Normal"/>
    <w:next w:val="Normal"/>
    <w:autoRedefine/>
    <w:uiPriority w:val="39"/>
    <w:unhideWhenUsed/>
    <w:rsid w:val="006815B9"/>
    <w:pPr>
      <w:tabs>
        <w:tab w:val="left" w:pos="720"/>
        <w:tab w:val="right" w:leader="dot" w:pos="9352"/>
      </w:tabs>
      <w:spacing w:after="0" w:line="360" w:lineRule="auto"/>
      <w:jc w:val="center"/>
    </w:pPr>
    <w:rPr>
      <w:rFonts w:ascii="Times New Roman" w:hAnsi="Times New Roman"/>
      <w:b/>
      <w:bCs/>
      <w:sz w:val="28"/>
      <w:szCs w:val="28"/>
    </w:rPr>
  </w:style>
  <w:style w:type="paragraph" w:styleId="TDC2">
    <w:name w:val="toc 2"/>
    <w:basedOn w:val="Normal"/>
    <w:next w:val="Normal"/>
    <w:autoRedefine/>
    <w:uiPriority w:val="39"/>
    <w:unhideWhenUsed/>
    <w:rsid w:val="001864D7"/>
    <w:pPr>
      <w:tabs>
        <w:tab w:val="left" w:pos="1440"/>
        <w:tab w:val="right" w:leader="dot" w:pos="9352"/>
      </w:tabs>
      <w:spacing w:after="0" w:line="360" w:lineRule="auto"/>
      <w:ind w:left="720"/>
    </w:pPr>
    <w:rPr>
      <w:rFonts w:ascii="Times New Roman" w:hAnsi="Times New Roman"/>
      <w:sz w:val="24"/>
    </w:rPr>
  </w:style>
  <w:style w:type="paragraph" w:styleId="TDC3">
    <w:name w:val="toc 3"/>
    <w:basedOn w:val="Normal"/>
    <w:next w:val="Normal"/>
    <w:autoRedefine/>
    <w:uiPriority w:val="39"/>
    <w:unhideWhenUsed/>
    <w:rsid w:val="001864D7"/>
    <w:pPr>
      <w:spacing w:after="0" w:line="360" w:lineRule="auto"/>
      <w:ind w:left="1440"/>
    </w:pPr>
    <w:rPr>
      <w:rFonts w:ascii="Times New Roman" w:hAnsi="Times New Roman"/>
      <w:sz w:val="24"/>
    </w:rPr>
  </w:style>
  <w:style w:type="character" w:styleId="Hipervnculo">
    <w:name w:val="Hyperlink"/>
    <w:basedOn w:val="Fuentedeprrafopredeter"/>
    <w:uiPriority w:val="99"/>
    <w:unhideWhenUsed/>
    <w:rsid w:val="001864D7"/>
    <w:rPr>
      <w:color w:val="467886" w:themeColor="hyperlink"/>
      <w:u w:val="single"/>
    </w:rPr>
  </w:style>
  <w:style w:type="paragraph" w:styleId="TDC4">
    <w:name w:val="toc 4"/>
    <w:basedOn w:val="Normal"/>
    <w:next w:val="Normal"/>
    <w:autoRedefine/>
    <w:uiPriority w:val="39"/>
    <w:unhideWhenUsed/>
    <w:rsid w:val="001864D7"/>
    <w:pPr>
      <w:spacing w:after="100" w:line="360" w:lineRule="auto"/>
    </w:pPr>
    <w:rPr>
      <w:rFonts w:ascii="Times New Roman" w:hAnsi="Times New Roman"/>
      <w:sz w:val="24"/>
    </w:rPr>
  </w:style>
  <w:style w:type="table" w:styleId="Tablaconcuadrcula">
    <w:name w:val="Table Grid"/>
    <w:basedOn w:val="Tablanormal"/>
    <w:uiPriority w:val="39"/>
    <w:rsid w:val="001864D7"/>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1864D7"/>
    <w:rPr>
      <w:sz w:val="16"/>
      <w:szCs w:val="16"/>
    </w:rPr>
  </w:style>
  <w:style w:type="paragraph" w:styleId="Textocomentario">
    <w:name w:val="annotation text"/>
    <w:basedOn w:val="Normal"/>
    <w:link w:val="TextocomentarioCar"/>
    <w:uiPriority w:val="99"/>
    <w:semiHidden/>
    <w:unhideWhenUsed/>
    <w:rsid w:val="001864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64D7"/>
    <w:rPr>
      <w:sz w:val="20"/>
      <w:szCs w:val="20"/>
    </w:rPr>
  </w:style>
  <w:style w:type="paragraph" w:styleId="Asuntodelcomentario">
    <w:name w:val="annotation subject"/>
    <w:basedOn w:val="Textocomentario"/>
    <w:next w:val="Textocomentario"/>
    <w:link w:val="AsuntodelcomentarioCar"/>
    <w:uiPriority w:val="99"/>
    <w:semiHidden/>
    <w:unhideWhenUsed/>
    <w:rsid w:val="001864D7"/>
    <w:rPr>
      <w:b/>
      <w:bCs/>
    </w:rPr>
  </w:style>
  <w:style w:type="character" w:customStyle="1" w:styleId="AsuntodelcomentarioCar">
    <w:name w:val="Asunto del comentario Car"/>
    <w:basedOn w:val="TextocomentarioCar"/>
    <w:link w:val="Asuntodelcomentario"/>
    <w:uiPriority w:val="99"/>
    <w:semiHidden/>
    <w:rsid w:val="001864D7"/>
    <w:rPr>
      <w:b/>
      <w:bCs/>
      <w:sz w:val="20"/>
      <w:szCs w:val="20"/>
    </w:rPr>
  </w:style>
  <w:style w:type="paragraph" w:styleId="TDC5">
    <w:name w:val="toc 5"/>
    <w:basedOn w:val="Normal"/>
    <w:next w:val="Normal"/>
    <w:autoRedefine/>
    <w:uiPriority w:val="39"/>
    <w:unhideWhenUsed/>
    <w:rsid w:val="001864D7"/>
    <w:pPr>
      <w:spacing w:after="100"/>
      <w:ind w:left="880"/>
    </w:pPr>
  </w:style>
  <w:style w:type="table" w:customStyle="1" w:styleId="PlainTable5">
    <w:name w:val="Plain Table 5"/>
    <w:basedOn w:val="Tablanormal"/>
    <w:uiPriority w:val="45"/>
    <w:rsid w:val="001864D7"/>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Tablanormal"/>
    <w:uiPriority w:val="44"/>
    <w:rsid w:val="001864D7"/>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anormal"/>
    <w:uiPriority w:val="43"/>
    <w:rsid w:val="001864D7"/>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
    <w:name w:val="Plain Table 1"/>
    <w:basedOn w:val="Tablanormal"/>
    <w:uiPriority w:val="41"/>
    <w:rsid w:val="001864D7"/>
    <w:pPr>
      <w:spacing w:after="0" w:line="240" w:lineRule="auto"/>
    </w:pPr>
    <w:rPr>
      <w:sz w:val="22"/>
      <w:szCs w:val="22"/>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anormal"/>
    <w:uiPriority w:val="40"/>
    <w:rsid w:val="001864D7"/>
    <w:pPr>
      <w:spacing w:after="0" w:line="240" w:lineRule="auto"/>
    </w:pPr>
    <w:rPr>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nfasissutil">
    <w:name w:val="Subtle Emphasis"/>
    <w:uiPriority w:val="19"/>
    <w:qFormat/>
    <w:rsid w:val="001864D7"/>
  </w:style>
  <w:style w:type="character" w:styleId="nfasis">
    <w:name w:val="Emphasis"/>
    <w:uiPriority w:val="20"/>
    <w:qFormat/>
    <w:rsid w:val="001864D7"/>
  </w:style>
  <w:style w:type="paragraph" w:styleId="Epgrafe">
    <w:name w:val="caption"/>
    <w:basedOn w:val="Normal"/>
    <w:next w:val="Normal"/>
    <w:uiPriority w:val="35"/>
    <w:unhideWhenUsed/>
    <w:qFormat/>
    <w:rsid w:val="001864D7"/>
    <w:pPr>
      <w:spacing w:after="200" w:line="240" w:lineRule="auto"/>
    </w:pPr>
    <w:rPr>
      <w:i/>
      <w:iCs/>
      <w:color w:val="0E2841" w:themeColor="text2"/>
      <w:sz w:val="18"/>
      <w:szCs w:val="18"/>
    </w:rPr>
  </w:style>
  <w:style w:type="paragraph" w:styleId="Tabladeilustraciones">
    <w:name w:val="table of figures"/>
    <w:basedOn w:val="Normal"/>
    <w:next w:val="Normal"/>
    <w:uiPriority w:val="99"/>
    <w:unhideWhenUsed/>
    <w:rsid w:val="001864D7"/>
    <w:pPr>
      <w:spacing w:after="0" w:line="360" w:lineRule="auto"/>
      <w:ind w:left="720" w:hanging="720"/>
    </w:pPr>
    <w:rPr>
      <w:rFonts w:ascii="Times New Roman" w:hAnsi="Times New Roman"/>
      <w:sz w:val="24"/>
    </w:rPr>
  </w:style>
  <w:style w:type="numbering" w:customStyle="1" w:styleId="TITLOMONJETRADING">
    <w:name w:val="TITLO MONJETRADING"/>
    <w:uiPriority w:val="99"/>
    <w:rsid w:val="00836417"/>
    <w:pPr>
      <w:numPr>
        <w:numId w:val="17"/>
      </w:numPr>
    </w:pPr>
  </w:style>
  <w:style w:type="paragraph" w:styleId="Encabezado">
    <w:name w:val="header"/>
    <w:basedOn w:val="Normal"/>
    <w:link w:val="EncabezadoCar"/>
    <w:uiPriority w:val="99"/>
    <w:unhideWhenUsed/>
    <w:rsid w:val="00A84D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4D8D"/>
    <w:rPr>
      <w:sz w:val="22"/>
      <w:szCs w:val="22"/>
    </w:rPr>
  </w:style>
  <w:style w:type="paragraph" w:styleId="Piedepgina">
    <w:name w:val="footer"/>
    <w:basedOn w:val="Normal"/>
    <w:link w:val="PiedepginaCar"/>
    <w:uiPriority w:val="99"/>
    <w:unhideWhenUsed/>
    <w:rsid w:val="00A84D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4D8D"/>
    <w:rPr>
      <w:sz w:val="22"/>
      <w:szCs w:val="22"/>
    </w:rPr>
  </w:style>
  <w:style w:type="paragraph" w:styleId="TDC6">
    <w:name w:val="toc 6"/>
    <w:basedOn w:val="Normal"/>
    <w:next w:val="Normal"/>
    <w:autoRedefine/>
    <w:uiPriority w:val="39"/>
    <w:unhideWhenUsed/>
    <w:rsid w:val="009250FD"/>
    <w:pPr>
      <w:spacing w:after="100" w:line="278" w:lineRule="auto"/>
      <w:ind w:left="1200"/>
    </w:pPr>
    <w:rPr>
      <w:rFonts w:eastAsiaTheme="minorEastAsia"/>
      <w:sz w:val="24"/>
      <w:szCs w:val="24"/>
      <w:lang w:eastAsia="es-AR"/>
    </w:rPr>
  </w:style>
  <w:style w:type="paragraph" w:styleId="TDC7">
    <w:name w:val="toc 7"/>
    <w:basedOn w:val="Normal"/>
    <w:next w:val="Normal"/>
    <w:autoRedefine/>
    <w:uiPriority w:val="39"/>
    <w:unhideWhenUsed/>
    <w:rsid w:val="009250FD"/>
    <w:pPr>
      <w:spacing w:after="100" w:line="278" w:lineRule="auto"/>
      <w:ind w:left="1440"/>
    </w:pPr>
    <w:rPr>
      <w:rFonts w:eastAsiaTheme="minorEastAsia"/>
      <w:sz w:val="24"/>
      <w:szCs w:val="24"/>
      <w:lang w:eastAsia="es-AR"/>
    </w:rPr>
  </w:style>
  <w:style w:type="paragraph" w:styleId="TDC8">
    <w:name w:val="toc 8"/>
    <w:basedOn w:val="Normal"/>
    <w:next w:val="Normal"/>
    <w:autoRedefine/>
    <w:uiPriority w:val="39"/>
    <w:unhideWhenUsed/>
    <w:rsid w:val="009250FD"/>
    <w:pPr>
      <w:spacing w:after="100" w:line="278" w:lineRule="auto"/>
      <w:ind w:left="1680"/>
    </w:pPr>
    <w:rPr>
      <w:rFonts w:eastAsiaTheme="minorEastAsia"/>
      <w:sz w:val="24"/>
      <w:szCs w:val="24"/>
      <w:lang w:eastAsia="es-AR"/>
    </w:rPr>
  </w:style>
  <w:style w:type="paragraph" w:styleId="TDC9">
    <w:name w:val="toc 9"/>
    <w:basedOn w:val="Normal"/>
    <w:next w:val="Normal"/>
    <w:autoRedefine/>
    <w:uiPriority w:val="39"/>
    <w:unhideWhenUsed/>
    <w:rsid w:val="009250FD"/>
    <w:pPr>
      <w:spacing w:after="100" w:line="278" w:lineRule="auto"/>
      <w:ind w:left="1920"/>
    </w:pPr>
    <w:rPr>
      <w:rFonts w:eastAsiaTheme="minorEastAsia"/>
      <w:sz w:val="24"/>
      <w:szCs w:val="24"/>
      <w:lang w:eastAsia="es-AR"/>
    </w:rPr>
  </w:style>
  <w:style w:type="character" w:customStyle="1" w:styleId="UnresolvedMention">
    <w:name w:val="Unresolved Mention"/>
    <w:basedOn w:val="Fuentedeprrafopredeter"/>
    <w:uiPriority w:val="99"/>
    <w:semiHidden/>
    <w:unhideWhenUsed/>
    <w:rsid w:val="009250FD"/>
    <w:rPr>
      <w:color w:val="605E5C"/>
      <w:shd w:val="clear" w:color="auto" w:fill="E1DFDD"/>
    </w:rPr>
  </w:style>
  <w:style w:type="character" w:styleId="Hipervnculovisitado">
    <w:name w:val="FollowedHyperlink"/>
    <w:basedOn w:val="Fuentedeprrafopredeter"/>
    <w:uiPriority w:val="99"/>
    <w:semiHidden/>
    <w:unhideWhenUsed/>
    <w:rsid w:val="00B53EB9"/>
    <w:rPr>
      <w:color w:val="96607D" w:themeColor="followedHyperlink"/>
      <w:u w:val="single"/>
    </w:rPr>
  </w:style>
  <w:style w:type="paragraph" w:styleId="NormalWeb">
    <w:name w:val="Normal (Web)"/>
    <w:basedOn w:val="Normal"/>
    <w:uiPriority w:val="99"/>
    <w:semiHidden/>
    <w:unhideWhenUsed/>
    <w:rsid w:val="00871A06"/>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E15E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5E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www.chainalysis.com/blog/category/report/" TargetMode="Externa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bcra.gob.ar/PublicacionesEstadisticas/Principales_variables_datos_i.asp?serie=793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www.indec.gob.ar/indec/web/Nivel4-Tema-4-31-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4.png"/><Relationship Id="rId28" Type="http://schemas.openxmlformats.org/officeDocument/2006/relationships/hyperlink" Target="https://hypeauditor.com/state-of-influencer-marketing-2025/" TargetMode="Externa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hyperlink" Target="https://www.statista.com/outlook/emo/online-education/lata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3.png"/><Relationship Id="rId27" Type="http://schemas.openxmlformats.org/officeDocument/2006/relationships/hyperlink" Target="https://www.ebc.com/insights/crypto-momentum-trading-2025" TargetMode="External"/><Relationship Id="rId30" Type="http://schemas.openxmlformats.org/officeDocument/2006/relationships/hyperlink" Target="https://mdctradingacademy.com/reports/retention-202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98c2826f5724efcb/MBA/TALLER%20-%20TUTORIA%20DE%20TRABAJO%20FINAL/DATOS/RESUMEN%20DATA%20MONJETRAD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Generos de Seguidores en TikTok</a:t>
            </a:r>
          </a:p>
        </c:rich>
      </c:tx>
      <c:overlay val="0"/>
      <c:spPr>
        <a:noFill/>
        <a:ln>
          <a:noFill/>
        </a:ln>
        <a:effectLst/>
      </c:spPr>
    </c:title>
    <c:autoTitleDeleted val="0"/>
    <c:plotArea>
      <c:layout/>
      <c:pieChart>
        <c:varyColors val="1"/>
        <c:ser>
          <c:idx val="0"/>
          <c:order val="0"/>
          <c:tx>
            <c:strRef>
              <c:f>TIKTTOK!$C$2</c:f>
              <c:strCache>
                <c:ptCount val="1"/>
                <c:pt idx="0">
                  <c:v>Distribution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56D-4EE1-881A-706E68A4C8B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56D-4EE1-881A-706E68A4C8BE}"/>
              </c:ext>
            </c:extLst>
          </c:dPt>
          <c:dLbls>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TIKTTOK!$B$3:$B$4</c:f>
              <c:strCache>
                <c:ptCount val="2"/>
                <c:pt idx="0">
                  <c:v>Hombres</c:v>
                </c:pt>
                <c:pt idx="1">
                  <c:v>Mujeres</c:v>
                </c:pt>
              </c:strCache>
            </c:strRef>
          </c:cat>
          <c:val>
            <c:numRef>
              <c:f>TIKTTOK!$C$3:$C$4</c:f>
              <c:numCache>
                <c:formatCode>0%</c:formatCode>
                <c:ptCount val="2"/>
                <c:pt idx="0">
                  <c:v>0.79</c:v>
                </c:pt>
                <c:pt idx="1">
                  <c:v>0.21</c:v>
                </c:pt>
              </c:numCache>
            </c:numRef>
          </c:val>
          <c:extLst xmlns:c16r2="http://schemas.microsoft.com/office/drawing/2015/06/chart">
            <c:ext xmlns:c16="http://schemas.microsoft.com/office/drawing/2014/chart" uri="{C3380CC4-5D6E-409C-BE32-E72D297353CC}">
              <c16:uniqueId val="{00000004-256D-4EE1-881A-706E68A4C8B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pivotSource>
    <c:name>[RESUMEN DATA MONJETRADING.xlsx]PERFILES DE INVERSORES!TablaDinámica44</c:name>
    <c:fmtId val="-1"/>
  </c:pivotSource>
  <c:chart>
    <c:title>
      <c:tx>
        <c:rich>
          <a:bodyPr rot="0" spcFirstLastPara="1" vertOverflow="ellipsis" vert="horz" wrap="square" anchor="ctr" anchorCtr="1"/>
          <a:lstStyle/>
          <a:p>
            <a:pPr>
              <a:defRPr sz="132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a:t>¿</a:t>
            </a:r>
            <a:r>
              <a:rPr lang="es-AR" sz="1400"/>
              <a:t>Cuánto dinero te suele quedar disponible al final del mes, luego de cubrir tus gastos habituales? </a:t>
            </a:r>
            <a:endParaRPr lang="en-US" sz="1400"/>
          </a:p>
        </c:rich>
      </c:tx>
      <c:overlay val="0"/>
      <c:spPr>
        <a:noFill/>
        <a:ln>
          <a:noFill/>
        </a:ln>
        <a:effectLst/>
      </c:sp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pieChart>
        <c:varyColors val="1"/>
        <c:ser>
          <c:idx val="0"/>
          <c:order val="0"/>
          <c:tx>
            <c:strRef>
              <c:f>'PERFILES DE INVERSORES'!$C$38</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44A-485B-8DC9-D18C7207A93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44A-485B-8DC9-D18C7207A93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44A-485B-8DC9-D18C7207A93D}"/>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'PERFILES DE INVERSORES'!$B$39:$B$42</c:f>
              <c:strCache>
                <c:ptCount val="3"/>
                <c:pt idx="0">
                  <c:v>0 A 100 USD</c:v>
                </c:pt>
                <c:pt idx="1">
                  <c:v>100 A 1000 USD</c:v>
                </c:pt>
                <c:pt idx="2">
                  <c:v>0 USD</c:v>
                </c:pt>
              </c:strCache>
            </c:strRef>
          </c:cat>
          <c:val>
            <c:numRef>
              <c:f>'PERFILES DE INVERSORES'!$C$39:$C$42</c:f>
              <c:numCache>
                <c:formatCode>0.00%</c:formatCode>
                <c:ptCount val="3"/>
                <c:pt idx="0">
                  <c:v>0.38461538461538464</c:v>
                </c:pt>
                <c:pt idx="1">
                  <c:v>0.46153846153846156</c:v>
                </c:pt>
                <c:pt idx="2">
                  <c:v>0.15384615384615385</c:v>
                </c:pt>
              </c:numCache>
            </c:numRef>
          </c:val>
          <c:extLst xmlns:c16r2="http://schemas.microsoft.com/office/drawing/2015/06/chart">
            <c:ext xmlns:c16="http://schemas.microsoft.com/office/drawing/2014/chart" uri="{C3380CC4-5D6E-409C-BE32-E72D297353CC}">
              <c16:uniqueId val="{00000006-D44A-485B-8DC9-D18C7207A93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pivotSource>
    <c:name>[RESUMEN DATA MONJETRADING.xlsx]PERFILES DE INVERSORES!TablaDinámica50</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sz="1600"/>
              <a:t>¿Cuanto dinero te gustaría comenzar a invertir? </a:t>
            </a:r>
            <a:endParaRPr lang="en-US" sz="1600"/>
          </a:p>
        </c:rich>
      </c:tx>
      <c:overlay val="0"/>
      <c:spPr>
        <a:noFill/>
        <a:ln>
          <a:noFill/>
        </a:ln>
        <a:effectLst/>
      </c:sp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pieChart>
        <c:varyColors val="1"/>
        <c:ser>
          <c:idx val="0"/>
          <c:order val="0"/>
          <c:tx>
            <c:strRef>
              <c:f>'PERFILES DE INVERSORES'!$C$53</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91E6-4D19-A0EB-4F07B898E36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91E6-4D19-A0EB-4F07B898E36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91E6-4D19-A0EB-4F07B898E367}"/>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'PERFILES DE INVERSORES'!$B$54:$B$57</c:f>
              <c:strCache>
                <c:ptCount val="3"/>
                <c:pt idx="0">
                  <c:v>De 100 a 1000 USD</c:v>
                </c:pt>
                <c:pt idx="1">
                  <c:v>De 1000 USD a 10.000USD</c:v>
                </c:pt>
                <c:pt idx="2">
                  <c:v>De cero a 100 USD</c:v>
                </c:pt>
              </c:strCache>
            </c:strRef>
          </c:cat>
          <c:val>
            <c:numRef>
              <c:f>'PERFILES DE INVERSORES'!$C$54:$C$57</c:f>
              <c:numCache>
                <c:formatCode>0.00%</c:formatCode>
                <c:ptCount val="3"/>
                <c:pt idx="0">
                  <c:v>0.38461538461538464</c:v>
                </c:pt>
                <c:pt idx="1">
                  <c:v>7.6923076923076927E-2</c:v>
                </c:pt>
                <c:pt idx="2">
                  <c:v>0.53846153846153844</c:v>
                </c:pt>
              </c:numCache>
            </c:numRef>
          </c:val>
          <c:extLst xmlns:c16r2="http://schemas.microsoft.com/office/drawing/2015/06/chart">
            <c:ext xmlns:c16="http://schemas.microsoft.com/office/drawing/2014/chart" uri="{C3380CC4-5D6E-409C-BE32-E72D297353CC}">
              <c16:uniqueId val="{00000006-91E6-4D19-A0EB-4F07B898E36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a:t>Top territorios de seguidores en TikTok</a:t>
            </a:r>
          </a:p>
        </c:rich>
      </c:tx>
      <c:overlay val="0"/>
      <c:spPr>
        <a:noFill/>
        <a:ln>
          <a:noFill/>
        </a:ln>
        <a:effectLst/>
      </c:spPr>
    </c:title>
    <c:autoTitleDeleted val="0"/>
    <c:plotArea>
      <c:layout/>
      <c:pieChart>
        <c:varyColors val="1"/>
        <c:ser>
          <c:idx val="0"/>
          <c:order val="0"/>
          <c:tx>
            <c:strRef>
              <c:f>TIKTTOK!$N$2</c:f>
              <c:strCache>
                <c:ptCount val="1"/>
                <c:pt idx="0">
                  <c:v>Distribution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594-48C6-A448-44E1A6B0F1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594-48C6-A448-44E1A6B0F1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E594-48C6-A448-44E1A6B0F1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E594-48C6-A448-44E1A6B0F1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E594-48C6-A448-44E1A6B0F19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E594-48C6-A448-44E1A6B0F19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E594-48C6-A448-44E1A6B0F19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E594-48C6-A448-44E1A6B0F19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E594-48C6-A448-44E1A6B0F19C}"/>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E594-48C6-A448-44E1A6B0F19C}"/>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5-E594-48C6-A448-44E1A6B0F19C}"/>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TIKTTOK!$M$3:$M$13</c:f>
              <c:strCache>
                <c:ptCount val="11"/>
                <c:pt idx="0">
                  <c:v>AR</c:v>
                </c:pt>
                <c:pt idx="1">
                  <c:v>US</c:v>
                </c:pt>
                <c:pt idx="2">
                  <c:v>VE</c:v>
                </c:pt>
                <c:pt idx="3">
                  <c:v>PE</c:v>
                </c:pt>
                <c:pt idx="4">
                  <c:v>MX</c:v>
                </c:pt>
                <c:pt idx="5">
                  <c:v>BO</c:v>
                </c:pt>
                <c:pt idx="6">
                  <c:v>CO</c:v>
                </c:pt>
                <c:pt idx="7">
                  <c:v>ES</c:v>
                </c:pt>
                <c:pt idx="8">
                  <c:v>EC</c:v>
                </c:pt>
                <c:pt idx="9">
                  <c:v>CL</c:v>
                </c:pt>
                <c:pt idx="10">
                  <c:v>OTROS</c:v>
                </c:pt>
              </c:strCache>
            </c:strRef>
          </c:cat>
          <c:val>
            <c:numRef>
              <c:f>TIKTTOK!$N$3:$N$13</c:f>
              <c:numCache>
                <c:formatCode>0.00</c:formatCode>
                <c:ptCount val="11"/>
                <c:pt idx="0">
                  <c:v>0.27800000000000002</c:v>
                </c:pt>
                <c:pt idx="1">
                  <c:v>0.125</c:v>
                </c:pt>
                <c:pt idx="2">
                  <c:v>0.114</c:v>
                </c:pt>
                <c:pt idx="3">
                  <c:v>0.09</c:v>
                </c:pt>
                <c:pt idx="4">
                  <c:v>7.8E-2</c:v>
                </c:pt>
                <c:pt idx="5">
                  <c:v>7.6999999999999999E-2</c:v>
                </c:pt>
                <c:pt idx="6">
                  <c:v>6.3E-2</c:v>
                </c:pt>
                <c:pt idx="7">
                  <c:v>6.2E-2</c:v>
                </c:pt>
                <c:pt idx="8">
                  <c:v>4.7E-2</c:v>
                </c:pt>
                <c:pt idx="9">
                  <c:v>4.1000000000000002E-2</c:v>
                </c:pt>
                <c:pt idx="10">
                  <c:v>2.5000000000000001E-2</c:v>
                </c:pt>
              </c:numCache>
            </c:numRef>
          </c:val>
          <c:extLst xmlns:c16r2="http://schemas.microsoft.com/office/drawing/2015/06/chart">
            <c:ext xmlns:c16="http://schemas.microsoft.com/office/drawing/2014/chart" uri="{C3380CC4-5D6E-409C-BE32-E72D297353CC}">
              <c16:uniqueId val="{00000016-E594-48C6-A448-44E1A6B0F19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600"/>
              <a:t>Edad de seguidores en TikTok</a:t>
            </a:r>
          </a:p>
        </c:rich>
      </c:tx>
      <c:overlay val="0"/>
      <c:spPr>
        <a:noFill/>
        <a:ln>
          <a:noFill/>
        </a:ln>
        <a:effectLst/>
      </c:spPr>
    </c:title>
    <c:autoTitleDeleted val="0"/>
    <c:plotArea>
      <c:layout/>
      <c:pieChart>
        <c:varyColors val="1"/>
        <c:ser>
          <c:idx val="0"/>
          <c:order val="0"/>
          <c:tx>
            <c:strRef>
              <c:f>TIKTTOK!$C$8</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BF68-4336-B6AE-2F83F33F500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BF68-4336-B6AE-2F83F33F500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BF68-4336-B6AE-2F83F33F500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BF68-4336-B6AE-2F83F33F500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BF68-4336-B6AE-2F83F33F500E}"/>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TIKTTOK!$B$9:$B$13</c:f>
              <c:strCache>
                <c:ptCount val="5"/>
                <c:pt idx="0">
                  <c:v>18-24</c:v>
                </c:pt>
                <c:pt idx="1">
                  <c:v>25-34</c:v>
                </c:pt>
                <c:pt idx="2">
                  <c:v>35-44</c:v>
                </c:pt>
                <c:pt idx="3">
                  <c:v>45-54</c:v>
                </c:pt>
                <c:pt idx="4">
                  <c:v>55+</c:v>
                </c:pt>
              </c:strCache>
            </c:strRef>
          </c:cat>
          <c:val>
            <c:numRef>
              <c:f>TIKTTOK!$C$9:$C$13</c:f>
              <c:numCache>
                <c:formatCode>0.00%</c:formatCode>
                <c:ptCount val="5"/>
                <c:pt idx="0">
                  <c:v>0.126</c:v>
                </c:pt>
                <c:pt idx="1">
                  <c:v>0.32500000000000001</c:v>
                </c:pt>
                <c:pt idx="2">
                  <c:v>0.28799999999999998</c:v>
                </c:pt>
                <c:pt idx="3">
                  <c:v>0.183</c:v>
                </c:pt>
                <c:pt idx="4">
                  <c:v>7.8E-2</c:v>
                </c:pt>
              </c:numCache>
            </c:numRef>
          </c:val>
          <c:extLst xmlns:c16r2="http://schemas.microsoft.com/office/drawing/2015/06/chart">
            <c:ext xmlns:c16="http://schemas.microsoft.com/office/drawing/2014/chart" uri="{C3380CC4-5D6E-409C-BE32-E72D297353CC}">
              <c16:uniqueId val="{0000000A-BF68-4336-B6AE-2F83F33F500E}"/>
            </c:ext>
          </c:extLst>
        </c:ser>
        <c:dLbls>
          <c:showLegendKey val="0"/>
          <c:showVal val="0"/>
          <c:showCatName val="0"/>
          <c:showSerName val="0"/>
          <c:showPercent val="0"/>
          <c:showBubbleSize val="0"/>
          <c:showLeaderLines val="1"/>
        </c:dLbls>
        <c:firstSliceAng val="0"/>
      </c:pieChart>
      <c:spPr>
        <a:noFill/>
        <a:ln>
          <a:noFill/>
        </a:ln>
        <a:effectLst/>
      </c:spPr>
    </c:plotArea>
    <c:legend>
      <c:legendPos val="t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sz="1600"/>
              <a:t>Generos de Seguidores Instragram</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91A-4BFC-A39F-A8412C023A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591A-4BFC-A39F-A8412C023AF9}"/>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INSTAGRAM!$B$6:$C$6</c:f>
              <c:strCache>
                <c:ptCount val="2"/>
                <c:pt idx="0">
                  <c:v>Mujeres</c:v>
                </c:pt>
                <c:pt idx="1">
                  <c:v>Hombres</c:v>
                </c:pt>
              </c:strCache>
            </c:strRef>
          </c:cat>
          <c:val>
            <c:numRef>
              <c:f>INSTAGRAM!$B$13:$C$13</c:f>
              <c:numCache>
                <c:formatCode>0.00%</c:formatCode>
                <c:ptCount val="2"/>
                <c:pt idx="0">
                  <c:v>0.13700000000000001</c:v>
                </c:pt>
                <c:pt idx="1">
                  <c:v>0.86299999999999999</c:v>
                </c:pt>
              </c:numCache>
            </c:numRef>
          </c:val>
          <c:extLst xmlns:c16r2="http://schemas.microsoft.com/office/drawing/2015/06/chart">
            <c:ext xmlns:c16="http://schemas.microsoft.com/office/drawing/2014/chart" uri="{C3380CC4-5D6E-409C-BE32-E72D297353CC}">
              <c16:uniqueId val="{00000004-591A-4BFC-A39F-A8412C023AF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sz="1600"/>
              <a:t>Top territorios de seguidores en Instagram</a:t>
            </a:r>
          </a:p>
        </c:rich>
      </c:tx>
      <c:overlay val="0"/>
      <c:spPr>
        <a:noFill/>
        <a:ln>
          <a:noFill/>
        </a:ln>
        <a:effectLst/>
      </c:spPr>
    </c:title>
    <c:autoTitleDeleted val="0"/>
    <c:plotArea>
      <c:layout/>
      <c:pieChart>
        <c:varyColors val="1"/>
        <c:ser>
          <c:idx val="0"/>
          <c:order val="0"/>
          <c:tx>
            <c:strRef>
              <c:f>INSTAGRAM!$C$28</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BFD-42F1-AA5C-CD092EC615F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BFD-42F1-AA5C-CD092EC615F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BFD-42F1-AA5C-CD092EC615F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BFD-42F1-AA5C-CD092EC615F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BFD-42F1-AA5C-CD092EC615F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6BFD-42F1-AA5C-CD092EC615F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6BFD-42F1-AA5C-CD092EC615F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F-6BFD-42F1-AA5C-CD092EC615F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1-6BFD-42F1-AA5C-CD092EC615F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13-6BFD-42F1-AA5C-CD092EC615F2}"/>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INSTAGRAM!$B$29:$B$38</c:f>
              <c:strCache>
                <c:ptCount val="10"/>
                <c:pt idx="0">
                  <c:v>US</c:v>
                </c:pt>
                <c:pt idx="1">
                  <c:v>VE</c:v>
                </c:pt>
                <c:pt idx="2">
                  <c:v>AR</c:v>
                </c:pt>
                <c:pt idx="3">
                  <c:v>CO</c:v>
                </c:pt>
                <c:pt idx="4">
                  <c:v>MX</c:v>
                </c:pt>
                <c:pt idx="5">
                  <c:v>ES</c:v>
                </c:pt>
                <c:pt idx="6">
                  <c:v>CL</c:v>
                </c:pt>
                <c:pt idx="7">
                  <c:v>PE</c:v>
                </c:pt>
                <c:pt idx="8">
                  <c:v>RD</c:v>
                </c:pt>
                <c:pt idx="9">
                  <c:v>EC</c:v>
                </c:pt>
              </c:strCache>
            </c:strRef>
          </c:cat>
          <c:val>
            <c:numRef>
              <c:f>INSTAGRAM!$C$29:$C$38</c:f>
              <c:numCache>
                <c:formatCode>0.00%</c:formatCode>
                <c:ptCount val="10"/>
                <c:pt idx="0">
                  <c:v>0.20899999999999999</c:v>
                </c:pt>
                <c:pt idx="1">
                  <c:v>0.17799999999999999</c:v>
                </c:pt>
                <c:pt idx="2">
                  <c:v>0.13300000000000001</c:v>
                </c:pt>
                <c:pt idx="3">
                  <c:v>7.1999999999999995E-2</c:v>
                </c:pt>
                <c:pt idx="4">
                  <c:v>7.0999999999999994E-2</c:v>
                </c:pt>
                <c:pt idx="5">
                  <c:v>6.7000000000000004E-2</c:v>
                </c:pt>
                <c:pt idx="6">
                  <c:v>5.2999999999999999E-2</c:v>
                </c:pt>
                <c:pt idx="7">
                  <c:v>3.5000000000000003E-2</c:v>
                </c:pt>
                <c:pt idx="8">
                  <c:v>2.8000000000000001E-2</c:v>
                </c:pt>
                <c:pt idx="9">
                  <c:v>2.1999999999999999E-2</c:v>
                </c:pt>
              </c:numCache>
            </c:numRef>
          </c:val>
          <c:extLst xmlns:c16r2="http://schemas.microsoft.com/office/drawing/2015/06/chart">
            <c:ext xmlns:c16="http://schemas.microsoft.com/office/drawing/2014/chart" uri="{C3380CC4-5D6E-409C-BE32-E72D297353CC}">
              <c16:uniqueId val="{00000014-6BFD-42F1-AA5C-CD092EC615F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sz="1600"/>
              <a:t>Edades de seguidores en Instagram</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FA4-4B70-A912-28CFAF46A2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FA4-4B70-A912-28CFAF46A2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FA4-4B70-A912-28CFAF46A2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3FA4-4B70-A912-28CFAF46A2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3FA4-4B70-A912-28CFAF46A2D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3FA4-4B70-A912-28CFAF46A2DC}"/>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INSTAGRAM!$A$7:$A$12</c:f>
              <c:strCache>
                <c:ptCount val="6"/>
                <c:pt idx="0">
                  <c:v>18-24</c:v>
                </c:pt>
                <c:pt idx="1">
                  <c:v>25-34</c:v>
                </c:pt>
                <c:pt idx="2">
                  <c:v>35-44</c:v>
                </c:pt>
                <c:pt idx="3">
                  <c:v>45-54</c:v>
                </c:pt>
                <c:pt idx="4">
                  <c:v>55-64</c:v>
                </c:pt>
                <c:pt idx="5">
                  <c:v>65+</c:v>
                </c:pt>
              </c:strCache>
            </c:strRef>
          </c:cat>
          <c:val>
            <c:numRef>
              <c:f>INSTAGRAM!$D$7:$D$12</c:f>
              <c:numCache>
                <c:formatCode>0.00%</c:formatCode>
                <c:ptCount val="6"/>
                <c:pt idx="0">
                  <c:v>3.4000000000000002E-2</c:v>
                </c:pt>
                <c:pt idx="1">
                  <c:v>0.19500000000000001</c:v>
                </c:pt>
                <c:pt idx="2">
                  <c:v>0.30400000000000005</c:v>
                </c:pt>
                <c:pt idx="3">
                  <c:v>0.29499999999999998</c:v>
                </c:pt>
                <c:pt idx="4">
                  <c:v>0.13</c:v>
                </c:pt>
                <c:pt idx="5">
                  <c:v>4.2000000000000003E-2</c:v>
                </c:pt>
              </c:numCache>
            </c:numRef>
          </c:val>
          <c:extLst xmlns:c16r2="http://schemas.microsoft.com/office/drawing/2015/06/chart">
            <c:ext xmlns:c16="http://schemas.microsoft.com/office/drawing/2014/chart" uri="{C3380CC4-5D6E-409C-BE32-E72D297353CC}">
              <c16:uniqueId val="{0000000C-3FA4-4B70-A912-28CFAF46A2D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pivotSource>
    <c:name>[RESUMEN DATA MONJETRADING.xlsx]PERFILES DE INVERSORES!TablaDinámica41</c:name>
    <c:fmtId val="-1"/>
  </c:pivotSource>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sz="1400"/>
              <a:t>¿Cómo calificarías tu nivel de conocimiento sobre Criptomonedas?</a:t>
            </a:r>
            <a:endParaRPr lang="en-US" sz="1400"/>
          </a:p>
        </c:rich>
      </c:tx>
      <c:overlay val="0"/>
      <c:spPr>
        <a:noFill/>
        <a:ln>
          <a:noFill/>
        </a:ln>
        <a:effectLst/>
      </c:sp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pieChart>
        <c:varyColors val="1"/>
        <c:ser>
          <c:idx val="0"/>
          <c:order val="0"/>
          <c:tx>
            <c:strRef>
              <c:f>'PERFILES DE INVERSORES'!$C$22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BB7A-4031-B45D-E6607BB88C2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BB7A-4031-B45D-E6607BB88C2B}"/>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'PERFILES DE INVERSORES'!$B$23:$B$25</c:f>
              <c:strCache>
                <c:ptCount val="2"/>
                <c:pt idx="0">
                  <c:v>Conozco moderadamente del tema</c:v>
                </c:pt>
                <c:pt idx="1">
                  <c:v>No conozco nada</c:v>
                </c:pt>
              </c:strCache>
            </c:strRef>
          </c:cat>
          <c:val>
            <c:numRef>
              <c:f>'PERFILES DE INVERSORES'!$C$23:$C$25</c:f>
              <c:numCache>
                <c:formatCode>0.00%</c:formatCode>
                <c:ptCount val="2"/>
                <c:pt idx="0">
                  <c:v>0.30769230769230771</c:v>
                </c:pt>
                <c:pt idx="1">
                  <c:v>0.69230769230769229</c:v>
                </c:pt>
              </c:numCache>
            </c:numRef>
          </c:val>
          <c:extLst xmlns:c16r2="http://schemas.microsoft.com/office/drawing/2015/06/chart">
            <c:ext xmlns:c16="http://schemas.microsoft.com/office/drawing/2014/chart" uri="{C3380CC4-5D6E-409C-BE32-E72D297353CC}">
              <c16:uniqueId val="{00000004-BB7A-4031-B45D-E6607BB88C2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pivotSource>
    <c:name>[RESUMEN DATA MONJETRADING.xlsx]PERFILES DE INVERSORES!TablaDinámica43</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sz="1600"/>
              <a:t>¿Cuál es tu horizonte temporal de inversión?</a:t>
            </a:r>
            <a:endParaRPr lang="en-US" sz="1600"/>
          </a:p>
        </c:rich>
      </c:tx>
      <c:overlay val="0"/>
      <c:spPr>
        <a:noFill/>
        <a:ln>
          <a:noFill/>
        </a:ln>
        <a:effectLst/>
      </c:sp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s>
    <c:plotArea>
      <c:layout/>
      <c:pieChart>
        <c:varyColors val="1"/>
        <c:ser>
          <c:idx val="0"/>
          <c:order val="0"/>
          <c:tx>
            <c:strRef>
              <c:f>'PERFILES DE INVERSORES'!$C$29</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A7C1-42E0-98D4-715C4796B84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A7C1-42E0-98D4-715C4796B84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A7C1-42E0-98D4-715C4796B845}"/>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'PERFILES DE INVERSORES'!$B$30:$B$33</c:f>
              <c:strCache>
                <c:ptCount val="3"/>
                <c:pt idx="0">
                  <c:v>Corto plazo (Menos de un año)</c:v>
                </c:pt>
                <c:pt idx="1">
                  <c:v>Largo plazo ( Más de cinco años)</c:v>
                </c:pt>
                <c:pt idx="2">
                  <c:v>Mediano Plazo (De uno a cinco años)</c:v>
                </c:pt>
              </c:strCache>
            </c:strRef>
          </c:cat>
          <c:val>
            <c:numRef>
              <c:f>'PERFILES DE INVERSORES'!$C$30:$C$33</c:f>
              <c:numCache>
                <c:formatCode>0.00%</c:formatCode>
                <c:ptCount val="3"/>
                <c:pt idx="0">
                  <c:v>0.23076923076923078</c:v>
                </c:pt>
                <c:pt idx="1">
                  <c:v>0.15384615384615385</c:v>
                </c:pt>
                <c:pt idx="2">
                  <c:v>0.61538461538461542</c:v>
                </c:pt>
              </c:numCache>
            </c:numRef>
          </c:val>
          <c:extLst xmlns:c16r2="http://schemas.microsoft.com/office/drawing/2015/06/chart">
            <c:ext xmlns:c16="http://schemas.microsoft.com/office/drawing/2014/chart" uri="{C3380CC4-5D6E-409C-BE32-E72D297353CC}">
              <c16:uniqueId val="{00000006-A7C1-42E0-98D4-715C4796B84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pivotSource>
    <c:name>[RESUMEN DATA MONJETRADING.xlsx]PERFILES DE INVERSORES!TablaDinámica49</c:name>
    <c:fmtId val="-1"/>
  </c:pivotSource>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AR" sz="1600"/>
              <a:t>¿Qué nivel de riesgo estas dispuesto a asumir? </a:t>
            </a:r>
            <a:endParaRPr lang="en-US" sz="1600"/>
          </a:p>
        </c:rich>
      </c:tx>
      <c:overlay val="0"/>
      <c:spPr>
        <a:noFill/>
        <a:ln>
          <a:noFill/>
        </a:ln>
        <a:effectLst/>
      </c:sp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s>
    <c:plotArea>
      <c:layout/>
      <c:pieChart>
        <c:varyColors val="1"/>
        <c:ser>
          <c:idx val="0"/>
          <c:order val="0"/>
          <c:tx>
            <c:strRef>
              <c:f>'PERFILES DE INVERSORES'!$C$46</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98A7-45C0-B0BC-DA7783135A1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98A7-45C0-B0BC-DA7783135A1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98A7-45C0-B0BC-DA7783135A1F}"/>
              </c:ext>
            </c:extLst>
          </c:dPt>
          <c:dLbls>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'PERFILES DE INVERSORES'!$B$47:$B$50</c:f>
              <c:strCache>
                <c:ptCount val="3"/>
                <c:pt idx="0">
                  <c:v>Alto Riesgo</c:v>
                </c:pt>
                <c:pt idx="1">
                  <c:v>Bajo riesgo</c:v>
                </c:pt>
                <c:pt idx="2">
                  <c:v>Riesgo moderado</c:v>
                </c:pt>
              </c:strCache>
            </c:strRef>
          </c:cat>
          <c:val>
            <c:numRef>
              <c:f>'PERFILES DE INVERSORES'!$C$47:$C$50</c:f>
              <c:numCache>
                <c:formatCode>0.00%</c:formatCode>
                <c:ptCount val="3"/>
                <c:pt idx="0">
                  <c:v>7.6923076923076927E-2</c:v>
                </c:pt>
                <c:pt idx="1">
                  <c:v>0.15384615384615385</c:v>
                </c:pt>
                <c:pt idx="2">
                  <c:v>0.76923076923076927</c:v>
                </c:pt>
              </c:numCache>
            </c:numRef>
          </c:val>
          <c:extLst xmlns:c16r2="http://schemas.microsoft.com/office/drawing/2015/06/chart">
            <c:ext xmlns:c16="http://schemas.microsoft.com/office/drawing/2014/chart" uri="{C3380CC4-5D6E-409C-BE32-E72D297353CC}">
              <c16:uniqueId val="{00000006-98A7-45C0-B0BC-DA7783135A1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s-AR"/>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E7997-296B-44BA-85D3-262EA6E38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25753</Words>
  <Characters>141646</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Universidad de Palermo</Company>
  <LinksUpToDate>false</LinksUpToDate>
  <CharactersWithSpaces>167065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Rosales</dc:creator>
  <cp:lastModifiedBy>MBA</cp:lastModifiedBy>
  <cp:revision>2</cp:revision>
  <dcterms:created xsi:type="dcterms:W3CDTF">2026-04-23T22:11:00Z</dcterms:created>
  <dcterms:modified xsi:type="dcterms:W3CDTF">2026-04-23T22:11:00Z</dcterms:modified>
</cp:coreProperties>
</file>