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CCAFA"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noProof/>
        </w:rPr>
        <w:drawing>
          <wp:anchor distT="0" distB="0" distL="0" distR="0" simplePos="0" relativeHeight="251658240" behindDoc="1" locked="0" layoutInCell="1" hidden="0" allowOverlap="1" wp14:anchorId="433B7BF9" wp14:editId="5C0FE6C8">
            <wp:simplePos x="0" y="0"/>
            <wp:positionH relativeFrom="column">
              <wp:posOffset>2143125</wp:posOffset>
            </wp:positionH>
            <wp:positionV relativeFrom="paragraph">
              <wp:posOffset>-4444</wp:posOffset>
            </wp:positionV>
            <wp:extent cx="895350" cy="809625"/>
            <wp:effectExtent l="0" t="0" r="0" b="0"/>
            <wp:wrapNone/>
            <wp:docPr id="13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rcRect/>
                    <a:stretch>
                      <a:fillRect/>
                    </a:stretch>
                  </pic:blipFill>
                  <pic:spPr>
                    <a:xfrm>
                      <a:off x="0" y="0"/>
                      <a:ext cx="895350" cy="809625"/>
                    </a:xfrm>
                    <a:prstGeom prst="rect">
                      <a:avLst/>
                    </a:prstGeom>
                    <a:ln/>
                  </pic:spPr>
                </pic:pic>
              </a:graphicData>
            </a:graphic>
          </wp:anchor>
        </w:drawing>
      </w:r>
    </w:p>
    <w:p w14:paraId="3BC3AE17" w14:textId="77777777" w:rsidR="00A4731B" w:rsidRDefault="00A4731B">
      <w:pPr>
        <w:spacing w:after="0" w:line="360" w:lineRule="auto"/>
        <w:jc w:val="center"/>
        <w:rPr>
          <w:rFonts w:ascii="Times New Roman" w:eastAsia="Times New Roman" w:hAnsi="Times New Roman" w:cs="Times New Roman"/>
          <w:b/>
          <w:color w:val="000000"/>
          <w:sz w:val="28"/>
          <w:szCs w:val="28"/>
        </w:rPr>
      </w:pPr>
    </w:p>
    <w:p w14:paraId="5CFA76F4"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Universidad de Palermo</w:t>
      </w:r>
    </w:p>
    <w:p w14:paraId="0FB25D3D" w14:textId="77777777" w:rsidR="00A4731B" w:rsidRDefault="00A4731B">
      <w:pPr>
        <w:spacing w:after="0" w:line="360" w:lineRule="auto"/>
        <w:rPr>
          <w:rFonts w:ascii="Times New Roman" w:eastAsia="Times New Roman" w:hAnsi="Times New Roman" w:cs="Times New Roman"/>
          <w:sz w:val="24"/>
          <w:szCs w:val="24"/>
        </w:rPr>
      </w:pPr>
    </w:p>
    <w:p w14:paraId="48AFA488"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Master en Dirección de Empresas</w:t>
      </w:r>
    </w:p>
    <w:p w14:paraId="1547D82A" w14:textId="77777777" w:rsidR="00A4731B" w:rsidRDefault="00A4731B">
      <w:pPr>
        <w:spacing w:after="0" w:line="360" w:lineRule="auto"/>
        <w:rPr>
          <w:rFonts w:ascii="Times New Roman" w:eastAsia="Times New Roman" w:hAnsi="Times New Roman" w:cs="Times New Roman"/>
          <w:sz w:val="24"/>
          <w:szCs w:val="24"/>
        </w:rPr>
      </w:pPr>
    </w:p>
    <w:p w14:paraId="003C862C"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Trabajo Final de Maestría para optar al grado </w:t>
      </w:r>
    </w:p>
    <w:p w14:paraId="2CF40154" w14:textId="77777777" w:rsidR="00A4731B" w:rsidRDefault="006D0DB4">
      <w:pPr>
        <w:spacing w:after="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8"/>
          <w:szCs w:val="28"/>
        </w:rPr>
        <w:t>de</w:t>
      </w:r>
      <w:proofErr w:type="gramEnd"/>
      <w:r>
        <w:rPr>
          <w:rFonts w:ascii="Times New Roman" w:eastAsia="Times New Roman" w:hAnsi="Times New Roman" w:cs="Times New Roman"/>
          <w:b/>
          <w:color w:val="000000"/>
          <w:sz w:val="28"/>
          <w:szCs w:val="28"/>
        </w:rPr>
        <w:t xml:space="preserve"> Máster de la Universidad de Palermo en Dirección de Empresas</w:t>
      </w:r>
    </w:p>
    <w:p w14:paraId="27E3C7F7" w14:textId="77777777" w:rsidR="00A4731B" w:rsidRDefault="00A4731B">
      <w:pPr>
        <w:spacing w:after="240" w:line="360" w:lineRule="auto"/>
        <w:rPr>
          <w:rFonts w:ascii="Times New Roman" w:eastAsia="Times New Roman" w:hAnsi="Times New Roman" w:cs="Times New Roman"/>
          <w:sz w:val="24"/>
          <w:szCs w:val="24"/>
        </w:rPr>
      </w:pPr>
    </w:p>
    <w:p w14:paraId="687B056D"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 xml:space="preserve">PROPUESTA DE UN PLAN DE MEJORA </w:t>
      </w:r>
      <w:proofErr w:type="gramStart"/>
      <w:r>
        <w:rPr>
          <w:rFonts w:ascii="Times New Roman" w:eastAsia="Times New Roman" w:hAnsi="Times New Roman" w:cs="Times New Roman"/>
          <w:b/>
          <w:i/>
          <w:color w:val="000000"/>
          <w:sz w:val="28"/>
          <w:szCs w:val="28"/>
        </w:rPr>
        <w:t>CONTINUA</w:t>
      </w:r>
      <w:proofErr w:type="gramEnd"/>
      <w:r>
        <w:rPr>
          <w:rFonts w:ascii="Times New Roman" w:eastAsia="Times New Roman" w:hAnsi="Times New Roman" w:cs="Times New Roman"/>
          <w:b/>
          <w:i/>
          <w:color w:val="000000"/>
          <w:sz w:val="28"/>
          <w:szCs w:val="28"/>
        </w:rPr>
        <w:t xml:space="preserve"> A TRAVÉS DEL SISTEMA DE TRIAJE EN EL PROCESO DE ADMISIÓN DE PACIENTES EN EL SERVICIO DE GUARDIA EXTERNA DE CLÍNICA ZETA, DE COMODORO RIVADAVIA, CHUBUT, ARGENTINA</w:t>
      </w:r>
    </w:p>
    <w:p w14:paraId="528C175D" w14:textId="77777777" w:rsidR="00A4731B" w:rsidRDefault="00A4731B">
      <w:pPr>
        <w:spacing w:after="240" w:line="360" w:lineRule="auto"/>
        <w:rPr>
          <w:rFonts w:ascii="Times New Roman" w:eastAsia="Times New Roman" w:hAnsi="Times New Roman" w:cs="Times New Roman"/>
          <w:sz w:val="24"/>
          <w:szCs w:val="24"/>
        </w:rPr>
      </w:pPr>
    </w:p>
    <w:p w14:paraId="636932C9"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Cursante: Licenciada en Administración Verónica Habib</w:t>
      </w:r>
    </w:p>
    <w:p w14:paraId="55CE275A" w14:textId="77777777" w:rsidR="00A4731B" w:rsidRDefault="00A4731B">
      <w:pPr>
        <w:spacing w:after="0" w:line="360" w:lineRule="auto"/>
        <w:rPr>
          <w:rFonts w:ascii="Times New Roman" w:eastAsia="Times New Roman" w:hAnsi="Times New Roman" w:cs="Times New Roman"/>
          <w:sz w:val="24"/>
          <w:szCs w:val="24"/>
        </w:rPr>
      </w:pPr>
    </w:p>
    <w:p w14:paraId="60C89BD5"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e-mail: </w:t>
      </w:r>
      <w:hyperlink r:id="rId10">
        <w:r>
          <w:rPr>
            <w:rFonts w:ascii="Times New Roman" w:eastAsia="Times New Roman" w:hAnsi="Times New Roman" w:cs="Times New Roman"/>
            <w:color w:val="000000"/>
            <w:sz w:val="24"/>
            <w:szCs w:val="24"/>
          </w:rPr>
          <w:t>vhabib@clinicadelvalle.com.ar</w:t>
        </w:r>
      </w:hyperlink>
      <w:r>
        <w:rPr>
          <w:rFonts w:ascii="Times New Roman" w:eastAsia="Times New Roman" w:hAnsi="Times New Roman" w:cs="Times New Roman"/>
          <w:color w:val="000000"/>
          <w:sz w:val="24"/>
          <w:szCs w:val="24"/>
        </w:rPr>
        <w:t xml:space="preserve"> - WhatsApp:</w:t>
      </w:r>
      <w:r>
        <w:rPr>
          <w:rFonts w:ascii="Times New Roman" w:eastAsia="Times New Roman" w:hAnsi="Times New Roman" w:cs="Times New Roman"/>
          <w:color w:val="00B050"/>
          <w:sz w:val="24"/>
          <w:szCs w:val="24"/>
        </w:rPr>
        <w:t xml:space="preserve">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54-9297) 437-4104</w:t>
      </w:r>
    </w:p>
    <w:p w14:paraId="0B0F290D" w14:textId="77777777" w:rsidR="00A4731B" w:rsidRDefault="00A4731B">
      <w:pPr>
        <w:spacing w:after="0" w:line="360" w:lineRule="auto"/>
        <w:rPr>
          <w:rFonts w:ascii="Times New Roman" w:eastAsia="Times New Roman" w:hAnsi="Times New Roman" w:cs="Times New Roman"/>
          <w:sz w:val="24"/>
          <w:szCs w:val="24"/>
        </w:rPr>
      </w:pPr>
    </w:p>
    <w:p w14:paraId="5FA69610"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Perfil de LinkedIn: </w:t>
      </w:r>
      <w:r>
        <w:rPr>
          <w:rFonts w:ascii="Times New Roman" w:eastAsia="Times New Roman" w:hAnsi="Times New Roman" w:cs="Times New Roman"/>
          <w:color w:val="000000"/>
          <w:sz w:val="24"/>
          <w:szCs w:val="24"/>
          <w:highlight w:val="white"/>
        </w:rPr>
        <w:t>www.linkedin.com/in/verónica-habib-l-lic-en-administracion-l-candidata-mba-up-743427a3</w:t>
      </w:r>
    </w:p>
    <w:p w14:paraId="14D7C273" w14:textId="77777777" w:rsidR="00A4731B" w:rsidRDefault="00A4731B">
      <w:pPr>
        <w:spacing w:after="0" w:line="360" w:lineRule="auto"/>
        <w:rPr>
          <w:rFonts w:ascii="Times New Roman" w:eastAsia="Times New Roman" w:hAnsi="Times New Roman" w:cs="Times New Roman"/>
          <w:sz w:val="24"/>
          <w:szCs w:val="24"/>
        </w:rPr>
      </w:pPr>
    </w:p>
    <w:p w14:paraId="344B7910"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Legajo: 0125926</w:t>
      </w:r>
    </w:p>
    <w:p w14:paraId="4E7038FF" w14:textId="77777777" w:rsidR="00A4731B" w:rsidRDefault="00A4731B">
      <w:pPr>
        <w:spacing w:after="0" w:line="360" w:lineRule="auto"/>
        <w:rPr>
          <w:rFonts w:ascii="Times New Roman" w:eastAsia="Times New Roman" w:hAnsi="Times New Roman" w:cs="Times New Roman"/>
          <w:sz w:val="24"/>
          <w:szCs w:val="24"/>
        </w:rPr>
      </w:pPr>
    </w:p>
    <w:p w14:paraId="424774D7"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Tutor: </w:t>
      </w:r>
      <w:proofErr w:type="spellStart"/>
      <w:r>
        <w:rPr>
          <w:rFonts w:ascii="Times New Roman" w:eastAsia="Times New Roman" w:hAnsi="Times New Roman" w:cs="Times New Roman"/>
          <w:color w:val="000000"/>
          <w:sz w:val="24"/>
          <w:szCs w:val="24"/>
        </w:rPr>
        <w:t>Mag</w:t>
      </w:r>
      <w:proofErr w:type="spellEnd"/>
      <w:r>
        <w:rPr>
          <w:rFonts w:ascii="Times New Roman" w:eastAsia="Times New Roman" w:hAnsi="Times New Roman" w:cs="Times New Roman"/>
          <w:color w:val="000000"/>
          <w:sz w:val="24"/>
          <w:szCs w:val="24"/>
        </w:rPr>
        <w:t xml:space="preserve">. Ricardo </w:t>
      </w:r>
      <w:proofErr w:type="spellStart"/>
      <w:r>
        <w:rPr>
          <w:rFonts w:ascii="Times New Roman" w:eastAsia="Times New Roman" w:hAnsi="Times New Roman" w:cs="Times New Roman"/>
          <w:color w:val="000000"/>
          <w:sz w:val="24"/>
          <w:szCs w:val="24"/>
        </w:rPr>
        <w:t>Palmieri</w:t>
      </w:r>
      <w:proofErr w:type="spellEnd"/>
    </w:p>
    <w:p w14:paraId="4A5A2CA7"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6FE6A0"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.0</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.24 -</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0000"/>
          <w:sz w:val="24"/>
          <w:szCs w:val="24"/>
        </w:rPr>
        <w:t>Buenos Aires, Argentina</w:t>
      </w:r>
    </w:p>
    <w:p w14:paraId="0F8AC5A2" w14:textId="77777777" w:rsidR="00523D53" w:rsidRDefault="00523D53">
      <w:pPr>
        <w:spacing w:after="0" w:line="360" w:lineRule="auto"/>
        <w:jc w:val="center"/>
        <w:rPr>
          <w:rFonts w:ascii="Times New Roman" w:eastAsia="Times New Roman" w:hAnsi="Times New Roman" w:cs="Times New Roman"/>
          <w:b/>
          <w:color w:val="000000"/>
          <w:sz w:val="24"/>
          <w:szCs w:val="24"/>
        </w:rPr>
      </w:pPr>
    </w:p>
    <w:p w14:paraId="5FEF4770" w14:textId="7D7F1663"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EVALUACIÓN DEL COMITÉ</w:t>
      </w:r>
    </w:p>
    <w:p w14:paraId="7C91EC41" w14:textId="77777777" w:rsidR="00523D53"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7994802F" w14:textId="59CCA075"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10670FA"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AGRADECIMIENTOS</w:t>
      </w:r>
    </w:p>
    <w:p w14:paraId="7F2901DB"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33922F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Este trabajo no hubiera sido posible sin el apoyo de varias personas e instituciones, a quienes quiero mencionar.</w:t>
      </w:r>
    </w:p>
    <w:p w14:paraId="220074F8" w14:textId="77777777" w:rsidR="00A4731B" w:rsidRDefault="00A4731B">
      <w:pPr>
        <w:spacing w:after="0" w:line="360" w:lineRule="auto"/>
        <w:jc w:val="both"/>
        <w:rPr>
          <w:rFonts w:ascii="Times New Roman" w:eastAsia="Times New Roman" w:hAnsi="Times New Roman" w:cs="Times New Roman"/>
          <w:sz w:val="24"/>
          <w:szCs w:val="24"/>
        </w:rPr>
      </w:pPr>
    </w:p>
    <w:p w14:paraId="069409E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primer lugar, quisiera agradecer muy especialmente a mi familia, a mi esposo Lucas y a mis hijas Victoria y Paula quienes me apoyaron durante estos años en que </w:t>
      </w:r>
      <w:proofErr w:type="gramStart"/>
      <w:r>
        <w:rPr>
          <w:rFonts w:ascii="Times New Roman" w:eastAsia="Times New Roman" w:hAnsi="Times New Roman" w:cs="Times New Roman"/>
          <w:color w:val="000000"/>
          <w:sz w:val="24"/>
          <w:szCs w:val="24"/>
        </w:rPr>
        <w:t>transcurrió</w:t>
      </w:r>
      <w:proofErr w:type="gramEnd"/>
      <w:r>
        <w:rPr>
          <w:rFonts w:ascii="Times New Roman" w:eastAsia="Times New Roman" w:hAnsi="Times New Roman" w:cs="Times New Roman"/>
          <w:color w:val="000000"/>
          <w:sz w:val="24"/>
          <w:szCs w:val="24"/>
        </w:rPr>
        <w:t xml:space="preserve"> el MBA. Sin dudas sin su apoyo incondicional el camino hubiese sido más difícil.</w:t>
      </w:r>
    </w:p>
    <w:p w14:paraId="784C215A" w14:textId="77777777" w:rsidR="00A4731B" w:rsidRDefault="00A4731B">
      <w:pPr>
        <w:spacing w:after="240" w:line="360" w:lineRule="auto"/>
        <w:jc w:val="both"/>
        <w:rPr>
          <w:rFonts w:ascii="Times New Roman" w:eastAsia="Times New Roman" w:hAnsi="Times New Roman" w:cs="Times New Roman"/>
          <w:sz w:val="24"/>
          <w:szCs w:val="24"/>
        </w:rPr>
      </w:pPr>
    </w:p>
    <w:p w14:paraId="1BA87C5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mi tutor Ricardo </w:t>
      </w:r>
      <w:proofErr w:type="spellStart"/>
      <w:r>
        <w:rPr>
          <w:rFonts w:ascii="Times New Roman" w:eastAsia="Times New Roman" w:hAnsi="Times New Roman" w:cs="Times New Roman"/>
          <w:color w:val="000000"/>
          <w:sz w:val="24"/>
          <w:szCs w:val="24"/>
        </w:rPr>
        <w:t>Palmieri</w:t>
      </w:r>
      <w:proofErr w:type="spellEnd"/>
      <w:r>
        <w:rPr>
          <w:rFonts w:ascii="Times New Roman" w:eastAsia="Times New Roman" w:hAnsi="Times New Roman" w:cs="Times New Roman"/>
          <w:color w:val="000000"/>
          <w:sz w:val="24"/>
          <w:szCs w:val="24"/>
        </w:rPr>
        <w:t>, quien siempre estuvo para ser mi guía y mi gran apoyo. Su confianza en mis habilidades y su disposición para apoyarme, han sido fundamentales para la finalización de este trabajo.</w:t>
      </w:r>
    </w:p>
    <w:p w14:paraId="29B819F6" w14:textId="77777777" w:rsidR="00A4731B" w:rsidRDefault="00A4731B">
      <w:pPr>
        <w:spacing w:after="240" w:line="360" w:lineRule="auto"/>
        <w:jc w:val="both"/>
        <w:rPr>
          <w:rFonts w:ascii="Times New Roman" w:eastAsia="Times New Roman" w:hAnsi="Times New Roman" w:cs="Times New Roman"/>
          <w:sz w:val="24"/>
          <w:szCs w:val="24"/>
        </w:rPr>
      </w:pPr>
    </w:p>
    <w:p w14:paraId="16C8B6DB"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todos aquellos que durante este tiempo posibilitaron que este </w:t>
      </w:r>
      <w:proofErr w:type="gramStart"/>
      <w:r>
        <w:rPr>
          <w:rFonts w:ascii="Times New Roman" w:eastAsia="Times New Roman" w:hAnsi="Times New Roman" w:cs="Times New Roman"/>
          <w:color w:val="000000"/>
          <w:sz w:val="24"/>
          <w:szCs w:val="24"/>
        </w:rPr>
        <w:t>trabajo</w:t>
      </w:r>
      <w:proofErr w:type="gramEnd"/>
      <w:r>
        <w:rPr>
          <w:rFonts w:ascii="Times New Roman" w:eastAsia="Times New Roman" w:hAnsi="Times New Roman" w:cs="Times New Roman"/>
          <w:color w:val="000000"/>
          <w:sz w:val="24"/>
          <w:szCs w:val="24"/>
        </w:rPr>
        <w:t xml:space="preserve"> sea hoy una realidad.</w:t>
      </w:r>
    </w:p>
    <w:p w14:paraId="2D1BA3C9" w14:textId="77777777" w:rsidR="00A4731B" w:rsidRDefault="00A4731B">
      <w:pPr>
        <w:spacing w:after="0" w:line="360" w:lineRule="auto"/>
        <w:jc w:val="both"/>
        <w:rPr>
          <w:rFonts w:ascii="Times New Roman" w:eastAsia="Times New Roman" w:hAnsi="Times New Roman" w:cs="Times New Roman"/>
          <w:sz w:val="24"/>
          <w:szCs w:val="24"/>
        </w:rPr>
      </w:pPr>
    </w:p>
    <w:p w14:paraId="186720A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último, quisiera agradecer a la Universidad de Palermo, a docentes y compañeros por compartir sus conocimientos y estar disponibles siempre que los necesité. Gracias a ellos mi experiencia en este MBA ha sido más productiva y enriquecedora.</w:t>
      </w:r>
    </w:p>
    <w:p w14:paraId="475C56D9" w14:textId="77777777" w:rsidR="00A4731B" w:rsidRDefault="006D0DB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C7C94CE" w14:textId="052173AD" w:rsidR="00A4731B" w:rsidRDefault="00A4731B">
      <w:pPr>
        <w:spacing w:after="240" w:line="360" w:lineRule="auto"/>
        <w:jc w:val="both"/>
        <w:rPr>
          <w:rFonts w:ascii="Times New Roman" w:eastAsia="Times New Roman" w:hAnsi="Times New Roman" w:cs="Times New Roman"/>
          <w:sz w:val="24"/>
          <w:szCs w:val="24"/>
        </w:rPr>
      </w:pPr>
    </w:p>
    <w:p w14:paraId="6F5F6346" w14:textId="77777777" w:rsidR="00523D53" w:rsidRDefault="00523D53">
      <w:pPr>
        <w:spacing w:after="240" w:line="360" w:lineRule="auto"/>
        <w:jc w:val="both"/>
        <w:rPr>
          <w:rFonts w:ascii="Times New Roman" w:eastAsia="Times New Roman" w:hAnsi="Times New Roman" w:cs="Times New Roman"/>
          <w:sz w:val="24"/>
          <w:szCs w:val="24"/>
        </w:rPr>
      </w:pPr>
    </w:p>
    <w:p w14:paraId="126571BD" w14:textId="77777777" w:rsidR="00A4731B" w:rsidRDefault="00A4731B">
      <w:pPr>
        <w:spacing w:after="240" w:line="360" w:lineRule="auto"/>
        <w:jc w:val="both"/>
        <w:rPr>
          <w:rFonts w:ascii="Times New Roman" w:eastAsia="Times New Roman" w:hAnsi="Times New Roman" w:cs="Times New Roman"/>
          <w:sz w:val="24"/>
          <w:szCs w:val="24"/>
        </w:rPr>
      </w:pPr>
    </w:p>
    <w:p w14:paraId="58C91D66"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RESUMEN</w:t>
      </w:r>
    </w:p>
    <w:p w14:paraId="3679C5AC" w14:textId="77777777" w:rsidR="00A4731B" w:rsidRDefault="00A4731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8A1155F"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Este trabajo tuvo como objetivo mejorar la calidad de atención y satisfacción de los pacientes atendidos en la guardia de Clínica Zeta, como así también, optimizar el proceso de atención mediante la implementación de un plan de mejora, cuya herramienta central es la incorporar el sistema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o de clasificación de pacientes de acuerdo a su criticidad.</w:t>
      </w:r>
    </w:p>
    <w:p w14:paraId="56BDDF10" w14:textId="77777777" w:rsidR="00A4731B" w:rsidRDefault="00A4731B">
      <w:pPr>
        <w:spacing w:after="0" w:line="360" w:lineRule="auto"/>
        <w:rPr>
          <w:rFonts w:ascii="Times New Roman" w:eastAsia="Times New Roman" w:hAnsi="Times New Roman" w:cs="Times New Roman"/>
          <w:sz w:val="24"/>
          <w:szCs w:val="24"/>
        </w:rPr>
      </w:pPr>
    </w:p>
    <w:p w14:paraId="4D2344E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Para ello se planteó una encuesta a los pacientes para determinar su nivel de satisfacción en la atención como su nivel de conocimiento acerca de la herramienta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y sus beneficios.</w:t>
      </w:r>
    </w:p>
    <w:p w14:paraId="5D170E75" w14:textId="77777777" w:rsidR="00A4731B" w:rsidRDefault="00A4731B">
      <w:pPr>
        <w:spacing w:after="0" w:line="360" w:lineRule="auto"/>
        <w:rPr>
          <w:rFonts w:ascii="Times New Roman" w:eastAsia="Times New Roman" w:hAnsi="Times New Roman" w:cs="Times New Roman"/>
          <w:sz w:val="24"/>
          <w:szCs w:val="24"/>
        </w:rPr>
      </w:pPr>
    </w:p>
    <w:p w14:paraId="589295B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investigación identificó que el 72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 de los pacientes se encuentran medianamente o muy satisfechos con la atención de la institución, que el 81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5% de los encuestados espera entre 10 y 60 minutos a ser atendidos y que el 4</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8% consideran que ese tiempo es alto o medianamente alto. Por otra parte, el 68,5% de los pacientes manifiesta desconocer las diferencias entre urgencias y emergencias, punto crucial en la implementación de un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y el 70.9% consideran que sería bastante o muy importante su implementación.</w:t>
      </w:r>
    </w:p>
    <w:p w14:paraId="0A8666F3" w14:textId="77777777" w:rsidR="00A4731B" w:rsidRDefault="00A4731B">
      <w:pPr>
        <w:spacing w:after="0" w:line="360" w:lineRule="auto"/>
        <w:rPr>
          <w:rFonts w:ascii="Times New Roman" w:eastAsia="Times New Roman" w:hAnsi="Times New Roman" w:cs="Times New Roman"/>
          <w:sz w:val="24"/>
          <w:szCs w:val="24"/>
        </w:rPr>
      </w:pPr>
    </w:p>
    <w:p w14:paraId="6128271B" w14:textId="10F90C7C"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raíz de estos resultados se planteó implementar y comunicar el sistema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en la guardia de </w:t>
      </w:r>
      <w:r w:rsidR="0003214A">
        <w:rPr>
          <w:rFonts w:ascii="Times New Roman" w:eastAsia="Times New Roman" w:hAnsi="Times New Roman" w:cs="Times New Roman"/>
          <w:color w:val="000000"/>
          <w:sz w:val="24"/>
          <w:szCs w:val="24"/>
        </w:rPr>
        <w:t>Clínica</w:t>
      </w:r>
      <w:r>
        <w:rPr>
          <w:rFonts w:ascii="Times New Roman" w:eastAsia="Times New Roman" w:hAnsi="Times New Roman" w:cs="Times New Roman"/>
          <w:color w:val="000000"/>
          <w:sz w:val="24"/>
          <w:szCs w:val="24"/>
        </w:rPr>
        <w:t xml:space="preserve"> Zeta buscando optimizar el servicio y mejorar la satisfacción, la calidad y la seguridad de la atención en los pacientes.</w:t>
      </w:r>
    </w:p>
    <w:p w14:paraId="5C7124CD" w14:textId="77777777" w:rsidR="00A4731B" w:rsidRDefault="00A4731B">
      <w:pPr>
        <w:spacing w:after="0" w:line="360" w:lineRule="auto"/>
        <w:rPr>
          <w:rFonts w:ascii="Times New Roman" w:eastAsia="Times New Roman" w:hAnsi="Times New Roman" w:cs="Times New Roman"/>
          <w:sz w:val="24"/>
          <w:szCs w:val="24"/>
        </w:rPr>
      </w:pPr>
    </w:p>
    <w:p w14:paraId="7B9DBF2F" w14:textId="13344959"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 estrategia económica implica una inversión inicial de $ </w:t>
      </w:r>
      <w:r w:rsidR="00D037CF">
        <w:rPr>
          <w:rFonts w:ascii="Times New Roman" w:eastAsia="Times New Roman" w:hAnsi="Times New Roman" w:cs="Times New Roman"/>
          <w:color w:val="000000"/>
          <w:sz w:val="24"/>
          <w:szCs w:val="24"/>
        </w:rPr>
        <w:t xml:space="preserve">16.070.720,49 </w:t>
      </w:r>
      <w:r>
        <w:rPr>
          <w:rFonts w:ascii="Times New Roman" w:eastAsia="Times New Roman" w:hAnsi="Times New Roman" w:cs="Times New Roman"/>
          <w:color w:val="000000"/>
          <w:sz w:val="24"/>
          <w:szCs w:val="24"/>
        </w:rPr>
        <w:t xml:space="preserve">con una proyección de crecimiento de consultas de demanda espontánea del 35% en el </w:t>
      </w:r>
      <w:r>
        <w:rPr>
          <w:rFonts w:ascii="Times New Roman" w:eastAsia="Times New Roman" w:hAnsi="Times New Roman" w:cs="Times New Roman"/>
          <w:sz w:val="24"/>
          <w:szCs w:val="24"/>
        </w:rPr>
        <w:t>año 2025</w:t>
      </w:r>
      <w:r>
        <w:rPr>
          <w:rFonts w:ascii="Times New Roman" w:eastAsia="Times New Roman" w:hAnsi="Times New Roman" w:cs="Times New Roman"/>
          <w:color w:val="000000"/>
          <w:sz w:val="24"/>
          <w:szCs w:val="24"/>
        </w:rPr>
        <w:t>, que traerá aparejado un incremento en los estudios complementarios e internaciones, de acuerdo a las cantidades según las tasas de uso del Ministerio de Salud de la República Argentina. Este incremento representa un 175% en el nivel de facturación proyectado a 5 años.</w:t>
      </w:r>
    </w:p>
    <w:p w14:paraId="2A179DF3" w14:textId="77777777" w:rsidR="00523D53"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14:paraId="65BCA088" w14:textId="77777777" w:rsidR="00523D53" w:rsidRDefault="00523D53">
      <w:pPr>
        <w:spacing w:after="0" w:line="360" w:lineRule="auto"/>
        <w:rPr>
          <w:rFonts w:ascii="Times New Roman" w:eastAsia="Times New Roman" w:hAnsi="Times New Roman" w:cs="Times New Roman"/>
          <w:sz w:val="24"/>
          <w:szCs w:val="24"/>
        </w:rPr>
      </w:pPr>
    </w:p>
    <w:p w14:paraId="6DBC71CC" w14:textId="67132D45" w:rsidR="00A4731B" w:rsidRDefault="006D0DB4">
      <w:pPr>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br/>
      </w:r>
    </w:p>
    <w:p w14:paraId="71668589"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TABLA DE CONTENIDOS</w:t>
      </w:r>
    </w:p>
    <w:p w14:paraId="611A483E" w14:textId="77777777" w:rsidR="00A4731B" w:rsidRDefault="00A4731B">
      <w:pPr>
        <w:spacing w:after="0" w:line="360" w:lineRule="auto"/>
        <w:jc w:val="both"/>
        <w:rPr>
          <w:rFonts w:ascii="Times New Roman" w:eastAsia="Times New Roman" w:hAnsi="Times New Roman" w:cs="Times New Roman"/>
          <w:b/>
          <w:sz w:val="24"/>
          <w:szCs w:val="24"/>
        </w:rPr>
      </w:pPr>
    </w:p>
    <w:p w14:paraId="48525C2C" w14:textId="77777777" w:rsidR="00A4731B" w:rsidRDefault="00A4731B">
      <w:pPr>
        <w:spacing w:after="0" w:line="360" w:lineRule="auto"/>
        <w:jc w:val="both"/>
        <w:rPr>
          <w:rFonts w:ascii="Times New Roman" w:eastAsia="Times New Roman" w:hAnsi="Times New Roman" w:cs="Times New Roman"/>
          <w:sz w:val="24"/>
          <w:szCs w:val="24"/>
        </w:rPr>
      </w:pPr>
    </w:p>
    <w:p w14:paraId="1AA6E22C" w14:textId="77777777" w:rsidR="00A4731B" w:rsidRDefault="00A4731B">
      <w:pPr>
        <w:spacing w:after="0" w:line="360" w:lineRule="auto"/>
        <w:jc w:val="both"/>
        <w:rPr>
          <w:rFonts w:ascii="Times New Roman" w:eastAsia="Times New Roman" w:hAnsi="Times New Roman" w:cs="Times New Roman"/>
          <w:b/>
          <w:sz w:val="24"/>
          <w:szCs w:val="24"/>
        </w:rPr>
      </w:pPr>
    </w:p>
    <w:p w14:paraId="0F3F71D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INTRODUCCIÓN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14:paraId="0FFE7C3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Justificación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w:t>
      </w:r>
    </w:p>
    <w:p w14:paraId="30EF947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Objetivo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11</w:t>
      </w:r>
    </w:p>
    <w:p w14:paraId="7220185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Objetivos específicos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w:t>
      </w:r>
    </w:p>
    <w:p w14:paraId="54536DEB"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Hipótesis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w:t>
      </w:r>
    </w:p>
    <w:p w14:paraId="1FACAAD0" w14:textId="77777777" w:rsidR="00A4731B" w:rsidRDefault="006D0DB4">
      <w:pPr>
        <w:spacing w:after="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000000"/>
          <w:sz w:val="24"/>
          <w:szCs w:val="24"/>
        </w:rPr>
        <w:t>Metodología de investigación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2</w:t>
      </w:r>
    </w:p>
    <w:p w14:paraId="3E21AA41" w14:textId="77777777" w:rsidR="00A4731B" w:rsidRDefault="00A4731B">
      <w:pPr>
        <w:spacing w:after="0" w:line="360" w:lineRule="auto"/>
        <w:rPr>
          <w:rFonts w:ascii="Times New Roman" w:eastAsia="Times New Roman" w:hAnsi="Times New Roman" w:cs="Times New Roman"/>
          <w:sz w:val="24"/>
          <w:szCs w:val="24"/>
        </w:rPr>
      </w:pPr>
    </w:p>
    <w:p w14:paraId="2C8D5E66" w14:textId="77777777" w:rsidR="00A4731B" w:rsidRDefault="006D0DB4">
      <w:pPr>
        <w:spacing w:after="0" w:line="360" w:lineRule="auto"/>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color w:val="000000"/>
          <w:sz w:val="24"/>
          <w:szCs w:val="24"/>
        </w:rPr>
        <w:t>CAPÍTULO 1: MARCO TEÓRICO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3</w:t>
      </w:r>
    </w:p>
    <w:p w14:paraId="466B4047" w14:textId="77777777" w:rsidR="00A4731B" w:rsidRDefault="006D0DB4">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roofErr w:type="spellStart"/>
      <w:r>
        <w:rPr>
          <w:rFonts w:ascii="Times New Roman" w:eastAsia="Times New Roman" w:hAnsi="Times New Roman" w:cs="Times New Roman"/>
          <w:color w:val="000000"/>
          <w:sz w:val="24"/>
          <w:szCs w:val="24"/>
        </w:rPr>
        <w:t>Triage</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3</w:t>
      </w:r>
    </w:p>
    <w:p w14:paraId="1B8DB9BD" w14:textId="77777777" w:rsidR="00A4731B" w:rsidRDefault="006D0DB4">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Plan de mejora </w:t>
      </w:r>
      <w:proofErr w:type="gramStart"/>
      <w:r>
        <w:rPr>
          <w:rFonts w:ascii="Times New Roman" w:eastAsia="Times New Roman" w:hAnsi="Times New Roman" w:cs="Times New Roman"/>
          <w:color w:val="000000"/>
          <w:sz w:val="24"/>
          <w:szCs w:val="24"/>
        </w:rPr>
        <w:t>continua</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7</w:t>
      </w:r>
    </w:p>
    <w:p w14:paraId="271B4840" w14:textId="77777777" w:rsidR="00A4731B" w:rsidRDefault="006D0DB4">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Plan de comunicación externa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1</w:t>
      </w:r>
    </w:p>
    <w:p w14:paraId="5CAF88C1" w14:textId="77777777" w:rsidR="00A4731B" w:rsidRDefault="00A4731B">
      <w:pPr>
        <w:spacing w:after="0" w:line="360" w:lineRule="auto"/>
        <w:rPr>
          <w:rFonts w:ascii="Times New Roman" w:eastAsia="Times New Roman" w:hAnsi="Times New Roman" w:cs="Times New Roman"/>
          <w:sz w:val="24"/>
          <w:szCs w:val="24"/>
        </w:rPr>
      </w:pPr>
    </w:p>
    <w:p w14:paraId="551E3538" w14:textId="77777777" w:rsidR="00A4731B" w:rsidRDefault="006D0DB4">
      <w:pPr>
        <w:spacing w:after="0" w:line="360" w:lineRule="auto"/>
        <w:ind w:right="12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CAPÍTULO 2: EL SECTOR Y LA EMPRESA</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25</w:t>
      </w:r>
    </w:p>
    <w:p w14:paraId="02EC8EC6"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 El sector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p>
    <w:p w14:paraId="482DE4D9"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Competidores en la zona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8</w:t>
      </w:r>
    </w:p>
    <w:p w14:paraId="23B1250A"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Volumen del mercado, en pacientes y facturación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9</w:t>
      </w:r>
    </w:p>
    <w:p w14:paraId="5DE6B0B2"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color w:val="000000"/>
          <w:sz w:val="24"/>
          <w:szCs w:val="24"/>
        </w:rPr>
        <w:t>La empresa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w:t>
      </w:r>
    </w:p>
    <w:p w14:paraId="7615821D"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Situación actual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w:t>
      </w:r>
    </w:p>
    <w:p w14:paraId="322D907E"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Matriz FODA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1</w:t>
      </w:r>
    </w:p>
    <w:p w14:paraId="190CF24A"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Matriz EFI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3</w:t>
      </w:r>
    </w:p>
    <w:p w14:paraId="20B7C36C"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Matriz EFE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4</w:t>
      </w:r>
    </w:p>
    <w:p w14:paraId="44D0C519"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Matriz de las Cinco Fuerzas Competitivas de </w:t>
      </w:r>
      <w:proofErr w:type="spellStart"/>
      <w:r>
        <w:rPr>
          <w:rFonts w:ascii="Times New Roman" w:eastAsia="Times New Roman" w:hAnsi="Times New Roman" w:cs="Times New Roman"/>
          <w:color w:val="000000"/>
          <w:sz w:val="24"/>
          <w:szCs w:val="24"/>
        </w:rPr>
        <w:t>Porter</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5</w:t>
      </w:r>
    </w:p>
    <w:p w14:paraId="18263922" w14:textId="77777777" w:rsidR="00A4731B" w:rsidRDefault="00A4731B">
      <w:pPr>
        <w:spacing w:after="0" w:line="360" w:lineRule="auto"/>
        <w:rPr>
          <w:rFonts w:ascii="Times New Roman" w:eastAsia="Times New Roman" w:hAnsi="Times New Roman" w:cs="Times New Roman"/>
          <w:sz w:val="24"/>
          <w:szCs w:val="24"/>
        </w:rPr>
      </w:pPr>
    </w:p>
    <w:p w14:paraId="0D6A9A28" w14:textId="77777777" w:rsidR="00A4731B" w:rsidRDefault="006D0DB4">
      <w:pPr>
        <w:spacing w:after="0" w:line="360" w:lineRule="auto"/>
        <w:ind w:right="127"/>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b/>
          <w:color w:val="000000"/>
          <w:sz w:val="24"/>
          <w:szCs w:val="24"/>
        </w:rPr>
        <w:t>CAPÍTULO 3: METODOLOGÍA DE LA INVESTIGACIÓN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7</w:t>
      </w:r>
    </w:p>
    <w:p w14:paraId="4DA8AAFA"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Justificación de la investigación de mercado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7</w:t>
      </w:r>
    </w:p>
    <w:p w14:paraId="5AB4065F" w14:textId="77777777" w:rsidR="00A4731B" w:rsidRDefault="006D0DB4">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Problema de investigación de mercado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7</w:t>
      </w:r>
    </w:p>
    <w:p w14:paraId="47654447" w14:textId="77777777" w:rsidR="00A4731B" w:rsidRDefault="006D0DB4">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 general de la investigación de mercado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sz w:val="24"/>
          <w:szCs w:val="24"/>
        </w:rPr>
        <w:t>7</w:t>
      </w:r>
    </w:p>
    <w:p w14:paraId="12F92280" w14:textId="77777777" w:rsidR="00A4731B" w:rsidRDefault="006D0DB4">
      <w:pPr>
        <w:spacing w:after="0" w:line="360" w:lineRule="auto"/>
        <w:ind w:righ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Diseño de la investigación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8</w:t>
      </w:r>
    </w:p>
    <w:p w14:paraId="7AAD3FA5" w14:textId="77777777" w:rsidR="00A4731B" w:rsidRDefault="006D0DB4">
      <w:pPr>
        <w:spacing w:after="0" w:line="360" w:lineRule="auto"/>
        <w:ind w:righ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Desarrollo de la metodología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8</w:t>
      </w:r>
    </w:p>
    <w:p w14:paraId="636F9127" w14:textId="77777777" w:rsidR="00A4731B" w:rsidRDefault="006D0DB4">
      <w:pPr>
        <w:spacing w:after="0" w:line="360" w:lineRule="auto"/>
        <w:ind w:right="131"/>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color w:val="000000"/>
          <w:sz w:val="24"/>
          <w:szCs w:val="24"/>
        </w:rPr>
        <w:t>Cálculo de la muestra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8</w:t>
      </w:r>
    </w:p>
    <w:p w14:paraId="4A207AE1" w14:textId="77777777" w:rsidR="00A4731B" w:rsidRDefault="00A4731B">
      <w:pPr>
        <w:spacing w:after="0" w:line="360" w:lineRule="auto"/>
        <w:rPr>
          <w:rFonts w:ascii="Times New Roman" w:eastAsia="Times New Roman" w:hAnsi="Times New Roman" w:cs="Times New Roman"/>
          <w:sz w:val="24"/>
          <w:szCs w:val="24"/>
        </w:rPr>
      </w:pPr>
    </w:p>
    <w:p w14:paraId="5B16F14A" w14:textId="77777777" w:rsidR="00A4731B" w:rsidRDefault="006D0DB4">
      <w:pPr>
        <w:spacing w:after="0" w:line="360" w:lineRule="auto"/>
        <w:ind w:right="11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CAPÍTULO 4: RESULTADOS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40</w:t>
      </w:r>
    </w:p>
    <w:p w14:paraId="1A337EC6" w14:textId="77777777" w:rsidR="00A4731B" w:rsidRDefault="00A4731B">
      <w:pPr>
        <w:spacing w:after="0" w:line="360" w:lineRule="auto"/>
        <w:ind w:right="112"/>
        <w:rPr>
          <w:rFonts w:ascii="Times New Roman" w:eastAsia="Times New Roman" w:hAnsi="Times New Roman" w:cs="Times New Roman"/>
          <w:sz w:val="24"/>
          <w:szCs w:val="24"/>
        </w:rPr>
      </w:pPr>
    </w:p>
    <w:p w14:paraId="44933211" w14:textId="77777777" w:rsidR="00A4731B" w:rsidRDefault="006D0DB4">
      <w:pPr>
        <w:spacing w:after="0" w:line="360" w:lineRule="auto"/>
        <w:ind w:right="11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CAPÍTULO 5: CONCLUSIONES Y RECOMENDACIONES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4</w:t>
      </w:r>
    </w:p>
    <w:p w14:paraId="5DF4A298" w14:textId="77777777" w:rsidR="00A4731B" w:rsidRDefault="006D0DB4">
      <w:pPr>
        <w:spacing w:after="0" w:line="360" w:lineRule="auto"/>
        <w:ind w:right="131"/>
        <w:rPr>
          <w:rFonts w:ascii="Times New Roman" w:eastAsia="Times New Roman" w:hAnsi="Times New Roman" w:cs="Times New Roman"/>
          <w:color w:val="000000"/>
          <w:sz w:val="24"/>
          <w:szCs w:val="24"/>
        </w:rPr>
      </w:pPr>
      <w:bookmarkStart w:id="4" w:name="_heading=h.2et92p0" w:colFirst="0" w:colLast="0"/>
      <w:bookmarkEnd w:id="4"/>
      <w:r>
        <w:rPr>
          <w:rFonts w:ascii="Times New Roman" w:eastAsia="Times New Roman" w:hAnsi="Times New Roman" w:cs="Times New Roman"/>
          <w:color w:val="000000"/>
          <w:sz w:val="24"/>
          <w:szCs w:val="24"/>
        </w:rPr>
        <w:t xml:space="preserve">Conclusiones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4</w:t>
      </w:r>
    </w:p>
    <w:p w14:paraId="0D0E9B0E" w14:textId="77777777" w:rsidR="00A4731B" w:rsidRDefault="006D0DB4">
      <w:pPr>
        <w:spacing w:after="0" w:line="360" w:lineRule="auto"/>
        <w:ind w:righ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Recomendaciones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4</w:t>
      </w:r>
    </w:p>
    <w:p w14:paraId="045F28E7" w14:textId="77777777" w:rsidR="00A4731B" w:rsidRDefault="00A4731B">
      <w:pPr>
        <w:spacing w:after="0" w:line="360" w:lineRule="auto"/>
        <w:rPr>
          <w:rFonts w:ascii="Times New Roman" w:eastAsia="Times New Roman" w:hAnsi="Times New Roman" w:cs="Times New Roman"/>
          <w:sz w:val="24"/>
          <w:szCs w:val="24"/>
        </w:rPr>
      </w:pPr>
    </w:p>
    <w:p w14:paraId="51B0DDF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CAPÍTULO 6: PROPUESTA DEL PLAN DE MEJORA CONTINUA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6</w:t>
      </w:r>
    </w:p>
    <w:p w14:paraId="0940217A"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Partes o etapas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6</w:t>
      </w:r>
    </w:p>
    <w:p w14:paraId="7C51098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Seguimiento del plan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6</w:t>
      </w:r>
      <w:r>
        <w:rPr>
          <w:rFonts w:ascii="Times New Roman" w:eastAsia="Times New Roman" w:hAnsi="Times New Roman" w:cs="Times New Roman"/>
          <w:sz w:val="24"/>
          <w:szCs w:val="24"/>
        </w:rPr>
        <w:t>1</w:t>
      </w:r>
    </w:p>
    <w:p w14:paraId="4BE67EF1"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Inversión inicial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61</w:t>
      </w:r>
    </w:p>
    <w:p w14:paraId="64A0BEBD"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Proyección de resultados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6</w:t>
      </w:r>
      <w:r>
        <w:rPr>
          <w:rFonts w:ascii="Times New Roman" w:eastAsia="Times New Roman" w:hAnsi="Times New Roman" w:cs="Times New Roman"/>
          <w:sz w:val="24"/>
          <w:szCs w:val="24"/>
        </w:rPr>
        <w:t>3</w:t>
      </w:r>
    </w:p>
    <w:p w14:paraId="05C234AD"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KPI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6</w:t>
      </w:r>
      <w:r>
        <w:rPr>
          <w:rFonts w:ascii="Times New Roman" w:eastAsia="Times New Roman" w:hAnsi="Times New Roman" w:cs="Times New Roman"/>
          <w:sz w:val="24"/>
          <w:szCs w:val="24"/>
        </w:rPr>
        <w:t>5</w:t>
      </w:r>
    </w:p>
    <w:p w14:paraId="066B866D" w14:textId="77777777" w:rsidR="00A4731B" w:rsidRDefault="00A4731B">
      <w:pPr>
        <w:spacing w:after="0" w:line="360" w:lineRule="auto"/>
        <w:rPr>
          <w:rFonts w:ascii="Times New Roman" w:eastAsia="Times New Roman" w:hAnsi="Times New Roman" w:cs="Times New Roman"/>
          <w:sz w:val="24"/>
          <w:szCs w:val="24"/>
        </w:rPr>
      </w:pPr>
    </w:p>
    <w:p w14:paraId="6610B233"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BIBLIOGRAFÍA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color w:val="000000"/>
          <w:sz w:val="24"/>
          <w:szCs w:val="24"/>
        </w:rPr>
        <w:t>6</w:t>
      </w:r>
      <w:r>
        <w:rPr>
          <w:rFonts w:ascii="Times New Roman" w:eastAsia="Times New Roman" w:hAnsi="Times New Roman" w:cs="Times New Roman"/>
          <w:sz w:val="24"/>
          <w:szCs w:val="24"/>
        </w:rPr>
        <w:t>7</w:t>
      </w:r>
    </w:p>
    <w:p w14:paraId="29914DFB" w14:textId="77777777" w:rsidR="00A4731B" w:rsidRDefault="00A4731B">
      <w:pPr>
        <w:spacing w:after="0" w:line="360" w:lineRule="auto"/>
        <w:rPr>
          <w:rFonts w:ascii="Times New Roman" w:eastAsia="Times New Roman" w:hAnsi="Times New Roman" w:cs="Times New Roman"/>
          <w:sz w:val="24"/>
          <w:szCs w:val="24"/>
        </w:rPr>
      </w:pPr>
    </w:p>
    <w:p w14:paraId="46696EE6"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ANEXOS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69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5D049CA"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2ABBB3A" w14:textId="5380ED6A" w:rsidR="00A4731B" w:rsidRDefault="00A4731B">
      <w:pPr>
        <w:spacing w:after="240" w:line="360" w:lineRule="auto"/>
        <w:rPr>
          <w:rFonts w:ascii="Times New Roman" w:eastAsia="Times New Roman" w:hAnsi="Times New Roman" w:cs="Times New Roman"/>
          <w:sz w:val="24"/>
          <w:szCs w:val="24"/>
        </w:rPr>
      </w:pPr>
    </w:p>
    <w:p w14:paraId="1420DE57" w14:textId="4BFE797C" w:rsidR="006D0DB4" w:rsidRDefault="006D0DB4">
      <w:pPr>
        <w:spacing w:after="240" w:line="360" w:lineRule="auto"/>
        <w:rPr>
          <w:rFonts w:ascii="Times New Roman" w:eastAsia="Times New Roman" w:hAnsi="Times New Roman" w:cs="Times New Roman"/>
          <w:sz w:val="24"/>
          <w:szCs w:val="24"/>
        </w:rPr>
      </w:pPr>
    </w:p>
    <w:p w14:paraId="7C8767A1" w14:textId="77777777" w:rsidR="006D0DB4" w:rsidRDefault="006D0DB4">
      <w:pPr>
        <w:spacing w:after="240" w:line="360" w:lineRule="auto"/>
        <w:rPr>
          <w:rFonts w:ascii="Times New Roman" w:eastAsia="Times New Roman" w:hAnsi="Times New Roman" w:cs="Times New Roman"/>
          <w:sz w:val="24"/>
          <w:szCs w:val="24"/>
        </w:rPr>
      </w:pPr>
    </w:p>
    <w:p w14:paraId="013A68AE" w14:textId="77777777" w:rsidR="00A4731B" w:rsidRDefault="00A4731B">
      <w:pPr>
        <w:spacing w:after="240" w:line="360" w:lineRule="auto"/>
        <w:rPr>
          <w:rFonts w:ascii="Times New Roman" w:eastAsia="Times New Roman" w:hAnsi="Times New Roman" w:cs="Times New Roman"/>
          <w:sz w:val="24"/>
          <w:szCs w:val="24"/>
        </w:rPr>
      </w:pPr>
    </w:p>
    <w:p w14:paraId="38CE8F10"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LISTADO DE TABLAS</w:t>
      </w:r>
    </w:p>
    <w:p w14:paraId="675326F6" w14:textId="77777777" w:rsidR="00A4731B" w:rsidRDefault="006D0DB4">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Tabla No. 1- Relación entre escalas y niveles de gravedad en el Sistema</w:t>
      </w:r>
    </w:p>
    <w:p w14:paraId="7C0AA1FA"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Español de </w:t>
      </w:r>
      <w:proofErr w:type="spellStart"/>
      <w:r>
        <w:rPr>
          <w:rFonts w:ascii="Times New Roman" w:eastAsia="Times New Roman" w:hAnsi="Times New Roman" w:cs="Times New Roman"/>
          <w:sz w:val="24"/>
          <w:szCs w:val="24"/>
        </w:rPr>
        <w:t>triaje</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15  </w:t>
      </w:r>
    </w:p>
    <w:p w14:paraId="3EF4E244" w14:textId="77777777" w:rsidR="00A4731B" w:rsidRDefault="006D0DB4">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Tabla No. 2- Niveles de clasificación en el Sistema Manchester de </w:t>
      </w:r>
      <w:proofErr w:type="spellStart"/>
      <w:r>
        <w:rPr>
          <w:rFonts w:ascii="Times New Roman" w:eastAsia="Times New Roman" w:hAnsi="Times New Roman" w:cs="Times New Roman"/>
          <w:sz w:val="24"/>
          <w:szCs w:val="24"/>
        </w:rPr>
        <w:t>Triaje</w:t>
      </w:r>
      <w:proofErr w:type="spellEnd"/>
      <w:r>
        <w:rPr>
          <w:rFonts w:ascii="Times New Roman" w:eastAsia="Times New Roman" w:hAnsi="Times New Roman" w:cs="Times New Roman"/>
          <w:sz w:val="24"/>
          <w:szCs w:val="24"/>
        </w:rPr>
        <w:t xml:space="preserve">       Pág. 15</w:t>
      </w:r>
    </w:p>
    <w:p w14:paraId="53991AA7" w14:textId="77777777" w:rsidR="00A4731B" w:rsidRDefault="00A4731B">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33A04B3D"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Tabla No. 3- Establecimientos asistenciales provinciales, </w:t>
      </w:r>
    </w:p>
    <w:p w14:paraId="27734372" w14:textId="5FD88254"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por</w:t>
      </w:r>
      <w:proofErr w:type="gramEnd"/>
      <w:r>
        <w:rPr>
          <w:rFonts w:ascii="Times New Roman" w:eastAsia="Times New Roman" w:hAnsi="Times New Roman" w:cs="Times New Roman"/>
          <w:sz w:val="24"/>
          <w:szCs w:val="24"/>
        </w:rPr>
        <w:t xml:space="preserve"> área programática, localidad y tipo. 2022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523D53">
        <w:rPr>
          <w:rFonts w:ascii="Times New Roman" w:eastAsia="Times New Roman" w:hAnsi="Times New Roman" w:cs="Times New Roman"/>
          <w:sz w:val="24"/>
          <w:szCs w:val="24"/>
        </w:rPr>
        <w:t>Pág.</w:t>
      </w:r>
      <w:r>
        <w:rPr>
          <w:rFonts w:ascii="Times New Roman" w:eastAsia="Times New Roman" w:hAnsi="Times New Roman" w:cs="Times New Roman"/>
          <w:sz w:val="24"/>
          <w:szCs w:val="24"/>
        </w:rPr>
        <w:t xml:space="preserve"> 26</w:t>
      </w:r>
    </w:p>
    <w:p w14:paraId="0BEF2F8E" w14:textId="77777777" w:rsidR="00A4731B" w:rsidRDefault="00A4731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2000478"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No. 4 -Establecimientos asistenciales en el Área Programática</w:t>
      </w:r>
    </w:p>
    <w:p w14:paraId="05B85E0B"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Comodoro Rivadavia. 2022.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27</w:t>
      </w:r>
    </w:p>
    <w:p w14:paraId="0CFC7596" w14:textId="77777777" w:rsidR="00A4731B" w:rsidRDefault="00A4731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4C37A7B3"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No. 5 - Tabla No. 5 - Establecimientos asistenciales</w:t>
      </w:r>
    </w:p>
    <w:p w14:paraId="0E295E50"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privados</w:t>
      </w:r>
      <w:proofErr w:type="gramEnd"/>
      <w:r>
        <w:rPr>
          <w:rFonts w:ascii="Times New Roman" w:eastAsia="Times New Roman" w:hAnsi="Times New Roman" w:cs="Times New Roman"/>
          <w:sz w:val="24"/>
          <w:szCs w:val="24"/>
        </w:rPr>
        <w:t xml:space="preserve"> del Área Programática Comodoro Rivadavia.  2023</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Pág. 28   </w:t>
      </w:r>
    </w:p>
    <w:p w14:paraId="6413E632"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7302C6"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No. 6 - Tabla No. 6 - Facturación estimada mensual del mercado</w:t>
      </w:r>
    </w:p>
    <w:p w14:paraId="593E545F"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en</w:t>
      </w:r>
      <w:proofErr w:type="gramEnd"/>
      <w:r>
        <w:rPr>
          <w:rFonts w:ascii="Times New Roman" w:eastAsia="Times New Roman" w:hAnsi="Times New Roman" w:cs="Times New Roman"/>
          <w:sz w:val="24"/>
          <w:szCs w:val="24"/>
        </w:rPr>
        <w:t xml:space="preserve"> los servicios de guardia, de acuerdo a las tasas de uso. Marzo de 2024. </w:t>
      </w:r>
      <w:r>
        <w:rPr>
          <w:rFonts w:ascii="Times New Roman" w:eastAsia="Times New Roman" w:hAnsi="Times New Roman" w:cs="Times New Roman"/>
          <w:sz w:val="24"/>
          <w:szCs w:val="24"/>
        </w:rPr>
        <w:tab/>
        <w:t xml:space="preserve">    Pág. 29</w:t>
      </w:r>
    </w:p>
    <w:p w14:paraId="4737B6AC" w14:textId="77777777" w:rsidR="00A4731B" w:rsidRDefault="00A4731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3F67CF7B"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No. 7 - Servicios mensuales globales de Clínica Zeta a marzo 2024</w:t>
      </w:r>
      <w:r>
        <w:rPr>
          <w:rFonts w:ascii="Times New Roman" w:eastAsia="Times New Roman" w:hAnsi="Times New Roman" w:cs="Times New Roman"/>
          <w:sz w:val="24"/>
          <w:szCs w:val="24"/>
        </w:rPr>
        <w:tab/>
        <w:t xml:space="preserve">    Pág. 31</w:t>
      </w:r>
    </w:p>
    <w:p w14:paraId="0C8F8A36" w14:textId="77777777" w:rsidR="00A4731B" w:rsidRDefault="00A4731B">
      <w:pPr>
        <w:spacing w:before="240" w:after="240" w:line="360" w:lineRule="auto"/>
        <w:rPr>
          <w:rFonts w:ascii="Times New Roman" w:eastAsia="Times New Roman" w:hAnsi="Times New Roman" w:cs="Times New Roman"/>
          <w:sz w:val="24"/>
          <w:szCs w:val="24"/>
        </w:rPr>
      </w:pPr>
    </w:p>
    <w:p w14:paraId="79B5FC00" w14:textId="77777777" w:rsidR="00A4731B" w:rsidRDefault="00A4731B">
      <w:pPr>
        <w:spacing w:after="0" w:line="360" w:lineRule="auto"/>
        <w:jc w:val="both"/>
        <w:rPr>
          <w:rFonts w:ascii="Times New Roman" w:eastAsia="Times New Roman" w:hAnsi="Times New Roman" w:cs="Times New Roman"/>
          <w:b/>
          <w:sz w:val="24"/>
          <w:szCs w:val="24"/>
        </w:rPr>
      </w:pPr>
    </w:p>
    <w:p w14:paraId="559189A7" w14:textId="77777777" w:rsidR="00A4731B" w:rsidRDefault="00A4731B">
      <w:pPr>
        <w:spacing w:after="0" w:line="360" w:lineRule="auto"/>
        <w:jc w:val="both"/>
        <w:rPr>
          <w:rFonts w:ascii="Times New Roman" w:eastAsia="Times New Roman" w:hAnsi="Times New Roman" w:cs="Times New Roman"/>
          <w:b/>
          <w:sz w:val="24"/>
          <w:szCs w:val="24"/>
        </w:rPr>
      </w:pPr>
    </w:p>
    <w:p w14:paraId="4B5ABD09" w14:textId="77777777" w:rsidR="00A4731B" w:rsidRDefault="00A4731B">
      <w:pPr>
        <w:pBdr>
          <w:top w:val="nil"/>
          <w:left w:val="nil"/>
          <w:bottom w:val="nil"/>
          <w:right w:val="nil"/>
          <w:between w:val="nil"/>
        </w:pBdr>
        <w:spacing w:before="240" w:after="240" w:line="360" w:lineRule="auto"/>
        <w:rPr>
          <w:rFonts w:ascii="Times New Roman" w:eastAsia="Times New Roman" w:hAnsi="Times New Roman" w:cs="Times New Roman"/>
          <w:sz w:val="24"/>
          <w:szCs w:val="24"/>
        </w:rPr>
      </w:pPr>
    </w:p>
    <w:p w14:paraId="7312D54A" w14:textId="77777777" w:rsidR="00A4731B" w:rsidRDefault="00A4731B">
      <w:pPr>
        <w:spacing w:before="240" w:after="240" w:line="360" w:lineRule="auto"/>
        <w:rPr>
          <w:rFonts w:ascii="Times New Roman" w:eastAsia="Times New Roman" w:hAnsi="Times New Roman" w:cs="Times New Roman"/>
          <w:sz w:val="24"/>
          <w:szCs w:val="24"/>
        </w:rPr>
      </w:pPr>
    </w:p>
    <w:p w14:paraId="348D5B9D" w14:textId="77777777" w:rsidR="00A4731B" w:rsidRDefault="00A4731B">
      <w:pPr>
        <w:spacing w:after="240" w:line="360" w:lineRule="auto"/>
        <w:rPr>
          <w:rFonts w:ascii="Times New Roman" w:eastAsia="Times New Roman" w:hAnsi="Times New Roman" w:cs="Times New Roman"/>
          <w:sz w:val="24"/>
          <w:szCs w:val="24"/>
        </w:rPr>
      </w:pPr>
    </w:p>
    <w:p w14:paraId="2E0066E2" w14:textId="77777777" w:rsidR="00A4731B" w:rsidRDefault="00A4731B">
      <w:pPr>
        <w:spacing w:after="240" w:line="360" w:lineRule="auto"/>
        <w:rPr>
          <w:rFonts w:ascii="Times New Roman" w:eastAsia="Times New Roman" w:hAnsi="Times New Roman" w:cs="Times New Roman"/>
          <w:sz w:val="24"/>
          <w:szCs w:val="24"/>
        </w:rPr>
      </w:pPr>
    </w:p>
    <w:p w14:paraId="6077C590" w14:textId="77777777" w:rsidR="00A4731B" w:rsidRDefault="00A4731B">
      <w:pPr>
        <w:spacing w:after="240" w:line="360" w:lineRule="auto"/>
        <w:rPr>
          <w:rFonts w:ascii="Times New Roman" w:eastAsia="Times New Roman" w:hAnsi="Times New Roman" w:cs="Times New Roman"/>
          <w:sz w:val="24"/>
          <w:szCs w:val="24"/>
        </w:rPr>
      </w:pPr>
    </w:p>
    <w:p w14:paraId="6DE320DE" w14:textId="77777777" w:rsidR="00A4731B" w:rsidRDefault="00A4731B">
      <w:pPr>
        <w:spacing w:after="240" w:line="360" w:lineRule="auto"/>
        <w:rPr>
          <w:rFonts w:ascii="Times New Roman" w:eastAsia="Times New Roman" w:hAnsi="Times New Roman" w:cs="Times New Roman"/>
          <w:sz w:val="24"/>
          <w:szCs w:val="24"/>
        </w:rPr>
      </w:pPr>
    </w:p>
    <w:p w14:paraId="3D70D2A5"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LISTADO DE GRÁFICOS</w:t>
      </w:r>
    </w:p>
    <w:p w14:paraId="2C4DD04B"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Gráfico No. 1. - Ciclo Planificar, Hacer, Verificar, Actuar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18</w:t>
      </w:r>
    </w:p>
    <w:p w14:paraId="403CAA9B"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69E295"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No. 2 - Distribución de la población según edades, en el</w:t>
      </w:r>
    </w:p>
    <w:p w14:paraId="63266C02"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Escalante. 2022.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25</w:t>
      </w:r>
    </w:p>
    <w:p w14:paraId="540A688F" w14:textId="77777777" w:rsidR="00A4731B" w:rsidRDefault="00A4731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2E5A1C01"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Gráfico No. 3 - Tipo de cobertura de salud, en el departamento </w:t>
      </w:r>
    </w:p>
    <w:p w14:paraId="51F114F9"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Escalante. 2022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28</w:t>
      </w:r>
    </w:p>
    <w:p w14:paraId="28BE80A8" w14:textId="77777777" w:rsidR="00A4731B" w:rsidRDefault="00A4731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2F5A6B99"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N° 4 - Pregunta N° 1: ¿Cuál es su género?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40</w:t>
      </w:r>
    </w:p>
    <w:p w14:paraId="3ADE99C2" w14:textId="77777777" w:rsidR="00A4731B" w:rsidRDefault="00A4731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8BD84C4" w14:textId="77777777" w:rsidR="00A4731B" w:rsidRDefault="006D0DB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N° 5 - Pregunta N° 2: ¿Cuál es su edad?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41</w:t>
      </w:r>
    </w:p>
    <w:p w14:paraId="699B0C25" w14:textId="77777777" w:rsidR="00A4731B" w:rsidRDefault="00A4731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C2DE97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Gráfico N° 6 - Pregunta N° 3: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Cuántas veces al mes asiste </w:t>
      </w:r>
    </w:p>
    <w:p w14:paraId="08617383" w14:textId="77777777" w:rsidR="00A4731B" w:rsidRDefault="006D0DB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una guardia externa?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42</w:t>
      </w:r>
    </w:p>
    <w:p w14:paraId="1D992BF4" w14:textId="77777777" w:rsidR="00A4731B" w:rsidRDefault="00A4731B">
      <w:pPr>
        <w:spacing w:after="0" w:line="360" w:lineRule="auto"/>
        <w:jc w:val="both"/>
        <w:rPr>
          <w:rFonts w:ascii="Times New Roman" w:eastAsia="Times New Roman" w:hAnsi="Times New Roman" w:cs="Times New Roman"/>
          <w:sz w:val="24"/>
          <w:szCs w:val="24"/>
        </w:rPr>
      </w:pPr>
    </w:p>
    <w:p w14:paraId="1837EE6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Gráfico N° 7 - Pregunta N° 4: En general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Cuál es su nivel de </w:t>
      </w:r>
    </w:p>
    <w:p w14:paraId="34C2D40B" w14:textId="77777777" w:rsidR="00A4731B" w:rsidRDefault="006D0DB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satisfacción</w:t>
      </w:r>
      <w:proofErr w:type="gramEnd"/>
      <w:r>
        <w:rPr>
          <w:rFonts w:ascii="Times New Roman" w:eastAsia="Times New Roman" w:hAnsi="Times New Roman" w:cs="Times New Roman"/>
          <w:sz w:val="24"/>
          <w:szCs w:val="24"/>
        </w:rPr>
        <w:t xml:space="preserve"> en la atención en esta guardia externa?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43</w:t>
      </w:r>
    </w:p>
    <w:p w14:paraId="314D7AEB" w14:textId="77777777" w:rsidR="00A4731B" w:rsidRDefault="00A4731B">
      <w:pPr>
        <w:spacing w:after="0" w:line="360" w:lineRule="auto"/>
        <w:jc w:val="both"/>
        <w:rPr>
          <w:rFonts w:ascii="Times New Roman" w:eastAsia="Times New Roman" w:hAnsi="Times New Roman" w:cs="Times New Roman"/>
          <w:sz w:val="24"/>
          <w:szCs w:val="24"/>
        </w:rPr>
      </w:pPr>
    </w:p>
    <w:p w14:paraId="047169CF"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Gráfico N° 8 - Pregunta N° 5: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Qué tiempo promedio espera en la </w:t>
      </w:r>
    </w:p>
    <w:p w14:paraId="0DF4D4E9" w14:textId="77777777" w:rsidR="00A4731B" w:rsidRDefault="006D0DB4">
      <w:p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guardia</w:t>
      </w:r>
      <w:proofErr w:type="gramEnd"/>
      <w:r>
        <w:rPr>
          <w:rFonts w:ascii="Times New Roman" w:eastAsia="Times New Roman" w:hAnsi="Times New Roman" w:cs="Times New Roman"/>
          <w:sz w:val="24"/>
          <w:szCs w:val="24"/>
        </w:rPr>
        <w:t xml:space="preserve"> para ser atendido?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44</w:t>
      </w:r>
    </w:p>
    <w:p w14:paraId="0498B6A8" w14:textId="77777777" w:rsidR="00A4731B" w:rsidRDefault="00A4731B">
      <w:pPr>
        <w:spacing w:after="0" w:line="360" w:lineRule="auto"/>
        <w:rPr>
          <w:rFonts w:ascii="Times New Roman" w:eastAsia="Times New Roman" w:hAnsi="Times New Roman" w:cs="Times New Roman"/>
          <w:sz w:val="24"/>
          <w:szCs w:val="24"/>
        </w:rPr>
      </w:pPr>
    </w:p>
    <w:p w14:paraId="71A3ED7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Gráfico N° 9 - Pregunta N° 6: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El tiempo de espera en la guardia para</w:t>
      </w:r>
    </w:p>
    <w:p w14:paraId="38DB104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ser</w:t>
      </w:r>
      <w:proofErr w:type="gramEnd"/>
      <w:r>
        <w:rPr>
          <w:rFonts w:ascii="Times New Roman" w:eastAsia="Times New Roman" w:hAnsi="Times New Roman" w:cs="Times New Roman"/>
          <w:sz w:val="24"/>
          <w:szCs w:val="24"/>
        </w:rPr>
        <w:t xml:space="preserve"> atendido, le parece?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45</w:t>
      </w:r>
    </w:p>
    <w:p w14:paraId="470B75D7" w14:textId="77777777" w:rsidR="00A4731B" w:rsidRDefault="00A4731B">
      <w:pPr>
        <w:spacing w:after="0" w:line="360" w:lineRule="auto"/>
        <w:jc w:val="both"/>
        <w:rPr>
          <w:rFonts w:ascii="Times New Roman" w:eastAsia="Times New Roman" w:hAnsi="Times New Roman" w:cs="Times New Roman"/>
          <w:sz w:val="24"/>
          <w:szCs w:val="24"/>
        </w:rPr>
      </w:pPr>
    </w:p>
    <w:p w14:paraId="1DB485F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Gráfico N° 10 - Pregunta N° 7: Cuando es atendido por la recepción </w:t>
      </w:r>
    </w:p>
    <w:p w14:paraId="3184D5F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le informa el tiempo aproximado de espera?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46</w:t>
      </w:r>
    </w:p>
    <w:p w14:paraId="501107CC" w14:textId="77777777" w:rsidR="00A4731B" w:rsidRDefault="00A4731B">
      <w:pPr>
        <w:spacing w:after="0" w:line="360" w:lineRule="auto"/>
        <w:jc w:val="both"/>
        <w:rPr>
          <w:rFonts w:ascii="Times New Roman" w:eastAsia="Times New Roman" w:hAnsi="Times New Roman" w:cs="Times New Roman"/>
          <w:sz w:val="24"/>
          <w:szCs w:val="24"/>
        </w:rPr>
      </w:pPr>
    </w:p>
    <w:p w14:paraId="3864F74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Gráfico N° 11 - Pregunta N° 8:</w:t>
      </w:r>
      <w:proofErr w:type="gramStart"/>
      <w:r>
        <w:rPr>
          <w:rFonts w:ascii="Times New Roman" w:eastAsia="Times New Roman" w:hAnsi="Times New Roman" w:cs="Times New Roman"/>
          <w:sz w:val="24"/>
          <w:szCs w:val="24"/>
        </w:rPr>
        <w:t>  Mientras</w:t>
      </w:r>
      <w:proofErr w:type="gramEnd"/>
      <w:r>
        <w:rPr>
          <w:rFonts w:ascii="Times New Roman" w:eastAsia="Times New Roman" w:hAnsi="Times New Roman" w:cs="Times New Roman"/>
          <w:sz w:val="24"/>
          <w:szCs w:val="24"/>
        </w:rPr>
        <w:t xml:space="preserve"> espera a ser atendido,</w:t>
      </w:r>
    </w:p>
    <w:p w14:paraId="146E196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¿Cómo evaluaría la sala de espera?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47</w:t>
      </w:r>
    </w:p>
    <w:p w14:paraId="5ED2803A" w14:textId="77777777" w:rsidR="00A4731B" w:rsidRDefault="00A4731B">
      <w:pPr>
        <w:spacing w:after="0" w:line="360" w:lineRule="auto"/>
        <w:jc w:val="both"/>
        <w:rPr>
          <w:rFonts w:ascii="Times New Roman" w:eastAsia="Times New Roman" w:hAnsi="Times New Roman" w:cs="Times New Roman"/>
          <w:sz w:val="24"/>
          <w:szCs w:val="24"/>
        </w:rPr>
      </w:pPr>
    </w:p>
    <w:p w14:paraId="4C8E2728"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Gráfico N° 12 - Pregunta N° 9: Para nuestra clínica, la emergencia es </w:t>
      </w:r>
    </w:p>
    <w:p w14:paraId="04810D91" w14:textId="77777777" w:rsidR="00A4731B" w:rsidRDefault="006D0DB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cuando</w:t>
      </w:r>
      <w:proofErr w:type="gramEnd"/>
      <w:r>
        <w:rPr>
          <w:rFonts w:ascii="Times New Roman" w:eastAsia="Times New Roman" w:hAnsi="Times New Roman" w:cs="Times New Roman"/>
          <w:sz w:val="24"/>
          <w:szCs w:val="24"/>
        </w:rPr>
        <w:t xml:space="preserve"> un paciente tiene riesgo de vida y debe ser atendido en forma inmediata.</w:t>
      </w:r>
    </w:p>
    <w:p w14:paraId="65F21398"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cambio, la urgencia es cuando el paciente puede esperar un tiempo </w:t>
      </w:r>
    </w:p>
    <w:p w14:paraId="12E69699" w14:textId="77777777" w:rsidR="00A4731B" w:rsidRDefault="006D0DB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para</w:t>
      </w:r>
      <w:proofErr w:type="gramEnd"/>
      <w:r>
        <w:rPr>
          <w:rFonts w:ascii="Times New Roman" w:eastAsia="Times New Roman" w:hAnsi="Times New Roman" w:cs="Times New Roman"/>
          <w:sz w:val="24"/>
          <w:szCs w:val="24"/>
        </w:rPr>
        <w:t xml:space="preserve"> ser atendido. ¿Había escuchado hablar de estas diferencias?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48</w:t>
      </w:r>
    </w:p>
    <w:p w14:paraId="332C2008" w14:textId="77777777" w:rsidR="00A4731B" w:rsidRDefault="00A4731B">
      <w:pPr>
        <w:spacing w:after="0" w:line="360" w:lineRule="auto"/>
        <w:jc w:val="both"/>
        <w:rPr>
          <w:rFonts w:ascii="Times New Roman" w:eastAsia="Times New Roman" w:hAnsi="Times New Roman" w:cs="Times New Roman"/>
          <w:sz w:val="24"/>
          <w:szCs w:val="24"/>
        </w:rPr>
      </w:pPr>
    </w:p>
    <w:p w14:paraId="3ED5B271"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Gráfico N°13 - Pregunta N° 10: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Le gustaría que clasificaran a nuestros</w:t>
      </w:r>
    </w:p>
    <w:p w14:paraId="272B633B"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pacientes</w:t>
      </w:r>
      <w:proofErr w:type="gramEnd"/>
      <w:r>
        <w:rPr>
          <w:rFonts w:ascii="Times New Roman" w:eastAsia="Times New Roman" w:hAnsi="Times New Roman" w:cs="Times New Roman"/>
          <w:sz w:val="24"/>
          <w:szCs w:val="24"/>
        </w:rPr>
        <w:t xml:space="preserve"> en relación a la urgencia de ser atendidos?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49</w:t>
      </w:r>
    </w:p>
    <w:p w14:paraId="468AA187" w14:textId="77777777" w:rsidR="00A4731B" w:rsidRDefault="00A4731B">
      <w:pPr>
        <w:spacing w:after="0" w:line="360" w:lineRule="auto"/>
        <w:jc w:val="both"/>
        <w:rPr>
          <w:rFonts w:ascii="Times New Roman" w:eastAsia="Times New Roman" w:hAnsi="Times New Roman" w:cs="Times New Roman"/>
          <w:sz w:val="24"/>
          <w:szCs w:val="24"/>
        </w:rPr>
      </w:pPr>
    </w:p>
    <w:p w14:paraId="4F63A2B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Gráfico N° 14 - Pregunta N° 11: Si usted conoce este sistema </w:t>
      </w:r>
    </w:p>
    <w:p w14:paraId="3C671FAD" w14:textId="77777777" w:rsidR="00A4731B" w:rsidRDefault="006D0DB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clasificación, ¿cómo lo considera?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50</w:t>
      </w:r>
    </w:p>
    <w:p w14:paraId="5B3702B8" w14:textId="77777777" w:rsidR="00A4731B" w:rsidRDefault="00A4731B">
      <w:pPr>
        <w:spacing w:after="0" w:line="360" w:lineRule="auto"/>
        <w:jc w:val="both"/>
        <w:rPr>
          <w:rFonts w:ascii="Times New Roman" w:eastAsia="Times New Roman" w:hAnsi="Times New Roman" w:cs="Times New Roman"/>
          <w:sz w:val="24"/>
          <w:szCs w:val="24"/>
        </w:rPr>
      </w:pPr>
    </w:p>
    <w:p w14:paraId="687022A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N°15 - Pregunta N° 12: En otras guardias de Comodoro Rivadavia</w:t>
      </w:r>
    </w:p>
    <w:p w14:paraId="30EDA03B" w14:textId="77777777" w:rsidR="00A4731B" w:rsidRDefault="006D0DB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la que asiste, ¿utilizan este sistema de clasificación de pacientes a las cuales</w:t>
      </w:r>
    </w:p>
    <w:p w14:paraId="2728C92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le</w:t>
      </w:r>
      <w:proofErr w:type="gramEnd"/>
      <w:r>
        <w:rPr>
          <w:rFonts w:ascii="Times New Roman" w:eastAsia="Times New Roman" w:hAnsi="Times New Roman" w:cs="Times New Roman"/>
          <w:sz w:val="24"/>
          <w:szCs w:val="24"/>
        </w:rPr>
        <w:t xml:space="preserve"> hice referencia?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51</w:t>
      </w:r>
    </w:p>
    <w:p w14:paraId="62BACA11" w14:textId="77777777" w:rsidR="00A4731B" w:rsidRDefault="00A4731B">
      <w:pPr>
        <w:spacing w:after="0" w:line="360" w:lineRule="auto"/>
        <w:jc w:val="both"/>
        <w:rPr>
          <w:rFonts w:ascii="Times New Roman" w:eastAsia="Times New Roman" w:hAnsi="Times New Roman" w:cs="Times New Roman"/>
          <w:sz w:val="24"/>
          <w:szCs w:val="24"/>
        </w:rPr>
      </w:pPr>
    </w:p>
    <w:p w14:paraId="32E6DEA5"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Gráfico N°16 - Pregunta N° 13: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Considera que debería haber más comunicación</w:t>
      </w:r>
    </w:p>
    <w:p w14:paraId="5DF82C11" w14:textId="77777777" w:rsidR="00A4731B" w:rsidRDefault="006D0DB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nuestros pacientes acerca de la importancia de este tema?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Pág. 52</w:t>
      </w:r>
    </w:p>
    <w:p w14:paraId="14BF76FF" w14:textId="77777777" w:rsidR="00A4731B" w:rsidRDefault="00A4731B">
      <w:pPr>
        <w:spacing w:after="0" w:line="360" w:lineRule="auto"/>
        <w:jc w:val="both"/>
        <w:rPr>
          <w:rFonts w:ascii="Times New Roman" w:eastAsia="Times New Roman" w:hAnsi="Times New Roman" w:cs="Times New Roman"/>
          <w:sz w:val="24"/>
          <w:szCs w:val="24"/>
        </w:rPr>
      </w:pPr>
    </w:p>
    <w:p w14:paraId="1044E0EB" w14:textId="77777777" w:rsidR="00A4731B" w:rsidRDefault="00A4731B">
      <w:pPr>
        <w:spacing w:after="0" w:line="360" w:lineRule="auto"/>
        <w:jc w:val="both"/>
        <w:rPr>
          <w:rFonts w:ascii="Times New Roman" w:eastAsia="Times New Roman" w:hAnsi="Times New Roman" w:cs="Times New Roman"/>
          <w:sz w:val="24"/>
          <w:szCs w:val="24"/>
        </w:rPr>
      </w:pPr>
    </w:p>
    <w:p w14:paraId="3D754767" w14:textId="77777777" w:rsidR="00A4731B" w:rsidRDefault="00A4731B">
      <w:pPr>
        <w:spacing w:after="0" w:line="360" w:lineRule="auto"/>
        <w:jc w:val="both"/>
        <w:rPr>
          <w:rFonts w:ascii="Times New Roman" w:eastAsia="Times New Roman" w:hAnsi="Times New Roman" w:cs="Times New Roman"/>
          <w:sz w:val="24"/>
          <w:szCs w:val="24"/>
        </w:rPr>
      </w:pPr>
    </w:p>
    <w:p w14:paraId="5740FE74" w14:textId="77777777" w:rsidR="00A4731B" w:rsidRDefault="00A4731B">
      <w:pPr>
        <w:spacing w:after="0" w:line="360" w:lineRule="auto"/>
        <w:jc w:val="both"/>
        <w:rPr>
          <w:rFonts w:ascii="Times New Roman" w:eastAsia="Times New Roman" w:hAnsi="Times New Roman" w:cs="Times New Roman"/>
          <w:sz w:val="24"/>
          <w:szCs w:val="24"/>
        </w:rPr>
      </w:pPr>
    </w:p>
    <w:p w14:paraId="736E7F48" w14:textId="77777777" w:rsidR="00A4731B" w:rsidRDefault="00A4731B">
      <w:pPr>
        <w:spacing w:after="0" w:line="360" w:lineRule="auto"/>
        <w:jc w:val="both"/>
        <w:rPr>
          <w:rFonts w:ascii="Times New Roman" w:eastAsia="Times New Roman" w:hAnsi="Times New Roman" w:cs="Times New Roman"/>
          <w:sz w:val="24"/>
          <w:szCs w:val="24"/>
        </w:rPr>
      </w:pPr>
    </w:p>
    <w:p w14:paraId="7115D082" w14:textId="77777777" w:rsidR="00A4731B" w:rsidRDefault="00A4731B">
      <w:pPr>
        <w:spacing w:after="0" w:line="360" w:lineRule="auto"/>
        <w:jc w:val="both"/>
        <w:rPr>
          <w:rFonts w:ascii="Times New Roman" w:eastAsia="Times New Roman" w:hAnsi="Times New Roman" w:cs="Times New Roman"/>
          <w:sz w:val="24"/>
          <w:szCs w:val="24"/>
        </w:rPr>
      </w:pPr>
    </w:p>
    <w:p w14:paraId="6CED0608" w14:textId="77777777" w:rsidR="00A4731B" w:rsidRDefault="00A4731B">
      <w:pPr>
        <w:spacing w:after="0" w:line="360" w:lineRule="auto"/>
        <w:jc w:val="both"/>
        <w:rPr>
          <w:rFonts w:ascii="Times New Roman" w:eastAsia="Times New Roman" w:hAnsi="Times New Roman" w:cs="Times New Roman"/>
          <w:sz w:val="24"/>
          <w:szCs w:val="24"/>
        </w:rPr>
      </w:pPr>
    </w:p>
    <w:p w14:paraId="5C0D5605" w14:textId="77777777" w:rsidR="00A4731B" w:rsidRDefault="00A4731B">
      <w:pPr>
        <w:spacing w:after="0" w:line="360" w:lineRule="auto"/>
        <w:jc w:val="both"/>
        <w:rPr>
          <w:rFonts w:ascii="Times New Roman" w:eastAsia="Times New Roman" w:hAnsi="Times New Roman" w:cs="Times New Roman"/>
          <w:sz w:val="24"/>
          <w:szCs w:val="24"/>
        </w:rPr>
      </w:pPr>
    </w:p>
    <w:p w14:paraId="06A9D410" w14:textId="77777777" w:rsidR="00A4731B" w:rsidRDefault="00A4731B">
      <w:pPr>
        <w:spacing w:after="0" w:line="360" w:lineRule="auto"/>
        <w:jc w:val="both"/>
        <w:rPr>
          <w:rFonts w:ascii="Times New Roman" w:eastAsia="Times New Roman" w:hAnsi="Times New Roman" w:cs="Times New Roman"/>
          <w:sz w:val="24"/>
          <w:szCs w:val="24"/>
        </w:rPr>
      </w:pPr>
    </w:p>
    <w:p w14:paraId="3C391FE9" w14:textId="77777777" w:rsidR="00A4731B" w:rsidRDefault="00A4731B">
      <w:pPr>
        <w:spacing w:after="0" w:line="360" w:lineRule="auto"/>
        <w:jc w:val="both"/>
        <w:rPr>
          <w:rFonts w:ascii="Times New Roman" w:eastAsia="Times New Roman" w:hAnsi="Times New Roman" w:cs="Times New Roman"/>
          <w:sz w:val="24"/>
          <w:szCs w:val="24"/>
        </w:rPr>
      </w:pPr>
    </w:p>
    <w:p w14:paraId="768A0D06" w14:textId="77777777" w:rsidR="00A4731B" w:rsidRDefault="00A4731B">
      <w:pPr>
        <w:spacing w:after="0" w:line="360" w:lineRule="auto"/>
        <w:jc w:val="both"/>
        <w:rPr>
          <w:rFonts w:ascii="Times New Roman" w:eastAsia="Times New Roman" w:hAnsi="Times New Roman" w:cs="Times New Roman"/>
          <w:sz w:val="24"/>
          <w:szCs w:val="24"/>
        </w:rPr>
      </w:pPr>
    </w:p>
    <w:p w14:paraId="2922A826" w14:textId="77777777" w:rsidR="00A4731B" w:rsidRDefault="00A4731B">
      <w:pPr>
        <w:spacing w:after="0" w:line="360" w:lineRule="auto"/>
        <w:jc w:val="both"/>
        <w:rPr>
          <w:rFonts w:ascii="Times New Roman" w:eastAsia="Times New Roman" w:hAnsi="Times New Roman" w:cs="Times New Roman"/>
          <w:sz w:val="24"/>
          <w:szCs w:val="24"/>
        </w:rPr>
      </w:pPr>
    </w:p>
    <w:p w14:paraId="31999525" w14:textId="77777777" w:rsidR="00A4731B" w:rsidRDefault="00A4731B">
      <w:pPr>
        <w:spacing w:after="0" w:line="360" w:lineRule="auto"/>
        <w:jc w:val="both"/>
        <w:rPr>
          <w:rFonts w:ascii="Times New Roman" w:eastAsia="Times New Roman" w:hAnsi="Times New Roman" w:cs="Times New Roman"/>
          <w:sz w:val="24"/>
          <w:szCs w:val="24"/>
        </w:rPr>
      </w:pPr>
    </w:p>
    <w:p w14:paraId="6BFB7006" w14:textId="77777777" w:rsidR="00A4731B" w:rsidRDefault="00A4731B">
      <w:pPr>
        <w:spacing w:after="0" w:line="360" w:lineRule="auto"/>
        <w:jc w:val="both"/>
        <w:rPr>
          <w:rFonts w:ascii="Times New Roman" w:eastAsia="Times New Roman" w:hAnsi="Times New Roman" w:cs="Times New Roman"/>
          <w:sz w:val="24"/>
          <w:szCs w:val="24"/>
        </w:rPr>
      </w:pPr>
    </w:p>
    <w:p w14:paraId="2805903D" w14:textId="77777777" w:rsidR="00A4731B" w:rsidRDefault="00A4731B">
      <w:pPr>
        <w:spacing w:after="0" w:line="360" w:lineRule="auto"/>
        <w:jc w:val="both"/>
        <w:rPr>
          <w:rFonts w:ascii="Times New Roman" w:eastAsia="Times New Roman" w:hAnsi="Times New Roman" w:cs="Times New Roman"/>
          <w:sz w:val="24"/>
          <w:szCs w:val="24"/>
        </w:rPr>
      </w:pPr>
    </w:p>
    <w:p w14:paraId="787B49F3" w14:textId="77777777" w:rsidR="00A4731B" w:rsidRDefault="00A4731B">
      <w:pPr>
        <w:spacing w:after="0" w:line="360" w:lineRule="auto"/>
        <w:jc w:val="both"/>
        <w:rPr>
          <w:rFonts w:ascii="Times New Roman" w:eastAsia="Times New Roman" w:hAnsi="Times New Roman" w:cs="Times New Roman"/>
          <w:sz w:val="24"/>
          <w:szCs w:val="24"/>
        </w:rPr>
      </w:pPr>
    </w:p>
    <w:p w14:paraId="2CD0EEA8" w14:textId="77777777" w:rsidR="00A4731B" w:rsidRDefault="00A4731B">
      <w:pPr>
        <w:spacing w:after="0" w:line="360" w:lineRule="auto"/>
        <w:jc w:val="both"/>
        <w:rPr>
          <w:rFonts w:ascii="Times New Roman" w:eastAsia="Times New Roman" w:hAnsi="Times New Roman" w:cs="Times New Roman"/>
          <w:sz w:val="24"/>
          <w:szCs w:val="24"/>
        </w:rPr>
      </w:pPr>
    </w:p>
    <w:p w14:paraId="666074C7" w14:textId="77777777" w:rsidR="00A4731B" w:rsidRDefault="00A4731B">
      <w:pPr>
        <w:spacing w:after="0" w:line="360" w:lineRule="auto"/>
        <w:jc w:val="both"/>
        <w:rPr>
          <w:rFonts w:ascii="Times New Roman" w:eastAsia="Times New Roman" w:hAnsi="Times New Roman" w:cs="Times New Roman"/>
          <w:sz w:val="24"/>
          <w:szCs w:val="24"/>
        </w:rPr>
      </w:pPr>
    </w:p>
    <w:p w14:paraId="1D6CD6A7" w14:textId="77777777" w:rsidR="00A4731B" w:rsidRDefault="00A4731B">
      <w:pPr>
        <w:spacing w:after="0" w:line="360" w:lineRule="auto"/>
        <w:jc w:val="both"/>
        <w:rPr>
          <w:rFonts w:ascii="Times New Roman" w:eastAsia="Times New Roman" w:hAnsi="Times New Roman" w:cs="Times New Roman"/>
          <w:sz w:val="24"/>
          <w:szCs w:val="24"/>
        </w:rPr>
      </w:pPr>
    </w:p>
    <w:p w14:paraId="73738EC5" w14:textId="77777777" w:rsidR="00A4731B" w:rsidRDefault="006D0DB4">
      <w:pPr>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INTRODUCCIÓN</w:t>
      </w:r>
    </w:p>
    <w:p w14:paraId="33390E0F" w14:textId="77777777" w:rsidR="00A4731B" w:rsidRDefault="00A4731B">
      <w:pPr>
        <w:spacing w:after="240" w:line="360" w:lineRule="auto"/>
        <w:rPr>
          <w:rFonts w:ascii="Times New Roman" w:eastAsia="Times New Roman" w:hAnsi="Times New Roman" w:cs="Times New Roman"/>
          <w:sz w:val="24"/>
          <w:szCs w:val="24"/>
        </w:rPr>
      </w:pPr>
    </w:p>
    <w:p w14:paraId="2EDD1DE8"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Clínica Zeta SRL es una clínica polivalente ubicada en la ciudad de Comodoro Rivadavia, Chubut, Argentina, que presta servicios de salud desde 1981. </w:t>
      </w:r>
    </w:p>
    <w:p w14:paraId="73D1198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Según el Ministerio de Salud de la Provincia de Chubut (2017), este establecimiento médico ocupa el puesto número uno en el ranking en nivel de complejidad, infraestructura edilicia, complejidad de servicios, nivel de tecnología aplicada a la salud y calidad asistencial, siendo el único establecimiento acreditado por el Instituto Técnico Argentino de Establecimientos de Salud en la zona patagónica desde el año 2016 en seguridad y calidad asistencial. A marzo de 2024 cuenta con un equipo de doscientos noventa y siete profesionales de la salud que atienden las necesidades de pacientes internados y ambulatorios, abarcando veintiséis especialidades médicas, tanto de diagnóstico como de tratamiento.</w:t>
      </w:r>
    </w:p>
    <w:p w14:paraId="37CE5958" w14:textId="77777777" w:rsidR="00A4731B" w:rsidRDefault="00A4731B">
      <w:pPr>
        <w:spacing w:after="0" w:line="360" w:lineRule="auto"/>
        <w:rPr>
          <w:rFonts w:ascii="Times New Roman" w:eastAsia="Times New Roman" w:hAnsi="Times New Roman" w:cs="Times New Roman"/>
          <w:sz w:val="24"/>
          <w:szCs w:val="24"/>
        </w:rPr>
      </w:pPr>
    </w:p>
    <w:p w14:paraId="02464915"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servicio de guardia externa cumple un rol esencial fundamental en la comunidad. Durante 2023, Clínica Zeta atendió 49650 consultas de adultos y pediátricos. Debido a la alta concurrencia de pacientes de diversas edades y patologías, se evidencian determinados momentos en donde la guardia se ve saturada existiendo cuellos de botella que se traduce en insatisfacción de los pacientes por las altas esperas. Cuando la saturación lleva a largos periodos de espera y a una disminución de la capacidad para brindar una atención adecuada, la confianza de la comunidad en la institución queda comprometida. Por otra parte, la superpoblación y saturación de la guardia externa bloquea el acceso a las atenciones de emergencia, induce estrés en el personal y en los pacientes por igual que puede llevar a errores y a una mala calidad de atención.</w:t>
      </w:r>
    </w:p>
    <w:p w14:paraId="5D6E6260" w14:textId="77777777" w:rsidR="00A4731B" w:rsidRDefault="00A4731B">
      <w:pPr>
        <w:spacing w:after="0" w:line="360" w:lineRule="auto"/>
        <w:rPr>
          <w:rFonts w:ascii="Times New Roman" w:eastAsia="Times New Roman" w:hAnsi="Times New Roman" w:cs="Times New Roman"/>
          <w:sz w:val="24"/>
          <w:szCs w:val="24"/>
        </w:rPr>
      </w:pPr>
    </w:p>
    <w:p w14:paraId="6EC0DC1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 espera que un servicio de emergencia y urgencia brinde una atención apropiada y oportuna durante las veinticuatro horas de los siete días de la semana y que puedan responder a un evento catastrófico o una emergencia de salud.</w:t>
      </w:r>
    </w:p>
    <w:p w14:paraId="77C909D7" w14:textId="77777777" w:rsidR="00A4731B" w:rsidRDefault="00A4731B">
      <w:pPr>
        <w:spacing w:after="0" w:line="360" w:lineRule="auto"/>
        <w:rPr>
          <w:rFonts w:ascii="Times New Roman" w:eastAsia="Times New Roman" w:hAnsi="Times New Roman" w:cs="Times New Roman"/>
          <w:sz w:val="24"/>
          <w:szCs w:val="24"/>
        </w:rPr>
      </w:pPr>
    </w:p>
    <w:p w14:paraId="768B7E0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base a esta situación, la presente investigación buscó responder al interrogante sobre cómo mejorar el proceso de admisión de pacientes en la guardia, basados en la implementación de la herramienta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Definir, mediante esta implementación, qué procesos y acciones son </w:t>
      </w:r>
      <w:proofErr w:type="gramStart"/>
      <w:r>
        <w:rPr>
          <w:rFonts w:ascii="Times New Roman" w:eastAsia="Times New Roman" w:hAnsi="Times New Roman" w:cs="Times New Roman"/>
          <w:color w:val="000000"/>
          <w:sz w:val="24"/>
          <w:szCs w:val="24"/>
        </w:rPr>
        <w:t>necesarios</w:t>
      </w:r>
      <w:proofErr w:type="gramEnd"/>
      <w:r>
        <w:rPr>
          <w:rFonts w:ascii="Times New Roman" w:eastAsia="Times New Roman" w:hAnsi="Times New Roman" w:cs="Times New Roman"/>
          <w:color w:val="000000"/>
          <w:sz w:val="24"/>
          <w:szCs w:val="24"/>
        </w:rPr>
        <w:t xml:space="preserve"> para mejorar la seguridad y la satisfacción de los pacientes.</w:t>
      </w:r>
    </w:p>
    <w:p w14:paraId="606FD027" w14:textId="77777777" w:rsidR="00A4731B" w:rsidRDefault="00A4731B">
      <w:pPr>
        <w:spacing w:after="0" w:line="360" w:lineRule="auto"/>
        <w:rPr>
          <w:rFonts w:ascii="Times New Roman" w:eastAsia="Times New Roman" w:hAnsi="Times New Roman" w:cs="Times New Roman"/>
          <w:sz w:val="24"/>
          <w:szCs w:val="24"/>
        </w:rPr>
      </w:pPr>
    </w:p>
    <w:p w14:paraId="3C9145C1"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esta línea, el presente trabajo pretendió investigar sobre cuáles son los puntos críticos en el proceso de admisión, cuáles son las mejores estrategias para mejorar la eficiencia del sistema y cómo se medirá y se comunicará el impacto de la implementación del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w:t>
      </w:r>
    </w:p>
    <w:p w14:paraId="2C2DD1EF"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4DB88F9"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Objetivos </w:t>
      </w:r>
    </w:p>
    <w:p w14:paraId="2522BFC8" w14:textId="77777777" w:rsidR="00A4731B" w:rsidRDefault="00A4731B">
      <w:pPr>
        <w:spacing w:after="0" w:line="360" w:lineRule="auto"/>
        <w:rPr>
          <w:rFonts w:ascii="Times New Roman" w:eastAsia="Times New Roman" w:hAnsi="Times New Roman" w:cs="Times New Roman"/>
          <w:sz w:val="24"/>
          <w:szCs w:val="24"/>
        </w:rPr>
      </w:pPr>
    </w:p>
    <w:p w14:paraId="412410EE"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 general: </w:t>
      </w:r>
    </w:p>
    <w:p w14:paraId="1FAA59EC" w14:textId="77777777" w:rsidR="00A4731B" w:rsidRDefault="00A4731B">
      <w:pPr>
        <w:spacing w:after="0" w:line="360" w:lineRule="auto"/>
        <w:jc w:val="both"/>
        <w:rPr>
          <w:rFonts w:ascii="Times New Roman" w:eastAsia="Times New Roman" w:hAnsi="Times New Roman" w:cs="Times New Roman"/>
          <w:sz w:val="24"/>
          <w:szCs w:val="24"/>
        </w:rPr>
      </w:pPr>
    </w:p>
    <w:p w14:paraId="654875F1"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Desarrollar un plan de mejora continua de optimización en el proceso de admisión de los pacientes del servicio de guardia externa de Clínica Zeta SRL, de la ciudad de Comodoro Rivadavia, Chubut, Argentina.</w:t>
      </w:r>
    </w:p>
    <w:p w14:paraId="27E19C22" w14:textId="77777777" w:rsidR="00A4731B" w:rsidRDefault="00A4731B">
      <w:pPr>
        <w:spacing w:after="0" w:line="360" w:lineRule="auto"/>
        <w:rPr>
          <w:rFonts w:ascii="Times New Roman" w:eastAsia="Times New Roman" w:hAnsi="Times New Roman" w:cs="Times New Roman"/>
          <w:sz w:val="24"/>
          <w:szCs w:val="24"/>
        </w:rPr>
      </w:pPr>
    </w:p>
    <w:p w14:paraId="152F8851"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Objetivos específicos: </w:t>
      </w:r>
    </w:p>
    <w:p w14:paraId="5B8D353C" w14:textId="77777777" w:rsidR="00A4731B" w:rsidRDefault="00A4731B">
      <w:pPr>
        <w:spacing w:after="0" w:line="360" w:lineRule="auto"/>
        <w:jc w:val="both"/>
        <w:rPr>
          <w:rFonts w:ascii="Times New Roman" w:eastAsia="Times New Roman" w:hAnsi="Times New Roman" w:cs="Times New Roman"/>
          <w:sz w:val="24"/>
          <w:szCs w:val="24"/>
        </w:rPr>
      </w:pPr>
    </w:p>
    <w:p w14:paraId="53402646" w14:textId="77777777" w:rsidR="00A4731B" w:rsidRDefault="006D0DB4">
      <w:pPr>
        <w:numPr>
          <w:ilvl w:val="0"/>
          <w:numId w:val="5"/>
        </w:numPr>
        <w:spacing w:after="0" w:line="360" w:lineRule="auto"/>
        <w:ind w:left="7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Definir status de pacientes, según su diagnóstico y criticidad.</w:t>
      </w:r>
    </w:p>
    <w:p w14:paraId="5F091F59" w14:textId="77777777" w:rsidR="00A4731B" w:rsidRDefault="006D0DB4">
      <w:pPr>
        <w:numPr>
          <w:ilvl w:val="0"/>
          <w:numId w:val="5"/>
        </w:numPr>
        <w:spacing w:after="0" w:line="360" w:lineRule="auto"/>
        <w:ind w:left="7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momentos de mayor concurrencia a la guardia externa.</w:t>
      </w:r>
    </w:p>
    <w:p w14:paraId="7C0483F4" w14:textId="77777777" w:rsidR="00A4731B" w:rsidRDefault="006D0DB4">
      <w:pPr>
        <w:numPr>
          <w:ilvl w:val="0"/>
          <w:numId w:val="5"/>
        </w:numPr>
        <w:spacing w:after="0" w:line="360" w:lineRule="auto"/>
        <w:ind w:left="7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Analizar costos de implementación del sistema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w:t>
      </w:r>
    </w:p>
    <w:p w14:paraId="544713B0" w14:textId="77777777" w:rsidR="00A4731B" w:rsidRDefault="006D0DB4">
      <w:pPr>
        <w:numPr>
          <w:ilvl w:val="0"/>
          <w:numId w:val="5"/>
        </w:numPr>
        <w:spacing w:after="0" w:line="360" w:lineRule="auto"/>
        <w:ind w:left="7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Desarrollar un plan de comunicación del sistema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a los pacientes y a la comunidad en general.</w:t>
      </w:r>
    </w:p>
    <w:p w14:paraId="45CB1E14" w14:textId="77777777" w:rsidR="00A4731B" w:rsidRDefault="00A4731B">
      <w:pPr>
        <w:spacing w:after="240" w:line="360" w:lineRule="auto"/>
        <w:rPr>
          <w:rFonts w:ascii="Times New Roman" w:eastAsia="Times New Roman" w:hAnsi="Times New Roman" w:cs="Times New Roman"/>
          <w:sz w:val="24"/>
          <w:szCs w:val="24"/>
        </w:rPr>
      </w:pPr>
    </w:p>
    <w:p w14:paraId="1C4DC89F" w14:textId="77777777" w:rsidR="00A4731B" w:rsidRDefault="00A4731B">
      <w:pPr>
        <w:spacing w:after="240" w:line="360" w:lineRule="auto"/>
        <w:rPr>
          <w:rFonts w:ascii="Times New Roman" w:eastAsia="Times New Roman" w:hAnsi="Times New Roman" w:cs="Times New Roman"/>
          <w:sz w:val="24"/>
          <w:szCs w:val="24"/>
        </w:rPr>
      </w:pPr>
    </w:p>
    <w:p w14:paraId="6F16500E"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Hipótesis:</w:t>
      </w:r>
    </w:p>
    <w:p w14:paraId="460A1030" w14:textId="77777777" w:rsidR="00A4731B" w:rsidRDefault="00A4731B">
      <w:pPr>
        <w:spacing w:after="0" w:line="360" w:lineRule="auto"/>
        <w:jc w:val="both"/>
        <w:rPr>
          <w:rFonts w:ascii="Times New Roman" w:eastAsia="Times New Roman" w:hAnsi="Times New Roman" w:cs="Times New Roman"/>
          <w:sz w:val="24"/>
          <w:szCs w:val="24"/>
        </w:rPr>
      </w:pPr>
    </w:p>
    <w:p w14:paraId="0B1BD8E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La falta de un plan de mejora continua de optimización del proceso de admisión de pacientes del servicio de guardia externa de Clínica Zeta, de Comodoro Rivadavia, Chubut, Argentina, pondría en riesgo la seguridad y la satisfacción de los pacientes. </w:t>
      </w:r>
    </w:p>
    <w:p w14:paraId="465C089A" w14:textId="77777777" w:rsidR="00A4731B" w:rsidRDefault="00A4731B">
      <w:pPr>
        <w:spacing w:after="240" w:line="360" w:lineRule="auto"/>
        <w:rPr>
          <w:rFonts w:ascii="Times New Roman" w:eastAsia="Times New Roman" w:hAnsi="Times New Roman" w:cs="Times New Roman"/>
          <w:sz w:val="24"/>
          <w:szCs w:val="24"/>
        </w:rPr>
      </w:pPr>
    </w:p>
    <w:p w14:paraId="53C2E61E"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Diseño metodológico y marco teórico</w:t>
      </w:r>
    </w:p>
    <w:p w14:paraId="7702F57F" w14:textId="77777777" w:rsidR="00A4731B" w:rsidRDefault="00A4731B">
      <w:pPr>
        <w:spacing w:after="0" w:line="360" w:lineRule="auto"/>
        <w:jc w:val="both"/>
        <w:rPr>
          <w:rFonts w:ascii="Times New Roman" w:eastAsia="Times New Roman" w:hAnsi="Times New Roman" w:cs="Times New Roman"/>
          <w:sz w:val="24"/>
          <w:szCs w:val="24"/>
        </w:rPr>
      </w:pPr>
    </w:p>
    <w:p w14:paraId="4790F8DB"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investigación tendrá un enfoque cuantitativo. Será exploratoria y descriptiva en cuanto a su alcance. La técnica de recolección será una encuesta para aplicar a una muestra aleatoria de la base de pacientes. El objetivo de la encuesta es analizar cuáles son los factores más importantes que los pacientes analizan a la hora de ser atendidos en una guardia externa.</w:t>
      </w:r>
    </w:p>
    <w:p w14:paraId="1FA7BCC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medio de la observación directa, se analizaron estrategias llevadas a cabo por la competencia y por el propio establecimiento.  </w:t>
      </w:r>
    </w:p>
    <w:p w14:paraId="0102FD1D"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Asimismo, se observaron fuentes secundarias como implementaciones de sistema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en otras guardias de clínicas y hospitales en Argentina.</w:t>
      </w:r>
    </w:p>
    <w:p w14:paraId="6AB4DF94" w14:textId="77777777" w:rsidR="00A4731B" w:rsidRDefault="00A4731B">
      <w:pPr>
        <w:spacing w:after="240" w:line="360" w:lineRule="auto"/>
        <w:rPr>
          <w:rFonts w:ascii="Times New Roman" w:eastAsia="Times New Roman" w:hAnsi="Times New Roman" w:cs="Times New Roman"/>
          <w:sz w:val="24"/>
          <w:szCs w:val="24"/>
        </w:rPr>
      </w:pPr>
    </w:p>
    <w:p w14:paraId="37F22AC0" w14:textId="77777777" w:rsidR="00A4731B" w:rsidRDefault="00A4731B">
      <w:pPr>
        <w:spacing w:after="240" w:line="360" w:lineRule="auto"/>
        <w:rPr>
          <w:rFonts w:ascii="Times New Roman" w:eastAsia="Times New Roman" w:hAnsi="Times New Roman" w:cs="Times New Roman"/>
          <w:sz w:val="24"/>
          <w:szCs w:val="24"/>
        </w:rPr>
      </w:pPr>
    </w:p>
    <w:p w14:paraId="605EE1F6" w14:textId="77777777" w:rsidR="00A4731B" w:rsidRDefault="00A4731B">
      <w:pPr>
        <w:spacing w:after="240" w:line="360" w:lineRule="auto"/>
        <w:rPr>
          <w:rFonts w:ascii="Times New Roman" w:eastAsia="Times New Roman" w:hAnsi="Times New Roman" w:cs="Times New Roman"/>
          <w:sz w:val="24"/>
          <w:szCs w:val="24"/>
        </w:rPr>
      </w:pPr>
    </w:p>
    <w:p w14:paraId="330F8EE2" w14:textId="77777777" w:rsidR="00A4731B" w:rsidRDefault="00A4731B">
      <w:pPr>
        <w:spacing w:after="240" w:line="360" w:lineRule="auto"/>
        <w:rPr>
          <w:rFonts w:ascii="Times New Roman" w:eastAsia="Times New Roman" w:hAnsi="Times New Roman" w:cs="Times New Roman"/>
          <w:sz w:val="24"/>
          <w:szCs w:val="24"/>
        </w:rPr>
      </w:pPr>
    </w:p>
    <w:p w14:paraId="76E938E2" w14:textId="77777777" w:rsidR="00A4731B" w:rsidRDefault="00A4731B">
      <w:pPr>
        <w:spacing w:after="240" w:line="360" w:lineRule="auto"/>
        <w:rPr>
          <w:rFonts w:ascii="Times New Roman" w:eastAsia="Times New Roman" w:hAnsi="Times New Roman" w:cs="Times New Roman"/>
          <w:sz w:val="24"/>
          <w:szCs w:val="24"/>
        </w:rPr>
      </w:pPr>
    </w:p>
    <w:p w14:paraId="6C382C90" w14:textId="77777777" w:rsidR="00A4731B" w:rsidRDefault="00A4731B">
      <w:pPr>
        <w:spacing w:after="240" w:line="360" w:lineRule="auto"/>
        <w:rPr>
          <w:rFonts w:ascii="Times New Roman" w:eastAsia="Times New Roman" w:hAnsi="Times New Roman" w:cs="Times New Roman"/>
          <w:sz w:val="24"/>
          <w:szCs w:val="24"/>
        </w:rPr>
      </w:pPr>
    </w:p>
    <w:p w14:paraId="421270E5" w14:textId="77777777" w:rsidR="00A4731B" w:rsidRDefault="00A4731B">
      <w:pPr>
        <w:spacing w:after="240" w:line="360" w:lineRule="auto"/>
        <w:rPr>
          <w:rFonts w:ascii="Times New Roman" w:eastAsia="Times New Roman" w:hAnsi="Times New Roman" w:cs="Times New Roman"/>
          <w:sz w:val="24"/>
          <w:szCs w:val="24"/>
        </w:rPr>
      </w:pPr>
    </w:p>
    <w:p w14:paraId="5881E046" w14:textId="77777777" w:rsidR="00A4731B" w:rsidRDefault="00A4731B">
      <w:pPr>
        <w:spacing w:after="240" w:line="360" w:lineRule="auto"/>
        <w:rPr>
          <w:rFonts w:ascii="Times New Roman" w:eastAsia="Times New Roman" w:hAnsi="Times New Roman" w:cs="Times New Roman"/>
          <w:sz w:val="24"/>
          <w:szCs w:val="24"/>
        </w:rPr>
      </w:pPr>
    </w:p>
    <w:p w14:paraId="0985CA87" w14:textId="77777777" w:rsidR="00A4731B" w:rsidRDefault="00A4731B">
      <w:pPr>
        <w:spacing w:after="240" w:line="360" w:lineRule="auto"/>
        <w:rPr>
          <w:rFonts w:ascii="Times New Roman" w:eastAsia="Times New Roman" w:hAnsi="Times New Roman" w:cs="Times New Roman"/>
          <w:sz w:val="24"/>
          <w:szCs w:val="24"/>
        </w:rPr>
      </w:pPr>
    </w:p>
    <w:p w14:paraId="6CB76280" w14:textId="77777777" w:rsidR="00A4731B" w:rsidRDefault="00A4731B">
      <w:pPr>
        <w:spacing w:after="240" w:line="360" w:lineRule="auto"/>
        <w:rPr>
          <w:rFonts w:ascii="Times New Roman" w:eastAsia="Times New Roman" w:hAnsi="Times New Roman" w:cs="Times New Roman"/>
          <w:sz w:val="24"/>
          <w:szCs w:val="24"/>
        </w:rPr>
      </w:pPr>
    </w:p>
    <w:p w14:paraId="524AB0F3" w14:textId="77777777" w:rsidR="00A4731B" w:rsidRDefault="00A4731B">
      <w:pPr>
        <w:spacing w:after="240" w:line="360" w:lineRule="auto"/>
        <w:rPr>
          <w:rFonts w:ascii="Times New Roman" w:eastAsia="Times New Roman" w:hAnsi="Times New Roman" w:cs="Times New Roman"/>
          <w:sz w:val="24"/>
          <w:szCs w:val="24"/>
        </w:rPr>
      </w:pPr>
    </w:p>
    <w:p w14:paraId="16733C36" w14:textId="77777777" w:rsidR="00A4731B" w:rsidRDefault="00A4731B">
      <w:pPr>
        <w:spacing w:after="240" w:line="360" w:lineRule="auto"/>
        <w:rPr>
          <w:rFonts w:ascii="Times New Roman" w:eastAsia="Times New Roman" w:hAnsi="Times New Roman" w:cs="Times New Roman"/>
          <w:sz w:val="24"/>
          <w:szCs w:val="24"/>
        </w:rPr>
      </w:pPr>
    </w:p>
    <w:p w14:paraId="5DD9A69A" w14:textId="77777777" w:rsidR="00A4731B" w:rsidRDefault="00A4731B">
      <w:pPr>
        <w:spacing w:after="240" w:line="360" w:lineRule="auto"/>
        <w:rPr>
          <w:rFonts w:ascii="Times New Roman" w:eastAsia="Times New Roman" w:hAnsi="Times New Roman" w:cs="Times New Roman"/>
          <w:sz w:val="24"/>
          <w:szCs w:val="24"/>
        </w:rPr>
      </w:pPr>
    </w:p>
    <w:p w14:paraId="01D94AA0" w14:textId="77777777" w:rsidR="00A4731B" w:rsidRDefault="00A4731B">
      <w:pPr>
        <w:spacing w:after="240" w:line="360" w:lineRule="auto"/>
        <w:rPr>
          <w:rFonts w:ascii="Times New Roman" w:eastAsia="Times New Roman" w:hAnsi="Times New Roman" w:cs="Times New Roman"/>
          <w:sz w:val="24"/>
          <w:szCs w:val="24"/>
        </w:rPr>
      </w:pPr>
    </w:p>
    <w:p w14:paraId="08108617" w14:textId="77777777" w:rsidR="00A4731B" w:rsidRDefault="00A4731B">
      <w:pPr>
        <w:spacing w:after="240" w:line="360" w:lineRule="auto"/>
        <w:rPr>
          <w:rFonts w:ascii="Times New Roman" w:eastAsia="Times New Roman" w:hAnsi="Times New Roman" w:cs="Times New Roman"/>
          <w:sz w:val="24"/>
          <w:szCs w:val="24"/>
        </w:rPr>
      </w:pPr>
    </w:p>
    <w:p w14:paraId="7CF4C90A" w14:textId="77777777" w:rsidR="00A4731B" w:rsidRDefault="006D0DB4">
      <w:pPr>
        <w:spacing w:after="0" w:line="36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CAPÍTULO 1: MARCO TEÓRICO</w:t>
      </w:r>
    </w:p>
    <w:p w14:paraId="55D18DAB" w14:textId="77777777" w:rsidR="00A4731B" w:rsidRDefault="00A4731B">
      <w:pPr>
        <w:spacing w:after="240" w:line="360" w:lineRule="auto"/>
        <w:rPr>
          <w:rFonts w:ascii="Times New Roman" w:eastAsia="Times New Roman" w:hAnsi="Times New Roman" w:cs="Times New Roman"/>
          <w:sz w:val="24"/>
          <w:szCs w:val="24"/>
        </w:rPr>
      </w:pPr>
    </w:p>
    <w:p w14:paraId="6334AC37"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1.1 </w:t>
      </w:r>
      <w:proofErr w:type="spellStart"/>
      <w:r>
        <w:rPr>
          <w:rFonts w:ascii="Times New Roman" w:eastAsia="Times New Roman" w:hAnsi="Times New Roman" w:cs="Times New Roman"/>
          <w:b/>
          <w:color w:val="000000"/>
          <w:sz w:val="24"/>
          <w:szCs w:val="24"/>
        </w:rPr>
        <w:t>Triaje</w:t>
      </w:r>
      <w:proofErr w:type="spellEnd"/>
    </w:p>
    <w:p w14:paraId="76BFA4AD" w14:textId="77777777" w:rsidR="00A4731B" w:rsidRDefault="006D0DB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Definición </w:t>
      </w:r>
    </w:p>
    <w:p w14:paraId="311D73DD"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Para </w:t>
      </w:r>
      <w:proofErr w:type="spellStart"/>
      <w:r>
        <w:rPr>
          <w:rFonts w:ascii="Times New Roman" w:eastAsia="Times New Roman" w:hAnsi="Times New Roman" w:cs="Times New Roman"/>
          <w:color w:val="000000"/>
          <w:sz w:val="24"/>
          <w:szCs w:val="24"/>
        </w:rPr>
        <w:t>Rezzonico</w:t>
      </w:r>
      <w:proofErr w:type="spellEnd"/>
      <w:r>
        <w:rPr>
          <w:rFonts w:ascii="Times New Roman" w:eastAsia="Times New Roman" w:hAnsi="Times New Roman" w:cs="Times New Roman"/>
          <w:color w:val="000000"/>
          <w:sz w:val="24"/>
          <w:szCs w:val="24"/>
        </w:rPr>
        <w:t> (2016) “la gestión de pacientes del servicio de guardia resulta ser un punto de permanente organización, control y evaluación del administrador hospitalario, ya que la medicina de urgencia es la segunda puerta de entrada de los pacientes al hospital y atiende al 20% de los que allí acuden” (pág. 320).</w:t>
      </w:r>
    </w:p>
    <w:p w14:paraId="51F2B83B"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este sentido el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es un neologismo proveniente de la palabra francesa </w:t>
      </w:r>
      <w:proofErr w:type="spellStart"/>
      <w:r>
        <w:rPr>
          <w:rFonts w:ascii="Times New Roman" w:eastAsia="Times New Roman" w:hAnsi="Times New Roman" w:cs="Times New Roman"/>
          <w:color w:val="000000"/>
          <w:sz w:val="24"/>
          <w:szCs w:val="24"/>
        </w:rPr>
        <w:t>tier</w:t>
      </w:r>
      <w:proofErr w:type="spellEnd"/>
      <w:r>
        <w:rPr>
          <w:rFonts w:ascii="Times New Roman" w:eastAsia="Times New Roman" w:hAnsi="Times New Roman" w:cs="Times New Roman"/>
          <w:color w:val="000000"/>
          <w:sz w:val="24"/>
          <w:szCs w:val="24"/>
        </w:rPr>
        <w:t>, que se define como escoger, separar o clasificar. Es concretamente un sistema de selección y clasificación de pacientes en los servicios de urgencia, basado en sus necesidades terapéuticas y los recursos disponibles. Esto permite una gestión del riesgo clínico, para optimizar la atención y la seguridad de las personas.</w:t>
      </w:r>
    </w:p>
    <w:p w14:paraId="67928C31"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Conocer este sistema y aplicarlo correctamente puede establecer la diferencia entre una urgencia y una emergencia. Dos conceptos muy importantes a destacar e internalizar por parte de todo el equipo de salud, son la urgencia y la emergencia. La diferencia se centra en el riesgo de muerte del paciente.</w:t>
      </w:r>
    </w:p>
    <w:p w14:paraId="7C192F0E"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Una emergencia requiere de una atención inmediata de los profesionales para salvar la vida del paciente. Es toda aquella situación en la que está en peligro la vida del paciente o alguno de sus órganos; en cambio una urgencia implica que el paciente puede aguardar cierto tiempo antes de ser atendido, puesto que su evolución es lenta y no siempre mortal. La vigilancia de estos casos no debe exceder las seis horas.</w:t>
      </w:r>
    </w:p>
    <w:p w14:paraId="6D2F2491"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Para </w:t>
      </w:r>
      <w:proofErr w:type="spellStart"/>
      <w:r>
        <w:rPr>
          <w:rFonts w:ascii="Times New Roman" w:eastAsia="Times New Roman" w:hAnsi="Times New Roman" w:cs="Times New Roman"/>
          <w:color w:val="000000"/>
          <w:sz w:val="24"/>
          <w:szCs w:val="24"/>
        </w:rPr>
        <w:t>Rezzonico</w:t>
      </w:r>
      <w:proofErr w:type="spellEnd"/>
      <w:r>
        <w:rPr>
          <w:rFonts w:ascii="Times New Roman" w:eastAsia="Times New Roman" w:hAnsi="Times New Roman" w:cs="Times New Roman"/>
          <w:color w:val="000000"/>
          <w:sz w:val="24"/>
          <w:szCs w:val="24"/>
        </w:rPr>
        <w:t xml:space="preserve">, “En Argentina, la concepción </w:t>
      </w:r>
      <w:proofErr w:type="spellStart"/>
      <w:r>
        <w:rPr>
          <w:rFonts w:ascii="Times New Roman" w:eastAsia="Times New Roman" w:hAnsi="Times New Roman" w:cs="Times New Roman"/>
          <w:color w:val="000000"/>
          <w:sz w:val="24"/>
          <w:szCs w:val="24"/>
        </w:rPr>
        <w:t>emergentológica</w:t>
      </w:r>
      <w:proofErr w:type="spellEnd"/>
      <w:r>
        <w:rPr>
          <w:rFonts w:ascii="Times New Roman" w:eastAsia="Times New Roman" w:hAnsi="Times New Roman" w:cs="Times New Roman"/>
          <w:color w:val="000000"/>
          <w:sz w:val="24"/>
          <w:szCs w:val="24"/>
        </w:rPr>
        <w:t xml:space="preserve"> adoptada por el Sistema de Atención Médica de Emergencias (SAME) de la ciudad de Buenos Aires clasifica las prioridades de atención en: emergencias, urgencias inmediatas, urgencias mediatas, y </w:t>
      </w:r>
      <w:r>
        <w:rPr>
          <w:rFonts w:ascii="Times New Roman" w:eastAsia="Times New Roman" w:hAnsi="Times New Roman" w:cs="Times New Roman"/>
          <w:color w:val="000000"/>
          <w:sz w:val="24"/>
          <w:szCs w:val="24"/>
        </w:rPr>
        <w:lastRenderedPageBreak/>
        <w:t>urgencias relativas según el tiempo promedio que las patologías pueden esperar para su atención sin poner en riesgo de muerte al paciente” (pág. 316).</w:t>
      </w:r>
    </w:p>
    <w:p w14:paraId="449AD1E0"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Según Soler (2010) existen cinco niveles de prioridad. Cada nivel va a determinar el tiempo óptimo entre la llegada y la atención. Los niveles se clasifican en:</w:t>
      </w:r>
    </w:p>
    <w:p w14:paraId="02725A51" w14:textId="77777777" w:rsidR="00A4731B" w:rsidRDefault="006D0DB4">
      <w:pPr>
        <w:numPr>
          <w:ilvl w:val="0"/>
          <w:numId w:val="11"/>
        </w:num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Nivel I: prioridad absoluta con atención inmediata y sin demora.</w:t>
      </w:r>
    </w:p>
    <w:p w14:paraId="77FF8407" w14:textId="77777777" w:rsidR="00A4731B" w:rsidRDefault="006D0DB4">
      <w:pPr>
        <w:numPr>
          <w:ilvl w:val="0"/>
          <w:numId w:val="1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Nivel II: situaciones muy urgentes de riesgo vital, inestabilidad o dolor muy intenso. Demora de asistencia médica hasta 15 minutos.</w:t>
      </w:r>
    </w:p>
    <w:p w14:paraId="20790000" w14:textId="77777777" w:rsidR="00A4731B" w:rsidRDefault="006D0DB4">
      <w:pPr>
        <w:numPr>
          <w:ilvl w:val="0"/>
          <w:numId w:val="1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Nivel III: urgente pero estable </w:t>
      </w:r>
      <w:proofErr w:type="spellStart"/>
      <w:r>
        <w:rPr>
          <w:rFonts w:ascii="Times New Roman" w:eastAsia="Times New Roman" w:hAnsi="Times New Roman" w:cs="Times New Roman"/>
          <w:color w:val="000000"/>
          <w:sz w:val="24"/>
          <w:szCs w:val="24"/>
        </w:rPr>
        <w:t>hemodinámicamente</w:t>
      </w:r>
      <w:proofErr w:type="spellEnd"/>
      <w:r>
        <w:rPr>
          <w:rFonts w:ascii="Times New Roman" w:eastAsia="Times New Roman" w:hAnsi="Times New Roman" w:cs="Times New Roman"/>
          <w:color w:val="000000"/>
          <w:sz w:val="24"/>
          <w:szCs w:val="24"/>
        </w:rPr>
        <w:t xml:space="preserve"> con potencial riesgo vital que probablemente exige pruebas diagnósticas y/o terapéuticas. Demora máxima de 60 minutos.</w:t>
      </w:r>
    </w:p>
    <w:p w14:paraId="5D01C95A" w14:textId="77777777" w:rsidR="00A4731B" w:rsidRDefault="006D0DB4">
      <w:pPr>
        <w:numPr>
          <w:ilvl w:val="0"/>
          <w:numId w:val="1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Nivel IV: urgencia menor, potencialmente sin riesgo vital para el paciente. Demora máxima de 120 minutos.</w:t>
      </w:r>
    </w:p>
    <w:p w14:paraId="28967B3B" w14:textId="77777777" w:rsidR="00A4731B" w:rsidRDefault="006D0DB4">
      <w:pPr>
        <w:numPr>
          <w:ilvl w:val="0"/>
          <w:numId w:val="11"/>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Nivel V: no urgencia. Poca complejidad en la patología o cuestiones administrativas, citaciones, etc. Demora máxima de 240 minutos (pág. 3).</w:t>
      </w:r>
    </w:p>
    <w:p w14:paraId="300251BD" w14:textId="77777777" w:rsidR="00A4731B" w:rsidRDefault="00A4731B">
      <w:pPr>
        <w:spacing w:before="240" w:after="240" w:line="360" w:lineRule="auto"/>
        <w:jc w:val="both"/>
        <w:rPr>
          <w:rFonts w:ascii="Times New Roman" w:eastAsia="Times New Roman" w:hAnsi="Times New Roman" w:cs="Times New Roman"/>
          <w:sz w:val="24"/>
          <w:szCs w:val="24"/>
        </w:rPr>
      </w:pPr>
    </w:p>
    <w:p w14:paraId="64068830"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Estos niveles se establecen en base a descriptores clínicos, síntomas centinelas, discriminantes de nivel de urgencia: riesgo vital, constantes fisiológicas, tiempo de evolución, nivel de dolor, mecanismo de lesión, etc.</w:t>
      </w:r>
    </w:p>
    <w:p w14:paraId="69A3930B"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es llevado a cabo, generalmente por personal de enfermería entrenado, aunque también puede ser por un médico experimentado en urgencias. Algunos estudios concluyen que el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de enfermería con apoyo médico es más eficiente que el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de enfermería aislado” (Soler, 2010, pág. 4).</w:t>
      </w:r>
    </w:p>
    <w:p w14:paraId="434D05A1"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Según el mismo autor, uno de los modelos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es el Sistema Español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(SET), cuyas características principales son que su escala está basada en categorías sintomáticas,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de 5 niveles normalizado con un programa informático de gestión, un modelo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de enfermería, está integrado en un sistema de mejora continua de la calidad con seguimiento de indicadores y debe estar integrado en un modelo global de historia clínica electrónica, según como puede verse en la tabla número uno.</w:t>
      </w:r>
    </w:p>
    <w:p w14:paraId="7CDDDC42" w14:textId="77777777" w:rsidR="00A4731B" w:rsidRDefault="00A4731B">
      <w:pPr>
        <w:spacing w:before="240" w:after="240" w:line="360" w:lineRule="auto"/>
        <w:jc w:val="both"/>
        <w:rPr>
          <w:rFonts w:ascii="Times New Roman" w:eastAsia="Times New Roman" w:hAnsi="Times New Roman" w:cs="Times New Roman"/>
          <w:sz w:val="24"/>
          <w:szCs w:val="24"/>
        </w:rPr>
      </w:pPr>
    </w:p>
    <w:p w14:paraId="6657C9F5" w14:textId="77777777" w:rsidR="00A4731B" w:rsidRDefault="00A4731B">
      <w:pPr>
        <w:spacing w:before="240" w:after="240" w:line="360" w:lineRule="auto"/>
        <w:jc w:val="both"/>
        <w:rPr>
          <w:rFonts w:ascii="Times New Roman" w:eastAsia="Times New Roman" w:hAnsi="Times New Roman" w:cs="Times New Roman"/>
          <w:sz w:val="24"/>
          <w:szCs w:val="24"/>
        </w:rPr>
      </w:pPr>
    </w:p>
    <w:p w14:paraId="50EBB11E" w14:textId="77777777" w:rsidR="00A4731B" w:rsidRDefault="00A4731B">
      <w:pPr>
        <w:spacing w:before="240" w:after="240" w:line="360" w:lineRule="auto"/>
        <w:jc w:val="both"/>
        <w:rPr>
          <w:rFonts w:ascii="Times New Roman" w:eastAsia="Times New Roman" w:hAnsi="Times New Roman" w:cs="Times New Roman"/>
          <w:sz w:val="24"/>
          <w:szCs w:val="24"/>
        </w:rPr>
      </w:pPr>
    </w:p>
    <w:p w14:paraId="7CF6A210" w14:textId="77777777" w:rsidR="00A4731B" w:rsidRDefault="00A4731B">
      <w:pPr>
        <w:spacing w:before="240" w:after="240" w:line="360" w:lineRule="auto"/>
        <w:jc w:val="both"/>
        <w:rPr>
          <w:rFonts w:ascii="Times New Roman" w:eastAsia="Times New Roman" w:hAnsi="Times New Roman" w:cs="Times New Roman"/>
          <w:sz w:val="24"/>
          <w:szCs w:val="24"/>
        </w:rPr>
      </w:pPr>
    </w:p>
    <w:p w14:paraId="1CB43BAC" w14:textId="77777777" w:rsidR="00A4731B" w:rsidRDefault="006D0D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Tabla No. 1 - Relación entre escalas y niveles de gravedad </w:t>
      </w:r>
    </w:p>
    <w:p w14:paraId="4961F2B3" w14:textId="77777777" w:rsidR="00A4731B" w:rsidRDefault="006D0DB4">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4"/>
          <w:szCs w:val="24"/>
        </w:rPr>
        <w:t>en</w:t>
      </w:r>
      <w:proofErr w:type="gramEnd"/>
      <w:r>
        <w:rPr>
          <w:rFonts w:ascii="Times New Roman" w:eastAsia="Times New Roman" w:hAnsi="Times New Roman" w:cs="Times New Roman"/>
          <w:b/>
          <w:color w:val="000000"/>
          <w:sz w:val="24"/>
          <w:szCs w:val="24"/>
        </w:rPr>
        <w:t xml:space="preserve"> el Sistema Español de </w:t>
      </w:r>
      <w:proofErr w:type="spellStart"/>
      <w:r>
        <w:rPr>
          <w:rFonts w:ascii="Times New Roman" w:eastAsia="Times New Roman" w:hAnsi="Times New Roman" w:cs="Times New Roman"/>
          <w:b/>
          <w:color w:val="000000"/>
          <w:sz w:val="24"/>
          <w:szCs w:val="24"/>
        </w:rPr>
        <w:t>Triaje</w:t>
      </w:r>
      <w:proofErr w:type="spellEnd"/>
      <w:r>
        <w:rPr>
          <w:rFonts w:ascii="Times New Roman" w:eastAsia="Times New Roman" w:hAnsi="Times New Roman" w:cs="Times New Roman"/>
          <w:b/>
          <w:color w:val="000000"/>
          <w:sz w:val="24"/>
          <w:szCs w:val="24"/>
        </w:rPr>
        <w: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59264" behindDoc="1" locked="0" layoutInCell="1" hidden="0" allowOverlap="1" wp14:anchorId="69157300" wp14:editId="76E9B9DD">
            <wp:simplePos x="0" y="0"/>
            <wp:positionH relativeFrom="column">
              <wp:posOffset>-489583</wp:posOffset>
            </wp:positionH>
            <wp:positionV relativeFrom="paragraph">
              <wp:posOffset>294640</wp:posOffset>
            </wp:positionV>
            <wp:extent cx="6657975" cy="1914525"/>
            <wp:effectExtent l="0" t="0" r="0" b="0"/>
            <wp:wrapNone/>
            <wp:docPr id="11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1"/>
                    <a:srcRect/>
                    <a:stretch>
                      <a:fillRect/>
                    </a:stretch>
                  </pic:blipFill>
                  <pic:spPr>
                    <a:xfrm>
                      <a:off x="0" y="0"/>
                      <a:ext cx="6657975" cy="1914525"/>
                    </a:xfrm>
                    <a:prstGeom prst="rect">
                      <a:avLst/>
                    </a:prstGeom>
                    <a:ln/>
                  </pic:spPr>
                </pic:pic>
              </a:graphicData>
            </a:graphic>
          </wp:anchor>
        </w:drawing>
      </w:r>
    </w:p>
    <w:p w14:paraId="4DA8A63A" w14:textId="77777777" w:rsidR="00A4731B" w:rsidRDefault="00A4731B">
      <w:pPr>
        <w:spacing w:before="240" w:after="240" w:line="360" w:lineRule="auto"/>
        <w:jc w:val="center"/>
        <w:rPr>
          <w:rFonts w:ascii="Times New Roman" w:eastAsia="Times New Roman" w:hAnsi="Times New Roman" w:cs="Times New Roman"/>
          <w:color w:val="000000"/>
          <w:sz w:val="24"/>
          <w:szCs w:val="24"/>
        </w:rPr>
      </w:pPr>
    </w:p>
    <w:p w14:paraId="59FDD9CF" w14:textId="77777777" w:rsidR="00A4731B" w:rsidRDefault="00A4731B">
      <w:pPr>
        <w:spacing w:before="240" w:after="240" w:line="360" w:lineRule="auto"/>
        <w:jc w:val="center"/>
        <w:rPr>
          <w:rFonts w:ascii="Times New Roman" w:eastAsia="Times New Roman" w:hAnsi="Times New Roman" w:cs="Times New Roman"/>
          <w:color w:val="000000"/>
          <w:sz w:val="24"/>
          <w:szCs w:val="24"/>
        </w:rPr>
      </w:pPr>
    </w:p>
    <w:p w14:paraId="7A99B2C3" w14:textId="77777777" w:rsidR="00A4731B" w:rsidRDefault="00A4731B">
      <w:pPr>
        <w:spacing w:before="240" w:after="240" w:line="360" w:lineRule="auto"/>
        <w:rPr>
          <w:rFonts w:ascii="Times New Roman" w:eastAsia="Times New Roman" w:hAnsi="Times New Roman" w:cs="Times New Roman"/>
          <w:color w:val="000000"/>
          <w:sz w:val="24"/>
          <w:szCs w:val="24"/>
        </w:rPr>
      </w:pPr>
    </w:p>
    <w:p w14:paraId="756BD780" w14:textId="77777777" w:rsidR="00A4731B" w:rsidRDefault="00A4731B">
      <w:pPr>
        <w:spacing w:before="240" w:after="240" w:line="360" w:lineRule="auto"/>
        <w:jc w:val="center"/>
        <w:rPr>
          <w:rFonts w:ascii="Times New Roman" w:eastAsia="Times New Roman" w:hAnsi="Times New Roman" w:cs="Times New Roman"/>
          <w:color w:val="000000"/>
          <w:sz w:val="24"/>
          <w:szCs w:val="24"/>
        </w:rPr>
      </w:pPr>
    </w:p>
    <w:p w14:paraId="453742A9" w14:textId="77777777" w:rsidR="00A4731B" w:rsidRDefault="006D0DB4">
      <w:pPr>
        <w:spacing w:before="240" w:after="2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Fuente: </w:t>
      </w:r>
      <w:r>
        <w:rPr>
          <w:rFonts w:ascii="Times New Roman" w:eastAsia="Times New Roman" w:hAnsi="Times New Roman" w:cs="Times New Roman"/>
          <w:i/>
          <w:color w:val="000000"/>
          <w:sz w:val="24"/>
          <w:szCs w:val="24"/>
        </w:rPr>
        <w:t xml:space="preserve">El </w:t>
      </w:r>
      <w:proofErr w:type="spellStart"/>
      <w:r>
        <w:rPr>
          <w:rFonts w:ascii="Times New Roman" w:eastAsia="Times New Roman" w:hAnsi="Times New Roman" w:cs="Times New Roman"/>
          <w:i/>
          <w:color w:val="000000"/>
          <w:sz w:val="24"/>
          <w:szCs w:val="24"/>
        </w:rPr>
        <w:t>Triaje</w:t>
      </w:r>
      <w:proofErr w:type="spellEnd"/>
      <w:r>
        <w:rPr>
          <w:rFonts w:ascii="Times New Roman" w:eastAsia="Times New Roman" w:hAnsi="Times New Roman" w:cs="Times New Roman"/>
          <w:i/>
          <w:color w:val="000000"/>
          <w:sz w:val="24"/>
          <w:szCs w:val="24"/>
        </w:rPr>
        <w:t xml:space="preserve">: Herramienta fundamental en urgencias y emergencias. </w:t>
      </w:r>
      <w:r>
        <w:rPr>
          <w:rFonts w:ascii="Times New Roman" w:eastAsia="Times New Roman" w:hAnsi="Times New Roman" w:cs="Times New Roman"/>
          <w:color w:val="000000"/>
          <w:sz w:val="24"/>
          <w:szCs w:val="24"/>
        </w:rPr>
        <w:t xml:space="preserve">(p. 59), por W. Soler; M. Gómez Muñoz; E. </w:t>
      </w:r>
      <w:proofErr w:type="spellStart"/>
      <w:r>
        <w:rPr>
          <w:rFonts w:ascii="Times New Roman" w:eastAsia="Times New Roman" w:hAnsi="Times New Roman" w:cs="Times New Roman"/>
          <w:color w:val="000000"/>
          <w:sz w:val="24"/>
          <w:szCs w:val="24"/>
        </w:rPr>
        <w:t>Bragulat</w:t>
      </w:r>
      <w:proofErr w:type="spellEnd"/>
      <w:r>
        <w:rPr>
          <w:rFonts w:ascii="Times New Roman" w:eastAsia="Times New Roman" w:hAnsi="Times New Roman" w:cs="Times New Roman"/>
          <w:color w:val="000000"/>
          <w:sz w:val="24"/>
          <w:szCs w:val="24"/>
        </w:rPr>
        <w:t xml:space="preserve"> y A. Álvarez, 2010, Pamplona: </w:t>
      </w:r>
      <w:proofErr w:type="spellStart"/>
      <w:r>
        <w:rPr>
          <w:rFonts w:ascii="Times New Roman" w:eastAsia="Times New Roman" w:hAnsi="Times New Roman" w:cs="Times New Roman"/>
          <w:color w:val="000000"/>
          <w:sz w:val="24"/>
          <w:szCs w:val="24"/>
        </w:rPr>
        <w:t>Analis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t>
      </w:r>
      <w:proofErr w:type="spellEnd"/>
      <w:r>
        <w:rPr>
          <w:rFonts w:ascii="Times New Roman" w:eastAsia="Times New Roman" w:hAnsi="Times New Roman" w:cs="Times New Roman"/>
          <w:color w:val="000000"/>
          <w:sz w:val="24"/>
          <w:szCs w:val="24"/>
        </w:rPr>
        <w:t xml:space="preserve"> Navarra.</w:t>
      </w:r>
    </w:p>
    <w:p w14:paraId="74051C4B"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Por otra parte, de acuerdo a Soler (2010), se encuentra el Sistema Manchester o Manchester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w:t>
      </w:r>
      <w:proofErr w:type="spellEnd"/>
      <w:r>
        <w:rPr>
          <w:rFonts w:ascii="Times New Roman" w:eastAsia="Times New Roman" w:hAnsi="Times New Roman" w:cs="Times New Roman"/>
          <w:color w:val="000000"/>
          <w:sz w:val="24"/>
          <w:szCs w:val="24"/>
        </w:rPr>
        <w:t xml:space="preserve"> (MTS), cuyo sistema se clasifica en 5 niveles y cada uno de estos, en nuevas categorías o niveles a los cuales se le atribuye un color, un número y un nombre que se definió en términos de “tiempo clave” o “tiempo máximo para el primer contacto con el profesional”, según se observa en la tabla número dos. La escala de clasificación de pacientes contempla 52 motivos posibles de consulta que se agrupan por enfermedad, lesión, niños, conducta anormal e inusual y catástrofes. Cada uno se despliega con un árbol de flujos de preguntas que finaliza con la clasificación del paciente en alguna de las 5 categorías.</w:t>
      </w:r>
    </w:p>
    <w:p w14:paraId="031B4D5B" w14:textId="77777777" w:rsidR="00A4731B" w:rsidRDefault="00A4731B">
      <w:pPr>
        <w:spacing w:before="240" w:after="240" w:line="360" w:lineRule="auto"/>
        <w:jc w:val="both"/>
        <w:rPr>
          <w:rFonts w:ascii="Times New Roman" w:eastAsia="Times New Roman" w:hAnsi="Times New Roman" w:cs="Times New Roman"/>
          <w:sz w:val="24"/>
          <w:szCs w:val="24"/>
        </w:rPr>
      </w:pPr>
    </w:p>
    <w:p w14:paraId="497342F2" w14:textId="77777777" w:rsidR="00A4731B" w:rsidRDefault="006D0DB4">
      <w:pPr>
        <w:spacing w:before="240" w:after="2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Tabla No. 2- Niveles de clasificación en el Sistema Manchester de </w:t>
      </w:r>
      <w:proofErr w:type="spellStart"/>
      <w:r>
        <w:rPr>
          <w:rFonts w:ascii="Times New Roman" w:eastAsia="Times New Roman" w:hAnsi="Times New Roman" w:cs="Times New Roman"/>
          <w:b/>
          <w:color w:val="000000"/>
          <w:sz w:val="24"/>
          <w:szCs w:val="24"/>
        </w:rPr>
        <w:t>Triaje</w:t>
      </w:r>
      <w:proofErr w:type="spellEnd"/>
      <w:r>
        <w:rPr>
          <w:noProof/>
        </w:rPr>
        <w:drawing>
          <wp:anchor distT="0" distB="0" distL="0" distR="0" simplePos="0" relativeHeight="251660288" behindDoc="1" locked="0" layoutInCell="1" hidden="0" allowOverlap="1" wp14:anchorId="7F8C3E94" wp14:editId="4249B82A">
            <wp:simplePos x="0" y="0"/>
            <wp:positionH relativeFrom="column">
              <wp:posOffset>-310034</wp:posOffset>
            </wp:positionH>
            <wp:positionV relativeFrom="paragraph">
              <wp:posOffset>0</wp:posOffset>
            </wp:positionV>
            <wp:extent cx="6019800" cy="2466975"/>
            <wp:effectExtent l="0" t="0" r="0" b="0"/>
            <wp:wrapNone/>
            <wp:docPr id="10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6019800" cy="2466975"/>
                    </a:xfrm>
                    <a:prstGeom prst="rect">
                      <a:avLst/>
                    </a:prstGeom>
                    <a:ln/>
                  </pic:spPr>
                </pic:pic>
              </a:graphicData>
            </a:graphic>
          </wp:anchor>
        </w:drawing>
      </w:r>
    </w:p>
    <w:p w14:paraId="65DC222B"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p w14:paraId="4917BDD0" w14:textId="77777777" w:rsidR="00A4731B" w:rsidRDefault="00A4731B">
      <w:pPr>
        <w:spacing w:before="240" w:after="240" w:line="360" w:lineRule="auto"/>
        <w:jc w:val="center"/>
        <w:rPr>
          <w:rFonts w:ascii="Times New Roman" w:eastAsia="Times New Roman" w:hAnsi="Times New Roman" w:cs="Times New Roman"/>
          <w:color w:val="000000"/>
          <w:sz w:val="24"/>
          <w:szCs w:val="24"/>
        </w:rPr>
      </w:pPr>
    </w:p>
    <w:p w14:paraId="2ED9A782" w14:textId="77777777" w:rsidR="00A4731B" w:rsidRDefault="00A4731B">
      <w:pPr>
        <w:spacing w:before="240" w:after="240" w:line="360" w:lineRule="auto"/>
        <w:jc w:val="center"/>
        <w:rPr>
          <w:rFonts w:ascii="Times New Roman" w:eastAsia="Times New Roman" w:hAnsi="Times New Roman" w:cs="Times New Roman"/>
          <w:color w:val="000000"/>
          <w:sz w:val="24"/>
          <w:szCs w:val="24"/>
        </w:rPr>
      </w:pPr>
    </w:p>
    <w:p w14:paraId="6EFC02FC" w14:textId="41354799" w:rsidR="00A4731B" w:rsidRDefault="006D0DB4">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Fuente: </w:t>
      </w:r>
      <w:r>
        <w:rPr>
          <w:rFonts w:ascii="Times New Roman" w:eastAsia="Times New Roman" w:hAnsi="Times New Roman" w:cs="Times New Roman"/>
          <w:i/>
          <w:color w:val="000000"/>
          <w:sz w:val="24"/>
          <w:szCs w:val="24"/>
        </w:rPr>
        <w:t xml:space="preserve">El </w:t>
      </w:r>
      <w:proofErr w:type="spellStart"/>
      <w:r>
        <w:rPr>
          <w:rFonts w:ascii="Times New Roman" w:eastAsia="Times New Roman" w:hAnsi="Times New Roman" w:cs="Times New Roman"/>
          <w:i/>
          <w:color w:val="000000"/>
          <w:sz w:val="24"/>
          <w:szCs w:val="24"/>
        </w:rPr>
        <w:t>Triaje</w:t>
      </w:r>
      <w:proofErr w:type="spellEnd"/>
      <w:r>
        <w:rPr>
          <w:rFonts w:ascii="Times New Roman" w:eastAsia="Times New Roman" w:hAnsi="Times New Roman" w:cs="Times New Roman"/>
          <w:i/>
          <w:color w:val="000000"/>
          <w:sz w:val="24"/>
          <w:szCs w:val="24"/>
        </w:rPr>
        <w:t xml:space="preserve">: Herramienta fundamental en urgencias y emergencias </w:t>
      </w:r>
      <w:r>
        <w:rPr>
          <w:rFonts w:ascii="Times New Roman" w:eastAsia="Times New Roman" w:hAnsi="Times New Roman" w:cs="Times New Roman"/>
          <w:color w:val="000000"/>
          <w:sz w:val="24"/>
          <w:szCs w:val="24"/>
        </w:rPr>
        <w:t xml:space="preserve">(P 61) Por W. Soler; M. Gómez Muñoz; E. </w:t>
      </w:r>
      <w:proofErr w:type="spellStart"/>
      <w:r>
        <w:rPr>
          <w:rFonts w:ascii="Times New Roman" w:eastAsia="Times New Roman" w:hAnsi="Times New Roman" w:cs="Times New Roman"/>
          <w:color w:val="000000"/>
          <w:sz w:val="24"/>
          <w:szCs w:val="24"/>
        </w:rPr>
        <w:t>Bragulat</w:t>
      </w:r>
      <w:proofErr w:type="spellEnd"/>
      <w:r>
        <w:rPr>
          <w:rFonts w:ascii="Times New Roman" w:eastAsia="Times New Roman" w:hAnsi="Times New Roman" w:cs="Times New Roman"/>
          <w:color w:val="000000"/>
          <w:sz w:val="24"/>
          <w:szCs w:val="24"/>
        </w:rPr>
        <w:t xml:space="preserve"> y A. Álvarez, </w:t>
      </w:r>
      <w:r w:rsidR="0003214A">
        <w:rPr>
          <w:rFonts w:ascii="Times New Roman" w:eastAsia="Times New Roman" w:hAnsi="Times New Roman" w:cs="Times New Roman"/>
          <w:color w:val="000000"/>
          <w:sz w:val="24"/>
          <w:szCs w:val="24"/>
        </w:rPr>
        <w:t>2010, Pamplona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t>
      </w:r>
      <w:proofErr w:type="spellEnd"/>
      <w:r>
        <w:rPr>
          <w:rFonts w:ascii="Times New Roman" w:eastAsia="Times New Roman" w:hAnsi="Times New Roman" w:cs="Times New Roman"/>
          <w:color w:val="000000"/>
          <w:sz w:val="24"/>
          <w:szCs w:val="24"/>
        </w:rPr>
        <w:t xml:space="preserve"> Navarra.</w:t>
      </w:r>
    </w:p>
    <w:p w14:paraId="550B78CE" w14:textId="77777777" w:rsidR="00A4731B" w:rsidRDefault="00A4731B">
      <w:pPr>
        <w:spacing w:after="0" w:line="360" w:lineRule="auto"/>
        <w:rPr>
          <w:rFonts w:ascii="Times New Roman" w:eastAsia="Times New Roman" w:hAnsi="Times New Roman" w:cs="Times New Roman"/>
          <w:sz w:val="24"/>
          <w:szCs w:val="24"/>
        </w:rPr>
      </w:pPr>
    </w:p>
    <w:p w14:paraId="34264909"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Otro de los sistemas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según Soler (2010), del Hospital de Navarra, aplica en base a 46 motivos de consulta con discriminantes, escalas de gravedad y pruebas complementarias. El profesional, una vez realizada la entrevista (la cual debe ser rápida, breve y dirigida) y elegido el motivo de consulta, dispone de 3 pantallas (tabla 3) para realizar el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al paciente con los diferentes campos a completar. En cada una de las pantallas aparece el tiempo transcurrido. La ventaja de este sistema es que es una herramienta única con protocolos uniformes para todos los servicios de urgencia y que se incorpora a los sistemas de historia clínica electrónica.</w:t>
      </w:r>
    </w:p>
    <w:p w14:paraId="3BCC9BB6" w14:textId="77777777" w:rsidR="00A4731B" w:rsidRDefault="00A4731B">
      <w:pPr>
        <w:spacing w:before="240" w:after="240" w:line="360" w:lineRule="auto"/>
        <w:jc w:val="both"/>
        <w:rPr>
          <w:rFonts w:ascii="Times New Roman" w:eastAsia="Times New Roman" w:hAnsi="Times New Roman" w:cs="Times New Roman"/>
          <w:sz w:val="24"/>
          <w:szCs w:val="24"/>
        </w:rPr>
      </w:pPr>
    </w:p>
    <w:p w14:paraId="337E6CDC"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Responsables</w:t>
      </w:r>
    </w:p>
    <w:p w14:paraId="1423024D" w14:textId="77777777" w:rsidR="00A4731B" w:rsidRDefault="00A4731B">
      <w:pPr>
        <w:spacing w:after="0" w:line="360" w:lineRule="auto"/>
        <w:jc w:val="both"/>
        <w:rPr>
          <w:rFonts w:ascii="Times New Roman" w:eastAsia="Times New Roman" w:hAnsi="Times New Roman" w:cs="Times New Roman"/>
          <w:sz w:val="24"/>
          <w:szCs w:val="24"/>
        </w:rPr>
      </w:pPr>
    </w:p>
    <w:p w14:paraId="1E1BF74D"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acuerdo a Soler (2010), los responsables de llevar adelante el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son los enfermeros y/o médicos del servicio de urgencia o emergencia.</w:t>
      </w:r>
    </w:p>
    <w:p w14:paraId="31EB08B6"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20B9E963"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Destinatarios</w:t>
      </w:r>
    </w:p>
    <w:p w14:paraId="173B4872" w14:textId="77777777" w:rsidR="00A4731B" w:rsidRDefault="00A4731B">
      <w:pPr>
        <w:spacing w:after="0" w:line="360" w:lineRule="auto"/>
        <w:jc w:val="both"/>
        <w:rPr>
          <w:rFonts w:ascii="Times New Roman" w:eastAsia="Times New Roman" w:hAnsi="Times New Roman" w:cs="Times New Roman"/>
          <w:sz w:val="24"/>
          <w:szCs w:val="24"/>
        </w:rPr>
      </w:pPr>
    </w:p>
    <w:p w14:paraId="5856E9D8"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Son todos los pacientes que ingresan al servicio de urgencia o emergencia, según Soler (2010).</w:t>
      </w:r>
    </w:p>
    <w:p w14:paraId="1955F8A9" w14:textId="77777777" w:rsidR="00A4731B" w:rsidRDefault="00A4731B">
      <w:pPr>
        <w:spacing w:after="240" w:line="360" w:lineRule="auto"/>
        <w:rPr>
          <w:rFonts w:ascii="Times New Roman" w:eastAsia="Times New Roman" w:hAnsi="Times New Roman" w:cs="Times New Roman"/>
          <w:sz w:val="24"/>
          <w:szCs w:val="24"/>
        </w:rPr>
      </w:pPr>
    </w:p>
    <w:p w14:paraId="1231222C"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Ámbito</w:t>
      </w:r>
    </w:p>
    <w:p w14:paraId="01F89CFF" w14:textId="77777777" w:rsidR="00A4731B" w:rsidRDefault="00A4731B">
      <w:pPr>
        <w:spacing w:after="0" w:line="360" w:lineRule="auto"/>
        <w:jc w:val="both"/>
        <w:rPr>
          <w:rFonts w:ascii="Times New Roman" w:eastAsia="Times New Roman" w:hAnsi="Times New Roman" w:cs="Times New Roman"/>
          <w:sz w:val="24"/>
          <w:szCs w:val="24"/>
        </w:rPr>
      </w:pPr>
    </w:p>
    <w:p w14:paraId="39ABA02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El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se aplica en los servicios de guardias externas de centros de salud, sean públicos o privados.</w:t>
      </w:r>
    </w:p>
    <w:p w14:paraId="082BD6E2"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Para </w:t>
      </w:r>
      <w:proofErr w:type="spellStart"/>
      <w:r>
        <w:rPr>
          <w:rFonts w:ascii="Times New Roman" w:eastAsia="Times New Roman" w:hAnsi="Times New Roman" w:cs="Times New Roman"/>
          <w:color w:val="000000"/>
          <w:sz w:val="24"/>
          <w:szCs w:val="24"/>
        </w:rPr>
        <w:t>Rezzonico</w:t>
      </w:r>
      <w:proofErr w:type="spellEnd"/>
      <w:r>
        <w:rPr>
          <w:rFonts w:ascii="Times New Roman" w:eastAsia="Times New Roman" w:hAnsi="Times New Roman" w:cs="Times New Roman"/>
          <w:color w:val="000000"/>
          <w:sz w:val="24"/>
          <w:szCs w:val="24"/>
        </w:rPr>
        <w:t xml:space="preserve"> (2016), es utilizado cuando las demandas y las necesidades clínicas superan a los recursos y constituye la puerta de entrada a una asistencia del paciente de manera eficaz y eficiente.</w:t>
      </w:r>
    </w:p>
    <w:p w14:paraId="14DF5700"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 una herramienta que solo se utiliza en las guardias de emergencia y urgencias.  Posee un fuerte valor predictivo de gravedad, de evolución y de utilización de recursos.</w:t>
      </w:r>
    </w:p>
    <w:p w14:paraId="571945A2" w14:textId="77777777" w:rsidR="00A4731B" w:rsidRDefault="00A4731B">
      <w:pPr>
        <w:spacing w:after="0" w:line="360" w:lineRule="auto"/>
        <w:rPr>
          <w:rFonts w:ascii="Times New Roman" w:eastAsia="Times New Roman" w:hAnsi="Times New Roman" w:cs="Times New Roman"/>
          <w:sz w:val="24"/>
          <w:szCs w:val="24"/>
        </w:rPr>
      </w:pPr>
    </w:p>
    <w:p w14:paraId="7F913F4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Oportunidad</w:t>
      </w:r>
    </w:p>
    <w:p w14:paraId="02346D9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uso de esta herramienta, permite diferenciarse de un centro de salud que no la utilice, puesto que optimiza la gestión de la atención en guardia y mayor seguridad para los pacientes, de acuerdo a Soler (2010).</w:t>
      </w:r>
    </w:p>
    <w:p w14:paraId="305C1C22" w14:textId="77777777" w:rsidR="00A4731B" w:rsidRDefault="00A4731B">
      <w:pPr>
        <w:spacing w:after="240" w:line="360" w:lineRule="auto"/>
        <w:rPr>
          <w:rFonts w:ascii="Times New Roman" w:eastAsia="Times New Roman" w:hAnsi="Times New Roman" w:cs="Times New Roman"/>
          <w:sz w:val="24"/>
          <w:szCs w:val="24"/>
        </w:rPr>
      </w:pPr>
    </w:p>
    <w:p w14:paraId="58B010A1"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Etapas</w:t>
      </w:r>
    </w:p>
    <w:p w14:paraId="757ADDE1" w14:textId="77777777" w:rsidR="00A4731B" w:rsidRDefault="00A4731B">
      <w:pPr>
        <w:spacing w:after="0" w:line="360" w:lineRule="auto"/>
        <w:jc w:val="both"/>
        <w:rPr>
          <w:rFonts w:ascii="Times New Roman" w:eastAsia="Times New Roman" w:hAnsi="Times New Roman" w:cs="Times New Roman"/>
          <w:sz w:val="24"/>
          <w:szCs w:val="24"/>
        </w:rPr>
      </w:pPr>
    </w:p>
    <w:p w14:paraId="059F0870" w14:textId="77777777" w:rsidR="00A4731B" w:rsidRDefault="006D0DB4">
      <w:pPr>
        <w:numPr>
          <w:ilvl w:val="0"/>
          <w:numId w:val="1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Admisión del paciente </w:t>
      </w:r>
    </w:p>
    <w:p w14:paraId="4113625D" w14:textId="77777777" w:rsidR="00A4731B" w:rsidRDefault="006D0DB4">
      <w:pPr>
        <w:numPr>
          <w:ilvl w:val="0"/>
          <w:numId w:val="1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Atención de enfermería y clasificación del paciente de acuerdo al sistema implementado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w:t>
      </w:r>
    </w:p>
    <w:p w14:paraId="1FB17409" w14:textId="77777777" w:rsidR="00A4731B" w:rsidRDefault="006D0DB4">
      <w:pPr>
        <w:numPr>
          <w:ilvl w:val="0"/>
          <w:numId w:val="1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Atención médica del paciente.</w:t>
      </w:r>
    </w:p>
    <w:p w14:paraId="75BD4679" w14:textId="77777777" w:rsidR="00A4731B" w:rsidRDefault="006D0DB4">
      <w:pPr>
        <w:numPr>
          <w:ilvl w:val="0"/>
          <w:numId w:val="1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Alta del paciente o internación del mismo.</w:t>
      </w:r>
    </w:p>
    <w:p w14:paraId="79457B8D" w14:textId="77777777" w:rsidR="00A4731B" w:rsidRDefault="00A4731B">
      <w:pPr>
        <w:spacing w:after="240" w:line="360" w:lineRule="auto"/>
        <w:rPr>
          <w:rFonts w:ascii="Times New Roman" w:eastAsia="Times New Roman" w:hAnsi="Times New Roman" w:cs="Times New Roman"/>
          <w:sz w:val="24"/>
          <w:szCs w:val="24"/>
        </w:rPr>
      </w:pPr>
    </w:p>
    <w:p w14:paraId="79A1CA21"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Objetivos</w:t>
      </w:r>
    </w:p>
    <w:p w14:paraId="4ED44235" w14:textId="77777777" w:rsidR="00A4731B" w:rsidRDefault="00A4731B">
      <w:pPr>
        <w:spacing w:after="0" w:line="360" w:lineRule="auto"/>
        <w:jc w:val="both"/>
        <w:rPr>
          <w:rFonts w:ascii="Times New Roman" w:eastAsia="Times New Roman" w:hAnsi="Times New Roman" w:cs="Times New Roman"/>
          <w:sz w:val="24"/>
          <w:szCs w:val="24"/>
        </w:rPr>
      </w:pPr>
    </w:p>
    <w:p w14:paraId="3FFCCC9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Para </w:t>
      </w:r>
      <w:proofErr w:type="spellStart"/>
      <w:r>
        <w:rPr>
          <w:rFonts w:ascii="Times New Roman" w:eastAsia="Times New Roman" w:hAnsi="Times New Roman" w:cs="Times New Roman"/>
          <w:color w:val="000000"/>
          <w:sz w:val="24"/>
          <w:szCs w:val="24"/>
        </w:rPr>
        <w:t>Rezzonico</w:t>
      </w:r>
      <w:proofErr w:type="spellEnd"/>
      <w:r>
        <w:rPr>
          <w:rFonts w:ascii="Times New Roman" w:eastAsia="Times New Roman" w:hAnsi="Times New Roman" w:cs="Times New Roman"/>
          <w:color w:val="000000"/>
          <w:sz w:val="24"/>
          <w:szCs w:val="24"/>
        </w:rPr>
        <w:t xml:space="preserve"> (2016), es fundamental para optimizar toda la gestión de la atención de guardia, además de constituir un indicador de calidad y seguridad primordial en todos los servicios de guardias externas.</w:t>
      </w:r>
    </w:p>
    <w:p w14:paraId="60416E75"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93761C9"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1.2 Plan de mejora </w:t>
      </w:r>
      <w:proofErr w:type="gramStart"/>
      <w:r>
        <w:rPr>
          <w:rFonts w:ascii="Times New Roman" w:eastAsia="Times New Roman" w:hAnsi="Times New Roman" w:cs="Times New Roman"/>
          <w:b/>
          <w:color w:val="000000"/>
          <w:sz w:val="24"/>
          <w:szCs w:val="24"/>
        </w:rPr>
        <w:t>continua</w:t>
      </w:r>
      <w:proofErr w:type="gramEnd"/>
    </w:p>
    <w:p w14:paraId="6CAF2958" w14:textId="77777777" w:rsidR="00A4731B" w:rsidRDefault="00A4731B">
      <w:pPr>
        <w:spacing w:after="0" w:line="360" w:lineRule="auto"/>
        <w:rPr>
          <w:rFonts w:ascii="Times New Roman" w:eastAsia="Times New Roman" w:hAnsi="Times New Roman" w:cs="Times New Roman"/>
          <w:sz w:val="24"/>
          <w:szCs w:val="24"/>
        </w:rPr>
      </w:pPr>
    </w:p>
    <w:p w14:paraId="16D20032"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b/>
          <w:color w:val="000000"/>
          <w:sz w:val="24"/>
          <w:szCs w:val="24"/>
        </w:rPr>
        <w:t>Definición</w:t>
      </w:r>
    </w:p>
    <w:p w14:paraId="115E2EF2" w14:textId="77777777" w:rsidR="00A4731B" w:rsidRDefault="00A4731B">
      <w:pPr>
        <w:spacing w:after="0" w:line="360" w:lineRule="auto"/>
        <w:jc w:val="both"/>
        <w:rPr>
          <w:rFonts w:ascii="Times New Roman" w:eastAsia="Times New Roman" w:hAnsi="Times New Roman" w:cs="Times New Roman"/>
          <w:sz w:val="24"/>
          <w:szCs w:val="24"/>
        </w:rPr>
      </w:pPr>
    </w:p>
    <w:p w14:paraId="653BB6E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Marquet (2007)</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refiere que “la mejora de la calidad es una estrategia global de gestión, de tal manera que forma parte de un modelo global que tiene como objetivo final conseguir resultados excelentes en todos los aspectos importantes para una organización” (pág. 5).</w:t>
      </w:r>
    </w:p>
    <w:p w14:paraId="3EE4B693"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Así mismo, el plan de mejora continua es una metodología de gestión que tiene como objetivo la mejora constante de los procesos, haciéndolos más eficaces y de mejor calidad.</w:t>
      </w:r>
    </w:p>
    <w:p w14:paraId="673D0C80" w14:textId="77777777" w:rsidR="00A4731B" w:rsidRDefault="00A4731B">
      <w:pPr>
        <w:spacing w:after="0" w:line="360" w:lineRule="auto"/>
        <w:rPr>
          <w:rFonts w:ascii="Times New Roman" w:eastAsia="Times New Roman" w:hAnsi="Times New Roman" w:cs="Times New Roman"/>
          <w:sz w:val="24"/>
          <w:szCs w:val="24"/>
        </w:rPr>
      </w:pPr>
    </w:p>
    <w:p w14:paraId="2C15884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 programa de mejora de servicios de apoyo debe responder, en su concepción general, al cumplimiento de once pasos que son fundamentales en todo plan de mejora de la calidad, no importa el área en que se aplique, productos, sistemas, servicios, procesos.</w:t>
      </w:r>
    </w:p>
    <w:p w14:paraId="511AF133" w14:textId="77777777" w:rsidR="00A4731B" w:rsidRDefault="00A4731B">
      <w:pPr>
        <w:spacing w:after="0" w:line="360" w:lineRule="auto"/>
        <w:rPr>
          <w:rFonts w:ascii="Times New Roman" w:eastAsia="Times New Roman" w:hAnsi="Times New Roman" w:cs="Times New Roman"/>
          <w:sz w:val="24"/>
          <w:szCs w:val="24"/>
        </w:rPr>
      </w:pPr>
    </w:p>
    <w:p w14:paraId="11A41BB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Para </w:t>
      </w:r>
      <w:proofErr w:type="spellStart"/>
      <w:r>
        <w:rPr>
          <w:rFonts w:ascii="Times New Roman" w:eastAsia="Times New Roman" w:hAnsi="Times New Roman" w:cs="Times New Roman"/>
          <w:color w:val="000000"/>
          <w:sz w:val="24"/>
          <w:szCs w:val="24"/>
        </w:rPr>
        <w:t>Liker</w:t>
      </w:r>
      <w:proofErr w:type="spellEnd"/>
      <w:r>
        <w:rPr>
          <w:rFonts w:ascii="Times New Roman" w:eastAsia="Times New Roman" w:hAnsi="Times New Roman" w:cs="Times New Roman"/>
          <w:color w:val="000000"/>
          <w:sz w:val="24"/>
          <w:szCs w:val="24"/>
        </w:rPr>
        <w:t xml:space="preserve"> (2011) “el concepto de plan-do-</w:t>
      </w:r>
      <w:proofErr w:type="spellStart"/>
      <w:r>
        <w:rPr>
          <w:rFonts w:ascii="Times New Roman" w:eastAsia="Times New Roman" w:hAnsi="Times New Roman" w:cs="Times New Roman"/>
          <w:color w:val="000000"/>
          <w:sz w:val="24"/>
          <w:szCs w:val="24"/>
        </w:rPr>
        <w:t>check</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adjust</w:t>
      </w:r>
      <w:proofErr w:type="spellEnd"/>
      <w:r>
        <w:rPr>
          <w:rFonts w:ascii="Times New Roman" w:eastAsia="Times New Roman" w:hAnsi="Times New Roman" w:cs="Times New Roman"/>
          <w:color w:val="000000"/>
          <w:sz w:val="24"/>
          <w:szCs w:val="24"/>
        </w:rPr>
        <w:t xml:space="preserve"> (PDCA, planificar, desarrollar, comprobar, ajustar) fue llevado a Toyota, por el Dr. W. Edwards Deming. La atención se centraba en la resolución preventiva de problemas para reducir la variación en las piezas y construir cada componente, subsistema y producto completo desde el primer momento, sin necesidad de una acción correctora que supusiera un desperdicio” (p. 55).</w:t>
      </w:r>
    </w:p>
    <w:p w14:paraId="5FC78AA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 interesante del PDCA es que, al tratarse de un círculo, es posible iniciar el sistema de mejora todas las veces que sean necesarias.</w:t>
      </w:r>
    </w:p>
    <w:p w14:paraId="051E0BD9" w14:textId="77777777" w:rsidR="00A4731B" w:rsidRDefault="00A4731B">
      <w:pPr>
        <w:spacing w:after="240" w:line="360" w:lineRule="auto"/>
        <w:rPr>
          <w:rFonts w:ascii="Times New Roman" w:eastAsia="Times New Roman" w:hAnsi="Times New Roman" w:cs="Times New Roman"/>
          <w:sz w:val="24"/>
          <w:szCs w:val="24"/>
        </w:rPr>
      </w:pPr>
    </w:p>
    <w:p w14:paraId="6CB930A3"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Gráfico No</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1. - Ciclo Planificar, Hacer, Verificar, Actuar</w:t>
      </w:r>
    </w:p>
    <w:p w14:paraId="178BCEE2"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noProof/>
        </w:rPr>
        <w:drawing>
          <wp:anchor distT="0" distB="0" distL="0" distR="0" simplePos="0" relativeHeight="251661312" behindDoc="1" locked="0" layoutInCell="1" hidden="0" allowOverlap="1" wp14:anchorId="212AFB9A" wp14:editId="0902FC58">
            <wp:simplePos x="0" y="0"/>
            <wp:positionH relativeFrom="column">
              <wp:posOffset>-413383</wp:posOffset>
            </wp:positionH>
            <wp:positionV relativeFrom="paragraph">
              <wp:posOffset>113664</wp:posOffset>
            </wp:positionV>
            <wp:extent cx="6515100" cy="3362046"/>
            <wp:effectExtent l="0" t="0" r="0" b="0"/>
            <wp:wrapNone/>
            <wp:docPr id="11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6515100" cy="3362046"/>
                    </a:xfrm>
                    <a:prstGeom prst="rect">
                      <a:avLst/>
                    </a:prstGeom>
                    <a:ln/>
                  </pic:spPr>
                </pic:pic>
              </a:graphicData>
            </a:graphic>
          </wp:anchor>
        </w:drawing>
      </w:r>
    </w:p>
    <w:p w14:paraId="698C7CB4" w14:textId="77777777" w:rsidR="00A4731B" w:rsidRDefault="00A4731B">
      <w:pPr>
        <w:spacing w:before="240" w:after="240" w:line="360" w:lineRule="auto"/>
        <w:rPr>
          <w:rFonts w:ascii="Times New Roman" w:eastAsia="Times New Roman" w:hAnsi="Times New Roman" w:cs="Times New Roman"/>
          <w:color w:val="000000"/>
          <w:sz w:val="24"/>
          <w:szCs w:val="24"/>
        </w:rPr>
      </w:pPr>
    </w:p>
    <w:p w14:paraId="4D9905F8" w14:textId="77777777" w:rsidR="00A4731B" w:rsidRDefault="00A4731B">
      <w:pPr>
        <w:spacing w:before="240" w:after="240" w:line="360" w:lineRule="auto"/>
        <w:jc w:val="center"/>
        <w:rPr>
          <w:rFonts w:ascii="Times New Roman" w:eastAsia="Times New Roman" w:hAnsi="Times New Roman" w:cs="Times New Roman"/>
          <w:sz w:val="24"/>
          <w:szCs w:val="24"/>
        </w:rPr>
      </w:pPr>
    </w:p>
    <w:p w14:paraId="0286C93F" w14:textId="77777777" w:rsidR="00A4731B" w:rsidRDefault="006D0DB4">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Fuente: </w:t>
      </w:r>
      <w:r>
        <w:rPr>
          <w:rFonts w:ascii="Times New Roman" w:eastAsia="Times New Roman" w:hAnsi="Times New Roman" w:cs="Times New Roman"/>
          <w:i/>
          <w:color w:val="000000"/>
          <w:sz w:val="24"/>
          <w:szCs w:val="24"/>
        </w:rPr>
        <w:t xml:space="preserve">Mejora </w:t>
      </w:r>
      <w:proofErr w:type="gramStart"/>
      <w:r>
        <w:rPr>
          <w:rFonts w:ascii="Times New Roman" w:eastAsia="Times New Roman" w:hAnsi="Times New Roman" w:cs="Times New Roman"/>
          <w:i/>
          <w:color w:val="000000"/>
          <w:sz w:val="24"/>
          <w:szCs w:val="24"/>
        </w:rPr>
        <w:t>continua</w:t>
      </w:r>
      <w:proofErr w:type="gramEnd"/>
      <w:r>
        <w:rPr>
          <w:rFonts w:ascii="Times New Roman" w:eastAsia="Times New Roman" w:hAnsi="Times New Roman" w:cs="Times New Roman"/>
          <w:i/>
          <w:color w:val="000000"/>
          <w:sz w:val="24"/>
          <w:szCs w:val="24"/>
        </w:rPr>
        <w:t xml:space="preserve"> de la calidad.</w:t>
      </w:r>
      <w:r>
        <w:rPr>
          <w:rFonts w:ascii="Times New Roman" w:eastAsia="Times New Roman" w:hAnsi="Times New Roman" w:cs="Times New Roman"/>
          <w:color w:val="000000"/>
          <w:sz w:val="24"/>
          <w:szCs w:val="24"/>
        </w:rPr>
        <w:t xml:space="preserve"> Por ICA Consultores América, 2022, Monterrey, México. Recuperado de </w:t>
      </w:r>
      <w:hyperlink r:id="rId14">
        <w:r>
          <w:rPr>
            <w:rFonts w:ascii="Times New Roman" w:eastAsia="Times New Roman" w:hAnsi="Times New Roman" w:cs="Times New Roman"/>
            <w:color w:val="000000"/>
            <w:sz w:val="24"/>
            <w:szCs w:val="24"/>
            <w:u w:val="single"/>
          </w:rPr>
          <w:t>https://consultoresamerica.com/mantenimiento-y-mejora-del-sistema-de-gestion-de-calidad/</w:t>
        </w:r>
      </w:hyperlink>
    </w:p>
    <w:p w14:paraId="07E33AAD" w14:textId="77777777" w:rsidR="00A4731B" w:rsidRDefault="00A4731B">
      <w:pPr>
        <w:spacing w:after="240" w:line="360" w:lineRule="auto"/>
        <w:rPr>
          <w:rFonts w:ascii="Times New Roman" w:eastAsia="Times New Roman" w:hAnsi="Times New Roman" w:cs="Times New Roman"/>
          <w:sz w:val="24"/>
          <w:szCs w:val="24"/>
        </w:rPr>
      </w:pPr>
    </w:p>
    <w:p w14:paraId="334EA89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Esta metodología puede aplicarse una vez que lo que se necesita mejorar (sea un proceso, un producto o un servicio) sea identificado.  </w:t>
      </w:r>
    </w:p>
    <w:p w14:paraId="6BA653A1" w14:textId="77777777" w:rsidR="00A4731B" w:rsidRDefault="00A4731B">
      <w:pPr>
        <w:spacing w:after="240" w:line="360" w:lineRule="auto"/>
        <w:rPr>
          <w:rFonts w:ascii="Times New Roman" w:eastAsia="Times New Roman" w:hAnsi="Times New Roman" w:cs="Times New Roman"/>
          <w:sz w:val="24"/>
          <w:szCs w:val="24"/>
        </w:rPr>
      </w:pPr>
    </w:p>
    <w:p w14:paraId="66E32D93"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Responsables</w:t>
      </w:r>
    </w:p>
    <w:p w14:paraId="34586028" w14:textId="77777777" w:rsidR="00A4731B" w:rsidRDefault="00A4731B">
      <w:pPr>
        <w:spacing w:after="0" w:line="360" w:lineRule="auto"/>
        <w:jc w:val="both"/>
        <w:rPr>
          <w:rFonts w:ascii="Times New Roman" w:eastAsia="Times New Roman" w:hAnsi="Times New Roman" w:cs="Times New Roman"/>
          <w:sz w:val="24"/>
          <w:szCs w:val="24"/>
        </w:rPr>
      </w:pPr>
    </w:p>
    <w:p w14:paraId="3D6DACC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acuerdo con </w:t>
      </w:r>
      <w:proofErr w:type="spellStart"/>
      <w:r>
        <w:rPr>
          <w:rFonts w:ascii="Times New Roman" w:eastAsia="Times New Roman" w:hAnsi="Times New Roman" w:cs="Times New Roman"/>
          <w:color w:val="000000"/>
          <w:sz w:val="24"/>
          <w:szCs w:val="24"/>
        </w:rPr>
        <w:t>Maquet</w:t>
      </w:r>
      <w:proofErr w:type="spellEnd"/>
      <w:r>
        <w:rPr>
          <w:rFonts w:ascii="Times New Roman" w:eastAsia="Times New Roman" w:hAnsi="Times New Roman" w:cs="Times New Roman"/>
          <w:color w:val="000000"/>
          <w:sz w:val="24"/>
          <w:szCs w:val="24"/>
        </w:rPr>
        <w:t xml:space="preserve"> (2007), “los responsables de implementar un plan de mejora continua se encargan de planificar y direccionar los recursos humanos y técnicos para garantizar el proceso”.</w:t>
      </w:r>
    </w:p>
    <w:p w14:paraId="33895A3B" w14:textId="77777777" w:rsidR="00A4731B" w:rsidRDefault="00A4731B">
      <w:pPr>
        <w:spacing w:after="0" w:line="360" w:lineRule="auto"/>
        <w:rPr>
          <w:rFonts w:ascii="Times New Roman" w:eastAsia="Times New Roman" w:hAnsi="Times New Roman" w:cs="Times New Roman"/>
          <w:sz w:val="24"/>
          <w:szCs w:val="24"/>
        </w:rPr>
      </w:pPr>
    </w:p>
    <w:p w14:paraId="37575569" w14:textId="77777777" w:rsidR="00A4731B" w:rsidRDefault="00A4731B">
      <w:pPr>
        <w:spacing w:after="0" w:line="360" w:lineRule="auto"/>
        <w:rPr>
          <w:rFonts w:ascii="Times New Roman" w:eastAsia="Times New Roman" w:hAnsi="Times New Roman" w:cs="Times New Roman"/>
          <w:sz w:val="24"/>
          <w:szCs w:val="24"/>
        </w:rPr>
      </w:pPr>
    </w:p>
    <w:p w14:paraId="2C747E07"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Destinatarios</w:t>
      </w:r>
    </w:p>
    <w:p w14:paraId="0C13A711" w14:textId="77777777" w:rsidR="00A4731B" w:rsidRDefault="00A4731B">
      <w:pPr>
        <w:spacing w:after="0" w:line="360" w:lineRule="auto"/>
        <w:jc w:val="both"/>
        <w:rPr>
          <w:rFonts w:ascii="Times New Roman" w:eastAsia="Times New Roman" w:hAnsi="Times New Roman" w:cs="Times New Roman"/>
          <w:sz w:val="24"/>
          <w:szCs w:val="24"/>
        </w:rPr>
      </w:pPr>
    </w:p>
    <w:p w14:paraId="68FCE67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Según </w:t>
      </w:r>
      <w:proofErr w:type="spellStart"/>
      <w:r>
        <w:rPr>
          <w:rFonts w:ascii="Times New Roman" w:eastAsia="Times New Roman" w:hAnsi="Times New Roman" w:cs="Times New Roman"/>
          <w:color w:val="000000"/>
          <w:sz w:val="24"/>
          <w:szCs w:val="24"/>
        </w:rPr>
        <w:t>Maquet</w:t>
      </w:r>
      <w:proofErr w:type="spellEnd"/>
      <w:r>
        <w:rPr>
          <w:rFonts w:ascii="Times New Roman" w:eastAsia="Times New Roman" w:hAnsi="Times New Roman" w:cs="Times New Roman"/>
          <w:color w:val="000000"/>
          <w:sz w:val="24"/>
          <w:szCs w:val="24"/>
        </w:rPr>
        <w:t xml:space="preserve"> (2007), la mejora continua se debe aplicar en toda la organización para beneficios de sus clientes internos y externos.</w:t>
      </w:r>
    </w:p>
    <w:p w14:paraId="4921E195" w14:textId="77777777" w:rsidR="00A4731B" w:rsidRDefault="00A4731B">
      <w:pPr>
        <w:spacing w:after="0" w:line="360" w:lineRule="auto"/>
        <w:rPr>
          <w:rFonts w:ascii="Times New Roman" w:eastAsia="Times New Roman" w:hAnsi="Times New Roman" w:cs="Times New Roman"/>
          <w:sz w:val="24"/>
          <w:szCs w:val="24"/>
        </w:rPr>
      </w:pPr>
    </w:p>
    <w:p w14:paraId="33D7EB1E" w14:textId="77777777" w:rsidR="00A4731B" w:rsidRDefault="00A4731B">
      <w:pPr>
        <w:spacing w:after="0" w:line="360" w:lineRule="auto"/>
        <w:rPr>
          <w:rFonts w:ascii="Times New Roman" w:eastAsia="Times New Roman" w:hAnsi="Times New Roman" w:cs="Times New Roman"/>
          <w:sz w:val="24"/>
          <w:szCs w:val="24"/>
        </w:rPr>
      </w:pPr>
    </w:p>
    <w:p w14:paraId="7D63BD81"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Ámbito</w:t>
      </w:r>
    </w:p>
    <w:p w14:paraId="7669F55F" w14:textId="77777777" w:rsidR="00A4731B" w:rsidRDefault="00A4731B">
      <w:pPr>
        <w:spacing w:after="0" w:line="360" w:lineRule="auto"/>
        <w:jc w:val="both"/>
        <w:rPr>
          <w:rFonts w:ascii="Times New Roman" w:eastAsia="Times New Roman" w:hAnsi="Times New Roman" w:cs="Times New Roman"/>
          <w:sz w:val="24"/>
          <w:szCs w:val="24"/>
        </w:rPr>
      </w:pPr>
    </w:p>
    <w:p w14:paraId="59F732E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Para </w:t>
      </w:r>
      <w:proofErr w:type="spellStart"/>
      <w:r>
        <w:rPr>
          <w:rFonts w:ascii="Times New Roman" w:eastAsia="Times New Roman" w:hAnsi="Times New Roman" w:cs="Times New Roman"/>
          <w:color w:val="000000"/>
          <w:sz w:val="24"/>
          <w:szCs w:val="24"/>
        </w:rPr>
        <w:t>Liker</w:t>
      </w:r>
      <w:proofErr w:type="spellEnd"/>
      <w:r>
        <w:rPr>
          <w:rFonts w:ascii="Times New Roman" w:eastAsia="Times New Roman" w:hAnsi="Times New Roman" w:cs="Times New Roman"/>
          <w:color w:val="000000"/>
          <w:sz w:val="24"/>
          <w:szCs w:val="24"/>
        </w:rPr>
        <w:t xml:space="preserve"> (2011),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la mejora continua es una metodología que, buscando mejorar la calidad y la excelencia a través de pequeños cambios de forma continuada, se aplica al sistema de valor del servicio en su totalidad, así como a todos los productos, servicios y relaciones de la organización.</w:t>
      </w:r>
    </w:p>
    <w:p w14:paraId="7B6979D9" w14:textId="77777777" w:rsidR="00A4731B" w:rsidRDefault="00A4731B">
      <w:pPr>
        <w:spacing w:after="0" w:line="360" w:lineRule="auto"/>
        <w:rPr>
          <w:rFonts w:ascii="Times New Roman" w:eastAsia="Times New Roman" w:hAnsi="Times New Roman" w:cs="Times New Roman"/>
          <w:sz w:val="24"/>
          <w:szCs w:val="24"/>
        </w:rPr>
      </w:pPr>
    </w:p>
    <w:p w14:paraId="18746C2D"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Oportunidad</w:t>
      </w:r>
    </w:p>
    <w:p w14:paraId="4566B504" w14:textId="77777777" w:rsidR="00A4731B" w:rsidRDefault="00A4731B">
      <w:pPr>
        <w:spacing w:after="0" w:line="360" w:lineRule="auto"/>
        <w:jc w:val="both"/>
        <w:rPr>
          <w:rFonts w:ascii="Times New Roman" w:eastAsia="Times New Roman" w:hAnsi="Times New Roman" w:cs="Times New Roman"/>
          <w:sz w:val="24"/>
          <w:szCs w:val="24"/>
        </w:rPr>
      </w:pPr>
    </w:p>
    <w:p w14:paraId="4B9C840C" w14:textId="719F86AB" w:rsidR="00A4731B" w:rsidRDefault="006D0DB4" w:rsidP="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plan de mejora es un proceso continuo que debe aplicarse en todo momento y en cada uno de los procesos de la empresa. Garantizar el desempeño de las especificaciones de los clientes, de acuerdo a </w:t>
      </w:r>
      <w:proofErr w:type="spellStart"/>
      <w:r>
        <w:rPr>
          <w:rFonts w:ascii="Times New Roman" w:eastAsia="Times New Roman" w:hAnsi="Times New Roman" w:cs="Times New Roman"/>
          <w:color w:val="000000"/>
          <w:sz w:val="24"/>
          <w:szCs w:val="24"/>
        </w:rPr>
        <w:t>Liker</w:t>
      </w:r>
      <w:proofErr w:type="spellEnd"/>
      <w:r>
        <w:rPr>
          <w:rFonts w:ascii="Times New Roman" w:eastAsia="Times New Roman" w:hAnsi="Times New Roman" w:cs="Times New Roman"/>
          <w:color w:val="000000"/>
          <w:sz w:val="24"/>
          <w:szCs w:val="24"/>
        </w:rPr>
        <w:t xml:space="preserve"> (2011).</w:t>
      </w:r>
    </w:p>
    <w:p w14:paraId="27DC3140" w14:textId="77777777" w:rsidR="006D0DB4" w:rsidRDefault="006D0DB4">
      <w:pPr>
        <w:spacing w:after="0" w:line="360" w:lineRule="auto"/>
        <w:jc w:val="both"/>
        <w:rPr>
          <w:rFonts w:ascii="Times New Roman" w:eastAsia="Times New Roman" w:hAnsi="Times New Roman" w:cs="Times New Roman"/>
          <w:b/>
          <w:sz w:val="24"/>
          <w:szCs w:val="24"/>
        </w:rPr>
      </w:pPr>
    </w:p>
    <w:p w14:paraId="4E828C30" w14:textId="0FFE3FA4"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Etapas</w:t>
      </w:r>
    </w:p>
    <w:p w14:paraId="0148E063" w14:textId="77777777" w:rsidR="00A4731B" w:rsidRDefault="00A4731B">
      <w:pPr>
        <w:spacing w:after="0" w:line="360" w:lineRule="auto"/>
        <w:jc w:val="both"/>
        <w:rPr>
          <w:rFonts w:ascii="Times New Roman" w:eastAsia="Times New Roman" w:hAnsi="Times New Roman" w:cs="Times New Roman"/>
          <w:sz w:val="24"/>
          <w:szCs w:val="24"/>
        </w:rPr>
      </w:pPr>
    </w:p>
    <w:p w14:paraId="63D4EC5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Las etapas necesarias para implementar un plan de mejora continua, según Soriano (1994), son:</w:t>
      </w:r>
    </w:p>
    <w:p w14:paraId="7A7C80AD"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1-Definición del problema, es decir identificar qué es lo que necesitamos mejorar del proceso.</w:t>
      </w:r>
    </w:p>
    <w:p w14:paraId="156170CD"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2-Planificar. Para mejorar los estándares que estamos buscando debemos revisar los objetivos necesarios para alcanzarlos. Esos objetivos deben ser claros, medibles y realistas. Hay diferentes herramientas para planificar, entre ellas el Diagrama de Gantt, las 5S y la metodología </w:t>
      </w:r>
      <w:proofErr w:type="spellStart"/>
      <w:r>
        <w:rPr>
          <w:rFonts w:ascii="Times New Roman" w:eastAsia="Times New Roman" w:hAnsi="Times New Roman" w:cs="Times New Roman"/>
          <w:color w:val="000000"/>
          <w:sz w:val="24"/>
          <w:szCs w:val="24"/>
        </w:rPr>
        <w:t>Scrum</w:t>
      </w:r>
      <w:proofErr w:type="spellEnd"/>
      <w:r>
        <w:rPr>
          <w:rFonts w:ascii="Times New Roman" w:eastAsia="Times New Roman" w:hAnsi="Times New Roman" w:cs="Times New Roman"/>
          <w:color w:val="000000"/>
          <w:sz w:val="24"/>
          <w:szCs w:val="24"/>
        </w:rPr>
        <w:t>.</w:t>
      </w:r>
    </w:p>
    <w:p w14:paraId="56311701"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3-Establecer las acciones a tomar. Esto implica definir qué acciones se llevarán a cabo para alcanzar cada objetivo planteado. Es importante chequear el estado de avance de cada una de las acciones implementadas.</w:t>
      </w:r>
    </w:p>
    <w:p w14:paraId="344C537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4-Verificar. Una vez que se ponen a prueba las acciones es importante verificar el nivel de cumplimiento de cada una y realizar las adecuaciones necesarias en aquellas que no se ajustan a lo planificado. Existen herramientas que ayudan en esta etapa como el Diagrama de Pareto o la matriz MAQ.</w:t>
      </w:r>
    </w:p>
    <w:p w14:paraId="6F2B98E1" w14:textId="77777777" w:rsidR="00A4731B" w:rsidRDefault="00A4731B">
      <w:pPr>
        <w:spacing w:after="0" w:line="360" w:lineRule="auto"/>
        <w:rPr>
          <w:rFonts w:ascii="Times New Roman" w:eastAsia="Times New Roman" w:hAnsi="Times New Roman" w:cs="Times New Roman"/>
          <w:sz w:val="24"/>
          <w:szCs w:val="24"/>
        </w:rPr>
      </w:pPr>
    </w:p>
    <w:p w14:paraId="7694F1F6" w14:textId="77777777" w:rsidR="00A4731B" w:rsidRDefault="00A4731B">
      <w:pPr>
        <w:spacing w:after="0" w:line="360" w:lineRule="auto"/>
        <w:rPr>
          <w:rFonts w:ascii="Times New Roman" w:eastAsia="Times New Roman" w:hAnsi="Times New Roman" w:cs="Times New Roman"/>
          <w:sz w:val="24"/>
          <w:szCs w:val="24"/>
        </w:rPr>
      </w:pPr>
    </w:p>
    <w:p w14:paraId="4B135EE1"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Objetivo</w:t>
      </w:r>
    </w:p>
    <w:p w14:paraId="412BC8F6" w14:textId="77777777" w:rsidR="00A4731B" w:rsidRDefault="00A4731B">
      <w:pPr>
        <w:spacing w:after="0" w:line="360" w:lineRule="auto"/>
        <w:jc w:val="both"/>
        <w:rPr>
          <w:rFonts w:ascii="Times New Roman" w:eastAsia="Times New Roman" w:hAnsi="Times New Roman" w:cs="Times New Roman"/>
          <w:sz w:val="24"/>
          <w:szCs w:val="24"/>
        </w:rPr>
      </w:pPr>
    </w:p>
    <w:p w14:paraId="47C95C6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objetivo de la mejora continua según </w:t>
      </w:r>
      <w:proofErr w:type="spellStart"/>
      <w:r>
        <w:rPr>
          <w:rFonts w:ascii="Times New Roman" w:eastAsia="Times New Roman" w:hAnsi="Times New Roman" w:cs="Times New Roman"/>
          <w:color w:val="000000"/>
          <w:sz w:val="24"/>
          <w:szCs w:val="24"/>
        </w:rPr>
        <w:t>Maquet</w:t>
      </w:r>
      <w:proofErr w:type="spellEnd"/>
      <w:r>
        <w:rPr>
          <w:rFonts w:ascii="Times New Roman" w:eastAsia="Times New Roman" w:hAnsi="Times New Roman" w:cs="Times New Roman"/>
          <w:color w:val="000000"/>
          <w:sz w:val="24"/>
          <w:szCs w:val="24"/>
        </w:rPr>
        <w:t xml:space="preserve"> (2007), consiste en que la empresa u organización pueda mejorar constantemente sus procesos o actividades que generan valor para así ser más eficientes y obtener mejores rendimientos, eliminando las ineficiencias. </w:t>
      </w:r>
    </w:p>
    <w:p w14:paraId="12EBEAB7" w14:textId="36B133D2"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Este esfuerzo continuo genera una ventaja competitiva a la </w:t>
      </w:r>
      <w:r w:rsidR="00ED1B8C">
        <w:rPr>
          <w:rFonts w:ascii="Times New Roman" w:eastAsia="Times New Roman" w:hAnsi="Times New Roman" w:cs="Times New Roman"/>
          <w:color w:val="000000"/>
          <w:sz w:val="24"/>
          <w:szCs w:val="24"/>
        </w:rPr>
        <w:t>organización porque</w:t>
      </w:r>
      <w:r>
        <w:rPr>
          <w:rFonts w:ascii="Times New Roman" w:eastAsia="Times New Roman" w:hAnsi="Times New Roman" w:cs="Times New Roman"/>
          <w:color w:val="000000"/>
          <w:sz w:val="24"/>
          <w:szCs w:val="24"/>
        </w:rPr>
        <w:t xml:space="preserve"> siempre estará actualizada sobre las mejores prácticas.</w:t>
      </w:r>
    </w:p>
    <w:p w14:paraId="7F982087" w14:textId="471DDB3A" w:rsidR="00A4731B" w:rsidRDefault="00A4731B">
      <w:pPr>
        <w:spacing w:after="240" w:line="360" w:lineRule="auto"/>
        <w:rPr>
          <w:rFonts w:ascii="Times New Roman" w:eastAsia="Times New Roman" w:hAnsi="Times New Roman" w:cs="Times New Roman"/>
          <w:sz w:val="24"/>
          <w:szCs w:val="24"/>
        </w:rPr>
      </w:pPr>
    </w:p>
    <w:p w14:paraId="5F70150A" w14:textId="69E3F9B8" w:rsidR="00ED1B8C" w:rsidRDefault="00ED1B8C">
      <w:pPr>
        <w:spacing w:after="240" w:line="360" w:lineRule="auto"/>
        <w:rPr>
          <w:rFonts w:ascii="Times New Roman" w:eastAsia="Times New Roman" w:hAnsi="Times New Roman" w:cs="Times New Roman"/>
          <w:sz w:val="24"/>
          <w:szCs w:val="24"/>
        </w:rPr>
      </w:pPr>
    </w:p>
    <w:p w14:paraId="69F006EB" w14:textId="77777777" w:rsidR="00ED1B8C" w:rsidRDefault="00ED1B8C">
      <w:pPr>
        <w:spacing w:after="240" w:line="360" w:lineRule="auto"/>
        <w:rPr>
          <w:rFonts w:ascii="Times New Roman" w:eastAsia="Times New Roman" w:hAnsi="Times New Roman" w:cs="Times New Roman"/>
          <w:sz w:val="24"/>
          <w:szCs w:val="24"/>
        </w:rPr>
      </w:pPr>
    </w:p>
    <w:p w14:paraId="0A24E823" w14:textId="77777777" w:rsidR="00A4731B" w:rsidRDefault="00A4731B">
      <w:pPr>
        <w:spacing w:after="240" w:line="360" w:lineRule="auto"/>
        <w:rPr>
          <w:rFonts w:ascii="Times New Roman" w:eastAsia="Times New Roman" w:hAnsi="Times New Roman" w:cs="Times New Roman"/>
          <w:sz w:val="24"/>
          <w:szCs w:val="24"/>
        </w:rPr>
      </w:pPr>
    </w:p>
    <w:p w14:paraId="44EA3B64"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3.1 Plan de comunicación externa</w:t>
      </w:r>
    </w:p>
    <w:p w14:paraId="68F53967" w14:textId="77777777" w:rsidR="00A4731B" w:rsidRDefault="00A4731B">
      <w:pPr>
        <w:spacing w:after="0" w:line="360" w:lineRule="auto"/>
        <w:rPr>
          <w:rFonts w:ascii="Times New Roman" w:eastAsia="Times New Roman" w:hAnsi="Times New Roman" w:cs="Times New Roman"/>
          <w:sz w:val="24"/>
          <w:szCs w:val="24"/>
        </w:rPr>
      </w:pPr>
    </w:p>
    <w:p w14:paraId="22A80899"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Definición</w:t>
      </w:r>
    </w:p>
    <w:p w14:paraId="235EA9CE" w14:textId="77777777" w:rsidR="00A4731B" w:rsidRDefault="00A4731B">
      <w:pPr>
        <w:spacing w:after="0" w:line="360" w:lineRule="auto"/>
        <w:jc w:val="both"/>
        <w:rPr>
          <w:rFonts w:ascii="Times New Roman" w:eastAsia="Times New Roman" w:hAnsi="Times New Roman" w:cs="Times New Roman"/>
          <w:sz w:val="24"/>
          <w:szCs w:val="24"/>
        </w:rPr>
      </w:pPr>
    </w:p>
    <w:p w14:paraId="01A4FD9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acuerdo con </w:t>
      </w:r>
      <w:proofErr w:type="spellStart"/>
      <w:r>
        <w:rPr>
          <w:rFonts w:ascii="Times New Roman" w:eastAsia="Times New Roman" w:hAnsi="Times New Roman" w:cs="Times New Roman"/>
          <w:color w:val="000000"/>
          <w:sz w:val="24"/>
          <w:szCs w:val="24"/>
        </w:rPr>
        <w:t>Porter</w:t>
      </w:r>
      <w:proofErr w:type="spellEnd"/>
      <w:r>
        <w:rPr>
          <w:rFonts w:ascii="Times New Roman" w:eastAsia="Times New Roman" w:hAnsi="Times New Roman" w:cs="Times New Roman"/>
          <w:color w:val="000000"/>
          <w:sz w:val="24"/>
          <w:szCs w:val="24"/>
        </w:rPr>
        <w:t xml:space="preserve"> (1999) “un plan de comunicación es un documento escrito en el que se explican las actividades de comunicación con el fin último de alcanzar las metas de la organización, el marco de tiempo en el que se llevarán a cabo y el presupuesto necesario para ello. Es una combinación de objetivos de comunicación, visión y estrategias de la organización” (pág. 89).</w:t>
      </w:r>
    </w:p>
    <w:p w14:paraId="31A1FED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todo plan de mejora que se desee implementar, el plan de comunicación que se realice es fundamental para alcanzar con éxito este punto. En él se deben establecer de forma clara los objetivos de comunicación que se desean alcanzar, qué recursos necesitaremos para su implementación, definir a qué audiencia (interna, externa o ambas) irá dirigido y elegir los canales de comunicación más adecuados.</w:t>
      </w:r>
    </w:p>
    <w:p w14:paraId="2EBB8981" w14:textId="77777777" w:rsidR="00A4731B" w:rsidRDefault="00A4731B">
      <w:pPr>
        <w:spacing w:after="0" w:line="360" w:lineRule="auto"/>
        <w:rPr>
          <w:rFonts w:ascii="Times New Roman" w:eastAsia="Times New Roman" w:hAnsi="Times New Roman" w:cs="Times New Roman"/>
          <w:sz w:val="24"/>
          <w:szCs w:val="24"/>
        </w:rPr>
      </w:pPr>
    </w:p>
    <w:p w14:paraId="6B96ECB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plan de comunicación debe implementarse una vez que lo que se desea comunicar se ha definido e implementado y se desea poner en funcionamiento. </w:t>
      </w:r>
    </w:p>
    <w:p w14:paraId="18034E28" w14:textId="77777777" w:rsidR="00A4731B" w:rsidRDefault="00A4731B">
      <w:pPr>
        <w:spacing w:after="0" w:line="360" w:lineRule="auto"/>
        <w:rPr>
          <w:rFonts w:ascii="Times New Roman" w:eastAsia="Times New Roman" w:hAnsi="Times New Roman" w:cs="Times New Roman"/>
          <w:sz w:val="24"/>
          <w:szCs w:val="24"/>
        </w:rPr>
      </w:pPr>
    </w:p>
    <w:p w14:paraId="51DA1C89" w14:textId="77777777" w:rsidR="00A4731B" w:rsidRDefault="00A4731B">
      <w:pPr>
        <w:spacing w:after="0" w:line="360" w:lineRule="auto"/>
        <w:rPr>
          <w:rFonts w:ascii="Times New Roman" w:eastAsia="Times New Roman" w:hAnsi="Times New Roman" w:cs="Times New Roman"/>
          <w:sz w:val="24"/>
          <w:szCs w:val="24"/>
        </w:rPr>
      </w:pPr>
    </w:p>
    <w:p w14:paraId="3785A2F7"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Responsables</w:t>
      </w:r>
    </w:p>
    <w:p w14:paraId="1CC9A67D" w14:textId="77777777" w:rsidR="00A4731B" w:rsidRDefault="00A4731B">
      <w:pPr>
        <w:spacing w:after="0" w:line="360" w:lineRule="auto"/>
        <w:jc w:val="both"/>
        <w:rPr>
          <w:rFonts w:ascii="Times New Roman" w:eastAsia="Times New Roman" w:hAnsi="Times New Roman" w:cs="Times New Roman"/>
          <w:sz w:val="24"/>
          <w:szCs w:val="24"/>
        </w:rPr>
      </w:pPr>
    </w:p>
    <w:p w14:paraId="7F04CB3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Los responsables de llevar adelante el plan comunicacional de la organización, según </w:t>
      </w:r>
      <w:proofErr w:type="spellStart"/>
      <w:r>
        <w:rPr>
          <w:rFonts w:ascii="Times New Roman" w:eastAsia="Times New Roman" w:hAnsi="Times New Roman" w:cs="Times New Roman"/>
          <w:color w:val="000000"/>
          <w:sz w:val="24"/>
          <w:szCs w:val="24"/>
        </w:rPr>
        <w:t>Brandolini</w:t>
      </w:r>
      <w:proofErr w:type="spellEnd"/>
      <w:r>
        <w:rPr>
          <w:rFonts w:ascii="Times New Roman" w:eastAsia="Times New Roman" w:hAnsi="Times New Roman" w:cs="Times New Roman"/>
          <w:color w:val="000000"/>
          <w:sz w:val="24"/>
          <w:szCs w:val="24"/>
        </w:rPr>
        <w:t xml:space="preserve"> (2009), son los comunicadores, quienes delinean junto a la alta dirección el plan estratégico que establezca una práctica efectiva de la comunicación tanto interna como externa.</w:t>
      </w:r>
    </w:p>
    <w:p w14:paraId="75F4296F" w14:textId="77777777" w:rsidR="00A4731B" w:rsidRDefault="00A4731B">
      <w:pPr>
        <w:spacing w:after="0" w:line="360" w:lineRule="auto"/>
        <w:rPr>
          <w:rFonts w:ascii="Times New Roman" w:eastAsia="Times New Roman" w:hAnsi="Times New Roman" w:cs="Times New Roman"/>
          <w:sz w:val="24"/>
          <w:szCs w:val="24"/>
        </w:rPr>
      </w:pPr>
    </w:p>
    <w:p w14:paraId="32E6734C"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Destinatarios</w:t>
      </w:r>
    </w:p>
    <w:p w14:paraId="4DE1FAB5" w14:textId="77777777" w:rsidR="00A4731B" w:rsidRDefault="00A4731B">
      <w:pPr>
        <w:spacing w:after="0" w:line="360" w:lineRule="auto"/>
        <w:jc w:val="both"/>
        <w:rPr>
          <w:rFonts w:ascii="Times New Roman" w:eastAsia="Times New Roman" w:hAnsi="Times New Roman" w:cs="Times New Roman"/>
          <w:sz w:val="24"/>
          <w:szCs w:val="24"/>
        </w:rPr>
      </w:pPr>
    </w:p>
    <w:p w14:paraId="715BD24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acuerdo con </w:t>
      </w:r>
      <w:proofErr w:type="spellStart"/>
      <w:r>
        <w:rPr>
          <w:rFonts w:ascii="Times New Roman" w:eastAsia="Times New Roman" w:hAnsi="Times New Roman" w:cs="Times New Roman"/>
          <w:color w:val="000000"/>
          <w:sz w:val="24"/>
          <w:szCs w:val="24"/>
        </w:rPr>
        <w:t>Brandolini</w:t>
      </w:r>
      <w:proofErr w:type="spellEnd"/>
      <w:r>
        <w:rPr>
          <w:rFonts w:ascii="Times New Roman" w:eastAsia="Times New Roman" w:hAnsi="Times New Roman" w:cs="Times New Roman"/>
          <w:color w:val="000000"/>
          <w:sz w:val="24"/>
          <w:szCs w:val="24"/>
        </w:rPr>
        <w:t xml:space="preserve"> (2009) “Los procesos comunicacionales son los que sostienen a las organizaciones como una red intrincada de relaciones, donde intervienen diferentes actores. Es por ello que dentro de una organización se pueden identificar dos tipos de formas de comunicación según a quién esté destinada, la comunicación externa y la comunicación interna” (pág. 11).</w:t>
      </w:r>
    </w:p>
    <w:p w14:paraId="6A9E2C61" w14:textId="77777777" w:rsidR="00A4731B" w:rsidRDefault="00A4731B">
      <w:pPr>
        <w:spacing w:after="0" w:line="360" w:lineRule="auto"/>
        <w:rPr>
          <w:rFonts w:ascii="Times New Roman" w:eastAsia="Times New Roman" w:hAnsi="Times New Roman" w:cs="Times New Roman"/>
          <w:sz w:val="24"/>
          <w:szCs w:val="24"/>
        </w:rPr>
      </w:pPr>
    </w:p>
    <w:p w14:paraId="51196F90"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Ámbito</w:t>
      </w:r>
    </w:p>
    <w:p w14:paraId="57D9B77C" w14:textId="77777777" w:rsidR="00A4731B" w:rsidRDefault="00A4731B">
      <w:pPr>
        <w:spacing w:after="0" w:line="360" w:lineRule="auto"/>
        <w:jc w:val="both"/>
        <w:rPr>
          <w:rFonts w:ascii="Times New Roman" w:eastAsia="Times New Roman" w:hAnsi="Times New Roman" w:cs="Times New Roman"/>
          <w:sz w:val="24"/>
          <w:szCs w:val="24"/>
        </w:rPr>
      </w:pPr>
    </w:p>
    <w:p w14:paraId="5660F78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acuerdo a </w:t>
      </w:r>
      <w:proofErr w:type="spellStart"/>
      <w:r>
        <w:rPr>
          <w:rFonts w:ascii="Times New Roman" w:eastAsia="Times New Roman" w:hAnsi="Times New Roman" w:cs="Times New Roman"/>
          <w:color w:val="000000"/>
          <w:sz w:val="24"/>
          <w:szCs w:val="24"/>
        </w:rPr>
        <w:t>Porter</w:t>
      </w:r>
      <w:proofErr w:type="spellEnd"/>
      <w:r>
        <w:rPr>
          <w:rFonts w:ascii="Times New Roman" w:eastAsia="Times New Roman" w:hAnsi="Times New Roman" w:cs="Times New Roman"/>
          <w:color w:val="000000"/>
          <w:sz w:val="24"/>
          <w:szCs w:val="24"/>
        </w:rPr>
        <w:t xml:space="preserve"> (1999), el ámbito son las organizaciones y las personas.</w:t>
      </w:r>
    </w:p>
    <w:p w14:paraId="6104A399" w14:textId="77777777" w:rsidR="00A4731B" w:rsidRDefault="00A4731B">
      <w:pPr>
        <w:spacing w:after="0" w:line="360" w:lineRule="auto"/>
        <w:rPr>
          <w:rFonts w:ascii="Times New Roman" w:eastAsia="Times New Roman" w:hAnsi="Times New Roman" w:cs="Times New Roman"/>
          <w:sz w:val="24"/>
          <w:szCs w:val="24"/>
        </w:rPr>
      </w:pPr>
    </w:p>
    <w:p w14:paraId="0A050F35"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Etapas</w:t>
      </w:r>
    </w:p>
    <w:p w14:paraId="7F2529EF" w14:textId="77777777" w:rsidR="00A4731B" w:rsidRDefault="00A4731B">
      <w:pPr>
        <w:spacing w:after="0" w:line="360" w:lineRule="auto"/>
        <w:jc w:val="both"/>
        <w:rPr>
          <w:rFonts w:ascii="Times New Roman" w:eastAsia="Times New Roman" w:hAnsi="Times New Roman" w:cs="Times New Roman"/>
          <w:sz w:val="24"/>
          <w:szCs w:val="24"/>
        </w:rPr>
      </w:pPr>
    </w:p>
    <w:p w14:paraId="4FC6B32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Las etapas del plan de comunicación, de acuerdo con Soler (2008), consisten en:</w:t>
      </w:r>
    </w:p>
    <w:p w14:paraId="14D4C135" w14:textId="77777777" w:rsidR="00A4731B" w:rsidRDefault="00A4731B">
      <w:pPr>
        <w:spacing w:after="0" w:line="360" w:lineRule="auto"/>
        <w:rPr>
          <w:rFonts w:ascii="Times New Roman" w:eastAsia="Times New Roman" w:hAnsi="Times New Roman" w:cs="Times New Roman"/>
          <w:sz w:val="24"/>
          <w:szCs w:val="24"/>
        </w:rPr>
      </w:pPr>
    </w:p>
    <w:p w14:paraId="4104CB65"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Contextualización, es decir es el análisis tanto interno como externo de la organización (FODA/DAFO). Se debe realizar un análisis del entorno, es decir cómo se encuentra el mercado en el que desarrollamos nuestra actividad, como se comporta, etc. Este relevamiento se puede realizar mediante investigaciones de mercado, análisis de estudios y datos estadísticos que nos proporcionen la máxima información del entorno de nuestra organización. </w:t>
      </w:r>
    </w:p>
    <w:p w14:paraId="6FFBC3EB"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otra parte, debemos realizar un análisis interno de nuestra empresa u organización detectando posibles fortalezas y debilidades.</w:t>
      </w:r>
    </w:p>
    <w:p w14:paraId="28981398"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través de este análisis conoceremos la situación real en que se encuentra nuestra organización y nos servirá para planear </w:t>
      </w:r>
      <w:hyperlink r:id="rId15">
        <w:r>
          <w:rPr>
            <w:rFonts w:ascii="Times New Roman" w:eastAsia="Times New Roman" w:hAnsi="Times New Roman" w:cs="Times New Roman"/>
            <w:color w:val="000000"/>
            <w:sz w:val="24"/>
            <w:szCs w:val="24"/>
            <w:u w:val="single"/>
          </w:rPr>
          <w:t>una estrategia de comunicación de futuro</w:t>
        </w:r>
      </w:hyperlink>
      <w:r>
        <w:rPr>
          <w:rFonts w:ascii="Times New Roman" w:eastAsia="Times New Roman" w:hAnsi="Times New Roman" w:cs="Times New Roman"/>
          <w:color w:val="000000"/>
          <w:sz w:val="24"/>
          <w:szCs w:val="24"/>
        </w:rPr>
        <w:t>.</w:t>
      </w:r>
    </w:p>
    <w:p w14:paraId="6D34868F" w14:textId="77777777" w:rsidR="00A4731B" w:rsidRDefault="00A4731B">
      <w:pPr>
        <w:spacing w:after="0" w:line="360" w:lineRule="auto"/>
        <w:rPr>
          <w:rFonts w:ascii="Times New Roman" w:eastAsia="Times New Roman" w:hAnsi="Times New Roman" w:cs="Times New Roman"/>
          <w:sz w:val="24"/>
          <w:szCs w:val="24"/>
        </w:rPr>
      </w:pPr>
    </w:p>
    <w:p w14:paraId="131AFBB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Definir el público objetivo. ¿A quién está dirigido? ¿Quién es el público objetivo? ¿Qué edad tiene ese público? ¿A qué se dedica? ¿Es hombre o mujer? ¿Qué nivel de ingresos tiene? ¿Dónde reside? ¿Qué intereses tiene? ¿Qué hace en su tiempo libre? Estas son algunas de las preguntas que no pueden quedar sin respuesta en el plan de comunicación empresarial.</w:t>
      </w:r>
    </w:p>
    <w:p w14:paraId="0D372DF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 indispensable conocer al público objetivo, como así también los medios y canales de comunicación que utilizan ya que de ello dependerá el tono, el mensaje y los canales que se utilizarán para comunicar.</w:t>
      </w:r>
    </w:p>
    <w:p w14:paraId="18EC1795" w14:textId="77777777" w:rsidR="00A4731B" w:rsidRDefault="00A4731B">
      <w:pPr>
        <w:spacing w:after="0" w:line="360" w:lineRule="auto"/>
        <w:rPr>
          <w:rFonts w:ascii="Times New Roman" w:eastAsia="Times New Roman" w:hAnsi="Times New Roman" w:cs="Times New Roman"/>
          <w:sz w:val="24"/>
          <w:szCs w:val="24"/>
        </w:rPr>
      </w:pPr>
    </w:p>
    <w:p w14:paraId="34516C59"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Mensaje.</w:t>
      </w:r>
    </w:p>
    <w:p w14:paraId="32B6552B"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 lo que queremos comunicar dirigido a nuestro público objetivo que hemos definido anteriormente y con un estilo y un tono de comunicación adecuado. Debemos tener en cuenta a la hora de definir el mensaje que debe ser claro, conciso, directo, gramatical y ortográficamente perfecto, debe estar redactado en un lenguaje y tono adecuado a mi público objetivo y el contenido debe estar acorde.</w:t>
      </w:r>
    </w:p>
    <w:p w14:paraId="17EE2D5D" w14:textId="77777777" w:rsidR="00A4731B" w:rsidRDefault="00A4731B">
      <w:pPr>
        <w:spacing w:after="0" w:line="360" w:lineRule="auto"/>
        <w:rPr>
          <w:rFonts w:ascii="Times New Roman" w:eastAsia="Times New Roman" w:hAnsi="Times New Roman" w:cs="Times New Roman"/>
          <w:sz w:val="24"/>
          <w:szCs w:val="24"/>
        </w:rPr>
      </w:pPr>
    </w:p>
    <w:p w14:paraId="274EFAFD"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Recursos y fijación de presupuestos</w:t>
      </w:r>
    </w:p>
    <w:p w14:paraId="1BFF8A3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 fundamental definir y conocer con exactitud los recursos (materiales y no materiales) con los que contamos y cuánto vamos a destinar para las acciones necesarias para alcanzar nuestros objetivos.</w:t>
      </w:r>
    </w:p>
    <w:p w14:paraId="35660C57" w14:textId="77777777" w:rsidR="00A4731B" w:rsidRDefault="00A4731B">
      <w:pPr>
        <w:spacing w:after="0" w:line="360" w:lineRule="auto"/>
        <w:rPr>
          <w:rFonts w:ascii="Times New Roman" w:eastAsia="Times New Roman" w:hAnsi="Times New Roman" w:cs="Times New Roman"/>
          <w:sz w:val="24"/>
          <w:szCs w:val="24"/>
        </w:rPr>
      </w:pPr>
    </w:p>
    <w:p w14:paraId="26F42D7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6-Canales</w:t>
      </w:r>
    </w:p>
    <w:p w14:paraId="0080E921" w14:textId="4A448F9E"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base a nuestro público objetivo debemos definir </w:t>
      </w:r>
      <w:r w:rsidR="0003214A">
        <w:rPr>
          <w:rFonts w:ascii="Times New Roman" w:eastAsia="Times New Roman" w:hAnsi="Times New Roman" w:cs="Times New Roman"/>
          <w:color w:val="000000"/>
          <w:sz w:val="24"/>
          <w:szCs w:val="24"/>
        </w:rPr>
        <w:t>cuáles</w:t>
      </w:r>
      <w:r>
        <w:rPr>
          <w:rFonts w:ascii="Times New Roman" w:eastAsia="Times New Roman" w:hAnsi="Times New Roman" w:cs="Times New Roman"/>
          <w:color w:val="000000"/>
          <w:sz w:val="24"/>
          <w:szCs w:val="24"/>
        </w:rPr>
        <w:t xml:space="preserve"> son los canales más adecuados para lograr una comunicación efectiva.</w:t>
      </w:r>
    </w:p>
    <w:p w14:paraId="6C7C419F" w14:textId="77777777" w:rsidR="00A4731B" w:rsidRDefault="00A4731B">
      <w:pPr>
        <w:spacing w:after="0" w:line="360" w:lineRule="auto"/>
        <w:rPr>
          <w:rFonts w:ascii="Times New Roman" w:eastAsia="Times New Roman" w:hAnsi="Times New Roman" w:cs="Times New Roman"/>
          <w:sz w:val="24"/>
          <w:szCs w:val="24"/>
        </w:rPr>
      </w:pPr>
    </w:p>
    <w:p w14:paraId="75EE5829"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Dentro de los canales se encuentran:</w:t>
      </w:r>
    </w:p>
    <w:p w14:paraId="53B91BBF" w14:textId="77777777" w:rsidR="00A4731B" w:rsidRDefault="006D0DB4">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Radio y televisión</w:t>
      </w:r>
    </w:p>
    <w:p w14:paraId="7F6A5C27" w14:textId="77777777" w:rsidR="00A4731B" w:rsidRDefault="006D0DB4">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Prensa escrita</w:t>
      </w:r>
    </w:p>
    <w:p w14:paraId="2E5E4858" w14:textId="77777777" w:rsidR="00A4731B" w:rsidRDefault="006D0DB4">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Revistas especializadas</w:t>
      </w:r>
    </w:p>
    <w:p w14:paraId="720A1B54" w14:textId="77777777" w:rsidR="00A4731B" w:rsidRDefault="006D0DB4">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Cartelería en zonas urbanas</w:t>
      </w:r>
    </w:p>
    <w:p w14:paraId="08C74AAC" w14:textId="77777777" w:rsidR="00A4731B" w:rsidRDefault="006D0DB4">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Actos de relaciones públicas y eventos</w:t>
      </w:r>
    </w:p>
    <w:p w14:paraId="6088645A" w14:textId="77777777" w:rsidR="00A4731B" w:rsidRDefault="006D0DB4">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Canales online (web, blog, redes sociales, boletines, otros)</w:t>
      </w:r>
    </w:p>
    <w:p w14:paraId="6B7EAF8D" w14:textId="77777777" w:rsidR="00A4731B" w:rsidRDefault="006D0DB4">
      <w:pPr>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Otros</w:t>
      </w:r>
    </w:p>
    <w:p w14:paraId="7621B2C6" w14:textId="77777777" w:rsidR="00A4731B" w:rsidRDefault="00A4731B">
      <w:pPr>
        <w:spacing w:after="0" w:line="360" w:lineRule="auto"/>
        <w:rPr>
          <w:rFonts w:ascii="Times New Roman" w:eastAsia="Times New Roman" w:hAnsi="Times New Roman" w:cs="Times New Roman"/>
          <w:sz w:val="24"/>
          <w:szCs w:val="24"/>
        </w:rPr>
      </w:pPr>
    </w:p>
    <w:p w14:paraId="05D44E3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Plan de acción</w:t>
      </w:r>
    </w:p>
    <w:p w14:paraId="3CC875C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Luego de haber trabajado sobre los puntos anteriores, debemos definir las acciones que llevaremos adelante para cumplir nuestros objetivos.</w:t>
      </w:r>
    </w:p>
    <w:p w14:paraId="715C4F0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Definiremos un calendario de acciones, con plazos determinados de concreción, para luego monitorear si cumplimos con las mismas.</w:t>
      </w:r>
    </w:p>
    <w:p w14:paraId="7D50AEA9" w14:textId="77777777" w:rsidR="00A4731B" w:rsidRDefault="00A4731B">
      <w:pPr>
        <w:spacing w:after="0" w:line="360" w:lineRule="auto"/>
        <w:rPr>
          <w:rFonts w:ascii="Times New Roman" w:eastAsia="Times New Roman" w:hAnsi="Times New Roman" w:cs="Times New Roman"/>
          <w:sz w:val="24"/>
          <w:szCs w:val="24"/>
        </w:rPr>
      </w:pPr>
    </w:p>
    <w:p w14:paraId="1B49719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Evaluación de resultados</w:t>
      </w:r>
    </w:p>
    <w:p w14:paraId="6B98ADB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Dicha evaluación nos indicará si estamos cumpliendo objetivos o si, en caso contrario, debemos mejorar o cambiar algunas de las acciones llevadas a cabo para su cumplimiento.</w:t>
      </w:r>
    </w:p>
    <w:p w14:paraId="5B4D0DDC" w14:textId="77777777" w:rsidR="00A4731B" w:rsidRDefault="00A4731B">
      <w:pPr>
        <w:spacing w:after="0" w:line="360" w:lineRule="auto"/>
        <w:rPr>
          <w:rFonts w:ascii="Times New Roman" w:eastAsia="Times New Roman" w:hAnsi="Times New Roman" w:cs="Times New Roman"/>
          <w:sz w:val="24"/>
          <w:szCs w:val="24"/>
        </w:rPr>
      </w:pPr>
    </w:p>
    <w:p w14:paraId="73597A12"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4AACF575"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Objetivos</w:t>
      </w:r>
    </w:p>
    <w:p w14:paraId="68515927" w14:textId="77777777" w:rsidR="00A4731B" w:rsidRDefault="00A4731B">
      <w:pPr>
        <w:spacing w:after="0" w:line="360" w:lineRule="auto"/>
        <w:jc w:val="both"/>
        <w:rPr>
          <w:rFonts w:ascii="Times New Roman" w:eastAsia="Times New Roman" w:hAnsi="Times New Roman" w:cs="Times New Roman"/>
          <w:sz w:val="24"/>
          <w:szCs w:val="24"/>
        </w:rPr>
      </w:pPr>
    </w:p>
    <w:p w14:paraId="13D60A3B"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Los objetivos del plan de comunicación, según Madroñero (2008), son los siguientes:</w:t>
      </w:r>
      <w:r>
        <w:rPr>
          <w:rFonts w:ascii="Times New Roman" w:eastAsia="Times New Roman" w:hAnsi="Times New Roman" w:cs="Times New Roman"/>
          <w:sz w:val="24"/>
          <w:szCs w:val="24"/>
        </w:rPr>
        <w:br/>
      </w:r>
    </w:p>
    <w:p w14:paraId="155343D7" w14:textId="77777777" w:rsidR="00A4731B" w:rsidRDefault="006D0DB4">
      <w:pPr>
        <w:numPr>
          <w:ilvl w:val="0"/>
          <w:numId w:val="1"/>
        </w:numPr>
        <w:spacing w:after="0" w:line="36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 orden y planificación.</w:t>
      </w:r>
    </w:p>
    <w:p w14:paraId="365E50BE" w14:textId="77777777" w:rsidR="00A4731B" w:rsidRDefault="006D0DB4">
      <w:pPr>
        <w:numPr>
          <w:ilvl w:val="0"/>
          <w:numId w:val="1"/>
        </w:numPr>
        <w:spacing w:after="0" w:line="36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Mejorar la interacción de la empresa con los demás.</w:t>
      </w:r>
    </w:p>
    <w:p w14:paraId="5B4C675B" w14:textId="77777777" w:rsidR="00A4731B" w:rsidRDefault="006D0DB4">
      <w:pPr>
        <w:numPr>
          <w:ilvl w:val="0"/>
          <w:numId w:val="1"/>
        </w:numPr>
        <w:spacing w:after="0" w:line="36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Fortalecer la presencia de la marca de la organización.</w:t>
      </w:r>
    </w:p>
    <w:p w14:paraId="1D260233" w14:textId="77777777" w:rsidR="00A4731B" w:rsidRDefault="006D0DB4">
      <w:pPr>
        <w:numPr>
          <w:ilvl w:val="0"/>
          <w:numId w:val="1"/>
        </w:numPr>
        <w:spacing w:after="0" w:line="36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Impulsar las ventas.</w:t>
      </w:r>
    </w:p>
    <w:p w14:paraId="562F26D5" w14:textId="77777777" w:rsidR="00A4731B" w:rsidRDefault="006D0DB4">
      <w:pPr>
        <w:numPr>
          <w:ilvl w:val="0"/>
          <w:numId w:val="1"/>
        </w:numPr>
        <w:spacing w:after="0" w:line="36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Persuadir, informar, transmitir, enseñar, controlar.</w:t>
      </w:r>
    </w:p>
    <w:p w14:paraId="69F19E15" w14:textId="77777777" w:rsidR="00A4731B" w:rsidRDefault="006D0DB4">
      <w:pPr>
        <w:numPr>
          <w:ilvl w:val="0"/>
          <w:numId w:val="1"/>
        </w:numPr>
        <w:spacing w:after="0" w:line="36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Contribuir con las estrategias de otras áreas. (pág. 78)</w:t>
      </w:r>
    </w:p>
    <w:p w14:paraId="754A6A43" w14:textId="77777777" w:rsidR="00A4731B" w:rsidRDefault="00A4731B">
      <w:pPr>
        <w:spacing w:after="0" w:line="360" w:lineRule="auto"/>
        <w:rPr>
          <w:rFonts w:ascii="Times New Roman" w:eastAsia="Times New Roman" w:hAnsi="Times New Roman" w:cs="Times New Roman"/>
          <w:sz w:val="24"/>
          <w:szCs w:val="24"/>
        </w:rPr>
      </w:pPr>
    </w:p>
    <w:p w14:paraId="42DB75FD"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784A493E"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Definición de objetivos.</w:t>
      </w:r>
    </w:p>
    <w:p w14:paraId="54E8C3A9"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00A71938"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Este punto es uno de los más importantes en el plan de comunicación. Es importante guiarse por la regla SMART para definirlos de manera correcta.</w:t>
      </w:r>
    </w:p>
    <w:p w14:paraId="257F1F42" w14:textId="77777777" w:rsidR="00A4731B" w:rsidRDefault="006D0DB4">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4"/>
          <w:szCs w:val="24"/>
        </w:rPr>
        <w:t>S</w:t>
      </w:r>
      <w:r>
        <w:rPr>
          <w:rFonts w:ascii="Times New Roman" w:eastAsia="Times New Roman" w:hAnsi="Times New Roman" w:cs="Times New Roman"/>
          <w:color w:val="000000"/>
          <w:sz w:val="24"/>
          <w:szCs w:val="24"/>
        </w:rPr>
        <w:t>peficic</w:t>
      </w:r>
      <w:proofErr w:type="spellEnd"/>
      <w:r>
        <w:rPr>
          <w:rFonts w:ascii="Times New Roman" w:eastAsia="Times New Roman" w:hAnsi="Times New Roman" w:cs="Times New Roman"/>
          <w:color w:val="000000"/>
          <w:sz w:val="24"/>
          <w:szCs w:val="24"/>
        </w:rPr>
        <w:t xml:space="preserve"> (específicos)</w:t>
      </w:r>
    </w:p>
    <w:p w14:paraId="18DEFD5F" w14:textId="77777777" w:rsidR="00A4731B" w:rsidRDefault="006D0DB4">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4"/>
          <w:szCs w:val="24"/>
        </w:rPr>
        <w:t>M</w:t>
      </w:r>
      <w:r>
        <w:rPr>
          <w:rFonts w:ascii="Times New Roman" w:eastAsia="Times New Roman" w:hAnsi="Times New Roman" w:cs="Times New Roman"/>
          <w:color w:val="000000"/>
          <w:sz w:val="24"/>
          <w:szCs w:val="24"/>
        </w:rPr>
        <w:t>easurable</w:t>
      </w:r>
      <w:proofErr w:type="spellEnd"/>
      <w:r>
        <w:rPr>
          <w:rFonts w:ascii="Times New Roman" w:eastAsia="Times New Roman" w:hAnsi="Times New Roman" w:cs="Times New Roman"/>
          <w:color w:val="000000"/>
          <w:sz w:val="24"/>
          <w:szCs w:val="24"/>
        </w:rPr>
        <w:t xml:space="preserve"> (medibles)</w:t>
      </w:r>
    </w:p>
    <w:p w14:paraId="3DAAF50C" w14:textId="77777777" w:rsidR="00A4731B" w:rsidRDefault="006D0DB4">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chievable</w:t>
      </w:r>
      <w:proofErr w:type="spellEnd"/>
      <w:r>
        <w:rPr>
          <w:rFonts w:ascii="Times New Roman" w:eastAsia="Times New Roman" w:hAnsi="Times New Roman" w:cs="Times New Roman"/>
          <w:color w:val="000000"/>
          <w:sz w:val="24"/>
          <w:szCs w:val="24"/>
        </w:rPr>
        <w:t xml:space="preserve"> (alcanzables)</w:t>
      </w:r>
    </w:p>
    <w:p w14:paraId="6287B326" w14:textId="77777777" w:rsidR="00A4731B" w:rsidRDefault="006D0DB4">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4"/>
          <w:szCs w:val="24"/>
        </w:rPr>
        <w:t>R</w:t>
      </w:r>
      <w:r>
        <w:rPr>
          <w:rFonts w:ascii="Times New Roman" w:eastAsia="Times New Roman" w:hAnsi="Times New Roman" w:cs="Times New Roman"/>
          <w:color w:val="000000"/>
          <w:sz w:val="24"/>
          <w:szCs w:val="24"/>
        </w:rPr>
        <w:t>esult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oriented</w:t>
      </w:r>
      <w:proofErr w:type="spellEnd"/>
      <w:r>
        <w:rPr>
          <w:rFonts w:ascii="Times New Roman" w:eastAsia="Times New Roman" w:hAnsi="Times New Roman" w:cs="Times New Roman"/>
          <w:color w:val="000000"/>
          <w:sz w:val="24"/>
          <w:szCs w:val="24"/>
        </w:rPr>
        <w:t xml:space="preserve"> (orientados a resultados)</w:t>
      </w:r>
    </w:p>
    <w:p w14:paraId="0AF09C9D"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color w:val="000000"/>
          <w:sz w:val="24"/>
          <w:szCs w:val="24"/>
        </w:rPr>
        <w:t xml:space="preserve">ime- </w:t>
      </w:r>
      <w:proofErr w:type="spellStart"/>
      <w:r>
        <w:rPr>
          <w:rFonts w:ascii="Times New Roman" w:eastAsia="Times New Roman" w:hAnsi="Times New Roman" w:cs="Times New Roman"/>
          <w:color w:val="000000"/>
          <w:sz w:val="24"/>
          <w:szCs w:val="24"/>
        </w:rPr>
        <w:t>limited</w:t>
      </w:r>
      <w:proofErr w:type="spellEnd"/>
      <w:r>
        <w:rPr>
          <w:rFonts w:ascii="Times New Roman" w:eastAsia="Times New Roman" w:hAnsi="Times New Roman" w:cs="Times New Roman"/>
          <w:color w:val="000000"/>
          <w:sz w:val="24"/>
          <w:szCs w:val="24"/>
        </w:rPr>
        <w:t xml:space="preserve"> (establecidos para un periodo de tiempo determinado</w:t>
      </w:r>
      <w:proofErr w:type="gramStart"/>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w:t>
      </w:r>
      <w:proofErr w:type="gramEnd"/>
    </w:p>
    <w:p w14:paraId="4BB4E46A" w14:textId="77777777" w:rsidR="00A4731B" w:rsidRDefault="00A4731B">
      <w:pPr>
        <w:spacing w:line="360" w:lineRule="auto"/>
        <w:rPr>
          <w:rFonts w:ascii="Times New Roman" w:eastAsia="Times New Roman" w:hAnsi="Times New Roman" w:cs="Times New Roman"/>
          <w:sz w:val="24"/>
          <w:szCs w:val="24"/>
        </w:rPr>
      </w:pPr>
    </w:p>
    <w:p w14:paraId="75AB84E1" w14:textId="77777777" w:rsidR="00A4731B" w:rsidRDefault="00A4731B">
      <w:pPr>
        <w:spacing w:line="360" w:lineRule="auto"/>
        <w:rPr>
          <w:rFonts w:ascii="Times New Roman" w:eastAsia="Times New Roman" w:hAnsi="Times New Roman" w:cs="Times New Roman"/>
          <w:sz w:val="24"/>
          <w:szCs w:val="24"/>
        </w:rPr>
      </w:pPr>
    </w:p>
    <w:p w14:paraId="5015ABCA" w14:textId="77777777" w:rsidR="00A4731B" w:rsidRDefault="00A4731B">
      <w:pPr>
        <w:spacing w:line="360" w:lineRule="auto"/>
        <w:rPr>
          <w:rFonts w:ascii="Times New Roman" w:eastAsia="Times New Roman" w:hAnsi="Times New Roman" w:cs="Times New Roman"/>
          <w:sz w:val="24"/>
          <w:szCs w:val="24"/>
        </w:rPr>
      </w:pPr>
    </w:p>
    <w:p w14:paraId="6A6C4E8E" w14:textId="77777777" w:rsidR="00A4731B" w:rsidRDefault="00A4731B">
      <w:pPr>
        <w:spacing w:line="360" w:lineRule="auto"/>
        <w:rPr>
          <w:rFonts w:ascii="Times New Roman" w:eastAsia="Times New Roman" w:hAnsi="Times New Roman" w:cs="Times New Roman"/>
          <w:sz w:val="24"/>
          <w:szCs w:val="24"/>
        </w:rPr>
      </w:pPr>
    </w:p>
    <w:p w14:paraId="580E862F" w14:textId="77777777" w:rsidR="00A4731B" w:rsidRDefault="00A4731B">
      <w:pPr>
        <w:spacing w:line="360" w:lineRule="auto"/>
        <w:rPr>
          <w:rFonts w:ascii="Times New Roman" w:eastAsia="Times New Roman" w:hAnsi="Times New Roman" w:cs="Times New Roman"/>
          <w:sz w:val="24"/>
          <w:szCs w:val="24"/>
        </w:rPr>
      </w:pPr>
    </w:p>
    <w:p w14:paraId="403EA8CB" w14:textId="77777777" w:rsidR="00A4731B" w:rsidRDefault="00A4731B">
      <w:pPr>
        <w:spacing w:line="360" w:lineRule="auto"/>
        <w:rPr>
          <w:rFonts w:ascii="Times New Roman" w:eastAsia="Times New Roman" w:hAnsi="Times New Roman" w:cs="Times New Roman"/>
          <w:sz w:val="24"/>
          <w:szCs w:val="24"/>
        </w:rPr>
      </w:pPr>
    </w:p>
    <w:p w14:paraId="3EDE46EB" w14:textId="77777777" w:rsidR="00A4731B" w:rsidRDefault="00A4731B">
      <w:pPr>
        <w:spacing w:line="360" w:lineRule="auto"/>
        <w:rPr>
          <w:rFonts w:ascii="Times New Roman" w:eastAsia="Times New Roman" w:hAnsi="Times New Roman" w:cs="Times New Roman"/>
          <w:sz w:val="24"/>
          <w:szCs w:val="24"/>
        </w:rPr>
      </w:pPr>
    </w:p>
    <w:p w14:paraId="705370AC" w14:textId="384667F9" w:rsidR="00A4731B" w:rsidRDefault="00A4731B">
      <w:pPr>
        <w:spacing w:line="360" w:lineRule="auto"/>
        <w:rPr>
          <w:rFonts w:ascii="Times New Roman" w:eastAsia="Times New Roman" w:hAnsi="Times New Roman" w:cs="Times New Roman"/>
          <w:sz w:val="24"/>
          <w:szCs w:val="24"/>
        </w:rPr>
      </w:pPr>
    </w:p>
    <w:p w14:paraId="000F85F1" w14:textId="6E9210CA" w:rsidR="00ED1B8C" w:rsidRDefault="00ED1B8C">
      <w:pPr>
        <w:spacing w:line="360" w:lineRule="auto"/>
        <w:rPr>
          <w:rFonts w:ascii="Times New Roman" w:eastAsia="Times New Roman" w:hAnsi="Times New Roman" w:cs="Times New Roman"/>
          <w:sz w:val="24"/>
          <w:szCs w:val="24"/>
        </w:rPr>
      </w:pPr>
    </w:p>
    <w:p w14:paraId="749B15F5" w14:textId="7CA65A4D" w:rsidR="00ED1B8C" w:rsidRDefault="00ED1B8C">
      <w:pPr>
        <w:spacing w:line="360" w:lineRule="auto"/>
        <w:rPr>
          <w:rFonts w:ascii="Times New Roman" w:eastAsia="Times New Roman" w:hAnsi="Times New Roman" w:cs="Times New Roman"/>
          <w:sz w:val="24"/>
          <w:szCs w:val="24"/>
        </w:rPr>
      </w:pPr>
    </w:p>
    <w:p w14:paraId="14E33762" w14:textId="77777777" w:rsidR="00ED1B8C" w:rsidRDefault="00ED1B8C">
      <w:pPr>
        <w:spacing w:line="360" w:lineRule="auto"/>
        <w:rPr>
          <w:rFonts w:ascii="Times New Roman" w:eastAsia="Times New Roman" w:hAnsi="Times New Roman" w:cs="Times New Roman"/>
          <w:sz w:val="24"/>
          <w:szCs w:val="24"/>
        </w:rPr>
      </w:pPr>
    </w:p>
    <w:p w14:paraId="4C166561" w14:textId="77777777" w:rsidR="00A4731B" w:rsidRDefault="00A4731B">
      <w:pPr>
        <w:spacing w:line="360" w:lineRule="auto"/>
        <w:rPr>
          <w:rFonts w:ascii="Times New Roman" w:eastAsia="Times New Roman" w:hAnsi="Times New Roman" w:cs="Times New Roman"/>
          <w:sz w:val="24"/>
          <w:szCs w:val="24"/>
        </w:rPr>
      </w:pPr>
    </w:p>
    <w:p w14:paraId="123C0D7D" w14:textId="77777777" w:rsidR="00A4731B" w:rsidRDefault="006D0DB4">
      <w:pPr>
        <w:spacing w:after="0" w:line="36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CAPÍTULO 2: EL SECTOR Y LA INSTITUCIÓN</w:t>
      </w:r>
    </w:p>
    <w:p w14:paraId="24DE2052"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88AAE32"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El sector</w:t>
      </w:r>
    </w:p>
    <w:p w14:paraId="7B49AE25" w14:textId="77777777" w:rsidR="00A4731B" w:rsidRDefault="00A4731B">
      <w:pPr>
        <w:spacing w:after="0" w:line="360" w:lineRule="auto"/>
        <w:jc w:val="both"/>
        <w:rPr>
          <w:rFonts w:ascii="Times New Roman" w:eastAsia="Times New Roman" w:hAnsi="Times New Roman" w:cs="Times New Roman"/>
          <w:sz w:val="24"/>
          <w:szCs w:val="24"/>
        </w:rPr>
      </w:pPr>
    </w:p>
    <w:p w14:paraId="54AAB68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Comodoro Rivadavia es una ciudad perteneciente al departamento de Escalante, de la provincia de Chubut, Argentina, que cuenta con 215.453 habitantes, según el censo del </w:t>
      </w:r>
      <w:proofErr w:type="spellStart"/>
      <w:r>
        <w:rPr>
          <w:rFonts w:ascii="Times New Roman" w:eastAsia="Times New Roman" w:hAnsi="Times New Roman" w:cs="Times New Roman"/>
          <w:color w:val="000000"/>
          <w:sz w:val="24"/>
          <w:szCs w:val="24"/>
        </w:rPr>
        <w:t>Indec</w:t>
      </w:r>
      <w:proofErr w:type="spellEnd"/>
      <w:r>
        <w:rPr>
          <w:rFonts w:ascii="Times New Roman" w:eastAsia="Times New Roman" w:hAnsi="Times New Roman" w:cs="Times New Roman"/>
          <w:color w:val="000000"/>
          <w:sz w:val="24"/>
          <w:szCs w:val="24"/>
        </w:rPr>
        <w:t xml:space="preserve"> (2022), de los cuales 109.365 son mujeres y 106.088 son hombres.</w:t>
      </w:r>
    </w:p>
    <w:p w14:paraId="342A3BD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 acuerdo a la edad, se distribuyen de la siguiente manera: </w:t>
      </w:r>
    </w:p>
    <w:p w14:paraId="5346107A" w14:textId="77777777" w:rsidR="00A4731B" w:rsidRDefault="00A4731B">
      <w:pPr>
        <w:spacing w:after="0" w:line="360" w:lineRule="auto"/>
        <w:rPr>
          <w:rFonts w:ascii="Times New Roman" w:eastAsia="Times New Roman" w:hAnsi="Times New Roman" w:cs="Times New Roman"/>
          <w:sz w:val="24"/>
          <w:szCs w:val="24"/>
        </w:rPr>
      </w:pPr>
    </w:p>
    <w:p w14:paraId="41F2F7B4" w14:textId="77777777" w:rsidR="00A4731B" w:rsidRDefault="00A4731B">
      <w:pPr>
        <w:spacing w:after="0" w:line="360" w:lineRule="auto"/>
        <w:rPr>
          <w:rFonts w:ascii="Times New Roman" w:eastAsia="Times New Roman" w:hAnsi="Times New Roman" w:cs="Times New Roman"/>
          <w:sz w:val="24"/>
          <w:szCs w:val="24"/>
        </w:rPr>
      </w:pPr>
    </w:p>
    <w:p w14:paraId="21159700" w14:textId="77777777" w:rsidR="00A4731B" w:rsidRDefault="006D0DB4">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Gráfico No. 2 - Distribución de la población según edades, en el Departamento de Escalante. 2022. </w:t>
      </w:r>
    </w:p>
    <w:p w14:paraId="544E8FF9"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62336" behindDoc="1" locked="0" layoutInCell="1" hidden="0" allowOverlap="1" wp14:anchorId="529774B0" wp14:editId="17647109">
            <wp:simplePos x="0" y="0"/>
            <wp:positionH relativeFrom="column">
              <wp:posOffset>561657</wp:posOffset>
            </wp:positionH>
            <wp:positionV relativeFrom="paragraph">
              <wp:posOffset>294640</wp:posOffset>
            </wp:positionV>
            <wp:extent cx="4276725" cy="2562225"/>
            <wp:effectExtent l="0" t="0" r="0" b="0"/>
            <wp:wrapNone/>
            <wp:docPr id="135"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6"/>
                    <a:srcRect/>
                    <a:stretch>
                      <a:fillRect/>
                    </a:stretch>
                  </pic:blipFill>
                  <pic:spPr>
                    <a:xfrm>
                      <a:off x="0" y="0"/>
                      <a:ext cx="4276725" cy="2562225"/>
                    </a:xfrm>
                    <a:prstGeom prst="rect">
                      <a:avLst/>
                    </a:prstGeom>
                    <a:ln/>
                  </pic:spPr>
                </pic:pic>
              </a:graphicData>
            </a:graphic>
          </wp:anchor>
        </w:drawing>
      </w:r>
    </w:p>
    <w:p w14:paraId="64F62D67" w14:textId="77777777" w:rsidR="00A4731B" w:rsidRDefault="00A4731B">
      <w:pPr>
        <w:spacing w:before="240" w:after="240" w:line="360" w:lineRule="auto"/>
        <w:jc w:val="center"/>
        <w:rPr>
          <w:rFonts w:ascii="Times New Roman" w:eastAsia="Times New Roman" w:hAnsi="Times New Roman" w:cs="Times New Roman"/>
          <w:color w:val="000000"/>
          <w:sz w:val="24"/>
          <w:szCs w:val="24"/>
        </w:rPr>
      </w:pPr>
    </w:p>
    <w:p w14:paraId="5338C27A" w14:textId="77777777" w:rsidR="00A4731B" w:rsidRDefault="00A4731B">
      <w:pPr>
        <w:spacing w:before="240" w:after="240" w:line="360" w:lineRule="auto"/>
        <w:jc w:val="center"/>
        <w:rPr>
          <w:rFonts w:ascii="Times New Roman" w:eastAsia="Times New Roman" w:hAnsi="Times New Roman" w:cs="Times New Roman"/>
          <w:color w:val="000000"/>
          <w:sz w:val="24"/>
          <w:szCs w:val="24"/>
        </w:rPr>
      </w:pPr>
    </w:p>
    <w:p w14:paraId="4389980A" w14:textId="77777777" w:rsidR="00A4731B" w:rsidRDefault="006D0DB4">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Fuente: Elaboración propia en base a </w:t>
      </w:r>
      <w:r>
        <w:rPr>
          <w:rFonts w:ascii="Times New Roman" w:eastAsia="Times New Roman" w:hAnsi="Times New Roman" w:cs="Times New Roman"/>
          <w:i/>
          <w:color w:val="000000"/>
          <w:sz w:val="24"/>
          <w:szCs w:val="24"/>
        </w:rPr>
        <w:t>Censo Nacional de Población, Hogares y Viviendas 2022. Provincia de Chubut. Población total en viviendas particulares</w:t>
      </w:r>
      <w:r>
        <w:rPr>
          <w:rFonts w:ascii="Times New Roman" w:eastAsia="Times New Roman" w:hAnsi="Times New Roman" w:cs="Times New Roman"/>
          <w:color w:val="000000"/>
          <w:sz w:val="24"/>
          <w:szCs w:val="24"/>
        </w:rPr>
        <w:t xml:space="preserve">. Por INDEC Instituto nacional de estadísticas y censos (2022). Recuperado de </w:t>
      </w:r>
      <w:hyperlink r:id="rId17">
        <w:r>
          <w:rPr>
            <w:rFonts w:ascii="Times New Roman" w:eastAsia="Times New Roman" w:hAnsi="Times New Roman" w:cs="Times New Roman"/>
            <w:color w:val="000000"/>
            <w:sz w:val="24"/>
            <w:szCs w:val="24"/>
            <w:u w:val="single"/>
          </w:rPr>
          <w:t>https://censo.gob.ar/index.php/datos_definitivos_chubut/</w:t>
        </w:r>
      </w:hyperlink>
      <w:r>
        <w:rPr>
          <w:rFonts w:ascii="Times New Roman" w:eastAsia="Times New Roman" w:hAnsi="Times New Roman" w:cs="Times New Roman"/>
          <w:color w:val="000000"/>
          <w:sz w:val="24"/>
          <w:szCs w:val="24"/>
        </w:rPr>
        <w:t> </w:t>
      </w:r>
    </w:p>
    <w:p w14:paraId="109A89AF" w14:textId="77777777" w:rsidR="00A4731B" w:rsidRDefault="00A4731B">
      <w:pPr>
        <w:spacing w:after="240" w:line="360" w:lineRule="auto"/>
        <w:rPr>
          <w:rFonts w:ascii="Times New Roman" w:eastAsia="Times New Roman" w:hAnsi="Times New Roman" w:cs="Times New Roman"/>
          <w:sz w:val="24"/>
          <w:szCs w:val="24"/>
        </w:rPr>
      </w:pPr>
    </w:p>
    <w:p w14:paraId="13A0AE15"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acuerdo a la publicación 2023 de las Estadísticas de Salud y Servicios Sanitarios de Chubut, los centros asistenciales se clasifican:</w:t>
      </w:r>
    </w:p>
    <w:p w14:paraId="16431540" w14:textId="77777777" w:rsidR="00A4731B" w:rsidRDefault="00A4731B">
      <w:pPr>
        <w:spacing w:after="0" w:line="360" w:lineRule="auto"/>
        <w:jc w:val="both"/>
        <w:rPr>
          <w:rFonts w:ascii="Times New Roman" w:eastAsia="Times New Roman" w:hAnsi="Times New Roman" w:cs="Times New Roman"/>
          <w:sz w:val="24"/>
          <w:szCs w:val="24"/>
        </w:rPr>
      </w:pPr>
    </w:p>
    <w:p w14:paraId="269305E1" w14:textId="77777777" w:rsidR="00A4731B" w:rsidRDefault="00A4731B">
      <w:pPr>
        <w:spacing w:after="0" w:line="360" w:lineRule="auto"/>
        <w:jc w:val="both"/>
        <w:rPr>
          <w:rFonts w:ascii="Times New Roman" w:eastAsia="Times New Roman" w:hAnsi="Times New Roman" w:cs="Times New Roman"/>
          <w:sz w:val="24"/>
          <w:szCs w:val="24"/>
        </w:rPr>
      </w:pPr>
    </w:p>
    <w:p w14:paraId="7155431B" w14:textId="77777777" w:rsidR="00A4731B" w:rsidRDefault="006D0DB4">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Tabla No. 3 - Establecimientos asistenciales provinciales, por área programática, localidad y tipo. 2022</w:t>
      </w:r>
    </w:p>
    <w:p w14:paraId="6EFC4FC0"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63360" behindDoc="1" locked="0" layoutInCell="1" hidden="0" allowOverlap="1" wp14:anchorId="03512BBB" wp14:editId="5C076705">
            <wp:simplePos x="0" y="0"/>
            <wp:positionH relativeFrom="column">
              <wp:posOffset>0</wp:posOffset>
            </wp:positionH>
            <wp:positionV relativeFrom="paragraph">
              <wp:posOffset>6985</wp:posOffset>
            </wp:positionV>
            <wp:extent cx="5133975" cy="3076575"/>
            <wp:effectExtent l="0" t="0" r="0" b="0"/>
            <wp:wrapNone/>
            <wp:docPr id="122"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8"/>
                    <a:srcRect/>
                    <a:stretch>
                      <a:fillRect/>
                    </a:stretch>
                  </pic:blipFill>
                  <pic:spPr>
                    <a:xfrm>
                      <a:off x="0" y="0"/>
                      <a:ext cx="5133975" cy="3076575"/>
                    </a:xfrm>
                    <a:prstGeom prst="rect">
                      <a:avLst/>
                    </a:prstGeom>
                    <a:ln/>
                  </pic:spPr>
                </pic:pic>
              </a:graphicData>
            </a:graphic>
          </wp:anchor>
        </w:drawing>
      </w:r>
    </w:p>
    <w:p w14:paraId="608C7D26"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8A9F326" w14:textId="7283F83F" w:rsidR="00A4731B" w:rsidRDefault="006D0DB4">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Fuente: </w:t>
      </w:r>
      <w:r>
        <w:rPr>
          <w:rFonts w:ascii="Times New Roman" w:eastAsia="Times New Roman" w:hAnsi="Times New Roman" w:cs="Times New Roman"/>
          <w:i/>
          <w:color w:val="000000"/>
          <w:sz w:val="24"/>
          <w:szCs w:val="24"/>
        </w:rPr>
        <w:t>Estadísticas de salud y servicios sanitarios de Chubut</w:t>
      </w:r>
      <w:r>
        <w:rPr>
          <w:rFonts w:ascii="Times New Roman" w:eastAsia="Times New Roman" w:hAnsi="Times New Roman" w:cs="Times New Roman"/>
          <w:color w:val="000000"/>
          <w:sz w:val="24"/>
          <w:szCs w:val="24"/>
        </w:rPr>
        <w:t xml:space="preserve"> (p.17). Por Carreño. M.; </w:t>
      </w:r>
      <w:proofErr w:type="spellStart"/>
      <w:r>
        <w:rPr>
          <w:rFonts w:ascii="Times New Roman" w:eastAsia="Times New Roman" w:hAnsi="Times New Roman" w:cs="Times New Roman"/>
          <w:color w:val="000000"/>
          <w:sz w:val="24"/>
          <w:szCs w:val="24"/>
        </w:rPr>
        <w:t>Calabrano</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Lienqueo</w:t>
      </w:r>
      <w:proofErr w:type="spellEnd"/>
      <w:r>
        <w:rPr>
          <w:rFonts w:ascii="Times New Roman" w:eastAsia="Times New Roman" w:hAnsi="Times New Roman" w:cs="Times New Roman"/>
          <w:color w:val="000000"/>
          <w:sz w:val="24"/>
          <w:szCs w:val="24"/>
        </w:rPr>
        <w:t xml:space="preserve">. M; Quiroga. L; Real. M; Ortega. M; </w:t>
      </w:r>
      <w:r w:rsidR="0003214A">
        <w:rPr>
          <w:rFonts w:ascii="Times New Roman" w:eastAsia="Times New Roman" w:hAnsi="Times New Roman" w:cs="Times New Roman"/>
          <w:color w:val="000000"/>
          <w:sz w:val="24"/>
          <w:szCs w:val="24"/>
        </w:rPr>
        <w:t>González</w:t>
      </w:r>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Neuman</w:t>
      </w:r>
      <w:proofErr w:type="spellEnd"/>
      <w:r>
        <w:rPr>
          <w:rFonts w:ascii="Times New Roman" w:eastAsia="Times New Roman" w:hAnsi="Times New Roman" w:cs="Times New Roman"/>
          <w:color w:val="000000"/>
          <w:sz w:val="24"/>
          <w:szCs w:val="24"/>
        </w:rPr>
        <w:t xml:space="preserve">. M. y </w:t>
      </w:r>
      <w:proofErr w:type="spellStart"/>
      <w:r>
        <w:rPr>
          <w:rFonts w:ascii="Times New Roman" w:eastAsia="Times New Roman" w:hAnsi="Times New Roman" w:cs="Times New Roman"/>
          <w:color w:val="000000"/>
          <w:sz w:val="24"/>
          <w:szCs w:val="24"/>
        </w:rPr>
        <w:t>Cañumil</w:t>
      </w:r>
      <w:proofErr w:type="spellEnd"/>
      <w:r>
        <w:rPr>
          <w:rFonts w:ascii="Times New Roman" w:eastAsia="Times New Roman" w:hAnsi="Times New Roman" w:cs="Times New Roman"/>
          <w:color w:val="000000"/>
          <w:sz w:val="24"/>
          <w:szCs w:val="24"/>
        </w:rPr>
        <w:t xml:space="preserve">. F, </w:t>
      </w:r>
      <w:r w:rsidR="0003214A">
        <w:rPr>
          <w:rFonts w:ascii="Times New Roman" w:eastAsia="Times New Roman" w:hAnsi="Times New Roman" w:cs="Times New Roman"/>
          <w:color w:val="000000"/>
          <w:sz w:val="24"/>
          <w:szCs w:val="24"/>
        </w:rPr>
        <w:t>2023, Chubut</w:t>
      </w:r>
      <w:r>
        <w:rPr>
          <w:rFonts w:ascii="Times New Roman" w:eastAsia="Times New Roman" w:hAnsi="Times New Roman" w:cs="Times New Roman"/>
          <w:color w:val="000000"/>
          <w:sz w:val="24"/>
          <w:szCs w:val="24"/>
        </w:rPr>
        <w:t xml:space="preserve">. Recuperado de </w:t>
      </w:r>
      <w:hyperlink r:id="rId19">
        <w:r>
          <w:rPr>
            <w:rFonts w:ascii="Times New Roman" w:eastAsia="Times New Roman" w:hAnsi="Times New Roman" w:cs="Times New Roman"/>
            <w:color w:val="000000"/>
            <w:sz w:val="24"/>
            <w:szCs w:val="24"/>
            <w:u w:val="single"/>
          </w:rPr>
          <w:t>https://drive.google.com/file/d/1k0IvkYcxqSbbTa1Sc4zHsvWx35D6DgCl/view</w:t>
        </w:r>
      </w:hyperlink>
      <w:r>
        <w:rPr>
          <w:rFonts w:ascii="Times New Roman" w:eastAsia="Times New Roman" w:hAnsi="Times New Roman" w:cs="Times New Roman"/>
          <w:color w:val="000000"/>
          <w:sz w:val="24"/>
          <w:szCs w:val="24"/>
        </w:rPr>
        <w:t> </w:t>
      </w:r>
    </w:p>
    <w:p w14:paraId="7AE1B232" w14:textId="77777777" w:rsidR="00A4731B" w:rsidRDefault="00A4731B">
      <w:pPr>
        <w:spacing w:after="0" w:line="360" w:lineRule="auto"/>
        <w:jc w:val="both"/>
        <w:rPr>
          <w:rFonts w:ascii="Times New Roman" w:eastAsia="Times New Roman" w:hAnsi="Times New Roman" w:cs="Times New Roman"/>
          <w:sz w:val="24"/>
          <w:szCs w:val="24"/>
        </w:rPr>
      </w:pPr>
    </w:p>
    <w:p w14:paraId="3F7E2D9D" w14:textId="77777777" w:rsidR="00A4731B" w:rsidRDefault="00A4731B">
      <w:pPr>
        <w:spacing w:after="0" w:line="360" w:lineRule="auto"/>
        <w:jc w:val="both"/>
        <w:rPr>
          <w:rFonts w:ascii="Times New Roman" w:eastAsia="Times New Roman" w:hAnsi="Times New Roman" w:cs="Times New Roman"/>
          <w:sz w:val="24"/>
          <w:szCs w:val="24"/>
        </w:rPr>
      </w:pPr>
    </w:p>
    <w:p w14:paraId="66A8A6D7"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6F1578E5"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distribución de los establecimientos en el Área Programática de Comodoro Rivadavia, puede apreciarse en la siguiente tabla:</w:t>
      </w:r>
    </w:p>
    <w:p w14:paraId="25CBCD86" w14:textId="77777777" w:rsidR="00A4731B" w:rsidRDefault="00A4731B">
      <w:pPr>
        <w:spacing w:after="0" w:line="360" w:lineRule="auto"/>
        <w:jc w:val="both"/>
        <w:rPr>
          <w:rFonts w:ascii="Times New Roman" w:eastAsia="Times New Roman" w:hAnsi="Times New Roman" w:cs="Times New Roman"/>
          <w:sz w:val="24"/>
          <w:szCs w:val="24"/>
        </w:rPr>
      </w:pPr>
    </w:p>
    <w:p w14:paraId="1698498D" w14:textId="77777777" w:rsidR="00A4731B" w:rsidRDefault="00A4731B">
      <w:pPr>
        <w:spacing w:after="0" w:line="360" w:lineRule="auto"/>
        <w:jc w:val="both"/>
        <w:rPr>
          <w:rFonts w:ascii="Times New Roman" w:eastAsia="Times New Roman" w:hAnsi="Times New Roman" w:cs="Times New Roman"/>
          <w:sz w:val="24"/>
          <w:szCs w:val="24"/>
        </w:rPr>
      </w:pPr>
    </w:p>
    <w:p w14:paraId="6B4A5EB7" w14:textId="77777777" w:rsidR="00A4731B" w:rsidRDefault="00A4731B">
      <w:pPr>
        <w:spacing w:after="0" w:line="360" w:lineRule="auto"/>
        <w:jc w:val="both"/>
        <w:rPr>
          <w:rFonts w:ascii="Times New Roman" w:eastAsia="Times New Roman" w:hAnsi="Times New Roman" w:cs="Times New Roman"/>
          <w:sz w:val="24"/>
          <w:szCs w:val="24"/>
        </w:rPr>
      </w:pPr>
    </w:p>
    <w:p w14:paraId="1F209109" w14:textId="29F2412C" w:rsidR="00A4731B" w:rsidRDefault="00523D53">
      <w:pPr>
        <w:spacing w:before="240" w:after="240" w:line="360" w:lineRule="auto"/>
        <w:jc w:val="center"/>
        <w:rPr>
          <w:rFonts w:ascii="Times New Roman" w:eastAsia="Times New Roman" w:hAnsi="Times New Roman" w:cs="Times New Roman"/>
          <w:sz w:val="24"/>
          <w:szCs w:val="24"/>
        </w:rPr>
      </w:pPr>
      <w:r w:rsidRPr="00523D53">
        <w:rPr>
          <w:noProof/>
        </w:rPr>
        <w:drawing>
          <wp:anchor distT="0" distB="0" distL="114300" distR="114300" simplePos="0" relativeHeight="251699200" behindDoc="1" locked="0" layoutInCell="1" allowOverlap="1" wp14:anchorId="536611A8" wp14:editId="4DBB0BAD">
            <wp:simplePos x="0" y="0"/>
            <wp:positionH relativeFrom="page">
              <wp:align>left</wp:align>
            </wp:positionH>
            <wp:positionV relativeFrom="paragraph">
              <wp:posOffset>471805</wp:posOffset>
            </wp:positionV>
            <wp:extent cx="8274685" cy="65341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74685" cy="6534150"/>
                    </a:xfrm>
                    <a:prstGeom prst="rect">
                      <a:avLst/>
                    </a:prstGeom>
                    <a:noFill/>
                    <a:ln>
                      <a:noFill/>
                    </a:ln>
                  </pic:spPr>
                </pic:pic>
              </a:graphicData>
            </a:graphic>
          </wp:anchor>
        </w:drawing>
      </w:r>
      <w:r w:rsidR="006D0DB4">
        <w:rPr>
          <w:rFonts w:ascii="Times New Roman" w:eastAsia="Times New Roman" w:hAnsi="Times New Roman" w:cs="Times New Roman"/>
          <w:b/>
          <w:color w:val="000000"/>
          <w:sz w:val="24"/>
          <w:szCs w:val="24"/>
        </w:rPr>
        <w:t>Tabla No. 4 - Establecimientos asistenciales en el Área Programática de Comodoro Rivadavia. 2022</w:t>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p>
    <w:p w14:paraId="0E849823" w14:textId="77777777" w:rsidR="00523D53" w:rsidRDefault="00523D53">
      <w:pPr>
        <w:spacing w:before="240" w:after="240" w:line="360" w:lineRule="auto"/>
        <w:jc w:val="center"/>
        <w:rPr>
          <w:rFonts w:ascii="Times New Roman" w:eastAsia="Times New Roman" w:hAnsi="Times New Roman" w:cs="Times New Roman"/>
          <w:color w:val="000000"/>
          <w:sz w:val="24"/>
          <w:szCs w:val="24"/>
        </w:rPr>
      </w:pPr>
    </w:p>
    <w:p w14:paraId="4E7EF876" w14:textId="77777777" w:rsidR="00523D53" w:rsidRDefault="00523D53">
      <w:pPr>
        <w:spacing w:before="240" w:after="240" w:line="360" w:lineRule="auto"/>
        <w:jc w:val="center"/>
        <w:rPr>
          <w:rFonts w:ascii="Times New Roman" w:eastAsia="Times New Roman" w:hAnsi="Times New Roman" w:cs="Times New Roman"/>
          <w:color w:val="000000"/>
          <w:sz w:val="24"/>
          <w:szCs w:val="24"/>
        </w:rPr>
      </w:pPr>
    </w:p>
    <w:p w14:paraId="655A645D" w14:textId="77777777" w:rsidR="00523D53" w:rsidRDefault="00523D53">
      <w:pPr>
        <w:spacing w:before="240" w:after="240" w:line="360" w:lineRule="auto"/>
        <w:jc w:val="center"/>
        <w:rPr>
          <w:rFonts w:ascii="Times New Roman" w:eastAsia="Times New Roman" w:hAnsi="Times New Roman" w:cs="Times New Roman"/>
          <w:color w:val="000000"/>
          <w:sz w:val="24"/>
          <w:szCs w:val="24"/>
        </w:rPr>
      </w:pPr>
    </w:p>
    <w:p w14:paraId="3F68D82B" w14:textId="23BF0B0B" w:rsidR="00A4731B" w:rsidRDefault="006D0DB4">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Fuente: </w:t>
      </w:r>
      <w:r>
        <w:rPr>
          <w:rFonts w:ascii="Times New Roman" w:eastAsia="Times New Roman" w:hAnsi="Times New Roman" w:cs="Times New Roman"/>
          <w:i/>
          <w:color w:val="000000"/>
          <w:sz w:val="24"/>
          <w:szCs w:val="24"/>
        </w:rPr>
        <w:t xml:space="preserve">Estadísticas de Salud y Servicios Sanitarios de </w:t>
      </w:r>
      <w:r w:rsidR="00ED1B8C">
        <w:rPr>
          <w:rFonts w:ascii="Times New Roman" w:eastAsia="Times New Roman" w:hAnsi="Times New Roman" w:cs="Times New Roman"/>
          <w:i/>
          <w:color w:val="000000"/>
          <w:sz w:val="24"/>
          <w:szCs w:val="24"/>
        </w:rPr>
        <w:t>Chubut.</w:t>
      </w:r>
      <w:r>
        <w:rPr>
          <w:rFonts w:ascii="Times New Roman" w:eastAsia="Times New Roman" w:hAnsi="Times New Roman" w:cs="Times New Roman"/>
          <w:color w:val="000000"/>
          <w:sz w:val="24"/>
          <w:szCs w:val="24"/>
        </w:rPr>
        <w:t xml:space="preserve"> (P.18</w:t>
      </w:r>
      <w:r w:rsidR="00ED1B8C">
        <w:rPr>
          <w:rFonts w:ascii="Times New Roman" w:eastAsia="Times New Roman" w:hAnsi="Times New Roman" w:cs="Times New Roman"/>
          <w:color w:val="000000"/>
          <w:sz w:val="24"/>
          <w:szCs w:val="24"/>
        </w:rPr>
        <w:t>) Por</w:t>
      </w:r>
      <w:r>
        <w:rPr>
          <w:rFonts w:ascii="Times New Roman" w:eastAsia="Times New Roman" w:hAnsi="Times New Roman" w:cs="Times New Roman"/>
          <w:color w:val="000000"/>
          <w:sz w:val="24"/>
          <w:szCs w:val="24"/>
        </w:rPr>
        <w:t xml:space="preserve"> Carreño. M; </w:t>
      </w:r>
      <w:proofErr w:type="spellStart"/>
      <w:r>
        <w:rPr>
          <w:rFonts w:ascii="Times New Roman" w:eastAsia="Times New Roman" w:hAnsi="Times New Roman" w:cs="Times New Roman"/>
          <w:color w:val="000000"/>
          <w:sz w:val="24"/>
          <w:szCs w:val="24"/>
        </w:rPr>
        <w:t>Calabrano</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Lienqueo</w:t>
      </w:r>
      <w:proofErr w:type="spellEnd"/>
      <w:r>
        <w:rPr>
          <w:rFonts w:ascii="Times New Roman" w:eastAsia="Times New Roman" w:hAnsi="Times New Roman" w:cs="Times New Roman"/>
          <w:color w:val="000000"/>
          <w:sz w:val="24"/>
          <w:szCs w:val="24"/>
        </w:rPr>
        <w:t xml:space="preserve">. M; Quiroga. L; Real. M; Ortega. M; </w:t>
      </w:r>
      <w:r w:rsidR="0003214A">
        <w:rPr>
          <w:rFonts w:ascii="Times New Roman" w:eastAsia="Times New Roman" w:hAnsi="Times New Roman" w:cs="Times New Roman"/>
          <w:color w:val="000000"/>
          <w:sz w:val="24"/>
          <w:szCs w:val="24"/>
        </w:rPr>
        <w:t>González</w:t>
      </w:r>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Neuman</w:t>
      </w:r>
      <w:proofErr w:type="spellEnd"/>
      <w:r>
        <w:rPr>
          <w:rFonts w:ascii="Times New Roman" w:eastAsia="Times New Roman" w:hAnsi="Times New Roman" w:cs="Times New Roman"/>
          <w:color w:val="000000"/>
          <w:sz w:val="24"/>
          <w:szCs w:val="24"/>
        </w:rPr>
        <w:t xml:space="preserve">. M y </w:t>
      </w:r>
      <w:proofErr w:type="spellStart"/>
      <w:r>
        <w:rPr>
          <w:rFonts w:ascii="Times New Roman" w:eastAsia="Times New Roman" w:hAnsi="Times New Roman" w:cs="Times New Roman"/>
          <w:color w:val="000000"/>
          <w:sz w:val="24"/>
          <w:szCs w:val="24"/>
        </w:rPr>
        <w:t>Cañumil</w:t>
      </w:r>
      <w:proofErr w:type="spellEnd"/>
      <w:r>
        <w:rPr>
          <w:rFonts w:ascii="Times New Roman" w:eastAsia="Times New Roman" w:hAnsi="Times New Roman" w:cs="Times New Roman"/>
          <w:color w:val="000000"/>
          <w:sz w:val="24"/>
          <w:szCs w:val="24"/>
        </w:rPr>
        <w:t xml:space="preserve">. F, </w:t>
      </w:r>
      <w:r w:rsidR="00ED1B8C">
        <w:rPr>
          <w:rFonts w:ascii="Times New Roman" w:eastAsia="Times New Roman" w:hAnsi="Times New Roman" w:cs="Times New Roman"/>
          <w:color w:val="000000"/>
          <w:sz w:val="24"/>
          <w:szCs w:val="24"/>
        </w:rPr>
        <w:t>2023, Chubut</w:t>
      </w:r>
      <w:r>
        <w:rPr>
          <w:rFonts w:ascii="Times New Roman" w:eastAsia="Times New Roman" w:hAnsi="Times New Roman" w:cs="Times New Roman"/>
          <w:color w:val="000000"/>
          <w:sz w:val="24"/>
          <w:szCs w:val="24"/>
        </w:rPr>
        <w:t xml:space="preserve">. Recuperado de </w:t>
      </w:r>
      <w:hyperlink r:id="rId21">
        <w:r>
          <w:rPr>
            <w:rFonts w:ascii="Times New Roman" w:eastAsia="Times New Roman" w:hAnsi="Times New Roman" w:cs="Times New Roman"/>
            <w:color w:val="000000"/>
            <w:sz w:val="24"/>
            <w:szCs w:val="24"/>
            <w:u w:val="single"/>
          </w:rPr>
          <w:t>https://drive.google.com/file/d/1k0IvkYcxqSbbTa1Sc4zHsvWx35D6DgCl/view</w:t>
        </w:r>
      </w:hyperlink>
      <w:r>
        <w:rPr>
          <w:rFonts w:ascii="Times New Roman" w:eastAsia="Times New Roman" w:hAnsi="Times New Roman" w:cs="Times New Roman"/>
          <w:color w:val="000000"/>
          <w:sz w:val="24"/>
          <w:szCs w:val="24"/>
        </w:rPr>
        <w:t> </w:t>
      </w:r>
    </w:p>
    <w:p w14:paraId="245D5673"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2BCA46A8"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la ciudad de Comodoro Rivadavia, los establecimientos privados se distribuyen de la siguiente manera:</w:t>
      </w:r>
    </w:p>
    <w:p w14:paraId="0A055C73"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0AB84AD9"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5B1C1A9B" w14:textId="55D7198C" w:rsidR="00A4731B" w:rsidRDefault="00ED1B8C">
      <w:pPr>
        <w:spacing w:after="0" w:line="360" w:lineRule="auto"/>
        <w:jc w:val="both"/>
        <w:rPr>
          <w:rFonts w:ascii="Times New Roman" w:eastAsia="Times New Roman" w:hAnsi="Times New Roman" w:cs="Times New Roman"/>
          <w:sz w:val="24"/>
          <w:szCs w:val="24"/>
        </w:rPr>
      </w:pPr>
      <w:r w:rsidRPr="00ED1B8C">
        <w:rPr>
          <w:noProof/>
        </w:rPr>
        <w:drawing>
          <wp:anchor distT="0" distB="0" distL="114300" distR="114300" simplePos="0" relativeHeight="251700224" behindDoc="1" locked="0" layoutInCell="1" allowOverlap="1" wp14:anchorId="7FF14815" wp14:editId="4EA76829">
            <wp:simplePos x="0" y="0"/>
            <wp:positionH relativeFrom="page">
              <wp:posOffset>581025</wp:posOffset>
            </wp:positionH>
            <wp:positionV relativeFrom="paragraph">
              <wp:posOffset>410845</wp:posOffset>
            </wp:positionV>
            <wp:extent cx="6666196" cy="361921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6196" cy="36192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DB4">
        <w:rPr>
          <w:rFonts w:ascii="Times New Roman" w:eastAsia="Times New Roman" w:hAnsi="Times New Roman" w:cs="Times New Roman"/>
          <w:b/>
          <w:color w:val="000000"/>
          <w:sz w:val="24"/>
          <w:szCs w:val="24"/>
        </w:rPr>
        <w:t>Tabla No. 5 - Establecimientos asistenciales privados del Área Programática Comodoro Rivadavia.  2023</w:t>
      </w:r>
    </w:p>
    <w:p w14:paraId="603599DA" w14:textId="61C4CC1B" w:rsidR="00A4731B" w:rsidRDefault="006D0DB4">
      <w:pPr>
        <w:spacing w:after="2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35C2F78"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44BEEFAC" w14:textId="77777777" w:rsidR="00A4731B" w:rsidRDefault="00A4731B" w:rsidP="00ED1B8C">
      <w:pPr>
        <w:spacing w:after="0" w:line="360" w:lineRule="auto"/>
        <w:rPr>
          <w:rFonts w:ascii="Times New Roman" w:eastAsia="Times New Roman" w:hAnsi="Times New Roman" w:cs="Times New Roman"/>
          <w:color w:val="000000"/>
          <w:sz w:val="24"/>
          <w:szCs w:val="24"/>
        </w:rPr>
      </w:pPr>
    </w:p>
    <w:p w14:paraId="6BFD5FC4"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Elaboración propia</w:t>
      </w:r>
    </w:p>
    <w:p w14:paraId="724FE194"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47458BCF" w14:textId="37FC05B9"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 acuerdo al tipo de cobertura de salud, el departamento de Escalante presenta la siguiente distribución: </w:t>
      </w:r>
    </w:p>
    <w:p w14:paraId="52115559" w14:textId="5BD5F591" w:rsidR="00A4731B" w:rsidRDefault="00523D53">
      <w:pPr>
        <w:spacing w:before="240" w:after="240" w:line="360" w:lineRule="auto"/>
        <w:rPr>
          <w:rFonts w:ascii="Times New Roman" w:eastAsia="Times New Roman" w:hAnsi="Times New Roman" w:cs="Times New Roman"/>
          <w:b/>
          <w:color w:val="000000"/>
          <w:sz w:val="24"/>
          <w:szCs w:val="24"/>
        </w:rPr>
      </w:pPr>
      <w:r>
        <w:rPr>
          <w:noProof/>
        </w:rPr>
        <w:drawing>
          <wp:anchor distT="0" distB="0" distL="0" distR="0" simplePos="0" relativeHeight="251666432" behindDoc="1" locked="0" layoutInCell="1" hidden="0" allowOverlap="1" wp14:anchorId="4FDD0F37" wp14:editId="2F15F6E1">
            <wp:simplePos x="0" y="0"/>
            <wp:positionH relativeFrom="column">
              <wp:posOffset>1320165</wp:posOffset>
            </wp:positionH>
            <wp:positionV relativeFrom="paragraph">
              <wp:posOffset>396240</wp:posOffset>
            </wp:positionV>
            <wp:extent cx="2426493" cy="2180866"/>
            <wp:effectExtent l="0" t="0" r="0" b="0"/>
            <wp:wrapNone/>
            <wp:docPr id="10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3"/>
                    <a:srcRect/>
                    <a:stretch>
                      <a:fillRect/>
                    </a:stretch>
                  </pic:blipFill>
                  <pic:spPr>
                    <a:xfrm>
                      <a:off x="0" y="0"/>
                      <a:ext cx="2426493" cy="2180866"/>
                    </a:xfrm>
                    <a:prstGeom prst="rect">
                      <a:avLst/>
                    </a:prstGeom>
                    <a:ln/>
                  </pic:spPr>
                </pic:pic>
              </a:graphicData>
            </a:graphic>
          </wp:anchor>
        </w:drawing>
      </w:r>
      <w:r w:rsidR="006D0DB4">
        <w:rPr>
          <w:rFonts w:ascii="Times New Roman" w:eastAsia="Times New Roman" w:hAnsi="Times New Roman" w:cs="Times New Roman"/>
          <w:b/>
          <w:color w:val="000000"/>
          <w:sz w:val="24"/>
          <w:szCs w:val="24"/>
        </w:rPr>
        <w:t>Gráfico No. 3 - Tipo de cobertura de salud, en el departamento de Escalante. 2022.</w:t>
      </w:r>
      <w:r w:rsidR="006D0DB4">
        <w:rPr>
          <w:rFonts w:ascii="Times New Roman" w:eastAsia="Times New Roman" w:hAnsi="Times New Roman" w:cs="Times New Roman"/>
          <w:color w:val="000000"/>
          <w:sz w:val="24"/>
          <w:szCs w:val="24"/>
        </w:rPr>
        <w:t> </w:t>
      </w:r>
    </w:p>
    <w:p w14:paraId="7DA58A59" w14:textId="746FBBA8" w:rsidR="00A4731B" w:rsidRDefault="006D0DB4" w:rsidP="00523D53">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p>
    <w:p w14:paraId="3C93E486" w14:textId="77777777" w:rsidR="00ED1B8C" w:rsidRDefault="00ED1B8C">
      <w:pPr>
        <w:spacing w:before="240" w:after="240" w:line="360" w:lineRule="auto"/>
        <w:jc w:val="center"/>
        <w:rPr>
          <w:rFonts w:ascii="Times New Roman" w:eastAsia="Times New Roman" w:hAnsi="Times New Roman" w:cs="Times New Roman"/>
          <w:color w:val="000000"/>
          <w:sz w:val="24"/>
          <w:szCs w:val="24"/>
        </w:rPr>
      </w:pPr>
    </w:p>
    <w:p w14:paraId="52B96401" w14:textId="5A745954" w:rsidR="00A4731B" w:rsidRDefault="006D0DB4">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Fuente: </w:t>
      </w:r>
      <w:r>
        <w:rPr>
          <w:rFonts w:ascii="Times New Roman" w:eastAsia="Times New Roman" w:hAnsi="Times New Roman" w:cs="Times New Roman"/>
          <w:i/>
          <w:color w:val="000000"/>
          <w:sz w:val="24"/>
          <w:szCs w:val="24"/>
        </w:rPr>
        <w:t>Censo Nacional de Población, Hogares y Viviendas 2022. Provincia de Chubut. Población total en viviendas particulares</w:t>
      </w:r>
      <w:r>
        <w:rPr>
          <w:rFonts w:ascii="Times New Roman" w:eastAsia="Times New Roman" w:hAnsi="Times New Roman" w:cs="Times New Roman"/>
          <w:color w:val="000000"/>
          <w:sz w:val="24"/>
          <w:szCs w:val="24"/>
        </w:rPr>
        <w:t xml:space="preserve">. Por INDEC Instituto nacional de estadísticas y censos, 2022. Recuperado de </w:t>
      </w:r>
      <w:hyperlink r:id="rId24">
        <w:r>
          <w:rPr>
            <w:rFonts w:ascii="Times New Roman" w:eastAsia="Times New Roman" w:hAnsi="Times New Roman" w:cs="Times New Roman"/>
            <w:color w:val="000000"/>
            <w:sz w:val="24"/>
            <w:szCs w:val="24"/>
            <w:u w:val="single"/>
          </w:rPr>
          <w:t>https://censo.gob.ar/index.php/datos_definitivos_chubut/</w:t>
        </w:r>
      </w:hyperlink>
      <w:r>
        <w:rPr>
          <w:rFonts w:ascii="Times New Roman" w:eastAsia="Times New Roman" w:hAnsi="Times New Roman" w:cs="Times New Roman"/>
          <w:color w:val="000000"/>
          <w:sz w:val="24"/>
          <w:szCs w:val="24"/>
        </w:rPr>
        <w:t> </w:t>
      </w:r>
    </w:p>
    <w:p w14:paraId="2D3E54F4" w14:textId="77777777" w:rsidR="00A4731B" w:rsidRDefault="00A4731B">
      <w:pPr>
        <w:spacing w:before="240" w:after="240" w:line="360" w:lineRule="auto"/>
        <w:jc w:val="both"/>
        <w:rPr>
          <w:rFonts w:ascii="Times New Roman" w:eastAsia="Times New Roman" w:hAnsi="Times New Roman" w:cs="Times New Roman"/>
          <w:b/>
          <w:color w:val="000000"/>
          <w:sz w:val="24"/>
          <w:szCs w:val="24"/>
        </w:rPr>
      </w:pPr>
    </w:p>
    <w:p w14:paraId="4B4DDF45"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color w:val="000000"/>
          <w:sz w:val="24"/>
          <w:szCs w:val="24"/>
        </w:rPr>
        <w:t>Dimensión del mercado, en pacientes y en facturación</w:t>
      </w:r>
    </w:p>
    <w:p w14:paraId="057B309D"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mercado tiene un potencial de 156.295 pacientes entres hombre y mujeres de 18 años en adelante, pasibles de atenderse en el servicio de guardia y utilizar sus servicios.</w:t>
      </w:r>
    </w:p>
    <w:p w14:paraId="6204A2A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la siguiente tabla se visualiza la facturación mensual estimada del mercado a partir del consumo probable de dichos pacientes, de acuerdo a las tasas de uso sanitarias establecidas por el Ministerio de Salud de la Nación Argentina en la Resolución 54/2003, con los valores de mercado promedios de los distintos financiadores.</w:t>
      </w:r>
    </w:p>
    <w:p w14:paraId="66E062D7" w14:textId="77777777" w:rsidR="00A4731B" w:rsidRDefault="00A4731B">
      <w:pPr>
        <w:spacing w:after="0" w:line="360" w:lineRule="auto"/>
        <w:rPr>
          <w:rFonts w:ascii="Times New Roman" w:eastAsia="Times New Roman" w:hAnsi="Times New Roman" w:cs="Times New Roman"/>
          <w:sz w:val="24"/>
          <w:szCs w:val="24"/>
        </w:rPr>
      </w:pPr>
    </w:p>
    <w:p w14:paraId="493CB63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Las tasas de uso, según el Ministerio de salud de la República Argentina, son:</w:t>
      </w:r>
    </w:p>
    <w:p w14:paraId="392702DE" w14:textId="77777777" w:rsidR="00A4731B" w:rsidRDefault="006D0DB4">
      <w:pPr>
        <w:numPr>
          <w:ilvl w:val="0"/>
          <w:numId w:val="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ecografía cada 10 pacientes.</w:t>
      </w:r>
    </w:p>
    <w:p w14:paraId="28A5E2E7" w14:textId="77777777" w:rsidR="00A4731B" w:rsidRDefault="006D0DB4">
      <w:pPr>
        <w:numPr>
          <w:ilvl w:val="0"/>
          <w:numId w:val="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tomografía cada 20 pacientes.</w:t>
      </w:r>
    </w:p>
    <w:p w14:paraId="7EFE931A" w14:textId="77777777" w:rsidR="00A4731B" w:rsidRDefault="006D0DB4">
      <w:pPr>
        <w:numPr>
          <w:ilvl w:val="0"/>
          <w:numId w:val="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rutina básica de laboratorio (hemograma, </w:t>
      </w:r>
      <w:proofErr w:type="spellStart"/>
      <w:r>
        <w:rPr>
          <w:rFonts w:ascii="Times New Roman" w:eastAsia="Times New Roman" w:hAnsi="Times New Roman" w:cs="Times New Roman"/>
          <w:color w:val="000000"/>
          <w:sz w:val="24"/>
          <w:szCs w:val="24"/>
        </w:rPr>
        <w:t>ionograma</w:t>
      </w:r>
      <w:proofErr w:type="spellEnd"/>
      <w:r>
        <w:rPr>
          <w:rFonts w:ascii="Times New Roman" w:eastAsia="Times New Roman" w:hAnsi="Times New Roman" w:cs="Times New Roman"/>
          <w:color w:val="000000"/>
          <w:sz w:val="24"/>
          <w:szCs w:val="24"/>
        </w:rPr>
        <w:t xml:space="preserve">, urea, creatinina, </w:t>
      </w:r>
      <w:proofErr w:type="spellStart"/>
      <w:r>
        <w:rPr>
          <w:rFonts w:ascii="Times New Roman" w:eastAsia="Times New Roman" w:hAnsi="Times New Roman" w:cs="Times New Roman"/>
          <w:color w:val="000000"/>
          <w:sz w:val="24"/>
          <w:szCs w:val="24"/>
        </w:rPr>
        <w:t>hepatograma</w:t>
      </w:r>
      <w:proofErr w:type="spellEnd"/>
      <w:r>
        <w:rPr>
          <w:rFonts w:ascii="Times New Roman" w:eastAsia="Times New Roman" w:hAnsi="Times New Roman" w:cs="Times New Roman"/>
          <w:color w:val="000000"/>
          <w:sz w:val="24"/>
          <w:szCs w:val="24"/>
        </w:rPr>
        <w:t>) cada 10 pacientes.</w:t>
      </w:r>
    </w:p>
    <w:p w14:paraId="075E4ED3" w14:textId="77777777" w:rsidR="00A4731B" w:rsidRDefault="006D0DB4">
      <w:pPr>
        <w:numPr>
          <w:ilvl w:val="0"/>
          <w:numId w:val="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práctica de enfermería (toma de signos vitales, colocación de inyectables, colocación de vía periférica, curación en plano, nebulizaciones) cada 3 pacientes.</w:t>
      </w:r>
    </w:p>
    <w:p w14:paraId="4802AA3A" w14:textId="77777777" w:rsidR="00A4731B" w:rsidRDefault="006D0DB4">
      <w:pPr>
        <w:numPr>
          <w:ilvl w:val="0"/>
          <w:numId w:val="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observación del paciente hasta 6 horas en la guardia, cada 10 pacientes.</w:t>
      </w:r>
    </w:p>
    <w:p w14:paraId="2949480A" w14:textId="77777777" w:rsidR="00A4731B" w:rsidRDefault="00A4731B">
      <w:pPr>
        <w:spacing w:after="240" w:line="360" w:lineRule="auto"/>
        <w:rPr>
          <w:rFonts w:ascii="Times New Roman" w:eastAsia="Times New Roman" w:hAnsi="Times New Roman" w:cs="Times New Roman"/>
          <w:sz w:val="24"/>
          <w:szCs w:val="24"/>
        </w:rPr>
      </w:pPr>
    </w:p>
    <w:p w14:paraId="7B5D80B8" w14:textId="77777777" w:rsidR="00A4731B" w:rsidRDefault="006D0DB4">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Tabla No. 6 - Facturación estimada mensual del mercado en los servicios de guardia, de acuerdo a las tasas de uso. Marzo de 2024. </w:t>
      </w:r>
    </w:p>
    <w:p w14:paraId="4D2011EC"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67456" behindDoc="1" locked="0" layoutInCell="1" hidden="0" allowOverlap="1" wp14:anchorId="2FE5C94E" wp14:editId="1D68709B">
            <wp:simplePos x="0" y="0"/>
            <wp:positionH relativeFrom="column">
              <wp:posOffset>-409574</wp:posOffset>
            </wp:positionH>
            <wp:positionV relativeFrom="paragraph">
              <wp:posOffset>38100</wp:posOffset>
            </wp:positionV>
            <wp:extent cx="6696075" cy="1609725"/>
            <wp:effectExtent l="0" t="0" r="0" b="0"/>
            <wp:wrapNone/>
            <wp:docPr id="12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5"/>
                    <a:srcRect/>
                    <a:stretch>
                      <a:fillRect/>
                    </a:stretch>
                  </pic:blipFill>
                  <pic:spPr>
                    <a:xfrm>
                      <a:off x="0" y="0"/>
                      <a:ext cx="6696075" cy="1609725"/>
                    </a:xfrm>
                    <a:prstGeom prst="rect">
                      <a:avLst/>
                    </a:prstGeom>
                    <a:ln/>
                  </pic:spPr>
                </pic:pic>
              </a:graphicData>
            </a:graphic>
          </wp:anchor>
        </w:drawing>
      </w:r>
    </w:p>
    <w:p w14:paraId="625C66F8"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w:t>
      </w:r>
      <w:r>
        <w:rPr>
          <w:rFonts w:ascii="Times New Roman" w:eastAsia="Times New Roman" w:hAnsi="Times New Roman" w:cs="Times New Roman"/>
          <w:i/>
          <w:color w:val="000000"/>
          <w:sz w:val="24"/>
          <w:szCs w:val="24"/>
        </w:rPr>
        <w:t xml:space="preserve"> Guía de Indicadores Básicos de Calidad para Establecimientos de Salud, incorporándose al Programa Nacional de Garantía de Calidad de la Atención Médica. </w:t>
      </w:r>
      <w:r>
        <w:rPr>
          <w:rFonts w:ascii="Times New Roman" w:eastAsia="Times New Roman" w:hAnsi="Times New Roman" w:cs="Times New Roman"/>
          <w:color w:val="000000"/>
          <w:sz w:val="24"/>
          <w:szCs w:val="24"/>
        </w:rPr>
        <w:t>Por el Ministerio de Salud Pública de la República Argentina. Resolución 54/2003. 2003. Recuperado de https://servicios.infoleg.gob.ar/infolegInternet/anexos/85000-89999/86381/norma.htm</w:t>
      </w:r>
    </w:p>
    <w:p w14:paraId="0DE728F0" w14:textId="77777777" w:rsidR="00A4731B" w:rsidRDefault="00A4731B">
      <w:pPr>
        <w:spacing w:after="240" w:line="360" w:lineRule="auto"/>
        <w:rPr>
          <w:rFonts w:ascii="Times New Roman" w:eastAsia="Times New Roman" w:hAnsi="Times New Roman" w:cs="Times New Roman"/>
          <w:sz w:val="24"/>
          <w:szCs w:val="24"/>
        </w:rPr>
      </w:pPr>
    </w:p>
    <w:p w14:paraId="781A47CA"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b/>
          <w:color w:val="000000"/>
          <w:sz w:val="24"/>
          <w:szCs w:val="24"/>
        </w:rPr>
        <w:t>La institución</w:t>
      </w:r>
    </w:p>
    <w:p w14:paraId="234110F6" w14:textId="77777777" w:rsidR="00A4731B" w:rsidRDefault="00A4731B">
      <w:pPr>
        <w:spacing w:after="0" w:line="360" w:lineRule="auto"/>
        <w:rPr>
          <w:rFonts w:ascii="Times New Roman" w:eastAsia="Times New Roman" w:hAnsi="Times New Roman" w:cs="Times New Roman"/>
          <w:sz w:val="24"/>
          <w:szCs w:val="24"/>
        </w:rPr>
      </w:pPr>
    </w:p>
    <w:p w14:paraId="12347B85"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Historia</w:t>
      </w:r>
    </w:p>
    <w:p w14:paraId="0273621B" w14:textId="77777777" w:rsidR="00A4731B" w:rsidRDefault="00A4731B">
      <w:pPr>
        <w:spacing w:after="0" w:line="360" w:lineRule="auto"/>
        <w:jc w:val="both"/>
        <w:rPr>
          <w:rFonts w:ascii="Times New Roman" w:eastAsia="Times New Roman" w:hAnsi="Times New Roman" w:cs="Times New Roman"/>
          <w:sz w:val="24"/>
          <w:szCs w:val="24"/>
        </w:rPr>
      </w:pPr>
    </w:p>
    <w:p w14:paraId="1F874F8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Clínica Zeta fue fundada en 1981. Es una empresa familiar, la cual está administrada por su segunda generación. Comenzó con una pequeña guardia, un quirófano ambulatorio, cinco camas de internación, una sala de radiología y un laboratorio de análisis clínicos.</w:t>
      </w:r>
    </w:p>
    <w:p w14:paraId="25036802" w14:textId="77777777" w:rsidR="00A4731B" w:rsidRDefault="00A4731B">
      <w:pPr>
        <w:spacing w:after="0" w:line="360" w:lineRule="auto"/>
        <w:rPr>
          <w:rFonts w:ascii="Times New Roman" w:eastAsia="Times New Roman" w:hAnsi="Times New Roman" w:cs="Times New Roman"/>
          <w:sz w:val="24"/>
          <w:szCs w:val="24"/>
        </w:rPr>
      </w:pPr>
    </w:p>
    <w:p w14:paraId="0EB9DD69"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0B6FBFF7" w14:textId="77777777" w:rsidR="00A4731B" w:rsidRDefault="006D0DB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Situación actual</w:t>
      </w:r>
    </w:p>
    <w:p w14:paraId="592430C2" w14:textId="77777777" w:rsidR="00A4731B" w:rsidRDefault="00A4731B">
      <w:pPr>
        <w:spacing w:after="0" w:line="360" w:lineRule="auto"/>
        <w:jc w:val="both"/>
        <w:rPr>
          <w:rFonts w:ascii="Times New Roman" w:eastAsia="Times New Roman" w:hAnsi="Times New Roman" w:cs="Times New Roman"/>
          <w:sz w:val="24"/>
          <w:szCs w:val="24"/>
        </w:rPr>
      </w:pPr>
    </w:p>
    <w:p w14:paraId="5C6F6DF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marzo de 2024, la Clínica Zeta cuenta con 3 sedes. La principal, ubicada en Alsina 656 de la ciudad de Comodoro Rivadavia, cuenta con 10.093 m2 construidos distribuidos en 3 torres. Posee 96 camas de internación general, de las cuales 15 son de terapia intensiva y 12 de terapia neonatal. Por otra parte, tiene 5 quirófanos, laboratorio central, sala de radiología, 2 salas de tomografía, sala de guardia externa con shock </w:t>
      </w:r>
      <w:proofErr w:type="spellStart"/>
      <w:r>
        <w:rPr>
          <w:rFonts w:ascii="Times New Roman" w:eastAsia="Times New Roman" w:hAnsi="Times New Roman" w:cs="Times New Roman"/>
          <w:color w:val="000000"/>
          <w:sz w:val="24"/>
          <w:szCs w:val="24"/>
        </w:rPr>
        <w:t>room</w:t>
      </w:r>
      <w:proofErr w:type="spellEnd"/>
      <w:r>
        <w:rPr>
          <w:rFonts w:ascii="Times New Roman" w:eastAsia="Times New Roman" w:hAnsi="Times New Roman" w:cs="Times New Roman"/>
          <w:color w:val="000000"/>
          <w:sz w:val="24"/>
          <w:szCs w:val="24"/>
        </w:rPr>
        <w:t xml:space="preserve"> y 3 consultorios, 36 consultorios ambulatorios, sala de mamografía, 4 salas de ecografía, sala de extracción de laboratorio con 6 boxes, farmacia central, sala de </w:t>
      </w:r>
      <w:proofErr w:type="spellStart"/>
      <w:r>
        <w:rPr>
          <w:rFonts w:ascii="Times New Roman" w:eastAsia="Times New Roman" w:hAnsi="Times New Roman" w:cs="Times New Roman"/>
          <w:color w:val="000000"/>
          <w:sz w:val="24"/>
          <w:szCs w:val="24"/>
        </w:rPr>
        <w:t>hemodinamia</w:t>
      </w:r>
      <w:proofErr w:type="spellEnd"/>
      <w:r>
        <w:rPr>
          <w:rFonts w:ascii="Times New Roman" w:eastAsia="Times New Roman" w:hAnsi="Times New Roman" w:cs="Times New Roman"/>
          <w:color w:val="000000"/>
          <w:sz w:val="24"/>
          <w:szCs w:val="24"/>
        </w:rPr>
        <w:t xml:space="preserve">, central de esterilización, </w:t>
      </w:r>
      <w:proofErr w:type="spellStart"/>
      <w:r>
        <w:rPr>
          <w:rFonts w:ascii="Times New Roman" w:eastAsia="Times New Roman" w:hAnsi="Times New Roman" w:cs="Times New Roman"/>
          <w:color w:val="000000"/>
          <w:sz w:val="24"/>
          <w:szCs w:val="24"/>
        </w:rPr>
        <w:t>vacunatorio</w:t>
      </w:r>
      <w:proofErr w:type="spellEnd"/>
      <w:r>
        <w:rPr>
          <w:rFonts w:ascii="Times New Roman" w:eastAsia="Times New Roman" w:hAnsi="Times New Roman" w:cs="Times New Roman"/>
          <w:color w:val="000000"/>
          <w:sz w:val="24"/>
          <w:szCs w:val="24"/>
        </w:rPr>
        <w:t>, servicio de hemodiálisis y diálisis peritoneal con 15 puestos. </w:t>
      </w:r>
    </w:p>
    <w:p w14:paraId="39DBC29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 marzo de 2024 cuenta con un equipo de 297 profesionales médicos, 125 enfermeros, 45 mucamas, 102 técnicos de laboratorio, diagnóstico por imágenes y quirófanos, 73 empleados administrativos y 23 empleados de servicios de apoyo.</w:t>
      </w:r>
    </w:p>
    <w:p w14:paraId="3EC473AB"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la sede de calle Francia 938 hay disponibilidad de 9 consultorios, sala de enfermería, sala de radiología, sala de resonancia magnética y área de kinesiología.</w:t>
      </w:r>
    </w:p>
    <w:p w14:paraId="1196410A"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la sede Roca 1350 la Clínica cuenta con 10 consultorios, sala de radiología, sala de enfermería, laboratorio y sala de kinesiología.</w:t>
      </w:r>
    </w:p>
    <w:p w14:paraId="4C49CEE9"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último, Clínica Zeta tiene en construcción en la calle Ducos 2400 un nuevo edificio de 14.120 m2 para ampliar sus servicios de internación general y atención ambulatoria. Esta construcción tiene prevista su finalización en 2026.</w:t>
      </w:r>
    </w:p>
    <w:p w14:paraId="469395EA" w14:textId="77777777" w:rsidR="00A4731B" w:rsidRDefault="00A4731B">
      <w:pPr>
        <w:spacing w:after="0" w:line="360" w:lineRule="auto"/>
        <w:rPr>
          <w:rFonts w:ascii="Times New Roman" w:eastAsia="Times New Roman" w:hAnsi="Times New Roman" w:cs="Times New Roman"/>
          <w:sz w:val="24"/>
          <w:szCs w:val="24"/>
        </w:rPr>
      </w:pPr>
    </w:p>
    <w:p w14:paraId="26EB009C" w14:textId="0028E6C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la Tabla No. 7 puede observarse los servicios prestados mensuales </w:t>
      </w:r>
      <w:r w:rsidR="0003214A">
        <w:rPr>
          <w:rFonts w:ascii="Times New Roman" w:eastAsia="Times New Roman" w:hAnsi="Times New Roman" w:cs="Times New Roman"/>
          <w:color w:val="000000"/>
          <w:sz w:val="24"/>
          <w:szCs w:val="24"/>
        </w:rPr>
        <w:t>clasificados por</w:t>
      </w:r>
      <w:r>
        <w:rPr>
          <w:rFonts w:ascii="Times New Roman" w:eastAsia="Times New Roman" w:hAnsi="Times New Roman" w:cs="Times New Roman"/>
          <w:color w:val="000000"/>
          <w:sz w:val="24"/>
          <w:szCs w:val="24"/>
        </w:rPr>
        <w:t xml:space="preserve"> tipo </w:t>
      </w:r>
      <w:r w:rsidR="0003214A">
        <w:rPr>
          <w:rFonts w:ascii="Times New Roman" w:eastAsia="Times New Roman" w:hAnsi="Times New Roman" w:cs="Times New Roman"/>
          <w:color w:val="000000"/>
          <w:sz w:val="24"/>
          <w:szCs w:val="24"/>
        </w:rPr>
        <w:t>de prestaciones</w:t>
      </w:r>
      <w:r>
        <w:rPr>
          <w:rFonts w:ascii="Times New Roman" w:eastAsia="Times New Roman" w:hAnsi="Times New Roman" w:cs="Times New Roman"/>
          <w:color w:val="000000"/>
          <w:sz w:val="24"/>
          <w:szCs w:val="24"/>
        </w:rPr>
        <w:t>.</w:t>
      </w:r>
    </w:p>
    <w:p w14:paraId="208328E8" w14:textId="77777777" w:rsidR="00A4731B" w:rsidRDefault="00A4731B">
      <w:pPr>
        <w:spacing w:after="0" w:line="360" w:lineRule="auto"/>
        <w:rPr>
          <w:rFonts w:ascii="Times New Roman" w:eastAsia="Times New Roman" w:hAnsi="Times New Roman" w:cs="Times New Roman"/>
          <w:sz w:val="24"/>
          <w:szCs w:val="24"/>
        </w:rPr>
      </w:pPr>
    </w:p>
    <w:p w14:paraId="62C503A7" w14:textId="77777777" w:rsidR="00A4731B" w:rsidRDefault="006D0DB4">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Tabla No. 7 - Servicios prestados mensuales globales de Clínica Zeta a marzo 2024. </w:t>
      </w:r>
      <w:r>
        <w:rPr>
          <w:noProof/>
        </w:rPr>
        <w:drawing>
          <wp:anchor distT="0" distB="0" distL="0" distR="0" simplePos="0" relativeHeight="251668480" behindDoc="1" locked="0" layoutInCell="1" hidden="0" allowOverlap="1" wp14:anchorId="4AB4B7C9" wp14:editId="11FB6CD2">
            <wp:simplePos x="0" y="0"/>
            <wp:positionH relativeFrom="column">
              <wp:posOffset>0</wp:posOffset>
            </wp:positionH>
            <wp:positionV relativeFrom="paragraph">
              <wp:posOffset>617220</wp:posOffset>
            </wp:positionV>
            <wp:extent cx="5048250" cy="1828800"/>
            <wp:effectExtent l="0" t="0" r="0" b="0"/>
            <wp:wrapNone/>
            <wp:docPr id="9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5048250" cy="1828800"/>
                    </a:xfrm>
                    <a:prstGeom prst="rect">
                      <a:avLst/>
                    </a:prstGeom>
                    <a:ln/>
                  </pic:spPr>
                </pic:pic>
              </a:graphicData>
            </a:graphic>
          </wp:anchor>
        </w:drawing>
      </w:r>
    </w:p>
    <w:p w14:paraId="3B2A006D"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55F1882" w14:textId="77777777" w:rsidR="00A4731B" w:rsidRDefault="00A4731B">
      <w:pPr>
        <w:spacing w:after="240" w:line="360" w:lineRule="auto"/>
        <w:rPr>
          <w:rFonts w:ascii="Times New Roman" w:eastAsia="Times New Roman" w:hAnsi="Times New Roman" w:cs="Times New Roman"/>
          <w:sz w:val="24"/>
          <w:szCs w:val="24"/>
        </w:rPr>
      </w:pPr>
    </w:p>
    <w:p w14:paraId="3C3C14E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b/>
          <w:color w:val="000000"/>
          <w:sz w:val="24"/>
          <w:szCs w:val="24"/>
        </w:rPr>
        <w:t>Análisis FODA</w:t>
      </w:r>
    </w:p>
    <w:p w14:paraId="67FBE944" w14:textId="77777777" w:rsidR="00A4731B" w:rsidRDefault="00A4731B">
      <w:pPr>
        <w:spacing w:after="0" w:line="360" w:lineRule="auto"/>
        <w:rPr>
          <w:rFonts w:ascii="Times New Roman" w:eastAsia="Times New Roman" w:hAnsi="Times New Roman" w:cs="Times New Roman"/>
          <w:sz w:val="24"/>
          <w:szCs w:val="24"/>
        </w:rPr>
      </w:pPr>
    </w:p>
    <w:p w14:paraId="4630CAB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Fortalezas</w:t>
      </w:r>
    </w:p>
    <w:p w14:paraId="58DEAA39" w14:textId="77777777" w:rsidR="00A4731B" w:rsidRDefault="006D0DB4">
      <w:pPr>
        <w:numPr>
          <w:ilvl w:val="0"/>
          <w:numId w:val="9"/>
        </w:num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Sólido patrimonio que permite obtener buenas calificaciones crediticias en bancos.</w:t>
      </w:r>
    </w:p>
    <w:p w14:paraId="71352652" w14:textId="77777777" w:rsidR="00A4731B" w:rsidRDefault="006D0DB4">
      <w:pPr>
        <w:numPr>
          <w:ilvl w:val="0"/>
          <w:numId w:val="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Infraestructura superior en toda la Patagonia: mayor disponibilidad de camas en la región y alta complejidad en cirugías (</w:t>
      </w:r>
      <w:proofErr w:type="spellStart"/>
      <w:r>
        <w:rPr>
          <w:rFonts w:ascii="Times New Roman" w:eastAsia="Times New Roman" w:hAnsi="Times New Roman" w:cs="Times New Roman"/>
          <w:color w:val="000000"/>
          <w:sz w:val="24"/>
          <w:szCs w:val="24"/>
        </w:rPr>
        <w:t>bariátricas</w:t>
      </w:r>
      <w:proofErr w:type="spellEnd"/>
      <w:r>
        <w:rPr>
          <w:rFonts w:ascii="Times New Roman" w:eastAsia="Times New Roman" w:hAnsi="Times New Roman" w:cs="Times New Roman"/>
          <w:color w:val="000000"/>
          <w:sz w:val="24"/>
          <w:szCs w:val="24"/>
        </w:rPr>
        <w:t>, cardiovasculares).</w:t>
      </w:r>
    </w:p>
    <w:p w14:paraId="1F0BFAEC" w14:textId="77777777" w:rsidR="00A4731B" w:rsidRDefault="006D0DB4">
      <w:pPr>
        <w:numPr>
          <w:ilvl w:val="0"/>
          <w:numId w:val="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Revisión permanente de procedimientos de calidad para la mejora </w:t>
      </w:r>
      <w:proofErr w:type="gramStart"/>
      <w:r>
        <w:rPr>
          <w:rFonts w:ascii="Times New Roman" w:eastAsia="Times New Roman" w:hAnsi="Times New Roman" w:cs="Times New Roman"/>
          <w:color w:val="000000"/>
          <w:sz w:val="24"/>
          <w:szCs w:val="24"/>
        </w:rPr>
        <w:t>continua</w:t>
      </w:r>
      <w:proofErr w:type="gramEnd"/>
      <w:r>
        <w:rPr>
          <w:rFonts w:ascii="Times New Roman" w:eastAsia="Times New Roman" w:hAnsi="Times New Roman" w:cs="Times New Roman"/>
          <w:color w:val="000000"/>
          <w:sz w:val="24"/>
          <w:szCs w:val="24"/>
        </w:rPr>
        <w:t>.</w:t>
      </w:r>
    </w:p>
    <w:p w14:paraId="29A5EF33" w14:textId="77777777" w:rsidR="00A4731B" w:rsidRDefault="006D0DB4">
      <w:pPr>
        <w:numPr>
          <w:ilvl w:val="0"/>
          <w:numId w:val="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Alto compromiso de responsables de áreas.</w:t>
      </w:r>
    </w:p>
    <w:p w14:paraId="5DD64B98" w14:textId="77777777" w:rsidR="00A4731B" w:rsidRDefault="006D0DB4">
      <w:pPr>
        <w:numPr>
          <w:ilvl w:val="0"/>
          <w:numId w:val="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Programa de residencias médicas.</w:t>
      </w:r>
    </w:p>
    <w:p w14:paraId="011EFEC8" w14:textId="77777777" w:rsidR="00A4731B" w:rsidRDefault="006D0DB4">
      <w:pPr>
        <w:numPr>
          <w:ilvl w:val="0"/>
          <w:numId w:val="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Trabajo bajo tablero de control, presupuesto y control de gastos.</w:t>
      </w:r>
    </w:p>
    <w:p w14:paraId="1D20FC1A" w14:textId="77777777" w:rsidR="00A4731B" w:rsidRDefault="006D0DB4">
      <w:pPr>
        <w:numPr>
          <w:ilvl w:val="0"/>
          <w:numId w:val="9"/>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Más de 43 años de experiencia.</w:t>
      </w:r>
    </w:p>
    <w:p w14:paraId="157422D4" w14:textId="77777777" w:rsidR="00A4731B" w:rsidRDefault="00A4731B">
      <w:pPr>
        <w:spacing w:after="0" w:line="360" w:lineRule="auto"/>
        <w:rPr>
          <w:rFonts w:ascii="Times New Roman" w:eastAsia="Times New Roman" w:hAnsi="Times New Roman" w:cs="Times New Roman"/>
          <w:sz w:val="24"/>
          <w:szCs w:val="24"/>
        </w:rPr>
      </w:pPr>
    </w:p>
    <w:p w14:paraId="2368D288"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Debilidades</w:t>
      </w:r>
    </w:p>
    <w:p w14:paraId="07616D62" w14:textId="77777777" w:rsidR="00A4731B" w:rsidRDefault="006D0DB4">
      <w:pPr>
        <w:numPr>
          <w:ilvl w:val="0"/>
          <w:numId w:val="14"/>
        </w:num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Contratos con plazos de cobro a 60 días de fecha de factura, en contexto inflacionario.</w:t>
      </w:r>
    </w:p>
    <w:p w14:paraId="3FAE0CC0" w14:textId="77777777" w:rsidR="00A4731B" w:rsidRDefault="006D0DB4">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Inexistencia de la plena satisfacción de los clientes según las encuestas.</w:t>
      </w:r>
    </w:p>
    <w:p w14:paraId="132BF02A" w14:textId="77777777" w:rsidR="00A4731B" w:rsidRDefault="006D0DB4">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Profesionales médicos independientes resistentes a los cambios que implementa la institución.</w:t>
      </w:r>
    </w:p>
    <w:p w14:paraId="17A9454A" w14:textId="77777777" w:rsidR="00A4731B" w:rsidRDefault="006D0DB4">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Problemas de atención telefónica. Baja atención efectiva de llamadas. Excesiva espera en línea.</w:t>
      </w:r>
    </w:p>
    <w:p w14:paraId="53D3ED0A" w14:textId="77777777" w:rsidR="00A4731B" w:rsidRDefault="006D0DB4">
      <w:pPr>
        <w:numPr>
          <w:ilvl w:val="0"/>
          <w:numId w:val="1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Falta de desarrollo de procesos en el área de atención al paciente.</w:t>
      </w:r>
    </w:p>
    <w:p w14:paraId="04398B94" w14:textId="77777777" w:rsidR="00A4731B" w:rsidRDefault="006D0DB4">
      <w:pPr>
        <w:numPr>
          <w:ilvl w:val="0"/>
          <w:numId w:val="14"/>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Mediano nivel de compromiso de los médicos con la institución.</w:t>
      </w:r>
    </w:p>
    <w:p w14:paraId="2EAC524E" w14:textId="77777777" w:rsidR="00A4731B" w:rsidRDefault="00A4731B">
      <w:pPr>
        <w:spacing w:after="0" w:line="360" w:lineRule="auto"/>
        <w:rPr>
          <w:rFonts w:ascii="Times New Roman" w:eastAsia="Times New Roman" w:hAnsi="Times New Roman" w:cs="Times New Roman"/>
          <w:sz w:val="24"/>
          <w:szCs w:val="24"/>
        </w:rPr>
      </w:pPr>
    </w:p>
    <w:p w14:paraId="23DE5440" w14:textId="77777777" w:rsidR="00A4731B" w:rsidRDefault="00A4731B">
      <w:pPr>
        <w:spacing w:after="0" w:line="360" w:lineRule="auto"/>
        <w:rPr>
          <w:rFonts w:ascii="Times New Roman" w:eastAsia="Times New Roman" w:hAnsi="Times New Roman" w:cs="Times New Roman"/>
          <w:sz w:val="24"/>
          <w:szCs w:val="24"/>
        </w:rPr>
      </w:pPr>
    </w:p>
    <w:p w14:paraId="2352F3E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Oportunidades</w:t>
      </w:r>
    </w:p>
    <w:p w14:paraId="40634719" w14:textId="77777777" w:rsidR="00A4731B" w:rsidRDefault="006D0DB4">
      <w:pPr>
        <w:numPr>
          <w:ilvl w:val="0"/>
          <w:numId w:val="16"/>
        </w:num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Legislación y programas para el sector de la salud que permiten sostener la rentabilidad por baja de impuestos.</w:t>
      </w:r>
    </w:p>
    <w:p w14:paraId="3BAB58AF" w14:textId="77777777" w:rsidR="00A4731B" w:rsidRDefault="006D0DB4">
      <w:pPr>
        <w:numPr>
          <w:ilvl w:val="0"/>
          <w:numId w:val="1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Existencia de demanda insatisfecha; existencia de pocos oferentes en la ciudad.</w:t>
      </w:r>
    </w:p>
    <w:p w14:paraId="3775F9CE" w14:textId="77777777" w:rsidR="00A4731B" w:rsidRDefault="006D0DB4">
      <w:pPr>
        <w:numPr>
          <w:ilvl w:val="0"/>
          <w:numId w:val="1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Aprovechamiento de la Inteligencia Artificial para la automatización de procesos.</w:t>
      </w:r>
    </w:p>
    <w:p w14:paraId="43FD3192" w14:textId="77777777" w:rsidR="00A4731B" w:rsidRDefault="006D0DB4">
      <w:pPr>
        <w:numPr>
          <w:ilvl w:val="0"/>
          <w:numId w:val="1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Carrera de Medicina en la Universidad Nacional San Juan Bosco en Comodoro Rivadavia que permite incorporar nuevos profesionales.</w:t>
      </w:r>
    </w:p>
    <w:p w14:paraId="636390CB" w14:textId="77777777" w:rsidR="00A4731B" w:rsidRDefault="006D0DB4">
      <w:pPr>
        <w:numPr>
          <w:ilvl w:val="0"/>
          <w:numId w:val="16"/>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Población petrolera con amplios recursos y alta cobertura de salud privada.</w:t>
      </w:r>
    </w:p>
    <w:p w14:paraId="7DB6A504"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2E59285"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Amenazas</w:t>
      </w:r>
    </w:p>
    <w:p w14:paraId="1C32F320" w14:textId="77777777" w:rsidR="00A4731B" w:rsidRDefault="006D0DB4">
      <w:pPr>
        <w:numPr>
          <w:ilvl w:val="0"/>
          <w:numId w:val="18"/>
        </w:numP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Incertidumbre respecto de la tasa de inflación, dólar y trabas a la importación de insumos médicos.</w:t>
      </w:r>
    </w:p>
    <w:p w14:paraId="69A5E14C" w14:textId="77777777" w:rsidR="00A4731B" w:rsidRDefault="006D0DB4">
      <w:pPr>
        <w:numPr>
          <w:ilvl w:val="0"/>
          <w:numId w:val="18"/>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Libre elección de los pacientes por distintas alternativas de centros de salud. </w:t>
      </w:r>
    </w:p>
    <w:p w14:paraId="1BC1162D" w14:textId="77777777" w:rsidR="00A4731B" w:rsidRDefault="006D0DB4">
      <w:pPr>
        <w:numPr>
          <w:ilvl w:val="0"/>
          <w:numId w:val="18"/>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Desborde por situaciones de pandemia de </w:t>
      </w:r>
      <w:proofErr w:type="spellStart"/>
      <w:r>
        <w:rPr>
          <w:rFonts w:ascii="Times New Roman" w:eastAsia="Times New Roman" w:hAnsi="Times New Roman" w:cs="Times New Roman"/>
          <w:color w:val="000000"/>
          <w:sz w:val="24"/>
          <w:szCs w:val="24"/>
        </w:rPr>
        <w:t>Covid</w:t>
      </w:r>
      <w:proofErr w:type="spellEnd"/>
      <w:r>
        <w:rPr>
          <w:rFonts w:ascii="Times New Roman" w:eastAsia="Times New Roman" w:hAnsi="Times New Roman" w:cs="Times New Roman"/>
          <w:color w:val="000000"/>
          <w:sz w:val="24"/>
          <w:szCs w:val="24"/>
        </w:rPr>
        <w:t xml:space="preserve"> 19, cambio climático, falta de agua en la ciudad.</w:t>
      </w:r>
    </w:p>
    <w:p w14:paraId="597C6F99" w14:textId="77777777" w:rsidR="00A4731B" w:rsidRDefault="006D0DB4">
      <w:pPr>
        <w:numPr>
          <w:ilvl w:val="0"/>
          <w:numId w:val="18"/>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Contexto económico inestable.</w:t>
      </w:r>
    </w:p>
    <w:p w14:paraId="15D223B7" w14:textId="77777777" w:rsidR="00A4731B" w:rsidRDefault="006D0DB4">
      <w:pPr>
        <w:numPr>
          <w:ilvl w:val="0"/>
          <w:numId w:val="18"/>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Médicos especialistas renuentes a radicarse en la ciudad.</w:t>
      </w:r>
    </w:p>
    <w:p w14:paraId="39B0E2DF" w14:textId="77777777" w:rsidR="00A4731B" w:rsidRDefault="006D0DB4">
      <w:pPr>
        <w:numPr>
          <w:ilvl w:val="0"/>
          <w:numId w:val="18"/>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Nuevas generaciones de médicos y auxiliares de la salud con dificultades de compromiso.</w:t>
      </w:r>
    </w:p>
    <w:p w14:paraId="51FC521D"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57E6F8DA"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52E5A6A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b/>
          <w:color w:val="000000"/>
          <w:sz w:val="24"/>
          <w:szCs w:val="24"/>
        </w:rPr>
        <w:t>Matriz EFI</w:t>
      </w:r>
    </w:p>
    <w:p w14:paraId="4F362363" w14:textId="4202AD11" w:rsidR="00A4731B" w:rsidRDefault="002E04B8">
      <w:pPr>
        <w:spacing w:after="240" w:line="360" w:lineRule="auto"/>
        <w:rPr>
          <w:rFonts w:ascii="Times New Roman" w:eastAsia="Times New Roman" w:hAnsi="Times New Roman" w:cs="Times New Roman"/>
          <w:sz w:val="24"/>
          <w:szCs w:val="24"/>
        </w:rPr>
      </w:pPr>
      <w:r>
        <w:rPr>
          <w:noProof/>
        </w:rPr>
        <w:drawing>
          <wp:anchor distT="0" distB="0" distL="0" distR="0" simplePos="0" relativeHeight="251669504" behindDoc="1" locked="0" layoutInCell="1" hidden="0" allowOverlap="1" wp14:anchorId="758A5CBF" wp14:editId="6FCE84A6">
            <wp:simplePos x="0" y="0"/>
            <wp:positionH relativeFrom="column">
              <wp:posOffset>-304800</wp:posOffset>
            </wp:positionH>
            <wp:positionV relativeFrom="paragraph">
              <wp:posOffset>204470</wp:posOffset>
            </wp:positionV>
            <wp:extent cx="6379063" cy="3133725"/>
            <wp:effectExtent l="0" t="0" r="0" b="0"/>
            <wp:wrapNone/>
            <wp:docPr id="11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7"/>
                    <a:srcRect/>
                    <a:stretch>
                      <a:fillRect/>
                    </a:stretch>
                  </pic:blipFill>
                  <pic:spPr>
                    <a:xfrm>
                      <a:off x="0" y="0"/>
                      <a:ext cx="6379063" cy="3133725"/>
                    </a:xfrm>
                    <a:prstGeom prst="rect">
                      <a:avLst/>
                    </a:prstGeom>
                    <a:ln/>
                  </pic:spPr>
                </pic:pic>
              </a:graphicData>
            </a:graphic>
          </wp:anchor>
        </w:drawing>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p>
    <w:p w14:paraId="6AF86FF1"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57EB6EBB"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7E03D14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base a la matriz EFI se observa que la Clínica Zeta cuenta con mucha estabilidad. Sin embargo, la resistencia a los cambios del personal médico y su bajo compromiso pueden ser una gran dificultad en el crecimiento de la institución a mediano plazo, puesto que los servicios de la clínica dependen directamente del comportamiento de dichos profesionales.</w:t>
      </w:r>
    </w:p>
    <w:p w14:paraId="7380665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 obstante, cuenta con grandes fortalezas que con las estrategias adecuadas de planificación y gestión podrían optimizar sus procesos y aumentar su participación de mercado, al igual que su posicionamiento.</w:t>
      </w:r>
    </w:p>
    <w:p w14:paraId="1FE3C20C" w14:textId="77777777" w:rsidR="00A4731B" w:rsidRDefault="00A4731B">
      <w:pPr>
        <w:spacing w:after="0" w:line="360" w:lineRule="auto"/>
        <w:jc w:val="both"/>
        <w:rPr>
          <w:rFonts w:ascii="Times New Roman" w:eastAsia="Times New Roman" w:hAnsi="Times New Roman" w:cs="Times New Roman"/>
          <w:sz w:val="24"/>
          <w:szCs w:val="24"/>
        </w:rPr>
      </w:pPr>
    </w:p>
    <w:p w14:paraId="7F980C1D"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0715B8DD" w14:textId="10B2CFEF" w:rsidR="00A4731B" w:rsidRDefault="00A4731B">
      <w:pPr>
        <w:spacing w:after="0" w:line="360" w:lineRule="auto"/>
        <w:jc w:val="both"/>
        <w:rPr>
          <w:rFonts w:ascii="Times New Roman" w:eastAsia="Times New Roman" w:hAnsi="Times New Roman" w:cs="Times New Roman"/>
          <w:b/>
          <w:color w:val="000000"/>
          <w:sz w:val="24"/>
          <w:szCs w:val="24"/>
        </w:rPr>
      </w:pPr>
    </w:p>
    <w:p w14:paraId="36DFC2D7" w14:textId="414282BB" w:rsidR="00ED1B8C" w:rsidRDefault="00ED1B8C">
      <w:pPr>
        <w:spacing w:after="0" w:line="360" w:lineRule="auto"/>
        <w:jc w:val="both"/>
        <w:rPr>
          <w:rFonts w:ascii="Times New Roman" w:eastAsia="Times New Roman" w:hAnsi="Times New Roman" w:cs="Times New Roman"/>
          <w:b/>
          <w:color w:val="000000"/>
          <w:sz w:val="24"/>
          <w:szCs w:val="24"/>
        </w:rPr>
      </w:pPr>
    </w:p>
    <w:p w14:paraId="2F9E047F" w14:textId="77777777" w:rsidR="00ED1B8C" w:rsidRDefault="00ED1B8C">
      <w:pPr>
        <w:spacing w:after="0" w:line="360" w:lineRule="auto"/>
        <w:jc w:val="both"/>
        <w:rPr>
          <w:rFonts w:ascii="Times New Roman" w:eastAsia="Times New Roman" w:hAnsi="Times New Roman" w:cs="Times New Roman"/>
          <w:b/>
          <w:color w:val="000000"/>
          <w:sz w:val="24"/>
          <w:szCs w:val="24"/>
        </w:rPr>
      </w:pPr>
    </w:p>
    <w:p w14:paraId="6761A15E"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27787DFF"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54867A39"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 </w:t>
      </w:r>
      <w:r>
        <w:rPr>
          <w:rFonts w:ascii="Times New Roman" w:eastAsia="Times New Roman" w:hAnsi="Times New Roman" w:cs="Times New Roman"/>
          <w:b/>
          <w:color w:val="000000"/>
          <w:sz w:val="24"/>
          <w:szCs w:val="24"/>
        </w:rPr>
        <w:t>Matriz EFE</w:t>
      </w:r>
      <w:r>
        <w:rPr>
          <w:noProof/>
        </w:rPr>
        <w:drawing>
          <wp:anchor distT="0" distB="0" distL="0" distR="0" simplePos="0" relativeHeight="251670528" behindDoc="1" locked="0" layoutInCell="1" hidden="0" allowOverlap="1" wp14:anchorId="3AE8EBEA" wp14:editId="14AF347F">
            <wp:simplePos x="0" y="0"/>
            <wp:positionH relativeFrom="column">
              <wp:posOffset>-518158</wp:posOffset>
            </wp:positionH>
            <wp:positionV relativeFrom="paragraph">
              <wp:posOffset>290830</wp:posOffset>
            </wp:positionV>
            <wp:extent cx="6810375" cy="3413997"/>
            <wp:effectExtent l="0" t="0" r="0" b="0"/>
            <wp:wrapNone/>
            <wp:docPr id="126"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8"/>
                    <a:srcRect/>
                    <a:stretch>
                      <a:fillRect/>
                    </a:stretch>
                  </pic:blipFill>
                  <pic:spPr>
                    <a:xfrm>
                      <a:off x="0" y="0"/>
                      <a:ext cx="6810375" cy="3413997"/>
                    </a:xfrm>
                    <a:prstGeom prst="rect">
                      <a:avLst/>
                    </a:prstGeom>
                    <a:ln/>
                  </pic:spPr>
                </pic:pic>
              </a:graphicData>
            </a:graphic>
          </wp:anchor>
        </w:drawing>
      </w:r>
    </w:p>
    <w:p w14:paraId="460BCDB3"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DDF2292"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043E0D04"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5B85FAFD"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3DFAA004"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52D986B4"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7E118BA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resultado de la matriz EFE indica que no se están aprovechando al máximo las oportunidades que ofrece el mercado de la salud de Comodoro Rivadavia. Tampoco se están sorteando adecuadamente o eficazmente las amenazas que se presentan a la Institución.</w:t>
      </w:r>
    </w:p>
    <w:p w14:paraId="02271422" w14:textId="77777777" w:rsidR="00A4731B" w:rsidRDefault="00A4731B">
      <w:pPr>
        <w:spacing w:after="0" w:line="360" w:lineRule="auto"/>
        <w:rPr>
          <w:rFonts w:ascii="Times New Roman" w:eastAsia="Times New Roman" w:hAnsi="Times New Roman" w:cs="Times New Roman"/>
          <w:sz w:val="24"/>
          <w:szCs w:val="24"/>
        </w:rPr>
      </w:pPr>
    </w:p>
    <w:p w14:paraId="303C121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Analizando las amenazas no se ha fortalecido suficientemente la relación con la Universidad Nacional de San Juan Bosco de la ciudad para mejorar la incorporación de profesionales egresados de la misma. </w:t>
      </w:r>
    </w:p>
    <w:p w14:paraId="0B8E45D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Por otro lado, las ventajas que actualmente ofrece la inteligencia artificial en los procesos automatizados están en una etapa incipiente de implementación, por lo que no </w:t>
      </w:r>
      <w:r>
        <w:rPr>
          <w:rFonts w:ascii="Times New Roman" w:eastAsia="Times New Roman" w:hAnsi="Times New Roman" w:cs="Times New Roman"/>
          <w:color w:val="000000"/>
          <w:sz w:val="24"/>
          <w:szCs w:val="24"/>
        </w:rPr>
        <w:lastRenderedPageBreak/>
        <w:t>están optimizados los procesos que lo utilizan. Allí hay una fuente de importante mejora.</w:t>
      </w:r>
    </w:p>
    <w:p w14:paraId="6C18FE0C" w14:textId="77777777" w:rsidR="00A4731B" w:rsidRDefault="00A4731B">
      <w:pPr>
        <w:spacing w:after="0" w:line="360" w:lineRule="auto"/>
        <w:rPr>
          <w:rFonts w:ascii="Times New Roman" w:eastAsia="Times New Roman" w:hAnsi="Times New Roman" w:cs="Times New Roman"/>
          <w:sz w:val="24"/>
          <w:szCs w:val="24"/>
        </w:rPr>
      </w:pPr>
    </w:p>
    <w:p w14:paraId="15D7092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Respecto a las amenazas, la Clínica Zeta debe trabajar fuertemente desde el área de recursos humanos para fomentar el sentido de pertenencia y el compromiso a fin de transformar esta amenaza en una fortaleza en el corto plazo. Por otro lado, dicha área deberá mejorar las condiciones de contratación para los médicos que no pertenecen a la ciudad, para que ellos puedan percibir atractiva la propuesta y evaluar la radicación definitiva en la ciudad.</w:t>
      </w:r>
    </w:p>
    <w:p w14:paraId="7585C05A"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 analizamos la amenaza de la libre elección de los pacientes a los distintos centros sanitarios, Clínica Zeta debe realizar un trabajo de mejora continua en la percepción de calidad de los pacientes hacia las prestaciones brindadas y mejorar la experiencia de atención. Deberá realizar un plan para mejorar la percepción de calidad y aumentar la elección de los pacientes hacia su Institución.</w:t>
      </w:r>
    </w:p>
    <w:p w14:paraId="27313196" w14:textId="77777777" w:rsidR="00A4731B" w:rsidRDefault="00A4731B">
      <w:pPr>
        <w:spacing w:after="240" w:line="360" w:lineRule="auto"/>
        <w:rPr>
          <w:rFonts w:ascii="Times New Roman" w:eastAsia="Times New Roman" w:hAnsi="Times New Roman" w:cs="Times New Roman"/>
          <w:sz w:val="24"/>
          <w:szCs w:val="24"/>
        </w:rPr>
      </w:pPr>
    </w:p>
    <w:p w14:paraId="254808C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2.7 </w:t>
      </w:r>
      <w:r>
        <w:rPr>
          <w:rFonts w:ascii="Times New Roman" w:eastAsia="Times New Roman" w:hAnsi="Times New Roman" w:cs="Times New Roman"/>
          <w:b/>
          <w:color w:val="000000"/>
          <w:sz w:val="24"/>
          <w:szCs w:val="24"/>
        </w:rPr>
        <w:t xml:space="preserve">5 Fuerzas Competitivas de </w:t>
      </w:r>
      <w:proofErr w:type="spellStart"/>
      <w:r>
        <w:rPr>
          <w:rFonts w:ascii="Times New Roman" w:eastAsia="Times New Roman" w:hAnsi="Times New Roman" w:cs="Times New Roman"/>
          <w:b/>
          <w:color w:val="000000"/>
          <w:sz w:val="24"/>
          <w:szCs w:val="24"/>
        </w:rPr>
        <w:t>Porter</w:t>
      </w:r>
      <w:proofErr w:type="spellEnd"/>
    </w:p>
    <w:p w14:paraId="5784B5F8" w14:textId="77777777" w:rsidR="00A4731B" w:rsidRDefault="00A4731B">
      <w:pPr>
        <w:spacing w:after="0" w:line="360" w:lineRule="auto"/>
        <w:rPr>
          <w:rFonts w:ascii="Times New Roman" w:eastAsia="Times New Roman" w:hAnsi="Times New Roman" w:cs="Times New Roman"/>
          <w:sz w:val="24"/>
          <w:szCs w:val="24"/>
        </w:rPr>
      </w:pPr>
    </w:p>
    <w:p w14:paraId="1945CD7A"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Rivalidad entre los competidores</w:t>
      </w:r>
    </w:p>
    <w:p w14:paraId="25E887C1"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Existe un número limitado de competidores en la ciudad. La Asociación Española de Socorros Mutuos tiene características similares y la Clínica Pueyrredón es más pequeña en infraestructura y complejidad. Por ende, el mercado está concentrado y las barreras de salida son altas por la inversión que implica instalar una clínica y la especialización de sus recursos humanos. Por lo anterior, hay posibilidades de crecimiento del mercado.</w:t>
      </w:r>
    </w:p>
    <w:p w14:paraId="64ACC70F" w14:textId="77777777" w:rsidR="00A4731B" w:rsidRDefault="00A4731B">
      <w:pPr>
        <w:spacing w:after="0" w:line="360" w:lineRule="auto"/>
        <w:rPr>
          <w:rFonts w:ascii="Times New Roman" w:eastAsia="Times New Roman" w:hAnsi="Times New Roman" w:cs="Times New Roman"/>
          <w:sz w:val="24"/>
          <w:szCs w:val="24"/>
        </w:rPr>
      </w:pPr>
    </w:p>
    <w:p w14:paraId="535D836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Amenaza de nuevos competidores</w:t>
      </w:r>
    </w:p>
    <w:p w14:paraId="458626E2" w14:textId="77777777" w:rsidR="00A4731B" w:rsidRDefault="00A4731B">
      <w:pPr>
        <w:spacing w:after="0" w:line="360" w:lineRule="auto"/>
        <w:rPr>
          <w:rFonts w:ascii="Times New Roman" w:eastAsia="Times New Roman" w:hAnsi="Times New Roman" w:cs="Times New Roman"/>
          <w:sz w:val="24"/>
          <w:szCs w:val="24"/>
        </w:rPr>
      </w:pPr>
    </w:p>
    <w:p w14:paraId="468E959A" w14:textId="77777777" w:rsidR="00A4731B" w:rsidRDefault="006D0DB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Existen altas barreras para los ingresantes por las políticas gubernamentales que existen, como habilitaciones del Ministerio de Salud provincial y nacional, la Superintendencia de Servicios de Salud y las del Registro Nacional de Prestadores. Por otra parte, la instalación y el funcionamiento de una clínica implica mucha inversión tanto material como de recursos (edilicio y de equipamiento de salud, todo cotizado en miles de dólares) y de recursos.</w:t>
      </w:r>
    </w:p>
    <w:p w14:paraId="670E0531" w14:textId="77777777" w:rsidR="00A4731B" w:rsidRDefault="00A4731B">
      <w:pPr>
        <w:spacing w:after="240" w:line="360" w:lineRule="auto"/>
        <w:rPr>
          <w:rFonts w:ascii="Times New Roman" w:eastAsia="Times New Roman" w:hAnsi="Times New Roman" w:cs="Times New Roman"/>
          <w:sz w:val="24"/>
          <w:szCs w:val="24"/>
        </w:rPr>
      </w:pPr>
    </w:p>
    <w:p w14:paraId="1FEA173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Poder de negociación de los proveedores</w:t>
      </w:r>
    </w:p>
    <w:p w14:paraId="728A9BA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la industria de la salud hay múltiples proveedores de insumos por lo que el poder de negociación de ellos hacia la institución es bajo.</w:t>
      </w:r>
    </w:p>
    <w:p w14:paraId="4A83739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amenaza de que ellos se integren e instalen una clínica es baja por la alta inversión y especialización que se requiere.</w:t>
      </w:r>
    </w:p>
    <w:p w14:paraId="2FF59091"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Existe poca concentración de los mismos ya que se accede a comprar a todos los proveedores del país y el acceso a productos sustitutos es alto.</w:t>
      </w:r>
    </w:p>
    <w:p w14:paraId="7AB7CD0F" w14:textId="77777777" w:rsidR="00A4731B" w:rsidRDefault="00A4731B">
      <w:pPr>
        <w:spacing w:after="240" w:line="360" w:lineRule="auto"/>
        <w:rPr>
          <w:rFonts w:ascii="Times New Roman" w:eastAsia="Times New Roman" w:hAnsi="Times New Roman" w:cs="Times New Roman"/>
          <w:sz w:val="24"/>
          <w:szCs w:val="24"/>
        </w:rPr>
      </w:pPr>
    </w:p>
    <w:p w14:paraId="7842B61A"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Amenaza de productos sustitutos</w:t>
      </w:r>
    </w:p>
    <w:p w14:paraId="3250F4D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 hay variedad de productos sustitutos, ya que los servicios de salud están estandarizados y regulados. La propensión del comprador de cambiarse a otra clínica es baja, dada la confiabilidad que existe hacia la institución. Esto está vinculado a la asimetría de información que tiene el paciente cuando es receptor del servicio.</w:t>
      </w:r>
    </w:p>
    <w:p w14:paraId="66CCA2A8" w14:textId="77777777" w:rsidR="00A4731B" w:rsidRDefault="00A4731B">
      <w:pPr>
        <w:spacing w:after="240" w:line="360" w:lineRule="auto"/>
        <w:rPr>
          <w:rFonts w:ascii="Times New Roman" w:eastAsia="Times New Roman" w:hAnsi="Times New Roman" w:cs="Times New Roman"/>
          <w:sz w:val="24"/>
          <w:szCs w:val="24"/>
        </w:rPr>
      </w:pPr>
    </w:p>
    <w:p w14:paraId="5388F1BA"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Poder de negociación de los compradores</w:t>
      </w:r>
    </w:p>
    <w:p w14:paraId="47AE5F9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Existe un gran número de compradores (todos los habitantes de la ciudad y ciudades conexas como Rada </w:t>
      </w:r>
      <w:proofErr w:type="spellStart"/>
      <w:r>
        <w:rPr>
          <w:rFonts w:ascii="Times New Roman" w:eastAsia="Times New Roman" w:hAnsi="Times New Roman" w:cs="Times New Roman"/>
          <w:color w:val="000000"/>
          <w:sz w:val="24"/>
          <w:szCs w:val="24"/>
        </w:rPr>
        <w:t>Tilly</w:t>
      </w:r>
      <w:proofErr w:type="spellEnd"/>
      <w:r>
        <w:rPr>
          <w:rFonts w:ascii="Times New Roman" w:eastAsia="Times New Roman" w:hAnsi="Times New Roman" w:cs="Times New Roman"/>
          <w:color w:val="000000"/>
          <w:sz w:val="24"/>
          <w:szCs w:val="24"/>
        </w:rPr>
        <w:t>, Astra y Diadema) y no hay amenaza de integración de estos.</w:t>
      </w:r>
    </w:p>
    <w:p w14:paraId="0795D05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Los compradores tienen poca probabilidad de cambiarse a otra institución, ya que hay poca oferta de servicios en la ciudad que tengan la misma calidad que los ofrecidos por la Clínica Zeta.</w:t>
      </w:r>
    </w:p>
    <w:p w14:paraId="19675595" w14:textId="77777777" w:rsidR="00A4731B" w:rsidRDefault="00A4731B">
      <w:pPr>
        <w:spacing w:line="360" w:lineRule="auto"/>
        <w:rPr>
          <w:rFonts w:ascii="Times New Roman" w:eastAsia="Times New Roman" w:hAnsi="Times New Roman" w:cs="Times New Roman"/>
          <w:sz w:val="24"/>
          <w:szCs w:val="24"/>
        </w:rPr>
      </w:pPr>
    </w:p>
    <w:p w14:paraId="2C4AE7C8" w14:textId="77777777" w:rsidR="00A4731B" w:rsidRDefault="00A4731B">
      <w:pPr>
        <w:spacing w:line="360" w:lineRule="auto"/>
        <w:rPr>
          <w:rFonts w:ascii="Times New Roman" w:eastAsia="Times New Roman" w:hAnsi="Times New Roman" w:cs="Times New Roman"/>
          <w:sz w:val="24"/>
          <w:szCs w:val="24"/>
        </w:rPr>
      </w:pPr>
    </w:p>
    <w:p w14:paraId="50AAB567" w14:textId="77777777" w:rsidR="00A4731B" w:rsidRDefault="00A4731B">
      <w:pPr>
        <w:spacing w:line="360" w:lineRule="auto"/>
        <w:rPr>
          <w:rFonts w:ascii="Times New Roman" w:eastAsia="Times New Roman" w:hAnsi="Times New Roman" w:cs="Times New Roman"/>
          <w:sz w:val="24"/>
          <w:szCs w:val="24"/>
        </w:rPr>
      </w:pPr>
    </w:p>
    <w:p w14:paraId="3FFE10C7" w14:textId="77777777" w:rsidR="00A4731B" w:rsidRDefault="00A4731B">
      <w:pPr>
        <w:spacing w:line="360" w:lineRule="auto"/>
        <w:rPr>
          <w:rFonts w:ascii="Times New Roman" w:eastAsia="Times New Roman" w:hAnsi="Times New Roman" w:cs="Times New Roman"/>
          <w:sz w:val="24"/>
          <w:szCs w:val="24"/>
        </w:rPr>
      </w:pPr>
    </w:p>
    <w:p w14:paraId="10D66C66" w14:textId="77777777" w:rsidR="00A4731B" w:rsidRDefault="00A4731B">
      <w:pPr>
        <w:spacing w:line="360" w:lineRule="auto"/>
        <w:rPr>
          <w:rFonts w:ascii="Times New Roman" w:eastAsia="Times New Roman" w:hAnsi="Times New Roman" w:cs="Times New Roman"/>
          <w:sz w:val="24"/>
          <w:szCs w:val="24"/>
        </w:rPr>
      </w:pPr>
    </w:p>
    <w:p w14:paraId="0D09512F" w14:textId="77777777" w:rsidR="00A4731B" w:rsidRDefault="00A4731B">
      <w:pPr>
        <w:spacing w:line="360" w:lineRule="auto"/>
        <w:rPr>
          <w:rFonts w:ascii="Times New Roman" w:eastAsia="Times New Roman" w:hAnsi="Times New Roman" w:cs="Times New Roman"/>
          <w:sz w:val="24"/>
          <w:szCs w:val="24"/>
        </w:rPr>
      </w:pPr>
    </w:p>
    <w:p w14:paraId="397C4088" w14:textId="77777777" w:rsidR="00A4731B" w:rsidRDefault="00A4731B">
      <w:pPr>
        <w:spacing w:line="360" w:lineRule="auto"/>
        <w:rPr>
          <w:rFonts w:ascii="Times New Roman" w:eastAsia="Times New Roman" w:hAnsi="Times New Roman" w:cs="Times New Roman"/>
          <w:sz w:val="24"/>
          <w:szCs w:val="24"/>
        </w:rPr>
      </w:pPr>
    </w:p>
    <w:p w14:paraId="6EC46DAE" w14:textId="77777777" w:rsidR="00A4731B" w:rsidRDefault="00A4731B">
      <w:pPr>
        <w:spacing w:line="360" w:lineRule="auto"/>
        <w:rPr>
          <w:rFonts w:ascii="Times New Roman" w:eastAsia="Times New Roman" w:hAnsi="Times New Roman" w:cs="Times New Roman"/>
          <w:sz w:val="24"/>
          <w:szCs w:val="24"/>
        </w:rPr>
      </w:pPr>
    </w:p>
    <w:p w14:paraId="00B0A8F9" w14:textId="77777777" w:rsidR="00A4731B" w:rsidRDefault="00A4731B">
      <w:pPr>
        <w:spacing w:line="360" w:lineRule="auto"/>
        <w:rPr>
          <w:rFonts w:ascii="Times New Roman" w:eastAsia="Times New Roman" w:hAnsi="Times New Roman" w:cs="Times New Roman"/>
          <w:sz w:val="24"/>
          <w:szCs w:val="24"/>
        </w:rPr>
      </w:pPr>
    </w:p>
    <w:p w14:paraId="144EF635" w14:textId="77777777" w:rsidR="00A4731B" w:rsidRDefault="00A4731B">
      <w:pPr>
        <w:spacing w:line="360" w:lineRule="auto"/>
        <w:rPr>
          <w:rFonts w:ascii="Times New Roman" w:eastAsia="Times New Roman" w:hAnsi="Times New Roman" w:cs="Times New Roman"/>
          <w:sz w:val="24"/>
          <w:szCs w:val="24"/>
        </w:rPr>
      </w:pPr>
    </w:p>
    <w:p w14:paraId="34480701" w14:textId="5C1F3754" w:rsidR="00A4731B" w:rsidRDefault="00A4731B">
      <w:pPr>
        <w:spacing w:line="360" w:lineRule="auto"/>
        <w:rPr>
          <w:rFonts w:ascii="Times New Roman" w:eastAsia="Times New Roman" w:hAnsi="Times New Roman" w:cs="Times New Roman"/>
          <w:sz w:val="24"/>
          <w:szCs w:val="24"/>
        </w:rPr>
      </w:pPr>
    </w:p>
    <w:p w14:paraId="349A7E63" w14:textId="77777777" w:rsidR="00ED1B8C" w:rsidRDefault="00ED1B8C">
      <w:pPr>
        <w:spacing w:line="360" w:lineRule="auto"/>
        <w:rPr>
          <w:rFonts w:ascii="Times New Roman" w:eastAsia="Times New Roman" w:hAnsi="Times New Roman" w:cs="Times New Roman"/>
          <w:sz w:val="24"/>
          <w:szCs w:val="24"/>
        </w:rPr>
      </w:pPr>
    </w:p>
    <w:p w14:paraId="4A4175BC" w14:textId="77777777" w:rsidR="00A4731B" w:rsidRDefault="00A4731B">
      <w:pPr>
        <w:spacing w:line="360" w:lineRule="auto"/>
        <w:rPr>
          <w:rFonts w:ascii="Times New Roman" w:eastAsia="Times New Roman" w:hAnsi="Times New Roman" w:cs="Times New Roman"/>
          <w:sz w:val="24"/>
          <w:szCs w:val="24"/>
        </w:rPr>
      </w:pPr>
    </w:p>
    <w:p w14:paraId="4C4E909D" w14:textId="77777777" w:rsidR="00A4731B" w:rsidRDefault="00A4731B">
      <w:pPr>
        <w:spacing w:line="360" w:lineRule="auto"/>
        <w:rPr>
          <w:rFonts w:ascii="Times New Roman" w:eastAsia="Times New Roman" w:hAnsi="Times New Roman" w:cs="Times New Roman"/>
          <w:sz w:val="24"/>
          <w:szCs w:val="24"/>
        </w:rPr>
      </w:pPr>
    </w:p>
    <w:p w14:paraId="7D0EBAFC" w14:textId="77777777" w:rsidR="00A4731B" w:rsidRDefault="006D0DB4">
      <w:pPr>
        <w:spacing w:after="0" w:line="360" w:lineRule="auto"/>
        <w:ind w:left="-70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CAPÍTULO 3: METODOLOGÍA DE LA INVESTIGACIÓN</w:t>
      </w:r>
    </w:p>
    <w:p w14:paraId="39286197" w14:textId="77777777" w:rsidR="00A4731B" w:rsidRDefault="00A4731B">
      <w:pPr>
        <w:spacing w:after="0" w:line="360" w:lineRule="auto"/>
        <w:rPr>
          <w:rFonts w:ascii="Times New Roman" w:eastAsia="Times New Roman" w:hAnsi="Times New Roman" w:cs="Times New Roman"/>
          <w:sz w:val="24"/>
          <w:szCs w:val="24"/>
        </w:rPr>
      </w:pPr>
    </w:p>
    <w:p w14:paraId="5D34A410" w14:textId="77777777" w:rsidR="00A4731B" w:rsidRDefault="00A4731B">
      <w:pPr>
        <w:spacing w:after="0" w:line="360" w:lineRule="auto"/>
        <w:ind w:left="-709"/>
        <w:jc w:val="both"/>
        <w:rPr>
          <w:rFonts w:ascii="Times New Roman" w:eastAsia="Times New Roman" w:hAnsi="Times New Roman" w:cs="Times New Roman"/>
          <w:b/>
          <w:color w:val="000000"/>
          <w:sz w:val="24"/>
          <w:szCs w:val="24"/>
        </w:rPr>
      </w:pPr>
    </w:p>
    <w:p w14:paraId="4786DB38" w14:textId="77777777" w:rsidR="00A4731B" w:rsidRDefault="006D0DB4">
      <w:pPr>
        <w:spacing w:after="0" w:line="36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Justificación de la investigación</w:t>
      </w:r>
    </w:p>
    <w:p w14:paraId="1B94D248" w14:textId="77777777" w:rsidR="00A4731B" w:rsidRDefault="00A4731B">
      <w:pPr>
        <w:spacing w:after="0" w:line="360" w:lineRule="auto"/>
        <w:ind w:left="-709"/>
        <w:jc w:val="both"/>
        <w:rPr>
          <w:rFonts w:ascii="Times New Roman" w:eastAsia="Times New Roman" w:hAnsi="Times New Roman" w:cs="Times New Roman"/>
          <w:sz w:val="24"/>
          <w:szCs w:val="24"/>
        </w:rPr>
      </w:pPr>
    </w:p>
    <w:p w14:paraId="3753CCF4"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Lograr la seguridad y satisfacción de los pacientes atendidos en la guardia externa de la clínica impacta directamente en la productividad de la misma, y que una empresa sea productiva es fundamental para que la misma no solo sobreviva sino también crezca. Los pacientes como así también los profesionales que trabajan en la institución son la columna vertebral de la empresa y, sobre todo, son imprescindibles para hacer crecer el negocio. Si algo necesita una organización es tener empleados que trabajen con seguridad y responsabilidad hacia sus pacientes, especialmente una empresa como Clínica Zeta, en pleno momento de crecimiento, donde busca captar la mayor cantidad de clientes potenciales para su negocio. Por esto resulta fundamental realizar un análisis de la implementación del sistema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en la guardia externa y realizar un plan de mejora para elevar esos niveles de seguridad y calidad en la atención médica, mejorar la productividad, la comunicación hacia los pacientes y comunidad, aumentar la rentabilidad y permitir que la organización siga creciendo.</w:t>
      </w:r>
    </w:p>
    <w:p w14:paraId="24EA7A58" w14:textId="77777777" w:rsidR="00A4731B" w:rsidRDefault="00A4731B">
      <w:pPr>
        <w:spacing w:after="0" w:line="360" w:lineRule="auto"/>
        <w:rPr>
          <w:rFonts w:ascii="Times New Roman" w:eastAsia="Times New Roman" w:hAnsi="Times New Roman" w:cs="Times New Roman"/>
          <w:sz w:val="24"/>
          <w:szCs w:val="24"/>
        </w:rPr>
      </w:pPr>
    </w:p>
    <w:p w14:paraId="5264434E" w14:textId="77777777" w:rsidR="00A4731B" w:rsidRDefault="00A4731B">
      <w:pPr>
        <w:spacing w:after="0" w:line="360" w:lineRule="auto"/>
        <w:ind w:left="-709"/>
        <w:jc w:val="both"/>
        <w:rPr>
          <w:rFonts w:ascii="Times New Roman" w:eastAsia="Times New Roman" w:hAnsi="Times New Roman" w:cs="Times New Roman"/>
          <w:b/>
          <w:color w:val="000000"/>
          <w:sz w:val="24"/>
          <w:szCs w:val="24"/>
        </w:rPr>
      </w:pPr>
    </w:p>
    <w:p w14:paraId="6B76F029" w14:textId="77777777" w:rsidR="00A4731B" w:rsidRDefault="006D0DB4">
      <w:pPr>
        <w:spacing w:after="0" w:line="36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Definición del problema de investigación</w:t>
      </w:r>
    </w:p>
    <w:p w14:paraId="4CE83327" w14:textId="77777777" w:rsidR="00A4731B" w:rsidRDefault="00A4731B">
      <w:pPr>
        <w:spacing w:after="0" w:line="360" w:lineRule="auto"/>
        <w:ind w:left="-709"/>
        <w:jc w:val="both"/>
        <w:rPr>
          <w:rFonts w:ascii="Times New Roman" w:eastAsia="Times New Roman" w:hAnsi="Times New Roman" w:cs="Times New Roman"/>
          <w:sz w:val="24"/>
          <w:szCs w:val="24"/>
        </w:rPr>
      </w:pPr>
    </w:p>
    <w:p w14:paraId="02FF4C7E"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problema de investigación es que, al no implementar un plan de mejora que vele por mejorar la seguridad y calidad de atención, la organización no contará con pacientes que la elijan por sobre la competencia y, en consecuencia, el crecimiento de la organización se verá afectado.</w:t>
      </w:r>
    </w:p>
    <w:p w14:paraId="172631C7" w14:textId="77777777" w:rsidR="00A4731B" w:rsidRDefault="00A4731B">
      <w:pPr>
        <w:spacing w:after="0" w:line="360" w:lineRule="auto"/>
        <w:rPr>
          <w:rFonts w:ascii="Times New Roman" w:eastAsia="Times New Roman" w:hAnsi="Times New Roman" w:cs="Times New Roman"/>
          <w:sz w:val="24"/>
          <w:szCs w:val="24"/>
        </w:rPr>
      </w:pPr>
    </w:p>
    <w:p w14:paraId="2F505505" w14:textId="77777777" w:rsidR="00A4731B" w:rsidRDefault="00A4731B">
      <w:pPr>
        <w:spacing w:after="0" w:line="360" w:lineRule="auto"/>
        <w:ind w:left="-709"/>
        <w:jc w:val="both"/>
        <w:rPr>
          <w:rFonts w:ascii="Times New Roman" w:eastAsia="Times New Roman" w:hAnsi="Times New Roman" w:cs="Times New Roman"/>
          <w:b/>
          <w:color w:val="000000"/>
          <w:sz w:val="24"/>
          <w:szCs w:val="24"/>
        </w:rPr>
      </w:pPr>
    </w:p>
    <w:p w14:paraId="37DA745D" w14:textId="77777777" w:rsidR="00A4731B" w:rsidRDefault="006D0DB4">
      <w:pPr>
        <w:spacing w:after="0" w:line="36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Objetivo general de la investigación</w:t>
      </w:r>
    </w:p>
    <w:p w14:paraId="52AEDB91" w14:textId="77777777" w:rsidR="00A4731B" w:rsidRDefault="00A4731B">
      <w:pPr>
        <w:spacing w:after="0" w:line="360" w:lineRule="auto"/>
        <w:ind w:left="-709"/>
        <w:jc w:val="both"/>
        <w:rPr>
          <w:rFonts w:ascii="Times New Roman" w:eastAsia="Times New Roman" w:hAnsi="Times New Roman" w:cs="Times New Roman"/>
          <w:sz w:val="24"/>
          <w:szCs w:val="24"/>
        </w:rPr>
      </w:pPr>
    </w:p>
    <w:p w14:paraId="192A23F8"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objetivo principal de la investigación es realizar un diagnóstico inicial del grado de conocimiento que tienen los pacientes acerca del sistema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y en base a ese diagnóstico, generar un plan de mejora para implementarlo y comunicarlo adecuadamente, trabajando las oportunidades de mejora para aumentar los niveles de elección de los pacientes hacia la institución, de manera que mejore su experiencia en la organización, la seguridad y calidad de la atención, potencie la productividad y mejore los niveles de rentabilidad de la organización.</w:t>
      </w:r>
    </w:p>
    <w:p w14:paraId="00B28FDA" w14:textId="77777777" w:rsidR="00A4731B" w:rsidRDefault="00A4731B">
      <w:pPr>
        <w:spacing w:after="0" w:line="360" w:lineRule="auto"/>
        <w:rPr>
          <w:rFonts w:ascii="Times New Roman" w:eastAsia="Times New Roman" w:hAnsi="Times New Roman" w:cs="Times New Roman"/>
          <w:sz w:val="24"/>
          <w:szCs w:val="24"/>
        </w:rPr>
      </w:pPr>
    </w:p>
    <w:p w14:paraId="5D455EDB" w14:textId="77777777" w:rsidR="00A4731B" w:rsidRDefault="006D0DB4">
      <w:pPr>
        <w:spacing w:after="0" w:line="36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 Diseño de la investigación</w:t>
      </w:r>
    </w:p>
    <w:p w14:paraId="4954EE65" w14:textId="77777777" w:rsidR="00A4731B" w:rsidRDefault="00A4731B">
      <w:pPr>
        <w:spacing w:after="0" w:line="360" w:lineRule="auto"/>
        <w:ind w:left="-709"/>
        <w:jc w:val="both"/>
        <w:rPr>
          <w:rFonts w:ascii="Times New Roman" w:eastAsia="Times New Roman" w:hAnsi="Times New Roman" w:cs="Times New Roman"/>
          <w:sz w:val="24"/>
          <w:szCs w:val="24"/>
        </w:rPr>
      </w:pPr>
    </w:p>
    <w:p w14:paraId="5A4A8124"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 investigación se realizó de una manera cuantitativa. Esto permitió conocer y analizar diferentes ejes que impactaron directamente en la experiencia de los pacientes en la atención en la guardia externa de la organización y determinan su nivel de conocimiento acerca de la herramienta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w:t>
      </w:r>
    </w:p>
    <w:p w14:paraId="774923DB" w14:textId="77777777" w:rsidR="00A4731B" w:rsidRDefault="00A4731B">
      <w:pPr>
        <w:spacing w:after="0" w:line="360" w:lineRule="auto"/>
        <w:ind w:left="-709"/>
        <w:jc w:val="both"/>
        <w:rPr>
          <w:rFonts w:ascii="Times New Roman" w:eastAsia="Times New Roman" w:hAnsi="Times New Roman" w:cs="Times New Roman"/>
          <w:sz w:val="24"/>
          <w:szCs w:val="24"/>
        </w:rPr>
      </w:pPr>
    </w:p>
    <w:p w14:paraId="4BF18A56" w14:textId="77777777" w:rsidR="00A4731B" w:rsidRDefault="00A4731B">
      <w:pPr>
        <w:spacing w:after="0" w:line="360" w:lineRule="auto"/>
        <w:ind w:left="-709"/>
        <w:jc w:val="both"/>
        <w:rPr>
          <w:rFonts w:ascii="Times New Roman" w:eastAsia="Times New Roman" w:hAnsi="Times New Roman" w:cs="Times New Roman"/>
          <w:sz w:val="24"/>
          <w:szCs w:val="24"/>
        </w:rPr>
      </w:pPr>
    </w:p>
    <w:p w14:paraId="0C54CFCD" w14:textId="77777777" w:rsidR="00A4731B" w:rsidRDefault="006D0DB4">
      <w:pPr>
        <w:spacing w:after="0" w:line="36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 Desarrollo de la metodología</w:t>
      </w:r>
    </w:p>
    <w:p w14:paraId="2CB494AF" w14:textId="77777777" w:rsidR="00A4731B" w:rsidRDefault="00A4731B">
      <w:pPr>
        <w:spacing w:after="0" w:line="360" w:lineRule="auto"/>
        <w:ind w:left="-709"/>
        <w:jc w:val="both"/>
        <w:rPr>
          <w:rFonts w:ascii="Times New Roman" w:eastAsia="Times New Roman" w:hAnsi="Times New Roman" w:cs="Times New Roman"/>
          <w:sz w:val="24"/>
          <w:szCs w:val="24"/>
        </w:rPr>
      </w:pPr>
    </w:p>
    <w:p w14:paraId="26B8D3AB"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investigación se realizó a través de una encuesta personal a los pacientes que aguardaban a ser atendidos y permanecen en la sala de espera de la guardia de la clínica. Esta encuesta fue llevada a cabo en distintos horarios al azar entre marzo y mayo de 2024.</w:t>
      </w:r>
    </w:p>
    <w:p w14:paraId="1B9D15A6"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dicha encuesta se consultó acerca del conocimiento de los términos y diferenciación entre urgencia y emergencia, herramienta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y clasificación de pacientes de acuerdo a su nivel de criticidad.</w:t>
      </w:r>
    </w:p>
    <w:p w14:paraId="74544290"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otro lado, se relevaron los tiempos de espera a ser atendidos y cómo impactó dicha espera en la percepción de calidad de atención.</w:t>
      </w:r>
    </w:p>
    <w:p w14:paraId="5F8A9688"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También se consultó acerca de la importancia de la clasificación de los pacientes de acuerdo a su criticidad y la existencia de esta herramienta en otras clínicas de la ciudad. </w:t>
      </w:r>
    </w:p>
    <w:p w14:paraId="62BDC1EF" w14:textId="77777777" w:rsidR="00A4731B" w:rsidRDefault="00A4731B">
      <w:pPr>
        <w:spacing w:after="0" w:line="360" w:lineRule="auto"/>
        <w:rPr>
          <w:rFonts w:ascii="Times New Roman" w:eastAsia="Times New Roman" w:hAnsi="Times New Roman" w:cs="Times New Roman"/>
          <w:sz w:val="24"/>
          <w:szCs w:val="24"/>
        </w:rPr>
      </w:pPr>
    </w:p>
    <w:p w14:paraId="24C5E88F" w14:textId="77777777" w:rsidR="00A4731B" w:rsidRDefault="00A4731B">
      <w:pPr>
        <w:spacing w:after="0" w:line="360" w:lineRule="auto"/>
        <w:ind w:left="-709"/>
        <w:jc w:val="both"/>
        <w:rPr>
          <w:rFonts w:ascii="Times New Roman" w:eastAsia="Times New Roman" w:hAnsi="Times New Roman" w:cs="Times New Roman"/>
          <w:b/>
          <w:color w:val="000000"/>
          <w:sz w:val="24"/>
          <w:szCs w:val="24"/>
        </w:rPr>
      </w:pPr>
    </w:p>
    <w:p w14:paraId="57777DA8" w14:textId="77777777" w:rsidR="00A4731B" w:rsidRDefault="006D0DB4">
      <w:pPr>
        <w:spacing w:after="0" w:line="36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 Tamaño de la muestra</w:t>
      </w:r>
    </w:p>
    <w:p w14:paraId="1E1C695B" w14:textId="77777777" w:rsidR="00A4731B" w:rsidRDefault="00A4731B">
      <w:pPr>
        <w:spacing w:after="0" w:line="360" w:lineRule="auto"/>
        <w:ind w:left="-709"/>
        <w:jc w:val="both"/>
        <w:rPr>
          <w:rFonts w:ascii="Times New Roman" w:eastAsia="Times New Roman" w:hAnsi="Times New Roman" w:cs="Times New Roman"/>
          <w:sz w:val="24"/>
          <w:szCs w:val="24"/>
        </w:rPr>
      </w:pPr>
    </w:p>
    <w:p w14:paraId="43027AEF"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Para definir el tamaño de la muestra se utilizó la siguiente fórmula:</w:t>
      </w:r>
      <w:r>
        <w:rPr>
          <w:rFonts w:ascii="Times New Roman" w:eastAsia="Times New Roman" w:hAnsi="Times New Roman" w:cs="Times New Roman"/>
          <w:noProof/>
          <w:sz w:val="24"/>
          <w:szCs w:val="24"/>
        </w:rPr>
        <w:drawing>
          <wp:inline distT="0" distB="0" distL="0" distR="0" wp14:anchorId="207DA05D" wp14:editId="0E7DDA6B">
            <wp:extent cx="1981200" cy="762000"/>
            <wp:effectExtent l="0" t="0" r="0" b="0"/>
            <wp:docPr id="133"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9"/>
                    <a:srcRect/>
                    <a:stretch>
                      <a:fillRect/>
                    </a:stretch>
                  </pic:blipFill>
                  <pic:spPr>
                    <a:xfrm>
                      <a:off x="0" y="0"/>
                      <a:ext cx="1981200" cy="762000"/>
                    </a:xfrm>
                    <a:prstGeom prst="rect">
                      <a:avLst/>
                    </a:prstGeom>
                    <a:ln/>
                  </pic:spPr>
                </pic:pic>
              </a:graphicData>
            </a:graphic>
          </wp:inline>
        </w:drawing>
      </w:r>
    </w:p>
    <w:p w14:paraId="5133097A"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DFF6151" w14:textId="77777777" w:rsidR="00A4731B" w:rsidRDefault="00A4731B">
      <w:pPr>
        <w:spacing w:after="240" w:line="360" w:lineRule="auto"/>
        <w:rPr>
          <w:rFonts w:ascii="Times New Roman" w:eastAsia="Times New Roman" w:hAnsi="Times New Roman" w:cs="Times New Roman"/>
          <w:sz w:val="24"/>
          <w:szCs w:val="24"/>
        </w:rPr>
      </w:pPr>
    </w:p>
    <w:p w14:paraId="39452BA8" w14:textId="77777777" w:rsidR="00A4731B" w:rsidRDefault="006D0DB4">
      <w:pP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esta fórmula:</w:t>
      </w:r>
    </w:p>
    <w:p w14:paraId="2DA88D98" w14:textId="77777777" w:rsidR="00A4731B" w:rsidRDefault="00A4731B">
      <w:pPr>
        <w:spacing w:after="0" w:line="360" w:lineRule="auto"/>
        <w:ind w:left="-709"/>
        <w:jc w:val="both"/>
        <w:rPr>
          <w:rFonts w:ascii="Times New Roman" w:eastAsia="Times New Roman" w:hAnsi="Times New Roman" w:cs="Times New Roman"/>
          <w:sz w:val="24"/>
          <w:szCs w:val="24"/>
        </w:rPr>
      </w:pPr>
    </w:p>
    <w:p w14:paraId="364CD796"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 = tamaño de la muestra que se busca.</w:t>
      </w:r>
    </w:p>
    <w:p w14:paraId="3CF76764"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 = tamaño del universo a estudiar.</w:t>
      </w:r>
    </w:p>
    <w:p w14:paraId="7A462F42"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ơ = desviación estándar de la población. Cuando ese dato es desconocido, se utiliza una constante que equivale a 0,5.</w:t>
      </w:r>
    </w:p>
    <w:p w14:paraId="718FDF33"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Z = valor que se obtiene a través de niveles de confianza. Es un número constante que generalmente adquiere dos valores según el nivel de confianza que se quiera. El 99% es el valor más elevado (equivale a 2,58) y el 95% (1,96) es el valor mínimo admitido para que la investigación se considere confiable. En este trabajo se utilizó el 95% de nivel de confianza.</w:t>
      </w:r>
    </w:p>
    <w:p w14:paraId="37729AD8" w14:textId="77777777" w:rsidR="00A4731B" w:rsidRDefault="006D0DB4">
      <w:pPr>
        <w:spacing w:after="0" w:line="360" w:lineRule="auto"/>
        <w:ind w:left="-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e</w:t>
      </w:r>
      <w:proofErr w:type="spellEnd"/>
      <w:r>
        <w:rPr>
          <w:rFonts w:ascii="Times New Roman" w:eastAsia="Times New Roman" w:hAnsi="Times New Roman" w:cs="Times New Roman"/>
          <w:color w:val="000000"/>
          <w:sz w:val="24"/>
          <w:szCs w:val="24"/>
        </w:rPr>
        <w:t xml:space="preserve"> = es el límite de error </w:t>
      </w:r>
      <w:proofErr w:type="spellStart"/>
      <w:r>
        <w:rPr>
          <w:rFonts w:ascii="Times New Roman" w:eastAsia="Times New Roman" w:hAnsi="Times New Roman" w:cs="Times New Roman"/>
          <w:color w:val="000000"/>
          <w:sz w:val="24"/>
          <w:szCs w:val="24"/>
        </w:rPr>
        <w:t>muestral</w:t>
      </w:r>
      <w:proofErr w:type="spellEnd"/>
      <w:r>
        <w:rPr>
          <w:rFonts w:ascii="Times New Roman" w:eastAsia="Times New Roman" w:hAnsi="Times New Roman" w:cs="Times New Roman"/>
          <w:color w:val="000000"/>
          <w:sz w:val="24"/>
          <w:szCs w:val="24"/>
        </w:rPr>
        <w:t xml:space="preserve"> admisible. Comúnmente oscila entre el 1% (0,01) y el 9% (0,09). El 5% (0,05) es el valor estándar que se usa en investigaciones. En este trabajo se utilizó dicho valor.</w:t>
      </w:r>
    </w:p>
    <w:p w14:paraId="42AB18ED"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encuesta fue realizada al azar a aquellos pacientes que aguardaban a ser atendidos y ya habían pasado por el proceso de admisión. Los días y horarios utilizados fueron al azar.</w:t>
      </w:r>
    </w:p>
    <w:p w14:paraId="38E80860" w14:textId="77777777" w:rsidR="00A4731B" w:rsidRDefault="00A4731B">
      <w:pPr>
        <w:spacing w:after="240" w:line="360" w:lineRule="auto"/>
        <w:rPr>
          <w:rFonts w:ascii="Times New Roman" w:eastAsia="Times New Roman" w:hAnsi="Times New Roman" w:cs="Times New Roman"/>
          <w:sz w:val="24"/>
          <w:szCs w:val="24"/>
        </w:rPr>
      </w:pPr>
    </w:p>
    <w:p w14:paraId="38962145"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 = 300</w:t>
      </w:r>
    </w:p>
    <w:p w14:paraId="72871819"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Ơ</w:t>
      </w:r>
      <w:r>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 xml:space="preserve"> = 0,25</w:t>
      </w:r>
    </w:p>
    <w:p w14:paraId="43B47496"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Z </w:t>
      </w:r>
      <w:r>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 xml:space="preserve"> = 3,8416</w:t>
      </w:r>
    </w:p>
    <w:p w14:paraId="7CE981EB" w14:textId="77777777" w:rsidR="00A4731B" w:rsidRDefault="006D0DB4">
      <w:pPr>
        <w:spacing w:after="0" w:line="360" w:lineRule="auto"/>
        <w:ind w:left="-709"/>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color w:val="000000"/>
          <w:sz w:val="24"/>
          <w:szCs w:val="24"/>
        </w:rPr>
        <w:t>e</w:t>
      </w:r>
      <w:proofErr w:type="spellEnd"/>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14"/>
          <w:szCs w:val="14"/>
          <w:vertAlign w:val="superscript"/>
        </w:rPr>
        <w:t>2</w:t>
      </w:r>
      <w:r>
        <w:rPr>
          <w:rFonts w:ascii="Times New Roman" w:eastAsia="Times New Roman" w:hAnsi="Times New Roman" w:cs="Times New Roman"/>
          <w:color w:val="000000"/>
          <w:sz w:val="24"/>
          <w:szCs w:val="24"/>
        </w:rPr>
        <w:t xml:space="preserve"> = 0,0025</w:t>
      </w:r>
    </w:p>
    <w:p w14:paraId="252A1600"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 = 168 encuestas</w:t>
      </w:r>
    </w:p>
    <w:p w14:paraId="5A9ABAC4" w14:textId="77777777" w:rsidR="00A4731B" w:rsidRDefault="00A4731B">
      <w:pPr>
        <w:spacing w:after="0" w:line="360" w:lineRule="auto"/>
        <w:rPr>
          <w:rFonts w:ascii="Times New Roman" w:eastAsia="Times New Roman" w:hAnsi="Times New Roman" w:cs="Times New Roman"/>
          <w:sz w:val="24"/>
          <w:szCs w:val="24"/>
        </w:rPr>
      </w:pPr>
    </w:p>
    <w:p w14:paraId="7CFBD6F4"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 3,8416 * 0,25 * 300/ 0,0025 * (300-1) + 3,8416 * 0,25</w:t>
      </w:r>
    </w:p>
    <w:p w14:paraId="6472421A"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 = 168</w:t>
      </w:r>
    </w:p>
    <w:p w14:paraId="0E5EDC34" w14:textId="77777777" w:rsidR="00A4731B" w:rsidRDefault="006D0D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8327AEC" w14:textId="77777777" w:rsidR="00A4731B" w:rsidRDefault="00A4731B">
      <w:pPr>
        <w:spacing w:line="360" w:lineRule="auto"/>
        <w:rPr>
          <w:rFonts w:ascii="Times New Roman" w:eastAsia="Times New Roman" w:hAnsi="Times New Roman" w:cs="Times New Roman"/>
          <w:sz w:val="24"/>
          <w:szCs w:val="24"/>
        </w:rPr>
      </w:pPr>
    </w:p>
    <w:p w14:paraId="73A2AD3D" w14:textId="77777777" w:rsidR="00A4731B" w:rsidRDefault="00A4731B">
      <w:pPr>
        <w:spacing w:line="360" w:lineRule="auto"/>
        <w:rPr>
          <w:rFonts w:ascii="Times New Roman" w:eastAsia="Times New Roman" w:hAnsi="Times New Roman" w:cs="Times New Roman"/>
          <w:sz w:val="24"/>
          <w:szCs w:val="24"/>
        </w:rPr>
      </w:pPr>
    </w:p>
    <w:p w14:paraId="42DCE084" w14:textId="77777777" w:rsidR="00A4731B" w:rsidRDefault="00A4731B">
      <w:pPr>
        <w:spacing w:line="360" w:lineRule="auto"/>
        <w:rPr>
          <w:rFonts w:ascii="Times New Roman" w:eastAsia="Times New Roman" w:hAnsi="Times New Roman" w:cs="Times New Roman"/>
          <w:sz w:val="24"/>
          <w:szCs w:val="24"/>
        </w:rPr>
      </w:pPr>
    </w:p>
    <w:p w14:paraId="2E9DFC66" w14:textId="77777777" w:rsidR="00A4731B" w:rsidRDefault="00A4731B">
      <w:pPr>
        <w:spacing w:after="0" w:line="360" w:lineRule="auto"/>
        <w:rPr>
          <w:rFonts w:ascii="Times New Roman" w:eastAsia="Times New Roman" w:hAnsi="Times New Roman" w:cs="Times New Roman"/>
          <w:sz w:val="24"/>
          <w:szCs w:val="24"/>
        </w:rPr>
      </w:pPr>
    </w:p>
    <w:p w14:paraId="7DE8A3BA"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CAPÍTULO 4: </w:t>
      </w:r>
      <w:r>
        <w:rPr>
          <w:rFonts w:ascii="Times New Roman" w:eastAsia="Times New Roman" w:hAnsi="Times New Roman" w:cs="Times New Roman"/>
          <w:b/>
          <w:color w:val="000000"/>
          <w:sz w:val="24"/>
          <w:szCs w:val="24"/>
        </w:rPr>
        <w:t>RESULTADOS</w:t>
      </w:r>
    </w:p>
    <w:p w14:paraId="60DE0C22" w14:textId="77777777" w:rsidR="00A4731B" w:rsidRDefault="00A4731B">
      <w:pPr>
        <w:spacing w:after="0" w:line="360" w:lineRule="auto"/>
        <w:rPr>
          <w:rFonts w:ascii="Times New Roman" w:eastAsia="Times New Roman" w:hAnsi="Times New Roman" w:cs="Times New Roman"/>
          <w:sz w:val="24"/>
          <w:szCs w:val="24"/>
        </w:rPr>
      </w:pPr>
    </w:p>
    <w:p w14:paraId="41844E0A"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Resultado de las 168 encuestas realizadas a pacientes que asistieron a la guardia en Clínica Zeta en la ciudad de Comodoro Rivadavia, mujeres y varones de 18 a 62 años y +, entre marzo y mayo de 2024.</w:t>
      </w:r>
    </w:p>
    <w:p w14:paraId="0BB2BFBC" w14:textId="77777777" w:rsidR="00A4731B" w:rsidRDefault="00A4731B">
      <w:pPr>
        <w:spacing w:after="0" w:line="360" w:lineRule="auto"/>
        <w:jc w:val="both"/>
        <w:rPr>
          <w:rFonts w:ascii="Times New Roman" w:eastAsia="Times New Roman" w:hAnsi="Times New Roman" w:cs="Times New Roman"/>
          <w:sz w:val="24"/>
          <w:szCs w:val="24"/>
        </w:rPr>
      </w:pPr>
    </w:p>
    <w:p w14:paraId="63724A90" w14:textId="77777777" w:rsidR="00A4731B" w:rsidRDefault="00A4731B">
      <w:pPr>
        <w:spacing w:after="240" w:line="360" w:lineRule="auto"/>
        <w:rPr>
          <w:rFonts w:ascii="Times New Roman" w:eastAsia="Times New Roman" w:hAnsi="Times New Roman" w:cs="Times New Roman"/>
          <w:sz w:val="24"/>
          <w:szCs w:val="24"/>
        </w:rPr>
      </w:pPr>
    </w:p>
    <w:p w14:paraId="32A36A27"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Gráfico N° 4 - Pregunta N° 1: ¿Cuál es su género?</w:t>
      </w:r>
    </w:p>
    <w:p w14:paraId="422C2CF7" w14:textId="77777777" w:rsidR="00A4731B" w:rsidRDefault="00A4731B">
      <w:pPr>
        <w:spacing w:after="0" w:line="360" w:lineRule="auto"/>
        <w:jc w:val="both"/>
        <w:rPr>
          <w:rFonts w:ascii="Times New Roman" w:eastAsia="Times New Roman" w:hAnsi="Times New Roman" w:cs="Times New Roman"/>
          <w:sz w:val="24"/>
          <w:szCs w:val="24"/>
        </w:rPr>
      </w:pPr>
    </w:p>
    <w:p w14:paraId="33C5CE8E" w14:textId="77777777" w:rsidR="00A4731B" w:rsidRDefault="006D0DB4">
      <w:pPr>
        <w:spacing w:after="0" w:line="360" w:lineRule="auto"/>
        <w:jc w:val="both"/>
        <w:rPr>
          <w:rFonts w:ascii="Times New Roman" w:eastAsia="Times New Roman" w:hAnsi="Times New Roman" w:cs="Times New Roman"/>
          <w:sz w:val="24"/>
          <w:szCs w:val="24"/>
        </w:rPr>
      </w:pPr>
      <w:r>
        <w:rPr>
          <w:noProof/>
        </w:rPr>
        <w:drawing>
          <wp:anchor distT="0" distB="0" distL="0" distR="0" simplePos="0" relativeHeight="251671552" behindDoc="1" locked="0" layoutInCell="1" hidden="0" allowOverlap="1" wp14:anchorId="0D30EB0E" wp14:editId="28B623B2">
            <wp:simplePos x="0" y="0"/>
            <wp:positionH relativeFrom="column">
              <wp:posOffset>0</wp:posOffset>
            </wp:positionH>
            <wp:positionV relativeFrom="paragraph">
              <wp:posOffset>125095</wp:posOffset>
            </wp:positionV>
            <wp:extent cx="5850000" cy="3506400"/>
            <wp:effectExtent l="0" t="0" r="0" b="0"/>
            <wp:wrapNone/>
            <wp:docPr id="9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0"/>
                    <a:srcRect/>
                    <a:stretch>
                      <a:fillRect/>
                    </a:stretch>
                  </pic:blipFill>
                  <pic:spPr>
                    <a:xfrm>
                      <a:off x="0" y="0"/>
                      <a:ext cx="5850000" cy="3506400"/>
                    </a:xfrm>
                    <a:prstGeom prst="rect">
                      <a:avLst/>
                    </a:prstGeom>
                    <a:ln/>
                  </pic:spPr>
                </pic:pic>
              </a:graphicData>
            </a:graphic>
          </wp:anchor>
        </w:drawing>
      </w:r>
    </w:p>
    <w:p w14:paraId="4691FAB9"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94C5C94"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31887DA5"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5C4901A6"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77D12DEB"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2EDB90CD"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384EC8D6"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417B94B5"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3D04AADD"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771BA238"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7A2B388C"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67255CF3"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1F6BCD7E"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05B70DE1"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Encuesta realizada a 168 personas</w:t>
      </w:r>
    </w:p>
    <w:p w14:paraId="5A9C1F91" w14:textId="77777777" w:rsidR="00A4731B" w:rsidRDefault="00A4731B">
      <w:pPr>
        <w:spacing w:after="240" w:line="360" w:lineRule="auto"/>
        <w:rPr>
          <w:rFonts w:ascii="Times New Roman" w:eastAsia="Times New Roman" w:hAnsi="Times New Roman" w:cs="Times New Roman"/>
          <w:sz w:val="24"/>
          <w:szCs w:val="24"/>
        </w:rPr>
      </w:pPr>
    </w:p>
    <w:p w14:paraId="3273EBA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50.6% de la población eran mujeres.</w:t>
      </w:r>
    </w:p>
    <w:p w14:paraId="2424F1D7"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85E7C1B" w14:textId="77777777" w:rsidR="00A4731B" w:rsidRDefault="006D0DB4">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Gráfico N° 5 - Pregunta N° 2: ¿Cuál es su edad?</w:t>
      </w:r>
    </w:p>
    <w:p w14:paraId="1BCBD7BA" w14:textId="77777777" w:rsidR="00A4731B" w:rsidRDefault="00A4731B">
      <w:pPr>
        <w:spacing w:after="0" w:line="360" w:lineRule="auto"/>
        <w:rPr>
          <w:rFonts w:ascii="Times New Roman" w:eastAsia="Times New Roman" w:hAnsi="Times New Roman" w:cs="Times New Roman"/>
          <w:b/>
          <w:color w:val="000000"/>
          <w:sz w:val="24"/>
          <w:szCs w:val="24"/>
        </w:rPr>
      </w:pPr>
    </w:p>
    <w:p w14:paraId="761FABB8" w14:textId="77777777" w:rsidR="00A4731B" w:rsidRDefault="006D0DB4">
      <w:pPr>
        <w:spacing w:after="0" w:line="360" w:lineRule="auto"/>
        <w:rPr>
          <w:rFonts w:ascii="Times New Roman" w:eastAsia="Times New Roman" w:hAnsi="Times New Roman" w:cs="Times New Roman"/>
          <w:sz w:val="24"/>
          <w:szCs w:val="24"/>
        </w:rPr>
      </w:pPr>
      <w:r>
        <w:rPr>
          <w:noProof/>
        </w:rPr>
        <w:drawing>
          <wp:anchor distT="0" distB="0" distL="0" distR="0" simplePos="0" relativeHeight="251672576" behindDoc="1" locked="0" layoutInCell="1" hidden="0" allowOverlap="1" wp14:anchorId="6E843290" wp14:editId="6094A26A">
            <wp:simplePos x="0" y="0"/>
            <wp:positionH relativeFrom="column">
              <wp:posOffset>-622934</wp:posOffset>
            </wp:positionH>
            <wp:positionV relativeFrom="paragraph">
              <wp:posOffset>256540</wp:posOffset>
            </wp:positionV>
            <wp:extent cx="5940000" cy="3567600"/>
            <wp:effectExtent l="0" t="0" r="0" b="0"/>
            <wp:wrapNone/>
            <wp:docPr id="11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1"/>
                    <a:srcRect/>
                    <a:stretch>
                      <a:fillRect/>
                    </a:stretch>
                  </pic:blipFill>
                  <pic:spPr>
                    <a:xfrm>
                      <a:off x="0" y="0"/>
                      <a:ext cx="5940000" cy="3567600"/>
                    </a:xfrm>
                    <a:prstGeom prst="rect">
                      <a:avLst/>
                    </a:prstGeom>
                    <a:ln/>
                  </pic:spPr>
                </pic:pic>
              </a:graphicData>
            </a:graphic>
          </wp:anchor>
        </w:drawing>
      </w:r>
    </w:p>
    <w:p w14:paraId="380BB80B"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4A03DC3"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026E2B6C"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57848FF2"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13931C39"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0DAE7101"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7831F2F9"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2F4342D4"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426788F8"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18FE76A6"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751A8F00"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16ECE4E5"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1915DC44"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Encuesta realizada a 168 personas</w:t>
      </w:r>
    </w:p>
    <w:p w14:paraId="76AFE395" w14:textId="77777777" w:rsidR="00A4731B" w:rsidRDefault="00A4731B">
      <w:pPr>
        <w:spacing w:after="0" w:line="360" w:lineRule="auto"/>
        <w:rPr>
          <w:rFonts w:ascii="Times New Roman" w:eastAsia="Times New Roman" w:hAnsi="Times New Roman" w:cs="Times New Roman"/>
          <w:sz w:val="24"/>
          <w:szCs w:val="24"/>
        </w:rPr>
      </w:pPr>
    </w:p>
    <w:p w14:paraId="54BAC4E3"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1C2018C0"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166240E3"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27.4% de los encuestados tenían entre 44 y 52 años de edad.</w:t>
      </w:r>
    </w:p>
    <w:p w14:paraId="526014B6" w14:textId="77777777" w:rsidR="00A4731B" w:rsidRDefault="00A4731B">
      <w:pPr>
        <w:spacing w:after="240" w:line="360" w:lineRule="auto"/>
        <w:rPr>
          <w:rFonts w:ascii="Times New Roman" w:eastAsia="Times New Roman" w:hAnsi="Times New Roman" w:cs="Times New Roman"/>
          <w:sz w:val="24"/>
          <w:szCs w:val="24"/>
        </w:rPr>
      </w:pPr>
    </w:p>
    <w:p w14:paraId="4B077890" w14:textId="77777777" w:rsidR="00A4731B" w:rsidRDefault="00A4731B">
      <w:pPr>
        <w:spacing w:after="240" w:line="360" w:lineRule="auto"/>
        <w:rPr>
          <w:rFonts w:ascii="Times New Roman" w:eastAsia="Times New Roman" w:hAnsi="Times New Roman" w:cs="Times New Roman"/>
          <w:sz w:val="24"/>
          <w:szCs w:val="24"/>
        </w:rPr>
      </w:pPr>
    </w:p>
    <w:p w14:paraId="78A8FC1C" w14:textId="77777777" w:rsidR="00A4731B" w:rsidRDefault="00A4731B">
      <w:pPr>
        <w:spacing w:after="240" w:line="360" w:lineRule="auto"/>
        <w:rPr>
          <w:rFonts w:ascii="Times New Roman" w:eastAsia="Times New Roman" w:hAnsi="Times New Roman" w:cs="Times New Roman"/>
          <w:sz w:val="24"/>
          <w:szCs w:val="24"/>
        </w:rPr>
      </w:pPr>
    </w:p>
    <w:p w14:paraId="05DCA92C" w14:textId="77777777" w:rsidR="00A4731B" w:rsidRDefault="00A4731B">
      <w:pPr>
        <w:spacing w:after="240" w:line="360" w:lineRule="auto"/>
        <w:rPr>
          <w:rFonts w:ascii="Times New Roman" w:eastAsia="Times New Roman" w:hAnsi="Times New Roman" w:cs="Times New Roman"/>
          <w:sz w:val="24"/>
          <w:szCs w:val="24"/>
        </w:rPr>
      </w:pPr>
    </w:p>
    <w:p w14:paraId="7D52BF25" w14:textId="77777777" w:rsidR="00A4731B" w:rsidRDefault="00A4731B">
      <w:pPr>
        <w:spacing w:after="240" w:line="360" w:lineRule="auto"/>
        <w:rPr>
          <w:rFonts w:ascii="Times New Roman" w:eastAsia="Times New Roman" w:hAnsi="Times New Roman" w:cs="Times New Roman"/>
          <w:sz w:val="24"/>
          <w:szCs w:val="24"/>
        </w:rPr>
      </w:pPr>
    </w:p>
    <w:p w14:paraId="6A7BD730" w14:textId="77777777" w:rsidR="00A4731B" w:rsidRDefault="00A4731B">
      <w:pPr>
        <w:spacing w:after="240" w:line="360" w:lineRule="auto"/>
        <w:rPr>
          <w:rFonts w:ascii="Times New Roman" w:eastAsia="Times New Roman" w:hAnsi="Times New Roman" w:cs="Times New Roman"/>
          <w:sz w:val="24"/>
          <w:szCs w:val="24"/>
        </w:rPr>
      </w:pPr>
    </w:p>
    <w:p w14:paraId="2BFB4A3E" w14:textId="77777777" w:rsidR="00A4731B" w:rsidRDefault="00A4731B">
      <w:pPr>
        <w:spacing w:after="240" w:line="360" w:lineRule="auto"/>
        <w:rPr>
          <w:rFonts w:ascii="Times New Roman" w:eastAsia="Times New Roman" w:hAnsi="Times New Roman" w:cs="Times New Roman"/>
          <w:sz w:val="24"/>
          <w:szCs w:val="24"/>
        </w:rPr>
      </w:pPr>
    </w:p>
    <w:p w14:paraId="625C0563"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Gráfico N° 6 - Pregunta N° 3: ¿Cuántas veces al mes asiste a una guardia externa?</w:t>
      </w:r>
    </w:p>
    <w:p w14:paraId="7F479122"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73600" behindDoc="1" locked="0" layoutInCell="1" hidden="0" allowOverlap="1" wp14:anchorId="4127B01F" wp14:editId="2A9C7984">
            <wp:simplePos x="0" y="0"/>
            <wp:positionH relativeFrom="column">
              <wp:posOffset>0</wp:posOffset>
            </wp:positionH>
            <wp:positionV relativeFrom="paragraph">
              <wp:posOffset>742315</wp:posOffset>
            </wp:positionV>
            <wp:extent cx="5839200" cy="3506400"/>
            <wp:effectExtent l="0" t="0" r="0" b="0"/>
            <wp:wrapNone/>
            <wp:docPr id="1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2"/>
                    <a:srcRect/>
                    <a:stretch>
                      <a:fillRect/>
                    </a:stretch>
                  </pic:blipFill>
                  <pic:spPr>
                    <a:xfrm>
                      <a:off x="0" y="0"/>
                      <a:ext cx="5839200" cy="3506400"/>
                    </a:xfrm>
                    <a:prstGeom prst="rect">
                      <a:avLst/>
                    </a:prstGeom>
                    <a:ln/>
                  </pic:spPr>
                </pic:pic>
              </a:graphicData>
            </a:graphic>
          </wp:anchor>
        </w:drawing>
      </w:r>
    </w:p>
    <w:p w14:paraId="7797D450"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16B8F0C9"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4FF9FBE7"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44419F30"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2484DF36"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1873EE3D"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328768E9"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Encuesta realizada a 168 personas</w:t>
      </w:r>
    </w:p>
    <w:p w14:paraId="0FD088D1" w14:textId="77777777" w:rsidR="00A4731B" w:rsidRDefault="00A4731B">
      <w:pPr>
        <w:spacing w:after="0" w:line="360" w:lineRule="auto"/>
        <w:rPr>
          <w:rFonts w:ascii="Times New Roman" w:eastAsia="Times New Roman" w:hAnsi="Times New Roman" w:cs="Times New Roman"/>
          <w:sz w:val="24"/>
          <w:szCs w:val="24"/>
        </w:rPr>
      </w:pPr>
    </w:p>
    <w:p w14:paraId="4E1D690E"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5954219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64.9% de las personas encuestadas asistía a la guardia 1 vez al mes.</w:t>
      </w:r>
    </w:p>
    <w:p w14:paraId="0B998017" w14:textId="77777777" w:rsidR="00A4731B" w:rsidRDefault="00A4731B">
      <w:pPr>
        <w:spacing w:after="240" w:line="360" w:lineRule="auto"/>
        <w:rPr>
          <w:rFonts w:ascii="Times New Roman" w:eastAsia="Times New Roman" w:hAnsi="Times New Roman" w:cs="Times New Roman"/>
          <w:sz w:val="24"/>
          <w:szCs w:val="24"/>
        </w:rPr>
      </w:pPr>
    </w:p>
    <w:p w14:paraId="1AD3AADB" w14:textId="77777777" w:rsidR="00A4731B" w:rsidRDefault="00A4731B">
      <w:pPr>
        <w:spacing w:after="240" w:line="360" w:lineRule="auto"/>
        <w:rPr>
          <w:rFonts w:ascii="Times New Roman" w:eastAsia="Times New Roman" w:hAnsi="Times New Roman" w:cs="Times New Roman"/>
          <w:sz w:val="24"/>
          <w:szCs w:val="24"/>
        </w:rPr>
      </w:pPr>
    </w:p>
    <w:p w14:paraId="454E4563" w14:textId="77777777" w:rsidR="00A4731B" w:rsidRDefault="00A4731B">
      <w:pPr>
        <w:spacing w:after="240" w:line="360" w:lineRule="auto"/>
        <w:rPr>
          <w:rFonts w:ascii="Times New Roman" w:eastAsia="Times New Roman" w:hAnsi="Times New Roman" w:cs="Times New Roman"/>
          <w:sz w:val="24"/>
          <w:szCs w:val="24"/>
        </w:rPr>
      </w:pPr>
    </w:p>
    <w:p w14:paraId="66C8B8C9" w14:textId="77777777" w:rsidR="00A4731B" w:rsidRDefault="00A4731B">
      <w:pPr>
        <w:spacing w:after="240" w:line="360" w:lineRule="auto"/>
        <w:rPr>
          <w:rFonts w:ascii="Times New Roman" w:eastAsia="Times New Roman" w:hAnsi="Times New Roman" w:cs="Times New Roman"/>
          <w:sz w:val="24"/>
          <w:szCs w:val="24"/>
        </w:rPr>
      </w:pPr>
    </w:p>
    <w:p w14:paraId="3D65DE59" w14:textId="77777777" w:rsidR="00A4731B" w:rsidRDefault="00A4731B">
      <w:pPr>
        <w:spacing w:after="240" w:line="360" w:lineRule="auto"/>
        <w:rPr>
          <w:rFonts w:ascii="Times New Roman" w:eastAsia="Times New Roman" w:hAnsi="Times New Roman" w:cs="Times New Roman"/>
          <w:sz w:val="24"/>
          <w:szCs w:val="24"/>
        </w:rPr>
      </w:pPr>
    </w:p>
    <w:p w14:paraId="080FC252" w14:textId="77777777" w:rsidR="00A4731B" w:rsidRDefault="00A4731B">
      <w:pPr>
        <w:spacing w:after="240" w:line="360" w:lineRule="auto"/>
        <w:rPr>
          <w:rFonts w:ascii="Times New Roman" w:eastAsia="Times New Roman" w:hAnsi="Times New Roman" w:cs="Times New Roman"/>
          <w:sz w:val="24"/>
          <w:szCs w:val="24"/>
        </w:rPr>
      </w:pPr>
    </w:p>
    <w:p w14:paraId="5F9E69ED" w14:textId="77777777" w:rsidR="00A4731B" w:rsidRDefault="00A4731B">
      <w:pPr>
        <w:spacing w:after="240" w:line="360" w:lineRule="auto"/>
        <w:rPr>
          <w:rFonts w:ascii="Times New Roman" w:eastAsia="Times New Roman" w:hAnsi="Times New Roman" w:cs="Times New Roman"/>
          <w:sz w:val="24"/>
          <w:szCs w:val="24"/>
        </w:rPr>
      </w:pPr>
    </w:p>
    <w:p w14:paraId="5B529465" w14:textId="77777777" w:rsidR="00A4731B" w:rsidRDefault="006D0DB4">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Gráfico N° 7 - Pregunta N° 4: En general ¿Cuál es su nivel de satisfacción en la atención en esta guardia externa?</w:t>
      </w:r>
    </w:p>
    <w:p w14:paraId="0A13C4BB" w14:textId="77777777" w:rsidR="00A4731B" w:rsidRDefault="00A4731B">
      <w:pPr>
        <w:spacing w:after="0" w:line="360" w:lineRule="auto"/>
        <w:jc w:val="both"/>
        <w:rPr>
          <w:rFonts w:ascii="Times New Roman" w:eastAsia="Times New Roman" w:hAnsi="Times New Roman" w:cs="Times New Roman"/>
          <w:sz w:val="24"/>
          <w:szCs w:val="24"/>
        </w:rPr>
      </w:pPr>
    </w:p>
    <w:p w14:paraId="336EEBD6"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74624" behindDoc="1" locked="0" layoutInCell="1" hidden="0" allowOverlap="1" wp14:anchorId="4FEE9824" wp14:editId="0F4F7918">
            <wp:simplePos x="0" y="0"/>
            <wp:positionH relativeFrom="column">
              <wp:posOffset>-260984</wp:posOffset>
            </wp:positionH>
            <wp:positionV relativeFrom="paragraph">
              <wp:posOffset>397510</wp:posOffset>
            </wp:positionV>
            <wp:extent cx="5940000" cy="3560400"/>
            <wp:effectExtent l="0" t="0" r="0" b="0"/>
            <wp:wrapNone/>
            <wp:docPr id="10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3"/>
                    <a:srcRect/>
                    <a:stretch>
                      <a:fillRect/>
                    </a:stretch>
                  </pic:blipFill>
                  <pic:spPr>
                    <a:xfrm>
                      <a:off x="0" y="0"/>
                      <a:ext cx="5940000" cy="3560400"/>
                    </a:xfrm>
                    <a:prstGeom prst="rect">
                      <a:avLst/>
                    </a:prstGeom>
                    <a:ln/>
                  </pic:spPr>
                </pic:pic>
              </a:graphicData>
            </a:graphic>
          </wp:anchor>
        </w:drawing>
      </w:r>
    </w:p>
    <w:p w14:paraId="415A4988"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3FC3C99D"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Encuesta realizada a 168 personas</w:t>
      </w:r>
    </w:p>
    <w:p w14:paraId="551A5264" w14:textId="77777777" w:rsidR="00A4731B" w:rsidRDefault="00A4731B">
      <w:pPr>
        <w:spacing w:after="0" w:line="360" w:lineRule="auto"/>
        <w:rPr>
          <w:rFonts w:ascii="Times New Roman" w:eastAsia="Times New Roman" w:hAnsi="Times New Roman" w:cs="Times New Roman"/>
          <w:sz w:val="24"/>
          <w:szCs w:val="24"/>
        </w:rPr>
      </w:pPr>
    </w:p>
    <w:p w14:paraId="6DD7B5AB"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07615E2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El 42.3% de las personas se encuentran muy satisfechos con la atención en la guardia.</w:t>
      </w:r>
    </w:p>
    <w:p w14:paraId="3D66C455"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2A86BE82"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E473B99"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Gráfico N° 8 - Pregunta N° 5: ¿Qué tiempo promedio espera en la guardia para ser atendido?</w:t>
      </w:r>
    </w:p>
    <w:p w14:paraId="5DC6232A"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75648" behindDoc="1" locked="0" layoutInCell="1" hidden="0" allowOverlap="1" wp14:anchorId="76E5434A" wp14:editId="54536937">
            <wp:simplePos x="0" y="0"/>
            <wp:positionH relativeFrom="column">
              <wp:posOffset>-367029</wp:posOffset>
            </wp:positionH>
            <wp:positionV relativeFrom="paragraph">
              <wp:posOffset>527050</wp:posOffset>
            </wp:positionV>
            <wp:extent cx="5940000" cy="3549600"/>
            <wp:effectExtent l="0" t="0" r="0" b="0"/>
            <wp:wrapNone/>
            <wp:docPr id="12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4"/>
                    <a:srcRect/>
                    <a:stretch>
                      <a:fillRect/>
                    </a:stretch>
                  </pic:blipFill>
                  <pic:spPr>
                    <a:xfrm>
                      <a:off x="0" y="0"/>
                      <a:ext cx="5940000" cy="3549600"/>
                    </a:xfrm>
                    <a:prstGeom prst="rect">
                      <a:avLst/>
                    </a:prstGeom>
                    <a:ln/>
                  </pic:spPr>
                </pic:pic>
              </a:graphicData>
            </a:graphic>
          </wp:anchor>
        </w:drawing>
      </w:r>
    </w:p>
    <w:p w14:paraId="153FE025"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4E86B5C5"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20F8279A"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6B13FB09"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78927C08"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Encuesta realizada a 168 personas</w:t>
      </w:r>
    </w:p>
    <w:p w14:paraId="26AD312C" w14:textId="77777777" w:rsidR="00A4731B" w:rsidRDefault="00A4731B">
      <w:pPr>
        <w:spacing w:after="0" w:line="360" w:lineRule="auto"/>
        <w:rPr>
          <w:rFonts w:ascii="Times New Roman" w:eastAsia="Times New Roman" w:hAnsi="Times New Roman" w:cs="Times New Roman"/>
          <w:sz w:val="24"/>
          <w:szCs w:val="24"/>
        </w:rPr>
      </w:pPr>
    </w:p>
    <w:p w14:paraId="5D443EF9"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1E30B611"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45.2% de los </w:t>
      </w:r>
      <w:bookmarkStart w:id="5" w:name="_GoBack"/>
      <w:r>
        <w:rPr>
          <w:rFonts w:ascii="Times New Roman" w:eastAsia="Times New Roman" w:hAnsi="Times New Roman" w:cs="Times New Roman"/>
          <w:color w:val="000000"/>
          <w:sz w:val="24"/>
          <w:szCs w:val="24"/>
        </w:rPr>
        <w:t>encuesta</w:t>
      </w:r>
      <w:bookmarkEnd w:id="5"/>
      <w:r>
        <w:rPr>
          <w:rFonts w:ascii="Times New Roman" w:eastAsia="Times New Roman" w:hAnsi="Times New Roman" w:cs="Times New Roman"/>
          <w:color w:val="000000"/>
          <w:sz w:val="24"/>
          <w:szCs w:val="24"/>
        </w:rPr>
        <w:t>dos esperaban entre 10 y 30 minutos a ser atendidos por el médico. </w:t>
      </w:r>
    </w:p>
    <w:p w14:paraId="4DC57B53" w14:textId="77777777" w:rsidR="00A4731B" w:rsidRDefault="00A4731B">
      <w:pPr>
        <w:spacing w:after="240" w:line="360" w:lineRule="auto"/>
        <w:rPr>
          <w:rFonts w:ascii="Times New Roman" w:eastAsia="Times New Roman" w:hAnsi="Times New Roman" w:cs="Times New Roman"/>
          <w:sz w:val="24"/>
          <w:szCs w:val="24"/>
        </w:rPr>
      </w:pPr>
    </w:p>
    <w:p w14:paraId="2C18EE21" w14:textId="77777777" w:rsidR="00A4731B" w:rsidRDefault="00A4731B">
      <w:pPr>
        <w:spacing w:after="0" w:line="360" w:lineRule="auto"/>
        <w:rPr>
          <w:rFonts w:ascii="Times New Roman" w:eastAsia="Times New Roman" w:hAnsi="Times New Roman" w:cs="Times New Roman"/>
          <w:b/>
          <w:color w:val="000000"/>
          <w:sz w:val="24"/>
          <w:szCs w:val="24"/>
        </w:rPr>
      </w:pPr>
    </w:p>
    <w:p w14:paraId="53742CB2" w14:textId="77777777" w:rsidR="00A4731B" w:rsidRDefault="00A4731B">
      <w:pPr>
        <w:spacing w:after="0" w:line="360" w:lineRule="auto"/>
        <w:rPr>
          <w:rFonts w:ascii="Times New Roman" w:eastAsia="Times New Roman" w:hAnsi="Times New Roman" w:cs="Times New Roman"/>
          <w:b/>
          <w:color w:val="000000"/>
          <w:sz w:val="24"/>
          <w:szCs w:val="24"/>
        </w:rPr>
      </w:pPr>
    </w:p>
    <w:p w14:paraId="2AE39829" w14:textId="77777777" w:rsidR="00A4731B" w:rsidRDefault="00A4731B">
      <w:pPr>
        <w:spacing w:after="0" w:line="360" w:lineRule="auto"/>
        <w:rPr>
          <w:rFonts w:ascii="Times New Roman" w:eastAsia="Times New Roman" w:hAnsi="Times New Roman" w:cs="Times New Roman"/>
          <w:b/>
          <w:color w:val="000000"/>
          <w:sz w:val="24"/>
          <w:szCs w:val="24"/>
        </w:rPr>
      </w:pPr>
    </w:p>
    <w:p w14:paraId="78511B28" w14:textId="77777777" w:rsidR="00A4731B" w:rsidRDefault="00A4731B">
      <w:pPr>
        <w:spacing w:after="0" w:line="360" w:lineRule="auto"/>
        <w:rPr>
          <w:rFonts w:ascii="Times New Roman" w:eastAsia="Times New Roman" w:hAnsi="Times New Roman" w:cs="Times New Roman"/>
          <w:b/>
          <w:color w:val="000000"/>
          <w:sz w:val="24"/>
          <w:szCs w:val="24"/>
        </w:rPr>
      </w:pPr>
    </w:p>
    <w:p w14:paraId="5A8BCB8F" w14:textId="77777777" w:rsidR="00A4731B" w:rsidRDefault="00A4731B">
      <w:pPr>
        <w:spacing w:after="0" w:line="360" w:lineRule="auto"/>
        <w:rPr>
          <w:rFonts w:ascii="Times New Roman" w:eastAsia="Times New Roman" w:hAnsi="Times New Roman" w:cs="Times New Roman"/>
          <w:b/>
          <w:color w:val="000000"/>
          <w:sz w:val="24"/>
          <w:szCs w:val="24"/>
        </w:rPr>
      </w:pPr>
    </w:p>
    <w:p w14:paraId="400D1ADF" w14:textId="77777777" w:rsidR="00A4731B" w:rsidRDefault="00A4731B">
      <w:pPr>
        <w:spacing w:after="0" w:line="360" w:lineRule="auto"/>
        <w:rPr>
          <w:rFonts w:ascii="Times New Roman" w:eastAsia="Times New Roman" w:hAnsi="Times New Roman" w:cs="Times New Roman"/>
          <w:b/>
          <w:color w:val="000000"/>
          <w:sz w:val="24"/>
          <w:szCs w:val="24"/>
        </w:rPr>
      </w:pPr>
    </w:p>
    <w:p w14:paraId="51CCA265" w14:textId="77777777" w:rsidR="00A4731B" w:rsidRDefault="00A4731B">
      <w:pPr>
        <w:spacing w:after="0" w:line="360" w:lineRule="auto"/>
        <w:rPr>
          <w:rFonts w:ascii="Times New Roman" w:eastAsia="Times New Roman" w:hAnsi="Times New Roman" w:cs="Times New Roman"/>
          <w:b/>
          <w:color w:val="000000"/>
          <w:sz w:val="24"/>
          <w:szCs w:val="24"/>
        </w:rPr>
      </w:pPr>
    </w:p>
    <w:p w14:paraId="327EDE2D" w14:textId="77777777" w:rsidR="00A4731B" w:rsidRDefault="00A4731B">
      <w:pPr>
        <w:spacing w:after="0" w:line="360" w:lineRule="auto"/>
        <w:rPr>
          <w:rFonts w:ascii="Times New Roman" w:eastAsia="Times New Roman" w:hAnsi="Times New Roman" w:cs="Times New Roman"/>
          <w:b/>
          <w:color w:val="000000"/>
          <w:sz w:val="24"/>
          <w:szCs w:val="24"/>
        </w:rPr>
      </w:pPr>
    </w:p>
    <w:p w14:paraId="481E23E3" w14:textId="77777777" w:rsidR="00A4731B" w:rsidRDefault="00A4731B">
      <w:pPr>
        <w:spacing w:after="0" w:line="360" w:lineRule="auto"/>
        <w:rPr>
          <w:rFonts w:ascii="Times New Roman" w:eastAsia="Times New Roman" w:hAnsi="Times New Roman" w:cs="Times New Roman"/>
          <w:b/>
          <w:color w:val="000000"/>
          <w:sz w:val="24"/>
          <w:szCs w:val="24"/>
        </w:rPr>
      </w:pPr>
    </w:p>
    <w:p w14:paraId="47539681"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Gráfico N° 9 - Pregunta N° 6: ¿El tiempo de espera en la guardia para ser atendido, le parece?</w:t>
      </w:r>
    </w:p>
    <w:p w14:paraId="6CC1A0F0"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76672" behindDoc="1" locked="0" layoutInCell="1" hidden="0" allowOverlap="1" wp14:anchorId="1EF83C39" wp14:editId="342B16FF">
            <wp:simplePos x="0" y="0"/>
            <wp:positionH relativeFrom="column">
              <wp:posOffset>0</wp:posOffset>
            </wp:positionH>
            <wp:positionV relativeFrom="paragraph">
              <wp:posOffset>534670</wp:posOffset>
            </wp:positionV>
            <wp:extent cx="5940000" cy="3556800"/>
            <wp:effectExtent l="0" t="0" r="0" b="0"/>
            <wp:wrapNone/>
            <wp:docPr id="10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5"/>
                    <a:srcRect/>
                    <a:stretch>
                      <a:fillRect/>
                    </a:stretch>
                  </pic:blipFill>
                  <pic:spPr>
                    <a:xfrm>
                      <a:off x="0" y="0"/>
                      <a:ext cx="5940000" cy="3556800"/>
                    </a:xfrm>
                    <a:prstGeom prst="rect">
                      <a:avLst/>
                    </a:prstGeom>
                    <a:ln/>
                  </pic:spPr>
                </pic:pic>
              </a:graphicData>
            </a:graphic>
          </wp:anchor>
        </w:drawing>
      </w:r>
    </w:p>
    <w:p w14:paraId="5B47FB5E" w14:textId="77777777" w:rsidR="00A4731B" w:rsidRDefault="00A4731B">
      <w:pPr>
        <w:spacing w:after="240" w:line="360" w:lineRule="auto"/>
        <w:rPr>
          <w:rFonts w:ascii="Times New Roman" w:eastAsia="Times New Roman" w:hAnsi="Times New Roman" w:cs="Times New Roman"/>
          <w:sz w:val="24"/>
          <w:szCs w:val="24"/>
        </w:rPr>
      </w:pPr>
    </w:p>
    <w:p w14:paraId="73831971" w14:textId="77777777" w:rsidR="00A4731B" w:rsidRDefault="00A4731B">
      <w:pPr>
        <w:spacing w:after="240" w:line="360" w:lineRule="auto"/>
        <w:rPr>
          <w:rFonts w:ascii="Times New Roman" w:eastAsia="Times New Roman" w:hAnsi="Times New Roman" w:cs="Times New Roman"/>
          <w:sz w:val="24"/>
          <w:szCs w:val="24"/>
        </w:rPr>
      </w:pPr>
    </w:p>
    <w:p w14:paraId="0773EB28" w14:textId="77777777" w:rsidR="00A4731B" w:rsidRDefault="00A4731B">
      <w:pPr>
        <w:spacing w:after="240" w:line="360" w:lineRule="auto"/>
        <w:rPr>
          <w:rFonts w:ascii="Times New Roman" w:eastAsia="Times New Roman" w:hAnsi="Times New Roman" w:cs="Times New Roman"/>
          <w:sz w:val="24"/>
          <w:szCs w:val="24"/>
        </w:rPr>
      </w:pPr>
    </w:p>
    <w:p w14:paraId="05110E9D" w14:textId="77777777" w:rsidR="00A4731B" w:rsidRDefault="00A4731B">
      <w:pPr>
        <w:spacing w:after="240" w:line="360" w:lineRule="auto"/>
        <w:rPr>
          <w:rFonts w:ascii="Times New Roman" w:eastAsia="Times New Roman" w:hAnsi="Times New Roman" w:cs="Times New Roman"/>
          <w:sz w:val="24"/>
          <w:szCs w:val="24"/>
        </w:rPr>
      </w:pPr>
    </w:p>
    <w:p w14:paraId="7A6A4F89"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Encuesta realizada a 168 personas</w:t>
      </w:r>
    </w:p>
    <w:p w14:paraId="5B7A24F1" w14:textId="77777777" w:rsidR="00A4731B" w:rsidRDefault="00A4731B">
      <w:pPr>
        <w:spacing w:after="0" w:line="360" w:lineRule="auto"/>
        <w:rPr>
          <w:rFonts w:ascii="Times New Roman" w:eastAsia="Times New Roman" w:hAnsi="Times New Roman" w:cs="Times New Roman"/>
          <w:sz w:val="24"/>
          <w:szCs w:val="24"/>
        </w:rPr>
      </w:pPr>
    </w:p>
    <w:p w14:paraId="77E81A39"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1E42F365"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098038B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31.5% de las personas consideran que el tiempo de espera a ser atendidos es neutral.</w:t>
      </w:r>
    </w:p>
    <w:p w14:paraId="170D9CB4" w14:textId="77777777" w:rsidR="00A4731B" w:rsidRDefault="00A4731B">
      <w:pPr>
        <w:spacing w:after="240" w:line="360" w:lineRule="auto"/>
        <w:rPr>
          <w:rFonts w:ascii="Times New Roman" w:eastAsia="Times New Roman" w:hAnsi="Times New Roman" w:cs="Times New Roman"/>
          <w:sz w:val="24"/>
          <w:szCs w:val="24"/>
        </w:rPr>
      </w:pPr>
    </w:p>
    <w:p w14:paraId="00416A67" w14:textId="77777777" w:rsidR="00A4731B" w:rsidRDefault="00A4731B">
      <w:pPr>
        <w:spacing w:after="240" w:line="360" w:lineRule="auto"/>
        <w:rPr>
          <w:rFonts w:ascii="Times New Roman" w:eastAsia="Times New Roman" w:hAnsi="Times New Roman" w:cs="Times New Roman"/>
          <w:sz w:val="24"/>
          <w:szCs w:val="24"/>
        </w:rPr>
      </w:pPr>
    </w:p>
    <w:p w14:paraId="689BB00E" w14:textId="77777777" w:rsidR="00A4731B" w:rsidRDefault="00A4731B">
      <w:pPr>
        <w:spacing w:after="240" w:line="360" w:lineRule="auto"/>
        <w:rPr>
          <w:rFonts w:ascii="Times New Roman" w:eastAsia="Times New Roman" w:hAnsi="Times New Roman" w:cs="Times New Roman"/>
          <w:sz w:val="24"/>
          <w:szCs w:val="24"/>
        </w:rPr>
      </w:pPr>
    </w:p>
    <w:p w14:paraId="37BE0399" w14:textId="77777777" w:rsidR="00A4731B" w:rsidRDefault="00A4731B">
      <w:pPr>
        <w:spacing w:after="240" w:line="360" w:lineRule="auto"/>
        <w:rPr>
          <w:rFonts w:ascii="Times New Roman" w:eastAsia="Times New Roman" w:hAnsi="Times New Roman" w:cs="Times New Roman"/>
          <w:sz w:val="24"/>
          <w:szCs w:val="24"/>
        </w:rPr>
      </w:pPr>
    </w:p>
    <w:p w14:paraId="0F9CC5C6" w14:textId="77777777" w:rsidR="00A4731B" w:rsidRDefault="00A4731B">
      <w:pPr>
        <w:spacing w:after="240" w:line="360" w:lineRule="auto"/>
        <w:rPr>
          <w:rFonts w:ascii="Times New Roman" w:eastAsia="Times New Roman" w:hAnsi="Times New Roman" w:cs="Times New Roman"/>
          <w:sz w:val="24"/>
          <w:szCs w:val="24"/>
        </w:rPr>
      </w:pPr>
    </w:p>
    <w:p w14:paraId="0C5BF175" w14:textId="77777777" w:rsidR="00A4731B" w:rsidRDefault="00A4731B">
      <w:pPr>
        <w:spacing w:after="240" w:line="360" w:lineRule="auto"/>
        <w:rPr>
          <w:rFonts w:ascii="Times New Roman" w:eastAsia="Times New Roman" w:hAnsi="Times New Roman" w:cs="Times New Roman"/>
          <w:sz w:val="24"/>
          <w:szCs w:val="24"/>
        </w:rPr>
      </w:pPr>
    </w:p>
    <w:p w14:paraId="3E4AD5A5"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Gráfico N° 10 - Pregunta N° 7: Cuando es atendido por la recepción ¿Se le informa el tiempo aproximado de espera?</w:t>
      </w:r>
    </w:p>
    <w:p w14:paraId="57F2E100"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77696" behindDoc="1" locked="0" layoutInCell="1" hidden="0" allowOverlap="1" wp14:anchorId="741E08A1" wp14:editId="3F3DFA14">
            <wp:simplePos x="0" y="0"/>
            <wp:positionH relativeFrom="column">
              <wp:posOffset>0</wp:posOffset>
            </wp:positionH>
            <wp:positionV relativeFrom="paragraph">
              <wp:posOffset>422275</wp:posOffset>
            </wp:positionV>
            <wp:extent cx="5940000" cy="3560400"/>
            <wp:effectExtent l="0" t="0" r="0" b="0"/>
            <wp:wrapNone/>
            <wp:docPr id="10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6"/>
                    <a:srcRect/>
                    <a:stretch>
                      <a:fillRect/>
                    </a:stretch>
                  </pic:blipFill>
                  <pic:spPr>
                    <a:xfrm>
                      <a:off x="0" y="0"/>
                      <a:ext cx="5940000" cy="3560400"/>
                    </a:xfrm>
                    <a:prstGeom prst="rect">
                      <a:avLst/>
                    </a:prstGeom>
                    <a:ln/>
                  </pic:spPr>
                </pic:pic>
              </a:graphicData>
            </a:graphic>
          </wp:anchor>
        </w:drawing>
      </w:r>
    </w:p>
    <w:p w14:paraId="1BAE9079"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12E932C6"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174D8DFB"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154C8491"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338672DD"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Encuesta realizada a 168 personas</w:t>
      </w:r>
    </w:p>
    <w:p w14:paraId="47F14700" w14:textId="77777777" w:rsidR="00A4731B" w:rsidRDefault="00A4731B">
      <w:pPr>
        <w:spacing w:after="0" w:line="360" w:lineRule="auto"/>
        <w:rPr>
          <w:rFonts w:ascii="Times New Roman" w:eastAsia="Times New Roman" w:hAnsi="Times New Roman" w:cs="Times New Roman"/>
          <w:sz w:val="24"/>
          <w:szCs w:val="24"/>
        </w:rPr>
      </w:pPr>
    </w:p>
    <w:p w14:paraId="0E3DA61E"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6E1A7B94"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0903BCD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Al 69.3% de los encuestados se les informó cuál era el tiempo de espera aproximado por parte de la recepción.</w:t>
      </w:r>
    </w:p>
    <w:p w14:paraId="6F6FBF65" w14:textId="77777777" w:rsidR="00A4731B" w:rsidRDefault="00A4731B">
      <w:pPr>
        <w:spacing w:after="240" w:line="360" w:lineRule="auto"/>
        <w:rPr>
          <w:rFonts w:ascii="Times New Roman" w:eastAsia="Times New Roman" w:hAnsi="Times New Roman" w:cs="Times New Roman"/>
          <w:sz w:val="24"/>
          <w:szCs w:val="24"/>
        </w:rPr>
      </w:pPr>
    </w:p>
    <w:p w14:paraId="2D0E703E" w14:textId="77777777" w:rsidR="00A4731B" w:rsidRDefault="00A4731B">
      <w:pPr>
        <w:spacing w:after="240" w:line="360" w:lineRule="auto"/>
        <w:rPr>
          <w:rFonts w:ascii="Times New Roman" w:eastAsia="Times New Roman" w:hAnsi="Times New Roman" w:cs="Times New Roman"/>
          <w:sz w:val="24"/>
          <w:szCs w:val="24"/>
        </w:rPr>
      </w:pPr>
    </w:p>
    <w:p w14:paraId="1DF4B964" w14:textId="77777777" w:rsidR="00A4731B" w:rsidRDefault="00A4731B">
      <w:pPr>
        <w:spacing w:after="240" w:line="360" w:lineRule="auto"/>
        <w:rPr>
          <w:rFonts w:ascii="Times New Roman" w:eastAsia="Times New Roman" w:hAnsi="Times New Roman" w:cs="Times New Roman"/>
          <w:sz w:val="24"/>
          <w:szCs w:val="24"/>
        </w:rPr>
      </w:pPr>
    </w:p>
    <w:p w14:paraId="5078F403" w14:textId="77777777" w:rsidR="00A4731B" w:rsidRDefault="00A4731B">
      <w:pPr>
        <w:spacing w:after="240" w:line="360" w:lineRule="auto"/>
        <w:rPr>
          <w:rFonts w:ascii="Times New Roman" w:eastAsia="Times New Roman" w:hAnsi="Times New Roman" w:cs="Times New Roman"/>
          <w:sz w:val="24"/>
          <w:szCs w:val="24"/>
        </w:rPr>
      </w:pPr>
    </w:p>
    <w:p w14:paraId="4B360A41" w14:textId="77777777" w:rsidR="00A4731B" w:rsidRDefault="00A4731B">
      <w:pPr>
        <w:spacing w:after="240" w:line="360" w:lineRule="auto"/>
        <w:rPr>
          <w:rFonts w:ascii="Times New Roman" w:eastAsia="Times New Roman" w:hAnsi="Times New Roman" w:cs="Times New Roman"/>
          <w:sz w:val="24"/>
          <w:szCs w:val="24"/>
        </w:rPr>
      </w:pPr>
    </w:p>
    <w:p w14:paraId="7334406B" w14:textId="77777777" w:rsidR="00A4731B" w:rsidRDefault="00A4731B">
      <w:pPr>
        <w:spacing w:after="240" w:line="360" w:lineRule="auto"/>
        <w:rPr>
          <w:rFonts w:ascii="Times New Roman" w:eastAsia="Times New Roman" w:hAnsi="Times New Roman" w:cs="Times New Roman"/>
          <w:sz w:val="24"/>
          <w:szCs w:val="24"/>
        </w:rPr>
      </w:pPr>
    </w:p>
    <w:p w14:paraId="36983CC9"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Gráfico N° 11 - Pregunta N° 8:</w:t>
      </w:r>
      <w:proofErr w:type="gramStart"/>
      <w:r>
        <w:rPr>
          <w:rFonts w:ascii="Times New Roman" w:eastAsia="Times New Roman" w:hAnsi="Times New Roman" w:cs="Times New Roman"/>
          <w:b/>
          <w:color w:val="000000"/>
          <w:sz w:val="24"/>
          <w:szCs w:val="24"/>
        </w:rPr>
        <w:t>  Mientras</w:t>
      </w:r>
      <w:proofErr w:type="gramEnd"/>
      <w:r>
        <w:rPr>
          <w:rFonts w:ascii="Times New Roman" w:eastAsia="Times New Roman" w:hAnsi="Times New Roman" w:cs="Times New Roman"/>
          <w:b/>
          <w:color w:val="000000"/>
          <w:sz w:val="24"/>
          <w:szCs w:val="24"/>
        </w:rPr>
        <w:t xml:space="preserve"> espera a ser atendido, ¿cómo evaluaría la sala de espera?</w:t>
      </w:r>
    </w:p>
    <w:p w14:paraId="0960C4DD"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78720" behindDoc="1" locked="0" layoutInCell="1" hidden="0" allowOverlap="1" wp14:anchorId="47AFB931" wp14:editId="3B60642B">
            <wp:simplePos x="0" y="0"/>
            <wp:positionH relativeFrom="column">
              <wp:posOffset>-260984</wp:posOffset>
            </wp:positionH>
            <wp:positionV relativeFrom="paragraph">
              <wp:posOffset>755650</wp:posOffset>
            </wp:positionV>
            <wp:extent cx="5940000" cy="3567600"/>
            <wp:effectExtent l="0" t="0" r="0" b="0"/>
            <wp:wrapNone/>
            <wp:docPr id="10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7"/>
                    <a:srcRect/>
                    <a:stretch>
                      <a:fillRect/>
                    </a:stretch>
                  </pic:blipFill>
                  <pic:spPr>
                    <a:xfrm>
                      <a:off x="0" y="0"/>
                      <a:ext cx="5940000" cy="3567600"/>
                    </a:xfrm>
                    <a:prstGeom prst="rect">
                      <a:avLst/>
                    </a:prstGeom>
                    <a:ln/>
                  </pic:spPr>
                </pic:pic>
              </a:graphicData>
            </a:graphic>
          </wp:anchor>
        </w:drawing>
      </w:r>
    </w:p>
    <w:p w14:paraId="606CFD98"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5049899C"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3030F3E6"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61098A4E"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460BC4AD"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4C8501BB"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Fuente: Encuesta realizada a 168 personas</w:t>
      </w:r>
    </w:p>
    <w:p w14:paraId="25A03774" w14:textId="77777777" w:rsidR="00A4731B" w:rsidRDefault="00A4731B">
      <w:pPr>
        <w:spacing w:after="0" w:line="360" w:lineRule="auto"/>
        <w:rPr>
          <w:rFonts w:ascii="Times New Roman" w:eastAsia="Times New Roman" w:hAnsi="Times New Roman" w:cs="Times New Roman"/>
          <w:sz w:val="24"/>
          <w:szCs w:val="24"/>
        </w:rPr>
      </w:pPr>
    </w:p>
    <w:p w14:paraId="0E7C32C9"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4DB51419"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41.1% de las personas considera que la sala de espera es confortable.</w:t>
      </w:r>
    </w:p>
    <w:p w14:paraId="36D0DD12" w14:textId="77777777" w:rsidR="00A4731B" w:rsidRDefault="00A4731B">
      <w:pPr>
        <w:spacing w:after="240" w:line="360" w:lineRule="auto"/>
        <w:rPr>
          <w:rFonts w:ascii="Times New Roman" w:eastAsia="Times New Roman" w:hAnsi="Times New Roman" w:cs="Times New Roman"/>
          <w:sz w:val="24"/>
          <w:szCs w:val="24"/>
        </w:rPr>
      </w:pPr>
    </w:p>
    <w:p w14:paraId="05BDDB27"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5F8D11F3"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41F68C9E"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2A7D4E1C"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242A514E"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067DDB9B"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Gráfico N° 12 - Pregunta N° 9: Para nuestra clínica, la emergencia es cuando un paciente tiene riesgo de vida y debe ser atendido en forma inmediata. En cambio, la urgencia es cuando el paciente puede esperar un tiempo para ser atendido. ¿Había escuchado hablar de estas diferencias?</w:t>
      </w:r>
    </w:p>
    <w:p w14:paraId="255E7A9D"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79744" behindDoc="1" locked="0" layoutInCell="1" hidden="0" allowOverlap="1" wp14:anchorId="7BEF9784" wp14:editId="31949140">
            <wp:simplePos x="0" y="0"/>
            <wp:positionH relativeFrom="column">
              <wp:posOffset>0</wp:posOffset>
            </wp:positionH>
            <wp:positionV relativeFrom="paragraph">
              <wp:posOffset>563245</wp:posOffset>
            </wp:positionV>
            <wp:extent cx="5940000" cy="3567600"/>
            <wp:effectExtent l="0" t="0" r="0" b="0"/>
            <wp:wrapNone/>
            <wp:docPr id="11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8"/>
                    <a:srcRect/>
                    <a:stretch>
                      <a:fillRect/>
                    </a:stretch>
                  </pic:blipFill>
                  <pic:spPr>
                    <a:xfrm>
                      <a:off x="0" y="0"/>
                      <a:ext cx="5940000" cy="3567600"/>
                    </a:xfrm>
                    <a:prstGeom prst="rect">
                      <a:avLst/>
                    </a:prstGeom>
                    <a:ln/>
                  </pic:spPr>
                </pic:pic>
              </a:graphicData>
            </a:graphic>
          </wp:anchor>
        </w:drawing>
      </w:r>
    </w:p>
    <w:p w14:paraId="3492A071"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7821ECDC"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48889DA5"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3C14A82C"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7F8462AB"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14CA2D4A"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2B382A67"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Encuesta realizada a 168 personas</w:t>
      </w:r>
    </w:p>
    <w:p w14:paraId="24BF85F0"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14:paraId="62821DD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68.5% de los encuestados refiere desconocer las diferencias entre los conceptos de urgencias y emergencias.</w:t>
      </w:r>
    </w:p>
    <w:p w14:paraId="34BF3F75"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7F2457F" w14:textId="77777777" w:rsidR="00A4731B" w:rsidRDefault="00A4731B">
      <w:pPr>
        <w:spacing w:after="0" w:line="360" w:lineRule="auto"/>
        <w:rPr>
          <w:rFonts w:ascii="Times New Roman" w:eastAsia="Times New Roman" w:hAnsi="Times New Roman" w:cs="Times New Roman"/>
          <w:b/>
          <w:color w:val="000000"/>
          <w:sz w:val="24"/>
          <w:szCs w:val="24"/>
        </w:rPr>
      </w:pPr>
    </w:p>
    <w:p w14:paraId="1460D263" w14:textId="77777777" w:rsidR="00A4731B" w:rsidRDefault="00A4731B">
      <w:pPr>
        <w:spacing w:after="0" w:line="360" w:lineRule="auto"/>
        <w:rPr>
          <w:rFonts w:ascii="Times New Roman" w:eastAsia="Times New Roman" w:hAnsi="Times New Roman" w:cs="Times New Roman"/>
          <w:b/>
          <w:color w:val="000000"/>
          <w:sz w:val="24"/>
          <w:szCs w:val="24"/>
        </w:rPr>
      </w:pPr>
    </w:p>
    <w:p w14:paraId="6173CABF" w14:textId="77777777" w:rsidR="00A4731B" w:rsidRDefault="00A4731B">
      <w:pPr>
        <w:spacing w:after="0" w:line="360" w:lineRule="auto"/>
        <w:rPr>
          <w:rFonts w:ascii="Times New Roman" w:eastAsia="Times New Roman" w:hAnsi="Times New Roman" w:cs="Times New Roman"/>
          <w:b/>
          <w:color w:val="000000"/>
          <w:sz w:val="24"/>
          <w:szCs w:val="24"/>
        </w:rPr>
      </w:pPr>
    </w:p>
    <w:p w14:paraId="3235F6BA" w14:textId="77777777" w:rsidR="00A4731B" w:rsidRDefault="00A4731B">
      <w:pPr>
        <w:spacing w:after="0" w:line="360" w:lineRule="auto"/>
        <w:rPr>
          <w:rFonts w:ascii="Times New Roman" w:eastAsia="Times New Roman" w:hAnsi="Times New Roman" w:cs="Times New Roman"/>
          <w:b/>
          <w:color w:val="000000"/>
          <w:sz w:val="24"/>
          <w:szCs w:val="24"/>
        </w:rPr>
      </w:pPr>
    </w:p>
    <w:p w14:paraId="5B470247"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Gráfico N°13 - Pregunta N° 10: ¿Le gustaría que clasificaran a nuestros pacientes en relación a la urgencia de ser atendidos?</w:t>
      </w:r>
    </w:p>
    <w:p w14:paraId="4E2F4D49"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80768" behindDoc="1" locked="0" layoutInCell="1" hidden="0" allowOverlap="1" wp14:anchorId="2B95061D" wp14:editId="0F18536A">
            <wp:simplePos x="0" y="0"/>
            <wp:positionH relativeFrom="column">
              <wp:posOffset>-238124</wp:posOffset>
            </wp:positionH>
            <wp:positionV relativeFrom="paragraph">
              <wp:posOffset>645160</wp:posOffset>
            </wp:positionV>
            <wp:extent cx="5940000" cy="3553200"/>
            <wp:effectExtent l="0" t="0" r="0" b="0"/>
            <wp:wrapNone/>
            <wp:docPr id="127"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9"/>
                    <a:srcRect/>
                    <a:stretch>
                      <a:fillRect/>
                    </a:stretch>
                  </pic:blipFill>
                  <pic:spPr>
                    <a:xfrm>
                      <a:off x="0" y="0"/>
                      <a:ext cx="5940000" cy="3553200"/>
                    </a:xfrm>
                    <a:prstGeom prst="rect">
                      <a:avLst/>
                    </a:prstGeom>
                    <a:ln/>
                  </pic:spPr>
                </pic:pic>
              </a:graphicData>
            </a:graphic>
          </wp:anchor>
        </w:drawing>
      </w:r>
    </w:p>
    <w:p w14:paraId="07B4CE27" w14:textId="77777777" w:rsidR="00A4731B" w:rsidRDefault="00A4731B">
      <w:pPr>
        <w:spacing w:after="240" w:line="360" w:lineRule="auto"/>
        <w:rPr>
          <w:rFonts w:ascii="Times New Roman" w:eastAsia="Times New Roman" w:hAnsi="Times New Roman" w:cs="Times New Roman"/>
          <w:sz w:val="24"/>
          <w:szCs w:val="24"/>
        </w:rPr>
      </w:pPr>
    </w:p>
    <w:p w14:paraId="3E555F79" w14:textId="77777777" w:rsidR="00A4731B" w:rsidRDefault="00A4731B">
      <w:pPr>
        <w:spacing w:after="240" w:line="360" w:lineRule="auto"/>
        <w:rPr>
          <w:rFonts w:ascii="Times New Roman" w:eastAsia="Times New Roman" w:hAnsi="Times New Roman" w:cs="Times New Roman"/>
          <w:sz w:val="24"/>
          <w:szCs w:val="24"/>
        </w:rPr>
      </w:pPr>
    </w:p>
    <w:p w14:paraId="6C3C6C5C" w14:textId="77777777" w:rsidR="00A4731B" w:rsidRDefault="00A4731B">
      <w:pPr>
        <w:spacing w:after="240" w:line="360" w:lineRule="auto"/>
        <w:rPr>
          <w:rFonts w:ascii="Times New Roman" w:eastAsia="Times New Roman" w:hAnsi="Times New Roman" w:cs="Times New Roman"/>
          <w:sz w:val="24"/>
          <w:szCs w:val="24"/>
        </w:rPr>
      </w:pPr>
    </w:p>
    <w:p w14:paraId="65160998" w14:textId="77777777" w:rsidR="00A4731B" w:rsidRDefault="00A4731B">
      <w:pPr>
        <w:spacing w:after="240" w:line="360" w:lineRule="auto"/>
        <w:rPr>
          <w:rFonts w:ascii="Times New Roman" w:eastAsia="Times New Roman" w:hAnsi="Times New Roman" w:cs="Times New Roman"/>
          <w:sz w:val="24"/>
          <w:szCs w:val="24"/>
        </w:rPr>
      </w:pPr>
    </w:p>
    <w:p w14:paraId="197AF5F2"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D3A03B5"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Encuesta realizada a 168 personas</w:t>
      </w:r>
    </w:p>
    <w:p w14:paraId="55ACF279" w14:textId="77777777" w:rsidR="00A4731B" w:rsidRDefault="00A4731B">
      <w:pPr>
        <w:spacing w:after="240" w:line="360" w:lineRule="auto"/>
        <w:rPr>
          <w:rFonts w:ascii="Times New Roman" w:eastAsia="Times New Roman" w:hAnsi="Times New Roman" w:cs="Times New Roman"/>
          <w:sz w:val="24"/>
          <w:szCs w:val="24"/>
        </w:rPr>
      </w:pPr>
    </w:p>
    <w:p w14:paraId="66DEDCE1"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 98.8% de las personas les gustaría que se clasificaran a los pacientes de acuerdo al nivel de urgencia para ser atendidos.</w:t>
      </w:r>
    </w:p>
    <w:p w14:paraId="0ECC842D" w14:textId="77777777" w:rsidR="00A4731B" w:rsidRDefault="00A4731B">
      <w:pPr>
        <w:spacing w:after="240" w:line="360" w:lineRule="auto"/>
        <w:rPr>
          <w:rFonts w:ascii="Times New Roman" w:eastAsia="Times New Roman" w:hAnsi="Times New Roman" w:cs="Times New Roman"/>
          <w:sz w:val="24"/>
          <w:szCs w:val="24"/>
        </w:rPr>
      </w:pPr>
    </w:p>
    <w:p w14:paraId="56F75D0E" w14:textId="77777777" w:rsidR="00A4731B" w:rsidRDefault="00A4731B">
      <w:pPr>
        <w:spacing w:after="240" w:line="360" w:lineRule="auto"/>
        <w:rPr>
          <w:rFonts w:ascii="Times New Roman" w:eastAsia="Times New Roman" w:hAnsi="Times New Roman" w:cs="Times New Roman"/>
          <w:sz w:val="24"/>
          <w:szCs w:val="24"/>
        </w:rPr>
      </w:pPr>
    </w:p>
    <w:p w14:paraId="6AB9D074" w14:textId="77777777" w:rsidR="00A4731B" w:rsidRDefault="00A4731B">
      <w:pPr>
        <w:spacing w:after="240" w:line="360" w:lineRule="auto"/>
        <w:rPr>
          <w:rFonts w:ascii="Times New Roman" w:eastAsia="Times New Roman" w:hAnsi="Times New Roman" w:cs="Times New Roman"/>
          <w:sz w:val="24"/>
          <w:szCs w:val="24"/>
        </w:rPr>
      </w:pPr>
    </w:p>
    <w:p w14:paraId="757EE155" w14:textId="77777777" w:rsidR="00A4731B" w:rsidRDefault="00A4731B">
      <w:pPr>
        <w:spacing w:after="240" w:line="360" w:lineRule="auto"/>
        <w:rPr>
          <w:rFonts w:ascii="Times New Roman" w:eastAsia="Times New Roman" w:hAnsi="Times New Roman" w:cs="Times New Roman"/>
          <w:sz w:val="24"/>
          <w:szCs w:val="24"/>
        </w:rPr>
      </w:pPr>
    </w:p>
    <w:p w14:paraId="1F976900" w14:textId="77777777" w:rsidR="00A4731B" w:rsidRDefault="00A4731B">
      <w:pPr>
        <w:spacing w:after="240" w:line="360" w:lineRule="auto"/>
        <w:rPr>
          <w:rFonts w:ascii="Times New Roman" w:eastAsia="Times New Roman" w:hAnsi="Times New Roman" w:cs="Times New Roman"/>
          <w:sz w:val="24"/>
          <w:szCs w:val="24"/>
        </w:rPr>
      </w:pPr>
    </w:p>
    <w:p w14:paraId="0EA3E6DE"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Gráfico N° 14 - Pregunta N° 11: Si usted conoce este sistema de clasificación, ¿cómo lo considera?</w:t>
      </w:r>
    </w:p>
    <w:p w14:paraId="40DC7929"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81792" behindDoc="1" locked="0" layoutInCell="1" hidden="0" allowOverlap="1" wp14:anchorId="3344CAEC" wp14:editId="71298929">
            <wp:simplePos x="0" y="0"/>
            <wp:positionH relativeFrom="column">
              <wp:posOffset>0</wp:posOffset>
            </wp:positionH>
            <wp:positionV relativeFrom="paragraph">
              <wp:posOffset>488950</wp:posOffset>
            </wp:positionV>
            <wp:extent cx="5940000" cy="3560400"/>
            <wp:effectExtent l="0" t="0" r="0" b="0"/>
            <wp:wrapNone/>
            <wp:docPr id="10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0"/>
                    <a:srcRect/>
                    <a:stretch>
                      <a:fillRect/>
                    </a:stretch>
                  </pic:blipFill>
                  <pic:spPr>
                    <a:xfrm>
                      <a:off x="0" y="0"/>
                      <a:ext cx="5940000" cy="3560400"/>
                    </a:xfrm>
                    <a:prstGeom prst="rect">
                      <a:avLst/>
                    </a:prstGeom>
                    <a:ln/>
                  </pic:spPr>
                </pic:pic>
              </a:graphicData>
            </a:graphic>
          </wp:anchor>
        </w:drawing>
      </w:r>
    </w:p>
    <w:p w14:paraId="652101AB"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3E49ECEA"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3512A726"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27A323FD"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38A869D1"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2FF046A7"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2FD33256"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Encuesta realizada a 168 personas</w:t>
      </w:r>
    </w:p>
    <w:p w14:paraId="543ED386" w14:textId="77777777" w:rsidR="00A4731B" w:rsidRDefault="00A4731B">
      <w:pPr>
        <w:spacing w:after="0" w:line="360" w:lineRule="auto"/>
        <w:rPr>
          <w:rFonts w:ascii="Times New Roman" w:eastAsia="Times New Roman" w:hAnsi="Times New Roman" w:cs="Times New Roman"/>
          <w:sz w:val="24"/>
          <w:szCs w:val="24"/>
        </w:rPr>
      </w:pPr>
    </w:p>
    <w:p w14:paraId="0945A40F"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4FB387E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El 43.5% de los encuestados considera que el sistema de clasificación de pacientes según el nivel de urgencia, es muy importante.</w:t>
      </w:r>
    </w:p>
    <w:p w14:paraId="35716217" w14:textId="77777777" w:rsidR="00A4731B" w:rsidRDefault="00A4731B">
      <w:pPr>
        <w:spacing w:after="240" w:line="360" w:lineRule="auto"/>
        <w:rPr>
          <w:rFonts w:ascii="Times New Roman" w:eastAsia="Times New Roman" w:hAnsi="Times New Roman" w:cs="Times New Roman"/>
          <w:sz w:val="24"/>
          <w:szCs w:val="24"/>
        </w:rPr>
      </w:pPr>
    </w:p>
    <w:p w14:paraId="59CCD689"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224F18DE"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4F79C0FC"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0CED5034"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072A8767"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059929DA"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5FE742D8"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Gráfico N°15 - Pregunta N° 12: En otras guardias de Comodoro Rivadavia a la que asiste, ¿utilizan este sistema de clasificación de pacientes a las cuales le hice referencia?</w:t>
      </w:r>
    </w:p>
    <w:p w14:paraId="45FC5094"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82816" behindDoc="1" locked="0" layoutInCell="1" hidden="0" allowOverlap="1" wp14:anchorId="617FEA65" wp14:editId="03501251">
            <wp:simplePos x="0" y="0"/>
            <wp:positionH relativeFrom="column">
              <wp:posOffset>0</wp:posOffset>
            </wp:positionH>
            <wp:positionV relativeFrom="paragraph">
              <wp:posOffset>549910</wp:posOffset>
            </wp:positionV>
            <wp:extent cx="5940000" cy="3560400"/>
            <wp:effectExtent l="0" t="0" r="0" b="0"/>
            <wp:wrapNone/>
            <wp:docPr id="9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1"/>
                    <a:srcRect/>
                    <a:stretch>
                      <a:fillRect/>
                    </a:stretch>
                  </pic:blipFill>
                  <pic:spPr>
                    <a:xfrm>
                      <a:off x="0" y="0"/>
                      <a:ext cx="5940000" cy="3560400"/>
                    </a:xfrm>
                    <a:prstGeom prst="rect">
                      <a:avLst/>
                    </a:prstGeom>
                    <a:ln/>
                  </pic:spPr>
                </pic:pic>
              </a:graphicData>
            </a:graphic>
          </wp:anchor>
        </w:drawing>
      </w:r>
    </w:p>
    <w:p w14:paraId="7BAC1E1F"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150C7BBB"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1AF38123"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0AADEB24" w14:textId="77777777" w:rsidR="00A4731B" w:rsidRDefault="00A4731B">
      <w:pPr>
        <w:spacing w:after="0" w:line="360" w:lineRule="auto"/>
        <w:jc w:val="center"/>
        <w:rPr>
          <w:rFonts w:ascii="Times New Roman" w:eastAsia="Times New Roman" w:hAnsi="Times New Roman" w:cs="Times New Roman"/>
          <w:color w:val="000000"/>
          <w:sz w:val="24"/>
          <w:szCs w:val="24"/>
        </w:rPr>
      </w:pPr>
    </w:p>
    <w:p w14:paraId="4D228C3C"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Encuesta realizada a 168 personas</w:t>
      </w:r>
    </w:p>
    <w:p w14:paraId="416AB090" w14:textId="77777777" w:rsidR="00A4731B" w:rsidRDefault="00A4731B">
      <w:pPr>
        <w:spacing w:after="0" w:line="360" w:lineRule="auto"/>
        <w:rPr>
          <w:rFonts w:ascii="Times New Roman" w:eastAsia="Times New Roman" w:hAnsi="Times New Roman" w:cs="Times New Roman"/>
          <w:sz w:val="24"/>
          <w:szCs w:val="24"/>
        </w:rPr>
      </w:pPr>
    </w:p>
    <w:p w14:paraId="35046B31"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0590F95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El 51.2% desconoce si existen en la ciudad otras guardias que utilicen el sistema de clasificación de pacientes.</w:t>
      </w:r>
    </w:p>
    <w:p w14:paraId="25BA3D79"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4D50DA4" w14:textId="77777777" w:rsidR="00A4731B" w:rsidRDefault="00A4731B">
      <w:pPr>
        <w:spacing w:after="0" w:line="360" w:lineRule="auto"/>
        <w:rPr>
          <w:rFonts w:ascii="Times New Roman" w:eastAsia="Times New Roman" w:hAnsi="Times New Roman" w:cs="Times New Roman"/>
          <w:b/>
          <w:color w:val="000000"/>
          <w:sz w:val="24"/>
          <w:szCs w:val="24"/>
        </w:rPr>
      </w:pPr>
    </w:p>
    <w:p w14:paraId="2C793FBF" w14:textId="77777777" w:rsidR="00A4731B" w:rsidRDefault="00A4731B">
      <w:pPr>
        <w:spacing w:after="0" w:line="360" w:lineRule="auto"/>
        <w:rPr>
          <w:rFonts w:ascii="Times New Roman" w:eastAsia="Times New Roman" w:hAnsi="Times New Roman" w:cs="Times New Roman"/>
          <w:b/>
          <w:color w:val="000000"/>
          <w:sz w:val="24"/>
          <w:szCs w:val="24"/>
        </w:rPr>
      </w:pPr>
    </w:p>
    <w:p w14:paraId="428F3CE8" w14:textId="77777777" w:rsidR="00A4731B" w:rsidRDefault="00A4731B">
      <w:pPr>
        <w:spacing w:after="0" w:line="360" w:lineRule="auto"/>
        <w:rPr>
          <w:rFonts w:ascii="Times New Roman" w:eastAsia="Times New Roman" w:hAnsi="Times New Roman" w:cs="Times New Roman"/>
          <w:b/>
          <w:color w:val="000000"/>
          <w:sz w:val="24"/>
          <w:szCs w:val="24"/>
        </w:rPr>
      </w:pPr>
    </w:p>
    <w:p w14:paraId="0C2064CE" w14:textId="77777777" w:rsidR="00A4731B" w:rsidRDefault="00A4731B">
      <w:pPr>
        <w:spacing w:after="0" w:line="360" w:lineRule="auto"/>
        <w:rPr>
          <w:rFonts w:ascii="Times New Roman" w:eastAsia="Times New Roman" w:hAnsi="Times New Roman" w:cs="Times New Roman"/>
          <w:b/>
          <w:color w:val="000000"/>
          <w:sz w:val="24"/>
          <w:szCs w:val="24"/>
        </w:rPr>
      </w:pPr>
    </w:p>
    <w:p w14:paraId="51C7E21D" w14:textId="77777777" w:rsidR="00A4731B" w:rsidRDefault="00A4731B">
      <w:pPr>
        <w:spacing w:after="0" w:line="360" w:lineRule="auto"/>
        <w:rPr>
          <w:rFonts w:ascii="Times New Roman" w:eastAsia="Times New Roman" w:hAnsi="Times New Roman" w:cs="Times New Roman"/>
          <w:b/>
          <w:color w:val="000000"/>
          <w:sz w:val="24"/>
          <w:szCs w:val="24"/>
        </w:rPr>
      </w:pPr>
    </w:p>
    <w:p w14:paraId="7C3A63F9"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Gráfico N°16 - Pregunta N° 13: ¿Considera que debería haber más comunicación a nuestros pacientes acerca de la importancia de este tema?</w:t>
      </w:r>
    </w:p>
    <w:p w14:paraId="671A47CF"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83840" behindDoc="1" locked="0" layoutInCell="1" hidden="0" allowOverlap="1" wp14:anchorId="31DB56F0" wp14:editId="46A300CB">
            <wp:simplePos x="0" y="0"/>
            <wp:positionH relativeFrom="column">
              <wp:posOffset>0</wp:posOffset>
            </wp:positionH>
            <wp:positionV relativeFrom="paragraph">
              <wp:posOffset>610870</wp:posOffset>
            </wp:positionV>
            <wp:extent cx="5940000" cy="3560400"/>
            <wp:effectExtent l="0" t="0" r="0" b="0"/>
            <wp:wrapNone/>
            <wp:docPr id="1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2"/>
                    <a:srcRect/>
                    <a:stretch>
                      <a:fillRect/>
                    </a:stretch>
                  </pic:blipFill>
                  <pic:spPr>
                    <a:xfrm>
                      <a:off x="0" y="0"/>
                      <a:ext cx="5940000" cy="3560400"/>
                    </a:xfrm>
                    <a:prstGeom prst="rect">
                      <a:avLst/>
                    </a:prstGeom>
                    <a:ln/>
                  </pic:spPr>
                </pic:pic>
              </a:graphicData>
            </a:graphic>
          </wp:anchor>
        </w:drawing>
      </w:r>
    </w:p>
    <w:p w14:paraId="7641AFE1" w14:textId="77777777" w:rsidR="00A4731B" w:rsidRDefault="00A4731B">
      <w:pPr>
        <w:spacing w:after="240" w:line="360" w:lineRule="auto"/>
        <w:rPr>
          <w:rFonts w:ascii="Times New Roman" w:eastAsia="Times New Roman" w:hAnsi="Times New Roman" w:cs="Times New Roman"/>
          <w:sz w:val="24"/>
          <w:szCs w:val="24"/>
        </w:rPr>
      </w:pPr>
    </w:p>
    <w:p w14:paraId="51054937" w14:textId="77777777" w:rsidR="00A4731B" w:rsidRDefault="00A4731B">
      <w:pPr>
        <w:spacing w:after="240" w:line="360" w:lineRule="auto"/>
        <w:rPr>
          <w:rFonts w:ascii="Times New Roman" w:eastAsia="Times New Roman" w:hAnsi="Times New Roman" w:cs="Times New Roman"/>
          <w:sz w:val="24"/>
          <w:szCs w:val="24"/>
        </w:rPr>
      </w:pPr>
    </w:p>
    <w:p w14:paraId="52D6B432" w14:textId="77777777" w:rsidR="00A4731B" w:rsidRDefault="00A4731B">
      <w:pPr>
        <w:spacing w:after="240" w:line="360" w:lineRule="auto"/>
        <w:rPr>
          <w:rFonts w:ascii="Times New Roman" w:eastAsia="Times New Roman" w:hAnsi="Times New Roman" w:cs="Times New Roman"/>
          <w:sz w:val="24"/>
          <w:szCs w:val="24"/>
        </w:rPr>
      </w:pPr>
    </w:p>
    <w:p w14:paraId="11CBCD9D" w14:textId="77777777" w:rsidR="00A4731B" w:rsidRDefault="00A4731B">
      <w:pPr>
        <w:spacing w:after="240" w:line="360" w:lineRule="auto"/>
        <w:rPr>
          <w:rFonts w:ascii="Times New Roman" w:eastAsia="Times New Roman" w:hAnsi="Times New Roman" w:cs="Times New Roman"/>
          <w:sz w:val="24"/>
          <w:szCs w:val="24"/>
        </w:rPr>
      </w:pPr>
    </w:p>
    <w:p w14:paraId="529BC5A5" w14:textId="77777777" w:rsidR="00A4731B" w:rsidRDefault="00A4731B">
      <w:pPr>
        <w:spacing w:after="240" w:line="360" w:lineRule="auto"/>
        <w:rPr>
          <w:rFonts w:ascii="Times New Roman" w:eastAsia="Times New Roman" w:hAnsi="Times New Roman" w:cs="Times New Roman"/>
          <w:sz w:val="24"/>
          <w:szCs w:val="24"/>
        </w:rPr>
      </w:pPr>
    </w:p>
    <w:p w14:paraId="3CFA1AF7"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Fuente: Encuesta realizada a 168 personas</w:t>
      </w:r>
    </w:p>
    <w:p w14:paraId="61E94F45" w14:textId="77777777" w:rsidR="00A4731B" w:rsidRDefault="00A4731B">
      <w:pPr>
        <w:spacing w:after="0" w:line="360" w:lineRule="auto"/>
        <w:rPr>
          <w:rFonts w:ascii="Times New Roman" w:eastAsia="Times New Roman" w:hAnsi="Times New Roman" w:cs="Times New Roman"/>
          <w:sz w:val="24"/>
          <w:szCs w:val="24"/>
        </w:rPr>
      </w:pPr>
    </w:p>
    <w:p w14:paraId="4E92E63A"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749728F1"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El 98.2% de los encuestados considera que debería haber más comunicación a los pacientes acerca de este tema.</w:t>
      </w:r>
    </w:p>
    <w:p w14:paraId="660A98A3" w14:textId="77777777" w:rsidR="00A4731B" w:rsidRDefault="00A4731B">
      <w:pPr>
        <w:spacing w:after="0" w:line="360" w:lineRule="auto"/>
        <w:rPr>
          <w:rFonts w:ascii="Times New Roman" w:eastAsia="Times New Roman" w:hAnsi="Times New Roman" w:cs="Times New Roman"/>
          <w:sz w:val="24"/>
          <w:szCs w:val="24"/>
        </w:rPr>
      </w:pPr>
    </w:p>
    <w:p w14:paraId="3F8EA56B"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5E6CCB8B"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0EC96CE4"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60630EB0"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5337680D"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0F9FAD11"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7BBF1FB1"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Pregunta N° 14: ¿Le gustaría darnos alguna idea para mejorar nuestra atención en guardia?</w:t>
      </w:r>
    </w:p>
    <w:p w14:paraId="6E2FC42E"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98614B8" w14:textId="77777777" w:rsidR="00A4731B" w:rsidRDefault="006D0DB4">
      <w:pPr>
        <w:numPr>
          <w:ilvl w:val="0"/>
          <w:numId w:val="2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 gustaría que me entreguen un ticket con el tiempo de espera”.</w:t>
      </w:r>
    </w:p>
    <w:p w14:paraId="67D5A1FF" w14:textId="77777777" w:rsidR="00A4731B" w:rsidRDefault="006D0DB4">
      <w:pPr>
        <w:numPr>
          <w:ilvl w:val="0"/>
          <w:numId w:val="2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sala de espera es chica. Deberían agrandarla”.</w:t>
      </w:r>
    </w:p>
    <w:p w14:paraId="09B49499" w14:textId="77777777" w:rsidR="00A4731B" w:rsidRDefault="006D0DB4">
      <w:pPr>
        <w:numPr>
          <w:ilvl w:val="0"/>
          <w:numId w:val="2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“Mayor espacio en la sala de espera y mejorar la calidad de los médicos”.</w:t>
      </w:r>
    </w:p>
    <w:p w14:paraId="6FB566B4" w14:textId="77777777" w:rsidR="00A4731B" w:rsidRDefault="006D0DB4">
      <w:pPr>
        <w:numPr>
          <w:ilvl w:val="0"/>
          <w:numId w:val="2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“Mejorar la cartelería de los médicos que están de guardia. No se sabe </w:t>
      </w:r>
      <w:proofErr w:type="spellStart"/>
      <w:r>
        <w:rPr>
          <w:rFonts w:ascii="Times New Roman" w:eastAsia="Times New Roman" w:hAnsi="Times New Roman" w:cs="Times New Roman"/>
          <w:color w:val="000000"/>
          <w:sz w:val="24"/>
          <w:szCs w:val="24"/>
        </w:rPr>
        <w:t>quien</w:t>
      </w:r>
      <w:proofErr w:type="spellEnd"/>
      <w:r>
        <w:rPr>
          <w:rFonts w:ascii="Times New Roman" w:eastAsia="Times New Roman" w:hAnsi="Times New Roman" w:cs="Times New Roman"/>
          <w:color w:val="000000"/>
          <w:sz w:val="24"/>
          <w:szCs w:val="24"/>
        </w:rPr>
        <w:t xml:space="preserve"> te va a atender”.</w:t>
      </w:r>
    </w:p>
    <w:p w14:paraId="1D31FF47" w14:textId="77777777" w:rsidR="00A4731B" w:rsidRDefault="006D0DB4">
      <w:pPr>
        <w:numPr>
          <w:ilvl w:val="0"/>
          <w:numId w:val="2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“Más médicos así la atención es más rápida”.</w:t>
      </w:r>
    </w:p>
    <w:p w14:paraId="221B123F" w14:textId="77777777" w:rsidR="00A4731B" w:rsidRDefault="006D0DB4">
      <w:pPr>
        <w:numPr>
          <w:ilvl w:val="0"/>
          <w:numId w:val="2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la revisión del paciente sea más profunda”.</w:t>
      </w:r>
    </w:p>
    <w:p w14:paraId="0397D15C" w14:textId="77777777" w:rsidR="00A4731B" w:rsidRDefault="006D0DB4">
      <w:pPr>
        <w:numPr>
          <w:ilvl w:val="0"/>
          <w:numId w:val="2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“Decirte cuánto tiempo falta para que te atiendan”.</w:t>
      </w:r>
    </w:p>
    <w:p w14:paraId="72475B0F" w14:textId="77777777" w:rsidR="00A4731B" w:rsidRDefault="006D0DB4">
      <w:pPr>
        <w:numPr>
          <w:ilvl w:val="0"/>
          <w:numId w:val="2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“Mayor agilidad administrativa”.</w:t>
      </w:r>
    </w:p>
    <w:p w14:paraId="367D47D5" w14:textId="77777777" w:rsidR="00A4731B" w:rsidRDefault="006D0DB4">
      <w:pPr>
        <w:numPr>
          <w:ilvl w:val="0"/>
          <w:numId w:val="2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“Nunca había escuchado de este tema. Creo que es importante”.</w:t>
      </w:r>
    </w:p>
    <w:p w14:paraId="7F399A1B" w14:textId="77777777" w:rsidR="00A4731B" w:rsidRDefault="006D0DB4">
      <w:pPr>
        <w:numPr>
          <w:ilvl w:val="0"/>
          <w:numId w:val="2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“Siempre elijo ir a la clínica. Toda mi familia se atiende acá. Solo agregaría más médicos para que la espera sea menos”.</w:t>
      </w:r>
    </w:p>
    <w:p w14:paraId="5FD9F4F1" w14:textId="77777777" w:rsidR="00A4731B" w:rsidRDefault="006D0DB4">
      <w:pPr>
        <w:spacing w:line="36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796BA8F" w14:textId="77777777" w:rsidR="00A4731B" w:rsidRDefault="00A4731B">
      <w:pPr>
        <w:spacing w:line="360" w:lineRule="auto"/>
      </w:pPr>
    </w:p>
    <w:p w14:paraId="7C7FE732" w14:textId="77777777" w:rsidR="00A4731B" w:rsidRDefault="00A4731B">
      <w:pPr>
        <w:spacing w:line="360" w:lineRule="auto"/>
      </w:pPr>
    </w:p>
    <w:p w14:paraId="51D574E8" w14:textId="77777777" w:rsidR="00A4731B" w:rsidRDefault="00A4731B">
      <w:pPr>
        <w:spacing w:line="360" w:lineRule="auto"/>
      </w:pPr>
    </w:p>
    <w:p w14:paraId="04F2B8FC" w14:textId="77777777" w:rsidR="00A4731B" w:rsidRDefault="00A4731B">
      <w:pPr>
        <w:spacing w:line="360" w:lineRule="auto"/>
      </w:pPr>
    </w:p>
    <w:p w14:paraId="6EAF40B5" w14:textId="77777777" w:rsidR="00A4731B" w:rsidRDefault="00A4731B">
      <w:pPr>
        <w:spacing w:line="360" w:lineRule="auto"/>
      </w:pPr>
    </w:p>
    <w:p w14:paraId="5452638D" w14:textId="77777777" w:rsidR="00A4731B" w:rsidRDefault="00A4731B">
      <w:pPr>
        <w:spacing w:line="360" w:lineRule="auto"/>
      </w:pPr>
    </w:p>
    <w:p w14:paraId="77C2058A" w14:textId="77777777" w:rsidR="00A4731B" w:rsidRDefault="00A4731B">
      <w:pPr>
        <w:spacing w:line="360" w:lineRule="auto"/>
      </w:pPr>
    </w:p>
    <w:p w14:paraId="695B7FDC" w14:textId="77777777" w:rsidR="00A4731B" w:rsidRDefault="00A4731B">
      <w:pPr>
        <w:spacing w:line="360" w:lineRule="auto"/>
      </w:pPr>
    </w:p>
    <w:p w14:paraId="7644F728" w14:textId="77777777" w:rsidR="00A4731B" w:rsidRDefault="00A4731B">
      <w:pPr>
        <w:spacing w:line="360" w:lineRule="auto"/>
      </w:pPr>
    </w:p>
    <w:p w14:paraId="4ECAAA5F" w14:textId="77777777" w:rsidR="00A4731B" w:rsidRDefault="00A4731B">
      <w:pPr>
        <w:spacing w:line="360" w:lineRule="auto"/>
      </w:pPr>
    </w:p>
    <w:p w14:paraId="4FF6EDA1" w14:textId="77777777" w:rsidR="00A4731B" w:rsidRDefault="00A4731B">
      <w:pPr>
        <w:spacing w:line="360" w:lineRule="auto"/>
      </w:pPr>
    </w:p>
    <w:p w14:paraId="4F0721A3" w14:textId="77777777" w:rsidR="00A4731B" w:rsidRDefault="006D0DB4">
      <w:pPr>
        <w:spacing w:after="0" w:line="360" w:lineRule="auto"/>
        <w:ind w:left="-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CAPÍTULO 5: </w:t>
      </w:r>
      <w:r>
        <w:rPr>
          <w:rFonts w:ascii="Times New Roman" w:eastAsia="Times New Roman" w:hAnsi="Times New Roman" w:cs="Times New Roman"/>
          <w:b/>
          <w:color w:val="000000"/>
          <w:sz w:val="24"/>
          <w:szCs w:val="24"/>
        </w:rPr>
        <w:t>CONCLUSIONES Y RECOMENDACIONES</w:t>
      </w:r>
    </w:p>
    <w:p w14:paraId="5FA2567C" w14:textId="77777777" w:rsidR="00A4731B" w:rsidRDefault="00A4731B">
      <w:pPr>
        <w:spacing w:after="0" w:line="360" w:lineRule="auto"/>
        <w:rPr>
          <w:rFonts w:ascii="Times New Roman" w:eastAsia="Times New Roman" w:hAnsi="Times New Roman" w:cs="Times New Roman"/>
          <w:sz w:val="24"/>
          <w:szCs w:val="24"/>
        </w:rPr>
      </w:pPr>
    </w:p>
    <w:p w14:paraId="71DCBEF1" w14:textId="77777777" w:rsidR="00A4731B" w:rsidRDefault="00A4731B">
      <w:pPr>
        <w:spacing w:after="0" w:line="360" w:lineRule="auto"/>
        <w:ind w:left="-709"/>
        <w:jc w:val="both"/>
        <w:rPr>
          <w:rFonts w:ascii="Times New Roman" w:eastAsia="Times New Roman" w:hAnsi="Times New Roman" w:cs="Times New Roman"/>
          <w:b/>
          <w:color w:val="000000"/>
          <w:sz w:val="24"/>
          <w:szCs w:val="24"/>
        </w:rPr>
      </w:pPr>
    </w:p>
    <w:p w14:paraId="3C9612F8" w14:textId="77777777" w:rsidR="00A4731B" w:rsidRDefault="006D0DB4">
      <w:pPr>
        <w:spacing w:after="0" w:line="36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 Conclusiones</w:t>
      </w:r>
    </w:p>
    <w:p w14:paraId="646291D4" w14:textId="77777777" w:rsidR="00A4731B" w:rsidRDefault="00A4731B">
      <w:pPr>
        <w:spacing w:after="0" w:line="360" w:lineRule="auto"/>
        <w:ind w:left="-709"/>
        <w:jc w:val="both"/>
        <w:rPr>
          <w:rFonts w:ascii="Times New Roman" w:eastAsia="Times New Roman" w:hAnsi="Times New Roman" w:cs="Times New Roman"/>
          <w:sz w:val="24"/>
          <w:szCs w:val="24"/>
        </w:rPr>
      </w:pPr>
    </w:p>
    <w:p w14:paraId="348154C6" w14:textId="77777777" w:rsidR="00A4731B" w:rsidRDefault="006D0DB4">
      <w:pP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base a las 168 encuestas realizadas los resultados son:</w:t>
      </w:r>
    </w:p>
    <w:p w14:paraId="609DF2D7" w14:textId="77777777" w:rsidR="00A4731B" w:rsidRDefault="00A4731B">
      <w:pPr>
        <w:spacing w:after="0" w:line="360" w:lineRule="auto"/>
        <w:ind w:left="-709"/>
        <w:jc w:val="both"/>
        <w:rPr>
          <w:rFonts w:ascii="Times New Roman" w:eastAsia="Times New Roman" w:hAnsi="Times New Roman" w:cs="Times New Roman"/>
          <w:sz w:val="24"/>
          <w:szCs w:val="24"/>
        </w:rPr>
      </w:pPr>
    </w:p>
    <w:p w14:paraId="267A03D0" w14:textId="77777777" w:rsidR="00A4731B" w:rsidRDefault="006D0DB4">
      <w:pPr>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71,8% se encuentra muy satisfecho y medianamente satisfecho en cuanto al nivel de atención. </w:t>
      </w:r>
    </w:p>
    <w:p w14:paraId="31F11702" w14:textId="77777777" w:rsidR="00A4731B" w:rsidRDefault="006D0DB4">
      <w:pPr>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36,3% considera que el tiempo de espera para ser atendido ronda entre los entre 31 y 60 minutos.</w:t>
      </w:r>
    </w:p>
    <w:p w14:paraId="090C7668" w14:textId="77777777" w:rsidR="00A4731B" w:rsidRDefault="006D0DB4">
      <w:pPr>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45,8% de los encuestados considera que el tiempo a ser atendido es alto o medianamente alto.</w:t>
      </w:r>
    </w:p>
    <w:p w14:paraId="3E271C9E" w14:textId="77777777" w:rsidR="00A4731B" w:rsidRDefault="006D0DB4">
      <w:pPr>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admisión no informa el tiempo de espera para ser atendido al 30,7% de los encuestados.</w:t>
      </w:r>
    </w:p>
    <w:p w14:paraId="7D81B302" w14:textId="77777777" w:rsidR="00A4731B" w:rsidRDefault="006D0DB4">
      <w:pPr>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5,4% considera que la sala de espera no es confortable.</w:t>
      </w:r>
    </w:p>
    <w:p w14:paraId="73BD5D38" w14:textId="77777777" w:rsidR="00A4731B" w:rsidRDefault="006D0DB4">
      <w:pPr>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Solamente el 31,5% de los encuestados menciona conocer la diferencia entre los conceptos de urgencia y emergencia.</w:t>
      </w:r>
    </w:p>
    <w:p w14:paraId="42AE132C" w14:textId="77777777" w:rsidR="00A4731B" w:rsidRDefault="006D0DB4">
      <w:pPr>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 100% de los encuestados, el 98,8% de las personas indican que les gustaría que se clasificaran a los pacientes de acuerdo al nivel de urgencia para ser atendidos.</w:t>
      </w:r>
    </w:p>
    <w:p w14:paraId="2B225321" w14:textId="77777777" w:rsidR="00A4731B" w:rsidRDefault="006D0DB4">
      <w:pPr>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70,9% considera que el sistema de clasificación de pacientes según el nivel de urgencia, es muy importante o bastante importante.</w:t>
      </w:r>
    </w:p>
    <w:p w14:paraId="5EDBF227" w14:textId="77777777" w:rsidR="00A4731B" w:rsidRDefault="006D0DB4">
      <w:pPr>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El 20,2% indican que el sistema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es utilizado en otras guardias de la ciudad de Comodoro Rivadavia.</w:t>
      </w:r>
    </w:p>
    <w:p w14:paraId="36E5A1DA" w14:textId="77777777" w:rsidR="00A4731B" w:rsidRDefault="006D0DB4">
      <w:pPr>
        <w:numPr>
          <w:ilvl w:val="0"/>
          <w:numId w:val="2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98,2% de los encuestados considera que debería haber más comunicación a los pacientes acerca del sistema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w:t>
      </w:r>
    </w:p>
    <w:p w14:paraId="227F0050" w14:textId="77777777" w:rsidR="00A4731B" w:rsidRDefault="00A4731B">
      <w:pPr>
        <w:spacing w:after="0" w:line="360" w:lineRule="auto"/>
        <w:ind w:left="720"/>
        <w:jc w:val="both"/>
        <w:rPr>
          <w:rFonts w:ascii="Times New Roman" w:eastAsia="Times New Roman" w:hAnsi="Times New Roman" w:cs="Times New Roman"/>
          <w:color w:val="000000"/>
          <w:sz w:val="24"/>
          <w:szCs w:val="24"/>
        </w:rPr>
      </w:pPr>
    </w:p>
    <w:p w14:paraId="7D3BC7EA" w14:textId="77777777" w:rsidR="00A4731B" w:rsidRDefault="00A4731B">
      <w:pPr>
        <w:spacing w:after="0" w:line="360" w:lineRule="auto"/>
        <w:ind w:left="-709"/>
        <w:jc w:val="both"/>
        <w:rPr>
          <w:rFonts w:ascii="Times New Roman" w:eastAsia="Times New Roman" w:hAnsi="Times New Roman" w:cs="Times New Roman"/>
          <w:color w:val="000000"/>
          <w:sz w:val="24"/>
          <w:szCs w:val="24"/>
        </w:rPr>
      </w:pPr>
    </w:p>
    <w:p w14:paraId="79714774" w14:textId="77777777" w:rsidR="00A4731B" w:rsidRDefault="006D0DB4">
      <w:pPr>
        <w:spacing w:after="0" w:line="36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5.2 Recomendaciones</w:t>
      </w:r>
    </w:p>
    <w:p w14:paraId="09CF1944" w14:textId="77777777" w:rsidR="00A4731B" w:rsidRDefault="00A4731B">
      <w:pPr>
        <w:spacing w:after="0" w:line="360" w:lineRule="auto"/>
        <w:ind w:left="-709"/>
        <w:jc w:val="both"/>
        <w:rPr>
          <w:rFonts w:ascii="Times New Roman" w:eastAsia="Times New Roman" w:hAnsi="Times New Roman" w:cs="Times New Roman"/>
          <w:sz w:val="24"/>
          <w:szCs w:val="24"/>
        </w:rPr>
      </w:pPr>
    </w:p>
    <w:p w14:paraId="6908FD5F" w14:textId="77777777" w:rsidR="00A4731B" w:rsidRDefault="006D0DB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 acuerdo a los resultados que arrojaron las encuestas se realizan las siguientes recomendaciones:</w:t>
      </w:r>
    </w:p>
    <w:p w14:paraId="18ED2425"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C9051DE" w14:textId="77777777" w:rsidR="00A4731B" w:rsidRDefault="006D0DB4">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Mejorar la comunicación entre los recepcionistas y los pacientes acerca del tiempo de espera para ser atendidos. Esto se realizaría mediante capacitaciones a los empleados y colocando un dispositivo en la sala de espera que indique cuantos los puestos de atención existen antes del turno otorgado.</w:t>
      </w:r>
    </w:p>
    <w:p w14:paraId="27A194DB" w14:textId="77777777" w:rsidR="00A4731B" w:rsidRDefault="006D0DB4">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Colocar más sillas en la sala de espera para mejorar la comodidad de los pacientes. El lugar permite realizar una redistribución de las sillas y colocar mayor cantidad. </w:t>
      </w:r>
    </w:p>
    <w:p w14:paraId="7CD85BEA" w14:textId="77777777" w:rsidR="00A4731B" w:rsidRDefault="006D0DB4">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Colocar cartelería informativa acerca del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o clasificación de pacientes de acuerdo a la criticidad para ser atendidos, y tiempos de espera promedios.</w:t>
      </w:r>
    </w:p>
    <w:p w14:paraId="134B0F5B" w14:textId="77777777" w:rsidR="00A4731B" w:rsidRDefault="006D0DB4">
      <w:pPr>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Elaborar un plan de comunicación integral a los pacientes acerca de la importancia del buen uso de la guardia y de los beneficios de utilizar un sistema de clasificación de los pacientes.</w:t>
      </w:r>
    </w:p>
    <w:p w14:paraId="4198C68A" w14:textId="77777777" w:rsidR="00A4731B" w:rsidRDefault="00A4731B">
      <w:pPr>
        <w:spacing w:line="360" w:lineRule="auto"/>
      </w:pPr>
    </w:p>
    <w:p w14:paraId="1D05639E" w14:textId="77777777" w:rsidR="00A4731B" w:rsidRDefault="00A4731B">
      <w:pPr>
        <w:spacing w:line="360" w:lineRule="auto"/>
      </w:pPr>
    </w:p>
    <w:p w14:paraId="72CB62D0" w14:textId="77777777" w:rsidR="00A4731B" w:rsidRDefault="00A4731B">
      <w:pPr>
        <w:spacing w:line="360" w:lineRule="auto"/>
      </w:pPr>
    </w:p>
    <w:p w14:paraId="7F9AAB29" w14:textId="77777777" w:rsidR="00A4731B" w:rsidRDefault="00A4731B">
      <w:pPr>
        <w:spacing w:line="360" w:lineRule="auto"/>
      </w:pPr>
    </w:p>
    <w:p w14:paraId="6BA54FC9" w14:textId="77777777" w:rsidR="00A4731B" w:rsidRDefault="00A4731B">
      <w:pPr>
        <w:spacing w:line="360" w:lineRule="auto"/>
      </w:pPr>
    </w:p>
    <w:p w14:paraId="3FF2B0A8" w14:textId="77777777" w:rsidR="00A4731B" w:rsidRDefault="00A4731B">
      <w:pPr>
        <w:spacing w:line="360" w:lineRule="auto"/>
      </w:pPr>
    </w:p>
    <w:p w14:paraId="5C6FE064" w14:textId="77777777" w:rsidR="00A4731B" w:rsidRDefault="00A4731B">
      <w:pPr>
        <w:spacing w:line="360" w:lineRule="auto"/>
      </w:pPr>
    </w:p>
    <w:p w14:paraId="4B00417B" w14:textId="77777777" w:rsidR="00A4731B" w:rsidRDefault="00A4731B">
      <w:pPr>
        <w:spacing w:line="360" w:lineRule="auto"/>
      </w:pPr>
    </w:p>
    <w:p w14:paraId="63DCEDC3" w14:textId="77777777" w:rsidR="00A4731B" w:rsidRDefault="00A4731B">
      <w:pPr>
        <w:spacing w:line="360" w:lineRule="auto"/>
      </w:pPr>
    </w:p>
    <w:p w14:paraId="2D9A4921" w14:textId="77777777" w:rsidR="00A4731B" w:rsidRDefault="00A4731B">
      <w:pPr>
        <w:spacing w:line="360" w:lineRule="auto"/>
      </w:pPr>
    </w:p>
    <w:p w14:paraId="12F43110" w14:textId="77777777" w:rsidR="00A4731B" w:rsidRDefault="00A4731B">
      <w:pPr>
        <w:spacing w:line="360" w:lineRule="auto"/>
      </w:pPr>
    </w:p>
    <w:p w14:paraId="3D0ADD86" w14:textId="77777777" w:rsidR="00A4731B" w:rsidRDefault="00A4731B">
      <w:pPr>
        <w:spacing w:line="360" w:lineRule="auto"/>
      </w:pPr>
    </w:p>
    <w:p w14:paraId="64E125AF" w14:textId="77777777" w:rsidR="00A4731B" w:rsidRDefault="00A4731B">
      <w:pPr>
        <w:spacing w:line="360" w:lineRule="auto"/>
      </w:pPr>
    </w:p>
    <w:p w14:paraId="2C6F99C5" w14:textId="77777777" w:rsidR="00A4731B" w:rsidRDefault="00A4731B">
      <w:pPr>
        <w:spacing w:line="360" w:lineRule="auto"/>
      </w:pPr>
    </w:p>
    <w:p w14:paraId="506AE352" w14:textId="77777777" w:rsidR="00A4731B" w:rsidRDefault="00A4731B">
      <w:pPr>
        <w:spacing w:line="360" w:lineRule="auto"/>
      </w:pPr>
    </w:p>
    <w:p w14:paraId="2F9FA8F1"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CAPÍTULO 6: PLAN DE MEJORA CONTINUA</w:t>
      </w:r>
    </w:p>
    <w:p w14:paraId="1B20EB76" w14:textId="77777777" w:rsidR="00A4731B" w:rsidRDefault="00A4731B">
      <w:pPr>
        <w:spacing w:after="240" w:line="360" w:lineRule="auto"/>
        <w:rPr>
          <w:rFonts w:ascii="Times New Roman" w:eastAsia="Times New Roman" w:hAnsi="Times New Roman" w:cs="Times New Roman"/>
          <w:sz w:val="24"/>
          <w:szCs w:val="24"/>
        </w:rPr>
      </w:pPr>
    </w:p>
    <w:p w14:paraId="58F5D36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Como se desprende de la investigación es necesario implementar un plan de mejora que contemple una herramienta de clasificación de pacientes de acuerdo a su nivel de criticidad que permita diferenciarse de otros centros de salud que no la utilicen, y optimizar la gestión de la atención en guardia otorgando mayor seguridad para los pacientes. </w:t>
      </w:r>
    </w:p>
    <w:p w14:paraId="69BBDF79" w14:textId="77777777" w:rsidR="00A4731B" w:rsidRDefault="00A4731B">
      <w:pPr>
        <w:spacing w:after="0" w:line="360" w:lineRule="auto"/>
        <w:rPr>
          <w:rFonts w:ascii="Times New Roman" w:eastAsia="Times New Roman" w:hAnsi="Times New Roman" w:cs="Times New Roman"/>
          <w:sz w:val="24"/>
          <w:szCs w:val="24"/>
        </w:rPr>
      </w:pPr>
    </w:p>
    <w:p w14:paraId="6779029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Por otra parte, es necesario diseñar y poner en marcha un plan de comunicación interna y externa acerca del sistema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o clasificación de pacientes, que destaque sus beneficios tanto para los pacientes, como para el personal de salud y el sistema de salud en general.</w:t>
      </w:r>
    </w:p>
    <w:p w14:paraId="28664330" w14:textId="77777777" w:rsidR="00A4731B" w:rsidRDefault="00A4731B">
      <w:pPr>
        <w:spacing w:after="0" w:line="360" w:lineRule="auto"/>
        <w:rPr>
          <w:rFonts w:ascii="Times New Roman" w:eastAsia="Times New Roman" w:hAnsi="Times New Roman" w:cs="Times New Roman"/>
          <w:sz w:val="24"/>
          <w:szCs w:val="24"/>
        </w:rPr>
      </w:pPr>
    </w:p>
    <w:p w14:paraId="762C4F7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Esta implementación implica las siguientes acciones:</w:t>
      </w:r>
    </w:p>
    <w:p w14:paraId="1CF18FEE" w14:textId="77777777" w:rsidR="00A4731B" w:rsidRDefault="00A4731B">
      <w:pPr>
        <w:spacing w:after="240" w:line="360" w:lineRule="auto"/>
        <w:rPr>
          <w:rFonts w:ascii="Times New Roman" w:eastAsia="Times New Roman" w:hAnsi="Times New Roman" w:cs="Times New Roman"/>
          <w:sz w:val="24"/>
          <w:szCs w:val="24"/>
        </w:rPr>
      </w:pPr>
    </w:p>
    <w:p w14:paraId="7A2B4F23"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6.1 Acciones a realizar</w:t>
      </w:r>
    </w:p>
    <w:p w14:paraId="6A87DBF6" w14:textId="77777777" w:rsidR="00A4731B" w:rsidRDefault="00A4731B">
      <w:pPr>
        <w:spacing w:after="0" w:line="360" w:lineRule="auto"/>
        <w:rPr>
          <w:rFonts w:ascii="Times New Roman" w:eastAsia="Times New Roman" w:hAnsi="Times New Roman" w:cs="Times New Roman"/>
          <w:sz w:val="24"/>
          <w:szCs w:val="24"/>
        </w:rPr>
      </w:pPr>
    </w:p>
    <w:p w14:paraId="790E5C15" w14:textId="77777777" w:rsidR="00A4731B" w:rsidRDefault="006D0DB4">
      <w:pPr>
        <w:numPr>
          <w:ilvl w:val="0"/>
          <w:numId w:val="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Conformación del comité de implementación</w:t>
      </w:r>
    </w:p>
    <w:p w14:paraId="36EF8B2A" w14:textId="77777777" w:rsidR="00A4731B" w:rsidRDefault="00A4731B">
      <w:pPr>
        <w:spacing w:after="0" w:line="360" w:lineRule="auto"/>
        <w:rPr>
          <w:rFonts w:ascii="Times New Roman" w:eastAsia="Times New Roman" w:hAnsi="Times New Roman" w:cs="Times New Roman"/>
          <w:sz w:val="24"/>
          <w:szCs w:val="24"/>
        </w:rPr>
      </w:pPr>
    </w:p>
    <w:p w14:paraId="1EBA95B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Este comité tiene la finalidad de diseñar, implementar y evaluar la implementación del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y su correcta comunicación al personal de salud involucrado y a los pacientes. </w:t>
      </w:r>
      <w:r>
        <w:rPr>
          <w:rFonts w:ascii="Times New Roman" w:eastAsia="Times New Roman" w:hAnsi="Times New Roman" w:cs="Times New Roman"/>
          <w:color w:val="000000"/>
          <w:sz w:val="24"/>
          <w:szCs w:val="24"/>
        </w:rPr>
        <w:lastRenderedPageBreak/>
        <w:t>Serán los encargados de acompañar a los diferentes actores en todo el proceso de implementación y realizar los ajustes necesarios.</w:t>
      </w:r>
    </w:p>
    <w:p w14:paraId="770E3D95" w14:textId="77777777" w:rsidR="00A4731B" w:rsidRDefault="00A4731B">
      <w:pPr>
        <w:spacing w:after="0" w:line="360" w:lineRule="auto"/>
        <w:rPr>
          <w:rFonts w:ascii="Times New Roman" w:eastAsia="Times New Roman" w:hAnsi="Times New Roman" w:cs="Times New Roman"/>
          <w:sz w:val="24"/>
          <w:szCs w:val="24"/>
        </w:rPr>
      </w:pPr>
    </w:p>
    <w:p w14:paraId="785D6E7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Estará conformado por:</w:t>
      </w:r>
    </w:p>
    <w:p w14:paraId="3364D13C" w14:textId="77777777" w:rsidR="00A4731B" w:rsidRDefault="00A4731B">
      <w:pPr>
        <w:spacing w:after="0" w:line="360" w:lineRule="auto"/>
        <w:rPr>
          <w:rFonts w:ascii="Times New Roman" w:eastAsia="Times New Roman" w:hAnsi="Times New Roman" w:cs="Times New Roman"/>
          <w:sz w:val="24"/>
          <w:szCs w:val="24"/>
        </w:rPr>
      </w:pPr>
    </w:p>
    <w:p w14:paraId="3DBBAF35"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Director Médico</w:t>
      </w:r>
    </w:p>
    <w:p w14:paraId="643D57D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Jefe de Enfermería</w:t>
      </w:r>
    </w:p>
    <w:p w14:paraId="2060FB2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Jefe Médico de Guardia</w:t>
      </w:r>
    </w:p>
    <w:p w14:paraId="438ED0CB"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Supervisor de Admisión</w:t>
      </w:r>
    </w:p>
    <w:p w14:paraId="58ECD13D"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Responsable de Comunicación Institucional</w:t>
      </w:r>
    </w:p>
    <w:p w14:paraId="1023F4AB"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Responsable de Calidad Institucional</w:t>
      </w:r>
    </w:p>
    <w:p w14:paraId="4E6DFFFD" w14:textId="7973DF15" w:rsidR="00A4731B" w:rsidRDefault="002E04B8">
      <w:pPr>
        <w:spacing w:after="0" w:line="360" w:lineRule="auto"/>
        <w:rPr>
          <w:rFonts w:ascii="Times New Roman" w:eastAsia="Times New Roman" w:hAnsi="Times New Roman" w:cs="Times New Roman"/>
          <w:sz w:val="24"/>
          <w:szCs w:val="24"/>
        </w:rPr>
      </w:pPr>
      <w:r>
        <w:rPr>
          <w:noProof/>
        </w:rPr>
        <w:drawing>
          <wp:anchor distT="0" distB="0" distL="0" distR="0" simplePos="0" relativeHeight="251684864" behindDoc="1" locked="0" layoutInCell="1" hidden="0" allowOverlap="1" wp14:anchorId="766240C9" wp14:editId="7E34CA7C">
            <wp:simplePos x="0" y="0"/>
            <wp:positionH relativeFrom="column">
              <wp:posOffset>-257175</wp:posOffset>
            </wp:positionH>
            <wp:positionV relativeFrom="paragraph">
              <wp:posOffset>-118110</wp:posOffset>
            </wp:positionV>
            <wp:extent cx="5940000" cy="1796400"/>
            <wp:effectExtent l="0" t="0" r="0" b="0"/>
            <wp:wrapNone/>
            <wp:docPr id="11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3"/>
                    <a:srcRect/>
                    <a:stretch>
                      <a:fillRect/>
                    </a:stretch>
                  </pic:blipFill>
                  <pic:spPr>
                    <a:xfrm>
                      <a:off x="0" y="0"/>
                      <a:ext cx="5940000" cy="1796400"/>
                    </a:xfrm>
                    <a:prstGeom prst="rect">
                      <a:avLst/>
                    </a:prstGeom>
                    <a:ln/>
                  </pic:spPr>
                </pic:pic>
              </a:graphicData>
            </a:graphic>
          </wp:anchor>
        </w:drawing>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p>
    <w:p w14:paraId="6D026BC4" w14:textId="77777777" w:rsidR="00A4731B" w:rsidRDefault="006D0DB4">
      <w:pPr>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Incorporar un enfermero exclusivo al plantel actual, asignado al rol de clasificación de pacientes. </w:t>
      </w:r>
    </w:p>
    <w:p w14:paraId="10ED3CC3" w14:textId="77777777" w:rsidR="00A4731B" w:rsidRDefault="00A4731B">
      <w:pPr>
        <w:spacing w:after="240" w:line="360" w:lineRule="auto"/>
        <w:rPr>
          <w:rFonts w:ascii="Times New Roman" w:eastAsia="Times New Roman" w:hAnsi="Times New Roman" w:cs="Times New Roman"/>
          <w:sz w:val="24"/>
          <w:szCs w:val="24"/>
        </w:rPr>
      </w:pPr>
    </w:p>
    <w:p w14:paraId="7840B05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Este enfermero estará asignado al turno de mayor demanda de pacientes, en este caso el turno tarde.</w:t>
      </w:r>
    </w:p>
    <w:p w14:paraId="64BB1AC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sueldo mensual de un enfermero es de $1.200.00</w:t>
      </w:r>
      <w:proofErr w:type="gramStart"/>
      <w:r>
        <w:rPr>
          <w:rFonts w:ascii="Times New Roman" w:eastAsia="Times New Roman" w:hAnsi="Times New Roman" w:cs="Times New Roman"/>
          <w:color w:val="000000"/>
          <w:sz w:val="24"/>
          <w:szCs w:val="24"/>
        </w:rPr>
        <w:t>,00</w:t>
      </w:r>
      <w:proofErr w:type="gramEnd"/>
      <w:r>
        <w:rPr>
          <w:rFonts w:ascii="Times New Roman" w:eastAsia="Times New Roman" w:hAnsi="Times New Roman" w:cs="Times New Roman"/>
          <w:color w:val="000000"/>
          <w:sz w:val="24"/>
          <w:szCs w:val="24"/>
        </w:rPr>
        <w:t>.</w:t>
      </w:r>
    </w:p>
    <w:p w14:paraId="7900390F"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899E7B1" w14:textId="77777777" w:rsidR="00A4731B" w:rsidRDefault="006D0DB4">
      <w:pPr>
        <w:numPr>
          <w:ilvl w:val="0"/>
          <w:numId w:val="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Acondicionamiento del consultorio de </w:t>
      </w:r>
      <w:proofErr w:type="spellStart"/>
      <w:r>
        <w:rPr>
          <w:rFonts w:ascii="Times New Roman" w:eastAsia="Times New Roman" w:hAnsi="Times New Roman" w:cs="Times New Roman"/>
          <w:color w:val="000000"/>
          <w:sz w:val="24"/>
          <w:szCs w:val="24"/>
        </w:rPr>
        <w:t>triaje</w:t>
      </w:r>
      <w:proofErr w:type="spellEnd"/>
    </w:p>
    <w:p w14:paraId="635A32DC" w14:textId="77777777" w:rsidR="00A4731B" w:rsidRDefault="00A4731B">
      <w:pPr>
        <w:spacing w:after="0" w:line="360" w:lineRule="auto"/>
        <w:rPr>
          <w:rFonts w:ascii="Times New Roman" w:eastAsia="Times New Roman" w:hAnsi="Times New Roman" w:cs="Times New Roman"/>
          <w:sz w:val="24"/>
          <w:szCs w:val="24"/>
        </w:rPr>
      </w:pPr>
    </w:p>
    <w:p w14:paraId="165E1FA8"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Para implementar el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es necesario acondicionar un consultorio para que el enfermero o médico lleven a cabo dicho proceso. Para ello se adaptará un consultorio que no estaba siendo utilizado en la guardia, acondicionando para esa tarea. </w:t>
      </w:r>
    </w:p>
    <w:p w14:paraId="33F11B91"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43BB519B"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Requerimientos:</w:t>
      </w:r>
    </w:p>
    <w:p w14:paraId="04368F8A"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85888" behindDoc="1" locked="0" layoutInCell="1" hidden="0" allowOverlap="1" wp14:anchorId="1DAC74CC" wp14:editId="7C097A4A">
            <wp:simplePos x="0" y="0"/>
            <wp:positionH relativeFrom="column">
              <wp:posOffset>1415415</wp:posOffset>
            </wp:positionH>
            <wp:positionV relativeFrom="paragraph">
              <wp:posOffset>152400</wp:posOffset>
            </wp:positionV>
            <wp:extent cx="2228850" cy="2257425"/>
            <wp:effectExtent l="0" t="0" r="0" b="0"/>
            <wp:wrapNone/>
            <wp:docPr id="9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4"/>
                    <a:srcRect/>
                    <a:stretch>
                      <a:fillRect/>
                    </a:stretch>
                  </pic:blipFill>
                  <pic:spPr>
                    <a:xfrm>
                      <a:off x="0" y="0"/>
                      <a:ext cx="2228850" cy="2257425"/>
                    </a:xfrm>
                    <a:prstGeom prst="rect">
                      <a:avLst/>
                    </a:prstGeom>
                    <a:ln/>
                  </pic:spPr>
                </pic:pic>
              </a:graphicData>
            </a:graphic>
          </wp:anchor>
        </w:drawing>
      </w:r>
    </w:p>
    <w:p w14:paraId="3C2D47A6" w14:textId="77777777" w:rsidR="00A4731B" w:rsidRDefault="006D0DB4">
      <w:pPr>
        <w:numPr>
          <w:ilvl w:val="0"/>
          <w:numId w:val="8"/>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Modificación del sistema de gestión</w:t>
      </w:r>
    </w:p>
    <w:p w14:paraId="30226CB8" w14:textId="77777777" w:rsidR="00A4731B" w:rsidRDefault="00A4731B">
      <w:pPr>
        <w:spacing w:after="0" w:line="360" w:lineRule="auto"/>
        <w:rPr>
          <w:rFonts w:ascii="Times New Roman" w:eastAsia="Times New Roman" w:hAnsi="Times New Roman" w:cs="Times New Roman"/>
          <w:sz w:val="24"/>
          <w:szCs w:val="24"/>
        </w:rPr>
      </w:pPr>
    </w:p>
    <w:p w14:paraId="33B1984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 necesario realizar adecuaciones en el sistema de gestión para incorporar este proceso en la historia clínica de los pacientes.</w:t>
      </w:r>
    </w:p>
    <w:p w14:paraId="3F2B8F92" w14:textId="77777777" w:rsidR="00A4731B" w:rsidRDefault="00A4731B">
      <w:pPr>
        <w:spacing w:after="0" w:line="360" w:lineRule="auto"/>
        <w:rPr>
          <w:rFonts w:ascii="Times New Roman" w:eastAsia="Times New Roman" w:hAnsi="Times New Roman" w:cs="Times New Roman"/>
          <w:sz w:val="24"/>
          <w:szCs w:val="24"/>
        </w:rPr>
      </w:pPr>
    </w:p>
    <w:p w14:paraId="052F9B3A"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Acciones:</w:t>
      </w:r>
    </w:p>
    <w:p w14:paraId="0E62A29E" w14:textId="77777777" w:rsidR="00A4731B" w:rsidRDefault="00A4731B">
      <w:pPr>
        <w:spacing w:after="0" w:line="360" w:lineRule="auto"/>
        <w:jc w:val="both"/>
        <w:rPr>
          <w:rFonts w:ascii="Times New Roman" w:eastAsia="Times New Roman" w:hAnsi="Times New Roman" w:cs="Times New Roman"/>
          <w:sz w:val="24"/>
          <w:szCs w:val="24"/>
        </w:rPr>
      </w:pPr>
    </w:p>
    <w:p w14:paraId="790530C1"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Desarrollar una plantilla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para incorporar en la historia clínica la cual debe estar accesible para los usuarios de admisión, enfermería y médicos.</w:t>
      </w:r>
    </w:p>
    <w:p w14:paraId="572C6681"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Desarrollar el tablero de colores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en el sistema, para que los usuarios (personal asistencial de salud) puedan detectar a los pacientes de acuerdo a la urgencia o emergencia.</w:t>
      </w:r>
    </w:p>
    <w:p w14:paraId="5D654F95"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Modificación de los llamadores de pacientes en el sistema, de acuerdo al sistema de colores. Para ello se deberá realizar una interfaz en el sistema de gestión actual.</w:t>
      </w:r>
    </w:p>
    <w:p w14:paraId="12AAF67A" w14:textId="6307FFDE" w:rsidR="00A4731B" w:rsidRDefault="00ED1B8C">
      <w:pPr>
        <w:spacing w:after="240" w:line="360" w:lineRule="auto"/>
        <w:rPr>
          <w:rFonts w:ascii="Times New Roman" w:eastAsia="Times New Roman" w:hAnsi="Times New Roman" w:cs="Times New Roman"/>
          <w:sz w:val="24"/>
          <w:szCs w:val="24"/>
        </w:rPr>
      </w:pPr>
      <w:r>
        <w:rPr>
          <w:noProof/>
        </w:rPr>
        <w:drawing>
          <wp:anchor distT="0" distB="0" distL="0" distR="0" simplePos="0" relativeHeight="251686912" behindDoc="1" locked="0" layoutInCell="1" hidden="0" allowOverlap="1" wp14:anchorId="12A57454" wp14:editId="44EFE47B">
            <wp:simplePos x="0" y="0"/>
            <wp:positionH relativeFrom="margin">
              <wp:align>center</wp:align>
            </wp:positionH>
            <wp:positionV relativeFrom="paragraph">
              <wp:posOffset>178435</wp:posOffset>
            </wp:positionV>
            <wp:extent cx="5940000" cy="1476000"/>
            <wp:effectExtent l="0" t="0" r="3810" b="0"/>
            <wp:wrapNone/>
            <wp:docPr id="1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5"/>
                    <a:srcRect/>
                    <a:stretch>
                      <a:fillRect/>
                    </a:stretch>
                  </pic:blipFill>
                  <pic:spPr>
                    <a:xfrm>
                      <a:off x="0" y="0"/>
                      <a:ext cx="5940000" cy="1476000"/>
                    </a:xfrm>
                    <a:prstGeom prst="rect">
                      <a:avLst/>
                    </a:prstGeom>
                    <a:ln/>
                  </pic:spPr>
                </pic:pic>
              </a:graphicData>
            </a:graphic>
          </wp:anchor>
        </w:drawing>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p>
    <w:p w14:paraId="43BE56A6"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Capacitación al personal</w:t>
      </w:r>
    </w:p>
    <w:p w14:paraId="780EFE36" w14:textId="77777777" w:rsidR="00A4731B" w:rsidRDefault="00A4731B">
      <w:pPr>
        <w:spacing w:after="0" w:line="360" w:lineRule="auto"/>
        <w:jc w:val="both"/>
        <w:rPr>
          <w:rFonts w:ascii="Times New Roman" w:eastAsia="Times New Roman" w:hAnsi="Times New Roman" w:cs="Times New Roman"/>
          <w:sz w:val="24"/>
          <w:szCs w:val="24"/>
        </w:rPr>
      </w:pPr>
    </w:p>
    <w:p w14:paraId="723B4AA3"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 deberá llevar a cabo una capacitación integral del sistema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que involucre a todo el personal de la guardia: recepcionistas, mucamas, personal de seguridad, enfermeros y médicos.</w:t>
      </w:r>
    </w:p>
    <w:p w14:paraId="67AB3424" w14:textId="77777777" w:rsidR="00A4731B" w:rsidRDefault="00A4731B">
      <w:pPr>
        <w:spacing w:after="0" w:line="360" w:lineRule="auto"/>
        <w:rPr>
          <w:rFonts w:ascii="Times New Roman" w:eastAsia="Times New Roman" w:hAnsi="Times New Roman" w:cs="Times New Roman"/>
          <w:sz w:val="24"/>
          <w:szCs w:val="24"/>
        </w:rPr>
      </w:pPr>
    </w:p>
    <w:p w14:paraId="2DFC3CB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Dicha capacitación abarca los siguientes temas:</w:t>
      </w:r>
    </w:p>
    <w:p w14:paraId="40B1368E" w14:textId="77777777" w:rsidR="00A4731B" w:rsidRDefault="00A4731B">
      <w:pPr>
        <w:spacing w:after="0" w:line="360" w:lineRule="auto"/>
        <w:rPr>
          <w:rFonts w:ascii="Times New Roman" w:eastAsia="Times New Roman" w:hAnsi="Times New Roman" w:cs="Times New Roman"/>
          <w:sz w:val="24"/>
          <w:szCs w:val="24"/>
        </w:rPr>
      </w:pPr>
    </w:p>
    <w:p w14:paraId="6986C0C5"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Significado de urgencia y emergencia: diferencias.</w:t>
      </w:r>
    </w:p>
    <w:p w14:paraId="719E47F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Roles en el sistema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funciones de cada integrante.</w:t>
      </w:r>
    </w:p>
    <w:p w14:paraId="603AC47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Determinación de los circuitos de los ingresos de los pacientes de acuerdo a la clasificación.</w:t>
      </w:r>
    </w:p>
    <w:p w14:paraId="4990C47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Cómo actuar ante determinadas situaciones de emergencia.</w:t>
      </w:r>
    </w:p>
    <w:p w14:paraId="51CD7633"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Reporte de desvíos del sistema.</w:t>
      </w:r>
    </w:p>
    <w:p w14:paraId="523C571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Propuestas de mejoras.</w:t>
      </w:r>
    </w:p>
    <w:p w14:paraId="6FE71CDF" w14:textId="61A855C1" w:rsidR="00A4731B" w:rsidRDefault="00ED1B8C">
      <w:pPr>
        <w:spacing w:after="0" w:line="360" w:lineRule="auto"/>
        <w:rPr>
          <w:rFonts w:ascii="Times New Roman" w:eastAsia="Times New Roman" w:hAnsi="Times New Roman" w:cs="Times New Roman"/>
          <w:sz w:val="24"/>
          <w:szCs w:val="24"/>
        </w:rPr>
      </w:pPr>
      <w:r>
        <w:rPr>
          <w:noProof/>
        </w:rPr>
        <w:drawing>
          <wp:anchor distT="0" distB="0" distL="0" distR="0" simplePos="0" relativeHeight="251687936" behindDoc="1" locked="0" layoutInCell="1" hidden="0" allowOverlap="1" wp14:anchorId="0AF8389F" wp14:editId="11EEAA7A">
            <wp:simplePos x="0" y="0"/>
            <wp:positionH relativeFrom="margin">
              <wp:align>center</wp:align>
            </wp:positionH>
            <wp:positionV relativeFrom="paragraph">
              <wp:posOffset>107950</wp:posOffset>
            </wp:positionV>
            <wp:extent cx="5940000" cy="1306800"/>
            <wp:effectExtent l="0" t="0" r="3810" b="8255"/>
            <wp:wrapNone/>
            <wp:docPr id="10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6"/>
                    <a:srcRect/>
                    <a:stretch>
                      <a:fillRect/>
                    </a:stretch>
                  </pic:blipFill>
                  <pic:spPr>
                    <a:xfrm>
                      <a:off x="0" y="0"/>
                      <a:ext cx="5940000" cy="1306800"/>
                    </a:xfrm>
                    <a:prstGeom prst="rect">
                      <a:avLst/>
                    </a:prstGeom>
                    <a:ln/>
                  </pic:spPr>
                </pic:pic>
              </a:graphicData>
            </a:graphic>
          </wp:anchor>
        </w:drawing>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p>
    <w:p w14:paraId="104B8456" w14:textId="77777777" w:rsidR="00A4731B" w:rsidRDefault="006D0DB4">
      <w:pPr>
        <w:numPr>
          <w:ilvl w:val="0"/>
          <w:numId w:val="1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Acondicionamiento de la sala de espera</w:t>
      </w:r>
    </w:p>
    <w:p w14:paraId="3C208B51" w14:textId="77777777" w:rsidR="00A4731B" w:rsidRDefault="00A4731B">
      <w:pPr>
        <w:spacing w:after="0" w:line="360" w:lineRule="auto"/>
        <w:rPr>
          <w:rFonts w:ascii="Times New Roman" w:eastAsia="Times New Roman" w:hAnsi="Times New Roman" w:cs="Times New Roman"/>
          <w:sz w:val="24"/>
          <w:szCs w:val="24"/>
        </w:rPr>
      </w:pPr>
    </w:p>
    <w:p w14:paraId="478D857B"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Acciones:</w:t>
      </w:r>
    </w:p>
    <w:p w14:paraId="1B469E78" w14:textId="77777777" w:rsidR="00A4731B" w:rsidRDefault="00A4731B">
      <w:pPr>
        <w:spacing w:after="0" w:line="360" w:lineRule="auto"/>
        <w:jc w:val="both"/>
        <w:rPr>
          <w:rFonts w:ascii="Times New Roman" w:eastAsia="Times New Roman" w:hAnsi="Times New Roman" w:cs="Times New Roman"/>
          <w:sz w:val="24"/>
          <w:szCs w:val="24"/>
        </w:rPr>
      </w:pPr>
    </w:p>
    <w:p w14:paraId="7F3A32D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Colocación de los carteles explicativos del sistema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según Sistema Manchester.</w:t>
      </w:r>
    </w:p>
    <w:p w14:paraId="76BC51D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Modificación de los llamadores de pacientes en los televisores dispuestos en la sala de espera.</w:t>
      </w:r>
    </w:p>
    <w:p w14:paraId="319D98AD"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Implementación de videos explicativos de la importancia del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en los monitores actuales.</w:t>
      </w:r>
    </w:p>
    <w:p w14:paraId="05F6F566" w14:textId="466160C5" w:rsidR="00A4731B" w:rsidRDefault="00ED1B8C">
      <w:pPr>
        <w:spacing w:after="0" w:line="360" w:lineRule="auto"/>
        <w:jc w:val="both"/>
        <w:rPr>
          <w:rFonts w:ascii="Times New Roman" w:eastAsia="Times New Roman" w:hAnsi="Times New Roman" w:cs="Times New Roman"/>
          <w:sz w:val="24"/>
          <w:szCs w:val="24"/>
        </w:rPr>
      </w:pPr>
      <w:r>
        <w:rPr>
          <w:noProof/>
        </w:rPr>
        <w:lastRenderedPageBreak/>
        <w:drawing>
          <wp:anchor distT="0" distB="0" distL="0" distR="0" simplePos="0" relativeHeight="251688960" behindDoc="1" locked="0" layoutInCell="1" hidden="0" allowOverlap="1" wp14:anchorId="09F17537" wp14:editId="75409B64">
            <wp:simplePos x="0" y="0"/>
            <wp:positionH relativeFrom="column">
              <wp:posOffset>-107950</wp:posOffset>
            </wp:positionH>
            <wp:positionV relativeFrom="paragraph">
              <wp:posOffset>746760</wp:posOffset>
            </wp:positionV>
            <wp:extent cx="5940000" cy="1688400"/>
            <wp:effectExtent l="0" t="0" r="0" b="0"/>
            <wp:wrapNone/>
            <wp:docPr id="125"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47"/>
                    <a:srcRect/>
                    <a:stretch>
                      <a:fillRect/>
                    </a:stretch>
                  </pic:blipFill>
                  <pic:spPr>
                    <a:xfrm>
                      <a:off x="0" y="0"/>
                      <a:ext cx="5940000" cy="1688400"/>
                    </a:xfrm>
                    <a:prstGeom prst="rect">
                      <a:avLst/>
                    </a:prstGeom>
                    <a:ln/>
                  </pic:spPr>
                </pic:pic>
              </a:graphicData>
            </a:graphic>
          </wp:anchor>
        </w:drawing>
      </w:r>
      <w:r w:rsidR="006D0DB4">
        <w:rPr>
          <w:rFonts w:ascii="Times New Roman" w:eastAsia="Times New Roman" w:hAnsi="Times New Roman" w:cs="Times New Roman"/>
          <w:color w:val="000000"/>
          <w:sz w:val="24"/>
          <w:szCs w:val="24"/>
        </w:rPr>
        <w:t>. Incorporación de una persona experta para evacuar dudas a los pacientes que se encuentran esperando. Esto sería de manera transitoria hasta que el sistema esté completamente implementado.</w:t>
      </w:r>
    </w:p>
    <w:p w14:paraId="6E3107A5"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9FF2A9E" w14:textId="77777777" w:rsidR="00A4731B" w:rsidRDefault="00A4731B">
      <w:pPr>
        <w:spacing w:after="0" w:line="360" w:lineRule="auto"/>
        <w:rPr>
          <w:rFonts w:ascii="Times New Roman" w:eastAsia="Times New Roman" w:hAnsi="Times New Roman" w:cs="Times New Roman"/>
          <w:sz w:val="24"/>
          <w:szCs w:val="24"/>
        </w:rPr>
      </w:pPr>
    </w:p>
    <w:p w14:paraId="7D12DBF7" w14:textId="77777777" w:rsidR="00A4731B" w:rsidRDefault="006D0DB4">
      <w:pPr>
        <w:numPr>
          <w:ilvl w:val="0"/>
          <w:numId w:val="1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Comunicación interna </w:t>
      </w:r>
    </w:p>
    <w:p w14:paraId="578D9A80" w14:textId="77777777" w:rsidR="00A4731B" w:rsidRDefault="00A4731B">
      <w:pPr>
        <w:spacing w:after="0" w:line="360" w:lineRule="auto"/>
        <w:rPr>
          <w:rFonts w:ascii="Times New Roman" w:eastAsia="Times New Roman" w:hAnsi="Times New Roman" w:cs="Times New Roman"/>
          <w:sz w:val="24"/>
          <w:szCs w:val="24"/>
        </w:rPr>
      </w:pPr>
    </w:p>
    <w:p w14:paraId="6E6CFF6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Acciones:</w:t>
      </w:r>
    </w:p>
    <w:p w14:paraId="6690247B" w14:textId="77777777" w:rsidR="00A4731B" w:rsidRDefault="00A4731B">
      <w:pPr>
        <w:spacing w:after="0" w:line="360" w:lineRule="auto"/>
        <w:rPr>
          <w:rFonts w:ascii="Times New Roman" w:eastAsia="Times New Roman" w:hAnsi="Times New Roman" w:cs="Times New Roman"/>
          <w:sz w:val="24"/>
          <w:szCs w:val="24"/>
        </w:rPr>
      </w:pPr>
    </w:p>
    <w:p w14:paraId="42D476E6"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Diseño y redacción de la folletería acerca del sistema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w:t>
      </w:r>
    </w:p>
    <w:p w14:paraId="6BE224D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Diseño, redacción y difusión en redes internas, intranet, e-</w:t>
      </w:r>
      <w:proofErr w:type="spellStart"/>
      <w:r>
        <w:rPr>
          <w:rFonts w:ascii="Times New Roman" w:eastAsia="Times New Roman" w:hAnsi="Times New Roman" w:cs="Times New Roman"/>
          <w:color w:val="000000"/>
          <w:sz w:val="24"/>
          <w:szCs w:val="24"/>
        </w:rPr>
        <w:t>mailing</w:t>
      </w:r>
      <w:proofErr w:type="spellEnd"/>
      <w:r>
        <w:rPr>
          <w:rFonts w:ascii="Times New Roman" w:eastAsia="Times New Roman" w:hAnsi="Times New Roman" w:cs="Times New Roman"/>
          <w:color w:val="000000"/>
          <w:sz w:val="24"/>
          <w:szCs w:val="24"/>
        </w:rPr>
        <w:t>, cartelería.</w:t>
      </w:r>
    </w:p>
    <w:p w14:paraId="5DABB999" w14:textId="48BA6CCE" w:rsidR="00A4731B" w:rsidRDefault="00ED1B8C">
      <w:pPr>
        <w:spacing w:after="0" w:line="360" w:lineRule="auto"/>
        <w:rPr>
          <w:rFonts w:ascii="Times New Roman" w:eastAsia="Times New Roman" w:hAnsi="Times New Roman" w:cs="Times New Roman"/>
          <w:sz w:val="24"/>
          <w:szCs w:val="24"/>
        </w:rPr>
      </w:pPr>
      <w:r>
        <w:rPr>
          <w:noProof/>
        </w:rPr>
        <w:drawing>
          <wp:anchor distT="0" distB="0" distL="0" distR="0" simplePos="0" relativeHeight="251689984" behindDoc="1" locked="0" layoutInCell="1" hidden="0" allowOverlap="1" wp14:anchorId="6A5EC535" wp14:editId="32ECEE02">
            <wp:simplePos x="0" y="0"/>
            <wp:positionH relativeFrom="margin">
              <wp:align>center</wp:align>
            </wp:positionH>
            <wp:positionV relativeFrom="paragraph">
              <wp:posOffset>151765</wp:posOffset>
            </wp:positionV>
            <wp:extent cx="5940000" cy="1177200"/>
            <wp:effectExtent l="0" t="0" r="3810" b="4445"/>
            <wp:wrapNone/>
            <wp:docPr id="11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8"/>
                    <a:srcRect/>
                    <a:stretch>
                      <a:fillRect/>
                    </a:stretch>
                  </pic:blipFill>
                  <pic:spPr>
                    <a:xfrm>
                      <a:off x="0" y="0"/>
                      <a:ext cx="5940000" cy="1177200"/>
                    </a:xfrm>
                    <a:prstGeom prst="rect">
                      <a:avLst/>
                    </a:prstGeom>
                    <a:ln/>
                  </pic:spPr>
                </pic:pic>
              </a:graphicData>
            </a:graphic>
          </wp:anchor>
        </w:drawing>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p>
    <w:p w14:paraId="1FFC01AB" w14:textId="77777777" w:rsidR="00A4731B" w:rsidRDefault="006D0DB4">
      <w:pPr>
        <w:numPr>
          <w:ilvl w:val="0"/>
          <w:numId w:val="1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Comunicación externa</w:t>
      </w:r>
    </w:p>
    <w:p w14:paraId="21D8C3DB" w14:textId="77777777" w:rsidR="00A4731B" w:rsidRDefault="00A4731B">
      <w:pPr>
        <w:spacing w:after="0" w:line="360" w:lineRule="auto"/>
        <w:rPr>
          <w:rFonts w:ascii="Times New Roman" w:eastAsia="Times New Roman" w:hAnsi="Times New Roman" w:cs="Times New Roman"/>
          <w:sz w:val="24"/>
          <w:szCs w:val="24"/>
        </w:rPr>
      </w:pPr>
    </w:p>
    <w:p w14:paraId="13DE6E05"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Acciones:</w:t>
      </w:r>
    </w:p>
    <w:p w14:paraId="572F77E7" w14:textId="77777777" w:rsidR="00A4731B" w:rsidRDefault="00A4731B">
      <w:pPr>
        <w:spacing w:after="0" w:line="360" w:lineRule="auto"/>
        <w:rPr>
          <w:rFonts w:ascii="Times New Roman" w:eastAsia="Times New Roman" w:hAnsi="Times New Roman" w:cs="Times New Roman"/>
          <w:sz w:val="24"/>
          <w:szCs w:val="24"/>
        </w:rPr>
      </w:pPr>
    </w:p>
    <w:p w14:paraId="5317BAB3"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Diseño del plan de comunicación externa.</w:t>
      </w:r>
    </w:p>
    <w:p w14:paraId="50624070" w14:textId="711C8F79"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Diseño y redacción de los spots.</w:t>
      </w:r>
    </w:p>
    <w:p w14:paraId="644EF99A" w14:textId="6FB90293" w:rsidR="00A4731B" w:rsidRDefault="005D1E87">
      <w:pPr>
        <w:spacing w:after="0" w:line="360" w:lineRule="auto"/>
        <w:jc w:val="both"/>
        <w:rPr>
          <w:rFonts w:ascii="Times New Roman" w:eastAsia="Times New Roman" w:hAnsi="Times New Roman" w:cs="Times New Roman"/>
          <w:sz w:val="24"/>
          <w:szCs w:val="24"/>
        </w:rPr>
      </w:pPr>
      <w:r>
        <w:rPr>
          <w:noProof/>
        </w:rPr>
        <w:drawing>
          <wp:anchor distT="0" distB="0" distL="0" distR="0" simplePos="0" relativeHeight="251691008" behindDoc="1" locked="0" layoutInCell="1" hidden="0" allowOverlap="1" wp14:anchorId="03795E44" wp14:editId="27A4B7B7">
            <wp:simplePos x="0" y="0"/>
            <wp:positionH relativeFrom="margin">
              <wp:posOffset>600075</wp:posOffset>
            </wp:positionH>
            <wp:positionV relativeFrom="paragraph">
              <wp:posOffset>150495</wp:posOffset>
            </wp:positionV>
            <wp:extent cx="4514850" cy="1589405"/>
            <wp:effectExtent l="0" t="0" r="0" b="0"/>
            <wp:wrapNone/>
            <wp:docPr id="1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49"/>
                    <a:srcRect/>
                    <a:stretch>
                      <a:fillRect/>
                    </a:stretch>
                  </pic:blipFill>
                  <pic:spPr>
                    <a:xfrm>
                      <a:off x="0" y="0"/>
                      <a:ext cx="4514850" cy="1589405"/>
                    </a:xfrm>
                    <a:prstGeom prst="rect">
                      <a:avLst/>
                    </a:prstGeom>
                    <a:ln/>
                  </pic:spPr>
                </pic:pic>
              </a:graphicData>
            </a:graphic>
          </wp:anchor>
        </w:drawing>
      </w:r>
      <w:r w:rsidR="006D0DB4">
        <w:rPr>
          <w:rFonts w:ascii="Times New Roman" w:eastAsia="Times New Roman" w:hAnsi="Times New Roman" w:cs="Times New Roman"/>
          <w:color w:val="000000"/>
          <w:sz w:val="24"/>
          <w:szCs w:val="24"/>
        </w:rPr>
        <w:t>. Grabación de los spots.</w:t>
      </w:r>
    </w:p>
    <w:p w14:paraId="44CA7EE2" w14:textId="200CA9FF"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Difusión en redes sociales, radios, </w:t>
      </w:r>
      <w:proofErr w:type="spellStart"/>
      <w:r>
        <w:rPr>
          <w:rFonts w:ascii="Times New Roman" w:eastAsia="Times New Roman" w:hAnsi="Times New Roman" w:cs="Times New Roman"/>
          <w:color w:val="000000"/>
          <w:sz w:val="24"/>
          <w:szCs w:val="24"/>
        </w:rPr>
        <w:t>streaming</w:t>
      </w:r>
      <w:proofErr w:type="spellEnd"/>
      <w:r>
        <w:rPr>
          <w:rFonts w:ascii="Times New Roman" w:eastAsia="Times New Roman" w:hAnsi="Times New Roman" w:cs="Times New Roman"/>
          <w:color w:val="000000"/>
          <w:sz w:val="24"/>
          <w:szCs w:val="24"/>
        </w:rPr>
        <w:t>.</w:t>
      </w:r>
    </w:p>
    <w:p w14:paraId="27727A32" w14:textId="4432F821"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DC69EB0" w14:textId="77777777" w:rsidR="00A4731B" w:rsidRDefault="006D0DB4">
      <w:pPr>
        <w:numPr>
          <w:ilvl w:val="0"/>
          <w:numId w:val="19"/>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Auditorías del área de calidad</w:t>
      </w:r>
    </w:p>
    <w:p w14:paraId="77C2AD8F" w14:textId="77777777" w:rsidR="00A4731B" w:rsidRDefault="00A4731B">
      <w:pPr>
        <w:spacing w:after="0" w:line="360" w:lineRule="auto"/>
        <w:rPr>
          <w:rFonts w:ascii="Times New Roman" w:eastAsia="Times New Roman" w:hAnsi="Times New Roman" w:cs="Times New Roman"/>
          <w:sz w:val="24"/>
          <w:szCs w:val="24"/>
        </w:rPr>
      </w:pPr>
    </w:p>
    <w:p w14:paraId="02894F3F"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Durante el proceso de implementación se prevén auditorías permanentes para evaluar el nivel de adhesión de pacientes y personal al programa. Los desvíos se evaluarán periódicamente para ir realizando los ajustes necesarios.</w:t>
      </w:r>
    </w:p>
    <w:p w14:paraId="68B1E6F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Dichas auditorías evaluarán tiempos de espera de acuerdo a codificación y nivel de satisfacción de los pacientes relacionados a la implementación del sistema. Por otra parte, se evaluará el nivel de demanda no atendida.</w:t>
      </w:r>
    </w:p>
    <w:p w14:paraId="0BF5C190"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92032" behindDoc="1" locked="0" layoutInCell="1" hidden="0" allowOverlap="1" wp14:anchorId="5109C012" wp14:editId="7E1A446F">
            <wp:simplePos x="0" y="0"/>
            <wp:positionH relativeFrom="column">
              <wp:posOffset>0</wp:posOffset>
            </wp:positionH>
            <wp:positionV relativeFrom="paragraph">
              <wp:posOffset>64135</wp:posOffset>
            </wp:positionV>
            <wp:extent cx="4550400" cy="1080000"/>
            <wp:effectExtent l="0" t="0" r="0" b="0"/>
            <wp:wrapNone/>
            <wp:docPr id="10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0"/>
                    <a:srcRect/>
                    <a:stretch>
                      <a:fillRect/>
                    </a:stretch>
                  </pic:blipFill>
                  <pic:spPr>
                    <a:xfrm>
                      <a:off x="0" y="0"/>
                      <a:ext cx="4550400" cy="1080000"/>
                    </a:xfrm>
                    <a:prstGeom prst="rect">
                      <a:avLst/>
                    </a:prstGeom>
                    <a:ln/>
                  </pic:spPr>
                </pic:pic>
              </a:graphicData>
            </a:graphic>
          </wp:anchor>
        </w:drawing>
      </w:r>
    </w:p>
    <w:p w14:paraId="6E0F6E2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6101BAE3"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1A6B85E3" w14:textId="77777777" w:rsidR="00A4731B" w:rsidRDefault="00A4731B">
      <w:pPr>
        <w:spacing w:after="0" w:line="360" w:lineRule="auto"/>
        <w:jc w:val="both"/>
        <w:rPr>
          <w:rFonts w:ascii="Times New Roman" w:eastAsia="Times New Roman" w:hAnsi="Times New Roman" w:cs="Times New Roman"/>
          <w:b/>
          <w:color w:val="000000"/>
          <w:sz w:val="24"/>
          <w:szCs w:val="24"/>
        </w:rPr>
      </w:pPr>
    </w:p>
    <w:p w14:paraId="29FC0CC3"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6.2 Seguimiento del plan de mejora</w:t>
      </w:r>
    </w:p>
    <w:p w14:paraId="458270A1" w14:textId="77777777" w:rsidR="00A4731B" w:rsidRDefault="00A4731B">
      <w:pPr>
        <w:spacing w:after="0" w:line="360" w:lineRule="auto"/>
        <w:rPr>
          <w:rFonts w:ascii="Times New Roman" w:eastAsia="Times New Roman" w:hAnsi="Times New Roman" w:cs="Times New Roman"/>
          <w:sz w:val="24"/>
          <w:szCs w:val="24"/>
        </w:rPr>
      </w:pPr>
    </w:p>
    <w:p w14:paraId="38279785"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 prevé un plan de trabajo de seguimiento de los distintos puntos para analizar el funcionamiento del nuevo sistema de clasificación de pacientes y la adherencia de los pacientes y del personal.</w:t>
      </w:r>
    </w:p>
    <w:p w14:paraId="61ECAAA6" w14:textId="4FFBE54C" w:rsidR="00A4731B" w:rsidRDefault="00ED1B8C">
      <w:pPr>
        <w:spacing w:after="240" w:line="360" w:lineRule="auto"/>
        <w:rPr>
          <w:rFonts w:ascii="Times New Roman" w:eastAsia="Times New Roman" w:hAnsi="Times New Roman" w:cs="Times New Roman"/>
          <w:sz w:val="24"/>
          <w:szCs w:val="24"/>
        </w:rPr>
      </w:pPr>
      <w:r>
        <w:rPr>
          <w:noProof/>
        </w:rPr>
        <w:drawing>
          <wp:anchor distT="0" distB="0" distL="0" distR="0" simplePos="0" relativeHeight="251693056" behindDoc="1" locked="0" layoutInCell="1" hidden="0" allowOverlap="1" wp14:anchorId="50C0449E" wp14:editId="68BDBA0F">
            <wp:simplePos x="0" y="0"/>
            <wp:positionH relativeFrom="margin">
              <wp:posOffset>-595630</wp:posOffset>
            </wp:positionH>
            <wp:positionV relativeFrom="paragraph">
              <wp:posOffset>130810</wp:posOffset>
            </wp:positionV>
            <wp:extent cx="7029450" cy="2390775"/>
            <wp:effectExtent l="0" t="0" r="0" b="9525"/>
            <wp:wrapNone/>
            <wp:docPr id="129"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51"/>
                    <a:srcRect/>
                    <a:stretch>
                      <a:fillRect/>
                    </a:stretch>
                  </pic:blipFill>
                  <pic:spPr>
                    <a:xfrm>
                      <a:off x="0" y="0"/>
                      <a:ext cx="7029450" cy="2390775"/>
                    </a:xfrm>
                    <a:prstGeom prst="rect">
                      <a:avLst/>
                    </a:prstGeom>
                    <a:ln/>
                  </pic:spPr>
                </pic:pic>
              </a:graphicData>
            </a:graphic>
          </wp:anchor>
        </w:drawing>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lastRenderedPageBreak/>
        <w:br/>
      </w:r>
      <w:r w:rsidR="006D0DB4">
        <w:rPr>
          <w:rFonts w:ascii="Times New Roman" w:eastAsia="Times New Roman" w:hAnsi="Times New Roman" w:cs="Times New Roman"/>
          <w:sz w:val="24"/>
          <w:szCs w:val="24"/>
        </w:rPr>
        <w:br/>
      </w:r>
    </w:p>
    <w:p w14:paraId="4F5B7A45"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6.3 Inversión inicial </w:t>
      </w:r>
    </w:p>
    <w:p w14:paraId="036E8C5A" w14:textId="77777777" w:rsidR="00A4731B" w:rsidRDefault="00A4731B">
      <w:pPr>
        <w:spacing w:after="0" w:line="360" w:lineRule="auto"/>
        <w:rPr>
          <w:rFonts w:ascii="Times New Roman" w:eastAsia="Times New Roman" w:hAnsi="Times New Roman" w:cs="Times New Roman"/>
          <w:sz w:val="24"/>
          <w:szCs w:val="24"/>
        </w:rPr>
      </w:pPr>
    </w:p>
    <w:p w14:paraId="430AFFA8"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inversión inicial necesaria para llevar adelante este plan comprende los siguientes ítems:</w:t>
      </w:r>
    </w:p>
    <w:p w14:paraId="17FEBB42"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26283AF" w14:textId="77777777" w:rsidR="00A4731B" w:rsidRDefault="00A4731B">
      <w:pPr>
        <w:spacing w:after="240" w:line="360" w:lineRule="auto"/>
        <w:rPr>
          <w:rFonts w:ascii="Times New Roman" w:eastAsia="Times New Roman" w:hAnsi="Times New Roman" w:cs="Times New Roman"/>
          <w:sz w:val="24"/>
          <w:szCs w:val="24"/>
        </w:rPr>
      </w:pPr>
    </w:p>
    <w:p w14:paraId="38628699" w14:textId="39C773DA" w:rsidR="00A4731B" w:rsidRDefault="00ED1B8C">
      <w:pPr>
        <w:spacing w:after="240" w:line="360" w:lineRule="auto"/>
        <w:rPr>
          <w:rFonts w:ascii="Times New Roman" w:eastAsia="Times New Roman" w:hAnsi="Times New Roman" w:cs="Times New Roman"/>
          <w:sz w:val="24"/>
          <w:szCs w:val="24"/>
        </w:rPr>
      </w:pPr>
      <w:r>
        <w:rPr>
          <w:noProof/>
        </w:rPr>
        <w:drawing>
          <wp:anchor distT="0" distB="0" distL="0" distR="0" simplePos="0" relativeHeight="251694080" behindDoc="1" locked="0" layoutInCell="1" hidden="0" allowOverlap="1" wp14:anchorId="7AB64C00" wp14:editId="39E73122">
            <wp:simplePos x="0" y="0"/>
            <wp:positionH relativeFrom="column">
              <wp:posOffset>605790</wp:posOffset>
            </wp:positionH>
            <wp:positionV relativeFrom="paragraph">
              <wp:posOffset>-156210</wp:posOffset>
            </wp:positionV>
            <wp:extent cx="4010585" cy="2210108"/>
            <wp:effectExtent l="0" t="0" r="0" b="0"/>
            <wp:wrapNone/>
            <wp:docPr id="9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2"/>
                    <a:srcRect/>
                    <a:stretch>
                      <a:fillRect/>
                    </a:stretch>
                  </pic:blipFill>
                  <pic:spPr>
                    <a:xfrm>
                      <a:off x="0" y="0"/>
                      <a:ext cx="4010585" cy="2210108"/>
                    </a:xfrm>
                    <a:prstGeom prst="rect">
                      <a:avLst/>
                    </a:prstGeom>
                    <a:ln/>
                  </pic:spPr>
                </pic:pic>
              </a:graphicData>
            </a:graphic>
          </wp:anchor>
        </w:drawing>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p>
    <w:p w14:paraId="36D27400"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42B8E45D"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4A1D9EBF"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6D5FF2DB"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14F4A3DD"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083F02C5" w14:textId="77777777" w:rsidR="00A4731B" w:rsidRDefault="00A4731B">
      <w:pPr>
        <w:spacing w:after="0" w:line="360" w:lineRule="auto"/>
        <w:jc w:val="both"/>
        <w:rPr>
          <w:rFonts w:ascii="Times New Roman" w:eastAsia="Times New Roman" w:hAnsi="Times New Roman" w:cs="Times New Roman"/>
          <w:color w:val="000000"/>
          <w:sz w:val="24"/>
          <w:szCs w:val="24"/>
        </w:rPr>
      </w:pPr>
    </w:p>
    <w:p w14:paraId="7459FCDB"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otro lado, están previstos gastos mensuales de mantenimiento para continuar con la implementación de este plan, los cuales se detallan a continuación:</w:t>
      </w:r>
    </w:p>
    <w:p w14:paraId="3B464DBA" w14:textId="7F7B47EE" w:rsidR="00A4731B" w:rsidRDefault="00ED1B8C">
      <w:pPr>
        <w:spacing w:after="240" w:line="360" w:lineRule="auto"/>
        <w:rPr>
          <w:rFonts w:ascii="Times New Roman" w:eastAsia="Times New Roman" w:hAnsi="Times New Roman" w:cs="Times New Roman"/>
          <w:sz w:val="24"/>
          <w:szCs w:val="24"/>
        </w:rPr>
      </w:pPr>
      <w:r>
        <w:rPr>
          <w:noProof/>
        </w:rPr>
        <w:drawing>
          <wp:anchor distT="0" distB="0" distL="0" distR="0" simplePos="0" relativeHeight="251695104" behindDoc="1" locked="0" layoutInCell="1" hidden="0" allowOverlap="1" wp14:anchorId="7C67F289" wp14:editId="37836B54">
            <wp:simplePos x="0" y="0"/>
            <wp:positionH relativeFrom="margin">
              <wp:align>center</wp:align>
            </wp:positionH>
            <wp:positionV relativeFrom="paragraph">
              <wp:posOffset>426085</wp:posOffset>
            </wp:positionV>
            <wp:extent cx="5940000" cy="1580400"/>
            <wp:effectExtent l="0" t="0" r="3810" b="1270"/>
            <wp:wrapNone/>
            <wp:docPr id="12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53"/>
                    <a:srcRect/>
                    <a:stretch>
                      <a:fillRect/>
                    </a:stretch>
                  </pic:blipFill>
                  <pic:spPr>
                    <a:xfrm>
                      <a:off x="0" y="0"/>
                      <a:ext cx="5940000" cy="1580400"/>
                    </a:xfrm>
                    <a:prstGeom prst="rect">
                      <a:avLst/>
                    </a:prstGeom>
                    <a:ln/>
                  </pic:spPr>
                </pic:pic>
              </a:graphicData>
            </a:graphic>
          </wp:anchor>
        </w:drawing>
      </w:r>
    </w:p>
    <w:p w14:paraId="1320AF44" w14:textId="0211C9E7" w:rsidR="00A4731B" w:rsidRDefault="00A4731B">
      <w:pPr>
        <w:spacing w:after="240" w:line="360" w:lineRule="auto"/>
        <w:rPr>
          <w:rFonts w:ascii="Times New Roman" w:eastAsia="Times New Roman" w:hAnsi="Times New Roman" w:cs="Times New Roman"/>
          <w:sz w:val="24"/>
          <w:szCs w:val="24"/>
        </w:rPr>
      </w:pPr>
    </w:p>
    <w:p w14:paraId="67F07D3F" w14:textId="77777777" w:rsidR="00A4731B" w:rsidRDefault="00A4731B">
      <w:pPr>
        <w:spacing w:after="240" w:line="360" w:lineRule="auto"/>
        <w:rPr>
          <w:rFonts w:ascii="Times New Roman" w:eastAsia="Times New Roman" w:hAnsi="Times New Roman" w:cs="Times New Roman"/>
          <w:sz w:val="24"/>
          <w:szCs w:val="24"/>
        </w:rPr>
      </w:pPr>
    </w:p>
    <w:p w14:paraId="1001C6E9" w14:textId="77777777" w:rsidR="00A4731B" w:rsidRDefault="00A4731B">
      <w:pPr>
        <w:spacing w:after="240" w:line="360" w:lineRule="auto"/>
        <w:rPr>
          <w:rFonts w:ascii="Times New Roman" w:eastAsia="Times New Roman" w:hAnsi="Times New Roman" w:cs="Times New Roman"/>
          <w:sz w:val="24"/>
          <w:szCs w:val="24"/>
        </w:rPr>
      </w:pPr>
    </w:p>
    <w:p w14:paraId="2F389723"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290ADFED" w14:textId="77777777" w:rsidR="00A4731B" w:rsidRDefault="00A4731B">
      <w:pPr>
        <w:spacing w:after="240" w:line="360" w:lineRule="auto"/>
        <w:rPr>
          <w:rFonts w:ascii="Times New Roman" w:eastAsia="Times New Roman" w:hAnsi="Times New Roman" w:cs="Times New Roman"/>
          <w:sz w:val="24"/>
          <w:szCs w:val="24"/>
        </w:rPr>
      </w:pPr>
    </w:p>
    <w:p w14:paraId="213D4225"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Esta implementación del sistema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mejorará dos aspectos muy importantes para la empresa:</w:t>
      </w:r>
    </w:p>
    <w:p w14:paraId="461F3E03" w14:textId="77777777" w:rsidR="00A4731B" w:rsidRDefault="00A4731B">
      <w:pPr>
        <w:spacing w:after="0" w:line="360" w:lineRule="auto"/>
        <w:rPr>
          <w:rFonts w:ascii="Times New Roman" w:eastAsia="Times New Roman" w:hAnsi="Times New Roman" w:cs="Times New Roman"/>
          <w:sz w:val="24"/>
          <w:szCs w:val="24"/>
        </w:rPr>
      </w:pPr>
    </w:p>
    <w:p w14:paraId="379AD84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Aumento de la calidad de la atención, tanto real como percibida, que redundará en la fidelización de los pacientes hacia la institución, recomendación de los mismos a otras personas (boca a boca) y mejores resultados diagnósticos y terapéuticos. Por otra parte, se mejorará la experiencia del paciente en la atención.</w:t>
      </w:r>
    </w:p>
    <w:p w14:paraId="4A66DCF3" w14:textId="77777777" w:rsidR="00A4731B" w:rsidRDefault="00A4731B">
      <w:pPr>
        <w:spacing w:after="0" w:line="360" w:lineRule="auto"/>
        <w:rPr>
          <w:rFonts w:ascii="Times New Roman" w:eastAsia="Times New Roman" w:hAnsi="Times New Roman" w:cs="Times New Roman"/>
          <w:sz w:val="24"/>
          <w:szCs w:val="24"/>
        </w:rPr>
      </w:pPr>
    </w:p>
    <w:p w14:paraId="67373DFA" w14:textId="32CD9642"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Incremento de la actividad asistencial debido a la optimización en el proceso de la atención de guardia. Esto derivará en el incremento en el número de consultas en los consultorios de demanda espontánea, estudios diagnósticos (laboratorios, resonancia magnética, tomografía, ecografía, radiología, </w:t>
      </w:r>
      <w:r w:rsidR="002E04B8">
        <w:rPr>
          <w:rFonts w:ascii="Times New Roman" w:eastAsia="Times New Roman" w:hAnsi="Times New Roman" w:cs="Times New Roman"/>
          <w:color w:val="000000"/>
          <w:sz w:val="24"/>
          <w:szCs w:val="24"/>
        </w:rPr>
        <w:t>etc.</w:t>
      </w:r>
      <w:r>
        <w:rPr>
          <w:rFonts w:ascii="Times New Roman" w:eastAsia="Times New Roman" w:hAnsi="Times New Roman" w:cs="Times New Roman"/>
          <w:color w:val="000000"/>
          <w:sz w:val="24"/>
          <w:szCs w:val="24"/>
        </w:rPr>
        <w:t>) y del número de internaciones. Esto último debido a que se busca con la implementación ser referentes de otras instituciones y financiadores (obras sociales y prepagas) ante posibles derivaciones.</w:t>
      </w:r>
    </w:p>
    <w:p w14:paraId="4D5188A5" w14:textId="77777777" w:rsidR="00A4731B" w:rsidRDefault="00A4731B">
      <w:pPr>
        <w:spacing w:after="0" w:line="360" w:lineRule="auto"/>
        <w:rPr>
          <w:rFonts w:ascii="Times New Roman" w:eastAsia="Times New Roman" w:hAnsi="Times New Roman" w:cs="Times New Roman"/>
          <w:color w:val="000000"/>
          <w:sz w:val="24"/>
          <w:szCs w:val="24"/>
        </w:rPr>
      </w:pPr>
    </w:p>
    <w:p w14:paraId="4BF40033" w14:textId="77777777" w:rsidR="00A4731B" w:rsidRDefault="00A4731B">
      <w:pPr>
        <w:spacing w:after="0" w:line="360" w:lineRule="auto"/>
        <w:rPr>
          <w:rFonts w:ascii="Times New Roman" w:eastAsia="Times New Roman" w:hAnsi="Times New Roman" w:cs="Times New Roman"/>
          <w:color w:val="000000"/>
          <w:sz w:val="24"/>
          <w:szCs w:val="24"/>
        </w:rPr>
      </w:pPr>
    </w:p>
    <w:p w14:paraId="6AB891B2" w14:textId="77777777" w:rsidR="00A4731B" w:rsidRDefault="006D0DB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institución tuvo la siguiente la siguiente actividad en el servicio de guardia, en marzo de 2024:</w:t>
      </w:r>
    </w:p>
    <w:p w14:paraId="45BA4C74"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w:drawing>
          <wp:anchor distT="0" distB="0" distL="0" distR="0" simplePos="0" relativeHeight="251696128" behindDoc="1" locked="0" layoutInCell="1" hidden="0" allowOverlap="1" wp14:anchorId="698BD0F5" wp14:editId="33DC3D8B">
            <wp:simplePos x="0" y="0"/>
            <wp:positionH relativeFrom="column">
              <wp:posOffset>0</wp:posOffset>
            </wp:positionH>
            <wp:positionV relativeFrom="paragraph">
              <wp:posOffset>190500</wp:posOffset>
            </wp:positionV>
            <wp:extent cx="5666105" cy="2058670"/>
            <wp:effectExtent l="0" t="0" r="0" b="0"/>
            <wp:wrapNone/>
            <wp:docPr id="134"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54"/>
                    <a:srcRect/>
                    <a:stretch>
                      <a:fillRect/>
                    </a:stretch>
                  </pic:blipFill>
                  <pic:spPr>
                    <a:xfrm>
                      <a:off x="0" y="0"/>
                      <a:ext cx="5666105" cy="2058670"/>
                    </a:xfrm>
                    <a:prstGeom prst="rect">
                      <a:avLst/>
                    </a:prstGeom>
                    <a:ln/>
                  </pic:spPr>
                </pic:pic>
              </a:graphicData>
            </a:graphic>
          </wp:anchor>
        </w:drawing>
      </w:r>
    </w:p>
    <w:p w14:paraId="1713E279" w14:textId="77777777" w:rsidR="00A4731B" w:rsidRDefault="00A4731B">
      <w:pPr>
        <w:spacing w:after="240" w:line="360" w:lineRule="auto"/>
        <w:rPr>
          <w:rFonts w:ascii="Times New Roman" w:eastAsia="Times New Roman" w:hAnsi="Times New Roman" w:cs="Times New Roman"/>
          <w:sz w:val="24"/>
          <w:szCs w:val="24"/>
        </w:rPr>
      </w:pPr>
    </w:p>
    <w:p w14:paraId="70E3F7BF" w14:textId="77777777" w:rsidR="00A4731B" w:rsidRDefault="00A4731B">
      <w:pPr>
        <w:spacing w:after="240" w:line="360" w:lineRule="auto"/>
        <w:rPr>
          <w:rFonts w:ascii="Times New Roman" w:eastAsia="Times New Roman" w:hAnsi="Times New Roman" w:cs="Times New Roman"/>
          <w:sz w:val="24"/>
          <w:szCs w:val="24"/>
        </w:rPr>
      </w:pPr>
    </w:p>
    <w:p w14:paraId="74A458A3"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6.4 Proyección de resultados</w:t>
      </w:r>
    </w:p>
    <w:p w14:paraId="5FE967F7" w14:textId="77777777" w:rsidR="00A4731B" w:rsidRDefault="00A4731B">
      <w:pPr>
        <w:spacing w:after="0" w:line="360" w:lineRule="auto"/>
        <w:rPr>
          <w:rFonts w:ascii="Times New Roman" w:eastAsia="Times New Roman" w:hAnsi="Times New Roman" w:cs="Times New Roman"/>
          <w:sz w:val="24"/>
          <w:szCs w:val="24"/>
        </w:rPr>
      </w:pPr>
    </w:p>
    <w:p w14:paraId="18464739"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La implementación del sistema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o clasificación de pacientes de acuerdo a su criticidad se refleja en dos puntos importantes. Uno es el aumento en la calidad de prestación en el servicio de guardia, puesto que reduce los tiempos de espera para la atención, mejora la percepción del usuario, garantizando la oportunidad, la eficiencia y la calidad de la atención.</w:t>
      </w:r>
    </w:p>
    <w:p w14:paraId="5B271D0A"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otro aspecto importante es que dicha implementación incrementa la actividad, debido a que la derivación de los pacientes de código verde a otros servicios, como el de demanda espontánea.</w:t>
      </w:r>
    </w:p>
    <w:p w14:paraId="0691DF7B" w14:textId="77777777" w:rsidR="00A4731B" w:rsidRDefault="00A4731B">
      <w:pPr>
        <w:spacing w:after="0" w:line="360" w:lineRule="auto"/>
        <w:rPr>
          <w:rFonts w:ascii="Times New Roman" w:eastAsia="Times New Roman" w:hAnsi="Times New Roman" w:cs="Times New Roman"/>
          <w:sz w:val="24"/>
          <w:szCs w:val="24"/>
        </w:rPr>
      </w:pPr>
    </w:p>
    <w:p w14:paraId="253712CE"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Tal como se observa en la tabla anterior, con la actividad que realizó la institución en el servicio de guardia y luego de la implementación del sistema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puede inferirse un incremento del 35% de consultas mensuales, que serán derivadas al Servicio de Demanda Espontánea.</w:t>
      </w:r>
    </w:p>
    <w:p w14:paraId="4CD9274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Asimismo, dicho incremento en el número de consultas derivada a este servicio, trae aparejado un incremento en los estudios complementarios e internaciones, de acuerdo a las cantidades según las tasas de uso del Ministerio de Salud de la República Argentina.</w:t>
      </w:r>
    </w:p>
    <w:p w14:paraId="41C3A7DA"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continuación, se plasman las proyecciones de incremento de actividad derivada al Servicio de Demanda Espontánea en los próximos 5 años. Para dicho análisis se tomó una inflación proyectada de acuerdo a </w:t>
      </w:r>
      <w:proofErr w:type="spellStart"/>
      <w:r>
        <w:rPr>
          <w:rFonts w:ascii="Times New Roman" w:eastAsia="Times New Roman" w:hAnsi="Times New Roman" w:cs="Times New Roman"/>
          <w:color w:val="000000"/>
          <w:sz w:val="24"/>
          <w:szCs w:val="24"/>
        </w:rPr>
        <w:t>Statista</w:t>
      </w:r>
      <w:proofErr w:type="spellEnd"/>
      <w:r>
        <w:rPr>
          <w:rFonts w:ascii="Times New Roman" w:eastAsia="Times New Roman" w:hAnsi="Times New Roman" w:cs="Times New Roman"/>
          <w:color w:val="000000"/>
          <w:sz w:val="24"/>
          <w:szCs w:val="24"/>
        </w:rPr>
        <w:t xml:space="preserve"> Consultores.</w:t>
      </w:r>
    </w:p>
    <w:p w14:paraId="0A0B3BBA" w14:textId="3EB07E8F" w:rsidR="00A4731B" w:rsidRDefault="00ED1B8C">
      <w:pPr>
        <w:spacing w:after="240" w:line="360" w:lineRule="auto"/>
        <w:rPr>
          <w:rFonts w:ascii="Times New Roman" w:eastAsia="Times New Roman" w:hAnsi="Times New Roman" w:cs="Times New Roman"/>
          <w:sz w:val="24"/>
          <w:szCs w:val="24"/>
        </w:rPr>
      </w:pPr>
      <w:r>
        <w:rPr>
          <w:noProof/>
        </w:rPr>
        <w:drawing>
          <wp:anchor distT="0" distB="0" distL="0" distR="0" simplePos="0" relativeHeight="251697152" behindDoc="1" locked="0" layoutInCell="1" hidden="0" allowOverlap="1" wp14:anchorId="2331BE9C" wp14:editId="5CF3AF96">
            <wp:simplePos x="0" y="0"/>
            <wp:positionH relativeFrom="column">
              <wp:posOffset>-927100</wp:posOffset>
            </wp:positionH>
            <wp:positionV relativeFrom="paragraph">
              <wp:posOffset>374015</wp:posOffset>
            </wp:positionV>
            <wp:extent cx="7481126" cy="2162175"/>
            <wp:effectExtent l="0" t="0" r="0" b="0"/>
            <wp:wrapNone/>
            <wp:docPr id="130"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5"/>
                    <a:srcRect/>
                    <a:stretch>
                      <a:fillRect/>
                    </a:stretch>
                  </pic:blipFill>
                  <pic:spPr>
                    <a:xfrm>
                      <a:off x="0" y="0"/>
                      <a:ext cx="7481126" cy="2162175"/>
                    </a:xfrm>
                    <a:prstGeom prst="rect">
                      <a:avLst/>
                    </a:prstGeom>
                    <a:ln/>
                  </pic:spPr>
                </pic:pic>
              </a:graphicData>
            </a:graphic>
          </wp:anchor>
        </w:drawing>
      </w:r>
    </w:p>
    <w:p w14:paraId="6BFF06C4" w14:textId="75AB10CD" w:rsidR="00A4731B" w:rsidRDefault="00A4731B">
      <w:pPr>
        <w:spacing w:after="240" w:line="360" w:lineRule="auto"/>
        <w:rPr>
          <w:rFonts w:ascii="Times New Roman" w:eastAsia="Times New Roman" w:hAnsi="Times New Roman" w:cs="Times New Roman"/>
          <w:sz w:val="24"/>
          <w:szCs w:val="24"/>
        </w:rPr>
      </w:pPr>
    </w:p>
    <w:p w14:paraId="31B36FE3" w14:textId="77777777" w:rsidR="00A4731B" w:rsidRDefault="00A4731B">
      <w:pPr>
        <w:spacing w:after="240" w:line="360" w:lineRule="auto"/>
        <w:rPr>
          <w:rFonts w:ascii="Times New Roman" w:eastAsia="Times New Roman" w:hAnsi="Times New Roman" w:cs="Times New Roman"/>
          <w:sz w:val="24"/>
          <w:szCs w:val="24"/>
        </w:rPr>
      </w:pPr>
    </w:p>
    <w:p w14:paraId="4BD8137B" w14:textId="77777777" w:rsidR="00A4731B" w:rsidRDefault="00A4731B">
      <w:pPr>
        <w:spacing w:after="240" w:line="360" w:lineRule="auto"/>
        <w:rPr>
          <w:rFonts w:ascii="Times New Roman" w:eastAsia="Times New Roman" w:hAnsi="Times New Roman" w:cs="Times New Roman"/>
          <w:sz w:val="24"/>
          <w:szCs w:val="24"/>
        </w:rPr>
      </w:pPr>
    </w:p>
    <w:p w14:paraId="3B70427B" w14:textId="77777777" w:rsidR="00A4731B" w:rsidRDefault="00A4731B">
      <w:pPr>
        <w:spacing w:after="240" w:line="360" w:lineRule="auto"/>
        <w:rPr>
          <w:rFonts w:ascii="Times New Roman" w:eastAsia="Times New Roman" w:hAnsi="Times New Roman" w:cs="Times New Roman"/>
          <w:sz w:val="24"/>
          <w:szCs w:val="24"/>
        </w:rPr>
      </w:pPr>
    </w:p>
    <w:p w14:paraId="5CB338A1" w14:textId="13788BE9" w:rsidR="00A4731B" w:rsidRDefault="00ED1B8C">
      <w:pPr>
        <w:spacing w:after="240" w:line="360" w:lineRule="auto"/>
        <w:rPr>
          <w:rFonts w:ascii="Times New Roman" w:eastAsia="Times New Roman" w:hAnsi="Times New Roman" w:cs="Times New Roman"/>
          <w:sz w:val="24"/>
          <w:szCs w:val="24"/>
        </w:rPr>
      </w:pPr>
      <w:r>
        <w:rPr>
          <w:noProof/>
        </w:rPr>
        <w:drawing>
          <wp:anchor distT="0" distB="0" distL="0" distR="0" simplePos="0" relativeHeight="251698176" behindDoc="1" locked="0" layoutInCell="1" hidden="0" allowOverlap="1" wp14:anchorId="74569D7A" wp14:editId="17081FEB">
            <wp:simplePos x="0" y="0"/>
            <wp:positionH relativeFrom="column">
              <wp:posOffset>-622300</wp:posOffset>
            </wp:positionH>
            <wp:positionV relativeFrom="paragraph">
              <wp:posOffset>894715</wp:posOffset>
            </wp:positionV>
            <wp:extent cx="6935547" cy="2286563"/>
            <wp:effectExtent l="0" t="0" r="0" b="0"/>
            <wp:wrapNone/>
            <wp:docPr id="1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6"/>
                    <a:srcRect/>
                    <a:stretch>
                      <a:fillRect/>
                    </a:stretch>
                  </pic:blipFill>
                  <pic:spPr>
                    <a:xfrm>
                      <a:off x="0" y="0"/>
                      <a:ext cx="6935547" cy="2286563"/>
                    </a:xfrm>
                    <a:prstGeom prst="rect">
                      <a:avLst/>
                    </a:prstGeom>
                    <a:ln/>
                  </pic:spPr>
                </pic:pic>
              </a:graphicData>
            </a:graphic>
          </wp:anchor>
        </w:drawing>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r w:rsidR="006D0DB4">
        <w:rPr>
          <w:rFonts w:ascii="Times New Roman" w:eastAsia="Times New Roman" w:hAnsi="Times New Roman" w:cs="Times New Roman"/>
          <w:sz w:val="24"/>
          <w:szCs w:val="24"/>
        </w:rPr>
        <w:br/>
      </w:r>
    </w:p>
    <w:p w14:paraId="6290716C" w14:textId="77777777" w:rsidR="00A4731B" w:rsidRDefault="00A4731B">
      <w:pPr>
        <w:spacing w:after="240" w:line="360" w:lineRule="auto"/>
        <w:rPr>
          <w:rFonts w:ascii="Times New Roman" w:eastAsia="Times New Roman" w:hAnsi="Times New Roman" w:cs="Times New Roman"/>
          <w:sz w:val="24"/>
          <w:szCs w:val="24"/>
        </w:rPr>
      </w:pPr>
    </w:p>
    <w:p w14:paraId="5A5C1C84" w14:textId="77777777" w:rsidR="00A4731B" w:rsidRDefault="006D0DB4">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ABEDD74" w14:textId="77777777" w:rsidR="00A4731B" w:rsidRDefault="006D0DB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Inflación esperada para 2024: 136%, 2025: 59,6%, 2026: 31.82%, 2027: 17,46%, y 2028: 10,39%.</w:t>
      </w:r>
    </w:p>
    <w:p w14:paraId="27427B64" w14:textId="77777777" w:rsidR="00A4731B" w:rsidRDefault="00A4731B">
      <w:pPr>
        <w:spacing w:after="0" w:line="360" w:lineRule="auto"/>
        <w:jc w:val="both"/>
        <w:rPr>
          <w:rFonts w:ascii="Times New Roman" w:eastAsia="Times New Roman" w:hAnsi="Times New Roman" w:cs="Times New Roman"/>
          <w:sz w:val="24"/>
          <w:szCs w:val="24"/>
        </w:rPr>
      </w:pPr>
    </w:p>
    <w:p w14:paraId="3C847369" w14:textId="77777777" w:rsidR="00A4731B" w:rsidRDefault="00A4731B">
      <w:pPr>
        <w:spacing w:after="0" w:line="360" w:lineRule="auto"/>
        <w:rPr>
          <w:rFonts w:ascii="Times New Roman" w:eastAsia="Times New Roman" w:hAnsi="Times New Roman" w:cs="Times New Roman"/>
          <w:sz w:val="24"/>
          <w:szCs w:val="24"/>
        </w:rPr>
      </w:pPr>
    </w:p>
    <w:p w14:paraId="404C52F2" w14:textId="77777777" w:rsidR="00A4731B" w:rsidRDefault="00A4731B">
      <w:pPr>
        <w:spacing w:after="0" w:line="360" w:lineRule="auto"/>
        <w:rPr>
          <w:rFonts w:ascii="Times New Roman" w:eastAsia="Times New Roman" w:hAnsi="Times New Roman" w:cs="Times New Roman"/>
          <w:sz w:val="24"/>
          <w:szCs w:val="24"/>
        </w:rPr>
      </w:pPr>
    </w:p>
    <w:p w14:paraId="4B16D28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6.5 Indicadores de seguimiento o KPI</w:t>
      </w:r>
    </w:p>
    <w:p w14:paraId="45982D62" w14:textId="77777777" w:rsidR="00A4731B" w:rsidRDefault="00A4731B">
      <w:pPr>
        <w:spacing w:after="0" w:line="360" w:lineRule="auto"/>
        <w:rPr>
          <w:rFonts w:ascii="Times New Roman" w:eastAsia="Times New Roman" w:hAnsi="Times New Roman" w:cs="Times New Roman"/>
          <w:sz w:val="24"/>
          <w:szCs w:val="24"/>
        </w:rPr>
      </w:pPr>
    </w:p>
    <w:p w14:paraId="7A11F159"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Posterior a la implementación del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se determinaron los siguientes indicadores de seguimiento para evaluar efectividad y eficiencia de la nueva incorporación:</w:t>
      </w:r>
    </w:p>
    <w:p w14:paraId="1D64E0FD" w14:textId="77777777" w:rsidR="00A4731B" w:rsidRDefault="00A4731B">
      <w:pPr>
        <w:spacing w:after="0" w:line="360" w:lineRule="auto"/>
        <w:rPr>
          <w:rFonts w:ascii="Times New Roman" w:eastAsia="Times New Roman" w:hAnsi="Times New Roman" w:cs="Times New Roman"/>
          <w:sz w:val="24"/>
          <w:szCs w:val="24"/>
        </w:rPr>
      </w:pPr>
    </w:p>
    <w:p w14:paraId="421814EA"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Porcentaje de disminución del número de consultas de guardia: Se establece como número base el número de consultas de guardia de marzo 2024 (2394 consultas de guardia). </w:t>
      </w:r>
    </w:p>
    <w:p w14:paraId="30E72808"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Porcentaje de disminución del número de consultas de guardia = (2394 consultas de guardia -Consultas mensuales de guardia) / 2394 consultas de guardia)</w:t>
      </w:r>
    </w:p>
    <w:p w14:paraId="2EF77846" w14:textId="77777777" w:rsidR="00A4731B" w:rsidRDefault="00A4731B">
      <w:pPr>
        <w:spacing w:after="240" w:line="360" w:lineRule="auto"/>
        <w:rPr>
          <w:rFonts w:ascii="Times New Roman" w:eastAsia="Times New Roman" w:hAnsi="Times New Roman" w:cs="Times New Roman"/>
          <w:sz w:val="24"/>
          <w:szCs w:val="24"/>
        </w:rPr>
      </w:pPr>
    </w:p>
    <w:p w14:paraId="66CDE633"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Porcentaje de incremento del número de consultas de demanda: Se establece como número base el número de consultas de demanda de marzo 2024 (3152 consultas de demanda).</w:t>
      </w:r>
    </w:p>
    <w:p w14:paraId="04052B6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Porcentaje de incremento del número de consultas de demanda = (Consultas mensuales de demanda - 3152 consultas de demanda / 3152 consultas de demanda)</w:t>
      </w:r>
    </w:p>
    <w:p w14:paraId="555E4E47" w14:textId="77777777" w:rsidR="00A4731B" w:rsidRDefault="00A4731B">
      <w:pPr>
        <w:spacing w:after="240" w:line="360" w:lineRule="auto"/>
        <w:rPr>
          <w:rFonts w:ascii="Times New Roman" w:eastAsia="Times New Roman" w:hAnsi="Times New Roman" w:cs="Times New Roman"/>
          <w:sz w:val="24"/>
          <w:szCs w:val="24"/>
        </w:rPr>
      </w:pPr>
    </w:p>
    <w:p w14:paraId="1DEDE76A"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Porcentaje de incremento de estudios de radiología: Se establece como número base el número total de radiografías realizadas en marzo 2024 (5826 radiografías).</w:t>
      </w:r>
    </w:p>
    <w:p w14:paraId="4AD39D6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Porcentaje de incremento del número de radiografías = (radiografías mensuales totales - 5826 radiografías/ 5826 radiografías).</w:t>
      </w:r>
    </w:p>
    <w:p w14:paraId="33498435" w14:textId="77777777" w:rsidR="00A4731B" w:rsidRDefault="00A4731B">
      <w:pPr>
        <w:spacing w:after="240" w:line="360" w:lineRule="auto"/>
        <w:rPr>
          <w:rFonts w:ascii="Times New Roman" w:eastAsia="Times New Roman" w:hAnsi="Times New Roman" w:cs="Times New Roman"/>
          <w:sz w:val="24"/>
          <w:szCs w:val="24"/>
        </w:rPr>
      </w:pPr>
    </w:p>
    <w:p w14:paraId="2661A34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Porcentaje de incremento de estudios de tomografías: Se establece como número base el número total de tomografías realizadas en marzo 2024 (498 tomografías).</w:t>
      </w:r>
    </w:p>
    <w:p w14:paraId="0AC25D6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Porcentaje de incremento del número de tomografías = (tomografías mensuales totales - 498 tomografías / 498 tomografías).</w:t>
      </w:r>
    </w:p>
    <w:p w14:paraId="5D84D948" w14:textId="77777777" w:rsidR="00A4731B" w:rsidRDefault="00A4731B">
      <w:pPr>
        <w:spacing w:after="240" w:line="360" w:lineRule="auto"/>
        <w:rPr>
          <w:rFonts w:ascii="Times New Roman" w:eastAsia="Times New Roman" w:hAnsi="Times New Roman" w:cs="Times New Roman"/>
          <w:sz w:val="24"/>
          <w:szCs w:val="24"/>
        </w:rPr>
      </w:pPr>
    </w:p>
    <w:p w14:paraId="4C907BD8"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Porcentaje de incremento de internaciones: Se establece como número base el número total de internaciones realizadas en marzo 2024 (702 internaciones).</w:t>
      </w:r>
    </w:p>
    <w:p w14:paraId="5DEBDB65"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Porcentaje de incremento del número de internaciones = (internaciones mensuales totales - 702 internaciones / 702 internaciones).</w:t>
      </w:r>
    </w:p>
    <w:p w14:paraId="3C4C87EF" w14:textId="77777777" w:rsidR="00A4731B" w:rsidRDefault="00A4731B">
      <w:pPr>
        <w:spacing w:after="240" w:line="360" w:lineRule="auto"/>
        <w:rPr>
          <w:rFonts w:ascii="Times New Roman" w:eastAsia="Times New Roman" w:hAnsi="Times New Roman" w:cs="Times New Roman"/>
          <w:sz w:val="24"/>
          <w:szCs w:val="24"/>
        </w:rPr>
      </w:pPr>
    </w:p>
    <w:p w14:paraId="5F07B849"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Porcentaje de incremento de prácticas de laboratorio: Se establece como número base el número total de prácticas de laboratorio realizadas en marzo 2024 (35628 prácticas de laboratorio).</w:t>
      </w:r>
    </w:p>
    <w:p w14:paraId="4635A7E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Porcentaje de incremento del número de prácticas de laboratorio = (prácticas de laboratorio mensuales totales - 35628 prácticas de laboratorio / 35628 prácticas de laboratorio).</w:t>
      </w:r>
    </w:p>
    <w:p w14:paraId="13772B87" w14:textId="77777777" w:rsidR="00A4731B" w:rsidRDefault="00A4731B">
      <w:pPr>
        <w:spacing w:after="240" w:line="360" w:lineRule="auto"/>
        <w:rPr>
          <w:rFonts w:ascii="Times New Roman" w:eastAsia="Times New Roman" w:hAnsi="Times New Roman" w:cs="Times New Roman"/>
          <w:sz w:val="24"/>
          <w:szCs w:val="24"/>
        </w:rPr>
      </w:pPr>
    </w:p>
    <w:p w14:paraId="5DCD8F0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Porcentaje de incremento de resonancias magnéticas nucleares: Se establece como número base el número total de resonancias magnéticas nucleares realizadas en marzo 2024 (986 resonancias magnéticas nucleares).</w:t>
      </w:r>
    </w:p>
    <w:p w14:paraId="31F4766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Porcentaje de incremento del número de resonancias magnéticas nucleares = (resonancias magnéticas nucleares mensuales totales - 986 resonancias magnéticas nucleares / 986 resonancias magnéticas nucleares).</w:t>
      </w:r>
    </w:p>
    <w:p w14:paraId="0A6F211E" w14:textId="77777777" w:rsidR="00A4731B" w:rsidRDefault="00A4731B">
      <w:pPr>
        <w:spacing w:after="240" w:line="360" w:lineRule="auto"/>
        <w:rPr>
          <w:rFonts w:ascii="Times New Roman" w:eastAsia="Times New Roman" w:hAnsi="Times New Roman" w:cs="Times New Roman"/>
          <w:sz w:val="24"/>
          <w:szCs w:val="24"/>
        </w:rPr>
      </w:pPr>
    </w:p>
    <w:p w14:paraId="64562B40"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Porcentaje de incremento de consultas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Se establece como número base el número total de consultas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realizadas en marzo 2024 (0 consultas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w:t>
      </w:r>
    </w:p>
    <w:p w14:paraId="58C62EA9"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Porcentaje de incremento del número de consultas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 (consultas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mensuales totales - 0 consultas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 xml:space="preserve"> / 0 consultas de </w:t>
      </w:r>
      <w:proofErr w:type="spellStart"/>
      <w:r>
        <w:rPr>
          <w:rFonts w:ascii="Times New Roman" w:eastAsia="Times New Roman" w:hAnsi="Times New Roman" w:cs="Times New Roman"/>
          <w:color w:val="000000"/>
          <w:sz w:val="24"/>
          <w:szCs w:val="24"/>
        </w:rPr>
        <w:t>triaje</w:t>
      </w:r>
      <w:proofErr w:type="spellEnd"/>
      <w:r>
        <w:rPr>
          <w:rFonts w:ascii="Times New Roman" w:eastAsia="Times New Roman" w:hAnsi="Times New Roman" w:cs="Times New Roman"/>
          <w:color w:val="000000"/>
          <w:sz w:val="24"/>
          <w:szCs w:val="24"/>
        </w:rPr>
        <w:t>).</w:t>
      </w:r>
    </w:p>
    <w:p w14:paraId="45F8DF43" w14:textId="77777777" w:rsidR="00A4731B" w:rsidRDefault="00A4731B">
      <w:pPr>
        <w:spacing w:after="240" w:line="360" w:lineRule="auto"/>
        <w:rPr>
          <w:rFonts w:ascii="Times New Roman" w:eastAsia="Times New Roman" w:hAnsi="Times New Roman" w:cs="Times New Roman"/>
          <w:sz w:val="24"/>
          <w:szCs w:val="24"/>
        </w:rPr>
      </w:pPr>
    </w:p>
    <w:p w14:paraId="7799ED52"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Porcentaje de incremento de ecografías: Se establece como número base el número total de ecografías realizadas en marzo 2024 (2658 ecografías).</w:t>
      </w:r>
    </w:p>
    <w:p w14:paraId="673256C7"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Porcentaje de incremento del número de ecografías = (ecografías totales mensuales - 2658 ecografías / 2658 ecografías).</w:t>
      </w:r>
    </w:p>
    <w:p w14:paraId="1137F107" w14:textId="77777777" w:rsidR="00A4731B" w:rsidRDefault="00A4731B">
      <w:pPr>
        <w:spacing w:after="240" w:line="360" w:lineRule="auto"/>
        <w:rPr>
          <w:rFonts w:ascii="Times New Roman" w:eastAsia="Times New Roman" w:hAnsi="Times New Roman" w:cs="Times New Roman"/>
          <w:sz w:val="24"/>
          <w:szCs w:val="24"/>
        </w:rPr>
      </w:pPr>
    </w:p>
    <w:p w14:paraId="2A266021"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Porcentaje de incremento de electrocardiogramas: Se establece como número base el número total de electrocardiogramas realizadas en marzo 2024 (256 electrocardiogramas).</w:t>
      </w:r>
    </w:p>
    <w:p w14:paraId="1D428983"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Porcentaje de incremento del número de electrocardiogramas = (electrocardiogramas totales mensuales - 256 electrocardiogramas / 256 electrocardiogramas).</w:t>
      </w:r>
    </w:p>
    <w:p w14:paraId="1CA230EC" w14:textId="77777777" w:rsidR="00A4731B" w:rsidRDefault="00A4731B">
      <w:pPr>
        <w:spacing w:after="0" w:line="360" w:lineRule="auto"/>
        <w:rPr>
          <w:rFonts w:ascii="Times New Roman" w:eastAsia="Times New Roman" w:hAnsi="Times New Roman" w:cs="Times New Roman"/>
          <w:sz w:val="24"/>
          <w:szCs w:val="24"/>
        </w:rPr>
      </w:pPr>
    </w:p>
    <w:p w14:paraId="153B8868" w14:textId="77777777" w:rsidR="00A4731B" w:rsidRDefault="006D0D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BIBLIOGRAFÍA</w:t>
      </w:r>
    </w:p>
    <w:p w14:paraId="27ECB9E0" w14:textId="77777777" w:rsidR="00A4731B" w:rsidRDefault="00A4731B">
      <w:pPr>
        <w:spacing w:after="0" w:line="360" w:lineRule="auto"/>
        <w:rPr>
          <w:rFonts w:ascii="Times New Roman" w:eastAsia="Times New Roman" w:hAnsi="Times New Roman" w:cs="Times New Roman"/>
          <w:sz w:val="24"/>
          <w:szCs w:val="24"/>
        </w:rPr>
      </w:pPr>
    </w:p>
    <w:p w14:paraId="3FA393C7" w14:textId="77777777" w:rsidR="00A4731B" w:rsidRDefault="00A4731B">
      <w:pPr>
        <w:spacing w:after="0" w:line="360" w:lineRule="auto"/>
        <w:rPr>
          <w:rFonts w:ascii="Times New Roman" w:eastAsia="Times New Roman" w:hAnsi="Times New Roman" w:cs="Times New Roman"/>
          <w:sz w:val="24"/>
          <w:szCs w:val="24"/>
        </w:rPr>
      </w:pPr>
    </w:p>
    <w:p w14:paraId="01690520" w14:textId="669A3E9F" w:rsidR="00A4731B" w:rsidRDefault="006D0DB4">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Brandolini</w:t>
      </w:r>
      <w:proofErr w:type="spellEnd"/>
      <w:r>
        <w:rPr>
          <w:rFonts w:ascii="Times New Roman" w:eastAsia="Times New Roman" w:hAnsi="Times New Roman" w:cs="Times New Roman"/>
          <w:color w:val="000000"/>
          <w:sz w:val="24"/>
          <w:szCs w:val="24"/>
        </w:rPr>
        <w:t xml:space="preserve"> A; </w:t>
      </w:r>
      <w:r w:rsidR="002E04B8">
        <w:rPr>
          <w:rFonts w:ascii="Times New Roman" w:eastAsia="Times New Roman" w:hAnsi="Times New Roman" w:cs="Times New Roman"/>
          <w:color w:val="000000"/>
          <w:sz w:val="24"/>
          <w:szCs w:val="24"/>
        </w:rPr>
        <w:t>González</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Frigoli</w:t>
      </w:r>
      <w:proofErr w:type="spellEnd"/>
      <w:r>
        <w:rPr>
          <w:rFonts w:ascii="Times New Roman" w:eastAsia="Times New Roman" w:hAnsi="Times New Roman" w:cs="Times New Roman"/>
          <w:color w:val="000000"/>
          <w:sz w:val="24"/>
          <w:szCs w:val="24"/>
        </w:rPr>
        <w:t>, M. y Hopkins, N. (2009)</w:t>
      </w:r>
      <w:r>
        <w:rPr>
          <w:rFonts w:ascii="Times New Roman" w:eastAsia="Times New Roman" w:hAnsi="Times New Roman" w:cs="Times New Roman"/>
          <w:i/>
          <w:color w:val="000000"/>
          <w:sz w:val="24"/>
          <w:szCs w:val="24"/>
        </w:rPr>
        <w:t>. Comunicación interna. Claves para una gestión exitosa</w:t>
      </w:r>
      <w:r>
        <w:rPr>
          <w:rFonts w:ascii="Times New Roman" w:eastAsia="Times New Roman" w:hAnsi="Times New Roman" w:cs="Times New Roman"/>
          <w:color w:val="000000"/>
          <w:sz w:val="24"/>
          <w:szCs w:val="24"/>
        </w:rPr>
        <w:t xml:space="preserve">. Buenos Aires: </w:t>
      </w:r>
      <w:proofErr w:type="spellStart"/>
      <w:r>
        <w:rPr>
          <w:rFonts w:ascii="Times New Roman" w:eastAsia="Times New Roman" w:hAnsi="Times New Roman" w:cs="Times New Roman"/>
          <w:color w:val="000000"/>
          <w:sz w:val="24"/>
          <w:szCs w:val="24"/>
        </w:rPr>
        <w:t>Profit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Dircom</w:t>
      </w:r>
      <w:proofErr w:type="spellEnd"/>
      <w:r>
        <w:rPr>
          <w:rFonts w:ascii="Times New Roman" w:eastAsia="Times New Roman" w:hAnsi="Times New Roman" w:cs="Times New Roman"/>
          <w:color w:val="000000"/>
          <w:sz w:val="24"/>
          <w:szCs w:val="24"/>
        </w:rPr>
        <w:t>.</w:t>
      </w:r>
    </w:p>
    <w:p w14:paraId="34F64935" w14:textId="77777777" w:rsidR="00A4731B" w:rsidRDefault="00A4731B">
      <w:pPr>
        <w:spacing w:after="0" w:line="360" w:lineRule="auto"/>
        <w:rPr>
          <w:rFonts w:ascii="Times New Roman" w:eastAsia="Times New Roman" w:hAnsi="Times New Roman" w:cs="Times New Roman"/>
          <w:sz w:val="24"/>
          <w:szCs w:val="24"/>
        </w:rPr>
      </w:pPr>
    </w:p>
    <w:p w14:paraId="67635304"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Carreño, M.; </w:t>
      </w:r>
      <w:proofErr w:type="spellStart"/>
      <w:r>
        <w:rPr>
          <w:rFonts w:ascii="Times New Roman" w:eastAsia="Times New Roman" w:hAnsi="Times New Roman" w:cs="Times New Roman"/>
          <w:color w:val="000000"/>
          <w:sz w:val="24"/>
          <w:szCs w:val="24"/>
        </w:rPr>
        <w:t>Calabrano</w:t>
      </w:r>
      <w:proofErr w:type="spellEnd"/>
      <w:r>
        <w:rPr>
          <w:rFonts w:ascii="Times New Roman" w:eastAsia="Times New Roman" w:hAnsi="Times New Roman" w:cs="Times New Roman"/>
          <w:color w:val="000000"/>
          <w:sz w:val="24"/>
          <w:szCs w:val="24"/>
        </w:rPr>
        <w:t xml:space="preserve">, G; y </w:t>
      </w:r>
      <w:proofErr w:type="spellStart"/>
      <w:r>
        <w:rPr>
          <w:rFonts w:ascii="Times New Roman" w:eastAsia="Times New Roman" w:hAnsi="Times New Roman" w:cs="Times New Roman"/>
          <w:color w:val="000000"/>
          <w:sz w:val="24"/>
          <w:szCs w:val="24"/>
        </w:rPr>
        <w:t>Llienqueo</w:t>
      </w:r>
      <w:proofErr w:type="spellEnd"/>
      <w:r>
        <w:rPr>
          <w:rFonts w:ascii="Times New Roman" w:eastAsia="Times New Roman" w:hAnsi="Times New Roman" w:cs="Times New Roman"/>
          <w:color w:val="000000"/>
          <w:sz w:val="24"/>
          <w:szCs w:val="24"/>
        </w:rPr>
        <w:t xml:space="preserve">, M; Quiroga, M. (2023). </w:t>
      </w:r>
      <w:r>
        <w:rPr>
          <w:rFonts w:ascii="Times New Roman" w:eastAsia="Times New Roman" w:hAnsi="Times New Roman" w:cs="Times New Roman"/>
          <w:i/>
          <w:color w:val="000000"/>
          <w:sz w:val="24"/>
          <w:szCs w:val="24"/>
        </w:rPr>
        <w:t xml:space="preserve">Estadísticas de Salud y Servicios Sanitarios de Chubut. </w:t>
      </w:r>
      <w:r>
        <w:rPr>
          <w:rFonts w:ascii="Times New Roman" w:eastAsia="Times New Roman" w:hAnsi="Times New Roman" w:cs="Times New Roman"/>
          <w:color w:val="000000"/>
          <w:sz w:val="24"/>
          <w:szCs w:val="24"/>
        </w:rPr>
        <w:t xml:space="preserve">Recuperado de </w:t>
      </w:r>
      <w:hyperlink r:id="rId57">
        <w:r>
          <w:rPr>
            <w:rFonts w:ascii="Times New Roman" w:eastAsia="Times New Roman" w:hAnsi="Times New Roman" w:cs="Times New Roman"/>
            <w:color w:val="000000"/>
            <w:sz w:val="24"/>
            <w:szCs w:val="24"/>
            <w:u w:val="single"/>
          </w:rPr>
          <w:t>http://ministeriodesalud.chubut.gov.ar/direccion_estadistica</w:t>
        </w:r>
      </w:hyperlink>
    </w:p>
    <w:p w14:paraId="6874A0D9" w14:textId="77777777" w:rsidR="00A4731B" w:rsidRDefault="00A4731B">
      <w:pPr>
        <w:spacing w:after="0" w:line="360" w:lineRule="auto"/>
        <w:rPr>
          <w:rFonts w:ascii="Times New Roman" w:eastAsia="Times New Roman" w:hAnsi="Times New Roman" w:cs="Times New Roman"/>
          <w:sz w:val="24"/>
          <w:szCs w:val="24"/>
        </w:rPr>
      </w:pPr>
    </w:p>
    <w:p w14:paraId="5D4B85A3" w14:textId="77777777" w:rsidR="00A4731B" w:rsidRDefault="006D0DB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Censo Nacional de Población, Hogares y Viviendas. (2022)</w:t>
      </w:r>
      <w:r>
        <w:rPr>
          <w:rFonts w:ascii="Times New Roman" w:eastAsia="Times New Roman" w:hAnsi="Times New Roman" w:cs="Times New Roman"/>
          <w:i/>
          <w:color w:val="000000"/>
          <w:sz w:val="24"/>
          <w:szCs w:val="24"/>
        </w:rPr>
        <w:t>. Provincia de Chubut. Población total en viviendas particulares</w:t>
      </w:r>
      <w:r>
        <w:rPr>
          <w:rFonts w:ascii="Times New Roman" w:eastAsia="Times New Roman" w:hAnsi="Times New Roman" w:cs="Times New Roman"/>
          <w:color w:val="000000"/>
          <w:sz w:val="24"/>
          <w:szCs w:val="24"/>
        </w:rPr>
        <w:t xml:space="preserve">. INDEC Instituto Nacional de Estadísticas y Censos. Recuperado de </w:t>
      </w:r>
      <w:hyperlink r:id="rId58">
        <w:r>
          <w:rPr>
            <w:rFonts w:ascii="Times New Roman" w:eastAsia="Times New Roman" w:hAnsi="Times New Roman" w:cs="Times New Roman"/>
            <w:color w:val="000000"/>
            <w:sz w:val="24"/>
            <w:szCs w:val="24"/>
            <w:u w:val="single"/>
          </w:rPr>
          <w:t>https://censo.gob.ar/index.php/datos_definitivos_chubut/</w:t>
        </w:r>
      </w:hyperlink>
      <w:r>
        <w:rPr>
          <w:rFonts w:ascii="Times New Roman" w:eastAsia="Times New Roman" w:hAnsi="Times New Roman" w:cs="Times New Roman"/>
          <w:color w:val="000000"/>
          <w:sz w:val="24"/>
          <w:szCs w:val="24"/>
        </w:rPr>
        <w:t> </w:t>
      </w:r>
    </w:p>
    <w:p w14:paraId="3552B221" w14:textId="77777777" w:rsidR="00A4731B" w:rsidRDefault="00A4731B">
      <w:pPr>
        <w:spacing w:after="0" w:line="360" w:lineRule="auto"/>
        <w:rPr>
          <w:rFonts w:ascii="Times New Roman" w:eastAsia="Times New Roman" w:hAnsi="Times New Roman" w:cs="Times New Roman"/>
          <w:sz w:val="24"/>
          <w:szCs w:val="24"/>
        </w:rPr>
      </w:pPr>
    </w:p>
    <w:p w14:paraId="408875C1"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Enrique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A.M; Madroñero, M.G; Morales, F; y Soler, P. (2008). </w:t>
      </w:r>
      <w:r>
        <w:rPr>
          <w:rFonts w:ascii="Times New Roman" w:eastAsia="Times New Roman" w:hAnsi="Times New Roman" w:cs="Times New Roman"/>
          <w:i/>
          <w:color w:val="000000"/>
          <w:sz w:val="24"/>
          <w:szCs w:val="24"/>
        </w:rPr>
        <w:t>La planificación de la comunicación empresarial</w:t>
      </w:r>
      <w:r>
        <w:rPr>
          <w:rFonts w:ascii="Times New Roman" w:eastAsia="Times New Roman" w:hAnsi="Times New Roman" w:cs="Times New Roman"/>
          <w:color w:val="000000"/>
          <w:sz w:val="24"/>
          <w:szCs w:val="24"/>
        </w:rPr>
        <w:t xml:space="preserve">. Barcelona: </w:t>
      </w:r>
      <w:proofErr w:type="spellStart"/>
      <w:r>
        <w:rPr>
          <w:rFonts w:ascii="Times New Roman" w:eastAsia="Times New Roman" w:hAnsi="Times New Roman" w:cs="Times New Roman"/>
          <w:color w:val="000000"/>
          <w:sz w:val="24"/>
          <w:szCs w:val="24"/>
        </w:rPr>
        <w:t>Profit</w:t>
      </w:r>
      <w:proofErr w:type="spellEnd"/>
      <w:r>
        <w:rPr>
          <w:rFonts w:ascii="Times New Roman" w:eastAsia="Times New Roman" w:hAnsi="Times New Roman" w:cs="Times New Roman"/>
          <w:color w:val="000000"/>
          <w:sz w:val="24"/>
          <w:szCs w:val="24"/>
        </w:rPr>
        <w:t xml:space="preserve"> Universidad Autónoma de Barcelona.</w:t>
      </w:r>
    </w:p>
    <w:p w14:paraId="4E1A37D1" w14:textId="77777777" w:rsidR="00A4731B" w:rsidRDefault="00A4731B">
      <w:pPr>
        <w:spacing w:after="0" w:line="360" w:lineRule="auto"/>
        <w:rPr>
          <w:rFonts w:ascii="Times New Roman" w:eastAsia="Times New Roman" w:hAnsi="Times New Roman" w:cs="Times New Roman"/>
          <w:sz w:val="24"/>
          <w:szCs w:val="24"/>
        </w:rPr>
      </w:pPr>
    </w:p>
    <w:p w14:paraId="5EDC2A6F" w14:textId="77777777" w:rsidR="00A4731B" w:rsidRDefault="006D0DB4">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lastRenderedPageBreak/>
        <w:t>Liker</w:t>
      </w:r>
      <w:proofErr w:type="spellEnd"/>
      <w:r>
        <w:rPr>
          <w:rFonts w:ascii="Times New Roman" w:eastAsia="Times New Roman" w:hAnsi="Times New Roman" w:cs="Times New Roman"/>
          <w:color w:val="000000"/>
          <w:sz w:val="24"/>
          <w:szCs w:val="24"/>
        </w:rPr>
        <w:t xml:space="preserve">, J.K y Franz, J.K. (2007). </w:t>
      </w:r>
      <w:r>
        <w:rPr>
          <w:rFonts w:ascii="Times New Roman" w:eastAsia="Times New Roman" w:hAnsi="Times New Roman" w:cs="Times New Roman"/>
          <w:i/>
          <w:color w:val="000000"/>
          <w:sz w:val="24"/>
          <w:szCs w:val="24"/>
        </w:rPr>
        <w:t>El modelo Toyota para la mejora continua. Conectando la estrategia y la excelencia operacional para conseguir un rendimiento superior.</w:t>
      </w:r>
      <w:r>
        <w:rPr>
          <w:rFonts w:ascii="Times New Roman" w:eastAsia="Times New Roman" w:hAnsi="Times New Roman" w:cs="Times New Roman"/>
          <w:color w:val="000000"/>
          <w:sz w:val="24"/>
          <w:szCs w:val="24"/>
        </w:rPr>
        <w:t xml:space="preserve"> Barcelona: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Profit</w:t>
      </w:r>
      <w:proofErr w:type="spellEnd"/>
    </w:p>
    <w:p w14:paraId="3F54D88A" w14:textId="77777777" w:rsidR="00A4731B" w:rsidRDefault="00A4731B">
      <w:pPr>
        <w:spacing w:after="0" w:line="360" w:lineRule="auto"/>
        <w:rPr>
          <w:rFonts w:ascii="Times New Roman" w:eastAsia="Times New Roman" w:hAnsi="Times New Roman" w:cs="Times New Roman"/>
          <w:sz w:val="24"/>
          <w:szCs w:val="24"/>
        </w:rPr>
      </w:pPr>
    </w:p>
    <w:p w14:paraId="3503F568"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Marquet </w:t>
      </w:r>
      <w:proofErr w:type="spellStart"/>
      <w:r>
        <w:rPr>
          <w:rFonts w:ascii="Times New Roman" w:eastAsia="Times New Roman" w:hAnsi="Times New Roman" w:cs="Times New Roman"/>
          <w:color w:val="000000"/>
          <w:sz w:val="24"/>
          <w:szCs w:val="24"/>
        </w:rPr>
        <w:t>Palomer</w:t>
      </w:r>
      <w:proofErr w:type="spellEnd"/>
      <w:r>
        <w:rPr>
          <w:rFonts w:ascii="Times New Roman" w:eastAsia="Times New Roman" w:hAnsi="Times New Roman" w:cs="Times New Roman"/>
          <w:color w:val="000000"/>
          <w:sz w:val="24"/>
          <w:szCs w:val="24"/>
        </w:rPr>
        <w:t xml:space="preserve">, R. (2007). </w:t>
      </w:r>
      <w:r>
        <w:rPr>
          <w:rFonts w:ascii="Times New Roman" w:eastAsia="Times New Roman" w:hAnsi="Times New Roman" w:cs="Times New Roman"/>
          <w:i/>
          <w:color w:val="000000"/>
          <w:sz w:val="24"/>
          <w:szCs w:val="24"/>
        </w:rPr>
        <w:t xml:space="preserve">Innovación y mejora </w:t>
      </w:r>
      <w:proofErr w:type="gramStart"/>
      <w:r>
        <w:rPr>
          <w:rFonts w:ascii="Times New Roman" w:eastAsia="Times New Roman" w:hAnsi="Times New Roman" w:cs="Times New Roman"/>
          <w:i/>
          <w:color w:val="000000"/>
          <w:sz w:val="24"/>
          <w:szCs w:val="24"/>
        </w:rPr>
        <w:t>continua</w:t>
      </w:r>
      <w:proofErr w:type="gram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Barcelona: </w:t>
      </w:r>
      <w:proofErr w:type="spellStart"/>
      <w:r>
        <w:rPr>
          <w:rFonts w:ascii="Times New Roman" w:eastAsia="Times New Roman" w:hAnsi="Times New Roman" w:cs="Times New Roman"/>
          <w:color w:val="000000"/>
          <w:sz w:val="24"/>
          <w:szCs w:val="24"/>
        </w:rPr>
        <w:t>Profit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Institut</w:t>
      </w:r>
      <w:proofErr w:type="spellEnd"/>
      <w:r>
        <w:rPr>
          <w:rFonts w:ascii="Times New Roman" w:eastAsia="Times New Roman" w:hAnsi="Times New Roman" w:cs="Times New Roman"/>
          <w:color w:val="000000"/>
          <w:sz w:val="24"/>
          <w:szCs w:val="24"/>
        </w:rPr>
        <w:t xml:space="preserve"> Catalá de la </w:t>
      </w:r>
      <w:proofErr w:type="spellStart"/>
      <w:r>
        <w:rPr>
          <w:rFonts w:ascii="Times New Roman" w:eastAsia="Times New Roman" w:hAnsi="Times New Roman" w:cs="Times New Roman"/>
          <w:color w:val="000000"/>
          <w:sz w:val="24"/>
          <w:szCs w:val="24"/>
        </w:rPr>
        <w:t>Salut</w:t>
      </w:r>
      <w:proofErr w:type="spellEnd"/>
      <w:r>
        <w:rPr>
          <w:rFonts w:ascii="Times New Roman" w:eastAsia="Times New Roman" w:hAnsi="Times New Roman" w:cs="Times New Roman"/>
          <w:color w:val="000000"/>
          <w:sz w:val="24"/>
          <w:szCs w:val="24"/>
        </w:rPr>
        <w:t>.</w:t>
      </w:r>
    </w:p>
    <w:p w14:paraId="73EA775C" w14:textId="77777777" w:rsidR="00A4731B" w:rsidRDefault="00A4731B">
      <w:pPr>
        <w:spacing w:after="0" w:line="360" w:lineRule="auto"/>
        <w:rPr>
          <w:rFonts w:ascii="Times New Roman" w:eastAsia="Times New Roman" w:hAnsi="Times New Roman" w:cs="Times New Roman"/>
          <w:sz w:val="24"/>
          <w:szCs w:val="24"/>
        </w:rPr>
      </w:pPr>
    </w:p>
    <w:p w14:paraId="04F209C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Ministerio de Salud Pública de la República Argentina (2003).</w:t>
      </w:r>
      <w:r>
        <w:rPr>
          <w:rFonts w:ascii="Times New Roman" w:eastAsia="Times New Roman" w:hAnsi="Times New Roman" w:cs="Times New Roman"/>
          <w:i/>
          <w:color w:val="000000"/>
          <w:sz w:val="24"/>
          <w:szCs w:val="24"/>
        </w:rPr>
        <w:t>  Guía de Indicadores Básicos de Calidad para Establecimientos de Salud.</w:t>
      </w:r>
      <w:r>
        <w:rPr>
          <w:rFonts w:ascii="Times New Roman" w:eastAsia="Times New Roman" w:hAnsi="Times New Roman" w:cs="Times New Roman"/>
          <w:color w:val="000000"/>
          <w:sz w:val="24"/>
          <w:szCs w:val="24"/>
        </w:rPr>
        <w:t xml:space="preserve"> Recuperado de</w:t>
      </w:r>
      <w:r>
        <w:rPr>
          <w:rFonts w:ascii="Times New Roman" w:eastAsia="Times New Roman" w:hAnsi="Times New Roman" w:cs="Times New Roman"/>
          <w:i/>
          <w:color w:val="000000"/>
          <w:sz w:val="24"/>
          <w:szCs w:val="24"/>
        </w:rPr>
        <w:t xml:space="preserve"> </w:t>
      </w:r>
      <w:hyperlink r:id="rId59">
        <w:r>
          <w:rPr>
            <w:rFonts w:ascii="Times New Roman" w:eastAsia="Times New Roman" w:hAnsi="Times New Roman" w:cs="Times New Roman"/>
            <w:color w:val="000000"/>
            <w:sz w:val="24"/>
            <w:szCs w:val="24"/>
            <w:u w:val="single"/>
          </w:rPr>
          <w:t>https://servicios.infoleg.gob.ar/infolegInternet/anexos/85000-89999/86381/norma.htm</w:t>
        </w:r>
      </w:hyperlink>
    </w:p>
    <w:p w14:paraId="546E96DF" w14:textId="77777777" w:rsidR="00A4731B" w:rsidRDefault="00A4731B">
      <w:pPr>
        <w:spacing w:after="240" w:line="360" w:lineRule="auto"/>
        <w:rPr>
          <w:rFonts w:ascii="Times New Roman" w:eastAsia="Times New Roman" w:hAnsi="Times New Roman" w:cs="Times New Roman"/>
          <w:sz w:val="24"/>
          <w:szCs w:val="24"/>
        </w:rPr>
      </w:pPr>
    </w:p>
    <w:p w14:paraId="319ED8F5" w14:textId="77777777" w:rsidR="00A4731B" w:rsidRDefault="006D0DB4">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Rezzónico</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Menzica</w:t>
      </w:r>
      <w:proofErr w:type="spellEnd"/>
      <w:r>
        <w:rPr>
          <w:rFonts w:ascii="Times New Roman" w:eastAsia="Times New Roman" w:hAnsi="Times New Roman" w:cs="Times New Roman"/>
          <w:color w:val="000000"/>
          <w:sz w:val="24"/>
          <w:szCs w:val="24"/>
        </w:rPr>
        <w:t xml:space="preserve">, C; y </w:t>
      </w:r>
      <w:proofErr w:type="spellStart"/>
      <w:r>
        <w:rPr>
          <w:rFonts w:ascii="Times New Roman" w:eastAsia="Times New Roman" w:hAnsi="Times New Roman" w:cs="Times New Roman"/>
          <w:color w:val="000000"/>
          <w:sz w:val="24"/>
          <w:szCs w:val="24"/>
        </w:rPr>
        <w:t>Rezzónico</w:t>
      </w:r>
      <w:proofErr w:type="spellEnd"/>
      <w:r>
        <w:rPr>
          <w:rFonts w:ascii="Times New Roman" w:eastAsia="Times New Roman" w:hAnsi="Times New Roman" w:cs="Times New Roman"/>
          <w:color w:val="000000"/>
          <w:sz w:val="24"/>
          <w:szCs w:val="24"/>
        </w:rPr>
        <w:t xml:space="preserve">, M. (2016). </w:t>
      </w:r>
      <w:r>
        <w:rPr>
          <w:rFonts w:ascii="Times New Roman" w:eastAsia="Times New Roman" w:hAnsi="Times New Roman" w:cs="Times New Roman"/>
          <w:i/>
          <w:color w:val="000000"/>
          <w:sz w:val="24"/>
          <w:szCs w:val="24"/>
        </w:rPr>
        <w:t>Auditoría médica y garantía de calidad</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de la gestión sanitaria</w:t>
      </w:r>
      <w:r>
        <w:rPr>
          <w:rFonts w:ascii="Times New Roman" w:eastAsia="Times New Roman" w:hAnsi="Times New Roman" w:cs="Times New Roman"/>
          <w:color w:val="000000"/>
          <w:sz w:val="24"/>
          <w:szCs w:val="24"/>
        </w:rPr>
        <w:t xml:space="preserve">. Buenos Aires: </w:t>
      </w:r>
      <w:proofErr w:type="spellStart"/>
      <w:r>
        <w:rPr>
          <w:rFonts w:ascii="Times New Roman" w:eastAsia="Times New Roman" w:hAnsi="Times New Roman" w:cs="Times New Roman"/>
          <w:color w:val="000000"/>
          <w:sz w:val="24"/>
          <w:szCs w:val="24"/>
        </w:rPr>
        <w:t>Profit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Journal</w:t>
      </w:r>
      <w:proofErr w:type="spellEnd"/>
      <w:r>
        <w:rPr>
          <w:rFonts w:ascii="Times New Roman" w:eastAsia="Times New Roman" w:hAnsi="Times New Roman" w:cs="Times New Roman"/>
          <w:color w:val="000000"/>
          <w:sz w:val="24"/>
          <w:szCs w:val="24"/>
        </w:rPr>
        <w:t>.</w:t>
      </w:r>
    </w:p>
    <w:p w14:paraId="35F5F0B8" w14:textId="77777777" w:rsidR="00A4731B" w:rsidRDefault="00A4731B">
      <w:pPr>
        <w:spacing w:after="0" w:line="360" w:lineRule="auto"/>
        <w:rPr>
          <w:rFonts w:ascii="Times New Roman" w:eastAsia="Times New Roman" w:hAnsi="Times New Roman" w:cs="Times New Roman"/>
          <w:sz w:val="24"/>
          <w:szCs w:val="24"/>
        </w:rPr>
      </w:pPr>
    </w:p>
    <w:p w14:paraId="372081C9"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Soriano, C. (1994). </w:t>
      </w:r>
      <w:r>
        <w:rPr>
          <w:rFonts w:ascii="Times New Roman" w:eastAsia="Times New Roman" w:hAnsi="Times New Roman" w:cs="Times New Roman"/>
          <w:i/>
          <w:color w:val="000000"/>
          <w:sz w:val="24"/>
          <w:szCs w:val="24"/>
        </w:rPr>
        <w:t>La lealtad de sus clientes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El activo más importante de su empresa.</w:t>
      </w:r>
    </w:p>
    <w:p w14:paraId="751FC5AC" w14:textId="77777777" w:rsidR="00A4731B" w:rsidRDefault="006D0DB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Buenos Aires: </w:t>
      </w:r>
      <w:proofErr w:type="spellStart"/>
      <w:r>
        <w:rPr>
          <w:rFonts w:ascii="Times New Roman" w:eastAsia="Times New Roman" w:hAnsi="Times New Roman" w:cs="Times New Roman"/>
          <w:color w:val="000000"/>
          <w:sz w:val="24"/>
          <w:szCs w:val="24"/>
        </w:rPr>
        <w:t>Profit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Diaz</w:t>
      </w:r>
      <w:proofErr w:type="spellEnd"/>
      <w:r>
        <w:rPr>
          <w:rFonts w:ascii="Times New Roman" w:eastAsia="Times New Roman" w:hAnsi="Times New Roman" w:cs="Times New Roman"/>
          <w:color w:val="000000"/>
          <w:sz w:val="24"/>
          <w:szCs w:val="24"/>
        </w:rPr>
        <w:t xml:space="preserve"> de Santos.</w:t>
      </w:r>
    </w:p>
    <w:p w14:paraId="5EEF4687" w14:textId="77777777" w:rsidR="00A4731B" w:rsidRDefault="006D0D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C718A61" w14:textId="77777777" w:rsidR="00A4731B" w:rsidRDefault="00A4731B">
      <w:pPr>
        <w:spacing w:line="360" w:lineRule="auto"/>
        <w:rPr>
          <w:rFonts w:ascii="Times New Roman" w:eastAsia="Times New Roman" w:hAnsi="Times New Roman" w:cs="Times New Roman"/>
          <w:sz w:val="24"/>
          <w:szCs w:val="24"/>
        </w:rPr>
      </w:pPr>
    </w:p>
    <w:p w14:paraId="4AD65CD7" w14:textId="77777777" w:rsidR="00A4731B" w:rsidRDefault="00A4731B">
      <w:pPr>
        <w:spacing w:line="360" w:lineRule="auto"/>
        <w:rPr>
          <w:rFonts w:ascii="Times New Roman" w:eastAsia="Times New Roman" w:hAnsi="Times New Roman" w:cs="Times New Roman"/>
          <w:sz w:val="24"/>
          <w:szCs w:val="24"/>
        </w:rPr>
      </w:pPr>
    </w:p>
    <w:p w14:paraId="1CB48763" w14:textId="77777777" w:rsidR="00A4731B" w:rsidRDefault="00A4731B">
      <w:pPr>
        <w:spacing w:line="360" w:lineRule="auto"/>
        <w:rPr>
          <w:rFonts w:ascii="Times New Roman" w:eastAsia="Times New Roman" w:hAnsi="Times New Roman" w:cs="Times New Roman"/>
          <w:sz w:val="24"/>
          <w:szCs w:val="24"/>
        </w:rPr>
      </w:pPr>
    </w:p>
    <w:p w14:paraId="54BAAE4A" w14:textId="77777777" w:rsidR="00A4731B" w:rsidRDefault="00A4731B">
      <w:pPr>
        <w:spacing w:line="360" w:lineRule="auto"/>
        <w:rPr>
          <w:rFonts w:ascii="Times New Roman" w:eastAsia="Times New Roman" w:hAnsi="Times New Roman" w:cs="Times New Roman"/>
          <w:sz w:val="24"/>
          <w:szCs w:val="24"/>
        </w:rPr>
      </w:pPr>
    </w:p>
    <w:p w14:paraId="18BD381C" w14:textId="77777777" w:rsidR="00A4731B" w:rsidRDefault="00A4731B">
      <w:pPr>
        <w:spacing w:line="360" w:lineRule="auto"/>
        <w:rPr>
          <w:rFonts w:ascii="Times New Roman" w:eastAsia="Times New Roman" w:hAnsi="Times New Roman" w:cs="Times New Roman"/>
          <w:sz w:val="24"/>
          <w:szCs w:val="24"/>
        </w:rPr>
      </w:pPr>
    </w:p>
    <w:p w14:paraId="2E1E3AE0" w14:textId="77777777" w:rsidR="00A4731B" w:rsidRDefault="00A4731B">
      <w:pPr>
        <w:spacing w:line="360" w:lineRule="auto"/>
        <w:rPr>
          <w:rFonts w:ascii="Times New Roman" w:eastAsia="Times New Roman" w:hAnsi="Times New Roman" w:cs="Times New Roman"/>
          <w:sz w:val="24"/>
          <w:szCs w:val="24"/>
        </w:rPr>
      </w:pPr>
    </w:p>
    <w:p w14:paraId="58C57FC3" w14:textId="77777777" w:rsidR="00A4731B" w:rsidRDefault="00A4731B">
      <w:pPr>
        <w:spacing w:line="360" w:lineRule="auto"/>
        <w:rPr>
          <w:rFonts w:ascii="Times New Roman" w:eastAsia="Times New Roman" w:hAnsi="Times New Roman" w:cs="Times New Roman"/>
          <w:sz w:val="24"/>
          <w:szCs w:val="24"/>
        </w:rPr>
      </w:pPr>
    </w:p>
    <w:p w14:paraId="2BC33442" w14:textId="77777777" w:rsidR="00A4731B" w:rsidRDefault="00A4731B">
      <w:pPr>
        <w:spacing w:line="360" w:lineRule="auto"/>
        <w:rPr>
          <w:rFonts w:ascii="Times New Roman" w:eastAsia="Times New Roman" w:hAnsi="Times New Roman" w:cs="Times New Roman"/>
          <w:sz w:val="24"/>
          <w:szCs w:val="24"/>
        </w:rPr>
      </w:pPr>
    </w:p>
    <w:p w14:paraId="7AB88856" w14:textId="77777777" w:rsidR="00A4731B" w:rsidRDefault="00A4731B">
      <w:pPr>
        <w:spacing w:line="360" w:lineRule="auto"/>
        <w:rPr>
          <w:rFonts w:ascii="Times New Roman" w:eastAsia="Times New Roman" w:hAnsi="Times New Roman" w:cs="Times New Roman"/>
          <w:sz w:val="24"/>
          <w:szCs w:val="24"/>
        </w:rPr>
      </w:pPr>
    </w:p>
    <w:p w14:paraId="14534C92" w14:textId="77777777" w:rsidR="00A4731B" w:rsidRDefault="00A4731B">
      <w:pPr>
        <w:spacing w:line="360" w:lineRule="auto"/>
        <w:rPr>
          <w:rFonts w:ascii="Times New Roman" w:eastAsia="Times New Roman" w:hAnsi="Times New Roman" w:cs="Times New Roman"/>
          <w:sz w:val="24"/>
          <w:szCs w:val="24"/>
        </w:rPr>
      </w:pPr>
    </w:p>
    <w:p w14:paraId="5AAD444B" w14:textId="77777777" w:rsidR="00A4731B" w:rsidRDefault="00A4731B">
      <w:pPr>
        <w:spacing w:line="360" w:lineRule="auto"/>
        <w:rPr>
          <w:rFonts w:ascii="Times New Roman" w:eastAsia="Times New Roman" w:hAnsi="Times New Roman" w:cs="Times New Roman"/>
          <w:sz w:val="24"/>
          <w:szCs w:val="24"/>
        </w:rPr>
      </w:pPr>
    </w:p>
    <w:p w14:paraId="4421E77C" w14:textId="77777777" w:rsidR="00A4731B" w:rsidRDefault="00A4731B">
      <w:pPr>
        <w:spacing w:line="360" w:lineRule="auto"/>
        <w:rPr>
          <w:rFonts w:ascii="Times New Roman" w:eastAsia="Times New Roman" w:hAnsi="Times New Roman" w:cs="Times New Roman"/>
          <w:sz w:val="24"/>
          <w:szCs w:val="24"/>
        </w:rPr>
      </w:pPr>
    </w:p>
    <w:p w14:paraId="63BA4BA6" w14:textId="77777777" w:rsidR="00A4731B" w:rsidRDefault="00A4731B">
      <w:pPr>
        <w:spacing w:line="360" w:lineRule="auto"/>
        <w:rPr>
          <w:rFonts w:ascii="Times New Roman" w:eastAsia="Times New Roman" w:hAnsi="Times New Roman" w:cs="Times New Roman"/>
          <w:sz w:val="24"/>
          <w:szCs w:val="24"/>
        </w:rPr>
      </w:pPr>
    </w:p>
    <w:p w14:paraId="7CF503B5" w14:textId="77777777" w:rsidR="00A4731B" w:rsidRDefault="00A4731B">
      <w:pPr>
        <w:spacing w:line="360" w:lineRule="auto"/>
        <w:rPr>
          <w:rFonts w:ascii="Times New Roman" w:eastAsia="Times New Roman" w:hAnsi="Times New Roman" w:cs="Times New Roman"/>
          <w:sz w:val="24"/>
          <w:szCs w:val="24"/>
        </w:rPr>
      </w:pPr>
    </w:p>
    <w:p w14:paraId="5E9C1FE0" w14:textId="77777777" w:rsidR="00A4731B" w:rsidRDefault="00A4731B">
      <w:pPr>
        <w:spacing w:line="360" w:lineRule="auto"/>
        <w:rPr>
          <w:rFonts w:ascii="Times New Roman" w:eastAsia="Times New Roman" w:hAnsi="Times New Roman" w:cs="Times New Roman"/>
          <w:sz w:val="24"/>
          <w:szCs w:val="24"/>
        </w:rPr>
      </w:pPr>
    </w:p>
    <w:p w14:paraId="267FCE96" w14:textId="77777777" w:rsidR="00A4731B" w:rsidRDefault="00A4731B">
      <w:pPr>
        <w:spacing w:line="360" w:lineRule="auto"/>
        <w:rPr>
          <w:rFonts w:ascii="Times New Roman" w:eastAsia="Times New Roman" w:hAnsi="Times New Roman" w:cs="Times New Roman"/>
          <w:sz w:val="24"/>
          <w:szCs w:val="24"/>
        </w:rPr>
      </w:pPr>
    </w:p>
    <w:p w14:paraId="10250DC9" w14:textId="77777777" w:rsidR="00A4731B" w:rsidRDefault="00A4731B">
      <w:pPr>
        <w:spacing w:line="360" w:lineRule="auto"/>
        <w:rPr>
          <w:rFonts w:ascii="Times New Roman" w:eastAsia="Times New Roman" w:hAnsi="Times New Roman" w:cs="Times New Roman"/>
          <w:sz w:val="24"/>
          <w:szCs w:val="24"/>
        </w:rPr>
      </w:pPr>
    </w:p>
    <w:p w14:paraId="788EA1D2" w14:textId="77777777" w:rsidR="00A4731B" w:rsidRDefault="00A4731B">
      <w:pPr>
        <w:spacing w:line="360" w:lineRule="auto"/>
        <w:rPr>
          <w:rFonts w:ascii="Times New Roman" w:eastAsia="Times New Roman" w:hAnsi="Times New Roman" w:cs="Times New Roman"/>
          <w:sz w:val="24"/>
          <w:szCs w:val="24"/>
        </w:rPr>
      </w:pPr>
    </w:p>
    <w:p w14:paraId="12E2F246" w14:textId="77777777" w:rsidR="00A4731B" w:rsidRDefault="00A4731B">
      <w:pPr>
        <w:spacing w:line="360" w:lineRule="auto"/>
        <w:rPr>
          <w:rFonts w:ascii="Times New Roman" w:eastAsia="Times New Roman" w:hAnsi="Times New Roman" w:cs="Times New Roman"/>
          <w:sz w:val="24"/>
          <w:szCs w:val="24"/>
        </w:rPr>
      </w:pPr>
    </w:p>
    <w:p w14:paraId="27751A02" w14:textId="77777777" w:rsidR="00A4731B" w:rsidRDefault="00A4731B">
      <w:pPr>
        <w:spacing w:line="360" w:lineRule="auto"/>
        <w:rPr>
          <w:rFonts w:ascii="Times New Roman" w:eastAsia="Times New Roman" w:hAnsi="Times New Roman" w:cs="Times New Roman"/>
          <w:sz w:val="24"/>
          <w:szCs w:val="24"/>
        </w:rPr>
      </w:pPr>
    </w:p>
    <w:p w14:paraId="52738981" w14:textId="77777777" w:rsidR="00A4731B" w:rsidRDefault="00A4731B">
      <w:pPr>
        <w:spacing w:line="360" w:lineRule="auto"/>
        <w:rPr>
          <w:rFonts w:ascii="Times New Roman" w:eastAsia="Times New Roman" w:hAnsi="Times New Roman" w:cs="Times New Roman"/>
          <w:b/>
          <w:sz w:val="24"/>
          <w:szCs w:val="24"/>
        </w:rPr>
      </w:pPr>
    </w:p>
    <w:p w14:paraId="356EFE58" w14:textId="77777777" w:rsidR="00A4731B" w:rsidRDefault="006D0D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ANEXOS</w:t>
      </w:r>
    </w:p>
    <w:p w14:paraId="7E203FB2" w14:textId="77777777" w:rsidR="00A4731B" w:rsidRDefault="006D0D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Cuestionario:</w:t>
      </w:r>
    </w:p>
    <w:p w14:paraId="363885AD" w14:textId="77777777" w:rsidR="00A4731B" w:rsidRDefault="006D0D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Pregunta N° 1: ¿Cuál es su género?</w:t>
      </w:r>
    </w:p>
    <w:p w14:paraId="316D1AFC" w14:textId="77777777" w:rsidR="00A4731B" w:rsidRDefault="006D0D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Pregunta N° 2: ¿Cuál es su edad?</w:t>
      </w:r>
    </w:p>
    <w:p w14:paraId="41B106EB" w14:textId="77777777" w:rsidR="00A4731B" w:rsidRDefault="006D0D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Pregunta N° 3: ¿Cuántas veces al mes asiste a una guardia externa?</w:t>
      </w:r>
    </w:p>
    <w:p w14:paraId="3F634940" w14:textId="77777777" w:rsidR="00A4731B" w:rsidRDefault="006D0D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Pregunta N° 4: En general ¿Cuál es su nivel de satisfacción en la atención en esta guardia externa?</w:t>
      </w:r>
    </w:p>
    <w:p w14:paraId="5EFDFAF5" w14:textId="77777777" w:rsidR="00A4731B" w:rsidRDefault="006D0DB4">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Pregunta N° 5: ¿Qué tiempo promedio espera en la guardia para ser atendido?</w:t>
      </w:r>
    </w:p>
    <w:p w14:paraId="5091799F" w14:textId="77777777" w:rsidR="00A4731B" w:rsidRDefault="006D0DB4">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Pregunta N° 6: ¿El tiempo de espera en la guardia para ser atendido, le parece?</w:t>
      </w:r>
    </w:p>
    <w:p w14:paraId="77F3A2D3" w14:textId="77777777" w:rsidR="00A4731B" w:rsidRDefault="006D0DB4">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Pregunta N° 7: Cuando es atendido por la recepción ¿Se le informa el tiempo aproximado de espera?</w:t>
      </w:r>
    </w:p>
    <w:p w14:paraId="58BA5F3A" w14:textId="77777777" w:rsidR="00A4731B" w:rsidRDefault="006D0DB4">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Pregunta N° 8</w:t>
      </w:r>
      <w:proofErr w:type="gramStart"/>
      <w:r>
        <w:rPr>
          <w:rFonts w:ascii="Times New Roman" w:eastAsia="Times New Roman" w:hAnsi="Times New Roman" w:cs="Times New Roman"/>
          <w:sz w:val="24"/>
          <w:szCs w:val="24"/>
        </w:rPr>
        <w:t>:  Mientras</w:t>
      </w:r>
      <w:proofErr w:type="gramEnd"/>
      <w:r>
        <w:rPr>
          <w:rFonts w:ascii="Times New Roman" w:eastAsia="Times New Roman" w:hAnsi="Times New Roman" w:cs="Times New Roman"/>
          <w:sz w:val="24"/>
          <w:szCs w:val="24"/>
        </w:rPr>
        <w:t xml:space="preserve"> espera a ser atendido, ¿cómo evaluaría la sala de espera?</w:t>
      </w:r>
    </w:p>
    <w:p w14:paraId="00E4278A" w14:textId="77777777" w:rsidR="00A4731B" w:rsidRDefault="006D0DB4">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Pregunta N° 9: Para nuestra clínica, la emergencia es cuando un paciente tiene riesgo de vida y debe ser atendido en forma inmediata. En cambio, la urgencia es cuando el </w:t>
      </w:r>
      <w:r>
        <w:rPr>
          <w:rFonts w:ascii="Times New Roman" w:eastAsia="Times New Roman" w:hAnsi="Times New Roman" w:cs="Times New Roman"/>
          <w:sz w:val="24"/>
          <w:szCs w:val="24"/>
        </w:rPr>
        <w:lastRenderedPageBreak/>
        <w:t>paciente puede esperar un tiempo para ser atendido. ¿Había escuchado hablar de estas diferencias?</w:t>
      </w:r>
    </w:p>
    <w:p w14:paraId="4BCD8916" w14:textId="77777777" w:rsidR="00A4731B" w:rsidRDefault="006D0DB4">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Pregunta N° 10: ¿Le gustaría que clasificaran a nuestros pacientes en relación a la urgencia de ser atendidos?</w:t>
      </w:r>
    </w:p>
    <w:p w14:paraId="2710F46D" w14:textId="77777777" w:rsidR="00A4731B" w:rsidRDefault="006D0DB4">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Pregunta N° 11: Si usted conoce este sistema de clasificación, ¿cómo lo considera?</w:t>
      </w:r>
    </w:p>
    <w:p w14:paraId="507DB9F6" w14:textId="77777777" w:rsidR="00A4731B" w:rsidRDefault="006D0DB4">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Pregunta N° 12: En otras guardias de Comodoro Rivadavia a la que asiste, ¿utilizan este sistema de clasificación de pacientes a las cuales le hice referencia?</w:t>
      </w:r>
    </w:p>
    <w:p w14:paraId="0253ED56" w14:textId="77777777" w:rsidR="00A4731B" w:rsidRDefault="006D0DB4">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Pregunta N° 13: ¿Considera que debería haber más comunicación a nuestros pacientes acerca de la importancia de este tema?</w:t>
      </w:r>
    </w:p>
    <w:p w14:paraId="68C49CFC" w14:textId="77777777" w:rsidR="00A4731B" w:rsidRDefault="006D0DB4">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Pregunta N° 14: ¿Le gustaría darnos alguna idea para mejorar nuestra atención en guardia?</w:t>
      </w:r>
    </w:p>
    <w:p w14:paraId="59C757D9" w14:textId="77777777" w:rsidR="00A4731B" w:rsidRDefault="00A4731B">
      <w:pPr>
        <w:pBdr>
          <w:top w:val="nil"/>
          <w:left w:val="nil"/>
          <w:bottom w:val="nil"/>
          <w:right w:val="nil"/>
          <w:between w:val="nil"/>
        </w:pBdr>
        <w:spacing w:line="360" w:lineRule="auto"/>
        <w:rPr>
          <w:rFonts w:ascii="Times New Roman" w:eastAsia="Times New Roman" w:hAnsi="Times New Roman" w:cs="Times New Roman"/>
          <w:sz w:val="24"/>
          <w:szCs w:val="24"/>
        </w:rPr>
      </w:pPr>
    </w:p>
    <w:p w14:paraId="4F820AAE" w14:textId="77777777" w:rsidR="00A4731B" w:rsidRDefault="00A4731B">
      <w:pPr>
        <w:pBdr>
          <w:top w:val="nil"/>
          <w:left w:val="nil"/>
          <w:bottom w:val="nil"/>
          <w:right w:val="nil"/>
          <w:between w:val="nil"/>
        </w:pBdr>
        <w:spacing w:line="360" w:lineRule="auto"/>
        <w:rPr>
          <w:rFonts w:ascii="Times New Roman" w:eastAsia="Times New Roman" w:hAnsi="Times New Roman" w:cs="Times New Roman"/>
          <w:sz w:val="24"/>
          <w:szCs w:val="24"/>
        </w:rPr>
      </w:pPr>
    </w:p>
    <w:p w14:paraId="4AE08FCD" w14:textId="77777777" w:rsidR="00A4731B" w:rsidRDefault="00A4731B">
      <w:pPr>
        <w:pBdr>
          <w:top w:val="nil"/>
          <w:left w:val="nil"/>
          <w:bottom w:val="nil"/>
          <w:right w:val="nil"/>
          <w:between w:val="nil"/>
        </w:pBdr>
        <w:spacing w:line="360" w:lineRule="auto"/>
        <w:rPr>
          <w:rFonts w:ascii="Times New Roman" w:eastAsia="Times New Roman" w:hAnsi="Times New Roman" w:cs="Times New Roman"/>
          <w:sz w:val="24"/>
          <w:szCs w:val="24"/>
        </w:rPr>
      </w:pPr>
    </w:p>
    <w:p w14:paraId="23F9761A" w14:textId="77777777" w:rsidR="00A4731B" w:rsidRDefault="00A4731B">
      <w:pPr>
        <w:pBdr>
          <w:top w:val="nil"/>
          <w:left w:val="nil"/>
          <w:bottom w:val="nil"/>
          <w:right w:val="nil"/>
          <w:between w:val="nil"/>
        </w:pBdr>
        <w:spacing w:line="360" w:lineRule="auto"/>
        <w:rPr>
          <w:rFonts w:ascii="Times New Roman" w:eastAsia="Times New Roman" w:hAnsi="Times New Roman" w:cs="Times New Roman"/>
          <w:sz w:val="24"/>
          <w:szCs w:val="24"/>
        </w:rPr>
      </w:pPr>
    </w:p>
    <w:p w14:paraId="343499FD" w14:textId="77777777" w:rsidR="00A4731B" w:rsidRDefault="00A4731B">
      <w:pPr>
        <w:pBdr>
          <w:top w:val="nil"/>
          <w:left w:val="nil"/>
          <w:bottom w:val="nil"/>
          <w:right w:val="nil"/>
          <w:between w:val="nil"/>
        </w:pBdr>
        <w:spacing w:line="360" w:lineRule="auto"/>
        <w:rPr>
          <w:rFonts w:ascii="Times New Roman" w:eastAsia="Times New Roman" w:hAnsi="Times New Roman" w:cs="Times New Roman"/>
          <w:sz w:val="24"/>
          <w:szCs w:val="24"/>
        </w:rPr>
      </w:pPr>
    </w:p>
    <w:p w14:paraId="610450E1" w14:textId="77777777" w:rsidR="00A4731B" w:rsidRDefault="00A4731B">
      <w:pPr>
        <w:spacing w:line="360" w:lineRule="auto"/>
        <w:rPr>
          <w:rFonts w:ascii="Times New Roman" w:eastAsia="Times New Roman" w:hAnsi="Times New Roman" w:cs="Times New Roman"/>
          <w:b/>
          <w:sz w:val="24"/>
          <w:szCs w:val="24"/>
        </w:rPr>
      </w:pPr>
    </w:p>
    <w:p w14:paraId="7D9FBCFF" w14:textId="77777777" w:rsidR="00A4731B" w:rsidRDefault="00A4731B">
      <w:pPr>
        <w:spacing w:line="360" w:lineRule="auto"/>
        <w:rPr>
          <w:rFonts w:ascii="Times New Roman" w:eastAsia="Times New Roman" w:hAnsi="Times New Roman" w:cs="Times New Roman"/>
          <w:sz w:val="24"/>
          <w:szCs w:val="24"/>
        </w:rPr>
      </w:pPr>
    </w:p>
    <w:p w14:paraId="74228D1A" w14:textId="77777777" w:rsidR="00A4731B" w:rsidRDefault="006D0DB4">
      <w:pPr>
        <w:spacing w:line="36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C8C120F" w14:textId="77777777" w:rsidR="00A4731B" w:rsidRDefault="00A4731B">
      <w:pPr>
        <w:spacing w:line="360" w:lineRule="auto"/>
      </w:pPr>
    </w:p>
    <w:p w14:paraId="549DADC7" w14:textId="77777777" w:rsidR="00A4731B" w:rsidRDefault="00A4731B">
      <w:pPr>
        <w:spacing w:line="360" w:lineRule="auto"/>
      </w:pPr>
    </w:p>
    <w:p w14:paraId="40208D86" w14:textId="77777777" w:rsidR="00A4731B" w:rsidRDefault="00A4731B">
      <w:pPr>
        <w:spacing w:line="360" w:lineRule="auto"/>
      </w:pPr>
    </w:p>
    <w:p w14:paraId="3BE22C8A" w14:textId="77777777" w:rsidR="00A4731B" w:rsidRDefault="00A4731B">
      <w:pPr>
        <w:spacing w:line="360" w:lineRule="auto"/>
      </w:pPr>
    </w:p>
    <w:p w14:paraId="6ED38252" w14:textId="77777777" w:rsidR="00A4731B" w:rsidRDefault="00A4731B">
      <w:pPr>
        <w:spacing w:line="360" w:lineRule="auto"/>
      </w:pPr>
    </w:p>
    <w:sectPr w:rsidR="00A4731B">
      <w:footerReference w:type="default" r:id="rId6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A0AE1" w14:textId="77777777" w:rsidR="00505371" w:rsidRDefault="00505371">
      <w:pPr>
        <w:spacing w:after="0" w:line="240" w:lineRule="auto"/>
      </w:pPr>
      <w:r>
        <w:separator/>
      </w:r>
    </w:p>
  </w:endnote>
  <w:endnote w:type="continuationSeparator" w:id="0">
    <w:p w14:paraId="360A1487" w14:textId="77777777" w:rsidR="00505371" w:rsidRDefault="0050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DE5B9" w14:textId="77777777" w:rsidR="006D0DB4" w:rsidRDefault="006D0DB4">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D1E87">
      <w:rPr>
        <w:noProof/>
        <w:color w:val="000000"/>
      </w:rPr>
      <w:t>45</w:t>
    </w:r>
    <w:r>
      <w:rPr>
        <w:color w:val="000000"/>
      </w:rPr>
      <w:fldChar w:fldCharType="end"/>
    </w:r>
  </w:p>
  <w:p w14:paraId="1812BF41" w14:textId="77777777" w:rsidR="006D0DB4" w:rsidRDefault="006D0DB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27A6D" w14:textId="77777777" w:rsidR="00505371" w:rsidRDefault="00505371">
      <w:pPr>
        <w:spacing w:after="0" w:line="240" w:lineRule="auto"/>
      </w:pPr>
      <w:r>
        <w:separator/>
      </w:r>
    </w:p>
  </w:footnote>
  <w:footnote w:type="continuationSeparator" w:id="0">
    <w:p w14:paraId="00755C68" w14:textId="77777777" w:rsidR="00505371" w:rsidRDefault="005053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B8C"/>
    <w:multiLevelType w:val="multilevel"/>
    <w:tmpl w:val="02E68B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DE83EAF"/>
    <w:multiLevelType w:val="multilevel"/>
    <w:tmpl w:val="0D28F2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3525426"/>
    <w:multiLevelType w:val="multilevel"/>
    <w:tmpl w:val="07CA36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73913C7"/>
    <w:multiLevelType w:val="multilevel"/>
    <w:tmpl w:val="FF4246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06507D5"/>
    <w:multiLevelType w:val="multilevel"/>
    <w:tmpl w:val="2CC841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240F0224"/>
    <w:multiLevelType w:val="multilevel"/>
    <w:tmpl w:val="9668B6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2A3C6D6E"/>
    <w:multiLevelType w:val="multilevel"/>
    <w:tmpl w:val="CED66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A554478"/>
    <w:multiLevelType w:val="multilevel"/>
    <w:tmpl w:val="F628F0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31721DA0"/>
    <w:multiLevelType w:val="multilevel"/>
    <w:tmpl w:val="808037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3AB5048D"/>
    <w:multiLevelType w:val="multilevel"/>
    <w:tmpl w:val="7A7A38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3ED53749"/>
    <w:multiLevelType w:val="multilevel"/>
    <w:tmpl w:val="3D788B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3FF67277"/>
    <w:multiLevelType w:val="multilevel"/>
    <w:tmpl w:val="1A989B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40831C76"/>
    <w:multiLevelType w:val="multilevel"/>
    <w:tmpl w:val="19564B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4CFD458C"/>
    <w:multiLevelType w:val="multilevel"/>
    <w:tmpl w:val="B248F1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552C4B35"/>
    <w:multiLevelType w:val="multilevel"/>
    <w:tmpl w:val="F26470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670041C1"/>
    <w:multiLevelType w:val="multilevel"/>
    <w:tmpl w:val="7E88A3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6C442950"/>
    <w:multiLevelType w:val="multilevel"/>
    <w:tmpl w:val="2AB6D1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6D6F77A5"/>
    <w:multiLevelType w:val="multilevel"/>
    <w:tmpl w:val="9B0218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6FFA16F1"/>
    <w:multiLevelType w:val="multilevel"/>
    <w:tmpl w:val="949234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71F46207"/>
    <w:multiLevelType w:val="multilevel"/>
    <w:tmpl w:val="D038B2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79126DC1"/>
    <w:multiLevelType w:val="multilevel"/>
    <w:tmpl w:val="9B56A7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 w:numId="4">
    <w:abstractNumId w:val="19"/>
  </w:num>
  <w:num w:numId="5">
    <w:abstractNumId w:val="5"/>
  </w:num>
  <w:num w:numId="6">
    <w:abstractNumId w:val="14"/>
  </w:num>
  <w:num w:numId="7">
    <w:abstractNumId w:val="17"/>
  </w:num>
  <w:num w:numId="8">
    <w:abstractNumId w:val="12"/>
  </w:num>
  <w:num w:numId="9">
    <w:abstractNumId w:val="18"/>
  </w:num>
  <w:num w:numId="10">
    <w:abstractNumId w:val="8"/>
  </w:num>
  <w:num w:numId="11">
    <w:abstractNumId w:val="11"/>
  </w:num>
  <w:num w:numId="12">
    <w:abstractNumId w:val="3"/>
  </w:num>
  <w:num w:numId="13">
    <w:abstractNumId w:val="7"/>
  </w:num>
  <w:num w:numId="14">
    <w:abstractNumId w:val="9"/>
  </w:num>
  <w:num w:numId="15">
    <w:abstractNumId w:val="4"/>
  </w:num>
  <w:num w:numId="16">
    <w:abstractNumId w:val="10"/>
  </w:num>
  <w:num w:numId="17">
    <w:abstractNumId w:val="20"/>
  </w:num>
  <w:num w:numId="18">
    <w:abstractNumId w:val="13"/>
  </w:num>
  <w:num w:numId="19">
    <w:abstractNumId w:val="6"/>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31B"/>
    <w:rsid w:val="0003214A"/>
    <w:rsid w:val="002E04B8"/>
    <w:rsid w:val="00505371"/>
    <w:rsid w:val="00523D53"/>
    <w:rsid w:val="005D1E87"/>
    <w:rsid w:val="006D0DB4"/>
    <w:rsid w:val="0077440A"/>
    <w:rsid w:val="00A4731B"/>
    <w:rsid w:val="00B032D1"/>
    <w:rsid w:val="00D037CF"/>
    <w:rsid w:val="00ED1B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B461C"/>
    <w:rPr>
      <w:rFonts w:ascii="Times New Roman" w:hAnsi="Times New Roman" w:cs="Times New Roman"/>
      <w:sz w:val="24"/>
      <w:szCs w:val="24"/>
    </w:rPr>
  </w:style>
  <w:style w:type="paragraph" w:styleId="Encabezado">
    <w:name w:val="header"/>
    <w:basedOn w:val="Normal"/>
    <w:link w:val="EncabezadoCar"/>
    <w:uiPriority w:val="99"/>
    <w:unhideWhenUsed/>
    <w:rsid w:val="00040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01CF"/>
  </w:style>
  <w:style w:type="paragraph" w:styleId="Piedepgina">
    <w:name w:val="footer"/>
    <w:basedOn w:val="Normal"/>
    <w:link w:val="PiedepginaCar"/>
    <w:uiPriority w:val="99"/>
    <w:unhideWhenUsed/>
    <w:rsid w:val="00040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01CF"/>
  </w:style>
  <w:style w:type="paragraph" w:styleId="Prrafodelista">
    <w:name w:val="List Paragraph"/>
    <w:basedOn w:val="Normal"/>
    <w:uiPriority w:val="34"/>
    <w:qFormat/>
    <w:rsid w:val="006E7A3B"/>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D1E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B461C"/>
    <w:rPr>
      <w:rFonts w:ascii="Times New Roman" w:hAnsi="Times New Roman" w:cs="Times New Roman"/>
      <w:sz w:val="24"/>
      <w:szCs w:val="24"/>
    </w:rPr>
  </w:style>
  <w:style w:type="paragraph" w:styleId="Encabezado">
    <w:name w:val="header"/>
    <w:basedOn w:val="Normal"/>
    <w:link w:val="EncabezadoCar"/>
    <w:uiPriority w:val="99"/>
    <w:unhideWhenUsed/>
    <w:rsid w:val="00040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01CF"/>
  </w:style>
  <w:style w:type="paragraph" w:styleId="Piedepgina">
    <w:name w:val="footer"/>
    <w:basedOn w:val="Normal"/>
    <w:link w:val="PiedepginaCar"/>
    <w:uiPriority w:val="99"/>
    <w:unhideWhenUsed/>
    <w:rsid w:val="00040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01CF"/>
  </w:style>
  <w:style w:type="paragraph" w:styleId="Prrafodelista">
    <w:name w:val="List Paragraph"/>
    <w:basedOn w:val="Normal"/>
    <w:uiPriority w:val="34"/>
    <w:qFormat/>
    <w:rsid w:val="006E7A3B"/>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D1E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43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hyperlink" Target="https://drive.google.com/file/d/1k0IvkYcxqSbbTa1Sc4zHsvWx35D6DgCl/view" TargetMode="External"/><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emf"/><Relationship Id="rId29" Type="http://schemas.openxmlformats.org/officeDocument/2006/relationships/image" Target="media/image14.png"/><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censo.gob.ar/index.php/datos_definitivos_chubut/" TargetMode="External"/><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hyperlink" Target="https://censo.gob.ar/index.php/datos_definitivos_chubut/" TargetMode="External"/><Relationship Id="rId5" Type="http://schemas.openxmlformats.org/officeDocument/2006/relationships/settings" Target="settings.xml"/><Relationship Id="rId15" Type="http://schemas.openxmlformats.org/officeDocument/2006/relationships/hyperlink" Target="https://www.iebschool.com/blog/tendencias-comunicacion-digital-comunicacion-digital/" TargetMode="Externa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hyperlink" Target="http://ministeriodesalud.chubut.gov.ar/direccion_estadistica" TargetMode="External"/><Relationship Id="rId61" Type="http://schemas.openxmlformats.org/officeDocument/2006/relationships/fontTable" Target="fontTable.xml"/><Relationship Id="rId10" Type="http://schemas.openxmlformats.org/officeDocument/2006/relationships/hyperlink" Target="mailto:vhabib@clinicadelvalle.com.ar" TargetMode="External"/><Relationship Id="rId19" Type="http://schemas.openxmlformats.org/officeDocument/2006/relationships/hyperlink" Target="https://drive.google.com/file/d/1k0IvkYcxqSbbTa1Sc4zHsvWx35D6DgCl/view" TargetMode="External"/><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onsultoresamerica.com/mantenimiento-y-mejora-del-sistema-de-gestion-de-calidad/" TargetMode="External"/><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8" Type="http://schemas.openxmlformats.org/officeDocument/2006/relationships/endnotes" Target="endnotes.xml"/><Relationship Id="rId51" Type="http://schemas.openxmlformats.org/officeDocument/2006/relationships/image" Target="media/image3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censo.gob.ar/index.php/datos_definitivos_chubut/"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hyperlink" Target="https://servicios.infoleg.gob.ar/infolegInternet/anexos/85000-89999/86381/nor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qqCtADy9ZGFc7XcQToDq5+2AQ==">CgMxLjAyCGguZ2pkZ3hzMgloLjMwajB6bGwyCWguMWZvYjl0ZTIJaC4zem55c2g3MgloLjJldDkycDA4AHIhMVFwMUExVWJ5SW0xcWhpZ3l0MlRTRmJid2xva196clpz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71</Pages>
  <Words>10312</Words>
  <Characters>56721</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Habib</dc:creator>
  <cp:lastModifiedBy>Kiara Lã³pez Arriazu</cp:lastModifiedBy>
  <cp:revision>8</cp:revision>
  <dcterms:created xsi:type="dcterms:W3CDTF">2024-08-02T19:04:00Z</dcterms:created>
  <dcterms:modified xsi:type="dcterms:W3CDTF">2025-03-14T18:18:00Z</dcterms:modified>
</cp:coreProperties>
</file>