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A57BCE" w14:textId="77777777" w:rsidR="00E82649" w:rsidRDefault="00E82649">
      <w:pPr>
        <w:jc w:val="center"/>
        <w:rPr>
          <w:rFonts w:ascii="Arial" w:eastAsia="Arial" w:hAnsi="Arial" w:cs="Arial"/>
          <w:b/>
        </w:rPr>
      </w:pPr>
    </w:p>
    <w:p w14:paraId="3D8B73F7" w14:textId="77777777" w:rsidR="00E82649" w:rsidRDefault="00CB0A83">
      <w:pPr>
        <w:jc w:val="center"/>
        <w:rPr>
          <w:rFonts w:ascii="Arial" w:eastAsia="Arial" w:hAnsi="Arial" w:cs="Arial"/>
          <w:b/>
        </w:rPr>
      </w:pPr>
      <w:r>
        <w:rPr>
          <w:rFonts w:ascii="Arial" w:eastAsia="Arial" w:hAnsi="Arial" w:cs="Arial"/>
          <w:b/>
          <w:noProof/>
          <w:lang w:val="es-AR"/>
        </w:rPr>
        <w:drawing>
          <wp:anchor distT="0" distB="0" distL="114300" distR="114300" simplePos="0" relativeHeight="251658240" behindDoc="0" locked="0" layoutInCell="1" hidden="0" allowOverlap="1" wp14:anchorId="6B7DAA39" wp14:editId="4EF8341C">
            <wp:simplePos x="0" y="0"/>
            <wp:positionH relativeFrom="margin">
              <wp:align>center</wp:align>
            </wp:positionH>
            <wp:positionV relativeFrom="margin">
              <wp:posOffset>415925</wp:posOffset>
            </wp:positionV>
            <wp:extent cx="1028700" cy="1028700"/>
            <wp:effectExtent l="0" t="0" r="0" b="0"/>
            <wp:wrapSquare wrapText="bothSides" distT="0" distB="0" distL="114300" distR="114300"/>
            <wp:docPr id="61" name="image37.png" descr="A black squar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A black square with white text&#10;&#10;Description automatically generated"/>
                    <pic:cNvPicPr preferRelativeResize="0"/>
                  </pic:nvPicPr>
                  <pic:blipFill>
                    <a:blip r:embed="rId9"/>
                    <a:srcRect/>
                    <a:stretch>
                      <a:fillRect/>
                    </a:stretch>
                  </pic:blipFill>
                  <pic:spPr>
                    <a:xfrm>
                      <a:off x="0" y="0"/>
                      <a:ext cx="1028700" cy="1028700"/>
                    </a:xfrm>
                    <a:prstGeom prst="rect">
                      <a:avLst/>
                    </a:prstGeom>
                    <a:ln/>
                  </pic:spPr>
                </pic:pic>
              </a:graphicData>
            </a:graphic>
          </wp:anchor>
        </w:drawing>
      </w:r>
    </w:p>
    <w:p w14:paraId="29EC9450" w14:textId="77777777" w:rsidR="00E82649" w:rsidRDefault="00E82649">
      <w:pPr>
        <w:jc w:val="center"/>
        <w:rPr>
          <w:rFonts w:ascii="Arial" w:eastAsia="Arial" w:hAnsi="Arial" w:cs="Arial"/>
          <w:b/>
        </w:rPr>
      </w:pPr>
    </w:p>
    <w:p w14:paraId="740282C6" w14:textId="77777777" w:rsidR="00E82649" w:rsidRDefault="00E82649"/>
    <w:p w14:paraId="1F5FCB3C" w14:textId="77777777" w:rsidR="00E82649" w:rsidRDefault="00E82649">
      <w:pPr>
        <w:jc w:val="center"/>
        <w:rPr>
          <w:rFonts w:ascii="Arial" w:eastAsia="Arial" w:hAnsi="Arial" w:cs="Arial"/>
          <w:b/>
          <w:sz w:val="28"/>
          <w:szCs w:val="28"/>
        </w:rPr>
      </w:pPr>
    </w:p>
    <w:p w14:paraId="39048674" w14:textId="77777777" w:rsidR="00E82649" w:rsidRDefault="00E82649">
      <w:pPr>
        <w:tabs>
          <w:tab w:val="center" w:pos="4320"/>
          <w:tab w:val="left" w:pos="6880"/>
        </w:tabs>
        <w:jc w:val="center"/>
        <w:rPr>
          <w:rFonts w:ascii="Arial" w:eastAsia="Arial" w:hAnsi="Arial" w:cs="Arial"/>
          <w:b/>
          <w:sz w:val="28"/>
          <w:szCs w:val="28"/>
        </w:rPr>
      </w:pPr>
    </w:p>
    <w:p w14:paraId="7DA6D8D1" w14:textId="77777777" w:rsidR="00E82649" w:rsidRDefault="00E82649">
      <w:pPr>
        <w:tabs>
          <w:tab w:val="center" w:pos="4320"/>
          <w:tab w:val="left" w:pos="6880"/>
        </w:tabs>
        <w:jc w:val="center"/>
        <w:rPr>
          <w:rFonts w:ascii="Arial" w:eastAsia="Arial" w:hAnsi="Arial" w:cs="Arial"/>
          <w:b/>
          <w:sz w:val="28"/>
          <w:szCs w:val="28"/>
        </w:rPr>
      </w:pPr>
    </w:p>
    <w:p w14:paraId="04D8D17A" w14:textId="77777777" w:rsidR="00E82649" w:rsidRDefault="00E82649">
      <w:pPr>
        <w:tabs>
          <w:tab w:val="center" w:pos="4320"/>
          <w:tab w:val="left" w:pos="6880"/>
        </w:tabs>
        <w:jc w:val="center"/>
        <w:rPr>
          <w:rFonts w:ascii="Arial" w:eastAsia="Arial" w:hAnsi="Arial" w:cs="Arial"/>
          <w:b/>
          <w:sz w:val="28"/>
          <w:szCs w:val="28"/>
        </w:rPr>
      </w:pPr>
    </w:p>
    <w:p w14:paraId="0CE8D911" w14:textId="77777777" w:rsidR="00E82649" w:rsidRDefault="00E82649">
      <w:pPr>
        <w:tabs>
          <w:tab w:val="center" w:pos="4320"/>
          <w:tab w:val="left" w:pos="6880"/>
        </w:tabs>
        <w:jc w:val="center"/>
        <w:rPr>
          <w:rFonts w:ascii="Arial" w:eastAsia="Arial" w:hAnsi="Arial" w:cs="Arial"/>
          <w:b/>
          <w:sz w:val="28"/>
          <w:szCs w:val="28"/>
        </w:rPr>
      </w:pPr>
    </w:p>
    <w:p w14:paraId="5BDC06F0" w14:textId="77777777" w:rsidR="00E82649" w:rsidRDefault="00CB0A83">
      <w:pPr>
        <w:tabs>
          <w:tab w:val="center" w:pos="4320"/>
          <w:tab w:val="left" w:pos="6880"/>
        </w:tabs>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Universidad de Palermo</w:t>
      </w:r>
    </w:p>
    <w:p w14:paraId="23031402" w14:textId="77777777" w:rsidR="00E82649" w:rsidRDefault="00E82649">
      <w:pPr>
        <w:tabs>
          <w:tab w:val="left" w:pos="5080"/>
        </w:tabs>
        <w:jc w:val="center"/>
        <w:rPr>
          <w:rFonts w:ascii="Times New Roman" w:eastAsia="Times New Roman" w:hAnsi="Times New Roman" w:cs="Times New Roman"/>
          <w:b/>
          <w:sz w:val="28"/>
          <w:szCs w:val="28"/>
        </w:rPr>
      </w:pPr>
    </w:p>
    <w:p w14:paraId="48235D01" w14:textId="77777777" w:rsidR="00E82649" w:rsidRDefault="00CB0A83">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Master en Dirección de Empresas</w:t>
      </w:r>
    </w:p>
    <w:p w14:paraId="0FB3C5C2" w14:textId="77777777" w:rsidR="00E82649" w:rsidRDefault="00E82649">
      <w:pPr>
        <w:jc w:val="center"/>
        <w:rPr>
          <w:rFonts w:ascii="Times New Roman" w:eastAsia="Times New Roman" w:hAnsi="Times New Roman" w:cs="Times New Roman"/>
          <w:b/>
          <w:sz w:val="28"/>
          <w:szCs w:val="28"/>
        </w:rPr>
      </w:pPr>
    </w:p>
    <w:p w14:paraId="7EB66782" w14:textId="34A0DFB2" w:rsidR="00E82649" w:rsidRDefault="001C1134">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Trabajo</w:t>
      </w:r>
      <w:r w:rsidR="00CB0A83">
        <w:rPr>
          <w:rFonts w:ascii="Times New Roman" w:eastAsia="Times New Roman" w:hAnsi="Times New Roman" w:cs="Times New Roman"/>
          <w:b/>
          <w:sz w:val="28"/>
          <w:szCs w:val="28"/>
        </w:rPr>
        <w:t xml:space="preserve"> de grado de Máster de la Universidad de Palermo en Dirección de Empresas</w:t>
      </w:r>
    </w:p>
    <w:p w14:paraId="36ADE3BB" w14:textId="77777777" w:rsidR="00E82649" w:rsidRDefault="00E82649">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p>
    <w:p w14:paraId="4806605D" w14:textId="77777777" w:rsidR="00E82649" w:rsidRDefault="00CB0A83">
      <w:pPr>
        <w:pBdr>
          <w:top w:val="nil"/>
          <w:left w:val="nil"/>
          <w:bottom w:val="nil"/>
          <w:right w:val="nil"/>
          <w:between w:val="nil"/>
        </w:pBdr>
        <w:spacing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Título: Análisis Estratégico para la Introducción de </w:t>
      </w:r>
      <w:proofErr w:type="spellStart"/>
      <w:r>
        <w:rPr>
          <w:rFonts w:ascii="Times New Roman" w:eastAsia="Times New Roman" w:hAnsi="Times New Roman" w:cs="Times New Roman"/>
          <w:b/>
          <w:color w:val="000000"/>
          <w:sz w:val="28"/>
          <w:szCs w:val="28"/>
        </w:rPr>
        <w:t>Corey</w:t>
      </w:r>
      <w:proofErr w:type="spellEnd"/>
      <w:r>
        <w:rPr>
          <w:rFonts w:ascii="Times New Roman" w:eastAsia="Times New Roman" w:hAnsi="Times New Roman" w:cs="Times New Roman"/>
          <w:b/>
          <w:color w:val="000000"/>
          <w:sz w:val="28"/>
          <w:szCs w:val="28"/>
        </w:rPr>
        <w:t xml:space="preserve"> </w:t>
      </w:r>
      <w:proofErr w:type="spellStart"/>
      <w:r>
        <w:rPr>
          <w:rFonts w:ascii="Times New Roman" w:eastAsia="Times New Roman" w:hAnsi="Times New Roman" w:cs="Times New Roman"/>
          <w:b/>
          <w:color w:val="000000"/>
          <w:sz w:val="28"/>
          <w:szCs w:val="28"/>
        </w:rPr>
        <w:t>Nutrition</w:t>
      </w:r>
      <w:proofErr w:type="spellEnd"/>
      <w:r>
        <w:rPr>
          <w:rFonts w:ascii="Times New Roman" w:eastAsia="Times New Roman" w:hAnsi="Times New Roman" w:cs="Times New Roman"/>
          <w:b/>
          <w:color w:val="000000"/>
          <w:sz w:val="28"/>
          <w:szCs w:val="28"/>
        </w:rPr>
        <w:t xml:space="preserve"> Company en el Mercado de Alimentos para Mascotas en El Salvador: Competencia, Diferenciación y Conexión con el Consumidor</w:t>
      </w:r>
    </w:p>
    <w:p w14:paraId="37ABAB0C" w14:textId="77777777" w:rsidR="00E82649" w:rsidRDefault="00E82649">
      <w:pPr>
        <w:spacing w:line="360" w:lineRule="auto"/>
        <w:jc w:val="center"/>
        <w:rPr>
          <w:rFonts w:ascii="Times New Roman" w:eastAsia="Times New Roman" w:hAnsi="Times New Roman" w:cs="Times New Roman"/>
          <w:b/>
          <w:i/>
          <w:sz w:val="28"/>
          <w:szCs w:val="28"/>
        </w:rPr>
      </w:pPr>
    </w:p>
    <w:p w14:paraId="4FCDCE57" w14:textId="77777777" w:rsidR="00E82649" w:rsidRDefault="00E82649">
      <w:pPr>
        <w:jc w:val="center"/>
        <w:rPr>
          <w:rFonts w:ascii="Times New Roman" w:eastAsia="Times New Roman" w:hAnsi="Times New Roman" w:cs="Times New Roman"/>
          <w:b/>
          <w:sz w:val="28"/>
          <w:szCs w:val="28"/>
          <w:u w:val="single"/>
        </w:rPr>
      </w:pPr>
    </w:p>
    <w:p w14:paraId="2571B76C" w14:textId="77777777" w:rsidR="00E82649" w:rsidRDefault="00E82649">
      <w:pPr>
        <w:pBdr>
          <w:top w:val="nil"/>
          <w:left w:val="nil"/>
          <w:bottom w:val="nil"/>
          <w:right w:val="nil"/>
          <w:between w:val="nil"/>
        </w:pBdr>
        <w:ind w:left="-2127"/>
        <w:jc w:val="center"/>
        <w:rPr>
          <w:rFonts w:ascii="Times New Roman" w:eastAsia="Times New Roman" w:hAnsi="Times New Roman" w:cs="Times New Roman"/>
          <w:b/>
          <w:color w:val="000000"/>
          <w:sz w:val="28"/>
          <w:szCs w:val="28"/>
        </w:rPr>
      </w:pPr>
    </w:p>
    <w:p w14:paraId="16967F95" w14:textId="77777777" w:rsidR="00E82649" w:rsidRDefault="00E82649">
      <w:pPr>
        <w:pBdr>
          <w:top w:val="nil"/>
          <w:left w:val="nil"/>
          <w:bottom w:val="nil"/>
          <w:right w:val="nil"/>
          <w:between w:val="nil"/>
        </w:pBdr>
        <w:jc w:val="center"/>
        <w:rPr>
          <w:rFonts w:ascii="Times New Roman" w:eastAsia="Times New Roman" w:hAnsi="Times New Roman" w:cs="Times New Roman"/>
          <w:b/>
          <w:color w:val="000000"/>
          <w:sz w:val="28"/>
          <w:szCs w:val="28"/>
        </w:rPr>
      </w:pPr>
    </w:p>
    <w:p w14:paraId="26A92656" w14:textId="7027D5B2" w:rsidR="00E82649" w:rsidRDefault="001C1134">
      <w:pPr>
        <w:tabs>
          <w:tab w:val="center" w:pos="4153"/>
        </w:tabs>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Alumno</w:t>
      </w:r>
      <w:r w:rsidR="00CB0A83">
        <w:rPr>
          <w:rFonts w:ascii="Times New Roman" w:eastAsia="Times New Roman" w:hAnsi="Times New Roman" w:cs="Times New Roman"/>
          <w:b/>
          <w:color w:val="000000"/>
          <w:sz w:val="28"/>
          <w:szCs w:val="28"/>
        </w:rPr>
        <w:t xml:space="preserve">: José </w:t>
      </w:r>
      <w:proofErr w:type="spellStart"/>
      <w:r w:rsidR="00CB0A83">
        <w:rPr>
          <w:rFonts w:ascii="Times New Roman" w:eastAsia="Times New Roman" w:hAnsi="Times New Roman" w:cs="Times New Roman"/>
          <w:b/>
          <w:color w:val="000000"/>
          <w:sz w:val="28"/>
          <w:szCs w:val="28"/>
        </w:rPr>
        <w:t>Amilton</w:t>
      </w:r>
      <w:proofErr w:type="spellEnd"/>
      <w:r w:rsidR="00CB0A83">
        <w:rPr>
          <w:rFonts w:ascii="Times New Roman" w:eastAsia="Times New Roman" w:hAnsi="Times New Roman" w:cs="Times New Roman"/>
          <w:b/>
          <w:color w:val="000000"/>
          <w:sz w:val="28"/>
          <w:szCs w:val="28"/>
        </w:rPr>
        <w:t xml:space="preserve"> Guevara Colindres</w:t>
      </w:r>
    </w:p>
    <w:p w14:paraId="4230755A" w14:textId="77777777" w:rsidR="00E82649" w:rsidRDefault="00E82649">
      <w:pPr>
        <w:tabs>
          <w:tab w:val="center" w:pos="4153"/>
        </w:tabs>
        <w:rPr>
          <w:rFonts w:ascii="Times New Roman" w:eastAsia="Times New Roman" w:hAnsi="Times New Roman" w:cs="Times New Roman"/>
          <w:b/>
          <w:color w:val="000000"/>
          <w:sz w:val="28"/>
          <w:szCs w:val="28"/>
        </w:rPr>
      </w:pPr>
    </w:p>
    <w:p w14:paraId="5812DBCE" w14:textId="77777777" w:rsidR="00E82649" w:rsidRDefault="00CB0A83">
      <w:pPr>
        <w:tabs>
          <w:tab w:val="center" w:pos="4153"/>
        </w:tabs>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E-mail: joseguevaracolindres@gmail.com</w:t>
      </w:r>
    </w:p>
    <w:p w14:paraId="66874D11" w14:textId="77777777" w:rsidR="00E82649" w:rsidRDefault="00E82649">
      <w:pPr>
        <w:rPr>
          <w:rFonts w:ascii="Times New Roman" w:eastAsia="Times New Roman" w:hAnsi="Times New Roman" w:cs="Times New Roman"/>
          <w:b/>
          <w:color w:val="000000"/>
          <w:sz w:val="28"/>
          <w:szCs w:val="28"/>
        </w:rPr>
      </w:pPr>
    </w:p>
    <w:p w14:paraId="6FA48035" w14:textId="77777777" w:rsidR="00E82649" w:rsidRDefault="00CB0A83">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Legajo: 0134075</w:t>
      </w:r>
    </w:p>
    <w:p w14:paraId="14D754D6" w14:textId="77777777" w:rsidR="00E82649" w:rsidRDefault="00E82649">
      <w:pPr>
        <w:rPr>
          <w:rFonts w:ascii="Times New Roman" w:eastAsia="Times New Roman" w:hAnsi="Times New Roman" w:cs="Times New Roman"/>
          <w:b/>
          <w:sz w:val="28"/>
          <w:szCs w:val="28"/>
        </w:rPr>
      </w:pPr>
    </w:p>
    <w:p w14:paraId="23DE58A8" w14:textId="77777777" w:rsidR="00E82649" w:rsidRDefault="00CB0A83">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Director de Tesis Propuesto: Andrés </w:t>
      </w:r>
      <w:proofErr w:type="spellStart"/>
      <w:r>
        <w:rPr>
          <w:rFonts w:ascii="Times New Roman" w:eastAsia="Times New Roman" w:hAnsi="Times New Roman" w:cs="Times New Roman"/>
          <w:b/>
          <w:sz w:val="28"/>
          <w:szCs w:val="28"/>
        </w:rPr>
        <w:t>Todesca</w:t>
      </w:r>
      <w:proofErr w:type="spellEnd"/>
    </w:p>
    <w:p w14:paraId="23FBE060" w14:textId="77777777" w:rsidR="00E82649" w:rsidRDefault="00E82649">
      <w:pPr>
        <w:pBdr>
          <w:top w:val="nil"/>
          <w:left w:val="nil"/>
          <w:bottom w:val="nil"/>
          <w:right w:val="nil"/>
          <w:between w:val="nil"/>
        </w:pBdr>
        <w:jc w:val="center"/>
        <w:rPr>
          <w:rFonts w:ascii="Times New Roman" w:eastAsia="Times New Roman" w:hAnsi="Times New Roman" w:cs="Times New Roman"/>
          <w:b/>
          <w:color w:val="000000"/>
          <w:sz w:val="28"/>
          <w:szCs w:val="28"/>
          <w:u w:val="single"/>
        </w:rPr>
      </w:pPr>
    </w:p>
    <w:p w14:paraId="10DB9753" w14:textId="77777777" w:rsidR="00E82649" w:rsidRDefault="00E82649">
      <w:pPr>
        <w:pBdr>
          <w:top w:val="nil"/>
          <w:left w:val="nil"/>
          <w:bottom w:val="nil"/>
          <w:right w:val="nil"/>
          <w:between w:val="nil"/>
        </w:pBdr>
        <w:jc w:val="center"/>
        <w:rPr>
          <w:rFonts w:ascii="Times New Roman" w:eastAsia="Times New Roman" w:hAnsi="Times New Roman" w:cs="Times New Roman"/>
          <w:b/>
          <w:color w:val="000000"/>
          <w:sz w:val="28"/>
          <w:szCs w:val="28"/>
          <w:u w:val="single"/>
        </w:rPr>
      </w:pPr>
    </w:p>
    <w:p w14:paraId="5348F377" w14:textId="6AEC8148" w:rsidR="00E82649" w:rsidRDefault="00CB0A83">
      <w:pPr>
        <w:pBdr>
          <w:top w:val="nil"/>
          <w:left w:val="nil"/>
          <w:bottom w:val="nil"/>
          <w:right w:val="nil"/>
          <w:between w:val="nil"/>
        </w:pBd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Fecha: </w:t>
      </w:r>
      <w:r w:rsidR="00D57C2B">
        <w:rPr>
          <w:rFonts w:ascii="Times New Roman" w:eastAsia="Times New Roman" w:hAnsi="Times New Roman" w:cs="Times New Roman"/>
          <w:b/>
          <w:color w:val="000000"/>
          <w:sz w:val="28"/>
          <w:szCs w:val="28"/>
        </w:rPr>
        <w:t>30</w:t>
      </w:r>
      <w:r>
        <w:rPr>
          <w:rFonts w:ascii="Times New Roman" w:eastAsia="Times New Roman" w:hAnsi="Times New Roman" w:cs="Times New Roman"/>
          <w:b/>
          <w:color w:val="000000"/>
          <w:sz w:val="28"/>
          <w:szCs w:val="28"/>
        </w:rPr>
        <w:t xml:space="preserve"> de </w:t>
      </w:r>
      <w:r w:rsidR="00D57C2B">
        <w:rPr>
          <w:rFonts w:ascii="Times New Roman" w:eastAsia="Times New Roman" w:hAnsi="Times New Roman" w:cs="Times New Roman"/>
          <w:b/>
          <w:sz w:val="28"/>
          <w:szCs w:val="28"/>
        </w:rPr>
        <w:t>mayo</w:t>
      </w:r>
      <w:r>
        <w:rPr>
          <w:rFonts w:ascii="Times New Roman" w:eastAsia="Times New Roman" w:hAnsi="Times New Roman" w:cs="Times New Roman"/>
          <w:b/>
          <w:color w:val="000000"/>
          <w:sz w:val="28"/>
          <w:szCs w:val="28"/>
        </w:rPr>
        <w:t xml:space="preserve"> del 202</w:t>
      </w:r>
      <w:r>
        <w:rPr>
          <w:rFonts w:ascii="Times New Roman" w:eastAsia="Times New Roman" w:hAnsi="Times New Roman" w:cs="Times New Roman"/>
          <w:b/>
          <w:sz w:val="28"/>
          <w:szCs w:val="28"/>
        </w:rPr>
        <w:t>5</w:t>
      </w:r>
    </w:p>
    <w:p w14:paraId="30B0EB6E" w14:textId="77777777" w:rsidR="00E82649" w:rsidRDefault="00CB0A83">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p>
    <w:p w14:paraId="0E44B494" w14:textId="77777777" w:rsidR="00E82649" w:rsidRDefault="00E82649">
      <w:pPr>
        <w:jc w:val="center"/>
        <w:rPr>
          <w:rFonts w:ascii="Times New Roman" w:eastAsia="Times New Roman" w:hAnsi="Times New Roman" w:cs="Times New Roman"/>
          <w:b/>
          <w:sz w:val="28"/>
          <w:szCs w:val="28"/>
        </w:rPr>
      </w:pPr>
    </w:p>
    <w:p w14:paraId="7CD04E87" w14:textId="19DAC37E" w:rsidR="00E82649" w:rsidRDefault="00D57C2B">
      <w:pPr>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Tegucigalpa – Honduras</w:t>
      </w:r>
    </w:p>
    <w:p w14:paraId="5E619D28" w14:textId="77777777" w:rsidR="00E82649" w:rsidRDefault="00E82649">
      <w:pPr>
        <w:jc w:val="center"/>
        <w:rPr>
          <w:sz w:val="28"/>
          <w:szCs w:val="28"/>
        </w:rPr>
      </w:pPr>
    </w:p>
    <w:p w14:paraId="61D6FAFE" w14:textId="77777777" w:rsidR="00E82649" w:rsidRDefault="00E82649">
      <w:pPr>
        <w:spacing w:line="276" w:lineRule="auto"/>
        <w:rPr>
          <w:sz w:val="28"/>
          <w:szCs w:val="28"/>
        </w:rPr>
      </w:pPr>
    </w:p>
    <w:p w14:paraId="0F67DEF5" w14:textId="77777777" w:rsidR="00E82649" w:rsidRDefault="00CB0A83">
      <w:pPr>
        <w:spacing w:line="276"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Tabla de Contenido</w:t>
      </w:r>
    </w:p>
    <w:p w14:paraId="1EE11A13" w14:textId="77777777" w:rsidR="00E82649" w:rsidRDefault="00E82649">
      <w:pPr>
        <w:spacing w:line="276" w:lineRule="auto"/>
        <w:rPr>
          <w:rFonts w:ascii="Times New Roman" w:eastAsia="Times New Roman" w:hAnsi="Times New Roman" w:cs="Times New Roman"/>
          <w:b/>
        </w:rPr>
      </w:pPr>
    </w:p>
    <w:p w14:paraId="3CB1FFCD"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rPr>
        <w:t xml:space="preserve">Resumen ………………………………………………………………………………………. </w:t>
      </w:r>
      <w:r>
        <w:rPr>
          <w:rFonts w:ascii="Times New Roman" w:eastAsia="Times New Roman" w:hAnsi="Times New Roman" w:cs="Times New Roman"/>
          <w:b/>
        </w:rPr>
        <w:t>3</w:t>
      </w:r>
    </w:p>
    <w:p w14:paraId="13AF3E75" w14:textId="77777777" w:rsidR="00E82649" w:rsidRDefault="00E82649">
      <w:pPr>
        <w:spacing w:line="276" w:lineRule="auto"/>
        <w:rPr>
          <w:rFonts w:ascii="Times New Roman" w:eastAsia="Times New Roman" w:hAnsi="Times New Roman" w:cs="Times New Roman"/>
          <w:b/>
        </w:rPr>
      </w:pPr>
    </w:p>
    <w:p w14:paraId="44FBBFF5" w14:textId="77777777" w:rsidR="00E82649" w:rsidRDefault="00E82649">
      <w:pPr>
        <w:spacing w:line="276" w:lineRule="auto"/>
        <w:rPr>
          <w:rFonts w:ascii="Times New Roman" w:eastAsia="Times New Roman" w:hAnsi="Times New Roman" w:cs="Times New Roman"/>
        </w:rPr>
      </w:pPr>
    </w:p>
    <w:p w14:paraId="08FFEF5A"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rPr>
        <w:t xml:space="preserve">Capítulo I: Introducción ………………………………………………………………………. </w:t>
      </w:r>
      <w:r>
        <w:rPr>
          <w:rFonts w:ascii="Times New Roman" w:eastAsia="Times New Roman" w:hAnsi="Times New Roman" w:cs="Times New Roman"/>
          <w:b/>
        </w:rPr>
        <w:t>4</w:t>
      </w:r>
    </w:p>
    <w:p w14:paraId="5D8DFEE6" w14:textId="77777777" w:rsidR="00E82649" w:rsidRDefault="00E82649">
      <w:pPr>
        <w:spacing w:line="276" w:lineRule="auto"/>
        <w:rPr>
          <w:rFonts w:ascii="Times New Roman" w:eastAsia="Times New Roman" w:hAnsi="Times New Roman" w:cs="Times New Roman"/>
          <w:b/>
        </w:rPr>
      </w:pPr>
    </w:p>
    <w:p w14:paraId="2B78A808" w14:textId="77777777" w:rsidR="00E82649" w:rsidRDefault="00E82649">
      <w:pPr>
        <w:spacing w:line="276" w:lineRule="auto"/>
        <w:rPr>
          <w:rFonts w:ascii="Times New Roman" w:eastAsia="Times New Roman" w:hAnsi="Times New Roman" w:cs="Times New Roman"/>
        </w:rPr>
      </w:pPr>
    </w:p>
    <w:p w14:paraId="4ED2F2A7"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rPr>
        <w:t xml:space="preserve">Capítulo II: Marco Teórico …………………………………………………………………… </w:t>
      </w:r>
      <w:r>
        <w:rPr>
          <w:rFonts w:ascii="Times New Roman" w:eastAsia="Times New Roman" w:hAnsi="Times New Roman" w:cs="Times New Roman"/>
          <w:b/>
        </w:rPr>
        <w:t>10</w:t>
      </w:r>
    </w:p>
    <w:p w14:paraId="0DB3CFE8" w14:textId="77777777" w:rsidR="00E82649" w:rsidRDefault="00E82649">
      <w:pPr>
        <w:spacing w:line="276" w:lineRule="auto"/>
        <w:rPr>
          <w:rFonts w:ascii="Times New Roman" w:eastAsia="Times New Roman" w:hAnsi="Times New Roman" w:cs="Times New Roman"/>
          <w:b/>
        </w:rPr>
      </w:pPr>
    </w:p>
    <w:p w14:paraId="463BA596" w14:textId="77777777" w:rsidR="00E82649" w:rsidRDefault="00E82649">
      <w:pPr>
        <w:spacing w:line="276" w:lineRule="auto"/>
        <w:rPr>
          <w:rFonts w:ascii="Times New Roman" w:eastAsia="Times New Roman" w:hAnsi="Times New Roman" w:cs="Times New Roman"/>
        </w:rPr>
      </w:pPr>
    </w:p>
    <w:p w14:paraId="794C4F12"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rPr>
        <w:t xml:space="preserve">Capítulo III: El Sector y La Empresa ………………………………………………………… </w:t>
      </w:r>
      <w:r>
        <w:rPr>
          <w:rFonts w:ascii="Times New Roman" w:eastAsia="Times New Roman" w:hAnsi="Times New Roman" w:cs="Times New Roman"/>
          <w:b/>
        </w:rPr>
        <w:t>13</w:t>
      </w:r>
    </w:p>
    <w:p w14:paraId="7F824EBC" w14:textId="77777777" w:rsidR="00E82649" w:rsidRDefault="00E82649">
      <w:pPr>
        <w:spacing w:line="276" w:lineRule="auto"/>
        <w:rPr>
          <w:rFonts w:ascii="Times New Roman" w:eastAsia="Times New Roman" w:hAnsi="Times New Roman" w:cs="Times New Roman"/>
          <w:b/>
        </w:rPr>
      </w:pPr>
    </w:p>
    <w:p w14:paraId="45138366" w14:textId="77777777" w:rsidR="00E82649" w:rsidRDefault="00E82649">
      <w:pPr>
        <w:spacing w:line="276" w:lineRule="auto"/>
        <w:rPr>
          <w:rFonts w:ascii="Times New Roman" w:eastAsia="Times New Roman" w:hAnsi="Times New Roman" w:cs="Times New Roman"/>
        </w:rPr>
      </w:pPr>
    </w:p>
    <w:p w14:paraId="18A4B8B3" w14:textId="77777777" w:rsidR="00E82649" w:rsidRDefault="00CB0A83">
      <w:pPr>
        <w:shd w:val="clear" w:color="auto" w:fill="FFFFFF"/>
        <w:rPr>
          <w:rFonts w:ascii="Times New Roman" w:eastAsia="Times New Roman" w:hAnsi="Times New Roman" w:cs="Times New Roman"/>
          <w:b/>
        </w:rPr>
      </w:pPr>
      <w:r>
        <w:rPr>
          <w:rFonts w:ascii="Times New Roman" w:eastAsia="Times New Roman" w:hAnsi="Times New Roman" w:cs="Times New Roman"/>
        </w:rPr>
        <w:t xml:space="preserve">Capítulo IV: Marco Investigativo …………………………………………………………….. </w:t>
      </w:r>
      <w:r>
        <w:rPr>
          <w:rFonts w:ascii="Times New Roman" w:eastAsia="Times New Roman" w:hAnsi="Times New Roman" w:cs="Times New Roman"/>
          <w:b/>
        </w:rPr>
        <w:t>19</w:t>
      </w:r>
    </w:p>
    <w:p w14:paraId="024E59F0" w14:textId="77777777" w:rsidR="00E82649" w:rsidRDefault="00E82649">
      <w:pPr>
        <w:shd w:val="clear" w:color="auto" w:fill="FFFFFF"/>
        <w:rPr>
          <w:rFonts w:ascii="Times New Roman" w:eastAsia="Times New Roman" w:hAnsi="Times New Roman" w:cs="Times New Roman"/>
          <w:b/>
        </w:rPr>
      </w:pPr>
    </w:p>
    <w:p w14:paraId="12DCF46D" w14:textId="77777777" w:rsidR="00E82649" w:rsidRDefault="00E82649">
      <w:pPr>
        <w:shd w:val="clear" w:color="auto" w:fill="FFFFFF"/>
        <w:rPr>
          <w:rFonts w:ascii="Times New Roman" w:eastAsia="Times New Roman" w:hAnsi="Times New Roman" w:cs="Times New Roman"/>
        </w:rPr>
      </w:pPr>
    </w:p>
    <w:p w14:paraId="4199C1D5" w14:textId="16A2B7ED" w:rsidR="00E82649" w:rsidRDefault="00CB0A83">
      <w:pPr>
        <w:shd w:val="clear" w:color="auto" w:fill="FFFFFF"/>
        <w:rPr>
          <w:rFonts w:ascii="Times New Roman" w:eastAsia="Times New Roman" w:hAnsi="Times New Roman" w:cs="Times New Roman"/>
          <w:b/>
        </w:rPr>
      </w:pPr>
      <w:r>
        <w:rPr>
          <w:rFonts w:ascii="Times New Roman" w:eastAsia="Times New Roman" w:hAnsi="Times New Roman" w:cs="Times New Roman"/>
        </w:rPr>
        <w:t>Capítulo V: Resultados de la Investigación ……………………………………………………</w:t>
      </w:r>
      <w:r>
        <w:rPr>
          <w:rFonts w:ascii="Times New Roman" w:eastAsia="Times New Roman" w:hAnsi="Times New Roman" w:cs="Times New Roman"/>
          <w:b/>
        </w:rPr>
        <w:t>7</w:t>
      </w:r>
      <w:r w:rsidR="002A2DF0">
        <w:rPr>
          <w:rFonts w:ascii="Times New Roman" w:eastAsia="Times New Roman" w:hAnsi="Times New Roman" w:cs="Times New Roman"/>
          <w:b/>
        </w:rPr>
        <w:t>4</w:t>
      </w:r>
    </w:p>
    <w:p w14:paraId="42ADD6C1" w14:textId="77777777" w:rsidR="00E82649" w:rsidRDefault="00E82649">
      <w:pPr>
        <w:shd w:val="clear" w:color="auto" w:fill="FFFFFF"/>
        <w:rPr>
          <w:rFonts w:ascii="Times New Roman" w:eastAsia="Times New Roman" w:hAnsi="Times New Roman" w:cs="Times New Roman"/>
          <w:b/>
        </w:rPr>
      </w:pPr>
    </w:p>
    <w:p w14:paraId="221483CE" w14:textId="77777777" w:rsidR="00E82649" w:rsidRDefault="00E82649">
      <w:pPr>
        <w:shd w:val="clear" w:color="auto" w:fill="FFFFFF"/>
        <w:rPr>
          <w:rFonts w:ascii="Times New Roman" w:eastAsia="Times New Roman" w:hAnsi="Times New Roman" w:cs="Times New Roman"/>
        </w:rPr>
      </w:pPr>
    </w:p>
    <w:p w14:paraId="08113993" w14:textId="14FDD3F2" w:rsidR="00E82649" w:rsidRDefault="00CB0A83">
      <w:pPr>
        <w:shd w:val="clear" w:color="auto" w:fill="FFFFFF"/>
        <w:rPr>
          <w:rFonts w:ascii="Times New Roman" w:eastAsia="Times New Roman" w:hAnsi="Times New Roman" w:cs="Times New Roman"/>
          <w:b/>
        </w:rPr>
      </w:pPr>
      <w:r>
        <w:rPr>
          <w:rFonts w:ascii="Times New Roman" w:eastAsia="Times New Roman" w:hAnsi="Times New Roman" w:cs="Times New Roman"/>
        </w:rPr>
        <w:t xml:space="preserve">Capítulo VI: Plan de Negocios para la Introducción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en El Salvador ………………………………………………………………………………………………….</w:t>
      </w:r>
      <w:r>
        <w:rPr>
          <w:rFonts w:ascii="Times New Roman" w:eastAsia="Times New Roman" w:hAnsi="Times New Roman" w:cs="Times New Roman"/>
          <w:b/>
        </w:rPr>
        <w:t>7</w:t>
      </w:r>
      <w:r w:rsidR="002A2DF0">
        <w:rPr>
          <w:rFonts w:ascii="Times New Roman" w:eastAsia="Times New Roman" w:hAnsi="Times New Roman" w:cs="Times New Roman"/>
          <w:b/>
        </w:rPr>
        <w:t>6</w:t>
      </w:r>
    </w:p>
    <w:p w14:paraId="17DA77AC" w14:textId="77777777" w:rsidR="00E82649" w:rsidRDefault="00E82649">
      <w:pPr>
        <w:shd w:val="clear" w:color="auto" w:fill="FFFFFF"/>
        <w:rPr>
          <w:rFonts w:ascii="Times New Roman" w:eastAsia="Times New Roman" w:hAnsi="Times New Roman" w:cs="Times New Roman"/>
          <w:b/>
        </w:rPr>
      </w:pPr>
    </w:p>
    <w:p w14:paraId="332DCEF6" w14:textId="77777777" w:rsidR="00E82649" w:rsidRDefault="00E82649">
      <w:pPr>
        <w:shd w:val="clear" w:color="auto" w:fill="FFFFFF"/>
        <w:rPr>
          <w:rFonts w:ascii="Times New Roman" w:eastAsia="Times New Roman" w:hAnsi="Times New Roman" w:cs="Times New Roman"/>
        </w:rPr>
      </w:pPr>
    </w:p>
    <w:p w14:paraId="7F698629" w14:textId="77777777" w:rsidR="00E82649" w:rsidRDefault="00CB0A83">
      <w:pPr>
        <w:shd w:val="clear" w:color="auto" w:fill="FFFFFF"/>
        <w:rPr>
          <w:rFonts w:ascii="Times New Roman" w:eastAsia="Times New Roman" w:hAnsi="Times New Roman" w:cs="Times New Roman"/>
          <w:b/>
        </w:rPr>
      </w:pPr>
      <w:r>
        <w:rPr>
          <w:rFonts w:ascii="Times New Roman" w:eastAsia="Times New Roman" w:hAnsi="Times New Roman" w:cs="Times New Roman"/>
        </w:rPr>
        <w:t>Capítulo VII: Conclusiones Generales …………………………………………………………</w:t>
      </w:r>
      <w:r>
        <w:rPr>
          <w:rFonts w:ascii="Times New Roman" w:eastAsia="Times New Roman" w:hAnsi="Times New Roman" w:cs="Times New Roman"/>
          <w:b/>
        </w:rPr>
        <w:t>81</w:t>
      </w:r>
    </w:p>
    <w:p w14:paraId="0E4CC816" w14:textId="77777777" w:rsidR="00E82649" w:rsidRDefault="00E82649">
      <w:pPr>
        <w:shd w:val="clear" w:color="auto" w:fill="FFFFFF"/>
        <w:rPr>
          <w:rFonts w:ascii="Times New Roman" w:eastAsia="Times New Roman" w:hAnsi="Times New Roman" w:cs="Times New Roman"/>
          <w:b/>
        </w:rPr>
      </w:pPr>
    </w:p>
    <w:p w14:paraId="32A4AAC4" w14:textId="77777777" w:rsidR="00E82649" w:rsidRDefault="00E82649">
      <w:pPr>
        <w:shd w:val="clear" w:color="auto" w:fill="FFFFFF"/>
        <w:rPr>
          <w:rFonts w:ascii="Times New Roman" w:eastAsia="Times New Roman" w:hAnsi="Times New Roman" w:cs="Times New Roman"/>
        </w:rPr>
      </w:pPr>
    </w:p>
    <w:p w14:paraId="7237F293" w14:textId="0587F826" w:rsidR="00E82649" w:rsidRDefault="00CB0A83">
      <w:pPr>
        <w:rPr>
          <w:rFonts w:ascii="Times New Roman" w:eastAsia="Times New Roman" w:hAnsi="Times New Roman" w:cs="Times New Roman"/>
          <w:b/>
        </w:rPr>
      </w:pPr>
      <w:r>
        <w:rPr>
          <w:rFonts w:ascii="Times New Roman" w:eastAsia="Times New Roman" w:hAnsi="Times New Roman" w:cs="Times New Roman"/>
        </w:rPr>
        <w:t xml:space="preserve">Bibliografía……………………………………………………………………………………... </w:t>
      </w:r>
      <w:r>
        <w:rPr>
          <w:rFonts w:ascii="Times New Roman" w:eastAsia="Times New Roman" w:hAnsi="Times New Roman" w:cs="Times New Roman"/>
          <w:b/>
        </w:rPr>
        <w:t>8</w:t>
      </w:r>
      <w:r w:rsidR="00C41B6E">
        <w:rPr>
          <w:rFonts w:ascii="Times New Roman" w:eastAsia="Times New Roman" w:hAnsi="Times New Roman" w:cs="Times New Roman"/>
          <w:b/>
        </w:rPr>
        <w:t>6</w:t>
      </w:r>
    </w:p>
    <w:p w14:paraId="6761D548" w14:textId="77777777" w:rsidR="00E82649" w:rsidRDefault="00E82649">
      <w:pPr>
        <w:rPr>
          <w:rFonts w:ascii="Times New Roman" w:eastAsia="Times New Roman" w:hAnsi="Times New Roman" w:cs="Times New Roman"/>
          <w:b/>
        </w:rPr>
      </w:pPr>
    </w:p>
    <w:p w14:paraId="2F4009F1" w14:textId="77777777" w:rsidR="00E82649" w:rsidRDefault="00E82649">
      <w:pPr>
        <w:rPr>
          <w:rFonts w:ascii="Times New Roman" w:eastAsia="Times New Roman" w:hAnsi="Times New Roman" w:cs="Times New Roman"/>
        </w:rPr>
      </w:pPr>
    </w:p>
    <w:p w14:paraId="46CA33C6" w14:textId="689121CC" w:rsidR="00E82649" w:rsidRDefault="00CB0A83">
      <w:pPr>
        <w:rPr>
          <w:rFonts w:ascii="Times New Roman" w:eastAsia="Times New Roman" w:hAnsi="Times New Roman" w:cs="Times New Roman"/>
          <w:b/>
        </w:rPr>
      </w:pPr>
      <w:r>
        <w:rPr>
          <w:rFonts w:ascii="Times New Roman" w:eastAsia="Times New Roman" w:hAnsi="Times New Roman" w:cs="Times New Roman"/>
        </w:rPr>
        <w:t xml:space="preserve">Anexo I ………………………………………………………………………………………… </w:t>
      </w:r>
      <w:r>
        <w:rPr>
          <w:rFonts w:ascii="Times New Roman" w:eastAsia="Times New Roman" w:hAnsi="Times New Roman" w:cs="Times New Roman"/>
          <w:b/>
        </w:rPr>
        <w:t>8</w:t>
      </w:r>
      <w:r w:rsidR="002A2DF0">
        <w:rPr>
          <w:rFonts w:ascii="Times New Roman" w:eastAsia="Times New Roman" w:hAnsi="Times New Roman" w:cs="Times New Roman"/>
          <w:b/>
        </w:rPr>
        <w:t>8</w:t>
      </w:r>
    </w:p>
    <w:p w14:paraId="563108DF" w14:textId="77777777" w:rsidR="00E82649" w:rsidRDefault="00E82649">
      <w:pPr>
        <w:spacing w:line="276" w:lineRule="auto"/>
        <w:rPr>
          <w:rFonts w:ascii="Times New Roman" w:eastAsia="Times New Roman" w:hAnsi="Times New Roman" w:cs="Times New Roman"/>
          <w:b/>
        </w:rPr>
      </w:pPr>
    </w:p>
    <w:p w14:paraId="322E39F7" w14:textId="77777777" w:rsidR="00E82649" w:rsidRDefault="00E82649">
      <w:pPr>
        <w:spacing w:line="276" w:lineRule="auto"/>
        <w:rPr>
          <w:rFonts w:ascii="Times New Roman" w:eastAsia="Times New Roman" w:hAnsi="Times New Roman" w:cs="Times New Roman"/>
          <w:b/>
        </w:rPr>
      </w:pPr>
    </w:p>
    <w:p w14:paraId="3272823C" w14:textId="77777777" w:rsidR="00E82649" w:rsidRDefault="00E82649">
      <w:pPr>
        <w:spacing w:line="276" w:lineRule="auto"/>
        <w:rPr>
          <w:rFonts w:ascii="Times New Roman" w:eastAsia="Times New Roman" w:hAnsi="Times New Roman" w:cs="Times New Roman"/>
          <w:b/>
        </w:rPr>
      </w:pPr>
    </w:p>
    <w:p w14:paraId="6DFB18E7" w14:textId="77777777" w:rsidR="00E82649" w:rsidRDefault="00E82649">
      <w:pPr>
        <w:spacing w:line="276" w:lineRule="auto"/>
        <w:rPr>
          <w:rFonts w:ascii="Times New Roman" w:eastAsia="Times New Roman" w:hAnsi="Times New Roman" w:cs="Times New Roman"/>
          <w:b/>
        </w:rPr>
      </w:pPr>
    </w:p>
    <w:p w14:paraId="54F73F57" w14:textId="77777777" w:rsidR="00E82649" w:rsidRDefault="00E82649">
      <w:pPr>
        <w:spacing w:line="276" w:lineRule="auto"/>
        <w:rPr>
          <w:rFonts w:ascii="Times New Roman" w:eastAsia="Times New Roman" w:hAnsi="Times New Roman" w:cs="Times New Roman"/>
          <w:b/>
        </w:rPr>
      </w:pPr>
    </w:p>
    <w:p w14:paraId="2C45DC53" w14:textId="77777777" w:rsidR="00E82649" w:rsidRDefault="00E82649">
      <w:pPr>
        <w:spacing w:line="276" w:lineRule="auto"/>
        <w:rPr>
          <w:rFonts w:ascii="Times New Roman" w:eastAsia="Times New Roman" w:hAnsi="Times New Roman" w:cs="Times New Roman"/>
          <w:b/>
        </w:rPr>
      </w:pPr>
    </w:p>
    <w:p w14:paraId="0F222F53" w14:textId="77777777" w:rsidR="00E82649" w:rsidRDefault="00E82649">
      <w:pPr>
        <w:spacing w:line="276" w:lineRule="auto"/>
        <w:rPr>
          <w:rFonts w:ascii="Times New Roman" w:eastAsia="Times New Roman" w:hAnsi="Times New Roman" w:cs="Times New Roman"/>
          <w:b/>
        </w:rPr>
      </w:pPr>
    </w:p>
    <w:p w14:paraId="2D7E4E75" w14:textId="77777777" w:rsidR="00E82649" w:rsidRDefault="00E82649">
      <w:pPr>
        <w:spacing w:line="276" w:lineRule="auto"/>
        <w:rPr>
          <w:rFonts w:ascii="Times New Roman" w:eastAsia="Times New Roman" w:hAnsi="Times New Roman" w:cs="Times New Roman"/>
          <w:b/>
        </w:rPr>
      </w:pPr>
    </w:p>
    <w:p w14:paraId="6194A708" w14:textId="77777777" w:rsidR="00E82649" w:rsidRDefault="00E82649">
      <w:pPr>
        <w:spacing w:line="276" w:lineRule="auto"/>
        <w:rPr>
          <w:rFonts w:ascii="Times New Roman" w:eastAsia="Times New Roman" w:hAnsi="Times New Roman" w:cs="Times New Roman"/>
          <w:b/>
        </w:rPr>
      </w:pPr>
    </w:p>
    <w:p w14:paraId="1ED8D784" w14:textId="77777777" w:rsidR="00E82649" w:rsidRDefault="00E82649">
      <w:pPr>
        <w:spacing w:line="276" w:lineRule="auto"/>
        <w:rPr>
          <w:rFonts w:ascii="Times New Roman" w:eastAsia="Times New Roman" w:hAnsi="Times New Roman" w:cs="Times New Roman"/>
          <w:b/>
        </w:rPr>
      </w:pPr>
    </w:p>
    <w:p w14:paraId="7FD0B539" w14:textId="77777777" w:rsidR="00E82649" w:rsidRDefault="00E82649">
      <w:pPr>
        <w:spacing w:line="276" w:lineRule="auto"/>
        <w:rPr>
          <w:rFonts w:ascii="Times New Roman" w:eastAsia="Times New Roman" w:hAnsi="Times New Roman" w:cs="Times New Roman"/>
          <w:b/>
        </w:rPr>
      </w:pPr>
    </w:p>
    <w:p w14:paraId="04C5367C"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sz w:val="32"/>
          <w:szCs w:val="32"/>
        </w:rPr>
        <w:lastRenderedPageBreak/>
        <w:t>Resumen</w:t>
      </w:r>
    </w:p>
    <w:p w14:paraId="1CC7E062" w14:textId="46BA92C9" w:rsidR="00E82649" w:rsidRDefault="00FE2718">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Este Trabajo Final de Maestría</w:t>
      </w:r>
      <w:r w:rsidR="00CB0A83">
        <w:rPr>
          <w:rFonts w:ascii="Times New Roman" w:eastAsia="Times New Roman" w:hAnsi="Times New Roman" w:cs="Times New Roman"/>
        </w:rPr>
        <w:t xml:space="preserve"> analiza la viabilidad estratégica de introducir la marca </w:t>
      </w:r>
      <w:proofErr w:type="spellStart"/>
      <w:r w:rsidR="00CB0A83">
        <w:rPr>
          <w:rFonts w:ascii="Times New Roman" w:eastAsia="Times New Roman" w:hAnsi="Times New Roman" w:cs="Times New Roman"/>
        </w:rPr>
        <w:t>Corey</w:t>
      </w:r>
      <w:proofErr w:type="spellEnd"/>
      <w:r w:rsidR="00CB0A83">
        <w:rPr>
          <w:rFonts w:ascii="Times New Roman" w:eastAsia="Times New Roman" w:hAnsi="Times New Roman" w:cs="Times New Roman"/>
        </w:rPr>
        <w:t xml:space="preserve"> </w:t>
      </w:r>
      <w:proofErr w:type="spellStart"/>
      <w:r w:rsidR="00CB0A83">
        <w:rPr>
          <w:rFonts w:ascii="Times New Roman" w:eastAsia="Times New Roman" w:hAnsi="Times New Roman" w:cs="Times New Roman"/>
        </w:rPr>
        <w:t>Nutrition</w:t>
      </w:r>
      <w:proofErr w:type="spellEnd"/>
      <w:r w:rsidR="00CB0A83">
        <w:rPr>
          <w:rFonts w:ascii="Times New Roman" w:eastAsia="Times New Roman" w:hAnsi="Times New Roman" w:cs="Times New Roman"/>
        </w:rPr>
        <w:t xml:space="preserve"> Company, específicamente Red </w:t>
      </w:r>
      <w:proofErr w:type="spellStart"/>
      <w:r w:rsidR="00CB0A83">
        <w:rPr>
          <w:rFonts w:ascii="Times New Roman" w:eastAsia="Times New Roman" w:hAnsi="Times New Roman" w:cs="Times New Roman"/>
        </w:rPr>
        <w:t>Oak</w:t>
      </w:r>
      <w:proofErr w:type="spellEnd"/>
      <w:r w:rsidR="00CB0A83">
        <w:rPr>
          <w:rFonts w:ascii="Times New Roman" w:eastAsia="Times New Roman" w:hAnsi="Times New Roman" w:cs="Times New Roman"/>
        </w:rPr>
        <w:t xml:space="preserve">, en el competitivo mercado de alimentos para mascotas en El Salvador. El mercado está actualmente dominado por marcas consolidadas como </w:t>
      </w:r>
      <w:proofErr w:type="spellStart"/>
      <w:r w:rsidR="00CB0A83">
        <w:rPr>
          <w:rFonts w:ascii="Times New Roman" w:eastAsia="Times New Roman" w:hAnsi="Times New Roman" w:cs="Times New Roman"/>
        </w:rPr>
        <w:t>Pedigree</w:t>
      </w:r>
      <w:proofErr w:type="spellEnd"/>
      <w:r w:rsidR="00CB0A83">
        <w:rPr>
          <w:rFonts w:ascii="Times New Roman" w:eastAsia="Times New Roman" w:hAnsi="Times New Roman" w:cs="Times New Roman"/>
        </w:rPr>
        <w:t xml:space="preserve">, Purina y Royal </w:t>
      </w:r>
      <w:proofErr w:type="spellStart"/>
      <w:r w:rsidR="00CB0A83">
        <w:rPr>
          <w:rFonts w:ascii="Times New Roman" w:eastAsia="Times New Roman" w:hAnsi="Times New Roman" w:cs="Times New Roman"/>
        </w:rPr>
        <w:t>Canin</w:t>
      </w:r>
      <w:proofErr w:type="spellEnd"/>
      <w:r w:rsidR="00CB0A83">
        <w:rPr>
          <w:rFonts w:ascii="Times New Roman" w:eastAsia="Times New Roman" w:hAnsi="Times New Roman" w:cs="Times New Roman"/>
        </w:rPr>
        <w:t>, que han logrado posicionarse exitosamente mediante estrategias de diferenciación, marketing emocional y una fuerte conexión con los consumidores.</w:t>
      </w:r>
    </w:p>
    <w:p w14:paraId="3AF7BEF5"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A través de un análisis comparativo de estas marcas líderes, se identifican sus principales estrategias de comercialización, los canales de distribución utilizados, sus propuestas de valor y el tipo de vínculo emocional que han generado con los consumidores salvadoreños. La investigación combina metodologías cuantitativas y cualitativas, incluyendo encuestas a consumidores, análisis del entorno competitivo y evaluación de canales de distribución, con el objetivo de generar una propuesta de entrada robusta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w:t>
      </w:r>
    </w:p>
    <w:p w14:paraId="4D658F0D"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El estudio demuestra que existe un segmento creciente de consumidores salvadoreños con alto interés en alimentos premium, naturales y funcionales para mascotas, lo que representa una oportunidad clara para la entrada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Se plantea una estrategia de posicionamiento basada en la diferenciación por calidad, sostenibilidad, nutrición personalizada y campañas de marketing emocional adaptadas al contexto cultural local.</w:t>
      </w:r>
    </w:p>
    <w:p w14:paraId="4C2DBB97"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Asimismo, se presenta un plan de negocios detallado que incluye análisis financiero, estrategia de precios, alianzas con veterinarias y distribuidores, uso de plataformas digitales y tácticas de promoción en puntos de venta clave. La hipótesis central sostiene que la entrada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al mercado salvadoreño es económicamente viable si logra conectar de forma efectiva con los consumidores, destacándose por su propuesta de valor y compromiso con el bienestar animal.</w:t>
      </w:r>
    </w:p>
    <w:p w14:paraId="11826FD7" w14:textId="4E47E429" w:rsidR="00E82649" w:rsidRDefault="00CB0A83">
      <w:pPr>
        <w:spacing w:before="240" w:after="240" w:line="276" w:lineRule="auto"/>
        <w:rPr>
          <w:rFonts w:ascii="Times New Roman" w:eastAsia="Times New Roman" w:hAnsi="Times New Roman" w:cs="Times New Roman"/>
          <w:b/>
        </w:rPr>
      </w:pPr>
      <w:r>
        <w:rPr>
          <w:rFonts w:ascii="Times New Roman" w:eastAsia="Times New Roman" w:hAnsi="Times New Roman" w:cs="Times New Roman"/>
        </w:rPr>
        <w:t xml:space="preserve">En conclusión, este  Trabajo Final no solo presenta un diagnóstico estratégico del mercado, sino que propone una hoja de ruta integral para el posicionamiento exitoso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en El Salvador, combinando análisis académico, visión empresarial y ejecución práctica.</w:t>
      </w:r>
    </w:p>
    <w:p w14:paraId="540958BB" w14:textId="77777777" w:rsidR="00E82649" w:rsidRDefault="00E82649">
      <w:pPr>
        <w:spacing w:line="276" w:lineRule="auto"/>
        <w:rPr>
          <w:rFonts w:ascii="Times New Roman" w:eastAsia="Times New Roman" w:hAnsi="Times New Roman" w:cs="Times New Roman"/>
          <w:b/>
        </w:rPr>
      </w:pPr>
    </w:p>
    <w:p w14:paraId="059DDEAB" w14:textId="77777777" w:rsidR="00E82649" w:rsidRDefault="00E82649">
      <w:pPr>
        <w:spacing w:line="276" w:lineRule="auto"/>
        <w:rPr>
          <w:rFonts w:ascii="Times New Roman" w:eastAsia="Times New Roman" w:hAnsi="Times New Roman" w:cs="Times New Roman"/>
          <w:b/>
        </w:rPr>
      </w:pPr>
    </w:p>
    <w:p w14:paraId="14740CB5" w14:textId="77777777" w:rsidR="00E82649" w:rsidRDefault="00E82649">
      <w:pPr>
        <w:spacing w:line="276" w:lineRule="auto"/>
        <w:rPr>
          <w:rFonts w:ascii="Times New Roman" w:eastAsia="Times New Roman" w:hAnsi="Times New Roman" w:cs="Times New Roman"/>
          <w:b/>
        </w:rPr>
      </w:pPr>
    </w:p>
    <w:p w14:paraId="43183347" w14:textId="77777777" w:rsidR="00E82649" w:rsidRDefault="00E82649">
      <w:pPr>
        <w:spacing w:line="276" w:lineRule="auto"/>
        <w:rPr>
          <w:rFonts w:ascii="Times New Roman" w:eastAsia="Times New Roman" w:hAnsi="Times New Roman" w:cs="Times New Roman"/>
          <w:b/>
        </w:rPr>
      </w:pPr>
    </w:p>
    <w:p w14:paraId="1273F520" w14:textId="77777777" w:rsidR="00E82649" w:rsidRDefault="00E82649">
      <w:pPr>
        <w:spacing w:line="276" w:lineRule="auto"/>
        <w:rPr>
          <w:rFonts w:ascii="Times New Roman" w:eastAsia="Times New Roman" w:hAnsi="Times New Roman" w:cs="Times New Roman"/>
          <w:b/>
        </w:rPr>
      </w:pPr>
    </w:p>
    <w:p w14:paraId="058F874C" w14:textId="77777777" w:rsidR="00E82649" w:rsidRDefault="00E82649">
      <w:pPr>
        <w:spacing w:line="276" w:lineRule="auto"/>
        <w:rPr>
          <w:rFonts w:ascii="Times New Roman" w:eastAsia="Times New Roman" w:hAnsi="Times New Roman" w:cs="Times New Roman"/>
          <w:b/>
        </w:rPr>
      </w:pPr>
    </w:p>
    <w:p w14:paraId="6E462AB3" w14:textId="77777777" w:rsidR="00E82649" w:rsidRDefault="00E82649">
      <w:pPr>
        <w:spacing w:line="276" w:lineRule="auto"/>
        <w:rPr>
          <w:rFonts w:ascii="Times New Roman" w:eastAsia="Times New Roman" w:hAnsi="Times New Roman" w:cs="Times New Roman"/>
          <w:b/>
        </w:rPr>
      </w:pPr>
    </w:p>
    <w:p w14:paraId="14E108CB" w14:textId="77777777" w:rsidR="00E82649" w:rsidRDefault="00E82649">
      <w:pPr>
        <w:spacing w:line="276" w:lineRule="auto"/>
        <w:rPr>
          <w:rFonts w:ascii="Times New Roman" w:eastAsia="Times New Roman" w:hAnsi="Times New Roman" w:cs="Times New Roman"/>
          <w:b/>
          <w:sz w:val="32"/>
          <w:szCs w:val="32"/>
        </w:rPr>
      </w:pPr>
    </w:p>
    <w:p w14:paraId="181B1FA7" w14:textId="77777777" w:rsidR="00E82649" w:rsidRDefault="00E82649">
      <w:pPr>
        <w:spacing w:line="276" w:lineRule="auto"/>
        <w:rPr>
          <w:rFonts w:ascii="Times New Roman" w:eastAsia="Times New Roman" w:hAnsi="Times New Roman" w:cs="Times New Roman"/>
          <w:b/>
          <w:sz w:val="32"/>
          <w:szCs w:val="32"/>
        </w:rPr>
      </w:pPr>
    </w:p>
    <w:p w14:paraId="6399FD37" w14:textId="77777777" w:rsidR="00E82649" w:rsidRDefault="00CB0A83">
      <w:pPr>
        <w:spacing w:line="276"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Capítulo I: Introducción</w:t>
      </w:r>
    </w:p>
    <w:p w14:paraId="259425FC" w14:textId="77777777" w:rsidR="00E82649" w:rsidRDefault="00E82649">
      <w:pPr>
        <w:spacing w:line="276" w:lineRule="auto"/>
        <w:rPr>
          <w:rFonts w:ascii="Times New Roman" w:eastAsia="Times New Roman" w:hAnsi="Times New Roman" w:cs="Times New Roman"/>
          <w:b/>
        </w:rPr>
      </w:pPr>
    </w:p>
    <w:p w14:paraId="3F8209D1" w14:textId="77777777" w:rsidR="00E82649" w:rsidRDefault="00CB0A83">
      <w:pPr>
        <w:spacing w:line="276" w:lineRule="auto"/>
        <w:ind w:firstLine="720"/>
        <w:rPr>
          <w:rFonts w:ascii="Times New Roman" w:eastAsia="Times New Roman" w:hAnsi="Times New Roman" w:cs="Times New Roman"/>
        </w:rPr>
      </w:pPr>
      <w:r>
        <w:rPr>
          <w:rFonts w:ascii="Times New Roman" w:eastAsia="Times New Roman" w:hAnsi="Times New Roman" w:cs="Times New Roman"/>
        </w:rPr>
        <w:t xml:space="preserve">El mercado de alimentos para mascotas en El Salvador presenta un entorno altamente competitivo, dominado por marcas internacionales de gran prestigio y reconocimiento como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Estas marcas han logrado posicionarse sólidamente a través de estrategias de marketing efectivas y una conexión emocional profunda con los consumidores, lo que representa un desafío considerable para cualquier nuevo competidor que busque entrar en este mercado.  Según el artículo </w:t>
      </w:r>
      <w:proofErr w:type="spellStart"/>
      <w:r>
        <w:rPr>
          <w:rFonts w:ascii="Times New Roman" w:eastAsia="Times New Roman" w:hAnsi="Times New Roman" w:cs="Times New Roman"/>
        </w:rPr>
        <w:t>Pet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Food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Market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Size</w:t>
      </w:r>
      <w:proofErr w:type="spellEnd"/>
      <w:r>
        <w:rPr>
          <w:rFonts w:ascii="Times New Roman" w:eastAsia="Times New Roman" w:hAnsi="Times New Roman" w:cs="Times New Roman"/>
        </w:rPr>
        <w:t xml:space="preserve">, Share &amp; </w:t>
      </w:r>
      <w:proofErr w:type="spellStart"/>
      <w:r>
        <w:rPr>
          <w:rFonts w:ascii="Times New Roman" w:eastAsia="Times New Roman" w:hAnsi="Times New Roman" w:cs="Times New Roman"/>
        </w:rPr>
        <w:t>Trends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Analysis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Report</w:t>
      </w:r>
      <w:proofErr w:type="spellEnd"/>
      <w:r>
        <w:rPr>
          <w:rFonts w:ascii="Times New Roman" w:eastAsia="Times New Roman" w:hAnsi="Times New Roman" w:cs="Times New Roman"/>
        </w:rPr>
        <w:t xml:space="preserve">, el mercado global de alimentos para mascotas está valuado en aproximadamente 192 mil 510 millones de </w:t>
      </w:r>
      <w:proofErr w:type="spellStart"/>
      <w:r>
        <w:rPr>
          <w:rFonts w:ascii="Times New Roman" w:eastAsia="Times New Roman" w:hAnsi="Times New Roman" w:cs="Times New Roman"/>
        </w:rPr>
        <w:t>dolares</w:t>
      </w:r>
      <w:proofErr w:type="spellEnd"/>
      <w:r>
        <w:rPr>
          <w:rFonts w:ascii="Times New Roman" w:eastAsia="Times New Roman" w:hAnsi="Times New Roman" w:cs="Times New Roman"/>
        </w:rPr>
        <w:t xml:space="preserve"> en 2024, con un crecimiento proyectado anual del 8.54%, alcanzando $290.01 mil millones para 2029. En América Latina, factores como el aumento de la adopción de mascotas y la preferencia por alimentos premium han llevado a un crecimiento constante del 3.7% anual.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una empresa de alimentos para mascotas con amplia trayectoria y reconocimiento en otros mercados, ha manifestado su interés en expandirse a El Salvador. No obstante, para establecerse con éxito en este contexto dominado, es fundamental que la empresa comprenda a profundidad las dinámicas del mercado local y desarrolle una estrategia de entrada cuidadosamente diferenciada y competitiva.</w:t>
      </w:r>
    </w:p>
    <w:p w14:paraId="7ABF6586" w14:textId="77777777" w:rsidR="00E82649" w:rsidRDefault="00E82649">
      <w:pPr>
        <w:spacing w:line="276" w:lineRule="auto"/>
        <w:rPr>
          <w:rFonts w:ascii="Times New Roman" w:eastAsia="Times New Roman" w:hAnsi="Times New Roman" w:cs="Times New Roman"/>
        </w:rPr>
      </w:pPr>
    </w:p>
    <w:p w14:paraId="1BA6B447" w14:textId="77777777" w:rsidR="00E82649" w:rsidRDefault="00CB0A83">
      <w:pPr>
        <w:spacing w:line="276" w:lineRule="auto"/>
        <w:ind w:firstLine="720"/>
        <w:rPr>
          <w:rFonts w:ascii="Times New Roman" w:eastAsia="Times New Roman" w:hAnsi="Times New Roman" w:cs="Times New Roman"/>
        </w:rPr>
      </w:pP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es una empresa canadiense de propiedad familiar, ubicada en </w:t>
      </w:r>
      <w:proofErr w:type="spellStart"/>
      <w:r>
        <w:rPr>
          <w:rFonts w:ascii="Times New Roman" w:eastAsia="Times New Roman" w:hAnsi="Times New Roman" w:cs="Times New Roman"/>
        </w:rPr>
        <w:t>Fredericton</w:t>
      </w:r>
      <w:proofErr w:type="spellEnd"/>
      <w:r>
        <w:rPr>
          <w:rFonts w:ascii="Times New Roman" w:eastAsia="Times New Roman" w:hAnsi="Times New Roman" w:cs="Times New Roman"/>
        </w:rPr>
        <w:t xml:space="preserve">, New Brunswick, que ha destacado desde su fundación en 1982 por la calidad de sus alimentos para mascotas. Reconocida por utilizar ingredientes naturales y aplicar procesos de producción controlados exclusivamente en sus instalaciones, la compañía asegura estándares de seguridad alimentaria comparables a los de productos para consumo humano. Entre sus marcas más conocidas se encuentran </w:t>
      </w:r>
      <w:proofErr w:type="spellStart"/>
      <w:r>
        <w:rPr>
          <w:rFonts w:ascii="Times New Roman" w:eastAsia="Times New Roman" w:hAnsi="Times New Roman" w:cs="Times New Roman"/>
        </w:rPr>
        <w:t>Inukshuk</w:t>
      </w:r>
      <w:proofErr w:type="spellEnd"/>
      <w:r>
        <w:rPr>
          <w:rFonts w:ascii="Times New Roman" w:eastAsia="Times New Roman" w:hAnsi="Times New Roman" w:cs="Times New Roman"/>
        </w:rPr>
        <w:t xml:space="preserve">, North </w:t>
      </w:r>
      <w:proofErr w:type="spellStart"/>
      <w:r>
        <w:rPr>
          <w:rFonts w:ascii="Times New Roman" w:eastAsia="Times New Roman" w:hAnsi="Times New Roman" w:cs="Times New Roman"/>
        </w:rPr>
        <w:t>Paw</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ProSeries</w:t>
      </w:r>
      <w:proofErr w:type="spellEnd"/>
      <w:r>
        <w:rPr>
          <w:rFonts w:ascii="Times New Roman" w:eastAsia="Times New Roman" w:hAnsi="Times New Roman" w:cs="Times New Roman"/>
        </w:rPr>
        <w:t xml:space="preserve">, y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diseñadas para satisfacer las necesidades nutricionales de mascotas con formulaciones avanzadas y específicas.</w:t>
      </w:r>
    </w:p>
    <w:p w14:paraId="655EBF2A" w14:textId="77777777" w:rsidR="00E82649" w:rsidRDefault="00E82649">
      <w:pPr>
        <w:spacing w:line="276" w:lineRule="auto"/>
        <w:ind w:firstLine="720"/>
        <w:rPr>
          <w:rFonts w:ascii="Times New Roman" w:eastAsia="Times New Roman" w:hAnsi="Times New Roman" w:cs="Times New Roman"/>
        </w:rPr>
      </w:pPr>
    </w:p>
    <w:p w14:paraId="7ED89103" w14:textId="77777777" w:rsidR="00E82649" w:rsidRDefault="00CB0A83">
      <w:pPr>
        <w:spacing w:line="276" w:lineRule="auto"/>
        <w:ind w:firstLine="720"/>
        <w:rPr>
          <w:rFonts w:ascii="Times New Roman" w:eastAsia="Times New Roman" w:hAnsi="Times New Roman" w:cs="Times New Roman"/>
        </w:rPr>
      </w:pP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está ampliando su presencia internacional y busca establecer alianzas estratégicas en mercados emergentes. Como parte de su expansión global, El Salvador ha sido identificado como un mercado clave debido a su potencial de crecimiento y a la oportunidad de ofrecer productos diferenciados en un entorno competitivo. La empresa prioriza la construcción de relaciones sostenibles con distribuidores que valoren su compromiso con la calidad y la innovación​.</w:t>
      </w:r>
    </w:p>
    <w:p w14:paraId="5540095D" w14:textId="77777777" w:rsidR="00E82649" w:rsidRDefault="00E82649">
      <w:pPr>
        <w:spacing w:line="276" w:lineRule="auto"/>
        <w:rPr>
          <w:rFonts w:ascii="Times New Roman" w:eastAsia="Times New Roman" w:hAnsi="Times New Roman" w:cs="Times New Roman"/>
        </w:rPr>
      </w:pPr>
    </w:p>
    <w:p w14:paraId="14B41692" w14:textId="133C8C86" w:rsidR="00E82649" w:rsidRDefault="00CB0A83">
      <w:pPr>
        <w:spacing w:line="276" w:lineRule="auto"/>
        <w:ind w:firstLine="720"/>
        <w:rPr>
          <w:rFonts w:ascii="Times New Roman" w:eastAsia="Times New Roman" w:hAnsi="Times New Roman" w:cs="Times New Roman"/>
        </w:rPr>
      </w:pPr>
      <w:r>
        <w:rPr>
          <w:rFonts w:ascii="Times New Roman" w:eastAsia="Times New Roman" w:hAnsi="Times New Roman" w:cs="Times New Roman"/>
        </w:rPr>
        <w:t>El presente Trabajo Final de Maestría</w:t>
      </w:r>
      <w:bookmarkStart w:id="0" w:name="_GoBack"/>
      <w:bookmarkEnd w:id="0"/>
      <w:r>
        <w:rPr>
          <w:rFonts w:ascii="Times New Roman" w:eastAsia="Times New Roman" w:hAnsi="Times New Roman" w:cs="Times New Roman"/>
        </w:rPr>
        <w:t xml:space="preserve"> tiene como objetivo principal analizar las estrategias de marketing, diferenciación y conexión emocional que las marcas líderes han implementado en el mercado salvadoreño. A través de un análisis comparativo, se pretende identificar oportunidades y desarrollar recomendaciones que faciliten la introducción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en específico la marca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en este mercado. Además, la investigación </w:t>
      </w:r>
      <w:r>
        <w:rPr>
          <w:rFonts w:ascii="Times New Roman" w:eastAsia="Times New Roman" w:hAnsi="Times New Roman" w:cs="Times New Roman"/>
        </w:rPr>
        <w:lastRenderedPageBreak/>
        <w:t>busca explorar las preferencias y percepciones de los consumidores, lo que permitirá a la marca construir una propuesta de valor única y generar una relación sólida con sus clientes potenciales.</w:t>
      </w:r>
    </w:p>
    <w:p w14:paraId="5BD29416" w14:textId="77777777" w:rsidR="00E82649" w:rsidRDefault="00CB0A83">
      <w:pPr>
        <w:spacing w:before="240" w:after="240" w:line="276" w:lineRule="auto"/>
        <w:rPr>
          <w:rFonts w:ascii="Times New Roman" w:eastAsia="Times New Roman" w:hAnsi="Times New Roman" w:cs="Times New Roman"/>
          <w:b/>
        </w:rPr>
      </w:pPr>
      <w:r>
        <w:rPr>
          <w:rFonts w:ascii="Times New Roman" w:eastAsia="Times New Roman" w:hAnsi="Times New Roman" w:cs="Times New Roman"/>
          <w:b/>
        </w:rPr>
        <w:t>Problema de Investigación:</w:t>
      </w:r>
    </w:p>
    <w:p w14:paraId="388800E9"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El mercado de alimentos para mascotas en El Salvador está dominado por tres marcas líderes: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Estas marcas han establecido estrategias de marketing sólidas y han creado una conexión fuerte con los consumidores, lo que representa un desafío significativo para cualquier nueva marca que quiera ingresar al mercado.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una marca reconocida en otros mercados, busca expandirse a El Salvador, pero necesita una comprensión clara de cómo competir efectivamente y ganar participación en este mercado dominado.</w:t>
      </w:r>
    </w:p>
    <w:p w14:paraId="5497BA38"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Preguntas de Investigación:</w:t>
      </w:r>
    </w:p>
    <w:p w14:paraId="5BCFCC6F" w14:textId="77777777" w:rsidR="00E82649" w:rsidRDefault="00CB0A83">
      <w:pPr>
        <w:numPr>
          <w:ilvl w:val="0"/>
          <w:numId w:val="69"/>
        </w:numPr>
        <w:spacing w:before="240" w:line="276" w:lineRule="auto"/>
        <w:rPr>
          <w:rFonts w:ascii="Times New Roman" w:eastAsia="Times New Roman" w:hAnsi="Times New Roman" w:cs="Times New Roman"/>
        </w:rPr>
      </w:pPr>
      <w:r>
        <w:rPr>
          <w:rFonts w:ascii="Times New Roman" w:eastAsia="Times New Roman" w:hAnsi="Times New Roman" w:cs="Times New Roman"/>
        </w:rPr>
        <w:t xml:space="preserve">¿Cuáles son las estrategias de marketing utilizadas por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en el mercado de alimentos para mascotas en El Salvador?</w:t>
      </w:r>
    </w:p>
    <w:p w14:paraId="4DE2B336" w14:textId="77777777" w:rsidR="00E82649" w:rsidRDefault="00CB0A83">
      <w:pPr>
        <w:numPr>
          <w:ilvl w:val="1"/>
          <w:numId w:val="69"/>
        </w:numPr>
        <w:spacing w:line="276" w:lineRule="auto"/>
        <w:rPr>
          <w:rFonts w:ascii="Times New Roman" w:eastAsia="Times New Roman" w:hAnsi="Times New Roman" w:cs="Times New Roman"/>
        </w:rPr>
      </w:pPr>
      <w:r>
        <w:rPr>
          <w:rFonts w:ascii="Times New Roman" w:eastAsia="Times New Roman" w:hAnsi="Times New Roman" w:cs="Times New Roman"/>
        </w:rPr>
        <w:t>¿Qué canales de comunicación y distribución utilizan?</w:t>
      </w:r>
    </w:p>
    <w:p w14:paraId="0D02063F" w14:textId="77777777" w:rsidR="00E82649" w:rsidRDefault="00CB0A83">
      <w:pPr>
        <w:numPr>
          <w:ilvl w:val="1"/>
          <w:numId w:val="69"/>
        </w:numPr>
        <w:spacing w:line="276" w:lineRule="auto"/>
        <w:rPr>
          <w:rFonts w:ascii="Times New Roman" w:eastAsia="Times New Roman" w:hAnsi="Times New Roman" w:cs="Times New Roman"/>
        </w:rPr>
      </w:pPr>
      <w:r>
        <w:rPr>
          <w:rFonts w:ascii="Times New Roman" w:eastAsia="Times New Roman" w:hAnsi="Times New Roman" w:cs="Times New Roman"/>
        </w:rPr>
        <w:t>¿Cómo posicionan sus productos en términos de calidad y precio?</w:t>
      </w:r>
    </w:p>
    <w:p w14:paraId="21B65A62" w14:textId="77777777" w:rsidR="00E82649" w:rsidRDefault="00CB0A83">
      <w:pPr>
        <w:numPr>
          <w:ilvl w:val="1"/>
          <w:numId w:val="69"/>
        </w:numPr>
        <w:spacing w:line="276" w:lineRule="auto"/>
        <w:rPr>
          <w:rFonts w:ascii="Times New Roman" w:eastAsia="Times New Roman" w:hAnsi="Times New Roman" w:cs="Times New Roman"/>
        </w:rPr>
      </w:pPr>
      <w:r>
        <w:rPr>
          <w:rFonts w:ascii="Times New Roman" w:eastAsia="Times New Roman" w:hAnsi="Times New Roman" w:cs="Times New Roman"/>
        </w:rPr>
        <w:t>¿Qué tipo de promociones y campañas publicitarias implementan?</w:t>
      </w:r>
    </w:p>
    <w:p w14:paraId="6BB61D9E" w14:textId="77777777" w:rsidR="00E82649" w:rsidRDefault="00CB0A83">
      <w:pPr>
        <w:numPr>
          <w:ilvl w:val="0"/>
          <w:numId w:val="69"/>
        </w:numPr>
        <w:spacing w:line="276" w:lineRule="auto"/>
        <w:rPr>
          <w:rFonts w:ascii="Times New Roman" w:eastAsia="Times New Roman" w:hAnsi="Times New Roman" w:cs="Times New Roman"/>
        </w:rPr>
      </w:pPr>
      <w:r>
        <w:rPr>
          <w:rFonts w:ascii="Times New Roman" w:eastAsia="Times New Roman" w:hAnsi="Times New Roman" w:cs="Times New Roman"/>
        </w:rPr>
        <w:t xml:space="preserve">¿Cómo se diferencian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en el mercado salvadoreño?</w:t>
      </w:r>
    </w:p>
    <w:p w14:paraId="449B2332" w14:textId="77777777" w:rsidR="00E82649" w:rsidRDefault="00CB0A83">
      <w:pPr>
        <w:numPr>
          <w:ilvl w:val="1"/>
          <w:numId w:val="69"/>
        </w:numPr>
        <w:spacing w:line="276" w:lineRule="auto"/>
        <w:rPr>
          <w:rFonts w:ascii="Times New Roman" w:eastAsia="Times New Roman" w:hAnsi="Times New Roman" w:cs="Times New Roman"/>
        </w:rPr>
      </w:pPr>
      <w:r>
        <w:rPr>
          <w:rFonts w:ascii="Times New Roman" w:eastAsia="Times New Roman" w:hAnsi="Times New Roman" w:cs="Times New Roman"/>
        </w:rPr>
        <w:t>¿Cuál es su propuesta de valor única?</w:t>
      </w:r>
    </w:p>
    <w:p w14:paraId="0EA2051E" w14:textId="77777777" w:rsidR="00E82649" w:rsidRDefault="00CB0A83">
      <w:pPr>
        <w:numPr>
          <w:ilvl w:val="1"/>
          <w:numId w:val="69"/>
        </w:numPr>
        <w:spacing w:line="276" w:lineRule="auto"/>
        <w:rPr>
          <w:rFonts w:ascii="Times New Roman" w:eastAsia="Times New Roman" w:hAnsi="Times New Roman" w:cs="Times New Roman"/>
        </w:rPr>
      </w:pPr>
      <w:r>
        <w:rPr>
          <w:rFonts w:ascii="Times New Roman" w:eastAsia="Times New Roman" w:hAnsi="Times New Roman" w:cs="Times New Roman"/>
        </w:rPr>
        <w:t>¿Qué factores los distinguen en términos de ingredientes, formulaciones, y beneficios para las mascotas?</w:t>
      </w:r>
    </w:p>
    <w:p w14:paraId="78AAFC1A" w14:textId="77777777" w:rsidR="00E82649" w:rsidRDefault="00CB0A83">
      <w:pPr>
        <w:numPr>
          <w:ilvl w:val="1"/>
          <w:numId w:val="69"/>
        </w:numPr>
        <w:spacing w:line="276" w:lineRule="auto"/>
        <w:rPr>
          <w:rFonts w:ascii="Times New Roman" w:eastAsia="Times New Roman" w:hAnsi="Times New Roman" w:cs="Times New Roman"/>
        </w:rPr>
      </w:pPr>
      <w:r>
        <w:rPr>
          <w:rFonts w:ascii="Times New Roman" w:eastAsia="Times New Roman" w:hAnsi="Times New Roman" w:cs="Times New Roman"/>
        </w:rPr>
        <w:t>¿Cómo perciben los consumidores estas diferencias?</w:t>
      </w:r>
    </w:p>
    <w:p w14:paraId="52967817" w14:textId="77777777" w:rsidR="00E82649" w:rsidRDefault="00CB0A83">
      <w:pPr>
        <w:numPr>
          <w:ilvl w:val="0"/>
          <w:numId w:val="69"/>
        </w:numPr>
        <w:spacing w:line="276" w:lineRule="auto"/>
        <w:rPr>
          <w:rFonts w:ascii="Times New Roman" w:eastAsia="Times New Roman" w:hAnsi="Times New Roman" w:cs="Times New Roman"/>
        </w:rPr>
      </w:pPr>
      <w:r>
        <w:rPr>
          <w:rFonts w:ascii="Times New Roman" w:eastAsia="Times New Roman" w:hAnsi="Times New Roman" w:cs="Times New Roman"/>
        </w:rPr>
        <w:t xml:space="preserve">¿Cómo conectan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con los consumidores salvadoreños?</w:t>
      </w:r>
    </w:p>
    <w:p w14:paraId="7189F3ED" w14:textId="77777777" w:rsidR="00E82649" w:rsidRDefault="00CB0A83">
      <w:pPr>
        <w:numPr>
          <w:ilvl w:val="1"/>
          <w:numId w:val="69"/>
        </w:numPr>
        <w:spacing w:line="276" w:lineRule="auto"/>
        <w:rPr>
          <w:rFonts w:ascii="Times New Roman" w:eastAsia="Times New Roman" w:hAnsi="Times New Roman" w:cs="Times New Roman"/>
        </w:rPr>
      </w:pPr>
      <w:r>
        <w:rPr>
          <w:rFonts w:ascii="Times New Roman" w:eastAsia="Times New Roman" w:hAnsi="Times New Roman" w:cs="Times New Roman"/>
        </w:rPr>
        <w:t>¿Qué estrategias utilizan para generar lealtad y fidelización?</w:t>
      </w:r>
    </w:p>
    <w:p w14:paraId="545FC8AD" w14:textId="77777777" w:rsidR="00E82649" w:rsidRDefault="00CB0A83">
      <w:pPr>
        <w:numPr>
          <w:ilvl w:val="1"/>
          <w:numId w:val="69"/>
        </w:numPr>
        <w:spacing w:line="276" w:lineRule="auto"/>
        <w:rPr>
          <w:rFonts w:ascii="Times New Roman" w:eastAsia="Times New Roman" w:hAnsi="Times New Roman" w:cs="Times New Roman"/>
        </w:rPr>
      </w:pPr>
      <w:r>
        <w:rPr>
          <w:rFonts w:ascii="Times New Roman" w:eastAsia="Times New Roman" w:hAnsi="Times New Roman" w:cs="Times New Roman"/>
        </w:rPr>
        <w:t>¿Qué factores emocionales o racionales influyen en las decisiones de compra de los consumidores?</w:t>
      </w:r>
    </w:p>
    <w:p w14:paraId="79A27F2B" w14:textId="77777777" w:rsidR="00E82649" w:rsidRDefault="00CB0A83">
      <w:pPr>
        <w:numPr>
          <w:ilvl w:val="1"/>
          <w:numId w:val="69"/>
        </w:numPr>
        <w:spacing w:line="276" w:lineRule="auto"/>
        <w:rPr>
          <w:rFonts w:ascii="Times New Roman" w:eastAsia="Times New Roman" w:hAnsi="Times New Roman" w:cs="Times New Roman"/>
        </w:rPr>
      </w:pPr>
      <w:r>
        <w:rPr>
          <w:rFonts w:ascii="Times New Roman" w:eastAsia="Times New Roman" w:hAnsi="Times New Roman" w:cs="Times New Roman"/>
        </w:rPr>
        <w:t>¿Qué importancia tiene el servicio al cliente y la experiencia de marca en esta conexión?</w:t>
      </w:r>
    </w:p>
    <w:p w14:paraId="69F58B28" w14:textId="77777777" w:rsidR="00E82649" w:rsidRDefault="00CB0A83">
      <w:pPr>
        <w:numPr>
          <w:ilvl w:val="0"/>
          <w:numId w:val="69"/>
        </w:numPr>
        <w:spacing w:line="276" w:lineRule="auto"/>
        <w:rPr>
          <w:rFonts w:ascii="Times New Roman" w:eastAsia="Times New Roman" w:hAnsi="Times New Roman" w:cs="Times New Roman"/>
        </w:rPr>
      </w:pPr>
      <w:r>
        <w:rPr>
          <w:rFonts w:ascii="Times New Roman" w:eastAsia="Times New Roman" w:hAnsi="Times New Roman" w:cs="Times New Roman"/>
        </w:rPr>
        <w:t xml:space="preserve">¿Cuáles son las principales oportunidades y desafíos para la introducción de la marca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en el mercado de alimentos para mascotas en El Salvador?</w:t>
      </w:r>
    </w:p>
    <w:p w14:paraId="0BE86503" w14:textId="77777777" w:rsidR="00E82649" w:rsidRDefault="00CB0A83">
      <w:pPr>
        <w:numPr>
          <w:ilvl w:val="1"/>
          <w:numId w:val="69"/>
        </w:numPr>
        <w:spacing w:line="276" w:lineRule="auto"/>
        <w:rPr>
          <w:rFonts w:ascii="Times New Roman" w:eastAsia="Times New Roman" w:hAnsi="Times New Roman" w:cs="Times New Roman"/>
        </w:rPr>
      </w:pPr>
      <w:r>
        <w:rPr>
          <w:rFonts w:ascii="Times New Roman" w:eastAsia="Times New Roman" w:hAnsi="Times New Roman" w:cs="Times New Roman"/>
        </w:rPr>
        <w:t xml:space="preserve">¿Qué brechas existen en las estrategias de las marcas líderes que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podría aprovechar?</w:t>
      </w:r>
    </w:p>
    <w:p w14:paraId="6D77D1A5" w14:textId="77777777" w:rsidR="00E82649" w:rsidRDefault="00CB0A83">
      <w:pPr>
        <w:numPr>
          <w:ilvl w:val="1"/>
          <w:numId w:val="69"/>
        </w:numPr>
        <w:spacing w:line="276" w:lineRule="auto"/>
        <w:rPr>
          <w:rFonts w:ascii="Times New Roman" w:eastAsia="Times New Roman" w:hAnsi="Times New Roman" w:cs="Times New Roman"/>
        </w:rPr>
      </w:pPr>
      <w:r>
        <w:rPr>
          <w:rFonts w:ascii="Times New Roman" w:eastAsia="Times New Roman" w:hAnsi="Times New Roman" w:cs="Times New Roman"/>
        </w:rPr>
        <w:t xml:space="preserve">¿Qué expectativas tienen los consumidores salvadoreños que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debe cumplir para ser competitiva?</w:t>
      </w:r>
    </w:p>
    <w:p w14:paraId="28B29191" w14:textId="77777777" w:rsidR="00E82649" w:rsidRDefault="00CB0A83">
      <w:pPr>
        <w:numPr>
          <w:ilvl w:val="1"/>
          <w:numId w:val="69"/>
        </w:numPr>
        <w:spacing w:after="240" w:line="276" w:lineRule="auto"/>
        <w:rPr>
          <w:rFonts w:ascii="Times New Roman" w:eastAsia="Times New Roman" w:hAnsi="Times New Roman" w:cs="Times New Roman"/>
        </w:rPr>
      </w:pPr>
      <w:r>
        <w:rPr>
          <w:rFonts w:ascii="Times New Roman" w:eastAsia="Times New Roman" w:hAnsi="Times New Roman" w:cs="Times New Roman"/>
        </w:rPr>
        <w:t xml:space="preserve">¿Qué recomendaciones se pueden derivar para que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se posicione con éxito en este mercado?</w:t>
      </w:r>
    </w:p>
    <w:p w14:paraId="65872D6F" w14:textId="77777777" w:rsidR="00E82649" w:rsidRDefault="00CB0A83">
      <w:pPr>
        <w:spacing w:before="240" w:after="240" w:line="276" w:lineRule="auto"/>
        <w:rPr>
          <w:rFonts w:ascii="Times New Roman" w:eastAsia="Times New Roman" w:hAnsi="Times New Roman" w:cs="Times New Roman"/>
          <w:b/>
        </w:rPr>
      </w:pPr>
      <w:r>
        <w:rPr>
          <w:rFonts w:ascii="Times New Roman" w:eastAsia="Times New Roman" w:hAnsi="Times New Roman" w:cs="Times New Roman"/>
          <w:b/>
        </w:rPr>
        <w:t>Objetivo General:</w:t>
      </w:r>
    </w:p>
    <w:p w14:paraId="0DE6D94A"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lastRenderedPageBreak/>
        <w:t xml:space="preserve">Analizar las estrategias de marketing, diferenciación y conexión con los consumidores de las marcas líderes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en el mercado de alimentos para mascotas en El Salvador, con el fin de desarrollar un plan de negocios para la introducción de la marca de alimento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en específico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en El Salvador.</w:t>
      </w:r>
    </w:p>
    <w:p w14:paraId="6C2A96D0" w14:textId="77777777" w:rsidR="00E82649" w:rsidRDefault="00CB0A83">
      <w:pPr>
        <w:spacing w:before="240" w:after="240" w:line="276" w:lineRule="auto"/>
        <w:rPr>
          <w:rFonts w:ascii="Times New Roman" w:eastAsia="Times New Roman" w:hAnsi="Times New Roman" w:cs="Times New Roman"/>
          <w:b/>
        </w:rPr>
      </w:pPr>
      <w:r>
        <w:rPr>
          <w:rFonts w:ascii="Times New Roman" w:eastAsia="Times New Roman" w:hAnsi="Times New Roman" w:cs="Times New Roman"/>
          <w:b/>
        </w:rPr>
        <w:t>Objetivos Específicos:</w:t>
      </w:r>
    </w:p>
    <w:p w14:paraId="38E8ACD6" w14:textId="77777777" w:rsidR="00E82649" w:rsidRDefault="00CB0A83">
      <w:pPr>
        <w:numPr>
          <w:ilvl w:val="0"/>
          <w:numId w:val="70"/>
        </w:numPr>
        <w:spacing w:before="240" w:line="276" w:lineRule="auto"/>
        <w:rPr>
          <w:rFonts w:ascii="Times New Roman" w:eastAsia="Times New Roman" w:hAnsi="Times New Roman" w:cs="Times New Roman"/>
        </w:rPr>
      </w:pPr>
      <w:r>
        <w:rPr>
          <w:rFonts w:ascii="Times New Roman" w:eastAsia="Times New Roman" w:hAnsi="Times New Roman" w:cs="Times New Roman"/>
        </w:rPr>
        <w:t xml:space="preserve">Identificar las estrategias de marketing utilizadas por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en El Salvador, incluyendo los canales de distribución, posicionamiento de marca, y campañas publicitarias.</w:t>
      </w:r>
    </w:p>
    <w:p w14:paraId="513B7092" w14:textId="77777777" w:rsidR="00E82649" w:rsidRDefault="00CB0A83">
      <w:pPr>
        <w:numPr>
          <w:ilvl w:val="0"/>
          <w:numId w:val="70"/>
        </w:numPr>
        <w:spacing w:line="276" w:lineRule="auto"/>
        <w:rPr>
          <w:rFonts w:ascii="Times New Roman" w:eastAsia="Times New Roman" w:hAnsi="Times New Roman" w:cs="Times New Roman"/>
        </w:rPr>
      </w:pPr>
      <w:r>
        <w:rPr>
          <w:rFonts w:ascii="Times New Roman" w:eastAsia="Times New Roman" w:hAnsi="Times New Roman" w:cs="Times New Roman"/>
        </w:rPr>
        <w:t>Analizar los factores de diferenciación entre las tres marcas líderes en términos de calidad, precio, ingredientes, y beneficios percibidos por los consumidores.</w:t>
      </w:r>
    </w:p>
    <w:p w14:paraId="705A8147" w14:textId="77777777" w:rsidR="00E82649" w:rsidRDefault="00CB0A83">
      <w:pPr>
        <w:numPr>
          <w:ilvl w:val="0"/>
          <w:numId w:val="70"/>
        </w:numPr>
        <w:spacing w:line="276" w:lineRule="auto"/>
        <w:rPr>
          <w:rFonts w:ascii="Times New Roman" w:eastAsia="Times New Roman" w:hAnsi="Times New Roman" w:cs="Times New Roman"/>
        </w:rPr>
      </w:pPr>
      <w:r>
        <w:rPr>
          <w:rFonts w:ascii="Times New Roman" w:eastAsia="Times New Roman" w:hAnsi="Times New Roman" w:cs="Times New Roman"/>
        </w:rPr>
        <w:t>Evaluar las estrategias de conexión emocional y racional que utilizan las marcas lideres en este rubro para generar lealtad y fidelización en el mercado salvadoreño.</w:t>
      </w:r>
    </w:p>
    <w:p w14:paraId="5B1E84BE" w14:textId="77777777" w:rsidR="00E82649" w:rsidRDefault="00CB0A83">
      <w:pPr>
        <w:numPr>
          <w:ilvl w:val="0"/>
          <w:numId w:val="70"/>
        </w:numPr>
        <w:spacing w:line="276" w:lineRule="auto"/>
        <w:rPr>
          <w:rFonts w:ascii="Times New Roman" w:eastAsia="Times New Roman" w:hAnsi="Times New Roman" w:cs="Times New Roman"/>
        </w:rPr>
      </w:pPr>
      <w:r>
        <w:rPr>
          <w:rFonts w:ascii="Times New Roman" w:eastAsia="Times New Roman" w:hAnsi="Times New Roman" w:cs="Times New Roman"/>
        </w:rPr>
        <w:t>Hacer un análisis financiero sobre la introducción de la marca y las expectativas de ventas en el primer año</w:t>
      </w:r>
    </w:p>
    <w:p w14:paraId="3CD741EB" w14:textId="77777777" w:rsidR="00E82649" w:rsidRDefault="00CB0A83">
      <w:pPr>
        <w:spacing w:before="240" w:after="240" w:line="276" w:lineRule="auto"/>
        <w:rPr>
          <w:rFonts w:ascii="Times New Roman" w:eastAsia="Times New Roman" w:hAnsi="Times New Roman" w:cs="Times New Roman"/>
          <w:b/>
        </w:rPr>
      </w:pPr>
      <w:r>
        <w:rPr>
          <w:rFonts w:ascii="Times New Roman" w:eastAsia="Times New Roman" w:hAnsi="Times New Roman" w:cs="Times New Roman"/>
          <w:b/>
        </w:rPr>
        <w:t>Hipótesis de Investigación:</w:t>
      </w:r>
    </w:p>
    <w:p w14:paraId="2908A67F"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La introducción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y su marca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en el mercado salvadoreño es económicamente viable mediante una conexión exitosa de la marca con los consumidores.</w:t>
      </w:r>
    </w:p>
    <w:p w14:paraId="4BE80C9C"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Metodología de investigación</w:t>
      </w:r>
      <w:r>
        <w:rPr>
          <w:rFonts w:ascii="Times New Roman" w:eastAsia="Times New Roman" w:hAnsi="Times New Roman" w:cs="Times New Roman"/>
        </w:rPr>
        <w:t>:</w:t>
      </w:r>
    </w:p>
    <w:p w14:paraId="20389889"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1. Análisis de Mercado Secundario (</w:t>
      </w:r>
      <w:proofErr w:type="spellStart"/>
      <w:r>
        <w:rPr>
          <w:rFonts w:ascii="Times New Roman" w:eastAsia="Times New Roman" w:hAnsi="Times New Roman" w:cs="Times New Roman"/>
        </w:rPr>
        <w:t>Desk</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Research</w:t>
      </w:r>
      <w:proofErr w:type="spellEnd"/>
      <w:r>
        <w:rPr>
          <w:rFonts w:ascii="Times New Roman" w:eastAsia="Times New Roman" w:hAnsi="Times New Roman" w:cs="Times New Roman"/>
        </w:rPr>
        <w:t>)</w:t>
      </w:r>
    </w:p>
    <w:p w14:paraId="36408DC5" w14:textId="77777777" w:rsidR="00E82649" w:rsidRDefault="00CB0A83">
      <w:pPr>
        <w:numPr>
          <w:ilvl w:val="0"/>
          <w:numId w:val="71"/>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Objetivo: Obtener una visión general del mercado de alimentos para mascotas en El Salvador, sus tendencias de crecimiento, tamaño del mercado y las principales características de los consumidores.</w:t>
      </w:r>
    </w:p>
    <w:p w14:paraId="658B9BC6" w14:textId="77777777" w:rsidR="00E82649" w:rsidRDefault="00CB0A83">
      <w:pPr>
        <w:numPr>
          <w:ilvl w:val="0"/>
          <w:numId w:val="71"/>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Fuentes:</w:t>
      </w:r>
    </w:p>
    <w:p w14:paraId="37E3F9A2" w14:textId="77777777" w:rsidR="00E82649" w:rsidRDefault="00CB0A83">
      <w:pPr>
        <w:numPr>
          <w:ilvl w:val="1"/>
          <w:numId w:val="71"/>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Informes de mercado</w:t>
      </w:r>
    </w:p>
    <w:p w14:paraId="3FEC9B9C" w14:textId="77777777" w:rsidR="00E82649" w:rsidRDefault="00CB0A83">
      <w:pPr>
        <w:numPr>
          <w:ilvl w:val="1"/>
          <w:numId w:val="71"/>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Estudios publicados por asociaciones de veterinarios y tiendas de mascotas.</w:t>
      </w:r>
    </w:p>
    <w:p w14:paraId="731A8EC1" w14:textId="77777777" w:rsidR="00E82649" w:rsidRDefault="00CB0A83">
      <w:pPr>
        <w:numPr>
          <w:ilvl w:val="1"/>
          <w:numId w:val="71"/>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Información pública de las marcas líderes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w:t>
      </w:r>
    </w:p>
    <w:p w14:paraId="5CE36F35" w14:textId="77777777" w:rsidR="00E82649" w:rsidRDefault="00CB0A83">
      <w:pPr>
        <w:numPr>
          <w:ilvl w:val="0"/>
          <w:numId w:val="71"/>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Resultados esperados:</w:t>
      </w:r>
    </w:p>
    <w:p w14:paraId="1C2E3014" w14:textId="77777777" w:rsidR="00E82649" w:rsidRDefault="00CB0A83">
      <w:pPr>
        <w:numPr>
          <w:ilvl w:val="1"/>
          <w:numId w:val="71"/>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Tamaño actual del mercado en términos de valor y volumen.</w:t>
      </w:r>
    </w:p>
    <w:p w14:paraId="32F7315A" w14:textId="77777777" w:rsidR="00E82649" w:rsidRDefault="00CB0A83">
      <w:pPr>
        <w:numPr>
          <w:ilvl w:val="1"/>
          <w:numId w:val="71"/>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Participación de mercado de las marcas líderes.</w:t>
      </w:r>
    </w:p>
    <w:p w14:paraId="502D2B7A" w14:textId="77777777" w:rsidR="00E82649" w:rsidRDefault="00CB0A83">
      <w:pPr>
        <w:numPr>
          <w:ilvl w:val="1"/>
          <w:numId w:val="71"/>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lastRenderedPageBreak/>
        <w:t>Identificación de las principales tendencias de consumo (preferencias de productos naturales, orgánicos, etc.).</w:t>
      </w:r>
    </w:p>
    <w:p w14:paraId="6FE9C2BB"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2. Análisis del Entorno Competitivo</w:t>
      </w:r>
    </w:p>
    <w:p w14:paraId="75E070D9" w14:textId="77777777" w:rsidR="00E82649" w:rsidRDefault="00CB0A83">
      <w:pPr>
        <w:numPr>
          <w:ilvl w:val="0"/>
          <w:numId w:val="72"/>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Objetivo: Evaluar cómo se posicionan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en el mercado salvadoreño y entender sus estrategias de marketing.</w:t>
      </w:r>
    </w:p>
    <w:p w14:paraId="3E562AD8" w14:textId="77777777" w:rsidR="00E82649" w:rsidRDefault="00CB0A83">
      <w:pPr>
        <w:numPr>
          <w:ilvl w:val="0"/>
          <w:numId w:val="72"/>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Estrategias:</w:t>
      </w:r>
    </w:p>
    <w:p w14:paraId="0AB67D9C" w14:textId="77777777" w:rsidR="00E82649" w:rsidRDefault="00CB0A83">
      <w:pPr>
        <w:numPr>
          <w:ilvl w:val="1"/>
          <w:numId w:val="72"/>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Análisis de precios y distribución.</w:t>
      </w:r>
    </w:p>
    <w:p w14:paraId="15FD74AF" w14:textId="77777777" w:rsidR="00E82649" w:rsidRDefault="00CB0A83">
      <w:pPr>
        <w:numPr>
          <w:ilvl w:val="1"/>
          <w:numId w:val="72"/>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Estudio de la presencia en puntos de venta (supermercados, tiendas especializadas, veterinarias).</w:t>
      </w:r>
    </w:p>
    <w:p w14:paraId="37721B17" w14:textId="77777777" w:rsidR="00E82649" w:rsidRDefault="00CB0A83">
      <w:pPr>
        <w:numPr>
          <w:ilvl w:val="1"/>
          <w:numId w:val="72"/>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Investigación sobre sus campañas publicitarias y estrategias digitales.</w:t>
      </w:r>
    </w:p>
    <w:p w14:paraId="2F862011" w14:textId="77777777" w:rsidR="00E82649" w:rsidRDefault="00CB0A83">
      <w:pPr>
        <w:numPr>
          <w:ilvl w:val="0"/>
          <w:numId w:val="72"/>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Resultados esperados:</w:t>
      </w:r>
    </w:p>
    <w:p w14:paraId="4788F66E" w14:textId="77777777" w:rsidR="00E82649" w:rsidRDefault="00CB0A83">
      <w:pPr>
        <w:numPr>
          <w:ilvl w:val="1"/>
          <w:numId w:val="72"/>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Identificación de las fortalezas y debilidades de las marcas competidoras.</w:t>
      </w:r>
    </w:p>
    <w:p w14:paraId="6C62B406" w14:textId="77777777" w:rsidR="00E82649" w:rsidRDefault="00CB0A83">
      <w:pPr>
        <w:numPr>
          <w:ilvl w:val="1"/>
          <w:numId w:val="72"/>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Oportunidades de diferenciación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w:t>
      </w:r>
    </w:p>
    <w:p w14:paraId="21A130C2" w14:textId="77777777" w:rsidR="00E82649" w:rsidRDefault="00CB0A83">
      <w:pPr>
        <w:numPr>
          <w:ilvl w:val="1"/>
          <w:numId w:val="72"/>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Canales clave de distribución y comunicación.</w:t>
      </w:r>
    </w:p>
    <w:p w14:paraId="3FD84F94"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3. Investigación Cuantitativa (Encuestas)</w:t>
      </w:r>
    </w:p>
    <w:p w14:paraId="6871B715" w14:textId="77777777" w:rsidR="00E82649" w:rsidRDefault="00CB0A83">
      <w:pPr>
        <w:numPr>
          <w:ilvl w:val="0"/>
          <w:numId w:val="73"/>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Objetivo: Entender las preferencias, actitudes y comportamientos de los consumidores salvadoreños respecto a los alimentos para mascotas.</w:t>
      </w:r>
    </w:p>
    <w:p w14:paraId="6D89840E" w14:textId="77777777" w:rsidR="00E82649" w:rsidRDefault="00CB0A83">
      <w:pPr>
        <w:numPr>
          <w:ilvl w:val="0"/>
          <w:numId w:val="73"/>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Muestra: Dueños de mascotas en zonas urbanas y rurales.</w:t>
      </w:r>
    </w:p>
    <w:p w14:paraId="4F9C0EB6" w14:textId="77777777" w:rsidR="00E82649" w:rsidRDefault="00CB0A83">
      <w:pPr>
        <w:numPr>
          <w:ilvl w:val="0"/>
          <w:numId w:val="73"/>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Variables:</w:t>
      </w:r>
    </w:p>
    <w:p w14:paraId="30ED3F19" w14:textId="77777777" w:rsidR="00E82649" w:rsidRDefault="00CB0A83">
      <w:pPr>
        <w:numPr>
          <w:ilvl w:val="1"/>
          <w:numId w:val="73"/>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Frecuencia de compra.</w:t>
      </w:r>
    </w:p>
    <w:p w14:paraId="189A79E7" w14:textId="77777777" w:rsidR="00E82649" w:rsidRDefault="00CB0A83">
      <w:pPr>
        <w:numPr>
          <w:ilvl w:val="1"/>
          <w:numId w:val="73"/>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Factores que influyen en la decisión de compra (precio, calidad, recomendación veterinaria).</w:t>
      </w:r>
    </w:p>
    <w:p w14:paraId="794341E5" w14:textId="77777777" w:rsidR="00E82649" w:rsidRDefault="00CB0A83">
      <w:pPr>
        <w:numPr>
          <w:ilvl w:val="1"/>
          <w:numId w:val="73"/>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Lealtad a la marca y disposición a probar nuevas marcas.</w:t>
      </w:r>
    </w:p>
    <w:p w14:paraId="2443EA20" w14:textId="77777777" w:rsidR="00E82649" w:rsidRDefault="00CB0A83">
      <w:pPr>
        <w:numPr>
          <w:ilvl w:val="1"/>
          <w:numId w:val="73"/>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Preferencias de producto (tipo de alimento: seco, húmedo, orgánico, etc.).</w:t>
      </w:r>
    </w:p>
    <w:p w14:paraId="5C7991BC" w14:textId="77777777" w:rsidR="00E82649" w:rsidRDefault="00CB0A83">
      <w:pPr>
        <w:numPr>
          <w:ilvl w:val="0"/>
          <w:numId w:val="73"/>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Resultados esperados:</w:t>
      </w:r>
    </w:p>
    <w:p w14:paraId="3ED8B768" w14:textId="77777777" w:rsidR="00E82649" w:rsidRDefault="00CB0A83">
      <w:pPr>
        <w:numPr>
          <w:ilvl w:val="1"/>
          <w:numId w:val="73"/>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lastRenderedPageBreak/>
        <w:t>Perfil detallado del consumidor de alimentos para mascotas.</w:t>
      </w:r>
    </w:p>
    <w:p w14:paraId="1B00F005" w14:textId="77777777" w:rsidR="00E82649" w:rsidRDefault="00CB0A83">
      <w:pPr>
        <w:numPr>
          <w:ilvl w:val="1"/>
          <w:numId w:val="73"/>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Identificación de segmentos de consumidores dispuestos a cambiar de marca.</w:t>
      </w:r>
    </w:p>
    <w:p w14:paraId="0E049E20"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4. Análisis de Canales de Distribución</w:t>
      </w:r>
    </w:p>
    <w:p w14:paraId="6232EED7" w14:textId="77777777" w:rsidR="00E82649" w:rsidRDefault="00CB0A83">
      <w:pPr>
        <w:numPr>
          <w:ilvl w:val="0"/>
          <w:numId w:val="74"/>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Objetivo: Evaluar los canales de distribución actuales y posibles puntos de entrada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w:t>
      </w:r>
    </w:p>
    <w:p w14:paraId="5701974E" w14:textId="77777777" w:rsidR="00E82649" w:rsidRDefault="00CB0A83">
      <w:pPr>
        <w:numPr>
          <w:ilvl w:val="0"/>
          <w:numId w:val="74"/>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Estrategias:</w:t>
      </w:r>
    </w:p>
    <w:p w14:paraId="73166612" w14:textId="77777777" w:rsidR="00E82649" w:rsidRDefault="00CB0A83">
      <w:pPr>
        <w:numPr>
          <w:ilvl w:val="1"/>
          <w:numId w:val="74"/>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Identificación de los principales distribuidores y tiendas minoristas de alimentos para mascotas.</w:t>
      </w:r>
    </w:p>
    <w:p w14:paraId="3D56BF78" w14:textId="77777777" w:rsidR="00E82649" w:rsidRDefault="00CB0A83">
      <w:pPr>
        <w:numPr>
          <w:ilvl w:val="1"/>
          <w:numId w:val="74"/>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Evaluación de la viabilidad de distribución a través de supermercados, tiendas especializadas, plataformas de comercio electrónico y veterinarias.</w:t>
      </w:r>
    </w:p>
    <w:p w14:paraId="43FC2CE5" w14:textId="77777777" w:rsidR="00E82649" w:rsidRDefault="00CB0A83">
      <w:pPr>
        <w:numPr>
          <w:ilvl w:val="1"/>
          <w:numId w:val="74"/>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Posibles alianzas con clínicas veterinarias para recomendaciones.</w:t>
      </w:r>
    </w:p>
    <w:p w14:paraId="3C531FEA" w14:textId="77777777" w:rsidR="00E82649" w:rsidRDefault="00CB0A83">
      <w:pPr>
        <w:numPr>
          <w:ilvl w:val="0"/>
          <w:numId w:val="74"/>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Resultados esperados:</w:t>
      </w:r>
    </w:p>
    <w:p w14:paraId="5BFC1BDD" w14:textId="77777777" w:rsidR="00E82649" w:rsidRDefault="00CB0A83">
      <w:pPr>
        <w:numPr>
          <w:ilvl w:val="1"/>
          <w:numId w:val="74"/>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Canales de distribución más efectivos.</w:t>
      </w:r>
    </w:p>
    <w:p w14:paraId="71C5CE8A" w14:textId="77777777" w:rsidR="00E82649" w:rsidRDefault="00CB0A83">
      <w:pPr>
        <w:numPr>
          <w:ilvl w:val="1"/>
          <w:numId w:val="74"/>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Puntos clave de venta y promoción.</w:t>
      </w:r>
    </w:p>
    <w:p w14:paraId="4C917B7E"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5. Propuesta de Estrategia de Entrada y Diferenciación</w:t>
      </w:r>
    </w:p>
    <w:p w14:paraId="043B7841" w14:textId="77777777" w:rsidR="00E82649" w:rsidRDefault="00CB0A83">
      <w:pPr>
        <w:numPr>
          <w:ilvl w:val="0"/>
          <w:numId w:val="75"/>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Objetivo: Basado en los resultados de la investigación, desarrollar una propuesta de valor única y una estrategia de entrada efectiva.</w:t>
      </w:r>
    </w:p>
    <w:p w14:paraId="7881032B" w14:textId="77777777" w:rsidR="00E82649" w:rsidRDefault="00CB0A83">
      <w:pPr>
        <w:numPr>
          <w:ilvl w:val="0"/>
          <w:numId w:val="75"/>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Componentes:</w:t>
      </w:r>
    </w:p>
    <w:p w14:paraId="0863733F" w14:textId="77777777" w:rsidR="00E82649" w:rsidRDefault="00CB0A83">
      <w:pPr>
        <w:numPr>
          <w:ilvl w:val="1"/>
          <w:numId w:val="75"/>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Posicionamiento de marca frente a la competencia.</w:t>
      </w:r>
    </w:p>
    <w:p w14:paraId="6A48FDA5" w14:textId="77777777" w:rsidR="00E82649" w:rsidRDefault="00CB0A83">
      <w:pPr>
        <w:numPr>
          <w:ilvl w:val="1"/>
          <w:numId w:val="75"/>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Estrategia de precios competitivos.</w:t>
      </w:r>
    </w:p>
    <w:p w14:paraId="0D3780E8" w14:textId="77777777" w:rsidR="00E82649" w:rsidRDefault="00CB0A83">
      <w:pPr>
        <w:numPr>
          <w:ilvl w:val="1"/>
          <w:numId w:val="75"/>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Propuesta de productos innovadores (por ejemplo, alimentos premium, orgánicos, o funcionales).</w:t>
      </w:r>
    </w:p>
    <w:p w14:paraId="2558EF38" w14:textId="77777777" w:rsidR="00E82649" w:rsidRDefault="00CB0A83">
      <w:pPr>
        <w:numPr>
          <w:ilvl w:val="1"/>
          <w:numId w:val="75"/>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Estrategias de marketing y publicidad dirigidas a los segmentos identificados.</w:t>
      </w:r>
    </w:p>
    <w:p w14:paraId="5FDDEDE4" w14:textId="77777777" w:rsidR="00E82649" w:rsidRDefault="00CB0A83">
      <w:pPr>
        <w:numPr>
          <w:ilvl w:val="1"/>
          <w:numId w:val="75"/>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Plan de activación de ventas y promoción en puntos clave.</w:t>
      </w:r>
    </w:p>
    <w:p w14:paraId="5FFC26A8" w14:textId="77777777" w:rsidR="00E82649" w:rsidRDefault="00CB0A83">
      <w:pPr>
        <w:numPr>
          <w:ilvl w:val="0"/>
          <w:numId w:val="75"/>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t>Resultados esperados:</w:t>
      </w:r>
    </w:p>
    <w:p w14:paraId="6763EB46" w14:textId="77777777" w:rsidR="00E82649" w:rsidRDefault="00CB0A83">
      <w:pPr>
        <w:numPr>
          <w:ilvl w:val="1"/>
          <w:numId w:val="75"/>
        </w:numPr>
        <w:spacing w:before="240" w:after="240" w:line="276" w:lineRule="auto"/>
        <w:rPr>
          <w:rFonts w:ascii="Times New Roman" w:eastAsia="Times New Roman" w:hAnsi="Times New Roman" w:cs="Times New Roman"/>
        </w:rPr>
      </w:pPr>
      <w:r>
        <w:rPr>
          <w:rFonts w:ascii="Times New Roman" w:eastAsia="Times New Roman" w:hAnsi="Times New Roman" w:cs="Times New Roman"/>
        </w:rPr>
        <w:lastRenderedPageBreak/>
        <w:t>Plan de marketing detallado para competir efectivamente en el mercado salvadoreño.</w:t>
      </w:r>
    </w:p>
    <w:p w14:paraId="7F45BA03" w14:textId="77777777" w:rsidR="00E82649" w:rsidRDefault="00CB0A83">
      <w:pPr>
        <w:spacing w:line="276" w:lineRule="auto"/>
        <w:rPr>
          <w:rFonts w:ascii="Times New Roman" w:eastAsia="Times New Roman" w:hAnsi="Times New Roman" w:cs="Times New Roman"/>
        </w:rPr>
      </w:pPr>
      <w:r>
        <w:rPr>
          <w:rFonts w:ascii="Arial" w:eastAsia="Arial" w:hAnsi="Arial" w:cs="Arial"/>
          <w:sz w:val="28"/>
          <w:szCs w:val="28"/>
        </w:rPr>
        <w:br/>
      </w:r>
      <w:r>
        <w:rPr>
          <w:rFonts w:ascii="Times New Roman" w:eastAsia="Times New Roman" w:hAnsi="Times New Roman" w:cs="Times New Roman"/>
        </w:rPr>
        <w:t xml:space="preserve">El análisis del mercado de alimentos para mascotas en El Salvador revela un panorama en el que la competencia, consolidada por marcas de renombre como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plantea retos significativos para cualquier nueva empresa que busque ingresar y posicionarse.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con una trayectoria sólida en otros mercados, tiene una oportunidad de expansión en este contexto, siempre y cuando desarrolle una estrategia de entrada meticulosamente diferenciada y adaptada a las características y expectativas de los consumidores locales. Este estudio, motivado por una conexión académica y personal, ofrece una evaluación exhaustiva de las estrategias de marketing, diferenciación y conexión emocional empleadas por las marcas líderes, permitiendo identificar tanto las barreras como las oportunidades estratégicas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y su marca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w:t>
      </w:r>
    </w:p>
    <w:p w14:paraId="30FE0046" w14:textId="77777777" w:rsidR="00E82649" w:rsidRDefault="00E82649">
      <w:pPr>
        <w:spacing w:line="276" w:lineRule="auto"/>
        <w:rPr>
          <w:rFonts w:ascii="Times New Roman" w:eastAsia="Times New Roman" w:hAnsi="Times New Roman" w:cs="Times New Roman"/>
        </w:rPr>
      </w:pPr>
    </w:p>
    <w:p w14:paraId="1B5D4896"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El enfoque en una propuesta de valor que enfatice la calidad, un posicionamiento distintivo y la creación de una conexión sólida con los consumidores será clave para que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logre captar la atención de los salvadoreños y genere lealtad en un mercado saturado. A través de un conjunto de recomendaciones estratégicas y tácticas fundamentadas en un análisis integral del mercado, este estudio aporta una guía práctica y aplicable para facilitar la entrada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con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y potenciar su competitividad en el mercado salvadoreño de alimentos para mascotas, maximizando las oportunidades de crecimiento sostenible y de creación de valor para los consumidores.</w:t>
      </w:r>
    </w:p>
    <w:p w14:paraId="64B65D16" w14:textId="77777777" w:rsidR="00E82649" w:rsidRDefault="00E82649">
      <w:pPr>
        <w:spacing w:line="276" w:lineRule="auto"/>
        <w:rPr>
          <w:rFonts w:ascii="Times New Roman" w:eastAsia="Times New Roman" w:hAnsi="Times New Roman" w:cs="Times New Roman"/>
        </w:rPr>
      </w:pPr>
    </w:p>
    <w:p w14:paraId="431DF07B" w14:textId="77777777" w:rsidR="00E82649" w:rsidRDefault="00E82649">
      <w:pPr>
        <w:spacing w:line="276" w:lineRule="auto"/>
        <w:rPr>
          <w:rFonts w:ascii="Times New Roman" w:eastAsia="Times New Roman" w:hAnsi="Times New Roman" w:cs="Times New Roman"/>
        </w:rPr>
      </w:pPr>
    </w:p>
    <w:p w14:paraId="6E9F7034" w14:textId="77777777" w:rsidR="00E82649" w:rsidRDefault="00E82649">
      <w:pPr>
        <w:spacing w:line="276" w:lineRule="auto"/>
        <w:rPr>
          <w:rFonts w:ascii="Times New Roman" w:eastAsia="Times New Roman" w:hAnsi="Times New Roman" w:cs="Times New Roman"/>
        </w:rPr>
      </w:pPr>
    </w:p>
    <w:p w14:paraId="75A06CB4" w14:textId="77777777" w:rsidR="00E82649" w:rsidRDefault="00E82649">
      <w:pPr>
        <w:spacing w:line="276" w:lineRule="auto"/>
        <w:rPr>
          <w:rFonts w:ascii="Times New Roman" w:eastAsia="Times New Roman" w:hAnsi="Times New Roman" w:cs="Times New Roman"/>
        </w:rPr>
      </w:pPr>
    </w:p>
    <w:p w14:paraId="2677324C" w14:textId="77777777" w:rsidR="00E82649" w:rsidRDefault="00E82649">
      <w:pPr>
        <w:spacing w:line="276" w:lineRule="auto"/>
        <w:rPr>
          <w:rFonts w:ascii="Times New Roman" w:eastAsia="Times New Roman" w:hAnsi="Times New Roman" w:cs="Times New Roman"/>
        </w:rPr>
      </w:pPr>
    </w:p>
    <w:p w14:paraId="45D15FA8" w14:textId="77777777" w:rsidR="00E82649" w:rsidRDefault="00E82649">
      <w:pPr>
        <w:spacing w:line="276" w:lineRule="auto"/>
        <w:rPr>
          <w:rFonts w:ascii="Times New Roman" w:eastAsia="Times New Roman" w:hAnsi="Times New Roman" w:cs="Times New Roman"/>
        </w:rPr>
      </w:pPr>
    </w:p>
    <w:p w14:paraId="0C4F85E7" w14:textId="77777777" w:rsidR="00E82649" w:rsidRDefault="00E82649">
      <w:pPr>
        <w:spacing w:line="276" w:lineRule="auto"/>
        <w:rPr>
          <w:rFonts w:ascii="Times New Roman" w:eastAsia="Times New Roman" w:hAnsi="Times New Roman" w:cs="Times New Roman"/>
        </w:rPr>
      </w:pPr>
    </w:p>
    <w:p w14:paraId="61D0A889" w14:textId="77777777" w:rsidR="00E82649" w:rsidRDefault="00E82649">
      <w:pPr>
        <w:spacing w:line="276" w:lineRule="auto"/>
        <w:rPr>
          <w:rFonts w:ascii="Times New Roman" w:eastAsia="Times New Roman" w:hAnsi="Times New Roman" w:cs="Times New Roman"/>
        </w:rPr>
      </w:pPr>
    </w:p>
    <w:p w14:paraId="1CDE83C3" w14:textId="77777777" w:rsidR="00E82649" w:rsidRDefault="00E82649">
      <w:pPr>
        <w:spacing w:line="276" w:lineRule="auto"/>
        <w:rPr>
          <w:rFonts w:ascii="Times New Roman" w:eastAsia="Times New Roman" w:hAnsi="Times New Roman" w:cs="Times New Roman"/>
        </w:rPr>
      </w:pPr>
    </w:p>
    <w:p w14:paraId="1F718A36" w14:textId="77777777" w:rsidR="00E82649" w:rsidRDefault="00E82649">
      <w:pPr>
        <w:spacing w:line="276" w:lineRule="auto"/>
        <w:rPr>
          <w:rFonts w:ascii="Times New Roman" w:eastAsia="Times New Roman" w:hAnsi="Times New Roman" w:cs="Times New Roman"/>
        </w:rPr>
      </w:pPr>
    </w:p>
    <w:p w14:paraId="61D00033" w14:textId="77777777" w:rsidR="00E82649" w:rsidRDefault="00E82649">
      <w:pPr>
        <w:spacing w:line="276" w:lineRule="auto"/>
        <w:rPr>
          <w:rFonts w:ascii="Times New Roman" w:eastAsia="Times New Roman" w:hAnsi="Times New Roman" w:cs="Times New Roman"/>
        </w:rPr>
      </w:pPr>
    </w:p>
    <w:p w14:paraId="03A4826B" w14:textId="77777777" w:rsidR="00E82649" w:rsidRDefault="00E82649">
      <w:pPr>
        <w:spacing w:line="276" w:lineRule="auto"/>
        <w:rPr>
          <w:rFonts w:ascii="Times New Roman" w:eastAsia="Times New Roman" w:hAnsi="Times New Roman" w:cs="Times New Roman"/>
        </w:rPr>
      </w:pPr>
    </w:p>
    <w:p w14:paraId="592BE6D6" w14:textId="77777777" w:rsidR="00E82649" w:rsidRDefault="00E82649">
      <w:pPr>
        <w:rPr>
          <w:rFonts w:ascii="Times New Roman" w:eastAsia="Times New Roman" w:hAnsi="Times New Roman" w:cs="Times New Roman"/>
        </w:rPr>
      </w:pPr>
    </w:p>
    <w:p w14:paraId="044380C7" w14:textId="77777777" w:rsidR="00E82649" w:rsidRDefault="00E82649">
      <w:pPr>
        <w:rPr>
          <w:rFonts w:ascii="Times New Roman" w:eastAsia="Times New Roman" w:hAnsi="Times New Roman" w:cs="Times New Roman"/>
        </w:rPr>
      </w:pPr>
    </w:p>
    <w:p w14:paraId="2CB00E63" w14:textId="77777777" w:rsidR="00E82649" w:rsidRDefault="00E82649">
      <w:pPr>
        <w:spacing w:line="276" w:lineRule="auto"/>
        <w:rPr>
          <w:rFonts w:ascii="Times New Roman" w:eastAsia="Times New Roman" w:hAnsi="Times New Roman" w:cs="Times New Roman"/>
          <w:b/>
          <w:sz w:val="28"/>
          <w:szCs w:val="28"/>
        </w:rPr>
      </w:pPr>
    </w:p>
    <w:p w14:paraId="7924B95D" w14:textId="77777777" w:rsidR="00E82649" w:rsidRDefault="00E82649">
      <w:pPr>
        <w:spacing w:line="276" w:lineRule="auto"/>
        <w:rPr>
          <w:rFonts w:ascii="Times New Roman" w:eastAsia="Times New Roman" w:hAnsi="Times New Roman" w:cs="Times New Roman"/>
          <w:b/>
          <w:sz w:val="28"/>
          <w:szCs w:val="28"/>
        </w:rPr>
      </w:pPr>
    </w:p>
    <w:p w14:paraId="10E816FB" w14:textId="77777777" w:rsidR="00E82649" w:rsidRDefault="00E82649">
      <w:pPr>
        <w:spacing w:line="276" w:lineRule="auto"/>
        <w:rPr>
          <w:rFonts w:ascii="Times New Roman" w:eastAsia="Times New Roman" w:hAnsi="Times New Roman" w:cs="Times New Roman"/>
          <w:b/>
          <w:sz w:val="32"/>
          <w:szCs w:val="32"/>
        </w:rPr>
      </w:pPr>
    </w:p>
    <w:p w14:paraId="32C647C4" w14:textId="77777777" w:rsidR="00E82649" w:rsidRDefault="00E82649">
      <w:pPr>
        <w:spacing w:line="276" w:lineRule="auto"/>
        <w:rPr>
          <w:rFonts w:ascii="Times New Roman" w:eastAsia="Times New Roman" w:hAnsi="Times New Roman" w:cs="Times New Roman"/>
          <w:b/>
          <w:sz w:val="32"/>
          <w:szCs w:val="32"/>
        </w:rPr>
      </w:pPr>
    </w:p>
    <w:p w14:paraId="4E1FB64C" w14:textId="77777777" w:rsidR="002A2DF0" w:rsidRDefault="002A2DF0">
      <w:pPr>
        <w:spacing w:line="276" w:lineRule="auto"/>
        <w:rPr>
          <w:rFonts w:ascii="Times New Roman" w:eastAsia="Times New Roman" w:hAnsi="Times New Roman" w:cs="Times New Roman"/>
          <w:b/>
          <w:sz w:val="32"/>
          <w:szCs w:val="32"/>
        </w:rPr>
      </w:pPr>
    </w:p>
    <w:p w14:paraId="7764069F" w14:textId="22CA8366" w:rsidR="00E82649" w:rsidRDefault="00CB0A83">
      <w:pPr>
        <w:spacing w:line="276" w:lineRule="auto"/>
        <w:rPr>
          <w:rFonts w:ascii="Times New Roman" w:eastAsia="Times New Roman" w:hAnsi="Times New Roman" w:cs="Times New Roman"/>
          <w:b/>
          <w:sz w:val="32"/>
          <w:szCs w:val="32"/>
        </w:rPr>
      </w:pPr>
      <w:r>
        <w:rPr>
          <w:rFonts w:ascii="Times New Roman" w:eastAsia="Times New Roman" w:hAnsi="Times New Roman" w:cs="Times New Roman"/>
          <w:b/>
          <w:sz w:val="32"/>
          <w:szCs w:val="32"/>
        </w:rPr>
        <w:t>Capítulo II: Marco Teórico</w:t>
      </w:r>
    </w:p>
    <w:p w14:paraId="535EFA52" w14:textId="77777777" w:rsidR="00E82649" w:rsidRDefault="00E82649">
      <w:pPr>
        <w:rPr>
          <w:rFonts w:ascii="Times New Roman" w:eastAsia="Times New Roman" w:hAnsi="Times New Roman" w:cs="Times New Roman"/>
        </w:rPr>
      </w:pPr>
    </w:p>
    <w:p w14:paraId="7DB5FFAA"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 xml:space="preserve">El marco teórico proporciona la estructura conceptual para comprender las dinámicas del mercado de alimentos para mascotas en El Salvador, un entorno competitivo dominado por grandes marcas internacionales. Este análisis utiliza conceptos clave de teorías de marketing estratégico, diferenciación de productos y estrategias de entrada a mercados emergentes para sentar las bases de un posicionamiento competitivo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y su marca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w:t>
      </w:r>
    </w:p>
    <w:p w14:paraId="4A1E21D5" w14:textId="77777777" w:rsidR="00E82649" w:rsidRDefault="00E82649">
      <w:pPr>
        <w:rPr>
          <w:rFonts w:ascii="Times New Roman" w:eastAsia="Times New Roman" w:hAnsi="Times New Roman" w:cs="Times New Roman"/>
        </w:rPr>
      </w:pPr>
    </w:p>
    <w:p w14:paraId="0104B2A3" w14:textId="77777777" w:rsidR="00E82649" w:rsidRDefault="00CB0A83">
      <w:pPr>
        <w:rPr>
          <w:rFonts w:ascii="Times New Roman" w:eastAsia="Times New Roman" w:hAnsi="Times New Roman" w:cs="Times New Roman"/>
          <w:b/>
        </w:rPr>
      </w:pPr>
      <w:r>
        <w:rPr>
          <w:rFonts w:ascii="Times New Roman" w:eastAsia="Times New Roman" w:hAnsi="Times New Roman" w:cs="Times New Roman"/>
          <w:b/>
        </w:rPr>
        <w:t>Antecedentes</w:t>
      </w:r>
    </w:p>
    <w:p w14:paraId="2C45CAEB" w14:textId="77777777" w:rsidR="00E82649" w:rsidRDefault="00E82649">
      <w:pPr>
        <w:rPr>
          <w:rFonts w:ascii="Times New Roman" w:eastAsia="Times New Roman" w:hAnsi="Times New Roman" w:cs="Times New Roman"/>
        </w:rPr>
      </w:pPr>
    </w:p>
    <w:p w14:paraId="0C865997" w14:textId="77777777" w:rsidR="00E82649" w:rsidRDefault="00CB0A83">
      <w:pPr>
        <w:rPr>
          <w:rFonts w:ascii="Times New Roman" w:eastAsia="Times New Roman" w:hAnsi="Times New Roman" w:cs="Times New Roman"/>
        </w:rPr>
      </w:pPr>
      <w:r>
        <w:rPr>
          <w:rFonts w:ascii="Times New Roman" w:eastAsia="Times New Roman" w:hAnsi="Times New Roman" w:cs="Times New Roman"/>
          <w:b/>
        </w:rPr>
        <w:t>Estado de la investigación:</w:t>
      </w:r>
    </w:p>
    <w:p w14:paraId="1927A806" w14:textId="77777777" w:rsidR="00E82649" w:rsidRDefault="00E82649">
      <w:pPr>
        <w:rPr>
          <w:rFonts w:ascii="Times New Roman" w:eastAsia="Times New Roman" w:hAnsi="Times New Roman" w:cs="Times New Roman"/>
        </w:rPr>
      </w:pPr>
    </w:p>
    <w:p w14:paraId="2165A5D1"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 xml:space="preserve">El mercado global de alimentos para mascotas ha experimentado un crecimiento constante debido a factores como la humanización de las mascotas y la creciente preferencia por productos premium (Kotler &amp; Keller, 2016). En América Latina, esta tendencia se traduce en un crecimiento anual del 3.7%, impulsado por una mayor conciencia sobre la salud y el bienestar animal (Grand View </w:t>
      </w:r>
      <w:proofErr w:type="spellStart"/>
      <w:r>
        <w:rPr>
          <w:rFonts w:ascii="Times New Roman" w:eastAsia="Times New Roman" w:hAnsi="Times New Roman" w:cs="Times New Roman"/>
        </w:rPr>
        <w:t>Research</w:t>
      </w:r>
      <w:proofErr w:type="spellEnd"/>
      <w:r>
        <w:rPr>
          <w:rFonts w:ascii="Times New Roman" w:eastAsia="Times New Roman" w:hAnsi="Times New Roman" w:cs="Times New Roman"/>
        </w:rPr>
        <w:t xml:space="preserve">, 2023). Según </w:t>
      </w:r>
      <w:proofErr w:type="spellStart"/>
      <w:r>
        <w:rPr>
          <w:rFonts w:ascii="Times New Roman" w:eastAsia="Times New Roman" w:hAnsi="Times New Roman" w:cs="Times New Roman"/>
        </w:rPr>
        <w:t>Euromonitor</w:t>
      </w:r>
      <w:proofErr w:type="spellEnd"/>
      <w:r>
        <w:rPr>
          <w:rFonts w:ascii="Times New Roman" w:eastAsia="Times New Roman" w:hAnsi="Times New Roman" w:cs="Times New Roman"/>
        </w:rPr>
        <w:t xml:space="preserve"> International (2021), el mercado de alimentos premium para mascotas ha mostrado una tasa de crecimiento superior al de otros segmentos, reflejando una preferencia creciente por opciones naturales y funcionales. Este contexto representa una oportunidad para marcas como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que ofrecen productos diferenciados por su calidad y enfoque en la nutrición.</w:t>
      </w:r>
    </w:p>
    <w:p w14:paraId="53970486" w14:textId="77777777" w:rsidR="00E82649" w:rsidRDefault="00E82649">
      <w:pPr>
        <w:rPr>
          <w:rFonts w:ascii="Times New Roman" w:eastAsia="Times New Roman" w:hAnsi="Times New Roman" w:cs="Times New Roman"/>
        </w:rPr>
      </w:pPr>
    </w:p>
    <w:p w14:paraId="639576B6" w14:textId="77777777" w:rsidR="00E82649" w:rsidRDefault="00CB0A83">
      <w:pPr>
        <w:rPr>
          <w:rFonts w:ascii="Times New Roman" w:eastAsia="Times New Roman" w:hAnsi="Times New Roman" w:cs="Times New Roman"/>
        </w:rPr>
      </w:pPr>
      <w:r>
        <w:rPr>
          <w:rFonts w:ascii="Times New Roman" w:eastAsia="Times New Roman" w:hAnsi="Times New Roman" w:cs="Times New Roman"/>
          <w:b/>
        </w:rPr>
        <w:t>Estudios previos y similitudes:</w:t>
      </w:r>
      <w:r>
        <w:rPr>
          <w:rFonts w:ascii="Times New Roman" w:eastAsia="Times New Roman" w:hAnsi="Times New Roman" w:cs="Times New Roman"/>
        </w:rPr>
        <w:br/>
      </w:r>
    </w:p>
    <w:p w14:paraId="77F8072B"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 xml:space="preserve">Estudios sobre marcas líderes como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destacan la importancia de estrategias centradas en la calidad percibida y la conexión emocional con los consumidores. Según </w:t>
      </w:r>
      <w:proofErr w:type="spellStart"/>
      <w:r>
        <w:rPr>
          <w:rFonts w:ascii="Times New Roman" w:eastAsia="Times New Roman" w:hAnsi="Times New Roman" w:cs="Times New Roman"/>
        </w:rPr>
        <w:t>Aaker</w:t>
      </w:r>
      <w:proofErr w:type="spellEnd"/>
      <w:r>
        <w:rPr>
          <w:rFonts w:ascii="Times New Roman" w:eastAsia="Times New Roman" w:hAnsi="Times New Roman" w:cs="Times New Roman"/>
        </w:rPr>
        <w:t xml:space="preserve"> (1996), las marcas que generan asociaciones positivas con la salud y el cuidado animal suelen ser percibidas como confiables, lo que resulta en una mayor fidelización. Keller (2008) refuerza esta idea al argumentar que la gestión de marca debe centrarse en la construcción de significados simbólicos para los consumidores. Estos hallazgos son aplicables 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que puede posicionarse como una marca premium, destacando atributos como ingredientes naturales y procesos de producción sostenibles.</w:t>
      </w:r>
    </w:p>
    <w:p w14:paraId="013801C6" w14:textId="77777777" w:rsidR="00E82649" w:rsidRDefault="00E82649">
      <w:pPr>
        <w:rPr>
          <w:rFonts w:ascii="Times New Roman" w:eastAsia="Times New Roman" w:hAnsi="Times New Roman" w:cs="Times New Roman"/>
        </w:rPr>
      </w:pPr>
    </w:p>
    <w:p w14:paraId="5CA8B3DD" w14:textId="77777777" w:rsidR="00E82649" w:rsidRDefault="00CB0A83">
      <w:pPr>
        <w:rPr>
          <w:rFonts w:ascii="Times New Roman" w:eastAsia="Times New Roman" w:hAnsi="Times New Roman" w:cs="Times New Roman"/>
        </w:rPr>
      </w:pPr>
      <w:r>
        <w:rPr>
          <w:rFonts w:ascii="Times New Roman" w:eastAsia="Times New Roman" w:hAnsi="Times New Roman" w:cs="Times New Roman"/>
          <w:b/>
        </w:rPr>
        <w:t>Vacíos en la investigación:</w:t>
      </w:r>
    </w:p>
    <w:p w14:paraId="4F090232"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br/>
        <w:t>Aunque se ha documentado ampliamente el éxito de las marcas líderes existe poca investigación sobre cómo una marca nueva puede introducirse y competir en mercados saturados como el salvadoreño. Este vacío ofrece una oportunidad para explorar estrategias innovadoras de diferenciación y conexión con los consumidores.</w:t>
      </w:r>
    </w:p>
    <w:p w14:paraId="27A62676" w14:textId="77777777" w:rsidR="00E82649" w:rsidRDefault="00E82649">
      <w:pPr>
        <w:rPr>
          <w:rFonts w:ascii="Times New Roman" w:eastAsia="Times New Roman" w:hAnsi="Times New Roman" w:cs="Times New Roman"/>
        </w:rPr>
      </w:pPr>
    </w:p>
    <w:p w14:paraId="2C1E3EBB" w14:textId="77777777" w:rsidR="00E82649" w:rsidRDefault="00CB0A83">
      <w:pPr>
        <w:rPr>
          <w:rFonts w:ascii="Times New Roman" w:eastAsia="Times New Roman" w:hAnsi="Times New Roman" w:cs="Times New Roman"/>
          <w:b/>
        </w:rPr>
      </w:pPr>
      <w:r>
        <w:rPr>
          <w:rFonts w:ascii="Times New Roman" w:eastAsia="Times New Roman" w:hAnsi="Times New Roman" w:cs="Times New Roman"/>
          <w:b/>
        </w:rPr>
        <w:t>Bases Teóricas</w:t>
      </w:r>
    </w:p>
    <w:p w14:paraId="1F5958D0" w14:textId="77777777" w:rsidR="00E82649" w:rsidRDefault="00E82649">
      <w:pPr>
        <w:rPr>
          <w:rFonts w:ascii="Times New Roman" w:eastAsia="Times New Roman" w:hAnsi="Times New Roman" w:cs="Times New Roman"/>
          <w:b/>
        </w:rPr>
      </w:pPr>
    </w:p>
    <w:p w14:paraId="41B0E4FA" w14:textId="77777777" w:rsidR="00E82649" w:rsidRDefault="00CB0A83">
      <w:pPr>
        <w:rPr>
          <w:rFonts w:ascii="Times New Roman" w:eastAsia="Times New Roman" w:hAnsi="Times New Roman" w:cs="Times New Roman"/>
        </w:rPr>
      </w:pPr>
      <w:r>
        <w:rPr>
          <w:rFonts w:ascii="Times New Roman" w:eastAsia="Times New Roman" w:hAnsi="Times New Roman" w:cs="Times New Roman"/>
          <w:b/>
        </w:rPr>
        <w:lastRenderedPageBreak/>
        <w:t>Teoría de la diferenciación de productos:</w:t>
      </w:r>
    </w:p>
    <w:p w14:paraId="3A4D1440"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br/>
        <w:t xml:space="preserve">Michael Porter (1985) sostiene que la diferenciación es una estrategia clave para destacar en mercados competitivos. La diferenciación se logra ofreciendo productos percibidos como únicos, lo que permite a las empresas competir no solo en precio, sino también en valor percibido. En el caso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atributos como la calidad premium, ingredientes naturales y beneficios funcionales son elementos que pueden posicionar la marca en un nivel superior frente a sus competidores.</w:t>
      </w:r>
    </w:p>
    <w:p w14:paraId="3A0EB564" w14:textId="77777777" w:rsidR="00E82649" w:rsidRDefault="00E82649">
      <w:pPr>
        <w:rPr>
          <w:rFonts w:ascii="Times New Roman" w:eastAsia="Times New Roman" w:hAnsi="Times New Roman" w:cs="Times New Roman"/>
        </w:rPr>
      </w:pPr>
    </w:p>
    <w:p w14:paraId="61518482" w14:textId="77777777" w:rsidR="00E82649" w:rsidRDefault="00CB0A83">
      <w:pPr>
        <w:rPr>
          <w:rFonts w:ascii="Times New Roman" w:eastAsia="Times New Roman" w:hAnsi="Times New Roman" w:cs="Times New Roman"/>
        </w:rPr>
      </w:pPr>
      <w:r>
        <w:rPr>
          <w:rFonts w:ascii="Times New Roman" w:eastAsia="Times New Roman" w:hAnsi="Times New Roman" w:cs="Times New Roman"/>
          <w:b/>
        </w:rPr>
        <w:t>Modelo de conexión emocional en marketing:</w:t>
      </w:r>
    </w:p>
    <w:p w14:paraId="0F555E80" w14:textId="77777777" w:rsidR="00E82649" w:rsidRDefault="00E82649">
      <w:pPr>
        <w:rPr>
          <w:rFonts w:ascii="Times New Roman" w:eastAsia="Times New Roman" w:hAnsi="Times New Roman" w:cs="Times New Roman"/>
        </w:rPr>
      </w:pPr>
    </w:p>
    <w:p w14:paraId="5916FDDC"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 xml:space="preserve">Según Schmitt (1999), la conexión emocional es un factor decisivo en la lealtad del cliente. Las marcas que logran asociarse con valores emocionales como el amor, la confianza y el cuidado tienen mayores probabilidades de retener a sus clientes a largo plazo. Oliver (1999) complementa este argumento al señalar que la lealtad del consumidor está influenciada por experiencias positivas repetidas con una marca.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podría implementar campañas que resalten la relación especial entre dueños y mascotas, utilizando narrativas que refuercen su compromiso con la salud animal.</w:t>
      </w:r>
    </w:p>
    <w:p w14:paraId="6215C4F3" w14:textId="77777777" w:rsidR="00E82649" w:rsidRDefault="00E82649">
      <w:pPr>
        <w:rPr>
          <w:rFonts w:ascii="Times New Roman" w:eastAsia="Times New Roman" w:hAnsi="Times New Roman" w:cs="Times New Roman"/>
        </w:rPr>
      </w:pPr>
    </w:p>
    <w:p w14:paraId="78318AEC" w14:textId="77777777" w:rsidR="00E82649" w:rsidRDefault="00E82649">
      <w:pPr>
        <w:rPr>
          <w:rFonts w:ascii="Times New Roman" w:eastAsia="Times New Roman" w:hAnsi="Times New Roman" w:cs="Times New Roman"/>
        </w:rPr>
      </w:pPr>
    </w:p>
    <w:p w14:paraId="1FAB681D" w14:textId="77777777" w:rsidR="00E82649" w:rsidRDefault="00CB0A83">
      <w:pPr>
        <w:rPr>
          <w:rFonts w:ascii="Times New Roman" w:eastAsia="Times New Roman" w:hAnsi="Times New Roman" w:cs="Times New Roman"/>
        </w:rPr>
      </w:pPr>
      <w:r>
        <w:rPr>
          <w:rFonts w:ascii="Times New Roman" w:eastAsia="Times New Roman" w:hAnsi="Times New Roman" w:cs="Times New Roman"/>
          <w:b/>
        </w:rPr>
        <w:t>Estrategias de entrada a mercados emergentes:</w:t>
      </w:r>
    </w:p>
    <w:p w14:paraId="0DC5D510" w14:textId="77777777" w:rsidR="00E82649" w:rsidRDefault="00E82649">
      <w:pPr>
        <w:rPr>
          <w:rFonts w:ascii="Times New Roman" w:eastAsia="Times New Roman" w:hAnsi="Times New Roman" w:cs="Times New Roman"/>
        </w:rPr>
      </w:pPr>
    </w:p>
    <w:p w14:paraId="798B86F3"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 xml:space="preserve">Kotler y Keller (2016) enfatizan que las estrategias de entrada a mercados emergentes deben basarse en un profundo entendimiento del entorno cultural y económico. Esto incluye ajustar el mensaje de marketing, los canales de distribución y las características del producto a las necesidades y expectativas del mercado objetivo. Douglas y Craig (2011) destacan la importancia de la adaptación local para maximizar la aceptación del producto.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puede beneficiarse de alianzas estratégicas con distribuidores locales y veterinarios para establecer confianza y penetrar efectivamente en el mercado salvadoreño.</w:t>
      </w:r>
    </w:p>
    <w:p w14:paraId="78C504B2" w14:textId="77777777" w:rsidR="00E82649" w:rsidRDefault="00E82649">
      <w:pPr>
        <w:rPr>
          <w:rFonts w:ascii="Times New Roman" w:eastAsia="Times New Roman" w:hAnsi="Times New Roman" w:cs="Times New Roman"/>
        </w:rPr>
      </w:pPr>
    </w:p>
    <w:p w14:paraId="39521A93" w14:textId="77777777" w:rsidR="00E82649" w:rsidRDefault="00E82649">
      <w:pPr>
        <w:rPr>
          <w:rFonts w:ascii="Arial" w:eastAsia="Arial" w:hAnsi="Arial" w:cs="Arial"/>
          <w:sz w:val="28"/>
          <w:szCs w:val="28"/>
        </w:rPr>
      </w:pPr>
    </w:p>
    <w:p w14:paraId="1DD24143" w14:textId="77777777" w:rsidR="00E82649" w:rsidRDefault="00CB0A83">
      <w:pPr>
        <w:rPr>
          <w:rFonts w:ascii="Times New Roman" w:eastAsia="Times New Roman" w:hAnsi="Times New Roman" w:cs="Times New Roman"/>
          <w:b/>
        </w:rPr>
      </w:pPr>
      <w:r>
        <w:rPr>
          <w:rFonts w:ascii="Times New Roman" w:eastAsia="Times New Roman" w:hAnsi="Times New Roman" w:cs="Times New Roman"/>
          <w:b/>
        </w:rPr>
        <w:t>Hipótesis</w:t>
      </w:r>
    </w:p>
    <w:p w14:paraId="261E623C" w14:textId="77777777" w:rsidR="00E82649" w:rsidRDefault="00E82649">
      <w:pPr>
        <w:rPr>
          <w:rFonts w:ascii="Times New Roman" w:eastAsia="Times New Roman" w:hAnsi="Times New Roman" w:cs="Times New Roman"/>
          <w:b/>
        </w:rPr>
      </w:pPr>
    </w:p>
    <w:p w14:paraId="76AB68CB"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La hipótesis de esta investigación se fundamenta en la interacción de los conceptos discutidos:</w:t>
      </w:r>
    </w:p>
    <w:p w14:paraId="28E01B26"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La introducción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y su marca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en el mercado salvadoreño es económicamente viable mediante una conexión exitosa de la marca con los consumidores.</w:t>
      </w:r>
    </w:p>
    <w:p w14:paraId="387E4DC2" w14:textId="77777777" w:rsidR="00E82649" w:rsidRDefault="00CB0A83">
      <w:pPr>
        <w:rPr>
          <w:rFonts w:ascii="Times New Roman" w:eastAsia="Times New Roman" w:hAnsi="Times New Roman" w:cs="Times New Roman"/>
          <w:b/>
        </w:rPr>
      </w:pPr>
      <w:r>
        <w:rPr>
          <w:rFonts w:ascii="Times New Roman" w:eastAsia="Times New Roman" w:hAnsi="Times New Roman" w:cs="Times New Roman"/>
          <w:b/>
        </w:rPr>
        <w:t>Expansión del análisis teórico</w:t>
      </w:r>
    </w:p>
    <w:p w14:paraId="6079D3DB" w14:textId="77777777" w:rsidR="00E82649" w:rsidRDefault="00E82649">
      <w:pPr>
        <w:rPr>
          <w:rFonts w:ascii="Times New Roman" w:eastAsia="Times New Roman" w:hAnsi="Times New Roman" w:cs="Times New Roman"/>
          <w:b/>
        </w:rPr>
      </w:pPr>
    </w:p>
    <w:p w14:paraId="3CC1643B" w14:textId="77777777" w:rsidR="00E82649" w:rsidRDefault="00CB0A83">
      <w:pPr>
        <w:rPr>
          <w:rFonts w:ascii="Times New Roman" w:eastAsia="Times New Roman" w:hAnsi="Times New Roman" w:cs="Times New Roman"/>
          <w:b/>
        </w:rPr>
      </w:pPr>
      <w:r>
        <w:rPr>
          <w:rFonts w:ascii="Times New Roman" w:eastAsia="Times New Roman" w:hAnsi="Times New Roman" w:cs="Times New Roman"/>
          <w:b/>
        </w:rPr>
        <w:t>Relación entre calidad percibida y fidelización:</w:t>
      </w:r>
    </w:p>
    <w:p w14:paraId="622F05F2" w14:textId="77777777" w:rsidR="00E82649" w:rsidRDefault="00CB0A83">
      <w:pPr>
        <w:rPr>
          <w:rFonts w:ascii="Arial" w:eastAsia="Arial" w:hAnsi="Arial" w:cs="Arial"/>
          <w:sz w:val="28"/>
          <w:szCs w:val="28"/>
        </w:rPr>
      </w:pPr>
      <w:r>
        <w:rPr>
          <w:rFonts w:ascii="Arial" w:eastAsia="Arial" w:hAnsi="Arial" w:cs="Arial"/>
          <w:sz w:val="28"/>
          <w:szCs w:val="28"/>
        </w:rPr>
        <w:br/>
      </w:r>
      <w:r>
        <w:rPr>
          <w:rFonts w:ascii="Times New Roman" w:eastAsia="Times New Roman" w:hAnsi="Times New Roman" w:cs="Times New Roman"/>
        </w:rPr>
        <w:t xml:space="preserve">Zeithaml (1988) establece que la percepción de calidad es un determinante clave de la satisfacción del cliente y la lealtad a la marca. Los consumidores de alimentos premium para mascotas suelen priorizar beneficios funcionales, como fórmulas diseñadas para mejorar la salud </w:t>
      </w:r>
      <w:r>
        <w:rPr>
          <w:rFonts w:ascii="Times New Roman" w:eastAsia="Times New Roman" w:hAnsi="Times New Roman" w:cs="Times New Roman"/>
        </w:rPr>
        <w:lastRenderedPageBreak/>
        <w:t xml:space="preserve">del pelaje o la digestión.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podría destacar estos beneficios en sus campañas para construir una percepción de calidad superior.</w:t>
      </w:r>
    </w:p>
    <w:p w14:paraId="4103FEF0" w14:textId="77777777" w:rsidR="00E82649" w:rsidRDefault="00E82649">
      <w:pPr>
        <w:rPr>
          <w:rFonts w:ascii="Times New Roman" w:eastAsia="Times New Roman" w:hAnsi="Times New Roman" w:cs="Times New Roman"/>
          <w:b/>
        </w:rPr>
      </w:pPr>
    </w:p>
    <w:p w14:paraId="515817DA" w14:textId="77777777" w:rsidR="00E82649" w:rsidRDefault="00CB0A83">
      <w:pPr>
        <w:rPr>
          <w:rFonts w:ascii="Times New Roman" w:eastAsia="Times New Roman" w:hAnsi="Times New Roman" w:cs="Times New Roman"/>
          <w:b/>
        </w:rPr>
      </w:pPr>
      <w:r>
        <w:rPr>
          <w:rFonts w:ascii="Times New Roman" w:eastAsia="Times New Roman" w:hAnsi="Times New Roman" w:cs="Times New Roman"/>
          <w:b/>
        </w:rPr>
        <w:t>Marketing digital como herramienta de conexión:</w:t>
      </w:r>
    </w:p>
    <w:p w14:paraId="3B97D7CB" w14:textId="77777777" w:rsidR="00E82649" w:rsidRDefault="00CB0A83">
      <w:pPr>
        <w:rPr>
          <w:rFonts w:ascii="Arial" w:eastAsia="Arial" w:hAnsi="Arial" w:cs="Arial"/>
          <w:sz w:val="28"/>
          <w:szCs w:val="28"/>
        </w:rPr>
      </w:pPr>
      <w:r>
        <w:rPr>
          <w:rFonts w:ascii="Arial" w:eastAsia="Arial" w:hAnsi="Arial" w:cs="Arial"/>
          <w:sz w:val="28"/>
          <w:szCs w:val="28"/>
        </w:rPr>
        <w:br/>
      </w:r>
      <w:proofErr w:type="spellStart"/>
      <w:r>
        <w:rPr>
          <w:rFonts w:ascii="Times New Roman" w:eastAsia="Times New Roman" w:hAnsi="Times New Roman" w:cs="Times New Roman"/>
        </w:rPr>
        <w:t>Chaffey</w:t>
      </w:r>
      <w:proofErr w:type="spellEnd"/>
      <w:r>
        <w:rPr>
          <w:rFonts w:ascii="Times New Roman" w:eastAsia="Times New Roman" w:hAnsi="Times New Roman" w:cs="Times New Roman"/>
        </w:rPr>
        <w:t xml:space="preserve"> y Ellis-Chadwick (2019) argumentan que las estrategias digitales son esenciales para construir relaciones significativas con los consumidores en mercados emergentes. Las redes sociales permiten no solo la promoción del producto, sino también la interacción directa con los consumidores, lo que refuerza la confianza en la marca.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podría aprovechar plataformas como Instagram y Facebook para compartir contenido educativo y emocional, creando una comunidad comprometida con su propuesta de valor.</w:t>
      </w:r>
    </w:p>
    <w:p w14:paraId="4B3E592B" w14:textId="77777777" w:rsidR="00E82649" w:rsidRDefault="00E82649">
      <w:pPr>
        <w:rPr>
          <w:rFonts w:ascii="Arial" w:eastAsia="Arial" w:hAnsi="Arial" w:cs="Arial"/>
          <w:sz w:val="28"/>
          <w:szCs w:val="28"/>
        </w:rPr>
      </w:pPr>
    </w:p>
    <w:p w14:paraId="31EF98F8"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 xml:space="preserve">El marco teórico desarrollado establece una base conceptual sólida para abordar el problema de investigación, proporcionando herramientas para analizar y comprender las dinámicas del mercado de alimentos para mascotas en El Salvador. A partir de los antecedentes, se identifican oportunidades claras para la diferenciación y el posicionamiento estratégico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frente a marcas líderes en el rubro de alimentos caninos.</w:t>
      </w:r>
    </w:p>
    <w:p w14:paraId="4FCC2D79" w14:textId="77777777" w:rsidR="00E82649" w:rsidRDefault="00E82649">
      <w:pPr>
        <w:rPr>
          <w:rFonts w:ascii="Times New Roman" w:eastAsia="Times New Roman" w:hAnsi="Times New Roman" w:cs="Times New Roman"/>
        </w:rPr>
      </w:pPr>
    </w:p>
    <w:p w14:paraId="66F94A74"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Las teorías seleccionadas, diferenciación de productos, conexión emocional en marketing y estrategias de entrada a mercados emergentes, permiten delinear las estrategias clave para el éxito de la empresa. Estas incluyen enfatizar la calidad percibida, desarrollar una propuesta de valor que destaque atributos únicos como la nutrición personalizada y los ingredientes naturales, y conectar emocionalmente con los consumidores salvadoreños mediante campañas culturalmente adaptadas.</w:t>
      </w:r>
    </w:p>
    <w:p w14:paraId="04AA39A2" w14:textId="77777777" w:rsidR="00E82649" w:rsidRDefault="00E82649">
      <w:pPr>
        <w:rPr>
          <w:rFonts w:ascii="Times New Roman" w:eastAsia="Times New Roman" w:hAnsi="Times New Roman" w:cs="Times New Roman"/>
        </w:rPr>
      </w:pPr>
    </w:p>
    <w:p w14:paraId="1171A823"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 xml:space="preserve">Asimismo, el análisis evidencia que la implementación de estrategias digitales y la colaboración con actores locales, como distribuidores y veterinarios, son esenciales para superar barreras de entrada y generar confianza en los consumidores. Este enfoque multifacético no solo facilita la entrada al mercado, sino que también permite 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construir una relación a largo plazo con sus clientes.</w:t>
      </w:r>
    </w:p>
    <w:p w14:paraId="504C079A" w14:textId="77777777" w:rsidR="00E82649" w:rsidRDefault="00E82649">
      <w:pPr>
        <w:rPr>
          <w:rFonts w:ascii="Times New Roman" w:eastAsia="Times New Roman" w:hAnsi="Times New Roman" w:cs="Times New Roman"/>
        </w:rPr>
      </w:pPr>
    </w:p>
    <w:p w14:paraId="0FCC8454"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 xml:space="preserve">En conclusión, el marco teórico traza un camino claro para la investigación, guiando el diseño de estrategias que combinen diferenciación, posicionamiento premium y conexión emocional. Estos elementos, fundamentados en un análisis integral del mercado, posicionarán 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y su marca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como una opción competitiva y atractiva en el mercado salvadoreño de alimentos para mascotas, maximizando su potencial de crecimiento sostenible.</w:t>
      </w:r>
    </w:p>
    <w:p w14:paraId="33FD34C7" w14:textId="77777777" w:rsidR="00E82649" w:rsidRDefault="00E82649">
      <w:pPr>
        <w:rPr>
          <w:rFonts w:ascii="Times New Roman" w:eastAsia="Times New Roman" w:hAnsi="Times New Roman" w:cs="Times New Roman"/>
        </w:rPr>
      </w:pPr>
    </w:p>
    <w:p w14:paraId="13DE7ADB" w14:textId="77777777" w:rsidR="00E82649" w:rsidRDefault="00E82649">
      <w:pPr>
        <w:rPr>
          <w:rFonts w:ascii="Times New Roman" w:eastAsia="Times New Roman" w:hAnsi="Times New Roman" w:cs="Times New Roman"/>
        </w:rPr>
      </w:pPr>
    </w:p>
    <w:p w14:paraId="591BDEC0" w14:textId="77777777" w:rsidR="00E82649" w:rsidRDefault="00E82649">
      <w:pPr>
        <w:rPr>
          <w:rFonts w:ascii="Times New Roman" w:eastAsia="Times New Roman" w:hAnsi="Times New Roman" w:cs="Times New Roman"/>
        </w:rPr>
      </w:pPr>
    </w:p>
    <w:p w14:paraId="1D3D58A0" w14:textId="77777777" w:rsidR="00E82649" w:rsidRDefault="00E82649">
      <w:pPr>
        <w:rPr>
          <w:rFonts w:ascii="Times New Roman" w:eastAsia="Times New Roman" w:hAnsi="Times New Roman" w:cs="Times New Roman"/>
        </w:rPr>
      </w:pPr>
    </w:p>
    <w:p w14:paraId="557DA2AD" w14:textId="77777777" w:rsidR="00E82649" w:rsidRDefault="00E82649">
      <w:pPr>
        <w:rPr>
          <w:rFonts w:ascii="Times New Roman" w:eastAsia="Times New Roman" w:hAnsi="Times New Roman" w:cs="Times New Roman"/>
        </w:rPr>
      </w:pPr>
    </w:p>
    <w:p w14:paraId="4FD6BBA9" w14:textId="77777777" w:rsidR="00E82649" w:rsidRDefault="00E82649">
      <w:pPr>
        <w:rPr>
          <w:rFonts w:ascii="Times New Roman" w:eastAsia="Times New Roman" w:hAnsi="Times New Roman" w:cs="Times New Roman"/>
        </w:rPr>
      </w:pPr>
    </w:p>
    <w:p w14:paraId="7BEA230C" w14:textId="77777777" w:rsidR="00E82649" w:rsidRDefault="00E82649">
      <w:pPr>
        <w:rPr>
          <w:rFonts w:ascii="Times New Roman" w:eastAsia="Times New Roman" w:hAnsi="Times New Roman" w:cs="Times New Roman"/>
        </w:rPr>
      </w:pPr>
    </w:p>
    <w:p w14:paraId="604F8FB3" w14:textId="77777777" w:rsidR="00E82649" w:rsidRDefault="00E82649">
      <w:pPr>
        <w:rPr>
          <w:rFonts w:ascii="Times New Roman" w:eastAsia="Times New Roman" w:hAnsi="Times New Roman" w:cs="Times New Roman"/>
        </w:rPr>
      </w:pPr>
    </w:p>
    <w:p w14:paraId="6748A81B" w14:textId="77777777" w:rsidR="00E82649" w:rsidRDefault="00E82649">
      <w:pPr>
        <w:rPr>
          <w:rFonts w:ascii="Times New Roman" w:eastAsia="Times New Roman" w:hAnsi="Times New Roman" w:cs="Times New Roman"/>
        </w:rPr>
      </w:pPr>
    </w:p>
    <w:p w14:paraId="69660B18" w14:textId="77777777" w:rsidR="00E82649" w:rsidRDefault="00E82649">
      <w:pPr>
        <w:spacing w:line="276" w:lineRule="auto"/>
        <w:rPr>
          <w:rFonts w:ascii="Times New Roman" w:eastAsia="Times New Roman" w:hAnsi="Times New Roman" w:cs="Times New Roman"/>
        </w:rPr>
      </w:pPr>
    </w:p>
    <w:p w14:paraId="0AC47828" w14:textId="77777777" w:rsidR="00E82649" w:rsidRDefault="00E82649">
      <w:pPr>
        <w:spacing w:line="276" w:lineRule="auto"/>
        <w:rPr>
          <w:rFonts w:ascii="Times New Roman" w:eastAsia="Times New Roman" w:hAnsi="Times New Roman" w:cs="Times New Roman"/>
          <w:b/>
          <w:sz w:val="32"/>
          <w:szCs w:val="32"/>
        </w:rPr>
      </w:pPr>
    </w:p>
    <w:p w14:paraId="2E42413E" w14:textId="77777777" w:rsidR="00E82649" w:rsidRDefault="00E82649">
      <w:pPr>
        <w:spacing w:line="276" w:lineRule="auto"/>
        <w:rPr>
          <w:rFonts w:ascii="Times New Roman" w:eastAsia="Times New Roman" w:hAnsi="Times New Roman" w:cs="Times New Roman"/>
          <w:b/>
          <w:sz w:val="32"/>
          <w:szCs w:val="32"/>
        </w:rPr>
      </w:pPr>
    </w:p>
    <w:p w14:paraId="3ECDAF88" w14:textId="77777777" w:rsidR="00E82649" w:rsidRDefault="00E82649">
      <w:pPr>
        <w:spacing w:line="276" w:lineRule="auto"/>
        <w:rPr>
          <w:rFonts w:ascii="Times New Roman" w:eastAsia="Times New Roman" w:hAnsi="Times New Roman" w:cs="Times New Roman"/>
          <w:b/>
          <w:sz w:val="32"/>
          <w:szCs w:val="32"/>
        </w:rPr>
      </w:pPr>
    </w:p>
    <w:p w14:paraId="73D3BD3C" w14:textId="77777777" w:rsidR="00E82649" w:rsidRDefault="00CB0A83">
      <w:pPr>
        <w:spacing w:line="276" w:lineRule="auto"/>
        <w:rPr>
          <w:rFonts w:ascii="Times New Roman" w:eastAsia="Times New Roman" w:hAnsi="Times New Roman" w:cs="Times New Roman"/>
          <w:b/>
          <w:sz w:val="26"/>
          <w:szCs w:val="26"/>
        </w:rPr>
      </w:pPr>
      <w:r>
        <w:rPr>
          <w:rFonts w:ascii="Times New Roman" w:eastAsia="Times New Roman" w:hAnsi="Times New Roman" w:cs="Times New Roman"/>
          <w:b/>
          <w:sz w:val="32"/>
          <w:szCs w:val="32"/>
        </w:rPr>
        <w:t>Capítulo III: El Sector y La Empresa</w:t>
      </w:r>
    </w:p>
    <w:p w14:paraId="1D0F95EB" w14:textId="77777777" w:rsidR="00E82649" w:rsidRDefault="00CB0A83">
      <w:pPr>
        <w:pStyle w:val="Ttulo4"/>
        <w:keepNext w:val="0"/>
        <w:keepLines w:val="0"/>
        <w:spacing w:before="240"/>
        <w:rPr>
          <w:rFonts w:ascii="Times New Roman" w:eastAsia="Times New Roman" w:hAnsi="Times New Roman" w:cs="Times New Roman"/>
          <w:b/>
          <w:i w:val="0"/>
          <w:color w:val="000000"/>
          <w:sz w:val="22"/>
          <w:szCs w:val="22"/>
        </w:rPr>
      </w:pPr>
      <w:bookmarkStart w:id="1" w:name="_heading=h.i6ybfs2womn2" w:colFirst="0" w:colLast="0"/>
      <w:bookmarkEnd w:id="1"/>
      <w:r>
        <w:rPr>
          <w:rFonts w:ascii="Times New Roman" w:eastAsia="Times New Roman" w:hAnsi="Times New Roman" w:cs="Times New Roman"/>
          <w:b/>
          <w:i w:val="0"/>
          <w:color w:val="000000"/>
        </w:rPr>
        <w:t>Análisis del Sector</w:t>
      </w:r>
    </w:p>
    <w:p w14:paraId="79F71A3B"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t>Descripción del Sector</w:t>
      </w:r>
    </w:p>
    <w:p w14:paraId="17B63CAD"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El mercado de alimentos para mascotas en El Salvador es parte de una industria global que ha mostrado un crecimiento sostenido en los últimos años. En 2024, el valor del mercado global se estima en $192.51 mil millones, con una tasa de crecimiento anual compuesto (CAGR) del 8.54%, proyectándose alcanzar $290.01 mil millones para 2029 (Grand View </w:t>
      </w:r>
      <w:proofErr w:type="spellStart"/>
      <w:r>
        <w:rPr>
          <w:rFonts w:ascii="Times New Roman" w:eastAsia="Times New Roman" w:hAnsi="Times New Roman" w:cs="Times New Roman"/>
        </w:rPr>
        <w:t>Research</w:t>
      </w:r>
      <w:proofErr w:type="spellEnd"/>
      <w:r>
        <w:rPr>
          <w:rFonts w:ascii="Times New Roman" w:eastAsia="Times New Roman" w:hAnsi="Times New Roman" w:cs="Times New Roman"/>
        </w:rPr>
        <w:t>, 2023). En América Latina, la industria crece a un ritmo anual del 3.7%, impulsada por factores como el aumento en la adopción de mascotas y la demanda de productos premium.</w:t>
      </w:r>
    </w:p>
    <w:p w14:paraId="45427A43"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En El Salvador, el sector está dominado por marcas internacionales que poseen una participación significativa del mercado gracias a estrategias de marketing consolidadas y una red de distribución amplia. Estas marcas han logrado capturar la preferencia del consumidor a través de productos diversificados, precios competitivos y una conexión emocional con los propietarios de mascotas. La tendencia hacia la humanización de las mascotas también ha impulsado la preferencia por alimentos naturales, orgánicos y funcionales.</w:t>
      </w:r>
    </w:p>
    <w:p w14:paraId="225925C6"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t xml:space="preserve">Factores </w:t>
      </w:r>
      <w:proofErr w:type="spellStart"/>
      <w:r>
        <w:rPr>
          <w:rFonts w:ascii="Times New Roman" w:eastAsia="Times New Roman" w:hAnsi="Times New Roman" w:cs="Times New Roman"/>
          <w:b/>
        </w:rPr>
        <w:t>Macroambientales</w:t>
      </w:r>
      <w:proofErr w:type="spellEnd"/>
      <w:r>
        <w:rPr>
          <w:rFonts w:ascii="Times New Roman" w:eastAsia="Times New Roman" w:hAnsi="Times New Roman" w:cs="Times New Roman"/>
          <w:b/>
        </w:rPr>
        <w:t xml:space="preserve"> (Análisis PESTEL)</w:t>
      </w:r>
    </w:p>
    <w:p w14:paraId="510AD0B4" w14:textId="77777777" w:rsidR="00E82649" w:rsidRDefault="00CB0A83" w:rsidP="00DE4A1B">
      <w:pPr>
        <w:numPr>
          <w:ilvl w:val="0"/>
          <w:numId w:val="99"/>
        </w:numPr>
        <w:spacing w:before="240" w:after="240"/>
        <w:rPr>
          <w:rFonts w:ascii="Times New Roman" w:eastAsia="Times New Roman" w:hAnsi="Times New Roman" w:cs="Times New Roman"/>
        </w:rPr>
      </w:pPr>
      <w:r>
        <w:rPr>
          <w:rFonts w:ascii="Times New Roman" w:eastAsia="Times New Roman" w:hAnsi="Times New Roman" w:cs="Times New Roman"/>
          <w:b/>
        </w:rPr>
        <w:t>Políticos:</w:t>
      </w:r>
      <w:r>
        <w:rPr>
          <w:rFonts w:ascii="Times New Roman" w:eastAsia="Times New Roman" w:hAnsi="Times New Roman" w:cs="Times New Roman"/>
        </w:rPr>
        <w:t xml:space="preserve"> El Salvador ha implementado regulaciones moderadas en el comercio de productos para mascotas, favoreciendo la importación de marcas extranjeras. Sin embargo, los tratados comerciales como el DR-CAFTA facilitan la entrada de nuevos competidores internacionales.</w:t>
      </w:r>
    </w:p>
    <w:p w14:paraId="26F576F0" w14:textId="77777777" w:rsidR="00E82649" w:rsidRDefault="00E82649">
      <w:pPr>
        <w:spacing w:before="240" w:after="240"/>
        <w:ind w:left="720"/>
        <w:rPr>
          <w:rFonts w:ascii="Times New Roman" w:eastAsia="Times New Roman" w:hAnsi="Times New Roman" w:cs="Times New Roman"/>
        </w:rPr>
      </w:pPr>
    </w:p>
    <w:p w14:paraId="31E09E18" w14:textId="77777777" w:rsidR="00E82649" w:rsidRDefault="00CB0A83" w:rsidP="00DE4A1B">
      <w:pPr>
        <w:numPr>
          <w:ilvl w:val="0"/>
          <w:numId w:val="99"/>
        </w:numPr>
        <w:spacing w:before="240" w:after="240"/>
        <w:rPr>
          <w:rFonts w:ascii="Times New Roman" w:eastAsia="Times New Roman" w:hAnsi="Times New Roman" w:cs="Times New Roman"/>
        </w:rPr>
      </w:pPr>
      <w:r>
        <w:rPr>
          <w:rFonts w:ascii="Times New Roman" w:eastAsia="Times New Roman" w:hAnsi="Times New Roman" w:cs="Times New Roman"/>
          <w:b/>
        </w:rPr>
        <w:t>Económicos:</w:t>
      </w:r>
      <w:r>
        <w:rPr>
          <w:rFonts w:ascii="Times New Roman" w:eastAsia="Times New Roman" w:hAnsi="Times New Roman" w:cs="Times New Roman"/>
        </w:rPr>
        <w:t xml:space="preserve"> La economía salvadoreña presenta una estabilidad relativa, pero con un bajo poder adquisitivo promedio. Sin embargo, la clase media emergente está dispuesta a gastar en productos de mayor calidad para sus mascotas.</w:t>
      </w:r>
    </w:p>
    <w:p w14:paraId="111DCE72" w14:textId="77777777" w:rsidR="00E82649" w:rsidRDefault="00E82649">
      <w:pPr>
        <w:spacing w:before="240" w:after="240"/>
        <w:ind w:left="720"/>
        <w:rPr>
          <w:rFonts w:ascii="Times New Roman" w:eastAsia="Times New Roman" w:hAnsi="Times New Roman" w:cs="Times New Roman"/>
        </w:rPr>
      </w:pPr>
    </w:p>
    <w:p w14:paraId="3F85A915" w14:textId="77777777" w:rsidR="00E82649" w:rsidRDefault="00CB0A83" w:rsidP="00DE4A1B">
      <w:pPr>
        <w:numPr>
          <w:ilvl w:val="0"/>
          <w:numId w:val="99"/>
        </w:numPr>
        <w:spacing w:before="240" w:after="240"/>
        <w:rPr>
          <w:rFonts w:ascii="Times New Roman" w:eastAsia="Times New Roman" w:hAnsi="Times New Roman" w:cs="Times New Roman"/>
        </w:rPr>
      </w:pPr>
      <w:r>
        <w:rPr>
          <w:rFonts w:ascii="Times New Roman" w:eastAsia="Times New Roman" w:hAnsi="Times New Roman" w:cs="Times New Roman"/>
          <w:b/>
        </w:rPr>
        <w:t>Sociales:</w:t>
      </w:r>
      <w:r>
        <w:rPr>
          <w:rFonts w:ascii="Times New Roman" w:eastAsia="Times New Roman" w:hAnsi="Times New Roman" w:cs="Times New Roman"/>
        </w:rPr>
        <w:t xml:space="preserve"> El incremento en la adopción de mascotas como parte de la familia impulsa el consumo de alimentos premium y especializados.</w:t>
      </w:r>
    </w:p>
    <w:p w14:paraId="05B450EA" w14:textId="77777777" w:rsidR="00E82649" w:rsidRDefault="00E82649">
      <w:pPr>
        <w:spacing w:before="240" w:after="240"/>
        <w:ind w:left="720"/>
        <w:rPr>
          <w:rFonts w:ascii="Times New Roman" w:eastAsia="Times New Roman" w:hAnsi="Times New Roman" w:cs="Times New Roman"/>
        </w:rPr>
      </w:pPr>
    </w:p>
    <w:p w14:paraId="7190E304" w14:textId="77777777" w:rsidR="00E82649" w:rsidRDefault="00CB0A83" w:rsidP="00DE4A1B">
      <w:pPr>
        <w:numPr>
          <w:ilvl w:val="0"/>
          <w:numId w:val="99"/>
        </w:numPr>
        <w:spacing w:before="240" w:after="240"/>
        <w:rPr>
          <w:rFonts w:ascii="Times New Roman" w:eastAsia="Times New Roman" w:hAnsi="Times New Roman" w:cs="Times New Roman"/>
        </w:rPr>
      </w:pPr>
      <w:r>
        <w:rPr>
          <w:rFonts w:ascii="Times New Roman" w:eastAsia="Times New Roman" w:hAnsi="Times New Roman" w:cs="Times New Roman"/>
          <w:b/>
        </w:rPr>
        <w:t>Tecnológicos:</w:t>
      </w:r>
      <w:r>
        <w:rPr>
          <w:rFonts w:ascii="Times New Roman" w:eastAsia="Times New Roman" w:hAnsi="Times New Roman" w:cs="Times New Roman"/>
        </w:rPr>
        <w:t xml:space="preserve"> Las innovaciones en la formulación de alimentos funcionales y el uso de plataformas digitales para la distribución y promoción han transformado el sector.</w:t>
      </w:r>
    </w:p>
    <w:p w14:paraId="5E6211A1" w14:textId="77777777" w:rsidR="00E82649" w:rsidRDefault="00E82649">
      <w:pPr>
        <w:spacing w:before="240" w:after="240"/>
        <w:ind w:left="720"/>
        <w:rPr>
          <w:rFonts w:ascii="Times New Roman" w:eastAsia="Times New Roman" w:hAnsi="Times New Roman" w:cs="Times New Roman"/>
        </w:rPr>
      </w:pPr>
    </w:p>
    <w:p w14:paraId="734B2D05" w14:textId="77777777" w:rsidR="00E82649" w:rsidRDefault="00CB0A83" w:rsidP="00DE4A1B">
      <w:pPr>
        <w:numPr>
          <w:ilvl w:val="0"/>
          <w:numId w:val="99"/>
        </w:numPr>
        <w:spacing w:before="240"/>
        <w:rPr>
          <w:rFonts w:ascii="Times New Roman" w:eastAsia="Times New Roman" w:hAnsi="Times New Roman" w:cs="Times New Roman"/>
        </w:rPr>
      </w:pPr>
      <w:r>
        <w:rPr>
          <w:rFonts w:ascii="Times New Roman" w:eastAsia="Times New Roman" w:hAnsi="Times New Roman" w:cs="Times New Roman"/>
          <w:b/>
        </w:rPr>
        <w:t>Ecológicos:</w:t>
      </w:r>
      <w:r>
        <w:rPr>
          <w:rFonts w:ascii="Times New Roman" w:eastAsia="Times New Roman" w:hAnsi="Times New Roman" w:cs="Times New Roman"/>
        </w:rPr>
        <w:t xml:space="preserve"> Existe un creciente interés en productos sostenibles y en empaques reciclables, tendencia liderada por consumidores conscientes del impacto ambiental.</w:t>
      </w:r>
    </w:p>
    <w:p w14:paraId="260B095C" w14:textId="77777777" w:rsidR="00E82649" w:rsidRDefault="00CB0A83" w:rsidP="00DE4A1B">
      <w:pPr>
        <w:numPr>
          <w:ilvl w:val="0"/>
          <w:numId w:val="99"/>
        </w:numPr>
        <w:spacing w:after="240"/>
        <w:rPr>
          <w:rFonts w:ascii="Times New Roman" w:eastAsia="Times New Roman" w:hAnsi="Times New Roman" w:cs="Times New Roman"/>
        </w:rPr>
      </w:pPr>
      <w:r>
        <w:rPr>
          <w:rFonts w:ascii="Times New Roman" w:eastAsia="Times New Roman" w:hAnsi="Times New Roman" w:cs="Times New Roman"/>
          <w:b/>
        </w:rPr>
        <w:t>Legales:</w:t>
      </w:r>
      <w:r>
        <w:rPr>
          <w:rFonts w:ascii="Times New Roman" w:eastAsia="Times New Roman" w:hAnsi="Times New Roman" w:cs="Times New Roman"/>
        </w:rPr>
        <w:t xml:space="preserve"> Las normativas locales exigen el cumplimiento de estándares de calidad y etiquetado que garantizan la seguridad alimentaria de los productos importados.</w:t>
      </w:r>
    </w:p>
    <w:p w14:paraId="1072E185"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t>Estructura de la Industria (Modelo de las Cinco Fuerzas de Porter)</w:t>
      </w:r>
    </w:p>
    <w:p w14:paraId="22426FA7" w14:textId="77777777" w:rsidR="00E82649" w:rsidRDefault="00CB0A83" w:rsidP="00DE4A1B">
      <w:pPr>
        <w:numPr>
          <w:ilvl w:val="0"/>
          <w:numId w:val="107"/>
        </w:numPr>
        <w:spacing w:before="240" w:after="240"/>
        <w:rPr>
          <w:rFonts w:ascii="Times New Roman" w:eastAsia="Times New Roman" w:hAnsi="Times New Roman" w:cs="Times New Roman"/>
        </w:rPr>
      </w:pPr>
      <w:r>
        <w:rPr>
          <w:rFonts w:ascii="Times New Roman" w:eastAsia="Times New Roman" w:hAnsi="Times New Roman" w:cs="Times New Roman"/>
          <w:b/>
        </w:rPr>
        <w:t>Rivalidad entre competidores:</w:t>
      </w:r>
      <w:r>
        <w:rPr>
          <w:rFonts w:ascii="Times New Roman" w:eastAsia="Times New Roman" w:hAnsi="Times New Roman" w:cs="Times New Roman"/>
        </w:rPr>
        <w:t xml:space="preserve"> Alta. Las marcas consolidadas como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y Purina compiten ferozmente mediante estrategias de precios, promociones y diversificación de productos.</w:t>
      </w:r>
    </w:p>
    <w:p w14:paraId="69C22651" w14:textId="77777777" w:rsidR="00E82649" w:rsidRDefault="00E82649">
      <w:pPr>
        <w:spacing w:before="240" w:after="240"/>
        <w:ind w:left="720"/>
        <w:rPr>
          <w:rFonts w:ascii="Times New Roman" w:eastAsia="Times New Roman" w:hAnsi="Times New Roman" w:cs="Times New Roman"/>
        </w:rPr>
      </w:pPr>
    </w:p>
    <w:p w14:paraId="5844EAA9" w14:textId="77777777" w:rsidR="00E82649" w:rsidRDefault="00CB0A83" w:rsidP="00DE4A1B">
      <w:pPr>
        <w:numPr>
          <w:ilvl w:val="0"/>
          <w:numId w:val="107"/>
        </w:numPr>
        <w:spacing w:before="240" w:after="240"/>
        <w:rPr>
          <w:rFonts w:ascii="Times New Roman" w:eastAsia="Times New Roman" w:hAnsi="Times New Roman" w:cs="Times New Roman"/>
        </w:rPr>
      </w:pPr>
      <w:r>
        <w:rPr>
          <w:rFonts w:ascii="Times New Roman" w:eastAsia="Times New Roman" w:hAnsi="Times New Roman" w:cs="Times New Roman"/>
          <w:b/>
        </w:rPr>
        <w:t>Amenaza de nuevos entrantes:</w:t>
      </w:r>
      <w:r>
        <w:rPr>
          <w:rFonts w:ascii="Times New Roman" w:eastAsia="Times New Roman" w:hAnsi="Times New Roman" w:cs="Times New Roman"/>
        </w:rPr>
        <w:t xml:space="preserve"> Moderada. Aunque el mercado es atractivo, las barreras de entrada incluyen la necesidad de alianzas de distribución y el reconocimiento de marca.</w:t>
      </w:r>
    </w:p>
    <w:p w14:paraId="66EB2B2F" w14:textId="77777777" w:rsidR="00E82649" w:rsidRDefault="00E82649">
      <w:pPr>
        <w:spacing w:before="240" w:after="240"/>
        <w:ind w:left="720"/>
        <w:rPr>
          <w:rFonts w:ascii="Times New Roman" w:eastAsia="Times New Roman" w:hAnsi="Times New Roman" w:cs="Times New Roman"/>
        </w:rPr>
      </w:pPr>
    </w:p>
    <w:p w14:paraId="66E4A973" w14:textId="77777777" w:rsidR="00E82649" w:rsidRDefault="00CB0A83" w:rsidP="00DE4A1B">
      <w:pPr>
        <w:numPr>
          <w:ilvl w:val="0"/>
          <w:numId w:val="107"/>
        </w:numPr>
        <w:spacing w:before="240" w:after="240"/>
        <w:rPr>
          <w:rFonts w:ascii="Times New Roman" w:eastAsia="Times New Roman" w:hAnsi="Times New Roman" w:cs="Times New Roman"/>
        </w:rPr>
      </w:pPr>
      <w:r>
        <w:rPr>
          <w:rFonts w:ascii="Times New Roman" w:eastAsia="Times New Roman" w:hAnsi="Times New Roman" w:cs="Times New Roman"/>
          <w:b/>
        </w:rPr>
        <w:t>Poder de los proveedores:</w:t>
      </w:r>
      <w:r>
        <w:rPr>
          <w:rFonts w:ascii="Times New Roman" w:eastAsia="Times New Roman" w:hAnsi="Times New Roman" w:cs="Times New Roman"/>
        </w:rPr>
        <w:t xml:space="preserve"> Moderado. La mayoría de los ingredientes para alimentos premium se obtienen internacionalmente, lo que aumenta los costos y la dependencia de proveedores extranjeros.</w:t>
      </w:r>
    </w:p>
    <w:p w14:paraId="6D4598E3" w14:textId="77777777" w:rsidR="00E82649" w:rsidRDefault="00E82649">
      <w:pPr>
        <w:spacing w:before="240" w:after="240"/>
        <w:ind w:left="720"/>
        <w:rPr>
          <w:rFonts w:ascii="Times New Roman" w:eastAsia="Times New Roman" w:hAnsi="Times New Roman" w:cs="Times New Roman"/>
        </w:rPr>
      </w:pPr>
    </w:p>
    <w:p w14:paraId="22071CD3" w14:textId="77777777" w:rsidR="00E82649" w:rsidRDefault="00CB0A83" w:rsidP="00DE4A1B">
      <w:pPr>
        <w:numPr>
          <w:ilvl w:val="0"/>
          <w:numId w:val="107"/>
        </w:numPr>
        <w:spacing w:before="240" w:after="240"/>
        <w:rPr>
          <w:rFonts w:ascii="Times New Roman" w:eastAsia="Times New Roman" w:hAnsi="Times New Roman" w:cs="Times New Roman"/>
        </w:rPr>
      </w:pPr>
      <w:r>
        <w:rPr>
          <w:rFonts w:ascii="Times New Roman" w:eastAsia="Times New Roman" w:hAnsi="Times New Roman" w:cs="Times New Roman"/>
          <w:b/>
        </w:rPr>
        <w:t>Poder de los compradores:</w:t>
      </w:r>
      <w:r>
        <w:rPr>
          <w:rFonts w:ascii="Times New Roman" w:eastAsia="Times New Roman" w:hAnsi="Times New Roman" w:cs="Times New Roman"/>
        </w:rPr>
        <w:t xml:space="preserve"> Alto. Los consumidores son sensibles al precio, pero también valoran la calidad y los beneficios nutricionales.</w:t>
      </w:r>
    </w:p>
    <w:p w14:paraId="05E994C3" w14:textId="77777777" w:rsidR="00E82649" w:rsidRDefault="00E82649">
      <w:pPr>
        <w:spacing w:before="240" w:after="240"/>
        <w:ind w:left="720"/>
        <w:rPr>
          <w:rFonts w:ascii="Times New Roman" w:eastAsia="Times New Roman" w:hAnsi="Times New Roman" w:cs="Times New Roman"/>
        </w:rPr>
      </w:pPr>
    </w:p>
    <w:p w14:paraId="6CFCA29A" w14:textId="77777777" w:rsidR="00E82649" w:rsidRDefault="00CB0A83" w:rsidP="00DE4A1B">
      <w:pPr>
        <w:numPr>
          <w:ilvl w:val="0"/>
          <w:numId w:val="107"/>
        </w:numPr>
        <w:spacing w:before="240" w:after="240"/>
        <w:rPr>
          <w:rFonts w:ascii="Times New Roman" w:eastAsia="Times New Roman" w:hAnsi="Times New Roman" w:cs="Times New Roman"/>
        </w:rPr>
      </w:pPr>
      <w:r>
        <w:rPr>
          <w:rFonts w:ascii="Times New Roman" w:eastAsia="Times New Roman" w:hAnsi="Times New Roman" w:cs="Times New Roman"/>
          <w:b/>
        </w:rPr>
        <w:t>Amenaza de productos sustitutos:</w:t>
      </w:r>
      <w:r>
        <w:rPr>
          <w:rFonts w:ascii="Times New Roman" w:eastAsia="Times New Roman" w:hAnsi="Times New Roman" w:cs="Times New Roman"/>
        </w:rPr>
        <w:t xml:space="preserve"> Baja. Aunque existen alternativas como alimentos caseros, los alimentos comerciales ofrecen conveniencia y balance nutricional.</w:t>
      </w:r>
    </w:p>
    <w:p w14:paraId="32F6DCC4"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t>Ciclo de Vida del Sector</w:t>
      </w:r>
    </w:p>
    <w:p w14:paraId="4380178E"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El mercado salvadoreño de alimentos para mascotas se encuentra en una fase de crecimiento acelerado, caracterizada por la entrada de nuevos competidores, el incremento en la adopción de mascotas y una mayor disposición de los consumidores a invertir en alimentos premium. Este sector presenta oportunidades significativas de diferenciación a través de innovaciones en formulaciones nutricionales, empaques sostenibles y estrategias digitales. Sin embargo, enfrenta retos como la sensibilidad al precio y la dominancia de marcas establecidas.</w:t>
      </w:r>
    </w:p>
    <w:p w14:paraId="24147FF3"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Las teorías de ciclo de vida del sector, como la propuesta por Grant (2021), señalan que en esta etapa es crucial invertir en la expansión del mercado y la consolidación del reconocimiento de marca, aprovechando las tendencias emergentes y ajustándose a las demandas del consumidor.</w:t>
      </w:r>
    </w:p>
    <w:p w14:paraId="417D4D31"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lastRenderedPageBreak/>
        <w:t>Tendencias y Desafíos</w:t>
      </w:r>
    </w:p>
    <w:p w14:paraId="7F072850" w14:textId="77777777" w:rsidR="00E82649" w:rsidRDefault="00CB0A83" w:rsidP="00DE4A1B">
      <w:pPr>
        <w:numPr>
          <w:ilvl w:val="0"/>
          <w:numId w:val="106"/>
        </w:numPr>
        <w:spacing w:before="240"/>
        <w:rPr>
          <w:rFonts w:ascii="Times New Roman" w:eastAsia="Times New Roman" w:hAnsi="Times New Roman" w:cs="Times New Roman"/>
        </w:rPr>
      </w:pPr>
      <w:r>
        <w:rPr>
          <w:rFonts w:ascii="Times New Roman" w:eastAsia="Times New Roman" w:hAnsi="Times New Roman" w:cs="Times New Roman"/>
          <w:b/>
        </w:rPr>
        <w:t>Tendencias:</w:t>
      </w:r>
    </w:p>
    <w:p w14:paraId="50A28B42" w14:textId="77777777" w:rsidR="00E82649" w:rsidRDefault="00CB0A83" w:rsidP="00DE4A1B">
      <w:pPr>
        <w:numPr>
          <w:ilvl w:val="1"/>
          <w:numId w:val="106"/>
        </w:numPr>
        <w:rPr>
          <w:rFonts w:ascii="Times New Roman" w:eastAsia="Times New Roman" w:hAnsi="Times New Roman" w:cs="Times New Roman"/>
        </w:rPr>
      </w:pPr>
      <w:r>
        <w:rPr>
          <w:rFonts w:ascii="Times New Roman" w:eastAsia="Times New Roman" w:hAnsi="Times New Roman" w:cs="Times New Roman"/>
        </w:rPr>
        <w:t>Aumento en la demanda de alimentos premium y orgánicos.</w:t>
      </w:r>
    </w:p>
    <w:p w14:paraId="06C5491C" w14:textId="77777777" w:rsidR="00E82649" w:rsidRDefault="00CB0A83" w:rsidP="00DE4A1B">
      <w:pPr>
        <w:numPr>
          <w:ilvl w:val="1"/>
          <w:numId w:val="106"/>
        </w:numPr>
        <w:rPr>
          <w:rFonts w:ascii="Times New Roman" w:eastAsia="Times New Roman" w:hAnsi="Times New Roman" w:cs="Times New Roman"/>
        </w:rPr>
      </w:pPr>
      <w:r>
        <w:rPr>
          <w:rFonts w:ascii="Times New Roman" w:eastAsia="Times New Roman" w:hAnsi="Times New Roman" w:cs="Times New Roman"/>
        </w:rPr>
        <w:t>Uso de plataformas digitales para la venta y promoción.</w:t>
      </w:r>
    </w:p>
    <w:p w14:paraId="59925A63" w14:textId="77777777" w:rsidR="00E82649" w:rsidRDefault="00CB0A83" w:rsidP="00DE4A1B">
      <w:pPr>
        <w:numPr>
          <w:ilvl w:val="1"/>
          <w:numId w:val="106"/>
        </w:numPr>
        <w:rPr>
          <w:rFonts w:ascii="Times New Roman" w:eastAsia="Times New Roman" w:hAnsi="Times New Roman" w:cs="Times New Roman"/>
        </w:rPr>
      </w:pPr>
      <w:r>
        <w:rPr>
          <w:rFonts w:ascii="Times New Roman" w:eastAsia="Times New Roman" w:hAnsi="Times New Roman" w:cs="Times New Roman"/>
        </w:rPr>
        <w:t>Creciente preferencia por empaques sostenibles.</w:t>
      </w:r>
    </w:p>
    <w:p w14:paraId="5EA2700A" w14:textId="77777777" w:rsidR="00E82649" w:rsidRDefault="00CB0A83" w:rsidP="00DE4A1B">
      <w:pPr>
        <w:numPr>
          <w:ilvl w:val="0"/>
          <w:numId w:val="106"/>
        </w:numPr>
        <w:rPr>
          <w:rFonts w:ascii="Times New Roman" w:eastAsia="Times New Roman" w:hAnsi="Times New Roman" w:cs="Times New Roman"/>
        </w:rPr>
      </w:pPr>
      <w:r>
        <w:rPr>
          <w:rFonts w:ascii="Times New Roman" w:eastAsia="Times New Roman" w:hAnsi="Times New Roman" w:cs="Times New Roman"/>
          <w:b/>
        </w:rPr>
        <w:t>Desafíos:</w:t>
      </w:r>
    </w:p>
    <w:p w14:paraId="18B114F0" w14:textId="77777777" w:rsidR="00E82649" w:rsidRDefault="00CB0A83" w:rsidP="00DE4A1B">
      <w:pPr>
        <w:numPr>
          <w:ilvl w:val="1"/>
          <w:numId w:val="106"/>
        </w:numPr>
        <w:rPr>
          <w:rFonts w:ascii="Times New Roman" w:eastAsia="Times New Roman" w:hAnsi="Times New Roman" w:cs="Times New Roman"/>
        </w:rPr>
      </w:pPr>
      <w:r>
        <w:rPr>
          <w:rFonts w:ascii="Times New Roman" w:eastAsia="Times New Roman" w:hAnsi="Times New Roman" w:cs="Times New Roman"/>
        </w:rPr>
        <w:t>Competencia intensa con marcas consolidadas.</w:t>
      </w:r>
    </w:p>
    <w:p w14:paraId="5C7D04D7" w14:textId="77777777" w:rsidR="00E82649" w:rsidRDefault="00CB0A83" w:rsidP="00DE4A1B">
      <w:pPr>
        <w:numPr>
          <w:ilvl w:val="1"/>
          <w:numId w:val="106"/>
        </w:numPr>
        <w:rPr>
          <w:rFonts w:ascii="Times New Roman" w:eastAsia="Times New Roman" w:hAnsi="Times New Roman" w:cs="Times New Roman"/>
        </w:rPr>
      </w:pPr>
      <w:r>
        <w:rPr>
          <w:rFonts w:ascii="Times New Roman" w:eastAsia="Times New Roman" w:hAnsi="Times New Roman" w:cs="Times New Roman"/>
        </w:rPr>
        <w:t>Sensibilidad al precio entre consumidores.</w:t>
      </w:r>
    </w:p>
    <w:p w14:paraId="432F9B26" w14:textId="77777777" w:rsidR="00E82649" w:rsidRDefault="00CB0A83" w:rsidP="00DE4A1B">
      <w:pPr>
        <w:numPr>
          <w:ilvl w:val="1"/>
          <w:numId w:val="106"/>
        </w:numPr>
        <w:spacing w:after="240"/>
        <w:rPr>
          <w:rFonts w:ascii="Times New Roman" w:eastAsia="Times New Roman" w:hAnsi="Times New Roman" w:cs="Times New Roman"/>
        </w:rPr>
      </w:pPr>
      <w:r>
        <w:rPr>
          <w:rFonts w:ascii="Times New Roman" w:eastAsia="Times New Roman" w:hAnsi="Times New Roman" w:cs="Times New Roman"/>
        </w:rPr>
        <w:t>Regulaciones estrictas en la importación y distribución.</w:t>
      </w:r>
    </w:p>
    <w:p w14:paraId="145FE1FD" w14:textId="77777777" w:rsidR="00E82649" w:rsidRDefault="00CB0A83">
      <w:pPr>
        <w:pStyle w:val="Ttulo4"/>
        <w:keepNext w:val="0"/>
        <w:keepLines w:val="0"/>
        <w:spacing w:before="240"/>
        <w:rPr>
          <w:rFonts w:ascii="Times New Roman" w:eastAsia="Times New Roman" w:hAnsi="Times New Roman" w:cs="Times New Roman"/>
          <w:b/>
          <w:i w:val="0"/>
          <w:color w:val="000000"/>
        </w:rPr>
      </w:pPr>
      <w:bookmarkStart w:id="2" w:name="_heading=h.t8kqlxre4b34" w:colFirst="0" w:colLast="0"/>
      <w:bookmarkEnd w:id="2"/>
      <w:r>
        <w:rPr>
          <w:rFonts w:ascii="Times New Roman" w:eastAsia="Times New Roman" w:hAnsi="Times New Roman" w:cs="Times New Roman"/>
          <w:b/>
          <w:i w:val="0"/>
          <w:color w:val="000000"/>
        </w:rPr>
        <w:t>Análisis de la Empresa</w:t>
      </w:r>
    </w:p>
    <w:p w14:paraId="3D6D70F1"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t>Historia y Antecedentes</w:t>
      </w:r>
    </w:p>
    <w:p w14:paraId="2A9292B6" w14:textId="77777777" w:rsidR="00E82649" w:rsidRDefault="00CB0A83">
      <w:pPr>
        <w:spacing w:before="240" w:after="240"/>
        <w:rPr>
          <w:rFonts w:ascii="Times New Roman" w:eastAsia="Times New Roman" w:hAnsi="Times New Roman" w:cs="Times New Roman"/>
        </w:rPr>
      </w:pP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fue fundada en 1982 en </w:t>
      </w:r>
      <w:proofErr w:type="spellStart"/>
      <w:r>
        <w:rPr>
          <w:rFonts w:ascii="Times New Roman" w:eastAsia="Times New Roman" w:hAnsi="Times New Roman" w:cs="Times New Roman"/>
        </w:rPr>
        <w:t>Fredericton</w:t>
      </w:r>
      <w:proofErr w:type="spellEnd"/>
      <w:r>
        <w:rPr>
          <w:rFonts w:ascii="Times New Roman" w:eastAsia="Times New Roman" w:hAnsi="Times New Roman" w:cs="Times New Roman"/>
        </w:rPr>
        <w:t xml:space="preserve">, New Brunswick, Canadá. La empresa se especializa en alimentos premium para mascotas, destacándose por sus altos estándares de calidad y seguridad alimentaria. Su </w:t>
      </w:r>
      <w:proofErr w:type="spellStart"/>
      <w:r>
        <w:rPr>
          <w:rFonts w:ascii="Times New Roman" w:eastAsia="Times New Roman" w:hAnsi="Times New Roman" w:cs="Times New Roman"/>
        </w:rPr>
        <w:t>misón</w:t>
      </w:r>
      <w:proofErr w:type="spellEnd"/>
      <w:r>
        <w:rPr>
          <w:rFonts w:ascii="Times New Roman" w:eastAsia="Times New Roman" w:hAnsi="Times New Roman" w:cs="Times New Roman"/>
        </w:rPr>
        <w:t xml:space="preserve"> es proporcionar productos nutricionalmente avanzados que promuevan la salud y el bienestar de las mascotas.</w:t>
      </w:r>
    </w:p>
    <w:p w14:paraId="54131CB1"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t>Estructura Organizacional</w:t>
      </w:r>
    </w:p>
    <w:p w14:paraId="7C40A490" w14:textId="77777777" w:rsidR="00E82649" w:rsidRDefault="00CB0A83">
      <w:pPr>
        <w:spacing w:before="240" w:after="240"/>
        <w:rPr>
          <w:rFonts w:ascii="Times New Roman" w:eastAsia="Times New Roman" w:hAnsi="Times New Roman" w:cs="Times New Roman"/>
        </w:rPr>
      </w:pP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cuenta con una estructura jerárquica funcional que incluye departamentos especializados en producción, investigación y desarrollo, marketing y ventas. La toma de decisiones se centraliza en la sede principal, con equipos locales que implementan estrategias adaptadas a cada mercado.</w:t>
      </w:r>
    </w:p>
    <w:p w14:paraId="56F62897"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t>Productos o Servicios</w:t>
      </w:r>
    </w:p>
    <w:p w14:paraId="3C80017F"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La empresa ofrece marcas como </w:t>
      </w:r>
      <w:proofErr w:type="spellStart"/>
      <w:r>
        <w:rPr>
          <w:rFonts w:ascii="Times New Roman" w:eastAsia="Times New Roman" w:hAnsi="Times New Roman" w:cs="Times New Roman"/>
        </w:rPr>
        <w:t>Inukshuk</w:t>
      </w:r>
      <w:proofErr w:type="spellEnd"/>
      <w:r>
        <w:rPr>
          <w:rFonts w:ascii="Times New Roman" w:eastAsia="Times New Roman" w:hAnsi="Times New Roman" w:cs="Times New Roman"/>
        </w:rPr>
        <w:t xml:space="preserve">, North </w:t>
      </w:r>
      <w:proofErr w:type="spellStart"/>
      <w:r>
        <w:rPr>
          <w:rFonts w:ascii="Times New Roman" w:eastAsia="Times New Roman" w:hAnsi="Times New Roman" w:cs="Times New Roman"/>
        </w:rPr>
        <w:t>Paw</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ProSeries</w:t>
      </w:r>
      <w:proofErr w:type="spellEnd"/>
      <w:r>
        <w:rPr>
          <w:rFonts w:ascii="Times New Roman" w:eastAsia="Times New Roman" w:hAnsi="Times New Roman" w:cs="Times New Roman"/>
        </w:rPr>
        <w:t xml:space="preserve"> y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en particular, está diseñada para satisfacer las necesidades de consumidores preocupados por la nutrición de sus mascotas, utilizando ingredientes naturales y sin aditivos artificiales.</w:t>
      </w:r>
    </w:p>
    <w:p w14:paraId="15C63A68"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t>Clientes y Mercados</w:t>
      </w:r>
    </w:p>
    <w:p w14:paraId="70BB7661" w14:textId="77777777" w:rsidR="00E82649" w:rsidRDefault="00CB0A83">
      <w:pPr>
        <w:spacing w:before="240" w:after="240"/>
        <w:rPr>
          <w:rFonts w:ascii="Times New Roman" w:eastAsia="Times New Roman" w:hAnsi="Times New Roman" w:cs="Times New Roman"/>
        </w:rPr>
      </w:pP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tiene como objetivo principal atender a clientes con ingresos medios y altos que priorizan la salud y el bienestar de sus mascotas. Según información obtenida de su sitio web oficial (corey.ca), los productos de la empresa se distribuyen a nivel internacional, incluyendo América del Norte, Europa y mercados selectos en América Latina.</w:t>
      </w:r>
    </w:p>
    <w:p w14:paraId="62B955D5"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En El Salvador, la empresa debe centrarse en consumidores urbanos con interés en alimentos premium. Este segmento valora atributos como:</w:t>
      </w:r>
    </w:p>
    <w:p w14:paraId="7B1EAA1C" w14:textId="77777777" w:rsidR="00E82649" w:rsidRDefault="00CB0A83">
      <w:pPr>
        <w:numPr>
          <w:ilvl w:val="0"/>
          <w:numId w:val="63"/>
        </w:numPr>
        <w:spacing w:before="240"/>
        <w:rPr>
          <w:rFonts w:ascii="Times New Roman" w:eastAsia="Times New Roman" w:hAnsi="Times New Roman" w:cs="Times New Roman"/>
        </w:rPr>
      </w:pPr>
      <w:r>
        <w:rPr>
          <w:rFonts w:ascii="Times New Roman" w:eastAsia="Times New Roman" w:hAnsi="Times New Roman" w:cs="Times New Roman"/>
        </w:rPr>
        <w:t>Ingredientes naturales y sostenibles.</w:t>
      </w:r>
    </w:p>
    <w:p w14:paraId="6270FD4A" w14:textId="77777777" w:rsidR="00E82649" w:rsidRDefault="00CB0A83">
      <w:pPr>
        <w:numPr>
          <w:ilvl w:val="0"/>
          <w:numId w:val="63"/>
        </w:numPr>
        <w:rPr>
          <w:rFonts w:ascii="Times New Roman" w:eastAsia="Times New Roman" w:hAnsi="Times New Roman" w:cs="Times New Roman"/>
        </w:rPr>
      </w:pPr>
      <w:r>
        <w:rPr>
          <w:rFonts w:ascii="Times New Roman" w:eastAsia="Times New Roman" w:hAnsi="Times New Roman" w:cs="Times New Roman"/>
        </w:rPr>
        <w:t>Beneficios funcionales y nutricionales comprobados.</w:t>
      </w:r>
    </w:p>
    <w:p w14:paraId="23B1E929" w14:textId="77777777" w:rsidR="00E82649" w:rsidRDefault="00CB0A83">
      <w:pPr>
        <w:numPr>
          <w:ilvl w:val="0"/>
          <w:numId w:val="63"/>
        </w:numPr>
        <w:spacing w:after="240"/>
        <w:rPr>
          <w:rFonts w:ascii="Times New Roman" w:eastAsia="Times New Roman" w:hAnsi="Times New Roman" w:cs="Times New Roman"/>
        </w:rPr>
      </w:pPr>
      <w:r>
        <w:rPr>
          <w:rFonts w:ascii="Times New Roman" w:eastAsia="Times New Roman" w:hAnsi="Times New Roman" w:cs="Times New Roman"/>
        </w:rPr>
        <w:t>Prácticas empresariales responsables, como el uso de empaques reciclables.</w:t>
      </w:r>
    </w:p>
    <w:p w14:paraId="7B4A853C"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lastRenderedPageBreak/>
        <w:t>Además, la utilización de plataformas digitales para educar a los consumidores y facilitar el acceso a los productos será clave en la estrategia de mercado.</w:t>
      </w:r>
    </w:p>
    <w:p w14:paraId="74E6499A" w14:textId="77777777" w:rsidR="00E82649" w:rsidRDefault="00E82649">
      <w:pPr>
        <w:spacing w:before="240" w:after="240"/>
        <w:rPr>
          <w:rFonts w:ascii="Times New Roman" w:eastAsia="Times New Roman" w:hAnsi="Times New Roman" w:cs="Times New Roman"/>
        </w:rPr>
      </w:pPr>
    </w:p>
    <w:p w14:paraId="3929451D" w14:textId="532730BD" w:rsidR="00C23EA9" w:rsidRPr="00653B94" w:rsidRDefault="00CB0A83" w:rsidP="00653B94">
      <w:pPr>
        <w:spacing w:before="240" w:after="240"/>
        <w:rPr>
          <w:rFonts w:ascii="Times New Roman" w:eastAsia="Times New Roman" w:hAnsi="Times New Roman" w:cs="Times New Roman"/>
          <w:b/>
        </w:rPr>
      </w:pPr>
      <w:r>
        <w:rPr>
          <w:rFonts w:ascii="Times New Roman" w:eastAsia="Times New Roman" w:hAnsi="Times New Roman" w:cs="Times New Roman"/>
          <w:b/>
        </w:rPr>
        <w:t>FODA</w:t>
      </w:r>
    </w:p>
    <w:p w14:paraId="1F139DB1" w14:textId="628295BD" w:rsidR="00653B94" w:rsidRPr="009C1DC8" w:rsidRDefault="00C23EA9" w:rsidP="009C1DC8">
      <w:pPr>
        <w:spacing w:after="240"/>
        <w:rPr>
          <w:rFonts w:ascii="Times New Roman" w:eastAsia="Times New Roman" w:hAnsi="Times New Roman" w:cs="Times New Roman"/>
        </w:rPr>
      </w:pPr>
      <w:r>
        <w:rPr>
          <w:rFonts w:ascii="Times New Roman" w:eastAsia="Times New Roman" w:hAnsi="Times New Roman" w:cs="Times New Roman"/>
          <w:noProof/>
          <w:lang w:val="es-AR"/>
        </w:rPr>
        <w:drawing>
          <wp:anchor distT="0" distB="0" distL="114300" distR="114300" simplePos="0" relativeHeight="251670528" behindDoc="0" locked="0" layoutInCell="1" allowOverlap="1" wp14:anchorId="2D2711D9" wp14:editId="58C9A257">
            <wp:simplePos x="0" y="0"/>
            <wp:positionH relativeFrom="column">
              <wp:posOffset>0</wp:posOffset>
            </wp:positionH>
            <wp:positionV relativeFrom="paragraph">
              <wp:posOffset>0</wp:posOffset>
            </wp:positionV>
            <wp:extent cx="5943600" cy="5560695"/>
            <wp:effectExtent l="0" t="0" r="0" b="1905"/>
            <wp:wrapSquare wrapText="bothSides"/>
            <wp:docPr id="2108946813"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46813" name="Picture 1" descr="A diagram of a company&#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5943600" cy="5560695"/>
                    </a:xfrm>
                    <a:prstGeom prst="rect">
                      <a:avLst/>
                    </a:prstGeom>
                  </pic:spPr>
                </pic:pic>
              </a:graphicData>
            </a:graphic>
            <wp14:sizeRelH relativeFrom="page">
              <wp14:pctWidth>0</wp14:pctWidth>
            </wp14:sizeRelH>
            <wp14:sizeRelV relativeFrom="page">
              <wp14:pctHeight>0</wp14:pctHeight>
            </wp14:sizeRelV>
          </wp:anchor>
        </w:drawing>
      </w:r>
    </w:p>
    <w:p w14:paraId="218E132E" w14:textId="626C094E" w:rsidR="009C1DC8" w:rsidRDefault="009C1DC8" w:rsidP="009C1DC8">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(2025)</w:t>
      </w:r>
    </w:p>
    <w:p w14:paraId="6AE29083" w14:textId="289B620C"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t>Desempeño Financiero</w:t>
      </w:r>
    </w:p>
    <w:p w14:paraId="10CEEAD4"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lastRenderedPageBreak/>
        <w:t xml:space="preserve">Aunque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ha mantenido un crecimiento constante en otros mercados, la empresa necesita una estrategia clara para establecer su presencia financiera en El Salvador. Esto incluye alianzas estratégicas y una inversión inicial en marketing y distribución.</w:t>
      </w:r>
    </w:p>
    <w:p w14:paraId="6D137671"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t>Recursos y Capacidades</w:t>
      </w:r>
    </w:p>
    <w:p w14:paraId="1EB3CC6E"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La empresa cuenta con recursos clave como:</w:t>
      </w:r>
    </w:p>
    <w:p w14:paraId="72B669B4" w14:textId="77777777" w:rsidR="00E82649" w:rsidRDefault="00CB0A83">
      <w:pPr>
        <w:numPr>
          <w:ilvl w:val="0"/>
          <w:numId w:val="48"/>
        </w:numPr>
        <w:spacing w:before="240"/>
        <w:rPr>
          <w:rFonts w:ascii="Times New Roman" w:eastAsia="Times New Roman" w:hAnsi="Times New Roman" w:cs="Times New Roman"/>
        </w:rPr>
      </w:pPr>
      <w:r>
        <w:rPr>
          <w:rFonts w:ascii="Times New Roman" w:eastAsia="Times New Roman" w:hAnsi="Times New Roman" w:cs="Times New Roman"/>
        </w:rPr>
        <w:t>Capital humano altamente capacitado.</w:t>
      </w:r>
    </w:p>
    <w:p w14:paraId="5B02251C" w14:textId="77777777" w:rsidR="00E82649" w:rsidRDefault="00CB0A83">
      <w:pPr>
        <w:numPr>
          <w:ilvl w:val="0"/>
          <w:numId w:val="48"/>
        </w:numPr>
        <w:rPr>
          <w:rFonts w:ascii="Times New Roman" w:eastAsia="Times New Roman" w:hAnsi="Times New Roman" w:cs="Times New Roman"/>
        </w:rPr>
      </w:pPr>
      <w:r>
        <w:rPr>
          <w:rFonts w:ascii="Times New Roman" w:eastAsia="Times New Roman" w:hAnsi="Times New Roman" w:cs="Times New Roman"/>
        </w:rPr>
        <w:t>Tecnología avanzada en producción.</w:t>
      </w:r>
    </w:p>
    <w:p w14:paraId="7C5693A3" w14:textId="77777777" w:rsidR="00E82649" w:rsidRDefault="00CB0A83">
      <w:pPr>
        <w:numPr>
          <w:ilvl w:val="0"/>
          <w:numId w:val="48"/>
        </w:numPr>
        <w:spacing w:after="240"/>
        <w:rPr>
          <w:rFonts w:ascii="Times New Roman" w:eastAsia="Times New Roman" w:hAnsi="Times New Roman" w:cs="Times New Roman"/>
        </w:rPr>
      </w:pPr>
      <w:r>
        <w:rPr>
          <w:rFonts w:ascii="Times New Roman" w:eastAsia="Times New Roman" w:hAnsi="Times New Roman" w:cs="Times New Roman"/>
        </w:rPr>
        <w:t>Una marca confiable y productos de alta calidad.</w:t>
      </w:r>
    </w:p>
    <w:p w14:paraId="206AC6B5" w14:textId="77777777" w:rsidR="00E82649" w:rsidRDefault="00CB0A83">
      <w:pPr>
        <w:pStyle w:val="Ttulo4"/>
        <w:keepNext w:val="0"/>
        <w:keepLines w:val="0"/>
        <w:spacing w:before="240"/>
        <w:rPr>
          <w:rFonts w:ascii="Times New Roman" w:eastAsia="Times New Roman" w:hAnsi="Times New Roman" w:cs="Times New Roman"/>
          <w:b/>
          <w:i w:val="0"/>
          <w:color w:val="000000"/>
        </w:rPr>
      </w:pPr>
      <w:bookmarkStart w:id="3" w:name="_heading=h.ub5sxm97sa1v" w:colFirst="0" w:colLast="0"/>
      <w:bookmarkEnd w:id="3"/>
      <w:r>
        <w:rPr>
          <w:rFonts w:ascii="Times New Roman" w:eastAsia="Times New Roman" w:hAnsi="Times New Roman" w:cs="Times New Roman"/>
          <w:b/>
          <w:i w:val="0"/>
          <w:color w:val="000000"/>
        </w:rPr>
        <w:t>Integración del Análisis: Factores Externos y Estrategias de la Empresa</w:t>
      </w:r>
    </w:p>
    <w:p w14:paraId="3B55D636"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La integración del análisis PESTEL, el modelo de las cinco fuerzas de Porter y el FODA permite identificar oportunidades y retos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en El Salvador. Por ejemplo, la tendencia hacia la humanización de las mascotas y la demanda de alimentos premium ofrece una plataforma ideal para posicionar la marca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Sin embargo, también se hace evidente la necesidad de:</w:t>
      </w:r>
    </w:p>
    <w:p w14:paraId="6707A1E4" w14:textId="77777777" w:rsidR="00E82649" w:rsidRDefault="00CB0A83">
      <w:pPr>
        <w:numPr>
          <w:ilvl w:val="0"/>
          <w:numId w:val="28"/>
        </w:numPr>
        <w:spacing w:before="240"/>
        <w:rPr>
          <w:rFonts w:ascii="Times New Roman" w:eastAsia="Times New Roman" w:hAnsi="Times New Roman" w:cs="Times New Roman"/>
        </w:rPr>
      </w:pPr>
      <w:r>
        <w:rPr>
          <w:rFonts w:ascii="Times New Roman" w:eastAsia="Times New Roman" w:hAnsi="Times New Roman" w:cs="Times New Roman"/>
          <w:b/>
        </w:rPr>
        <w:t>Fortalecer la Propuesta de Valor:</w:t>
      </w:r>
      <w:r>
        <w:rPr>
          <w:rFonts w:ascii="Times New Roman" w:eastAsia="Times New Roman" w:hAnsi="Times New Roman" w:cs="Times New Roman"/>
        </w:rPr>
        <w:t xml:space="preserve"> Enfatizando los beneficios nutricionales y la sostenibilidad de los productos.</w:t>
      </w:r>
    </w:p>
    <w:p w14:paraId="2ADAA496" w14:textId="77777777" w:rsidR="00E82649" w:rsidRDefault="00CB0A83">
      <w:pPr>
        <w:numPr>
          <w:ilvl w:val="0"/>
          <w:numId w:val="28"/>
        </w:numPr>
        <w:rPr>
          <w:rFonts w:ascii="Times New Roman" w:eastAsia="Times New Roman" w:hAnsi="Times New Roman" w:cs="Times New Roman"/>
        </w:rPr>
      </w:pPr>
      <w:r>
        <w:rPr>
          <w:rFonts w:ascii="Times New Roman" w:eastAsia="Times New Roman" w:hAnsi="Times New Roman" w:cs="Times New Roman"/>
          <w:b/>
        </w:rPr>
        <w:t>Establecer Alianzas Estratégicas:</w:t>
      </w:r>
      <w:r>
        <w:rPr>
          <w:rFonts w:ascii="Times New Roman" w:eastAsia="Times New Roman" w:hAnsi="Times New Roman" w:cs="Times New Roman"/>
        </w:rPr>
        <w:t xml:space="preserve"> Colaborar con distribuidores locales y veterinarios para ganar confianza y garantizar la disponibilidad.</w:t>
      </w:r>
    </w:p>
    <w:p w14:paraId="20E8D288" w14:textId="77777777" w:rsidR="00E82649" w:rsidRDefault="00CB0A83">
      <w:pPr>
        <w:numPr>
          <w:ilvl w:val="0"/>
          <w:numId w:val="28"/>
        </w:numPr>
        <w:spacing w:after="240"/>
        <w:rPr>
          <w:rFonts w:ascii="Times New Roman" w:eastAsia="Times New Roman" w:hAnsi="Times New Roman" w:cs="Times New Roman"/>
        </w:rPr>
      </w:pPr>
      <w:r>
        <w:rPr>
          <w:rFonts w:ascii="Times New Roman" w:eastAsia="Times New Roman" w:hAnsi="Times New Roman" w:cs="Times New Roman"/>
          <w:b/>
        </w:rPr>
        <w:t>Diferenciarse a Través del Precio:</w:t>
      </w:r>
      <w:r>
        <w:rPr>
          <w:rFonts w:ascii="Times New Roman" w:eastAsia="Times New Roman" w:hAnsi="Times New Roman" w:cs="Times New Roman"/>
        </w:rPr>
        <w:t xml:space="preserve"> Introducir formatos accesibles para captar un público más amplio.</w:t>
      </w:r>
    </w:p>
    <w:p w14:paraId="1EE15C30" w14:textId="77777777" w:rsidR="00E82649" w:rsidRDefault="00CB0A83">
      <w:pPr>
        <w:pStyle w:val="Ttulo4"/>
        <w:keepNext w:val="0"/>
        <w:keepLines w:val="0"/>
        <w:spacing w:before="240"/>
        <w:rPr>
          <w:rFonts w:ascii="Times New Roman" w:eastAsia="Times New Roman" w:hAnsi="Times New Roman" w:cs="Times New Roman"/>
          <w:b/>
          <w:i w:val="0"/>
          <w:color w:val="000000"/>
          <w:sz w:val="22"/>
          <w:szCs w:val="22"/>
        </w:rPr>
      </w:pPr>
      <w:bookmarkStart w:id="4" w:name="_heading=h.6om8yr10twzq" w:colFirst="0" w:colLast="0"/>
      <w:bookmarkEnd w:id="4"/>
      <w:r>
        <w:rPr>
          <w:rFonts w:ascii="Times New Roman" w:eastAsia="Times New Roman" w:hAnsi="Times New Roman" w:cs="Times New Roman"/>
          <w:b/>
          <w:i w:val="0"/>
          <w:color w:val="000000"/>
        </w:rPr>
        <w:t>Conclusiones y Recomendaciones</w:t>
      </w:r>
    </w:p>
    <w:p w14:paraId="469A5A6E" w14:textId="77777777" w:rsidR="00E82649" w:rsidRDefault="00CB0A83">
      <w:pPr>
        <w:pStyle w:val="Ttulo4"/>
        <w:keepNext w:val="0"/>
        <w:keepLines w:val="0"/>
        <w:spacing w:before="240" w:after="240"/>
        <w:rPr>
          <w:rFonts w:ascii="Times New Roman" w:eastAsia="Times New Roman" w:hAnsi="Times New Roman" w:cs="Times New Roman"/>
          <w:i w:val="0"/>
          <w:color w:val="000000"/>
        </w:rPr>
      </w:pPr>
      <w:r>
        <w:rPr>
          <w:rFonts w:ascii="Times New Roman" w:eastAsia="Times New Roman" w:hAnsi="Times New Roman" w:cs="Times New Roman"/>
          <w:i w:val="0"/>
          <w:color w:val="000000"/>
        </w:rPr>
        <w:t xml:space="preserve">El mercado de alimentos para mascotas en El Salvador presenta oportunidades significativas para </w:t>
      </w:r>
      <w:proofErr w:type="spellStart"/>
      <w:r>
        <w:rPr>
          <w:rFonts w:ascii="Times New Roman" w:eastAsia="Times New Roman" w:hAnsi="Times New Roman" w:cs="Times New Roman"/>
          <w:i w:val="0"/>
          <w:color w:val="000000"/>
        </w:rPr>
        <w:t>Corey</w:t>
      </w:r>
      <w:proofErr w:type="spellEnd"/>
      <w:r>
        <w:rPr>
          <w:rFonts w:ascii="Times New Roman" w:eastAsia="Times New Roman" w:hAnsi="Times New Roman" w:cs="Times New Roman"/>
          <w:i w:val="0"/>
          <w:color w:val="000000"/>
        </w:rPr>
        <w:t xml:space="preserve"> </w:t>
      </w:r>
      <w:proofErr w:type="spellStart"/>
      <w:r>
        <w:rPr>
          <w:rFonts w:ascii="Times New Roman" w:eastAsia="Times New Roman" w:hAnsi="Times New Roman" w:cs="Times New Roman"/>
          <w:i w:val="0"/>
          <w:color w:val="000000"/>
        </w:rPr>
        <w:t>Nutrition</w:t>
      </w:r>
      <w:proofErr w:type="spellEnd"/>
      <w:r>
        <w:rPr>
          <w:rFonts w:ascii="Times New Roman" w:eastAsia="Times New Roman" w:hAnsi="Times New Roman" w:cs="Times New Roman"/>
          <w:i w:val="0"/>
          <w:color w:val="000000"/>
        </w:rPr>
        <w:t>, pero también retos que demandan un enfoque estratégico. La competencia de marcas bien establecidas y la sensibilidad al precio de los consumidores exigen una diferenciación clara y adaptaciones al mercado local.</w:t>
      </w:r>
    </w:p>
    <w:p w14:paraId="2A8C0242" w14:textId="77777777" w:rsidR="00E82649" w:rsidRDefault="00CB0A83">
      <w:pPr>
        <w:pStyle w:val="Ttulo4"/>
        <w:keepNext w:val="0"/>
        <w:keepLines w:val="0"/>
        <w:spacing w:before="240" w:after="240"/>
        <w:rPr>
          <w:rFonts w:ascii="Times New Roman" w:eastAsia="Times New Roman" w:hAnsi="Times New Roman" w:cs="Times New Roman"/>
          <w:i w:val="0"/>
          <w:color w:val="000000"/>
        </w:rPr>
      </w:pPr>
      <w:r>
        <w:rPr>
          <w:rFonts w:ascii="Times New Roman" w:eastAsia="Times New Roman" w:hAnsi="Times New Roman" w:cs="Times New Roman"/>
          <w:i w:val="0"/>
          <w:color w:val="000000"/>
        </w:rPr>
        <w:t xml:space="preserve">En cuanto a las conclusiones, se destaca que el mercado salvadoreño se encuentra en una etapa de crecimiento con un segmento considerable de consumidores dispuestos a invertir en productos de mayor calidad. Sin embargo, la dominancia de marcas consolidadas como </w:t>
      </w:r>
      <w:proofErr w:type="spellStart"/>
      <w:r>
        <w:rPr>
          <w:rFonts w:ascii="Times New Roman" w:eastAsia="Times New Roman" w:hAnsi="Times New Roman" w:cs="Times New Roman"/>
          <w:i w:val="0"/>
          <w:color w:val="000000"/>
        </w:rPr>
        <w:t>Pedigree</w:t>
      </w:r>
      <w:proofErr w:type="spellEnd"/>
      <w:r>
        <w:rPr>
          <w:rFonts w:ascii="Times New Roman" w:eastAsia="Times New Roman" w:hAnsi="Times New Roman" w:cs="Times New Roman"/>
          <w:i w:val="0"/>
          <w:color w:val="000000"/>
        </w:rPr>
        <w:t xml:space="preserve"> y Purina implica que </w:t>
      </w:r>
      <w:proofErr w:type="spellStart"/>
      <w:r>
        <w:rPr>
          <w:rFonts w:ascii="Times New Roman" w:eastAsia="Times New Roman" w:hAnsi="Times New Roman" w:cs="Times New Roman"/>
          <w:i w:val="0"/>
          <w:color w:val="000000"/>
        </w:rPr>
        <w:t>Corey</w:t>
      </w:r>
      <w:proofErr w:type="spellEnd"/>
      <w:r>
        <w:rPr>
          <w:rFonts w:ascii="Times New Roman" w:eastAsia="Times New Roman" w:hAnsi="Times New Roman" w:cs="Times New Roman"/>
          <w:i w:val="0"/>
          <w:color w:val="000000"/>
        </w:rPr>
        <w:t xml:space="preserve"> </w:t>
      </w:r>
      <w:proofErr w:type="spellStart"/>
      <w:r>
        <w:rPr>
          <w:rFonts w:ascii="Times New Roman" w:eastAsia="Times New Roman" w:hAnsi="Times New Roman" w:cs="Times New Roman"/>
          <w:i w:val="0"/>
          <w:color w:val="000000"/>
        </w:rPr>
        <w:t>Nutrition</w:t>
      </w:r>
      <w:proofErr w:type="spellEnd"/>
      <w:r>
        <w:rPr>
          <w:rFonts w:ascii="Times New Roman" w:eastAsia="Times New Roman" w:hAnsi="Times New Roman" w:cs="Times New Roman"/>
          <w:i w:val="0"/>
          <w:color w:val="000000"/>
        </w:rPr>
        <w:t xml:space="preserve"> debe posicionar su marca Red </w:t>
      </w:r>
      <w:proofErr w:type="spellStart"/>
      <w:r>
        <w:rPr>
          <w:rFonts w:ascii="Times New Roman" w:eastAsia="Times New Roman" w:hAnsi="Times New Roman" w:cs="Times New Roman"/>
          <w:i w:val="0"/>
          <w:color w:val="000000"/>
        </w:rPr>
        <w:t>Oak</w:t>
      </w:r>
      <w:proofErr w:type="spellEnd"/>
      <w:r>
        <w:rPr>
          <w:rFonts w:ascii="Times New Roman" w:eastAsia="Times New Roman" w:hAnsi="Times New Roman" w:cs="Times New Roman"/>
          <w:i w:val="0"/>
          <w:color w:val="000000"/>
        </w:rPr>
        <w:t xml:space="preserve"> con una propuesta de valor convincente. Además, la creciente preferencia por productos naturales y sostenibles abre un nicho para alimentos premium, que puede ser explotado por </w:t>
      </w:r>
      <w:proofErr w:type="spellStart"/>
      <w:r>
        <w:rPr>
          <w:rFonts w:ascii="Times New Roman" w:eastAsia="Times New Roman" w:hAnsi="Times New Roman" w:cs="Times New Roman"/>
          <w:i w:val="0"/>
          <w:color w:val="000000"/>
        </w:rPr>
        <w:t>Corey</w:t>
      </w:r>
      <w:proofErr w:type="spellEnd"/>
      <w:r>
        <w:rPr>
          <w:rFonts w:ascii="Times New Roman" w:eastAsia="Times New Roman" w:hAnsi="Times New Roman" w:cs="Times New Roman"/>
          <w:i w:val="0"/>
          <w:color w:val="000000"/>
        </w:rPr>
        <w:t xml:space="preserve"> </w:t>
      </w:r>
      <w:proofErr w:type="spellStart"/>
      <w:r>
        <w:rPr>
          <w:rFonts w:ascii="Times New Roman" w:eastAsia="Times New Roman" w:hAnsi="Times New Roman" w:cs="Times New Roman"/>
          <w:i w:val="0"/>
          <w:color w:val="000000"/>
        </w:rPr>
        <w:t>Nutrition</w:t>
      </w:r>
      <w:proofErr w:type="spellEnd"/>
      <w:r>
        <w:rPr>
          <w:rFonts w:ascii="Times New Roman" w:eastAsia="Times New Roman" w:hAnsi="Times New Roman" w:cs="Times New Roman"/>
          <w:i w:val="0"/>
          <w:color w:val="000000"/>
        </w:rPr>
        <w:t xml:space="preserve"> al resaltar atributos clave como los ingredientes naturales y el compromiso con la sostenibilidad.</w:t>
      </w:r>
    </w:p>
    <w:p w14:paraId="583F5EB7" w14:textId="77777777" w:rsidR="00E82649" w:rsidRDefault="00CB0A83">
      <w:pPr>
        <w:pStyle w:val="Ttulo4"/>
        <w:keepNext w:val="0"/>
        <w:keepLines w:val="0"/>
        <w:spacing w:before="240" w:after="240"/>
        <w:rPr>
          <w:rFonts w:ascii="Times New Roman" w:eastAsia="Times New Roman" w:hAnsi="Times New Roman" w:cs="Times New Roman"/>
          <w:i w:val="0"/>
          <w:color w:val="000000"/>
        </w:rPr>
      </w:pPr>
      <w:r>
        <w:rPr>
          <w:rFonts w:ascii="Times New Roman" w:eastAsia="Times New Roman" w:hAnsi="Times New Roman" w:cs="Times New Roman"/>
          <w:i w:val="0"/>
          <w:color w:val="000000"/>
        </w:rPr>
        <w:t xml:space="preserve">Las recomendaciones para lograr una entrada exitosa al mercado incluyen varias acciones prioritarias. En primer lugar, </w:t>
      </w:r>
      <w:proofErr w:type="spellStart"/>
      <w:r>
        <w:rPr>
          <w:rFonts w:ascii="Times New Roman" w:eastAsia="Times New Roman" w:hAnsi="Times New Roman" w:cs="Times New Roman"/>
          <w:i w:val="0"/>
          <w:color w:val="000000"/>
        </w:rPr>
        <w:t>Corey</w:t>
      </w:r>
      <w:proofErr w:type="spellEnd"/>
      <w:r>
        <w:rPr>
          <w:rFonts w:ascii="Times New Roman" w:eastAsia="Times New Roman" w:hAnsi="Times New Roman" w:cs="Times New Roman"/>
          <w:i w:val="0"/>
          <w:color w:val="000000"/>
        </w:rPr>
        <w:t xml:space="preserve"> </w:t>
      </w:r>
      <w:proofErr w:type="spellStart"/>
      <w:r>
        <w:rPr>
          <w:rFonts w:ascii="Times New Roman" w:eastAsia="Times New Roman" w:hAnsi="Times New Roman" w:cs="Times New Roman"/>
          <w:i w:val="0"/>
          <w:color w:val="000000"/>
        </w:rPr>
        <w:t>Nutrition</w:t>
      </w:r>
      <w:proofErr w:type="spellEnd"/>
      <w:r>
        <w:rPr>
          <w:rFonts w:ascii="Times New Roman" w:eastAsia="Times New Roman" w:hAnsi="Times New Roman" w:cs="Times New Roman"/>
          <w:i w:val="0"/>
          <w:color w:val="000000"/>
        </w:rPr>
        <w:t xml:space="preserve"> debe fortalecer su propuesta de valor enfatizando la calidad superior, la sostenibilidad y los beneficios funcionales de sus productos. Esto debe ser comunicado a través de campañas de marketing que conecten emocionalmente con los consumidores, destacando la relación especial entre los dueños y sus mascotas.</w:t>
      </w:r>
    </w:p>
    <w:p w14:paraId="122169ED" w14:textId="77777777" w:rsidR="00E82649" w:rsidRDefault="00CB0A83">
      <w:pPr>
        <w:pStyle w:val="Ttulo4"/>
        <w:keepNext w:val="0"/>
        <w:keepLines w:val="0"/>
        <w:spacing w:before="240" w:after="240"/>
        <w:rPr>
          <w:rFonts w:ascii="Times New Roman" w:eastAsia="Times New Roman" w:hAnsi="Times New Roman" w:cs="Times New Roman"/>
          <w:i w:val="0"/>
          <w:color w:val="000000"/>
        </w:rPr>
      </w:pPr>
      <w:r>
        <w:rPr>
          <w:rFonts w:ascii="Times New Roman" w:eastAsia="Times New Roman" w:hAnsi="Times New Roman" w:cs="Times New Roman"/>
          <w:i w:val="0"/>
          <w:color w:val="000000"/>
        </w:rPr>
        <w:lastRenderedPageBreak/>
        <w:t xml:space="preserve">Otra recomendación clave es la implementación de estrategias de precios segmentados. Para alcanzar diferentes grupos de consumidores, se sugiere introducir productos en diversas presentaciones y rangos de precios, lo que permitirá captar una mayor cuota del mercado. Además, </w:t>
      </w:r>
      <w:proofErr w:type="spellStart"/>
      <w:r>
        <w:rPr>
          <w:rFonts w:ascii="Times New Roman" w:eastAsia="Times New Roman" w:hAnsi="Times New Roman" w:cs="Times New Roman"/>
          <w:i w:val="0"/>
          <w:color w:val="000000"/>
        </w:rPr>
        <w:t>Corey</w:t>
      </w:r>
      <w:proofErr w:type="spellEnd"/>
      <w:r>
        <w:rPr>
          <w:rFonts w:ascii="Times New Roman" w:eastAsia="Times New Roman" w:hAnsi="Times New Roman" w:cs="Times New Roman"/>
          <w:i w:val="0"/>
          <w:color w:val="000000"/>
        </w:rPr>
        <w:t xml:space="preserve"> </w:t>
      </w:r>
      <w:proofErr w:type="spellStart"/>
      <w:r>
        <w:rPr>
          <w:rFonts w:ascii="Times New Roman" w:eastAsia="Times New Roman" w:hAnsi="Times New Roman" w:cs="Times New Roman"/>
          <w:i w:val="0"/>
          <w:color w:val="000000"/>
        </w:rPr>
        <w:t>Nutrition</w:t>
      </w:r>
      <w:proofErr w:type="spellEnd"/>
      <w:r>
        <w:rPr>
          <w:rFonts w:ascii="Times New Roman" w:eastAsia="Times New Roman" w:hAnsi="Times New Roman" w:cs="Times New Roman"/>
          <w:i w:val="0"/>
          <w:color w:val="000000"/>
        </w:rPr>
        <w:t xml:space="preserve"> debería considerar ofrecer promociones y descuentos iniciales que incentiven el cambio de marca.</w:t>
      </w:r>
    </w:p>
    <w:p w14:paraId="26E95B9A" w14:textId="77777777" w:rsidR="00E82649" w:rsidRDefault="00CB0A83">
      <w:pPr>
        <w:pStyle w:val="Ttulo4"/>
        <w:keepNext w:val="0"/>
        <w:keepLines w:val="0"/>
        <w:spacing w:before="240" w:after="240"/>
        <w:rPr>
          <w:rFonts w:ascii="Times New Roman" w:eastAsia="Times New Roman" w:hAnsi="Times New Roman" w:cs="Times New Roman"/>
          <w:i w:val="0"/>
          <w:color w:val="000000"/>
        </w:rPr>
      </w:pPr>
      <w:bookmarkStart w:id="5" w:name="_heading=h.fvorg8xd8e63" w:colFirst="0" w:colLast="0"/>
      <w:bookmarkEnd w:id="5"/>
      <w:r>
        <w:rPr>
          <w:rFonts w:ascii="Times New Roman" w:eastAsia="Times New Roman" w:hAnsi="Times New Roman" w:cs="Times New Roman"/>
          <w:i w:val="0"/>
          <w:color w:val="000000"/>
        </w:rPr>
        <w:t>El uso de plataformas digitales es fundamental para expandir la presencia de la marca en El Salvador. La creación de contenido interactivo, como historias de éxito y datos educativos sobre nutrición animal, podría ayudar a educar y conectar con los consumidores. Asimismo, la colaboración con veterinarios y distribuidores locales será crucial para generar confianza y garantizar una distribución efectiva de los productos.</w:t>
      </w:r>
    </w:p>
    <w:p w14:paraId="616BE6C1" w14:textId="77777777" w:rsidR="00E82649" w:rsidRDefault="00CB0A83">
      <w:pPr>
        <w:pStyle w:val="Ttulo4"/>
        <w:keepNext w:val="0"/>
        <w:keepLines w:val="0"/>
        <w:spacing w:before="240" w:after="240"/>
        <w:rPr>
          <w:rFonts w:ascii="Times New Roman" w:eastAsia="Times New Roman" w:hAnsi="Times New Roman" w:cs="Times New Roman"/>
          <w:i w:val="0"/>
          <w:color w:val="000000"/>
        </w:rPr>
      </w:pPr>
      <w:bookmarkStart w:id="6" w:name="_heading=h.t24q6n45tai8" w:colFirst="0" w:colLast="0"/>
      <w:bookmarkEnd w:id="6"/>
      <w:r>
        <w:rPr>
          <w:rFonts w:ascii="Times New Roman" w:eastAsia="Times New Roman" w:hAnsi="Times New Roman" w:cs="Times New Roman"/>
          <w:i w:val="0"/>
          <w:color w:val="000000"/>
        </w:rPr>
        <w:t xml:space="preserve">Por último, se recomienda que </w:t>
      </w:r>
      <w:proofErr w:type="spellStart"/>
      <w:r>
        <w:rPr>
          <w:rFonts w:ascii="Times New Roman" w:eastAsia="Times New Roman" w:hAnsi="Times New Roman" w:cs="Times New Roman"/>
          <w:i w:val="0"/>
          <w:color w:val="000000"/>
        </w:rPr>
        <w:t>Corey</w:t>
      </w:r>
      <w:proofErr w:type="spellEnd"/>
      <w:r>
        <w:rPr>
          <w:rFonts w:ascii="Times New Roman" w:eastAsia="Times New Roman" w:hAnsi="Times New Roman" w:cs="Times New Roman"/>
          <w:i w:val="0"/>
          <w:color w:val="000000"/>
        </w:rPr>
        <w:t xml:space="preserve"> </w:t>
      </w:r>
      <w:proofErr w:type="spellStart"/>
      <w:r>
        <w:rPr>
          <w:rFonts w:ascii="Times New Roman" w:eastAsia="Times New Roman" w:hAnsi="Times New Roman" w:cs="Times New Roman"/>
          <w:i w:val="0"/>
          <w:color w:val="000000"/>
        </w:rPr>
        <w:t>Nutrition</w:t>
      </w:r>
      <w:proofErr w:type="spellEnd"/>
      <w:r>
        <w:rPr>
          <w:rFonts w:ascii="Times New Roman" w:eastAsia="Times New Roman" w:hAnsi="Times New Roman" w:cs="Times New Roman"/>
          <w:i w:val="0"/>
          <w:color w:val="000000"/>
        </w:rPr>
        <w:t xml:space="preserve"> incorpore prácticas sostenibles en sus operaciones, como el uso de empaques reciclables y la asociación con iniciativas locales de bienestar animal. Esto no solo fortalecerá la percepción de la marca, sino que también </w:t>
      </w:r>
      <w:proofErr w:type="spellStart"/>
      <w:r>
        <w:rPr>
          <w:rFonts w:ascii="Times New Roman" w:eastAsia="Times New Roman" w:hAnsi="Times New Roman" w:cs="Times New Roman"/>
          <w:i w:val="0"/>
          <w:color w:val="000000"/>
        </w:rPr>
        <w:t>alineá</w:t>
      </w:r>
      <w:proofErr w:type="spellEnd"/>
      <w:r>
        <w:rPr>
          <w:rFonts w:ascii="Times New Roman" w:eastAsia="Times New Roman" w:hAnsi="Times New Roman" w:cs="Times New Roman"/>
          <w:i w:val="0"/>
          <w:color w:val="000000"/>
        </w:rPr>
        <w:t xml:space="preserve"> sus valores con las tendencias globales y las expectativas de los consumidores conscientes del medio ambiente.</w:t>
      </w:r>
    </w:p>
    <w:p w14:paraId="038062B8" w14:textId="77777777" w:rsidR="00E82649" w:rsidRDefault="00CB0A83">
      <w:pPr>
        <w:pStyle w:val="Ttulo4"/>
        <w:keepNext w:val="0"/>
        <w:keepLines w:val="0"/>
        <w:spacing w:before="240" w:after="240"/>
        <w:rPr>
          <w:rFonts w:ascii="Times New Roman" w:eastAsia="Times New Roman" w:hAnsi="Times New Roman" w:cs="Times New Roman"/>
        </w:rPr>
      </w:pPr>
      <w:bookmarkStart w:id="7" w:name="_heading=h.yc25wai9cdft" w:colFirst="0" w:colLast="0"/>
      <w:bookmarkEnd w:id="7"/>
      <w:r>
        <w:rPr>
          <w:rFonts w:ascii="Times New Roman" w:eastAsia="Times New Roman" w:hAnsi="Times New Roman" w:cs="Times New Roman"/>
          <w:i w:val="0"/>
          <w:color w:val="000000"/>
        </w:rPr>
        <w:t xml:space="preserve">En resumen, </w:t>
      </w:r>
      <w:proofErr w:type="spellStart"/>
      <w:r>
        <w:rPr>
          <w:rFonts w:ascii="Times New Roman" w:eastAsia="Times New Roman" w:hAnsi="Times New Roman" w:cs="Times New Roman"/>
          <w:i w:val="0"/>
          <w:color w:val="000000"/>
        </w:rPr>
        <w:t>Corey</w:t>
      </w:r>
      <w:proofErr w:type="spellEnd"/>
      <w:r>
        <w:rPr>
          <w:rFonts w:ascii="Times New Roman" w:eastAsia="Times New Roman" w:hAnsi="Times New Roman" w:cs="Times New Roman"/>
          <w:i w:val="0"/>
          <w:color w:val="000000"/>
        </w:rPr>
        <w:t xml:space="preserve"> </w:t>
      </w:r>
      <w:proofErr w:type="spellStart"/>
      <w:r>
        <w:rPr>
          <w:rFonts w:ascii="Times New Roman" w:eastAsia="Times New Roman" w:hAnsi="Times New Roman" w:cs="Times New Roman"/>
          <w:i w:val="0"/>
          <w:color w:val="000000"/>
        </w:rPr>
        <w:t>Nutrition</w:t>
      </w:r>
      <w:proofErr w:type="spellEnd"/>
      <w:r>
        <w:rPr>
          <w:rFonts w:ascii="Times New Roman" w:eastAsia="Times New Roman" w:hAnsi="Times New Roman" w:cs="Times New Roman"/>
          <w:i w:val="0"/>
          <w:color w:val="000000"/>
        </w:rPr>
        <w:t xml:space="preserve"> tiene el potencial de establecerse como un competidor relevante en el mercado salvadoreño de alimentos para mascotas al implementar estrategias que combinen diferenciación, sostenibilidad y conexión emocional con los consumidores. Estas acciones no sólo garantizarán una entrada exitosa, sino que también crearán una base sólida para el crecimiento a largo plazo.</w:t>
      </w:r>
    </w:p>
    <w:p w14:paraId="6F57CFD5" w14:textId="77777777" w:rsidR="00E82649" w:rsidRDefault="00E82649">
      <w:pPr>
        <w:rPr>
          <w:rFonts w:ascii="Arial" w:eastAsia="Arial" w:hAnsi="Arial" w:cs="Arial"/>
          <w:sz w:val="28"/>
          <w:szCs w:val="28"/>
        </w:rPr>
      </w:pPr>
    </w:p>
    <w:p w14:paraId="16CD17EA" w14:textId="77777777" w:rsidR="00E82649" w:rsidRDefault="00E82649">
      <w:pPr>
        <w:rPr>
          <w:rFonts w:ascii="Arial" w:eastAsia="Arial" w:hAnsi="Arial" w:cs="Arial"/>
          <w:sz w:val="28"/>
          <w:szCs w:val="28"/>
        </w:rPr>
      </w:pPr>
    </w:p>
    <w:p w14:paraId="551B374F" w14:textId="77777777" w:rsidR="00E82649" w:rsidRDefault="00E82649">
      <w:pPr>
        <w:rPr>
          <w:rFonts w:ascii="Arial" w:eastAsia="Arial" w:hAnsi="Arial" w:cs="Arial"/>
          <w:sz w:val="28"/>
          <w:szCs w:val="28"/>
        </w:rPr>
      </w:pPr>
    </w:p>
    <w:p w14:paraId="1025C099" w14:textId="77777777" w:rsidR="00E82649" w:rsidRDefault="00E82649">
      <w:pPr>
        <w:rPr>
          <w:rFonts w:ascii="Arial" w:eastAsia="Arial" w:hAnsi="Arial" w:cs="Arial"/>
          <w:sz w:val="28"/>
          <w:szCs w:val="28"/>
        </w:rPr>
      </w:pPr>
    </w:p>
    <w:p w14:paraId="135A5A78" w14:textId="77777777" w:rsidR="00E82649" w:rsidRDefault="00E82649">
      <w:pPr>
        <w:rPr>
          <w:rFonts w:ascii="Arial" w:eastAsia="Arial" w:hAnsi="Arial" w:cs="Arial"/>
          <w:sz w:val="28"/>
          <w:szCs w:val="28"/>
        </w:rPr>
      </w:pPr>
    </w:p>
    <w:p w14:paraId="0C4D5981" w14:textId="77777777" w:rsidR="00E82649" w:rsidRDefault="00E82649">
      <w:pPr>
        <w:rPr>
          <w:rFonts w:ascii="Arial" w:eastAsia="Arial" w:hAnsi="Arial" w:cs="Arial"/>
          <w:sz w:val="28"/>
          <w:szCs w:val="28"/>
        </w:rPr>
      </w:pPr>
    </w:p>
    <w:p w14:paraId="0E6F6E47" w14:textId="77777777" w:rsidR="00E82649" w:rsidRDefault="00E82649">
      <w:pPr>
        <w:rPr>
          <w:rFonts w:ascii="Arial" w:eastAsia="Arial" w:hAnsi="Arial" w:cs="Arial"/>
          <w:sz w:val="28"/>
          <w:szCs w:val="28"/>
        </w:rPr>
      </w:pPr>
    </w:p>
    <w:p w14:paraId="63E6470C" w14:textId="77777777" w:rsidR="00E82649" w:rsidRDefault="00E82649">
      <w:pPr>
        <w:rPr>
          <w:rFonts w:ascii="Arial" w:eastAsia="Arial" w:hAnsi="Arial" w:cs="Arial"/>
          <w:sz w:val="28"/>
          <w:szCs w:val="28"/>
        </w:rPr>
      </w:pPr>
    </w:p>
    <w:p w14:paraId="14408C7A" w14:textId="77777777" w:rsidR="00E82649" w:rsidRDefault="00E82649">
      <w:pPr>
        <w:rPr>
          <w:rFonts w:ascii="Arial" w:eastAsia="Arial" w:hAnsi="Arial" w:cs="Arial"/>
          <w:sz w:val="28"/>
          <w:szCs w:val="28"/>
        </w:rPr>
      </w:pPr>
    </w:p>
    <w:p w14:paraId="0B59D421" w14:textId="77777777" w:rsidR="00E82649" w:rsidRDefault="00E82649">
      <w:pPr>
        <w:rPr>
          <w:rFonts w:ascii="Arial" w:eastAsia="Arial" w:hAnsi="Arial" w:cs="Arial"/>
          <w:sz w:val="28"/>
          <w:szCs w:val="28"/>
        </w:rPr>
      </w:pPr>
    </w:p>
    <w:p w14:paraId="102BA51F" w14:textId="77777777" w:rsidR="00E82649" w:rsidRDefault="00E82649">
      <w:pPr>
        <w:rPr>
          <w:rFonts w:ascii="Arial" w:eastAsia="Arial" w:hAnsi="Arial" w:cs="Arial"/>
          <w:sz w:val="28"/>
          <w:szCs w:val="28"/>
        </w:rPr>
      </w:pPr>
    </w:p>
    <w:p w14:paraId="756A5366" w14:textId="77777777" w:rsidR="00E82649" w:rsidRDefault="00E82649">
      <w:pPr>
        <w:rPr>
          <w:rFonts w:ascii="Arial" w:eastAsia="Arial" w:hAnsi="Arial" w:cs="Arial"/>
          <w:sz w:val="28"/>
          <w:szCs w:val="28"/>
        </w:rPr>
      </w:pPr>
    </w:p>
    <w:p w14:paraId="0B0E78A7" w14:textId="77777777" w:rsidR="00E82649" w:rsidRDefault="00E82649">
      <w:pPr>
        <w:rPr>
          <w:rFonts w:ascii="Arial" w:eastAsia="Arial" w:hAnsi="Arial" w:cs="Arial"/>
          <w:sz w:val="28"/>
          <w:szCs w:val="28"/>
        </w:rPr>
      </w:pPr>
    </w:p>
    <w:p w14:paraId="4537573D" w14:textId="77777777" w:rsidR="00E82649" w:rsidRDefault="00E82649">
      <w:pPr>
        <w:rPr>
          <w:rFonts w:ascii="Arial" w:eastAsia="Arial" w:hAnsi="Arial" w:cs="Arial"/>
          <w:sz w:val="28"/>
          <w:szCs w:val="28"/>
        </w:rPr>
      </w:pPr>
    </w:p>
    <w:p w14:paraId="771A9E51" w14:textId="77777777" w:rsidR="00E82649" w:rsidRDefault="00E82649">
      <w:pPr>
        <w:rPr>
          <w:rFonts w:ascii="Arial" w:eastAsia="Arial" w:hAnsi="Arial" w:cs="Arial"/>
          <w:sz w:val="28"/>
          <w:szCs w:val="28"/>
        </w:rPr>
      </w:pPr>
    </w:p>
    <w:p w14:paraId="53387D7D" w14:textId="77777777" w:rsidR="00E82649" w:rsidRDefault="00E82649">
      <w:pPr>
        <w:rPr>
          <w:rFonts w:ascii="Arial" w:eastAsia="Arial" w:hAnsi="Arial" w:cs="Arial"/>
          <w:sz w:val="28"/>
          <w:szCs w:val="28"/>
        </w:rPr>
      </w:pPr>
    </w:p>
    <w:p w14:paraId="39330C30" w14:textId="77777777" w:rsidR="00E82649" w:rsidRDefault="00E82649">
      <w:pPr>
        <w:rPr>
          <w:rFonts w:ascii="Arial" w:eastAsia="Arial" w:hAnsi="Arial" w:cs="Arial"/>
          <w:sz w:val="28"/>
          <w:szCs w:val="28"/>
        </w:rPr>
      </w:pPr>
    </w:p>
    <w:p w14:paraId="766756DD" w14:textId="77777777" w:rsidR="00E82649" w:rsidRDefault="00E82649">
      <w:pPr>
        <w:rPr>
          <w:rFonts w:ascii="Arial" w:eastAsia="Arial" w:hAnsi="Arial" w:cs="Arial"/>
          <w:sz w:val="28"/>
          <w:szCs w:val="28"/>
        </w:rPr>
      </w:pPr>
    </w:p>
    <w:p w14:paraId="757C5CC9" w14:textId="77777777" w:rsidR="00E82649" w:rsidRDefault="00E82649">
      <w:pPr>
        <w:rPr>
          <w:rFonts w:ascii="Arial" w:eastAsia="Arial" w:hAnsi="Arial" w:cs="Arial"/>
          <w:sz w:val="28"/>
          <w:szCs w:val="28"/>
        </w:rPr>
      </w:pPr>
    </w:p>
    <w:p w14:paraId="3F0078A4" w14:textId="77777777" w:rsidR="00E82649" w:rsidRDefault="00E82649">
      <w:pPr>
        <w:rPr>
          <w:rFonts w:ascii="Arial" w:eastAsia="Arial" w:hAnsi="Arial" w:cs="Arial"/>
          <w:sz w:val="28"/>
          <w:szCs w:val="28"/>
        </w:rPr>
      </w:pPr>
    </w:p>
    <w:p w14:paraId="1020FB88" w14:textId="77777777" w:rsidR="00E82649" w:rsidRDefault="00E82649">
      <w:pPr>
        <w:rPr>
          <w:rFonts w:ascii="Arial" w:eastAsia="Arial" w:hAnsi="Arial" w:cs="Arial"/>
          <w:sz w:val="28"/>
          <w:szCs w:val="28"/>
        </w:rPr>
      </w:pPr>
    </w:p>
    <w:p w14:paraId="5C5E3C9D" w14:textId="77777777" w:rsidR="00E82649" w:rsidRDefault="00E82649">
      <w:pPr>
        <w:rPr>
          <w:rFonts w:ascii="Arial" w:eastAsia="Arial" w:hAnsi="Arial" w:cs="Arial"/>
          <w:sz w:val="28"/>
          <w:szCs w:val="28"/>
        </w:rPr>
      </w:pPr>
    </w:p>
    <w:p w14:paraId="26483352" w14:textId="77777777" w:rsidR="00E82649" w:rsidRDefault="00E82649">
      <w:pPr>
        <w:rPr>
          <w:rFonts w:ascii="Arial" w:eastAsia="Arial" w:hAnsi="Arial" w:cs="Arial"/>
          <w:sz w:val="28"/>
          <w:szCs w:val="28"/>
        </w:rPr>
      </w:pPr>
    </w:p>
    <w:p w14:paraId="3AE593ED" w14:textId="77777777" w:rsidR="00E82649" w:rsidRDefault="00E82649">
      <w:pPr>
        <w:rPr>
          <w:rFonts w:ascii="Arial" w:eastAsia="Arial" w:hAnsi="Arial" w:cs="Arial"/>
          <w:sz w:val="28"/>
          <w:szCs w:val="28"/>
        </w:rPr>
      </w:pPr>
    </w:p>
    <w:p w14:paraId="1468BB59" w14:textId="77777777" w:rsidR="00E82649" w:rsidRDefault="00E82649">
      <w:pPr>
        <w:rPr>
          <w:rFonts w:ascii="Arial" w:eastAsia="Arial" w:hAnsi="Arial" w:cs="Arial"/>
          <w:sz w:val="28"/>
          <w:szCs w:val="28"/>
        </w:rPr>
      </w:pPr>
    </w:p>
    <w:p w14:paraId="0010475F" w14:textId="77777777" w:rsidR="009C1DC8" w:rsidRDefault="009C1DC8">
      <w:pPr>
        <w:shd w:val="clear" w:color="auto" w:fill="FFFFFF"/>
        <w:rPr>
          <w:rFonts w:ascii="Arial" w:eastAsia="Arial" w:hAnsi="Arial" w:cs="Arial"/>
          <w:sz w:val="28"/>
          <w:szCs w:val="28"/>
        </w:rPr>
      </w:pPr>
    </w:p>
    <w:p w14:paraId="4AF9132B" w14:textId="51E6030F" w:rsidR="00E82649" w:rsidRDefault="00CB0A83">
      <w:pPr>
        <w:shd w:val="clear" w:color="auto" w:fill="FFFFFF"/>
        <w:rPr>
          <w:rFonts w:ascii="Arial" w:eastAsia="Arial" w:hAnsi="Arial" w:cs="Arial"/>
          <w:color w:val="262626"/>
          <w:sz w:val="25"/>
          <w:szCs w:val="25"/>
        </w:rPr>
      </w:pPr>
      <w:r>
        <w:rPr>
          <w:rFonts w:ascii="Times New Roman" w:eastAsia="Times New Roman" w:hAnsi="Times New Roman" w:cs="Times New Roman"/>
          <w:b/>
          <w:sz w:val="32"/>
          <w:szCs w:val="32"/>
        </w:rPr>
        <w:t>Capítulo IV: Marco Investigativo</w:t>
      </w:r>
    </w:p>
    <w:p w14:paraId="506146EA" w14:textId="77777777" w:rsidR="00E82649" w:rsidRDefault="00CB0A83">
      <w:pPr>
        <w:shd w:val="clear" w:color="auto" w:fill="FFFFFF"/>
        <w:spacing w:before="240" w:after="240"/>
        <w:rPr>
          <w:rFonts w:ascii="Times New Roman" w:eastAsia="Times New Roman" w:hAnsi="Times New Roman" w:cs="Times New Roman"/>
        </w:rPr>
      </w:pPr>
      <w:r>
        <w:rPr>
          <w:rFonts w:ascii="Times New Roman" w:eastAsia="Times New Roman" w:hAnsi="Times New Roman" w:cs="Times New Roman"/>
        </w:rPr>
        <w:t xml:space="preserve">El mercado de alimentos para mascotas en El Salvador ha experimentado un crecimiento significativo en los últimos años, impulsado por una mayor concienciación sobre la nutrición y el bienestar animal, así como por la humanización de las mascotas en los hogares salvadoreños. En este contexto, las marcas líderes como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han establecido estrategias de mercado sólidas para mantener su posicionamiento y fidelizar a sus clientes. Sin embargo, el surgimiento de nuevas tendencias, como la preferencia por productos naturales, orgánicos y funcionales, abre oportunidades para la entrada de marcas emergentes como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w:t>
      </w:r>
    </w:p>
    <w:p w14:paraId="3EEA673C" w14:textId="4EA4F88C" w:rsidR="00E82649" w:rsidRDefault="00CB0A83">
      <w:pPr>
        <w:shd w:val="clear" w:color="auto" w:fill="FFFFFF"/>
        <w:spacing w:before="240" w:after="240"/>
        <w:rPr>
          <w:rFonts w:ascii="Times New Roman" w:eastAsia="Times New Roman" w:hAnsi="Times New Roman" w:cs="Times New Roman"/>
        </w:rPr>
      </w:pPr>
      <w:r>
        <w:rPr>
          <w:rFonts w:ascii="Times New Roman" w:eastAsia="Times New Roman" w:hAnsi="Times New Roman" w:cs="Times New Roman"/>
        </w:rPr>
        <w:t xml:space="preserve">Este capítulo presenta un marco investigativo integral para comprender la dinámica del mercado de alimentos para mascotas en El Salvador y evaluar el potencial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para ingresar y diferenciarse en este entorno competitivo. Para ello, se han definido seis áreas de análisis: (1) la investigación de mercado secundaria para identificar el tamaño del mercado y las tendencias de consumo, (2) el análisis del entorno competitivo para evaluar la posición y estrategias de las marcas líderes, (3) </w:t>
      </w:r>
      <w:r w:rsidR="004A65A5">
        <w:rPr>
          <w:rFonts w:ascii="Times New Roman" w:eastAsia="Times New Roman" w:hAnsi="Times New Roman" w:cs="Times New Roman"/>
        </w:rPr>
        <w:t xml:space="preserve">el análisis comparativo de precios del mercado (4) </w:t>
      </w:r>
      <w:r>
        <w:rPr>
          <w:rFonts w:ascii="Times New Roman" w:eastAsia="Times New Roman" w:hAnsi="Times New Roman" w:cs="Times New Roman"/>
        </w:rPr>
        <w:t>la investigación cuantitativa mediante encuestas para conocer las preferencias y comportamientos de los consumidores, y (</w:t>
      </w:r>
      <w:r w:rsidR="004A65A5">
        <w:rPr>
          <w:rFonts w:ascii="Times New Roman" w:eastAsia="Times New Roman" w:hAnsi="Times New Roman" w:cs="Times New Roman"/>
        </w:rPr>
        <w:t>5</w:t>
      </w:r>
      <w:r>
        <w:rPr>
          <w:rFonts w:ascii="Times New Roman" w:eastAsia="Times New Roman" w:hAnsi="Times New Roman" w:cs="Times New Roman"/>
        </w:rPr>
        <w:t>) el análisis de los canales de distribución para identificar los puntos de venta más efectivos.</w:t>
      </w:r>
    </w:p>
    <w:p w14:paraId="418735AC" w14:textId="77777777" w:rsidR="00E82649" w:rsidRDefault="00CB0A83">
      <w:pPr>
        <w:shd w:val="clear" w:color="auto" w:fill="FFFFFF"/>
        <w:spacing w:before="240" w:after="240"/>
        <w:rPr>
          <w:rFonts w:ascii="Arial" w:eastAsia="Arial" w:hAnsi="Arial" w:cs="Arial"/>
          <w:color w:val="262626"/>
          <w:sz w:val="21"/>
          <w:szCs w:val="21"/>
        </w:rPr>
      </w:pPr>
      <w:r>
        <w:rPr>
          <w:rFonts w:ascii="Times New Roman" w:eastAsia="Times New Roman" w:hAnsi="Times New Roman" w:cs="Times New Roman"/>
        </w:rPr>
        <w:t xml:space="preserve">A través de esta investigación, se espera obtener una visión detallada del mercado salvadoreño de alimentos para mascotas y generar información clave para diseñar una propuesta de valor competitiva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La combinación de metodologías cualitativas y cuantitativas permitirá identificar oportunidades estratégicas para la marca y formular recomendaciones basadas en evidencia para su posicionamiento exitoso en el mercado.</w:t>
      </w:r>
    </w:p>
    <w:p w14:paraId="7B22EF42" w14:textId="77777777" w:rsidR="00E82649" w:rsidRDefault="00CB0A83">
      <w:pPr>
        <w:spacing w:before="240" w:after="240" w:line="276" w:lineRule="auto"/>
        <w:rPr>
          <w:rFonts w:ascii="Times New Roman" w:eastAsia="Times New Roman" w:hAnsi="Times New Roman" w:cs="Times New Roman"/>
          <w:b/>
        </w:rPr>
      </w:pPr>
      <w:r>
        <w:rPr>
          <w:rFonts w:ascii="Times New Roman" w:eastAsia="Times New Roman" w:hAnsi="Times New Roman" w:cs="Times New Roman"/>
          <w:b/>
        </w:rPr>
        <w:t>1. Análisis de Mercado Secundario (</w:t>
      </w:r>
      <w:proofErr w:type="spellStart"/>
      <w:r>
        <w:rPr>
          <w:rFonts w:ascii="Times New Roman" w:eastAsia="Times New Roman" w:hAnsi="Times New Roman" w:cs="Times New Roman"/>
          <w:b/>
        </w:rPr>
        <w:t>Desk</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Research</w:t>
      </w:r>
      <w:proofErr w:type="spellEnd"/>
      <w:r>
        <w:rPr>
          <w:rFonts w:ascii="Times New Roman" w:eastAsia="Times New Roman" w:hAnsi="Times New Roman" w:cs="Times New Roman"/>
          <w:b/>
        </w:rPr>
        <w:t>)</w:t>
      </w:r>
    </w:p>
    <w:p w14:paraId="0641A6C6"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Objetivo:</w:t>
      </w:r>
      <w:r>
        <w:rPr>
          <w:rFonts w:ascii="Times New Roman" w:eastAsia="Times New Roman" w:hAnsi="Times New Roman" w:cs="Times New Roman"/>
        </w:rPr>
        <w:t xml:space="preserve"> Obtener una visión general del mercado de alimentos para mascotas en El Salvador, sus tendencias de crecimiento, tamaño del mercado y las principales características de los consumidores.</w:t>
      </w:r>
    </w:p>
    <w:p w14:paraId="1FA7ADB5" w14:textId="77777777" w:rsidR="00E82649" w:rsidRDefault="00CB0A83">
      <w:pPr>
        <w:pStyle w:val="Ttulo4"/>
        <w:keepNext w:val="0"/>
        <w:keepLines w:val="0"/>
        <w:spacing w:before="240" w:line="276" w:lineRule="auto"/>
        <w:rPr>
          <w:rFonts w:ascii="Times New Roman" w:eastAsia="Times New Roman" w:hAnsi="Times New Roman" w:cs="Times New Roman"/>
          <w:b/>
          <w:i w:val="0"/>
          <w:color w:val="000000"/>
          <w:sz w:val="22"/>
          <w:szCs w:val="22"/>
        </w:rPr>
      </w:pPr>
      <w:bookmarkStart w:id="8" w:name="_heading=h.27qpd1r8n92" w:colFirst="0" w:colLast="0"/>
      <w:bookmarkEnd w:id="8"/>
      <w:r>
        <w:rPr>
          <w:rFonts w:ascii="Times New Roman" w:eastAsia="Times New Roman" w:hAnsi="Times New Roman" w:cs="Times New Roman"/>
          <w:b/>
          <w:i w:val="0"/>
          <w:color w:val="000000"/>
          <w:sz w:val="22"/>
          <w:szCs w:val="22"/>
        </w:rPr>
        <w:t>Tamaño del Mercado en Términos de Valor y Volumen</w:t>
      </w:r>
    </w:p>
    <w:p w14:paraId="7EBFBFEF"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El mercado de alimentos para mascotas en El Salvador ha experimentado un crecimiento sostenido en los últimos años, impulsado por una mayor adopción de mascotas y una creciente preocupación por su bienestar. Según </w:t>
      </w:r>
      <w:proofErr w:type="spellStart"/>
      <w:r>
        <w:rPr>
          <w:rFonts w:ascii="Times New Roman" w:eastAsia="Times New Roman" w:hAnsi="Times New Roman" w:cs="Times New Roman"/>
        </w:rPr>
        <w:t>Strategy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Helix</w:t>
      </w:r>
      <w:proofErr w:type="spellEnd"/>
      <w:r>
        <w:rPr>
          <w:rFonts w:ascii="Times New Roman" w:eastAsia="Times New Roman" w:hAnsi="Times New Roman" w:cs="Times New Roman"/>
        </w:rPr>
        <w:t xml:space="preserve"> (2024), se estima que el mercado de alimentos para mascotas en El Salvador crecerá en aproximadamente 24,2 millones de dólares </w:t>
      </w:r>
      <w:r>
        <w:rPr>
          <w:rFonts w:ascii="Times New Roman" w:eastAsia="Times New Roman" w:hAnsi="Times New Roman" w:cs="Times New Roman"/>
        </w:rPr>
        <w:lastRenderedPageBreak/>
        <w:t>estadounidenses entre 2024 y 2029, con una tasa de crecimiento anual compuesta (CAGR) del 7,1%. Este crecimiento está impulsado por el incremento de la población urbana, la humanización de las mascotas y la mayor disponibilidad de productos premium y especializados.</w:t>
      </w:r>
    </w:p>
    <w:p w14:paraId="1D332318"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A nivel regional, el mercado de alimentos para perros en Centroamérica creció un 3,7% en volumen durante 2023, superando la tasa de crecimiento del 3,1% de los productos de consumo masivo de corta duración (Comercio y Negocios, 2023). Esto sugiere que el sector de alimentos para mascotas tiene un dinamismo mayor que otros segmentos de bienes de consumo, reforzando su potencial como una industria en expansión.</w:t>
      </w:r>
    </w:p>
    <w:p w14:paraId="4DD61F84" w14:textId="77777777" w:rsidR="00E82649" w:rsidRDefault="00CB0A83">
      <w:pPr>
        <w:pStyle w:val="Ttulo4"/>
        <w:keepNext w:val="0"/>
        <w:keepLines w:val="0"/>
        <w:spacing w:before="240" w:line="276" w:lineRule="auto"/>
        <w:rPr>
          <w:rFonts w:ascii="Times New Roman" w:eastAsia="Times New Roman" w:hAnsi="Times New Roman" w:cs="Times New Roman"/>
          <w:b/>
          <w:i w:val="0"/>
          <w:color w:val="000000"/>
          <w:sz w:val="22"/>
          <w:szCs w:val="22"/>
        </w:rPr>
      </w:pPr>
      <w:bookmarkStart w:id="9" w:name="_heading=h.gvzg6gsw5lyt" w:colFirst="0" w:colLast="0"/>
      <w:bookmarkEnd w:id="9"/>
      <w:r>
        <w:rPr>
          <w:rFonts w:ascii="Times New Roman" w:eastAsia="Times New Roman" w:hAnsi="Times New Roman" w:cs="Times New Roman"/>
          <w:b/>
          <w:i w:val="0"/>
          <w:color w:val="000000"/>
          <w:sz w:val="22"/>
          <w:szCs w:val="22"/>
        </w:rPr>
        <w:t>Participación de Mercado de las Marcas Líderes</w:t>
      </w:r>
    </w:p>
    <w:p w14:paraId="2A83F5F4"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El mercado de alimentos para mascotas en El Salvador está dominado por marcas internacionales como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las cuales han consolidado su presencia a través de estrategias de distribución amplias y campañas de marketing bien estructuradas. Durante la pandemia, </w:t>
      </w:r>
      <w:proofErr w:type="spellStart"/>
      <w:r>
        <w:rPr>
          <w:rFonts w:ascii="Times New Roman" w:eastAsia="Times New Roman" w:hAnsi="Times New Roman" w:cs="Times New Roman"/>
        </w:rPr>
        <w:t>Mars</w:t>
      </w:r>
      <w:proofErr w:type="spellEnd"/>
      <w:r>
        <w:rPr>
          <w:rFonts w:ascii="Times New Roman" w:eastAsia="Times New Roman" w:hAnsi="Times New Roman" w:cs="Times New Roman"/>
        </w:rPr>
        <w:t xml:space="preserve"> (propietaria de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y Nestlé (propietaria de Purina) reportaron un crecimiento significativo en sus ventas de alimentos para mascotas, reflejando la mayor preocupación de los dueños de mascotas por ofrecer productos de calidad a sus animales (</w:t>
      </w:r>
      <w:proofErr w:type="spellStart"/>
      <w:r>
        <w:rPr>
          <w:rFonts w:ascii="Times New Roman" w:eastAsia="Times New Roman" w:hAnsi="Times New Roman" w:cs="Times New Roman"/>
        </w:rPr>
        <w:t>Pet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Food</w:t>
      </w:r>
      <w:proofErr w:type="spellEnd"/>
      <w:r>
        <w:rPr>
          <w:rFonts w:ascii="Times New Roman" w:eastAsia="Times New Roman" w:hAnsi="Times New Roman" w:cs="Times New Roman"/>
        </w:rPr>
        <w:t xml:space="preserve"> Latinoamérica, 2021).</w:t>
      </w:r>
    </w:p>
    <w:p w14:paraId="237F53CE"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Aunque no existen cifras específicas sobre la participación de mercado de estas marcas en El Salvador, los datos globales y regionales sugieren que continúan liderando el sector. Según Kantar (2024), Purina ha logrado fortalecer su fidelización de clientes a través de una oferta diferenciada basada en la nutrición personalizada, mientras que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ha apostado por la segmentación de productos según razas y necesidades específicas de las mascotas.</w:t>
      </w:r>
    </w:p>
    <w:p w14:paraId="66BEC838" w14:textId="77777777" w:rsidR="00E82649" w:rsidRDefault="00CB0A83">
      <w:pPr>
        <w:pStyle w:val="Ttulo4"/>
        <w:keepNext w:val="0"/>
        <w:keepLines w:val="0"/>
        <w:spacing w:before="240" w:line="276" w:lineRule="auto"/>
        <w:rPr>
          <w:rFonts w:ascii="Times New Roman" w:eastAsia="Times New Roman" w:hAnsi="Times New Roman" w:cs="Times New Roman"/>
          <w:b/>
          <w:i w:val="0"/>
          <w:color w:val="000000"/>
          <w:sz w:val="22"/>
          <w:szCs w:val="22"/>
        </w:rPr>
      </w:pPr>
      <w:bookmarkStart w:id="10" w:name="_heading=h.hc1m317vbl8x" w:colFirst="0" w:colLast="0"/>
      <w:bookmarkEnd w:id="10"/>
      <w:r>
        <w:rPr>
          <w:rFonts w:ascii="Times New Roman" w:eastAsia="Times New Roman" w:hAnsi="Times New Roman" w:cs="Times New Roman"/>
          <w:b/>
          <w:i w:val="0"/>
          <w:color w:val="000000"/>
          <w:sz w:val="22"/>
          <w:szCs w:val="22"/>
        </w:rPr>
        <w:t>Principales Tendencias de Consumo</w:t>
      </w:r>
    </w:p>
    <w:p w14:paraId="40140A00"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En los últimos años, los consumidores salvadoreños han mostrado una preferencia creciente por alimentos para mascotas que ofrezcan beneficios adicionales en términos de salud y bienestar. De acuerdo con Comercio y Negocios (2023), la tendencia de humanización de las mascotas ha llevado a un aumento en la demanda de productos premium, orgánicos y funcionales, alineados con las prácticas de alimentación saludable que los dueños aplican a sus propias dietas.</w:t>
      </w:r>
    </w:p>
    <w:p w14:paraId="5BD06CED"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Asimismo, la conciencia sobre la sostenibilidad ha impulsado la preferencia por productos que utilizan ingredientes naturales y envases ecológicos. Las marcas han respondido a esta tendencia con líneas de productos que incluyen ingredientes sin conservantes artificiales y formulaciones hipoalergénicas. De acuerdo con </w:t>
      </w:r>
      <w:proofErr w:type="spellStart"/>
      <w:r>
        <w:rPr>
          <w:rFonts w:ascii="Times New Roman" w:eastAsia="Times New Roman" w:hAnsi="Times New Roman" w:cs="Times New Roman"/>
        </w:rPr>
        <w:t>Pet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Food</w:t>
      </w:r>
      <w:proofErr w:type="spellEnd"/>
      <w:r>
        <w:rPr>
          <w:rFonts w:ascii="Times New Roman" w:eastAsia="Times New Roman" w:hAnsi="Times New Roman" w:cs="Times New Roman"/>
        </w:rPr>
        <w:t xml:space="preserve"> Latinoamérica (2021), los consumidores también buscan productos que contribuyan a la salud digestiva, la movilidad y el bienestar general de sus mascotas, lo que ha generado una mayor oferta de alimentos enriquecidos con </w:t>
      </w:r>
      <w:proofErr w:type="spellStart"/>
      <w:r>
        <w:rPr>
          <w:rFonts w:ascii="Times New Roman" w:eastAsia="Times New Roman" w:hAnsi="Times New Roman" w:cs="Times New Roman"/>
        </w:rPr>
        <w:t>probioticos</w:t>
      </w:r>
      <w:proofErr w:type="spellEnd"/>
      <w:r>
        <w:rPr>
          <w:rFonts w:ascii="Times New Roman" w:eastAsia="Times New Roman" w:hAnsi="Times New Roman" w:cs="Times New Roman"/>
        </w:rPr>
        <w:t xml:space="preserve"> y suplementos.</w:t>
      </w:r>
    </w:p>
    <w:p w14:paraId="65EFB283"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lastRenderedPageBreak/>
        <w:t xml:space="preserve">Otra tendencia relevante es la digitalización de la experiencia de compra. Según </w:t>
      </w:r>
      <w:proofErr w:type="spellStart"/>
      <w:r>
        <w:rPr>
          <w:rFonts w:ascii="Times New Roman" w:eastAsia="Times New Roman" w:hAnsi="Times New Roman" w:cs="Times New Roman"/>
        </w:rPr>
        <w:t>StrategyHelix</w:t>
      </w:r>
      <w:proofErr w:type="spellEnd"/>
      <w:r>
        <w:rPr>
          <w:rFonts w:ascii="Times New Roman" w:eastAsia="Times New Roman" w:hAnsi="Times New Roman" w:cs="Times New Roman"/>
        </w:rPr>
        <w:t xml:space="preserve"> (2024), el crecimiento del comercio electrónico ha permitido a los consumidores acceder a una mayor variedad de productos, con opciones de suscripción para compras recurrentes y recomendaciones personalizadas en función del historial de consumo.</w:t>
      </w:r>
    </w:p>
    <w:p w14:paraId="37A03371"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En síntesis, el mercado de alimentos para mascotas en El Salvador presenta un crecimiento sólido, con una mayor adopción de productos premium, naturales y funcionales. La participación de mercado sigue dominada por marcas internacionales con estrategias consolidadas, pero el aumento de la demanda por opciones diferenciadas sugiere oportunidades para la introducción de nuevas marcas con propuestas innovadoras.</w:t>
      </w:r>
    </w:p>
    <w:p w14:paraId="17E24674"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2. Análisis del Entorno Competitivo</w:t>
      </w:r>
    </w:p>
    <w:p w14:paraId="5EB57FCB"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Objetivo:</w:t>
      </w:r>
      <w:r>
        <w:rPr>
          <w:rFonts w:ascii="Times New Roman" w:eastAsia="Times New Roman" w:hAnsi="Times New Roman" w:cs="Times New Roman"/>
        </w:rPr>
        <w:t xml:space="preserve"> Evaluar cómo se posicionan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en el mercado salvadoreño y entender sus estrategias de marketing.</w:t>
      </w:r>
    </w:p>
    <w:p w14:paraId="73F47CAA"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Para comprender el comportamiento de compra de alimento para perros en El Salvador, se llevó a cabo una investigación exhaustiva que permitió identificar los principales canales de distribución y las marcas más representativas del mercado. La investigación se basó en la siguiente pregunta fundamental: ¿Cómo adquieren los consumidores el alimento para sus mascotas?</w:t>
      </w:r>
    </w:p>
    <w:p w14:paraId="055F7182"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Los hallazgos revelaron que existen dos canales principales de compra: los puntos de venta físicos y las tiendas en línea. En el primer caso, se identificó que los supermercados y las tiendas especializadas en mascotas son los establecimientos más relevantes. Entre ellos destacan </w:t>
      </w:r>
      <w:proofErr w:type="spellStart"/>
      <w:r>
        <w:rPr>
          <w:rFonts w:ascii="Times New Roman" w:eastAsia="Times New Roman" w:hAnsi="Times New Roman" w:cs="Times New Roman"/>
        </w:rPr>
        <w:t>Super</w:t>
      </w:r>
      <w:proofErr w:type="spellEnd"/>
      <w:r>
        <w:rPr>
          <w:rFonts w:ascii="Times New Roman" w:eastAsia="Times New Roman" w:hAnsi="Times New Roman" w:cs="Times New Roman"/>
        </w:rPr>
        <w:t xml:space="preserve"> Selectos, </w:t>
      </w:r>
      <w:proofErr w:type="spellStart"/>
      <w:r>
        <w:rPr>
          <w:rFonts w:ascii="Times New Roman" w:eastAsia="Times New Roman" w:hAnsi="Times New Roman" w:cs="Times New Roman"/>
        </w:rPr>
        <w:t>Walmart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Petland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Pricesmart</w:t>
      </w:r>
      <w:proofErr w:type="spellEnd"/>
      <w:r>
        <w:rPr>
          <w:rFonts w:ascii="Times New Roman" w:eastAsia="Times New Roman" w:hAnsi="Times New Roman" w:cs="Times New Roman"/>
        </w:rPr>
        <w:t xml:space="preserve"> y Maxi Despensa. Además, se analizó la distribución en clínicas veterinarias, aunque esta categoría presentó mayor complejidad debido a su diversidad y dispersión geográfica.</w:t>
      </w:r>
    </w:p>
    <w:p w14:paraId="39924359"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En el canal digital, una búsqueda en Google permitió identificar a </w:t>
      </w:r>
      <w:proofErr w:type="spellStart"/>
      <w:r>
        <w:rPr>
          <w:rFonts w:ascii="Times New Roman" w:eastAsia="Times New Roman" w:hAnsi="Times New Roman" w:cs="Times New Roman"/>
        </w:rPr>
        <w:t>Petness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Chillax</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Insagro</w:t>
      </w:r>
      <w:proofErr w:type="spellEnd"/>
      <w:r>
        <w:rPr>
          <w:rFonts w:ascii="Times New Roman" w:eastAsia="Times New Roman" w:hAnsi="Times New Roman" w:cs="Times New Roman"/>
        </w:rPr>
        <w:t xml:space="preserve"> S.A. de C.V. como las principales plataformas de venta en línea de alimento para perros en el país. Aunque existen otras opciones, estas tres empresas concentran una participación significativa en el comercio electrónico de este segmento. La oferta en estas tiendas digitales es amplia, con diversas marcas y formatos que atienden distintas necesidades nutricionales y rangos de precios. Asimismo, la conveniencia de la entrega a domicilio se presenta como un factor clave en la decisión de compra de los consumidores.</w:t>
      </w:r>
    </w:p>
    <w:p w14:paraId="3B2E6CDF" w14:textId="77777777" w:rsidR="00E82649" w:rsidRDefault="00CB0A83">
      <w:pPr>
        <w:pStyle w:val="Ttulo3"/>
        <w:keepNext w:val="0"/>
        <w:keepLines w:val="0"/>
        <w:spacing w:before="280" w:line="276" w:lineRule="auto"/>
        <w:rPr>
          <w:rFonts w:ascii="Times New Roman" w:eastAsia="Times New Roman" w:hAnsi="Times New Roman" w:cs="Times New Roman"/>
          <w:b/>
          <w:color w:val="000000"/>
          <w:sz w:val="26"/>
          <w:szCs w:val="26"/>
        </w:rPr>
      </w:pPr>
      <w:bookmarkStart w:id="11" w:name="_heading=h.y7h1oh8ifsyt" w:colFirst="0" w:colLast="0"/>
      <w:bookmarkEnd w:id="11"/>
      <w:r>
        <w:rPr>
          <w:rFonts w:ascii="Times New Roman" w:eastAsia="Times New Roman" w:hAnsi="Times New Roman" w:cs="Times New Roman"/>
          <w:b/>
          <w:color w:val="000000"/>
          <w:sz w:val="24"/>
          <w:szCs w:val="24"/>
        </w:rPr>
        <w:t>Puntos de Venta Físicos</w:t>
      </w:r>
    </w:p>
    <w:p w14:paraId="7F13820C"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El análisis de las diferentes opciones de compra física de alimento para perros, se identificó que los principales puntos de venta en El Salvador son los supermercados y las tiendas especializadas en mascotas. A partir de este hallazgo, se visitaron las aplicaciones de los supermercados más importantes del país: Súper Selectos, </w:t>
      </w:r>
      <w:proofErr w:type="spellStart"/>
      <w:r>
        <w:rPr>
          <w:rFonts w:ascii="Times New Roman" w:eastAsia="Times New Roman" w:hAnsi="Times New Roman" w:cs="Times New Roman"/>
        </w:rPr>
        <w:t>Walmart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Petland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Pricesmart</w:t>
      </w:r>
      <w:proofErr w:type="spellEnd"/>
      <w:r>
        <w:rPr>
          <w:rFonts w:ascii="Times New Roman" w:eastAsia="Times New Roman" w:hAnsi="Times New Roman" w:cs="Times New Roman"/>
        </w:rPr>
        <w:t xml:space="preserve"> y Maxi Despensa. En cada </w:t>
      </w:r>
      <w:r>
        <w:rPr>
          <w:rFonts w:ascii="Times New Roman" w:eastAsia="Times New Roman" w:hAnsi="Times New Roman" w:cs="Times New Roman"/>
        </w:rPr>
        <w:lastRenderedPageBreak/>
        <w:t>una de estas plataformas, la investigación se centró en el área de mascotas para identificar las diferentes marcas que venden.</w:t>
      </w:r>
    </w:p>
    <w:p w14:paraId="2A70FACD" w14:textId="77777777" w:rsidR="00E82649" w:rsidRDefault="00E82649">
      <w:pPr>
        <w:spacing w:before="240" w:after="240" w:line="276" w:lineRule="auto"/>
        <w:rPr>
          <w:rFonts w:ascii="Times New Roman" w:eastAsia="Times New Roman" w:hAnsi="Times New Roman" w:cs="Times New Roman"/>
        </w:rPr>
      </w:pPr>
    </w:p>
    <w:p w14:paraId="4B52484A"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22F3E320" wp14:editId="015D0B03">
            <wp:extent cx="4390630" cy="3298906"/>
            <wp:effectExtent l="0" t="0" r="0" b="0"/>
            <wp:docPr id="4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1"/>
                    <a:srcRect/>
                    <a:stretch>
                      <a:fillRect/>
                    </a:stretch>
                  </pic:blipFill>
                  <pic:spPr>
                    <a:xfrm>
                      <a:off x="0" y="0"/>
                      <a:ext cx="4390630" cy="3298906"/>
                    </a:xfrm>
                    <a:prstGeom prst="rect">
                      <a:avLst/>
                    </a:prstGeom>
                    <a:ln/>
                  </pic:spPr>
                </pic:pic>
              </a:graphicData>
            </a:graphic>
          </wp:inline>
        </w:drawing>
      </w:r>
    </w:p>
    <w:p w14:paraId="2EAC131B"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(2024)</w:t>
      </w:r>
    </w:p>
    <w:p w14:paraId="1A65AC95" w14:textId="77777777" w:rsidR="00E82649" w:rsidRDefault="00E82649">
      <w:pPr>
        <w:spacing w:before="240" w:after="240" w:line="276" w:lineRule="auto"/>
        <w:rPr>
          <w:rFonts w:ascii="Times New Roman" w:eastAsia="Times New Roman" w:hAnsi="Times New Roman" w:cs="Times New Roman"/>
        </w:rPr>
      </w:pPr>
    </w:p>
    <w:p w14:paraId="499A8554"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Entre las marcas con mayor presencia en estos puntos de venta se encuentran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y Purina, seguidas por </w:t>
      </w:r>
      <w:proofErr w:type="spellStart"/>
      <w:r>
        <w:rPr>
          <w:rFonts w:ascii="Times New Roman" w:eastAsia="Times New Roman" w:hAnsi="Times New Roman" w:cs="Times New Roman"/>
        </w:rPr>
        <w:t>Alpo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Beneful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Dog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Chow</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Dogui</w:t>
      </w:r>
      <w:proofErr w:type="spellEnd"/>
      <w:r>
        <w:rPr>
          <w:rFonts w:ascii="Times New Roman" w:eastAsia="Times New Roman" w:hAnsi="Times New Roman" w:cs="Times New Roman"/>
        </w:rPr>
        <w:t xml:space="preserve"> y otras. La distribución en múltiples canales y la variedad de productos disponibles reflejan el nivel de competitividad en el sector.</w:t>
      </w:r>
    </w:p>
    <w:p w14:paraId="47F9C001"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Dado que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y Purina se encuentran en la mayor cantidad de puntos de venta y cuentan con mayor información disponible, se procederá a analizar en detalle sus estrategias de comercialización, diferenciación y posicionamiento en el mercado salvadoreño.</w:t>
      </w:r>
    </w:p>
    <w:p w14:paraId="5347D40F" w14:textId="77777777" w:rsidR="00E82649" w:rsidRDefault="00CB0A83">
      <w:pPr>
        <w:pStyle w:val="Ttulo3"/>
        <w:keepNext w:val="0"/>
        <w:keepLines w:val="0"/>
        <w:spacing w:before="280" w:line="276" w:lineRule="auto"/>
        <w:rPr>
          <w:rFonts w:ascii="Times New Roman" w:eastAsia="Times New Roman" w:hAnsi="Times New Roman" w:cs="Times New Roman"/>
        </w:rPr>
      </w:pPr>
      <w:bookmarkStart w:id="12" w:name="_heading=h.fuxi2wjk3ev9" w:colFirst="0" w:colLast="0"/>
      <w:bookmarkEnd w:id="12"/>
      <w:r>
        <w:rPr>
          <w:rFonts w:ascii="Times New Roman" w:eastAsia="Times New Roman" w:hAnsi="Times New Roman" w:cs="Times New Roman"/>
          <w:b/>
          <w:color w:val="000000"/>
          <w:sz w:val="24"/>
          <w:szCs w:val="24"/>
        </w:rPr>
        <w:t>Puntos de Venta Digitales</w:t>
      </w:r>
    </w:p>
    <w:p w14:paraId="059F1A4C"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Utilizando la consulta inteligente de Google, se analizaron los principales portales de tiendas en línea de alimentos para mascotas en El Salvador. Los resultados indicaron que los tres más importantes son </w:t>
      </w:r>
      <w:proofErr w:type="spellStart"/>
      <w:r>
        <w:rPr>
          <w:rFonts w:ascii="Times New Roman" w:eastAsia="Times New Roman" w:hAnsi="Times New Roman" w:cs="Times New Roman"/>
        </w:rPr>
        <w:t>Petness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Chillax</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Insagro</w:t>
      </w:r>
      <w:proofErr w:type="spellEnd"/>
      <w:r>
        <w:rPr>
          <w:rFonts w:ascii="Times New Roman" w:eastAsia="Times New Roman" w:hAnsi="Times New Roman" w:cs="Times New Roman"/>
        </w:rPr>
        <w:t xml:space="preserve"> S.A. de C.V. Estos portales aparecieron en las primeras posiciones de los resultados de búsqueda debido a su óptima optimización en Google </w:t>
      </w:r>
      <w:proofErr w:type="spellStart"/>
      <w:r>
        <w:rPr>
          <w:rFonts w:ascii="Times New Roman" w:eastAsia="Times New Roman" w:hAnsi="Times New Roman" w:cs="Times New Roman"/>
        </w:rPr>
        <w:t>Search</w:t>
      </w:r>
      <w:proofErr w:type="spellEnd"/>
      <w:r>
        <w:rPr>
          <w:rFonts w:ascii="Times New Roman" w:eastAsia="Times New Roman" w:hAnsi="Times New Roman" w:cs="Times New Roman"/>
        </w:rPr>
        <w:t>, lo que les permite alcanzar una mayor visibilidad y accesibilidad para los usuarios.</w:t>
      </w:r>
    </w:p>
    <w:p w14:paraId="43C076BA"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lastRenderedPageBreak/>
        <w:drawing>
          <wp:inline distT="114300" distB="114300" distL="114300" distR="114300" wp14:anchorId="697C1108" wp14:editId="57A660C8">
            <wp:extent cx="3348038" cy="1690115"/>
            <wp:effectExtent l="0" t="0" r="0" b="0"/>
            <wp:docPr id="4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2"/>
                    <a:srcRect/>
                    <a:stretch>
                      <a:fillRect/>
                    </a:stretch>
                  </pic:blipFill>
                  <pic:spPr>
                    <a:xfrm>
                      <a:off x="0" y="0"/>
                      <a:ext cx="3348038" cy="1690115"/>
                    </a:xfrm>
                    <a:prstGeom prst="rect">
                      <a:avLst/>
                    </a:prstGeom>
                    <a:ln/>
                  </pic:spPr>
                </pic:pic>
              </a:graphicData>
            </a:graphic>
          </wp:inline>
        </w:drawing>
      </w:r>
    </w:p>
    <w:p w14:paraId="4997A259"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(2024)</w:t>
      </w:r>
    </w:p>
    <w:p w14:paraId="593C15EF" w14:textId="77777777" w:rsidR="00E82649" w:rsidRDefault="00CB0A83">
      <w:pPr>
        <w:spacing w:before="240" w:after="240" w:line="276" w:lineRule="auto"/>
        <w:rPr>
          <w:rFonts w:ascii="Times New Roman" w:eastAsia="Times New Roman" w:hAnsi="Times New Roman" w:cs="Times New Roman"/>
        </w:rPr>
      </w:pPr>
      <w:proofErr w:type="spellStart"/>
      <w:r>
        <w:rPr>
          <w:rFonts w:ascii="Times New Roman" w:eastAsia="Times New Roman" w:hAnsi="Times New Roman" w:cs="Times New Roman"/>
          <w:b/>
        </w:rPr>
        <w:t>Petness</w:t>
      </w:r>
      <w:proofErr w:type="spellEnd"/>
      <w:r>
        <w:rPr>
          <w:rFonts w:ascii="Times New Roman" w:eastAsia="Times New Roman" w:hAnsi="Times New Roman" w:cs="Times New Roman"/>
        </w:rPr>
        <w:t xml:space="preserve"> se destaca por su amplia variedad de productos y su enfoque en la calidad del servicio al cliente. Ofrece múltiples opciones de alimento para perros, desde marcas económicas hasta productos premium, lo que satisface una amplia gama de necesidades y presupuestos. (</w:t>
      </w:r>
      <w:proofErr w:type="spellStart"/>
      <w:r>
        <w:rPr>
          <w:rFonts w:ascii="Times New Roman" w:eastAsia="Times New Roman" w:hAnsi="Times New Roman" w:cs="Times New Roman"/>
        </w:rPr>
        <w:t>Petness</w:t>
      </w:r>
      <w:proofErr w:type="spellEnd"/>
      <w:r>
        <w:rPr>
          <w:rFonts w:ascii="Times New Roman" w:eastAsia="Times New Roman" w:hAnsi="Times New Roman" w:cs="Times New Roman"/>
        </w:rPr>
        <w:t>, s.f.)</w:t>
      </w:r>
    </w:p>
    <w:p w14:paraId="71225759" w14:textId="77777777" w:rsidR="00E82649" w:rsidRDefault="00CB0A83">
      <w:pPr>
        <w:spacing w:before="240" w:after="240" w:line="276" w:lineRule="auto"/>
        <w:rPr>
          <w:rFonts w:ascii="Times New Roman" w:eastAsia="Times New Roman" w:hAnsi="Times New Roman" w:cs="Times New Roman"/>
        </w:rPr>
      </w:pPr>
      <w:proofErr w:type="spellStart"/>
      <w:r>
        <w:rPr>
          <w:rFonts w:ascii="Times New Roman" w:eastAsia="Times New Roman" w:hAnsi="Times New Roman" w:cs="Times New Roman"/>
          <w:b/>
        </w:rPr>
        <w:t>Chillax</w:t>
      </w:r>
      <w:proofErr w:type="spellEnd"/>
      <w:r>
        <w:rPr>
          <w:rFonts w:ascii="Times New Roman" w:eastAsia="Times New Roman" w:hAnsi="Times New Roman" w:cs="Times New Roman"/>
        </w:rPr>
        <w:t xml:space="preserve"> ha ganado reputación por sus servicios rápidos y eficientes de entrega, así como por su atención al detalle en la selección de productos para mascotas. Su plataforma es fácil de navegar, lo que facilita a los usuarios encontrar exactamente lo que necesitan con rapidez. (</w:t>
      </w:r>
      <w:proofErr w:type="spellStart"/>
      <w:r>
        <w:rPr>
          <w:rFonts w:ascii="Times New Roman" w:eastAsia="Times New Roman" w:hAnsi="Times New Roman" w:cs="Times New Roman"/>
        </w:rPr>
        <w:t>Chilax</w:t>
      </w:r>
      <w:proofErr w:type="spellEnd"/>
      <w:r>
        <w:rPr>
          <w:rFonts w:ascii="Times New Roman" w:eastAsia="Times New Roman" w:hAnsi="Times New Roman" w:cs="Times New Roman"/>
        </w:rPr>
        <w:t xml:space="preserve"> El Salvador, s.f.)</w:t>
      </w:r>
    </w:p>
    <w:p w14:paraId="4D7DF641" w14:textId="77777777" w:rsidR="00E82649" w:rsidRDefault="00CB0A83">
      <w:pPr>
        <w:spacing w:before="240" w:after="240" w:line="276" w:lineRule="auto"/>
        <w:rPr>
          <w:rFonts w:ascii="Times New Roman" w:eastAsia="Times New Roman" w:hAnsi="Times New Roman" w:cs="Times New Roman"/>
        </w:rPr>
      </w:pPr>
      <w:proofErr w:type="spellStart"/>
      <w:r>
        <w:rPr>
          <w:rFonts w:ascii="Times New Roman" w:eastAsia="Times New Roman" w:hAnsi="Times New Roman" w:cs="Times New Roman"/>
          <w:b/>
        </w:rPr>
        <w:t>Insagro</w:t>
      </w:r>
      <w:proofErr w:type="spellEnd"/>
      <w:r>
        <w:rPr>
          <w:rFonts w:ascii="Times New Roman" w:eastAsia="Times New Roman" w:hAnsi="Times New Roman" w:cs="Times New Roman"/>
          <w:b/>
        </w:rPr>
        <w:t xml:space="preserve"> S.A. de C.V.</w:t>
      </w:r>
      <w:r>
        <w:rPr>
          <w:rFonts w:ascii="Times New Roman" w:eastAsia="Times New Roman" w:hAnsi="Times New Roman" w:cs="Times New Roman"/>
        </w:rPr>
        <w:t xml:space="preserve"> sobresale en el mercado debido a su enfoque en productos innovadores y de alta calidad para el cuidado de las mascotas. Su compromiso con la satisfacción del cliente y la constante actualización de su catálogo le han permitido mantenerse relevante y competitivo</w:t>
      </w:r>
      <w:proofErr w:type="gramStart"/>
      <w:r>
        <w:rPr>
          <w:rFonts w:ascii="Times New Roman" w:eastAsia="Times New Roman" w:hAnsi="Times New Roman" w:cs="Times New Roman"/>
        </w:rPr>
        <w:t>.(</w:t>
      </w:r>
      <w:proofErr w:type="spellStart"/>
      <w:proofErr w:type="gramEnd"/>
      <w:r>
        <w:rPr>
          <w:rFonts w:ascii="Times New Roman" w:eastAsia="Times New Roman" w:hAnsi="Times New Roman" w:cs="Times New Roman"/>
        </w:rPr>
        <w:t>Insagro</w:t>
      </w:r>
      <w:proofErr w:type="spellEnd"/>
      <w:r>
        <w:rPr>
          <w:rFonts w:ascii="Times New Roman" w:eastAsia="Times New Roman" w:hAnsi="Times New Roman" w:cs="Times New Roman"/>
        </w:rPr>
        <w:t xml:space="preserve"> S.A de C.V., s.f.)</w:t>
      </w:r>
    </w:p>
    <w:p w14:paraId="745CFE4A" w14:textId="77777777" w:rsidR="00E82649" w:rsidRDefault="00E82649">
      <w:pPr>
        <w:spacing w:before="240" w:after="240" w:line="276" w:lineRule="auto"/>
        <w:rPr>
          <w:rFonts w:ascii="Times New Roman" w:eastAsia="Times New Roman" w:hAnsi="Times New Roman" w:cs="Times New Roman"/>
        </w:rPr>
      </w:pPr>
    </w:p>
    <w:p w14:paraId="2E94658E" w14:textId="77777777" w:rsidR="00E82649" w:rsidRDefault="00E82649">
      <w:pPr>
        <w:spacing w:before="240" w:after="240" w:line="276" w:lineRule="auto"/>
        <w:rPr>
          <w:rFonts w:ascii="Times New Roman" w:eastAsia="Times New Roman" w:hAnsi="Times New Roman" w:cs="Times New Roman"/>
        </w:rPr>
      </w:pPr>
    </w:p>
    <w:p w14:paraId="0E08B80E" w14:textId="77777777" w:rsidR="00E82649" w:rsidRDefault="00E82649">
      <w:pPr>
        <w:spacing w:before="240" w:after="240" w:line="276" w:lineRule="auto"/>
        <w:rPr>
          <w:rFonts w:ascii="Times New Roman" w:eastAsia="Times New Roman" w:hAnsi="Times New Roman" w:cs="Times New Roman"/>
        </w:rPr>
      </w:pPr>
    </w:p>
    <w:p w14:paraId="7F899ECA" w14:textId="77777777" w:rsidR="00E82649" w:rsidRDefault="00E82649">
      <w:pPr>
        <w:spacing w:before="240" w:after="240" w:line="276" w:lineRule="auto"/>
        <w:rPr>
          <w:rFonts w:ascii="Times New Roman" w:eastAsia="Times New Roman" w:hAnsi="Times New Roman" w:cs="Times New Roman"/>
        </w:rPr>
      </w:pPr>
    </w:p>
    <w:p w14:paraId="5D9DA3F1" w14:textId="77777777" w:rsidR="00E82649" w:rsidRDefault="00E82649">
      <w:pPr>
        <w:spacing w:before="240" w:after="240" w:line="276" w:lineRule="auto"/>
        <w:rPr>
          <w:rFonts w:ascii="Times New Roman" w:eastAsia="Times New Roman" w:hAnsi="Times New Roman" w:cs="Times New Roman"/>
        </w:rPr>
      </w:pPr>
    </w:p>
    <w:p w14:paraId="03A7386F" w14:textId="77777777" w:rsidR="00E82649" w:rsidRDefault="00E82649">
      <w:pPr>
        <w:spacing w:before="240" w:after="240" w:line="276" w:lineRule="auto"/>
        <w:rPr>
          <w:rFonts w:ascii="Times New Roman" w:eastAsia="Times New Roman" w:hAnsi="Times New Roman" w:cs="Times New Roman"/>
        </w:rPr>
      </w:pPr>
    </w:p>
    <w:p w14:paraId="412CB2AC" w14:textId="77777777" w:rsidR="00E82649" w:rsidRDefault="00E82649">
      <w:pPr>
        <w:spacing w:before="240" w:after="240" w:line="276" w:lineRule="auto"/>
        <w:rPr>
          <w:rFonts w:ascii="Times New Roman" w:eastAsia="Times New Roman" w:hAnsi="Times New Roman" w:cs="Times New Roman"/>
        </w:rPr>
      </w:pPr>
    </w:p>
    <w:p w14:paraId="6ACF3ABC" w14:textId="77777777" w:rsidR="00E82649" w:rsidRDefault="00E82649">
      <w:pPr>
        <w:spacing w:before="240" w:after="240" w:line="276" w:lineRule="auto"/>
        <w:rPr>
          <w:rFonts w:ascii="Times New Roman" w:eastAsia="Times New Roman" w:hAnsi="Times New Roman" w:cs="Times New Roman"/>
        </w:rPr>
      </w:pPr>
    </w:p>
    <w:p w14:paraId="2B0D3EBA" w14:textId="77777777" w:rsidR="00E82649" w:rsidRDefault="00E82649">
      <w:pPr>
        <w:spacing w:before="240" w:after="240" w:line="276" w:lineRule="auto"/>
        <w:rPr>
          <w:rFonts w:ascii="Times New Roman" w:eastAsia="Times New Roman" w:hAnsi="Times New Roman" w:cs="Times New Roman"/>
        </w:rPr>
      </w:pPr>
    </w:p>
    <w:p w14:paraId="362C25C9" w14:textId="77777777" w:rsidR="00E82649" w:rsidRDefault="00CB0A83">
      <w:pPr>
        <w:spacing w:before="240" w:after="240" w:line="276" w:lineRule="auto"/>
        <w:rPr>
          <w:rFonts w:ascii="Times New Roman" w:eastAsia="Times New Roman" w:hAnsi="Times New Roman" w:cs="Times New Roman"/>
        </w:rPr>
      </w:pPr>
      <w:r>
        <w:rPr>
          <w:noProof/>
          <w:lang w:val="es-AR"/>
        </w:rPr>
        <w:lastRenderedPageBreak/>
        <w:drawing>
          <wp:anchor distT="114300" distB="114300" distL="114300" distR="114300" simplePos="0" relativeHeight="251659264" behindDoc="0" locked="0" layoutInCell="1" hidden="0" allowOverlap="1" wp14:anchorId="24DBCE25" wp14:editId="1F803417">
            <wp:simplePos x="0" y="0"/>
            <wp:positionH relativeFrom="column">
              <wp:posOffset>619125</wp:posOffset>
            </wp:positionH>
            <wp:positionV relativeFrom="paragraph">
              <wp:posOffset>114300</wp:posOffset>
            </wp:positionV>
            <wp:extent cx="2490788" cy="5141926"/>
            <wp:effectExtent l="0" t="0" r="0" b="0"/>
            <wp:wrapSquare wrapText="bothSides" distT="114300" distB="114300" distL="114300" distR="114300"/>
            <wp:docPr id="5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3"/>
                    <a:srcRect/>
                    <a:stretch>
                      <a:fillRect/>
                    </a:stretch>
                  </pic:blipFill>
                  <pic:spPr>
                    <a:xfrm>
                      <a:off x="0" y="0"/>
                      <a:ext cx="2490788" cy="5141926"/>
                    </a:xfrm>
                    <a:prstGeom prst="rect">
                      <a:avLst/>
                    </a:prstGeom>
                    <a:ln/>
                  </pic:spPr>
                </pic:pic>
              </a:graphicData>
            </a:graphic>
          </wp:anchor>
        </w:drawing>
      </w:r>
      <w:r>
        <w:rPr>
          <w:noProof/>
          <w:lang w:val="es-AR"/>
        </w:rPr>
        <w:drawing>
          <wp:anchor distT="114300" distB="114300" distL="114300" distR="114300" simplePos="0" relativeHeight="251660288" behindDoc="0" locked="0" layoutInCell="1" hidden="0" allowOverlap="1" wp14:anchorId="145B173F" wp14:editId="05978AE8">
            <wp:simplePos x="0" y="0"/>
            <wp:positionH relativeFrom="column">
              <wp:posOffset>3390900</wp:posOffset>
            </wp:positionH>
            <wp:positionV relativeFrom="paragraph">
              <wp:posOffset>114300</wp:posOffset>
            </wp:positionV>
            <wp:extent cx="2495550" cy="2232258"/>
            <wp:effectExtent l="0" t="0" r="0" b="0"/>
            <wp:wrapSquare wrapText="bothSides" distT="114300" distB="114300" distL="114300" distR="114300"/>
            <wp:docPr id="2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
                    <a:srcRect/>
                    <a:stretch>
                      <a:fillRect/>
                    </a:stretch>
                  </pic:blipFill>
                  <pic:spPr>
                    <a:xfrm>
                      <a:off x="0" y="0"/>
                      <a:ext cx="2495550" cy="2232258"/>
                    </a:xfrm>
                    <a:prstGeom prst="rect">
                      <a:avLst/>
                    </a:prstGeom>
                    <a:ln/>
                  </pic:spPr>
                </pic:pic>
              </a:graphicData>
            </a:graphic>
          </wp:anchor>
        </w:drawing>
      </w:r>
    </w:p>
    <w:p w14:paraId="56B25D0B" w14:textId="77777777" w:rsidR="00E82649" w:rsidRDefault="00E82649">
      <w:pPr>
        <w:spacing w:before="240" w:after="240" w:line="276" w:lineRule="auto"/>
        <w:rPr>
          <w:rFonts w:ascii="Times New Roman" w:eastAsia="Times New Roman" w:hAnsi="Times New Roman" w:cs="Times New Roman"/>
        </w:rPr>
      </w:pPr>
    </w:p>
    <w:p w14:paraId="13A864B6" w14:textId="77777777" w:rsidR="00E82649" w:rsidRDefault="00E82649">
      <w:pPr>
        <w:spacing w:before="240" w:after="240" w:line="276" w:lineRule="auto"/>
        <w:rPr>
          <w:rFonts w:ascii="Times New Roman" w:eastAsia="Times New Roman" w:hAnsi="Times New Roman" w:cs="Times New Roman"/>
        </w:rPr>
      </w:pPr>
    </w:p>
    <w:p w14:paraId="3E2C5B4E" w14:textId="77777777" w:rsidR="00E82649" w:rsidRDefault="00E82649">
      <w:pPr>
        <w:spacing w:before="240" w:after="240" w:line="276" w:lineRule="auto"/>
        <w:rPr>
          <w:rFonts w:ascii="Times New Roman" w:eastAsia="Times New Roman" w:hAnsi="Times New Roman" w:cs="Times New Roman"/>
        </w:rPr>
      </w:pPr>
    </w:p>
    <w:p w14:paraId="46B79A39" w14:textId="77777777" w:rsidR="00E82649" w:rsidRDefault="00E82649">
      <w:pPr>
        <w:spacing w:before="240" w:after="240" w:line="276" w:lineRule="auto"/>
        <w:rPr>
          <w:rFonts w:ascii="Times New Roman" w:eastAsia="Times New Roman" w:hAnsi="Times New Roman" w:cs="Times New Roman"/>
        </w:rPr>
      </w:pPr>
    </w:p>
    <w:p w14:paraId="0CA46336" w14:textId="77777777" w:rsidR="00E82649" w:rsidRDefault="00E82649">
      <w:pPr>
        <w:spacing w:before="240" w:after="240" w:line="276" w:lineRule="auto"/>
        <w:rPr>
          <w:rFonts w:ascii="Times New Roman" w:eastAsia="Times New Roman" w:hAnsi="Times New Roman" w:cs="Times New Roman"/>
        </w:rPr>
      </w:pPr>
    </w:p>
    <w:p w14:paraId="197ED4AE" w14:textId="77777777" w:rsidR="00E82649" w:rsidRDefault="00E82649">
      <w:pPr>
        <w:spacing w:before="240" w:after="240" w:line="276" w:lineRule="auto"/>
        <w:rPr>
          <w:rFonts w:ascii="Times New Roman" w:eastAsia="Times New Roman" w:hAnsi="Times New Roman" w:cs="Times New Roman"/>
        </w:rPr>
      </w:pPr>
    </w:p>
    <w:p w14:paraId="31B1C452" w14:textId="77777777" w:rsidR="00E82649" w:rsidRDefault="00CB0A83">
      <w:pPr>
        <w:spacing w:before="240" w:after="240" w:line="276" w:lineRule="auto"/>
        <w:jc w:val="right"/>
        <w:rPr>
          <w:rFonts w:ascii="Times New Roman" w:eastAsia="Times New Roman" w:hAnsi="Times New Roman" w:cs="Times New Roman"/>
        </w:rPr>
      </w:pPr>
      <w:r>
        <w:rPr>
          <w:rFonts w:ascii="Times New Roman" w:eastAsia="Times New Roman" w:hAnsi="Times New Roman" w:cs="Times New Roman"/>
        </w:rPr>
        <w:t xml:space="preserve">                                                                                Fuente: Elaboración propia (2024) </w:t>
      </w:r>
    </w:p>
    <w:p w14:paraId="0BC53E9B" w14:textId="77777777" w:rsidR="00E82649" w:rsidRDefault="00E82649">
      <w:pPr>
        <w:spacing w:before="240" w:after="240" w:line="276" w:lineRule="auto"/>
        <w:rPr>
          <w:rFonts w:ascii="Times New Roman" w:eastAsia="Times New Roman" w:hAnsi="Times New Roman" w:cs="Times New Roman"/>
        </w:rPr>
      </w:pPr>
    </w:p>
    <w:p w14:paraId="28FF785B" w14:textId="77777777" w:rsidR="00E82649" w:rsidRDefault="00E82649">
      <w:pPr>
        <w:spacing w:before="240" w:after="240" w:line="276" w:lineRule="auto"/>
        <w:rPr>
          <w:rFonts w:ascii="Times New Roman" w:eastAsia="Times New Roman" w:hAnsi="Times New Roman" w:cs="Times New Roman"/>
        </w:rPr>
      </w:pPr>
    </w:p>
    <w:p w14:paraId="6BB90FCD" w14:textId="77777777" w:rsidR="00E82649" w:rsidRDefault="00E82649">
      <w:pPr>
        <w:spacing w:before="240" w:after="240" w:line="276" w:lineRule="auto"/>
        <w:rPr>
          <w:rFonts w:ascii="Times New Roman" w:eastAsia="Times New Roman" w:hAnsi="Times New Roman" w:cs="Times New Roman"/>
        </w:rPr>
      </w:pPr>
    </w:p>
    <w:p w14:paraId="35A01606" w14:textId="77777777" w:rsidR="00E82649" w:rsidRDefault="00E82649">
      <w:pPr>
        <w:spacing w:before="240" w:after="240" w:line="276" w:lineRule="auto"/>
        <w:rPr>
          <w:rFonts w:ascii="Times New Roman" w:eastAsia="Times New Roman" w:hAnsi="Times New Roman" w:cs="Times New Roman"/>
        </w:rPr>
      </w:pPr>
    </w:p>
    <w:p w14:paraId="5979A2E5" w14:textId="77777777" w:rsidR="00E82649" w:rsidRDefault="00E82649">
      <w:pPr>
        <w:spacing w:before="240" w:after="240" w:line="276" w:lineRule="auto"/>
        <w:rPr>
          <w:rFonts w:ascii="Times New Roman" w:eastAsia="Times New Roman" w:hAnsi="Times New Roman" w:cs="Times New Roman"/>
        </w:rPr>
      </w:pPr>
    </w:p>
    <w:p w14:paraId="2A6B064E" w14:textId="77777777" w:rsidR="00E82649" w:rsidRDefault="00E82649">
      <w:pPr>
        <w:spacing w:before="240" w:after="240" w:line="276" w:lineRule="auto"/>
        <w:rPr>
          <w:rFonts w:ascii="Times New Roman" w:eastAsia="Times New Roman" w:hAnsi="Times New Roman" w:cs="Times New Roman"/>
        </w:rPr>
      </w:pPr>
    </w:p>
    <w:p w14:paraId="66DDB361" w14:textId="77777777" w:rsidR="00E82649" w:rsidRDefault="00E82649">
      <w:pPr>
        <w:spacing w:before="240" w:after="240" w:line="276" w:lineRule="auto"/>
        <w:rPr>
          <w:rFonts w:ascii="Times New Roman" w:eastAsia="Times New Roman" w:hAnsi="Times New Roman" w:cs="Times New Roman"/>
        </w:rPr>
      </w:pPr>
    </w:p>
    <w:p w14:paraId="6237704B" w14:textId="77777777" w:rsidR="00E82649" w:rsidRDefault="00E82649">
      <w:pPr>
        <w:spacing w:before="240" w:after="240" w:line="276" w:lineRule="auto"/>
        <w:rPr>
          <w:rFonts w:ascii="Times New Roman" w:eastAsia="Times New Roman" w:hAnsi="Times New Roman" w:cs="Times New Roman"/>
        </w:rPr>
      </w:pPr>
    </w:p>
    <w:p w14:paraId="03DBE835"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En cuanto a la oferta de marcas:</w:t>
      </w:r>
    </w:p>
    <w:p w14:paraId="2667EF81" w14:textId="77777777" w:rsidR="00E82649" w:rsidRDefault="00CB0A83">
      <w:pPr>
        <w:numPr>
          <w:ilvl w:val="0"/>
          <w:numId w:val="58"/>
        </w:numPr>
        <w:spacing w:before="240" w:line="276" w:lineRule="auto"/>
        <w:rPr>
          <w:rFonts w:ascii="Times New Roman" w:eastAsia="Times New Roman" w:hAnsi="Times New Roman" w:cs="Times New Roman"/>
        </w:rPr>
      </w:pPr>
      <w:proofErr w:type="spellStart"/>
      <w:r>
        <w:rPr>
          <w:rFonts w:ascii="Times New Roman" w:eastAsia="Times New Roman" w:hAnsi="Times New Roman" w:cs="Times New Roman"/>
          <w:b/>
        </w:rPr>
        <w:t>Petness</w:t>
      </w:r>
      <w:proofErr w:type="spellEnd"/>
      <w:r>
        <w:rPr>
          <w:rFonts w:ascii="Times New Roman" w:eastAsia="Times New Roman" w:hAnsi="Times New Roman" w:cs="Times New Roman"/>
        </w:rPr>
        <w:t xml:space="preserve"> distribuye 18 marcas.</w:t>
      </w:r>
    </w:p>
    <w:p w14:paraId="7C5BEED1" w14:textId="77777777" w:rsidR="00E82649" w:rsidRDefault="00CB0A83">
      <w:pPr>
        <w:numPr>
          <w:ilvl w:val="0"/>
          <w:numId w:val="58"/>
        </w:numPr>
        <w:spacing w:line="276" w:lineRule="auto"/>
        <w:rPr>
          <w:rFonts w:ascii="Times New Roman" w:eastAsia="Times New Roman" w:hAnsi="Times New Roman" w:cs="Times New Roman"/>
        </w:rPr>
      </w:pPr>
      <w:proofErr w:type="spellStart"/>
      <w:r>
        <w:rPr>
          <w:rFonts w:ascii="Times New Roman" w:eastAsia="Times New Roman" w:hAnsi="Times New Roman" w:cs="Times New Roman"/>
          <w:b/>
        </w:rPr>
        <w:t>Chillax</w:t>
      </w:r>
      <w:proofErr w:type="spellEnd"/>
      <w:r>
        <w:rPr>
          <w:rFonts w:ascii="Times New Roman" w:eastAsia="Times New Roman" w:hAnsi="Times New Roman" w:cs="Times New Roman"/>
        </w:rPr>
        <w:t xml:space="preserve"> ofrece 13 marcas.</w:t>
      </w:r>
    </w:p>
    <w:p w14:paraId="6DE5C8A6" w14:textId="77777777" w:rsidR="00E82649" w:rsidRDefault="00CB0A83">
      <w:pPr>
        <w:numPr>
          <w:ilvl w:val="0"/>
          <w:numId w:val="58"/>
        </w:numPr>
        <w:spacing w:after="240" w:line="276" w:lineRule="auto"/>
        <w:rPr>
          <w:rFonts w:ascii="Times New Roman" w:eastAsia="Times New Roman" w:hAnsi="Times New Roman" w:cs="Times New Roman"/>
        </w:rPr>
      </w:pPr>
      <w:proofErr w:type="spellStart"/>
      <w:r>
        <w:rPr>
          <w:rFonts w:ascii="Times New Roman" w:eastAsia="Times New Roman" w:hAnsi="Times New Roman" w:cs="Times New Roman"/>
          <w:b/>
        </w:rPr>
        <w:t>Insagro</w:t>
      </w:r>
      <w:proofErr w:type="spellEnd"/>
      <w:r>
        <w:rPr>
          <w:rFonts w:ascii="Times New Roman" w:eastAsia="Times New Roman" w:hAnsi="Times New Roman" w:cs="Times New Roman"/>
        </w:rPr>
        <w:t xml:space="preserve"> cuenta con 6 marcas.</w:t>
      </w:r>
    </w:p>
    <w:p w14:paraId="234F8AC2"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Entre las marcas más destacadas,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están presentes en las tres tiendas en línea. Además, </w:t>
      </w:r>
      <w:proofErr w:type="spellStart"/>
      <w:r>
        <w:rPr>
          <w:rFonts w:ascii="Times New Roman" w:eastAsia="Times New Roman" w:hAnsi="Times New Roman" w:cs="Times New Roman"/>
        </w:rPr>
        <w:t>Dog</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Chow</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Nupec</w:t>
      </w:r>
      <w:proofErr w:type="spellEnd"/>
      <w:r>
        <w:rPr>
          <w:rFonts w:ascii="Times New Roman" w:eastAsia="Times New Roman" w:hAnsi="Times New Roman" w:cs="Times New Roman"/>
        </w:rPr>
        <w:t xml:space="preserve"> y </w:t>
      </w:r>
      <w:proofErr w:type="spellStart"/>
      <w:r>
        <w:rPr>
          <w:rFonts w:ascii="Times New Roman" w:eastAsia="Times New Roman" w:hAnsi="Times New Roman" w:cs="Times New Roman"/>
        </w:rPr>
        <w:t>Acana</w:t>
      </w:r>
      <w:proofErr w:type="spellEnd"/>
      <w:r>
        <w:rPr>
          <w:rFonts w:ascii="Times New Roman" w:eastAsia="Times New Roman" w:hAnsi="Times New Roman" w:cs="Times New Roman"/>
        </w:rPr>
        <w:t xml:space="preserve"> se encuentran en dos de estas plataformas. Las demás marcas tienen presencia en una sola tienda cada una.</w:t>
      </w:r>
    </w:p>
    <w:p w14:paraId="3D8AF118"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Dado que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se encuentran en múltiples puntos de venta digitales, se procederá a analizar en detalle su estrategia de comercialización y posicionamiento en el mercado salvadoreño.</w:t>
      </w:r>
    </w:p>
    <w:p w14:paraId="164FFD8A" w14:textId="77777777" w:rsidR="00E82649" w:rsidRDefault="00CB0A83">
      <w:pPr>
        <w:pStyle w:val="Ttulo3"/>
        <w:keepNext w:val="0"/>
        <w:keepLines w:val="0"/>
        <w:spacing w:before="280" w:line="276" w:lineRule="auto"/>
        <w:rPr>
          <w:rFonts w:ascii="Times New Roman" w:eastAsia="Times New Roman" w:hAnsi="Times New Roman" w:cs="Times New Roman"/>
          <w:b/>
          <w:color w:val="000000"/>
          <w:sz w:val="24"/>
          <w:szCs w:val="24"/>
        </w:rPr>
      </w:pPr>
      <w:bookmarkStart w:id="13" w:name="_heading=h.aj5hmb4k67w9" w:colFirst="0" w:colLast="0"/>
      <w:bookmarkEnd w:id="13"/>
      <w:r>
        <w:rPr>
          <w:rFonts w:ascii="Times New Roman" w:eastAsia="Times New Roman" w:hAnsi="Times New Roman" w:cs="Times New Roman"/>
          <w:b/>
          <w:color w:val="000000"/>
          <w:sz w:val="24"/>
          <w:szCs w:val="24"/>
        </w:rPr>
        <w:lastRenderedPageBreak/>
        <w:t xml:space="preserve">Análisis de Marca: </w:t>
      </w:r>
      <w:proofErr w:type="spellStart"/>
      <w:r>
        <w:rPr>
          <w:rFonts w:ascii="Times New Roman" w:eastAsia="Times New Roman" w:hAnsi="Times New Roman" w:cs="Times New Roman"/>
          <w:b/>
          <w:color w:val="000000"/>
          <w:sz w:val="24"/>
          <w:szCs w:val="24"/>
        </w:rPr>
        <w:t>Pedigree</w:t>
      </w:r>
      <w:proofErr w:type="spellEnd"/>
    </w:p>
    <w:p w14:paraId="15BE461E" w14:textId="77777777" w:rsidR="00E82649" w:rsidRDefault="00CB0A83">
      <w:r>
        <w:t>Público objetivo:</w:t>
      </w:r>
    </w:p>
    <w:p w14:paraId="3F949C1B" w14:textId="77777777" w:rsidR="00E82649" w:rsidRDefault="00E82649">
      <w:pPr>
        <w:spacing w:line="276" w:lineRule="auto"/>
        <w:rPr>
          <w:rFonts w:ascii="Times New Roman" w:eastAsia="Times New Roman" w:hAnsi="Times New Roman" w:cs="Times New Roman"/>
        </w:rPr>
      </w:pPr>
    </w:p>
    <w:p w14:paraId="43357BEB"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Demografía:</w:t>
      </w:r>
    </w:p>
    <w:p w14:paraId="75DFC47A" w14:textId="77777777" w:rsidR="00E82649" w:rsidRDefault="00CB0A83">
      <w:pPr>
        <w:numPr>
          <w:ilvl w:val="0"/>
          <w:numId w:val="9"/>
        </w:numPr>
        <w:spacing w:line="276" w:lineRule="auto"/>
        <w:rPr>
          <w:rFonts w:ascii="Times New Roman" w:eastAsia="Times New Roman" w:hAnsi="Times New Roman" w:cs="Times New Roman"/>
        </w:rPr>
      </w:pPr>
      <w:r>
        <w:rPr>
          <w:rFonts w:ascii="Times New Roman" w:eastAsia="Times New Roman" w:hAnsi="Times New Roman" w:cs="Times New Roman"/>
        </w:rPr>
        <w:t xml:space="preserve">Edad: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apunta principalmente a adultos jóvenes y adultos mayores, en el rango de 25 a 55 años. Este grupo demográfico es más probable que tenga los recursos y la disposición para invertir en alimentos de calidad para sus mascotas.</w:t>
      </w:r>
    </w:p>
    <w:p w14:paraId="248181EB" w14:textId="77777777" w:rsidR="00E82649" w:rsidRDefault="00E82649">
      <w:pPr>
        <w:spacing w:line="276" w:lineRule="auto"/>
        <w:rPr>
          <w:rFonts w:ascii="Times New Roman" w:eastAsia="Times New Roman" w:hAnsi="Times New Roman" w:cs="Times New Roman"/>
        </w:rPr>
      </w:pPr>
    </w:p>
    <w:p w14:paraId="1761E91E" w14:textId="77777777" w:rsidR="00E82649" w:rsidRDefault="00CB0A83" w:rsidP="00DE4A1B">
      <w:pPr>
        <w:numPr>
          <w:ilvl w:val="0"/>
          <w:numId w:val="105"/>
        </w:numPr>
        <w:spacing w:line="276" w:lineRule="auto"/>
        <w:rPr>
          <w:rFonts w:ascii="Times New Roman" w:eastAsia="Times New Roman" w:hAnsi="Times New Roman" w:cs="Times New Roman"/>
        </w:rPr>
      </w:pPr>
      <w:r>
        <w:rPr>
          <w:rFonts w:ascii="Times New Roman" w:eastAsia="Times New Roman" w:hAnsi="Times New Roman" w:cs="Times New Roman"/>
        </w:rPr>
        <w:t>Género: Tanto hombres como mujeres son el público objetivo, con un ligero enfoque en mujeres, quienes en muchos estudios tienden a ser las compradoras principales de productos para el hogar y mascotas.</w:t>
      </w:r>
    </w:p>
    <w:p w14:paraId="2238E816" w14:textId="77777777" w:rsidR="00E82649" w:rsidRDefault="00E82649">
      <w:pPr>
        <w:spacing w:line="276" w:lineRule="auto"/>
        <w:rPr>
          <w:rFonts w:ascii="Times New Roman" w:eastAsia="Times New Roman" w:hAnsi="Times New Roman" w:cs="Times New Roman"/>
        </w:rPr>
      </w:pPr>
    </w:p>
    <w:p w14:paraId="7C2C52B4" w14:textId="77777777" w:rsidR="00E82649" w:rsidRDefault="00CB0A83">
      <w:pPr>
        <w:numPr>
          <w:ilvl w:val="0"/>
          <w:numId w:val="56"/>
        </w:numPr>
        <w:spacing w:line="276" w:lineRule="auto"/>
        <w:rPr>
          <w:rFonts w:ascii="Times New Roman" w:eastAsia="Times New Roman" w:hAnsi="Times New Roman" w:cs="Times New Roman"/>
        </w:rPr>
      </w:pPr>
      <w:r>
        <w:rPr>
          <w:rFonts w:ascii="Times New Roman" w:eastAsia="Times New Roman" w:hAnsi="Times New Roman" w:cs="Times New Roman"/>
        </w:rPr>
        <w:t>Ubicación: Urbanos y suburbanos en El Salvador, particularmente en áreas metropolitanas como San Salvador, Santa Ana, y San Miguel, donde hay una mayor concentración de consumidores con acceso a tiendas de mascotas y supermercados.</w:t>
      </w:r>
    </w:p>
    <w:p w14:paraId="4B6DC4DE" w14:textId="77777777" w:rsidR="00E82649" w:rsidRDefault="00E82649">
      <w:pPr>
        <w:spacing w:line="276" w:lineRule="auto"/>
        <w:rPr>
          <w:rFonts w:ascii="Times New Roman" w:eastAsia="Times New Roman" w:hAnsi="Times New Roman" w:cs="Times New Roman"/>
        </w:rPr>
      </w:pPr>
    </w:p>
    <w:p w14:paraId="4D264DB1" w14:textId="77777777" w:rsidR="00E82649" w:rsidRDefault="00CB0A83">
      <w:pPr>
        <w:numPr>
          <w:ilvl w:val="0"/>
          <w:numId w:val="56"/>
        </w:numPr>
        <w:spacing w:line="276" w:lineRule="auto"/>
        <w:rPr>
          <w:rFonts w:ascii="Times New Roman" w:eastAsia="Times New Roman" w:hAnsi="Times New Roman" w:cs="Times New Roman"/>
        </w:rPr>
      </w:pPr>
      <w:r>
        <w:rPr>
          <w:rFonts w:ascii="Times New Roman" w:eastAsia="Times New Roman" w:hAnsi="Times New Roman" w:cs="Times New Roman"/>
        </w:rPr>
        <w:t>Nivel Socioeconómico: La clase media y alta son el objetivo principal, ya que estos grupos tienen la capacidad económica para comprar productos de mayor calidad y pueden ser más receptivos a los mensajes sobre salud y bienestar animal.</w:t>
      </w:r>
    </w:p>
    <w:p w14:paraId="517F5F5C" w14:textId="77777777" w:rsidR="00E82649" w:rsidRDefault="00E82649">
      <w:pPr>
        <w:spacing w:line="276" w:lineRule="auto"/>
        <w:rPr>
          <w:rFonts w:ascii="Times New Roman" w:eastAsia="Times New Roman" w:hAnsi="Times New Roman" w:cs="Times New Roman"/>
        </w:rPr>
      </w:pPr>
    </w:p>
    <w:p w14:paraId="1E7A2105" w14:textId="77777777" w:rsidR="00E82649" w:rsidRDefault="00CB0A83">
      <w:p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Psicografía</w:t>
      </w:r>
      <w:proofErr w:type="spellEnd"/>
      <w:r>
        <w:rPr>
          <w:rFonts w:ascii="Times New Roman" w:eastAsia="Times New Roman" w:hAnsi="Times New Roman" w:cs="Times New Roman"/>
        </w:rPr>
        <w:t>:</w:t>
      </w:r>
    </w:p>
    <w:p w14:paraId="4E517310" w14:textId="77777777" w:rsidR="00E82649" w:rsidRDefault="00CB0A83">
      <w:pPr>
        <w:numPr>
          <w:ilvl w:val="0"/>
          <w:numId w:val="10"/>
        </w:numPr>
        <w:spacing w:line="276" w:lineRule="auto"/>
        <w:rPr>
          <w:rFonts w:ascii="Times New Roman" w:eastAsia="Times New Roman" w:hAnsi="Times New Roman" w:cs="Times New Roman"/>
        </w:rPr>
      </w:pPr>
      <w:r>
        <w:rPr>
          <w:rFonts w:ascii="Times New Roman" w:eastAsia="Times New Roman" w:hAnsi="Times New Roman" w:cs="Times New Roman"/>
        </w:rPr>
        <w:t>Intereses: Las personas interesadas en el cuidado de mascotas, salud y bienestar animal, y actividades al aire libre. Los dueños de perros buscan proporcionar lo mejor para sus mascotas en términos de nutrición y calidad de vida.</w:t>
      </w:r>
    </w:p>
    <w:p w14:paraId="25B81A23" w14:textId="77777777" w:rsidR="00E82649" w:rsidRDefault="00E82649">
      <w:pPr>
        <w:spacing w:line="276" w:lineRule="auto"/>
        <w:rPr>
          <w:rFonts w:ascii="Times New Roman" w:eastAsia="Times New Roman" w:hAnsi="Times New Roman" w:cs="Times New Roman"/>
        </w:rPr>
      </w:pPr>
    </w:p>
    <w:p w14:paraId="22CF64B8" w14:textId="77777777" w:rsidR="00E82649" w:rsidRDefault="00CB0A83">
      <w:pPr>
        <w:numPr>
          <w:ilvl w:val="0"/>
          <w:numId w:val="41"/>
        </w:numPr>
        <w:spacing w:line="276" w:lineRule="auto"/>
        <w:rPr>
          <w:rFonts w:ascii="Times New Roman" w:eastAsia="Times New Roman" w:hAnsi="Times New Roman" w:cs="Times New Roman"/>
        </w:rPr>
      </w:pPr>
      <w:r>
        <w:rPr>
          <w:rFonts w:ascii="Times New Roman" w:eastAsia="Times New Roman" w:hAnsi="Times New Roman" w:cs="Times New Roman"/>
        </w:rPr>
        <w:t>Valores: Amor por los animales, responsabilidad hacia las mascotas, y el deseo de mantener a sus perros felices y saludables. Valoración de la familia y de las mascotas como miembros importantes de la misma.</w:t>
      </w:r>
    </w:p>
    <w:p w14:paraId="09579C92" w14:textId="77777777" w:rsidR="00E82649" w:rsidRDefault="00E82649">
      <w:pPr>
        <w:spacing w:line="276" w:lineRule="auto"/>
        <w:rPr>
          <w:rFonts w:ascii="Times New Roman" w:eastAsia="Times New Roman" w:hAnsi="Times New Roman" w:cs="Times New Roman"/>
        </w:rPr>
      </w:pPr>
    </w:p>
    <w:p w14:paraId="011E4996" w14:textId="77777777" w:rsidR="00E82649" w:rsidRDefault="00CB0A83">
      <w:pPr>
        <w:numPr>
          <w:ilvl w:val="0"/>
          <w:numId w:val="59"/>
        </w:numPr>
        <w:spacing w:line="276" w:lineRule="auto"/>
        <w:rPr>
          <w:rFonts w:ascii="Times New Roman" w:eastAsia="Times New Roman" w:hAnsi="Times New Roman" w:cs="Times New Roman"/>
        </w:rPr>
      </w:pPr>
      <w:r>
        <w:rPr>
          <w:rFonts w:ascii="Times New Roman" w:eastAsia="Times New Roman" w:hAnsi="Times New Roman" w:cs="Times New Roman"/>
        </w:rPr>
        <w:t>Estilo de Vida: Personas activas y comprometidas con el bienestar de sus mascotas, que consideran a sus perros como parte integral de la familia y están dispuestas a invertir en productos que mejoren su calidad de vida.</w:t>
      </w:r>
    </w:p>
    <w:p w14:paraId="01F9A9FB" w14:textId="77777777" w:rsidR="00E82649" w:rsidRDefault="00E82649">
      <w:pPr>
        <w:spacing w:before="240" w:after="240" w:line="276" w:lineRule="auto"/>
        <w:rPr>
          <w:rFonts w:ascii="Times New Roman" w:eastAsia="Times New Roman" w:hAnsi="Times New Roman" w:cs="Times New Roman"/>
        </w:rPr>
      </w:pPr>
    </w:p>
    <w:p w14:paraId="61FAB549" w14:textId="77777777" w:rsidR="00E82649" w:rsidRDefault="00E82649">
      <w:pPr>
        <w:spacing w:before="240" w:after="240" w:line="276" w:lineRule="auto"/>
        <w:rPr>
          <w:rFonts w:ascii="Times New Roman" w:eastAsia="Times New Roman" w:hAnsi="Times New Roman" w:cs="Times New Roman"/>
        </w:rPr>
      </w:pPr>
    </w:p>
    <w:p w14:paraId="6A099236"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Presentaciones de alimentos para perro</w:t>
      </w:r>
    </w:p>
    <w:p w14:paraId="0C3B074C" w14:textId="77777777" w:rsidR="00E82649" w:rsidRDefault="00E82649">
      <w:pPr>
        <w:spacing w:line="276" w:lineRule="auto"/>
        <w:rPr>
          <w:rFonts w:ascii="Times New Roman" w:eastAsia="Times New Roman" w:hAnsi="Times New Roman" w:cs="Times New Roman"/>
          <w:b/>
        </w:rPr>
      </w:pPr>
    </w:p>
    <w:p w14:paraId="4F93B4BE" w14:textId="77777777" w:rsidR="00E82649" w:rsidRDefault="00CB0A83">
      <w:pPr>
        <w:spacing w:line="276" w:lineRule="auto"/>
        <w:rPr>
          <w:rFonts w:ascii="Times New Roman" w:eastAsia="Times New Roman" w:hAnsi="Times New Roman" w:cs="Times New Roman"/>
          <w:i/>
          <w:color w:val="191717"/>
          <w:sz w:val="18"/>
          <w:szCs w:val="18"/>
        </w:rPr>
      </w:pP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ofrece una variedad de productos para perros, divididos en diferentes líneas, cada una enfocada en necesidades específicas:</w:t>
      </w:r>
    </w:p>
    <w:p w14:paraId="7089B776" w14:textId="77777777" w:rsidR="00E82649" w:rsidRDefault="00E82649">
      <w:pPr>
        <w:spacing w:line="276" w:lineRule="auto"/>
        <w:rPr>
          <w:rFonts w:ascii="Times New Roman" w:eastAsia="Times New Roman" w:hAnsi="Times New Roman" w:cs="Times New Roman"/>
        </w:rPr>
      </w:pPr>
    </w:p>
    <w:p w14:paraId="6E500CEB" w14:textId="77777777" w:rsidR="00E82649" w:rsidRDefault="00CB0A83" w:rsidP="00DE4A1B">
      <w:pPr>
        <w:numPr>
          <w:ilvl w:val="0"/>
          <w:numId w:val="87"/>
        </w:num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Adulto Completo</w:t>
      </w:r>
    </w:p>
    <w:p w14:paraId="100C9886" w14:textId="77777777" w:rsidR="00E82649" w:rsidRDefault="00CB0A83" w:rsidP="00DE4A1B">
      <w:pPr>
        <w:numPr>
          <w:ilvl w:val="0"/>
          <w:numId w:val="87"/>
        </w:numPr>
        <w:spacing w:line="276" w:lineRule="auto"/>
        <w:rPr>
          <w:rFonts w:ascii="Times New Roman" w:eastAsia="Times New Roman" w:hAnsi="Times New Roman" w:cs="Times New Roman"/>
        </w:rPr>
      </w:pPr>
      <w:r>
        <w:rPr>
          <w:rFonts w:ascii="Times New Roman" w:eastAsia="Times New Roman" w:hAnsi="Times New Roman" w:cs="Times New Roman"/>
        </w:rPr>
        <w:t>Alimento seco y húmedo</w:t>
      </w:r>
    </w:p>
    <w:p w14:paraId="4E43F79D" w14:textId="77777777" w:rsidR="00E82649" w:rsidRDefault="00CB0A83" w:rsidP="00DE4A1B">
      <w:pPr>
        <w:numPr>
          <w:ilvl w:val="0"/>
          <w:numId w:val="87"/>
        </w:numPr>
        <w:spacing w:line="276" w:lineRule="auto"/>
        <w:rPr>
          <w:rFonts w:ascii="Times New Roman" w:eastAsia="Times New Roman" w:hAnsi="Times New Roman" w:cs="Times New Roman"/>
        </w:rPr>
      </w:pPr>
      <w:r>
        <w:rPr>
          <w:rFonts w:ascii="Times New Roman" w:eastAsia="Times New Roman" w:hAnsi="Times New Roman" w:cs="Times New Roman"/>
        </w:rPr>
        <w:t>Fórmulas para diferentes etapas de vida (cachorros, adultos, seniors)</w:t>
      </w:r>
    </w:p>
    <w:p w14:paraId="207F1EF3" w14:textId="77777777" w:rsidR="00E82649" w:rsidRDefault="00CB0A83" w:rsidP="00DE4A1B">
      <w:pPr>
        <w:numPr>
          <w:ilvl w:val="0"/>
          <w:numId w:val="87"/>
        </w:numPr>
        <w:spacing w:line="276" w:lineRule="auto"/>
        <w:rPr>
          <w:rFonts w:ascii="Times New Roman" w:eastAsia="Times New Roman" w:hAnsi="Times New Roman" w:cs="Times New Roman"/>
        </w:rPr>
      </w:pPr>
      <w:r>
        <w:rPr>
          <w:rFonts w:ascii="Times New Roman" w:eastAsia="Times New Roman" w:hAnsi="Times New Roman" w:cs="Times New Roman"/>
        </w:rPr>
        <w:t>Fórmulas para necesidades específicas (control de peso, piel y pelaje saludable, etc.)</w:t>
      </w:r>
    </w:p>
    <w:p w14:paraId="47D30CBF" w14:textId="77777777" w:rsidR="00E82649" w:rsidRDefault="00CB0A83" w:rsidP="00DE4A1B">
      <w:pPr>
        <w:numPr>
          <w:ilvl w:val="0"/>
          <w:numId w:val="87"/>
        </w:num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Puppy</w:t>
      </w:r>
      <w:proofErr w:type="spellEnd"/>
    </w:p>
    <w:p w14:paraId="069CC545" w14:textId="77777777" w:rsidR="00E82649" w:rsidRDefault="00CB0A83" w:rsidP="00DE4A1B">
      <w:pPr>
        <w:numPr>
          <w:ilvl w:val="0"/>
          <w:numId w:val="87"/>
        </w:numPr>
        <w:spacing w:line="276" w:lineRule="auto"/>
        <w:rPr>
          <w:rFonts w:ascii="Times New Roman" w:eastAsia="Times New Roman" w:hAnsi="Times New Roman" w:cs="Times New Roman"/>
        </w:rPr>
      </w:pPr>
      <w:r>
        <w:rPr>
          <w:rFonts w:ascii="Times New Roman" w:eastAsia="Times New Roman" w:hAnsi="Times New Roman" w:cs="Times New Roman"/>
        </w:rPr>
        <w:t>Fórmulas específicas para cachorros con nutrientes esenciales para su crecimiento.</w:t>
      </w:r>
    </w:p>
    <w:p w14:paraId="47489F4A" w14:textId="77777777" w:rsidR="00E82649" w:rsidRDefault="00CB0A83" w:rsidP="00DE4A1B">
      <w:pPr>
        <w:numPr>
          <w:ilvl w:val="0"/>
          <w:numId w:val="87"/>
        </w:num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Dentastix</w:t>
      </w:r>
      <w:proofErr w:type="spellEnd"/>
    </w:p>
    <w:p w14:paraId="4813AEB4" w14:textId="77777777" w:rsidR="00E82649" w:rsidRDefault="00CB0A83" w:rsidP="00DE4A1B">
      <w:pPr>
        <w:numPr>
          <w:ilvl w:val="0"/>
          <w:numId w:val="87"/>
        </w:numPr>
        <w:spacing w:line="276" w:lineRule="auto"/>
        <w:rPr>
          <w:rFonts w:ascii="Times New Roman" w:eastAsia="Times New Roman" w:hAnsi="Times New Roman" w:cs="Times New Roman"/>
        </w:rPr>
      </w:pPr>
      <w:r>
        <w:rPr>
          <w:rFonts w:ascii="Times New Roman" w:eastAsia="Times New Roman" w:hAnsi="Times New Roman" w:cs="Times New Roman"/>
        </w:rPr>
        <w:t>Snacks diseñados para mejorar la salud dental de los perros.</w:t>
      </w:r>
    </w:p>
    <w:p w14:paraId="3621FA8B" w14:textId="77777777" w:rsidR="00E82649" w:rsidRDefault="00CB0A83" w:rsidP="00DE4A1B">
      <w:pPr>
        <w:numPr>
          <w:ilvl w:val="0"/>
          <w:numId w:val="87"/>
        </w:num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Wet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Food</w:t>
      </w:r>
      <w:proofErr w:type="spellEnd"/>
    </w:p>
    <w:p w14:paraId="50958774" w14:textId="77777777" w:rsidR="00E82649" w:rsidRDefault="00CB0A83" w:rsidP="00DE4A1B">
      <w:pPr>
        <w:numPr>
          <w:ilvl w:val="0"/>
          <w:numId w:val="87"/>
        </w:numPr>
        <w:spacing w:line="276" w:lineRule="auto"/>
        <w:rPr>
          <w:rFonts w:ascii="Times New Roman" w:eastAsia="Times New Roman" w:hAnsi="Times New Roman" w:cs="Times New Roman"/>
        </w:rPr>
      </w:pPr>
      <w:r>
        <w:rPr>
          <w:rFonts w:ascii="Times New Roman" w:eastAsia="Times New Roman" w:hAnsi="Times New Roman" w:cs="Times New Roman"/>
        </w:rPr>
        <w:t>Alimentos húmedos en varias presentaciones y sabores para diferentes etapas de la vida.</w:t>
      </w:r>
    </w:p>
    <w:p w14:paraId="137A48A2" w14:textId="77777777" w:rsidR="00E82649" w:rsidRDefault="00E82649">
      <w:pPr>
        <w:spacing w:before="240" w:after="240" w:line="276" w:lineRule="auto"/>
        <w:rPr>
          <w:rFonts w:ascii="Times New Roman" w:eastAsia="Times New Roman" w:hAnsi="Times New Roman" w:cs="Times New Roman"/>
        </w:rPr>
      </w:pPr>
    </w:p>
    <w:p w14:paraId="55411A02"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21B8908B" wp14:editId="408DE90E">
            <wp:extent cx="3843338" cy="3928508"/>
            <wp:effectExtent l="0" t="0" r="0" b="0"/>
            <wp:docPr id="2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5"/>
                    <a:srcRect/>
                    <a:stretch>
                      <a:fillRect/>
                    </a:stretch>
                  </pic:blipFill>
                  <pic:spPr>
                    <a:xfrm>
                      <a:off x="0" y="0"/>
                      <a:ext cx="3843338" cy="3928508"/>
                    </a:xfrm>
                    <a:prstGeom prst="rect">
                      <a:avLst/>
                    </a:prstGeom>
                    <a:ln/>
                  </pic:spPr>
                </pic:pic>
              </a:graphicData>
            </a:graphic>
          </wp:inline>
        </w:drawing>
      </w:r>
    </w:p>
    <w:p w14:paraId="3D8FB08B"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Fuente: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(2025)</w:t>
      </w:r>
    </w:p>
    <w:p w14:paraId="4C749AF7" w14:textId="77777777" w:rsidR="00E82649" w:rsidRDefault="00E82649">
      <w:pPr>
        <w:spacing w:line="276" w:lineRule="auto"/>
        <w:rPr>
          <w:rFonts w:ascii="Times New Roman" w:eastAsia="Times New Roman" w:hAnsi="Times New Roman" w:cs="Times New Roman"/>
        </w:rPr>
      </w:pPr>
    </w:p>
    <w:p w14:paraId="3069C0BC"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Medios digitales:</w:t>
      </w:r>
    </w:p>
    <w:p w14:paraId="6413BF51" w14:textId="77777777" w:rsidR="00E82649" w:rsidRDefault="00E82649">
      <w:pPr>
        <w:spacing w:line="276" w:lineRule="auto"/>
        <w:rPr>
          <w:rFonts w:ascii="Times New Roman" w:eastAsia="Times New Roman" w:hAnsi="Times New Roman" w:cs="Times New Roman"/>
        </w:rPr>
      </w:pPr>
    </w:p>
    <w:p w14:paraId="649F6A27" w14:textId="77777777" w:rsidR="00E82649" w:rsidRDefault="00CB0A83">
      <w:pPr>
        <w:numPr>
          <w:ilvl w:val="0"/>
          <w:numId w:val="60"/>
        </w:numPr>
        <w:spacing w:line="276" w:lineRule="auto"/>
        <w:rPr>
          <w:rFonts w:ascii="Times New Roman" w:eastAsia="Times New Roman" w:hAnsi="Times New Roman" w:cs="Times New Roman"/>
        </w:rPr>
      </w:pPr>
      <w:r>
        <w:rPr>
          <w:rFonts w:ascii="Times New Roman" w:eastAsia="Times New Roman" w:hAnsi="Times New Roman" w:cs="Times New Roman"/>
        </w:rPr>
        <w:t xml:space="preserve">Página web oficial: </w:t>
      </w:r>
      <w:proofErr w:type="spellStart"/>
      <w:r>
        <w:rPr>
          <w:rFonts w:ascii="Times New Roman" w:eastAsia="Times New Roman" w:hAnsi="Times New Roman" w:cs="Times New Roman"/>
        </w:rPr>
        <w:t>Pedigree</w:t>
      </w:r>
      <w:proofErr w:type="spellEnd"/>
    </w:p>
    <w:p w14:paraId="52B8514E" w14:textId="77777777" w:rsidR="00E82649" w:rsidRDefault="00CB0A83">
      <w:pPr>
        <w:spacing w:line="276" w:lineRule="auto"/>
        <w:rPr>
          <w:rFonts w:ascii="Times New Roman" w:eastAsia="Times New Roman" w:hAnsi="Times New Roman" w:cs="Times New Roman"/>
        </w:rPr>
      </w:pPr>
      <w:hyperlink r:id="rId16">
        <w:r w:rsidR="00E82649">
          <w:rPr>
            <w:rFonts w:ascii="Times New Roman" w:eastAsia="Times New Roman" w:hAnsi="Times New Roman" w:cs="Times New Roman"/>
            <w:color w:val="1155CC"/>
            <w:u w:val="single"/>
          </w:rPr>
          <w:t>https://www.pedigree.com/</w:t>
        </w:r>
      </w:hyperlink>
      <w:r w:rsidR="00E82649">
        <w:rPr>
          <w:rFonts w:ascii="Times New Roman" w:eastAsia="Times New Roman" w:hAnsi="Times New Roman" w:cs="Times New Roman"/>
          <w:i/>
          <w:color w:val="191717"/>
          <w:sz w:val="18"/>
          <w:szCs w:val="18"/>
        </w:rPr>
        <w:t xml:space="preserve"> </w:t>
      </w:r>
    </w:p>
    <w:p w14:paraId="0413EFD6"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lastRenderedPageBreak/>
        <w:drawing>
          <wp:inline distT="114300" distB="114300" distL="114300" distR="114300" wp14:anchorId="1F329FA5" wp14:editId="74234372">
            <wp:extent cx="4652963" cy="2177348"/>
            <wp:effectExtent l="0" t="0" r="0" b="0"/>
            <wp:docPr id="7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7"/>
                    <a:srcRect/>
                    <a:stretch>
                      <a:fillRect/>
                    </a:stretch>
                  </pic:blipFill>
                  <pic:spPr>
                    <a:xfrm>
                      <a:off x="0" y="0"/>
                      <a:ext cx="4652963" cy="2177348"/>
                    </a:xfrm>
                    <a:prstGeom prst="rect">
                      <a:avLst/>
                    </a:prstGeom>
                    <a:ln/>
                  </pic:spPr>
                </pic:pic>
              </a:graphicData>
            </a:graphic>
          </wp:inline>
        </w:drawing>
      </w:r>
    </w:p>
    <w:p w14:paraId="0BE497B2" w14:textId="77777777" w:rsidR="00E82649" w:rsidRDefault="00E82649">
      <w:pPr>
        <w:spacing w:before="240" w:after="240" w:line="276" w:lineRule="auto"/>
        <w:rPr>
          <w:rFonts w:ascii="Times New Roman" w:eastAsia="Times New Roman" w:hAnsi="Times New Roman" w:cs="Times New Roman"/>
        </w:rPr>
      </w:pPr>
    </w:p>
    <w:p w14:paraId="5B9C4EEB" w14:textId="77777777" w:rsidR="00E82649" w:rsidRDefault="00CB0A83">
      <w:pPr>
        <w:numPr>
          <w:ilvl w:val="0"/>
          <w:numId w:val="39"/>
        </w:numPr>
        <w:spacing w:line="276" w:lineRule="auto"/>
        <w:rPr>
          <w:rFonts w:ascii="Times New Roman" w:eastAsia="Times New Roman" w:hAnsi="Times New Roman" w:cs="Times New Roman"/>
        </w:rPr>
      </w:pPr>
      <w:r>
        <w:rPr>
          <w:rFonts w:ascii="Times New Roman" w:eastAsia="Times New Roman" w:hAnsi="Times New Roman" w:cs="Times New Roman"/>
        </w:rPr>
        <w:t>Facebook Centro América:</w:t>
      </w:r>
    </w:p>
    <w:p w14:paraId="168C839C" w14:textId="77777777" w:rsidR="00E82649" w:rsidRDefault="00CB0A83">
      <w:pPr>
        <w:spacing w:line="276" w:lineRule="auto"/>
        <w:rPr>
          <w:rFonts w:ascii="Times New Roman" w:eastAsia="Times New Roman" w:hAnsi="Times New Roman" w:cs="Times New Roman"/>
          <w:i/>
          <w:color w:val="191717"/>
          <w:sz w:val="18"/>
          <w:szCs w:val="18"/>
        </w:rPr>
      </w:pPr>
      <w:hyperlink r:id="rId18">
        <w:r w:rsidR="00E82649">
          <w:rPr>
            <w:rFonts w:ascii="Times New Roman" w:eastAsia="Times New Roman" w:hAnsi="Times New Roman" w:cs="Times New Roman"/>
            <w:color w:val="1155CC"/>
            <w:u w:val="single"/>
          </w:rPr>
          <w:t>https://www.facebook.com/PedigreeCentroamerica?mibextid=LQQJ4d</w:t>
        </w:r>
      </w:hyperlink>
      <w:r w:rsidR="00E82649">
        <w:rPr>
          <w:rFonts w:ascii="Times New Roman" w:eastAsia="Times New Roman" w:hAnsi="Times New Roman" w:cs="Times New Roman"/>
        </w:rPr>
        <w:t xml:space="preserve"> </w:t>
      </w:r>
    </w:p>
    <w:p w14:paraId="27A1C347" w14:textId="77777777" w:rsidR="00E82649" w:rsidRDefault="00E82649">
      <w:pPr>
        <w:spacing w:before="240" w:after="240" w:line="276" w:lineRule="auto"/>
        <w:rPr>
          <w:rFonts w:ascii="Times New Roman" w:eastAsia="Times New Roman" w:hAnsi="Times New Roman" w:cs="Times New Roman"/>
        </w:rPr>
      </w:pPr>
    </w:p>
    <w:p w14:paraId="03CD38D6"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07DF69B3" wp14:editId="20E6A01E">
            <wp:extent cx="4700588" cy="2863458"/>
            <wp:effectExtent l="0" t="0" r="0" b="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4700588" cy="2863458"/>
                    </a:xfrm>
                    <a:prstGeom prst="rect">
                      <a:avLst/>
                    </a:prstGeom>
                    <a:ln/>
                  </pic:spPr>
                </pic:pic>
              </a:graphicData>
            </a:graphic>
          </wp:inline>
        </w:drawing>
      </w:r>
    </w:p>
    <w:p w14:paraId="730A2C80" w14:textId="77777777" w:rsidR="00E82649" w:rsidRDefault="00E82649">
      <w:pPr>
        <w:spacing w:before="240" w:after="240" w:line="276" w:lineRule="auto"/>
        <w:rPr>
          <w:rFonts w:ascii="Times New Roman" w:eastAsia="Times New Roman" w:hAnsi="Times New Roman" w:cs="Times New Roman"/>
        </w:rPr>
      </w:pPr>
    </w:p>
    <w:p w14:paraId="685A24A2" w14:textId="77777777" w:rsidR="00E82649" w:rsidRDefault="00E82649">
      <w:pPr>
        <w:spacing w:line="276" w:lineRule="auto"/>
        <w:rPr>
          <w:rFonts w:ascii="Times New Roman" w:eastAsia="Times New Roman" w:hAnsi="Times New Roman" w:cs="Times New Roman"/>
          <w:i/>
          <w:color w:val="191717"/>
          <w:sz w:val="18"/>
          <w:szCs w:val="18"/>
        </w:rPr>
      </w:pPr>
    </w:p>
    <w:p w14:paraId="653C3789" w14:textId="77777777" w:rsidR="00E82649" w:rsidRDefault="00CB0A83">
      <w:pPr>
        <w:numPr>
          <w:ilvl w:val="0"/>
          <w:numId w:val="64"/>
        </w:numPr>
        <w:spacing w:line="276" w:lineRule="auto"/>
        <w:rPr>
          <w:rFonts w:ascii="Times New Roman" w:eastAsia="Times New Roman" w:hAnsi="Times New Roman" w:cs="Times New Roman"/>
        </w:rPr>
      </w:pPr>
      <w:r>
        <w:rPr>
          <w:rFonts w:ascii="Times New Roman" w:eastAsia="Times New Roman" w:hAnsi="Times New Roman" w:cs="Times New Roman"/>
        </w:rPr>
        <w:t>Instagram Centro América:</w:t>
      </w:r>
    </w:p>
    <w:p w14:paraId="522B770F" w14:textId="77777777" w:rsidR="00E82649" w:rsidRDefault="00CB0A83">
      <w:pPr>
        <w:spacing w:line="276" w:lineRule="auto"/>
        <w:rPr>
          <w:rFonts w:ascii="Times New Roman" w:eastAsia="Times New Roman" w:hAnsi="Times New Roman" w:cs="Times New Roman"/>
          <w:i/>
          <w:color w:val="191717"/>
          <w:sz w:val="18"/>
          <w:szCs w:val="18"/>
        </w:rPr>
      </w:pPr>
      <w:hyperlink r:id="rId20">
        <w:r w:rsidR="00E82649">
          <w:rPr>
            <w:rFonts w:ascii="Times New Roman" w:eastAsia="Times New Roman" w:hAnsi="Times New Roman" w:cs="Times New Roman"/>
            <w:color w:val="1155CC"/>
            <w:u w:val="single"/>
          </w:rPr>
          <w:t>https://www.instagram.com/pedigree.centroamerica?igsh=MXM3a3RtZDByYmM4dA==</w:t>
        </w:r>
      </w:hyperlink>
      <w:r w:rsidR="00E82649">
        <w:rPr>
          <w:rFonts w:ascii="Times New Roman" w:eastAsia="Times New Roman" w:hAnsi="Times New Roman" w:cs="Times New Roman"/>
        </w:rPr>
        <w:t xml:space="preserve"> </w:t>
      </w:r>
    </w:p>
    <w:p w14:paraId="688350B1" w14:textId="77777777" w:rsidR="00E82649" w:rsidRDefault="00E82649">
      <w:pPr>
        <w:spacing w:line="276" w:lineRule="auto"/>
        <w:ind w:left="720"/>
        <w:rPr>
          <w:rFonts w:ascii="Times New Roman" w:eastAsia="Times New Roman" w:hAnsi="Times New Roman" w:cs="Times New Roman"/>
        </w:rPr>
      </w:pPr>
    </w:p>
    <w:p w14:paraId="10BB72C4" w14:textId="77777777" w:rsidR="00E82649" w:rsidRDefault="00E82649">
      <w:pPr>
        <w:spacing w:before="240" w:after="240" w:line="276" w:lineRule="auto"/>
        <w:rPr>
          <w:rFonts w:ascii="Times New Roman" w:eastAsia="Times New Roman" w:hAnsi="Times New Roman" w:cs="Times New Roman"/>
        </w:rPr>
      </w:pPr>
    </w:p>
    <w:p w14:paraId="022E823A"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lastRenderedPageBreak/>
        <w:drawing>
          <wp:inline distT="114300" distB="114300" distL="114300" distR="114300" wp14:anchorId="4A995931" wp14:editId="77FF92C6">
            <wp:extent cx="4767263" cy="2811463"/>
            <wp:effectExtent l="0" t="0" r="0" b="0"/>
            <wp:docPr id="4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a:srcRect/>
                    <a:stretch>
                      <a:fillRect/>
                    </a:stretch>
                  </pic:blipFill>
                  <pic:spPr>
                    <a:xfrm>
                      <a:off x="0" y="0"/>
                      <a:ext cx="4767263" cy="2811463"/>
                    </a:xfrm>
                    <a:prstGeom prst="rect">
                      <a:avLst/>
                    </a:prstGeom>
                    <a:ln/>
                  </pic:spPr>
                </pic:pic>
              </a:graphicData>
            </a:graphic>
          </wp:inline>
        </w:drawing>
      </w:r>
    </w:p>
    <w:p w14:paraId="4D46A750" w14:textId="77777777" w:rsidR="00E82649" w:rsidRDefault="00E82649">
      <w:pPr>
        <w:spacing w:before="240" w:after="240" w:line="276" w:lineRule="auto"/>
        <w:rPr>
          <w:rFonts w:ascii="Times New Roman" w:eastAsia="Times New Roman" w:hAnsi="Times New Roman" w:cs="Times New Roman"/>
        </w:rPr>
      </w:pPr>
    </w:p>
    <w:p w14:paraId="2A8D8367" w14:textId="77777777" w:rsidR="00E82649" w:rsidRDefault="00CB0A83" w:rsidP="00DE4A1B">
      <w:pPr>
        <w:numPr>
          <w:ilvl w:val="0"/>
          <w:numId w:val="95"/>
        </w:numPr>
        <w:spacing w:line="276" w:lineRule="auto"/>
        <w:rPr>
          <w:rFonts w:ascii="Times New Roman" w:eastAsia="Times New Roman" w:hAnsi="Times New Roman" w:cs="Times New Roman"/>
        </w:rPr>
      </w:pPr>
      <w:r>
        <w:rPr>
          <w:rFonts w:ascii="Times New Roman" w:eastAsia="Times New Roman" w:hAnsi="Times New Roman" w:cs="Times New Roman"/>
        </w:rPr>
        <w:t>Twitter:</w:t>
      </w:r>
    </w:p>
    <w:p w14:paraId="11F6E102" w14:textId="77777777" w:rsidR="00E82649" w:rsidRDefault="00CB0A83">
      <w:pPr>
        <w:spacing w:line="276" w:lineRule="auto"/>
        <w:rPr>
          <w:rFonts w:ascii="Times New Roman" w:eastAsia="Times New Roman" w:hAnsi="Times New Roman" w:cs="Times New Roman"/>
        </w:rPr>
      </w:pPr>
      <w:hyperlink r:id="rId22">
        <w:r w:rsidR="00E82649">
          <w:rPr>
            <w:rFonts w:ascii="Times New Roman" w:eastAsia="Times New Roman" w:hAnsi="Times New Roman" w:cs="Times New Roman"/>
            <w:color w:val="1155CC"/>
            <w:u w:val="single"/>
          </w:rPr>
          <w:t>https://x.com/pedigreelatam?s=11&amp;t=V1NG2XtaNkOzPtWrd8Nd-Q</w:t>
        </w:r>
      </w:hyperlink>
      <w:r w:rsidR="00E82649">
        <w:rPr>
          <w:rFonts w:ascii="Times New Roman" w:eastAsia="Times New Roman" w:hAnsi="Times New Roman" w:cs="Times New Roman"/>
        </w:rPr>
        <w:t xml:space="preserve"> </w:t>
      </w:r>
    </w:p>
    <w:p w14:paraId="4722D45B" w14:textId="77777777" w:rsidR="00E82649" w:rsidRDefault="00E82649">
      <w:pPr>
        <w:spacing w:line="276" w:lineRule="auto"/>
        <w:rPr>
          <w:rFonts w:ascii="Times New Roman" w:eastAsia="Times New Roman" w:hAnsi="Times New Roman" w:cs="Times New Roman"/>
        </w:rPr>
      </w:pPr>
    </w:p>
    <w:p w14:paraId="1E397D9A" w14:textId="77777777" w:rsidR="00E82649" w:rsidRDefault="00CB0A83">
      <w:pPr>
        <w:spacing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22AEBE4D" wp14:editId="24C759EE">
            <wp:extent cx="4426091" cy="2770365"/>
            <wp:effectExtent l="0" t="0" r="0" b="0"/>
            <wp:docPr id="3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3"/>
                    <a:srcRect/>
                    <a:stretch>
                      <a:fillRect/>
                    </a:stretch>
                  </pic:blipFill>
                  <pic:spPr>
                    <a:xfrm>
                      <a:off x="0" y="0"/>
                      <a:ext cx="4426091" cy="2770365"/>
                    </a:xfrm>
                    <a:prstGeom prst="rect">
                      <a:avLst/>
                    </a:prstGeom>
                    <a:ln/>
                  </pic:spPr>
                </pic:pic>
              </a:graphicData>
            </a:graphic>
          </wp:inline>
        </w:drawing>
      </w:r>
    </w:p>
    <w:p w14:paraId="1E944EEB" w14:textId="77777777" w:rsidR="00E82649" w:rsidRDefault="00E82649">
      <w:pPr>
        <w:spacing w:line="276" w:lineRule="auto"/>
        <w:ind w:left="720"/>
        <w:rPr>
          <w:rFonts w:ascii="Times New Roman" w:eastAsia="Times New Roman" w:hAnsi="Times New Roman" w:cs="Times New Roman"/>
        </w:rPr>
      </w:pPr>
    </w:p>
    <w:p w14:paraId="3AA45C45" w14:textId="77777777" w:rsidR="00E82649" w:rsidRDefault="00CB0A83">
      <w:pPr>
        <w:numPr>
          <w:ilvl w:val="0"/>
          <w:numId w:val="61"/>
        </w:numPr>
        <w:spacing w:line="276" w:lineRule="auto"/>
        <w:rPr>
          <w:rFonts w:ascii="Times New Roman" w:eastAsia="Times New Roman" w:hAnsi="Times New Roman" w:cs="Times New Roman"/>
        </w:rPr>
      </w:pPr>
      <w:r>
        <w:rPr>
          <w:rFonts w:ascii="Times New Roman" w:eastAsia="Times New Roman" w:hAnsi="Times New Roman" w:cs="Times New Roman"/>
        </w:rPr>
        <w:t>YouTube:</w:t>
      </w:r>
    </w:p>
    <w:p w14:paraId="4E74A72C"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w:t>
      </w:r>
      <w:hyperlink r:id="rId24">
        <w:r w:rsidR="00E82649">
          <w:rPr>
            <w:rFonts w:ascii="Times New Roman" w:eastAsia="Times New Roman" w:hAnsi="Times New Roman" w:cs="Times New Roman"/>
            <w:color w:val="1155CC"/>
            <w:u w:val="single"/>
          </w:rPr>
          <w:t>https://www.youtube.com/@pedigreecentroamerica5848</w:t>
        </w:r>
      </w:hyperlink>
      <w:r>
        <w:rPr>
          <w:rFonts w:ascii="Times New Roman" w:eastAsia="Times New Roman" w:hAnsi="Times New Roman" w:cs="Times New Roman"/>
        </w:rPr>
        <w:t xml:space="preserve">) </w:t>
      </w:r>
    </w:p>
    <w:p w14:paraId="6C3E103C" w14:textId="77777777" w:rsidR="00E82649" w:rsidRDefault="00E82649">
      <w:pPr>
        <w:spacing w:line="276" w:lineRule="auto"/>
        <w:rPr>
          <w:rFonts w:ascii="Times New Roman" w:eastAsia="Times New Roman" w:hAnsi="Times New Roman" w:cs="Times New Roman"/>
        </w:rPr>
      </w:pPr>
    </w:p>
    <w:p w14:paraId="2401B20E"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noProof/>
          <w:lang w:val="es-AR"/>
        </w:rPr>
        <w:lastRenderedPageBreak/>
        <w:drawing>
          <wp:inline distT="114300" distB="114300" distL="114300" distR="114300" wp14:anchorId="0ED1BDA8" wp14:editId="1F65805E">
            <wp:extent cx="5943600" cy="2806700"/>
            <wp:effectExtent l="0" t="0" r="0" b="0"/>
            <wp:docPr id="3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5"/>
                    <a:srcRect/>
                    <a:stretch>
                      <a:fillRect/>
                    </a:stretch>
                  </pic:blipFill>
                  <pic:spPr>
                    <a:xfrm>
                      <a:off x="0" y="0"/>
                      <a:ext cx="5943600" cy="2806700"/>
                    </a:xfrm>
                    <a:prstGeom prst="rect">
                      <a:avLst/>
                    </a:prstGeom>
                    <a:ln/>
                  </pic:spPr>
                </pic:pic>
              </a:graphicData>
            </a:graphic>
          </wp:inline>
        </w:drawing>
      </w:r>
    </w:p>
    <w:p w14:paraId="701877E8" w14:textId="77777777" w:rsidR="00E82649" w:rsidRDefault="00E82649">
      <w:pPr>
        <w:spacing w:line="276" w:lineRule="auto"/>
        <w:rPr>
          <w:rFonts w:ascii="Times New Roman" w:eastAsia="Times New Roman" w:hAnsi="Times New Roman" w:cs="Times New Roman"/>
        </w:rPr>
      </w:pPr>
    </w:p>
    <w:p w14:paraId="75BD01A7"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13FA61AE" wp14:editId="07820749">
            <wp:extent cx="5943600" cy="4279900"/>
            <wp:effectExtent l="0" t="0" r="0" b="0"/>
            <wp:docPr id="7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6"/>
                    <a:srcRect/>
                    <a:stretch>
                      <a:fillRect/>
                    </a:stretch>
                  </pic:blipFill>
                  <pic:spPr>
                    <a:xfrm>
                      <a:off x="0" y="0"/>
                      <a:ext cx="5943600" cy="4279900"/>
                    </a:xfrm>
                    <a:prstGeom prst="rect">
                      <a:avLst/>
                    </a:prstGeom>
                    <a:ln/>
                  </pic:spPr>
                </pic:pic>
              </a:graphicData>
            </a:graphic>
          </wp:inline>
        </w:drawing>
      </w:r>
    </w:p>
    <w:p w14:paraId="6EF565F7" w14:textId="77777777" w:rsidR="00E82649" w:rsidRDefault="00E82649">
      <w:pPr>
        <w:spacing w:line="276" w:lineRule="auto"/>
        <w:rPr>
          <w:rFonts w:ascii="Times New Roman" w:eastAsia="Times New Roman" w:hAnsi="Times New Roman" w:cs="Times New Roman"/>
        </w:rPr>
      </w:pPr>
    </w:p>
    <w:p w14:paraId="5755B023"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Plataformas y canales utilizados:</w:t>
      </w:r>
    </w:p>
    <w:p w14:paraId="0D530EDA"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Dónde se publican sus anuncios:</w:t>
      </w:r>
    </w:p>
    <w:p w14:paraId="466D7665" w14:textId="77777777" w:rsidR="00E82649" w:rsidRDefault="00E82649">
      <w:pPr>
        <w:spacing w:line="276" w:lineRule="auto"/>
        <w:rPr>
          <w:rFonts w:ascii="Times New Roman" w:eastAsia="Times New Roman" w:hAnsi="Times New Roman" w:cs="Times New Roman"/>
        </w:rPr>
      </w:pPr>
    </w:p>
    <w:p w14:paraId="7063D92E" w14:textId="77777777" w:rsidR="00E82649" w:rsidRDefault="00CB0A83">
      <w:pPr>
        <w:numPr>
          <w:ilvl w:val="0"/>
          <w:numId w:val="27"/>
        </w:numPr>
        <w:spacing w:line="276" w:lineRule="auto"/>
        <w:rPr>
          <w:rFonts w:ascii="Times New Roman" w:eastAsia="Times New Roman" w:hAnsi="Times New Roman" w:cs="Times New Roman"/>
        </w:rPr>
      </w:pPr>
      <w:r>
        <w:rPr>
          <w:rFonts w:ascii="Times New Roman" w:eastAsia="Times New Roman" w:hAnsi="Times New Roman" w:cs="Times New Roman"/>
        </w:rPr>
        <w:lastRenderedPageBreak/>
        <w:t xml:space="preserve">Redes sociales: Facebook, Instagram y YouTube son las principales plataformas sociales donde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publica sus anuncios. Estas plataformas permiten una gran interacción y alcance, llegando a una amplia audiencia de dueños de mascotas.</w:t>
      </w:r>
    </w:p>
    <w:p w14:paraId="418FA768" w14:textId="77777777" w:rsidR="00E82649" w:rsidRDefault="00E82649">
      <w:pPr>
        <w:spacing w:line="276" w:lineRule="auto"/>
        <w:ind w:left="720"/>
        <w:rPr>
          <w:rFonts w:ascii="Times New Roman" w:eastAsia="Times New Roman" w:hAnsi="Times New Roman" w:cs="Times New Roman"/>
        </w:rPr>
      </w:pPr>
    </w:p>
    <w:p w14:paraId="3F1617A0" w14:textId="77777777" w:rsidR="00E82649" w:rsidRDefault="00CB0A83">
      <w:pPr>
        <w:numPr>
          <w:ilvl w:val="0"/>
          <w:numId w:val="2"/>
        </w:numPr>
        <w:spacing w:line="276" w:lineRule="auto"/>
        <w:rPr>
          <w:rFonts w:ascii="Times New Roman" w:eastAsia="Times New Roman" w:hAnsi="Times New Roman" w:cs="Times New Roman"/>
        </w:rPr>
      </w:pPr>
      <w:r>
        <w:rPr>
          <w:rFonts w:ascii="Times New Roman" w:eastAsia="Times New Roman" w:hAnsi="Times New Roman" w:cs="Times New Roman"/>
        </w:rPr>
        <w:t xml:space="preserve">Televisión: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también ha utilizado la televisión para sus anuncios, especialmente en horarios de alta audiencia. Los comerciales suelen ser emocionales y visualmente atractivos, diseñados para captar la atención de los espectadores rápidamente.</w:t>
      </w:r>
    </w:p>
    <w:p w14:paraId="4D951C9B" w14:textId="77777777" w:rsidR="00E82649" w:rsidRDefault="00E82649">
      <w:pPr>
        <w:spacing w:line="276" w:lineRule="auto"/>
        <w:rPr>
          <w:rFonts w:ascii="Times New Roman" w:eastAsia="Times New Roman" w:hAnsi="Times New Roman" w:cs="Times New Roman"/>
        </w:rPr>
      </w:pPr>
    </w:p>
    <w:p w14:paraId="6C774B16" w14:textId="77777777" w:rsidR="00E82649" w:rsidRDefault="00CB0A83">
      <w:pPr>
        <w:numPr>
          <w:ilvl w:val="0"/>
          <w:numId w:val="25"/>
        </w:numPr>
        <w:spacing w:line="276" w:lineRule="auto"/>
        <w:rPr>
          <w:rFonts w:ascii="Times New Roman" w:eastAsia="Times New Roman" w:hAnsi="Times New Roman" w:cs="Times New Roman"/>
        </w:rPr>
      </w:pPr>
      <w:r>
        <w:rPr>
          <w:rFonts w:ascii="Times New Roman" w:eastAsia="Times New Roman" w:hAnsi="Times New Roman" w:cs="Times New Roman"/>
        </w:rPr>
        <w:t>Internet: Anuncios en sitios web relacionados con mascotas y salud animal, utilizando banners y publicidad programática para llegar a usuarios interesados en estos temas.</w:t>
      </w:r>
    </w:p>
    <w:p w14:paraId="37887099" w14:textId="77777777" w:rsidR="00E82649" w:rsidRDefault="00E82649">
      <w:pPr>
        <w:spacing w:line="276" w:lineRule="auto"/>
        <w:rPr>
          <w:rFonts w:ascii="Times New Roman" w:eastAsia="Times New Roman" w:hAnsi="Times New Roman" w:cs="Times New Roman"/>
        </w:rPr>
      </w:pPr>
    </w:p>
    <w:p w14:paraId="08545CC0" w14:textId="77777777" w:rsidR="00E82649" w:rsidRDefault="00CB0A83" w:rsidP="00DE4A1B">
      <w:pPr>
        <w:numPr>
          <w:ilvl w:val="0"/>
          <w:numId w:val="77"/>
        </w:numPr>
        <w:spacing w:line="276" w:lineRule="auto"/>
        <w:rPr>
          <w:rFonts w:ascii="Times New Roman" w:eastAsia="Times New Roman" w:hAnsi="Times New Roman" w:cs="Times New Roman"/>
        </w:rPr>
      </w:pPr>
      <w:r>
        <w:rPr>
          <w:rFonts w:ascii="Times New Roman" w:eastAsia="Times New Roman" w:hAnsi="Times New Roman" w:cs="Times New Roman"/>
        </w:rPr>
        <w:t>Vallas publicitarias: Ubicaciones estratégicas en áreas de alto tráfico en ciudades como San Salvador, Santa Ana, y San Miguel. Estas vallas solían estar en carreteras principales y cerca de centros comerciales para maximizar la visibilidad.</w:t>
      </w:r>
    </w:p>
    <w:p w14:paraId="2776E9F3" w14:textId="77777777" w:rsidR="00E82649" w:rsidRDefault="00E82649">
      <w:pPr>
        <w:spacing w:line="276" w:lineRule="auto"/>
        <w:rPr>
          <w:rFonts w:ascii="Times New Roman" w:eastAsia="Times New Roman" w:hAnsi="Times New Roman" w:cs="Times New Roman"/>
          <w:b/>
        </w:rPr>
      </w:pPr>
    </w:p>
    <w:p w14:paraId="17F9CB99"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Pautas Publicitarias</w:t>
      </w:r>
    </w:p>
    <w:p w14:paraId="65046886"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Sí,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pauta en medios digitales y tradicionales. La pauta publicitaria de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incluye:</w:t>
      </w:r>
    </w:p>
    <w:p w14:paraId="752AC281" w14:textId="77777777" w:rsidR="00E82649" w:rsidRDefault="00E82649">
      <w:pPr>
        <w:spacing w:line="276" w:lineRule="auto"/>
        <w:rPr>
          <w:rFonts w:ascii="Times New Roman" w:eastAsia="Times New Roman" w:hAnsi="Times New Roman" w:cs="Times New Roman"/>
        </w:rPr>
      </w:pPr>
    </w:p>
    <w:p w14:paraId="0474C94D" w14:textId="77777777" w:rsidR="00E82649" w:rsidRDefault="00CB0A83">
      <w:pPr>
        <w:numPr>
          <w:ilvl w:val="0"/>
          <w:numId w:val="15"/>
        </w:numPr>
        <w:spacing w:line="276" w:lineRule="auto"/>
        <w:rPr>
          <w:rFonts w:ascii="Times New Roman" w:eastAsia="Times New Roman" w:hAnsi="Times New Roman" w:cs="Times New Roman"/>
        </w:rPr>
      </w:pPr>
      <w:r>
        <w:rPr>
          <w:rFonts w:ascii="Times New Roman" w:eastAsia="Times New Roman" w:hAnsi="Times New Roman" w:cs="Times New Roman"/>
        </w:rPr>
        <w:t>Publicidad en redes sociales: Anuncios patrocinados en Facebook, Instagram, y YouTube.</w:t>
      </w:r>
    </w:p>
    <w:p w14:paraId="0F5B3ACF" w14:textId="77777777" w:rsidR="00E82649" w:rsidRDefault="00E82649">
      <w:pPr>
        <w:spacing w:line="276" w:lineRule="auto"/>
        <w:rPr>
          <w:rFonts w:ascii="Times New Roman" w:eastAsia="Times New Roman" w:hAnsi="Times New Roman" w:cs="Times New Roman"/>
        </w:rPr>
      </w:pPr>
    </w:p>
    <w:p w14:paraId="39EBD4A4" w14:textId="77777777" w:rsidR="00E82649" w:rsidRDefault="00CB0A83" w:rsidP="00DE4A1B">
      <w:pPr>
        <w:numPr>
          <w:ilvl w:val="0"/>
          <w:numId w:val="97"/>
        </w:numPr>
        <w:spacing w:line="276" w:lineRule="auto"/>
        <w:rPr>
          <w:rFonts w:ascii="Times New Roman" w:eastAsia="Times New Roman" w:hAnsi="Times New Roman" w:cs="Times New Roman"/>
        </w:rPr>
      </w:pPr>
      <w:r>
        <w:rPr>
          <w:rFonts w:ascii="Times New Roman" w:eastAsia="Times New Roman" w:hAnsi="Times New Roman" w:cs="Times New Roman"/>
        </w:rPr>
        <w:t>Publicidad programática: Anuncios en sitios web relacionados con mascotas y salud animal.</w:t>
      </w:r>
    </w:p>
    <w:p w14:paraId="27496F52" w14:textId="77777777" w:rsidR="00E82649" w:rsidRDefault="00E82649">
      <w:pPr>
        <w:spacing w:line="276" w:lineRule="auto"/>
        <w:rPr>
          <w:rFonts w:ascii="Times New Roman" w:eastAsia="Times New Roman" w:hAnsi="Times New Roman" w:cs="Times New Roman"/>
        </w:rPr>
      </w:pPr>
    </w:p>
    <w:p w14:paraId="47406B2A" w14:textId="77777777" w:rsidR="00E82649" w:rsidRDefault="00CB0A83">
      <w:pPr>
        <w:numPr>
          <w:ilvl w:val="0"/>
          <w:numId w:val="50"/>
        </w:numPr>
        <w:spacing w:line="276" w:lineRule="auto"/>
        <w:rPr>
          <w:rFonts w:ascii="Times New Roman" w:eastAsia="Times New Roman" w:hAnsi="Times New Roman" w:cs="Times New Roman"/>
        </w:rPr>
      </w:pPr>
      <w:r>
        <w:rPr>
          <w:rFonts w:ascii="Times New Roman" w:eastAsia="Times New Roman" w:hAnsi="Times New Roman" w:cs="Times New Roman"/>
        </w:rPr>
        <w:t>SEO y SEM: Estrategias para posicionar su contenido y productos en buscadores. Vallas publicitarias y anuncios en tiendas: Presencia en tiendas físicas con carteles y material promocional.</w:t>
      </w:r>
    </w:p>
    <w:p w14:paraId="0D5C03F3" w14:textId="77777777" w:rsidR="00E82649" w:rsidRDefault="00E82649">
      <w:pPr>
        <w:spacing w:line="276" w:lineRule="auto"/>
        <w:rPr>
          <w:rFonts w:ascii="Times New Roman" w:eastAsia="Times New Roman" w:hAnsi="Times New Roman" w:cs="Times New Roman"/>
          <w:b/>
        </w:rPr>
      </w:pPr>
    </w:p>
    <w:p w14:paraId="1E104504"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Anzuelos en sus publicaciones</w:t>
      </w:r>
    </w:p>
    <w:p w14:paraId="713465B8" w14:textId="77777777" w:rsidR="00E82649" w:rsidRDefault="00E82649">
      <w:pPr>
        <w:spacing w:line="276" w:lineRule="auto"/>
        <w:rPr>
          <w:rFonts w:ascii="Times New Roman" w:eastAsia="Times New Roman" w:hAnsi="Times New Roman" w:cs="Times New Roman"/>
        </w:rPr>
      </w:pPr>
    </w:p>
    <w:p w14:paraId="022F37B0" w14:textId="77777777" w:rsidR="00E82649" w:rsidRDefault="00CB0A83" w:rsidP="00DE4A1B">
      <w:pPr>
        <w:numPr>
          <w:ilvl w:val="0"/>
          <w:numId w:val="98"/>
        </w:numPr>
        <w:spacing w:line="276" w:lineRule="auto"/>
        <w:rPr>
          <w:rFonts w:ascii="Times New Roman" w:eastAsia="Times New Roman" w:hAnsi="Times New Roman" w:cs="Times New Roman"/>
        </w:rPr>
      </w:pPr>
      <w:r>
        <w:rPr>
          <w:rFonts w:ascii="Times New Roman" w:eastAsia="Times New Roman" w:hAnsi="Times New Roman" w:cs="Times New Roman"/>
        </w:rPr>
        <w:t>Historias de éxito y testimonios: Presentan casos de mascotas que han mejorado con sus productos.</w:t>
      </w:r>
    </w:p>
    <w:p w14:paraId="6878075E" w14:textId="77777777" w:rsidR="00E82649" w:rsidRDefault="00E82649">
      <w:pPr>
        <w:spacing w:line="276" w:lineRule="auto"/>
        <w:rPr>
          <w:rFonts w:ascii="Times New Roman" w:eastAsia="Times New Roman" w:hAnsi="Times New Roman" w:cs="Times New Roman"/>
        </w:rPr>
      </w:pPr>
    </w:p>
    <w:p w14:paraId="5FBF9656" w14:textId="77777777" w:rsidR="00E82649" w:rsidRDefault="00CB0A83">
      <w:pPr>
        <w:numPr>
          <w:ilvl w:val="0"/>
          <w:numId w:val="24"/>
        </w:numPr>
        <w:spacing w:line="276" w:lineRule="auto"/>
        <w:rPr>
          <w:rFonts w:ascii="Times New Roman" w:eastAsia="Times New Roman" w:hAnsi="Times New Roman" w:cs="Times New Roman"/>
        </w:rPr>
      </w:pPr>
      <w:r>
        <w:rPr>
          <w:rFonts w:ascii="Times New Roman" w:eastAsia="Times New Roman" w:hAnsi="Times New Roman" w:cs="Times New Roman"/>
        </w:rPr>
        <w:t>Promociones y descuentos: Ofrecen descuentos especiales y promociones temporales.</w:t>
      </w:r>
    </w:p>
    <w:p w14:paraId="53F75561" w14:textId="77777777" w:rsidR="00E82649" w:rsidRDefault="00E82649">
      <w:pPr>
        <w:spacing w:line="276" w:lineRule="auto"/>
        <w:rPr>
          <w:rFonts w:ascii="Times New Roman" w:eastAsia="Times New Roman" w:hAnsi="Times New Roman" w:cs="Times New Roman"/>
        </w:rPr>
      </w:pPr>
    </w:p>
    <w:p w14:paraId="529358E8" w14:textId="77777777" w:rsidR="00E82649" w:rsidRDefault="00CB0A83" w:rsidP="00DE4A1B">
      <w:pPr>
        <w:numPr>
          <w:ilvl w:val="0"/>
          <w:numId w:val="82"/>
        </w:numPr>
        <w:spacing w:line="276" w:lineRule="auto"/>
        <w:rPr>
          <w:rFonts w:ascii="Times New Roman" w:eastAsia="Times New Roman" w:hAnsi="Times New Roman" w:cs="Times New Roman"/>
        </w:rPr>
      </w:pPr>
      <w:r>
        <w:rPr>
          <w:rFonts w:ascii="Times New Roman" w:eastAsia="Times New Roman" w:hAnsi="Times New Roman" w:cs="Times New Roman"/>
        </w:rPr>
        <w:t>Contenido educativo: Consejos y guías sobre cuidado de mascotas.</w:t>
      </w:r>
    </w:p>
    <w:p w14:paraId="79C6A0FB" w14:textId="77777777" w:rsidR="00E82649" w:rsidRDefault="00E82649">
      <w:pPr>
        <w:spacing w:line="276" w:lineRule="auto"/>
        <w:rPr>
          <w:rFonts w:ascii="Times New Roman" w:eastAsia="Times New Roman" w:hAnsi="Times New Roman" w:cs="Times New Roman"/>
        </w:rPr>
      </w:pPr>
    </w:p>
    <w:p w14:paraId="541AC22E" w14:textId="77777777" w:rsidR="00E82649" w:rsidRDefault="00CB0A83">
      <w:pPr>
        <w:numPr>
          <w:ilvl w:val="0"/>
          <w:numId w:val="11"/>
        </w:numPr>
        <w:spacing w:line="276" w:lineRule="auto"/>
        <w:rPr>
          <w:rFonts w:ascii="Times New Roman" w:eastAsia="Times New Roman" w:hAnsi="Times New Roman" w:cs="Times New Roman"/>
        </w:rPr>
      </w:pPr>
      <w:r>
        <w:rPr>
          <w:rFonts w:ascii="Times New Roman" w:eastAsia="Times New Roman" w:hAnsi="Times New Roman" w:cs="Times New Roman"/>
        </w:rPr>
        <w:t>Concursos y sorteos: Interacción con la comunidad a través de concursos.</w:t>
      </w:r>
    </w:p>
    <w:p w14:paraId="21984870"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Tono de su estrategia</w:t>
      </w:r>
    </w:p>
    <w:p w14:paraId="6A1FAF7A"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El tono de la estrategia de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es:</w:t>
      </w:r>
    </w:p>
    <w:p w14:paraId="5C9BBD66" w14:textId="77777777" w:rsidR="00E82649" w:rsidRDefault="00E82649">
      <w:pPr>
        <w:spacing w:line="276" w:lineRule="auto"/>
        <w:rPr>
          <w:rFonts w:ascii="Times New Roman" w:eastAsia="Times New Roman" w:hAnsi="Times New Roman" w:cs="Times New Roman"/>
        </w:rPr>
      </w:pPr>
    </w:p>
    <w:p w14:paraId="5DBDE957" w14:textId="77777777" w:rsidR="00E82649" w:rsidRDefault="00CB0A83" w:rsidP="00DE4A1B">
      <w:pPr>
        <w:numPr>
          <w:ilvl w:val="0"/>
          <w:numId w:val="104"/>
        </w:numPr>
        <w:spacing w:line="276" w:lineRule="auto"/>
        <w:rPr>
          <w:rFonts w:ascii="Times New Roman" w:eastAsia="Times New Roman" w:hAnsi="Times New Roman" w:cs="Times New Roman"/>
        </w:rPr>
      </w:pPr>
      <w:r>
        <w:rPr>
          <w:rFonts w:ascii="Times New Roman" w:eastAsia="Times New Roman" w:hAnsi="Times New Roman" w:cs="Times New Roman"/>
        </w:rPr>
        <w:t>​​Emocional y compasivo: Se enfocan en la relación amorosa y el vínculo entre los dueños y sus perros.</w:t>
      </w:r>
    </w:p>
    <w:p w14:paraId="59AD8F09" w14:textId="77777777" w:rsidR="00E82649" w:rsidRDefault="00E82649">
      <w:pPr>
        <w:spacing w:line="276" w:lineRule="auto"/>
        <w:rPr>
          <w:rFonts w:ascii="Times New Roman" w:eastAsia="Times New Roman" w:hAnsi="Times New Roman" w:cs="Times New Roman"/>
        </w:rPr>
      </w:pPr>
    </w:p>
    <w:p w14:paraId="725543B4" w14:textId="77777777" w:rsidR="00E82649" w:rsidRDefault="00CB0A83">
      <w:pPr>
        <w:numPr>
          <w:ilvl w:val="0"/>
          <w:numId w:val="37"/>
        </w:numPr>
        <w:spacing w:line="276" w:lineRule="auto"/>
        <w:rPr>
          <w:rFonts w:ascii="Times New Roman" w:eastAsia="Times New Roman" w:hAnsi="Times New Roman" w:cs="Times New Roman"/>
        </w:rPr>
      </w:pPr>
      <w:r>
        <w:rPr>
          <w:rFonts w:ascii="Times New Roman" w:eastAsia="Times New Roman" w:hAnsi="Times New Roman" w:cs="Times New Roman"/>
        </w:rPr>
        <w:t>Confiable y amigable: Proyectan una imagen de confianza y familiaridad, haciendo que los dueños se sientan cómodos eligiendo sus productos.</w:t>
      </w:r>
    </w:p>
    <w:p w14:paraId="4C133EC2" w14:textId="77777777" w:rsidR="00E82649" w:rsidRDefault="00E82649">
      <w:pPr>
        <w:spacing w:line="276" w:lineRule="auto"/>
        <w:rPr>
          <w:rFonts w:ascii="Times New Roman" w:eastAsia="Times New Roman" w:hAnsi="Times New Roman" w:cs="Times New Roman"/>
        </w:rPr>
      </w:pPr>
    </w:p>
    <w:p w14:paraId="195B87BF" w14:textId="77777777" w:rsidR="00E82649" w:rsidRDefault="00CB0A83" w:rsidP="00DE4A1B">
      <w:pPr>
        <w:numPr>
          <w:ilvl w:val="0"/>
          <w:numId w:val="83"/>
        </w:numPr>
        <w:spacing w:line="276" w:lineRule="auto"/>
        <w:rPr>
          <w:rFonts w:ascii="Times New Roman" w:eastAsia="Times New Roman" w:hAnsi="Times New Roman" w:cs="Times New Roman"/>
        </w:rPr>
      </w:pPr>
      <w:r>
        <w:rPr>
          <w:rFonts w:ascii="Times New Roman" w:eastAsia="Times New Roman" w:hAnsi="Times New Roman" w:cs="Times New Roman"/>
        </w:rPr>
        <w:t>Educativo y motivacional: Proveen información útil sobre el cuidado de las mascotas y motivan a adoptar perros.</w:t>
      </w:r>
    </w:p>
    <w:p w14:paraId="67737A1C"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225E4267" wp14:editId="15263CD1">
            <wp:extent cx="1814513" cy="1814513"/>
            <wp:effectExtent l="0" t="0" r="0" 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1814513" cy="1814513"/>
                    </a:xfrm>
                    <a:prstGeom prst="rect">
                      <a:avLst/>
                    </a:prstGeom>
                    <a:ln/>
                  </pic:spPr>
                </pic:pic>
              </a:graphicData>
            </a:graphic>
          </wp:inline>
        </w:drawing>
      </w:r>
      <w:r>
        <w:rPr>
          <w:rFonts w:ascii="Times New Roman" w:eastAsia="Times New Roman" w:hAnsi="Times New Roman" w:cs="Times New Roman"/>
          <w:noProof/>
          <w:lang w:val="es-AR"/>
        </w:rPr>
        <w:drawing>
          <wp:inline distT="114300" distB="114300" distL="114300" distR="114300" wp14:anchorId="76F7D7C4" wp14:editId="1D1D8319">
            <wp:extent cx="1852613" cy="1833213"/>
            <wp:effectExtent l="0" t="0" r="0" b="0"/>
            <wp:docPr id="5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8"/>
                    <a:srcRect/>
                    <a:stretch>
                      <a:fillRect/>
                    </a:stretch>
                  </pic:blipFill>
                  <pic:spPr>
                    <a:xfrm>
                      <a:off x="0" y="0"/>
                      <a:ext cx="1852613" cy="1833213"/>
                    </a:xfrm>
                    <a:prstGeom prst="rect">
                      <a:avLst/>
                    </a:prstGeom>
                    <a:ln/>
                  </pic:spPr>
                </pic:pic>
              </a:graphicData>
            </a:graphic>
          </wp:inline>
        </w:drawing>
      </w:r>
      <w:r>
        <w:rPr>
          <w:rFonts w:ascii="Times New Roman" w:eastAsia="Times New Roman" w:hAnsi="Times New Roman" w:cs="Times New Roman"/>
          <w:noProof/>
          <w:lang w:val="es-AR"/>
        </w:rPr>
        <w:drawing>
          <wp:inline distT="114300" distB="114300" distL="114300" distR="114300" wp14:anchorId="103B2A88" wp14:editId="48DB4BB8">
            <wp:extent cx="1820590" cy="1828610"/>
            <wp:effectExtent l="0" t="0" r="0" b="0"/>
            <wp:docPr id="7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9"/>
                    <a:srcRect/>
                    <a:stretch>
                      <a:fillRect/>
                    </a:stretch>
                  </pic:blipFill>
                  <pic:spPr>
                    <a:xfrm>
                      <a:off x="0" y="0"/>
                      <a:ext cx="1820590" cy="1828610"/>
                    </a:xfrm>
                    <a:prstGeom prst="rect">
                      <a:avLst/>
                    </a:prstGeom>
                    <a:ln/>
                  </pic:spPr>
                </pic:pic>
              </a:graphicData>
            </a:graphic>
          </wp:inline>
        </w:drawing>
      </w:r>
    </w:p>
    <w:p w14:paraId="54206833"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Fuente: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Instagram (2025)</w:t>
      </w:r>
    </w:p>
    <w:p w14:paraId="7A4A592C"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Análisis del mensaje principal</w:t>
      </w:r>
    </w:p>
    <w:p w14:paraId="114BD55D"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b/>
        </w:rPr>
        <w:t>Identificación del mensaje central:</w:t>
      </w:r>
      <w:r>
        <w:rPr>
          <w:rFonts w:ascii="Times New Roman" w:eastAsia="Times New Roman" w:hAnsi="Times New Roman" w:cs="Times New Roman"/>
        </w:rPr>
        <w:t xml:space="preserv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comunica principalmente dos mensajes centrales: “Alimenta lo bueno” y "Cambia un perro, cambia una vida"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2025). Estas afirmaciones destacan la importancia de proporcionar lo mejor a los perros, no solo en términos de nutrición, sino también promoviendo la adopción de perros de refugios. La marca se centra en la idea de que los perros son miembros valiosos de la familia y merecen cuidado y amor de calidad.</w:t>
      </w:r>
    </w:p>
    <w:p w14:paraId="25450550" w14:textId="77777777" w:rsidR="00E82649" w:rsidRDefault="00CB0A83">
      <w:pPr>
        <w:spacing w:before="240" w:after="240" w:line="276" w:lineRule="auto"/>
        <w:rPr>
          <w:rFonts w:ascii="Times New Roman" w:eastAsia="Times New Roman" w:hAnsi="Times New Roman" w:cs="Times New Roman"/>
        </w:rPr>
      </w:pPr>
      <w:r>
        <w:rPr>
          <w:noProof/>
          <w:lang w:val="es-AR"/>
        </w:rPr>
        <w:drawing>
          <wp:anchor distT="114300" distB="114300" distL="114300" distR="114300" simplePos="0" relativeHeight="251661312" behindDoc="0" locked="0" layoutInCell="1" hidden="0" allowOverlap="1" wp14:anchorId="1FF4A10C" wp14:editId="06D2FC9D">
            <wp:simplePos x="0" y="0"/>
            <wp:positionH relativeFrom="column">
              <wp:posOffset>3105150</wp:posOffset>
            </wp:positionH>
            <wp:positionV relativeFrom="paragraph">
              <wp:posOffset>285750</wp:posOffset>
            </wp:positionV>
            <wp:extent cx="2967038" cy="535169"/>
            <wp:effectExtent l="0" t="0" r="0" b="0"/>
            <wp:wrapSquare wrapText="bothSides" distT="114300" distB="114300" distL="114300" distR="114300"/>
            <wp:docPr id="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2967038" cy="535169"/>
                    </a:xfrm>
                    <a:prstGeom prst="rect">
                      <a:avLst/>
                    </a:prstGeom>
                    <a:ln/>
                  </pic:spPr>
                </pic:pic>
              </a:graphicData>
            </a:graphic>
          </wp:anchor>
        </w:drawing>
      </w:r>
      <w:r>
        <w:rPr>
          <w:noProof/>
          <w:lang w:val="es-AR"/>
        </w:rPr>
        <w:drawing>
          <wp:anchor distT="114300" distB="114300" distL="114300" distR="114300" simplePos="0" relativeHeight="251662336" behindDoc="0" locked="0" layoutInCell="1" hidden="0" allowOverlap="1" wp14:anchorId="6731CFCD" wp14:editId="7CFDD139">
            <wp:simplePos x="0" y="0"/>
            <wp:positionH relativeFrom="column">
              <wp:posOffset>906337</wp:posOffset>
            </wp:positionH>
            <wp:positionV relativeFrom="paragraph">
              <wp:posOffset>152400</wp:posOffset>
            </wp:positionV>
            <wp:extent cx="1484438" cy="1544851"/>
            <wp:effectExtent l="0" t="0" r="0" b="0"/>
            <wp:wrapSquare wrapText="bothSides" distT="114300" distB="114300" distL="114300" distR="114300"/>
            <wp:docPr id="5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1"/>
                    <a:srcRect/>
                    <a:stretch>
                      <a:fillRect/>
                    </a:stretch>
                  </pic:blipFill>
                  <pic:spPr>
                    <a:xfrm>
                      <a:off x="0" y="0"/>
                      <a:ext cx="1484438" cy="1544851"/>
                    </a:xfrm>
                    <a:prstGeom prst="rect">
                      <a:avLst/>
                    </a:prstGeom>
                    <a:ln/>
                  </pic:spPr>
                </pic:pic>
              </a:graphicData>
            </a:graphic>
          </wp:anchor>
        </w:drawing>
      </w:r>
    </w:p>
    <w:p w14:paraId="63E98E33" w14:textId="77777777" w:rsidR="00E82649" w:rsidRDefault="00E82649">
      <w:pPr>
        <w:spacing w:before="240" w:after="240" w:line="276" w:lineRule="auto"/>
        <w:rPr>
          <w:rFonts w:ascii="Times New Roman" w:eastAsia="Times New Roman" w:hAnsi="Times New Roman" w:cs="Times New Roman"/>
        </w:rPr>
      </w:pPr>
    </w:p>
    <w:p w14:paraId="120126F4" w14:textId="77777777" w:rsidR="00E82649" w:rsidRDefault="00CB0A83">
      <w:pPr>
        <w:spacing w:before="240" w:after="240" w:line="276" w:lineRule="auto"/>
        <w:rPr>
          <w:rFonts w:ascii="Times New Roman" w:eastAsia="Times New Roman" w:hAnsi="Times New Roman" w:cs="Times New Roman"/>
        </w:rPr>
      </w:pPr>
      <w:r>
        <w:rPr>
          <w:noProof/>
          <w:lang w:val="es-AR"/>
        </w:rPr>
        <w:drawing>
          <wp:anchor distT="114300" distB="114300" distL="114300" distR="114300" simplePos="0" relativeHeight="251663360" behindDoc="0" locked="0" layoutInCell="1" hidden="0" allowOverlap="1" wp14:anchorId="30506B2C" wp14:editId="182C4D61">
            <wp:simplePos x="0" y="0"/>
            <wp:positionH relativeFrom="column">
              <wp:posOffset>3105150</wp:posOffset>
            </wp:positionH>
            <wp:positionV relativeFrom="paragraph">
              <wp:posOffset>168436</wp:posOffset>
            </wp:positionV>
            <wp:extent cx="2771775" cy="895350"/>
            <wp:effectExtent l="0" t="0" r="0" b="0"/>
            <wp:wrapSquare wrapText="bothSides" distT="114300" distB="114300" distL="114300" distR="11430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2"/>
                    <a:srcRect/>
                    <a:stretch>
                      <a:fillRect/>
                    </a:stretch>
                  </pic:blipFill>
                  <pic:spPr>
                    <a:xfrm>
                      <a:off x="0" y="0"/>
                      <a:ext cx="2771775" cy="895350"/>
                    </a:xfrm>
                    <a:prstGeom prst="rect">
                      <a:avLst/>
                    </a:prstGeom>
                    <a:ln/>
                  </pic:spPr>
                </pic:pic>
              </a:graphicData>
            </a:graphic>
          </wp:anchor>
        </w:drawing>
      </w:r>
    </w:p>
    <w:p w14:paraId="51400BBF" w14:textId="77777777" w:rsidR="00E82649" w:rsidRDefault="00E82649">
      <w:pPr>
        <w:spacing w:before="240" w:after="240" w:line="276" w:lineRule="auto"/>
        <w:rPr>
          <w:rFonts w:ascii="Times New Roman" w:eastAsia="Times New Roman" w:hAnsi="Times New Roman" w:cs="Times New Roman"/>
        </w:rPr>
      </w:pPr>
    </w:p>
    <w:p w14:paraId="210F8591" w14:textId="77777777" w:rsidR="00E82649" w:rsidRDefault="00E82649">
      <w:pPr>
        <w:spacing w:before="240" w:after="240" w:line="276" w:lineRule="auto"/>
        <w:rPr>
          <w:rFonts w:ascii="Times New Roman" w:eastAsia="Times New Roman" w:hAnsi="Times New Roman" w:cs="Times New Roman"/>
        </w:rPr>
      </w:pPr>
    </w:p>
    <w:p w14:paraId="6B83C3B8"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                   Fuente: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Facebook (2025)</w:t>
      </w:r>
    </w:p>
    <w:p w14:paraId="38F864F4"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Tono del mensaje:</w:t>
      </w:r>
      <w:r>
        <w:rPr>
          <w:rFonts w:ascii="Times New Roman" w:eastAsia="Times New Roman" w:hAnsi="Times New Roman" w:cs="Times New Roman"/>
        </w:rPr>
        <w:t xml:space="preserve"> El tono de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es consistentemente emocional y compasivo. La marca busca conectar a nivel emocional con los dueños de mascotas, resaltando el vínculo amoroso y la </w:t>
      </w:r>
      <w:r>
        <w:rPr>
          <w:rFonts w:ascii="Times New Roman" w:eastAsia="Times New Roman" w:hAnsi="Times New Roman" w:cs="Times New Roman"/>
        </w:rPr>
        <w:lastRenderedPageBreak/>
        <w:t>responsabilidad hacia los perros. Este tono es acogedor y tranquilizador, utilizando narrativas que inspiran confianza y aprecio por los animales.</w:t>
      </w:r>
    </w:p>
    <w:p w14:paraId="2C45A8E7"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76A14645" wp14:editId="2411C293">
            <wp:extent cx="2733675" cy="2809875"/>
            <wp:effectExtent l="0" t="0" r="0" b="0"/>
            <wp:docPr id="6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3"/>
                    <a:srcRect/>
                    <a:stretch>
                      <a:fillRect/>
                    </a:stretch>
                  </pic:blipFill>
                  <pic:spPr>
                    <a:xfrm>
                      <a:off x="0" y="0"/>
                      <a:ext cx="2733675" cy="2809875"/>
                    </a:xfrm>
                    <a:prstGeom prst="rect">
                      <a:avLst/>
                    </a:prstGeom>
                    <a:ln/>
                  </pic:spPr>
                </pic:pic>
              </a:graphicData>
            </a:graphic>
          </wp:inline>
        </w:drawing>
      </w:r>
      <w:r>
        <w:rPr>
          <w:rFonts w:ascii="Times New Roman" w:eastAsia="Times New Roman" w:hAnsi="Times New Roman" w:cs="Times New Roman"/>
          <w:noProof/>
          <w:lang w:val="es-AR"/>
        </w:rPr>
        <w:drawing>
          <wp:inline distT="114300" distB="114300" distL="114300" distR="114300" wp14:anchorId="58623E78" wp14:editId="4C035CDB">
            <wp:extent cx="2790825" cy="2847975"/>
            <wp:effectExtent l="0" t="0" r="0" b="0"/>
            <wp:docPr id="5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4"/>
                    <a:srcRect/>
                    <a:stretch>
                      <a:fillRect/>
                    </a:stretch>
                  </pic:blipFill>
                  <pic:spPr>
                    <a:xfrm>
                      <a:off x="0" y="0"/>
                      <a:ext cx="2790825" cy="2847975"/>
                    </a:xfrm>
                    <a:prstGeom prst="rect">
                      <a:avLst/>
                    </a:prstGeom>
                    <a:ln/>
                  </pic:spPr>
                </pic:pic>
              </a:graphicData>
            </a:graphic>
          </wp:inline>
        </w:drawing>
      </w:r>
    </w:p>
    <w:p w14:paraId="076D6B9B"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Fuente: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Instagram (2025)</w:t>
      </w:r>
    </w:p>
    <w:p w14:paraId="0BC5C9F1"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b/>
        </w:rPr>
        <w:t>Llamada a la Acción (CTA):</w:t>
      </w:r>
      <w:r>
        <w:rPr>
          <w:rFonts w:ascii="Times New Roman" w:eastAsia="Times New Roman" w:hAnsi="Times New Roman" w:cs="Times New Roman"/>
        </w:rPr>
        <w:t xml:space="preserve"> Las CTA de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varían según la campaña y el medio, pero incluyen llamados directos como "Compra ahora" para fomentar la conversión inmediata”, "Adopta un amigo" para impulsar la adopción de mascotas, y "Aprende más sobre la salud de tu mascota" para dirigir a los usuarios a recursos educativos y de cuidado de mascotas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2025).</w:t>
      </w:r>
    </w:p>
    <w:p w14:paraId="3DE0D19B"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380E208A" wp14:editId="110325F4">
            <wp:extent cx="3757613" cy="774528"/>
            <wp:effectExtent l="0" t="0" r="0" b="0"/>
            <wp:docPr id="2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3757613" cy="774528"/>
                    </a:xfrm>
                    <a:prstGeom prst="rect">
                      <a:avLst/>
                    </a:prstGeom>
                    <a:ln/>
                  </pic:spPr>
                </pic:pic>
              </a:graphicData>
            </a:graphic>
          </wp:inline>
        </w:drawing>
      </w:r>
      <w:r>
        <w:rPr>
          <w:rFonts w:ascii="Times New Roman" w:eastAsia="Times New Roman" w:hAnsi="Times New Roman" w:cs="Times New Roman"/>
          <w:noProof/>
          <w:lang w:val="es-AR"/>
        </w:rPr>
        <w:drawing>
          <wp:inline distT="114300" distB="114300" distL="114300" distR="114300" wp14:anchorId="40D3B09F" wp14:editId="142B9955">
            <wp:extent cx="3962400" cy="496334"/>
            <wp:effectExtent l="0" t="0" r="0" b="0"/>
            <wp:docPr id="3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6"/>
                    <a:srcRect/>
                    <a:stretch>
                      <a:fillRect/>
                    </a:stretch>
                  </pic:blipFill>
                  <pic:spPr>
                    <a:xfrm>
                      <a:off x="0" y="0"/>
                      <a:ext cx="3962400" cy="496334"/>
                    </a:xfrm>
                    <a:prstGeom prst="rect">
                      <a:avLst/>
                    </a:prstGeom>
                    <a:ln/>
                  </pic:spPr>
                </pic:pic>
              </a:graphicData>
            </a:graphic>
          </wp:inline>
        </w:drawing>
      </w:r>
      <w:r>
        <w:rPr>
          <w:rFonts w:ascii="Times New Roman" w:eastAsia="Times New Roman" w:hAnsi="Times New Roman" w:cs="Times New Roman"/>
          <w:noProof/>
          <w:lang w:val="es-AR"/>
        </w:rPr>
        <w:drawing>
          <wp:inline distT="114300" distB="114300" distL="114300" distR="114300" wp14:anchorId="67A615FD" wp14:editId="69A66905">
            <wp:extent cx="4043363" cy="558289"/>
            <wp:effectExtent l="0" t="0" r="0" b="0"/>
            <wp:docPr id="4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7"/>
                    <a:srcRect/>
                    <a:stretch>
                      <a:fillRect/>
                    </a:stretch>
                  </pic:blipFill>
                  <pic:spPr>
                    <a:xfrm>
                      <a:off x="0" y="0"/>
                      <a:ext cx="4043363" cy="558289"/>
                    </a:xfrm>
                    <a:prstGeom prst="rect">
                      <a:avLst/>
                    </a:prstGeom>
                    <a:ln/>
                  </pic:spPr>
                </pic:pic>
              </a:graphicData>
            </a:graphic>
          </wp:inline>
        </w:drawing>
      </w:r>
    </w:p>
    <w:p w14:paraId="74D603D8"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Fuente: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Instagram (2025)</w:t>
      </w:r>
    </w:p>
    <w:p w14:paraId="515E5BD2" w14:textId="77777777" w:rsidR="00E82649" w:rsidRDefault="00CB0A83">
      <w:pPr>
        <w:spacing w:line="276" w:lineRule="auto"/>
        <w:rPr>
          <w:rFonts w:ascii="Times New Roman" w:eastAsia="Times New Roman" w:hAnsi="Times New Roman" w:cs="Times New Roman"/>
          <w:b/>
        </w:rPr>
      </w:pPr>
      <w:proofErr w:type="spellStart"/>
      <w:r>
        <w:rPr>
          <w:rFonts w:ascii="Times New Roman" w:eastAsia="Times New Roman" w:hAnsi="Times New Roman" w:cs="Times New Roman"/>
          <w:b/>
        </w:rPr>
        <w:t>Insights</w:t>
      </w:r>
      <w:proofErr w:type="spellEnd"/>
      <w:r>
        <w:rPr>
          <w:rFonts w:ascii="Times New Roman" w:eastAsia="Times New Roman" w:hAnsi="Times New Roman" w:cs="Times New Roman"/>
          <w:b/>
        </w:rPr>
        <w:t>:</w:t>
      </w:r>
    </w:p>
    <w:p w14:paraId="2BF565C6" w14:textId="77777777" w:rsidR="00E82649" w:rsidRDefault="00E82649">
      <w:pPr>
        <w:spacing w:line="276" w:lineRule="auto"/>
        <w:rPr>
          <w:rFonts w:ascii="Times New Roman" w:eastAsia="Times New Roman" w:hAnsi="Times New Roman" w:cs="Times New Roman"/>
        </w:rPr>
      </w:pPr>
    </w:p>
    <w:p w14:paraId="004E38A5" w14:textId="77777777" w:rsidR="00E82649" w:rsidRDefault="00CB0A83">
      <w:pPr>
        <w:numPr>
          <w:ilvl w:val="0"/>
          <w:numId w:val="32"/>
        </w:numPr>
        <w:spacing w:line="276" w:lineRule="auto"/>
        <w:rPr>
          <w:rFonts w:ascii="Times New Roman" w:eastAsia="Times New Roman" w:hAnsi="Times New Roman" w:cs="Times New Roman"/>
        </w:rPr>
      </w:pPr>
      <w:r>
        <w:rPr>
          <w:rFonts w:ascii="Times New Roman" w:eastAsia="Times New Roman" w:hAnsi="Times New Roman" w:cs="Times New Roman"/>
        </w:rPr>
        <w:lastRenderedPageBreak/>
        <w:t>Amor por las mascotas: Enfoque en el amor incondicional que los perros brindan y cómo los dueños pueden devolver ese amor.</w:t>
      </w:r>
    </w:p>
    <w:p w14:paraId="53DFD201" w14:textId="77777777" w:rsidR="00E82649" w:rsidRDefault="00E82649">
      <w:pPr>
        <w:spacing w:line="276" w:lineRule="auto"/>
        <w:rPr>
          <w:rFonts w:ascii="Times New Roman" w:eastAsia="Times New Roman" w:hAnsi="Times New Roman" w:cs="Times New Roman"/>
        </w:rPr>
      </w:pPr>
    </w:p>
    <w:p w14:paraId="4C8855D1" w14:textId="77777777" w:rsidR="00E82649" w:rsidRDefault="00CB0A83" w:rsidP="00DE4A1B">
      <w:pPr>
        <w:numPr>
          <w:ilvl w:val="0"/>
          <w:numId w:val="91"/>
        </w:numPr>
        <w:spacing w:line="276" w:lineRule="auto"/>
        <w:rPr>
          <w:rFonts w:ascii="Times New Roman" w:eastAsia="Times New Roman" w:hAnsi="Times New Roman" w:cs="Times New Roman"/>
        </w:rPr>
      </w:pPr>
      <w:r>
        <w:rPr>
          <w:rFonts w:ascii="Times New Roman" w:eastAsia="Times New Roman" w:hAnsi="Times New Roman" w:cs="Times New Roman"/>
        </w:rPr>
        <w:t>Cuidado y bienestar: Resaltan la importancia de cuidar adecuadamente a los perros para asegurar su salud y felicidad.</w:t>
      </w:r>
    </w:p>
    <w:p w14:paraId="255118E8" w14:textId="77777777" w:rsidR="00E82649" w:rsidRDefault="00E82649">
      <w:pPr>
        <w:spacing w:line="276" w:lineRule="auto"/>
        <w:rPr>
          <w:rFonts w:ascii="Times New Roman" w:eastAsia="Times New Roman" w:hAnsi="Times New Roman" w:cs="Times New Roman"/>
        </w:rPr>
      </w:pPr>
    </w:p>
    <w:p w14:paraId="333537ED" w14:textId="77777777" w:rsidR="00E82649" w:rsidRDefault="00CB0A83">
      <w:pPr>
        <w:numPr>
          <w:ilvl w:val="0"/>
          <w:numId w:val="26"/>
        </w:numPr>
        <w:spacing w:line="276" w:lineRule="auto"/>
        <w:rPr>
          <w:rFonts w:ascii="Times New Roman" w:eastAsia="Times New Roman" w:hAnsi="Times New Roman" w:cs="Times New Roman"/>
        </w:rPr>
      </w:pPr>
      <w:r>
        <w:rPr>
          <w:rFonts w:ascii="Times New Roman" w:eastAsia="Times New Roman" w:hAnsi="Times New Roman" w:cs="Times New Roman"/>
        </w:rPr>
        <w:t>Adopción y rescate: Fomentan la adopción de perros de refugios, promoviendo la idea de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adopta un amigo".</w:t>
      </w:r>
    </w:p>
    <w:p w14:paraId="1BAF490E" w14:textId="77777777" w:rsidR="00E82649" w:rsidRDefault="00E82649">
      <w:pPr>
        <w:spacing w:line="276" w:lineRule="auto"/>
        <w:rPr>
          <w:rFonts w:ascii="Times New Roman" w:eastAsia="Times New Roman" w:hAnsi="Times New Roman" w:cs="Times New Roman"/>
          <w:b/>
        </w:rPr>
      </w:pPr>
    </w:p>
    <w:p w14:paraId="2E925C47"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Mensajes en sus plataformas digitales</w:t>
      </w:r>
    </w:p>
    <w:p w14:paraId="3FEAE07E" w14:textId="77777777" w:rsidR="00E82649" w:rsidRDefault="00E82649">
      <w:pPr>
        <w:spacing w:line="276" w:lineRule="auto"/>
        <w:rPr>
          <w:rFonts w:ascii="Times New Roman" w:eastAsia="Times New Roman" w:hAnsi="Times New Roman" w:cs="Times New Roman"/>
          <w:b/>
        </w:rPr>
      </w:pPr>
    </w:p>
    <w:p w14:paraId="30B30D4D" w14:textId="77777777" w:rsidR="00E82649" w:rsidRDefault="00CB0A83">
      <w:pPr>
        <w:numPr>
          <w:ilvl w:val="0"/>
          <w:numId w:val="33"/>
        </w:numPr>
        <w:spacing w:line="276" w:lineRule="auto"/>
        <w:rPr>
          <w:rFonts w:ascii="Times New Roman" w:eastAsia="Times New Roman" w:hAnsi="Times New Roman" w:cs="Times New Roman"/>
        </w:rPr>
      </w:pPr>
      <w:r>
        <w:rPr>
          <w:rFonts w:ascii="Times New Roman" w:eastAsia="Times New Roman" w:hAnsi="Times New Roman" w:cs="Times New Roman"/>
        </w:rPr>
        <w:t>"Alimenta lo bueno": Destacando la importancia de brindar lo mejor a las mascotas.</w:t>
      </w:r>
    </w:p>
    <w:p w14:paraId="60122068" w14:textId="77777777" w:rsidR="00E82649" w:rsidRDefault="00E82649">
      <w:pPr>
        <w:spacing w:line="276" w:lineRule="auto"/>
        <w:rPr>
          <w:rFonts w:ascii="Times New Roman" w:eastAsia="Times New Roman" w:hAnsi="Times New Roman" w:cs="Times New Roman"/>
        </w:rPr>
      </w:pPr>
    </w:p>
    <w:p w14:paraId="32722307" w14:textId="77777777" w:rsidR="00E82649" w:rsidRDefault="00CB0A83">
      <w:pPr>
        <w:numPr>
          <w:ilvl w:val="0"/>
          <w:numId w:val="52"/>
        </w:numPr>
        <w:spacing w:line="276" w:lineRule="auto"/>
        <w:rPr>
          <w:rFonts w:ascii="Times New Roman" w:eastAsia="Times New Roman" w:hAnsi="Times New Roman" w:cs="Times New Roman"/>
        </w:rPr>
      </w:pPr>
      <w:r>
        <w:rPr>
          <w:rFonts w:ascii="Times New Roman" w:eastAsia="Times New Roman" w:hAnsi="Times New Roman" w:cs="Times New Roman"/>
        </w:rPr>
        <w:t>"Nutrición completa y balanceada": Promoviendo la calidad y el equilibrio nutricional de sus productos.</w:t>
      </w:r>
    </w:p>
    <w:p w14:paraId="5FB696F0" w14:textId="77777777" w:rsidR="00E82649" w:rsidRDefault="00E82649">
      <w:pPr>
        <w:spacing w:line="276" w:lineRule="auto"/>
        <w:rPr>
          <w:rFonts w:ascii="Times New Roman" w:eastAsia="Times New Roman" w:hAnsi="Times New Roman" w:cs="Times New Roman"/>
        </w:rPr>
      </w:pPr>
    </w:p>
    <w:p w14:paraId="7AC95564" w14:textId="77777777" w:rsidR="00E82649" w:rsidRDefault="00CB0A83">
      <w:pPr>
        <w:numPr>
          <w:ilvl w:val="0"/>
          <w:numId w:val="4"/>
        </w:numPr>
        <w:spacing w:line="276" w:lineRule="auto"/>
        <w:rPr>
          <w:rFonts w:ascii="Times New Roman" w:eastAsia="Times New Roman" w:hAnsi="Times New Roman" w:cs="Times New Roman"/>
        </w:rPr>
      </w:pPr>
      <w:r>
        <w:rPr>
          <w:rFonts w:ascii="Times New Roman" w:eastAsia="Times New Roman" w:hAnsi="Times New Roman" w:cs="Times New Roman"/>
        </w:rPr>
        <w:t>"Cambia un perro, cambia una vida": Enfoque en la adopción y el impacto positivo en la vida de los perros y sus dueños.</w:t>
      </w:r>
    </w:p>
    <w:p w14:paraId="18DDE63A"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3017C40D" wp14:editId="1AC8FB65">
            <wp:extent cx="1643063" cy="1666368"/>
            <wp:effectExtent l="0" t="0" r="0" b="0"/>
            <wp:docPr id="8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38"/>
                    <a:srcRect/>
                    <a:stretch>
                      <a:fillRect/>
                    </a:stretch>
                  </pic:blipFill>
                  <pic:spPr>
                    <a:xfrm>
                      <a:off x="0" y="0"/>
                      <a:ext cx="1643063" cy="1666368"/>
                    </a:xfrm>
                    <a:prstGeom prst="rect">
                      <a:avLst/>
                    </a:prstGeom>
                    <a:ln/>
                  </pic:spPr>
                </pic:pic>
              </a:graphicData>
            </a:graphic>
          </wp:inline>
        </w:drawing>
      </w:r>
      <w:r>
        <w:rPr>
          <w:rFonts w:ascii="Times New Roman" w:eastAsia="Times New Roman" w:hAnsi="Times New Roman" w:cs="Times New Roman"/>
          <w:noProof/>
          <w:lang w:val="es-AR"/>
        </w:rPr>
        <w:drawing>
          <wp:inline distT="114300" distB="114300" distL="114300" distR="114300" wp14:anchorId="2B610EE9" wp14:editId="4585C37B">
            <wp:extent cx="1681163" cy="1662823"/>
            <wp:effectExtent l="0" t="0" r="0" b="0"/>
            <wp:docPr id="7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9"/>
                    <a:srcRect/>
                    <a:stretch>
                      <a:fillRect/>
                    </a:stretch>
                  </pic:blipFill>
                  <pic:spPr>
                    <a:xfrm>
                      <a:off x="0" y="0"/>
                      <a:ext cx="1681163" cy="1662823"/>
                    </a:xfrm>
                    <a:prstGeom prst="rect">
                      <a:avLst/>
                    </a:prstGeom>
                    <a:ln/>
                  </pic:spPr>
                </pic:pic>
              </a:graphicData>
            </a:graphic>
          </wp:inline>
        </w:drawing>
      </w:r>
      <w:r>
        <w:rPr>
          <w:rFonts w:ascii="Times New Roman" w:eastAsia="Times New Roman" w:hAnsi="Times New Roman" w:cs="Times New Roman"/>
          <w:noProof/>
          <w:lang w:val="es-AR"/>
        </w:rPr>
        <w:drawing>
          <wp:inline distT="114300" distB="114300" distL="114300" distR="114300" wp14:anchorId="37A9206C" wp14:editId="6E4DA7CC">
            <wp:extent cx="1732645" cy="1669803"/>
            <wp:effectExtent l="0" t="0" r="0" b="0"/>
            <wp:docPr id="6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0"/>
                    <a:srcRect/>
                    <a:stretch>
                      <a:fillRect/>
                    </a:stretch>
                  </pic:blipFill>
                  <pic:spPr>
                    <a:xfrm>
                      <a:off x="0" y="0"/>
                      <a:ext cx="1732645" cy="1669803"/>
                    </a:xfrm>
                    <a:prstGeom prst="rect">
                      <a:avLst/>
                    </a:prstGeom>
                    <a:ln/>
                  </pic:spPr>
                </pic:pic>
              </a:graphicData>
            </a:graphic>
          </wp:inline>
        </w:drawing>
      </w:r>
    </w:p>
    <w:p w14:paraId="13D5ED27"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Fuente: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Facebook (2025)</w:t>
      </w:r>
    </w:p>
    <w:p w14:paraId="10F7BFD9"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Visuales:</w:t>
      </w:r>
    </w:p>
    <w:p w14:paraId="0B8790AC" w14:textId="77777777" w:rsidR="00E82649" w:rsidRDefault="00E82649">
      <w:pPr>
        <w:spacing w:line="276" w:lineRule="auto"/>
        <w:rPr>
          <w:rFonts w:ascii="Times New Roman" w:eastAsia="Times New Roman" w:hAnsi="Times New Roman" w:cs="Times New Roman"/>
          <w:b/>
        </w:rPr>
      </w:pPr>
    </w:p>
    <w:p w14:paraId="6AC5C9BC" w14:textId="77777777" w:rsidR="00E82649" w:rsidRDefault="00CB0A83">
      <w:pPr>
        <w:numPr>
          <w:ilvl w:val="0"/>
          <w:numId w:val="57"/>
        </w:numPr>
        <w:spacing w:line="276" w:lineRule="auto"/>
        <w:rPr>
          <w:rFonts w:ascii="Times New Roman" w:eastAsia="Times New Roman" w:hAnsi="Times New Roman" w:cs="Times New Roman"/>
        </w:rPr>
      </w:pPr>
      <w:r>
        <w:rPr>
          <w:rFonts w:ascii="Times New Roman" w:eastAsia="Times New Roman" w:hAnsi="Times New Roman" w:cs="Times New Roman"/>
        </w:rPr>
        <w:t>Imágenes de perros felices y saludables: Utilizan fotos de alta calidad mostrando perros activos, con pelajes brillantes y en entornos hogareños.</w:t>
      </w:r>
    </w:p>
    <w:p w14:paraId="40D9146D" w14:textId="77777777" w:rsidR="00E82649" w:rsidRDefault="00E82649">
      <w:pPr>
        <w:spacing w:line="276" w:lineRule="auto"/>
        <w:rPr>
          <w:rFonts w:ascii="Times New Roman" w:eastAsia="Times New Roman" w:hAnsi="Times New Roman" w:cs="Times New Roman"/>
        </w:rPr>
      </w:pPr>
    </w:p>
    <w:p w14:paraId="62F17F6C" w14:textId="77777777" w:rsidR="00E82649" w:rsidRDefault="00CB0A83" w:rsidP="00DE4A1B">
      <w:pPr>
        <w:numPr>
          <w:ilvl w:val="0"/>
          <w:numId w:val="108"/>
        </w:numPr>
        <w:spacing w:line="276" w:lineRule="auto"/>
        <w:rPr>
          <w:rFonts w:ascii="Times New Roman" w:eastAsia="Times New Roman" w:hAnsi="Times New Roman" w:cs="Times New Roman"/>
        </w:rPr>
      </w:pPr>
      <w:r>
        <w:rPr>
          <w:rFonts w:ascii="Times New Roman" w:eastAsia="Times New Roman" w:hAnsi="Times New Roman" w:cs="Times New Roman"/>
        </w:rPr>
        <w:t>Colores cálidos y llamativos: Uso de colores como el amarillo (emblemático de la marca) que evoca felicidad y energía.</w:t>
      </w:r>
    </w:p>
    <w:p w14:paraId="65B24CAA" w14:textId="77777777" w:rsidR="00E82649" w:rsidRDefault="00E82649">
      <w:pPr>
        <w:spacing w:before="240" w:after="240" w:line="276" w:lineRule="auto"/>
        <w:rPr>
          <w:rFonts w:ascii="Times New Roman" w:eastAsia="Times New Roman" w:hAnsi="Times New Roman" w:cs="Times New Roman"/>
        </w:rPr>
      </w:pPr>
    </w:p>
    <w:p w14:paraId="04340E52"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lastRenderedPageBreak/>
        <w:drawing>
          <wp:inline distT="114300" distB="114300" distL="114300" distR="114300" wp14:anchorId="342B31C6" wp14:editId="78214BB9">
            <wp:extent cx="4352925" cy="137160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1"/>
                    <a:srcRect/>
                    <a:stretch>
                      <a:fillRect/>
                    </a:stretch>
                  </pic:blipFill>
                  <pic:spPr>
                    <a:xfrm>
                      <a:off x="0" y="0"/>
                      <a:ext cx="4352925" cy="1371600"/>
                    </a:xfrm>
                    <a:prstGeom prst="rect">
                      <a:avLst/>
                    </a:prstGeom>
                    <a:ln/>
                  </pic:spPr>
                </pic:pic>
              </a:graphicData>
            </a:graphic>
          </wp:inline>
        </w:drawing>
      </w:r>
    </w:p>
    <w:p w14:paraId="5C161D3B"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Fuente: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Instagram (2025)</w:t>
      </w:r>
    </w:p>
    <w:p w14:paraId="576C382C" w14:textId="77777777" w:rsidR="00E82649" w:rsidRDefault="00E82649">
      <w:pPr>
        <w:spacing w:line="276" w:lineRule="auto"/>
        <w:rPr>
          <w:rFonts w:ascii="Times New Roman" w:eastAsia="Times New Roman" w:hAnsi="Times New Roman" w:cs="Times New Roman"/>
          <w:b/>
        </w:rPr>
      </w:pPr>
    </w:p>
    <w:p w14:paraId="6DB3E4B8"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Multimedia:</w:t>
      </w:r>
    </w:p>
    <w:p w14:paraId="295A66E6" w14:textId="77777777" w:rsidR="00E82649" w:rsidRDefault="00E82649">
      <w:pPr>
        <w:spacing w:line="276" w:lineRule="auto"/>
        <w:rPr>
          <w:rFonts w:ascii="Times New Roman" w:eastAsia="Times New Roman" w:hAnsi="Times New Roman" w:cs="Times New Roman"/>
        </w:rPr>
      </w:pPr>
    </w:p>
    <w:p w14:paraId="0C2A495E"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Videos: Escenas de perros jugando, corriendo y siendo acariciados por sus dueños, acompañados de música alegre y reconfortante. Estos videos suelen incluir testimonios de dueños satisfechos y recomendaciones veterinarias.</w:t>
      </w:r>
    </w:p>
    <w:p w14:paraId="4D4D5D62" w14:textId="77777777" w:rsidR="00E82649" w:rsidRDefault="00E82649">
      <w:pPr>
        <w:spacing w:line="276" w:lineRule="auto"/>
        <w:rPr>
          <w:rFonts w:ascii="Times New Roman" w:eastAsia="Times New Roman" w:hAnsi="Times New Roman" w:cs="Times New Roman"/>
        </w:rPr>
      </w:pPr>
    </w:p>
    <w:p w14:paraId="2C046852"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Video 1: </w:t>
      </w:r>
      <w:hyperlink r:id="rId42">
        <w:r w:rsidR="00E82649">
          <w:rPr>
            <w:rFonts w:ascii="Times New Roman" w:eastAsia="Times New Roman" w:hAnsi="Times New Roman" w:cs="Times New Roman"/>
            <w:color w:val="1155CC"/>
            <w:u w:val="single"/>
          </w:rPr>
          <w:t>https://www.youtube.com/watch?v=CrgzSmBkJ28&amp;list=UULFBo9oXdE1Zr6QK4-jsbNMbA</w:t>
        </w:r>
      </w:hyperlink>
      <w:r>
        <w:rPr>
          <w:rFonts w:ascii="Times New Roman" w:eastAsia="Times New Roman" w:hAnsi="Times New Roman" w:cs="Times New Roman"/>
        </w:rPr>
        <w:t xml:space="preserve"> </w:t>
      </w:r>
    </w:p>
    <w:p w14:paraId="4022E4F6" w14:textId="77777777" w:rsidR="00E82649" w:rsidRDefault="00E82649">
      <w:pPr>
        <w:spacing w:line="276" w:lineRule="auto"/>
        <w:rPr>
          <w:rFonts w:ascii="Times New Roman" w:eastAsia="Times New Roman" w:hAnsi="Times New Roman" w:cs="Times New Roman"/>
        </w:rPr>
      </w:pPr>
    </w:p>
    <w:p w14:paraId="15B67CAC"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Video 2:</w:t>
      </w:r>
    </w:p>
    <w:p w14:paraId="14D99B05" w14:textId="77777777" w:rsidR="00E82649" w:rsidRDefault="00CB0A83">
      <w:pPr>
        <w:spacing w:line="276" w:lineRule="auto"/>
        <w:rPr>
          <w:rFonts w:ascii="Times New Roman" w:eastAsia="Times New Roman" w:hAnsi="Times New Roman" w:cs="Times New Roman"/>
        </w:rPr>
      </w:pPr>
      <w:hyperlink r:id="rId43">
        <w:r w:rsidR="00E82649">
          <w:rPr>
            <w:rFonts w:ascii="Times New Roman" w:eastAsia="Times New Roman" w:hAnsi="Times New Roman" w:cs="Times New Roman"/>
            <w:color w:val="1155CC"/>
            <w:u w:val="single"/>
          </w:rPr>
          <w:t>https://www.youtube.com/watch?v=TCTqwvfcf6k</w:t>
        </w:r>
      </w:hyperlink>
      <w:r w:rsidR="00E82649">
        <w:rPr>
          <w:rFonts w:ascii="Times New Roman" w:eastAsia="Times New Roman" w:hAnsi="Times New Roman" w:cs="Times New Roman"/>
        </w:rPr>
        <w:t xml:space="preserve"> </w:t>
      </w:r>
    </w:p>
    <w:p w14:paraId="7B1CBBB2" w14:textId="77777777" w:rsidR="00E82649" w:rsidRDefault="00E82649">
      <w:pPr>
        <w:spacing w:line="276" w:lineRule="auto"/>
        <w:rPr>
          <w:rFonts w:ascii="Times New Roman" w:eastAsia="Times New Roman" w:hAnsi="Times New Roman" w:cs="Times New Roman"/>
        </w:rPr>
      </w:pPr>
    </w:p>
    <w:p w14:paraId="1859944D"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Video 3:</w:t>
      </w:r>
    </w:p>
    <w:p w14:paraId="3F9B1262" w14:textId="77777777" w:rsidR="00E82649" w:rsidRDefault="00CB0A83">
      <w:pPr>
        <w:spacing w:line="276" w:lineRule="auto"/>
        <w:rPr>
          <w:rFonts w:ascii="Times New Roman" w:eastAsia="Times New Roman" w:hAnsi="Times New Roman" w:cs="Times New Roman"/>
          <w:i/>
          <w:color w:val="191717"/>
          <w:sz w:val="18"/>
          <w:szCs w:val="18"/>
        </w:rPr>
      </w:pPr>
      <w:hyperlink r:id="rId44">
        <w:r w:rsidR="00E82649">
          <w:rPr>
            <w:rFonts w:ascii="Times New Roman" w:eastAsia="Times New Roman" w:hAnsi="Times New Roman" w:cs="Times New Roman"/>
            <w:color w:val="1155CC"/>
            <w:u w:val="single"/>
          </w:rPr>
          <w:t>https://www.youtube.com/watch?v=1V2LyFhPQVI</w:t>
        </w:r>
      </w:hyperlink>
      <w:r w:rsidR="00E82649">
        <w:rPr>
          <w:rFonts w:ascii="Times New Roman" w:eastAsia="Times New Roman" w:hAnsi="Times New Roman" w:cs="Times New Roman"/>
        </w:rPr>
        <w:t xml:space="preserve"> </w:t>
      </w:r>
    </w:p>
    <w:p w14:paraId="3B1D0D39" w14:textId="77777777" w:rsidR="00E82649" w:rsidRDefault="00E82649">
      <w:pPr>
        <w:spacing w:line="276" w:lineRule="auto"/>
        <w:rPr>
          <w:rFonts w:ascii="Times New Roman" w:eastAsia="Times New Roman" w:hAnsi="Times New Roman" w:cs="Times New Roman"/>
          <w:i/>
          <w:color w:val="FFCB05"/>
        </w:rPr>
      </w:pPr>
    </w:p>
    <w:p w14:paraId="64911274"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Formato del anuncio</w:t>
      </w:r>
    </w:p>
    <w:p w14:paraId="2C7DE8AC" w14:textId="77777777" w:rsidR="00E82649" w:rsidRDefault="00E82649">
      <w:pPr>
        <w:spacing w:line="276" w:lineRule="auto"/>
        <w:rPr>
          <w:rFonts w:ascii="Times New Roman" w:eastAsia="Times New Roman" w:hAnsi="Times New Roman" w:cs="Times New Roman"/>
        </w:rPr>
      </w:pPr>
    </w:p>
    <w:p w14:paraId="7553E3FA" w14:textId="77777777" w:rsidR="00E82649" w:rsidRDefault="00CB0A83">
      <w:pPr>
        <w:numPr>
          <w:ilvl w:val="0"/>
          <w:numId w:val="43"/>
        </w:numPr>
        <w:spacing w:line="276" w:lineRule="auto"/>
        <w:rPr>
          <w:rFonts w:ascii="Times New Roman" w:eastAsia="Times New Roman" w:hAnsi="Times New Roman" w:cs="Times New Roman"/>
        </w:rPr>
      </w:pPr>
      <w:r>
        <w:rPr>
          <w:rFonts w:ascii="Times New Roman" w:eastAsia="Times New Roman" w:hAnsi="Times New Roman" w:cs="Times New Roman"/>
        </w:rPr>
        <w:t>Video corto: Para redes sociales y televisión, con duraciones que varían desde 15 segundos hasta un minuto.</w:t>
      </w:r>
    </w:p>
    <w:p w14:paraId="2E5DD154" w14:textId="77777777" w:rsidR="00E82649" w:rsidRDefault="00E82649">
      <w:pPr>
        <w:spacing w:line="276" w:lineRule="auto"/>
        <w:rPr>
          <w:rFonts w:ascii="Times New Roman" w:eastAsia="Times New Roman" w:hAnsi="Times New Roman" w:cs="Times New Roman"/>
        </w:rPr>
      </w:pPr>
    </w:p>
    <w:p w14:paraId="60343F62" w14:textId="77777777" w:rsidR="00E82649" w:rsidRDefault="00CB0A83">
      <w:pPr>
        <w:numPr>
          <w:ilvl w:val="0"/>
          <w:numId w:val="5"/>
        </w:numPr>
        <w:spacing w:line="276" w:lineRule="auto"/>
        <w:rPr>
          <w:rFonts w:ascii="Times New Roman" w:eastAsia="Times New Roman" w:hAnsi="Times New Roman" w:cs="Times New Roman"/>
        </w:rPr>
      </w:pPr>
      <w:r>
        <w:rPr>
          <w:rFonts w:ascii="Times New Roman" w:eastAsia="Times New Roman" w:hAnsi="Times New Roman" w:cs="Times New Roman"/>
        </w:rPr>
        <w:t>Publicaciones de blog: En su sitio web y otros sitios de salud animal, ofreciendo contenido educativo y consejos de cuidado.</w:t>
      </w:r>
    </w:p>
    <w:p w14:paraId="4F707176" w14:textId="77777777" w:rsidR="00E82649" w:rsidRDefault="00E82649">
      <w:pPr>
        <w:spacing w:line="276" w:lineRule="auto"/>
        <w:rPr>
          <w:rFonts w:ascii="Times New Roman" w:eastAsia="Times New Roman" w:hAnsi="Times New Roman" w:cs="Times New Roman"/>
        </w:rPr>
      </w:pPr>
    </w:p>
    <w:p w14:paraId="27BD940F" w14:textId="77777777" w:rsidR="00E82649" w:rsidRDefault="00CB0A83" w:rsidP="00DE4A1B">
      <w:pPr>
        <w:numPr>
          <w:ilvl w:val="0"/>
          <w:numId w:val="79"/>
        </w:numPr>
        <w:spacing w:line="276" w:lineRule="auto"/>
        <w:rPr>
          <w:rFonts w:ascii="Times New Roman" w:eastAsia="Times New Roman" w:hAnsi="Times New Roman" w:cs="Times New Roman"/>
        </w:rPr>
      </w:pPr>
      <w:r>
        <w:rPr>
          <w:rFonts w:ascii="Times New Roman" w:eastAsia="Times New Roman" w:hAnsi="Times New Roman" w:cs="Times New Roman"/>
        </w:rPr>
        <w:t>Banners publicitarios: En sitios web y aplicaciones móviles, diseñados para atraer la atención rápidamente y dirigir el tráfico a sus páginas de productos.</w:t>
      </w:r>
    </w:p>
    <w:p w14:paraId="2EE5D546" w14:textId="77777777" w:rsidR="00E82649" w:rsidRDefault="00E82649">
      <w:pPr>
        <w:spacing w:line="276" w:lineRule="auto"/>
        <w:rPr>
          <w:rFonts w:ascii="Times New Roman" w:eastAsia="Times New Roman" w:hAnsi="Times New Roman" w:cs="Times New Roman"/>
          <w:b/>
        </w:rPr>
      </w:pPr>
    </w:p>
    <w:p w14:paraId="42339F65" w14:textId="77777777" w:rsidR="00E82649" w:rsidRDefault="00E82649">
      <w:pPr>
        <w:spacing w:before="240" w:after="240" w:line="276" w:lineRule="auto"/>
        <w:rPr>
          <w:rFonts w:ascii="Times New Roman" w:eastAsia="Times New Roman" w:hAnsi="Times New Roman" w:cs="Times New Roman"/>
        </w:rPr>
      </w:pPr>
    </w:p>
    <w:p w14:paraId="5176ABAC" w14:textId="77777777" w:rsidR="00E82649" w:rsidRDefault="00E82649">
      <w:pPr>
        <w:spacing w:before="240" w:after="240" w:line="276" w:lineRule="auto"/>
        <w:rPr>
          <w:rFonts w:ascii="Times New Roman" w:eastAsia="Times New Roman" w:hAnsi="Times New Roman" w:cs="Times New Roman"/>
        </w:rPr>
      </w:pPr>
    </w:p>
    <w:p w14:paraId="50A4D859"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noProof/>
          <w:lang w:val="es-AR"/>
        </w:rPr>
        <w:lastRenderedPageBreak/>
        <w:drawing>
          <wp:inline distT="114300" distB="114300" distL="114300" distR="114300" wp14:anchorId="3062ED65" wp14:editId="5E3A18D3">
            <wp:extent cx="5943600" cy="2298700"/>
            <wp:effectExtent l="0" t="0" r="0" b="0"/>
            <wp:docPr id="4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5"/>
                    <a:srcRect/>
                    <a:stretch>
                      <a:fillRect/>
                    </a:stretch>
                  </pic:blipFill>
                  <pic:spPr>
                    <a:xfrm>
                      <a:off x="0" y="0"/>
                      <a:ext cx="5943600" cy="2298700"/>
                    </a:xfrm>
                    <a:prstGeom prst="rect">
                      <a:avLst/>
                    </a:prstGeom>
                    <a:ln/>
                  </pic:spPr>
                </pic:pic>
              </a:graphicData>
            </a:graphic>
          </wp:inline>
        </w:drawing>
      </w:r>
    </w:p>
    <w:p w14:paraId="5F0CB9A1"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Fuente: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Facebook (2025)</w:t>
      </w:r>
    </w:p>
    <w:p w14:paraId="063A3387" w14:textId="77777777" w:rsidR="00E82649" w:rsidRDefault="00E82649">
      <w:pPr>
        <w:spacing w:line="276" w:lineRule="auto"/>
        <w:rPr>
          <w:rFonts w:ascii="Times New Roman" w:eastAsia="Times New Roman" w:hAnsi="Times New Roman" w:cs="Times New Roman"/>
          <w:b/>
        </w:rPr>
      </w:pPr>
    </w:p>
    <w:p w14:paraId="01D773F3"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Objetivo de sus anuncios:</w:t>
      </w:r>
    </w:p>
    <w:p w14:paraId="4187E3B4" w14:textId="77777777" w:rsidR="00E82649" w:rsidRDefault="00E82649">
      <w:pPr>
        <w:spacing w:line="276" w:lineRule="auto"/>
        <w:rPr>
          <w:rFonts w:ascii="Times New Roman" w:eastAsia="Times New Roman" w:hAnsi="Times New Roman" w:cs="Times New Roman"/>
        </w:rPr>
      </w:pPr>
    </w:p>
    <w:p w14:paraId="1537539A"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Crear reconocimiento de la marca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y sus productos, destacando su compromiso con la salud y bienestar de los perros.</w:t>
      </w:r>
    </w:p>
    <w:p w14:paraId="068EF1F2" w14:textId="77777777" w:rsidR="00E82649" w:rsidRDefault="00E82649">
      <w:pPr>
        <w:spacing w:line="276" w:lineRule="auto"/>
        <w:rPr>
          <w:rFonts w:ascii="Times New Roman" w:eastAsia="Times New Roman" w:hAnsi="Times New Roman" w:cs="Times New Roman"/>
          <w:i/>
          <w:color w:val="FFCB05"/>
        </w:rPr>
      </w:pPr>
    </w:p>
    <w:p w14:paraId="34E490D4"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Estrategia de diferenciación:</w:t>
      </w:r>
    </w:p>
    <w:p w14:paraId="3F94EC88" w14:textId="77777777" w:rsidR="00E82649" w:rsidRDefault="00E82649">
      <w:pPr>
        <w:spacing w:line="276" w:lineRule="auto"/>
        <w:rPr>
          <w:rFonts w:ascii="Times New Roman" w:eastAsia="Times New Roman" w:hAnsi="Times New Roman" w:cs="Times New Roman"/>
        </w:rPr>
      </w:pPr>
    </w:p>
    <w:p w14:paraId="4F42FD3D"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Propuesta de valor: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ofrece alimentos de alta calidad que promueven la salud y bienestar de los perros, con un enfoque en ingredientes naturales y balanceados. Pero la diferencia está en </w:t>
      </w:r>
      <w:proofErr w:type="spellStart"/>
      <w:r>
        <w:rPr>
          <w:rFonts w:ascii="Times New Roman" w:eastAsia="Times New Roman" w:hAnsi="Times New Roman" w:cs="Times New Roman"/>
        </w:rPr>
        <w:t>que</w:t>
      </w:r>
      <w:proofErr w:type="gramStart"/>
      <w:r>
        <w:rPr>
          <w:rFonts w:ascii="Times New Roman" w:eastAsia="Times New Roman" w:hAnsi="Times New Roman" w:cs="Times New Roman"/>
        </w:rPr>
        <w:t>,apoyan</w:t>
      </w:r>
      <w:proofErr w:type="spellEnd"/>
      <w:proofErr w:type="gramEnd"/>
      <w:r>
        <w:rPr>
          <w:rFonts w:ascii="Times New Roman" w:eastAsia="Times New Roman" w:hAnsi="Times New Roman" w:cs="Times New Roman"/>
        </w:rPr>
        <w:t xml:space="preserve"> iniciativas de adopción, diferenciándose como una marca comprometida con el bienestar de todos los perros, no solo los que ya tienen hogar.</w:t>
      </w:r>
    </w:p>
    <w:p w14:paraId="57F9F336" w14:textId="77777777" w:rsidR="00E82649" w:rsidRDefault="00E82649">
      <w:pPr>
        <w:spacing w:line="276" w:lineRule="auto"/>
        <w:rPr>
          <w:rFonts w:ascii="Times New Roman" w:eastAsia="Times New Roman" w:hAnsi="Times New Roman" w:cs="Times New Roman"/>
        </w:rPr>
      </w:pPr>
    </w:p>
    <w:p w14:paraId="2AF44798"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Posicionamiento: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se posiciona como una marca confiable y emocionalmente conectada con los dueños de mascotas, destacando su compromiso con la salud y felicidad de los perros. Se presenta como una marca que entiende y valora el vínculo entre los dueños y sus mascotas.</w:t>
      </w:r>
    </w:p>
    <w:p w14:paraId="786B580C" w14:textId="77777777" w:rsidR="00E82649" w:rsidRDefault="00E82649">
      <w:pPr>
        <w:spacing w:line="276" w:lineRule="auto"/>
        <w:rPr>
          <w:rFonts w:ascii="Times New Roman" w:eastAsia="Times New Roman" w:hAnsi="Times New Roman" w:cs="Times New Roman"/>
          <w:i/>
          <w:color w:val="FFCB05"/>
        </w:rPr>
      </w:pPr>
    </w:p>
    <w:p w14:paraId="491DCFA7" w14:textId="77777777" w:rsidR="00E82649" w:rsidRDefault="00CB0A83">
      <w:pPr>
        <w:spacing w:line="276" w:lineRule="auto"/>
        <w:rPr>
          <w:rFonts w:ascii="Times New Roman" w:eastAsia="Times New Roman" w:hAnsi="Times New Roman" w:cs="Times New Roman"/>
          <w:i/>
          <w:color w:val="FFCB05"/>
        </w:rPr>
      </w:pPr>
      <w:proofErr w:type="spellStart"/>
      <w:r>
        <w:rPr>
          <w:rFonts w:ascii="Times New Roman" w:eastAsia="Times New Roman" w:hAnsi="Times New Roman" w:cs="Times New Roman"/>
          <w:b/>
        </w:rPr>
        <w:t>Storytelling</w:t>
      </w:r>
      <w:proofErr w:type="spellEnd"/>
      <w:r>
        <w:rPr>
          <w:rFonts w:ascii="Times New Roman" w:eastAsia="Times New Roman" w:hAnsi="Times New Roman" w:cs="Times New Roman"/>
          <w:b/>
        </w:rPr>
        <w:t>:</w:t>
      </w:r>
    </w:p>
    <w:p w14:paraId="17B406EC" w14:textId="77777777" w:rsidR="00E82649" w:rsidRDefault="00E82649">
      <w:pPr>
        <w:spacing w:line="276" w:lineRule="auto"/>
        <w:rPr>
          <w:rFonts w:ascii="Times New Roman" w:eastAsia="Times New Roman" w:hAnsi="Times New Roman" w:cs="Times New Roman"/>
        </w:rPr>
      </w:pPr>
    </w:p>
    <w:p w14:paraId="707A499F"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Guiones y trama: Las campañas de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suelen contar historias de adopción y transformación, mostrando cómo sus productos mejoran la vida de los perros y sus dueños. Estas historias son emocionales y personales, diseñadas para crear una conexión profunda con la audiencia.</w:t>
      </w:r>
    </w:p>
    <w:p w14:paraId="1E675A51" w14:textId="77777777" w:rsidR="00E82649" w:rsidRDefault="00E82649">
      <w:pPr>
        <w:spacing w:line="276" w:lineRule="auto"/>
        <w:rPr>
          <w:rFonts w:ascii="Times New Roman" w:eastAsia="Times New Roman" w:hAnsi="Times New Roman" w:cs="Times New Roman"/>
        </w:rPr>
      </w:pPr>
    </w:p>
    <w:p w14:paraId="7E008B25"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lastRenderedPageBreak/>
        <w:t>Personajes que ocupan y el ambiente: Utilizan perros como personajes principales y entornos hogareños y naturales para conectar con la audiencia. Los dueños de mascotas y veterinarios también se incluyen para añadir credibilidad y resonancia emocional.</w:t>
      </w:r>
    </w:p>
    <w:p w14:paraId="75E713B5"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75D74E63" wp14:editId="5FE70FD8">
            <wp:extent cx="4843463" cy="1824060"/>
            <wp:effectExtent l="0" t="0" r="0" b="0"/>
            <wp:docPr id="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6"/>
                    <a:srcRect/>
                    <a:stretch>
                      <a:fillRect/>
                    </a:stretch>
                  </pic:blipFill>
                  <pic:spPr>
                    <a:xfrm>
                      <a:off x="0" y="0"/>
                      <a:ext cx="4843463" cy="1824060"/>
                    </a:xfrm>
                    <a:prstGeom prst="rect">
                      <a:avLst/>
                    </a:prstGeom>
                    <a:ln/>
                  </pic:spPr>
                </pic:pic>
              </a:graphicData>
            </a:graphic>
          </wp:inline>
        </w:drawing>
      </w:r>
    </w:p>
    <w:p w14:paraId="3CEBFDF7"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Fuente: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Facebook (2025)</w:t>
      </w:r>
    </w:p>
    <w:p w14:paraId="447AC645" w14:textId="77777777" w:rsidR="00E82649" w:rsidRDefault="00CB0A83">
      <w:pPr>
        <w:spacing w:line="276" w:lineRule="auto"/>
        <w:rPr>
          <w:rFonts w:ascii="Times New Roman" w:eastAsia="Times New Roman" w:hAnsi="Times New Roman" w:cs="Times New Roman"/>
          <w:i/>
          <w:color w:val="FFCB05"/>
        </w:rPr>
      </w:pPr>
      <w:proofErr w:type="spellStart"/>
      <w:r>
        <w:rPr>
          <w:rFonts w:ascii="Times New Roman" w:eastAsia="Times New Roman" w:hAnsi="Times New Roman" w:cs="Times New Roman"/>
          <w:b/>
        </w:rPr>
        <w:t>Engagement</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Rate</w:t>
      </w:r>
      <w:proofErr w:type="spellEnd"/>
    </w:p>
    <w:p w14:paraId="3515213B" w14:textId="77777777" w:rsidR="00E82649" w:rsidRDefault="00E82649">
      <w:pPr>
        <w:spacing w:line="276" w:lineRule="auto"/>
        <w:rPr>
          <w:rFonts w:ascii="Times New Roman" w:eastAsia="Times New Roman" w:hAnsi="Times New Roman" w:cs="Times New Roman"/>
        </w:rPr>
      </w:pPr>
    </w:p>
    <w:p w14:paraId="06A897F3"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Red social de Instagram: Carrusel</w:t>
      </w:r>
    </w:p>
    <w:p w14:paraId="0CD9EBA5"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Fecha de publicación: 1 de junio del 2021</w:t>
      </w:r>
    </w:p>
    <w:p w14:paraId="1F31CC6B"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3E57B041" wp14:editId="45117ED6">
            <wp:extent cx="2414588" cy="2406671"/>
            <wp:effectExtent l="0" t="0" r="0" b="0"/>
            <wp:docPr id="6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7"/>
                    <a:srcRect/>
                    <a:stretch>
                      <a:fillRect/>
                    </a:stretch>
                  </pic:blipFill>
                  <pic:spPr>
                    <a:xfrm>
                      <a:off x="0" y="0"/>
                      <a:ext cx="2414588" cy="2406671"/>
                    </a:xfrm>
                    <a:prstGeom prst="rect">
                      <a:avLst/>
                    </a:prstGeom>
                    <a:ln/>
                  </pic:spPr>
                </pic:pic>
              </a:graphicData>
            </a:graphic>
          </wp:inline>
        </w:drawing>
      </w:r>
      <w:r>
        <w:rPr>
          <w:noProof/>
          <w:lang w:val="es-AR"/>
        </w:rPr>
        <w:drawing>
          <wp:anchor distT="114300" distB="114300" distL="114300" distR="114300" simplePos="0" relativeHeight="251664384" behindDoc="0" locked="0" layoutInCell="1" hidden="0" allowOverlap="1" wp14:anchorId="4B3BADAF" wp14:editId="4B82F986">
            <wp:simplePos x="0" y="0"/>
            <wp:positionH relativeFrom="column">
              <wp:posOffset>3552825</wp:posOffset>
            </wp:positionH>
            <wp:positionV relativeFrom="paragraph">
              <wp:posOffset>190500</wp:posOffset>
            </wp:positionV>
            <wp:extent cx="2196266" cy="2248030"/>
            <wp:effectExtent l="0" t="0" r="0" b="0"/>
            <wp:wrapSquare wrapText="bothSides" distT="114300" distB="114300" distL="114300" distR="114300"/>
            <wp:docPr id="2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8"/>
                    <a:srcRect/>
                    <a:stretch>
                      <a:fillRect/>
                    </a:stretch>
                  </pic:blipFill>
                  <pic:spPr>
                    <a:xfrm>
                      <a:off x="0" y="0"/>
                      <a:ext cx="2196266" cy="2248030"/>
                    </a:xfrm>
                    <a:prstGeom prst="rect">
                      <a:avLst/>
                    </a:prstGeom>
                    <a:ln/>
                  </pic:spPr>
                </pic:pic>
              </a:graphicData>
            </a:graphic>
          </wp:anchor>
        </w:drawing>
      </w:r>
    </w:p>
    <w:p w14:paraId="547BF68B"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                                                                                          Fuente: Instagram </w:t>
      </w:r>
      <w:proofErr w:type="spellStart"/>
      <w:r>
        <w:rPr>
          <w:rFonts w:ascii="Times New Roman" w:eastAsia="Times New Roman" w:hAnsi="Times New Roman" w:cs="Times New Roman"/>
        </w:rPr>
        <w:t>Insights</w:t>
      </w:r>
      <w:proofErr w:type="spellEnd"/>
      <w:r>
        <w:rPr>
          <w:rFonts w:ascii="Times New Roman" w:eastAsia="Times New Roman" w:hAnsi="Times New Roman" w:cs="Times New Roman"/>
        </w:rPr>
        <w:t xml:space="preserve"> (2021)</w:t>
      </w:r>
    </w:p>
    <w:p w14:paraId="32AE0BE3" w14:textId="77777777" w:rsidR="00E82649" w:rsidRDefault="00E82649">
      <w:pPr>
        <w:spacing w:before="240" w:after="240" w:line="276" w:lineRule="auto"/>
        <w:rPr>
          <w:rFonts w:ascii="Times New Roman" w:eastAsia="Times New Roman" w:hAnsi="Times New Roman" w:cs="Times New Roman"/>
          <w:b/>
        </w:rPr>
      </w:pPr>
    </w:p>
    <w:p w14:paraId="5A0AD1B0" w14:textId="77777777" w:rsidR="00E82649" w:rsidRDefault="00E82649">
      <w:pPr>
        <w:spacing w:before="240" w:after="240" w:line="276" w:lineRule="auto"/>
        <w:rPr>
          <w:rFonts w:ascii="Times New Roman" w:eastAsia="Times New Roman" w:hAnsi="Times New Roman" w:cs="Times New Roman"/>
          <w:b/>
        </w:rPr>
      </w:pPr>
    </w:p>
    <w:p w14:paraId="6C1B3F0D" w14:textId="77777777" w:rsidR="00E82649" w:rsidRDefault="00E82649">
      <w:pPr>
        <w:spacing w:before="240" w:after="240" w:line="276" w:lineRule="auto"/>
        <w:rPr>
          <w:rFonts w:ascii="Times New Roman" w:eastAsia="Times New Roman" w:hAnsi="Times New Roman" w:cs="Times New Roman"/>
          <w:b/>
        </w:rPr>
      </w:pPr>
    </w:p>
    <w:p w14:paraId="6C4EC810" w14:textId="77777777" w:rsidR="00E82649" w:rsidRDefault="00CB0A83">
      <w:pPr>
        <w:spacing w:before="240" w:after="240" w:line="276" w:lineRule="auto"/>
        <w:rPr>
          <w:rFonts w:ascii="Times New Roman" w:eastAsia="Times New Roman" w:hAnsi="Times New Roman" w:cs="Times New Roman"/>
          <w:i/>
          <w:color w:val="FFCB05"/>
        </w:rPr>
      </w:pPr>
      <w:r>
        <w:rPr>
          <w:rFonts w:ascii="Times New Roman" w:eastAsia="Times New Roman" w:hAnsi="Times New Roman" w:cs="Times New Roman"/>
          <w:b/>
        </w:rPr>
        <w:lastRenderedPageBreak/>
        <w:t>Análisis:</w:t>
      </w:r>
    </w:p>
    <w:p w14:paraId="255DEEB2"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Un </w:t>
      </w:r>
      <w:proofErr w:type="spellStart"/>
      <w:r>
        <w:rPr>
          <w:rFonts w:ascii="Times New Roman" w:eastAsia="Times New Roman" w:hAnsi="Times New Roman" w:cs="Times New Roman"/>
        </w:rPr>
        <w:t>Engagement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Rate</w:t>
      </w:r>
      <w:proofErr w:type="spellEnd"/>
      <w:r>
        <w:rPr>
          <w:rFonts w:ascii="Times New Roman" w:eastAsia="Times New Roman" w:hAnsi="Times New Roman" w:cs="Times New Roman"/>
        </w:rPr>
        <w:t xml:space="preserve"> del 42.66% es extraordinariamente alto. En la industria de las redes sociales, una tasa de interacción superior al 10% ya se considera excelente. Por lo tanto, este resultado indica un nivel excepcional de compromiso por parte de la </w:t>
      </w:r>
      <w:proofErr w:type="spellStart"/>
      <w:r>
        <w:rPr>
          <w:rFonts w:ascii="Times New Roman" w:eastAsia="Times New Roman" w:hAnsi="Times New Roman" w:cs="Times New Roman"/>
        </w:rPr>
        <w:t>audiencia.Sin</w:t>
      </w:r>
      <w:proofErr w:type="spellEnd"/>
      <w:r>
        <w:rPr>
          <w:rFonts w:ascii="Times New Roman" w:eastAsia="Times New Roman" w:hAnsi="Times New Roman" w:cs="Times New Roman"/>
        </w:rPr>
        <w:t xml:space="preserve"> embargo, dado que es un post antiguo, se puede deducir que su interacción con los internautas ha disminuido con el tiempo. Esta publicación se tomó debido a que está entre las primeras 61</w:t>
      </w:r>
    </w:p>
    <w:p w14:paraId="1F9AF743"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publicaciones más exitosas en la red social de Purina.</w:t>
      </w:r>
    </w:p>
    <w:p w14:paraId="170C7B97" w14:textId="77777777" w:rsidR="00E82649" w:rsidRDefault="00E82649">
      <w:pPr>
        <w:spacing w:line="276" w:lineRule="auto"/>
        <w:rPr>
          <w:rFonts w:ascii="Times New Roman" w:eastAsia="Times New Roman" w:hAnsi="Times New Roman" w:cs="Times New Roman"/>
          <w:i/>
          <w:color w:val="FFCB05"/>
        </w:rPr>
      </w:pPr>
    </w:p>
    <w:p w14:paraId="54EE16D0" w14:textId="77777777" w:rsidR="00E82649" w:rsidRDefault="00CB0A83">
      <w:pPr>
        <w:spacing w:line="276" w:lineRule="auto"/>
        <w:rPr>
          <w:rFonts w:ascii="Times New Roman" w:eastAsia="Times New Roman" w:hAnsi="Times New Roman" w:cs="Times New Roman"/>
          <w:i/>
          <w:color w:val="FFCB05"/>
        </w:rPr>
      </w:pPr>
      <w:proofErr w:type="spellStart"/>
      <w:r>
        <w:rPr>
          <w:rFonts w:ascii="Times New Roman" w:eastAsia="Times New Roman" w:hAnsi="Times New Roman" w:cs="Times New Roman"/>
          <w:b/>
        </w:rPr>
        <w:t>Engagement</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Rate</w:t>
      </w:r>
      <w:proofErr w:type="spellEnd"/>
    </w:p>
    <w:p w14:paraId="4CEE03ED" w14:textId="77777777" w:rsidR="00E82649" w:rsidRDefault="00E82649">
      <w:pPr>
        <w:spacing w:line="276" w:lineRule="auto"/>
        <w:rPr>
          <w:rFonts w:ascii="Times New Roman" w:eastAsia="Times New Roman" w:hAnsi="Times New Roman" w:cs="Times New Roman"/>
          <w:i/>
          <w:color w:val="191717"/>
          <w:sz w:val="18"/>
          <w:szCs w:val="18"/>
        </w:rPr>
      </w:pPr>
    </w:p>
    <w:p w14:paraId="6219772F"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Red social Facebook: </w:t>
      </w:r>
      <w:proofErr w:type="spellStart"/>
      <w:r>
        <w:rPr>
          <w:rFonts w:ascii="Times New Roman" w:eastAsia="Times New Roman" w:hAnsi="Times New Roman" w:cs="Times New Roman"/>
        </w:rPr>
        <w:t>Reel</w:t>
      </w:r>
      <w:proofErr w:type="spellEnd"/>
    </w:p>
    <w:p w14:paraId="05FE28FC"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Fecha de publicación: 5 de noviembre de 2021</w:t>
      </w:r>
    </w:p>
    <w:p w14:paraId="0276F609"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7AAB798B" wp14:editId="1F62D0F8">
            <wp:extent cx="2362200" cy="2886075"/>
            <wp:effectExtent l="0" t="0" r="0" b="0"/>
            <wp:docPr id="5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9"/>
                    <a:srcRect/>
                    <a:stretch>
                      <a:fillRect/>
                    </a:stretch>
                  </pic:blipFill>
                  <pic:spPr>
                    <a:xfrm>
                      <a:off x="0" y="0"/>
                      <a:ext cx="2362200" cy="2886075"/>
                    </a:xfrm>
                    <a:prstGeom prst="rect">
                      <a:avLst/>
                    </a:prstGeom>
                    <a:ln/>
                  </pic:spPr>
                </pic:pic>
              </a:graphicData>
            </a:graphic>
          </wp:inline>
        </w:drawing>
      </w:r>
      <w:r>
        <w:rPr>
          <w:rFonts w:ascii="Times New Roman" w:eastAsia="Times New Roman" w:hAnsi="Times New Roman" w:cs="Times New Roman"/>
          <w:noProof/>
          <w:lang w:val="es-AR"/>
        </w:rPr>
        <w:drawing>
          <wp:inline distT="114300" distB="114300" distL="114300" distR="114300" wp14:anchorId="2CF77D28" wp14:editId="2D8930D0">
            <wp:extent cx="2243138" cy="2875817"/>
            <wp:effectExtent l="0" t="0" r="0" b="0"/>
            <wp:docPr id="4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0"/>
                    <a:srcRect/>
                    <a:stretch>
                      <a:fillRect/>
                    </a:stretch>
                  </pic:blipFill>
                  <pic:spPr>
                    <a:xfrm>
                      <a:off x="0" y="0"/>
                      <a:ext cx="2243138" cy="2875817"/>
                    </a:xfrm>
                    <a:prstGeom prst="rect">
                      <a:avLst/>
                    </a:prstGeom>
                    <a:ln/>
                  </pic:spPr>
                </pic:pic>
              </a:graphicData>
            </a:graphic>
          </wp:inline>
        </w:drawing>
      </w:r>
    </w:p>
    <w:p w14:paraId="28C96A5F"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                                                               Fuente: Facebook </w:t>
      </w:r>
      <w:proofErr w:type="spellStart"/>
      <w:r>
        <w:rPr>
          <w:rFonts w:ascii="Times New Roman" w:eastAsia="Times New Roman" w:hAnsi="Times New Roman" w:cs="Times New Roman"/>
        </w:rPr>
        <w:t>Insights</w:t>
      </w:r>
      <w:proofErr w:type="spellEnd"/>
      <w:r>
        <w:rPr>
          <w:rFonts w:ascii="Times New Roman" w:eastAsia="Times New Roman" w:hAnsi="Times New Roman" w:cs="Times New Roman"/>
        </w:rPr>
        <w:t xml:space="preserve"> (2021)</w:t>
      </w:r>
    </w:p>
    <w:p w14:paraId="520293B5"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Análisis:</w:t>
      </w:r>
    </w:p>
    <w:p w14:paraId="47E96563" w14:textId="77777777" w:rsidR="00E82649" w:rsidRDefault="00E82649">
      <w:pPr>
        <w:spacing w:line="276" w:lineRule="auto"/>
        <w:rPr>
          <w:rFonts w:ascii="Times New Roman" w:eastAsia="Times New Roman" w:hAnsi="Times New Roman" w:cs="Times New Roman"/>
        </w:rPr>
      </w:pPr>
    </w:p>
    <w:p w14:paraId="5FE3709D"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Un </w:t>
      </w:r>
      <w:proofErr w:type="spellStart"/>
      <w:r>
        <w:rPr>
          <w:rFonts w:ascii="Times New Roman" w:eastAsia="Times New Roman" w:hAnsi="Times New Roman" w:cs="Times New Roman"/>
        </w:rPr>
        <w:t>Engagement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Rate</w:t>
      </w:r>
      <w:proofErr w:type="spellEnd"/>
      <w:r>
        <w:rPr>
          <w:rFonts w:ascii="Times New Roman" w:eastAsia="Times New Roman" w:hAnsi="Times New Roman" w:cs="Times New Roman"/>
        </w:rPr>
        <w:t xml:space="preserve"> del 14.95% es bastante alto y supera el promedio de muchas industrias en redes sociales. Este nivel elevado de interacción refleja un compromiso significativo de la audiencia con el contenido publicado. Sin embargo, dado que es un post desfasado, se puede inferir que el </w:t>
      </w:r>
      <w:proofErr w:type="spellStart"/>
      <w:r>
        <w:rPr>
          <w:rFonts w:ascii="Times New Roman" w:eastAsia="Times New Roman" w:hAnsi="Times New Roman" w:cs="Times New Roman"/>
        </w:rPr>
        <w:t>engagement</w:t>
      </w:r>
      <w:proofErr w:type="spellEnd"/>
      <w:r>
        <w:rPr>
          <w:rFonts w:ascii="Times New Roman" w:eastAsia="Times New Roman" w:hAnsi="Times New Roman" w:cs="Times New Roman"/>
        </w:rPr>
        <w:t xml:space="preserve"> con los internautas ha disminuido con el </w:t>
      </w:r>
      <w:proofErr w:type="spellStart"/>
      <w:r>
        <w:rPr>
          <w:rFonts w:ascii="Times New Roman" w:eastAsia="Times New Roman" w:hAnsi="Times New Roman" w:cs="Times New Roman"/>
        </w:rPr>
        <w:t>tiempo.Esta</w:t>
      </w:r>
      <w:proofErr w:type="spellEnd"/>
      <w:r>
        <w:rPr>
          <w:rFonts w:ascii="Times New Roman" w:eastAsia="Times New Roman" w:hAnsi="Times New Roman" w:cs="Times New Roman"/>
        </w:rPr>
        <w:t xml:space="preserve"> fecha se tomó en cuenta para verificar hasta qué fecha se alcanzó el mejor </w:t>
      </w:r>
      <w:proofErr w:type="spellStart"/>
      <w:r>
        <w:rPr>
          <w:rFonts w:ascii="Times New Roman" w:eastAsia="Times New Roman" w:hAnsi="Times New Roman" w:cs="Times New Roman"/>
        </w:rPr>
        <w:t>Engagement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Rate</w:t>
      </w:r>
      <w:proofErr w:type="spellEnd"/>
      <w:r>
        <w:rPr>
          <w:rFonts w:ascii="Times New Roman" w:eastAsia="Times New Roman" w:hAnsi="Times New Roman" w:cs="Times New Roman"/>
        </w:rPr>
        <w:t>, dado que la cuenta de Purina ha estado experimentando una disminución en el número de interacciones en los últimos tiempos.</w:t>
      </w:r>
    </w:p>
    <w:p w14:paraId="33641539" w14:textId="77777777" w:rsidR="00E82649" w:rsidRDefault="00CB0A83">
      <w:pPr>
        <w:pStyle w:val="Ttulo3"/>
        <w:keepNext w:val="0"/>
        <w:keepLines w:val="0"/>
        <w:spacing w:before="280" w:line="276" w:lineRule="auto"/>
        <w:rPr>
          <w:rFonts w:ascii="Times New Roman" w:eastAsia="Times New Roman" w:hAnsi="Times New Roman" w:cs="Times New Roman"/>
          <w:b/>
          <w:color w:val="000000"/>
          <w:sz w:val="24"/>
          <w:szCs w:val="24"/>
        </w:rPr>
      </w:pPr>
      <w:bookmarkStart w:id="14" w:name="_heading=h.19ov7atvf6w2" w:colFirst="0" w:colLast="0"/>
      <w:bookmarkEnd w:id="14"/>
      <w:r>
        <w:rPr>
          <w:rFonts w:ascii="Times New Roman" w:eastAsia="Times New Roman" w:hAnsi="Times New Roman" w:cs="Times New Roman"/>
          <w:b/>
          <w:color w:val="000000"/>
          <w:sz w:val="24"/>
          <w:szCs w:val="24"/>
        </w:rPr>
        <w:lastRenderedPageBreak/>
        <w:t>Análisis de Marca: Purina</w:t>
      </w:r>
    </w:p>
    <w:p w14:paraId="218EEB8C" w14:textId="77777777" w:rsidR="00E82649" w:rsidRDefault="00CB0A83">
      <w:pPr>
        <w:spacing w:line="276" w:lineRule="auto"/>
        <w:rPr>
          <w:i/>
          <w:color w:val="FFCB05"/>
        </w:rPr>
      </w:pPr>
      <w:r>
        <w:rPr>
          <w:rFonts w:ascii="Times New Roman" w:eastAsia="Times New Roman" w:hAnsi="Times New Roman" w:cs="Times New Roman"/>
        </w:rPr>
        <w:t>Público objetivo:</w:t>
      </w:r>
    </w:p>
    <w:p w14:paraId="02EF2A69" w14:textId="77777777" w:rsidR="00E82649" w:rsidRDefault="00E82649">
      <w:pPr>
        <w:spacing w:line="276" w:lineRule="auto"/>
      </w:pPr>
    </w:p>
    <w:p w14:paraId="2C3ABBBD"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Demografía:</w:t>
      </w:r>
    </w:p>
    <w:p w14:paraId="644100FA" w14:textId="77777777" w:rsidR="00E82649" w:rsidRDefault="00E82649">
      <w:pPr>
        <w:spacing w:line="276" w:lineRule="auto"/>
        <w:rPr>
          <w:rFonts w:ascii="Times New Roman" w:eastAsia="Times New Roman" w:hAnsi="Times New Roman" w:cs="Times New Roman"/>
        </w:rPr>
      </w:pPr>
    </w:p>
    <w:p w14:paraId="2CCF53F5" w14:textId="77777777" w:rsidR="00E82649" w:rsidRDefault="00CB0A83">
      <w:pPr>
        <w:numPr>
          <w:ilvl w:val="0"/>
          <w:numId w:val="34"/>
        </w:numPr>
        <w:spacing w:line="276" w:lineRule="auto"/>
        <w:rPr>
          <w:rFonts w:ascii="Times New Roman" w:eastAsia="Times New Roman" w:hAnsi="Times New Roman" w:cs="Times New Roman"/>
        </w:rPr>
      </w:pPr>
      <w:r>
        <w:rPr>
          <w:rFonts w:ascii="Times New Roman" w:eastAsia="Times New Roman" w:hAnsi="Times New Roman" w:cs="Times New Roman"/>
        </w:rPr>
        <w:t>Edad: Purina apunta principalmente a adultos jóvenes y adultos mayores, en el rango de 25 a 55 años.</w:t>
      </w:r>
    </w:p>
    <w:p w14:paraId="28D4AF61" w14:textId="77777777" w:rsidR="00E82649" w:rsidRDefault="00E82649">
      <w:pPr>
        <w:spacing w:line="276" w:lineRule="auto"/>
        <w:rPr>
          <w:rFonts w:ascii="Times New Roman" w:eastAsia="Times New Roman" w:hAnsi="Times New Roman" w:cs="Times New Roman"/>
        </w:rPr>
      </w:pPr>
    </w:p>
    <w:p w14:paraId="0258D9C2" w14:textId="77777777" w:rsidR="00E82649" w:rsidRDefault="00CB0A83" w:rsidP="00DE4A1B">
      <w:pPr>
        <w:numPr>
          <w:ilvl w:val="0"/>
          <w:numId w:val="76"/>
        </w:numPr>
        <w:spacing w:line="276" w:lineRule="auto"/>
        <w:rPr>
          <w:rFonts w:ascii="Times New Roman" w:eastAsia="Times New Roman" w:hAnsi="Times New Roman" w:cs="Times New Roman"/>
        </w:rPr>
      </w:pPr>
      <w:r>
        <w:rPr>
          <w:rFonts w:ascii="Times New Roman" w:eastAsia="Times New Roman" w:hAnsi="Times New Roman" w:cs="Times New Roman"/>
        </w:rPr>
        <w:t>Género: Tanto hombres como mujeres son el público objetivo.</w:t>
      </w:r>
    </w:p>
    <w:p w14:paraId="25A69FD3" w14:textId="77777777" w:rsidR="00E82649" w:rsidRDefault="00E82649">
      <w:pPr>
        <w:spacing w:line="276" w:lineRule="auto"/>
        <w:rPr>
          <w:rFonts w:ascii="Times New Roman" w:eastAsia="Times New Roman" w:hAnsi="Times New Roman" w:cs="Times New Roman"/>
        </w:rPr>
      </w:pPr>
    </w:p>
    <w:p w14:paraId="044E2BEA" w14:textId="77777777" w:rsidR="00E82649" w:rsidRDefault="00CB0A83" w:rsidP="00DE4A1B">
      <w:pPr>
        <w:numPr>
          <w:ilvl w:val="0"/>
          <w:numId w:val="96"/>
        </w:numPr>
        <w:spacing w:line="276" w:lineRule="auto"/>
        <w:rPr>
          <w:rFonts w:ascii="Times New Roman" w:eastAsia="Times New Roman" w:hAnsi="Times New Roman" w:cs="Times New Roman"/>
        </w:rPr>
      </w:pPr>
      <w:r>
        <w:rPr>
          <w:rFonts w:ascii="Times New Roman" w:eastAsia="Times New Roman" w:hAnsi="Times New Roman" w:cs="Times New Roman"/>
        </w:rPr>
        <w:t>Ubicación: Urbanos y suburbanos en El Salvador, especialmente en ciudades como San Salvador y San Miguel.</w:t>
      </w:r>
    </w:p>
    <w:p w14:paraId="45F75459" w14:textId="77777777" w:rsidR="00E82649" w:rsidRDefault="00E82649">
      <w:pPr>
        <w:spacing w:line="276" w:lineRule="auto"/>
        <w:rPr>
          <w:rFonts w:ascii="Times New Roman" w:eastAsia="Times New Roman" w:hAnsi="Times New Roman" w:cs="Times New Roman"/>
        </w:rPr>
      </w:pPr>
    </w:p>
    <w:p w14:paraId="3C6BB7D8" w14:textId="77777777" w:rsidR="00E82649" w:rsidRDefault="00CB0A83">
      <w:pPr>
        <w:numPr>
          <w:ilvl w:val="0"/>
          <w:numId w:val="31"/>
        </w:numPr>
        <w:spacing w:line="276" w:lineRule="auto"/>
        <w:rPr>
          <w:rFonts w:ascii="Times New Roman" w:eastAsia="Times New Roman" w:hAnsi="Times New Roman" w:cs="Times New Roman"/>
        </w:rPr>
      </w:pPr>
      <w:r>
        <w:rPr>
          <w:rFonts w:ascii="Times New Roman" w:eastAsia="Times New Roman" w:hAnsi="Times New Roman" w:cs="Times New Roman"/>
        </w:rPr>
        <w:t>Nivel socioeconómico: Clase alta, quienes pueden invertir en alimentos de calidad para sus mascotas.</w:t>
      </w:r>
    </w:p>
    <w:p w14:paraId="0B78A753" w14:textId="77777777" w:rsidR="00E82649" w:rsidRDefault="00E82649">
      <w:pPr>
        <w:spacing w:line="276" w:lineRule="auto"/>
        <w:rPr>
          <w:rFonts w:ascii="Times New Roman" w:eastAsia="Times New Roman" w:hAnsi="Times New Roman" w:cs="Times New Roman"/>
        </w:rPr>
      </w:pPr>
    </w:p>
    <w:p w14:paraId="2EB7C411" w14:textId="77777777" w:rsidR="00E82649" w:rsidRDefault="00CB0A83">
      <w:p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Psicografía</w:t>
      </w:r>
      <w:proofErr w:type="spellEnd"/>
      <w:r>
        <w:rPr>
          <w:rFonts w:ascii="Times New Roman" w:eastAsia="Times New Roman" w:hAnsi="Times New Roman" w:cs="Times New Roman"/>
        </w:rPr>
        <w:t>:</w:t>
      </w:r>
    </w:p>
    <w:p w14:paraId="5AE97A65" w14:textId="77777777" w:rsidR="00E82649" w:rsidRDefault="00E82649">
      <w:pPr>
        <w:spacing w:line="276" w:lineRule="auto"/>
        <w:rPr>
          <w:rFonts w:ascii="Times New Roman" w:eastAsia="Times New Roman" w:hAnsi="Times New Roman" w:cs="Times New Roman"/>
        </w:rPr>
      </w:pPr>
    </w:p>
    <w:p w14:paraId="4A0953B3" w14:textId="77777777" w:rsidR="00E82649" w:rsidRDefault="00CB0A83">
      <w:pPr>
        <w:numPr>
          <w:ilvl w:val="0"/>
          <w:numId w:val="29"/>
        </w:numPr>
        <w:spacing w:line="276" w:lineRule="auto"/>
        <w:rPr>
          <w:rFonts w:ascii="Times New Roman" w:eastAsia="Times New Roman" w:hAnsi="Times New Roman" w:cs="Times New Roman"/>
        </w:rPr>
      </w:pPr>
      <w:r>
        <w:rPr>
          <w:rFonts w:ascii="Times New Roman" w:eastAsia="Times New Roman" w:hAnsi="Times New Roman" w:cs="Times New Roman"/>
        </w:rPr>
        <w:t>Intereses: Cuidado de mascotas, salud y bienestar animal, ciencia y tecnología en la nutrición de mascotas.</w:t>
      </w:r>
    </w:p>
    <w:p w14:paraId="62DCE027" w14:textId="77777777" w:rsidR="00E82649" w:rsidRDefault="00E82649">
      <w:pPr>
        <w:spacing w:line="276" w:lineRule="auto"/>
        <w:rPr>
          <w:rFonts w:ascii="Times New Roman" w:eastAsia="Times New Roman" w:hAnsi="Times New Roman" w:cs="Times New Roman"/>
        </w:rPr>
      </w:pPr>
    </w:p>
    <w:p w14:paraId="4E90281C" w14:textId="77777777" w:rsidR="00E82649" w:rsidRDefault="00CB0A83">
      <w:pPr>
        <w:numPr>
          <w:ilvl w:val="0"/>
          <w:numId w:val="8"/>
        </w:numPr>
        <w:spacing w:line="276" w:lineRule="auto"/>
        <w:rPr>
          <w:rFonts w:ascii="Times New Roman" w:eastAsia="Times New Roman" w:hAnsi="Times New Roman" w:cs="Times New Roman"/>
        </w:rPr>
      </w:pPr>
      <w:r>
        <w:rPr>
          <w:rFonts w:ascii="Times New Roman" w:eastAsia="Times New Roman" w:hAnsi="Times New Roman" w:cs="Times New Roman"/>
        </w:rPr>
        <w:t>Valores: Amor por los animales, responsabilidad, bienestar, y calidad de vida.</w:t>
      </w:r>
    </w:p>
    <w:p w14:paraId="0B5FA240" w14:textId="77777777" w:rsidR="00E82649" w:rsidRDefault="00E82649">
      <w:pPr>
        <w:spacing w:line="276" w:lineRule="auto"/>
        <w:rPr>
          <w:rFonts w:ascii="Times New Roman" w:eastAsia="Times New Roman" w:hAnsi="Times New Roman" w:cs="Times New Roman"/>
        </w:rPr>
      </w:pPr>
    </w:p>
    <w:p w14:paraId="6EE03030" w14:textId="77777777" w:rsidR="00E82649" w:rsidRDefault="00CB0A83" w:rsidP="00DE4A1B">
      <w:pPr>
        <w:numPr>
          <w:ilvl w:val="0"/>
          <w:numId w:val="78"/>
        </w:numPr>
        <w:spacing w:line="276" w:lineRule="auto"/>
        <w:rPr>
          <w:rFonts w:ascii="Times New Roman" w:eastAsia="Times New Roman" w:hAnsi="Times New Roman" w:cs="Times New Roman"/>
        </w:rPr>
      </w:pPr>
      <w:r>
        <w:rPr>
          <w:rFonts w:ascii="Times New Roman" w:eastAsia="Times New Roman" w:hAnsi="Times New Roman" w:cs="Times New Roman"/>
        </w:rPr>
        <w:t>Estilo de vida: Personas activas que consideran a las mascotas como miembros importantes de la familia y están dispuestas a invertir en productos que mejoren su calidad de vida.</w:t>
      </w:r>
    </w:p>
    <w:p w14:paraId="29A59175" w14:textId="77777777" w:rsidR="00E82649" w:rsidRDefault="00E82649"/>
    <w:p w14:paraId="4FC9FE42"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Presentaciones de alimento para perro</w:t>
      </w:r>
    </w:p>
    <w:p w14:paraId="132C1221" w14:textId="77777777" w:rsidR="00E82649" w:rsidRDefault="00E82649">
      <w:pPr>
        <w:spacing w:line="276" w:lineRule="auto"/>
        <w:rPr>
          <w:rFonts w:ascii="Times New Roman" w:eastAsia="Times New Roman" w:hAnsi="Times New Roman" w:cs="Times New Roman"/>
          <w:b/>
        </w:rPr>
      </w:pPr>
    </w:p>
    <w:p w14:paraId="1CC041E6" w14:textId="77777777" w:rsidR="00E82649" w:rsidRDefault="00CB0A83">
      <w:pPr>
        <w:spacing w:line="276" w:lineRule="auto"/>
        <w:rPr>
          <w:rFonts w:ascii="Times New Roman" w:eastAsia="Times New Roman" w:hAnsi="Times New Roman" w:cs="Times New Roman"/>
          <w:b/>
          <w:i/>
          <w:color w:val="191717"/>
          <w:sz w:val="18"/>
          <w:szCs w:val="18"/>
        </w:rPr>
      </w:pPr>
      <w:r>
        <w:rPr>
          <w:rFonts w:ascii="Times New Roman" w:eastAsia="Times New Roman" w:hAnsi="Times New Roman" w:cs="Times New Roman"/>
        </w:rPr>
        <w:t>Purina ofrece una amplia gama de productos para perros, adaptados a diferentes necesidades, edades, tamaños y condiciones de salud.</w:t>
      </w:r>
    </w:p>
    <w:p w14:paraId="16ACDA17" w14:textId="77777777" w:rsidR="00E82649" w:rsidRDefault="00E82649">
      <w:pPr>
        <w:spacing w:line="276" w:lineRule="auto"/>
        <w:rPr>
          <w:rFonts w:ascii="Times New Roman" w:eastAsia="Times New Roman" w:hAnsi="Times New Roman" w:cs="Times New Roman"/>
        </w:rPr>
      </w:pPr>
    </w:p>
    <w:p w14:paraId="00376D6A" w14:textId="77777777" w:rsidR="00E82649" w:rsidRDefault="00CB0A83" w:rsidP="00DE4A1B">
      <w:pPr>
        <w:numPr>
          <w:ilvl w:val="0"/>
          <w:numId w:val="86"/>
        </w:numPr>
        <w:spacing w:line="276" w:lineRule="auto"/>
        <w:rPr>
          <w:rFonts w:ascii="Times New Roman" w:eastAsia="Times New Roman" w:hAnsi="Times New Roman" w:cs="Times New Roman"/>
        </w:rPr>
      </w:pPr>
      <w:r>
        <w:rPr>
          <w:rFonts w:ascii="Times New Roman" w:eastAsia="Times New Roman" w:hAnsi="Times New Roman" w:cs="Times New Roman"/>
        </w:rPr>
        <w:t xml:space="preserve">Purina Pro Plan </w:t>
      </w:r>
      <w:proofErr w:type="spellStart"/>
      <w:r>
        <w:rPr>
          <w:rFonts w:ascii="Times New Roman" w:eastAsia="Times New Roman" w:hAnsi="Times New Roman" w:cs="Times New Roman"/>
        </w:rPr>
        <w:t>Puppy</w:t>
      </w:r>
      <w:proofErr w:type="spellEnd"/>
      <w:r>
        <w:rPr>
          <w:rFonts w:ascii="Times New Roman" w:eastAsia="Times New Roman" w:hAnsi="Times New Roman" w:cs="Times New Roman"/>
        </w:rPr>
        <w:t>: Alimento para cachorros con fórmulas que promueven el crecimiento y desarrollo saludable.</w:t>
      </w:r>
    </w:p>
    <w:p w14:paraId="696D32CD" w14:textId="77777777" w:rsidR="00E82649" w:rsidRDefault="00E82649">
      <w:pPr>
        <w:spacing w:line="276" w:lineRule="auto"/>
        <w:rPr>
          <w:rFonts w:ascii="Times New Roman" w:eastAsia="Times New Roman" w:hAnsi="Times New Roman" w:cs="Times New Roman"/>
        </w:rPr>
      </w:pPr>
    </w:p>
    <w:p w14:paraId="1D42E4A1" w14:textId="77777777" w:rsidR="00E82649" w:rsidRDefault="00CB0A83">
      <w:pPr>
        <w:numPr>
          <w:ilvl w:val="0"/>
          <w:numId w:val="23"/>
        </w:numPr>
        <w:spacing w:line="276" w:lineRule="auto"/>
        <w:rPr>
          <w:rFonts w:ascii="Times New Roman" w:eastAsia="Times New Roman" w:hAnsi="Times New Roman" w:cs="Times New Roman"/>
        </w:rPr>
      </w:pPr>
      <w:r>
        <w:rPr>
          <w:rFonts w:ascii="Times New Roman" w:eastAsia="Times New Roman" w:hAnsi="Times New Roman" w:cs="Times New Roman"/>
        </w:rPr>
        <w:t xml:space="preserve">Purina Pro Plan </w:t>
      </w:r>
      <w:proofErr w:type="spellStart"/>
      <w:r>
        <w:rPr>
          <w:rFonts w:ascii="Times New Roman" w:eastAsia="Times New Roman" w:hAnsi="Times New Roman" w:cs="Times New Roman"/>
        </w:rPr>
        <w:t>Adult</w:t>
      </w:r>
      <w:proofErr w:type="spellEnd"/>
      <w:r>
        <w:rPr>
          <w:rFonts w:ascii="Times New Roman" w:eastAsia="Times New Roman" w:hAnsi="Times New Roman" w:cs="Times New Roman"/>
        </w:rPr>
        <w:t>: Alimento para perros adultos que incluye fórmulas para diferentes tamaños y niveles de actividad.</w:t>
      </w:r>
    </w:p>
    <w:p w14:paraId="2A49A38B" w14:textId="77777777" w:rsidR="00E82649" w:rsidRDefault="00E82649">
      <w:pPr>
        <w:spacing w:line="276" w:lineRule="auto"/>
        <w:rPr>
          <w:rFonts w:ascii="Times New Roman" w:eastAsia="Times New Roman" w:hAnsi="Times New Roman" w:cs="Times New Roman"/>
        </w:rPr>
      </w:pPr>
    </w:p>
    <w:p w14:paraId="6613E808" w14:textId="77777777" w:rsidR="00E82649" w:rsidRDefault="00CB0A83" w:rsidP="00DE4A1B">
      <w:pPr>
        <w:numPr>
          <w:ilvl w:val="0"/>
          <w:numId w:val="80"/>
        </w:numPr>
        <w:spacing w:line="276" w:lineRule="auto"/>
        <w:rPr>
          <w:rFonts w:ascii="Times New Roman" w:eastAsia="Times New Roman" w:hAnsi="Times New Roman" w:cs="Times New Roman"/>
        </w:rPr>
      </w:pPr>
      <w:r>
        <w:rPr>
          <w:rFonts w:ascii="Times New Roman" w:eastAsia="Times New Roman" w:hAnsi="Times New Roman" w:cs="Times New Roman"/>
        </w:rPr>
        <w:t>Purina Pro Plan Senior: Fórmulas diseñadas para perros mayores, apoyando la movilidad y la salud general.</w:t>
      </w:r>
    </w:p>
    <w:p w14:paraId="24B96143" w14:textId="77777777" w:rsidR="00E82649" w:rsidRDefault="00CB0A83" w:rsidP="00DE4A1B">
      <w:pPr>
        <w:numPr>
          <w:ilvl w:val="0"/>
          <w:numId w:val="80"/>
        </w:numPr>
        <w:spacing w:line="276" w:lineRule="auto"/>
        <w:rPr>
          <w:rFonts w:ascii="Times New Roman" w:eastAsia="Times New Roman" w:hAnsi="Times New Roman" w:cs="Times New Roman"/>
        </w:rPr>
      </w:pPr>
      <w:r>
        <w:rPr>
          <w:rFonts w:ascii="Times New Roman" w:eastAsia="Times New Roman" w:hAnsi="Times New Roman" w:cs="Times New Roman"/>
        </w:rPr>
        <w:lastRenderedPageBreak/>
        <w:t xml:space="preserve">Purina Pro Plan </w:t>
      </w:r>
      <w:proofErr w:type="spellStart"/>
      <w:r>
        <w:rPr>
          <w:rFonts w:ascii="Times New Roman" w:eastAsia="Times New Roman" w:hAnsi="Times New Roman" w:cs="Times New Roman"/>
        </w:rPr>
        <w:t>Veterinary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Diets</w:t>
      </w:r>
      <w:proofErr w:type="spellEnd"/>
      <w:r>
        <w:rPr>
          <w:rFonts w:ascii="Times New Roman" w:eastAsia="Times New Roman" w:hAnsi="Times New Roman" w:cs="Times New Roman"/>
        </w:rPr>
        <w:t>: Alimentos terapéuticos para perros con condiciones de salud específicas como problemas renales, digestivos, o alérgicos.</w:t>
      </w:r>
    </w:p>
    <w:p w14:paraId="76D4FF75" w14:textId="77777777" w:rsidR="00E82649" w:rsidRDefault="00E82649">
      <w:pPr>
        <w:spacing w:line="276" w:lineRule="auto"/>
        <w:ind w:left="720"/>
        <w:rPr>
          <w:rFonts w:ascii="Times New Roman" w:eastAsia="Times New Roman" w:hAnsi="Times New Roman" w:cs="Times New Roman"/>
          <w:i/>
          <w:color w:val="191717"/>
          <w:sz w:val="18"/>
          <w:szCs w:val="18"/>
        </w:rPr>
      </w:pPr>
    </w:p>
    <w:p w14:paraId="64592D94"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032267C5" wp14:editId="59F399A0">
            <wp:extent cx="4977793" cy="3695172"/>
            <wp:effectExtent l="0" t="0" r="0" b="0"/>
            <wp:docPr id="1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1"/>
                    <a:srcRect/>
                    <a:stretch>
                      <a:fillRect/>
                    </a:stretch>
                  </pic:blipFill>
                  <pic:spPr>
                    <a:xfrm>
                      <a:off x="0" y="0"/>
                      <a:ext cx="4977793" cy="3695172"/>
                    </a:xfrm>
                    <a:prstGeom prst="rect">
                      <a:avLst/>
                    </a:prstGeom>
                    <a:ln/>
                  </pic:spPr>
                </pic:pic>
              </a:graphicData>
            </a:graphic>
          </wp:inline>
        </w:drawing>
      </w:r>
    </w:p>
    <w:p w14:paraId="4C366D31"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Purina Instagram (2025)</w:t>
      </w:r>
    </w:p>
    <w:p w14:paraId="5F07D641"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Medios digitales:</w:t>
      </w:r>
    </w:p>
    <w:p w14:paraId="4AB35334" w14:textId="77777777" w:rsidR="00E82649" w:rsidRDefault="00CB0A83" w:rsidP="00DE4A1B">
      <w:pPr>
        <w:numPr>
          <w:ilvl w:val="0"/>
          <w:numId w:val="92"/>
        </w:numPr>
        <w:spacing w:line="276" w:lineRule="auto"/>
        <w:rPr>
          <w:rFonts w:ascii="Times New Roman" w:eastAsia="Times New Roman" w:hAnsi="Times New Roman" w:cs="Times New Roman"/>
        </w:rPr>
      </w:pPr>
      <w:r>
        <w:rPr>
          <w:rFonts w:ascii="Times New Roman" w:eastAsia="Times New Roman" w:hAnsi="Times New Roman" w:cs="Times New Roman"/>
        </w:rPr>
        <w:t>Página web oficial: Purina</w:t>
      </w:r>
    </w:p>
    <w:p w14:paraId="5C8BD8B1" w14:textId="77777777" w:rsidR="00E82649" w:rsidRDefault="00CB0A83">
      <w:pPr>
        <w:spacing w:line="276" w:lineRule="auto"/>
        <w:rPr>
          <w:rFonts w:ascii="Times New Roman" w:eastAsia="Times New Roman" w:hAnsi="Times New Roman" w:cs="Times New Roman"/>
          <w:i/>
          <w:color w:val="191717"/>
          <w:sz w:val="18"/>
          <w:szCs w:val="18"/>
        </w:rPr>
      </w:pPr>
      <w:hyperlink r:id="rId52">
        <w:r w:rsidR="00E82649">
          <w:rPr>
            <w:rFonts w:ascii="Times New Roman" w:eastAsia="Times New Roman" w:hAnsi="Times New Roman" w:cs="Times New Roman"/>
            <w:color w:val="1155CC"/>
            <w:u w:val="single"/>
          </w:rPr>
          <w:t>https://www.purina.com.ar/</w:t>
        </w:r>
      </w:hyperlink>
      <w:r w:rsidR="00E82649">
        <w:rPr>
          <w:rFonts w:ascii="Times New Roman" w:eastAsia="Times New Roman" w:hAnsi="Times New Roman" w:cs="Times New Roman"/>
        </w:rPr>
        <w:t xml:space="preserve"> </w:t>
      </w:r>
    </w:p>
    <w:p w14:paraId="7C04E03B"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71597DA5" wp14:editId="113610B7">
            <wp:extent cx="4833546" cy="2231705"/>
            <wp:effectExtent l="0" t="0" r="0" b="0"/>
            <wp:docPr id="2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3"/>
                    <a:srcRect/>
                    <a:stretch>
                      <a:fillRect/>
                    </a:stretch>
                  </pic:blipFill>
                  <pic:spPr>
                    <a:xfrm>
                      <a:off x="0" y="0"/>
                      <a:ext cx="4833546" cy="2231705"/>
                    </a:xfrm>
                    <a:prstGeom prst="rect">
                      <a:avLst/>
                    </a:prstGeom>
                    <a:ln/>
                  </pic:spPr>
                </pic:pic>
              </a:graphicData>
            </a:graphic>
          </wp:inline>
        </w:drawing>
      </w:r>
    </w:p>
    <w:p w14:paraId="621B20C8" w14:textId="77777777" w:rsidR="00E82649" w:rsidRDefault="00CB0A83">
      <w:pPr>
        <w:numPr>
          <w:ilvl w:val="0"/>
          <w:numId w:val="7"/>
        </w:numPr>
        <w:spacing w:line="276" w:lineRule="auto"/>
        <w:rPr>
          <w:rFonts w:ascii="Times New Roman" w:eastAsia="Times New Roman" w:hAnsi="Times New Roman" w:cs="Times New Roman"/>
        </w:rPr>
      </w:pPr>
      <w:r>
        <w:rPr>
          <w:rFonts w:ascii="Times New Roman" w:eastAsia="Times New Roman" w:hAnsi="Times New Roman" w:cs="Times New Roman"/>
        </w:rPr>
        <w:lastRenderedPageBreak/>
        <w:t>Facebook:</w:t>
      </w:r>
    </w:p>
    <w:p w14:paraId="45C58155" w14:textId="77777777" w:rsidR="00E82649" w:rsidRDefault="00CB0A83">
      <w:pPr>
        <w:spacing w:line="276" w:lineRule="auto"/>
        <w:rPr>
          <w:rFonts w:ascii="Times New Roman" w:eastAsia="Times New Roman" w:hAnsi="Times New Roman" w:cs="Times New Roman"/>
        </w:rPr>
      </w:pPr>
      <w:hyperlink r:id="rId54">
        <w:r w:rsidR="00E82649">
          <w:rPr>
            <w:rFonts w:ascii="Times New Roman" w:eastAsia="Times New Roman" w:hAnsi="Times New Roman" w:cs="Times New Roman"/>
            <w:color w:val="1155CC"/>
            <w:u w:val="single"/>
          </w:rPr>
          <w:t>https://www.facebook.com/purina?mibextid=LQQJ4d&amp;rdid=2G4walBADoGBgnVJ&amp;share_url=https%3A%2F%2Fwww.facebook.com%2Fshare%2FnaEKmpgzA21Gphcm%2F%3Fmibextid%3DLQQJ4d</w:t>
        </w:r>
      </w:hyperlink>
      <w:r w:rsidR="00E82649">
        <w:rPr>
          <w:rFonts w:ascii="Times New Roman" w:eastAsia="Times New Roman" w:hAnsi="Times New Roman" w:cs="Times New Roman"/>
        </w:rPr>
        <w:t xml:space="preserve"> </w:t>
      </w:r>
    </w:p>
    <w:p w14:paraId="44FF6A34"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622BF400" wp14:editId="4B3C94B1">
            <wp:extent cx="4462463" cy="2553043"/>
            <wp:effectExtent l="0" t="0" r="0" b="0"/>
            <wp:docPr id="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5"/>
                    <a:srcRect/>
                    <a:stretch>
                      <a:fillRect/>
                    </a:stretch>
                  </pic:blipFill>
                  <pic:spPr>
                    <a:xfrm>
                      <a:off x="0" y="0"/>
                      <a:ext cx="4462463" cy="2553043"/>
                    </a:xfrm>
                    <a:prstGeom prst="rect">
                      <a:avLst/>
                    </a:prstGeom>
                    <a:ln/>
                  </pic:spPr>
                </pic:pic>
              </a:graphicData>
            </a:graphic>
          </wp:inline>
        </w:drawing>
      </w:r>
    </w:p>
    <w:p w14:paraId="159A1BF1" w14:textId="77777777" w:rsidR="00E82649" w:rsidRDefault="00E82649">
      <w:pPr>
        <w:spacing w:before="240" w:after="240" w:line="276" w:lineRule="auto"/>
        <w:rPr>
          <w:rFonts w:ascii="Times New Roman" w:eastAsia="Times New Roman" w:hAnsi="Times New Roman" w:cs="Times New Roman"/>
        </w:rPr>
      </w:pPr>
    </w:p>
    <w:p w14:paraId="542EB83A" w14:textId="77777777" w:rsidR="00E82649" w:rsidRDefault="00CB0A83">
      <w:pPr>
        <w:numPr>
          <w:ilvl w:val="0"/>
          <w:numId w:val="12"/>
        </w:numPr>
        <w:spacing w:line="276" w:lineRule="auto"/>
        <w:rPr>
          <w:rFonts w:ascii="Times New Roman" w:eastAsia="Times New Roman" w:hAnsi="Times New Roman" w:cs="Times New Roman"/>
        </w:rPr>
      </w:pPr>
      <w:r>
        <w:rPr>
          <w:rFonts w:ascii="Times New Roman" w:eastAsia="Times New Roman" w:hAnsi="Times New Roman" w:cs="Times New Roman"/>
        </w:rPr>
        <w:t>Instagram:</w:t>
      </w:r>
    </w:p>
    <w:p w14:paraId="1F5E7472" w14:textId="77777777" w:rsidR="00E82649" w:rsidRDefault="00CB0A83">
      <w:pPr>
        <w:spacing w:line="276" w:lineRule="auto"/>
        <w:rPr>
          <w:rFonts w:ascii="Times New Roman" w:eastAsia="Times New Roman" w:hAnsi="Times New Roman" w:cs="Times New Roman"/>
        </w:rPr>
      </w:pPr>
      <w:hyperlink r:id="rId56">
        <w:r w:rsidR="00E82649">
          <w:rPr>
            <w:rFonts w:ascii="Times New Roman" w:eastAsia="Times New Roman" w:hAnsi="Times New Roman" w:cs="Times New Roman"/>
            <w:color w:val="1155CC"/>
            <w:u w:val="single"/>
          </w:rPr>
          <w:t>https://www.instagram.com/pedigree.centroamerica?igsh=MXM3a3RtZDByYmM4dA==</w:t>
        </w:r>
      </w:hyperlink>
      <w:r w:rsidR="00E82649">
        <w:rPr>
          <w:rFonts w:ascii="Times New Roman" w:eastAsia="Times New Roman" w:hAnsi="Times New Roman" w:cs="Times New Roman"/>
        </w:rPr>
        <w:t xml:space="preserve"> </w:t>
      </w:r>
    </w:p>
    <w:p w14:paraId="05A5F80F" w14:textId="77777777" w:rsidR="00E82649" w:rsidRDefault="00E82649">
      <w:pPr>
        <w:spacing w:line="276" w:lineRule="auto"/>
        <w:rPr>
          <w:rFonts w:ascii="Times New Roman" w:eastAsia="Times New Roman" w:hAnsi="Times New Roman" w:cs="Times New Roman"/>
        </w:rPr>
      </w:pPr>
    </w:p>
    <w:p w14:paraId="4B2A053B" w14:textId="77777777" w:rsidR="00E82649" w:rsidRDefault="00CB0A83">
      <w:pPr>
        <w:spacing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6E212B55" wp14:editId="09883E57">
            <wp:extent cx="4926343" cy="3037065"/>
            <wp:effectExtent l="0" t="0" r="0" b="0"/>
            <wp:docPr id="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7"/>
                    <a:srcRect/>
                    <a:stretch>
                      <a:fillRect/>
                    </a:stretch>
                  </pic:blipFill>
                  <pic:spPr>
                    <a:xfrm>
                      <a:off x="0" y="0"/>
                      <a:ext cx="4926343" cy="3037065"/>
                    </a:xfrm>
                    <a:prstGeom prst="rect">
                      <a:avLst/>
                    </a:prstGeom>
                    <a:ln/>
                  </pic:spPr>
                </pic:pic>
              </a:graphicData>
            </a:graphic>
          </wp:inline>
        </w:drawing>
      </w:r>
    </w:p>
    <w:p w14:paraId="2617819A" w14:textId="77777777" w:rsidR="00E82649" w:rsidRDefault="00E82649">
      <w:pPr>
        <w:spacing w:line="276" w:lineRule="auto"/>
        <w:jc w:val="center"/>
        <w:rPr>
          <w:rFonts w:ascii="Times New Roman" w:eastAsia="Times New Roman" w:hAnsi="Times New Roman" w:cs="Times New Roman"/>
        </w:rPr>
      </w:pPr>
    </w:p>
    <w:p w14:paraId="6ED3AA43" w14:textId="77777777" w:rsidR="00E82649" w:rsidRDefault="00E82649">
      <w:pPr>
        <w:spacing w:line="276" w:lineRule="auto"/>
        <w:jc w:val="center"/>
        <w:rPr>
          <w:rFonts w:ascii="Times New Roman" w:eastAsia="Times New Roman" w:hAnsi="Times New Roman" w:cs="Times New Roman"/>
        </w:rPr>
      </w:pPr>
    </w:p>
    <w:p w14:paraId="4937CAD2" w14:textId="77777777" w:rsidR="00E82649" w:rsidRDefault="00CB0A83">
      <w:p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lastRenderedPageBreak/>
        <w:t>Youtube</w:t>
      </w:r>
      <w:proofErr w:type="spellEnd"/>
      <w:r>
        <w:rPr>
          <w:rFonts w:ascii="Times New Roman" w:eastAsia="Times New Roman" w:hAnsi="Times New Roman" w:cs="Times New Roman"/>
        </w:rPr>
        <w:t>:</w:t>
      </w:r>
    </w:p>
    <w:p w14:paraId="7C6CA524" w14:textId="77777777" w:rsidR="00E82649" w:rsidRDefault="00CB0A83">
      <w:pPr>
        <w:spacing w:line="276" w:lineRule="auto"/>
        <w:rPr>
          <w:rFonts w:ascii="Times New Roman" w:eastAsia="Times New Roman" w:hAnsi="Times New Roman" w:cs="Times New Roman"/>
        </w:rPr>
      </w:pPr>
      <w:hyperlink r:id="rId58">
        <w:r w:rsidR="00E82649">
          <w:rPr>
            <w:rFonts w:ascii="Times New Roman" w:eastAsia="Times New Roman" w:hAnsi="Times New Roman" w:cs="Times New Roman"/>
            <w:color w:val="1155CC"/>
            <w:u w:val="single"/>
          </w:rPr>
          <w:t>https://x.com/pedigreelatam?s=11&amp;t=V1NG2XtaNkOzPtWrd8Nd-Q</w:t>
        </w:r>
      </w:hyperlink>
      <w:r w:rsidR="00E82649">
        <w:rPr>
          <w:rFonts w:ascii="Times New Roman" w:eastAsia="Times New Roman" w:hAnsi="Times New Roman" w:cs="Times New Roman"/>
        </w:rPr>
        <w:t xml:space="preserve"> </w:t>
      </w:r>
    </w:p>
    <w:p w14:paraId="6F084186" w14:textId="77777777" w:rsidR="00E82649" w:rsidRDefault="00E82649">
      <w:pPr>
        <w:spacing w:line="276" w:lineRule="auto"/>
        <w:rPr>
          <w:rFonts w:ascii="Times New Roman" w:eastAsia="Times New Roman" w:hAnsi="Times New Roman" w:cs="Times New Roman"/>
        </w:rPr>
      </w:pPr>
    </w:p>
    <w:p w14:paraId="2AC69DA7" w14:textId="77777777" w:rsidR="00E82649" w:rsidRDefault="00CB0A83">
      <w:pPr>
        <w:spacing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4ACC36A5" wp14:editId="175923C6">
            <wp:extent cx="4329113" cy="2386562"/>
            <wp:effectExtent l="0" t="0" r="0" b="0"/>
            <wp:docPr id="7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9"/>
                    <a:srcRect/>
                    <a:stretch>
                      <a:fillRect/>
                    </a:stretch>
                  </pic:blipFill>
                  <pic:spPr>
                    <a:xfrm>
                      <a:off x="0" y="0"/>
                      <a:ext cx="4329113" cy="2386562"/>
                    </a:xfrm>
                    <a:prstGeom prst="rect">
                      <a:avLst/>
                    </a:prstGeom>
                    <a:ln/>
                  </pic:spPr>
                </pic:pic>
              </a:graphicData>
            </a:graphic>
          </wp:inline>
        </w:drawing>
      </w:r>
    </w:p>
    <w:p w14:paraId="209ADFC5" w14:textId="77777777" w:rsidR="00E82649" w:rsidRDefault="00E82649">
      <w:pPr>
        <w:spacing w:line="276" w:lineRule="auto"/>
        <w:rPr>
          <w:rFonts w:ascii="Times New Roman" w:eastAsia="Times New Roman" w:hAnsi="Times New Roman" w:cs="Times New Roman"/>
        </w:rPr>
      </w:pPr>
    </w:p>
    <w:p w14:paraId="708742B5" w14:textId="77777777" w:rsidR="00E82649" w:rsidRDefault="00E82649">
      <w:pPr>
        <w:spacing w:line="276" w:lineRule="auto"/>
        <w:rPr>
          <w:rFonts w:ascii="Times New Roman" w:eastAsia="Times New Roman" w:hAnsi="Times New Roman" w:cs="Times New Roman"/>
        </w:rPr>
      </w:pPr>
    </w:p>
    <w:p w14:paraId="10171829"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Plataformas y canales utilizados</w:t>
      </w:r>
    </w:p>
    <w:p w14:paraId="6106A0DA" w14:textId="77777777" w:rsidR="00E82649" w:rsidRDefault="00E82649">
      <w:pPr>
        <w:spacing w:line="276" w:lineRule="auto"/>
        <w:rPr>
          <w:rFonts w:ascii="Times New Roman" w:eastAsia="Times New Roman" w:hAnsi="Times New Roman" w:cs="Times New Roman"/>
        </w:rPr>
      </w:pPr>
    </w:p>
    <w:p w14:paraId="5655C1BB" w14:textId="77777777" w:rsidR="00E82649" w:rsidRDefault="00CB0A83">
      <w:pPr>
        <w:numPr>
          <w:ilvl w:val="0"/>
          <w:numId w:val="13"/>
        </w:numPr>
        <w:spacing w:line="276" w:lineRule="auto"/>
        <w:rPr>
          <w:rFonts w:ascii="Times New Roman" w:eastAsia="Times New Roman" w:hAnsi="Times New Roman" w:cs="Times New Roman"/>
        </w:rPr>
      </w:pPr>
      <w:r>
        <w:rPr>
          <w:rFonts w:ascii="Times New Roman" w:eastAsia="Times New Roman" w:hAnsi="Times New Roman" w:cs="Times New Roman"/>
        </w:rPr>
        <w:t>Redes sociales: Facebook, Instagram, YouTube son las principales plataformas sociales donde Purina publica sus anuncios.</w:t>
      </w:r>
    </w:p>
    <w:p w14:paraId="32F60A69" w14:textId="77777777" w:rsidR="00E82649" w:rsidRDefault="00E82649">
      <w:pPr>
        <w:spacing w:line="276" w:lineRule="auto"/>
        <w:rPr>
          <w:rFonts w:ascii="Times New Roman" w:eastAsia="Times New Roman" w:hAnsi="Times New Roman" w:cs="Times New Roman"/>
        </w:rPr>
      </w:pPr>
    </w:p>
    <w:p w14:paraId="23FA3211" w14:textId="77777777" w:rsidR="00E82649" w:rsidRDefault="00CB0A83" w:rsidP="00DE4A1B">
      <w:pPr>
        <w:numPr>
          <w:ilvl w:val="0"/>
          <w:numId w:val="94"/>
        </w:numPr>
        <w:spacing w:line="276" w:lineRule="auto"/>
        <w:rPr>
          <w:rFonts w:ascii="Times New Roman" w:eastAsia="Times New Roman" w:hAnsi="Times New Roman" w:cs="Times New Roman"/>
        </w:rPr>
      </w:pPr>
      <w:r>
        <w:rPr>
          <w:rFonts w:ascii="Times New Roman" w:eastAsia="Times New Roman" w:hAnsi="Times New Roman" w:cs="Times New Roman"/>
        </w:rPr>
        <w:t>Internet: Anuncios en sitios web relacionados con mascotas, salud animal y bienestar, y en revistas digitales.</w:t>
      </w:r>
    </w:p>
    <w:p w14:paraId="505F7A6F" w14:textId="77777777" w:rsidR="00E82649" w:rsidRDefault="00E82649">
      <w:pPr>
        <w:spacing w:line="276" w:lineRule="auto"/>
        <w:rPr>
          <w:rFonts w:ascii="Times New Roman" w:eastAsia="Times New Roman" w:hAnsi="Times New Roman" w:cs="Times New Roman"/>
        </w:rPr>
      </w:pPr>
    </w:p>
    <w:p w14:paraId="79E8E05E" w14:textId="77777777" w:rsidR="00E82649" w:rsidRDefault="00CB0A83" w:rsidP="00DE4A1B">
      <w:pPr>
        <w:numPr>
          <w:ilvl w:val="0"/>
          <w:numId w:val="90"/>
        </w:numPr>
        <w:spacing w:line="276" w:lineRule="auto"/>
        <w:rPr>
          <w:rFonts w:ascii="Times New Roman" w:eastAsia="Times New Roman" w:hAnsi="Times New Roman" w:cs="Times New Roman"/>
        </w:rPr>
      </w:pPr>
      <w:r>
        <w:rPr>
          <w:rFonts w:ascii="Times New Roman" w:eastAsia="Times New Roman" w:hAnsi="Times New Roman" w:cs="Times New Roman"/>
        </w:rPr>
        <w:t>Revistas digitales y sitios web: Revistas y periódicos especializados en mascotas, salud y estilo de vida.</w:t>
      </w:r>
    </w:p>
    <w:p w14:paraId="75F47380"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51BE0F83" wp14:editId="0365F15B">
            <wp:extent cx="4272879" cy="2043165"/>
            <wp:effectExtent l="0" t="0" r="0" b="0"/>
            <wp:docPr id="2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0"/>
                    <a:srcRect/>
                    <a:stretch>
                      <a:fillRect/>
                    </a:stretch>
                  </pic:blipFill>
                  <pic:spPr>
                    <a:xfrm>
                      <a:off x="0" y="0"/>
                      <a:ext cx="4272879" cy="2043165"/>
                    </a:xfrm>
                    <a:prstGeom prst="rect">
                      <a:avLst/>
                    </a:prstGeom>
                    <a:ln/>
                  </pic:spPr>
                </pic:pic>
              </a:graphicData>
            </a:graphic>
          </wp:inline>
        </w:drawing>
      </w:r>
    </w:p>
    <w:p w14:paraId="3DFFF15B"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Purina página web (2025)</w:t>
      </w:r>
    </w:p>
    <w:p w14:paraId="1EDB13A4"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lastRenderedPageBreak/>
        <w:t>Formato de los anuncios</w:t>
      </w:r>
    </w:p>
    <w:p w14:paraId="558D3D6A" w14:textId="77777777" w:rsidR="00E82649" w:rsidRDefault="00E82649">
      <w:pPr>
        <w:spacing w:line="276" w:lineRule="auto"/>
        <w:rPr>
          <w:rFonts w:ascii="Times New Roman" w:eastAsia="Times New Roman" w:hAnsi="Times New Roman" w:cs="Times New Roman"/>
        </w:rPr>
      </w:pPr>
    </w:p>
    <w:p w14:paraId="2679E63F" w14:textId="77777777" w:rsidR="00E82649" w:rsidRDefault="00CB0A83">
      <w:pPr>
        <w:numPr>
          <w:ilvl w:val="0"/>
          <w:numId w:val="42"/>
        </w:numPr>
        <w:spacing w:line="276" w:lineRule="auto"/>
        <w:rPr>
          <w:rFonts w:ascii="Times New Roman" w:eastAsia="Times New Roman" w:hAnsi="Times New Roman" w:cs="Times New Roman"/>
        </w:rPr>
      </w:pPr>
      <w:r>
        <w:rPr>
          <w:rFonts w:ascii="Times New Roman" w:eastAsia="Times New Roman" w:hAnsi="Times New Roman" w:cs="Times New Roman"/>
        </w:rPr>
        <w:t>Video corto: Para redes sociales, con duraciones que varían desde 15 segundos hasta un minuto.</w:t>
      </w:r>
    </w:p>
    <w:p w14:paraId="2D82D774" w14:textId="77777777" w:rsidR="00E82649" w:rsidRDefault="00E82649">
      <w:pPr>
        <w:spacing w:line="276" w:lineRule="auto"/>
        <w:rPr>
          <w:rFonts w:ascii="Times New Roman" w:eastAsia="Times New Roman" w:hAnsi="Times New Roman" w:cs="Times New Roman"/>
        </w:rPr>
      </w:pPr>
    </w:p>
    <w:p w14:paraId="0F904B72" w14:textId="77777777" w:rsidR="00E82649" w:rsidRDefault="00CB0A83">
      <w:pPr>
        <w:numPr>
          <w:ilvl w:val="0"/>
          <w:numId w:val="47"/>
        </w:numPr>
        <w:spacing w:line="276" w:lineRule="auto"/>
        <w:rPr>
          <w:rFonts w:ascii="Times New Roman" w:eastAsia="Times New Roman" w:hAnsi="Times New Roman" w:cs="Times New Roman"/>
        </w:rPr>
      </w:pPr>
      <w:r>
        <w:rPr>
          <w:rFonts w:ascii="Times New Roman" w:eastAsia="Times New Roman" w:hAnsi="Times New Roman" w:cs="Times New Roman"/>
        </w:rPr>
        <w:t>Publicaciones de blog: En su sitio web y otros sitios de salud animal, ofreciendo contenido educativo para la nutrición completa de las mascotas</w:t>
      </w:r>
    </w:p>
    <w:p w14:paraId="2DAB00C6" w14:textId="77777777" w:rsidR="00E82649" w:rsidRDefault="00E82649">
      <w:pPr>
        <w:spacing w:line="276" w:lineRule="auto"/>
        <w:rPr>
          <w:rFonts w:ascii="Times New Roman" w:eastAsia="Times New Roman" w:hAnsi="Times New Roman" w:cs="Times New Roman"/>
        </w:rPr>
      </w:pPr>
    </w:p>
    <w:p w14:paraId="144973CA" w14:textId="77777777" w:rsidR="00E82649" w:rsidRDefault="00CB0A83">
      <w:pPr>
        <w:numPr>
          <w:ilvl w:val="0"/>
          <w:numId w:val="30"/>
        </w:numPr>
        <w:spacing w:line="276" w:lineRule="auto"/>
        <w:rPr>
          <w:rFonts w:ascii="Times New Roman" w:eastAsia="Times New Roman" w:hAnsi="Times New Roman" w:cs="Times New Roman"/>
        </w:rPr>
      </w:pPr>
      <w:r>
        <w:rPr>
          <w:rFonts w:ascii="Times New Roman" w:eastAsia="Times New Roman" w:hAnsi="Times New Roman" w:cs="Times New Roman"/>
        </w:rPr>
        <w:t>Banners publicitarios: En sitios web y aplicaciones móviles, diseñados para atraer la atención rápidamente y dirigir el tráfico a sus páginas de productos.</w:t>
      </w:r>
    </w:p>
    <w:p w14:paraId="60EBC746"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78E8DE96" wp14:editId="18B018FB">
            <wp:extent cx="4657725" cy="2143125"/>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1"/>
                    <a:srcRect/>
                    <a:stretch>
                      <a:fillRect/>
                    </a:stretch>
                  </pic:blipFill>
                  <pic:spPr>
                    <a:xfrm>
                      <a:off x="0" y="0"/>
                      <a:ext cx="4657725" cy="2143125"/>
                    </a:xfrm>
                    <a:prstGeom prst="rect">
                      <a:avLst/>
                    </a:prstGeom>
                    <a:ln/>
                  </pic:spPr>
                </pic:pic>
              </a:graphicData>
            </a:graphic>
          </wp:inline>
        </w:drawing>
      </w:r>
    </w:p>
    <w:p w14:paraId="5048BFCA"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Purina página web (2025)</w:t>
      </w:r>
    </w:p>
    <w:p w14:paraId="11F28FC9" w14:textId="77777777" w:rsidR="00E82649" w:rsidRDefault="00E82649">
      <w:pPr>
        <w:spacing w:line="276" w:lineRule="auto"/>
        <w:rPr>
          <w:rFonts w:ascii="Times New Roman" w:eastAsia="Times New Roman" w:hAnsi="Times New Roman" w:cs="Times New Roman"/>
          <w:b/>
        </w:rPr>
      </w:pPr>
    </w:p>
    <w:p w14:paraId="2182DEF9"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Acerca de sus anuncios</w:t>
      </w:r>
    </w:p>
    <w:p w14:paraId="34B0BED7" w14:textId="77777777" w:rsidR="00E82649" w:rsidRDefault="00E82649">
      <w:pPr>
        <w:spacing w:line="276" w:lineRule="auto"/>
        <w:rPr>
          <w:rFonts w:ascii="Times New Roman" w:eastAsia="Times New Roman" w:hAnsi="Times New Roman" w:cs="Times New Roman"/>
        </w:rPr>
      </w:pPr>
    </w:p>
    <w:p w14:paraId="7B960369"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Purina utiliza tecnologías de seguimiento comunes para mejorar la experiencia del usuario y personalizar el contenido. La empresa recopila información personal sobre los usuarios a lo largo del tiempo y en diferentes sitios web y aplicaciones. Además, colabora con terceros que también recopilan información personal de esta manera. Estos terceros pueden utilizar herramientas específicas en los sitios web de Purina, y los proveedores de servicios de Purina también pueden emplear estas herramientas. En esta política, "Nosotros" y "Nos" se refiere a Nestlé Purina </w:t>
      </w:r>
      <w:proofErr w:type="spellStart"/>
      <w:r>
        <w:rPr>
          <w:rFonts w:ascii="Times New Roman" w:eastAsia="Times New Roman" w:hAnsi="Times New Roman" w:cs="Times New Roman"/>
        </w:rPr>
        <w:t>PetCare</w:t>
      </w:r>
      <w:proofErr w:type="spellEnd"/>
      <w:r>
        <w:rPr>
          <w:rFonts w:ascii="Times New Roman" w:eastAsia="Times New Roman" w:hAnsi="Times New Roman" w:cs="Times New Roman"/>
        </w:rPr>
        <w:t xml:space="preserve"> Company, que incluye a los proveedores de servicios que actúan en su nombre.</w:t>
      </w:r>
    </w:p>
    <w:p w14:paraId="450DD405" w14:textId="77777777" w:rsidR="00E82649" w:rsidRDefault="00E82649">
      <w:pPr>
        <w:spacing w:line="276" w:lineRule="auto"/>
        <w:rPr>
          <w:rFonts w:ascii="Times New Roman" w:eastAsia="Times New Roman" w:hAnsi="Times New Roman" w:cs="Times New Roman"/>
        </w:rPr>
      </w:pPr>
    </w:p>
    <w:p w14:paraId="3E8BADD7"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Utilización de tecnologías de seguimiento: Purina emplea diversas herramientas de seguimiento comunes, como cookies de navegador, balizas web, cookies flash y tecnologías similares. Los proveedores de servicios también usan estas herramientas en los sitios web de Purina y en otros lugares en nombre de la empresa. Las cookies son archivos pequeños que se descargan cuando los usuarios acceden a ciertos sitios web. Para obtener más información, los usuarios pueden </w:t>
      </w:r>
      <w:r>
        <w:rPr>
          <w:rFonts w:ascii="Times New Roman" w:eastAsia="Times New Roman" w:hAnsi="Times New Roman" w:cs="Times New Roman"/>
        </w:rPr>
        <w:lastRenderedPageBreak/>
        <w:t>visitar la página web de la Comisión Federal de Comercio sobre seguimiento en línea y la página web de Macromedia sobre el Administrador de configuración de Flash Player. Estas páginas también explican cómo los usuarios pueden administrar y eliminar cookies.</w:t>
      </w:r>
    </w:p>
    <w:p w14:paraId="0F98EBC6" w14:textId="77777777" w:rsidR="00E82649" w:rsidRDefault="00E82649">
      <w:pPr>
        <w:spacing w:line="276" w:lineRule="auto"/>
        <w:rPr>
          <w:rFonts w:ascii="Times New Roman" w:eastAsia="Times New Roman" w:hAnsi="Times New Roman" w:cs="Times New Roman"/>
        </w:rPr>
      </w:pPr>
    </w:p>
    <w:p w14:paraId="7899B629"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Objetivos del uso</w:t>
      </w:r>
      <w:r>
        <w:rPr>
          <w:rFonts w:ascii="Times New Roman" w:eastAsia="Times New Roman" w:hAnsi="Times New Roman" w:cs="Times New Roman"/>
          <w:i/>
          <w:color w:val="191717"/>
          <w:sz w:val="18"/>
          <w:szCs w:val="18"/>
        </w:rPr>
        <w:t xml:space="preserve"> </w:t>
      </w:r>
      <w:r>
        <w:rPr>
          <w:rFonts w:ascii="Times New Roman" w:eastAsia="Times New Roman" w:hAnsi="Times New Roman" w:cs="Times New Roman"/>
        </w:rPr>
        <w:t>de herramientas de seguimiento:</w:t>
      </w:r>
    </w:p>
    <w:p w14:paraId="3BEE3BAE"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Purina utiliza herramientas de seguimiento con los siguientes objetivos:</w:t>
      </w:r>
    </w:p>
    <w:p w14:paraId="3D74548F" w14:textId="77777777" w:rsidR="00E82649" w:rsidRDefault="00E82649">
      <w:pPr>
        <w:spacing w:line="276" w:lineRule="auto"/>
        <w:rPr>
          <w:rFonts w:ascii="Times New Roman" w:eastAsia="Times New Roman" w:hAnsi="Times New Roman" w:cs="Times New Roman"/>
        </w:rPr>
      </w:pPr>
    </w:p>
    <w:p w14:paraId="32DCBD54" w14:textId="77777777" w:rsidR="00E82649" w:rsidRDefault="00CB0A83">
      <w:pPr>
        <w:numPr>
          <w:ilvl w:val="0"/>
          <w:numId w:val="45"/>
        </w:numPr>
        <w:spacing w:line="276" w:lineRule="auto"/>
        <w:rPr>
          <w:rFonts w:ascii="Times New Roman" w:eastAsia="Times New Roman" w:hAnsi="Times New Roman" w:cs="Times New Roman"/>
        </w:rPr>
      </w:pPr>
      <w:r>
        <w:rPr>
          <w:rFonts w:ascii="Times New Roman" w:eastAsia="Times New Roman" w:hAnsi="Times New Roman" w:cs="Times New Roman"/>
        </w:rPr>
        <w:t>Reconocer a clientes nuevos o pasados: Para identificar y recordar a los usuarios que regresan.</w:t>
      </w:r>
    </w:p>
    <w:p w14:paraId="59580F03" w14:textId="77777777" w:rsidR="00E82649" w:rsidRDefault="00E82649">
      <w:pPr>
        <w:spacing w:line="276" w:lineRule="auto"/>
        <w:ind w:left="720"/>
        <w:rPr>
          <w:rFonts w:ascii="Times New Roman" w:eastAsia="Times New Roman" w:hAnsi="Times New Roman" w:cs="Times New Roman"/>
        </w:rPr>
      </w:pPr>
    </w:p>
    <w:p w14:paraId="2244DB94" w14:textId="77777777" w:rsidR="00E82649" w:rsidRDefault="00CB0A83">
      <w:pPr>
        <w:numPr>
          <w:ilvl w:val="0"/>
          <w:numId w:val="45"/>
        </w:numPr>
        <w:spacing w:line="276" w:lineRule="auto"/>
        <w:rPr>
          <w:rFonts w:ascii="Times New Roman" w:eastAsia="Times New Roman" w:hAnsi="Times New Roman" w:cs="Times New Roman"/>
        </w:rPr>
      </w:pPr>
      <w:r>
        <w:rPr>
          <w:rFonts w:ascii="Times New Roman" w:eastAsia="Times New Roman" w:hAnsi="Times New Roman" w:cs="Times New Roman"/>
        </w:rPr>
        <w:t>Almacenar contraseñas: Para los usuarios registrados en los sitios web de Purina.</w:t>
      </w:r>
    </w:p>
    <w:p w14:paraId="46A88F69" w14:textId="77777777" w:rsidR="00E82649" w:rsidRDefault="00E82649">
      <w:pPr>
        <w:spacing w:line="276" w:lineRule="auto"/>
        <w:rPr>
          <w:rFonts w:ascii="Times New Roman" w:eastAsia="Times New Roman" w:hAnsi="Times New Roman" w:cs="Times New Roman"/>
        </w:rPr>
      </w:pPr>
    </w:p>
    <w:p w14:paraId="4B929665" w14:textId="77777777" w:rsidR="00E82649" w:rsidRDefault="00CB0A83">
      <w:pPr>
        <w:numPr>
          <w:ilvl w:val="0"/>
          <w:numId w:val="45"/>
        </w:numPr>
        <w:spacing w:line="276" w:lineRule="auto"/>
        <w:rPr>
          <w:rFonts w:ascii="Times New Roman" w:eastAsia="Times New Roman" w:hAnsi="Times New Roman" w:cs="Times New Roman"/>
        </w:rPr>
      </w:pPr>
      <w:r>
        <w:rPr>
          <w:rFonts w:ascii="Times New Roman" w:eastAsia="Times New Roman" w:hAnsi="Times New Roman" w:cs="Times New Roman"/>
        </w:rPr>
        <w:t>Mejorar sitios web y aplicaciones: Para optimizar y personalizar la experiencia del usuario.</w:t>
      </w:r>
    </w:p>
    <w:p w14:paraId="51A08612" w14:textId="77777777" w:rsidR="00E82649" w:rsidRDefault="00E82649">
      <w:pPr>
        <w:spacing w:line="276" w:lineRule="auto"/>
        <w:rPr>
          <w:rFonts w:ascii="Times New Roman" w:eastAsia="Times New Roman" w:hAnsi="Times New Roman" w:cs="Times New Roman"/>
        </w:rPr>
      </w:pPr>
    </w:p>
    <w:p w14:paraId="1644312A" w14:textId="77777777" w:rsidR="00E82649" w:rsidRDefault="00CB0A83">
      <w:pPr>
        <w:numPr>
          <w:ilvl w:val="0"/>
          <w:numId w:val="45"/>
        </w:numPr>
        <w:spacing w:line="276" w:lineRule="auto"/>
        <w:rPr>
          <w:rFonts w:ascii="Times New Roman" w:eastAsia="Times New Roman" w:hAnsi="Times New Roman" w:cs="Times New Roman"/>
        </w:rPr>
      </w:pPr>
      <w:r>
        <w:rPr>
          <w:rFonts w:ascii="Times New Roman" w:eastAsia="Times New Roman" w:hAnsi="Times New Roman" w:cs="Times New Roman"/>
        </w:rPr>
        <w:t>Contenido publicitario personalizado: Para ofrecer publicidad relevante basada en los intereses y comportamientos de los usuarios. Esto incluye la observación de comportamientos en los sitios web de Purina y en sitios externos, así como la recopilación de información sobre el historial de navegación de los usuarios.</w:t>
      </w:r>
    </w:p>
    <w:p w14:paraId="511EDCD1" w14:textId="77777777" w:rsidR="00E82649" w:rsidRDefault="00E82649">
      <w:pPr>
        <w:spacing w:line="276" w:lineRule="auto"/>
        <w:rPr>
          <w:rFonts w:ascii="Times New Roman" w:eastAsia="Times New Roman" w:hAnsi="Times New Roman" w:cs="Times New Roman"/>
        </w:rPr>
      </w:pPr>
    </w:p>
    <w:p w14:paraId="280A1F7C"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Estas prácticas permiten a Purina ofrecer una experiencia más personalizada y relevante para sus usuarios.</w:t>
      </w:r>
    </w:p>
    <w:p w14:paraId="27669E8E" w14:textId="77777777" w:rsidR="00E82649" w:rsidRDefault="00E82649">
      <w:pPr>
        <w:spacing w:line="276" w:lineRule="auto"/>
        <w:rPr>
          <w:rFonts w:ascii="Times New Roman" w:eastAsia="Times New Roman" w:hAnsi="Times New Roman" w:cs="Times New Roman"/>
          <w:i/>
          <w:color w:val="FFCB05"/>
        </w:rPr>
      </w:pPr>
    </w:p>
    <w:p w14:paraId="26DD8481"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Estrategia de diferenciación de purina</w:t>
      </w:r>
    </w:p>
    <w:p w14:paraId="1B311751" w14:textId="77777777" w:rsidR="00E82649" w:rsidRDefault="00E82649">
      <w:pPr>
        <w:spacing w:line="276" w:lineRule="auto"/>
        <w:rPr>
          <w:rFonts w:ascii="Times New Roman" w:eastAsia="Times New Roman" w:hAnsi="Times New Roman" w:cs="Times New Roman"/>
        </w:rPr>
      </w:pPr>
    </w:p>
    <w:p w14:paraId="455838B8"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b/>
        </w:rPr>
        <w:t>Propuesta de diferenciación:</w:t>
      </w:r>
      <w:r>
        <w:rPr>
          <w:rFonts w:ascii="Times New Roman" w:eastAsia="Times New Roman" w:hAnsi="Times New Roman" w:cs="Times New Roman"/>
        </w:rPr>
        <w:t xml:space="preserve"> Purina se distingue en el mercado de alimentos para mascotas por su firme compromiso con la calidad, la ciencia y la innovación. La marca ofrece alimentos de alta calidad que están formulados para promover la salud y el bienestar integral de las mascotas. Este enfoque está respaldado por una sólida base de investigación científica y desarrollo continuo. A través de su equipo de nutricionistas, veterinarios y científicos, Purina garantiza que cada producto no solo cumple, sino que supera los estándares de calidad y seguridad alimentaria.</w:t>
      </w:r>
    </w:p>
    <w:p w14:paraId="6484D0D2" w14:textId="77777777" w:rsidR="00E82649" w:rsidRDefault="00E82649">
      <w:pPr>
        <w:spacing w:line="276" w:lineRule="auto"/>
        <w:rPr>
          <w:rFonts w:ascii="Times New Roman" w:eastAsia="Times New Roman" w:hAnsi="Times New Roman" w:cs="Times New Roman"/>
        </w:rPr>
      </w:pPr>
    </w:p>
    <w:p w14:paraId="564BEA4B" w14:textId="77777777" w:rsidR="00E82649" w:rsidRDefault="00CB0A83">
      <w:pPr>
        <w:numPr>
          <w:ilvl w:val="0"/>
          <w:numId w:val="67"/>
        </w:numPr>
        <w:spacing w:line="276" w:lineRule="auto"/>
        <w:rPr>
          <w:rFonts w:ascii="Times New Roman" w:eastAsia="Times New Roman" w:hAnsi="Times New Roman" w:cs="Times New Roman"/>
        </w:rPr>
      </w:pPr>
      <w:r>
        <w:rPr>
          <w:rFonts w:ascii="Times New Roman" w:eastAsia="Times New Roman" w:hAnsi="Times New Roman" w:cs="Times New Roman"/>
        </w:rPr>
        <w:t>Investigación científica: Purina invierte significativamente en investigación y desarrollo. Sus productos están formulados basándose en estudios científicos rigurosos que aseguran que los ingredientes y las composiciones nutricionales sean óptimas para la salud de las mascotas. La marca colabora con universidades y centros de investigación para mantenerse a la vanguardia en nutrición animal.</w:t>
      </w:r>
    </w:p>
    <w:p w14:paraId="39682F90" w14:textId="77777777" w:rsidR="00E82649" w:rsidRDefault="00E82649">
      <w:pPr>
        <w:spacing w:line="276" w:lineRule="auto"/>
        <w:rPr>
          <w:rFonts w:ascii="Times New Roman" w:eastAsia="Times New Roman" w:hAnsi="Times New Roman" w:cs="Times New Roman"/>
        </w:rPr>
      </w:pPr>
    </w:p>
    <w:p w14:paraId="6CF58BDD" w14:textId="77777777" w:rsidR="00E82649" w:rsidRDefault="00CB0A83">
      <w:pPr>
        <w:numPr>
          <w:ilvl w:val="0"/>
          <w:numId w:val="14"/>
        </w:numPr>
        <w:spacing w:line="276" w:lineRule="auto"/>
        <w:rPr>
          <w:rFonts w:ascii="Times New Roman" w:eastAsia="Times New Roman" w:hAnsi="Times New Roman" w:cs="Times New Roman"/>
        </w:rPr>
      </w:pPr>
      <w:r>
        <w:rPr>
          <w:rFonts w:ascii="Times New Roman" w:eastAsia="Times New Roman" w:hAnsi="Times New Roman" w:cs="Times New Roman"/>
        </w:rPr>
        <w:t xml:space="preserve">Innovación continua: La innovación es un pilar fundamental para Purina. La empresa constantemente busca nuevas formas de mejorar la calidad de vida de las mascotas a </w:t>
      </w:r>
      <w:r>
        <w:rPr>
          <w:rFonts w:ascii="Times New Roman" w:eastAsia="Times New Roman" w:hAnsi="Times New Roman" w:cs="Times New Roman"/>
        </w:rPr>
        <w:lastRenderedPageBreak/>
        <w:t>través de la nutrición. Esto incluye el desarrollo de nuevas fórmulas, ingredientes especiales y tecnologías de procesamiento que preservan la calidad y los nutrientes de los alimentos.</w:t>
      </w:r>
    </w:p>
    <w:p w14:paraId="23039459"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w:t>
      </w:r>
    </w:p>
    <w:p w14:paraId="5B5EE5EF" w14:textId="77777777" w:rsidR="00E82649" w:rsidRDefault="00CB0A83">
      <w:pPr>
        <w:numPr>
          <w:ilvl w:val="0"/>
          <w:numId w:val="40"/>
        </w:numPr>
        <w:spacing w:line="276" w:lineRule="auto"/>
        <w:rPr>
          <w:rFonts w:ascii="Times New Roman" w:eastAsia="Times New Roman" w:hAnsi="Times New Roman" w:cs="Times New Roman"/>
        </w:rPr>
      </w:pPr>
      <w:r>
        <w:rPr>
          <w:rFonts w:ascii="Times New Roman" w:eastAsia="Times New Roman" w:hAnsi="Times New Roman" w:cs="Times New Roman"/>
        </w:rPr>
        <w:t>Calidad superior: Cada producto de Purina está diseñado para proporcionar beneficios específicos a la salud, desde el fortalecimiento del sistema inmunológico hasta el soporte para la salud digestiva y el cuidado del pelaje y la piel. La empresa utiliza ingredientes de alta calidad y sigue estrictos controles de calidad para asegurar que cada producto sea seguro y efectivo.</w:t>
      </w:r>
    </w:p>
    <w:p w14:paraId="62A7E63A"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36BB0BA8" wp14:editId="40BB07E5">
            <wp:extent cx="5081588" cy="1913739"/>
            <wp:effectExtent l="0" t="0" r="0" b="0"/>
            <wp:docPr id="6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2"/>
                    <a:srcRect/>
                    <a:stretch>
                      <a:fillRect/>
                    </a:stretch>
                  </pic:blipFill>
                  <pic:spPr>
                    <a:xfrm>
                      <a:off x="0" y="0"/>
                      <a:ext cx="5081588" cy="1913739"/>
                    </a:xfrm>
                    <a:prstGeom prst="rect">
                      <a:avLst/>
                    </a:prstGeom>
                    <a:ln/>
                  </pic:spPr>
                </pic:pic>
              </a:graphicData>
            </a:graphic>
          </wp:inline>
        </w:drawing>
      </w:r>
    </w:p>
    <w:p w14:paraId="5E382831"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Purina página web (2025)</w:t>
      </w:r>
    </w:p>
    <w:p w14:paraId="2B6AD9EF"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b/>
        </w:rPr>
        <w:t>Posicionamiento:</w:t>
      </w:r>
      <w:r>
        <w:rPr>
          <w:rFonts w:ascii="Times New Roman" w:eastAsia="Times New Roman" w:hAnsi="Times New Roman" w:cs="Times New Roman"/>
        </w:rPr>
        <w:t xml:space="preserve"> Purina se posiciona como una marca líder en la industria de la nutrición para mascotas, con un enfoque claro en la salud integral y el bienestar de los animales. Este posicionamiento se logra a través de varios elementos clave:</w:t>
      </w:r>
    </w:p>
    <w:p w14:paraId="3D378283" w14:textId="77777777" w:rsidR="00E82649" w:rsidRDefault="00E82649">
      <w:pPr>
        <w:spacing w:line="276" w:lineRule="auto"/>
        <w:rPr>
          <w:rFonts w:ascii="Times New Roman" w:eastAsia="Times New Roman" w:hAnsi="Times New Roman" w:cs="Times New Roman"/>
        </w:rPr>
      </w:pPr>
    </w:p>
    <w:p w14:paraId="1596A985" w14:textId="77777777" w:rsidR="00E82649" w:rsidRDefault="00CB0A83" w:rsidP="00DE4A1B">
      <w:pPr>
        <w:numPr>
          <w:ilvl w:val="0"/>
          <w:numId w:val="103"/>
        </w:numPr>
        <w:spacing w:line="276" w:lineRule="auto"/>
        <w:rPr>
          <w:rFonts w:ascii="Times New Roman" w:eastAsia="Times New Roman" w:hAnsi="Times New Roman" w:cs="Times New Roman"/>
        </w:rPr>
      </w:pPr>
      <w:r>
        <w:rPr>
          <w:rFonts w:ascii="Times New Roman" w:eastAsia="Times New Roman" w:hAnsi="Times New Roman" w:cs="Times New Roman"/>
        </w:rPr>
        <w:t>Liderazgo en ciencia y nutrición: Purina se presenta como una autoridad en nutrición animal, apoyada por un equipo de expertos y un legado de más de 90 años en la industria. Este liderazgo se refleja en su capacidad para desarrollar productos que no solo cumplen con las necesidades básicas de las mascotas, sino que también abordan problemas de salud específicos y mejoran la calidad de vida general de los animales.</w:t>
      </w:r>
    </w:p>
    <w:p w14:paraId="4FF20332"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w:t>
      </w:r>
    </w:p>
    <w:p w14:paraId="127171A1" w14:textId="77777777" w:rsidR="00E82649" w:rsidRDefault="00CB0A83">
      <w:pPr>
        <w:numPr>
          <w:ilvl w:val="0"/>
          <w:numId w:val="21"/>
        </w:numPr>
        <w:spacing w:line="276" w:lineRule="auto"/>
        <w:rPr>
          <w:rFonts w:ascii="Times New Roman" w:eastAsia="Times New Roman" w:hAnsi="Times New Roman" w:cs="Times New Roman"/>
        </w:rPr>
      </w:pPr>
      <w:r>
        <w:rPr>
          <w:rFonts w:ascii="Times New Roman" w:eastAsia="Times New Roman" w:hAnsi="Times New Roman" w:cs="Times New Roman"/>
        </w:rPr>
        <w:t>Confianza y credibilidad: La marca ha construido una reputación sólida basada en la confianza y la credibilidad. Los dueños de mascotas y los profesionales veterinarios confían en Purina debido a su compromiso con la calidad y la seguridad. La empresa comunica transparentemente sus procesos y resultados científicos, lo que refuerza su imagen como una marca confiable y experta.</w:t>
      </w:r>
    </w:p>
    <w:p w14:paraId="2520E683" w14:textId="77777777" w:rsidR="00E82649" w:rsidRDefault="00E82649">
      <w:pPr>
        <w:spacing w:line="276" w:lineRule="auto"/>
        <w:rPr>
          <w:rFonts w:ascii="Times New Roman" w:eastAsia="Times New Roman" w:hAnsi="Times New Roman" w:cs="Times New Roman"/>
        </w:rPr>
      </w:pPr>
    </w:p>
    <w:p w14:paraId="7A37EBD4" w14:textId="77777777" w:rsidR="00E82649" w:rsidRDefault="00CB0A83">
      <w:pPr>
        <w:numPr>
          <w:ilvl w:val="0"/>
          <w:numId w:val="35"/>
        </w:numPr>
        <w:spacing w:line="276" w:lineRule="auto"/>
        <w:rPr>
          <w:rFonts w:ascii="Times New Roman" w:eastAsia="Times New Roman" w:hAnsi="Times New Roman" w:cs="Times New Roman"/>
        </w:rPr>
      </w:pPr>
      <w:r>
        <w:rPr>
          <w:rFonts w:ascii="Times New Roman" w:eastAsia="Times New Roman" w:hAnsi="Times New Roman" w:cs="Times New Roman"/>
        </w:rPr>
        <w:t xml:space="preserve">Compromiso con el bienestar de las mascotas: Purina no solo se enfoca en la nutrición, sino que también promueve el bienestar general de las mascotas. Esto incluye iniciativas de adopción, programas de bienestar animal y educación para los dueños de mascotas. La </w:t>
      </w:r>
      <w:r>
        <w:rPr>
          <w:rFonts w:ascii="Times New Roman" w:eastAsia="Times New Roman" w:hAnsi="Times New Roman" w:cs="Times New Roman"/>
        </w:rPr>
        <w:lastRenderedPageBreak/>
        <w:t>marca se involucra activamente en la comunidad de mascotas, demostrando su compromiso con el bienestar de los animales en todos los aspectos.</w:t>
      </w:r>
    </w:p>
    <w:p w14:paraId="4E5F25B7" w14:textId="77777777" w:rsidR="00E82649" w:rsidRDefault="00E82649">
      <w:pPr>
        <w:spacing w:line="276" w:lineRule="auto"/>
        <w:rPr>
          <w:rFonts w:ascii="Times New Roman" w:eastAsia="Times New Roman" w:hAnsi="Times New Roman" w:cs="Times New Roman"/>
        </w:rPr>
      </w:pPr>
    </w:p>
    <w:p w14:paraId="3336C781" w14:textId="77777777" w:rsidR="00E82649" w:rsidRDefault="00CB0A83">
      <w:pPr>
        <w:numPr>
          <w:ilvl w:val="0"/>
          <w:numId w:val="17"/>
        </w:numPr>
        <w:spacing w:line="276" w:lineRule="auto"/>
        <w:rPr>
          <w:rFonts w:ascii="Times New Roman" w:eastAsia="Times New Roman" w:hAnsi="Times New Roman" w:cs="Times New Roman"/>
        </w:rPr>
      </w:pPr>
      <w:r>
        <w:rPr>
          <w:rFonts w:ascii="Times New Roman" w:eastAsia="Times New Roman" w:hAnsi="Times New Roman" w:cs="Times New Roman"/>
        </w:rPr>
        <w:t>Experiencia y legado: Con décadas de experiencia en la industria, Purina ha desarrollado una profunda comprensión de las necesidades de las mascotas y sus dueños. Este conocimiento se refleja en sus productos y en su enfoque holístico hacia la nutrición y el cuidado de las mascotas.</w:t>
      </w:r>
    </w:p>
    <w:p w14:paraId="57907A87" w14:textId="77777777" w:rsidR="00E82649" w:rsidRDefault="00E82649">
      <w:pPr>
        <w:spacing w:before="240" w:after="240" w:line="276" w:lineRule="auto"/>
        <w:rPr>
          <w:rFonts w:ascii="Times New Roman" w:eastAsia="Times New Roman" w:hAnsi="Times New Roman" w:cs="Times New Roman"/>
        </w:rPr>
      </w:pPr>
    </w:p>
    <w:p w14:paraId="5CB95EA3"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622AAA31" wp14:editId="19CFF704">
            <wp:extent cx="4652963" cy="1752318"/>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3"/>
                    <a:srcRect/>
                    <a:stretch>
                      <a:fillRect/>
                    </a:stretch>
                  </pic:blipFill>
                  <pic:spPr>
                    <a:xfrm>
                      <a:off x="0" y="0"/>
                      <a:ext cx="4652963" cy="1752318"/>
                    </a:xfrm>
                    <a:prstGeom prst="rect">
                      <a:avLst/>
                    </a:prstGeom>
                    <a:ln/>
                  </pic:spPr>
                </pic:pic>
              </a:graphicData>
            </a:graphic>
          </wp:inline>
        </w:drawing>
      </w:r>
    </w:p>
    <w:p w14:paraId="4E708C00"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Purina página web (2025)</w:t>
      </w:r>
    </w:p>
    <w:p w14:paraId="4EB7AE58"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b/>
        </w:rPr>
        <w:t>Estrategias de marketing y comunicación:</w:t>
      </w:r>
    </w:p>
    <w:p w14:paraId="77A857B5" w14:textId="77777777" w:rsidR="00E82649" w:rsidRDefault="00E82649">
      <w:pPr>
        <w:spacing w:line="276" w:lineRule="auto"/>
        <w:rPr>
          <w:rFonts w:ascii="Times New Roman" w:eastAsia="Times New Roman" w:hAnsi="Times New Roman" w:cs="Times New Roman"/>
        </w:rPr>
      </w:pPr>
    </w:p>
    <w:p w14:paraId="1039B09F" w14:textId="77777777" w:rsidR="00E82649" w:rsidRDefault="00CB0A83">
      <w:pPr>
        <w:numPr>
          <w:ilvl w:val="0"/>
          <w:numId w:val="20"/>
        </w:numPr>
        <w:spacing w:line="276" w:lineRule="auto"/>
        <w:rPr>
          <w:rFonts w:ascii="Times New Roman" w:eastAsia="Times New Roman" w:hAnsi="Times New Roman" w:cs="Times New Roman"/>
        </w:rPr>
      </w:pPr>
      <w:r>
        <w:rPr>
          <w:rFonts w:ascii="Times New Roman" w:eastAsia="Times New Roman" w:hAnsi="Times New Roman" w:cs="Times New Roman"/>
        </w:rPr>
        <w:t>Campañas educativas: Purina implementa campañas educativas para informar a los dueños de mascotas sobre la importancia de la nutrición adecuada y cómo elegir los productos correctos para sus mascotas. Estas campañas utilizan diversos canales, incluyendo redes sociales, blogs y eventos comunitarios.</w:t>
      </w:r>
    </w:p>
    <w:p w14:paraId="10396C9A" w14:textId="77777777" w:rsidR="00E82649" w:rsidRDefault="00E82649">
      <w:pPr>
        <w:spacing w:line="276" w:lineRule="auto"/>
        <w:rPr>
          <w:rFonts w:ascii="Times New Roman" w:eastAsia="Times New Roman" w:hAnsi="Times New Roman" w:cs="Times New Roman"/>
        </w:rPr>
      </w:pPr>
    </w:p>
    <w:p w14:paraId="06080333" w14:textId="77777777" w:rsidR="00E82649" w:rsidRDefault="00CB0A83">
      <w:pPr>
        <w:numPr>
          <w:ilvl w:val="0"/>
          <w:numId w:val="65"/>
        </w:numPr>
        <w:spacing w:line="276" w:lineRule="auto"/>
        <w:rPr>
          <w:rFonts w:ascii="Times New Roman" w:eastAsia="Times New Roman" w:hAnsi="Times New Roman" w:cs="Times New Roman"/>
        </w:rPr>
      </w:pPr>
      <w:r>
        <w:rPr>
          <w:rFonts w:ascii="Times New Roman" w:eastAsia="Times New Roman" w:hAnsi="Times New Roman" w:cs="Times New Roman"/>
        </w:rPr>
        <w:t>Testimonios y recomendaciones veterinarias: La marca utiliza testimonios de dueños de mascotas y recomendaciones de veterinarios para fortalecer su credibilidad y mostrar los beneficios reales de sus productos.</w:t>
      </w:r>
    </w:p>
    <w:p w14:paraId="7C6F784A"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w:t>
      </w:r>
    </w:p>
    <w:p w14:paraId="5B66BAFF" w14:textId="77777777" w:rsidR="00E82649" w:rsidRDefault="00CB0A83" w:rsidP="00DE4A1B">
      <w:pPr>
        <w:numPr>
          <w:ilvl w:val="0"/>
          <w:numId w:val="102"/>
        </w:numPr>
        <w:spacing w:line="276" w:lineRule="auto"/>
        <w:rPr>
          <w:rFonts w:ascii="Times New Roman" w:eastAsia="Times New Roman" w:hAnsi="Times New Roman" w:cs="Times New Roman"/>
        </w:rPr>
      </w:pPr>
      <w:r>
        <w:rPr>
          <w:rFonts w:ascii="Times New Roman" w:eastAsia="Times New Roman" w:hAnsi="Times New Roman" w:cs="Times New Roman"/>
        </w:rPr>
        <w:t>Presencia en eventos y ferias: Purina participa activamente en eventos y ferias relacionados con mascotas, donde puede interactuar directamente con los consumidores, mostrar sus productos y ofrecer asesoramiento experto sobre la nutrición y el cuidado de las mascotas.</w:t>
      </w:r>
    </w:p>
    <w:p w14:paraId="0F20BC1B" w14:textId="77777777" w:rsidR="00E82649" w:rsidRDefault="00CB0A83">
      <w:pPr>
        <w:spacing w:line="276" w:lineRule="auto"/>
        <w:ind w:left="720"/>
        <w:rPr>
          <w:rFonts w:ascii="Times New Roman" w:eastAsia="Times New Roman" w:hAnsi="Times New Roman" w:cs="Times New Roman"/>
        </w:rPr>
      </w:pPr>
      <w:r>
        <w:rPr>
          <w:rFonts w:ascii="Times New Roman" w:eastAsia="Times New Roman" w:hAnsi="Times New Roman" w:cs="Times New Roman"/>
        </w:rPr>
        <w:t>.</w:t>
      </w:r>
    </w:p>
    <w:p w14:paraId="75DD07C2" w14:textId="77777777" w:rsidR="00E82649" w:rsidRDefault="00CB0A83" w:rsidP="00DE4A1B">
      <w:pPr>
        <w:numPr>
          <w:ilvl w:val="0"/>
          <w:numId w:val="113"/>
        </w:numPr>
        <w:spacing w:line="276" w:lineRule="auto"/>
        <w:rPr>
          <w:rFonts w:ascii="Times New Roman" w:eastAsia="Times New Roman" w:hAnsi="Times New Roman" w:cs="Times New Roman"/>
        </w:rPr>
      </w:pPr>
      <w:r>
        <w:rPr>
          <w:rFonts w:ascii="Times New Roman" w:eastAsia="Times New Roman" w:hAnsi="Times New Roman" w:cs="Times New Roman"/>
        </w:rPr>
        <w:t>Publicidad personalizada: Utiliza tecnologías de seguimiento y análisis de datos para ofrecer publicidad personalizada, asegurando que los mensajes lleguen a la audiencia correcta y resuenen con sus necesidades y preferencias.</w:t>
      </w:r>
    </w:p>
    <w:p w14:paraId="3B7FA745" w14:textId="77777777" w:rsidR="00E82649" w:rsidRDefault="00E82649">
      <w:pPr>
        <w:spacing w:line="276" w:lineRule="auto"/>
        <w:rPr>
          <w:rFonts w:ascii="Times New Roman" w:eastAsia="Times New Roman" w:hAnsi="Times New Roman" w:cs="Times New Roman"/>
        </w:rPr>
      </w:pPr>
    </w:p>
    <w:p w14:paraId="2B40DD68" w14:textId="77777777" w:rsidR="00E82649" w:rsidRDefault="00CB0A83">
      <w:pPr>
        <w:spacing w:line="276" w:lineRule="auto"/>
        <w:rPr>
          <w:rFonts w:ascii="Times New Roman" w:eastAsia="Times New Roman" w:hAnsi="Times New Roman" w:cs="Times New Roman"/>
          <w:i/>
          <w:color w:val="FFCB05"/>
        </w:rPr>
      </w:pPr>
      <w:proofErr w:type="spellStart"/>
      <w:r>
        <w:rPr>
          <w:rFonts w:ascii="Times New Roman" w:eastAsia="Times New Roman" w:hAnsi="Times New Roman" w:cs="Times New Roman"/>
          <w:b/>
        </w:rPr>
        <w:lastRenderedPageBreak/>
        <w:t>Insights</w:t>
      </w:r>
      <w:proofErr w:type="spellEnd"/>
    </w:p>
    <w:p w14:paraId="727AA25D" w14:textId="77777777" w:rsidR="00E82649" w:rsidRDefault="00E82649">
      <w:pPr>
        <w:spacing w:line="276" w:lineRule="auto"/>
        <w:rPr>
          <w:rFonts w:ascii="Times New Roman" w:eastAsia="Times New Roman" w:hAnsi="Times New Roman" w:cs="Times New Roman"/>
          <w:b/>
        </w:rPr>
      </w:pPr>
    </w:p>
    <w:p w14:paraId="65B3C3D7" w14:textId="77777777" w:rsidR="00E82649" w:rsidRDefault="00CB0A83">
      <w:pPr>
        <w:spacing w:line="276" w:lineRule="auto"/>
        <w:rPr>
          <w:rFonts w:ascii="Times New Roman" w:eastAsia="Times New Roman" w:hAnsi="Times New Roman" w:cs="Times New Roman"/>
          <w:b/>
          <w:i/>
          <w:color w:val="191717"/>
          <w:sz w:val="18"/>
          <w:szCs w:val="18"/>
        </w:rPr>
      </w:pPr>
      <w:r>
        <w:rPr>
          <w:rFonts w:ascii="Times New Roman" w:eastAsia="Times New Roman" w:hAnsi="Times New Roman" w:cs="Times New Roman"/>
          <w:b/>
        </w:rPr>
        <w:t>Compromiso con la ciencia y la innovación</w:t>
      </w:r>
    </w:p>
    <w:p w14:paraId="3C6D0B43" w14:textId="77777777" w:rsidR="00E82649" w:rsidRDefault="00E82649">
      <w:pPr>
        <w:spacing w:line="276" w:lineRule="auto"/>
        <w:rPr>
          <w:rFonts w:ascii="Times New Roman" w:eastAsia="Times New Roman" w:hAnsi="Times New Roman" w:cs="Times New Roman"/>
          <w:b/>
        </w:rPr>
      </w:pPr>
    </w:p>
    <w:p w14:paraId="3E55E25B" w14:textId="77777777" w:rsidR="00E82649" w:rsidRDefault="00CB0A83">
      <w:p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Insight</w:t>
      </w:r>
      <w:proofErr w:type="spellEnd"/>
      <w:r>
        <w:rPr>
          <w:rFonts w:ascii="Times New Roman" w:eastAsia="Times New Roman" w:hAnsi="Times New Roman" w:cs="Times New Roman"/>
        </w:rPr>
        <w:t>: Los consumidores valoran los productos respaldados por la ciencia y la investigación. La reputación de Purina como líder en nutrición avanzada y ciencia de la alimentación para mascotas es un diferenciador significativo que genera confianza entre los dueños de mascotas.</w:t>
      </w:r>
    </w:p>
    <w:p w14:paraId="7FD98ECD" w14:textId="77777777" w:rsidR="00E82649" w:rsidRDefault="00E82649">
      <w:pPr>
        <w:spacing w:line="276" w:lineRule="auto"/>
        <w:rPr>
          <w:rFonts w:ascii="Times New Roman" w:eastAsia="Times New Roman" w:hAnsi="Times New Roman" w:cs="Times New Roman"/>
        </w:rPr>
      </w:pPr>
    </w:p>
    <w:p w14:paraId="58485531"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Evidencia: Purina invierte considerablemente en investigación y desarrollo, colaborando con universidades y centros de investigación para crear productos basados en estudios científicos rigurosos. La narrativa de "Ciencia en cada bocado" resalta este compromiso y refuerza la percepción de Purina como una marca experta y confiable.</w:t>
      </w:r>
    </w:p>
    <w:p w14:paraId="69F92944" w14:textId="77777777" w:rsidR="00E82649" w:rsidRDefault="00E82649">
      <w:pPr>
        <w:spacing w:line="276" w:lineRule="auto"/>
        <w:rPr>
          <w:rFonts w:ascii="Times New Roman" w:eastAsia="Times New Roman" w:hAnsi="Times New Roman" w:cs="Times New Roman"/>
          <w:i/>
          <w:color w:val="191717"/>
          <w:sz w:val="18"/>
          <w:szCs w:val="18"/>
        </w:rPr>
      </w:pPr>
    </w:p>
    <w:p w14:paraId="16B10832" w14:textId="77777777" w:rsidR="00E82649" w:rsidRDefault="00CB0A83">
      <w:pPr>
        <w:spacing w:line="276" w:lineRule="auto"/>
        <w:rPr>
          <w:rFonts w:ascii="Times New Roman" w:eastAsia="Times New Roman" w:hAnsi="Times New Roman" w:cs="Times New Roman"/>
          <w:b/>
          <w:i/>
          <w:color w:val="191717"/>
          <w:sz w:val="18"/>
          <w:szCs w:val="18"/>
        </w:rPr>
      </w:pPr>
      <w:r>
        <w:rPr>
          <w:rFonts w:ascii="Times New Roman" w:eastAsia="Times New Roman" w:hAnsi="Times New Roman" w:cs="Times New Roman"/>
          <w:b/>
        </w:rPr>
        <w:t>Enfoque en el bienestar integral de las mascotas</w:t>
      </w:r>
    </w:p>
    <w:p w14:paraId="20942E9F" w14:textId="77777777" w:rsidR="00E82649" w:rsidRDefault="00E82649">
      <w:pPr>
        <w:spacing w:line="276" w:lineRule="auto"/>
        <w:rPr>
          <w:rFonts w:ascii="Times New Roman" w:eastAsia="Times New Roman" w:hAnsi="Times New Roman" w:cs="Times New Roman"/>
          <w:i/>
          <w:color w:val="191717"/>
          <w:sz w:val="18"/>
          <w:szCs w:val="18"/>
        </w:rPr>
      </w:pPr>
    </w:p>
    <w:p w14:paraId="6FCD5609" w14:textId="77777777" w:rsidR="00E82649" w:rsidRDefault="00CB0A83">
      <w:p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Insight</w:t>
      </w:r>
      <w:proofErr w:type="spellEnd"/>
      <w:r>
        <w:rPr>
          <w:rFonts w:ascii="Times New Roman" w:eastAsia="Times New Roman" w:hAnsi="Times New Roman" w:cs="Times New Roman"/>
        </w:rPr>
        <w:t>: Los dueños de mascotas están profundamente interesados en el bienestar integral de sus animales, no solo en la nutrición. Valoran productos que mejoren la salud física y emocional de sus mascotas.</w:t>
      </w:r>
    </w:p>
    <w:p w14:paraId="336A9407" w14:textId="77777777" w:rsidR="00E82649" w:rsidRDefault="00E82649">
      <w:pPr>
        <w:spacing w:line="276" w:lineRule="auto"/>
        <w:rPr>
          <w:rFonts w:ascii="Times New Roman" w:eastAsia="Times New Roman" w:hAnsi="Times New Roman" w:cs="Times New Roman"/>
        </w:rPr>
      </w:pPr>
    </w:p>
    <w:p w14:paraId="1ABD94A8"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Evidencia: Las historias de transformación y éxito presentadas por Purina muestran cómo sus productos han mejorado significativamente la salud y la calidad de vida de las mascotas. El uso de ingredientes naturales y la formulación de productos específicos para necesidades de salud (como problemas digestivos y cuidado del pelaje) subrayan el enfoque holístico de Purina.</w:t>
      </w:r>
    </w:p>
    <w:p w14:paraId="75FCA8C6" w14:textId="77777777" w:rsidR="00E82649" w:rsidRDefault="00E82649">
      <w:pPr>
        <w:spacing w:line="276" w:lineRule="auto"/>
        <w:rPr>
          <w:rFonts w:ascii="Times New Roman" w:eastAsia="Times New Roman" w:hAnsi="Times New Roman" w:cs="Times New Roman"/>
          <w:i/>
          <w:color w:val="191717"/>
          <w:sz w:val="18"/>
          <w:szCs w:val="18"/>
        </w:rPr>
      </w:pPr>
    </w:p>
    <w:p w14:paraId="78E3B986"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b/>
        </w:rPr>
        <w:t>Preferencia por ingredientes naturales y simples</w:t>
      </w:r>
    </w:p>
    <w:p w14:paraId="535144C9" w14:textId="77777777" w:rsidR="00E82649" w:rsidRDefault="00E82649">
      <w:pPr>
        <w:spacing w:line="276" w:lineRule="auto"/>
        <w:rPr>
          <w:rFonts w:ascii="Times New Roman" w:eastAsia="Times New Roman" w:hAnsi="Times New Roman" w:cs="Times New Roman"/>
        </w:rPr>
      </w:pPr>
    </w:p>
    <w:p w14:paraId="6FC8BDA4" w14:textId="77777777" w:rsidR="00E82649" w:rsidRDefault="00CB0A83">
      <w:p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Insight</w:t>
      </w:r>
      <w:proofErr w:type="spellEnd"/>
      <w:r>
        <w:rPr>
          <w:rFonts w:ascii="Times New Roman" w:eastAsia="Times New Roman" w:hAnsi="Times New Roman" w:cs="Times New Roman"/>
        </w:rPr>
        <w:t>: Los dueños de mascotas están cada vez más interesados en ingredientes naturales y fórmulas simples que evitan aditivos innecesarios. Buscan transparencia en los ingredientes y productos que sean saludables y seguros.</w:t>
      </w:r>
    </w:p>
    <w:p w14:paraId="032028A1" w14:textId="77777777" w:rsidR="00E82649" w:rsidRDefault="00E82649">
      <w:pPr>
        <w:spacing w:line="276" w:lineRule="auto"/>
        <w:rPr>
          <w:rFonts w:ascii="Times New Roman" w:eastAsia="Times New Roman" w:hAnsi="Times New Roman" w:cs="Times New Roman"/>
        </w:rPr>
      </w:pPr>
    </w:p>
    <w:p w14:paraId="03C3591F"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Evidencia: Productos como Purina </w:t>
      </w:r>
      <w:proofErr w:type="spellStart"/>
      <w:r>
        <w:rPr>
          <w:rFonts w:ascii="Times New Roman" w:eastAsia="Times New Roman" w:hAnsi="Times New Roman" w:cs="Times New Roman"/>
        </w:rPr>
        <w:t>Beyond</w:t>
      </w:r>
      <w:proofErr w:type="spellEnd"/>
      <w:r>
        <w:rPr>
          <w:rFonts w:ascii="Times New Roman" w:eastAsia="Times New Roman" w:hAnsi="Times New Roman" w:cs="Times New Roman"/>
        </w:rPr>
        <w:t>, que ofrecen fórmulas sin granos y con ingredientes limitados, responden a esta demanda del mercado. La comunicación clara sobre los ingredientes y los beneficios nutricionales en los envases y materiales de marketing de Purina refuerza esta</w:t>
      </w:r>
    </w:p>
    <w:p w14:paraId="783EA951"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preferencia del consumidor.</w:t>
      </w:r>
    </w:p>
    <w:p w14:paraId="16F27BF7" w14:textId="77777777" w:rsidR="00E82649" w:rsidRDefault="00E82649">
      <w:pPr>
        <w:spacing w:before="240" w:after="240" w:line="276" w:lineRule="auto"/>
        <w:rPr>
          <w:rFonts w:ascii="Times New Roman" w:eastAsia="Times New Roman" w:hAnsi="Times New Roman" w:cs="Times New Roman"/>
        </w:rPr>
      </w:pPr>
    </w:p>
    <w:p w14:paraId="6F8A6202" w14:textId="77777777" w:rsidR="00E82649" w:rsidRDefault="00E82649">
      <w:pPr>
        <w:spacing w:before="240" w:after="240" w:line="276" w:lineRule="auto"/>
        <w:rPr>
          <w:rFonts w:ascii="Times New Roman" w:eastAsia="Times New Roman" w:hAnsi="Times New Roman" w:cs="Times New Roman"/>
        </w:rPr>
      </w:pPr>
    </w:p>
    <w:p w14:paraId="2ADED82B"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Elementos creativos de la estrategia de purina</w:t>
      </w:r>
    </w:p>
    <w:p w14:paraId="4217C39C" w14:textId="77777777" w:rsidR="00E82649" w:rsidRDefault="00E82649">
      <w:pPr>
        <w:spacing w:line="276" w:lineRule="auto"/>
        <w:rPr>
          <w:rFonts w:ascii="Times New Roman" w:eastAsia="Times New Roman" w:hAnsi="Times New Roman" w:cs="Times New Roman"/>
          <w:b/>
        </w:rPr>
      </w:pPr>
    </w:p>
    <w:p w14:paraId="24B81748" w14:textId="77777777" w:rsidR="00E82649" w:rsidRDefault="00CB0A83" w:rsidP="00DE4A1B">
      <w:pPr>
        <w:numPr>
          <w:ilvl w:val="0"/>
          <w:numId w:val="81"/>
        </w:numPr>
        <w:spacing w:line="276" w:lineRule="auto"/>
        <w:rPr>
          <w:rFonts w:ascii="Times New Roman" w:eastAsia="Times New Roman" w:hAnsi="Times New Roman" w:cs="Times New Roman"/>
        </w:rPr>
      </w:pPr>
      <w:r>
        <w:rPr>
          <w:rFonts w:ascii="Times New Roman" w:eastAsia="Times New Roman" w:hAnsi="Times New Roman" w:cs="Times New Roman"/>
          <w:b/>
        </w:rPr>
        <w:lastRenderedPageBreak/>
        <w:t>Imágenes:</w:t>
      </w:r>
      <w:r>
        <w:rPr>
          <w:rFonts w:ascii="Times New Roman" w:eastAsia="Times New Roman" w:hAnsi="Times New Roman" w:cs="Times New Roman"/>
        </w:rPr>
        <w:t xml:space="preserve"> Fotos de alta calidad: Las imágenes utilizadas por Purina son de alta resolución y muestran mascotas felices y saludables en entornos hogareños, de oficina y naturales. Estas fotos están diseñadas para destacar la energía, vitalidad y bienestar de las mascotas, mostrando escenas cotidianas que reflejan el cuidado y el amor de los dueños hacia sus mascotas.</w:t>
      </w:r>
    </w:p>
    <w:p w14:paraId="4561F64E" w14:textId="77777777" w:rsidR="00E82649" w:rsidRDefault="00E82649">
      <w:pPr>
        <w:spacing w:line="276" w:lineRule="auto"/>
        <w:rPr>
          <w:rFonts w:ascii="Times New Roman" w:eastAsia="Times New Roman" w:hAnsi="Times New Roman" w:cs="Times New Roman"/>
        </w:rPr>
      </w:pPr>
    </w:p>
    <w:p w14:paraId="5A32DD4F" w14:textId="77777777" w:rsidR="00E82649" w:rsidRDefault="00CB0A83">
      <w:pPr>
        <w:numPr>
          <w:ilvl w:val="0"/>
          <w:numId w:val="62"/>
        </w:numPr>
        <w:spacing w:line="276" w:lineRule="auto"/>
        <w:rPr>
          <w:rFonts w:ascii="Times New Roman" w:eastAsia="Times New Roman" w:hAnsi="Times New Roman" w:cs="Times New Roman"/>
        </w:rPr>
      </w:pPr>
      <w:r>
        <w:rPr>
          <w:rFonts w:ascii="Times New Roman" w:eastAsia="Times New Roman" w:hAnsi="Times New Roman" w:cs="Times New Roman"/>
          <w:b/>
        </w:rPr>
        <w:t>Colores:</w:t>
      </w:r>
      <w:r>
        <w:rPr>
          <w:rFonts w:ascii="Times New Roman" w:eastAsia="Times New Roman" w:hAnsi="Times New Roman" w:cs="Times New Roman"/>
        </w:rPr>
        <w:t xml:space="preserve"> Paleta de colores: Purina utiliza una paleta de colores brillantes y frescos</w:t>
      </w:r>
    </w:p>
    <w:p w14:paraId="6C610AC5"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que evocan sensaciones de salud, naturaleza y pureza. Los colores</w:t>
      </w:r>
    </w:p>
    <w:p w14:paraId="61E7170F"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predominantes incluyen:</w:t>
      </w:r>
    </w:p>
    <w:p w14:paraId="796C7F13" w14:textId="77777777" w:rsidR="00E82649" w:rsidRDefault="00E82649">
      <w:pPr>
        <w:spacing w:line="276" w:lineRule="auto"/>
        <w:rPr>
          <w:rFonts w:ascii="Times New Roman" w:eastAsia="Times New Roman" w:hAnsi="Times New Roman" w:cs="Times New Roman"/>
        </w:rPr>
      </w:pPr>
    </w:p>
    <w:p w14:paraId="5253F9EE" w14:textId="77777777" w:rsidR="00E82649" w:rsidRDefault="00CB0A83">
      <w:pPr>
        <w:numPr>
          <w:ilvl w:val="0"/>
          <w:numId w:val="22"/>
        </w:numPr>
        <w:spacing w:line="276" w:lineRule="auto"/>
        <w:rPr>
          <w:rFonts w:ascii="Times New Roman" w:eastAsia="Times New Roman" w:hAnsi="Times New Roman" w:cs="Times New Roman"/>
        </w:rPr>
      </w:pPr>
      <w:r>
        <w:rPr>
          <w:rFonts w:ascii="Times New Roman" w:eastAsia="Times New Roman" w:hAnsi="Times New Roman" w:cs="Times New Roman"/>
        </w:rPr>
        <w:t>Rojo: Color principal de la marca Purina, asociado con la energía, la pasión y el compromiso.</w:t>
      </w:r>
    </w:p>
    <w:p w14:paraId="7AA80D3A" w14:textId="77777777" w:rsidR="00E82649" w:rsidRDefault="00E82649">
      <w:pPr>
        <w:spacing w:line="276" w:lineRule="auto"/>
        <w:ind w:left="720"/>
        <w:rPr>
          <w:rFonts w:ascii="Times New Roman" w:eastAsia="Times New Roman" w:hAnsi="Times New Roman" w:cs="Times New Roman"/>
        </w:rPr>
      </w:pPr>
    </w:p>
    <w:p w14:paraId="1C106E3F" w14:textId="77777777" w:rsidR="00E82649" w:rsidRDefault="00CB0A83">
      <w:pPr>
        <w:numPr>
          <w:ilvl w:val="0"/>
          <w:numId w:val="22"/>
        </w:numPr>
        <w:spacing w:line="276" w:lineRule="auto"/>
        <w:rPr>
          <w:rFonts w:ascii="Times New Roman" w:eastAsia="Times New Roman" w:hAnsi="Times New Roman" w:cs="Times New Roman"/>
        </w:rPr>
      </w:pPr>
      <w:r>
        <w:rPr>
          <w:rFonts w:ascii="Times New Roman" w:eastAsia="Times New Roman" w:hAnsi="Times New Roman" w:cs="Times New Roman"/>
        </w:rPr>
        <w:t>Verde: Utilizado para evocar naturaleza y salud, común en productos que resaltan ingredientes naturales.</w:t>
      </w:r>
    </w:p>
    <w:p w14:paraId="3D622A3F" w14:textId="77777777" w:rsidR="00E82649" w:rsidRDefault="00E82649">
      <w:pPr>
        <w:spacing w:line="276" w:lineRule="auto"/>
        <w:ind w:left="720"/>
        <w:rPr>
          <w:rFonts w:ascii="Times New Roman" w:eastAsia="Times New Roman" w:hAnsi="Times New Roman" w:cs="Times New Roman"/>
        </w:rPr>
      </w:pPr>
    </w:p>
    <w:p w14:paraId="79FB9809" w14:textId="77777777" w:rsidR="00E82649" w:rsidRDefault="00CB0A83">
      <w:pPr>
        <w:numPr>
          <w:ilvl w:val="0"/>
          <w:numId w:val="22"/>
        </w:numPr>
        <w:spacing w:line="276" w:lineRule="auto"/>
        <w:rPr>
          <w:rFonts w:ascii="Times New Roman" w:eastAsia="Times New Roman" w:hAnsi="Times New Roman" w:cs="Times New Roman"/>
        </w:rPr>
      </w:pPr>
      <w:r>
        <w:rPr>
          <w:rFonts w:ascii="Times New Roman" w:eastAsia="Times New Roman" w:hAnsi="Times New Roman" w:cs="Times New Roman"/>
        </w:rPr>
        <w:t>Azul: Asociado con confianza y seguridad, a menudo utilizado en productos científicos y de salud.</w:t>
      </w:r>
    </w:p>
    <w:p w14:paraId="440499B7" w14:textId="77777777" w:rsidR="00E82649" w:rsidRDefault="00E82649">
      <w:pPr>
        <w:spacing w:line="276" w:lineRule="auto"/>
        <w:ind w:left="720"/>
        <w:rPr>
          <w:rFonts w:ascii="Times New Roman" w:eastAsia="Times New Roman" w:hAnsi="Times New Roman" w:cs="Times New Roman"/>
        </w:rPr>
      </w:pPr>
    </w:p>
    <w:p w14:paraId="7F89D279" w14:textId="77777777" w:rsidR="00E82649" w:rsidRDefault="00CB0A83">
      <w:pPr>
        <w:numPr>
          <w:ilvl w:val="0"/>
          <w:numId w:val="22"/>
        </w:numPr>
        <w:spacing w:line="276" w:lineRule="auto"/>
        <w:rPr>
          <w:rFonts w:ascii="Times New Roman" w:eastAsia="Times New Roman" w:hAnsi="Times New Roman" w:cs="Times New Roman"/>
        </w:rPr>
      </w:pPr>
      <w:r>
        <w:rPr>
          <w:rFonts w:ascii="Times New Roman" w:eastAsia="Times New Roman" w:hAnsi="Times New Roman" w:cs="Times New Roman"/>
        </w:rPr>
        <w:t>Blanco: Representa pureza y simplicidad, y se utiliza para destacar la claridad y transparencia en los ingredientes.</w:t>
      </w:r>
    </w:p>
    <w:p w14:paraId="655C79B8" w14:textId="77777777" w:rsidR="00E82649" w:rsidRDefault="00E82649">
      <w:pPr>
        <w:spacing w:line="276" w:lineRule="auto"/>
        <w:rPr>
          <w:rFonts w:ascii="Times New Roman" w:eastAsia="Times New Roman" w:hAnsi="Times New Roman" w:cs="Times New Roman"/>
          <w:b/>
        </w:rPr>
      </w:pPr>
    </w:p>
    <w:p w14:paraId="27B67B29" w14:textId="77777777" w:rsidR="00E82649" w:rsidRDefault="00CB0A83">
      <w:pPr>
        <w:pBdr>
          <w:top w:val="nil"/>
          <w:left w:val="nil"/>
          <w:bottom w:val="nil"/>
          <w:right w:val="nil"/>
          <w:between w:val="nil"/>
        </w:pBdr>
        <w:spacing w:line="276" w:lineRule="auto"/>
        <w:rPr>
          <w:rFonts w:ascii="Times New Roman" w:eastAsia="Times New Roman" w:hAnsi="Times New Roman" w:cs="Times New Roman"/>
        </w:rPr>
      </w:pPr>
      <w:r>
        <w:rPr>
          <w:rFonts w:ascii="Times New Roman" w:eastAsia="Times New Roman" w:hAnsi="Times New Roman" w:cs="Times New Roman"/>
          <w:b/>
        </w:rPr>
        <w:t>Diseño y estilo:</w:t>
      </w:r>
      <w:r>
        <w:rPr>
          <w:rFonts w:ascii="Times New Roman" w:eastAsia="Times New Roman" w:hAnsi="Times New Roman" w:cs="Times New Roman"/>
        </w:rPr>
        <w:t xml:space="preserve"> Diseño limpio y profesional: El diseño de los materiales de Purina es limpio, profesional y fácil de entender. Utilizan una tipografía clara y legible, con un estilo que transmite confianza y credibilidad. Los elementos visuales están bien organizados, lo que facilita la navegación y la comprensión de la información.</w:t>
      </w:r>
    </w:p>
    <w:p w14:paraId="1E9F9C47" w14:textId="77777777" w:rsidR="00E82649" w:rsidRDefault="00E82649">
      <w:pPr>
        <w:pBdr>
          <w:top w:val="nil"/>
          <w:left w:val="nil"/>
          <w:bottom w:val="nil"/>
          <w:right w:val="nil"/>
          <w:between w:val="nil"/>
        </w:pBdr>
        <w:spacing w:line="276" w:lineRule="auto"/>
        <w:rPr>
          <w:rFonts w:ascii="Times New Roman" w:eastAsia="Times New Roman" w:hAnsi="Times New Roman" w:cs="Times New Roman"/>
        </w:rPr>
      </w:pPr>
    </w:p>
    <w:p w14:paraId="6C3B1519" w14:textId="77777777" w:rsidR="00E82649" w:rsidRDefault="00CB0A83">
      <w:pPr>
        <w:pBdr>
          <w:top w:val="nil"/>
          <w:left w:val="nil"/>
          <w:bottom w:val="nil"/>
          <w:right w:val="nil"/>
          <w:between w:val="nil"/>
        </w:pBdr>
        <w:spacing w:line="276" w:lineRule="auto"/>
        <w:rPr>
          <w:rFonts w:ascii="Times New Roman" w:eastAsia="Times New Roman" w:hAnsi="Times New Roman" w:cs="Times New Roman"/>
        </w:rPr>
      </w:pPr>
      <w:r>
        <w:rPr>
          <w:rFonts w:ascii="Times New Roman" w:eastAsia="Times New Roman" w:hAnsi="Times New Roman" w:cs="Times New Roman"/>
          <w:b/>
        </w:rPr>
        <w:t xml:space="preserve">Texto: </w:t>
      </w:r>
      <w:r>
        <w:rPr>
          <w:rFonts w:ascii="Times New Roman" w:eastAsia="Times New Roman" w:hAnsi="Times New Roman" w:cs="Times New Roman"/>
        </w:rPr>
        <w:t>Slogans y nombre: "</w:t>
      </w:r>
      <w:proofErr w:type="spellStart"/>
      <w:r>
        <w:rPr>
          <w:rFonts w:ascii="Times New Roman" w:eastAsia="Times New Roman" w:hAnsi="Times New Roman" w:cs="Times New Roman"/>
        </w:rPr>
        <w:t>Your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our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passion</w:t>
      </w:r>
      <w:proofErr w:type="spellEnd"/>
      <w:r>
        <w:rPr>
          <w:rFonts w:ascii="Times New Roman" w:eastAsia="Times New Roman" w:hAnsi="Times New Roman" w:cs="Times New Roman"/>
        </w:rPr>
        <w:t>" este eslogan subraya el impacto</w:t>
      </w:r>
    </w:p>
    <w:p w14:paraId="31A560F6" w14:textId="77777777" w:rsidR="00E82649" w:rsidRDefault="00CB0A83">
      <w:pPr>
        <w:pBdr>
          <w:top w:val="nil"/>
          <w:left w:val="nil"/>
          <w:bottom w:val="nil"/>
          <w:right w:val="nil"/>
          <w:between w:val="nil"/>
        </w:pBdr>
        <w:spacing w:line="276" w:lineRule="auto"/>
        <w:rPr>
          <w:rFonts w:ascii="Times New Roman" w:eastAsia="Times New Roman" w:hAnsi="Times New Roman" w:cs="Times New Roman"/>
        </w:rPr>
      </w:pPr>
      <w:r>
        <w:rPr>
          <w:rFonts w:ascii="Times New Roman" w:eastAsia="Times New Roman" w:hAnsi="Times New Roman" w:cs="Times New Roman"/>
        </w:rPr>
        <w:t xml:space="preserve">positivo que la nutrición de alta calidad de Purina puede tener en la salud y el bienestar de las mascotas. </w:t>
      </w:r>
    </w:p>
    <w:p w14:paraId="30858107" w14:textId="77777777" w:rsidR="00E82649" w:rsidRDefault="00E82649">
      <w:pPr>
        <w:pBdr>
          <w:top w:val="nil"/>
          <w:left w:val="nil"/>
          <w:bottom w:val="nil"/>
          <w:right w:val="nil"/>
          <w:between w:val="nil"/>
        </w:pBdr>
        <w:spacing w:line="276" w:lineRule="auto"/>
        <w:rPr>
          <w:rFonts w:ascii="Times New Roman" w:eastAsia="Times New Roman" w:hAnsi="Times New Roman" w:cs="Times New Roman"/>
        </w:rPr>
      </w:pPr>
    </w:p>
    <w:p w14:paraId="0CB3C436" w14:textId="77777777" w:rsidR="00E82649" w:rsidRDefault="00CB0A83">
      <w:pPr>
        <w:pBdr>
          <w:top w:val="nil"/>
          <w:left w:val="nil"/>
          <w:bottom w:val="nil"/>
          <w:right w:val="nil"/>
          <w:between w:val="nil"/>
        </w:pBd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Estilo de Escritura: Profesional e informativo, pero cercano y accesible, el estilo de escritura de Purina es claro y directo, utilizando un lenguaje que es fácil de entender para el público general. Combina un tono profesional que infunde confianza con una cercanía que hace que la marca sea accesible y realizable para los dueños de mascotas.</w:t>
      </w:r>
    </w:p>
    <w:p w14:paraId="677AF6D9" w14:textId="77777777" w:rsidR="00E82649" w:rsidRDefault="00E82649">
      <w:pPr>
        <w:spacing w:before="240" w:after="240" w:line="276" w:lineRule="auto"/>
        <w:rPr>
          <w:rFonts w:ascii="Times New Roman" w:eastAsia="Times New Roman" w:hAnsi="Times New Roman" w:cs="Times New Roman"/>
        </w:rPr>
      </w:pPr>
    </w:p>
    <w:p w14:paraId="735CDB9D" w14:textId="77777777" w:rsidR="00E82649" w:rsidRDefault="00E82649">
      <w:pPr>
        <w:spacing w:before="240" w:after="240" w:line="276" w:lineRule="auto"/>
        <w:rPr>
          <w:rFonts w:ascii="Times New Roman" w:eastAsia="Times New Roman" w:hAnsi="Times New Roman" w:cs="Times New Roman"/>
        </w:rPr>
      </w:pPr>
    </w:p>
    <w:p w14:paraId="4C620EBF"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Multimedia</w:t>
      </w:r>
    </w:p>
    <w:p w14:paraId="68DC80D6" w14:textId="77777777" w:rsidR="00E82649" w:rsidRDefault="00E82649">
      <w:pPr>
        <w:spacing w:line="276" w:lineRule="auto"/>
        <w:rPr>
          <w:rFonts w:ascii="Times New Roman" w:eastAsia="Times New Roman" w:hAnsi="Times New Roman" w:cs="Times New Roman"/>
          <w:b/>
        </w:rPr>
      </w:pPr>
    </w:p>
    <w:p w14:paraId="6E478E92" w14:textId="77777777" w:rsidR="00E82649" w:rsidRDefault="00CB0A83">
      <w:pPr>
        <w:spacing w:line="276" w:lineRule="auto"/>
        <w:rPr>
          <w:rFonts w:ascii="Times New Roman" w:eastAsia="Times New Roman" w:hAnsi="Times New Roman" w:cs="Times New Roman"/>
          <w:b/>
          <w:i/>
          <w:color w:val="191717"/>
          <w:sz w:val="18"/>
          <w:szCs w:val="18"/>
        </w:rPr>
      </w:pPr>
      <w:r>
        <w:rPr>
          <w:rFonts w:ascii="Times New Roman" w:eastAsia="Times New Roman" w:hAnsi="Times New Roman" w:cs="Times New Roman"/>
        </w:rPr>
        <w:t>Videos: Los videos de Purina muestran escenas de mascotas activas y saludables, acompañadas de testimonios de dueños satisfechos y explicaciones de expertos veterinarios. La música utilizada es inspiradora y reconfortante, diseñada para evocar emociones positivas y resaltar el bienestar de las mascotas.</w:t>
      </w:r>
    </w:p>
    <w:p w14:paraId="4A356868" w14:textId="77777777" w:rsidR="00E82649" w:rsidRDefault="00E82649">
      <w:pPr>
        <w:spacing w:line="276" w:lineRule="auto"/>
        <w:rPr>
          <w:rFonts w:ascii="Times New Roman" w:eastAsia="Times New Roman" w:hAnsi="Times New Roman" w:cs="Times New Roman"/>
          <w:b/>
        </w:rPr>
      </w:pPr>
    </w:p>
    <w:p w14:paraId="7DF330E0" w14:textId="77777777" w:rsidR="00E82649" w:rsidRDefault="00CB0A83">
      <w:pPr>
        <w:spacing w:line="276" w:lineRule="auto"/>
        <w:rPr>
          <w:rFonts w:ascii="Times New Roman" w:eastAsia="Times New Roman" w:hAnsi="Times New Roman" w:cs="Times New Roman"/>
          <w:i/>
          <w:color w:val="FFCB05"/>
        </w:rPr>
      </w:pPr>
      <w:proofErr w:type="spellStart"/>
      <w:r>
        <w:rPr>
          <w:rFonts w:ascii="Times New Roman" w:eastAsia="Times New Roman" w:hAnsi="Times New Roman" w:cs="Times New Roman"/>
          <w:b/>
        </w:rPr>
        <w:t>Storytelling</w:t>
      </w:r>
      <w:proofErr w:type="spellEnd"/>
    </w:p>
    <w:p w14:paraId="75A6EC12" w14:textId="77777777" w:rsidR="00E82649" w:rsidRDefault="00E82649">
      <w:pPr>
        <w:spacing w:line="276" w:lineRule="auto"/>
        <w:rPr>
          <w:rFonts w:ascii="Times New Roman" w:eastAsia="Times New Roman" w:hAnsi="Times New Roman" w:cs="Times New Roman"/>
        </w:rPr>
      </w:pPr>
    </w:p>
    <w:p w14:paraId="1FBB618E"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 xml:space="preserve">Historia de la marca: </w:t>
      </w:r>
    </w:p>
    <w:p w14:paraId="729A5787" w14:textId="77777777" w:rsidR="00E82649" w:rsidRDefault="00E82649">
      <w:pPr>
        <w:spacing w:line="276" w:lineRule="auto"/>
        <w:rPr>
          <w:rFonts w:ascii="Times New Roman" w:eastAsia="Times New Roman" w:hAnsi="Times New Roman" w:cs="Times New Roman"/>
        </w:rPr>
      </w:pPr>
    </w:p>
    <w:p w14:paraId="261CD92B" w14:textId="77777777" w:rsidR="00E82649" w:rsidRDefault="00CB0A83" w:rsidP="00DE4A1B">
      <w:pPr>
        <w:numPr>
          <w:ilvl w:val="0"/>
          <w:numId w:val="110"/>
        </w:numPr>
        <w:spacing w:line="276" w:lineRule="auto"/>
        <w:rPr>
          <w:rFonts w:ascii="Times New Roman" w:eastAsia="Times New Roman" w:hAnsi="Times New Roman" w:cs="Times New Roman"/>
        </w:rPr>
      </w:pPr>
      <w:r>
        <w:rPr>
          <w:rFonts w:ascii="Times New Roman" w:eastAsia="Times New Roman" w:hAnsi="Times New Roman" w:cs="Times New Roman"/>
        </w:rPr>
        <w:t xml:space="preserve">Legado y compromiso: Purina tiene una rica historia de más de 90 años dedicada a la nutrición y el bienestar de las mascotas. Su </w:t>
      </w:r>
      <w:proofErr w:type="spellStart"/>
      <w:r>
        <w:rPr>
          <w:rFonts w:ascii="Times New Roman" w:eastAsia="Times New Roman" w:hAnsi="Times New Roman" w:cs="Times New Roman"/>
        </w:rPr>
        <w:t>storytelling</w:t>
      </w:r>
      <w:proofErr w:type="spellEnd"/>
      <w:r>
        <w:rPr>
          <w:rFonts w:ascii="Times New Roman" w:eastAsia="Times New Roman" w:hAnsi="Times New Roman" w:cs="Times New Roman"/>
        </w:rPr>
        <w:t xml:space="preserve"> a menudo resalta este legado, mostrando cómo su experiencia y compromiso continuo con la investigación científica y la innovación han llevado a la creación de productos de alta calidad que mejoran la vida de las mascotas.</w:t>
      </w:r>
    </w:p>
    <w:p w14:paraId="3BC41B84" w14:textId="77777777" w:rsidR="00E82649" w:rsidRDefault="00E82649">
      <w:pPr>
        <w:spacing w:line="276" w:lineRule="auto"/>
        <w:rPr>
          <w:rFonts w:ascii="Times New Roman" w:eastAsia="Times New Roman" w:hAnsi="Times New Roman" w:cs="Times New Roman"/>
        </w:rPr>
      </w:pPr>
    </w:p>
    <w:p w14:paraId="6D606912" w14:textId="77777777" w:rsidR="00E82649" w:rsidRDefault="00CB0A83" w:rsidP="00DE4A1B">
      <w:pPr>
        <w:numPr>
          <w:ilvl w:val="0"/>
          <w:numId w:val="89"/>
        </w:numPr>
        <w:spacing w:line="276" w:lineRule="auto"/>
        <w:rPr>
          <w:rFonts w:ascii="Times New Roman" w:eastAsia="Times New Roman" w:hAnsi="Times New Roman" w:cs="Times New Roman"/>
        </w:rPr>
      </w:pPr>
      <w:r>
        <w:rPr>
          <w:rFonts w:ascii="Times New Roman" w:eastAsia="Times New Roman" w:hAnsi="Times New Roman" w:cs="Times New Roman"/>
        </w:rPr>
        <w:t>Ciencia y nutrición: Un tema central en las historias de Purina es su dedicación a la ciencia y la nutrición avanzada. Las narrativas destacan cómo sus productos están respaldados por estudios científicos rigurosos y cómo cada fórmula está diseñada para abordar necesidades específicas de salud.</w:t>
      </w:r>
    </w:p>
    <w:p w14:paraId="26ABDABE" w14:textId="77777777" w:rsidR="00E82649" w:rsidRDefault="00E82649">
      <w:pPr>
        <w:spacing w:line="276" w:lineRule="auto"/>
        <w:rPr>
          <w:rFonts w:ascii="Times New Roman" w:eastAsia="Times New Roman" w:hAnsi="Times New Roman" w:cs="Times New Roman"/>
          <w:i/>
          <w:color w:val="191717"/>
          <w:sz w:val="18"/>
          <w:szCs w:val="18"/>
        </w:rPr>
      </w:pPr>
    </w:p>
    <w:p w14:paraId="29F36099"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b/>
        </w:rPr>
        <w:t>Historias de transformación:</w:t>
      </w:r>
    </w:p>
    <w:p w14:paraId="78CDA28C" w14:textId="77777777" w:rsidR="00E82649" w:rsidRDefault="00E82649">
      <w:pPr>
        <w:spacing w:line="276" w:lineRule="auto"/>
        <w:rPr>
          <w:rFonts w:ascii="Times New Roman" w:eastAsia="Times New Roman" w:hAnsi="Times New Roman" w:cs="Times New Roman"/>
          <w:i/>
          <w:color w:val="191717"/>
          <w:sz w:val="18"/>
          <w:szCs w:val="18"/>
        </w:rPr>
      </w:pPr>
    </w:p>
    <w:p w14:paraId="03E1D451" w14:textId="77777777" w:rsidR="00E82649" w:rsidRDefault="00CB0A83" w:rsidP="00DE4A1B">
      <w:pPr>
        <w:numPr>
          <w:ilvl w:val="0"/>
          <w:numId w:val="85"/>
        </w:numPr>
        <w:spacing w:line="276" w:lineRule="auto"/>
        <w:rPr>
          <w:rFonts w:ascii="Times New Roman" w:eastAsia="Times New Roman" w:hAnsi="Times New Roman" w:cs="Times New Roman"/>
        </w:rPr>
      </w:pPr>
      <w:r>
        <w:rPr>
          <w:rFonts w:ascii="Times New Roman" w:eastAsia="Times New Roman" w:hAnsi="Times New Roman" w:cs="Times New Roman"/>
        </w:rPr>
        <w:t>Casos de éxito: Purina a menudo comparte historias de éxito donde las mascotas han experimentado mejoras significativas en su salud y bienestar gracias a sus productos. Estas historias pueden incluir testimonios de dueños de mascotas y veterinarios, destacando casos concretos de mascotas que han superado problemas de salud o mejorado su calidad de vida.</w:t>
      </w:r>
    </w:p>
    <w:p w14:paraId="099AD9DB" w14:textId="77777777" w:rsidR="00E82649" w:rsidRDefault="00E82649">
      <w:pPr>
        <w:spacing w:line="276" w:lineRule="auto"/>
        <w:rPr>
          <w:rFonts w:ascii="Times New Roman" w:eastAsia="Times New Roman" w:hAnsi="Times New Roman" w:cs="Times New Roman"/>
        </w:rPr>
      </w:pPr>
    </w:p>
    <w:p w14:paraId="14A46367" w14:textId="77777777" w:rsidR="00E82649" w:rsidRDefault="00CB0A83">
      <w:pPr>
        <w:numPr>
          <w:ilvl w:val="0"/>
          <w:numId w:val="46"/>
        </w:numPr>
        <w:spacing w:line="276" w:lineRule="auto"/>
        <w:rPr>
          <w:rFonts w:ascii="Times New Roman" w:eastAsia="Times New Roman" w:hAnsi="Times New Roman" w:cs="Times New Roman"/>
        </w:rPr>
      </w:pPr>
      <w:r>
        <w:rPr>
          <w:rFonts w:ascii="Times New Roman" w:eastAsia="Times New Roman" w:hAnsi="Times New Roman" w:cs="Times New Roman"/>
        </w:rPr>
        <w:t xml:space="preserve">Adopciones y rescates: La marca también enfoca su </w:t>
      </w:r>
      <w:proofErr w:type="spellStart"/>
      <w:r>
        <w:rPr>
          <w:rFonts w:ascii="Times New Roman" w:eastAsia="Times New Roman" w:hAnsi="Times New Roman" w:cs="Times New Roman"/>
        </w:rPr>
        <w:t>storytelling</w:t>
      </w:r>
      <w:proofErr w:type="spellEnd"/>
      <w:r>
        <w:rPr>
          <w:rFonts w:ascii="Times New Roman" w:eastAsia="Times New Roman" w:hAnsi="Times New Roman" w:cs="Times New Roman"/>
        </w:rPr>
        <w:t xml:space="preserve"> en el impacto positivo de la adopción de mascotas, mostrando historias de perros y gatos que han encontrado nuevos hogares y cómo los productos de Purina han contribuido a su recuperación y bienestar.</w:t>
      </w:r>
    </w:p>
    <w:p w14:paraId="01862CC8" w14:textId="77777777" w:rsidR="00E82649" w:rsidRDefault="00E82649">
      <w:pPr>
        <w:spacing w:line="276" w:lineRule="auto"/>
        <w:rPr>
          <w:rFonts w:ascii="Times New Roman" w:eastAsia="Times New Roman" w:hAnsi="Times New Roman" w:cs="Times New Roman"/>
          <w:b/>
        </w:rPr>
      </w:pPr>
    </w:p>
    <w:p w14:paraId="13709747"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Temas recurrentes:</w:t>
      </w:r>
    </w:p>
    <w:p w14:paraId="61682F1F" w14:textId="77777777" w:rsidR="00E82649" w:rsidRDefault="00E82649">
      <w:pPr>
        <w:spacing w:line="276" w:lineRule="auto"/>
        <w:rPr>
          <w:rFonts w:ascii="Times New Roman" w:eastAsia="Times New Roman" w:hAnsi="Times New Roman" w:cs="Times New Roman"/>
          <w:b/>
        </w:rPr>
      </w:pPr>
    </w:p>
    <w:p w14:paraId="74E4A3AB" w14:textId="77777777" w:rsidR="00E82649" w:rsidRDefault="00CB0A83">
      <w:pPr>
        <w:numPr>
          <w:ilvl w:val="0"/>
          <w:numId w:val="19"/>
        </w:numPr>
        <w:spacing w:line="276" w:lineRule="auto"/>
        <w:rPr>
          <w:rFonts w:ascii="Times New Roman" w:eastAsia="Times New Roman" w:hAnsi="Times New Roman" w:cs="Times New Roman"/>
        </w:rPr>
      </w:pPr>
      <w:r>
        <w:rPr>
          <w:rFonts w:ascii="Times New Roman" w:eastAsia="Times New Roman" w:hAnsi="Times New Roman" w:cs="Times New Roman"/>
        </w:rPr>
        <w:t xml:space="preserve">Salud y vitalidad: Un tema constante en el </w:t>
      </w:r>
      <w:proofErr w:type="spellStart"/>
      <w:r>
        <w:rPr>
          <w:rFonts w:ascii="Times New Roman" w:eastAsia="Times New Roman" w:hAnsi="Times New Roman" w:cs="Times New Roman"/>
        </w:rPr>
        <w:t>storytelling</w:t>
      </w:r>
      <w:proofErr w:type="spellEnd"/>
      <w:r>
        <w:rPr>
          <w:rFonts w:ascii="Times New Roman" w:eastAsia="Times New Roman" w:hAnsi="Times New Roman" w:cs="Times New Roman"/>
        </w:rPr>
        <w:t xml:space="preserve"> de Purina es el bienestar integral de las mascotas. Las historias destacan cómo una buena nutrición puede mejorar la salud física y emocional de las mascotas, aumentando su vitalidad y calidad de vida.</w:t>
      </w:r>
    </w:p>
    <w:p w14:paraId="0267D2D5"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1.</w:t>
      </w:r>
    </w:p>
    <w:p w14:paraId="640FE4A8" w14:textId="77777777" w:rsidR="00E82649" w:rsidRDefault="00CB0A83">
      <w:pPr>
        <w:numPr>
          <w:ilvl w:val="0"/>
          <w:numId w:val="16"/>
        </w:numPr>
        <w:spacing w:line="276" w:lineRule="auto"/>
        <w:rPr>
          <w:rFonts w:ascii="Times New Roman" w:eastAsia="Times New Roman" w:hAnsi="Times New Roman" w:cs="Times New Roman"/>
        </w:rPr>
      </w:pPr>
      <w:r>
        <w:rPr>
          <w:rFonts w:ascii="Times New Roman" w:eastAsia="Times New Roman" w:hAnsi="Times New Roman" w:cs="Times New Roman"/>
        </w:rPr>
        <w:lastRenderedPageBreak/>
        <w:t>Cuidado y responsabilidad: Purina también enfatiza la importancia del cuidado responsable, incluso en el trabajo ofrece consejos de cómo llevar las mascotas al trabajo, educando a los dueños sobre cómo proporcionar la mejor nutrición y atención a sus mascotas cuando ellos están en el trabajo.</w:t>
      </w:r>
    </w:p>
    <w:p w14:paraId="50C3F279" w14:textId="77777777" w:rsidR="00E82649" w:rsidRDefault="00E82649">
      <w:pPr>
        <w:spacing w:line="276" w:lineRule="auto"/>
        <w:rPr>
          <w:rFonts w:ascii="Times New Roman" w:eastAsia="Times New Roman" w:hAnsi="Times New Roman" w:cs="Times New Roman"/>
        </w:rPr>
      </w:pPr>
    </w:p>
    <w:p w14:paraId="0839FCF4" w14:textId="77777777" w:rsidR="00E82649" w:rsidRDefault="00CB0A83">
      <w:pPr>
        <w:numPr>
          <w:ilvl w:val="0"/>
          <w:numId w:val="6"/>
        </w:numPr>
        <w:spacing w:line="276" w:lineRule="auto"/>
        <w:rPr>
          <w:rFonts w:ascii="Times New Roman" w:eastAsia="Times New Roman" w:hAnsi="Times New Roman" w:cs="Times New Roman"/>
        </w:rPr>
      </w:pPr>
      <w:r>
        <w:rPr>
          <w:rFonts w:ascii="Times New Roman" w:eastAsia="Times New Roman" w:hAnsi="Times New Roman" w:cs="Times New Roman"/>
        </w:rPr>
        <w:t>Avances tecnológicos: Las narrativas de Purina frecuentemente incluyen menciones de los avances tecnológicos y científicos que respaldan sus productos. Esto incluye la investigación continua y el desarrollo de nuevas fórmulas basadas en los últimos descubrimientos en nutrición animal.</w:t>
      </w:r>
    </w:p>
    <w:p w14:paraId="33A9CCD2" w14:textId="77777777" w:rsidR="00E82649" w:rsidRDefault="00E82649">
      <w:pPr>
        <w:spacing w:line="276" w:lineRule="auto"/>
        <w:rPr>
          <w:rFonts w:ascii="Times New Roman" w:eastAsia="Times New Roman" w:hAnsi="Times New Roman" w:cs="Times New Roman"/>
          <w:b/>
        </w:rPr>
      </w:pPr>
    </w:p>
    <w:p w14:paraId="14236643" w14:textId="77777777" w:rsidR="00E82649" w:rsidRDefault="00CB0A83">
      <w:pPr>
        <w:spacing w:line="276" w:lineRule="auto"/>
        <w:rPr>
          <w:rFonts w:ascii="Times New Roman" w:eastAsia="Times New Roman" w:hAnsi="Times New Roman" w:cs="Times New Roman"/>
          <w:b/>
        </w:rPr>
      </w:pPr>
      <w:proofErr w:type="spellStart"/>
      <w:r>
        <w:rPr>
          <w:rFonts w:ascii="Times New Roman" w:eastAsia="Times New Roman" w:hAnsi="Times New Roman" w:cs="Times New Roman"/>
          <w:b/>
        </w:rPr>
        <w:t>Engagement</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Rate</w:t>
      </w:r>
      <w:proofErr w:type="spellEnd"/>
    </w:p>
    <w:p w14:paraId="2D16E73E" w14:textId="77777777" w:rsidR="00E82649" w:rsidRDefault="00E82649">
      <w:pPr>
        <w:spacing w:line="276" w:lineRule="auto"/>
        <w:rPr>
          <w:rFonts w:ascii="Times New Roman" w:eastAsia="Times New Roman" w:hAnsi="Times New Roman" w:cs="Times New Roman"/>
        </w:rPr>
      </w:pPr>
    </w:p>
    <w:p w14:paraId="62B1F343"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Red social Facebook: </w:t>
      </w:r>
      <w:proofErr w:type="spellStart"/>
      <w:r>
        <w:rPr>
          <w:rFonts w:ascii="Times New Roman" w:eastAsia="Times New Roman" w:hAnsi="Times New Roman" w:cs="Times New Roman"/>
        </w:rPr>
        <w:t>Reel</w:t>
      </w:r>
      <w:proofErr w:type="spellEnd"/>
    </w:p>
    <w:p w14:paraId="5FCE44F4"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Fecha de publicación: 5 de noviembre de 2021</w:t>
      </w:r>
    </w:p>
    <w:p w14:paraId="073828E6" w14:textId="77777777" w:rsidR="00E82649" w:rsidRDefault="00CB0A83">
      <w:pPr>
        <w:spacing w:line="276" w:lineRule="auto"/>
        <w:rPr>
          <w:rFonts w:ascii="Times New Roman" w:eastAsia="Times New Roman" w:hAnsi="Times New Roman" w:cs="Times New Roman"/>
        </w:rPr>
      </w:pPr>
      <w:r>
        <w:rPr>
          <w:noProof/>
          <w:lang w:val="es-AR"/>
        </w:rPr>
        <w:drawing>
          <wp:anchor distT="114300" distB="114300" distL="114300" distR="114300" simplePos="0" relativeHeight="251665408" behindDoc="0" locked="0" layoutInCell="1" hidden="0" allowOverlap="1" wp14:anchorId="5A44066E" wp14:editId="7EB789B7">
            <wp:simplePos x="0" y="0"/>
            <wp:positionH relativeFrom="column">
              <wp:posOffset>3600450</wp:posOffset>
            </wp:positionH>
            <wp:positionV relativeFrom="paragraph">
              <wp:posOffset>161925</wp:posOffset>
            </wp:positionV>
            <wp:extent cx="2043113" cy="2758673"/>
            <wp:effectExtent l="0" t="0" r="0" b="0"/>
            <wp:wrapSquare wrapText="bothSides" distT="114300" distB="114300" distL="114300" distR="114300"/>
            <wp:docPr id="3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4"/>
                    <a:srcRect/>
                    <a:stretch>
                      <a:fillRect/>
                    </a:stretch>
                  </pic:blipFill>
                  <pic:spPr>
                    <a:xfrm>
                      <a:off x="0" y="0"/>
                      <a:ext cx="2043113" cy="2758673"/>
                    </a:xfrm>
                    <a:prstGeom prst="rect">
                      <a:avLst/>
                    </a:prstGeom>
                    <a:ln/>
                  </pic:spPr>
                </pic:pic>
              </a:graphicData>
            </a:graphic>
          </wp:anchor>
        </w:drawing>
      </w:r>
    </w:p>
    <w:p w14:paraId="1085B462" w14:textId="77777777" w:rsidR="00E82649" w:rsidRDefault="00CB0A83">
      <w:pPr>
        <w:spacing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622B36ED" wp14:editId="2EE70F45">
            <wp:extent cx="2733675" cy="2762250"/>
            <wp:effectExtent l="0" t="0" r="0" b="0"/>
            <wp:docPr id="3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5"/>
                    <a:srcRect/>
                    <a:stretch>
                      <a:fillRect/>
                    </a:stretch>
                  </pic:blipFill>
                  <pic:spPr>
                    <a:xfrm>
                      <a:off x="0" y="0"/>
                      <a:ext cx="2733675" cy="2762250"/>
                    </a:xfrm>
                    <a:prstGeom prst="rect">
                      <a:avLst/>
                    </a:prstGeom>
                    <a:ln/>
                  </pic:spPr>
                </pic:pic>
              </a:graphicData>
            </a:graphic>
          </wp:inline>
        </w:drawing>
      </w:r>
    </w:p>
    <w:p w14:paraId="7465C93F" w14:textId="77777777" w:rsidR="00E82649" w:rsidRDefault="00CB0A83">
      <w:pPr>
        <w:spacing w:line="276" w:lineRule="auto"/>
        <w:jc w:val="center"/>
        <w:rPr>
          <w:rFonts w:ascii="Times New Roman" w:eastAsia="Times New Roman" w:hAnsi="Times New Roman" w:cs="Times New Roman"/>
        </w:rPr>
      </w:pPr>
      <w:r>
        <w:rPr>
          <w:rFonts w:ascii="Times New Roman" w:eastAsia="Times New Roman" w:hAnsi="Times New Roman" w:cs="Times New Roman"/>
        </w:rPr>
        <w:t xml:space="preserve">                                                                                       Fuente: Facebook </w:t>
      </w:r>
      <w:proofErr w:type="spellStart"/>
      <w:r>
        <w:rPr>
          <w:rFonts w:ascii="Times New Roman" w:eastAsia="Times New Roman" w:hAnsi="Times New Roman" w:cs="Times New Roman"/>
        </w:rPr>
        <w:t>Insights</w:t>
      </w:r>
      <w:proofErr w:type="spellEnd"/>
      <w:r>
        <w:rPr>
          <w:rFonts w:ascii="Times New Roman" w:eastAsia="Times New Roman" w:hAnsi="Times New Roman" w:cs="Times New Roman"/>
        </w:rPr>
        <w:t xml:space="preserve"> (2021)</w:t>
      </w:r>
    </w:p>
    <w:p w14:paraId="7FE6782F" w14:textId="77777777" w:rsidR="00E82649" w:rsidRDefault="00E82649">
      <w:pPr>
        <w:spacing w:line="276" w:lineRule="auto"/>
        <w:rPr>
          <w:rFonts w:ascii="Times New Roman" w:eastAsia="Times New Roman" w:hAnsi="Times New Roman" w:cs="Times New Roman"/>
        </w:rPr>
      </w:pPr>
    </w:p>
    <w:p w14:paraId="479D9E7B"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Análisis:</w:t>
      </w:r>
    </w:p>
    <w:p w14:paraId="04D5B4D2" w14:textId="77777777" w:rsidR="00E82649" w:rsidRDefault="00E82649">
      <w:pPr>
        <w:pBdr>
          <w:top w:val="nil"/>
          <w:left w:val="nil"/>
          <w:bottom w:val="nil"/>
          <w:right w:val="nil"/>
          <w:between w:val="nil"/>
        </w:pBdr>
        <w:spacing w:line="276" w:lineRule="auto"/>
        <w:rPr>
          <w:rFonts w:ascii="Times New Roman" w:eastAsia="Times New Roman" w:hAnsi="Times New Roman" w:cs="Times New Roman"/>
        </w:rPr>
      </w:pPr>
    </w:p>
    <w:p w14:paraId="1586917E" w14:textId="77777777" w:rsidR="00E82649" w:rsidRDefault="00CB0A83">
      <w:pPr>
        <w:pBdr>
          <w:top w:val="nil"/>
          <w:left w:val="nil"/>
          <w:bottom w:val="nil"/>
          <w:right w:val="nil"/>
          <w:between w:val="nil"/>
        </w:pBd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Un </w:t>
      </w:r>
      <w:proofErr w:type="spellStart"/>
      <w:r>
        <w:rPr>
          <w:rFonts w:ascii="Times New Roman" w:eastAsia="Times New Roman" w:hAnsi="Times New Roman" w:cs="Times New Roman"/>
        </w:rPr>
        <w:t>Engagement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Rate</w:t>
      </w:r>
      <w:proofErr w:type="spellEnd"/>
      <w:r>
        <w:rPr>
          <w:rFonts w:ascii="Times New Roman" w:eastAsia="Times New Roman" w:hAnsi="Times New Roman" w:cs="Times New Roman"/>
        </w:rPr>
        <w:t xml:space="preserve"> del 0.03% es bastante bajo. Esto sugiere que, aunque Purina tiene una gran cantidad de seguidores, el nivel de interacción con el contenido es mínimo. Generalmente, un </w:t>
      </w:r>
      <w:proofErr w:type="spellStart"/>
      <w:r>
        <w:rPr>
          <w:rFonts w:ascii="Times New Roman" w:eastAsia="Times New Roman" w:hAnsi="Times New Roman" w:cs="Times New Roman"/>
        </w:rPr>
        <w:t>Engagement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Rate</w:t>
      </w:r>
      <w:proofErr w:type="spellEnd"/>
      <w:r>
        <w:rPr>
          <w:rFonts w:ascii="Times New Roman" w:eastAsia="Times New Roman" w:hAnsi="Times New Roman" w:cs="Times New Roman"/>
        </w:rPr>
        <w:t xml:space="preserve"> bajo indica que el contenido puede no estar resonando adecuadamente con la audiencia o que hay problemas en la forma en que se está presentando el contenido. Es importante destacar que esta publicación se encuentra entre las más exitosas de los últimos 5 meses. Esto sugiere que el contenido ha resonado particularmente bien con los seguidores recientes y ha generado un nivel de interacción superior al promedio.</w:t>
      </w:r>
    </w:p>
    <w:p w14:paraId="668840E6" w14:textId="77777777" w:rsidR="00E82649" w:rsidRDefault="00CB0A83">
      <w:pPr>
        <w:spacing w:line="276" w:lineRule="auto"/>
        <w:rPr>
          <w:rFonts w:ascii="Times New Roman" w:eastAsia="Times New Roman" w:hAnsi="Times New Roman" w:cs="Times New Roman"/>
          <w:i/>
          <w:color w:val="FFCB05"/>
        </w:rPr>
      </w:pPr>
      <w:proofErr w:type="spellStart"/>
      <w:r>
        <w:rPr>
          <w:rFonts w:ascii="Times New Roman" w:eastAsia="Times New Roman" w:hAnsi="Times New Roman" w:cs="Times New Roman"/>
          <w:b/>
        </w:rPr>
        <w:lastRenderedPageBreak/>
        <w:t>Engagement</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Rate</w:t>
      </w:r>
      <w:proofErr w:type="spellEnd"/>
    </w:p>
    <w:p w14:paraId="142EA541" w14:textId="77777777" w:rsidR="00E82649" w:rsidRDefault="00E82649">
      <w:pPr>
        <w:spacing w:line="276" w:lineRule="auto"/>
        <w:rPr>
          <w:rFonts w:ascii="Times New Roman" w:eastAsia="Times New Roman" w:hAnsi="Times New Roman" w:cs="Times New Roman"/>
        </w:rPr>
      </w:pPr>
    </w:p>
    <w:p w14:paraId="5C865F17"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Red social de Instagram: </w:t>
      </w:r>
      <w:proofErr w:type="spellStart"/>
      <w:r>
        <w:rPr>
          <w:rFonts w:ascii="Times New Roman" w:eastAsia="Times New Roman" w:hAnsi="Times New Roman" w:cs="Times New Roman"/>
        </w:rPr>
        <w:t>Reels</w:t>
      </w:r>
      <w:proofErr w:type="spellEnd"/>
    </w:p>
    <w:p w14:paraId="29FAE334"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Fecha de publicación: 5 de febrero del 2019</w:t>
      </w:r>
      <w:r>
        <w:rPr>
          <w:noProof/>
          <w:lang w:val="es-AR"/>
        </w:rPr>
        <w:drawing>
          <wp:anchor distT="114300" distB="114300" distL="114300" distR="114300" simplePos="0" relativeHeight="251666432" behindDoc="0" locked="0" layoutInCell="1" hidden="0" allowOverlap="1" wp14:anchorId="7141967E" wp14:editId="7C374419">
            <wp:simplePos x="0" y="0"/>
            <wp:positionH relativeFrom="column">
              <wp:posOffset>3171825</wp:posOffset>
            </wp:positionH>
            <wp:positionV relativeFrom="paragraph">
              <wp:posOffset>579214</wp:posOffset>
            </wp:positionV>
            <wp:extent cx="2771775" cy="2851293"/>
            <wp:effectExtent l="0" t="0" r="0" b="0"/>
            <wp:wrapSquare wrapText="bothSides" distT="114300" distB="114300" distL="114300" distR="114300"/>
            <wp:docPr id="3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6"/>
                    <a:srcRect/>
                    <a:stretch>
                      <a:fillRect/>
                    </a:stretch>
                  </pic:blipFill>
                  <pic:spPr>
                    <a:xfrm>
                      <a:off x="0" y="0"/>
                      <a:ext cx="2771775" cy="2851293"/>
                    </a:xfrm>
                    <a:prstGeom prst="rect">
                      <a:avLst/>
                    </a:prstGeom>
                    <a:ln/>
                  </pic:spPr>
                </pic:pic>
              </a:graphicData>
            </a:graphic>
          </wp:anchor>
        </w:drawing>
      </w:r>
    </w:p>
    <w:p w14:paraId="18EB004F"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6F3C7BAC" wp14:editId="7E617AC7">
            <wp:extent cx="2867025" cy="2914650"/>
            <wp:effectExtent l="0" t="0" r="0" b="0"/>
            <wp:docPr id="4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7"/>
                    <a:srcRect/>
                    <a:stretch>
                      <a:fillRect/>
                    </a:stretch>
                  </pic:blipFill>
                  <pic:spPr>
                    <a:xfrm>
                      <a:off x="0" y="0"/>
                      <a:ext cx="2867025" cy="2914650"/>
                    </a:xfrm>
                    <a:prstGeom prst="rect">
                      <a:avLst/>
                    </a:prstGeom>
                    <a:ln/>
                  </pic:spPr>
                </pic:pic>
              </a:graphicData>
            </a:graphic>
          </wp:inline>
        </w:drawing>
      </w:r>
    </w:p>
    <w:p w14:paraId="0A7795F1"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                                                                                   Fuente: Instagram </w:t>
      </w:r>
      <w:proofErr w:type="spellStart"/>
      <w:r>
        <w:rPr>
          <w:rFonts w:ascii="Times New Roman" w:eastAsia="Times New Roman" w:hAnsi="Times New Roman" w:cs="Times New Roman"/>
        </w:rPr>
        <w:t>Insight</w:t>
      </w:r>
      <w:proofErr w:type="spellEnd"/>
      <w:r>
        <w:rPr>
          <w:rFonts w:ascii="Times New Roman" w:eastAsia="Times New Roman" w:hAnsi="Times New Roman" w:cs="Times New Roman"/>
        </w:rPr>
        <w:t xml:space="preserve"> (2019)</w:t>
      </w:r>
    </w:p>
    <w:p w14:paraId="28BFFDB8"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Análisis:</w:t>
      </w:r>
    </w:p>
    <w:p w14:paraId="6875340A" w14:textId="77777777" w:rsidR="00E82649" w:rsidRDefault="00E82649">
      <w:pPr>
        <w:pBdr>
          <w:top w:val="nil"/>
          <w:left w:val="nil"/>
          <w:bottom w:val="nil"/>
          <w:right w:val="nil"/>
          <w:between w:val="nil"/>
        </w:pBdr>
        <w:spacing w:line="276" w:lineRule="auto"/>
        <w:rPr>
          <w:rFonts w:ascii="Times New Roman" w:eastAsia="Times New Roman" w:hAnsi="Times New Roman" w:cs="Times New Roman"/>
        </w:rPr>
      </w:pPr>
    </w:p>
    <w:p w14:paraId="735A4650" w14:textId="77777777" w:rsidR="00E82649" w:rsidRDefault="00CB0A83">
      <w:pPr>
        <w:pBdr>
          <w:top w:val="nil"/>
          <w:left w:val="nil"/>
          <w:bottom w:val="nil"/>
          <w:right w:val="nil"/>
          <w:between w:val="nil"/>
        </w:pBdr>
        <w:spacing w:line="276" w:lineRule="auto"/>
        <w:rPr>
          <w:rFonts w:ascii="Times New Roman" w:eastAsia="Times New Roman" w:hAnsi="Times New Roman" w:cs="Times New Roman"/>
        </w:rPr>
      </w:pPr>
      <w:r>
        <w:rPr>
          <w:rFonts w:ascii="Times New Roman" w:eastAsia="Times New Roman" w:hAnsi="Times New Roman" w:cs="Times New Roman"/>
        </w:rPr>
        <w:t xml:space="preserve">Un </w:t>
      </w:r>
      <w:proofErr w:type="spellStart"/>
      <w:r>
        <w:rPr>
          <w:rFonts w:ascii="Times New Roman" w:eastAsia="Times New Roman" w:hAnsi="Times New Roman" w:cs="Times New Roman"/>
        </w:rPr>
        <w:t>Engagement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Rate</w:t>
      </w:r>
      <w:proofErr w:type="spellEnd"/>
      <w:r>
        <w:rPr>
          <w:rFonts w:ascii="Times New Roman" w:eastAsia="Times New Roman" w:hAnsi="Times New Roman" w:cs="Times New Roman"/>
        </w:rPr>
        <w:t xml:space="preserve"> del 10.22% es un indicador muy positivo. En general, tasas de interacción superiores al 5% se consideran excelentes en la mayoría de las industrias, lo cual indicaba que el contenido de Purina conectaba fuertemente con su audiencia y generaba una interacción activa por parte de los seguidores. Sin embargo, siendo este post del 2019, es evidente que su interacción con los internautas ha disminuido considerablemente desde entonces. Esta publicación fue seleccionada para el análisis debido a que cuenta con el mayor número de interacciones entre las primeras 80 publicaciones de la marca. No obstante, al tratarse de un post antiguo, se puede deducir que su compromiso con los internautas ha disminuido considerablemente desde entonces.</w:t>
      </w:r>
    </w:p>
    <w:p w14:paraId="69484D5E" w14:textId="77777777" w:rsidR="00E82649" w:rsidRDefault="00E82649">
      <w:pPr>
        <w:spacing w:before="240" w:after="240" w:line="276" w:lineRule="auto"/>
        <w:rPr>
          <w:rFonts w:ascii="Times New Roman" w:eastAsia="Times New Roman" w:hAnsi="Times New Roman" w:cs="Times New Roman"/>
        </w:rPr>
      </w:pPr>
    </w:p>
    <w:p w14:paraId="15CCF4FB" w14:textId="77777777" w:rsidR="00E82649" w:rsidRDefault="00E82649">
      <w:pPr>
        <w:spacing w:before="240" w:after="240" w:line="276" w:lineRule="auto"/>
        <w:rPr>
          <w:rFonts w:ascii="Times New Roman" w:eastAsia="Times New Roman" w:hAnsi="Times New Roman" w:cs="Times New Roman"/>
        </w:rPr>
      </w:pPr>
    </w:p>
    <w:p w14:paraId="72DEEEE3" w14:textId="77777777" w:rsidR="00E82649" w:rsidRDefault="00E82649">
      <w:pPr>
        <w:spacing w:before="240" w:after="240" w:line="276" w:lineRule="auto"/>
        <w:rPr>
          <w:rFonts w:ascii="Times New Roman" w:eastAsia="Times New Roman" w:hAnsi="Times New Roman" w:cs="Times New Roman"/>
        </w:rPr>
      </w:pPr>
    </w:p>
    <w:p w14:paraId="6D7F7306" w14:textId="77777777" w:rsidR="00E82649" w:rsidRDefault="00CB0A83">
      <w:pPr>
        <w:pStyle w:val="Ttulo3"/>
        <w:keepNext w:val="0"/>
        <w:keepLines w:val="0"/>
        <w:spacing w:before="280" w:line="276" w:lineRule="auto"/>
        <w:rPr>
          <w:rFonts w:ascii="Times New Roman" w:eastAsia="Times New Roman" w:hAnsi="Times New Roman" w:cs="Times New Roman"/>
          <w:b/>
          <w:color w:val="000000"/>
          <w:sz w:val="24"/>
          <w:szCs w:val="24"/>
        </w:rPr>
      </w:pPr>
      <w:bookmarkStart w:id="15" w:name="_heading=h.bz14y8z5cpy3" w:colFirst="0" w:colLast="0"/>
      <w:bookmarkEnd w:id="15"/>
      <w:r>
        <w:rPr>
          <w:rFonts w:ascii="Times New Roman" w:eastAsia="Times New Roman" w:hAnsi="Times New Roman" w:cs="Times New Roman"/>
          <w:b/>
          <w:color w:val="000000"/>
          <w:sz w:val="24"/>
          <w:szCs w:val="24"/>
        </w:rPr>
        <w:lastRenderedPageBreak/>
        <w:t xml:space="preserve">Análisis de Marca: Royal </w:t>
      </w:r>
      <w:proofErr w:type="spellStart"/>
      <w:r>
        <w:rPr>
          <w:rFonts w:ascii="Times New Roman" w:eastAsia="Times New Roman" w:hAnsi="Times New Roman" w:cs="Times New Roman"/>
          <w:b/>
          <w:color w:val="000000"/>
          <w:sz w:val="24"/>
          <w:szCs w:val="24"/>
        </w:rPr>
        <w:t>Canin</w:t>
      </w:r>
      <w:proofErr w:type="spellEnd"/>
    </w:p>
    <w:p w14:paraId="4D6C910F" w14:textId="77777777" w:rsidR="00E82649" w:rsidRDefault="00E82649"/>
    <w:p w14:paraId="5905CB3B"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Público objetivo:</w:t>
      </w:r>
    </w:p>
    <w:p w14:paraId="4E528E05" w14:textId="77777777" w:rsidR="00E82649" w:rsidRDefault="00E82649">
      <w:pPr>
        <w:spacing w:line="276" w:lineRule="auto"/>
        <w:rPr>
          <w:rFonts w:ascii="Times New Roman" w:eastAsia="Times New Roman" w:hAnsi="Times New Roman" w:cs="Times New Roman"/>
        </w:rPr>
      </w:pPr>
    </w:p>
    <w:p w14:paraId="501F2BC2"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Demografía:</w:t>
      </w:r>
    </w:p>
    <w:p w14:paraId="56DE986D" w14:textId="77777777" w:rsidR="00E82649" w:rsidRDefault="00E82649">
      <w:pPr>
        <w:spacing w:line="276" w:lineRule="auto"/>
        <w:rPr>
          <w:rFonts w:ascii="Times New Roman" w:eastAsia="Times New Roman" w:hAnsi="Times New Roman" w:cs="Times New Roman"/>
        </w:rPr>
      </w:pPr>
    </w:p>
    <w:p w14:paraId="348A7D77" w14:textId="77777777" w:rsidR="00E82649" w:rsidRDefault="00CB0A83">
      <w:pPr>
        <w:numPr>
          <w:ilvl w:val="0"/>
          <w:numId w:val="44"/>
        </w:numPr>
        <w:spacing w:line="276" w:lineRule="auto"/>
        <w:rPr>
          <w:rFonts w:ascii="Times New Roman" w:eastAsia="Times New Roman" w:hAnsi="Times New Roman" w:cs="Times New Roman"/>
        </w:rPr>
      </w:pPr>
      <w:r>
        <w:rPr>
          <w:rFonts w:ascii="Times New Roman" w:eastAsia="Times New Roman" w:hAnsi="Times New Roman" w:cs="Times New Roman"/>
        </w:rPr>
        <w:t xml:space="preserve">Edad: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apunta principalmente a adultos jóvenes y adultos mayores, en el rango de 25 a 55 años.</w:t>
      </w:r>
    </w:p>
    <w:p w14:paraId="3FFC1F56" w14:textId="77777777" w:rsidR="00E82649" w:rsidRDefault="00E82649">
      <w:pPr>
        <w:spacing w:line="276" w:lineRule="auto"/>
        <w:ind w:left="720"/>
        <w:rPr>
          <w:rFonts w:ascii="Times New Roman" w:eastAsia="Times New Roman" w:hAnsi="Times New Roman" w:cs="Times New Roman"/>
        </w:rPr>
      </w:pPr>
    </w:p>
    <w:p w14:paraId="464B0FAB" w14:textId="77777777" w:rsidR="00E82649" w:rsidRDefault="00CB0A83">
      <w:pPr>
        <w:numPr>
          <w:ilvl w:val="0"/>
          <w:numId w:val="51"/>
        </w:numPr>
        <w:spacing w:line="276" w:lineRule="auto"/>
        <w:rPr>
          <w:rFonts w:ascii="Times New Roman" w:eastAsia="Times New Roman" w:hAnsi="Times New Roman" w:cs="Times New Roman"/>
        </w:rPr>
      </w:pPr>
      <w:r>
        <w:rPr>
          <w:rFonts w:ascii="Times New Roman" w:eastAsia="Times New Roman" w:hAnsi="Times New Roman" w:cs="Times New Roman"/>
        </w:rPr>
        <w:t>Género: Tanto hombres como mujeres son el público objetivo.</w:t>
      </w:r>
    </w:p>
    <w:p w14:paraId="48A4DC67" w14:textId="77777777" w:rsidR="00E82649" w:rsidRDefault="00E82649">
      <w:pPr>
        <w:spacing w:line="276" w:lineRule="auto"/>
        <w:rPr>
          <w:rFonts w:ascii="Times New Roman" w:eastAsia="Times New Roman" w:hAnsi="Times New Roman" w:cs="Times New Roman"/>
        </w:rPr>
      </w:pPr>
    </w:p>
    <w:p w14:paraId="77A8279E" w14:textId="77777777" w:rsidR="00E82649" w:rsidRDefault="00CB0A83">
      <w:pPr>
        <w:numPr>
          <w:ilvl w:val="0"/>
          <w:numId w:val="53"/>
        </w:numPr>
        <w:spacing w:line="276" w:lineRule="auto"/>
        <w:rPr>
          <w:rFonts w:ascii="Times New Roman" w:eastAsia="Times New Roman" w:hAnsi="Times New Roman" w:cs="Times New Roman"/>
        </w:rPr>
      </w:pPr>
      <w:r>
        <w:rPr>
          <w:rFonts w:ascii="Times New Roman" w:eastAsia="Times New Roman" w:hAnsi="Times New Roman" w:cs="Times New Roman"/>
        </w:rPr>
        <w:t>Ubicación: Urbanos y suburbanos en El Salvador, especialmente en ciudades como San Salvador, Santa Ana, y San Miguel.</w:t>
      </w:r>
    </w:p>
    <w:p w14:paraId="0904CE30" w14:textId="77777777" w:rsidR="00E82649" w:rsidRDefault="00E82649">
      <w:pPr>
        <w:spacing w:line="276" w:lineRule="auto"/>
        <w:rPr>
          <w:rFonts w:ascii="Times New Roman" w:eastAsia="Times New Roman" w:hAnsi="Times New Roman" w:cs="Times New Roman"/>
        </w:rPr>
      </w:pPr>
    </w:p>
    <w:p w14:paraId="1866CF99" w14:textId="77777777" w:rsidR="00E82649" w:rsidRDefault="00CB0A83" w:rsidP="00DE4A1B">
      <w:pPr>
        <w:numPr>
          <w:ilvl w:val="0"/>
          <w:numId w:val="112"/>
        </w:numPr>
        <w:spacing w:line="276" w:lineRule="auto"/>
        <w:rPr>
          <w:rFonts w:ascii="Times New Roman" w:eastAsia="Times New Roman" w:hAnsi="Times New Roman" w:cs="Times New Roman"/>
        </w:rPr>
      </w:pPr>
      <w:r>
        <w:rPr>
          <w:rFonts w:ascii="Times New Roman" w:eastAsia="Times New Roman" w:hAnsi="Times New Roman" w:cs="Times New Roman"/>
        </w:rPr>
        <w:t>Nivel Socioeconómico: Clase media y alta, quienes pueden invertir en alimentos de alta calidad para sus mascotas y valoran la nutrición especializada.</w:t>
      </w:r>
    </w:p>
    <w:p w14:paraId="3B36D0FD" w14:textId="77777777" w:rsidR="00E82649" w:rsidRDefault="00E82649">
      <w:pPr>
        <w:spacing w:line="276" w:lineRule="auto"/>
        <w:rPr>
          <w:rFonts w:ascii="Times New Roman" w:eastAsia="Times New Roman" w:hAnsi="Times New Roman" w:cs="Times New Roman"/>
        </w:rPr>
      </w:pPr>
    </w:p>
    <w:p w14:paraId="40FC3A6C" w14:textId="77777777" w:rsidR="00E82649" w:rsidRDefault="00CB0A83">
      <w:p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Psicografía</w:t>
      </w:r>
      <w:proofErr w:type="spellEnd"/>
      <w:r>
        <w:rPr>
          <w:rFonts w:ascii="Times New Roman" w:eastAsia="Times New Roman" w:hAnsi="Times New Roman" w:cs="Times New Roman"/>
        </w:rPr>
        <w:t>:</w:t>
      </w:r>
    </w:p>
    <w:p w14:paraId="275A2A23" w14:textId="77777777" w:rsidR="00E82649" w:rsidRDefault="00E82649">
      <w:pPr>
        <w:spacing w:line="276" w:lineRule="auto"/>
        <w:rPr>
          <w:rFonts w:ascii="Times New Roman" w:eastAsia="Times New Roman" w:hAnsi="Times New Roman" w:cs="Times New Roman"/>
        </w:rPr>
      </w:pPr>
    </w:p>
    <w:p w14:paraId="490F3F94" w14:textId="77777777" w:rsidR="00E82649" w:rsidRDefault="00CB0A83" w:rsidP="00DE4A1B">
      <w:pPr>
        <w:numPr>
          <w:ilvl w:val="0"/>
          <w:numId w:val="109"/>
        </w:numPr>
        <w:spacing w:line="276" w:lineRule="auto"/>
        <w:rPr>
          <w:rFonts w:ascii="Times New Roman" w:eastAsia="Times New Roman" w:hAnsi="Times New Roman" w:cs="Times New Roman"/>
        </w:rPr>
      </w:pPr>
      <w:r>
        <w:rPr>
          <w:rFonts w:ascii="Times New Roman" w:eastAsia="Times New Roman" w:hAnsi="Times New Roman" w:cs="Times New Roman"/>
        </w:rPr>
        <w:t>Intereses: Cuidado de mascotas, salud y bienestar animal, ciencia y tecnología en la nutrición de mascotas.</w:t>
      </w:r>
    </w:p>
    <w:p w14:paraId="6906F9D0" w14:textId="77777777" w:rsidR="00E82649" w:rsidRDefault="00E82649">
      <w:pPr>
        <w:spacing w:line="276" w:lineRule="auto"/>
        <w:rPr>
          <w:rFonts w:ascii="Times New Roman" w:eastAsia="Times New Roman" w:hAnsi="Times New Roman" w:cs="Times New Roman"/>
        </w:rPr>
      </w:pPr>
    </w:p>
    <w:p w14:paraId="4BAA93BA" w14:textId="77777777" w:rsidR="00E82649" w:rsidRDefault="00CB0A83">
      <w:pPr>
        <w:numPr>
          <w:ilvl w:val="0"/>
          <w:numId w:val="66"/>
        </w:numPr>
        <w:spacing w:line="276" w:lineRule="auto"/>
        <w:rPr>
          <w:rFonts w:ascii="Times New Roman" w:eastAsia="Times New Roman" w:hAnsi="Times New Roman" w:cs="Times New Roman"/>
        </w:rPr>
      </w:pPr>
      <w:r>
        <w:rPr>
          <w:rFonts w:ascii="Times New Roman" w:eastAsia="Times New Roman" w:hAnsi="Times New Roman" w:cs="Times New Roman"/>
        </w:rPr>
        <w:t>Valores: Amor por los animales, responsabilidad, bienestar, y calidad de vida.</w:t>
      </w:r>
    </w:p>
    <w:p w14:paraId="69F22760" w14:textId="77777777" w:rsidR="00E82649" w:rsidRDefault="00E82649">
      <w:pPr>
        <w:spacing w:line="276" w:lineRule="auto"/>
        <w:rPr>
          <w:rFonts w:ascii="Times New Roman" w:eastAsia="Times New Roman" w:hAnsi="Times New Roman" w:cs="Times New Roman"/>
        </w:rPr>
      </w:pPr>
    </w:p>
    <w:p w14:paraId="09DD81CB" w14:textId="77777777" w:rsidR="00E82649" w:rsidRDefault="00CB0A83" w:rsidP="00DE4A1B">
      <w:pPr>
        <w:numPr>
          <w:ilvl w:val="0"/>
          <w:numId w:val="111"/>
        </w:numPr>
        <w:spacing w:line="276" w:lineRule="auto"/>
        <w:rPr>
          <w:rFonts w:ascii="Times New Roman" w:eastAsia="Times New Roman" w:hAnsi="Times New Roman" w:cs="Times New Roman"/>
        </w:rPr>
      </w:pPr>
      <w:r>
        <w:rPr>
          <w:rFonts w:ascii="Times New Roman" w:eastAsia="Times New Roman" w:hAnsi="Times New Roman" w:cs="Times New Roman"/>
        </w:rPr>
        <w:t>Estilo de Vida: Personas activas que consideran a las mascotas como miembros importantes de la familia y están dispuestas a invertir en productos que mejoren su calidad de vida.</w:t>
      </w:r>
    </w:p>
    <w:p w14:paraId="11C8FC26" w14:textId="77777777" w:rsidR="00E82649" w:rsidRDefault="00E82649">
      <w:pPr>
        <w:spacing w:line="276" w:lineRule="auto"/>
        <w:rPr>
          <w:rFonts w:ascii="Times New Roman" w:eastAsia="Times New Roman" w:hAnsi="Times New Roman" w:cs="Times New Roman"/>
        </w:rPr>
      </w:pPr>
    </w:p>
    <w:p w14:paraId="667E0882" w14:textId="77777777" w:rsidR="00E82649" w:rsidRDefault="00CB0A83">
      <w:pPr>
        <w:spacing w:line="276" w:lineRule="auto"/>
        <w:rPr>
          <w:i/>
          <w:color w:val="FFCB05"/>
        </w:rPr>
      </w:pPr>
      <w:r>
        <w:rPr>
          <w:rFonts w:ascii="Times New Roman" w:eastAsia="Times New Roman" w:hAnsi="Times New Roman" w:cs="Times New Roman"/>
          <w:b/>
        </w:rPr>
        <w:t>Medios digitales</w:t>
      </w:r>
    </w:p>
    <w:p w14:paraId="0C1940BE" w14:textId="77777777" w:rsidR="00E82649" w:rsidRDefault="00CB0A83" w:rsidP="00DE4A1B">
      <w:pPr>
        <w:numPr>
          <w:ilvl w:val="0"/>
          <w:numId w:val="100"/>
        </w:numPr>
        <w:spacing w:line="276" w:lineRule="auto"/>
        <w:rPr>
          <w:rFonts w:ascii="Times New Roman" w:eastAsia="Times New Roman" w:hAnsi="Times New Roman" w:cs="Times New Roman"/>
        </w:rPr>
      </w:pPr>
      <w:r>
        <w:rPr>
          <w:rFonts w:ascii="Times New Roman" w:eastAsia="Times New Roman" w:hAnsi="Times New Roman" w:cs="Times New Roman"/>
        </w:rPr>
        <w:t>Facebook:</w:t>
      </w:r>
    </w:p>
    <w:p w14:paraId="3FD56083" w14:textId="77777777" w:rsidR="00E82649" w:rsidRDefault="00CB0A83">
      <w:pPr>
        <w:spacing w:line="276" w:lineRule="auto"/>
        <w:rPr>
          <w:rFonts w:ascii="Times New Roman" w:eastAsia="Times New Roman" w:hAnsi="Times New Roman" w:cs="Times New Roman"/>
        </w:rPr>
      </w:pPr>
      <w:hyperlink r:id="rId68">
        <w:r w:rsidR="00E82649">
          <w:rPr>
            <w:rFonts w:ascii="Times New Roman" w:eastAsia="Times New Roman" w:hAnsi="Times New Roman" w:cs="Times New Roman"/>
            <w:color w:val="1155CC"/>
            <w:u w:val="single"/>
          </w:rPr>
          <w:t>https://www.facebook.com/RoyalCanin</w:t>
        </w:r>
      </w:hyperlink>
      <w:r w:rsidR="00E82649">
        <w:rPr>
          <w:rFonts w:ascii="Times New Roman" w:eastAsia="Times New Roman" w:hAnsi="Times New Roman" w:cs="Times New Roman"/>
        </w:rPr>
        <w:t xml:space="preserve"> </w:t>
      </w:r>
    </w:p>
    <w:p w14:paraId="77E450DC" w14:textId="77777777" w:rsidR="00E82649" w:rsidRDefault="00CB0A83">
      <w:pPr>
        <w:spacing w:line="276" w:lineRule="auto"/>
        <w:rPr>
          <w:rFonts w:ascii="Times New Roman" w:eastAsia="Times New Roman" w:hAnsi="Times New Roman" w:cs="Times New Roman"/>
        </w:rPr>
      </w:pPr>
      <w:r>
        <w:rPr>
          <w:noProof/>
          <w:lang w:val="es-AR"/>
        </w:rPr>
        <w:drawing>
          <wp:anchor distT="114300" distB="114300" distL="114300" distR="114300" simplePos="0" relativeHeight="251667456" behindDoc="0" locked="0" layoutInCell="1" hidden="0" allowOverlap="1" wp14:anchorId="7CB029E3" wp14:editId="0D43E493">
            <wp:simplePos x="0" y="0"/>
            <wp:positionH relativeFrom="column">
              <wp:posOffset>1143000</wp:posOffset>
            </wp:positionH>
            <wp:positionV relativeFrom="paragraph">
              <wp:posOffset>119984</wp:posOffset>
            </wp:positionV>
            <wp:extent cx="3481388" cy="1830589"/>
            <wp:effectExtent l="0" t="0" r="0" b="0"/>
            <wp:wrapSquare wrapText="bothSides" distT="114300" distB="114300" distL="114300" distR="114300"/>
            <wp:docPr id="4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9"/>
                    <a:srcRect/>
                    <a:stretch>
                      <a:fillRect/>
                    </a:stretch>
                  </pic:blipFill>
                  <pic:spPr>
                    <a:xfrm>
                      <a:off x="0" y="0"/>
                      <a:ext cx="3481388" cy="1830589"/>
                    </a:xfrm>
                    <a:prstGeom prst="rect">
                      <a:avLst/>
                    </a:prstGeom>
                    <a:ln/>
                  </pic:spPr>
                </pic:pic>
              </a:graphicData>
            </a:graphic>
          </wp:anchor>
        </w:drawing>
      </w:r>
    </w:p>
    <w:p w14:paraId="0CFF0EDF" w14:textId="77777777" w:rsidR="00E82649" w:rsidRDefault="00E82649">
      <w:pPr>
        <w:spacing w:line="276" w:lineRule="auto"/>
        <w:rPr>
          <w:rFonts w:ascii="Times New Roman" w:eastAsia="Times New Roman" w:hAnsi="Times New Roman" w:cs="Times New Roman"/>
        </w:rPr>
      </w:pPr>
    </w:p>
    <w:p w14:paraId="2FEA39BC" w14:textId="77777777" w:rsidR="00E82649" w:rsidRDefault="00E82649">
      <w:pPr>
        <w:spacing w:before="240" w:after="240" w:line="276" w:lineRule="auto"/>
        <w:rPr>
          <w:rFonts w:ascii="Times New Roman" w:eastAsia="Times New Roman" w:hAnsi="Times New Roman" w:cs="Times New Roman"/>
        </w:rPr>
      </w:pPr>
    </w:p>
    <w:p w14:paraId="47B5A807" w14:textId="77777777" w:rsidR="00E82649" w:rsidRDefault="00E82649">
      <w:pPr>
        <w:spacing w:before="240" w:after="240" w:line="276" w:lineRule="auto"/>
        <w:rPr>
          <w:rFonts w:ascii="Times New Roman" w:eastAsia="Times New Roman" w:hAnsi="Times New Roman" w:cs="Times New Roman"/>
        </w:rPr>
      </w:pPr>
    </w:p>
    <w:p w14:paraId="1EFC005E" w14:textId="77777777" w:rsidR="00E82649" w:rsidRDefault="00E82649">
      <w:pPr>
        <w:spacing w:before="240" w:after="240" w:line="276" w:lineRule="auto"/>
        <w:rPr>
          <w:rFonts w:ascii="Times New Roman" w:eastAsia="Times New Roman" w:hAnsi="Times New Roman" w:cs="Times New Roman"/>
        </w:rPr>
      </w:pPr>
    </w:p>
    <w:p w14:paraId="44A6D83C" w14:textId="77777777" w:rsidR="00E82649" w:rsidRDefault="00E82649">
      <w:pPr>
        <w:spacing w:before="240" w:after="240" w:line="276" w:lineRule="auto"/>
        <w:rPr>
          <w:rFonts w:ascii="Times New Roman" w:eastAsia="Times New Roman" w:hAnsi="Times New Roman" w:cs="Times New Roman"/>
        </w:rPr>
      </w:pPr>
    </w:p>
    <w:p w14:paraId="4FC25794" w14:textId="77777777" w:rsidR="00E82649" w:rsidRDefault="00CB0A83">
      <w:pPr>
        <w:numPr>
          <w:ilvl w:val="0"/>
          <w:numId w:val="54"/>
        </w:num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Website</w:t>
      </w:r>
      <w:proofErr w:type="spellEnd"/>
      <w:r>
        <w:rPr>
          <w:rFonts w:ascii="Times New Roman" w:eastAsia="Times New Roman" w:hAnsi="Times New Roman" w:cs="Times New Roman"/>
        </w:rPr>
        <w:t>:</w:t>
      </w:r>
    </w:p>
    <w:p w14:paraId="6DA6A42D" w14:textId="77777777" w:rsidR="00E82649" w:rsidRDefault="00CB0A83">
      <w:pPr>
        <w:spacing w:line="276" w:lineRule="auto"/>
        <w:rPr>
          <w:rFonts w:ascii="Times New Roman" w:eastAsia="Times New Roman" w:hAnsi="Times New Roman" w:cs="Times New Roman"/>
          <w:i/>
          <w:color w:val="191717"/>
          <w:sz w:val="18"/>
          <w:szCs w:val="18"/>
        </w:rPr>
      </w:pPr>
      <w:hyperlink r:id="rId70">
        <w:r w:rsidR="00E82649">
          <w:rPr>
            <w:rFonts w:ascii="Times New Roman" w:eastAsia="Times New Roman" w:hAnsi="Times New Roman" w:cs="Times New Roman"/>
            <w:color w:val="1155CC"/>
            <w:u w:val="single"/>
          </w:rPr>
          <w:t>https://www.royalcanin.com/us</w:t>
        </w:r>
      </w:hyperlink>
      <w:r w:rsidR="00E82649">
        <w:rPr>
          <w:rFonts w:ascii="Times New Roman" w:eastAsia="Times New Roman" w:hAnsi="Times New Roman" w:cs="Times New Roman"/>
        </w:rPr>
        <w:t xml:space="preserve"> </w:t>
      </w:r>
    </w:p>
    <w:p w14:paraId="2CF54344"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00A49FAB" wp14:editId="468E0271">
            <wp:extent cx="4081463" cy="1881872"/>
            <wp:effectExtent l="0" t="0" r="0" b="0"/>
            <wp:docPr id="5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1"/>
                    <a:srcRect/>
                    <a:stretch>
                      <a:fillRect/>
                    </a:stretch>
                  </pic:blipFill>
                  <pic:spPr>
                    <a:xfrm>
                      <a:off x="0" y="0"/>
                      <a:ext cx="4081463" cy="1881872"/>
                    </a:xfrm>
                    <a:prstGeom prst="rect">
                      <a:avLst/>
                    </a:prstGeom>
                    <a:ln/>
                  </pic:spPr>
                </pic:pic>
              </a:graphicData>
            </a:graphic>
          </wp:inline>
        </w:drawing>
      </w:r>
    </w:p>
    <w:p w14:paraId="5822575A" w14:textId="77777777" w:rsidR="00E82649" w:rsidRDefault="00E82649">
      <w:pPr>
        <w:spacing w:before="240" w:after="240" w:line="276" w:lineRule="auto"/>
        <w:rPr>
          <w:rFonts w:ascii="Times New Roman" w:eastAsia="Times New Roman" w:hAnsi="Times New Roman" w:cs="Times New Roman"/>
        </w:rPr>
      </w:pPr>
    </w:p>
    <w:p w14:paraId="387DF4C2" w14:textId="77777777" w:rsidR="00E82649" w:rsidRDefault="00CB0A83" w:rsidP="00DE4A1B">
      <w:pPr>
        <w:numPr>
          <w:ilvl w:val="0"/>
          <w:numId w:val="88"/>
        </w:numPr>
        <w:spacing w:line="276" w:lineRule="auto"/>
        <w:rPr>
          <w:rFonts w:ascii="Times New Roman" w:eastAsia="Times New Roman" w:hAnsi="Times New Roman" w:cs="Times New Roman"/>
        </w:rPr>
      </w:pPr>
      <w:r>
        <w:rPr>
          <w:rFonts w:ascii="Times New Roman" w:eastAsia="Times New Roman" w:hAnsi="Times New Roman" w:cs="Times New Roman"/>
        </w:rPr>
        <w:t>Instagram:</w:t>
      </w:r>
    </w:p>
    <w:p w14:paraId="532380E1" w14:textId="77777777" w:rsidR="00E82649" w:rsidRDefault="00CB0A83">
      <w:pPr>
        <w:spacing w:line="276" w:lineRule="auto"/>
        <w:rPr>
          <w:rFonts w:ascii="Times New Roman" w:eastAsia="Times New Roman" w:hAnsi="Times New Roman" w:cs="Times New Roman"/>
        </w:rPr>
      </w:pPr>
      <w:hyperlink r:id="rId72">
        <w:r w:rsidR="00E82649">
          <w:rPr>
            <w:rFonts w:ascii="Times New Roman" w:eastAsia="Times New Roman" w:hAnsi="Times New Roman" w:cs="Times New Roman"/>
            <w:color w:val="1155CC"/>
            <w:u w:val="single"/>
          </w:rPr>
          <w:t>https://www.instagram.com/royalcaninsv/</w:t>
        </w:r>
      </w:hyperlink>
      <w:r w:rsidR="00E82649">
        <w:rPr>
          <w:rFonts w:ascii="Times New Roman" w:eastAsia="Times New Roman" w:hAnsi="Times New Roman" w:cs="Times New Roman"/>
        </w:rPr>
        <w:t xml:space="preserve"> </w:t>
      </w:r>
    </w:p>
    <w:p w14:paraId="14141FBE"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5100800B" wp14:editId="1B3D06E2">
            <wp:extent cx="3576638" cy="2155782"/>
            <wp:effectExtent l="0" t="0" r="0" b="0"/>
            <wp:docPr id="6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73"/>
                    <a:srcRect/>
                    <a:stretch>
                      <a:fillRect/>
                    </a:stretch>
                  </pic:blipFill>
                  <pic:spPr>
                    <a:xfrm>
                      <a:off x="0" y="0"/>
                      <a:ext cx="3576638" cy="2155782"/>
                    </a:xfrm>
                    <a:prstGeom prst="rect">
                      <a:avLst/>
                    </a:prstGeom>
                    <a:ln/>
                  </pic:spPr>
                </pic:pic>
              </a:graphicData>
            </a:graphic>
          </wp:inline>
        </w:drawing>
      </w:r>
    </w:p>
    <w:p w14:paraId="631273FE" w14:textId="77777777" w:rsidR="00E82649" w:rsidRDefault="00CB0A83">
      <w:p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Youtube</w:t>
      </w:r>
      <w:proofErr w:type="spellEnd"/>
      <w:r>
        <w:rPr>
          <w:rFonts w:ascii="Times New Roman" w:eastAsia="Times New Roman" w:hAnsi="Times New Roman" w:cs="Times New Roman"/>
        </w:rPr>
        <w:t xml:space="preserve"> España:</w:t>
      </w:r>
    </w:p>
    <w:p w14:paraId="55F8CB69" w14:textId="77777777" w:rsidR="00E82649" w:rsidRDefault="00CB0A83">
      <w:pPr>
        <w:spacing w:line="276" w:lineRule="auto"/>
        <w:rPr>
          <w:rFonts w:ascii="Times New Roman" w:eastAsia="Times New Roman" w:hAnsi="Times New Roman" w:cs="Times New Roman"/>
          <w:i/>
          <w:color w:val="191717"/>
          <w:sz w:val="18"/>
          <w:szCs w:val="18"/>
        </w:rPr>
      </w:pPr>
      <w:hyperlink r:id="rId74">
        <w:r w:rsidR="00E82649">
          <w:rPr>
            <w:rFonts w:ascii="Times New Roman" w:eastAsia="Times New Roman" w:hAnsi="Times New Roman" w:cs="Times New Roman"/>
            <w:color w:val="1155CC"/>
            <w:u w:val="single"/>
          </w:rPr>
          <w:t>https://www.youtube.com/@RoyalCanin_ES</w:t>
        </w:r>
      </w:hyperlink>
      <w:r w:rsidR="00E82649">
        <w:rPr>
          <w:rFonts w:ascii="Times New Roman" w:eastAsia="Times New Roman" w:hAnsi="Times New Roman" w:cs="Times New Roman"/>
        </w:rPr>
        <w:t xml:space="preserve"> </w:t>
      </w:r>
    </w:p>
    <w:p w14:paraId="44A069D0" w14:textId="77777777" w:rsidR="00E82649" w:rsidRDefault="00CB0A83">
      <w:pPr>
        <w:spacing w:before="240" w:after="240" w:line="276" w:lineRule="auto"/>
        <w:rPr>
          <w:rFonts w:ascii="Times New Roman" w:eastAsia="Times New Roman" w:hAnsi="Times New Roman" w:cs="Times New Roman"/>
        </w:rPr>
      </w:pPr>
      <w:r>
        <w:rPr>
          <w:noProof/>
          <w:lang w:val="es-AR"/>
        </w:rPr>
        <w:drawing>
          <wp:anchor distT="114300" distB="114300" distL="114300" distR="114300" simplePos="0" relativeHeight="251668480" behindDoc="0" locked="0" layoutInCell="1" hidden="0" allowOverlap="1" wp14:anchorId="0F3DBA43" wp14:editId="4E1F4B9E">
            <wp:simplePos x="0" y="0"/>
            <wp:positionH relativeFrom="column">
              <wp:posOffset>1181100</wp:posOffset>
            </wp:positionH>
            <wp:positionV relativeFrom="paragraph">
              <wp:posOffset>123825</wp:posOffset>
            </wp:positionV>
            <wp:extent cx="3357563" cy="1678781"/>
            <wp:effectExtent l="0" t="0" r="0" b="0"/>
            <wp:wrapSquare wrapText="bothSides" distT="114300" distB="114300" distL="114300" distR="114300"/>
            <wp:docPr id="3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5"/>
                    <a:srcRect/>
                    <a:stretch>
                      <a:fillRect/>
                    </a:stretch>
                  </pic:blipFill>
                  <pic:spPr>
                    <a:xfrm>
                      <a:off x="0" y="0"/>
                      <a:ext cx="3357563" cy="1678781"/>
                    </a:xfrm>
                    <a:prstGeom prst="rect">
                      <a:avLst/>
                    </a:prstGeom>
                    <a:ln/>
                  </pic:spPr>
                </pic:pic>
              </a:graphicData>
            </a:graphic>
          </wp:anchor>
        </w:drawing>
      </w:r>
    </w:p>
    <w:p w14:paraId="59083544" w14:textId="77777777" w:rsidR="00E82649" w:rsidRDefault="00E82649">
      <w:pPr>
        <w:spacing w:before="240" w:after="240" w:line="276" w:lineRule="auto"/>
        <w:rPr>
          <w:rFonts w:ascii="Times New Roman" w:eastAsia="Times New Roman" w:hAnsi="Times New Roman" w:cs="Times New Roman"/>
        </w:rPr>
      </w:pPr>
    </w:p>
    <w:p w14:paraId="2AF05057" w14:textId="77777777" w:rsidR="00E82649" w:rsidRDefault="00E82649">
      <w:pPr>
        <w:spacing w:before="240" w:after="240" w:line="276" w:lineRule="auto"/>
        <w:rPr>
          <w:rFonts w:ascii="Times New Roman" w:eastAsia="Times New Roman" w:hAnsi="Times New Roman" w:cs="Times New Roman"/>
        </w:rPr>
      </w:pPr>
    </w:p>
    <w:p w14:paraId="6046DCE4" w14:textId="77777777" w:rsidR="00E82649" w:rsidRDefault="00E82649">
      <w:pPr>
        <w:spacing w:before="240" w:after="240" w:line="276" w:lineRule="auto"/>
        <w:rPr>
          <w:rFonts w:ascii="Times New Roman" w:eastAsia="Times New Roman" w:hAnsi="Times New Roman" w:cs="Times New Roman"/>
        </w:rPr>
      </w:pPr>
    </w:p>
    <w:p w14:paraId="1994F504" w14:textId="77777777" w:rsidR="00E82649" w:rsidRDefault="00E82649">
      <w:pPr>
        <w:spacing w:before="240" w:after="240" w:line="276" w:lineRule="auto"/>
        <w:rPr>
          <w:rFonts w:ascii="Times New Roman" w:eastAsia="Times New Roman" w:hAnsi="Times New Roman" w:cs="Times New Roman"/>
        </w:rPr>
      </w:pPr>
    </w:p>
    <w:p w14:paraId="02885A4C"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Presentaciones de alimentos para perros</w:t>
      </w:r>
    </w:p>
    <w:p w14:paraId="43FCBFCB" w14:textId="77777777" w:rsidR="00E82649" w:rsidRDefault="00E82649">
      <w:pPr>
        <w:spacing w:line="276" w:lineRule="auto"/>
        <w:rPr>
          <w:rFonts w:ascii="Times New Roman" w:eastAsia="Times New Roman" w:hAnsi="Times New Roman" w:cs="Times New Roman"/>
        </w:rPr>
      </w:pPr>
    </w:p>
    <w:p w14:paraId="5256B2B4"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Size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Health</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p>
    <w:p w14:paraId="631279B5" w14:textId="77777777" w:rsidR="00E82649" w:rsidRDefault="00E82649">
      <w:pPr>
        <w:spacing w:line="276" w:lineRule="auto"/>
        <w:rPr>
          <w:rFonts w:ascii="Times New Roman" w:eastAsia="Times New Roman" w:hAnsi="Times New Roman" w:cs="Times New Roman"/>
        </w:rPr>
      </w:pPr>
    </w:p>
    <w:p w14:paraId="56D3F82F" w14:textId="77777777" w:rsidR="00E82649" w:rsidRDefault="00CB0A83">
      <w:pPr>
        <w:numPr>
          <w:ilvl w:val="0"/>
          <w:numId w:val="55"/>
        </w:numPr>
        <w:spacing w:line="276" w:lineRule="auto"/>
        <w:rPr>
          <w:rFonts w:ascii="Times New Roman" w:eastAsia="Times New Roman" w:hAnsi="Times New Roman" w:cs="Times New Roman"/>
        </w:rPr>
      </w:pPr>
      <w:r>
        <w:rPr>
          <w:rFonts w:ascii="Times New Roman" w:eastAsia="Times New Roman" w:hAnsi="Times New Roman" w:cs="Times New Roman"/>
        </w:rPr>
        <w:t xml:space="preserve">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X-Small: Para perros muy pequeños (menos de 4 kg).</w:t>
      </w:r>
    </w:p>
    <w:p w14:paraId="1CE4FE57" w14:textId="77777777" w:rsidR="00E82649" w:rsidRDefault="00E82649">
      <w:pPr>
        <w:spacing w:line="276" w:lineRule="auto"/>
        <w:rPr>
          <w:rFonts w:ascii="Times New Roman" w:eastAsia="Times New Roman" w:hAnsi="Times New Roman" w:cs="Times New Roman"/>
        </w:rPr>
      </w:pPr>
    </w:p>
    <w:p w14:paraId="17FE0C3A" w14:textId="77777777" w:rsidR="00E82649" w:rsidRDefault="00CB0A83">
      <w:pPr>
        <w:numPr>
          <w:ilvl w:val="0"/>
          <w:numId w:val="55"/>
        </w:numPr>
        <w:spacing w:line="276" w:lineRule="auto"/>
        <w:rPr>
          <w:rFonts w:ascii="Times New Roman" w:eastAsia="Times New Roman" w:hAnsi="Times New Roman" w:cs="Times New Roman"/>
        </w:rPr>
      </w:pPr>
      <w:r>
        <w:rPr>
          <w:rFonts w:ascii="Times New Roman" w:eastAsia="Times New Roman" w:hAnsi="Times New Roman" w:cs="Times New Roman"/>
        </w:rPr>
        <w:t xml:space="preserve">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Mini: Para perros pequeños (de 4 a 10 kg).</w:t>
      </w:r>
    </w:p>
    <w:p w14:paraId="0827BE87" w14:textId="77777777" w:rsidR="00E82649" w:rsidRDefault="00E82649">
      <w:pPr>
        <w:spacing w:line="276" w:lineRule="auto"/>
        <w:rPr>
          <w:rFonts w:ascii="Times New Roman" w:eastAsia="Times New Roman" w:hAnsi="Times New Roman" w:cs="Times New Roman"/>
        </w:rPr>
      </w:pPr>
    </w:p>
    <w:p w14:paraId="77C4F005" w14:textId="77777777" w:rsidR="00E82649" w:rsidRDefault="00CB0A83">
      <w:pPr>
        <w:numPr>
          <w:ilvl w:val="0"/>
          <w:numId w:val="55"/>
        </w:numPr>
        <w:spacing w:line="276" w:lineRule="auto"/>
        <w:rPr>
          <w:rFonts w:ascii="Times New Roman" w:eastAsia="Times New Roman" w:hAnsi="Times New Roman" w:cs="Times New Roman"/>
        </w:rPr>
      </w:pPr>
      <w:r>
        <w:rPr>
          <w:rFonts w:ascii="Times New Roman" w:eastAsia="Times New Roman" w:hAnsi="Times New Roman" w:cs="Times New Roman"/>
        </w:rPr>
        <w:t xml:space="preserve">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Medium: Para perros medianos (de 11 a 25 kg).</w:t>
      </w:r>
    </w:p>
    <w:p w14:paraId="5938EBBF" w14:textId="77777777" w:rsidR="00E82649" w:rsidRDefault="00E82649">
      <w:pPr>
        <w:spacing w:line="276" w:lineRule="auto"/>
        <w:rPr>
          <w:rFonts w:ascii="Times New Roman" w:eastAsia="Times New Roman" w:hAnsi="Times New Roman" w:cs="Times New Roman"/>
        </w:rPr>
      </w:pPr>
    </w:p>
    <w:p w14:paraId="77B8E8DB" w14:textId="77777777" w:rsidR="00E82649" w:rsidRDefault="00CB0A83">
      <w:pPr>
        <w:numPr>
          <w:ilvl w:val="0"/>
          <w:numId w:val="55"/>
        </w:numPr>
        <w:spacing w:line="276" w:lineRule="auto"/>
        <w:rPr>
          <w:rFonts w:ascii="Times New Roman" w:eastAsia="Times New Roman" w:hAnsi="Times New Roman" w:cs="Times New Roman"/>
        </w:rPr>
      </w:pPr>
      <w:r>
        <w:rPr>
          <w:rFonts w:ascii="Times New Roman" w:eastAsia="Times New Roman" w:hAnsi="Times New Roman" w:cs="Times New Roman"/>
        </w:rPr>
        <w:t xml:space="preserve">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Maxi: Para perros grandes (de 26 a 44 kg).</w:t>
      </w:r>
    </w:p>
    <w:p w14:paraId="0BCA1E09" w14:textId="77777777" w:rsidR="00E82649" w:rsidRDefault="00E82649">
      <w:pPr>
        <w:spacing w:line="276" w:lineRule="auto"/>
        <w:rPr>
          <w:rFonts w:ascii="Times New Roman" w:eastAsia="Times New Roman" w:hAnsi="Times New Roman" w:cs="Times New Roman"/>
        </w:rPr>
      </w:pPr>
    </w:p>
    <w:p w14:paraId="63EEF823" w14:textId="77777777" w:rsidR="00E82649" w:rsidRDefault="00CB0A83">
      <w:pPr>
        <w:numPr>
          <w:ilvl w:val="0"/>
          <w:numId w:val="55"/>
        </w:numPr>
        <w:spacing w:line="276" w:lineRule="auto"/>
        <w:rPr>
          <w:rFonts w:ascii="Times New Roman" w:eastAsia="Times New Roman" w:hAnsi="Times New Roman" w:cs="Times New Roman"/>
        </w:rPr>
      </w:pPr>
      <w:r>
        <w:rPr>
          <w:rFonts w:ascii="Times New Roman" w:eastAsia="Times New Roman" w:hAnsi="Times New Roman" w:cs="Times New Roman"/>
        </w:rPr>
        <w:t xml:space="preserve">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Giant</w:t>
      </w:r>
      <w:proofErr w:type="spellEnd"/>
      <w:r>
        <w:rPr>
          <w:rFonts w:ascii="Times New Roman" w:eastAsia="Times New Roman" w:hAnsi="Times New Roman" w:cs="Times New Roman"/>
        </w:rPr>
        <w:t>: Para perros gigantes (más de 45 kg).</w:t>
      </w:r>
    </w:p>
    <w:p w14:paraId="61B251BF" w14:textId="77777777" w:rsidR="00E82649" w:rsidRDefault="00E82649">
      <w:pPr>
        <w:spacing w:line="276" w:lineRule="auto"/>
        <w:rPr>
          <w:rFonts w:ascii="Times New Roman" w:eastAsia="Times New Roman" w:hAnsi="Times New Roman" w:cs="Times New Roman"/>
          <w:i/>
          <w:color w:val="191717"/>
          <w:sz w:val="18"/>
          <w:szCs w:val="18"/>
        </w:rPr>
      </w:pPr>
    </w:p>
    <w:p w14:paraId="10F6EFF8"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21A4DDD8" wp14:editId="4CDF5B18">
            <wp:extent cx="3662363" cy="4026518"/>
            <wp:effectExtent l="0" t="0" r="0" b="0"/>
            <wp:docPr id="73"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6"/>
                    <a:srcRect/>
                    <a:stretch>
                      <a:fillRect/>
                    </a:stretch>
                  </pic:blipFill>
                  <pic:spPr>
                    <a:xfrm>
                      <a:off x="0" y="0"/>
                      <a:ext cx="3662363" cy="4026518"/>
                    </a:xfrm>
                    <a:prstGeom prst="rect">
                      <a:avLst/>
                    </a:prstGeom>
                    <a:ln/>
                  </pic:spPr>
                </pic:pic>
              </a:graphicData>
            </a:graphic>
          </wp:inline>
        </w:drawing>
      </w:r>
    </w:p>
    <w:p w14:paraId="6C60BFED" w14:textId="77777777" w:rsidR="00E82649" w:rsidRDefault="00E82649">
      <w:pPr>
        <w:spacing w:before="240" w:after="240" w:line="276" w:lineRule="auto"/>
        <w:rPr>
          <w:rFonts w:ascii="Times New Roman" w:eastAsia="Times New Roman" w:hAnsi="Times New Roman" w:cs="Times New Roman"/>
        </w:rPr>
      </w:pPr>
    </w:p>
    <w:p w14:paraId="56AFE833" w14:textId="77777777" w:rsidR="00E82649" w:rsidRDefault="00E82649">
      <w:pPr>
        <w:spacing w:before="240" w:after="240" w:line="276" w:lineRule="auto"/>
        <w:rPr>
          <w:rFonts w:ascii="Times New Roman" w:eastAsia="Times New Roman" w:hAnsi="Times New Roman" w:cs="Times New Roman"/>
        </w:rPr>
      </w:pPr>
    </w:p>
    <w:p w14:paraId="356BC52B" w14:textId="77777777" w:rsidR="00E82649" w:rsidRDefault="00E82649">
      <w:pPr>
        <w:spacing w:before="240" w:after="240" w:line="276" w:lineRule="auto"/>
        <w:rPr>
          <w:rFonts w:ascii="Times New Roman" w:eastAsia="Times New Roman" w:hAnsi="Times New Roman" w:cs="Times New Roman"/>
        </w:rPr>
      </w:pPr>
    </w:p>
    <w:p w14:paraId="0277D7E5"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Identificación del mensaje central</w:t>
      </w:r>
    </w:p>
    <w:p w14:paraId="4AA2146D" w14:textId="77777777" w:rsidR="00E82649" w:rsidRDefault="00E82649">
      <w:pPr>
        <w:spacing w:line="276" w:lineRule="auto"/>
        <w:rPr>
          <w:rFonts w:ascii="Times New Roman" w:eastAsia="Times New Roman" w:hAnsi="Times New Roman" w:cs="Times New Roman"/>
          <w:b/>
        </w:rPr>
      </w:pPr>
    </w:p>
    <w:p w14:paraId="46F68832" w14:textId="77777777" w:rsidR="00E82649" w:rsidRDefault="00CB0A83">
      <w:pPr>
        <w:numPr>
          <w:ilvl w:val="0"/>
          <w:numId w:val="68"/>
        </w:numPr>
        <w:spacing w:line="276" w:lineRule="auto"/>
        <w:rPr>
          <w:rFonts w:ascii="Times New Roman" w:eastAsia="Times New Roman" w:hAnsi="Times New Roman" w:cs="Times New Roman"/>
        </w:rPr>
      </w:pPr>
      <w:r>
        <w:rPr>
          <w:rFonts w:ascii="Times New Roman" w:eastAsia="Times New Roman" w:hAnsi="Times New Roman" w:cs="Times New Roman"/>
          <w:b/>
        </w:rPr>
        <w:t>Mensaje Central:</w:t>
      </w:r>
      <w:r>
        <w:rPr>
          <w:rFonts w:ascii="Times New Roman" w:eastAsia="Times New Roman" w:hAnsi="Times New Roman" w:cs="Times New Roman"/>
        </w:rPr>
        <w:t xml:space="preserv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se centra en "Nutrición personalizada para cada mascota," destacando su compromiso con la nutrición específica basada en la ciencia y adaptada a las necesidades individuales de cada animal.</w:t>
      </w:r>
    </w:p>
    <w:p w14:paraId="7AD3B489" w14:textId="77777777" w:rsidR="00E82649" w:rsidRDefault="00E82649">
      <w:pPr>
        <w:spacing w:line="276" w:lineRule="auto"/>
        <w:ind w:left="720"/>
        <w:rPr>
          <w:rFonts w:ascii="Times New Roman" w:eastAsia="Times New Roman" w:hAnsi="Times New Roman" w:cs="Times New Roman"/>
        </w:rPr>
      </w:pPr>
    </w:p>
    <w:p w14:paraId="26C1EBD3" w14:textId="77777777" w:rsidR="00E82649" w:rsidRDefault="00CB0A83">
      <w:pPr>
        <w:numPr>
          <w:ilvl w:val="0"/>
          <w:numId w:val="68"/>
        </w:numPr>
        <w:spacing w:line="276" w:lineRule="auto"/>
        <w:rPr>
          <w:rFonts w:ascii="Times New Roman" w:eastAsia="Times New Roman" w:hAnsi="Times New Roman" w:cs="Times New Roman"/>
        </w:rPr>
      </w:pPr>
      <w:r>
        <w:rPr>
          <w:rFonts w:ascii="Times New Roman" w:eastAsia="Times New Roman" w:hAnsi="Times New Roman" w:cs="Times New Roman"/>
          <w:b/>
        </w:rPr>
        <w:t>Tono del Mensaje:</w:t>
      </w:r>
      <w:r>
        <w:rPr>
          <w:rFonts w:ascii="Times New Roman" w:eastAsia="Times New Roman" w:hAnsi="Times New Roman" w:cs="Times New Roman"/>
        </w:rPr>
        <w:t xml:space="preserve"> El tono de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es altamente profesional y científico, enfocado en la precisión y la especialización. La marca comunica confianza y experticia, asegurando a los dueños de mascotas que están proporcionando una nutrición óptima y específica.</w:t>
      </w:r>
    </w:p>
    <w:p w14:paraId="7880C176" w14:textId="77777777" w:rsidR="00E82649" w:rsidRDefault="00E82649">
      <w:pPr>
        <w:spacing w:line="276" w:lineRule="auto"/>
        <w:ind w:left="720"/>
        <w:rPr>
          <w:rFonts w:ascii="Times New Roman" w:eastAsia="Times New Roman" w:hAnsi="Times New Roman" w:cs="Times New Roman"/>
        </w:rPr>
      </w:pPr>
    </w:p>
    <w:p w14:paraId="7E8AB477" w14:textId="77777777" w:rsidR="00E82649" w:rsidRDefault="00CB0A83">
      <w:pPr>
        <w:numPr>
          <w:ilvl w:val="0"/>
          <w:numId w:val="68"/>
        </w:numPr>
        <w:spacing w:line="276" w:lineRule="auto"/>
        <w:rPr>
          <w:rFonts w:ascii="Times New Roman" w:eastAsia="Times New Roman" w:hAnsi="Times New Roman" w:cs="Times New Roman"/>
        </w:rPr>
      </w:pPr>
      <w:r>
        <w:rPr>
          <w:rFonts w:ascii="Times New Roman" w:eastAsia="Times New Roman" w:hAnsi="Times New Roman" w:cs="Times New Roman"/>
          <w:b/>
        </w:rPr>
        <w:t>Llamada a la Acción (CTA):</w:t>
      </w:r>
      <w:r>
        <w:rPr>
          <w:rFonts w:ascii="Times New Roman" w:eastAsia="Times New Roman" w:hAnsi="Times New Roman" w:cs="Times New Roman"/>
        </w:rPr>
        <w:t xml:space="preserve"> Las CTA de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incluyen "Descubre la nutrición personalizada," "Encuentra el alimento perfecto para tu mascota," y "Aprende más sobre la salud de tu mascota".</w:t>
      </w:r>
    </w:p>
    <w:p w14:paraId="2A3A28F3" w14:textId="77777777" w:rsidR="00E82649" w:rsidRDefault="00E82649">
      <w:pPr>
        <w:spacing w:line="276" w:lineRule="auto"/>
        <w:rPr>
          <w:rFonts w:ascii="Times New Roman" w:eastAsia="Times New Roman" w:hAnsi="Times New Roman" w:cs="Times New Roman"/>
          <w:b/>
        </w:rPr>
      </w:pPr>
    </w:p>
    <w:p w14:paraId="1441C587"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 xml:space="preserve">Estrategia de diferenciación de Royal </w:t>
      </w:r>
      <w:proofErr w:type="spellStart"/>
      <w:r>
        <w:rPr>
          <w:rFonts w:ascii="Times New Roman" w:eastAsia="Times New Roman" w:hAnsi="Times New Roman" w:cs="Times New Roman"/>
          <w:b/>
        </w:rPr>
        <w:t>Canin</w:t>
      </w:r>
      <w:proofErr w:type="spellEnd"/>
    </w:p>
    <w:p w14:paraId="3A4377F4" w14:textId="77777777" w:rsidR="00E82649" w:rsidRDefault="00E82649">
      <w:pPr>
        <w:spacing w:line="276" w:lineRule="auto"/>
        <w:rPr>
          <w:rFonts w:ascii="Times New Roman" w:eastAsia="Times New Roman" w:hAnsi="Times New Roman" w:cs="Times New Roman"/>
          <w:i/>
          <w:color w:val="191717"/>
          <w:sz w:val="18"/>
          <w:szCs w:val="18"/>
        </w:rPr>
      </w:pPr>
    </w:p>
    <w:p w14:paraId="495D900D"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ofrece alimentos de alta calidad que promueven la salud y bienestar de las mascotas, respaldados por la investigación científica y la innovación. La marca se diferencia por su compromiso con la ciencia y la nutrición avanzada.</w:t>
      </w:r>
    </w:p>
    <w:p w14:paraId="256C1658" w14:textId="77777777" w:rsidR="00E82649" w:rsidRDefault="00E82649">
      <w:pPr>
        <w:spacing w:line="276" w:lineRule="auto"/>
        <w:rPr>
          <w:rFonts w:ascii="Times New Roman" w:eastAsia="Times New Roman" w:hAnsi="Times New Roman" w:cs="Times New Roman"/>
        </w:rPr>
      </w:pPr>
    </w:p>
    <w:p w14:paraId="3EA1FCB8"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se posiciona como una marca líder en la nutrición de mascotas, destacando su base científica y su enfoque en la salud integral de las mascotas. Se presenta como una marca confiable y experta, comprometida con el bienestar de las mascotas.</w:t>
      </w:r>
    </w:p>
    <w:p w14:paraId="6768F502" w14:textId="77777777" w:rsidR="00E82649" w:rsidRDefault="00E82649">
      <w:pPr>
        <w:spacing w:line="276" w:lineRule="auto"/>
        <w:rPr>
          <w:rFonts w:ascii="Times New Roman" w:eastAsia="Times New Roman" w:hAnsi="Times New Roman" w:cs="Times New Roman"/>
          <w:i/>
          <w:color w:val="FFCB05"/>
        </w:rPr>
      </w:pPr>
    </w:p>
    <w:p w14:paraId="408C4995" w14:textId="77777777" w:rsidR="00E82649" w:rsidRDefault="00CB0A83">
      <w:pPr>
        <w:spacing w:line="276" w:lineRule="auto"/>
        <w:rPr>
          <w:rFonts w:ascii="Times New Roman" w:eastAsia="Times New Roman" w:hAnsi="Times New Roman" w:cs="Times New Roman"/>
          <w:i/>
          <w:color w:val="FFCB05"/>
        </w:rPr>
      </w:pPr>
      <w:proofErr w:type="spellStart"/>
      <w:r>
        <w:rPr>
          <w:rFonts w:ascii="Times New Roman" w:eastAsia="Times New Roman" w:hAnsi="Times New Roman" w:cs="Times New Roman"/>
          <w:b/>
        </w:rPr>
        <w:t>Storytelling</w:t>
      </w:r>
      <w:proofErr w:type="spellEnd"/>
    </w:p>
    <w:p w14:paraId="60EFBCA2" w14:textId="77777777" w:rsidR="00E82649" w:rsidRDefault="00E82649">
      <w:pPr>
        <w:spacing w:line="276" w:lineRule="auto"/>
        <w:rPr>
          <w:rFonts w:ascii="Times New Roman" w:eastAsia="Times New Roman" w:hAnsi="Times New Roman" w:cs="Times New Roman"/>
        </w:rPr>
      </w:pPr>
    </w:p>
    <w:p w14:paraId="68247515"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Las campañas de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suelen contar historias de mejora de salud y bienestar de las mascotas gracias a sus productos. Estas historias incluyen testimonios de dueños y veterinarios, mostrando cómo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ha hecho una diferencia positiva en la vida de las mascotas.</w:t>
      </w:r>
    </w:p>
    <w:p w14:paraId="59AC857D" w14:textId="77777777" w:rsidR="00E82649" w:rsidRDefault="00E82649">
      <w:pPr>
        <w:spacing w:line="276" w:lineRule="auto"/>
        <w:rPr>
          <w:rFonts w:ascii="Times New Roman" w:eastAsia="Times New Roman" w:hAnsi="Times New Roman" w:cs="Times New Roman"/>
        </w:rPr>
      </w:pPr>
    </w:p>
    <w:p w14:paraId="4A89E49A"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Utilizan mascotas como personajes principales y entornos hogareños y naturales para conectar con la audiencia. Los dueños de mascotas y veterinarios también se incluyen para añadir credibilidad y resonancia emocional.</w:t>
      </w:r>
    </w:p>
    <w:p w14:paraId="2713B9C5" w14:textId="77777777" w:rsidR="00E82649" w:rsidRDefault="00E82649">
      <w:pPr>
        <w:spacing w:line="276" w:lineRule="auto"/>
        <w:rPr>
          <w:rFonts w:ascii="Times New Roman" w:eastAsia="Times New Roman" w:hAnsi="Times New Roman" w:cs="Times New Roman"/>
        </w:rPr>
      </w:pPr>
    </w:p>
    <w:p w14:paraId="3ACA7B88"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adapta sus mensajes a las normas culturales locales, destacando la importancia de la ciencia y la calidad en la nutrición de las mascotas. Las campañas reflejan valores y preocupaciones locales, asegurando que el mensaje sea relevante y bien recibido.</w:t>
      </w:r>
    </w:p>
    <w:p w14:paraId="04F1D665" w14:textId="77777777" w:rsidR="00E82649" w:rsidRDefault="00E82649">
      <w:pPr>
        <w:spacing w:line="276" w:lineRule="auto"/>
        <w:rPr>
          <w:rFonts w:ascii="Times New Roman" w:eastAsia="Times New Roman" w:hAnsi="Times New Roman" w:cs="Times New Roman"/>
        </w:rPr>
      </w:pPr>
    </w:p>
    <w:p w14:paraId="4CBA86D4" w14:textId="77777777" w:rsidR="00E82649" w:rsidRDefault="00E82649">
      <w:pPr>
        <w:spacing w:line="276" w:lineRule="auto"/>
        <w:rPr>
          <w:rFonts w:ascii="Times New Roman" w:eastAsia="Times New Roman" w:hAnsi="Times New Roman" w:cs="Times New Roman"/>
        </w:rPr>
      </w:pPr>
    </w:p>
    <w:p w14:paraId="2AD35E51" w14:textId="77777777" w:rsidR="00E82649" w:rsidRDefault="00E82649">
      <w:pPr>
        <w:spacing w:line="276" w:lineRule="auto"/>
        <w:rPr>
          <w:rFonts w:ascii="Times New Roman" w:eastAsia="Times New Roman" w:hAnsi="Times New Roman" w:cs="Times New Roman"/>
        </w:rPr>
      </w:pPr>
    </w:p>
    <w:p w14:paraId="09D6011A" w14:textId="77777777" w:rsidR="00E82649" w:rsidRDefault="00CB0A83">
      <w:pPr>
        <w:spacing w:line="276" w:lineRule="auto"/>
        <w:rPr>
          <w:rFonts w:ascii="Times New Roman" w:eastAsia="Times New Roman" w:hAnsi="Times New Roman" w:cs="Times New Roman"/>
          <w:i/>
          <w:color w:val="FFCB05"/>
        </w:rPr>
      </w:pPr>
      <w:proofErr w:type="spellStart"/>
      <w:r>
        <w:rPr>
          <w:rFonts w:ascii="Times New Roman" w:eastAsia="Times New Roman" w:hAnsi="Times New Roman" w:cs="Times New Roman"/>
          <w:b/>
        </w:rPr>
        <w:t>Insights</w:t>
      </w:r>
      <w:proofErr w:type="spellEnd"/>
    </w:p>
    <w:p w14:paraId="71F4F458" w14:textId="77777777" w:rsidR="00E82649" w:rsidRDefault="00E82649">
      <w:pPr>
        <w:spacing w:line="276" w:lineRule="auto"/>
        <w:rPr>
          <w:rFonts w:ascii="Times New Roman" w:eastAsia="Times New Roman" w:hAnsi="Times New Roman" w:cs="Times New Roman"/>
          <w:b/>
        </w:rPr>
      </w:pPr>
    </w:p>
    <w:p w14:paraId="5D4ED31F"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b/>
        </w:rPr>
        <w:t>Nutrición Personalizada</w:t>
      </w:r>
    </w:p>
    <w:p w14:paraId="34062F8B" w14:textId="77777777" w:rsidR="00E82649" w:rsidRDefault="00E82649">
      <w:pPr>
        <w:spacing w:line="276" w:lineRule="auto"/>
        <w:rPr>
          <w:rFonts w:ascii="Times New Roman" w:eastAsia="Times New Roman" w:hAnsi="Times New Roman" w:cs="Times New Roman"/>
        </w:rPr>
      </w:pPr>
    </w:p>
    <w:p w14:paraId="6C5AB4D2" w14:textId="77777777" w:rsidR="00E82649" w:rsidRDefault="00CB0A83">
      <w:p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Insight</w:t>
      </w:r>
      <w:proofErr w:type="spellEnd"/>
      <w:r>
        <w:rPr>
          <w:rFonts w:ascii="Times New Roman" w:eastAsia="Times New Roman" w:hAnsi="Times New Roman" w:cs="Times New Roman"/>
        </w:rPr>
        <w:t>:</w:t>
      </w:r>
    </w:p>
    <w:p w14:paraId="6ED7C782" w14:textId="77777777" w:rsidR="00E82649" w:rsidRDefault="00E82649">
      <w:pPr>
        <w:spacing w:line="276" w:lineRule="auto"/>
        <w:rPr>
          <w:rFonts w:ascii="Times New Roman" w:eastAsia="Times New Roman" w:hAnsi="Times New Roman" w:cs="Times New Roman"/>
        </w:rPr>
      </w:pPr>
    </w:p>
    <w:p w14:paraId="670DC3BB"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Los dueños de mascotas buscan productos que sean altamente específicos y personalizados para las necesidades individuales de sus animales. Valorando la especialización y la precisión en la nutrición.</w:t>
      </w:r>
    </w:p>
    <w:p w14:paraId="161AC05E" w14:textId="77777777" w:rsidR="00E82649" w:rsidRDefault="00E82649">
      <w:pPr>
        <w:spacing w:line="276" w:lineRule="auto"/>
        <w:rPr>
          <w:rFonts w:ascii="Times New Roman" w:eastAsia="Times New Roman" w:hAnsi="Times New Roman" w:cs="Times New Roman"/>
        </w:rPr>
      </w:pPr>
    </w:p>
    <w:p w14:paraId="1B528B0D"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Evidencia:</w:t>
      </w:r>
    </w:p>
    <w:p w14:paraId="48AD2E57" w14:textId="77777777" w:rsidR="00E82649" w:rsidRDefault="00E82649">
      <w:pPr>
        <w:spacing w:line="276" w:lineRule="auto"/>
        <w:rPr>
          <w:rFonts w:ascii="Times New Roman" w:eastAsia="Times New Roman" w:hAnsi="Times New Roman" w:cs="Times New Roman"/>
        </w:rPr>
      </w:pPr>
    </w:p>
    <w:p w14:paraId="36D7976C"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se destaca por sus productos específicos para razas, tamaños, edades y condiciones de salud particulares. Esta personalización permite a los dueños de mascotas proporcionar una nutrición que se adapta perfectamente a las necesidades únicas de cada animal.</w:t>
      </w:r>
    </w:p>
    <w:p w14:paraId="07D8DF95" w14:textId="77777777" w:rsidR="00E82649" w:rsidRDefault="00E82649">
      <w:pPr>
        <w:spacing w:line="276" w:lineRule="auto"/>
        <w:rPr>
          <w:rFonts w:ascii="Times New Roman" w:eastAsia="Times New Roman" w:hAnsi="Times New Roman" w:cs="Times New Roman"/>
        </w:rPr>
      </w:pPr>
    </w:p>
    <w:p w14:paraId="26060656"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Énfasis en la Raza y Tamaño</w:t>
      </w:r>
    </w:p>
    <w:p w14:paraId="502DD55A" w14:textId="77777777" w:rsidR="00E82649" w:rsidRDefault="00E82649">
      <w:pPr>
        <w:spacing w:line="276" w:lineRule="auto"/>
        <w:rPr>
          <w:rFonts w:ascii="Times New Roman" w:eastAsia="Times New Roman" w:hAnsi="Times New Roman" w:cs="Times New Roman"/>
          <w:b/>
        </w:rPr>
      </w:pPr>
    </w:p>
    <w:p w14:paraId="095EBBCF" w14:textId="77777777" w:rsidR="00E82649" w:rsidRDefault="00CB0A83">
      <w:p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Insight</w:t>
      </w:r>
      <w:proofErr w:type="spellEnd"/>
      <w:r>
        <w:rPr>
          <w:rFonts w:ascii="Times New Roman" w:eastAsia="Times New Roman" w:hAnsi="Times New Roman" w:cs="Times New Roman"/>
        </w:rPr>
        <w:t>:</w:t>
      </w:r>
    </w:p>
    <w:p w14:paraId="1257AD13" w14:textId="77777777" w:rsidR="00E82649" w:rsidRDefault="00E82649">
      <w:pPr>
        <w:spacing w:line="276" w:lineRule="auto"/>
        <w:rPr>
          <w:rFonts w:ascii="Times New Roman" w:eastAsia="Times New Roman" w:hAnsi="Times New Roman" w:cs="Times New Roman"/>
        </w:rPr>
      </w:pPr>
    </w:p>
    <w:p w14:paraId="48976035"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Los consumidores aprecian la dedicación a la nutrición especializada por raza y tamaño, entendiendo que cada mascota tiene necesidades diferentes basadas en estos factores.</w:t>
      </w:r>
    </w:p>
    <w:p w14:paraId="7252B4D5" w14:textId="77777777" w:rsidR="00E82649" w:rsidRDefault="00E82649">
      <w:pPr>
        <w:spacing w:line="276" w:lineRule="auto"/>
        <w:rPr>
          <w:rFonts w:ascii="Times New Roman" w:eastAsia="Times New Roman" w:hAnsi="Times New Roman" w:cs="Times New Roman"/>
        </w:rPr>
      </w:pPr>
    </w:p>
    <w:p w14:paraId="69F03893"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Evidencia:</w:t>
      </w:r>
    </w:p>
    <w:p w14:paraId="3FB76081" w14:textId="77777777" w:rsidR="00E82649" w:rsidRDefault="00E82649">
      <w:pPr>
        <w:spacing w:line="276" w:lineRule="auto"/>
        <w:rPr>
          <w:rFonts w:ascii="Times New Roman" w:eastAsia="Times New Roman" w:hAnsi="Times New Roman" w:cs="Times New Roman"/>
        </w:rPr>
      </w:pPr>
    </w:p>
    <w:p w14:paraId="78FE0D6D"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La gama de productos de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incluye fórmulas específicas para razas como Labrador </w:t>
      </w:r>
      <w:proofErr w:type="spellStart"/>
      <w:r>
        <w:rPr>
          <w:rFonts w:ascii="Times New Roman" w:eastAsia="Times New Roman" w:hAnsi="Times New Roman" w:cs="Times New Roman"/>
        </w:rPr>
        <w:t>Retriever</w:t>
      </w:r>
      <w:proofErr w:type="spellEnd"/>
      <w:r>
        <w:rPr>
          <w:rFonts w:ascii="Times New Roman" w:eastAsia="Times New Roman" w:hAnsi="Times New Roman" w:cs="Times New Roman"/>
        </w:rPr>
        <w:t xml:space="preserve">, Bulldog Francés, Chihuahua, etc. Además, ofrecen alimentos diseñados específicamente para perros de diferentes tamaños, desde X-Small hasta </w:t>
      </w:r>
      <w:proofErr w:type="spellStart"/>
      <w:r>
        <w:rPr>
          <w:rFonts w:ascii="Times New Roman" w:eastAsia="Times New Roman" w:hAnsi="Times New Roman" w:cs="Times New Roman"/>
        </w:rPr>
        <w:t>Giant</w:t>
      </w:r>
      <w:proofErr w:type="spellEnd"/>
      <w:r>
        <w:rPr>
          <w:rFonts w:ascii="Times New Roman" w:eastAsia="Times New Roman" w:hAnsi="Times New Roman" w:cs="Times New Roman"/>
        </w:rPr>
        <w:t>.</w:t>
      </w:r>
    </w:p>
    <w:p w14:paraId="45560343" w14:textId="77777777" w:rsidR="00E82649" w:rsidRDefault="00E82649">
      <w:pPr>
        <w:spacing w:line="276" w:lineRule="auto"/>
        <w:rPr>
          <w:rFonts w:ascii="Times New Roman" w:eastAsia="Times New Roman" w:hAnsi="Times New Roman" w:cs="Times New Roman"/>
          <w:i/>
          <w:color w:val="191717"/>
          <w:sz w:val="18"/>
          <w:szCs w:val="18"/>
        </w:rPr>
      </w:pPr>
    </w:p>
    <w:p w14:paraId="0FC7F424"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b/>
        </w:rPr>
        <w:t>Colaboración con Veterinarios y Criadores</w:t>
      </w:r>
    </w:p>
    <w:p w14:paraId="04EDB18B" w14:textId="77777777" w:rsidR="00E82649" w:rsidRDefault="00E82649">
      <w:pPr>
        <w:spacing w:line="276" w:lineRule="auto"/>
        <w:rPr>
          <w:rFonts w:ascii="Times New Roman" w:eastAsia="Times New Roman" w:hAnsi="Times New Roman" w:cs="Times New Roman"/>
        </w:rPr>
      </w:pPr>
    </w:p>
    <w:p w14:paraId="2DC0D845" w14:textId="77777777" w:rsidR="00E82649" w:rsidRDefault="00CB0A83">
      <w:pPr>
        <w:spacing w:line="276" w:lineRule="auto"/>
        <w:rPr>
          <w:rFonts w:ascii="Times New Roman" w:eastAsia="Times New Roman" w:hAnsi="Times New Roman" w:cs="Times New Roman"/>
        </w:rPr>
      </w:pPr>
      <w:proofErr w:type="spellStart"/>
      <w:r>
        <w:rPr>
          <w:rFonts w:ascii="Times New Roman" w:eastAsia="Times New Roman" w:hAnsi="Times New Roman" w:cs="Times New Roman"/>
        </w:rPr>
        <w:t>Insight</w:t>
      </w:r>
      <w:proofErr w:type="spellEnd"/>
      <w:r>
        <w:rPr>
          <w:rFonts w:ascii="Times New Roman" w:eastAsia="Times New Roman" w:hAnsi="Times New Roman" w:cs="Times New Roman"/>
        </w:rPr>
        <w:t>:</w:t>
      </w:r>
    </w:p>
    <w:p w14:paraId="5A35A070" w14:textId="77777777" w:rsidR="00E82649" w:rsidRDefault="00E82649">
      <w:pPr>
        <w:spacing w:line="276" w:lineRule="auto"/>
        <w:rPr>
          <w:rFonts w:ascii="Times New Roman" w:eastAsia="Times New Roman" w:hAnsi="Times New Roman" w:cs="Times New Roman"/>
        </w:rPr>
      </w:pPr>
    </w:p>
    <w:p w14:paraId="5658CC91"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La colaboración directa con veterinarios y criadores añade un nivel adicional de confianza y credibilidad. Los consumidores valoran las marcas que trabajan en estrecha colaboración con expertos.</w:t>
      </w:r>
    </w:p>
    <w:p w14:paraId="27ACB563" w14:textId="77777777" w:rsidR="00E82649" w:rsidRDefault="00E82649">
      <w:pPr>
        <w:spacing w:line="276" w:lineRule="auto"/>
        <w:rPr>
          <w:rFonts w:ascii="Times New Roman" w:eastAsia="Times New Roman" w:hAnsi="Times New Roman" w:cs="Times New Roman"/>
        </w:rPr>
      </w:pPr>
    </w:p>
    <w:p w14:paraId="27B76138" w14:textId="77777777" w:rsidR="00E82649" w:rsidRDefault="00E82649">
      <w:pPr>
        <w:spacing w:line="276" w:lineRule="auto"/>
        <w:rPr>
          <w:rFonts w:ascii="Times New Roman" w:eastAsia="Times New Roman" w:hAnsi="Times New Roman" w:cs="Times New Roman"/>
        </w:rPr>
      </w:pPr>
    </w:p>
    <w:p w14:paraId="41197B68" w14:textId="77777777" w:rsidR="00E82649" w:rsidRDefault="00E82649">
      <w:pPr>
        <w:spacing w:line="276" w:lineRule="auto"/>
        <w:rPr>
          <w:rFonts w:ascii="Times New Roman" w:eastAsia="Times New Roman" w:hAnsi="Times New Roman" w:cs="Times New Roman"/>
        </w:rPr>
      </w:pPr>
    </w:p>
    <w:p w14:paraId="09A02B5D" w14:textId="77777777" w:rsidR="00E82649" w:rsidRDefault="00E82649">
      <w:pPr>
        <w:spacing w:line="276" w:lineRule="auto"/>
        <w:rPr>
          <w:rFonts w:ascii="Times New Roman" w:eastAsia="Times New Roman" w:hAnsi="Times New Roman" w:cs="Times New Roman"/>
        </w:rPr>
      </w:pPr>
    </w:p>
    <w:p w14:paraId="60AC3572" w14:textId="77777777" w:rsidR="00E82649" w:rsidRDefault="00E82649">
      <w:pPr>
        <w:spacing w:line="276" w:lineRule="auto"/>
        <w:rPr>
          <w:rFonts w:ascii="Times New Roman" w:eastAsia="Times New Roman" w:hAnsi="Times New Roman" w:cs="Times New Roman"/>
        </w:rPr>
      </w:pPr>
    </w:p>
    <w:p w14:paraId="498B4C20"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Evidencia:</w:t>
      </w:r>
    </w:p>
    <w:p w14:paraId="7FF44F2C" w14:textId="77777777" w:rsidR="00E82649" w:rsidRDefault="00E82649">
      <w:pPr>
        <w:spacing w:line="276" w:lineRule="auto"/>
        <w:rPr>
          <w:rFonts w:ascii="Times New Roman" w:eastAsia="Times New Roman" w:hAnsi="Times New Roman" w:cs="Times New Roman"/>
        </w:rPr>
      </w:pPr>
    </w:p>
    <w:p w14:paraId="5A8E4C3C"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desarrolla muchos de sus productos en colaboración con veterinarios y criadores profesionales, asegurando que cada fórmula esté basada en la experiencia práctica y el conocimiento profundo de las necesidades de las mascotas.</w:t>
      </w:r>
    </w:p>
    <w:p w14:paraId="200F8060" w14:textId="77777777" w:rsidR="00E82649" w:rsidRDefault="00E82649">
      <w:pPr>
        <w:spacing w:line="276" w:lineRule="auto"/>
        <w:rPr>
          <w:rFonts w:ascii="Times New Roman" w:eastAsia="Times New Roman" w:hAnsi="Times New Roman" w:cs="Times New Roman"/>
          <w:i/>
          <w:color w:val="FFCB05"/>
        </w:rPr>
      </w:pPr>
    </w:p>
    <w:p w14:paraId="0DBCAFE8"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 xml:space="preserve">Elementos creativos de la estrategia de Royal </w:t>
      </w:r>
      <w:proofErr w:type="spellStart"/>
      <w:r>
        <w:rPr>
          <w:rFonts w:ascii="Times New Roman" w:eastAsia="Times New Roman" w:hAnsi="Times New Roman" w:cs="Times New Roman"/>
          <w:b/>
        </w:rPr>
        <w:t>Canin</w:t>
      </w:r>
      <w:proofErr w:type="spellEnd"/>
    </w:p>
    <w:p w14:paraId="1AB50045" w14:textId="77777777" w:rsidR="00E82649" w:rsidRDefault="00E82649">
      <w:pPr>
        <w:spacing w:line="276" w:lineRule="auto"/>
        <w:rPr>
          <w:rFonts w:ascii="Times New Roman" w:eastAsia="Times New Roman" w:hAnsi="Times New Roman" w:cs="Times New Roman"/>
          <w:b/>
        </w:rPr>
      </w:pPr>
    </w:p>
    <w:p w14:paraId="2CD81841"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Imágenes:</w:t>
      </w:r>
    </w:p>
    <w:p w14:paraId="79275080" w14:textId="77777777" w:rsidR="00E82649" w:rsidRDefault="00E82649">
      <w:pPr>
        <w:spacing w:line="276" w:lineRule="auto"/>
        <w:rPr>
          <w:rFonts w:ascii="Times New Roman" w:eastAsia="Times New Roman" w:hAnsi="Times New Roman" w:cs="Times New Roman"/>
        </w:rPr>
      </w:pPr>
    </w:p>
    <w:p w14:paraId="74482500"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Fotos de alta calidad: Las imágenes utilizadas por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son de alta resolución y muestran mascotas en excelentes condiciones de salud y forma física, en entornos que destacan su especialización y cuidado. </w:t>
      </w:r>
      <w:proofErr w:type="gramStart"/>
      <w:r>
        <w:rPr>
          <w:rFonts w:ascii="Times New Roman" w:eastAsia="Times New Roman" w:hAnsi="Times New Roman" w:cs="Times New Roman"/>
        </w:rPr>
        <w:t>Esta</w:t>
      </w:r>
      <w:proofErr w:type="gramEnd"/>
      <w:r>
        <w:rPr>
          <w:rFonts w:ascii="Times New Roman" w:eastAsia="Times New Roman" w:hAnsi="Times New Roman" w:cs="Times New Roman"/>
        </w:rPr>
        <w:t xml:space="preserve"> fotos están diseñadas para transmitir la idea de que cada mascota recibe una nutrición personalizada y científica.</w:t>
      </w:r>
    </w:p>
    <w:p w14:paraId="0EC05D6D" w14:textId="77777777" w:rsidR="00E82649" w:rsidRDefault="00E82649">
      <w:pPr>
        <w:spacing w:line="276" w:lineRule="auto"/>
        <w:rPr>
          <w:rFonts w:ascii="Times New Roman" w:eastAsia="Times New Roman" w:hAnsi="Times New Roman" w:cs="Times New Roman"/>
        </w:rPr>
      </w:pPr>
    </w:p>
    <w:p w14:paraId="04CCCBC9" w14:textId="77777777" w:rsidR="00E82649" w:rsidRDefault="00CB0A83">
      <w:pPr>
        <w:spacing w:line="276" w:lineRule="auto"/>
        <w:rPr>
          <w:rFonts w:ascii="Times New Roman" w:eastAsia="Times New Roman" w:hAnsi="Times New Roman" w:cs="Times New Roman"/>
          <w:b/>
        </w:rPr>
      </w:pPr>
      <w:r>
        <w:rPr>
          <w:rFonts w:ascii="Times New Roman" w:eastAsia="Times New Roman" w:hAnsi="Times New Roman" w:cs="Times New Roman"/>
          <w:b/>
        </w:rPr>
        <w:t>Colores:</w:t>
      </w:r>
    </w:p>
    <w:p w14:paraId="3FB27F70" w14:textId="77777777" w:rsidR="00E82649" w:rsidRDefault="00E82649">
      <w:pPr>
        <w:spacing w:line="276" w:lineRule="auto"/>
        <w:rPr>
          <w:rFonts w:ascii="Times New Roman" w:eastAsia="Times New Roman" w:hAnsi="Times New Roman" w:cs="Times New Roman"/>
        </w:rPr>
      </w:pPr>
    </w:p>
    <w:p w14:paraId="3DCFC5FA"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Paleta de colores: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utiliza una paleta de colores profesionales y sofisticados que evocan precisión y cuidado. Los colores predominantes incluyen:</w:t>
      </w:r>
    </w:p>
    <w:p w14:paraId="66EADCF0" w14:textId="77777777" w:rsidR="00E82649" w:rsidRDefault="00E82649">
      <w:pPr>
        <w:spacing w:line="276" w:lineRule="auto"/>
        <w:rPr>
          <w:rFonts w:ascii="Times New Roman" w:eastAsia="Times New Roman" w:hAnsi="Times New Roman" w:cs="Times New Roman"/>
        </w:rPr>
      </w:pPr>
    </w:p>
    <w:p w14:paraId="5B2ACA36" w14:textId="77777777" w:rsidR="00E82649" w:rsidRDefault="00CB0A83">
      <w:pPr>
        <w:numPr>
          <w:ilvl w:val="0"/>
          <w:numId w:val="49"/>
        </w:numPr>
        <w:spacing w:line="276" w:lineRule="auto"/>
        <w:rPr>
          <w:rFonts w:ascii="Times New Roman" w:eastAsia="Times New Roman" w:hAnsi="Times New Roman" w:cs="Times New Roman"/>
        </w:rPr>
      </w:pPr>
      <w:r>
        <w:rPr>
          <w:rFonts w:ascii="Times New Roman" w:eastAsia="Times New Roman" w:hAnsi="Times New Roman" w:cs="Times New Roman"/>
        </w:rPr>
        <w:t xml:space="preserve">Rojo: Color principal de la marca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asociado con la pasión y el compromiso con la calidad.</w:t>
      </w:r>
    </w:p>
    <w:p w14:paraId="139C7075" w14:textId="77777777" w:rsidR="00E82649" w:rsidRDefault="00E82649">
      <w:pPr>
        <w:spacing w:line="276" w:lineRule="auto"/>
        <w:rPr>
          <w:rFonts w:ascii="Times New Roman" w:eastAsia="Times New Roman" w:hAnsi="Times New Roman" w:cs="Times New Roman"/>
        </w:rPr>
      </w:pPr>
    </w:p>
    <w:p w14:paraId="7392EF20" w14:textId="77777777" w:rsidR="00E82649" w:rsidRDefault="00CB0A83">
      <w:pPr>
        <w:numPr>
          <w:ilvl w:val="0"/>
          <w:numId w:val="1"/>
        </w:numPr>
        <w:spacing w:line="276" w:lineRule="auto"/>
        <w:rPr>
          <w:rFonts w:ascii="Times New Roman" w:eastAsia="Times New Roman" w:hAnsi="Times New Roman" w:cs="Times New Roman"/>
        </w:rPr>
      </w:pPr>
      <w:r>
        <w:rPr>
          <w:rFonts w:ascii="Times New Roman" w:eastAsia="Times New Roman" w:hAnsi="Times New Roman" w:cs="Times New Roman"/>
        </w:rPr>
        <w:t>Blanco: Representa pureza, precisión y profesionalismo, utilizado para destacar la claridad y la transparencia en los productos.</w:t>
      </w:r>
    </w:p>
    <w:p w14:paraId="66EC886C" w14:textId="77777777" w:rsidR="00E82649" w:rsidRDefault="00E82649">
      <w:pPr>
        <w:spacing w:line="276" w:lineRule="auto"/>
        <w:rPr>
          <w:rFonts w:ascii="Times New Roman" w:eastAsia="Times New Roman" w:hAnsi="Times New Roman" w:cs="Times New Roman"/>
        </w:rPr>
      </w:pPr>
    </w:p>
    <w:p w14:paraId="1B3A835C" w14:textId="77777777" w:rsidR="00E82649" w:rsidRDefault="00CB0A83" w:rsidP="00DE4A1B">
      <w:pPr>
        <w:numPr>
          <w:ilvl w:val="0"/>
          <w:numId w:val="101"/>
        </w:numPr>
        <w:spacing w:line="276" w:lineRule="auto"/>
        <w:rPr>
          <w:rFonts w:ascii="Times New Roman" w:eastAsia="Times New Roman" w:hAnsi="Times New Roman" w:cs="Times New Roman"/>
        </w:rPr>
      </w:pPr>
      <w:r>
        <w:rPr>
          <w:rFonts w:ascii="Times New Roman" w:eastAsia="Times New Roman" w:hAnsi="Times New Roman" w:cs="Times New Roman"/>
        </w:rPr>
        <w:t>Gris y tonos metálicos: Utilizados para dar una sensación de modernidad y tecnología avanzada en la nutrición.</w:t>
      </w:r>
    </w:p>
    <w:p w14:paraId="2ECE1805"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2FB68754" wp14:editId="087272AB">
            <wp:extent cx="1703959" cy="1747838"/>
            <wp:effectExtent l="0" t="0" r="0" b="0"/>
            <wp:docPr id="3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7"/>
                    <a:srcRect/>
                    <a:stretch>
                      <a:fillRect/>
                    </a:stretch>
                  </pic:blipFill>
                  <pic:spPr>
                    <a:xfrm>
                      <a:off x="0" y="0"/>
                      <a:ext cx="1703959" cy="1747838"/>
                    </a:xfrm>
                    <a:prstGeom prst="rect">
                      <a:avLst/>
                    </a:prstGeom>
                    <a:ln/>
                  </pic:spPr>
                </pic:pic>
              </a:graphicData>
            </a:graphic>
          </wp:inline>
        </w:drawing>
      </w:r>
    </w:p>
    <w:p w14:paraId="337C491D"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t xml:space="preserve">Fuente: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Instagram (2025)</w:t>
      </w:r>
    </w:p>
    <w:p w14:paraId="420DBA72"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 xml:space="preserve">Elementos creativos de la estrategia de Royal </w:t>
      </w:r>
      <w:proofErr w:type="spellStart"/>
      <w:r>
        <w:rPr>
          <w:rFonts w:ascii="Times New Roman" w:eastAsia="Times New Roman" w:hAnsi="Times New Roman" w:cs="Times New Roman"/>
          <w:b/>
        </w:rPr>
        <w:t>Canin</w:t>
      </w:r>
      <w:proofErr w:type="spellEnd"/>
    </w:p>
    <w:p w14:paraId="23B68A3F" w14:textId="77777777" w:rsidR="00E82649" w:rsidRDefault="00E82649">
      <w:pPr>
        <w:pBdr>
          <w:top w:val="nil"/>
          <w:left w:val="nil"/>
          <w:bottom w:val="nil"/>
          <w:right w:val="nil"/>
          <w:between w:val="nil"/>
        </w:pBdr>
        <w:spacing w:line="276" w:lineRule="auto"/>
        <w:rPr>
          <w:rFonts w:ascii="Times New Roman" w:eastAsia="Times New Roman" w:hAnsi="Times New Roman" w:cs="Times New Roman"/>
        </w:rPr>
      </w:pPr>
    </w:p>
    <w:p w14:paraId="2CE25CC4" w14:textId="77777777" w:rsidR="00E82649" w:rsidRDefault="00CB0A83">
      <w:pPr>
        <w:pBdr>
          <w:top w:val="nil"/>
          <w:left w:val="nil"/>
          <w:bottom w:val="nil"/>
          <w:right w:val="nil"/>
          <w:between w:val="nil"/>
        </w:pBdr>
        <w:spacing w:line="276" w:lineRule="auto"/>
        <w:rPr>
          <w:rFonts w:ascii="Times New Roman" w:eastAsia="Times New Roman" w:hAnsi="Times New Roman" w:cs="Times New Roman"/>
        </w:rPr>
      </w:pPr>
      <w:r>
        <w:rPr>
          <w:rFonts w:ascii="Times New Roman" w:eastAsia="Times New Roman" w:hAnsi="Times New Roman" w:cs="Times New Roman"/>
          <w:b/>
        </w:rPr>
        <w:t xml:space="preserve">Diseño y estilo: </w:t>
      </w:r>
      <w:r>
        <w:rPr>
          <w:rFonts w:ascii="Times New Roman" w:eastAsia="Times New Roman" w:hAnsi="Times New Roman" w:cs="Times New Roman"/>
        </w:rPr>
        <w:t xml:space="preserve">El diseño de los materiales de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es elegante, profesional y fácil</w:t>
      </w:r>
    </w:p>
    <w:p w14:paraId="030DA8CB" w14:textId="77777777" w:rsidR="00E82649" w:rsidRDefault="00CB0A83">
      <w:pPr>
        <w:pBdr>
          <w:top w:val="nil"/>
          <w:left w:val="nil"/>
          <w:bottom w:val="nil"/>
          <w:right w:val="nil"/>
          <w:between w:val="nil"/>
        </w:pBdr>
        <w:spacing w:line="276" w:lineRule="auto"/>
        <w:rPr>
          <w:rFonts w:ascii="Times New Roman" w:eastAsia="Times New Roman" w:hAnsi="Times New Roman" w:cs="Times New Roman"/>
        </w:rPr>
      </w:pPr>
      <w:r>
        <w:rPr>
          <w:rFonts w:ascii="Times New Roman" w:eastAsia="Times New Roman" w:hAnsi="Times New Roman" w:cs="Times New Roman"/>
        </w:rPr>
        <w:t>de entender. Utilizan una tipografía clara y legible, con un estilo que transmite confianza y credibilidad. Los elementos visuales están bien organizados, lo que facilita la navegación y la comprensión de la información.</w:t>
      </w:r>
    </w:p>
    <w:p w14:paraId="3E112234" w14:textId="77777777" w:rsidR="00E82649" w:rsidRDefault="00E82649">
      <w:pPr>
        <w:pBdr>
          <w:top w:val="nil"/>
          <w:left w:val="nil"/>
          <w:bottom w:val="nil"/>
          <w:right w:val="nil"/>
          <w:between w:val="nil"/>
        </w:pBdr>
        <w:spacing w:line="276" w:lineRule="auto"/>
        <w:rPr>
          <w:rFonts w:ascii="Times New Roman" w:eastAsia="Times New Roman" w:hAnsi="Times New Roman" w:cs="Times New Roman"/>
        </w:rPr>
      </w:pPr>
    </w:p>
    <w:p w14:paraId="3259F00C" w14:textId="77777777" w:rsidR="00E82649" w:rsidRDefault="00CB0A83">
      <w:pPr>
        <w:pBdr>
          <w:top w:val="nil"/>
          <w:left w:val="nil"/>
          <w:bottom w:val="nil"/>
          <w:right w:val="nil"/>
          <w:between w:val="nil"/>
        </w:pBd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b/>
        </w:rPr>
        <w:t xml:space="preserve">Slogans: </w:t>
      </w:r>
      <w:r>
        <w:rPr>
          <w:rFonts w:ascii="Times New Roman" w:eastAsia="Times New Roman" w:hAnsi="Times New Roman" w:cs="Times New Roman"/>
        </w:rPr>
        <w:t xml:space="preserve">“Nutrición que marca la diferencia": Este eslogan subraya el impacto positivo que la nutrición de alta calidad de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puede tener en la salud y el bienestar de las mascotas. "Ciencia en cada bocado": Destaca el enfoque científico y basado en la investigación detrás de los productos de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asegurando a los dueños de mascotas que están proporcionando lo mejor para sus animales.</w:t>
      </w:r>
    </w:p>
    <w:p w14:paraId="3F5ACDF5" w14:textId="77777777" w:rsidR="00E82649" w:rsidRDefault="00E82649">
      <w:pPr>
        <w:pBdr>
          <w:top w:val="nil"/>
          <w:left w:val="nil"/>
          <w:bottom w:val="nil"/>
          <w:right w:val="nil"/>
          <w:between w:val="nil"/>
        </w:pBdr>
        <w:spacing w:line="276" w:lineRule="auto"/>
        <w:rPr>
          <w:rFonts w:ascii="Times New Roman" w:eastAsia="Times New Roman" w:hAnsi="Times New Roman" w:cs="Times New Roman"/>
          <w:i/>
          <w:color w:val="191717"/>
          <w:sz w:val="18"/>
          <w:szCs w:val="18"/>
        </w:rPr>
      </w:pPr>
    </w:p>
    <w:p w14:paraId="199C026D"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29A5B2BC" wp14:editId="54C69B01">
            <wp:extent cx="2819400" cy="2876550"/>
            <wp:effectExtent l="0" t="0" r="0" b="0"/>
            <wp:docPr id="7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8"/>
                    <a:srcRect/>
                    <a:stretch>
                      <a:fillRect/>
                    </a:stretch>
                  </pic:blipFill>
                  <pic:spPr>
                    <a:xfrm>
                      <a:off x="0" y="0"/>
                      <a:ext cx="2819400" cy="2876550"/>
                    </a:xfrm>
                    <a:prstGeom prst="rect">
                      <a:avLst/>
                    </a:prstGeom>
                    <a:ln/>
                  </pic:spPr>
                </pic:pic>
              </a:graphicData>
            </a:graphic>
          </wp:inline>
        </w:drawing>
      </w:r>
    </w:p>
    <w:p w14:paraId="1115E1F2"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Fuente: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Instagram (2025)</w:t>
      </w:r>
    </w:p>
    <w:p w14:paraId="0F89CC4C" w14:textId="77777777" w:rsidR="00E82649" w:rsidRDefault="00E82649">
      <w:pPr>
        <w:spacing w:line="276" w:lineRule="auto"/>
        <w:rPr>
          <w:rFonts w:ascii="Times New Roman" w:eastAsia="Times New Roman" w:hAnsi="Times New Roman" w:cs="Times New Roman"/>
          <w:b/>
        </w:rPr>
      </w:pPr>
    </w:p>
    <w:p w14:paraId="346F28BF"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Multimedia</w:t>
      </w:r>
    </w:p>
    <w:p w14:paraId="277AF683" w14:textId="77777777" w:rsidR="00E82649" w:rsidRDefault="00E82649">
      <w:pPr>
        <w:spacing w:line="276" w:lineRule="auto"/>
        <w:rPr>
          <w:rFonts w:ascii="Times New Roman" w:eastAsia="Times New Roman" w:hAnsi="Times New Roman" w:cs="Times New Roman"/>
        </w:rPr>
      </w:pPr>
    </w:p>
    <w:p w14:paraId="334FD23D"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b/>
        </w:rPr>
        <w:t>Vídeos inspiradores y educativos:</w:t>
      </w:r>
      <w:r>
        <w:rPr>
          <w:rFonts w:ascii="Times New Roman" w:eastAsia="Times New Roman" w:hAnsi="Times New Roman" w:cs="Times New Roman"/>
        </w:rPr>
        <w:t xml:space="preserve"> Los videos de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muestran escenas de mascotas activas y saludables, acompañadas de testimonios de dueños satisfechos y explicaciones de expertos veterinarios. La música utilizada es inspiradora y reconfortante, diseñada para evocar emociones positivas y resaltar el bienestar de las mascotas.</w:t>
      </w:r>
    </w:p>
    <w:p w14:paraId="18412F0D" w14:textId="77777777" w:rsidR="00E82649" w:rsidRDefault="00E82649">
      <w:pPr>
        <w:spacing w:line="276" w:lineRule="auto"/>
        <w:rPr>
          <w:rFonts w:ascii="Times New Roman" w:eastAsia="Times New Roman" w:hAnsi="Times New Roman" w:cs="Times New Roman"/>
        </w:rPr>
      </w:pPr>
    </w:p>
    <w:p w14:paraId="17B6C4BD" w14:textId="77777777" w:rsidR="00E82649" w:rsidRDefault="00E82649">
      <w:pPr>
        <w:spacing w:line="276" w:lineRule="auto"/>
        <w:rPr>
          <w:rFonts w:ascii="Times New Roman" w:eastAsia="Times New Roman" w:hAnsi="Times New Roman" w:cs="Times New Roman"/>
        </w:rPr>
      </w:pPr>
    </w:p>
    <w:p w14:paraId="59A65748" w14:textId="77777777" w:rsidR="00E82649" w:rsidRDefault="00E82649">
      <w:pPr>
        <w:spacing w:line="276" w:lineRule="auto"/>
        <w:rPr>
          <w:rFonts w:ascii="Times New Roman" w:eastAsia="Times New Roman" w:hAnsi="Times New Roman" w:cs="Times New Roman"/>
        </w:rPr>
      </w:pPr>
    </w:p>
    <w:p w14:paraId="5D6F5014"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b/>
        </w:rPr>
        <w:t>Infografías y gráficos educativos:</w:t>
      </w:r>
      <w:r>
        <w:rPr>
          <w:rFonts w:ascii="Times New Roman" w:eastAsia="Times New Roman" w:hAnsi="Times New Roman" w:cs="Times New Roman"/>
        </w:rPr>
        <w:t xml:space="preserv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utiliza infografías y gráficos para destacar los beneficios nutricionales y científicos de sus productos. Estos materiales visuales son diseñados para ser atractivos y fáciles de entender, proporcionando información valiosa de manera concisa y clara.</w:t>
      </w:r>
    </w:p>
    <w:p w14:paraId="125FF0D3" w14:textId="77777777" w:rsidR="00E82649" w:rsidRDefault="00E82649">
      <w:pPr>
        <w:spacing w:line="276" w:lineRule="auto"/>
        <w:rPr>
          <w:rFonts w:ascii="Times New Roman" w:eastAsia="Times New Roman" w:hAnsi="Times New Roman" w:cs="Times New Roman"/>
          <w:b/>
        </w:rPr>
      </w:pPr>
    </w:p>
    <w:p w14:paraId="05A6952A" w14:textId="77777777" w:rsidR="00E82649" w:rsidRDefault="00CB0A83">
      <w:pPr>
        <w:spacing w:line="276" w:lineRule="auto"/>
        <w:rPr>
          <w:rFonts w:ascii="Times New Roman" w:eastAsia="Times New Roman" w:hAnsi="Times New Roman" w:cs="Times New Roman"/>
          <w:i/>
          <w:color w:val="FFCB05"/>
        </w:rPr>
      </w:pPr>
      <w:proofErr w:type="spellStart"/>
      <w:r>
        <w:rPr>
          <w:rFonts w:ascii="Times New Roman" w:eastAsia="Times New Roman" w:hAnsi="Times New Roman" w:cs="Times New Roman"/>
          <w:b/>
        </w:rPr>
        <w:t>Engagement</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Rate</w:t>
      </w:r>
      <w:proofErr w:type="spellEnd"/>
    </w:p>
    <w:p w14:paraId="62B51CCF" w14:textId="77777777" w:rsidR="00E82649" w:rsidRDefault="00E82649">
      <w:pPr>
        <w:spacing w:line="276" w:lineRule="auto"/>
        <w:rPr>
          <w:rFonts w:ascii="Times New Roman" w:eastAsia="Times New Roman" w:hAnsi="Times New Roman" w:cs="Times New Roman"/>
        </w:rPr>
      </w:pPr>
    </w:p>
    <w:p w14:paraId="591F2603"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Red social de Instagram: </w:t>
      </w:r>
      <w:proofErr w:type="spellStart"/>
      <w:r>
        <w:rPr>
          <w:rFonts w:ascii="Times New Roman" w:eastAsia="Times New Roman" w:hAnsi="Times New Roman" w:cs="Times New Roman"/>
        </w:rPr>
        <w:t>Reels</w:t>
      </w:r>
      <w:proofErr w:type="spellEnd"/>
    </w:p>
    <w:p w14:paraId="1B0221C0"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Fecha de publicación: 21 de mayo de 2024</w:t>
      </w:r>
    </w:p>
    <w:p w14:paraId="3BD5825D"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623564DB" wp14:editId="356B0A30">
            <wp:extent cx="2952750" cy="2943225"/>
            <wp:effectExtent l="0" t="0" r="0" b="0"/>
            <wp:docPr id="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9"/>
                    <a:srcRect/>
                    <a:stretch>
                      <a:fillRect/>
                    </a:stretch>
                  </pic:blipFill>
                  <pic:spPr>
                    <a:xfrm>
                      <a:off x="0" y="0"/>
                      <a:ext cx="2952750" cy="2943225"/>
                    </a:xfrm>
                    <a:prstGeom prst="rect">
                      <a:avLst/>
                    </a:prstGeom>
                    <a:ln/>
                  </pic:spPr>
                </pic:pic>
              </a:graphicData>
            </a:graphic>
          </wp:inline>
        </w:drawing>
      </w:r>
      <w:r>
        <w:rPr>
          <w:rFonts w:ascii="Times New Roman" w:eastAsia="Times New Roman" w:hAnsi="Times New Roman" w:cs="Times New Roman"/>
          <w:noProof/>
          <w:lang w:val="es-AR"/>
        </w:rPr>
        <w:drawing>
          <wp:inline distT="114300" distB="114300" distL="114300" distR="114300" wp14:anchorId="6672AB1A" wp14:editId="581AF237">
            <wp:extent cx="2867025" cy="2934598"/>
            <wp:effectExtent l="0" t="0" r="0" b="0"/>
            <wp:docPr id="8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0"/>
                    <a:srcRect/>
                    <a:stretch>
                      <a:fillRect/>
                    </a:stretch>
                  </pic:blipFill>
                  <pic:spPr>
                    <a:xfrm>
                      <a:off x="0" y="0"/>
                      <a:ext cx="2867025" cy="2934598"/>
                    </a:xfrm>
                    <a:prstGeom prst="rect">
                      <a:avLst/>
                    </a:prstGeom>
                    <a:ln/>
                  </pic:spPr>
                </pic:pic>
              </a:graphicData>
            </a:graphic>
          </wp:inline>
        </w:drawing>
      </w:r>
    </w:p>
    <w:p w14:paraId="08F70BCC"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                                                                                 Fuente: Instagram </w:t>
      </w:r>
      <w:proofErr w:type="spellStart"/>
      <w:r>
        <w:rPr>
          <w:rFonts w:ascii="Times New Roman" w:eastAsia="Times New Roman" w:hAnsi="Times New Roman" w:cs="Times New Roman"/>
        </w:rPr>
        <w:t>Insight</w:t>
      </w:r>
      <w:proofErr w:type="spellEnd"/>
      <w:r>
        <w:rPr>
          <w:rFonts w:ascii="Times New Roman" w:eastAsia="Times New Roman" w:hAnsi="Times New Roman" w:cs="Times New Roman"/>
        </w:rPr>
        <w:t xml:space="preserve"> (2024)</w:t>
      </w:r>
    </w:p>
    <w:p w14:paraId="088C34B4"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Análisis</w:t>
      </w:r>
    </w:p>
    <w:p w14:paraId="05CE9B96" w14:textId="77777777" w:rsidR="00E82649" w:rsidRDefault="00E82649">
      <w:pPr>
        <w:spacing w:line="276" w:lineRule="auto"/>
        <w:rPr>
          <w:rFonts w:ascii="Times New Roman" w:eastAsia="Times New Roman" w:hAnsi="Times New Roman" w:cs="Times New Roman"/>
        </w:rPr>
      </w:pPr>
    </w:p>
    <w:p w14:paraId="623373D3"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La tasa de </w:t>
      </w:r>
      <w:proofErr w:type="spellStart"/>
      <w:r>
        <w:rPr>
          <w:rFonts w:ascii="Times New Roman" w:eastAsia="Times New Roman" w:hAnsi="Times New Roman" w:cs="Times New Roman"/>
        </w:rPr>
        <w:t>engagement</w:t>
      </w:r>
      <w:proofErr w:type="spellEnd"/>
      <w:r>
        <w:rPr>
          <w:rFonts w:ascii="Times New Roman" w:eastAsia="Times New Roman" w:hAnsi="Times New Roman" w:cs="Times New Roman"/>
        </w:rPr>
        <w:t xml:space="preserve"> del 6.39% para este post de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en Instagram es notablemente alta para una cuenta con más de 8,000 seguidores, superando el estándar del 3% considerado bueno en la plataforma. Además, es destacable que esta alta tasa de </w:t>
      </w:r>
      <w:proofErr w:type="spellStart"/>
      <w:r>
        <w:rPr>
          <w:rFonts w:ascii="Times New Roman" w:eastAsia="Times New Roman" w:hAnsi="Times New Roman" w:cs="Times New Roman"/>
        </w:rPr>
        <w:t>engagement</w:t>
      </w:r>
      <w:proofErr w:type="spellEnd"/>
      <w:r>
        <w:rPr>
          <w:rFonts w:ascii="Times New Roman" w:eastAsia="Times New Roman" w:hAnsi="Times New Roman" w:cs="Times New Roman"/>
        </w:rPr>
        <w:t xml:space="preserve"> se haya logrado rápidamente en una publicación reciente, indicando que el contenido ha captado efectivamente el interés de los seguidores.</w:t>
      </w:r>
    </w:p>
    <w:p w14:paraId="6AEF578B" w14:textId="77777777" w:rsidR="00E82649" w:rsidRDefault="00E82649">
      <w:pPr>
        <w:spacing w:line="276" w:lineRule="auto"/>
        <w:rPr>
          <w:rFonts w:ascii="Times New Roman" w:eastAsia="Times New Roman" w:hAnsi="Times New Roman" w:cs="Times New Roman"/>
        </w:rPr>
      </w:pPr>
    </w:p>
    <w:p w14:paraId="7AFE4CEE"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 xml:space="preserve">Esta publicación fue seleccionada porque tiene el mayor número de interacciones entre las recientes de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destacando un compromiso notablemente alto de los seguidores. A diferencia de publicaciones más antiguas y de la competencia, este alto nivel de interacción </w:t>
      </w:r>
      <w:r>
        <w:rPr>
          <w:rFonts w:ascii="Times New Roman" w:eastAsia="Times New Roman" w:hAnsi="Times New Roman" w:cs="Times New Roman"/>
        </w:rPr>
        <w:lastRenderedPageBreak/>
        <w:t xml:space="preserve">sugiere una lealtad firme y expectativas altas hacia los contenidos nuevos de la marca. Esto refleja que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sigue siendo relevante y bien recibido por su audiencia.</w:t>
      </w:r>
    </w:p>
    <w:p w14:paraId="08DA33C9" w14:textId="77777777" w:rsidR="00E82649" w:rsidRDefault="00CB0A83">
      <w:pPr>
        <w:spacing w:line="276" w:lineRule="auto"/>
        <w:rPr>
          <w:rFonts w:ascii="Times New Roman" w:eastAsia="Times New Roman" w:hAnsi="Times New Roman" w:cs="Times New Roman"/>
          <w:i/>
          <w:color w:val="FFCB05"/>
        </w:rPr>
      </w:pPr>
      <w:proofErr w:type="spellStart"/>
      <w:r>
        <w:rPr>
          <w:rFonts w:ascii="Times New Roman" w:eastAsia="Times New Roman" w:hAnsi="Times New Roman" w:cs="Times New Roman"/>
          <w:b/>
        </w:rPr>
        <w:t>Engagement</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Rate</w:t>
      </w:r>
      <w:proofErr w:type="spellEnd"/>
    </w:p>
    <w:p w14:paraId="36015A18" w14:textId="77777777" w:rsidR="00E82649" w:rsidRDefault="00E82649">
      <w:pPr>
        <w:spacing w:line="276" w:lineRule="auto"/>
        <w:rPr>
          <w:rFonts w:ascii="Times New Roman" w:eastAsia="Times New Roman" w:hAnsi="Times New Roman" w:cs="Times New Roman"/>
        </w:rPr>
      </w:pPr>
    </w:p>
    <w:p w14:paraId="6CEA2DC6"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Red social Facebook: </w:t>
      </w:r>
      <w:proofErr w:type="spellStart"/>
      <w:r>
        <w:rPr>
          <w:rFonts w:ascii="Times New Roman" w:eastAsia="Times New Roman" w:hAnsi="Times New Roman" w:cs="Times New Roman"/>
        </w:rPr>
        <w:t>Reel</w:t>
      </w:r>
      <w:proofErr w:type="spellEnd"/>
    </w:p>
    <w:p w14:paraId="6EEAE3B6" w14:textId="77777777" w:rsidR="00E82649" w:rsidRDefault="00CB0A83">
      <w:pPr>
        <w:spacing w:line="276" w:lineRule="auto"/>
        <w:rPr>
          <w:rFonts w:ascii="Times New Roman" w:eastAsia="Times New Roman" w:hAnsi="Times New Roman" w:cs="Times New Roman"/>
          <w:i/>
          <w:color w:val="191717"/>
          <w:sz w:val="18"/>
          <w:szCs w:val="18"/>
        </w:rPr>
      </w:pPr>
      <w:r>
        <w:rPr>
          <w:rFonts w:ascii="Times New Roman" w:eastAsia="Times New Roman" w:hAnsi="Times New Roman" w:cs="Times New Roman"/>
        </w:rPr>
        <w:t>Fecha de publicación: 29 de febrero 2024</w:t>
      </w:r>
    </w:p>
    <w:p w14:paraId="442EB4C7" w14:textId="77777777" w:rsidR="00E82649" w:rsidRDefault="00CB0A83">
      <w:pPr>
        <w:spacing w:before="240" w:after="240" w:line="276" w:lineRule="auto"/>
        <w:rPr>
          <w:rFonts w:ascii="Times New Roman" w:eastAsia="Times New Roman" w:hAnsi="Times New Roman" w:cs="Times New Roman"/>
        </w:rPr>
      </w:pPr>
      <w:r>
        <w:rPr>
          <w:noProof/>
          <w:lang w:val="es-AR"/>
        </w:rPr>
        <w:drawing>
          <wp:anchor distT="114300" distB="114300" distL="114300" distR="114300" simplePos="0" relativeHeight="251669504" behindDoc="0" locked="0" layoutInCell="1" hidden="0" allowOverlap="1" wp14:anchorId="1CCB05CB" wp14:editId="33AA001C">
            <wp:simplePos x="0" y="0"/>
            <wp:positionH relativeFrom="column">
              <wp:posOffset>228600</wp:posOffset>
            </wp:positionH>
            <wp:positionV relativeFrom="paragraph">
              <wp:posOffset>381000</wp:posOffset>
            </wp:positionV>
            <wp:extent cx="2837155" cy="2618110"/>
            <wp:effectExtent l="0" t="0" r="0" b="0"/>
            <wp:wrapSquare wrapText="bothSides" distT="114300" distB="114300" distL="114300" distR="114300"/>
            <wp:docPr id="8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1"/>
                    <a:srcRect/>
                    <a:stretch>
                      <a:fillRect/>
                    </a:stretch>
                  </pic:blipFill>
                  <pic:spPr>
                    <a:xfrm>
                      <a:off x="0" y="0"/>
                      <a:ext cx="2837155" cy="2618110"/>
                    </a:xfrm>
                    <a:prstGeom prst="rect">
                      <a:avLst/>
                    </a:prstGeom>
                    <a:ln/>
                  </pic:spPr>
                </pic:pic>
              </a:graphicData>
            </a:graphic>
          </wp:anchor>
        </w:drawing>
      </w:r>
    </w:p>
    <w:p w14:paraId="4EDA1347"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1BD2F0F7" wp14:editId="0672EF74">
            <wp:extent cx="2458753" cy="2597553"/>
            <wp:effectExtent l="0" t="0" r="0" b="0"/>
            <wp:docPr id="5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2"/>
                    <a:srcRect/>
                    <a:stretch>
                      <a:fillRect/>
                    </a:stretch>
                  </pic:blipFill>
                  <pic:spPr>
                    <a:xfrm>
                      <a:off x="0" y="0"/>
                      <a:ext cx="2458753" cy="2597553"/>
                    </a:xfrm>
                    <a:prstGeom prst="rect">
                      <a:avLst/>
                    </a:prstGeom>
                    <a:ln/>
                  </pic:spPr>
                </pic:pic>
              </a:graphicData>
            </a:graphic>
          </wp:inline>
        </w:drawing>
      </w:r>
    </w:p>
    <w:p w14:paraId="1F227498"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 xml:space="preserve">                                                                                     Fuente: Facebook </w:t>
      </w:r>
      <w:proofErr w:type="spellStart"/>
      <w:r>
        <w:rPr>
          <w:rFonts w:ascii="Times New Roman" w:eastAsia="Times New Roman" w:hAnsi="Times New Roman" w:cs="Times New Roman"/>
        </w:rPr>
        <w:t>Insights</w:t>
      </w:r>
      <w:proofErr w:type="spellEnd"/>
      <w:r>
        <w:rPr>
          <w:rFonts w:ascii="Times New Roman" w:eastAsia="Times New Roman" w:hAnsi="Times New Roman" w:cs="Times New Roman"/>
        </w:rPr>
        <w:t xml:space="preserve"> (2024)</w:t>
      </w:r>
    </w:p>
    <w:p w14:paraId="07DFB0FB" w14:textId="77777777" w:rsidR="00E82649" w:rsidRDefault="00CB0A83">
      <w:pPr>
        <w:spacing w:line="276" w:lineRule="auto"/>
        <w:rPr>
          <w:rFonts w:ascii="Times New Roman" w:eastAsia="Times New Roman" w:hAnsi="Times New Roman" w:cs="Times New Roman"/>
          <w:i/>
          <w:color w:val="FFCB05"/>
        </w:rPr>
      </w:pPr>
      <w:r>
        <w:rPr>
          <w:rFonts w:ascii="Times New Roman" w:eastAsia="Times New Roman" w:hAnsi="Times New Roman" w:cs="Times New Roman"/>
          <w:b/>
        </w:rPr>
        <w:t>Análisis:</w:t>
      </w:r>
    </w:p>
    <w:p w14:paraId="2B9544C8" w14:textId="77777777" w:rsidR="00E82649" w:rsidRDefault="00E82649">
      <w:pPr>
        <w:pBdr>
          <w:top w:val="nil"/>
          <w:left w:val="nil"/>
          <w:bottom w:val="nil"/>
          <w:right w:val="nil"/>
          <w:between w:val="nil"/>
        </w:pBdr>
        <w:spacing w:line="276" w:lineRule="auto"/>
        <w:rPr>
          <w:rFonts w:ascii="Times New Roman" w:eastAsia="Times New Roman" w:hAnsi="Times New Roman" w:cs="Times New Roman"/>
        </w:rPr>
      </w:pPr>
    </w:p>
    <w:p w14:paraId="187C7DF5" w14:textId="77777777" w:rsidR="00E82649" w:rsidRDefault="00CB0A83">
      <w:pPr>
        <w:pBdr>
          <w:top w:val="nil"/>
          <w:left w:val="nil"/>
          <w:bottom w:val="nil"/>
          <w:right w:val="nil"/>
          <w:between w:val="nil"/>
        </w:pBdr>
        <w:spacing w:line="276" w:lineRule="auto"/>
        <w:rPr>
          <w:rFonts w:ascii="Times New Roman" w:eastAsia="Times New Roman" w:hAnsi="Times New Roman" w:cs="Times New Roman"/>
        </w:rPr>
      </w:pPr>
      <w:r>
        <w:rPr>
          <w:rFonts w:ascii="Times New Roman" w:eastAsia="Times New Roman" w:hAnsi="Times New Roman" w:cs="Times New Roman"/>
        </w:rPr>
        <w:t xml:space="preserve">Un </w:t>
      </w:r>
      <w:proofErr w:type="spellStart"/>
      <w:r>
        <w:rPr>
          <w:rFonts w:ascii="Times New Roman" w:eastAsia="Times New Roman" w:hAnsi="Times New Roman" w:cs="Times New Roman"/>
        </w:rPr>
        <w:t>Engagement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Rate</w:t>
      </w:r>
      <w:proofErr w:type="spellEnd"/>
      <w:r>
        <w:rPr>
          <w:rFonts w:ascii="Times New Roman" w:eastAsia="Times New Roman" w:hAnsi="Times New Roman" w:cs="Times New Roman"/>
        </w:rPr>
        <w:t xml:space="preserve"> del 1.41% es bastante bajo para esta plataforma. Esto sugiere que, aunque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tiene una gran cantidad de seguidores, el nivel de interacción con el contenido es mínimo. Generalmente, un </w:t>
      </w:r>
      <w:proofErr w:type="spellStart"/>
      <w:r>
        <w:rPr>
          <w:rFonts w:ascii="Times New Roman" w:eastAsia="Times New Roman" w:hAnsi="Times New Roman" w:cs="Times New Roman"/>
        </w:rPr>
        <w:t>Engagement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Rate</w:t>
      </w:r>
      <w:proofErr w:type="spellEnd"/>
      <w:r>
        <w:rPr>
          <w:rFonts w:ascii="Times New Roman" w:eastAsia="Times New Roman" w:hAnsi="Times New Roman" w:cs="Times New Roman"/>
        </w:rPr>
        <w:t xml:space="preserve"> bajo indica que el contenido puede no estar resonando adecuadamente con la audiencia o que hay problemas en la forma en que se está presentando el contenido.</w:t>
      </w:r>
    </w:p>
    <w:p w14:paraId="7AF8D68C" w14:textId="77777777" w:rsidR="00E82649" w:rsidRDefault="00E82649">
      <w:pPr>
        <w:pBdr>
          <w:top w:val="nil"/>
          <w:left w:val="nil"/>
          <w:bottom w:val="nil"/>
          <w:right w:val="nil"/>
          <w:between w:val="nil"/>
        </w:pBdr>
        <w:spacing w:line="276" w:lineRule="auto"/>
        <w:rPr>
          <w:rFonts w:ascii="Times New Roman" w:eastAsia="Times New Roman" w:hAnsi="Times New Roman" w:cs="Times New Roman"/>
          <w:i/>
          <w:color w:val="191717"/>
          <w:sz w:val="18"/>
          <w:szCs w:val="18"/>
        </w:rPr>
      </w:pPr>
    </w:p>
    <w:p w14:paraId="374BC20E" w14:textId="77777777" w:rsidR="00E82649" w:rsidRDefault="00E82649">
      <w:pPr>
        <w:spacing w:before="240" w:after="240" w:line="276" w:lineRule="auto"/>
        <w:rPr>
          <w:rFonts w:ascii="Times New Roman" w:eastAsia="Times New Roman" w:hAnsi="Times New Roman" w:cs="Times New Roman"/>
        </w:rPr>
      </w:pPr>
    </w:p>
    <w:p w14:paraId="70605D0A" w14:textId="77777777" w:rsidR="00E82649" w:rsidRDefault="00E82649">
      <w:pPr>
        <w:spacing w:before="240" w:after="240" w:line="276" w:lineRule="auto"/>
        <w:rPr>
          <w:rFonts w:ascii="Times New Roman" w:eastAsia="Times New Roman" w:hAnsi="Times New Roman" w:cs="Times New Roman"/>
        </w:rPr>
      </w:pPr>
    </w:p>
    <w:p w14:paraId="3BDE2D30" w14:textId="77777777" w:rsidR="00E82649" w:rsidRDefault="00E82649">
      <w:pPr>
        <w:spacing w:before="240" w:after="240" w:line="276" w:lineRule="auto"/>
        <w:rPr>
          <w:rFonts w:ascii="Times New Roman" w:eastAsia="Times New Roman" w:hAnsi="Times New Roman" w:cs="Times New Roman"/>
        </w:rPr>
      </w:pPr>
    </w:p>
    <w:p w14:paraId="55785B22" w14:textId="77777777" w:rsidR="00E82649" w:rsidRDefault="00E82649">
      <w:pPr>
        <w:spacing w:before="240" w:after="240" w:line="276" w:lineRule="auto"/>
        <w:rPr>
          <w:rFonts w:ascii="Times New Roman" w:eastAsia="Times New Roman" w:hAnsi="Times New Roman" w:cs="Times New Roman"/>
        </w:rPr>
      </w:pPr>
    </w:p>
    <w:p w14:paraId="054D193F" w14:textId="77777777" w:rsidR="00E82649" w:rsidRDefault="00E82649">
      <w:pPr>
        <w:spacing w:before="240" w:after="240" w:line="276" w:lineRule="auto"/>
        <w:rPr>
          <w:rFonts w:ascii="Times New Roman" w:eastAsia="Times New Roman" w:hAnsi="Times New Roman" w:cs="Times New Roman"/>
        </w:rPr>
      </w:pPr>
    </w:p>
    <w:p w14:paraId="79CE3CF5" w14:textId="77777777" w:rsidR="00E82649" w:rsidRDefault="00E82649">
      <w:pPr>
        <w:pBdr>
          <w:top w:val="nil"/>
          <w:left w:val="nil"/>
          <w:bottom w:val="nil"/>
          <w:right w:val="nil"/>
          <w:between w:val="nil"/>
        </w:pBdr>
        <w:spacing w:line="276" w:lineRule="auto"/>
        <w:rPr>
          <w:rFonts w:ascii="Times New Roman" w:eastAsia="Times New Roman" w:hAnsi="Times New Roman" w:cs="Times New Roman"/>
        </w:rPr>
      </w:pPr>
    </w:p>
    <w:p w14:paraId="7805703F" w14:textId="77777777" w:rsidR="00E82649" w:rsidRDefault="00CB0A83">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Conclusiones y Recomendaciones</w:t>
      </w:r>
    </w:p>
    <w:p w14:paraId="03B01AA6"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El análisis del entorno competitivo del mercado de alimentos para perros en El Salvador evidencia la importancia de la presencia tanto en canales físicos como digitales. Marcas como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Purina y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b/>
        </w:rPr>
        <w:t xml:space="preserve"> </w:t>
      </w:r>
      <w:r>
        <w:rPr>
          <w:rFonts w:ascii="Times New Roman" w:eastAsia="Times New Roman" w:hAnsi="Times New Roman" w:cs="Times New Roman"/>
        </w:rPr>
        <w:t>han logrado consolidarse gracias a su compromiso con la ciencia y la investigación en nutrición para mascotas, lo que les ha permitido generar credibilidad y confianza entre los consumidores.</w:t>
      </w:r>
    </w:p>
    <w:p w14:paraId="15FB0C3A"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La personalización de productos es un diferenciador clave en el mercado. Mientras que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se especializa en alimentos diseñados para razas y tamaños específicos, Purina y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ofrecen una variedad de opciones adaptadas a diferentes etapas de vida y condiciones de salud. Esta segmentación permite a las marcas atender diversas necesidades y captar un público más amplio.</w:t>
      </w:r>
    </w:p>
    <w:p w14:paraId="5B10D034"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El </w:t>
      </w:r>
      <w:proofErr w:type="spellStart"/>
      <w:r>
        <w:rPr>
          <w:rFonts w:ascii="Times New Roman" w:eastAsia="Times New Roman" w:hAnsi="Times New Roman" w:cs="Times New Roman"/>
        </w:rPr>
        <w:t>storytelling</w:t>
      </w:r>
      <w:proofErr w:type="spellEnd"/>
      <w:r>
        <w:rPr>
          <w:rFonts w:ascii="Times New Roman" w:eastAsia="Times New Roman" w:hAnsi="Times New Roman" w:cs="Times New Roman"/>
        </w:rPr>
        <w:t xml:space="preserve"> se ha convertido en una herramienta fundamental para conectar emocionalmente con los consumidores. A través de historias auténticas de transformación y bienestar en mascotas que han mejorado su salud con estos productos, las marcas pueden fortalecer su relación con los dueños de mascotas. Recursos visuales como videos, imágenes y gráficos contribuyen a captar la atención y generar impacto emocional.</w:t>
      </w:r>
    </w:p>
    <w:p w14:paraId="2F105181"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Además, la educación y el soporte continuo a los consumidores son estrategias que potencian la fidelización. Brindar información relevante sobre nutrición y cuidado de mascotas a través de blogs, </w:t>
      </w:r>
      <w:proofErr w:type="spellStart"/>
      <w:r>
        <w:rPr>
          <w:rFonts w:ascii="Times New Roman" w:eastAsia="Times New Roman" w:hAnsi="Times New Roman" w:cs="Times New Roman"/>
        </w:rPr>
        <w:t>webinars</w:t>
      </w:r>
      <w:proofErr w:type="spellEnd"/>
      <w:r>
        <w:rPr>
          <w:rFonts w:ascii="Times New Roman" w:eastAsia="Times New Roman" w:hAnsi="Times New Roman" w:cs="Times New Roman"/>
        </w:rPr>
        <w:t xml:space="preserve"> y guías descargables ayuda a empoderar a los dueños, permitiéndoles tomar decisiones informadas.</w:t>
      </w:r>
    </w:p>
    <w:p w14:paraId="201389F2"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Para fortalecer la presencia en el mercado, es esencial una estrategia digital robusta. El crecimiento del comercio electrónico y las redes sociales permite a las marcas aumentar su alcance a través de plataformas como Facebook, Instagram, YouTube y Twitter. Implementar campañas pagadas, anuncios de </w:t>
      </w:r>
      <w:proofErr w:type="spellStart"/>
      <w:r>
        <w:rPr>
          <w:rFonts w:ascii="Times New Roman" w:eastAsia="Times New Roman" w:hAnsi="Times New Roman" w:cs="Times New Roman"/>
        </w:rPr>
        <w:t>retargeting</w:t>
      </w:r>
      <w:proofErr w:type="spellEnd"/>
      <w:r>
        <w:rPr>
          <w:rFonts w:ascii="Times New Roman" w:eastAsia="Times New Roman" w:hAnsi="Times New Roman" w:cs="Times New Roman"/>
        </w:rPr>
        <w:t xml:space="preserve"> y contenido interactivo contribuirá a mejorar la visibilidad y atraer nuevos clientes.</w:t>
      </w:r>
    </w:p>
    <w:p w14:paraId="289FD8B7"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Asimismo, los programas de fidelización representan una oportunidad clave para mantener a los clientes comprometidos. Ofrecer descuentos exclusivos, recompensas por compras recurrentes y acceso a servicios adicionales, como consultas con veterinarios, puede mejorar la retención de clientes y aumentar la lealtad hacia la marca.</w:t>
      </w:r>
    </w:p>
    <w:p w14:paraId="1749A91E"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Finalmente, la colaboración con veterinarios y criadores es una estrategia efectiva para reforzar la presencia en el mercado. A través de recomendaciones profesionales y eventos conjuntos, se puede incrementar la credibilidad de la marca y fortalecer su posicionamiento en el sector. Patrocinar ferias y competencias de mascotas en El Salvador permitirá una conexión más directa con los consumidores y un mayor reconocimiento de marca.</w:t>
      </w:r>
    </w:p>
    <w:p w14:paraId="7DC17059" w14:textId="38430F78" w:rsidR="004A65A5" w:rsidRPr="004A65A5" w:rsidRDefault="004A65A5" w:rsidP="004A65A5">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lastRenderedPageBreak/>
        <w:t xml:space="preserve">3. </w:t>
      </w:r>
      <w:r w:rsidRPr="004A65A5">
        <w:rPr>
          <w:rFonts w:ascii="Times New Roman" w:eastAsia="Times New Roman" w:hAnsi="Times New Roman" w:cs="Times New Roman"/>
          <w:b/>
        </w:rPr>
        <w:t>Análisis Comparativo de Precios en el Mercado</w:t>
      </w:r>
    </w:p>
    <w:p w14:paraId="4E8B94AA" w14:textId="77777777" w:rsidR="004A65A5" w:rsidRDefault="004A65A5" w:rsidP="004A65A5">
      <w:pPr>
        <w:pBdr>
          <w:top w:val="nil"/>
          <w:left w:val="nil"/>
          <w:bottom w:val="nil"/>
          <w:right w:val="nil"/>
          <w:between w:val="nil"/>
        </w:pBdr>
        <w:spacing w:line="276" w:lineRule="auto"/>
        <w:rPr>
          <w:rFonts w:ascii="Times New Roman" w:eastAsia="Times New Roman" w:hAnsi="Times New Roman" w:cs="Times New Roman"/>
          <w:b/>
        </w:rPr>
      </w:pPr>
    </w:p>
    <w:p w14:paraId="2DB51D17" w14:textId="77777777" w:rsidR="003D3090" w:rsidRDefault="004A65A5" w:rsidP="004A65A5">
      <w:pPr>
        <w:pBdr>
          <w:top w:val="nil"/>
          <w:left w:val="nil"/>
          <w:bottom w:val="nil"/>
          <w:right w:val="nil"/>
          <w:between w:val="nil"/>
        </w:pBdr>
        <w:spacing w:line="276" w:lineRule="auto"/>
        <w:rPr>
          <w:rFonts w:ascii="Times New Roman" w:eastAsia="Times New Roman" w:hAnsi="Times New Roman" w:cs="Times New Roman"/>
          <w:bCs/>
          <w:lang w:val="es-ES"/>
        </w:rPr>
      </w:pPr>
      <w:r>
        <w:rPr>
          <w:rFonts w:ascii="Times New Roman" w:eastAsia="Times New Roman" w:hAnsi="Times New Roman" w:cs="Times New Roman"/>
          <w:b/>
        </w:rPr>
        <w:t>Objetivo:</w:t>
      </w:r>
      <w:r>
        <w:rPr>
          <w:rFonts w:ascii="Times New Roman" w:eastAsia="Times New Roman" w:hAnsi="Times New Roman" w:cs="Times New Roman"/>
        </w:rPr>
        <w:t xml:space="preserve"> </w:t>
      </w:r>
      <w:r w:rsidRPr="004A65A5">
        <w:rPr>
          <w:rFonts w:ascii="Times New Roman" w:eastAsia="Times New Roman" w:hAnsi="Times New Roman" w:cs="Times New Roman"/>
          <w:bCs/>
          <w:lang w:val="es-ES"/>
        </w:rPr>
        <w:t xml:space="preserve">El propósito de este análisis es establecer una estrategia de precios competitiva para Red </w:t>
      </w:r>
      <w:proofErr w:type="spellStart"/>
      <w:r w:rsidRPr="004A65A5">
        <w:rPr>
          <w:rFonts w:ascii="Times New Roman" w:eastAsia="Times New Roman" w:hAnsi="Times New Roman" w:cs="Times New Roman"/>
          <w:bCs/>
          <w:lang w:val="es-ES"/>
        </w:rPr>
        <w:t>Oak</w:t>
      </w:r>
      <w:proofErr w:type="spellEnd"/>
      <w:r w:rsidRPr="004A65A5">
        <w:rPr>
          <w:rFonts w:ascii="Times New Roman" w:eastAsia="Times New Roman" w:hAnsi="Times New Roman" w:cs="Times New Roman"/>
          <w:bCs/>
          <w:lang w:val="es-ES"/>
        </w:rPr>
        <w:t xml:space="preserve"> de </w:t>
      </w:r>
      <w:proofErr w:type="spellStart"/>
      <w:r w:rsidRPr="004A65A5">
        <w:rPr>
          <w:rFonts w:ascii="Times New Roman" w:eastAsia="Times New Roman" w:hAnsi="Times New Roman" w:cs="Times New Roman"/>
          <w:bCs/>
          <w:lang w:val="es-ES"/>
        </w:rPr>
        <w:t>Corey</w:t>
      </w:r>
      <w:proofErr w:type="spellEnd"/>
      <w:r w:rsidRPr="004A65A5">
        <w:rPr>
          <w:rFonts w:ascii="Times New Roman" w:eastAsia="Times New Roman" w:hAnsi="Times New Roman" w:cs="Times New Roman"/>
          <w:bCs/>
          <w:lang w:val="es-ES"/>
        </w:rPr>
        <w:t xml:space="preserve"> </w:t>
      </w:r>
      <w:proofErr w:type="spellStart"/>
      <w:r w:rsidRPr="004A65A5">
        <w:rPr>
          <w:rFonts w:ascii="Times New Roman" w:eastAsia="Times New Roman" w:hAnsi="Times New Roman" w:cs="Times New Roman"/>
          <w:bCs/>
          <w:lang w:val="es-ES"/>
        </w:rPr>
        <w:t>Nutrition</w:t>
      </w:r>
      <w:proofErr w:type="spellEnd"/>
      <w:r w:rsidRPr="004A65A5">
        <w:rPr>
          <w:rFonts w:ascii="Times New Roman" w:eastAsia="Times New Roman" w:hAnsi="Times New Roman" w:cs="Times New Roman"/>
          <w:bCs/>
          <w:lang w:val="es-ES"/>
        </w:rPr>
        <w:t xml:space="preserve"> en el mercado salvadoreño. Para ello, se realiza una evaluación comparativa de precios entre las marcas líderes, considerando factores como calidad nutricional, percepción del consumidor y segmentación de mercado. </w:t>
      </w:r>
    </w:p>
    <w:p w14:paraId="14A5F637" w14:textId="77777777" w:rsidR="003D3090" w:rsidRDefault="003D3090" w:rsidP="004A65A5">
      <w:pPr>
        <w:pBdr>
          <w:top w:val="nil"/>
          <w:left w:val="nil"/>
          <w:bottom w:val="nil"/>
          <w:right w:val="nil"/>
          <w:between w:val="nil"/>
        </w:pBdr>
        <w:spacing w:line="276" w:lineRule="auto"/>
        <w:rPr>
          <w:rFonts w:ascii="Times New Roman" w:eastAsia="Times New Roman" w:hAnsi="Times New Roman" w:cs="Times New Roman"/>
          <w:bCs/>
          <w:lang w:val="es-ES"/>
        </w:rPr>
      </w:pPr>
    </w:p>
    <w:p w14:paraId="7CC5B827" w14:textId="754078BC" w:rsidR="004A65A5" w:rsidRDefault="004A65A5">
      <w:pPr>
        <w:pBdr>
          <w:top w:val="nil"/>
          <w:left w:val="nil"/>
          <w:bottom w:val="nil"/>
          <w:right w:val="nil"/>
          <w:between w:val="nil"/>
        </w:pBdr>
        <w:spacing w:line="276" w:lineRule="auto"/>
        <w:rPr>
          <w:rFonts w:ascii="Times New Roman" w:eastAsia="Times New Roman" w:hAnsi="Times New Roman" w:cs="Times New Roman"/>
          <w:b/>
        </w:rPr>
      </w:pPr>
      <w:r w:rsidRPr="004A65A5">
        <w:rPr>
          <w:rFonts w:ascii="Times New Roman" w:eastAsia="Times New Roman" w:hAnsi="Times New Roman" w:cs="Times New Roman"/>
          <w:bCs/>
          <w:lang w:val="es-ES"/>
        </w:rPr>
        <w:t xml:space="preserve">La meta es posicionar a Red </w:t>
      </w:r>
      <w:proofErr w:type="spellStart"/>
      <w:r w:rsidRPr="004A65A5">
        <w:rPr>
          <w:rFonts w:ascii="Times New Roman" w:eastAsia="Times New Roman" w:hAnsi="Times New Roman" w:cs="Times New Roman"/>
          <w:bCs/>
          <w:lang w:val="es-ES"/>
        </w:rPr>
        <w:t>Oak</w:t>
      </w:r>
      <w:proofErr w:type="spellEnd"/>
      <w:r w:rsidRPr="004A65A5">
        <w:rPr>
          <w:rFonts w:ascii="Times New Roman" w:eastAsia="Times New Roman" w:hAnsi="Times New Roman" w:cs="Times New Roman"/>
          <w:bCs/>
          <w:lang w:val="es-ES"/>
        </w:rPr>
        <w:t xml:space="preserve"> como una opción premium accesible, que ofrezca una excelente relación calidad-precio para los consumidores de clase media.</w:t>
      </w:r>
    </w:p>
    <w:p w14:paraId="723EDF1B" w14:textId="77777777" w:rsidR="004A65A5" w:rsidRDefault="004A65A5">
      <w:pPr>
        <w:pBdr>
          <w:top w:val="nil"/>
          <w:left w:val="nil"/>
          <w:bottom w:val="nil"/>
          <w:right w:val="nil"/>
          <w:between w:val="nil"/>
        </w:pBdr>
        <w:spacing w:line="276" w:lineRule="auto"/>
        <w:rPr>
          <w:rFonts w:ascii="Times New Roman" w:eastAsia="Times New Roman" w:hAnsi="Times New Roman" w:cs="Times New Roman"/>
          <w:b/>
        </w:rPr>
      </w:pPr>
    </w:p>
    <w:p w14:paraId="73E4BBD7" w14:textId="1C76E1BC" w:rsidR="004A65A5" w:rsidRDefault="003D3090">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noProof/>
          <w:lang w:val="es-AR"/>
        </w:rPr>
        <w:drawing>
          <wp:inline distT="0" distB="0" distL="0" distR="0" wp14:anchorId="17BE9D4D" wp14:editId="235454A8">
            <wp:extent cx="5943600" cy="935990"/>
            <wp:effectExtent l="0" t="0" r="0" b="3810"/>
            <wp:docPr id="184670346" name="Picture 2" descr="A table with black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0346" name="Picture 2" descr="A table with black text and black text&#10;&#10;AI-generated content may be incorrect."/>
                    <pic:cNvPicPr/>
                  </pic:nvPicPr>
                  <pic:blipFill>
                    <a:blip r:embed="rId83">
                      <a:extLst>
                        <a:ext uri="{28A0092B-C50C-407E-A947-70E740481C1C}">
                          <a14:useLocalDpi xmlns:a14="http://schemas.microsoft.com/office/drawing/2010/main" val="0"/>
                        </a:ext>
                      </a:extLst>
                    </a:blip>
                    <a:stretch>
                      <a:fillRect/>
                    </a:stretch>
                  </pic:blipFill>
                  <pic:spPr>
                    <a:xfrm>
                      <a:off x="0" y="0"/>
                      <a:ext cx="5943600" cy="935990"/>
                    </a:xfrm>
                    <a:prstGeom prst="rect">
                      <a:avLst/>
                    </a:prstGeom>
                  </pic:spPr>
                </pic:pic>
              </a:graphicData>
            </a:graphic>
          </wp:inline>
        </w:drawing>
      </w:r>
    </w:p>
    <w:p w14:paraId="75DAFC50" w14:textId="187098A1" w:rsidR="00C46183" w:rsidRDefault="00C46183" w:rsidP="00C46183">
      <w:pPr>
        <w:spacing w:before="240" w:after="240" w:line="276" w:lineRule="auto"/>
        <w:jc w:val="center"/>
        <w:rPr>
          <w:rFonts w:ascii="Times New Roman" w:eastAsia="Times New Roman" w:hAnsi="Times New Roman" w:cs="Times New Roman"/>
          <w:sz w:val="21"/>
          <w:szCs w:val="21"/>
        </w:rPr>
      </w:pPr>
      <w:r w:rsidRPr="00C46183">
        <w:rPr>
          <w:rFonts w:ascii="Times New Roman" w:eastAsia="Times New Roman" w:hAnsi="Times New Roman" w:cs="Times New Roman"/>
          <w:sz w:val="21"/>
          <w:szCs w:val="21"/>
        </w:rPr>
        <w:t xml:space="preserve">Fuente: Elaboración propia (2025); Walmart El Salvador (2025); </w:t>
      </w:r>
      <w:proofErr w:type="spellStart"/>
      <w:r w:rsidRPr="00C46183">
        <w:rPr>
          <w:rFonts w:ascii="Times New Roman" w:eastAsia="Times New Roman" w:hAnsi="Times New Roman" w:cs="Times New Roman"/>
          <w:sz w:val="21"/>
          <w:szCs w:val="21"/>
        </w:rPr>
        <w:t>Miscota</w:t>
      </w:r>
      <w:proofErr w:type="spellEnd"/>
      <w:r w:rsidRPr="00C46183">
        <w:rPr>
          <w:rFonts w:ascii="Times New Roman" w:eastAsia="Times New Roman" w:hAnsi="Times New Roman" w:cs="Times New Roman"/>
          <w:sz w:val="21"/>
          <w:szCs w:val="21"/>
        </w:rPr>
        <w:t xml:space="preserve"> El Salvador (2025)</w:t>
      </w:r>
    </w:p>
    <w:p w14:paraId="2B732E77" w14:textId="77777777" w:rsidR="00C46183" w:rsidRPr="00C46183" w:rsidRDefault="00C46183" w:rsidP="00C46183">
      <w:pPr>
        <w:autoSpaceDE w:val="0"/>
        <w:autoSpaceDN w:val="0"/>
        <w:adjustRightInd w:val="0"/>
        <w:rPr>
          <w:rFonts w:ascii="Times New Roman" w:eastAsia="Times New Roman" w:hAnsi="Times New Roman" w:cs="Times New Roman"/>
          <w:b/>
          <w:lang w:val="es-ES"/>
        </w:rPr>
      </w:pPr>
      <w:r w:rsidRPr="00C46183">
        <w:rPr>
          <w:rFonts w:ascii="Times New Roman" w:eastAsia="Times New Roman" w:hAnsi="Times New Roman" w:cs="Times New Roman"/>
          <w:b/>
          <w:lang w:val="es-ES"/>
        </w:rPr>
        <w:t>Análisis Detallado de Precios y Posicionamiento</w:t>
      </w:r>
    </w:p>
    <w:p w14:paraId="7CCA62BF" w14:textId="77777777" w:rsidR="00C46183" w:rsidRPr="00C46183" w:rsidRDefault="00C46183" w:rsidP="00C46183">
      <w:pPr>
        <w:autoSpaceDE w:val="0"/>
        <w:autoSpaceDN w:val="0"/>
        <w:adjustRightInd w:val="0"/>
        <w:rPr>
          <w:rFonts w:ascii="Times New Roman" w:eastAsia="Times New Roman" w:hAnsi="Times New Roman" w:cs="Times New Roman"/>
          <w:bCs/>
          <w:lang w:val="es-ES"/>
        </w:rPr>
      </w:pPr>
    </w:p>
    <w:p w14:paraId="276B46A4" w14:textId="102CBFC4" w:rsidR="00C46183" w:rsidRPr="00C46183" w:rsidRDefault="00C46183" w:rsidP="00C46183">
      <w:pPr>
        <w:autoSpaceDE w:val="0"/>
        <w:autoSpaceDN w:val="0"/>
        <w:adjustRightInd w:val="0"/>
        <w:spacing w:after="40"/>
        <w:rPr>
          <w:rFonts w:ascii="Times New Roman" w:eastAsia="Times New Roman" w:hAnsi="Times New Roman" w:cs="Times New Roman"/>
          <w:b/>
          <w:lang w:val="es-ES"/>
        </w:rPr>
      </w:pPr>
      <w:proofErr w:type="spellStart"/>
      <w:r w:rsidRPr="00C46183">
        <w:rPr>
          <w:rFonts w:ascii="Times New Roman" w:eastAsia="Times New Roman" w:hAnsi="Times New Roman" w:cs="Times New Roman"/>
          <w:b/>
          <w:lang w:val="es-ES"/>
        </w:rPr>
        <w:t>Pedigree</w:t>
      </w:r>
      <w:proofErr w:type="spellEnd"/>
      <w:r w:rsidRPr="00C46183">
        <w:rPr>
          <w:rFonts w:ascii="Times New Roman" w:eastAsia="Times New Roman" w:hAnsi="Times New Roman" w:cs="Times New Roman"/>
          <w:b/>
          <w:lang w:val="es-ES"/>
        </w:rPr>
        <w:t>:</w:t>
      </w:r>
      <w:r>
        <w:rPr>
          <w:rFonts w:ascii="Times New Roman" w:eastAsia="Times New Roman" w:hAnsi="Times New Roman" w:cs="Times New Roman"/>
          <w:b/>
          <w:lang w:val="es-ES"/>
        </w:rPr>
        <w:t xml:space="preserve"> </w:t>
      </w:r>
      <w:proofErr w:type="spellStart"/>
      <w:r w:rsidRPr="00C46183">
        <w:rPr>
          <w:rFonts w:ascii="Times New Roman" w:eastAsia="Times New Roman" w:hAnsi="Times New Roman" w:cs="Times New Roman"/>
          <w:bCs/>
          <w:lang w:val="es-ES"/>
        </w:rPr>
        <w:t>Pedigree</w:t>
      </w:r>
      <w:proofErr w:type="spellEnd"/>
      <w:r w:rsidRPr="00C46183">
        <w:rPr>
          <w:rFonts w:ascii="Times New Roman" w:eastAsia="Times New Roman" w:hAnsi="Times New Roman" w:cs="Times New Roman"/>
          <w:bCs/>
          <w:lang w:val="es-ES"/>
        </w:rPr>
        <w:t xml:space="preserve"> es una de las marcas más reconocidas en el mercado salvadoreño. Con un precio de $48.40 por saco de 21 kg, se posiciona como una opción económica. Su fórmula incluye ingredientes básicos, como maíz y subproductos de carne, complementados con aditivos como vitamina E, Omega 6 y fibra. Este tipo de alimento está orientado a consumidores que priorizan el costo sobre la nutrición especializada y que suelen adquirir el producto en supermercados como Walmart, Super Selectos o Maxi Despensa. A pesar de su amplia distribución y fuerte presencia publicitaria, su valor nutricional es menor si se compara con marcas de nivel medio o premium (Walmart El Salvador, 2025).</w:t>
      </w:r>
    </w:p>
    <w:p w14:paraId="5981D99E" w14:textId="77777777" w:rsidR="00C46183" w:rsidRPr="00C46183" w:rsidRDefault="00C46183" w:rsidP="00C46183">
      <w:pPr>
        <w:autoSpaceDE w:val="0"/>
        <w:autoSpaceDN w:val="0"/>
        <w:adjustRightInd w:val="0"/>
        <w:rPr>
          <w:rFonts w:ascii="Times New Roman" w:eastAsia="Times New Roman" w:hAnsi="Times New Roman" w:cs="Times New Roman"/>
          <w:bCs/>
          <w:lang w:val="es-ES"/>
        </w:rPr>
      </w:pPr>
    </w:p>
    <w:p w14:paraId="65866CA5" w14:textId="77777777" w:rsidR="00C46183" w:rsidRPr="00C46183" w:rsidRDefault="00C46183" w:rsidP="00C46183">
      <w:pPr>
        <w:autoSpaceDE w:val="0"/>
        <w:autoSpaceDN w:val="0"/>
        <w:adjustRightInd w:val="0"/>
        <w:rPr>
          <w:rFonts w:ascii="Times New Roman" w:eastAsia="Times New Roman" w:hAnsi="Times New Roman" w:cs="Times New Roman"/>
          <w:bCs/>
          <w:lang w:val="es-ES"/>
        </w:rPr>
      </w:pPr>
    </w:p>
    <w:p w14:paraId="172B97D4" w14:textId="3A0650ED" w:rsidR="00C46183" w:rsidRPr="00C46183" w:rsidRDefault="00C46183" w:rsidP="00C46183">
      <w:pPr>
        <w:autoSpaceDE w:val="0"/>
        <w:autoSpaceDN w:val="0"/>
        <w:adjustRightInd w:val="0"/>
        <w:spacing w:after="40"/>
        <w:rPr>
          <w:rFonts w:ascii="Times New Roman" w:eastAsia="Times New Roman" w:hAnsi="Times New Roman" w:cs="Times New Roman"/>
          <w:b/>
          <w:lang w:val="es-ES"/>
        </w:rPr>
      </w:pPr>
      <w:r w:rsidRPr="00C46183">
        <w:rPr>
          <w:rFonts w:ascii="Times New Roman" w:eastAsia="Times New Roman" w:hAnsi="Times New Roman" w:cs="Times New Roman"/>
          <w:b/>
          <w:lang w:val="es-ES"/>
        </w:rPr>
        <w:t xml:space="preserve">Purina </w:t>
      </w:r>
      <w:proofErr w:type="spellStart"/>
      <w:r w:rsidRPr="00C46183">
        <w:rPr>
          <w:rFonts w:ascii="Times New Roman" w:eastAsia="Times New Roman" w:hAnsi="Times New Roman" w:cs="Times New Roman"/>
          <w:b/>
          <w:lang w:val="es-ES"/>
        </w:rPr>
        <w:t>Dog</w:t>
      </w:r>
      <w:proofErr w:type="spellEnd"/>
      <w:r w:rsidRPr="00C46183">
        <w:rPr>
          <w:rFonts w:ascii="Times New Roman" w:eastAsia="Times New Roman" w:hAnsi="Times New Roman" w:cs="Times New Roman"/>
          <w:b/>
          <w:lang w:val="es-ES"/>
        </w:rPr>
        <w:t xml:space="preserve"> </w:t>
      </w:r>
      <w:proofErr w:type="spellStart"/>
      <w:r w:rsidRPr="00C46183">
        <w:rPr>
          <w:rFonts w:ascii="Times New Roman" w:eastAsia="Times New Roman" w:hAnsi="Times New Roman" w:cs="Times New Roman"/>
          <w:b/>
          <w:lang w:val="es-ES"/>
        </w:rPr>
        <w:t>Chow</w:t>
      </w:r>
      <w:proofErr w:type="spellEnd"/>
      <w:r>
        <w:rPr>
          <w:rFonts w:ascii="Times New Roman" w:eastAsia="Times New Roman" w:hAnsi="Times New Roman" w:cs="Times New Roman"/>
          <w:b/>
          <w:lang w:val="es-ES"/>
        </w:rPr>
        <w:t xml:space="preserve">: </w:t>
      </w:r>
      <w:r w:rsidRPr="00C46183">
        <w:rPr>
          <w:rFonts w:ascii="Times New Roman" w:eastAsia="Times New Roman" w:hAnsi="Times New Roman" w:cs="Times New Roman"/>
          <w:bCs/>
          <w:lang w:val="es-ES"/>
        </w:rPr>
        <w:t xml:space="preserve">Con un precio de $46.75 por saco de 15 kg, Purina </w:t>
      </w:r>
      <w:proofErr w:type="spellStart"/>
      <w:r w:rsidRPr="00C46183">
        <w:rPr>
          <w:rFonts w:ascii="Times New Roman" w:eastAsia="Times New Roman" w:hAnsi="Times New Roman" w:cs="Times New Roman"/>
          <w:bCs/>
          <w:lang w:val="es-ES"/>
        </w:rPr>
        <w:t>Dog</w:t>
      </w:r>
      <w:proofErr w:type="spellEnd"/>
      <w:r w:rsidRPr="00C46183">
        <w:rPr>
          <w:rFonts w:ascii="Times New Roman" w:eastAsia="Times New Roman" w:hAnsi="Times New Roman" w:cs="Times New Roman"/>
          <w:bCs/>
          <w:lang w:val="es-ES"/>
        </w:rPr>
        <w:t xml:space="preserve"> </w:t>
      </w:r>
      <w:proofErr w:type="spellStart"/>
      <w:r w:rsidRPr="00C46183">
        <w:rPr>
          <w:rFonts w:ascii="Times New Roman" w:eastAsia="Times New Roman" w:hAnsi="Times New Roman" w:cs="Times New Roman"/>
          <w:bCs/>
          <w:lang w:val="es-ES"/>
        </w:rPr>
        <w:t>Chow</w:t>
      </w:r>
      <w:proofErr w:type="spellEnd"/>
      <w:r w:rsidRPr="00C46183">
        <w:rPr>
          <w:rFonts w:ascii="Times New Roman" w:eastAsia="Times New Roman" w:hAnsi="Times New Roman" w:cs="Times New Roman"/>
          <w:bCs/>
          <w:lang w:val="es-ES"/>
        </w:rPr>
        <w:t xml:space="preserve"> opera en el segmento medio. Su propuesta de valor gira en torno a una nutrición balanceada que incluye proteínas de origen animal, calcio para huesos fuertes, prebióticos para una mejor digestión y antioxidantes naturales. Su presencia en veterinarias, supermercados y plataformas en línea como </w:t>
      </w:r>
      <w:proofErr w:type="spellStart"/>
      <w:r w:rsidRPr="00C46183">
        <w:rPr>
          <w:rFonts w:ascii="Times New Roman" w:eastAsia="Times New Roman" w:hAnsi="Times New Roman" w:cs="Times New Roman"/>
          <w:bCs/>
          <w:lang w:val="es-ES"/>
        </w:rPr>
        <w:t>Petness</w:t>
      </w:r>
      <w:proofErr w:type="spellEnd"/>
      <w:r w:rsidRPr="00C46183">
        <w:rPr>
          <w:rFonts w:ascii="Times New Roman" w:eastAsia="Times New Roman" w:hAnsi="Times New Roman" w:cs="Times New Roman"/>
          <w:bCs/>
          <w:lang w:val="es-ES"/>
        </w:rPr>
        <w:t xml:space="preserve"> la convierte en una marca accesible con percepción científica, pero aún al alcance del consumidor promedio. Purina ha desarrollado fórmulas especializadas para diferentes tamaños y edades, lo que le ha permitido fidelizar a muchos dueños de mascotas (Purina, 2025).</w:t>
      </w:r>
    </w:p>
    <w:p w14:paraId="108CEDC3" w14:textId="77777777" w:rsidR="00C46183" w:rsidRDefault="00C46183" w:rsidP="00C46183">
      <w:pPr>
        <w:autoSpaceDE w:val="0"/>
        <w:autoSpaceDN w:val="0"/>
        <w:adjustRightInd w:val="0"/>
        <w:spacing w:after="40"/>
        <w:rPr>
          <w:rFonts w:ascii="Times New Roman" w:eastAsia="Times New Roman" w:hAnsi="Times New Roman" w:cs="Times New Roman"/>
          <w:bCs/>
          <w:lang w:val="es-ES"/>
        </w:rPr>
      </w:pPr>
    </w:p>
    <w:p w14:paraId="25E7F4BA" w14:textId="67464B45" w:rsidR="00C46183" w:rsidRPr="00C46183" w:rsidRDefault="00C46183" w:rsidP="00C46183">
      <w:pPr>
        <w:autoSpaceDE w:val="0"/>
        <w:autoSpaceDN w:val="0"/>
        <w:adjustRightInd w:val="0"/>
        <w:spacing w:after="40"/>
        <w:rPr>
          <w:rFonts w:ascii="Times New Roman" w:eastAsia="Times New Roman" w:hAnsi="Times New Roman" w:cs="Times New Roman"/>
          <w:b/>
          <w:lang w:val="es-ES"/>
        </w:rPr>
      </w:pPr>
      <w:r w:rsidRPr="00C46183">
        <w:rPr>
          <w:rFonts w:ascii="Times New Roman" w:eastAsia="Times New Roman" w:hAnsi="Times New Roman" w:cs="Times New Roman"/>
          <w:b/>
          <w:lang w:val="es-ES"/>
        </w:rPr>
        <w:t xml:space="preserve">Royal </w:t>
      </w:r>
      <w:proofErr w:type="spellStart"/>
      <w:r w:rsidRPr="00C46183">
        <w:rPr>
          <w:rFonts w:ascii="Times New Roman" w:eastAsia="Times New Roman" w:hAnsi="Times New Roman" w:cs="Times New Roman"/>
          <w:b/>
          <w:lang w:val="es-ES"/>
        </w:rPr>
        <w:t>Canin</w:t>
      </w:r>
      <w:proofErr w:type="spellEnd"/>
      <w:r w:rsidRPr="00C46183">
        <w:rPr>
          <w:rFonts w:ascii="Times New Roman" w:eastAsia="Times New Roman" w:hAnsi="Times New Roman" w:cs="Times New Roman"/>
          <w:b/>
          <w:lang w:val="es-ES"/>
        </w:rPr>
        <w:t>:</w:t>
      </w:r>
      <w:r>
        <w:rPr>
          <w:rFonts w:ascii="Times New Roman" w:eastAsia="Times New Roman" w:hAnsi="Times New Roman" w:cs="Times New Roman"/>
          <w:b/>
          <w:lang w:val="es-ES"/>
        </w:rPr>
        <w:t xml:space="preserve"> </w:t>
      </w:r>
      <w:r w:rsidRPr="00C46183">
        <w:rPr>
          <w:rFonts w:ascii="Times New Roman" w:eastAsia="Times New Roman" w:hAnsi="Times New Roman" w:cs="Times New Roman"/>
          <w:bCs/>
          <w:lang w:val="es-ES"/>
        </w:rPr>
        <w:t xml:space="preserve">Royal </w:t>
      </w:r>
      <w:proofErr w:type="spellStart"/>
      <w:r w:rsidRPr="00C46183">
        <w:rPr>
          <w:rFonts w:ascii="Times New Roman" w:eastAsia="Times New Roman" w:hAnsi="Times New Roman" w:cs="Times New Roman"/>
          <w:bCs/>
          <w:lang w:val="es-ES"/>
        </w:rPr>
        <w:t>Canin</w:t>
      </w:r>
      <w:proofErr w:type="spellEnd"/>
      <w:r w:rsidRPr="00C46183">
        <w:rPr>
          <w:rFonts w:ascii="Times New Roman" w:eastAsia="Times New Roman" w:hAnsi="Times New Roman" w:cs="Times New Roman"/>
          <w:bCs/>
          <w:lang w:val="es-ES"/>
        </w:rPr>
        <w:t xml:space="preserve"> es considerada una marca premium, con precios que superan los $90 por saco de 15 kg. Su alto valor se justifica por su enfoque médico y veterinario: ofrece fórmulas específicas para razas, tamaños, edades y condiciones de salud como problemas renales, digestivos o alérgicos. Está formulada con base científica, y muchas veces recomendada por veterinarios como alimento terapéutico. La marca ha ganado reputación por sus estándares de </w:t>
      </w:r>
      <w:r w:rsidRPr="00C46183">
        <w:rPr>
          <w:rFonts w:ascii="Times New Roman" w:eastAsia="Times New Roman" w:hAnsi="Times New Roman" w:cs="Times New Roman"/>
          <w:bCs/>
          <w:lang w:val="es-ES"/>
        </w:rPr>
        <w:lastRenderedPageBreak/>
        <w:t>investigación y desarrollo, pero su precio la coloca fuera del alcance de una gran parte de la población salvadoreña (</w:t>
      </w:r>
      <w:proofErr w:type="spellStart"/>
      <w:r w:rsidRPr="00C46183">
        <w:rPr>
          <w:rFonts w:ascii="Times New Roman" w:eastAsia="Times New Roman" w:hAnsi="Times New Roman" w:cs="Times New Roman"/>
          <w:bCs/>
          <w:lang w:val="es-ES"/>
        </w:rPr>
        <w:t>Miscota</w:t>
      </w:r>
      <w:proofErr w:type="spellEnd"/>
      <w:r w:rsidRPr="00C46183">
        <w:rPr>
          <w:rFonts w:ascii="Times New Roman" w:eastAsia="Times New Roman" w:hAnsi="Times New Roman" w:cs="Times New Roman"/>
          <w:bCs/>
          <w:lang w:val="es-ES"/>
        </w:rPr>
        <w:t xml:space="preserve"> El Salvador, 2025).</w:t>
      </w:r>
    </w:p>
    <w:p w14:paraId="0073DDFC" w14:textId="77777777" w:rsidR="004A65A5" w:rsidRDefault="004A65A5" w:rsidP="00C46183">
      <w:pPr>
        <w:pBdr>
          <w:top w:val="nil"/>
          <w:left w:val="nil"/>
          <w:bottom w:val="nil"/>
          <w:right w:val="nil"/>
          <w:between w:val="nil"/>
        </w:pBdr>
        <w:spacing w:line="276" w:lineRule="auto"/>
        <w:jc w:val="center"/>
        <w:rPr>
          <w:rFonts w:ascii="Times New Roman" w:eastAsia="Times New Roman" w:hAnsi="Times New Roman" w:cs="Times New Roman"/>
          <w:b/>
        </w:rPr>
      </w:pPr>
    </w:p>
    <w:p w14:paraId="3F2EFA62" w14:textId="77777777" w:rsidR="004A65A5" w:rsidRDefault="004A65A5">
      <w:pPr>
        <w:pBdr>
          <w:top w:val="nil"/>
          <w:left w:val="nil"/>
          <w:bottom w:val="nil"/>
          <w:right w:val="nil"/>
          <w:between w:val="nil"/>
        </w:pBdr>
        <w:spacing w:line="276" w:lineRule="auto"/>
        <w:rPr>
          <w:rFonts w:ascii="Times New Roman" w:eastAsia="Times New Roman" w:hAnsi="Times New Roman" w:cs="Times New Roman"/>
          <w:b/>
        </w:rPr>
      </w:pPr>
    </w:p>
    <w:p w14:paraId="7CE96A30" w14:textId="4847221D" w:rsidR="004A65A5" w:rsidRPr="00BC2008" w:rsidRDefault="00BC2008" w:rsidP="00BC2008">
      <w:pPr>
        <w:autoSpaceDE w:val="0"/>
        <w:autoSpaceDN w:val="0"/>
        <w:adjustRightInd w:val="0"/>
        <w:rPr>
          <w:rFonts w:ascii="Times New Roman" w:eastAsia="Times New Roman" w:hAnsi="Times New Roman" w:cs="Times New Roman"/>
          <w:b/>
          <w:lang w:val="es-ES"/>
        </w:rPr>
      </w:pPr>
      <w:r w:rsidRPr="00BC2008">
        <w:rPr>
          <w:rFonts w:ascii="Times New Roman" w:eastAsia="Times New Roman" w:hAnsi="Times New Roman" w:cs="Times New Roman"/>
          <w:b/>
          <w:lang w:val="es-ES"/>
        </w:rPr>
        <w:t xml:space="preserve">Justificación del Precio de Red </w:t>
      </w:r>
      <w:proofErr w:type="spellStart"/>
      <w:r w:rsidRPr="00BC2008">
        <w:rPr>
          <w:rFonts w:ascii="Times New Roman" w:eastAsia="Times New Roman" w:hAnsi="Times New Roman" w:cs="Times New Roman"/>
          <w:b/>
          <w:lang w:val="es-ES"/>
        </w:rPr>
        <w:t>Oak</w:t>
      </w:r>
      <w:proofErr w:type="spellEnd"/>
    </w:p>
    <w:p w14:paraId="6AE327CB" w14:textId="77777777" w:rsidR="004A65A5" w:rsidRDefault="004A65A5">
      <w:pPr>
        <w:pBdr>
          <w:top w:val="nil"/>
          <w:left w:val="nil"/>
          <w:bottom w:val="nil"/>
          <w:right w:val="nil"/>
          <w:between w:val="nil"/>
        </w:pBdr>
        <w:spacing w:line="276" w:lineRule="auto"/>
        <w:rPr>
          <w:rFonts w:ascii="Times New Roman" w:eastAsia="Times New Roman" w:hAnsi="Times New Roman" w:cs="Times New Roman"/>
          <w:b/>
        </w:rPr>
      </w:pPr>
    </w:p>
    <w:p w14:paraId="52D008C3" w14:textId="646EBE1B" w:rsidR="004A65A5" w:rsidRDefault="00C46183">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noProof/>
          <w:lang w:val="es-AR"/>
        </w:rPr>
        <w:drawing>
          <wp:inline distT="0" distB="0" distL="0" distR="0" wp14:anchorId="3C6EBF52" wp14:editId="1001AFCA">
            <wp:extent cx="5943600" cy="498475"/>
            <wp:effectExtent l="0" t="0" r="0" b="0"/>
            <wp:docPr id="12680826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82666" name="Picture 1268082666"/>
                    <pic:cNvPicPr/>
                  </pic:nvPicPr>
                  <pic:blipFill>
                    <a:blip r:embed="rId84">
                      <a:extLst>
                        <a:ext uri="{28A0092B-C50C-407E-A947-70E740481C1C}">
                          <a14:useLocalDpi xmlns:a14="http://schemas.microsoft.com/office/drawing/2010/main" val="0"/>
                        </a:ext>
                      </a:extLst>
                    </a:blip>
                    <a:stretch>
                      <a:fillRect/>
                    </a:stretch>
                  </pic:blipFill>
                  <pic:spPr>
                    <a:xfrm>
                      <a:off x="0" y="0"/>
                      <a:ext cx="5943600" cy="498475"/>
                    </a:xfrm>
                    <a:prstGeom prst="rect">
                      <a:avLst/>
                    </a:prstGeom>
                  </pic:spPr>
                </pic:pic>
              </a:graphicData>
            </a:graphic>
          </wp:inline>
        </w:drawing>
      </w:r>
    </w:p>
    <w:p w14:paraId="6E1C9D1F" w14:textId="493A80DF" w:rsidR="00BC2008" w:rsidRDefault="00BC2008" w:rsidP="00BC2008">
      <w:pPr>
        <w:spacing w:before="240" w:after="240" w:line="276" w:lineRule="auto"/>
        <w:jc w:val="center"/>
        <w:rPr>
          <w:rFonts w:ascii="Times New Roman" w:eastAsia="Times New Roman" w:hAnsi="Times New Roman" w:cs="Times New Roman"/>
          <w:sz w:val="21"/>
          <w:szCs w:val="21"/>
        </w:rPr>
      </w:pPr>
      <w:r w:rsidRPr="00C46183">
        <w:rPr>
          <w:rFonts w:ascii="Times New Roman" w:eastAsia="Times New Roman" w:hAnsi="Times New Roman" w:cs="Times New Roman"/>
          <w:sz w:val="21"/>
          <w:szCs w:val="21"/>
        </w:rPr>
        <w:t xml:space="preserve">Fuente: Elaboración propia (2025); </w:t>
      </w:r>
      <w:proofErr w:type="spellStart"/>
      <w:r>
        <w:rPr>
          <w:rFonts w:ascii="Times New Roman" w:eastAsia="Times New Roman" w:hAnsi="Times New Roman" w:cs="Times New Roman"/>
          <w:sz w:val="21"/>
          <w:szCs w:val="21"/>
        </w:rPr>
        <w:t>Corey</w:t>
      </w:r>
      <w:proofErr w:type="spellEnd"/>
      <w:r>
        <w:rPr>
          <w:rFonts w:ascii="Times New Roman" w:eastAsia="Times New Roman" w:hAnsi="Times New Roman" w:cs="Times New Roman"/>
          <w:sz w:val="21"/>
          <w:szCs w:val="21"/>
        </w:rPr>
        <w:t xml:space="preserve"> </w:t>
      </w:r>
      <w:proofErr w:type="spellStart"/>
      <w:r>
        <w:rPr>
          <w:rFonts w:ascii="Times New Roman" w:eastAsia="Times New Roman" w:hAnsi="Times New Roman" w:cs="Times New Roman"/>
          <w:sz w:val="21"/>
          <w:szCs w:val="21"/>
        </w:rPr>
        <w:t>Nutrition</w:t>
      </w:r>
      <w:proofErr w:type="spellEnd"/>
      <w:r>
        <w:rPr>
          <w:rFonts w:ascii="Times New Roman" w:eastAsia="Times New Roman" w:hAnsi="Times New Roman" w:cs="Times New Roman"/>
          <w:sz w:val="21"/>
          <w:szCs w:val="21"/>
        </w:rPr>
        <w:t xml:space="preserve"> </w:t>
      </w:r>
      <w:proofErr w:type="spellStart"/>
      <w:r>
        <w:rPr>
          <w:rFonts w:ascii="Times New Roman" w:eastAsia="Times New Roman" w:hAnsi="Times New Roman" w:cs="Times New Roman"/>
          <w:sz w:val="21"/>
          <w:szCs w:val="21"/>
        </w:rPr>
        <w:t>Comapny</w:t>
      </w:r>
      <w:proofErr w:type="spellEnd"/>
      <w:r w:rsidRPr="00C46183">
        <w:rPr>
          <w:rFonts w:ascii="Times New Roman" w:eastAsia="Times New Roman" w:hAnsi="Times New Roman" w:cs="Times New Roman"/>
          <w:sz w:val="21"/>
          <w:szCs w:val="21"/>
        </w:rPr>
        <w:t xml:space="preserve"> (2025)</w:t>
      </w:r>
    </w:p>
    <w:p w14:paraId="15DFCE63" w14:textId="77777777" w:rsidR="00BC2008" w:rsidRDefault="00BC2008" w:rsidP="00BC2008">
      <w:pPr>
        <w:autoSpaceDE w:val="0"/>
        <w:autoSpaceDN w:val="0"/>
        <w:adjustRightInd w:val="0"/>
        <w:rPr>
          <w:rFonts w:ascii="Times New Roman" w:eastAsia="Times New Roman" w:hAnsi="Times New Roman" w:cs="Times New Roman"/>
          <w:bCs/>
          <w:lang w:val="es-ES"/>
        </w:rPr>
      </w:pPr>
      <w:r w:rsidRPr="00BC2008">
        <w:rPr>
          <w:rFonts w:ascii="Times New Roman" w:eastAsia="Times New Roman" w:hAnsi="Times New Roman" w:cs="Times New Roman"/>
          <w:bCs/>
          <w:lang w:val="es-ES"/>
        </w:rPr>
        <w:t xml:space="preserve">La fijación de precio es un componente esencial en la estrategia de entrada al mercado. En el caso de Red </w:t>
      </w:r>
      <w:proofErr w:type="spellStart"/>
      <w:r w:rsidRPr="00BC2008">
        <w:rPr>
          <w:rFonts w:ascii="Times New Roman" w:eastAsia="Times New Roman" w:hAnsi="Times New Roman" w:cs="Times New Roman"/>
          <w:bCs/>
          <w:lang w:val="es-ES"/>
        </w:rPr>
        <w:t>Oak</w:t>
      </w:r>
      <w:proofErr w:type="spellEnd"/>
      <w:r w:rsidRPr="00BC2008">
        <w:rPr>
          <w:rFonts w:ascii="Times New Roman" w:eastAsia="Times New Roman" w:hAnsi="Times New Roman" w:cs="Times New Roman"/>
          <w:bCs/>
          <w:lang w:val="es-ES"/>
        </w:rPr>
        <w:t>, el precio de $35 por 15 kg responde a una serie de factores estratégicos.</w:t>
      </w:r>
    </w:p>
    <w:p w14:paraId="4A29207C" w14:textId="77777777" w:rsidR="00BC2008" w:rsidRPr="00BC2008" w:rsidRDefault="00BC2008" w:rsidP="00BC2008">
      <w:pPr>
        <w:autoSpaceDE w:val="0"/>
        <w:autoSpaceDN w:val="0"/>
        <w:adjustRightInd w:val="0"/>
        <w:rPr>
          <w:rFonts w:ascii="Times New Roman" w:eastAsia="Times New Roman" w:hAnsi="Times New Roman" w:cs="Times New Roman"/>
          <w:bCs/>
          <w:lang w:val="es-ES"/>
        </w:rPr>
      </w:pPr>
    </w:p>
    <w:p w14:paraId="45FD5EEB" w14:textId="77777777" w:rsidR="00BC2008" w:rsidRDefault="00BC2008" w:rsidP="00BC2008">
      <w:pPr>
        <w:autoSpaceDE w:val="0"/>
        <w:autoSpaceDN w:val="0"/>
        <w:adjustRightInd w:val="0"/>
        <w:rPr>
          <w:rFonts w:ascii="Times New Roman" w:eastAsia="Times New Roman" w:hAnsi="Times New Roman" w:cs="Times New Roman"/>
          <w:bCs/>
          <w:lang w:val="es-ES"/>
        </w:rPr>
      </w:pPr>
      <w:r w:rsidRPr="00BC2008">
        <w:rPr>
          <w:rFonts w:ascii="Times New Roman" w:eastAsia="Times New Roman" w:hAnsi="Times New Roman" w:cs="Times New Roman"/>
          <w:bCs/>
          <w:lang w:val="es-ES"/>
        </w:rPr>
        <w:t xml:space="preserve">En primer lugar, este precio permite posicionar a Red </w:t>
      </w:r>
      <w:proofErr w:type="spellStart"/>
      <w:r w:rsidRPr="00BC2008">
        <w:rPr>
          <w:rFonts w:ascii="Times New Roman" w:eastAsia="Times New Roman" w:hAnsi="Times New Roman" w:cs="Times New Roman"/>
          <w:bCs/>
          <w:lang w:val="es-ES"/>
        </w:rPr>
        <w:t>Oak</w:t>
      </w:r>
      <w:proofErr w:type="spellEnd"/>
      <w:r w:rsidRPr="00BC2008">
        <w:rPr>
          <w:rFonts w:ascii="Times New Roman" w:eastAsia="Times New Roman" w:hAnsi="Times New Roman" w:cs="Times New Roman"/>
          <w:bCs/>
          <w:lang w:val="es-ES"/>
        </w:rPr>
        <w:t xml:space="preserve"> como una alternativa premium accesible, una categoría actualmente </w:t>
      </w:r>
      <w:proofErr w:type="spellStart"/>
      <w:r w:rsidRPr="00BC2008">
        <w:rPr>
          <w:rFonts w:ascii="Times New Roman" w:eastAsia="Times New Roman" w:hAnsi="Times New Roman" w:cs="Times New Roman"/>
          <w:bCs/>
          <w:lang w:val="es-ES"/>
        </w:rPr>
        <w:t>subatendida</w:t>
      </w:r>
      <w:proofErr w:type="spellEnd"/>
      <w:r w:rsidRPr="00BC2008">
        <w:rPr>
          <w:rFonts w:ascii="Times New Roman" w:eastAsia="Times New Roman" w:hAnsi="Times New Roman" w:cs="Times New Roman"/>
          <w:bCs/>
          <w:lang w:val="es-ES"/>
        </w:rPr>
        <w:t xml:space="preserve"> en el mercado salvadoreño. Mientras Royal </w:t>
      </w:r>
      <w:proofErr w:type="spellStart"/>
      <w:r w:rsidRPr="00BC2008">
        <w:rPr>
          <w:rFonts w:ascii="Times New Roman" w:eastAsia="Times New Roman" w:hAnsi="Times New Roman" w:cs="Times New Roman"/>
          <w:bCs/>
          <w:lang w:val="es-ES"/>
        </w:rPr>
        <w:t>Canin</w:t>
      </w:r>
      <w:proofErr w:type="spellEnd"/>
      <w:r w:rsidRPr="00BC2008">
        <w:rPr>
          <w:rFonts w:ascii="Times New Roman" w:eastAsia="Times New Roman" w:hAnsi="Times New Roman" w:cs="Times New Roman"/>
          <w:bCs/>
          <w:lang w:val="es-ES"/>
        </w:rPr>
        <w:t xml:space="preserve"> responde a un nicho reducido de alto poder adquisitivo, y </w:t>
      </w:r>
      <w:proofErr w:type="spellStart"/>
      <w:r w:rsidRPr="00BC2008">
        <w:rPr>
          <w:rFonts w:ascii="Times New Roman" w:eastAsia="Times New Roman" w:hAnsi="Times New Roman" w:cs="Times New Roman"/>
          <w:bCs/>
          <w:lang w:val="es-ES"/>
        </w:rPr>
        <w:t>Pedigree</w:t>
      </w:r>
      <w:proofErr w:type="spellEnd"/>
      <w:r w:rsidRPr="00BC2008">
        <w:rPr>
          <w:rFonts w:ascii="Times New Roman" w:eastAsia="Times New Roman" w:hAnsi="Times New Roman" w:cs="Times New Roman"/>
          <w:bCs/>
          <w:lang w:val="es-ES"/>
        </w:rPr>
        <w:t xml:space="preserve"> atiende el volumen masivo, Red </w:t>
      </w:r>
      <w:proofErr w:type="spellStart"/>
      <w:r w:rsidRPr="00BC2008">
        <w:rPr>
          <w:rFonts w:ascii="Times New Roman" w:eastAsia="Times New Roman" w:hAnsi="Times New Roman" w:cs="Times New Roman"/>
          <w:bCs/>
          <w:lang w:val="es-ES"/>
        </w:rPr>
        <w:t>Oak</w:t>
      </w:r>
      <w:proofErr w:type="spellEnd"/>
      <w:r w:rsidRPr="00BC2008">
        <w:rPr>
          <w:rFonts w:ascii="Times New Roman" w:eastAsia="Times New Roman" w:hAnsi="Times New Roman" w:cs="Times New Roman"/>
          <w:bCs/>
          <w:lang w:val="es-ES"/>
        </w:rPr>
        <w:t xml:space="preserve"> se dirige a un segmento creciente de consumidores que buscan productos naturales y saludables para sus mascotas, pero sin pagar precios desproporcionados.</w:t>
      </w:r>
    </w:p>
    <w:p w14:paraId="16BB2D6F" w14:textId="77777777" w:rsidR="00BC2008" w:rsidRPr="00BC2008" w:rsidRDefault="00BC2008" w:rsidP="00BC2008">
      <w:pPr>
        <w:autoSpaceDE w:val="0"/>
        <w:autoSpaceDN w:val="0"/>
        <w:adjustRightInd w:val="0"/>
        <w:rPr>
          <w:rFonts w:ascii="Times New Roman" w:eastAsia="Times New Roman" w:hAnsi="Times New Roman" w:cs="Times New Roman"/>
          <w:bCs/>
          <w:lang w:val="es-ES"/>
        </w:rPr>
      </w:pPr>
    </w:p>
    <w:p w14:paraId="242F24A1" w14:textId="77777777" w:rsidR="00BC2008" w:rsidRDefault="00BC2008" w:rsidP="00BC2008">
      <w:pPr>
        <w:autoSpaceDE w:val="0"/>
        <w:autoSpaceDN w:val="0"/>
        <w:adjustRightInd w:val="0"/>
        <w:rPr>
          <w:rFonts w:ascii="Times New Roman" w:eastAsia="Times New Roman" w:hAnsi="Times New Roman" w:cs="Times New Roman"/>
          <w:bCs/>
          <w:lang w:val="es-ES"/>
        </w:rPr>
      </w:pPr>
      <w:r w:rsidRPr="00BC2008">
        <w:rPr>
          <w:rFonts w:ascii="Times New Roman" w:eastAsia="Times New Roman" w:hAnsi="Times New Roman" w:cs="Times New Roman"/>
          <w:bCs/>
          <w:lang w:val="es-ES"/>
        </w:rPr>
        <w:t xml:space="preserve">En segundo lugar, el precio responde al valor nutricional superior del producto. Red </w:t>
      </w:r>
      <w:proofErr w:type="spellStart"/>
      <w:r w:rsidRPr="00BC2008">
        <w:rPr>
          <w:rFonts w:ascii="Times New Roman" w:eastAsia="Times New Roman" w:hAnsi="Times New Roman" w:cs="Times New Roman"/>
          <w:bCs/>
          <w:lang w:val="es-ES"/>
        </w:rPr>
        <w:t>Oak</w:t>
      </w:r>
      <w:proofErr w:type="spellEnd"/>
      <w:r w:rsidRPr="00BC2008">
        <w:rPr>
          <w:rFonts w:ascii="Times New Roman" w:eastAsia="Times New Roman" w:hAnsi="Times New Roman" w:cs="Times New Roman"/>
          <w:bCs/>
          <w:lang w:val="es-ES"/>
        </w:rPr>
        <w:t xml:space="preserve"> contiene 30% de proteína de calidad, no utiliza granos que son difíciles de digerir para algunos perros, y excluye subproductos cárnicos, colorantes y conservantes artificiales. Este tipo de fórmula ofrece beneficios directos en la salud de las mascotas: mejor digestión, pelaje brillante, mayor energía y control de peso. Este valor añadido justifica un precio por encima de las marcas de gama media.</w:t>
      </w:r>
    </w:p>
    <w:p w14:paraId="2247A7CA" w14:textId="77777777" w:rsidR="00BC2008" w:rsidRDefault="00BC2008" w:rsidP="00BC2008">
      <w:pPr>
        <w:autoSpaceDE w:val="0"/>
        <w:autoSpaceDN w:val="0"/>
        <w:adjustRightInd w:val="0"/>
        <w:rPr>
          <w:rFonts w:ascii="Times New Roman" w:eastAsia="Times New Roman" w:hAnsi="Times New Roman" w:cs="Times New Roman"/>
          <w:bCs/>
          <w:lang w:val="es-ES"/>
        </w:rPr>
      </w:pPr>
    </w:p>
    <w:p w14:paraId="3F9D045D" w14:textId="31FCB624" w:rsidR="00BC2008" w:rsidRPr="00BC2008" w:rsidRDefault="00BC2008" w:rsidP="00BC2008">
      <w:pPr>
        <w:autoSpaceDE w:val="0"/>
        <w:autoSpaceDN w:val="0"/>
        <w:adjustRightInd w:val="0"/>
        <w:rPr>
          <w:rFonts w:ascii="Times New Roman" w:eastAsia="Times New Roman" w:hAnsi="Times New Roman" w:cs="Times New Roman"/>
          <w:bCs/>
          <w:lang w:val="es-ES"/>
        </w:rPr>
      </w:pPr>
      <w:r w:rsidRPr="00BC2008">
        <w:rPr>
          <w:rFonts w:ascii="Times New Roman" w:eastAsia="Times New Roman" w:hAnsi="Times New Roman" w:cs="Times New Roman"/>
          <w:bCs/>
          <w:lang w:val="es-ES"/>
        </w:rPr>
        <w:t xml:space="preserve">Además, desde una perspectiva económica, el precio de $35 permite márgenes de ganancia sostenibles para distribuidores y puntos de venta, sin alejarse del presupuesto de la clase media. El producto está diseñado para rendimiento prolongado, reduciendo la frecuencia de compra y entregando una mejor relación costo-beneficio para el cliente. </w:t>
      </w:r>
    </w:p>
    <w:p w14:paraId="1D09FF6A" w14:textId="77777777" w:rsidR="00BC2008" w:rsidRDefault="00BC2008" w:rsidP="00BC2008">
      <w:pPr>
        <w:pBdr>
          <w:top w:val="nil"/>
          <w:left w:val="nil"/>
          <w:bottom w:val="nil"/>
          <w:right w:val="nil"/>
          <w:between w:val="nil"/>
        </w:pBdr>
        <w:spacing w:line="276" w:lineRule="auto"/>
        <w:rPr>
          <w:rFonts w:ascii="Times New Roman" w:eastAsia="Times New Roman" w:hAnsi="Times New Roman" w:cs="Times New Roman"/>
          <w:bCs/>
          <w:lang w:val="es-ES"/>
        </w:rPr>
      </w:pPr>
    </w:p>
    <w:p w14:paraId="2AF94A7E" w14:textId="09C31BB1" w:rsidR="004A65A5" w:rsidRPr="00BC2008" w:rsidRDefault="00BC2008" w:rsidP="00BC2008">
      <w:pPr>
        <w:pBdr>
          <w:top w:val="nil"/>
          <w:left w:val="nil"/>
          <w:bottom w:val="nil"/>
          <w:right w:val="nil"/>
          <w:between w:val="nil"/>
        </w:pBdr>
        <w:spacing w:line="276" w:lineRule="auto"/>
        <w:rPr>
          <w:rFonts w:ascii="Times New Roman" w:eastAsia="Times New Roman" w:hAnsi="Times New Roman" w:cs="Times New Roman"/>
          <w:bCs/>
          <w:lang w:val="es-ES"/>
        </w:rPr>
      </w:pPr>
      <w:r w:rsidRPr="00BC2008">
        <w:rPr>
          <w:rFonts w:ascii="Times New Roman" w:eastAsia="Times New Roman" w:hAnsi="Times New Roman" w:cs="Times New Roman"/>
          <w:bCs/>
          <w:lang w:val="es-ES"/>
        </w:rPr>
        <w:t>Finalmente, el precio responde a una estrategia de penetración progresiva: ofrece un producto superior en valor funcional y emocional a un precio competitivo, permitiendo la construcción de marca, captación de clientes y eventual fidelización. Esta táctica es coherente con la teoría de Kotler y Keller (2016) sobre entrada a mercados emergentes con productos diferenciados.</w:t>
      </w:r>
    </w:p>
    <w:p w14:paraId="29C7AD59" w14:textId="77777777" w:rsidR="004A65A5" w:rsidRDefault="004A65A5">
      <w:pPr>
        <w:pBdr>
          <w:top w:val="nil"/>
          <w:left w:val="nil"/>
          <w:bottom w:val="nil"/>
          <w:right w:val="nil"/>
          <w:between w:val="nil"/>
        </w:pBdr>
        <w:spacing w:line="276" w:lineRule="auto"/>
        <w:rPr>
          <w:rFonts w:ascii="Times New Roman" w:eastAsia="Times New Roman" w:hAnsi="Times New Roman" w:cs="Times New Roman"/>
          <w:b/>
        </w:rPr>
      </w:pPr>
    </w:p>
    <w:p w14:paraId="0ABB3BB1" w14:textId="77777777" w:rsidR="00BC2008" w:rsidRDefault="00BC2008" w:rsidP="00BC2008">
      <w:pPr>
        <w:autoSpaceDE w:val="0"/>
        <w:autoSpaceDN w:val="0"/>
        <w:adjustRightInd w:val="0"/>
        <w:rPr>
          <w:rFonts w:ascii="Times New Roman" w:eastAsia="Times New Roman" w:hAnsi="Times New Roman" w:cs="Times New Roman"/>
          <w:b/>
          <w:lang w:val="es-ES"/>
        </w:rPr>
      </w:pPr>
    </w:p>
    <w:p w14:paraId="78FD5A1D" w14:textId="77777777" w:rsidR="00BC2008" w:rsidRDefault="00BC2008" w:rsidP="00BC2008">
      <w:pPr>
        <w:autoSpaceDE w:val="0"/>
        <w:autoSpaceDN w:val="0"/>
        <w:adjustRightInd w:val="0"/>
        <w:rPr>
          <w:rFonts w:ascii="Times New Roman" w:eastAsia="Times New Roman" w:hAnsi="Times New Roman" w:cs="Times New Roman"/>
          <w:b/>
          <w:lang w:val="es-ES"/>
        </w:rPr>
      </w:pPr>
    </w:p>
    <w:p w14:paraId="34D53B8B" w14:textId="77777777" w:rsidR="00BC2008" w:rsidRDefault="00BC2008" w:rsidP="00BC2008">
      <w:pPr>
        <w:autoSpaceDE w:val="0"/>
        <w:autoSpaceDN w:val="0"/>
        <w:adjustRightInd w:val="0"/>
        <w:rPr>
          <w:rFonts w:ascii="Times New Roman" w:eastAsia="Times New Roman" w:hAnsi="Times New Roman" w:cs="Times New Roman"/>
          <w:b/>
          <w:lang w:val="es-ES"/>
        </w:rPr>
      </w:pPr>
    </w:p>
    <w:p w14:paraId="63FBD436" w14:textId="77777777" w:rsidR="00BC2008" w:rsidRDefault="00BC2008" w:rsidP="00BC2008">
      <w:pPr>
        <w:autoSpaceDE w:val="0"/>
        <w:autoSpaceDN w:val="0"/>
        <w:adjustRightInd w:val="0"/>
        <w:rPr>
          <w:rFonts w:ascii="Times New Roman" w:eastAsia="Times New Roman" w:hAnsi="Times New Roman" w:cs="Times New Roman"/>
          <w:b/>
          <w:lang w:val="es-ES"/>
        </w:rPr>
      </w:pPr>
    </w:p>
    <w:p w14:paraId="2B1B5D5C" w14:textId="77777777" w:rsidR="00BC2008" w:rsidRDefault="00BC2008" w:rsidP="00BC2008">
      <w:pPr>
        <w:autoSpaceDE w:val="0"/>
        <w:autoSpaceDN w:val="0"/>
        <w:adjustRightInd w:val="0"/>
        <w:rPr>
          <w:rFonts w:ascii="Times New Roman" w:eastAsia="Times New Roman" w:hAnsi="Times New Roman" w:cs="Times New Roman"/>
          <w:b/>
          <w:lang w:val="es-ES"/>
        </w:rPr>
      </w:pPr>
    </w:p>
    <w:p w14:paraId="550A2FCF" w14:textId="77777777" w:rsidR="00BC2008" w:rsidRDefault="00BC2008" w:rsidP="00BC2008">
      <w:pPr>
        <w:autoSpaceDE w:val="0"/>
        <w:autoSpaceDN w:val="0"/>
        <w:adjustRightInd w:val="0"/>
        <w:rPr>
          <w:rFonts w:ascii="Times New Roman" w:eastAsia="Times New Roman" w:hAnsi="Times New Roman" w:cs="Times New Roman"/>
          <w:b/>
          <w:lang w:val="es-ES"/>
        </w:rPr>
      </w:pPr>
    </w:p>
    <w:p w14:paraId="56600B99" w14:textId="77777777" w:rsidR="00BC2008" w:rsidRDefault="00BC2008" w:rsidP="00BC2008">
      <w:pPr>
        <w:autoSpaceDE w:val="0"/>
        <w:autoSpaceDN w:val="0"/>
        <w:adjustRightInd w:val="0"/>
        <w:rPr>
          <w:rFonts w:ascii="Times New Roman" w:eastAsia="Times New Roman" w:hAnsi="Times New Roman" w:cs="Times New Roman"/>
          <w:b/>
          <w:lang w:val="es-ES"/>
        </w:rPr>
      </w:pPr>
    </w:p>
    <w:p w14:paraId="1F2B53B1" w14:textId="02D8E89A" w:rsidR="00BC2008" w:rsidRPr="00BC2008" w:rsidRDefault="00BC2008" w:rsidP="00BC2008">
      <w:pPr>
        <w:autoSpaceDE w:val="0"/>
        <w:autoSpaceDN w:val="0"/>
        <w:adjustRightInd w:val="0"/>
        <w:rPr>
          <w:rFonts w:ascii="Times New Roman" w:eastAsia="Times New Roman" w:hAnsi="Times New Roman" w:cs="Times New Roman"/>
          <w:b/>
          <w:lang w:val="es-ES"/>
        </w:rPr>
      </w:pPr>
      <w:r w:rsidRPr="00BC2008">
        <w:rPr>
          <w:rFonts w:ascii="Times New Roman" w:eastAsia="Times New Roman" w:hAnsi="Times New Roman" w:cs="Times New Roman"/>
          <w:b/>
          <w:lang w:val="es-ES"/>
        </w:rPr>
        <w:lastRenderedPageBreak/>
        <w:t>Conclusiones</w:t>
      </w:r>
    </w:p>
    <w:p w14:paraId="5C367874" w14:textId="77777777" w:rsidR="00BC2008" w:rsidRPr="00BC2008" w:rsidRDefault="00BC2008" w:rsidP="00BC2008">
      <w:pPr>
        <w:autoSpaceDE w:val="0"/>
        <w:autoSpaceDN w:val="0"/>
        <w:adjustRightInd w:val="0"/>
        <w:rPr>
          <w:rFonts w:ascii="Times New Roman" w:eastAsia="Times New Roman" w:hAnsi="Times New Roman" w:cs="Times New Roman"/>
          <w:bCs/>
          <w:lang w:val="es-ES"/>
        </w:rPr>
      </w:pPr>
    </w:p>
    <w:p w14:paraId="30B7DB19" w14:textId="77777777" w:rsidR="00BC2008" w:rsidRPr="00BC2008" w:rsidRDefault="00BC2008" w:rsidP="00BC2008">
      <w:pPr>
        <w:autoSpaceDE w:val="0"/>
        <w:autoSpaceDN w:val="0"/>
        <w:adjustRightInd w:val="0"/>
        <w:rPr>
          <w:rFonts w:ascii="Times New Roman" w:eastAsia="Times New Roman" w:hAnsi="Times New Roman" w:cs="Times New Roman"/>
          <w:bCs/>
          <w:lang w:val="es-ES"/>
        </w:rPr>
      </w:pPr>
      <w:r w:rsidRPr="00BC2008">
        <w:rPr>
          <w:rFonts w:ascii="Times New Roman" w:eastAsia="Times New Roman" w:hAnsi="Times New Roman" w:cs="Times New Roman"/>
          <w:bCs/>
          <w:lang w:val="es-ES"/>
        </w:rPr>
        <w:t xml:space="preserve">El análisis de precios del mercado salvadoreño de alimentos para mascotas revela una estructura con tres segmentos claramente diferenciados: económico, medio y premium. </w:t>
      </w:r>
      <w:proofErr w:type="spellStart"/>
      <w:r w:rsidRPr="00BC2008">
        <w:rPr>
          <w:rFonts w:ascii="Times New Roman" w:eastAsia="Times New Roman" w:hAnsi="Times New Roman" w:cs="Times New Roman"/>
          <w:bCs/>
          <w:lang w:val="es-ES"/>
        </w:rPr>
        <w:t>Pedigree</w:t>
      </w:r>
      <w:proofErr w:type="spellEnd"/>
      <w:r w:rsidRPr="00BC2008">
        <w:rPr>
          <w:rFonts w:ascii="Times New Roman" w:eastAsia="Times New Roman" w:hAnsi="Times New Roman" w:cs="Times New Roman"/>
          <w:bCs/>
          <w:lang w:val="es-ES"/>
        </w:rPr>
        <w:t xml:space="preserve"> domina el segmento masivo con precios bajos y distribución amplia; Purina lidera el segmento medio con fórmulas balanceadas y presencia </w:t>
      </w:r>
      <w:proofErr w:type="spellStart"/>
      <w:r w:rsidRPr="00BC2008">
        <w:rPr>
          <w:rFonts w:ascii="Times New Roman" w:eastAsia="Times New Roman" w:hAnsi="Times New Roman" w:cs="Times New Roman"/>
          <w:bCs/>
          <w:lang w:val="es-ES"/>
        </w:rPr>
        <w:t>omnicanal</w:t>
      </w:r>
      <w:proofErr w:type="spellEnd"/>
      <w:r w:rsidRPr="00BC2008">
        <w:rPr>
          <w:rFonts w:ascii="Times New Roman" w:eastAsia="Times New Roman" w:hAnsi="Times New Roman" w:cs="Times New Roman"/>
          <w:bCs/>
          <w:lang w:val="es-ES"/>
        </w:rPr>
        <w:t xml:space="preserve">; y Royal </w:t>
      </w:r>
      <w:proofErr w:type="spellStart"/>
      <w:r w:rsidRPr="00BC2008">
        <w:rPr>
          <w:rFonts w:ascii="Times New Roman" w:eastAsia="Times New Roman" w:hAnsi="Times New Roman" w:cs="Times New Roman"/>
          <w:bCs/>
          <w:lang w:val="es-ES"/>
        </w:rPr>
        <w:t>Canin</w:t>
      </w:r>
      <w:proofErr w:type="spellEnd"/>
      <w:r w:rsidRPr="00BC2008">
        <w:rPr>
          <w:rFonts w:ascii="Times New Roman" w:eastAsia="Times New Roman" w:hAnsi="Times New Roman" w:cs="Times New Roman"/>
          <w:bCs/>
          <w:lang w:val="es-ES"/>
        </w:rPr>
        <w:t xml:space="preserve"> establece el estándar más alto con fórmulas especializadas y soporte veterinario.</w:t>
      </w:r>
    </w:p>
    <w:p w14:paraId="185D2992" w14:textId="77777777" w:rsidR="00BC2008" w:rsidRDefault="00BC2008" w:rsidP="00BC2008">
      <w:pPr>
        <w:autoSpaceDE w:val="0"/>
        <w:autoSpaceDN w:val="0"/>
        <w:adjustRightInd w:val="0"/>
        <w:rPr>
          <w:rFonts w:ascii="Times New Roman" w:eastAsia="Times New Roman" w:hAnsi="Times New Roman" w:cs="Times New Roman"/>
          <w:bCs/>
          <w:lang w:val="es-ES"/>
        </w:rPr>
      </w:pPr>
      <w:r w:rsidRPr="00BC2008">
        <w:rPr>
          <w:rFonts w:ascii="Times New Roman" w:eastAsia="Times New Roman" w:hAnsi="Times New Roman" w:cs="Times New Roman"/>
          <w:bCs/>
          <w:lang w:val="es-ES"/>
        </w:rPr>
        <w:t xml:space="preserve">En este entorno, Red </w:t>
      </w:r>
      <w:proofErr w:type="spellStart"/>
      <w:r w:rsidRPr="00BC2008">
        <w:rPr>
          <w:rFonts w:ascii="Times New Roman" w:eastAsia="Times New Roman" w:hAnsi="Times New Roman" w:cs="Times New Roman"/>
          <w:bCs/>
          <w:lang w:val="es-ES"/>
        </w:rPr>
        <w:t>Oak</w:t>
      </w:r>
      <w:proofErr w:type="spellEnd"/>
      <w:r w:rsidRPr="00BC2008">
        <w:rPr>
          <w:rFonts w:ascii="Times New Roman" w:eastAsia="Times New Roman" w:hAnsi="Times New Roman" w:cs="Times New Roman"/>
          <w:bCs/>
          <w:lang w:val="es-ES"/>
        </w:rPr>
        <w:t xml:space="preserve"> de </w:t>
      </w:r>
      <w:proofErr w:type="spellStart"/>
      <w:r w:rsidRPr="00BC2008">
        <w:rPr>
          <w:rFonts w:ascii="Times New Roman" w:eastAsia="Times New Roman" w:hAnsi="Times New Roman" w:cs="Times New Roman"/>
          <w:bCs/>
          <w:lang w:val="es-ES"/>
        </w:rPr>
        <w:t>Corey</w:t>
      </w:r>
      <w:proofErr w:type="spellEnd"/>
      <w:r w:rsidRPr="00BC2008">
        <w:rPr>
          <w:rFonts w:ascii="Times New Roman" w:eastAsia="Times New Roman" w:hAnsi="Times New Roman" w:cs="Times New Roman"/>
          <w:bCs/>
          <w:lang w:val="es-ES"/>
        </w:rPr>
        <w:t xml:space="preserve"> </w:t>
      </w:r>
      <w:proofErr w:type="spellStart"/>
      <w:r w:rsidRPr="00BC2008">
        <w:rPr>
          <w:rFonts w:ascii="Times New Roman" w:eastAsia="Times New Roman" w:hAnsi="Times New Roman" w:cs="Times New Roman"/>
          <w:bCs/>
          <w:lang w:val="es-ES"/>
        </w:rPr>
        <w:t>Nutrition</w:t>
      </w:r>
      <w:proofErr w:type="spellEnd"/>
      <w:r w:rsidRPr="00BC2008">
        <w:rPr>
          <w:rFonts w:ascii="Times New Roman" w:eastAsia="Times New Roman" w:hAnsi="Times New Roman" w:cs="Times New Roman"/>
          <w:bCs/>
          <w:lang w:val="es-ES"/>
        </w:rPr>
        <w:t xml:space="preserve"> se presenta como una marca disruptiva, que combina estándares de calidad comparables a Royal </w:t>
      </w:r>
      <w:proofErr w:type="spellStart"/>
      <w:r w:rsidRPr="00BC2008">
        <w:rPr>
          <w:rFonts w:ascii="Times New Roman" w:eastAsia="Times New Roman" w:hAnsi="Times New Roman" w:cs="Times New Roman"/>
          <w:bCs/>
          <w:lang w:val="es-ES"/>
        </w:rPr>
        <w:t>Canin</w:t>
      </w:r>
      <w:proofErr w:type="spellEnd"/>
      <w:r w:rsidRPr="00BC2008">
        <w:rPr>
          <w:rFonts w:ascii="Times New Roman" w:eastAsia="Times New Roman" w:hAnsi="Times New Roman" w:cs="Times New Roman"/>
          <w:bCs/>
          <w:lang w:val="es-ES"/>
        </w:rPr>
        <w:t xml:space="preserve">, pero a un precio accesible. Su propuesta nutricional es superior a la de marcas como </w:t>
      </w:r>
      <w:proofErr w:type="spellStart"/>
      <w:r w:rsidRPr="00BC2008">
        <w:rPr>
          <w:rFonts w:ascii="Times New Roman" w:eastAsia="Times New Roman" w:hAnsi="Times New Roman" w:cs="Times New Roman"/>
          <w:bCs/>
          <w:lang w:val="es-ES"/>
        </w:rPr>
        <w:t>Pedigree</w:t>
      </w:r>
      <w:proofErr w:type="spellEnd"/>
      <w:r w:rsidRPr="00BC2008">
        <w:rPr>
          <w:rFonts w:ascii="Times New Roman" w:eastAsia="Times New Roman" w:hAnsi="Times New Roman" w:cs="Times New Roman"/>
          <w:bCs/>
          <w:lang w:val="es-ES"/>
        </w:rPr>
        <w:t xml:space="preserve"> y Purina, y su composición sin granos, con proteínas de calidad y sin aditivos, la posiciona favorablemente ante una población cada vez más consciente del bienestar animal.</w:t>
      </w:r>
    </w:p>
    <w:p w14:paraId="054148A4" w14:textId="77777777" w:rsidR="00BC2008" w:rsidRPr="00BC2008" w:rsidRDefault="00BC2008" w:rsidP="00BC2008">
      <w:pPr>
        <w:autoSpaceDE w:val="0"/>
        <w:autoSpaceDN w:val="0"/>
        <w:adjustRightInd w:val="0"/>
        <w:rPr>
          <w:rFonts w:ascii="Times New Roman" w:eastAsia="Times New Roman" w:hAnsi="Times New Roman" w:cs="Times New Roman"/>
          <w:bCs/>
          <w:lang w:val="es-ES"/>
        </w:rPr>
      </w:pPr>
    </w:p>
    <w:p w14:paraId="426B8DEE" w14:textId="49109790" w:rsidR="00BC2008" w:rsidRPr="00BC2008" w:rsidRDefault="00BC2008" w:rsidP="00BC2008">
      <w:pPr>
        <w:pBdr>
          <w:top w:val="nil"/>
          <w:left w:val="nil"/>
          <w:bottom w:val="nil"/>
          <w:right w:val="nil"/>
          <w:between w:val="nil"/>
        </w:pBdr>
        <w:spacing w:line="276" w:lineRule="auto"/>
        <w:rPr>
          <w:rFonts w:ascii="Times New Roman" w:eastAsia="Times New Roman" w:hAnsi="Times New Roman" w:cs="Times New Roman"/>
          <w:bCs/>
          <w:lang w:val="es-ES"/>
        </w:rPr>
      </w:pPr>
      <w:r w:rsidRPr="00BC2008">
        <w:rPr>
          <w:rFonts w:ascii="Times New Roman" w:eastAsia="Times New Roman" w:hAnsi="Times New Roman" w:cs="Times New Roman"/>
          <w:bCs/>
          <w:lang w:val="es-ES"/>
        </w:rPr>
        <w:t xml:space="preserve">La decisión de fijar el precio de Red </w:t>
      </w:r>
      <w:proofErr w:type="spellStart"/>
      <w:r w:rsidRPr="00BC2008">
        <w:rPr>
          <w:rFonts w:ascii="Times New Roman" w:eastAsia="Times New Roman" w:hAnsi="Times New Roman" w:cs="Times New Roman"/>
          <w:bCs/>
          <w:lang w:val="es-ES"/>
        </w:rPr>
        <w:t>Oak</w:t>
      </w:r>
      <w:proofErr w:type="spellEnd"/>
      <w:r w:rsidRPr="00BC2008">
        <w:rPr>
          <w:rFonts w:ascii="Times New Roman" w:eastAsia="Times New Roman" w:hAnsi="Times New Roman" w:cs="Times New Roman"/>
          <w:bCs/>
          <w:lang w:val="es-ES"/>
        </w:rPr>
        <w:t xml:space="preserve"> en $35 por 15 kg se justifica desde múltiples dimensiones: valor funcional (nutrición avanzada), percepción de marca (canadiense, natural, premium), ventaja económica (alto rendimiento), y oportunidad de posicionamiento (premium accesible). Esta decisión no solo responde a la realidad del mercado, sino que permite a la marca construir una base sólida de consumidores fieles.</w:t>
      </w:r>
    </w:p>
    <w:p w14:paraId="203CC56B" w14:textId="77777777" w:rsidR="004A65A5" w:rsidRDefault="004A65A5">
      <w:pPr>
        <w:pBdr>
          <w:top w:val="nil"/>
          <w:left w:val="nil"/>
          <w:bottom w:val="nil"/>
          <w:right w:val="nil"/>
          <w:between w:val="nil"/>
        </w:pBdr>
        <w:spacing w:line="276" w:lineRule="auto"/>
        <w:rPr>
          <w:rFonts w:ascii="Times New Roman" w:eastAsia="Times New Roman" w:hAnsi="Times New Roman" w:cs="Times New Roman"/>
          <w:b/>
        </w:rPr>
      </w:pPr>
    </w:p>
    <w:p w14:paraId="7FE9A60E" w14:textId="4CADE3DF" w:rsidR="00E82649" w:rsidRDefault="004A65A5">
      <w:pPr>
        <w:pBdr>
          <w:top w:val="nil"/>
          <w:left w:val="nil"/>
          <w:bottom w:val="nil"/>
          <w:right w:val="nil"/>
          <w:between w:val="nil"/>
        </w:pBdr>
        <w:spacing w:line="276" w:lineRule="auto"/>
        <w:rPr>
          <w:rFonts w:ascii="Times New Roman" w:eastAsia="Times New Roman" w:hAnsi="Times New Roman" w:cs="Times New Roman"/>
          <w:b/>
        </w:rPr>
      </w:pPr>
      <w:r>
        <w:rPr>
          <w:rFonts w:ascii="Times New Roman" w:eastAsia="Times New Roman" w:hAnsi="Times New Roman" w:cs="Times New Roman"/>
          <w:b/>
        </w:rPr>
        <w:t>4. Investigación Cuantitativa (Encuestas)</w:t>
      </w:r>
    </w:p>
    <w:p w14:paraId="41947633"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Objetivo:</w:t>
      </w:r>
      <w:r>
        <w:rPr>
          <w:rFonts w:ascii="Times New Roman" w:eastAsia="Times New Roman" w:hAnsi="Times New Roman" w:cs="Times New Roman"/>
        </w:rPr>
        <w:t xml:space="preserve"> Comprender las preferencias, actitudes y comportamientos de los consumidores salvadoreños respecto a los alimentos para mascotas, con el fin de identificar oportunidades de mercado para la introducción de la marca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w:t>
      </w:r>
    </w:p>
    <w:p w14:paraId="778759D1"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Esta herramienta de investigación constó de 10 preguntas. En 3 de ellas se dio la posibilidad de una respuesta, en 7 preguntas se pudo elegir más de una respuesta.</w:t>
      </w:r>
    </w:p>
    <w:p w14:paraId="1E8D9838"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El principal objetivo de esta encuesta se relaciona con comprender las preferencias, actitudes y comportamientos de los consumidores salvadoreños respecto a los alimentos para mascotas, en exclusivo los perros.</w:t>
      </w:r>
    </w:p>
    <w:p w14:paraId="39156866"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La encuesta está diseñada para recopilar datos cuantitativos sobre las siguientes variables:</w:t>
      </w:r>
    </w:p>
    <w:p w14:paraId="0552D28C"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t xml:space="preserve"> </w:t>
      </w:r>
    </w:p>
    <w:p w14:paraId="5563EEE5" w14:textId="77777777" w:rsidR="00E82649" w:rsidRDefault="00CB0A83">
      <w:pPr>
        <w:numPr>
          <w:ilvl w:val="0"/>
          <w:numId w:val="38"/>
        </w:numPr>
        <w:spacing w:line="276" w:lineRule="auto"/>
        <w:rPr>
          <w:rFonts w:ascii="Times New Roman" w:eastAsia="Times New Roman" w:hAnsi="Times New Roman" w:cs="Times New Roman"/>
        </w:rPr>
      </w:pPr>
      <w:r>
        <w:rPr>
          <w:rFonts w:ascii="Times New Roman" w:eastAsia="Times New Roman" w:hAnsi="Times New Roman" w:cs="Times New Roman"/>
          <w:b/>
        </w:rPr>
        <w:t>Frecuencia de compra:</w:t>
      </w:r>
      <w:r>
        <w:rPr>
          <w:rFonts w:ascii="Times New Roman" w:eastAsia="Times New Roman" w:hAnsi="Times New Roman" w:cs="Times New Roman"/>
        </w:rPr>
        <w:t xml:space="preserve"> ¿Con qué frecuencia compra alimento para su mascota?</w:t>
      </w:r>
    </w:p>
    <w:p w14:paraId="75D09D35" w14:textId="77777777" w:rsidR="00E82649" w:rsidRDefault="00CB0A83">
      <w:pPr>
        <w:numPr>
          <w:ilvl w:val="0"/>
          <w:numId w:val="38"/>
        </w:numPr>
        <w:spacing w:line="276" w:lineRule="auto"/>
        <w:rPr>
          <w:rFonts w:ascii="Times New Roman" w:eastAsia="Times New Roman" w:hAnsi="Times New Roman" w:cs="Times New Roman"/>
        </w:rPr>
      </w:pPr>
      <w:r>
        <w:rPr>
          <w:rFonts w:ascii="Times New Roman" w:eastAsia="Times New Roman" w:hAnsi="Times New Roman" w:cs="Times New Roman"/>
          <w:b/>
        </w:rPr>
        <w:t xml:space="preserve">Factores de decisión: </w:t>
      </w:r>
      <w:r>
        <w:rPr>
          <w:rFonts w:ascii="Times New Roman" w:eastAsia="Times New Roman" w:hAnsi="Times New Roman" w:cs="Times New Roman"/>
        </w:rPr>
        <w:t>¿Cuáles son los factores que influyen en su compra? (precio, calidad, recomendación veterinaria, disponibilidad, marca, ingredientes, etc.)</w:t>
      </w:r>
    </w:p>
    <w:p w14:paraId="5F2BE82C" w14:textId="77777777" w:rsidR="00E82649" w:rsidRDefault="00CB0A83">
      <w:pPr>
        <w:numPr>
          <w:ilvl w:val="0"/>
          <w:numId w:val="38"/>
        </w:numPr>
        <w:spacing w:line="276" w:lineRule="auto"/>
        <w:rPr>
          <w:rFonts w:ascii="Times New Roman" w:eastAsia="Times New Roman" w:hAnsi="Times New Roman" w:cs="Times New Roman"/>
        </w:rPr>
      </w:pPr>
      <w:r>
        <w:rPr>
          <w:rFonts w:ascii="Times New Roman" w:eastAsia="Times New Roman" w:hAnsi="Times New Roman" w:cs="Times New Roman"/>
          <w:b/>
        </w:rPr>
        <w:t>Lealtad a la marca:</w:t>
      </w:r>
      <w:r>
        <w:rPr>
          <w:rFonts w:ascii="Times New Roman" w:eastAsia="Times New Roman" w:hAnsi="Times New Roman" w:cs="Times New Roman"/>
        </w:rPr>
        <w:t xml:space="preserve"> ¿Suele comprar la misma marca o varía según disponibilidad y precio?</w:t>
      </w:r>
    </w:p>
    <w:p w14:paraId="3276CBCF" w14:textId="77777777" w:rsidR="00E82649" w:rsidRDefault="00CB0A83">
      <w:pPr>
        <w:numPr>
          <w:ilvl w:val="0"/>
          <w:numId w:val="38"/>
        </w:numPr>
        <w:spacing w:line="276" w:lineRule="auto"/>
        <w:rPr>
          <w:rFonts w:ascii="Times New Roman" w:eastAsia="Times New Roman" w:hAnsi="Times New Roman" w:cs="Times New Roman"/>
        </w:rPr>
      </w:pPr>
      <w:r>
        <w:rPr>
          <w:rFonts w:ascii="Times New Roman" w:eastAsia="Times New Roman" w:hAnsi="Times New Roman" w:cs="Times New Roman"/>
          <w:b/>
        </w:rPr>
        <w:t>Disposición a probar nuevas marcas:</w:t>
      </w:r>
      <w:r>
        <w:rPr>
          <w:rFonts w:ascii="Times New Roman" w:eastAsia="Times New Roman" w:hAnsi="Times New Roman" w:cs="Times New Roman"/>
        </w:rPr>
        <w:t xml:space="preserve"> ¿Consideraría cambiar de marca si encuentra una con mejores beneficios?</w:t>
      </w:r>
    </w:p>
    <w:p w14:paraId="1275864A" w14:textId="77777777" w:rsidR="00E82649" w:rsidRDefault="00CB0A83">
      <w:pPr>
        <w:numPr>
          <w:ilvl w:val="0"/>
          <w:numId w:val="38"/>
        </w:numPr>
        <w:spacing w:line="276" w:lineRule="auto"/>
        <w:rPr>
          <w:rFonts w:ascii="Times New Roman" w:eastAsia="Times New Roman" w:hAnsi="Times New Roman" w:cs="Times New Roman"/>
        </w:rPr>
      </w:pPr>
      <w:r>
        <w:rPr>
          <w:rFonts w:ascii="Times New Roman" w:eastAsia="Times New Roman" w:hAnsi="Times New Roman" w:cs="Times New Roman"/>
          <w:b/>
        </w:rPr>
        <w:t>Preferencias de producto:</w:t>
      </w:r>
      <w:r>
        <w:rPr>
          <w:rFonts w:ascii="Times New Roman" w:eastAsia="Times New Roman" w:hAnsi="Times New Roman" w:cs="Times New Roman"/>
        </w:rPr>
        <w:t xml:space="preserve"> ¿Qué tipo de alimento prefiere para su mascota? (seco, húmedo, orgánico, premium, medicado, etc.)</w:t>
      </w:r>
    </w:p>
    <w:p w14:paraId="41AD804D" w14:textId="77777777" w:rsidR="00E82649" w:rsidRDefault="00CB0A83">
      <w:pPr>
        <w:spacing w:line="276" w:lineRule="auto"/>
        <w:rPr>
          <w:rFonts w:ascii="Times New Roman" w:eastAsia="Times New Roman" w:hAnsi="Times New Roman" w:cs="Times New Roman"/>
        </w:rPr>
      </w:pPr>
      <w:r>
        <w:rPr>
          <w:rFonts w:ascii="Times New Roman" w:eastAsia="Times New Roman" w:hAnsi="Times New Roman" w:cs="Times New Roman"/>
        </w:rPr>
        <w:lastRenderedPageBreak/>
        <w:t xml:space="preserve"> </w:t>
      </w:r>
    </w:p>
    <w:p w14:paraId="381FE563"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El perfil del encuestado fue de hombres y mujeres dueños de perros en zonas urbanas. Las encuestas se hicieron en tiendas de mascotas y veterinarias. Hubo una muestra de 80 encuestados equilibrada entre tiendas de mascotas y veterinarias para garantizar representatividad de ventas. El muestreo fue estratificado por ubicación geográfica y tipo de mascota (perros principalmente).</w:t>
      </w:r>
    </w:p>
    <w:p w14:paraId="3AAFD185" w14:textId="77777777" w:rsidR="00E82649" w:rsidRDefault="00CB0A83">
      <w:pPr>
        <w:spacing w:before="240" w:after="240" w:line="276" w:lineRule="auto"/>
        <w:rPr>
          <w:rFonts w:ascii="Times New Roman" w:eastAsia="Times New Roman" w:hAnsi="Times New Roman" w:cs="Times New Roman"/>
          <w:sz w:val="22"/>
          <w:szCs w:val="22"/>
        </w:rPr>
      </w:pPr>
      <w:r>
        <w:rPr>
          <w:rFonts w:ascii="Times New Roman" w:eastAsia="Times New Roman" w:hAnsi="Times New Roman" w:cs="Times New Roman"/>
        </w:rPr>
        <w:t>En el siguiente cuadro se muestra la muestra analizada y la zona en que fuera realizada:</w:t>
      </w:r>
    </w:p>
    <w:p w14:paraId="0605AAE5" w14:textId="77777777" w:rsidR="00E82649" w:rsidRDefault="00E82649">
      <w:pPr>
        <w:spacing w:before="240" w:after="240" w:line="276" w:lineRule="auto"/>
        <w:rPr>
          <w:rFonts w:ascii="Times New Roman" w:eastAsia="Times New Roman" w:hAnsi="Times New Roman" w:cs="Times New Roman"/>
        </w:rPr>
      </w:pPr>
    </w:p>
    <w:p w14:paraId="2279C2EC" w14:textId="77777777" w:rsidR="00E82649" w:rsidRDefault="00E82649">
      <w:pPr>
        <w:spacing w:before="240" w:after="240" w:line="276" w:lineRule="auto"/>
        <w:rPr>
          <w:rFonts w:ascii="Times New Roman" w:eastAsia="Times New Roman" w:hAnsi="Times New Roman" w:cs="Times New Roman"/>
        </w:rPr>
      </w:pPr>
    </w:p>
    <w:p w14:paraId="3437A643" w14:textId="77777777" w:rsidR="00E82649" w:rsidRDefault="00E82649">
      <w:pPr>
        <w:spacing w:before="240" w:after="240" w:line="276" w:lineRule="auto"/>
        <w:rPr>
          <w:rFonts w:ascii="Times New Roman" w:eastAsia="Times New Roman" w:hAnsi="Times New Roman" w:cs="Times New Roman"/>
        </w:rPr>
      </w:pPr>
    </w:p>
    <w:p w14:paraId="55F2199A" w14:textId="77777777" w:rsidR="00E82649" w:rsidRDefault="00E82649">
      <w:pPr>
        <w:spacing w:before="240" w:after="240" w:line="276" w:lineRule="auto"/>
        <w:rPr>
          <w:rFonts w:ascii="Times New Roman" w:eastAsia="Times New Roman" w:hAnsi="Times New Roman" w:cs="Times New Roman"/>
        </w:rPr>
      </w:pPr>
    </w:p>
    <w:p w14:paraId="43CD0ACD" w14:textId="77777777" w:rsidR="00E82649" w:rsidRDefault="00E82649">
      <w:pPr>
        <w:spacing w:before="240" w:after="240" w:line="276" w:lineRule="auto"/>
        <w:rPr>
          <w:rFonts w:ascii="Times New Roman" w:eastAsia="Times New Roman" w:hAnsi="Times New Roman" w:cs="Times New Roman"/>
        </w:rPr>
      </w:pPr>
    </w:p>
    <w:p w14:paraId="2C243CDB"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0258DFB4" wp14:editId="268AB676">
            <wp:extent cx="3695700" cy="2184987"/>
            <wp:effectExtent l="0" t="0" r="0" b="0"/>
            <wp:docPr id="5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5"/>
                    <a:srcRect/>
                    <a:stretch>
                      <a:fillRect/>
                    </a:stretch>
                  </pic:blipFill>
                  <pic:spPr>
                    <a:xfrm>
                      <a:off x="0" y="0"/>
                      <a:ext cx="3695700" cy="2184987"/>
                    </a:xfrm>
                    <a:prstGeom prst="rect">
                      <a:avLst/>
                    </a:prstGeom>
                    <a:ln/>
                  </pic:spPr>
                </pic:pic>
              </a:graphicData>
            </a:graphic>
          </wp:inline>
        </w:drawing>
      </w:r>
    </w:p>
    <w:p w14:paraId="053F63FF"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(2025)</w:t>
      </w:r>
    </w:p>
    <w:p w14:paraId="6BEBD738" w14:textId="77777777" w:rsidR="00E82649" w:rsidRDefault="00CB0A83">
      <w:pPr>
        <w:spacing w:before="240" w:after="240" w:line="276" w:lineRule="auto"/>
        <w:rPr>
          <w:rFonts w:ascii="Times New Roman" w:eastAsia="Times New Roman" w:hAnsi="Times New Roman" w:cs="Times New Roman"/>
          <w:b/>
        </w:rPr>
      </w:pPr>
      <w:r>
        <w:rPr>
          <w:rFonts w:ascii="Times New Roman" w:eastAsia="Times New Roman" w:hAnsi="Times New Roman" w:cs="Times New Roman"/>
          <w:b/>
        </w:rPr>
        <w:t>Resultados de la encuesta</w:t>
      </w:r>
    </w:p>
    <w:p w14:paraId="51AC7847"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Se recopilaron un total de 80 encuestas, las cuales fueron aplicadas en diversas veterinarias y tiendas de mascotas ubicadas en las ciudades más pobladas e importantes de El Salvador. Estas encuestas se llevaron a cabo con el objetivo de obtener una visión representativa sobre las preferencias y comportamientos de compra de los dueños de mascotas en el país.</w:t>
      </w:r>
    </w:p>
    <w:p w14:paraId="608F1C13"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Para alcanzar el resultado final del estudio, se presentan en primer lugar los datos estadísticos obtenidos a partir de las respuestas recopiladas. Posteriormente, se elabora un informe detallado que analiza y sintetiza los hallazgos más relevantes. Dicho informe permite interpretar los datos </w:t>
      </w:r>
      <w:r>
        <w:rPr>
          <w:rFonts w:ascii="Times New Roman" w:eastAsia="Times New Roman" w:hAnsi="Times New Roman" w:cs="Times New Roman"/>
        </w:rPr>
        <w:lastRenderedPageBreak/>
        <w:t>de manera integral y extraer conclusiones clave que contribuirán a la toma de decisiones en el mercado de alimentos para mascotas.</w:t>
      </w:r>
    </w:p>
    <w:p w14:paraId="6D34EE66"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32869DF1" wp14:editId="7166058F">
            <wp:extent cx="4224338" cy="2474773"/>
            <wp:effectExtent l="0" t="0" r="0" b="0"/>
            <wp:docPr id="51"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6"/>
                    <a:srcRect/>
                    <a:stretch>
                      <a:fillRect/>
                    </a:stretch>
                  </pic:blipFill>
                  <pic:spPr>
                    <a:xfrm>
                      <a:off x="0" y="0"/>
                      <a:ext cx="4224338" cy="2474773"/>
                    </a:xfrm>
                    <a:prstGeom prst="rect">
                      <a:avLst/>
                    </a:prstGeom>
                    <a:ln/>
                  </pic:spPr>
                </pic:pic>
              </a:graphicData>
            </a:graphic>
          </wp:inline>
        </w:drawing>
      </w:r>
    </w:p>
    <w:p w14:paraId="22AAB5AB"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(2025)</w:t>
      </w:r>
    </w:p>
    <w:p w14:paraId="0A082948" w14:textId="77777777" w:rsidR="00E82649" w:rsidRDefault="00E82649">
      <w:pPr>
        <w:spacing w:before="240" w:after="240" w:line="276" w:lineRule="auto"/>
        <w:jc w:val="center"/>
        <w:rPr>
          <w:rFonts w:ascii="Times New Roman" w:eastAsia="Times New Roman" w:hAnsi="Times New Roman" w:cs="Times New Roman"/>
        </w:rPr>
      </w:pPr>
    </w:p>
    <w:p w14:paraId="76245F8F"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71F02513" wp14:editId="24CB39EC">
            <wp:extent cx="5020145" cy="2936956"/>
            <wp:effectExtent l="0" t="0" r="0" b="0"/>
            <wp:docPr id="7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87"/>
                    <a:srcRect/>
                    <a:stretch>
                      <a:fillRect/>
                    </a:stretch>
                  </pic:blipFill>
                  <pic:spPr>
                    <a:xfrm>
                      <a:off x="0" y="0"/>
                      <a:ext cx="5020145" cy="2936956"/>
                    </a:xfrm>
                    <a:prstGeom prst="rect">
                      <a:avLst/>
                    </a:prstGeom>
                    <a:ln/>
                  </pic:spPr>
                </pic:pic>
              </a:graphicData>
            </a:graphic>
          </wp:inline>
        </w:drawing>
      </w:r>
    </w:p>
    <w:p w14:paraId="6C72D7D3"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(2025)</w:t>
      </w:r>
    </w:p>
    <w:p w14:paraId="0CCEA2A1"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P4</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Qué raza de perro tiene?</w:t>
      </w:r>
    </w:p>
    <w:p w14:paraId="6E41C065"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Las respuestas más comunes fueron el pastor alemán, pitbull, </w:t>
      </w:r>
      <w:proofErr w:type="spellStart"/>
      <w:r>
        <w:rPr>
          <w:rFonts w:ascii="Times New Roman" w:eastAsia="Times New Roman" w:hAnsi="Times New Roman" w:cs="Times New Roman"/>
        </w:rPr>
        <w:t>french</w:t>
      </w:r>
      <w:proofErr w:type="spellEnd"/>
      <w:r>
        <w:rPr>
          <w:rFonts w:ascii="Times New Roman" w:eastAsia="Times New Roman" w:hAnsi="Times New Roman" w:cs="Times New Roman"/>
        </w:rPr>
        <w:t xml:space="preserve"> bulldog, y </w:t>
      </w:r>
      <w:proofErr w:type="spellStart"/>
      <w:r>
        <w:rPr>
          <w:rFonts w:ascii="Times New Roman" w:eastAsia="Times New Roman" w:hAnsi="Times New Roman" w:cs="Times New Roman"/>
        </w:rPr>
        <w:t>schnauzer</w:t>
      </w:r>
      <w:proofErr w:type="spellEnd"/>
      <w:r>
        <w:rPr>
          <w:rFonts w:ascii="Times New Roman" w:eastAsia="Times New Roman" w:hAnsi="Times New Roman" w:cs="Times New Roman"/>
        </w:rPr>
        <w:t>.</w:t>
      </w:r>
    </w:p>
    <w:p w14:paraId="6B7ECE96"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lastRenderedPageBreak/>
        <w:drawing>
          <wp:inline distT="114300" distB="114300" distL="114300" distR="114300" wp14:anchorId="2379DB7E" wp14:editId="14E63290">
            <wp:extent cx="5140007" cy="2995501"/>
            <wp:effectExtent l="0" t="0" r="0" b="0"/>
            <wp:docPr id="6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88"/>
                    <a:srcRect/>
                    <a:stretch>
                      <a:fillRect/>
                    </a:stretch>
                  </pic:blipFill>
                  <pic:spPr>
                    <a:xfrm>
                      <a:off x="0" y="0"/>
                      <a:ext cx="5140007" cy="2995501"/>
                    </a:xfrm>
                    <a:prstGeom prst="rect">
                      <a:avLst/>
                    </a:prstGeom>
                    <a:ln/>
                  </pic:spPr>
                </pic:pic>
              </a:graphicData>
            </a:graphic>
          </wp:inline>
        </w:drawing>
      </w:r>
    </w:p>
    <w:p w14:paraId="7AC83FE8"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(2025)</w:t>
      </w:r>
    </w:p>
    <w:p w14:paraId="6F48AB61" w14:textId="77777777" w:rsidR="00E82649" w:rsidRDefault="00E82649">
      <w:pPr>
        <w:spacing w:before="240" w:after="240" w:line="276" w:lineRule="auto"/>
        <w:rPr>
          <w:rFonts w:ascii="Times New Roman" w:eastAsia="Times New Roman" w:hAnsi="Times New Roman" w:cs="Times New Roman"/>
        </w:rPr>
      </w:pPr>
    </w:p>
    <w:p w14:paraId="51E38B11"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5E2E8438" wp14:editId="3993443E">
            <wp:extent cx="5829607" cy="3424238"/>
            <wp:effectExtent l="0" t="0" r="0" b="0"/>
            <wp:docPr id="7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89"/>
                    <a:srcRect/>
                    <a:stretch>
                      <a:fillRect/>
                    </a:stretch>
                  </pic:blipFill>
                  <pic:spPr>
                    <a:xfrm>
                      <a:off x="0" y="0"/>
                      <a:ext cx="5829607" cy="3424238"/>
                    </a:xfrm>
                    <a:prstGeom prst="rect">
                      <a:avLst/>
                    </a:prstGeom>
                    <a:ln/>
                  </pic:spPr>
                </pic:pic>
              </a:graphicData>
            </a:graphic>
          </wp:inline>
        </w:drawing>
      </w:r>
    </w:p>
    <w:p w14:paraId="215AFB7F"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(2025)</w:t>
      </w:r>
    </w:p>
    <w:p w14:paraId="3A6EF554"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noProof/>
          <w:lang w:val="es-AR"/>
        </w:rPr>
        <w:lastRenderedPageBreak/>
        <w:drawing>
          <wp:inline distT="114300" distB="114300" distL="114300" distR="114300" wp14:anchorId="61ADC794" wp14:editId="62CE566D">
            <wp:extent cx="5835063" cy="3408090"/>
            <wp:effectExtent l="0" t="0" r="0" b="0"/>
            <wp:docPr id="6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90"/>
                    <a:srcRect/>
                    <a:stretch>
                      <a:fillRect/>
                    </a:stretch>
                  </pic:blipFill>
                  <pic:spPr>
                    <a:xfrm>
                      <a:off x="0" y="0"/>
                      <a:ext cx="5835063" cy="3408090"/>
                    </a:xfrm>
                    <a:prstGeom prst="rect">
                      <a:avLst/>
                    </a:prstGeom>
                    <a:ln/>
                  </pic:spPr>
                </pic:pic>
              </a:graphicData>
            </a:graphic>
          </wp:inline>
        </w:drawing>
      </w:r>
    </w:p>
    <w:p w14:paraId="4DC66836"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(2025)</w:t>
      </w:r>
    </w:p>
    <w:p w14:paraId="4F98D182" w14:textId="77777777" w:rsidR="00E82649" w:rsidRDefault="00CB0A83">
      <w:pPr>
        <w:spacing w:before="240" w:after="240" w:line="276" w:lineRule="auto"/>
        <w:ind w:left="720"/>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20D66F63" wp14:editId="5D7BEFFF">
            <wp:extent cx="5641939" cy="3309938"/>
            <wp:effectExtent l="0" t="0" r="0" b="0"/>
            <wp:docPr id="4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1"/>
                    <a:srcRect/>
                    <a:stretch>
                      <a:fillRect/>
                    </a:stretch>
                  </pic:blipFill>
                  <pic:spPr>
                    <a:xfrm>
                      <a:off x="0" y="0"/>
                      <a:ext cx="5641939" cy="3309938"/>
                    </a:xfrm>
                    <a:prstGeom prst="rect">
                      <a:avLst/>
                    </a:prstGeom>
                    <a:ln/>
                  </pic:spPr>
                </pic:pic>
              </a:graphicData>
            </a:graphic>
          </wp:inline>
        </w:drawing>
      </w:r>
    </w:p>
    <w:p w14:paraId="34AA45AA"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(2025)</w:t>
      </w:r>
    </w:p>
    <w:p w14:paraId="033F51A5" w14:textId="77777777" w:rsidR="00E82649" w:rsidRDefault="00E82649">
      <w:pPr>
        <w:spacing w:before="240" w:after="240" w:line="276" w:lineRule="auto"/>
        <w:ind w:left="720"/>
        <w:rPr>
          <w:rFonts w:ascii="Times New Roman" w:eastAsia="Times New Roman" w:hAnsi="Times New Roman" w:cs="Times New Roman"/>
        </w:rPr>
      </w:pPr>
    </w:p>
    <w:p w14:paraId="2F2BD3FA" w14:textId="77777777" w:rsidR="00E82649" w:rsidRDefault="00CB0A83">
      <w:pPr>
        <w:spacing w:before="240" w:after="240" w:line="276" w:lineRule="auto"/>
        <w:ind w:left="720"/>
        <w:jc w:val="center"/>
        <w:rPr>
          <w:rFonts w:ascii="Times New Roman" w:eastAsia="Times New Roman" w:hAnsi="Times New Roman" w:cs="Times New Roman"/>
        </w:rPr>
      </w:pPr>
      <w:r>
        <w:rPr>
          <w:rFonts w:ascii="Times New Roman" w:eastAsia="Times New Roman" w:hAnsi="Times New Roman" w:cs="Times New Roman"/>
          <w:noProof/>
          <w:lang w:val="es-AR"/>
        </w:rPr>
        <w:lastRenderedPageBreak/>
        <w:drawing>
          <wp:inline distT="114300" distB="114300" distL="114300" distR="114300" wp14:anchorId="76B2EAF7" wp14:editId="48ED040F">
            <wp:extent cx="5673312" cy="3314347"/>
            <wp:effectExtent l="0" t="0" r="0" b="0"/>
            <wp:docPr id="6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2"/>
                    <a:srcRect/>
                    <a:stretch>
                      <a:fillRect/>
                    </a:stretch>
                  </pic:blipFill>
                  <pic:spPr>
                    <a:xfrm>
                      <a:off x="0" y="0"/>
                      <a:ext cx="5673312" cy="3314347"/>
                    </a:xfrm>
                    <a:prstGeom prst="rect">
                      <a:avLst/>
                    </a:prstGeom>
                    <a:ln/>
                  </pic:spPr>
                </pic:pic>
              </a:graphicData>
            </a:graphic>
          </wp:inline>
        </w:drawing>
      </w:r>
    </w:p>
    <w:p w14:paraId="3F6FD7AB"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(2025)</w:t>
      </w:r>
    </w:p>
    <w:p w14:paraId="40B18E4B" w14:textId="77777777" w:rsidR="00E82649" w:rsidRDefault="00E82649">
      <w:pPr>
        <w:spacing w:before="240" w:after="240" w:line="276" w:lineRule="auto"/>
        <w:rPr>
          <w:rFonts w:ascii="Times New Roman" w:eastAsia="Times New Roman" w:hAnsi="Times New Roman" w:cs="Times New Roman"/>
        </w:rPr>
      </w:pPr>
    </w:p>
    <w:p w14:paraId="76AC9E8C"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47C196BB" wp14:editId="68C05142">
            <wp:extent cx="5943600" cy="3479800"/>
            <wp:effectExtent l="0" t="0" r="0" b="0"/>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3"/>
                    <a:srcRect/>
                    <a:stretch>
                      <a:fillRect/>
                    </a:stretch>
                  </pic:blipFill>
                  <pic:spPr>
                    <a:xfrm>
                      <a:off x="0" y="0"/>
                      <a:ext cx="5943600" cy="3479800"/>
                    </a:xfrm>
                    <a:prstGeom prst="rect">
                      <a:avLst/>
                    </a:prstGeom>
                    <a:ln/>
                  </pic:spPr>
                </pic:pic>
              </a:graphicData>
            </a:graphic>
          </wp:inline>
        </w:drawing>
      </w:r>
    </w:p>
    <w:p w14:paraId="574B4FC1" w14:textId="77777777" w:rsidR="00E82649" w:rsidRDefault="00CB0A83">
      <w:pPr>
        <w:spacing w:before="240" w:after="240" w:line="276" w:lineRule="auto"/>
        <w:jc w:val="center"/>
        <w:rPr>
          <w:rFonts w:ascii="Times New Roman" w:eastAsia="Times New Roman" w:hAnsi="Times New Roman" w:cs="Times New Roman"/>
        </w:rPr>
      </w:pPr>
      <w:r>
        <w:rPr>
          <w:rFonts w:ascii="Times New Roman" w:eastAsia="Times New Roman" w:hAnsi="Times New Roman" w:cs="Times New Roman"/>
        </w:rPr>
        <w:t>Fuente: Elaboración propia (2025)</w:t>
      </w:r>
    </w:p>
    <w:p w14:paraId="7F3F725B" w14:textId="77777777" w:rsidR="00E82649" w:rsidRDefault="00CB0A83">
      <w:pPr>
        <w:spacing w:before="240" w:after="240" w:line="276" w:lineRule="auto"/>
        <w:rPr>
          <w:rFonts w:ascii="Times New Roman" w:eastAsia="Times New Roman" w:hAnsi="Times New Roman" w:cs="Times New Roman"/>
          <w:b/>
        </w:rPr>
      </w:pPr>
      <w:r>
        <w:rPr>
          <w:rFonts w:ascii="Times New Roman" w:eastAsia="Times New Roman" w:hAnsi="Times New Roman" w:cs="Times New Roman"/>
          <w:b/>
        </w:rPr>
        <w:lastRenderedPageBreak/>
        <w:t xml:space="preserve">Análisis de Resultados de la Encuesta y Oportunidades para </w:t>
      </w:r>
      <w:proofErr w:type="spellStart"/>
      <w:r>
        <w:rPr>
          <w:rFonts w:ascii="Times New Roman" w:eastAsia="Times New Roman" w:hAnsi="Times New Roman" w:cs="Times New Roman"/>
          <w:b/>
        </w:rPr>
        <w:t>Corey</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Nutrition</w:t>
      </w:r>
      <w:proofErr w:type="spellEnd"/>
      <w:r>
        <w:rPr>
          <w:rFonts w:ascii="Times New Roman" w:eastAsia="Times New Roman" w:hAnsi="Times New Roman" w:cs="Times New Roman"/>
          <w:b/>
        </w:rPr>
        <w:t xml:space="preserve"> y Red </w:t>
      </w:r>
      <w:proofErr w:type="spellStart"/>
      <w:r>
        <w:rPr>
          <w:rFonts w:ascii="Times New Roman" w:eastAsia="Times New Roman" w:hAnsi="Times New Roman" w:cs="Times New Roman"/>
          <w:b/>
        </w:rPr>
        <w:t>Oak</w:t>
      </w:r>
      <w:proofErr w:type="spellEnd"/>
    </w:p>
    <w:p w14:paraId="401305B2"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Los resultados de la encuesta muestran una clara preferencia de los dueños de mascotas por alimentos de alta gama con un alto contenido de proteína. Además, la disposición a cambiar de marca si el producto ofrece mayores beneficios refuerza la oportunidad de introducir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en el mercado salvadoreño. A continuación, se presentan los principales hallazgos y su impacto en la estrategia de comercialización.</w:t>
      </w:r>
    </w:p>
    <w:p w14:paraId="34CE4213" w14:textId="77777777" w:rsidR="00E82649" w:rsidRDefault="00CB0A83">
      <w:pPr>
        <w:pStyle w:val="Ttulo3"/>
        <w:keepNext w:val="0"/>
        <w:keepLines w:val="0"/>
        <w:spacing w:before="280" w:line="276" w:lineRule="auto"/>
        <w:rPr>
          <w:rFonts w:ascii="Times New Roman" w:eastAsia="Times New Roman" w:hAnsi="Times New Roman" w:cs="Times New Roman"/>
          <w:b/>
          <w:color w:val="000000"/>
          <w:sz w:val="26"/>
          <w:szCs w:val="26"/>
        </w:rPr>
      </w:pPr>
      <w:bookmarkStart w:id="16" w:name="_heading=h.rlfh0hto6chl" w:colFirst="0" w:colLast="0"/>
      <w:bookmarkEnd w:id="16"/>
      <w:r>
        <w:rPr>
          <w:rFonts w:ascii="Times New Roman" w:eastAsia="Times New Roman" w:hAnsi="Times New Roman" w:cs="Times New Roman"/>
          <w:b/>
          <w:color w:val="000000"/>
          <w:sz w:val="24"/>
          <w:szCs w:val="24"/>
        </w:rPr>
        <w:t>1. Perfil del Consumidor Potencial</w:t>
      </w:r>
    </w:p>
    <w:p w14:paraId="67C9A685" w14:textId="77777777" w:rsidR="00E82649" w:rsidRDefault="00CB0A83" w:rsidP="00DE4A1B">
      <w:pPr>
        <w:numPr>
          <w:ilvl w:val="0"/>
          <w:numId w:val="84"/>
        </w:num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Edad del comprador:</w:t>
      </w:r>
      <w:r>
        <w:rPr>
          <w:rFonts w:ascii="Times New Roman" w:eastAsia="Times New Roman" w:hAnsi="Times New Roman" w:cs="Times New Roman"/>
        </w:rPr>
        <w:t xml:space="preserve"> La mayoría de los encuestados se encuentran en el rango de 21 a 50 años (65 de los 80 encuestados). Este rango de edad representa a personas activas laboralmente, con ingresos estables y mayor interés en la salud y bienestar de sus mascotas. La estrategia de marketing debe centrarse en este grupo, destacando la importancia de una alimentación de calidad para prolongar la vida de sus perros y reducir problemas de salud a largo plazo.</w:t>
      </w:r>
    </w:p>
    <w:p w14:paraId="3E06316E" w14:textId="77777777" w:rsidR="00E82649" w:rsidRDefault="00E82649">
      <w:pPr>
        <w:spacing w:before="240" w:after="240" w:line="276" w:lineRule="auto"/>
        <w:rPr>
          <w:rFonts w:ascii="Times New Roman" w:eastAsia="Times New Roman" w:hAnsi="Times New Roman" w:cs="Times New Roman"/>
        </w:rPr>
      </w:pPr>
    </w:p>
    <w:p w14:paraId="0EA31F22" w14:textId="77777777" w:rsidR="00E82649" w:rsidRDefault="00CB0A83" w:rsidP="00DE4A1B">
      <w:pPr>
        <w:numPr>
          <w:ilvl w:val="0"/>
          <w:numId w:val="84"/>
        </w:num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Nivel socioeconómico:</w:t>
      </w:r>
      <w:r>
        <w:rPr>
          <w:rFonts w:ascii="Times New Roman" w:eastAsia="Times New Roman" w:hAnsi="Times New Roman" w:cs="Times New Roman"/>
        </w:rPr>
        <w:t xml:space="preserve"> El 75% de los encuestados pertenece a la clase media, lo que sugiere que el precio del producto debe ser competitivo dentro del segmento premium para garantizar accesibilidad sin perder rentabilidad. Un precio ajustado permitirá captar este segmento sin sacrificar la percepción de calidad del producto.</w:t>
      </w:r>
    </w:p>
    <w:p w14:paraId="22EE0A7C" w14:textId="77777777" w:rsidR="00E82649" w:rsidRDefault="00CB0A83">
      <w:pPr>
        <w:pStyle w:val="Ttulo3"/>
        <w:keepNext w:val="0"/>
        <w:keepLines w:val="0"/>
        <w:spacing w:before="280" w:line="276" w:lineRule="auto"/>
        <w:rPr>
          <w:rFonts w:ascii="Times New Roman" w:eastAsia="Times New Roman" w:hAnsi="Times New Roman" w:cs="Times New Roman"/>
          <w:b/>
          <w:color w:val="000000"/>
          <w:sz w:val="26"/>
          <w:szCs w:val="26"/>
        </w:rPr>
      </w:pPr>
      <w:bookmarkStart w:id="17" w:name="_heading=h.l0qcnzg0fg8v" w:colFirst="0" w:colLast="0"/>
      <w:bookmarkEnd w:id="17"/>
      <w:r>
        <w:rPr>
          <w:rFonts w:ascii="Times New Roman" w:eastAsia="Times New Roman" w:hAnsi="Times New Roman" w:cs="Times New Roman"/>
          <w:b/>
          <w:color w:val="000000"/>
          <w:sz w:val="24"/>
          <w:szCs w:val="24"/>
        </w:rPr>
        <w:t>2. Comportamiento de Compra y Preferencias</w:t>
      </w:r>
    </w:p>
    <w:p w14:paraId="2114F431" w14:textId="77777777" w:rsidR="00E82649" w:rsidRDefault="00CB0A83">
      <w:pPr>
        <w:numPr>
          <w:ilvl w:val="0"/>
          <w:numId w:val="3"/>
        </w:num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Frecuencia de compra:</w:t>
      </w:r>
      <w:r>
        <w:rPr>
          <w:rFonts w:ascii="Times New Roman" w:eastAsia="Times New Roman" w:hAnsi="Times New Roman" w:cs="Times New Roman"/>
        </w:rPr>
        <w:t xml:space="preserve"> El 50% de los encuestados compra alimento mensualmente, mientras que un 25% lo hace cada dos meses. Esto indica que un producto con mayor rendimiento, como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(15 kg de alta proteína), puede representar un ahorro significativo para los consumidores. Debido a su alta concentración proteica, los perros requieren menos cantidad de alimento diario, prolongando la duración del producto hasta tres meses en comparación con marcas tradicionales. Este factor debe ser destacado en la estrategia de ventas y comunicación del producto, enfatizando que con una sola compra, el dueño de la mascota podrá alimentar a su perro por más tiempo sin preocuparse por reabastecerse mensualmente.</w:t>
      </w:r>
    </w:p>
    <w:p w14:paraId="3BE8B7AB" w14:textId="77777777" w:rsidR="00E82649" w:rsidRDefault="00E82649">
      <w:pPr>
        <w:spacing w:before="240" w:after="240" w:line="276" w:lineRule="auto"/>
        <w:rPr>
          <w:rFonts w:ascii="Times New Roman" w:eastAsia="Times New Roman" w:hAnsi="Times New Roman" w:cs="Times New Roman"/>
        </w:rPr>
      </w:pPr>
    </w:p>
    <w:p w14:paraId="69DAF9FA" w14:textId="77777777" w:rsidR="00E82649" w:rsidRDefault="00CB0A83">
      <w:pPr>
        <w:numPr>
          <w:ilvl w:val="0"/>
          <w:numId w:val="3"/>
        </w:num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Lealtad de marca:</w:t>
      </w:r>
      <w:r>
        <w:rPr>
          <w:rFonts w:ascii="Times New Roman" w:eastAsia="Times New Roman" w:hAnsi="Times New Roman" w:cs="Times New Roman"/>
        </w:rPr>
        <w:t xml:space="preserve"> Aunque el 45% de los encuestados compra siempre la misma marca, un 75% estaría dispuesto a cambiar si encuentra mejores beneficios. Este dato es clave para la introducción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ya que la decisión de cambio está determinada por la percepción de valor agregado. Para aprovechar esta oportunidad, se deben implementar </w:t>
      </w:r>
      <w:r>
        <w:rPr>
          <w:rFonts w:ascii="Times New Roman" w:eastAsia="Times New Roman" w:hAnsi="Times New Roman" w:cs="Times New Roman"/>
        </w:rPr>
        <w:lastRenderedPageBreak/>
        <w:t>campañas de prueba y promociones iniciales que permitan a los consumidores comprobar los beneficios del producto.</w:t>
      </w:r>
    </w:p>
    <w:p w14:paraId="10B4EA61" w14:textId="77777777" w:rsidR="00E82649" w:rsidRDefault="00CB0A83">
      <w:pPr>
        <w:pStyle w:val="Ttulo3"/>
        <w:keepNext w:val="0"/>
        <w:keepLines w:val="0"/>
        <w:spacing w:before="280" w:line="276" w:lineRule="auto"/>
        <w:rPr>
          <w:rFonts w:ascii="Times New Roman" w:eastAsia="Times New Roman" w:hAnsi="Times New Roman" w:cs="Times New Roman"/>
          <w:b/>
          <w:color w:val="000000"/>
          <w:sz w:val="26"/>
          <w:szCs w:val="26"/>
        </w:rPr>
      </w:pPr>
      <w:bookmarkStart w:id="18" w:name="_heading=h.945yx31lfd1l" w:colFirst="0" w:colLast="0"/>
      <w:bookmarkEnd w:id="18"/>
      <w:r>
        <w:rPr>
          <w:rFonts w:ascii="Times New Roman" w:eastAsia="Times New Roman" w:hAnsi="Times New Roman" w:cs="Times New Roman"/>
          <w:b/>
          <w:color w:val="000000"/>
          <w:sz w:val="24"/>
          <w:szCs w:val="24"/>
        </w:rPr>
        <w:t>3. Factores de Decisión de Compra</w:t>
      </w:r>
    </w:p>
    <w:p w14:paraId="079036B3" w14:textId="77777777" w:rsidR="00E82649" w:rsidRDefault="00CB0A83">
      <w:pPr>
        <w:numPr>
          <w:ilvl w:val="0"/>
          <w:numId w:val="18"/>
        </w:num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Factores clave:</w:t>
      </w:r>
      <w:r>
        <w:rPr>
          <w:rFonts w:ascii="Times New Roman" w:eastAsia="Times New Roman" w:hAnsi="Times New Roman" w:cs="Times New Roman"/>
        </w:rPr>
        <w:t xml:space="preserve"> El precio sigue siendo el factor más influyente en la decisión de compra (35 encuestados), seguido por la recomendación veterinaria (20 encuestados). Esto implica que, aunque la calidad del producto es importante, su precio debe ser accesible para la clase media y debe respaldarse con estrategias de recomendación en clínicas veterinarias y tiendas especializadas. Se recomienda desarrollar alianzas estratégicas con veterinarios para que recomienden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como una opción de alimentación balanceada y de alto rendimiento.</w:t>
      </w:r>
    </w:p>
    <w:p w14:paraId="428F31FE" w14:textId="77777777" w:rsidR="00E82649" w:rsidRDefault="00E82649">
      <w:pPr>
        <w:spacing w:before="240" w:after="240" w:line="276" w:lineRule="auto"/>
        <w:rPr>
          <w:rFonts w:ascii="Times New Roman" w:eastAsia="Times New Roman" w:hAnsi="Times New Roman" w:cs="Times New Roman"/>
        </w:rPr>
      </w:pPr>
    </w:p>
    <w:p w14:paraId="0A7DA343" w14:textId="77777777" w:rsidR="00E82649" w:rsidRDefault="00CB0A83">
      <w:pPr>
        <w:numPr>
          <w:ilvl w:val="0"/>
          <w:numId w:val="18"/>
        </w:num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Preferencias de producto:</w:t>
      </w:r>
      <w:r>
        <w:rPr>
          <w:rFonts w:ascii="Times New Roman" w:eastAsia="Times New Roman" w:hAnsi="Times New Roman" w:cs="Times New Roman"/>
        </w:rPr>
        <w:t xml:space="preserve"> La mayoría de los encuestados prefiere alimentos altos en proteína (35 de 80), lo que valida la propuesta de valor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Además, un segmento significativo busca opciones libres de granos (25 de 80), lo que podría ser considerado en futuras estrategias de expansión de línea de productos. La tendencia hacia alimentos saludables y naturales refuerza la necesidad de comunicar los ingredientes </w:t>
      </w:r>
      <w:proofErr w:type="spellStart"/>
      <w:r>
        <w:rPr>
          <w:rFonts w:ascii="Times New Roman" w:eastAsia="Times New Roman" w:hAnsi="Times New Roman" w:cs="Times New Roman"/>
        </w:rPr>
        <w:t>premium</w:t>
      </w:r>
      <w:proofErr w:type="spellEnd"/>
      <w:r>
        <w:rPr>
          <w:rFonts w:ascii="Times New Roman" w:eastAsia="Times New Roman" w:hAnsi="Times New Roman" w:cs="Times New Roman"/>
        </w:rPr>
        <w:t xml:space="preserve">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y sus beneficios nutricionales.</w:t>
      </w:r>
    </w:p>
    <w:p w14:paraId="10ECE77B" w14:textId="77777777" w:rsidR="00E82649" w:rsidRDefault="00CB0A83">
      <w:pPr>
        <w:pStyle w:val="Ttulo3"/>
        <w:keepNext w:val="0"/>
        <w:keepLines w:val="0"/>
        <w:spacing w:before="280" w:line="276" w:lineRule="auto"/>
        <w:rPr>
          <w:rFonts w:ascii="Times New Roman" w:eastAsia="Times New Roman" w:hAnsi="Times New Roman" w:cs="Times New Roman"/>
          <w:b/>
          <w:color w:val="000000"/>
          <w:sz w:val="26"/>
          <w:szCs w:val="26"/>
        </w:rPr>
      </w:pPr>
      <w:bookmarkStart w:id="19" w:name="_heading=h.6qb617tqq45g" w:colFirst="0" w:colLast="0"/>
      <w:bookmarkEnd w:id="19"/>
      <w:r>
        <w:rPr>
          <w:rFonts w:ascii="Times New Roman" w:eastAsia="Times New Roman" w:hAnsi="Times New Roman" w:cs="Times New Roman"/>
          <w:b/>
          <w:color w:val="000000"/>
          <w:sz w:val="24"/>
          <w:szCs w:val="24"/>
        </w:rPr>
        <w:t xml:space="preserve">4. Oportunidad para Red </w:t>
      </w:r>
      <w:proofErr w:type="spellStart"/>
      <w:r>
        <w:rPr>
          <w:rFonts w:ascii="Times New Roman" w:eastAsia="Times New Roman" w:hAnsi="Times New Roman" w:cs="Times New Roman"/>
          <w:b/>
          <w:color w:val="000000"/>
          <w:sz w:val="24"/>
          <w:szCs w:val="24"/>
        </w:rPr>
        <w:t>Oak</w:t>
      </w:r>
      <w:proofErr w:type="spellEnd"/>
    </w:p>
    <w:p w14:paraId="6B791E9E"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tiene una ventaja competitiva significativa al ofrecer un alimento altamente proteico en una presentación de 15 kg, lo que genera un ahorro económico al reducir la frecuencia de compra. La estrategia de introducción debe enfatizar:</w:t>
      </w:r>
    </w:p>
    <w:p w14:paraId="20987170" w14:textId="77777777" w:rsidR="00E82649" w:rsidRDefault="00CB0A83" w:rsidP="00DE4A1B">
      <w:pPr>
        <w:numPr>
          <w:ilvl w:val="0"/>
          <w:numId w:val="93"/>
        </w:num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Beneficio nutricional y rendimiento del producto:</w:t>
      </w:r>
      <w:r>
        <w:rPr>
          <w:rFonts w:ascii="Times New Roman" w:eastAsia="Times New Roman" w:hAnsi="Times New Roman" w:cs="Times New Roman"/>
        </w:rPr>
        <w:t xml:space="preserve"> Explicar cómo la alta proteína reduce la cantidad de alimento necesaria, prolongando la duración del producto y representando un ahorro para el consumidor. Comparar el rendimiento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con otras marcas en términos de cantidad de alimento diario necesario para mantener una nutrición óptima en el perro.</w:t>
      </w:r>
    </w:p>
    <w:p w14:paraId="134487AB" w14:textId="77777777" w:rsidR="00E82649" w:rsidRDefault="00E82649">
      <w:pPr>
        <w:spacing w:before="240" w:after="240" w:line="276" w:lineRule="auto"/>
        <w:rPr>
          <w:rFonts w:ascii="Times New Roman" w:eastAsia="Times New Roman" w:hAnsi="Times New Roman" w:cs="Times New Roman"/>
        </w:rPr>
      </w:pPr>
    </w:p>
    <w:p w14:paraId="47156484" w14:textId="77777777" w:rsidR="00E82649" w:rsidRDefault="00CB0A83" w:rsidP="00DE4A1B">
      <w:pPr>
        <w:numPr>
          <w:ilvl w:val="0"/>
          <w:numId w:val="93"/>
        </w:numPr>
        <w:spacing w:before="240" w:line="276" w:lineRule="auto"/>
        <w:rPr>
          <w:rFonts w:ascii="Times New Roman" w:eastAsia="Times New Roman" w:hAnsi="Times New Roman" w:cs="Times New Roman"/>
        </w:rPr>
      </w:pPr>
      <w:r>
        <w:rPr>
          <w:rFonts w:ascii="Times New Roman" w:eastAsia="Times New Roman" w:hAnsi="Times New Roman" w:cs="Times New Roman"/>
          <w:b/>
        </w:rPr>
        <w:t>Impacto económico para el consumidor:</w:t>
      </w:r>
      <w:r>
        <w:rPr>
          <w:rFonts w:ascii="Times New Roman" w:eastAsia="Times New Roman" w:hAnsi="Times New Roman" w:cs="Times New Roman"/>
        </w:rPr>
        <w:t xml:space="preserve"> Destacar que, al reducir la cantidad de alimento que se necesita, el dueño de la mascota no tendrá que realizar compras mensuales, permitiéndole ahorrar en el largo plazo. Esto es especialmente relevante para familias con más de una mascota, ya que su gasto en alimentación disminuirá considerablemente.</w:t>
      </w:r>
    </w:p>
    <w:p w14:paraId="1ABDFB0A" w14:textId="77777777" w:rsidR="00E82649" w:rsidRDefault="00CB0A83" w:rsidP="00DE4A1B">
      <w:pPr>
        <w:numPr>
          <w:ilvl w:val="0"/>
          <w:numId w:val="93"/>
        </w:numPr>
        <w:spacing w:after="240" w:line="276" w:lineRule="auto"/>
        <w:rPr>
          <w:rFonts w:ascii="Times New Roman" w:eastAsia="Times New Roman" w:hAnsi="Times New Roman" w:cs="Times New Roman"/>
        </w:rPr>
      </w:pPr>
      <w:r>
        <w:rPr>
          <w:rFonts w:ascii="Times New Roman" w:eastAsia="Times New Roman" w:hAnsi="Times New Roman" w:cs="Times New Roman"/>
          <w:b/>
        </w:rPr>
        <w:lastRenderedPageBreak/>
        <w:t>Precio ajustado a la clase media:</w:t>
      </w:r>
      <w:r>
        <w:rPr>
          <w:rFonts w:ascii="Times New Roman" w:eastAsia="Times New Roman" w:hAnsi="Times New Roman" w:cs="Times New Roman"/>
        </w:rPr>
        <w:t xml:space="preserve"> Asegurar un precio competitivo dentro del segmento premium para captar al grupo mayoritario de compradores. Se recomienda realizar un análisis de precios de la competencia y ofrecer promociones estratégicas para incentivar la prueba del producto.</w:t>
      </w:r>
    </w:p>
    <w:p w14:paraId="0554755E" w14:textId="77777777" w:rsidR="00E82649" w:rsidRDefault="00E82649">
      <w:pPr>
        <w:spacing w:before="240" w:after="240" w:line="276" w:lineRule="auto"/>
        <w:rPr>
          <w:rFonts w:ascii="Times New Roman" w:eastAsia="Times New Roman" w:hAnsi="Times New Roman" w:cs="Times New Roman"/>
        </w:rPr>
      </w:pPr>
    </w:p>
    <w:p w14:paraId="14275C9C" w14:textId="77777777" w:rsidR="00E82649" w:rsidRDefault="00CB0A83" w:rsidP="00DE4A1B">
      <w:pPr>
        <w:numPr>
          <w:ilvl w:val="0"/>
          <w:numId w:val="93"/>
        </w:num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Canales de distribución clave:</w:t>
      </w:r>
      <w:r>
        <w:rPr>
          <w:rFonts w:ascii="Times New Roman" w:eastAsia="Times New Roman" w:hAnsi="Times New Roman" w:cs="Times New Roman"/>
        </w:rPr>
        <w:t xml:space="preserve"> Priorizar veterinarias y tiendas especializadas, dado que la recomendación veterinaria es un factor clave de decisión. Además, se pueden explorar alianzas con distribuidores locales y ventas en línea para facilitar el acceso al producto.</w:t>
      </w:r>
    </w:p>
    <w:p w14:paraId="45188EC2" w14:textId="77777777" w:rsidR="00E82649" w:rsidRDefault="00E82649">
      <w:pPr>
        <w:spacing w:before="240" w:after="240" w:line="276" w:lineRule="auto"/>
        <w:rPr>
          <w:rFonts w:ascii="Times New Roman" w:eastAsia="Times New Roman" w:hAnsi="Times New Roman" w:cs="Times New Roman"/>
        </w:rPr>
      </w:pPr>
    </w:p>
    <w:p w14:paraId="5A298A42" w14:textId="77777777" w:rsidR="00E82649" w:rsidRDefault="00CB0A83" w:rsidP="00DE4A1B">
      <w:pPr>
        <w:numPr>
          <w:ilvl w:val="0"/>
          <w:numId w:val="93"/>
        </w:numPr>
        <w:spacing w:before="240" w:after="240" w:line="276" w:lineRule="auto"/>
        <w:rPr>
          <w:rFonts w:ascii="Times New Roman" w:eastAsia="Times New Roman" w:hAnsi="Times New Roman" w:cs="Times New Roman"/>
        </w:rPr>
      </w:pPr>
      <w:r>
        <w:rPr>
          <w:rFonts w:ascii="Times New Roman" w:eastAsia="Times New Roman" w:hAnsi="Times New Roman" w:cs="Times New Roman"/>
          <w:b/>
        </w:rPr>
        <w:t>Estrategias de comunicación:</w:t>
      </w:r>
      <w:r>
        <w:rPr>
          <w:rFonts w:ascii="Times New Roman" w:eastAsia="Times New Roman" w:hAnsi="Times New Roman" w:cs="Times New Roman"/>
        </w:rPr>
        <w:t xml:space="preserve"> Dirigir campañas publicitarias a compradores de 21 a 50 años, destacando la calidad, rendimiento y beneficios económicos del producto. Se deben utilizar redes sociales, testimonios de clientes satisfechos y campañas educativas sobre la importancia de una alimentación de alta calidad para los perros.</w:t>
      </w:r>
    </w:p>
    <w:p w14:paraId="06A9E165" w14:textId="77777777" w:rsidR="00E82649" w:rsidRDefault="00CB0A83">
      <w:pPr>
        <w:pStyle w:val="Ttulo3"/>
        <w:keepNext w:val="0"/>
        <w:keepLines w:val="0"/>
        <w:spacing w:before="280" w:line="276" w:lineRule="auto"/>
        <w:rPr>
          <w:rFonts w:ascii="Times New Roman" w:eastAsia="Times New Roman" w:hAnsi="Times New Roman" w:cs="Times New Roman"/>
          <w:b/>
          <w:color w:val="000000"/>
          <w:sz w:val="26"/>
          <w:szCs w:val="26"/>
        </w:rPr>
      </w:pPr>
      <w:bookmarkStart w:id="20" w:name="_heading=h.x3v0iow1i8m6" w:colFirst="0" w:colLast="0"/>
      <w:bookmarkEnd w:id="20"/>
      <w:r>
        <w:rPr>
          <w:rFonts w:ascii="Times New Roman" w:eastAsia="Times New Roman" w:hAnsi="Times New Roman" w:cs="Times New Roman"/>
          <w:b/>
          <w:color w:val="000000"/>
          <w:sz w:val="24"/>
          <w:szCs w:val="24"/>
        </w:rPr>
        <w:t>5. Recomendaciones Finales</w:t>
      </w:r>
    </w:p>
    <w:p w14:paraId="3E3883E2"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Para garantizar el éxito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en el mercado salvadoreño, se sugiere implementar las siguientes acciones:</w:t>
      </w:r>
    </w:p>
    <w:p w14:paraId="192844AE" w14:textId="77777777" w:rsidR="00E82649" w:rsidRDefault="00CB0A83">
      <w:pPr>
        <w:numPr>
          <w:ilvl w:val="0"/>
          <w:numId w:val="36"/>
        </w:numPr>
        <w:spacing w:before="240" w:line="276" w:lineRule="auto"/>
        <w:rPr>
          <w:rFonts w:ascii="Times New Roman" w:eastAsia="Times New Roman" w:hAnsi="Times New Roman" w:cs="Times New Roman"/>
        </w:rPr>
      </w:pPr>
      <w:r>
        <w:rPr>
          <w:rFonts w:ascii="Times New Roman" w:eastAsia="Times New Roman" w:hAnsi="Times New Roman" w:cs="Times New Roman"/>
          <w:b/>
        </w:rPr>
        <w:t>Lanzamiento con promociones iniciales:</w:t>
      </w:r>
      <w:r>
        <w:rPr>
          <w:rFonts w:ascii="Times New Roman" w:eastAsia="Times New Roman" w:hAnsi="Times New Roman" w:cs="Times New Roman"/>
        </w:rPr>
        <w:t xml:space="preserve"> Ofrecer descuentos o muestras gratuitas para incentivar la prueba del producto y generar confianza en los consumidores.</w:t>
      </w:r>
    </w:p>
    <w:p w14:paraId="38DF76F1" w14:textId="77777777" w:rsidR="00E82649" w:rsidRDefault="00CB0A83">
      <w:pPr>
        <w:numPr>
          <w:ilvl w:val="0"/>
          <w:numId w:val="36"/>
        </w:numPr>
        <w:spacing w:line="276" w:lineRule="auto"/>
        <w:rPr>
          <w:rFonts w:ascii="Times New Roman" w:eastAsia="Times New Roman" w:hAnsi="Times New Roman" w:cs="Times New Roman"/>
        </w:rPr>
      </w:pPr>
      <w:r>
        <w:rPr>
          <w:rFonts w:ascii="Times New Roman" w:eastAsia="Times New Roman" w:hAnsi="Times New Roman" w:cs="Times New Roman"/>
          <w:b/>
        </w:rPr>
        <w:t>Campañas educativas:</w:t>
      </w:r>
      <w:r>
        <w:rPr>
          <w:rFonts w:ascii="Times New Roman" w:eastAsia="Times New Roman" w:hAnsi="Times New Roman" w:cs="Times New Roman"/>
        </w:rPr>
        <w:t xml:space="preserve"> Explicar los beneficios de la alta proteína y su impacto en la salud de las mascotas mediante materiales informativos y charlas en veterinarias.</w:t>
      </w:r>
    </w:p>
    <w:p w14:paraId="6FE2CA13" w14:textId="77777777" w:rsidR="00E82649" w:rsidRDefault="00CB0A83">
      <w:pPr>
        <w:numPr>
          <w:ilvl w:val="0"/>
          <w:numId w:val="36"/>
        </w:numPr>
        <w:spacing w:line="276" w:lineRule="auto"/>
        <w:rPr>
          <w:rFonts w:ascii="Times New Roman" w:eastAsia="Times New Roman" w:hAnsi="Times New Roman" w:cs="Times New Roman"/>
        </w:rPr>
      </w:pPr>
      <w:r>
        <w:rPr>
          <w:rFonts w:ascii="Times New Roman" w:eastAsia="Times New Roman" w:hAnsi="Times New Roman" w:cs="Times New Roman"/>
          <w:b/>
        </w:rPr>
        <w:t>Testimonios y casos de éxito:</w:t>
      </w:r>
      <w:r>
        <w:rPr>
          <w:rFonts w:ascii="Times New Roman" w:eastAsia="Times New Roman" w:hAnsi="Times New Roman" w:cs="Times New Roman"/>
        </w:rPr>
        <w:t xml:space="preserve"> Compartir historias de dueños de mascotas que han experimentado mejoras en la salud de sus perros tras cambiar 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w:t>
      </w:r>
    </w:p>
    <w:p w14:paraId="6A6F2287" w14:textId="77777777" w:rsidR="00E82649" w:rsidRDefault="00CB0A83">
      <w:pPr>
        <w:numPr>
          <w:ilvl w:val="0"/>
          <w:numId w:val="36"/>
        </w:numPr>
        <w:spacing w:line="276" w:lineRule="auto"/>
        <w:rPr>
          <w:rFonts w:ascii="Times New Roman" w:eastAsia="Times New Roman" w:hAnsi="Times New Roman" w:cs="Times New Roman"/>
        </w:rPr>
      </w:pPr>
      <w:r>
        <w:rPr>
          <w:rFonts w:ascii="Times New Roman" w:eastAsia="Times New Roman" w:hAnsi="Times New Roman" w:cs="Times New Roman"/>
          <w:b/>
        </w:rPr>
        <w:t>Estrategia de precios competitivos:</w:t>
      </w:r>
      <w:r>
        <w:rPr>
          <w:rFonts w:ascii="Times New Roman" w:eastAsia="Times New Roman" w:hAnsi="Times New Roman" w:cs="Times New Roman"/>
        </w:rPr>
        <w:t xml:space="preserve"> Mantener un precio accesible dentro del segmento premium para garantizar la viabilidad de compra en la clase media.</w:t>
      </w:r>
    </w:p>
    <w:p w14:paraId="448C76F9" w14:textId="77777777" w:rsidR="00E82649" w:rsidRDefault="00CB0A83">
      <w:pPr>
        <w:numPr>
          <w:ilvl w:val="0"/>
          <w:numId w:val="36"/>
        </w:numPr>
        <w:spacing w:after="240" w:line="276" w:lineRule="auto"/>
        <w:rPr>
          <w:rFonts w:ascii="Times New Roman" w:eastAsia="Times New Roman" w:hAnsi="Times New Roman" w:cs="Times New Roman"/>
        </w:rPr>
      </w:pPr>
      <w:r>
        <w:rPr>
          <w:rFonts w:ascii="Times New Roman" w:eastAsia="Times New Roman" w:hAnsi="Times New Roman" w:cs="Times New Roman"/>
          <w:b/>
        </w:rPr>
        <w:t>Marketing digital dirigido:</w:t>
      </w:r>
      <w:r>
        <w:rPr>
          <w:rFonts w:ascii="Times New Roman" w:eastAsia="Times New Roman" w:hAnsi="Times New Roman" w:cs="Times New Roman"/>
        </w:rPr>
        <w:t xml:space="preserve"> Enfocar esfuerzos en plataformas digitales, especialmente redes sociales, para alcanzar al público objetivo de 21 a 50 años, utilizando contenido visual atractivo y educativo.</w:t>
      </w:r>
    </w:p>
    <w:p w14:paraId="5BBD17CE" w14:textId="77777777" w:rsidR="00E82649" w:rsidRDefault="00CB0A83">
      <w:pPr>
        <w:pStyle w:val="Ttulo3"/>
        <w:keepNext w:val="0"/>
        <w:keepLines w:val="0"/>
        <w:spacing w:before="280" w:line="276" w:lineRule="auto"/>
        <w:rPr>
          <w:rFonts w:ascii="Times New Roman" w:eastAsia="Times New Roman" w:hAnsi="Times New Roman" w:cs="Times New Roman"/>
          <w:b/>
          <w:color w:val="000000"/>
          <w:sz w:val="26"/>
          <w:szCs w:val="26"/>
        </w:rPr>
      </w:pPr>
      <w:bookmarkStart w:id="21" w:name="_heading=h.f99v7tql5gq" w:colFirst="0" w:colLast="0"/>
      <w:bookmarkEnd w:id="21"/>
      <w:r>
        <w:rPr>
          <w:rFonts w:ascii="Times New Roman" w:eastAsia="Times New Roman" w:hAnsi="Times New Roman" w:cs="Times New Roman"/>
          <w:b/>
          <w:color w:val="000000"/>
          <w:sz w:val="24"/>
          <w:szCs w:val="24"/>
        </w:rPr>
        <w:t>Conclusión</w:t>
      </w:r>
    </w:p>
    <w:p w14:paraId="00472284"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La investigación confirma que el mercado salvadoreño está abierto a productos premium de alta proteína, siempre que el precio y el valor percibido sean adecuados.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tiene el potencial de posicionarse como una opción ideal dentro de este segmento, maximizando la lealtad del consumidor a través de sus beneficios nutricionales y económicos. La combinación de un </w:t>
      </w:r>
      <w:r>
        <w:rPr>
          <w:rFonts w:ascii="Times New Roman" w:eastAsia="Times New Roman" w:hAnsi="Times New Roman" w:cs="Times New Roman"/>
        </w:rPr>
        <w:lastRenderedPageBreak/>
        <w:t xml:space="preserve">alimento de alto rendimiento, una estrategia de comunicación efectiva y una propuesta de valor clara permitirá 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establecer una fuerte presencia en el mercado salvadoreño.</w:t>
      </w:r>
    </w:p>
    <w:p w14:paraId="4403CBEA" w14:textId="2AB4204F" w:rsidR="00E82649" w:rsidRDefault="004A65A5">
      <w:pPr>
        <w:spacing w:line="276" w:lineRule="auto"/>
        <w:rPr>
          <w:rFonts w:ascii="Times New Roman" w:eastAsia="Times New Roman" w:hAnsi="Times New Roman" w:cs="Times New Roman"/>
        </w:rPr>
      </w:pPr>
      <w:r>
        <w:rPr>
          <w:rFonts w:ascii="Times New Roman" w:eastAsia="Times New Roman" w:hAnsi="Times New Roman" w:cs="Times New Roman"/>
          <w:b/>
        </w:rPr>
        <w:t>5. Análisis de Canales de Distribución</w:t>
      </w:r>
    </w:p>
    <w:p w14:paraId="60B29F0F" w14:textId="77777777" w:rsidR="00E82649" w:rsidRDefault="00CB0A83">
      <w:pPr>
        <w:spacing w:before="240" w:after="240" w:line="276" w:lineRule="auto"/>
        <w:rPr>
          <w:rFonts w:ascii="Times New Roman" w:eastAsia="Times New Roman" w:hAnsi="Times New Roman" w:cs="Times New Roman"/>
          <w:sz w:val="17"/>
          <w:szCs w:val="17"/>
        </w:rPr>
      </w:pPr>
      <w:r>
        <w:rPr>
          <w:rFonts w:ascii="Times New Roman" w:eastAsia="Times New Roman" w:hAnsi="Times New Roman" w:cs="Times New Roman"/>
          <w:b/>
        </w:rPr>
        <w:t>Objetivo:</w:t>
      </w:r>
      <w:r>
        <w:rPr>
          <w:rFonts w:ascii="Times New Roman" w:eastAsia="Times New Roman" w:hAnsi="Times New Roman" w:cs="Times New Roman"/>
        </w:rPr>
        <w:t xml:space="preserve"> Evaluar los canales de distribución actuales y posibles puntos de entrada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w:t>
      </w:r>
    </w:p>
    <w:p w14:paraId="3F8CDC83" w14:textId="77777777" w:rsidR="00E82649" w:rsidRDefault="00CB0A83">
      <w:pPr>
        <w:spacing w:before="240" w:after="240" w:line="276" w:lineRule="auto"/>
        <w:rPr>
          <w:rFonts w:ascii="Times New Roman" w:eastAsia="Times New Roman" w:hAnsi="Times New Roman" w:cs="Times New Roman"/>
          <w:sz w:val="17"/>
          <w:szCs w:val="17"/>
        </w:rPr>
      </w:pPr>
      <w:r>
        <w:rPr>
          <w:rFonts w:ascii="Times New Roman" w:eastAsia="Times New Roman" w:hAnsi="Times New Roman" w:cs="Times New Roman"/>
        </w:rPr>
        <w:t xml:space="preserve">El mercado de alimentos para mascotas en El Salvador ha experimentado un crecimiento significativo en los últimos años. En 2021, las ventas de alimentos para mascotas aumentaron un 19.63 % en comparación con el año anterior, alcanzando los 151,024 quintales vendidos (Bolsa de Valores de El Salvador, 2021). Este crecimiento refleja el incremento en la demanda de productos de calidad para mascotas y la diversificación de los canales de distribución en el país. En este contexto, el objetivo del presente análisis es evaluar los canales de distribución actuales y las posibles estrategias de entrada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en el mercado salvadoreño.</w:t>
      </w:r>
    </w:p>
    <w:p w14:paraId="19F4742B" w14:textId="77777777" w:rsidR="00E82649" w:rsidRDefault="00CB0A83">
      <w:pPr>
        <w:spacing w:before="240" w:after="240" w:line="276" w:lineRule="auto"/>
        <w:rPr>
          <w:rFonts w:ascii="Times New Roman" w:eastAsia="Times New Roman" w:hAnsi="Times New Roman" w:cs="Times New Roman"/>
          <w:b/>
          <w:sz w:val="17"/>
          <w:szCs w:val="17"/>
        </w:rPr>
      </w:pPr>
      <w:r>
        <w:rPr>
          <w:rFonts w:ascii="Times New Roman" w:eastAsia="Times New Roman" w:hAnsi="Times New Roman" w:cs="Times New Roman"/>
          <w:b/>
        </w:rPr>
        <w:t>Identificación de los Principales Distribuidores y Tiendas Minoristas</w:t>
      </w:r>
    </w:p>
    <w:p w14:paraId="521962A6"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El mercado de alimentos para mascotas en El Salvador está dominado por distribuidores especializados y tiendas minoristas que ofrecen una amplia gama de productos. Entre los principales actores se encuentra Distribuidora Los Héroes, una empresa líder en la comercialización y distribución de productos veterinarios que destaca por su servicio de excelencia (Distribuidora Los Héroes, s.f.). Otro actor relevante es Alimentos MOR, una fábrica local que produce alimentos balanceados para diversas especies animales, incluyendo mascotas, y que se caracteriza por la calidad de sus productos y su servicio técnico especializado (Alimentos MOR, s.f.).</w:t>
      </w:r>
    </w:p>
    <w:p w14:paraId="32EA49A8"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En cuanto a los minoristas, Smart </w:t>
      </w:r>
      <w:proofErr w:type="spellStart"/>
      <w:r>
        <w:rPr>
          <w:rFonts w:ascii="Times New Roman" w:eastAsia="Times New Roman" w:hAnsi="Times New Roman" w:cs="Times New Roman"/>
        </w:rPr>
        <w:t>Pet</w:t>
      </w:r>
      <w:proofErr w:type="spellEnd"/>
      <w:r>
        <w:rPr>
          <w:rFonts w:ascii="Times New Roman" w:eastAsia="Times New Roman" w:hAnsi="Times New Roman" w:cs="Times New Roman"/>
        </w:rPr>
        <w:t xml:space="preserve"> El Salvador se ha posicionado como una de las principales tiendas especializadas en productos para mascotas, ofreciendo una atención personalizada y una variada selección de alimentos y suplementos (Smart </w:t>
      </w:r>
      <w:proofErr w:type="spellStart"/>
      <w:r>
        <w:rPr>
          <w:rFonts w:ascii="Times New Roman" w:eastAsia="Times New Roman" w:hAnsi="Times New Roman" w:cs="Times New Roman"/>
        </w:rPr>
        <w:t>Pet</w:t>
      </w:r>
      <w:proofErr w:type="spellEnd"/>
      <w:r>
        <w:rPr>
          <w:rFonts w:ascii="Times New Roman" w:eastAsia="Times New Roman" w:hAnsi="Times New Roman" w:cs="Times New Roman"/>
        </w:rPr>
        <w:t xml:space="preserve"> El Salvador, s.f.). Asimismo, </w:t>
      </w:r>
      <w:proofErr w:type="spellStart"/>
      <w:r>
        <w:rPr>
          <w:rFonts w:ascii="Times New Roman" w:eastAsia="Times New Roman" w:hAnsi="Times New Roman" w:cs="Times New Roman"/>
        </w:rPr>
        <w:t>Nupec</w:t>
      </w:r>
      <w:proofErr w:type="spellEnd"/>
      <w:r>
        <w:rPr>
          <w:rFonts w:ascii="Times New Roman" w:eastAsia="Times New Roman" w:hAnsi="Times New Roman" w:cs="Times New Roman"/>
        </w:rPr>
        <w:t xml:space="preserve"> El Salvador se destaca como distribuidor exclusivo de la marca NUPEC, con una fuerte presencia en redes sociales y una estrategia de marketing enfocada en la fidelización de clientes (</w:t>
      </w:r>
      <w:proofErr w:type="spellStart"/>
      <w:r>
        <w:rPr>
          <w:rFonts w:ascii="Times New Roman" w:eastAsia="Times New Roman" w:hAnsi="Times New Roman" w:cs="Times New Roman"/>
        </w:rPr>
        <w:t>Nupec</w:t>
      </w:r>
      <w:proofErr w:type="spellEnd"/>
      <w:r>
        <w:rPr>
          <w:rFonts w:ascii="Times New Roman" w:eastAsia="Times New Roman" w:hAnsi="Times New Roman" w:cs="Times New Roman"/>
        </w:rPr>
        <w:t xml:space="preserve"> El Salvador, s.f.)</w:t>
      </w:r>
    </w:p>
    <w:p w14:paraId="61187338" w14:textId="77777777" w:rsidR="00E82649" w:rsidRDefault="00CB0A83">
      <w:pPr>
        <w:spacing w:before="240" w:after="240" w:line="276" w:lineRule="auto"/>
        <w:rPr>
          <w:rFonts w:ascii="Times New Roman" w:eastAsia="Times New Roman" w:hAnsi="Times New Roman" w:cs="Times New Roman"/>
          <w:b/>
        </w:rPr>
      </w:pPr>
      <w:r>
        <w:rPr>
          <w:rFonts w:ascii="Times New Roman" w:eastAsia="Times New Roman" w:hAnsi="Times New Roman" w:cs="Times New Roman"/>
          <w:b/>
        </w:rPr>
        <w:t>Evaluación de la Viabilidad de Distribución a Través de Diferentes Canales</w:t>
      </w:r>
    </w:p>
    <w:p w14:paraId="0209063C"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El primer canal a considerar son los supermercados e hipermercados, que dominan el mercado de alimentos para mascotas en la región y representan una parte significativa de las ventas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Insight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Partners</w:t>
      </w:r>
      <w:proofErr w:type="spellEnd"/>
      <w:r>
        <w:rPr>
          <w:rFonts w:ascii="Times New Roman" w:eastAsia="Times New Roman" w:hAnsi="Times New Roman" w:cs="Times New Roman"/>
        </w:rPr>
        <w:t xml:space="preserve">, s.f.). La presencia en estos establecimientos permitiría 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aumentar su visibilidad y facilitar el acceso de los consumidores a sus productos. Sin embargo, la competencia con marcas establecidas y la necesidad de cumplir con requisitos comerciales estrictos pueden representar desafíos.</w:t>
      </w:r>
    </w:p>
    <w:p w14:paraId="2F40EBF0"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lastRenderedPageBreak/>
        <w:t>Las tiendas especializadas en mascotas constituyen aproximadamente el 30 % del mercado en Centroamérica y ofrecen un entorno propicio para la comercialización de productos premium (Kantar, 2024). La ventaja de estos establecimientos radica en la posibilidad de ofrecer asesoramiento especializado y generar confianza en los clientes que buscan alimentos de alta calidad para sus mascotas.</w:t>
      </w:r>
    </w:p>
    <w:p w14:paraId="68A81C3F"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El comercio electrónico ha ganado relevancia en los últimos años, con plataformas como </w:t>
      </w:r>
      <w:proofErr w:type="spellStart"/>
      <w:r>
        <w:rPr>
          <w:rFonts w:ascii="Times New Roman" w:eastAsia="Times New Roman" w:hAnsi="Times New Roman" w:cs="Times New Roman"/>
        </w:rPr>
        <w:t>Chilax</w:t>
      </w:r>
      <w:proofErr w:type="spellEnd"/>
      <w:r>
        <w:rPr>
          <w:rFonts w:ascii="Times New Roman" w:eastAsia="Times New Roman" w:hAnsi="Times New Roman" w:cs="Times New Roman"/>
        </w:rPr>
        <w:t xml:space="preserve"> El Salvador ofreciendo servicios de entrega a domicilio. Este canal permite llegar a un público más amplio y proporciona comodidad a los clientes, lo que lo convierte en una opción viable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Según Kantar (2024), el crecimiento del comercio electrónico en el sector de alimentos para mascotas se ha acelerado debido a cambios en los hábitos de compra de los consumidores.</w:t>
      </w:r>
    </w:p>
    <w:p w14:paraId="1450875D"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Las clínicas veterinarias representan un canal de menor volumen, pero con un alto grado de confianza entre los consumidores. La distribución de productos a través de estos establecimientos puede reforzar la credibilidad de la marca y generar recomendaciones directas por parte de los veterinarios. Además, la posibilidad de establecer alianzas estratégicas con estos profesionales podría facilitar la introducción de los productos en el mercado.</w:t>
      </w:r>
    </w:p>
    <w:p w14:paraId="7065B287" w14:textId="77777777" w:rsidR="00E82649" w:rsidRDefault="00CB0A83">
      <w:pPr>
        <w:spacing w:before="240" w:after="240" w:line="276" w:lineRule="auto"/>
        <w:rPr>
          <w:rFonts w:ascii="Times New Roman" w:eastAsia="Times New Roman" w:hAnsi="Times New Roman" w:cs="Times New Roman"/>
          <w:b/>
        </w:rPr>
      </w:pPr>
      <w:r>
        <w:rPr>
          <w:rFonts w:ascii="Times New Roman" w:eastAsia="Times New Roman" w:hAnsi="Times New Roman" w:cs="Times New Roman"/>
          <w:b/>
        </w:rPr>
        <w:t>Posibles Alianzas con Clínicas Veterinarias para Recomendaciones</w:t>
      </w:r>
    </w:p>
    <w:p w14:paraId="087EEAA5"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La colaboración con clínicas veterinarias puede ser una estrategia efectiva para aumentar la confianza en los productos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Los veterinarios son figuras clave en la toma de decisiones de los dueños de mascotas, ya que sus recomendaciones suelen influir significativamente en las compras. Además, proporcionar capacitaciones y muestras gratuitas a estos profesionales puede facilitar la adopción de la marca y fortalecer su posicionamiento en el mercado. Según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Insight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Partners</w:t>
      </w:r>
      <w:proofErr w:type="spellEnd"/>
      <w:r>
        <w:rPr>
          <w:rFonts w:ascii="Times New Roman" w:eastAsia="Times New Roman" w:hAnsi="Times New Roman" w:cs="Times New Roman"/>
        </w:rPr>
        <w:t xml:space="preserve"> (s.f.), los consumidores valoran cada vez más el asesoramiento profesional al elegir alimentos para sus mascotas, lo que refuerza la importancia de este canal.</w:t>
      </w:r>
    </w:p>
    <w:p w14:paraId="07FC6A53" w14:textId="77777777" w:rsidR="00E82649" w:rsidRDefault="00CB0A83">
      <w:pPr>
        <w:spacing w:before="240" w:after="240" w:line="276" w:lineRule="auto"/>
        <w:rPr>
          <w:rFonts w:ascii="Times New Roman" w:eastAsia="Times New Roman" w:hAnsi="Times New Roman" w:cs="Times New Roman"/>
          <w:b/>
        </w:rPr>
      </w:pPr>
      <w:r>
        <w:rPr>
          <w:rFonts w:ascii="Times New Roman" w:eastAsia="Times New Roman" w:hAnsi="Times New Roman" w:cs="Times New Roman"/>
          <w:b/>
        </w:rPr>
        <w:t>Resultados Esperados</w:t>
      </w:r>
    </w:p>
    <w:p w14:paraId="7987B655"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Con base en el análisis realizado, se espera identificar los canales de distribución más efectivos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en El Salvador. Se concluye que los supermercados e hipermercados son esenciales para maximizar el alcance de la marca, mientras que las tiendas especializadas en mascotas representan una oportunidad clave para posicionar productos premium. El comercio electrónico se perfila como una estrategia complementaria para captar a consumidores digitales y ofrecer conveniencia. Finalmente, las clínicas veterinarias pueden desempeñar un papel importante en la construcción de credibilidad y recomendación de productos.</w:t>
      </w:r>
    </w:p>
    <w:p w14:paraId="38306340" w14:textId="77777777" w:rsidR="00BC2008" w:rsidRDefault="00BC2008">
      <w:pPr>
        <w:spacing w:before="240" w:after="240" w:line="276" w:lineRule="auto"/>
        <w:rPr>
          <w:rFonts w:ascii="Times New Roman" w:eastAsia="Times New Roman" w:hAnsi="Times New Roman" w:cs="Times New Roman"/>
        </w:rPr>
      </w:pPr>
    </w:p>
    <w:p w14:paraId="546A8B2F" w14:textId="3DA9DA81" w:rsidR="00E82649" w:rsidRDefault="00CB0A83">
      <w:pPr>
        <w:spacing w:before="240" w:after="240" w:line="276" w:lineRule="auto"/>
        <w:rPr>
          <w:rFonts w:ascii="Times New Roman" w:eastAsia="Times New Roman" w:hAnsi="Times New Roman" w:cs="Times New Roman"/>
          <w:sz w:val="21"/>
          <w:szCs w:val="21"/>
        </w:rPr>
      </w:pPr>
      <w:r>
        <w:rPr>
          <w:rFonts w:ascii="Times New Roman" w:eastAsia="Times New Roman" w:hAnsi="Times New Roman" w:cs="Times New Roman"/>
          <w:b/>
          <w:sz w:val="28"/>
          <w:szCs w:val="28"/>
        </w:rPr>
        <w:lastRenderedPageBreak/>
        <w:t>Capítulo V: Resultados de la Investigación</w:t>
      </w:r>
    </w:p>
    <w:p w14:paraId="166A71B4"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Basado en los resultados de la investigación de mercado, esta estrategia tiene como objetivo desarrollar una propuesta de valor única y un plan de entrada efectiva para la línea de productos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en El Salvador.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se distingue dentro del portafolio de Corey por su enfoque en la nutrición premium con ingredientes de alta calidad, beneficios funcionales y transparencia en la trazabilidad de sus componentes. La estrategia garantizará un posicionamiento diferenciado frente a marcas establecidas como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consolidando su presencia en el segmento de consumidores que buscan lo mejor en alimentación para sus mascotas.</w:t>
      </w:r>
    </w:p>
    <w:p w14:paraId="0C98C1E3"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El posicionamiento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se basará en la combinación de una nutrición superior con un enfoque holístico en el bienestar de las mascotas. A diferencia de sus competidores,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no solo ofrece ingredientes de calidad premium, sino que enfatiza su proceso de producción libre de conservantes artificiales, su trazabilidad y el uso de proteínas de alta biodisponibilidad. Además, se posicionará como una marca que promueve la longevidad y la salud óptima de las mascotas mediante fórmulas científicamente diseñadas para cumplir con necesidades nutricionales específicas.</w:t>
      </w:r>
    </w:p>
    <w:p w14:paraId="69B8B642" w14:textId="49968AFB" w:rsidR="00E21CB7" w:rsidRPr="00E21CB7" w:rsidRDefault="00CB0A83">
      <w:pPr>
        <w:spacing w:before="240" w:after="240" w:line="276" w:lineRule="auto"/>
        <w:rPr>
          <w:rFonts w:ascii="Times New Roman" w:eastAsia="Times New Roman" w:hAnsi="Times New Roman" w:cs="Times New Roman"/>
          <w:lang w:val="es-ES"/>
        </w:rPr>
      </w:pPr>
      <w:r w:rsidRPr="00E21CB7">
        <w:rPr>
          <w:rFonts w:ascii="Times New Roman" w:eastAsia="Times New Roman" w:hAnsi="Times New Roman" w:cs="Times New Roman"/>
          <w:lang w:val="es-ES"/>
        </w:rPr>
        <w:t xml:space="preserve">En cuanto a la estrategia de precios, </w:t>
      </w:r>
      <w:r w:rsidR="00E21CB7" w:rsidRPr="00E21CB7">
        <w:rPr>
          <w:rFonts w:ascii="Times New Roman" w:eastAsia="Times New Roman" w:hAnsi="Times New Roman" w:cs="Times New Roman"/>
          <w:lang w:val="es-ES"/>
        </w:rPr>
        <w:t xml:space="preserve">se propone establecer el precio de Red </w:t>
      </w:r>
      <w:proofErr w:type="spellStart"/>
      <w:r w:rsidR="00E21CB7" w:rsidRPr="00E21CB7">
        <w:rPr>
          <w:rFonts w:ascii="Times New Roman" w:eastAsia="Times New Roman" w:hAnsi="Times New Roman" w:cs="Times New Roman"/>
          <w:lang w:val="es-ES"/>
        </w:rPr>
        <w:t>Oak</w:t>
      </w:r>
      <w:proofErr w:type="spellEnd"/>
      <w:r w:rsidR="00E21CB7" w:rsidRPr="00E21CB7">
        <w:rPr>
          <w:rFonts w:ascii="Times New Roman" w:eastAsia="Times New Roman" w:hAnsi="Times New Roman" w:cs="Times New Roman"/>
          <w:lang w:val="es-ES"/>
        </w:rPr>
        <w:t xml:space="preserve"> en $35 por presentación de 15 kg. Este precio permite posicionar la marca dentro del segmento premium accesible, ofreciendo una propuesta de valor basada en ingredientes naturales, alta proteína (mín. 30%), sin granos, ni subproductos animales. Además, su alta densidad nutricional permite que el producto dure más tiempo, lo que representa un ahorro para el consumidor. Este punto de precio se justifica por la necesidad de competir con Purina en calidad, mientras se ofrece una alternativa más económica a Royal </w:t>
      </w:r>
      <w:proofErr w:type="spellStart"/>
      <w:r w:rsidR="00E21CB7" w:rsidRPr="00E21CB7">
        <w:rPr>
          <w:rFonts w:ascii="Times New Roman" w:eastAsia="Times New Roman" w:hAnsi="Times New Roman" w:cs="Times New Roman"/>
          <w:lang w:val="es-ES"/>
        </w:rPr>
        <w:t>Canin</w:t>
      </w:r>
      <w:proofErr w:type="spellEnd"/>
      <w:r w:rsidR="00E21CB7" w:rsidRPr="00E21CB7">
        <w:rPr>
          <w:rFonts w:ascii="Times New Roman" w:eastAsia="Times New Roman" w:hAnsi="Times New Roman" w:cs="Times New Roman"/>
          <w:lang w:val="es-ES"/>
        </w:rPr>
        <w:t xml:space="preserve">. Asimismo, los datos del estudio indican que un 75% de los consumidores está dispuesto a cambiar de marca si encuentra beneficios nutricionales superiores, y un 45% prioriza el precio en su decisión de compra. Esta disposición del consumidor valida la propuesta de Red </w:t>
      </w:r>
      <w:proofErr w:type="spellStart"/>
      <w:r w:rsidR="00E21CB7" w:rsidRPr="00E21CB7">
        <w:rPr>
          <w:rFonts w:ascii="Times New Roman" w:eastAsia="Times New Roman" w:hAnsi="Times New Roman" w:cs="Times New Roman"/>
          <w:lang w:val="es-ES"/>
        </w:rPr>
        <w:t>Oak</w:t>
      </w:r>
      <w:proofErr w:type="spellEnd"/>
      <w:r w:rsidR="00E21CB7" w:rsidRPr="00E21CB7">
        <w:rPr>
          <w:rFonts w:ascii="Times New Roman" w:eastAsia="Times New Roman" w:hAnsi="Times New Roman" w:cs="Times New Roman"/>
          <w:lang w:val="es-ES"/>
        </w:rPr>
        <w:t xml:space="preserve"> como una opción innovadora, saludable y económicamente viable.</w:t>
      </w:r>
    </w:p>
    <w:p w14:paraId="1507A47B"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La propuesta de productos innovadores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incluirá una gama de alimentos formulados para atender necesidades específicas como la salud digestiva, el control del peso, la vitalidad en perros senior y el desarrollo óptimo en cachorros. Se enfatizará ingredientes funcionales como prebióticos para la salud intestinal, ácidos grasos esenciales para el pelaje y articulaciones saludables, así como proteínas de alta calidad para una digestión eficiente. Asimismo,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destacó por su compromiso con la sustentabilidad, utilizando envases biodegradables y materias primas obtenidas de fuentes responsables. Esta combinación de beneficios permitirá que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se diferencie claramente de las opciones convencionales en el mercado.</w:t>
      </w:r>
    </w:p>
    <w:p w14:paraId="613DD2A1"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La estrategia de marketing y publicidad para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se basará en la educación del consumidor, la experiencia de producto y la construcción de comunidad. Se desarrollará contenido digital centrado en la importancia de una nutrición premium, el impacto de los ingredientes en la salud </w:t>
      </w:r>
      <w:r>
        <w:rPr>
          <w:rFonts w:ascii="Times New Roman" w:eastAsia="Times New Roman" w:hAnsi="Times New Roman" w:cs="Times New Roman"/>
        </w:rPr>
        <w:lastRenderedPageBreak/>
        <w:t xml:space="preserve">de las mascotas y testimonios de clientes satisfechos. Las campañas de redes sociales y Google </w:t>
      </w:r>
      <w:proofErr w:type="spellStart"/>
      <w:r>
        <w:rPr>
          <w:rFonts w:ascii="Times New Roman" w:eastAsia="Times New Roman" w:hAnsi="Times New Roman" w:cs="Times New Roman"/>
        </w:rPr>
        <w:t>Ads</w:t>
      </w:r>
      <w:proofErr w:type="spellEnd"/>
      <w:r>
        <w:rPr>
          <w:rFonts w:ascii="Times New Roman" w:eastAsia="Times New Roman" w:hAnsi="Times New Roman" w:cs="Times New Roman"/>
        </w:rPr>
        <w:t xml:space="preserve"> estarán dirigidas a dueños de mascotas premium, clínicas veterinarias y tiendas especializadas, destacando los beneficios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a través de videos educativos, infografías y casos de éxito reales.</w:t>
      </w:r>
    </w:p>
    <w:p w14:paraId="1BC6636D"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Además,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establecerá colaboraciones estratégicas con </w:t>
      </w:r>
      <w:proofErr w:type="spellStart"/>
      <w:r>
        <w:rPr>
          <w:rFonts w:ascii="Times New Roman" w:eastAsia="Times New Roman" w:hAnsi="Times New Roman" w:cs="Times New Roman"/>
        </w:rPr>
        <w:t>influencers</w:t>
      </w:r>
      <w:proofErr w:type="spellEnd"/>
      <w:r>
        <w:rPr>
          <w:rFonts w:ascii="Times New Roman" w:eastAsia="Times New Roman" w:hAnsi="Times New Roman" w:cs="Times New Roman"/>
        </w:rPr>
        <w:t xml:space="preserve"> del sector </w:t>
      </w:r>
      <w:proofErr w:type="spellStart"/>
      <w:r>
        <w:rPr>
          <w:rFonts w:ascii="Times New Roman" w:eastAsia="Times New Roman" w:hAnsi="Times New Roman" w:cs="Times New Roman"/>
        </w:rPr>
        <w:t>pet</w:t>
      </w:r>
      <w:proofErr w:type="spellEnd"/>
      <w:r>
        <w:rPr>
          <w:rFonts w:ascii="Times New Roman" w:eastAsia="Times New Roman" w:hAnsi="Times New Roman" w:cs="Times New Roman"/>
        </w:rPr>
        <w:t xml:space="preserve"> care, incluyendo veterinarios y entrenadores de perros, para generar confianza y autoridad en la marca. Estas alianzas permitirán que los consumidores conozcan de primera mano la calidad y beneficios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a través de recomendaciones auténticas. También se desarrollará una estrategia de relaciones públicas para obtener cobertura en medios especializados y fortalecer la reputación de la marca en la industria de alimentos para mascotas.</w:t>
      </w:r>
    </w:p>
    <w:p w14:paraId="24E10685"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Dentro del punto de venta, la activación de la marca será clave para captar la atención del consumidor y fomentar la prueba del producto. Se organizarán demostraciones en tiendas especializadas y clínicas veterinarias donde los dueños de mascotas podrán recibir muestras gratuitas y asesoría personalizada sobre la mejor alimentación para sus perros. Asimismo, se implementarán promociones de "compra uno y recibe un regalo" para incentivar la adquisición del producto en los primeros meses de lanzamiento.</w:t>
      </w:r>
    </w:p>
    <w:p w14:paraId="67C3DF73"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En términos de distribución, la estrategia de entrada al mercado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incluirá la selección de una red de puntos de venta premium que compartan los valores de la marca. La entrada al mercado comenzará en San Salvador y se expandirá de manera progresiva hacia otras ciudades estratégicas, garantizando una distribución eficiente y una experiencia de compra excepcional. Se priorizan las alianzas con tiendas especializadas y clínicas veterinarias, ya que estos canales permiten una mejor comunicación del valor diferencial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y brindan asesoría experta a los clientes.</w:t>
      </w:r>
    </w:p>
    <w:p w14:paraId="60603563"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Para garantizar la fidelización de los consumidores, se lanzará un programa de lealtad exclusivo donde los clientes frecuentes podrán acumular puntos y recibir beneficios como descuentos especiales, acceso a contenido exclusivo sobre nutrición canina y asesoría personalizada por parte de expertos en alimentación para mascotas. Además, se ofrecerá un servicio de atención al cliente excepcional con canales de comunicación accesibles para resolver dudas y brindar recomendaciones personalizadas.</w:t>
      </w:r>
    </w:p>
    <w:p w14:paraId="65ED0568"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En conclusión, la estrategia de entrada y diferenciación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en El Salvador se fundamenta en un enfoque integral que abarca la calidad del producto, la educación del consumidor y la activación efectiva de la marca en puntos clave. Gracias a su diferenciación en términos de ingredientes, trazabilidad y beneficios funcionales,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está posicionada para convertirse en una opción líder dentro del segmento premium de alimentos para mascotas. La combinación de una estrategia de precios competitivos, una campaña de marketing impactante y una red de distribución cuidadosamente seleccionada permitirá que la marca logre una penetración exitosa y una fidelización sostenible en el mercado salvadoreño.</w:t>
      </w:r>
    </w:p>
    <w:p w14:paraId="50F55CF1" w14:textId="77777777" w:rsidR="00E82649" w:rsidRDefault="00CB0A83">
      <w:pPr>
        <w:spacing w:before="240" w:after="240" w:line="276" w:lineRule="auto"/>
        <w:rPr>
          <w:rFonts w:ascii="Times New Roman" w:eastAsia="Times New Roman" w:hAnsi="Times New Roman" w:cs="Times New Roman"/>
          <w:b/>
          <w:sz w:val="46"/>
          <w:szCs w:val="46"/>
        </w:rPr>
      </w:pPr>
      <w:r>
        <w:rPr>
          <w:rFonts w:ascii="Times New Roman" w:eastAsia="Times New Roman" w:hAnsi="Times New Roman" w:cs="Times New Roman"/>
          <w:b/>
          <w:sz w:val="28"/>
          <w:szCs w:val="28"/>
        </w:rPr>
        <w:lastRenderedPageBreak/>
        <w:t xml:space="preserve">Capítulo VI: Plan de Negocios para la Introducción de </w:t>
      </w:r>
      <w:proofErr w:type="spellStart"/>
      <w:r>
        <w:rPr>
          <w:rFonts w:ascii="Times New Roman" w:eastAsia="Times New Roman" w:hAnsi="Times New Roman" w:cs="Times New Roman"/>
          <w:b/>
          <w:sz w:val="28"/>
          <w:szCs w:val="28"/>
        </w:rPr>
        <w:t>Corey</w:t>
      </w:r>
      <w:proofErr w:type="spellEnd"/>
      <w:r>
        <w:rPr>
          <w:rFonts w:ascii="Times New Roman" w:eastAsia="Times New Roman" w:hAnsi="Times New Roman" w:cs="Times New Roman"/>
          <w:b/>
          <w:sz w:val="28"/>
          <w:szCs w:val="28"/>
        </w:rPr>
        <w:t xml:space="preserve"> </w:t>
      </w:r>
      <w:proofErr w:type="spellStart"/>
      <w:r>
        <w:rPr>
          <w:rFonts w:ascii="Times New Roman" w:eastAsia="Times New Roman" w:hAnsi="Times New Roman" w:cs="Times New Roman"/>
          <w:b/>
          <w:sz w:val="28"/>
          <w:szCs w:val="28"/>
        </w:rPr>
        <w:t>Nutrition</w:t>
      </w:r>
      <w:proofErr w:type="spellEnd"/>
      <w:r>
        <w:rPr>
          <w:rFonts w:ascii="Times New Roman" w:eastAsia="Times New Roman" w:hAnsi="Times New Roman" w:cs="Times New Roman"/>
          <w:b/>
          <w:sz w:val="28"/>
          <w:szCs w:val="28"/>
        </w:rPr>
        <w:t xml:space="preserve"> Company en El Salvador</w:t>
      </w:r>
    </w:p>
    <w:p w14:paraId="6FFB748C"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El presente plan de negocios tiene como objetivo establecer una estrategia efectiva para la introducción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en el mercado salvadoreño de alimentos para mascotas. Se busca posicionar la marca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como una alternativa premium, diferenciada por su calidad, ingredientes naturales y beneficios nutricionales. La propuesta de valor se basa en la garantía de una alimentación saludable para las mascotas, respaldada por procesos de producción rigurosos y estándares de calidad comparables a los de productos de consumo humano.</w:t>
      </w:r>
    </w:p>
    <w:p w14:paraId="1CB30763"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El mercado salvadoreño de alimentos para mascotas está dominado por marcas internacionales establecidas como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que han consolidado su presencia mediante estrategias agresivas de marketing y una amplia distribución. En este contexto,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debe adoptar un enfoque estratégico que le permita diferenciarse, captar la atención de los consumidores y ganar participación de mercado. Para ello, se han diseñado estrategias de marketing, distribución, fijación de precios y financiamiento que maximicen la penetración de la marca en un entorno altamente competitivo.</w:t>
      </w:r>
    </w:p>
    <w:p w14:paraId="1B2F236E" w14:textId="4CA314B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Este documento presenta un análisis detallado del mercado, las oportunidades y desafíos existentes, así como un plan de </w:t>
      </w:r>
      <w:r w:rsidR="00C41B6E">
        <w:rPr>
          <w:rFonts w:ascii="Times New Roman" w:eastAsia="Times New Roman" w:hAnsi="Times New Roman" w:cs="Times New Roman"/>
        </w:rPr>
        <w:t xml:space="preserve">mercadeo y ventas, un plan de </w:t>
      </w:r>
      <w:r>
        <w:rPr>
          <w:rFonts w:ascii="Times New Roman" w:eastAsia="Times New Roman" w:hAnsi="Times New Roman" w:cs="Times New Roman"/>
        </w:rPr>
        <w:t xml:space="preserve">implementación con proyecciones financieras y estrategias de mitigación de riesgos. La ejecución efectiva de estas acciones permitirá 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establecerse como un competidor fuerte y sostenible en El Salvador</w:t>
      </w:r>
    </w:p>
    <w:p w14:paraId="7A6EEADB" w14:textId="77777777" w:rsidR="00E82649" w:rsidRDefault="00CB0A83">
      <w:pPr>
        <w:pStyle w:val="Ttulo2"/>
        <w:keepNext w:val="0"/>
        <w:keepLines w:val="0"/>
        <w:spacing w:before="360" w:line="276" w:lineRule="auto"/>
        <w:rPr>
          <w:rFonts w:ascii="Times New Roman" w:eastAsia="Times New Roman" w:hAnsi="Times New Roman" w:cs="Times New Roman"/>
          <w:b/>
          <w:color w:val="000000"/>
          <w:sz w:val="26"/>
          <w:szCs w:val="26"/>
        </w:rPr>
      </w:pPr>
      <w:bookmarkStart w:id="22" w:name="_heading=h.ifuhqfv9p3xb" w:colFirst="0" w:colLast="0"/>
      <w:bookmarkEnd w:id="22"/>
      <w:r>
        <w:rPr>
          <w:rFonts w:ascii="Times New Roman" w:eastAsia="Times New Roman" w:hAnsi="Times New Roman" w:cs="Times New Roman"/>
          <w:b/>
          <w:color w:val="000000"/>
          <w:sz w:val="26"/>
          <w:szCs w:val="26"/>
        </w:rPr>
        <w:t>Metodología</w:t>
      </w:r>
    </w:p>
    <w:p w14:paraId="0C34C0BC"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El desarrollo de este plan de negocios se basa en una metodología combinada de análisis cualitativo y cuantitativo. Se utilizaron fuentes secundarias como reportes de la industria, estudios de mercado y tendencias globales en la alimentación de mascotas. Asimismo, se realizaron entrevistas con expertos del sector, incluyendo veterinarios, distribuidores y consumidores clave, con el objetivo de validar la viabilidad y aceptación del producto en el mercado salvadoreño. Además, se empleó un análisis FODA (Fortalezas, Oportunidades, Debilidades y Amenazas) para evaluar el posicionamiento estratégico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en comparación con sus competidores.</w:t>
      </w:r>
    </w:p>
    <w:p w14:paraId="5ED2926F" w14:textId="77777777" w:rsidR="00E82649" w:rsidRDefault="00CB0A83">
      <w:pPr>
        <w:pStyle w:val="Ttulo2"/>
        <w:keepNext w:val="0"/>
        <w:keepLines w:val="0"/>
        <w:spacing w:before="360"/>
        <w:rPr>
          <w:rFonts w:ascii="Times New Roman" w:eastAsia="Times New Roman" w:hAnsi="Times New Roman" w:cs="Times New Roman"/>
          <w:b/>
          <w:color w:val="000000"/>
          <w:sz w:val="26"/>
          <w:szCs w:val="26"/>
        </w:rPr>
      </w:pPr>
      <w:bookmarkStart w:id="23" w:name="_heading=h.n0codnsouwnw" w:colFirst="0" w:colLast="0"/>
      <w:bookmarkEnd w:id="23"/>
      <w:r>
        <w:rPr>
          <w:rFonts w:ascii="Times New Roman" w:eastAsia="Times New Roman" w:hAnsi="Times New Roman" w:cs="Times New Roman"/>
          <w:b/>
          <w:color w:val="000000"/>
          <w:sz w:val="26"/>
          <w:szCs w:val="26"/>
        </w:rPr>
        <w:t>Análisis del Mercado</w:t>
      </w:r>
    </w:p>
    <w:p w14:paraId="4F48979F" w14:textId="77777777" w:rsidR="00E82649" w:rsidRDefault="00CB0A83">
      <w:pPr>
        <w:pStyle w:val="Ttulo2"/>
        <w:keepNext w:val="0"/>
        <w:keepLines w:val="0"/>
        <w:spacing w:before="360"/>
        <w:rPr>
          <w:rFonts w:ascii="Times New Roman" w:eastAsia="Times New Roman" w:hAnsi="Times New Roman" w:cs="Times New Roman"/>
          <w:b/>
          <w:color w:val="000000"/>
          <w:sz w:val="24"/>
          <w:szCs w:val="24"/>
        </w:rPr>
      </w:pPr>
      <w:bookmarkStart w:id="24" w:name="_heading=h.ff7tjb2wkzoq" w:colFirst="0" w:colLast="0"/>
      <w:bookmarkEnd w:id="24"/>
      <w:r>
        <w:rPr>
          <w:rFonts w:ascii="Times New Roman" w:eastAsia="Times New Roman" w:hAnsi="Times New Roman" w:cs="Times New Roman"/>
          <w:b/>
          <w:color w:val="000000"/>
          <w:sz w:val="24"/>
          <w:szCs w:val="24"/>
        </w:rPr>
        <w:t>Tamaño y Crecimiento del Mercado</w:t>
      </w:r>
    </w:p>
    <w:p w14:paraId="2EED8CCC"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El mercado de alimentos para mascotas en El Salvador ha experimentado un crecimiento significativo en los últimos años, con una tasa anual del 3.7%. Este crecimiento ha sido impulsado por la tendencia de humanización de las mascotas, en la que los dueños buscan </w:t>
      </w:r>
      <w:r>
        <w:rPr>
          <w:rFonts w:ascii="Times New Roman" w:eastAsia="Times New Roman" w:hAnsi="Times New Roman" w:cs="Times New Roman"/>
        </w:rPr>
        <w:lastRenderedPageBreak/>
        <w:t>proporcionarles una alimentación más saludable y equilibrada. A nivel global, el mercado de alimentos para mascotas se estima en $192.51 mil millones en 2024 y se proyecta que alcance $290.01 mil millones para 2029, con un crecimiento anual compuesto del 8.54%.</w:t>
      </w:r>
    </w:p>
    <w:p w14:paraId="6A3F465F"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En El Salvador, las marcas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lideran el sector debido a su fuerte presencia en puntos de venta físicos y digitales, así como a sus estrategias de marketing bien estructuradas.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el reto radica en introducirse en este mercado con una propuesta que resalta sus atributos diferenciadores y logre captar la atención de los consumidores.</w:t>
      </w:r>
    </w:p>
    <w:p w14:paraId="187BA9AB"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El consumo de alimentos premium para mascotas en El Salvador está en aumento, impulsado por la creciente conciencia sobre la nutrición animal y el bienestar de los perros. Muchos propietarios buscan opciones de alta calidad que les permitan prolongar la vida de sus mascotas y mejorar su salud general. Asimismo, la digitalización del comercio ha permitido que los consumidores accedan a una mayor variedad de productos, comparen precios y lean reseñas antes de tomar una decisión de compra. Esta tendencia es clave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ya que puede aprovechar el canal digital para educar y atraer a su público objetivo.</w:t>
      </w:r>
    </w:p>
    <w:p w14:paraId="5B28C1F6" w14:textId="77777777" w:rsidR="00E82649" w:rsidRDefault="00CB0A83">
      <w:pPr>
        <w:pStyle w:val="Ttulo3"/>
        <w:keepNext w:val="0"/>
        <w:keepLines w:val="0"/>
        <w:spacing w:before="280"/>
        <w:rPr>
          <w:rFonts w:ascii="Times New Roman" w:eastAsia="Times New Roman" w:hAnsi="Times New Roman" w:cs="Times New Roman"/>
          <w:b/>
          <w:color w:val="000000"/>
          <w:sz w:val="26"/>
          <w:szCs w:val="26"/>
        </w:rPr>
      </w:pPr>
      <w:bookmarkStart w:id="25" w:name="_heading=h.cobymnfm3ngd" w:colFirst="0" w:colLast="0"/>
      <w:bookmarkEnd w:id="25"/>
      <w:r>
        <w:rPr>
          <w:rFonts w:ascii="Times New Roman" w:eastAsia="Times New Roman" w:hAnsi="Times New Roman" w:cs="Times New Roman"/>
          <w:b/>
          <w:color w:val="000000"/>
          <w:sz w:val="26"/>
          <w:szCs w:val="26"/>
        </w:rPr>
        <w:t>Perfil del Consumidor</w:t>
      </w:r>
    </w:p>
    <w:p w14:paraId="45A5E717"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Los consumidores salvadoreños que adquieren alimentos premium para mascotas suelen ser propietarios de perros de raza, con ingresos medios y altos, preocupados por la salud y el bienestar de sus animales. Estos consumidores valoran la calidad de los ingredientes, la ausencia de aditivos artificiales y los beneficios nutricionales del alimento.</w:t>
      </w:r>
    </w:p>
    <w:p w14:paraId="089F2657"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El perfil de estos consumidores se caracteriza por un alto grado de fidelidad hacia las marcas que han demostrado ser confiables. Muchos de ellos están dispuestos a pagar un precio más elevado por un producto que garantice una mejor calidad de vida para sus mascotas. También son influenciados por recomendaciones veterinarias y por la información que encuentran en redes sociales y sitios especializados.</w:t>
      </w:r>
    </w:p>
    <w:p w14:paraId="5C8E87EF" w14:textId="77777777" w:rsidR="00E82649" w:rsidRDefault="00CB0A83">
      <w:pPr>
        <w:pStyle w:val="Ttulo3"/>
        <w:keepNext w:val="0"/>
        <w:keepLines w:val="0"/>
        <w:spacing w:before="280"/>
        <w:rPr>
          <w:rFonts w:ascii="Times New Roman" w:eastAsia="Times New Roman" w:hAnsi="Times New Roman" w:cs="Times New Roman"/>
          <w:b/>
          <w:color w:val="000000"/>
          <w:sz w:val="26"/>
          <w:szCs w:val="26"/>
        </w:rPr>
      </w:pPr>
      <w:bookmarkStart w:id="26" w:name="_heading=h.z3614mos4ru1" w:colFirst="0" w:colLast="0"/>
      <w:bookmarkEnd w:id="26"/>
      <w:r>
        <w:rPr>
          <w:rFonts w:ascii="Times New Roman" w:eastAsia="Times New Roman" w:hAnsi="Times New Roman" w:cs="Times New Roman"/>
          <w:b/>
          <w:color w:val="000000"/>
          <w:sz w:val="26"/>
          <w:szCs w:val="26"/>
        </w:rPr>
        <w:t>Análisis de la Competencia</w:t>
      </w:r>
    </w:p>
    <w:p w14:paraId="6301BBBB"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Las marcas líderes en el mercado salvadoreño han logrado consolidarse mediante estrategias de diferenciación bien estructuradas.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enfatiza la conexión emocional entre las mascotas y sus dueños, Purina se enfoca en la nutrición personalizada basada en la ciencia,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ha desarrollado una línea de productos especializados según la raza y tamaño del animal.</w:t>
      </w:r>
    </w:p>
    <w:p w14:paraId="548BE1F4"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Para competir en este entorno,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debe destacar su propuesta de valor centrada en la calidad premium de sus productos, su compromiso con la sostenibilidad y su respaldo científico en la formulación de los alimentos. Además, es crucial implementar una estrategia de distribución efectiva y campañas de marketing que resalten estos atributos.</w:t>
      </w:r>
    </w:p>
    <w:p w14:paraId="1568327F" w14:textId="77777777" w:rsidR="00E82649" w:rsidRDefault="00CB0A83">
      <w:pPr>
        <w:pStyle w:val="Ttulo2"/>
        <w:keepNext w:val="0"/>
        <w:keepLines w:val="0"/>
        <w:spacing w:before="360"/>
        <w:rPr>
          <w:rFonts w:ascii="Times New Roman" w:eastAsia="Times New Roman" w:hAnsi="Times New Roman" w:cs="Times New Roman"/>
          <w:b/>
          <w:color w:val="000000"/>
          <w:sz w:val="34"/>
          <w:szCs w:val="34"/>
        </w:rPr>
      </w:pPr>
      <w:bookmarkStart w:id="27" w:name="_heading=h.u1knv820zh1n" w:colFirst="0" w:colLast="0"/>
      <w:bookmarkEnd w:id="27"/>
      <w:r>
        <w:rPr>
          <w:rFonts w:ascii="Times New Roman" w:eastAsia="Times New Roman" w:hAnsi="Times New Roman" w:cs="Times New Roman"/>
          <w:b/>
          <w:color w:val="000000"/>
          <w:sz w:val="26"/>
          <w:szCs w:val="26"/>
        </w:rPr>
        <w:t>Estrategia de Entrada al Mercado</w:t>
      </w:r>
    </w:p>
    <w:p w14:paraId="5965F858"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La estrategia de entrada al mercado para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y su línea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se basará en un enfoque escalonado que priorice la educación del consumidor, la generación de confianza y la </w:t>
      </w:r>
      <w:r>
        <w:rPr>
          <w:rFonts w:ascii="Times New Roman" w:eastAsia="Times New Roman" w:hAnsi="Times New Roman" w:cs="Times New Roman"/>
        </w:rPr>
        <w:lastRenderedPageBreak/>
        <w:t>penetración efectiva en los canales de distribución clave. Se implementará un plan de marketing multicanal, que incluirá campañas digitales, alianzas estratégicas con veterinarias y tiendas especializadas, y promociones dirigidas a consumidores que buscan mejorar la salud y bienestar de sus mascotas a través de la nutrición.</w:t>
      </w:r>
    </w:p>
    <w:p w14:paraId="37F52960"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Se desarrollará contenido educativo para reforzar el conocimiento del consumidor sobre la importancia de una alimentación premium. Adicionalmente, se establecerán programas de fidelización y descuentos por suscripción para generar lealtad de marca y asegurar la recompra del producto.</w:t>
      </w:r>
    </w:p>
    <w:p w14:paraId="61F3BB7E" w14:textId="77777777" w:rsidR="00C41B6E" w:rsidRPr="00C41B6E" w:rsidRDefault="00C41B6E" w:rsidP="00C41B6E">
      <w:pPr>
        <w:spacing w:before="240" w:after="240"/>
        <w:rPr>
          <w:rFonts w:ascii="Times New Roman" w:eastAsia="Times New Roman" w:hAnsi="Times New Roman" w:cs="Times New Roman"/>
          <w:b/>
          <w:bCs/>
          <w:sz w:val="26"/>
          <w:szCs w:val="26"/>
          <w:lang w:val="es-ES"/>
        </w:rPr>
      </w:pPr>
      <w:r w:rsidRPr="00C41B6E">
        <w:rPr>
          <w:rFonts w:ascii="Times New Roman" w:eastAsia="Times New Roman" w:hAnsi="Times New Roman" w:cs="Times New Roman"/>
          <w:b/>
          <w:bCs/>
          <w:sz w:val="26"/>
          <w:szCs w:val="26"/>
          <w:lang w:val="es-ES"/>
        </w:rPr>
        <w:t>Plan de Mercadeo y Ventas</w:t>
      </w:r>
    </w:p>
    <w:p w14:paraId="0D5AF25C" w14:textId="2047C855" w:rsidR="00C41B6E" w:rsidRPr="00C41B6E" w:rsidRDefault="00C41B6E" w:rsidP="00C41B6E">
      <w:p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lang w:val="es-ES"/>
        </w:rPr>
        <w:t xml:space="preserve">El plan de mercadeo y ventas tiene como objetivo facilitar el posicionamiento exitoso de Red </w:t>
      </w:r>
      <w:proofErr w:type="spellStart"/>
      <w:r w:rsidRPr="00C41B6E">
        <w:rPr>
          <w:rFonts w:ascii="Times New Roman" w:eastAsia="Times New Roman" w:hAnsi="Times New Roman" w:cs="Times New Roman"/>
          <w:lang w:val="es-ES"/>
        </w:rPr>
        <w:t>Oak</w:t>
      </w:r>
      <w:proofErr w:type="spellEnd"/>
      <w:r w:rsidRPr="00C41B6E">
        <w:rPr>
          <w:rFonts w:ascii="Times New Roman" w:eastAsia="Times New Roman" w:hAnsi="Times New Roman" w:cs="Times New Roman"/>
          <w:lang w:val="es-ES"/>
        </w:rPr>
        <w:t xml:space="preserve">, línea </w:t>
      </w:r>
      <w:proofErr w:type="spellStart"/>
      <w:r w:rsidRPr="00C41B6E">
        <w:rPr>
          <w:rFonts w:ascii="Times New Roman" w:eastAsia="Times New Roman" w:hAnsi="Times New Roman" w:cs="Times New Roman"/>
          <w:lang w:val="es-ES"/>
        </w:rPr>
        <w:t>premium</w:t>
      </w:r>
      <w:proofErr w:type="spellEnd"/>
      <w:r w:rsidRPr="00C41B6E">
        <w:rPr>
          <w:rFonts w:ascii="Times New Roman" w:eastAsia="Times New Roman" w:hAnsi="Times New Roman" w:cs="Times New Roman"/>
          <w:lang w:val="es-ES"/>
        </w:rPr>
        <w:t xml:space="preserve"> </w:t>
      </w:r>
      <w:r>
        <w:rPr>
          <w:rFonts w:ascii="Times New Roman" w:eastAsia="Times New Roman" w:hAnsi="Times New Roman" w:cs="Times New Roman"/>
          <w:lang w:val="es-ES"/>
        </w:rPr>
        <w:t xml:space="preserve">accesible </w:t>
      </w:r>
      <w:r w:rsidRPr="00C41B6E">
        <w:rPr>
          <w:rFonts w:ascii="Times New Roman" w:eastAsia="Times New Roman" w:hAnsi="Times New Roman" w:cs="Times New Roman"/>
          <w:lang w:val="es-ES"/>
        </w:rPr>
        <w:t xml:space="preserve">de </w:t>
      </w:r>
      <w:proofErr w:type="spellStart"/>
      <w:r w:rsidRPr="00C41B6E">
        <w:rPr>
          <w:rFonts w:ascii="Times New Roman" w:eastAsia="Times New Roman" w:hAnsi="Times New Roman" w:cs="Times New Roman"/>
          <w:lang w:val="es-ES"/>
        </w:rPr>
        <w:t>Corey</w:t>
      </w:r>
      <w:proofErr w:type="spellEnd"/>
      <w:r w:rsidRPr="00C41B6E">
        <w:rPr>
          <w:rFonts w:ascii="Times New Roman" w:eastAsia="Times New Roman" w:hAnsi="Times New Roman" w:cs="Times New Roman"/>
          <w:lang w:val="es-ES"/>
        </w:rPr>
        <w:t xml:space="preserve"> </w:t>
      </w:r>
      <w:proofErr w:type="spellStart"/>
      <w:r w:rsidRPr="00C41B6E">
        <w:rPr>
          <w:rFonts w:ascii="Times New Roman" w:eastAsia="Times New Roman" w:hAnsi="Times New Roman" w:cs="Times New Roman"/>
          <w:lang w:val="es-ES"/>
        </w:rPr>
        <w:t>Nutrition</w:t>
      </w:r>
      <w:proofErr w:type="spellEnd"/>
      <w:r w:rsidRPr="00C41B6E">
        <w:rPr>
          <w:rFonts w:ascii="Times New Roman" w:eastAsia="Times New Roman" w:hAnsi="Times New Roman" w:cs="Times New Roman"/>
          <w:lang w:val="es-ES"/>
        </w:rPr>
        <w:t xml:space="preserve"> Company, en el mercado salvadoreño. Para alcanzar las metas propuestas, se establecerá alianza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estratégica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con clínica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veterinaria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líder</w:t>
      </w:r>
      <w:r>
        <w:rPr>
          <w:rFonts w:ascii="Times New Roman" w:eastAsia="Times New Roman" w:hAnsi="Times New Roman" w:cs="Times New Roman"/>
          <w:lang w:val="es-ES"/>
        </w:rPr>
        <w:t>es</w:t>
      </w:r>
      <w:r w:rsidRPr="00C41B6E">
        <w:rPr>
          <w:rFonts w:ascii="Times New Roman" w:eastAsia="Times New Roman" w:hAnsi="Times New Roman" w:cs="Times New Roman"/>
          <w:lang w:val="es-ES"/>
        </w:rPr>
        <w:t xml:space="preserve"> en San Salvador, la cual servirá como punto de referencia y primer canal de distribución, permitiendo validar el producto y ganar credibilidad frente a un público especializado.</w:t>
      </w:r>
    </w:p>
    <w:p w14:paraId="75107907" w14:textId="77777777" w:rsidR="00C41B6E" w:rsidRPr="00C41B6E" w:rsidRDefault="00C41B6E" w:rsidP="00C41B6E">
      <w:pPr>
        <w:spacing w:before="240" w:after="240"/>
        <w:rPr>
          <w:rFonts w:ascii="Times New Roman" w:eastAsia="Times New Roman" w:hAnsi="Times New Roman" w:cs="Times New Roman"/>
          <w:b/>
          <w:bCs/>
          <w:lang w:val="es-ES"/>
        </w:rPr>
      </w:pPr>
      <w:r w:rsidRPr="00C41B6E">
        <w:rPr>
          <w:rFonts w:ascii="Times New Roman" w:eastAsia="Times New Roman" w:hAnsi="Times New Roman" w:cs="Times New Roman"/>
          <w:b/>
          <w:bCs/>
          <w:lang w:val="es-ES"/>
        </w:rPr>
        <w:t>Objetivos del Plan:</w:t>
      </w:r>
    </w:p>
    <w:p w14:paraId="13FFF7EF" w14:textId="77777777" w:rsidR="00C41B6E" w:rsidRDefault="00C41B6E" w:rsidP="00DE4A1B">
      <w:pPr>
        <w:pStyle w:val="Prrafodelista"/>
        <w:numPr>
          <w:ilvl w:val="0"/>
          <w:numId w:val="114"/>
        </w:num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lang w:val="es-ES"/>
        </w:rPr>
        <w:t>Lograr el reconocimiento inicial de marca en el segmento premium.</w:t>
      </w:r>
    </w:p>
    <w:p w14:paraId="627D24ED" w14:textId="1F42D665" w:rsidR="00C41B6E" w:rsidRPr="00C41B6E" w:rsidRDefault="00C41B6E" w:rsidP="00DE4A1B">
      <w:pPr>
        <w:pStyle w:val="Prrafodelista"/>
        <w:numPr>
          <w:ilvl w:val="0"/>
          <w:numId w:val="114"/>
        </w:num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lang w:val="es-ES"/>
        </w:rPr>
        <w:t>Incentivar la prueba del producto en los primeros tres meses.</w:t>
      </w:r>
    </w:p>
    <w:p w14:paraId="6C0FE18A" w14:textId="2C7A5E3D" w:rsidR="00C41B6E" w:rsidRPr="00C41B6E" w:rsidRDefault="00C41B6E" w:rsidP="00DE4A1B">
      <w:pPr>
        <w:pStyle w:val="Prrafodelista"/>
        <w:numPr>
          <w:ilvl w:val="0"/>
          <w:numId w:val="114"/>
        </w:num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lang w:val="es-ES"/>
        </w:rPr>
        <w:t>Establecer relaciones con consumidores fidelizados y distribuidores clave.</w:t>
      </w:r>
    </w:p>
    <w:p w14:paraId="7940757F" w14:textId="77777777" w:rsidR="00C41B6E" w:rsidRDefault="00C41B6E" w:rsidP="00DE4A1B">
      <w:pPr>
        <w:pStyle w:val="Prrafodelista"/>
        <w:numPr>
          <w:ilvl w:val="0"/>
          <w:numId w:val="114"/>
        </w:num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lang w:val="es-ES"/>
        </w:rPr>
        <w:t>Generar ventas recurrentes a través de estrategias digitales y puntos físicos.</w:t>
      </w:r>
    </w:p>
    <w:p w14:paraId="101B5F4C" w14:textId="38E87AF4" w:rsidR="00C41B6E" w:rsidRPr="00C41B6E" w:rsidRDefault="00C41B6E" w:rsidP="00C41B6E">
      <w:pPr>
        <w:spacing w:before="240" w:after="240"/>
        <w:rPr>
          <w:rFonts w:ascii="Times New Roman" w:eastAsia="Times New Roman" w:hAnsi="Times New Roman" w:cs="Times New Roman"/>
          <w:b/>
          <w:bCs/>
          <w:lang w:val="es-ES"/>
        </w:rPr>
      </w:pPr>
      <w:r w:rsidRPr="00C41B6E">
        <w:rPr>
          <w:rFonts w:ascii="Times New Roman" w:eastAsia="Times New Roman" w:hAnsi="Times New Roman" w:cs="Times New Roman"/>
          <w:b/>
          <w:bCs/>
          <w:lang w:val="es-ES"/>
        </w:rPr>
        <w:t>Estrategia de Mercadeo:</w:t>
      </w:r>
    </w:p>
    <w:p w14:paraId="05239A17" w14:textId="728294D5" w:rsidR="00C41B6E" w:rsidRPr="00C41B6E" w:rsidRDefault="00C41B6E" w:rsidP="00C41B6E">
      <w:p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b/>
          <w:bCs/>
          <w:lang w:val="es-ES"/>
        </w:rPr>
        <w:t>Alianza</w:t>
      </w:r>
      <w:r>
        <w:rPr>
          <w:rFonts w:ascii="Times New Roman" w:eastAsia="Times New Roman" w:hAnsi="Times New Roman" w:cs="Times New Roman"/>
          <w:b/>
          <w:bCs/>
          <w:lang w:val="es-ES"/>
        </w:rPr>
        <w:t>s</w:t>
      </w:r>
      <w:r w:rsidRPr="00C41B6E">
        <w:rPr>
          <w:rFonts w:ascii="Times New Roman" w:eastAsia="Times New Roman" w:hAnsi="Times New Roman" w:cs="Times New Roman"/>
          <w:b/>
          <w:bCs/>
          <w:lang w:val="es-ES"/>
        </w:rPr>
        <w:t xml:space="preserve"> Veterinaria</w:t>
      </w:r>
      <w:r>
        <w:rPr>
          <w:rFonts w:ascii="Times New Roman" w:eastAsia="Times New Roman" w:hAnsi="Times New Roman" w:cs="Times New Roman"/>
          <w:b/>
          <w:bCs/>
          <w:lang w:val="es-ES"/>
        </w:rPr>
        <w:t>s</w:t>
      </w:r>
      <w:r w:rsidRPr="00C41B6E">
        <w:rPr>
          <w:rFonts w:ascii="Times New Roman" w:eastAsia="Times New Roman" w:hAnsi="Times New Roman" w:cs="Times New Roman"/>
          <w:b/>
          <w:bCs/>
          <w:lang w:val="es-ES"/>
        </w:rPr>
        <w:t>:</w:t>
      </w:r>
      <w:r w:rsidRPr="00C41B6E">
        <w:rPr>
          <w:rFonts w:ascii="Times New Roman" w:eastAsia="Times New Roman" w:hAnsi="Times New Roman" w:cs="Times New Roman"/>
          <w:lang w:val="es-ES"/>
        </w:rPr>
        <w:t xml:space="preserve"> La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alianza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permitirá</w:t>
      </w:r>
      <w:r>
        <w:rPr>
          <w:rFonts w:ascii="Times New Roman" w:eastAsia="Times New Roman" w:hAnsi="Times New Roman" w:cs="Times New Roman"/>
          <w:lang w:val="es-ES"/>
        </w:rPr>
        <w:t>n</w:t>
      </w:r>
      <w:r w:rsidRPr="00C41B6E">
        <w:rPr>
          <w:rFonts w:ascii="Times New Roman" w:eastAsia="Times New Roman" w:hAnsi="Times New Roman" w:cs="Times New Roman"/>
          <w:lang w:val="es-ES"/>
        </w:rPr>
        <w:t xml:space="preserve"> respaldar clínicamente los beneficios de Red </w:t>
      </w:r>
      <w:proofErr w:type="spellStart"/>
      <w:r w:rsidRPr="00C41B6E">
        <w:rPr>
          <w:rFonts w:ascii="Times New Roman" w:eastAsia="Times New Roman" w:hAnsi="Times New Roman" w:cs="Times New Roman"/>
          <w:lang w:val="es-ES"/>
        </w:rPr>
        <w:t>Oak</w:t>
      </w:r>
      <w:proofErr w:type="spellEnd"/>
      <w:r w:rsidRPr="00C41B6E">
        <w:rPr>
          <w:rFonts w:ascii="Times New Roman" w:eastAsia="Times New Roman" w:hAnsi="Times New Roman" w:cs="Times New Roman"/>
          <w:lang w:val="es-ES"/>
        </w:rPr>
        <w:t xml:space="preserve"> y facilitará el contacto directo con dueños de mascotas interesados en productos saludables y funcionales. Esta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clínica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ser</w:t>
      </w:r>
      <w:r>
        <w:rPr>
          <w:rFonts w:ascii="Times New Roman" w:eastAsia="Times New Roman" w:hAnsi="Times New Roman" w:cs="Times New Roman"/>
          <w:lang w:val="es-ES"/>
        </w:rPr>
        <w:t>án</w:t>
      </w:r>
      <w:r w:rsidRPr="00C41B6E">
        <w:rPr>
          <w:rFonts w:ascii="Times New Roman" w:eastAsia="Times New Roman" w:hAnsi="Times New Roman" w:cs="Times New Roman"/>
          <w:lang w:val="es-ES"/>
        </w:rPr>
        <w:t xml:space="preserve"> el primer punto de demostración del producto, asesoría nutricional y generación de testimonios reales.</w:t>
      </w:r>
    </w:p>
    <w:p w14:paraId="41DB0FAA" w14:textId="73AB0CB4" w:rsidR="00C41B6E" w:rsidRPr="00C41B6E" w:rsidRDefault="00C41B6E" w:rsidP="00C41B6E">
      <w:p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b/>
          <w:bCs/>
          <w:lang w:val="es-ES"/>
        </w:rPr>
        <w:t>Campañas de Lanzamiento:</w:t>
      </w:r>
      <w:r w:rsidRPr="00C41B6E">
        <w:rPr>
          <w:rFonts w:ascii="Times New Roman" w:eastAsia="Times New Roman" w:hAnsi="Times New Roman" w:cs="Times New Roman"/>
          <w:lang w:val="es-ES"/>
        </w:rPr>
        <w:t xml:space="preserve"> Se desarrollarán campañas en redes sociales, Google </w:t>
      </w:r>
      <w:proofErr w:type="spellStart"/>
      <w:r w:rsidRPr="00C41B6E">
        <w:rPr>
          <w:rFonts w:ascii="Times New Roman" w:eastAsia="Times New Roman" w:hAnsi="Times New Roman" w:cs="Times New Roman"/>
          <w:lang w:val="es-ES"/>
        </w:rPr>
        <w:t>Ads</w:t>
      </w:r>
      <w:proofErr w:type="spellEnd"/>
      <w:r w:rsidRPr="00C41B6E">
        <w:rPr>
          <w:rFonts w:ascii="Times New Roman" w:eastAsia="Times New Roman" w:hAnsi="Times New Roman" w:cs="Times New Roman"/>
          <w:lang w:val="es-ES"/>
        </w:rPr>
        <w:t xml:space="preserve"> y vía WhatsApp empresarial enfocadas en la narrativa "Nutrición Científica para Mascotas Saludables". Se utilizarán imágenes de la clínica aliada, personal veterinario recomendando el producto, y casos reales de mejora nutricional.</w:t>
      </w:r>
    </w:p>
    <w:p w14:paraId="0BF4C627" w14:textId="35206E86" w:rsidR="00C41B6E" w:rsidRPr="00C41B6E" w:rsidRDefault="00C41B6E" w:rsidP="00C41B6E">
      <w:p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b/>
          <w:bCs/>
          <w:lang w:val="es-ES"/>
        </w:rPr>
        <w:t>Demostraciones en Punto de Venta:</w:t>
      </w:r>
      <w:r w:rsidRPr="00C41B6E">
        <w:rPr>
          <w:rFonts w:ascii="Times New Roman" w:eastAsia="Times New Roman" w:hAnsi="Times New Roman" w:cs="Times New Roman"/>
          <w:lang w:val="es-ES"/>
        </w:rPr>
        <w:t xml:space="preserve"> Durante el primer trimestre, se realizarán eventos en la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clínica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aliada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y en tiendas especializadas donde se ofrecerán muestras gratuitas, consultas nutricionales y promociones especiales de introducción.</w:t>
      </w:r>
    </w:p>
    <w:p w14:paraId="48626E08" w14:textId="3B0FDF75" w:rsidR="00C41B6E" w:rsidRPr="00C41B6E" w:rsidRDefault="00C41B6E" w:rsidP="00C41B6E">
      <w:p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b/>
          <w:bCs/>
          <w:lang w:val="es-ES"/>
        </w:rPr>
        <w:t>Branding Experiencial:</w:t>
      </w:r>
      <w:r w:rsidRPr="00C41B6E">
        <w:rPr>
          <w:rFonts w:ascii="Times New Roman" w:eastAsia="Times New Roman" w:hAnsi="Times New Roman" w:cs="Times New Roman"/>
          <w:lang w:val="es-ES"/>
        </w:rPr>
        <w:t xml:space="preserve"> Se distribuirán materiales de visibilidad como dispensadores de alimentos, camisas, bolsas ecológicas y folletos con la imagen de Red </w:t>
      </w:r>
      <w:proofErr w:type="spellStart"/>
      <w:r w:rsidRPr="00C41B6E">
        <w:rPr>
          <w:rFonts w:ascii="Times New Roman" w:eastAsia="Times New Roman" w:hAnsi="Times New Roman" w:cs="Times New Roman"/>
          <w:lang w:val="es-ES"/>
        </w:rPr>
        <w:t>Oak</w:t>
      </w:r>
      <w:proofErr w:type="spellEnd"/>
      <w:r w:rsidRPr="00C41B6E">
        <w:rPr>
          <w:rFonts w:ascii="Times New Roman" w:eastAsia="Times New Roman" w:hAnsi="Times New Roman" w:cs="Times New Roman"/>
          <w:lang w:val="es-ES"/>
        </w:rPr>
        <w:t xml:space="preserve"> en todos los puntos de contacto.</w:t>
      </w:r>
    </w:p>
    <w:p w14:paraId="0323F4AA" w14:textId="4A283670" w:rsidR="00C41B6E" w:rsidRPr="00C41B6E" w:rsidRDefault="00C41B6E" w:rsidP="00C41B6E">
      <w:p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b/>
          <w:bCs/>
          <w:lang w:val="es-ES"/>
        </w:rPr>
        <w:t>Contenido Educativo Digital:</w:t>
      </w:r>
      <w:r w:rsidRPr="00C41B6E">
        <w:rPr>
          <w:rFonts w:ascii="Times New Roman" w:eastAsia="Times New Roman" w:hAnsi="Times New Roman" w:cs="Times New Roman"/>
          <w:lang w:val="es-ES"/>
        </w:rPr>
        <w:t xml:space="preserve"> Se lanzará una serie de publicaciones con temas como "¿Por qué sin granos?", "Entendiendo la proteína digestible", "Cómo leer etiquetas en alimentos de mascotas" y "Testimonios de clientes Red </w:t>
      </w:r>
      <w:proofErr w:type="spellStart"/>
      <w:r w:rsidRPr="00C41B6E">
        <w:rPr>
          <w:rFonts w:ascii="Times New Roman" w:eastAsia="Times New Roman" w:hAnsi="Times New Roman" w:cs="Times New Roman"/>
          <w:lang w:val="es-ES"/>
        </w:rPr>
        <w:t>Oak</w:t>
      </w:r>
      <w:proofErr w:type="spellEnd"/>
      <w:r w:rsidRPr="00C41B6E">
        <w:rPr>
          <w:rFonts w:ascii="Times New Roman" w:eastAsia="Times New Roman" w:hAnsi="Times New Roman" w:cs="Times New Roman"/>
          <w:lang w:val="es-ES"/>
        </w:rPr>
        <w:t>".</w:t>
      </w:r>
    </w:p>
    <w:p w14:paraId="156DC360" w14:textId="5D947B7D" w:rsidR="00C41B6E" w:rsidRPr="00C41B6E" w:rsidRDefault="00C41B6E" w:rsidP="00C41B6E">
      <w:pPr>
        <w:spacing w:before="240" w:after="240"/>
        <w:rPr>
          <w:rFonts w:ascii="Times New Roman" w:eastAsia="Times New Roman" w:hAnsi="Times New Roman" w:cs="Times New Roman"/>
          <w:b/>
          <w:bCs/>
          <w:lang w:val="es-ES"/>
        </w:rPr>
      </w:pPr>
      <w:r w:rsidRPr="00C41B6E">
        <w:rPr>
          <w:rFonts w:ascii="Times New Roman" w:eastAsia="Times New Roman" w:hAnsi="Times New Roman" w:cs="Times New Roman"/>
          <w:b/>
          <w:bCs/>
          <w:lang w:val="es-ES"/>
        </w:rPr>
        <w:lastRenderedPageBreak/>
        <w:t>Estrategia de Ventas:</w:t>
      </w:r>
    </w:p>
    <w:p w14:paraId="2EECF466" w14:textId="2621BE47" w:rsidR="00C41B6E" w:rsidRPr="00C41B6E" w:rsidRDefault="00C41B6E" w:rsidP="00C41B6E">
      <w:p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b/>
          <w:bCs/>
          <w:lang w:val="es-ES"/>
        </w:rPr>
        <w:t>Canal Directo:</w:t>
      </w:r>
      <w:r w:rsidRPr="00C41B6E">
        <w:rPr>
          <w:rFonts w:ascii="Times New Roman" w:eastAsia="Times New Roman" w:hAnsi="Times New Roman" w:cs="Times New Roman"/>
          <w:lang w:val="es-ES"/>
        </w:rPr>
        <w:t xml:space="preserve"> Inicialmente, las ventas se canalizarán a través de </w:t>
      </w:r>
      <w:proofErr w:type="gramStart"/>
      <w:r w:rsidRPr="00C41B6E">
        <w:rPr>
          <w:rFonts w:ascii="Times New Roman" w:eastAsia="Times New Roman" w:hAnsi="Times New Roman" w:cs="Times New Roman"/>
          <w:lang w:val="es-ES"/>
        </w:rPr>
        <w:t>la clínica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veterinaria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aliada</w:t>
      </w:r>
      <w:r>
        <w:rPr>
          <w:rFonts w:ascii="Times New Roman" w:eastAsia="Times New Roman" w:hAnsi="Times New Roman" w:cs="Times New Roman"/>
          <w:lang w:val="es-ES"/>
        </w:rPr>
        <w:t>s</w:t>
      </w:r>
      <w:proofErr w:type="gramEnd"/>
      <w:r w:rsidRPr="00C41B6E">
        <w:rPr>
          <w:rFonts w:ascii="Times New Roman" w:eastAsia="Times New Roman" w:hAnsi="Times New Roman" w:cs="Times New Roman"/>
          <w:lang w:val="es-ES"/>
        </w:rPr>
        <w:t>, la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tienda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en línea y redes sociales oficiales.</w:t>
      </w:r>
    </w:p>
    <w:p w14:paraId="5368B236" w14:textId="778D711F" w:rsidR="00C41B6E" w:rsidRPr="00C41B6E" w:rsidRDefault="00C41B6E" w:rsidP="00C41B6E">
      <w:p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b/>
          <w:bCs/>
          <w:lang w:val="es-ES"/>
        </w:rPr>
        <w:t>Distribuidores Especializados:</w:t>
      </w:r>
      <w:r w:rsidRPr="00C41B6E">
        <w:rPr>
          <w:rFonts w:ascii="Times New Roman" w:eastAsia="Times New Roman" w:hAnsi="Times New Roman" w:cs="Times New Roman"/>
          <w:lang w:val="es-ES"/>
        </w:rPr>
        <w:t xml:space="preserve"> Posteriormente, se establecerán acuerdos con tiendas de mascotas que compartan los valores nutricionales y de servicio al cliente de Red </w:t>
      </w:r>
      <w:proofErr w:type="spellStart"/>
      <w:r w:rsidRPr="00C41B6E">
        <w:rPr>
          <w:rFonts w:ascii="Times New Roman" w:eastAsia="Times New Roman" w:hAnsi="Times New Roman" w:cs="Times New Roman"/>
          <w:lang w:val="es-ES"/>
        </w:rPr>
        <w:t>Oak</w:t>
      </w:r>
      <w:proofErr w:type="spellEnd"/>
      <w:r w:rsidRPr="00C41B6E">
        <w:rPr>
          <w:rFonts w:ascii="Times New Roman" w:eastAsia="Times New Roman" w:hAnsi="Times New Roman" w:cs="Times New Roman"/>
          <w:lang w:val="es-ES"/>
        </w:rPr>
        <w:t>.</w:t>
      </w:r>
    </w:p>
    <w:p w14:paraId="7289B48E" w14:textId="503630CC" w:rsidR="00C41B6E" w:rsidRPr="00C41B6E" w:rsidRDefault="00C41B6E" w:rsidP="00C41B6E">
      <w:p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b/>
          <w:bCs/>
          <w:lang w:val="es-ES"/>
        </w:rPr>
        <w:t>Programa de Recompensas para Clientes Frecuentes:</w:t>
      </w:r>
      <w:r w:rsidRPr="00C41B6E">
        <w:rPr>
          <w:rFonts w:ascii="Times New Roman" w:eastAsia="Times New Roman" w:hAnsi="Times New Roman" w:cs="Times New Roman"/>
          <w:lang w:val="es-ES"/>
        </w:rPr>
        <w:t xml:space="preserve"> Se incentivarán las compras repetidas con un sistema de puntos acumulables, promociones y entrega a domicilio gratuita.</w:t>
      </w:r>
    </w:p>
    <w:p w14:paraId="27E09DDA" w14:textId="5C197CF6" w:rsidR="00C41B6E" w:rsidRPr="00C41B6E" w:rsidRDefault="00C41B6E" w:rsidP="00C41B6E">
      <w:p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b/>
          <w:bCs/>
          <w:lang w:val="es-ES"/>
        </w:rPr>
        <w:t>Equipo de Ventas Especializado:</w:t>
      </w:r>
      <w:r w:rsidRPr="00C41B6E">
        <w:rPr>
          <w:rFonts w:ascii="Times New Roman" w:eastAsia="Times New Roman" w:hAnsi="Times New Roman" w:cs="Times New Roman"/>
          <w:lang w:val="es-ES"/>
        </w:rPr>
        <w:t xml:space="preserve"> Se capacitará un equipo de promotores y representantes veterinarios para ofrecer presentaciones del producto en universidades, ferias y eventos caninos.</w:t>
      </w:r>
    </w:p>
    <w:p w14:paraId="37D4B22A" w14:textId="22AEDB8E" w:rsidR="00C41B6E" w:rsidRDefault="00C41B6E" w:rsidP="00C41B6E">
      <w:pPr>
        <w:spacing w:before="240" w:after="240"/>
        <w:rPr>
          <w:rFonts w:ascii="Times New Roman" w:eastAsia="Times New Roman" w:hAnsi="Times New Roman" w:cs="Times New Roman"/>
          <w:lang w:val="es-ES"/>
        </w:rPr>
      </w:pPr>
      <w:r w:rsidRPr="00C41B6E">
        <w:rPr>
          <w:rFonts w:ascii="Times New Roman" w:eastAsia="Times New Roman" w:hAnsi="Times New Roman" w:cs="Times New Roman"/>
          <w:lang w:val="es-ES"/>
        </w:rPr>
        <w:t>Este plan de mercadeo y ventas representa una integración coherente entre estrategia comercial, contenido de valor, respaldo profesional y ejecución operativa centrada en el cliente. El apoyo de la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clínica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veterinaria</w:t>
      </w:r>
      <w:r>
        <w:rPr>
          <w:rFonts w:ascii="Times New Roman" w:eastAsia="Times New Roman" w:hAnsi="Times New Roman" w:cs="Times New Roman"/>
          <w:lang w:val="es-ES"/>
        </w:rPr>
        <w:t>s</w:t>
      </w:r>
      <w:r w:rsidRPr="00C41B6E">
        <w:rPr>
          <w:rFonts w:ascii="Times New Roman" w:eastAsia="Times New Roman" w:hAnsi="Times New Roman" w:cs="Times New Roman"/>
          <w:lang w:val="es-ES"/>
        </w:rPr>
        <w:t xml:space="preserve"> no solo valida científicamente el producto, sino que amplifica su credibilidad y capacidad de penetración en un mercado cada vez más exigente.</w:t>
      </w:r>
      <w:bookmarkStart w:id="28" w:name="_heading=h.90gae8m3cn38" w:colFirst="0" w:colLast="0"/>
      <w:bookmarkEnd w:id="28"/>
    </w:p>
    <w:p w14:paraId="145DF449" w14:textId="77777777" w:rsidR="00C41B6E" w:rsidRDefault="00CB0A83" w:rsidP="00C41B6E">
      <w:pPr>
        <w:spacing w:before="240" w:after="240"/>
        <w:rPr>
          <w:rFonts w:ascii="Times New Roman" w:eastAsia="Times New Roman" w:hAnsi="Times New Roman" w:cs="Times New Roman"/>
          <w:lang w:val="es-ES"/>
        </w:rPr>
      </w:pPr>
      <w:r>
        <w:rPr>
          <w:rFonts w:ascii="Times New Roman" w:eastAsia="Times New Roman" w:hAnsi="Times New Roman" w:cs="Times New Roman"/>
          <w:b/>
          <w:color w:val="000000"/>
          <w:sz w:val="26"/>
          <w:szCs w:val="26"/>
        </w:rPr>
        <w:t>Proyección Financiera</w:t>
      </w:r>
    </w:p>
    <w:p w14:paraId="4F19411F" w14:textId="3AC78C4B" w:rsidR="00E82649" w:rsidRPr="00C41B6E" w:rsidRDefault="00CB0A83" w:rsidP="00C41B6E">
      <w:pPr>
        <w:spacing w:before="240" w:after="240"/>
        <w:rPr>
          <w:rFonts w:ascii="Times New Roman" w:eastAsia="Times New Roman" w:hAnsi="Times New Roman" w:cs="Times New Roman"/>
          <w:lang w:val="es-ES"/>
        </w:rPr>
      </w:pPr>
      <w:r>
        <w:rPr>
          <w:rFonts w:ascii="Times New Roman" w:eastAsia="Times New Roman" w:hAnsi="Times New Roman" w:cs="Times New Roman"/>
        </w:rPr>
        <w:t>La proyección financiera de este plan de negocios ha sido elaborada con un enfoque estratégico y meticuloso, tomando en cuenta los costos de inversión inicial, las estimaciones de ingresos y un análisis detallado de la rentabilidad esperada. El objetivo es construir una estructura financiera que no solo maximice la eficiencia operativa, sino que también minimice los riesgos financieros, asegurando a su vez un retorno sostenible sobre la inversión. Esta estructura permitirá a la empresa enfrentar los desafíos iniciales con un enfoque disciplinado y fundamentado en la realidad del mercado, optimizando los recursos disponibles para conseguir resultados favorables en el corto y largo plazo.</w:t>
      </w:r>
    </w:p>
    <w:p w14:paraId="16E429F7" w14:textId="77777777" w:rsidR="00E82649" w:rsidRDefault="00E82649">
      <w:pPr>
        <w:rPr>
          <w:rFonts w:ascii="Times New Roman" w:eastAsia="Times New Roman" w:hAnsi="Times New Roman" w:cs="Times New Roman"/>
        </w:rPr>
      </w:pPr>
    </w:p>
    <w:p w14:paraId="4A2AAB31" w14:textId="77777777" w:rsidR="00E82649" w:rsidRDefault="00CB0A83">
      <w:pPr>
        <w:rPr>
          <w:rFonts w:ascii="Times New Roman" w:eastAsia="Times New Roman" w:hAnsi="Times New Roman" w:cs="Times New Roman"/>
          <w:b/>
        </w:rPr>
      </w:pPr>
      <w:r>
        <w:rPr>
          <w:rFonts w:ascii="Times New Roman" w:eastAsia="Times New Roman" w:hAnsi="Times New Roman" w:cs="Times New Roman"/>
          <w:b/>
        </w:rPr>
        <w:t>Inversión Inicial</w:t>
      </w:r>
    </w:p>
    <w:p w14:paraId="61F6550F" w14:textId="77777777" w:rsidR="00E82649" w:rsidRDefault="00E82649">
      <w:pPr>
        <w:rPr>
          <w:rFonts w:ascii="Times New Roman" w:eastAsia="Times New Roman" w:hAnsi="Times New Roman" w:cs="Times New Roman"/>
          <w:b/>
        </w:rPr>
      </w:pPr>
    </w:p>
    <w:p w14:paraId="422A0D9F" w14:textId="77777777" w:rsidR="00E82649" w:rsidRDefault="00CB0A83">
      <w:pPr>
        <w:jc w:val="center"/>
        <w:rPr>
          <w:rFonts w:ascii="Times New Roman" w:eastAsia="Times New Roman" w:hAnsi="Times New Roman" w:cs="Times New Roman"/>
          <w:b/>
        </w:rPr>
      </w:pPr>
      <w:r>
        <w:rPr>
          <w:rFonts w:ascii="Times New Roman" w:eastAsia="Times New Roman" w:hAnsi="Times New Roman" w:cs="Times New Roman"/>
          <w:b/>
          <w:noProof/>
          <w:lang w:val="es-AR"/>
        </w:rPr>
        <w:drawing>
          <wp:inline distT="114300" distB="114300" distL="114300" distR="114300" wp14:anchorId="34FA3C33" wp14:editId="7EE44797">
            <wp:extent cx="5943600" cy="1574800"/>
            <wp:effectExtent l="0" t="0" r="0" b="0"/>
            <wp:docPr id="8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4"/>
                    <a:srcRect/>
                    <a:stretch>
                      <a:fillRect/>
                    </a:stretch>
                  </pic:blipFill>
                  <pic:spPr>
                    <a:xfrm>
                      <a:off x="0" y="0"/>
                      <a:ext cx="5943600" cy="1574800"/>
                    </a:xfrm>
                    <a:prstGeom prst="rect">
                      <a:avLst/>
                    </a:prstGeom>
                    <a:ln/>
                  </pic:spPr>
                </pic:pic>
              </a:graphicData>
            </a:graphic>
          </wp:inline>
        </w:drawing>
      </w:r>
    </w:p>
    <w:p w14:paraId="62595930"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La inversión inicial necesaria para la introducción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en El Salvador se ha estimado en $125,000, una cantidad que se destinará a diversas áreas cruciales para garantizar el éxito del lanzamiento. De este monto, una parte significativa, $50,000, se invertirá en los aspectos logísticos, incluyendo la importación de productos, el transporte, los costos de aduana y el almacenamiento de los productos. Esta inversión es esencial para asegurar que los productos </w:t>
      </w:r>
      <w:r>
        <w:rPr>
          <w:rFonts w:ascii="Times New Roman" w:eastAsia="Times New Roman" w:hAnsi="Times New Roman" w:cs="Times New Roman"/>
        </w:rPr>
        <w:lastRenderedPageBreak/>
        <w:t>lleguen al mercado de manera oportuna y eficiente, minimizando posibles interrupciones en el flujo de inventarios.</w:t>
      </w:r>
    </w:p>
    <w:p w14:paraId="18BF6AC5"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La segunda mayor parte de la inversión, $30,000, se asignará a estrategias de marketing y publicidad. Esta inversión permitirá la ejecución de campañas de lanzamiento, activaciones en puntos de venta y presencia en redes sociales. La estrategia digital se complementará con colaboraciones clave con </w:t>
      </w:r>
      <w:proofErr w:type="spellStart"/>
      <w:r>
        <w:rPr>
          <w:rFonts w:ascii="Times New Roman" w:eastAsia="Times New Roman" w:hAnsi="Times New Roman" w:cs="Times New Roman"/>
        </w:rPr>
        <w:t>influencers</w:t>
      </w:r>
      <w:proofErr w:type="spellEnd"/>
      <w:r>
        <w:rPr>
          <w:rFonts w:ascii="Times New Roman" w:eastAsia="Times New Roman" w:hAnsi="Times New Roman" w:cs="Times New Roman"/>
        </w:rPr>
        <w:t xml:space="preserve"> y veterinarios, lo que no sólo impulsará el reconocimiento de la marca, sino que también generará confianza entre los consumidores. La presencia en redes sociales y la publicidad digital serán fundamentales para captar la atención del público objetivo y establecer la marca en la mente de los consumidores.</w:t>
      </w:r>
    </w:p>
    <w:p w14:paraId="026FC35D"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Una inversión de $20,000 se destinará a la formación de alianzas comerciales, lo cual es un paso estratégico para posicionar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en los canales de distribución adecuados. Estas alianzas serán clave para asegurar que el producto esté disponible en las principales tiendas especializadas, supermercados y clínicas veterinarias. La integración en estos puntos de venta facilitará el acceso al producto por parte de los consumidores y establecerá la marca como un competidor serio en el mercado.</w:t>
      </w:r>
    </w:p>
    <w:p w14:paraId="14A67851"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El desarrollo de una plataforma de e-</w:t>
      </w:r>
      <w:proofErr w:type="spellStart"/>
      <w:r>
        <w:rPr>
          <w:rFonts w:ascii="Times New Roman" w:eastAsia="Times New Roman" w:hAnsi="Times New Roman" w:cs="Times New Roman"/>
        </w:rPr>
        <w:t>commerce</w:t>
      </w:r>
      <w:proofErr w:type="spellEnd"/>
      <w:r>
        <w:rPr>
          <w:rFonts w:ascii="Times New Roman" w:eastAsia="Times New Roman" w:hAnsi="Times New Roman" w:cs="Times New Roman"/>
        </w:rPr>
        <w:t xml:space="preserve"> y la mejora de la presencia digital recibirá una asignación de $15,000. Esta cantidad cubrirá el diseño, desarrollo y optimización de una tienda en línea, así como la adaptación a diversos </w:t>
      </w:r>
      <w:proofErr w:type="spellStart"/>
      <w:r>
        <w:rPr>
          <w:rFonts w:ascii="Times New Roman" w:eastAsia="Times New Roman" w:hAnsi="Times New Roman" w:cs="Times New Roman"/>
        </w:rPr>
        <w:t>marketplaces</w:t>
      </w:r>
      <w:proofErr w:type="spellEnd"/>
      <w:r>
        <w:rPr>
          <w:rFonts w:ascii="Times New Roman" w:eastAsia="Times New Roman" w:hAnsi="Times New Roman" w:cs="Times New Roman"/>
        </w:rPr>
        <w:t>. El objetivo es crear una plataforma amigable y atractiva que facilite las compras en línea, algo que resulta cada vez más relevante en el contexto actual.</w:t>
      </w:r>
    </w:p>
    <w:p w14:paraId="51627160"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rPr>
        <w:t>Finalmente, se asignan $10,000 a otros costos operativos que incluyen gastos administrativos, asesoría legal y otros aspectos necesarios para el lanzamiento de la marca en el país. Estos recursos son imprescindibles para garantizar el cumplimiento normativo y la correcta gestión de los aspectos legales y administrativos del negocio.</w:t>
      </w:r>
    </w:p>
    <w:p w14:paraId="48A45853" w14:textId="77777777" w:rsidR="00E82649" w:rsidRDefault="00CB0A83">
      <w:pPr>
        <w:rPr>
          <w:rFonts w:ascii="Times New Roman" w:eastAsia="Times New Roman" w:hAnsi="Times New Roman" w:cs="Times New Roman"/>
          <w:b/>
        </w:rPr>
      </w:pPr>
      <w:r>
        <w:rPr>
          <w:rFonts w:ascii="Times New Roman" w:eastAsia="Times New Roman" w:hAnsi="Times New Roman" w:cs="Times New Roman"/>
          <w:b/>
        </w:rPr>
        <w:t>Proyección de Ingresos y Rentabilidad</w:t>
      </w:r>
    </w:p>
    <w:p w14:paraId="63DD49EF" w14:textId="77777777" w:rsidR="00E82649" w:rsidRDefault="00CB0A83">
      <w:pPr>
        <w:spacing w:before="240" w:after="240"/>
        <w:jc w:val="center"/>
        <w:rPr>
          <w:rFonts w:ascii="Times New Roman" w:eastAsia="Times New Roman" w:hAnsi="Times New Roman" w:cs="Times New Roman"/>
        </w:rPr>
      </w:pPr>
      <w:r>
        <w:rPr>
          <w:rFonts w:ascii="Times New Roman" w:eastAsia="Times New Roman" w:hAnsi="Times New Roman" w:cs="Times New Roman"/>
          <w:noProof/>
          <w:lang w:val="es-AR"/>
        </w:rPr>
        <w:drawing>
          <wp:inline distT="114300" distB="114300" distL="114300" distR="114300" wp14:anchorId="169B6E9C" wp14:editId="63EF08CC">
            <wp:extent cx="6170968" cy="860375"/>
            <wp:effectExtent l="0" t="0" r="0" b="0"/>
            <wp:docPr id="7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95"/>
                    <a:srcRect/>
                    <a:stretch>
                      <a:fillRect/>
                    </a:stretch>
                  </pic:blipFill>
                  <pic:spPr>
                    <a:xfrm>
                      <a:off x="0" y="0"/>
                      <a:ext cx="6170968" cy="860375"/>
                    </a:xfrm>
                    <a:prstGeom prst="rect">
                      <a:avLst/>
                    </a:prstGeom>
                    <a:ln/>
                  </pic:spPr>
                </pic:pic>
              </a:graphicData>
            </a:graphic>
          </wp:inline>
        </w:drawing>
      </w:r>
    </w:p>
    <w:p w14:paraId="3B6A313D"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Se estima que durante el primer año de operaciones, la facturación alcanzará un total de $250,000. Esta proyección se basa en la venta mensual de 1,500 unidades de alimento seco premium, con un precio promedio de $35 por unidad. Además, se espera un crecimiento progresivo de la demanda, con un aumento del 15% en las ventas de cada trimestre debido a la expansión de los canales de distribución y al incremento del reconocimiento de la marca. Esta tasa de crecimiento es realista, dado que el mercado de alimentos premium para mascotas está en auge y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se posicionará como una opción atractiva para los consumidores exigentes.</w:t>
      </w:r>
    </w:p>
    <w:p w14:paraId="73EFBBB6"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Se anticipa una estrategia de fidelización que garantizará que el 40% de los clientes realicen compras repetidas cada mes, lo que contribuirá a mantener un flujo constante de ingresos. El margen de utilidad neta proyectado es del 35%, lo que refleja la eficiencia en la gestión de costos </w:t>
      </w:r>
      <w:r>
        <w:rPr>
          <w:rFonts w:ascii="Times New Roman" w:eastAsia="Times New Roman" w:hAnsi="Times New Roman" w:cs="Times New Roman"/>
        </w:rPr>
        <w:lastRenderedPageBreak/>
        <w:t>de producción, distribución y marketing. Con estos números, se prevé alcanzar el punto de equilibrio al final del primer año, momento en el cual los ingresos cubrirán completamente los costos operativos y la inversión inicial.</w:t>
      </w:r>
    </w:p>
    <w:p w14:paraId="4F012B0E"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Para proyectar los ingresos y la utilidad de la empresa en un horizonte de cinco años, se han utilizado supuestos de crecimiento sostenido basados en el comportamiento esperado del mercado y la escalabilidad del modelo de negocio. La proyección parte del ingreso inicial estimado de $250,000 en el primer año, creciendo un 30% en el segundo año, conforme se consolida la marca y se expanden los canales de distribución. A partir del tercer año, se proyecta un crecimiento promedio del 20% anual en ingresos, en línea con el desarrollo de nuevas alianzas comerciales, la fidelización de clientes, y el aumento de la presencia digital.</w:t>
      </w:r>
    </w:p>
    <w:p w14:paraId="7ADD8E2D"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Los costos operativos, por su parte, aumentan en un 15% anual desde el segundo año, reflejando la expansión de operaciones, mayores volúmenes de distribución y el fortalecimiento de la estructura comercial. Sin embargo, se espera que la empresa mantenga un margen de utilidad neta del 35%, gracias a una gestión eficiente de costos, economías de escala y un enfoque estratégico en canales de venta rentables.</w:t>
      </w:r>
    </w:p>
    <w:p w14:paraId="20A4493D"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Este modelo de proyección permite visualizar un crecimiento sostenido de la utilidad neta, que pasa de $87,500 en el primer año a $196,560 en el quinto año. Además, esta evolución financiera fortalece la viabilidad del negocio y demuestra el potencial de retorno sobre la inversión para los socios estratégicos.</w:t>
      </w:r>
    </w:p>
    <w:p w14:paraId="599A6A6C"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Retorno Sobre la Inversión ROI</w:t>
      </w:r>
    </w:p>
    <w:p w14:paraId="13F19318" w14:textId="77777777" w:rsidR="00E82649" w:rsidRDefault="00CB0A83">
      <w:pPr>
        <w:spacing w:before="240" w:after="240"/>
        <w:jc w:val="center"/>
        <w:rPr>
          <w:rFonts w:ascii="Times New Roman" w:eastAsia="Times New Roman" w:hAnsi="Times New Roman" w:cs="Times New Roman"/>
        </w:rPr>
      </w:pPr>
      <w:r>
        <w:rPr>
          <w:rFonts w:ascii="Times New Roman" w:eastAsia="Times New Roman" w:hAnsi="Times New Roman" w:cs="Times New Roman"/>
          <w:b/>
          <w:noProof/>
          <w:sz w:val="26"/>
          <w:szCs w:val="26"/>
          <w:lang w:val="es-AR"/>
        </w:rPr>
        <w:drawing>
          <wp:inline distT="114300" distB="114300" distL="114300" distR="114300" wp14:anchorId="643167CD" wp14:editId="566820AD">
            <wp:extent cx="5943600" cy="2197100"/>
            <wp:effectExtent l="0" t="0" r="0" b="0"/>
            <wp:docPr id="8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96"/>
                    <a:srcRect/>
                    <a:stretch>
                      <a:fillRect/>
                    </a:stretch>
                  </pic:blipFill>
                  <pic:spPr>
                    <a:xfrm>
                      <a:off x="0" y="0"/>
                      <a:ext cx="5943600" cy="2197100"/>
                    </a:xfrm>
                    <a:prstGeom prst="rect">
                      <a:avLst/>
                    </a:prstGeom>
                    <a:ln/>
                  </pic:spPr>
                </pic:pic>
              </a:graphicData>
            </a:graphic>
          </wp:inline>
        </w:drawing>
      </w:r>
    </w:p>
    <w:p w14:paraId="35A4BBBD"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b/>
        </w:rPr>
        <w:t>Resultado: El ROI es de aproximadamente 471.49%</w:t>
      </w:r>
      <w:r>
        <w:rPr>
          <w:rFonts w:ascii="Times New Roman" w:eastAsia="Times New Roman" w:hAnsi="Times New Roman" w:cs="Times New Roman"/>
        </w:rPr>
        <w:t>, lo que significa que la inversión se recupera y se multiplica por casi 5 veces en 5 años.</w:t>
      </w:r>
    </w:p>
    <w:p w14:paraId="0BC30819"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El ROI del proyecto es de 471.49%, lo que demuestra que la inversión inicial de $125,000 se recupera con creces, generando una rentabilidad acumulada de más de cuatro veces el capital invertido. Esto representa un resultado altamente positivo para los inversionistas.</w:t>
      </w:r>
    </w:p>
    <w:p w14:paraId="541A50AB" w14:textId="77777777" w:rsidR="00E82649" w:rsidRDefault="00E82649">
      <w:pPr>
        <w:spacing w:before="240" w:after="240"/>
        <w:rPr>
          <w:rFonts w:ascii="Times New Roman" w:eastAsia="Times New Roman" w:hAnsi="Times New Roman" w:cs="Times New Roman"/>
        </w:rPr>
      </w:pPr>
    </w:p>
    <w:p w14:paraId="109582B2" w14:textId="77777777" w:rsidR="00E82649" w:rsidRDefault="00E82649">
      <w:pPr>
        <w:spacing w:before="240" w:after="240"/>
        <w:rPr>
          <w:rFonts w:ascii="Times New Roman" w:eastAsia="Times New Roman" w:hAnsi="Times New Roman" w:cs="Times New Roman"/>
        </w:rPr>
      </w:pPr>
    </w:p>
    <w:p w14:paraId="52C3A095" w14:textId="77777777" w:rsidR="00E82649" w:rsidRDefault="00E82649">
      <w:pPr>
        <w:spacing w:before="240" w:after="240"/>
        <w:rPr>
          <w:rFonts w:ascii="Times New Roman" w:eastAsia="Times New Roman" w:hAnsi="Times New Roman" w:cs="Times New Roman"/>
        </w:rPr>
      </w:pPr>
    </w:p>
    <w:p w14:paraId="35F45DA1" w14:textId="77777777" w:rsidR="00E82649" w:rsidRDefault="00E82649">
      <w:pPr>
        <w:spacing w:before="240" w:after="240"/>
        <w:rPr>
          <w:rFonts w:ascii="Times New Roman" w:eastAsia="Times New Roman" w:hAnsi="Times New Roman" w:cs="Times New Roman"/>
        </w:rPr>
      </w:pPr>
    </w:p>
    <w:p w14:paraId="7AB8B9BC" w14:textId="77777777" w:rsidR="00E82649" w:rsidRDefault="00E82649">
      <w:pPr>
        <w:spacing w:before="240" w:after="240"/>
        <w:rPr>
          <w:rFonts w:ascii="Times New Roman" w:eastAsia="Times New Roman" w:hAnsi="Times New Roman" w:cs="Times New Roman"/>
        </w:rPr>
      </w:pPr>
    </w:p>
    <w:p w14:paraId="1BBA4FBE"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rPr>
        <w:t>Flujo de Caja Proyectado</w:t>
      </w:r>
    </w:p>
    <w:p w14:paraId="5591FBD2" w14:textId="77777777" w:rsidR="00E82649" w:rsidRDefault="00CB0A83">
      <w:pPr>
        <w:spacing w:before="240" w:after="240"/>
        <w:rPr>
          <w:rFonts w:ascii="Times New Roman" w:eastAsia="Times New Roman" w:hAnsi="Times New Roman" w:cs="Times New Roman"/>
          <w:b/>
        </w:rPr>
      </w:pPr>
      <w:r>
        <w:rPr>
          <w:rFonts w:ascii="Times New Roman" w:eastAsia="Times New Roman" w:hAnsi="Times New Roman" w:cs="Times New Roman"/>
          <w:b/>
          <w:noProof/>
          <w:lang w:val="es-AR"/>
        </w:rPr>
        <w:drawing>
          <wp:inline distT="114300" distB="114300" distL="114300" distR="114300" wp14:anchorId="73BA7AB1" wp14:editId="5401BD14">
            <wp:extent cx="6302073" cy="757461"/>
            <wp:effectExtent l="0" t="0" r="0" b="0"/>
            <wp:docPr id="4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97"/>
                    <a:srcRect/>
                    <a:stretch>
                      <a:fillRect/>
                    </a:stretch>
                  </pic:blipFill>
                  <pic:spPr>
                    <a:xfrm>
                      <a:off x="0" y="0"/>
                      <a:ext cx="6302073" cy="757461"/>
                    </a:xfrm>
                    <a:prstGeom prst="rect">
                      <a:avLst/>
                    </a:prstGeom>
                    <a:ln/>
                  </pic:spPr>
                </pic:pic>
              </a:graphicData>
            </a:graphic>
          </wp:inline>
        </w:drawing>
      </w:r>
    </w:p>
    <w:p w14:paraId="5C769249"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El flujo de caja proyectado para los próximos cinco años ha sido diseñado con base en una estimación realista del crecimiento del negocio, considerando tanto los ingresos como los costos operativos anuales. Durante el primer año, el flujo de caja refleja un ingreso total de $250,000 frente a egresos operativos de $162,500, lo que genera una utilidad neta de $87,500. Este resultado permite alcanzar el punto de equilibrio al cierre del primer año, sentando las bases para un crecimiento financiero sólido.</w:t>
      </w:r>
    </w:p>
    <w:p w14:paraId="4BD6E30B"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A partir del segundo año, se proyecta un crecimiento progresivo en ingresos del 30%, seguido por un aumento constante del 20% anual hasta el quinto año. De forma paralela, los egresos operativos se incrementan en un 15% anual, manteniéndose dentro de márgenes manejables gracias a la eficiencia operativa y a la optimización de recursos. Esta estructura financiera permite que la utilidad neta también crezca año con año, alcanzando los $196,560 al final del quinto año.</w:t>
      </w:r>
    </w:p>
    <w:p w14:paraId="0DD105C0"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Este flujo de caja positivo y sostenido confirma la viabilidad del proyecto en el mediano y largo plazo, asegurando una rentabilidad creciente y permitiendo la posibilidad de reinvertir en nuevas oportunidades de expansión. Asimismo, brinda a los posibles inversionistas y aliados estratégicos una visión clara sobre la salud financiera de la empresa y su potencial de escalabilidad.</w:t>
      </w:r>
    </w:p>
    <w:p w14:paraId="26D647AE" w14:textId="77777777" w:rsidR="00E82649" w:rsidRDefault="00CB0A83">
      <w:pPr>
        <w:spacing w:before="240" w:after="240"/>
        <w:rPr>
          <w:rFonts w:ascii="Times New Roman" w:eastAsia="Times New Roman" w:hAnsi="Times New Roman" w:cs="Times New Roman"/>
          <w:b/>
          <w:sz w:val="26"/>
          <w:szCs w:val="26"/>
        </w:rPr>
      </w:pPr>
      <w:r>
        <w:rPr>
          <w:rFonts w:ascii="Times New Roman" w:eastAsia="Times New Roman" w:hAnsi="Times New Roman" w:cs="Times New Roman"/>
          <w:b/>
          <w:sz w:val="26"/>
          <w:szCs w:val="26"/>
        </w:rPr>
        <w:t>Evaluación de Riesgos y Plan de Contingencia</w:t>
      </w:r>
    </w:p>
    <w:p w14:paraId="0588A925"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El plan financiero también incluye una evaluación de los riesgos inherentes al lanzamiento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en El Salvador, los cuales deben ser gestionados de manera proactiva para evitar su materialización. Entre los principales riesgos identificados se encuentra la competencia agresiva de marcas consolidadas como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xml:space="preserve">. Estas marcas ya cuentan con una base sólida de clientes y estrategias de lealtad bien establecidas, lo que podría dificultar la penetración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en el mercado. Además, las fluctuaciones en los costos de importación, la aceptación del consumidor y la dependencia de los distribuidores representan desafíos adicionales.</w:t>
      </w:r>
    </w:p>
    <w:p w14:paraId="66CD9621"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lastRenderedPageBreak/>
        <w:t>Para mitigar estos riesgos, se implementarán varias estrategias, como una fuerte diferenciación basada en la calidad del producto, el respaldo científico de los ingredientes y un enfoque educativo en la comunicación con los consumidores. La optimización logística y la diversificación de los canales de venta, incluyendo un enfoque robusto en el e-</w:t>
      </w:r>
      <w:proofErr w:type="spellStart"/>
      <w:r>
        <w:rPr>
          <w:rFonts w:ascii="Times New Roman" w:eastAsia="Times New Roman" w:hAnsi="Times New Roman" w:cs="Times New Roman"/>
        </w:rPr>
        <w:t>commerce</w:t>
      </w:r>
      <w:proofErr w:type="spellEnd"/>
      <w:r>
        <w:rPr>
          <w:rFonts w:ascii="Times New Roman" w:eastAsia="Times New Roman" w:hAnsi="Times New Roman" w:cs="Times New Roman"/>
        </w:rPr>
        <w:t xml:space="preserve"> y los </w:t>
      </w:r>
      <w:proofErr w:type="spellStart"/>
      <w:r>
        <w:rPr>
          <w:rFonts w:ascii="Times New Roman" w:eastAsia="Times New Roman" w:hAnsi="Times New Roman" w:cs="Times New Roman"/>
        </w:rPr>
        <w:t>marketplaces</w:t>
      </w:r>
      <w:proofErr w:type="spellEnd"/>
      <w:r>
        <w:rPr>
          <w:rFonts w:ascii="Times New Roman" w:eastAsia="Times New Roman" w:hAnsi="Times New Roman" w:cs="Times New Roman"/>
        </w:rPr>
        <w:t>, también ayudarán a reducir los riesgos asociados a la dependencia de distribuidores tradicionales.</w:t>
      </w:r>
    </w:p>
    <w:p w14:paraId="780557D6"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En cuanto al cumplimiento normativo, se trabajará de la mano con asesores legales y de comercio exterior para asegurar que todos los procedimientos de importación cumplan con las regulaciones locales. Este enfoque preventivo permitirá minimizar los riesgos de sanciones o retrasos en el lanzamiento de la marca.</w:t>
      </w:r>
    </w:p>
    <w:p w14:paraId="0007A382" w14:textId="77777777" w:rsidR="00E82649" w:rsidRDefault="00CB0A83">
      <w:pPr>
        <w:spacing w:before="240" w:after="240"/>
        <w:rPr>
          <w:rFonts w:ascii="Times New Roman" w:eastAsia="Times New Roman" w:hAnsi="Times New Roman" w:cs="Times New Roman"/>
          <w:b/>
          <w:sz w:val="26"/>
          <w:szCs w:val="26"/>
        </w:rPr>
      </w:pPr>
      <w:r>
        <w:rPr>
          <w:rFonts w:ascii="Times New Roman" w:eastAsia="Times New Roman" w:hAnsi="Times New Roman" w:cs="Times New Roman"/>
        </w:rPr>
        <w:t>Por último, el plan de contingencia establece medidas correctivas rápidas en caso de que alguno de los riesgos se materialice, lo que garantizará una respuesta ágil ante cualquier eventualidad que pueda afectar la rentabilidad y la estabilidad operativa del negocio.</w:t>
      </w:r>
    </w:p>
    <w:p w14:paraId="401861F5" w14:textId="77777777" w:rsidR="00E82649" w:rsidRDefault="00CB0A83">
      <w:pPr>
        <w:rPr>
          <w:rFonts w:ascii="Times New Roman" w:eastAsia="Times New Roman" w:hAnsi="Times New Roman" w:cs="Times New Roman"/>
          <w:b/>
          <w:sz w:val="26"/>
          <w:szCs w:val="26"/>
        </w:rPr>
      </w:pPr>
      <w:r>
        <w:rPr>
          <w:rFonts w:ascii="Times New Roman" w:eastAsia="Times New Roman" w:hAnsi="Times New Roman" w:cs="Times New Roman"/>
          <w:b/>
          <w:sz w:val="26"/>
          <w:szCs w:val="26"/>
        </w:rPr>
        <w:t>Conclusiones</w:t>
      </w:r>
    </w:p>
    <w:p w14:paraId="0272C289" w14:textId="77777777" w:rsidR="00E82649" w:rsidRDefault="00CB0A83">
      <w:pPr>
        <w:spacing w:before="240" w:after="240"/>
        <w:rPr>
          <w:rFonts w:ascii="Times New Roman" w:eastAsia="Times New Roman" w:hAnsi="Times New Roman" w:cs="Times New Roman"/>
        </w:rPr>
      </w:pP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tiene la capacidad de establecerse como un jugador clave en el segmento premium del mercado de alimentos para mascotas en El Salvador. La ejecución adecuada de estrategias de diferenciación, alianzas comerciales y marketing digital permitirá a la marca consolidar su presencia y lograr un crecimiento sostenible a largo plazo.</w:t>
      </w:r>
    </w:p>
    <w:p w14:paraId="079DAA4F"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El análisis detallado del mercado ha demostrado que existe un segmento en crecimiento de consumidores dispuestos a invertir en productos de alta calidad para sus mascotas, priorizando ingredientes naturales y beneficios nutricionales. La competencia es fuerte, pero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puede diferenciarse mediante su enfoque en la transparencia de los ingredientes, la sustentabilidad y su respaldo científico en nutrición animal. La estrategia de entrada al mercado debe estar fundamentada en la educación del consumidor, campañas de concienciación y alianzas estratégicas con veterinarios y tiendas especializadas para generar confianza y fidelización.</w:t>
      </w:r>
    </w:p>
    <w:p w14:paraId="469B5671"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Desde el punto de vista financiero, el plan de inversión inicial está diseñado para garantizar un posicionamiento efectivo de la marca, asegurando presencia en puntos de venta clave y una estrategia de marketing bien ejecutada. La proyección de crecimiento en los primeros años es optimista, con un enfoque progresivo que permitirá escalar operaciones conforme se genere demanda y se consolide la marca en el mercado salvadoreño.</w:t>
      </w:r>
    </w:p>
    <w:p w14:paraId="5050114B"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Los riesgos identificados, como la fuerte competencia, los costos de importación y la aceptación del consumidor, pueden ser mitigados mediante una estrategia de precios competitivos, promociones de introducción y un plan de marketing educativo que refuerce el valor diferencial de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Además, la implementación de un modelo de ventas híbrido, combinando distribución tradicional con una fuerte presencia en e-</w:t>
      </w:r>
      <w:proofErr w:type="spellStart"/>
      <w:r>
        <w:rPr>
          <w:rFonts w:ascii="Times New Roman" w:eastAsia="Times New Roman" w:hAnsi="Times New Roman" w:cs="Times New Roman"/>
        </w:rPr>
        <w:t>commerce</w:t>
      </w:r>
      <w:proofErr w:type="spellEnd"/>
      <w:r>
        <w:rPr>
          <w:rFonts w:ascii="Times New Roman" w:eastAsia="Times New Roman" w:hAnsi="Times New Roman" w:cs="Times New Roman"/>
        </w:rPr>
        <w:t>, brindará mayor flexibilidad y alcance en la captación de clientes.</w:t>
      </w:r>
    </w:p>
    <w:p w14:paraId="2AB45C83"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En conclusión, la introducción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y su línea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en El Salvador es una oportunidad viable y rentable, siempre que se ejecuten las estrategias planteadas con precisión y se mantenga una adaptación constante a las dinámicas del mercado. La clave del éxito radica en </w:t>
      </w:r>
      <w:r>
        <w:rPr>
          <w:rFonts w:ascii="Times New Roman" w:eastAsia="Times New Roman" w:hAnsi="Times New Roman" w:cs="Times New Roman"/>
        </w:rPr>
        <w:lastRenderedPageBreak/>
        <w:t xml:space="preserve">la diferenciación, la educación del consumidor y la consolidación de una red de distribución eficiente que garantice disponibilidad y accesibilidad del producto. Con un enfoque estratégico y una gestión efectiva, Red </w:t>
      </w:r>
      <w:proofErr w:type="spellStart"/>
      <w:r>
        <w:rPr>
          <w:rFonts w:ascii="Times New Roman" w:eastAsia="Times New Roman" w:hAnsi="Times New Roman" w:cs="Times New Roman"/>
        </w:rPr>
        <w:t>Oak</w:t>
      </w:r>
      <w:proofErr w:type="spellEnd"/>
      <w:r>
        <w:rPr>
          <w:rFonts w:ascii="Times New Roman" w:eastAsia="Times New Roman" w:hAnsi="Times New Roman" w:cs="Times New Roman"/>
        </w:rPr>
        <w:t xml:space="preserve"> puede posicionarse como una marca de referencia en el sector de alimentos premium para mascotas en El Salvador.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tiene la capacidad de establecerse como un jugador clave en el segmento premium del mercado de alimentos para mascotas en El Salvador. La ejecución adecuada de estrategias de diferenciación, alianzas comerciales y marketing digital permitirá a la marca consolidar su presencia y lograr un crecimiento sostenible a largo plazo</w:t>
      </w:r>
    </w:p>
    <w:p w14:paraId="644DE780" w14:textId="77777777" w:rsidR="00E82649" w:rsidRDefault="00CB0A83">
      <w:pPr>
        <w:spacing w:before="240" w:after="240"/>
        <w:rPr>
          <w:rFonts w:ascii="Times New Roman" w:eastAsia="Times New Roman" w:hAnsi="Times New Roman" w:cs="Times New Roman"/>
          <w:b/>
          <w:sz w:val="28"/>
          <w:szCs w:val="28"/>
        </w:rPr>
      </w:pPr>
      <w:r>
        <w:rPr>
          <w:rFonts w:ascii="Times New Roman" w:eastAsia="Times New Roman" w:hAnsi="Times New Roman" w:cs="Times New Roman"/>
          <w:b/>
          <w:sz w:val="28"/>
          <w:szCs w:val="28"/>
        </w:rPr>
        <w:t>Capítulo VII: Conclusiones Generales</w:t>
      </w:r>
    </w:p>
    <w:p w14:paraId="1BB71882"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A lo largo de esta tesis se ha analizado exhaustivamente el comportamiento del mercado de alimentos para mascotas en El Salvador, enfocándose en las tres marcas líderes en la industria: </w:t>
      </w: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Purina y Royal </w:t>
      </w:r>
      <w:proofErr w:type="spellStart"/>
      <w:r>
        <w:rPr>
          <w:rFonts w:ascii="Times New Roman" w:eastAsia="Times New Roman" w:hAnsi="Times New Roman" w:cs="Times New Roman"/>
        </w:rPr>
        <w:t>Canin</w:t>
      </w:r>
      <w:proofErr w:type="spellEnd"/>
      <w:r>
        <w:rPr>
          <w:rFonts w:ascii="Times New Roman" w:eastAsia="Times New Roman" w:hAnsi="Times New Roman" w:cs="Times New Roman"/>
        </w:rPr>
        <w:t>. Se ha investigado cómo estas marcas han logrado posicionarse con éxito en el mercado, gracias a sus estrategias de marketing, diferenciación y conexión con los consumidores. Con base en los análisis de cada una de estas marcas, se ha identificado un panorama competitivo y se han explorado sus prácticas más destacadas que han influido en su crecimiento y consolidación.</w:t>
      </w:r>
    </w:p>
    <w:p w14:paraId="5A33E221"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Asimismo, se ha identificado la necesidad de establecer estrategias diferenciadoras, como el uso de la innovación en productos y campañas de marketing dirigidas a crear un vínculo más cercano y genuino con los consumidores. La personalización de las ofertas, la comunicación efectiva a través de canales digitales y la integración de prácticas sostenibles se han mostrado como elementos clave para el éxito en el futuro de este mercado.</w:t>
      </w:r>
    </w:p>
    <w:p w14:paraId="137700F4"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En este contexto, la entrada al mercado de El Salvador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presenta una oportunidad significativa. La marca tiene el potencial de diferenciarse mediante una propuesta basada en calidad premium, ingredientes naturales, y un enfoque claro hacia la salud y el bienestar de las mascotas, que son valores cada vez más apreciados por los consumidores. Además, se ha propuesto una estrategia de marketing integral que permita a Corey aprovechar las tendencias actuales, como la creciente digitalización y la adopción de hábitos más responsables en el cuidado de las mascotas.</w:t>
      </w:r>
    </w:p>
    <w:p w14:paraId="576C58DF"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El análisis de la competencia, combinado con un entendimiento profundo del comportamiento del consumidor, ha demostrado que el mercado de alimentos para mascotas está en constante crecimiento y evolución. Sin embargo, también ha quedado claro que es un mercado altamente competitivo, donde la diferenciación y el conocimiento profundo de los segmentos son esenciales para el éxito. En este sentido, Corey debe enfocarse en crear una marca que no solo ofrezca productos de calidad, sino que también genere una conexión emocional con los dueños de mascotas, posicionándose como un referente en nutrición y salud animal.</w:t>
      </w:r>
    </w:p>
    <w:p w14:paraId="729A40BF"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Finalmente, las recomendaciones propuestas en esta tesis incluyen no solo estrategias de marketing orientadas a fortalecer la presencia de Corey en el mercado, sino también iniciativas </w:t>
      </w:r>
      <w:r>
        <w:rPr>
          <w:rFonts w:ascii="Times New Roman" w:eastAsia="Times New Roman" w:hAnsi="Times New Roman" w:cs="Times New Roman"/>
        </w:rPr>
        <w:lastRenderedPageBreak/>
        <w:t>que permitan establecer relaciones duraderas con los clientes, a través de un enfoque en la sostenibilidad, la innovación constante y la adaptabilidad a las nuevas demandas del mercado. Si se implementan correctamente, estas recomendaciones podrán garantizar el crecimiento sostenible y la consolidación de Corey como una marca de confianza en el mercado de alimentos para mascotas en El Salvador.</w:t>
      </w:r>
    </w:p>
    <w:p w14:paraId="22B2C225"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En conclusión, esta tesis aporta un análisis integral sobre la industria de alimentos para mascotas en El Salvador, brindando un marco de referencia para la implementación exitosa de </w:t>
      </w: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en este competitivo mercado. A través de una combinación de estrategias de marketing innovadoras, diferenciación clara y una comprensión profunda de las necesidades del consumidor, Corey tiene el potencial para convertirse en una marca líder en la industria, con un enfoque hacia la salud y el bienestar animal.</w:t>
      </w:r>
    </w:p>
    <w:p w14:paraId="3ECEC85A" w14:textId="77777777" w:rsidR="00E82649" w:rsidRDefault="00E82649">
      <w:pPr>
        <w:spacing w:before="240" w:after="240" w:line="276" w:lineRule="auto"/>
        <w:rPr>
          <w:rFonts w:ascii="Times New Roman" w:eastAsia="Times New Roman" w:hAnsi="Times New Roman" w:cs="Times New Roman"/>
          <w:b/>
          <w:sz w:val="28"/>
          <w:szCs w:val="28"/>
        </w:rPr>
      </w:pPr>
    </w:p>
    <w:p w14:paraId="1DE90667" w14:textId="77777777" w:rsidR="00E82649" w:rsidRDefault="00E82649">
      <w:pPr>
        <w:spacing w:before="240" w:after="240"/>
      </w:pPr>
    </w:p>
    <w:p w14:paraId="0FA771DE" w14:textId="77777777" w:rsidR="00E82649" w:rsidRDefault="00E82649"/>
    <w:p w14:paraId="25C7F9F6" w14:textId="77777777" w:rsidR="00E82649" w:rsidRDefault="00E82649"/>
    <w:p w14:paraId="03CD2192" w14:textId="77777777" w:rsidR="00E82649" w:rsidRDefault="00E82649">
      <w:pPr>
        <w:spacing w:before="240" w:after="240"/>
        <w:rPr>
          <w:rFonts w:ascii="Times New Roman" w:eastAsia="Times New Roman" w:hAnsi="Times New Roman" w:cs="Times New Roman"/>
        </w:rPr>
      </w:pPr>
    </w:p>
    <w:p w14:paraId="6F8D914A" w14:textId="77777777" w:rsidR="00E82649" w:rsidRDefault="00E82649"/>
    <w:p w14:paraId="250BA704" w14:textId="77777777" w:rsidR="00E82649" w:rsidRDefault="00E82649">
      <w:pPr>
        <w:spacing w:before="240" w:after="240" w:line="276" w:lineRule="auto"/>
        <w:rPr>
          <w:rFonts w:ascii="Times New Roman" w:eastAsia="Times New Roman" w:hAnsi="Times New Roman" w:cs="Times New Roman"/>
        </w:rPr>
      </w:pPr>
    </w:p>
    <w:p w14:paraId="4B1303EB" w14:textId="77777777" w:rsidR="00E82649" w:rsidRDefault="00E82649">
      <w:pPr>
        <w:spacing w:before="240" w:after="240" w:line="276" w:lineRule="auto"/>
        <w:rPr>
          <w:rFonts w:ascii="Times New Roman" w:eastAsia="Times New Roman" w:hAnsi="Times New Roman" w:cs="Times New Roman"/>
          <w:b/>
          <w:sz w:val="28"/>
          <w:szCs w:val="28"/>
        </w:rPr>
      </w:pPr>
    </w:p>
    <w:p w14:paraId="338A2271" w14:textId="77777777" w:rsidR="00E82649" w:rsidRDefault="00E82649">
      <w:pPr>
        <w:spacing w:before="240" w:after="240" w:line="276" w:lineRule="auto"/>
        <w:rPr>
          <w:rFonts w:ascii="Times New Roman" w:eastAsia="Times New Roman" w:hAnsi="Times New Roman" w:cs="Times New Roman"/>
        </w:rPr>
      </w:pPr>
    </w:p>
    <w:p w14:paraId="55581B3F" w14:textId="77777777" w:rsidR="00E82649" w:rsidRDefault="00E82649">
      <w:pPr>
        <w:spacing w:before="240" w:after="240" w:line="276" w:lineRule="auto"/>
        <w:rPr>
          <w:rFonts w:ascii="Times New Roman" w:eastAsia="Times New Roman" w:hAnsi="Times New Roman" w:cs="Times New Roman"/>
        </w:rPr>
      </w:pPr>
    </w:p>
    <w:p w14:paraId="301A23B1" w14:textId="77777777" w:rsidR="00E82649" w:rsidRDefault="00E82649">
      <w:pPr>
        <w:spacing w:before="240" w:after="240" w:line="276" w:lineRule="auto"/>
        <w:rPr>
          <w:rFonts w:ascii="Times New Roman" w:eastAsia="Times New Roman" w:hAnsi="Times New Roman" w:cs="Times New Roman"/>
        </w:rPr>
      </w:pPr>
    </w:p>
    <w:p w14:paraId="75D8150A" w14:textId="77777777" w:rsidR="00E82649" w:rsidRDefault="00E82649">
      <w:pPr>
        <w:spacing w:before="240" w:after="240" w:line="276" w:lineRule="auto"/>
        <w:rPr>
          <w:rFonts w:ascii="Times New Roman" w:eastAsia="Times New Roman" w:hAnsi="Times New Roman" w:cs="Times New Roman"/>
        </w:rPr>
      </w:pPr>
    </w:p>
    <w:p w14:paraId="7DAC155E" w14:textId="77777777" w:rsidR="00E82649" w:rsidRDefault="00E82649">
      <w:pPr>
        <w:spacing w:before="240" w:after="240" w:line="276" w:lineRule="auto"/>
        <w:rPr>
          <w:rFonts w:ascii="Times New Roman" w:eastAsia="Times New Roman" w:hAnsi="Times New Roman" w:cs="Times New Roman"/>
        </w:rPr>
      </w:pPr>
    </w:p>
    <w:p w14:paraId="5AB81CE1" w14:textId="77777777" w:rsidR="00E82649" w:rsidRDefault="00E82649">
      <w:pPr>
        <w:spacing w:before="240" w:after="240" w:line="276" w:lineRule="auto"/>
        <w:rPr>
          <w:rFonts w:ascii="Times New Roman" w:eastAsia="Times New Roman" w:hAnsi="Times New Roman" w:cs="Times New Roman"/>
        </w:rPr>
      </w:pPr>
    </w:p>
    <w:p w14:paraId="5FE04565" w14:textId="77777777" w:rsidR="00C41B6E" w:rsidRDefault="00C41B6E">
      <w:pPr>
        <w:spacing w:before="240" w:after="240" w:line="276" w:lineRule="auto"/>
        <w:rPr>
          <w:rFonts w:ascii="Times New Roman" w:eastAsia="Times New Roman" w:hAnsi="Times New Roman" w:cs="Times New Roman"/>
        </w:rPr>
      </w:pPr>
    </w:p>
    <w:p w14:paraId="4B0DE55A" w14:textId="77777777" w:rsidR="00E82649" w:rsidRDefault="00E82649">
      <w:pPr>
        <w:rPr>
          <w:rFonts w:ascii="Times New Roman" w:eastAsia="Times New Roman" w:hAnsi="Times New Roman" w:cs="Times New Roman"/>
        </w:rPr>
      </w:pPr>
    </w:p>
    <w:p w14:paraId="6B5F1EB1" w14:textId="77777777" w:rsidR="00C41B6E" w:rsidRDefault="00C41B6E">
      <w:pPr>
        <w:rPr>
          <w:rFonts w:ascii="Times New Roman" w:eastAsia="Times New Roman" w:hAnsi="Times New Roman" w:cs="Times New Roman"/>
        </w:rPr>
      </w:pPr>
    </w:p>
    <w:p w14:paraId="3C2C4587" w14:textId="77777777" w:rsidR="00C41B6E" w:rsidRDefault="00C41B6E">
      <w:pPr>
        <w:rPr>
          <w:rFonts w:ascii="Times New Roman" w:eastAsia="Times New Roman" w:hAnsi="Times New Roman" w:cs="Times New Roman"/>
        </w:rPr>
      </w:pPr>
    </w:p>
    <w:p w14:paraId="6F249877" w14:textId="77777777" w:rsidR="00E82649" w:rsidRDefault="00CB0A83">
      <w:pPr>
        <w:jc w:val="center"/>
        <w:rPr>
          <w:rFonts w:ascii="Arial" w:eastAsia="Arial" w:hAnsi="Arial" w:cs="Arial"/>
          <w:b/>
          <w:sz w:val="28"/>
          <w:szCs w:val="28"/>
        </w:rPr>
      </w:pPr>
      <w:r>
        <w:rPr>
          <w:rFonts w:ascii="Arial" w:eastAsia="Arial" w:hAnsi="Arial" w:cs="Arial"/>
          <w:b/>
          <w:sz w:val="28"/>
          <w:szCs w:val="28"/>
        </w:rPr>
        <w:lastRenderedPageBreak/>
        <w:t>Bibliografía</w:t>
      </w:r>
    </w:p>
    <w:p w14:paraId="69FA0736" w14:textId="77777777" w:rsidR="00E82649" w:rsidRDefault="00E82649">
      <w:pPr>
        <w:jc w:val="center"/>
        <w:rPr>
          <w:rFonts w:ascii="Arial" w:eastAsia="Arial" w:hAnsi="Arial" w:cs="Arial"/>
          <w:b/>
          <w:sz w:val="28"/>
          <w:szCs w:val="28"/>
        </w:rPr>
      </w:pPr>
    </w:p>
    <w:p w14:paraId="37F397BB" w14:textId="77777777" w:rsidR="00E82649" w:rsidRDefault="00E82649">
      <w:pPr>
        <w:jc w:val="center"/>
        <w:rPr>
          <w:rFonts w:ascii="Arial" w:eastAsia="Arial" w:hAnsi="Arial" w:cs="Arial"/>
          <w:b/>
          <w:sz w:val="28"/>
          <w:szCs w:val="28"/>
        </w:rPr>
      </w:pPr>
    </w:p>
    <w:p w14:paraId="1710B71B" w14:textId="77777777" w:rsidR="00E82649" w:rsidRDefault="00CB0A83">
      <w:pPr>
        <w:rPr>
          <w:rFonts w:ascii="Times New Roman" w:eastAsia="Times New Roman" w:hAnsi="Times New Roman" w:cs="Times New Roman"/>
        </w:rPr>
      </w:pPr>
      <w:proofErr w:type="spellStart"/>
      <w:r>
        <w:rPr>
          <w:rFonts w:ascii="Times New Roman" w:eastAsia="Times New Roman" w:hAnsi="Times New Roman" w:cs="Times New Roman"/>
        </w:rPr>
        <w:t>Aaker</w:t>
      </w:r>
      <w:proofErr w:type="spellEnd"/>
      <w:r>
        <w:rPr>
          <w:rFonts w:ascii="Times New Roman" w:eastAsia="Times New Roman" w:hAnsi="Times New Roman" w:cs="Times New Roman"/>
        </w:rPr>
        <w:t>, D. A. (1996). </w:t>
      </w:r>
      <w:proofErr w:type="spellStart"/>
      <w:r>
        <w:rPr>
          <w:rFonts w:ascii="Times New Roman" w:eastAsia="Times New Roman" w:hAnsi="Times New Roman" w:cs="Times New Roman"/>
          <w:i/>
        </w:rPr>
        <w:t>Building</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strong</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brands</w:t>
      </w:r>
      <w:proofErr w:type="spellEnd"/>
      <w:r>
        <w:rPr>
          <w:rFonts w:ascii="Times New Roman" w:eastAsia="Times New Roman" w:hAnsi="Times New Roman" w:cs="Times New Roman"/>
        </w:rPr>
        <w:t xml:space="preserve">. New York: Free </w:t>
      </w:r>
      <w:proofErr w:type="spellStart"/>
      <w:r>
        <w:rPr>
          <w:rFonts w:ascii="Times New Roman" w:eastAsia="Times New Roman" w:hAnsi="Times New Roman" w:cs="Times New Roman"/>
        </w:rPr>
        <w:t>Press</w:t>
      </w:r>
      <w:proofErr w:type="spellEnd"/>
    </w:p>
    <w:p w14:paraId="774D35EF" w14:textId="77777777" w:rsidR="00E82649" w:rsidRDefault="00E82649">
      <w:pPr>
        <w:rPr>
          <w:rFonts w:ascii="Times New Roman" w:eastAsia="Times New Roman" w:hAnsi="Times New Roman" w:cs="Times New Roman"/>
        </w:rPr>
      </w:pPr>
    </w:p>
    <w:p w14:paraId="681B1BB1"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 xml:space="preserve">Bolsa de Valores de El Salvador. (2021). </w:t>
      </w:r>
      <w:r>
        <w:rPr>
          <w:rFonts w:ascii="Times New Roman" w:eastAsia="Times New Roman" w:hAnsi="Times New Roman" w:cs="Times New Roman"/>
          <w:i/>
        </w:rPr>
        <w:t>Memoria de labores año 2021</w:t>
      </w:r>
      <w:r>
        <w:rPr>
          <w:rFonts w:ascii="Times New Roman" w:eastAsia="Times New Roman" w:hAnsi="Times New Roman" w:cs="Times New Roman"/>
        </w:rPr>
        <w:t xml:space="preserve">. Recuperado de </w:t>
      </w:r>
      <w:hyperlink r:id="rId98">
        <w:r w:rsidR="00E82649">
          <w:rPr>
            <w:rFonts w:ascii="Times New Roman" w:eastAsia="Times New Roman" w:hAnsi="Times New Roman" w:cs="Times New Roman"/>
            <w:color w:val="1155CC"/>
            <w:u w:val="single"/>
          </w:rPr>
          <w:t>https://www.bolsadevalores.com.sv/files/35481/MEMORIA_2021_version_final.pdf</w:t>
        </w:r>
      </w:hyperlink>
      <w:r>
        <w:rPr>
          <w:rFonts w:ascii="Times New Roman" w:eastAsia="Times New Roman" w:hAnsi="Times New Roman" w:cs="Times New Roman"/>
        </w:rPr>
        <w:t xml:space="preserve"> .</w:t>
      </w:r>
    </w:p>
    <w:p w14:paraId="73023787" w14:textId="77777777" w:rsidR="00E82649" w:rsidRDefault="00E82649">
      <w:pPr>
        <w:rPr>
          <w:rFonts w:ascii="Times New Roman" w:eastAsia="Times New Roman" w:hAnsi="Times New Roman" w:cs="Times New Roman"/>
        </w:rPr>
      </w:pPr>
    </w:p>
    <w:p w14:paraId="37193B44" w14:textId="77777777" w:rsidR="00E82649" w:rsidRDefault="00CB0A83">
      <w:pPr>
        <w:rPr>
          <w:rFonts w:ascii="Times New Roman" w:eastAsia="Times New Roman" w:hAnsi="Times New Roman" w:cs="Times New Roman"/>
        </w:rPr>
      </w:pPr>
      <w:proofErr w:type="spellStart"/>
      <w:r>
        <w:rPr>
          <w:rFonts w:ascii="Times New Roman" w:eastAsia="Times New Roman" w:hAnsi="Times New Roman" w:cs="Times New Roman"/>
        </w:rPr>
        <w:t>Chaffey</w:t>
      </w:r>
      <w:proofErr w:type="spellEnd"/>
      <w:r>
        <w:rPr>
          <w:rFonts w:ascii="Times New Roman" w:eastAsia="Times New Roman" w:hAnsi="Times New Roman" w:cs="Times New Roman"/>
        </w:rPr>
        <w:t>, D., &amp; Ellis-Chadwick, F. (2019). </w:t>
      </w:r>
      <w:r>
        <w:rPr>
          <w:rFonts w:ascii="Times New Roman" w:eastAsia="Times New Roman" w:hAnsi="Times New Roman" w:cs="Times New Roman"/>
          <w:i/>
        </w:rPr>
        <w:t xml:space="preserve">Digital marketing: </w:t>
      </w:r>
      <w:proofErr w:type="spellStart"/>
      <w:r>
        <w:rPr>
          <w:rFonts w:ascii="Times New Roman" w:eastAsia="Times New Roman" w:hAnsi="Times New Roman" w:cs="Times New Roman"/>
          <w:i/>
        </w:rPr>
        <w:t>Strategy</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implementation</w:t>
      </w:r>
      <w:proofErr w:type="spellEnd"/>
      <w:r>
        <w:rPr>
          <w:rFonts w:ascii="Times New Roman" w:eastAsia="Times New Roman" w:hAnsi="Times New Roman" w:cs="Times New Roman"/>
          <w:i/>
        </w:rPr>
        <w:t xml:space="preserve"> and </w:t>
      </w:r>
      <w:proofErr w:type="spellStart"/>
      <w:r>
        <w:rPr>
          <w:rFonts w:ascii="Times New Roman" w:eastAsia="Times New Roman" w:hAnsi="Times New Roman" w:cs="Times New Roman"/>
          <w:i/>
        </w:rPr>
        <w:t>practice</w:t>
      </w:r>
      <w:proofErr w:type="spellEnd"/>
      <w:r>
        <w:rPr>
          <w:rFonts w:ascii="Times New Roman" w:eastAsia="Times New Roman" w:hAnsi="Times New Roman" w:cs="Times New Roman"/>
        </w:rPr>
        <w:t xml:space="preserve"> (7th ed.). Pearson </w:t>
      </w:r>
      <w:proofErr w:type="spellStart"/>
      <w:r>
        <w:rPr>
          <w:rFonts w:ascii="Times New Roman" w:eastAsia="Times New Roman" w:hAnsi="Times New Roman" w:cs="Times New Roman"/>
        </w:rPr>
        <w:t>Education</w:t>
      </w:r>
      <w:proofErr w:type="spellEnd"/>
      <w:r>
        <w:rPr>
          <w:rFonts w:ascii="Times New Roman" w:eastAsia="Times New Roman" w:hAnsi="Times New Roman" w:cs="Times New Roman"/>
        </w:rPr>
        <w:t>.</w:t>
      </w:r>
    </w:p>
    <w:p w14:paraId="5E0377E4" w14:textId="77777777" w:rsidR="00E82649" w:rsidRDefault="00CB0A83">
      <w:pPr>
        <w:spacing w:before="240" w:after="240"/>
        <w:rPr>
          <w:rFonts w:ascii="Times New Roman" w:eastAsia="Times New Roman" w:hAnsi="Times New Roman" w:cs="Times New Roman"/>
        </w:rPr>
      </w:pPr>
      <w:proofErr w:type="spellStart"/>
      <w:r>
        <w:rPr>
          <w:rFonts w:ascii="Times New Roman" w:eastAsia="Times New Roman" w:hAnsi="Times New Roman" w:cs="Times New Roman"/>
        </w:rPr>
        <w:t>Chilax</w:t>
      </w:r>
      <w:proofErr w:type="spellEnd"/>
      <w:r>
        <w:rPr>
          <w:rFonts w:ascii="Times New Roman" w:eastAsia="Times New Roman" w:hAnsi="Times New Roman" w:cs="Times New Roman"/>
        </w:rPr>
        <w:t xml:space="preserve"> El Salvador. (s.f.). </w:t>
      </w:r>
      <w:r>
        <w:rPr>
          <w:rFonts w:ascii="Times New Roman" w:eastAsia="Times New Roman" w:hAnsi="Times New Roman" w:cs="Times New Roman"/>
          <w:i/>
        </w:rPr>
        <w:t>Inicio</w:t>
      </w:r>
      <w:r>
        <w:rPr>
          <w:rFonts w:ascii="Times New Roman" w:eastAsia="Times New Roman" w:hAnsi="Times New Roman" w:cs="Times New Roman"/>
        </w:rPr>
        <w:t xml:space="preserve">. Recuperado el 20 de diciembre de 2024, de </w:t>
      </w:r>
      <w:hyperlink r:id="rId99">
        <w:r w:rsidR="00E82649">
          <w:rPr>
            <w:rFonts w:ascii="Times New Roman" w:eastAsia="Times New Roman" w:hAnsi="Times New Roman" w:cs="Times New Roman"/>
            <w:color w:val="1155CC"/>
            <w:u w:val="single"/>
          </w:rPr>
          <w:t>https://chilax.es</w:t>
        </w:r>
      </w:hyperlink>
    </w:p>
    <w:p w14:paraId="461B5E03"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Comercio y Negocios. (2023). </w:t>
      </w:r>
      <w:r>
        <w:rPr>
          <w:rFonts w:ascii="Times New Roman" w:eastAsia="Times New Roman" w:hAnsi="Times New Roman" w:cs="Times New Roman"/>
          <w:i/>
        </w:rPr>
        <w:t>Mascotas sobre hijos impulsa auge del mercado de alimentos en Centroamérica</w:t>
      </w:r>
      <w:r>
        <w:rPr>
          <w:rFonts w:ascii="Times New Roman" w:eastAsia="Times New Roman" w:hAnsi="Times New Roman" w:cs="Times New Roman"/>
        </w:rPr>
        <w:t xml:space="preserve">. Recuperado de </w:t>
      </w:r>
      <w:hyperlink r:id="rId100">
        <w:r w:rsidR="00E82649">
          <w:rPr>
            <w:rFonts w:ascii="Times New Roman" w:eastAsia="Times New Roman" w:hAnsi="Times New Roman" w:cs="Times New Roman"/>
            <w:color w:val="1155CC"/>
            <w:u w:val="single"/>
          </w:rPr>
          <w:t>https://comercioynegocios.org/destacado/mascotas-sobre-hijos-impulsa-auge-del-mercado-de-alimentos-en-centroamerica/</w:t>
        </w:r>
      </w:hyperlink>
      <w:r>
        <w:rPr>
          <w:rFonts w:ascii="Times New Roman" w:eastAsia="Times New Roman" w:hAnsi="Times New Roman" w:cs="Times New Roman"/>
        </w:rPr>
        <w:t xml:space="preserve"> </w:t>
      </w:r>
    </w:p>
    <w:p w14:paraId="22F2806B" w14:textId="77777777" w:rsidR="00E82649" w:rsidRDefault="00CB0A83">
      <w:pPr>
        <w:rPr>
          <w:rFonts w:ascii="Times New Roman" w:eastAsia="Times New Roman" w:hAnsi="Times New Roman" w:cs="Times New Roman"/>
        </w:rPr>
      </w:pP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(2024). </w:t>
      </w:r>
      <w:proofErr w:type="spellStart"/>
      <w:r>
        <w:rPr>
          <w:rFonts w:ascii="Times New Roman" w:eastAsia="Times New Roman" w:hAnsi="Times New Roman" w:cs="Times New Roman"/>
          <w:i/>
        </w:rPr>
        <w:t>Our</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Story</w:t>
      </w:r>
      <w:proofErr w:type="spellEnd"/>
      <w:r>
        <w:rPr>
          <w:rFonts w:ascii="Times New Roman" w:eastAsia="Times New Roman" w:hAnsi="Times New Roman" w:cs="Times New Roman"/>
          <w:i/>
        </w:rPr>
        <w:t>.</w:t>
      </w:r>
      <w:r>
        <w:rPr>
          <w:rFonts w:ascii="Times New Roman" w:eastAsia="Times New Roman" w:hAnsi="Times New Roman" w:cs="Times New Roman"/>
        </w:rPr>
        <w:t xml:space="preserve"> Recuperado de </w:t>
      </w:r>
      <w:hyperlink r:id="rId101">
        <w:r w:rsidR="00E82649">
          <w:rPr>
            <w:rFonts w:ascii="Times New Roman" w:eastAsia="Times New Roman" w:hAnsi="Times New Roman" w:cs="Times New Roman"/>
          </w:rPr>
          <w:t>https://corey.ca/about-us/our-team</w:t>
        </w:r>
      </w:hyperlink>
      <w:r>
        <w:rPr>
          <w:rFonts w:ascii="Times New Roman" w:eastAsia="Times New Roman" w:hAnsi="Times New Roman" w:cs="Times New Roman"/>
        </w:rPr>
        <w:t xml:space="preserve">. </w:t>
      </w:r>
    </w:p>
    <w:p w14:paraId="4C354EDB" w14:textId="77777777" w:rsidR="00E82649" w:rsidRDefault="00E82649">
      <w:pPr>
        <w:rPr>
          <w:rFonts w:ascii="Times New Roman" w:eastAsia="Times New Roman" w:hAnsi="Times New Roman" w:cs="Times New Roman"/>
        </w:rPr>
      </w:pPr>
    </w:p>
    <w:p w14:paraId="341EF410" w14:textId="77777777" w:rsidR="00E82649" w:rsidRDefault="00CB0A83">
      <w:pPr>
        <w:rPr>
          <w:rFonts w:ascii="Times New Roman" w:eastAsia="Times New Roman" w:hAnsi="Times New Roman" w:cs="Times New Roman"/>
        </w:rPr>
      </w:pPr>
      <w:proofErr w:type="spellStart"/>
      <w:r>
        <w:rPr>
          <w:rFonts w:ascii="Times New Roman" w:eastAsia="Times New Roman" w:hAnsi="Times New Roman" w:cs="Times New Roman"/>
        </w:rPr>
        <w:t>Corey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w:t>
      </w:r>
      <w:proofErr w:type="spellEnd"/>
      <w:r>
        <w:rPr>
          <w:rFonts w:ascii="Times New Roman" w:eastAsia="Times New Roman" w:hAnsi="Times New Roman" w:cs="Times New Roman"/>
        </w:rPr>
        <w:t xml:space="preserve"> Company. (2024). </w:t>
      </w:r>
      <w:proofErr w:type="spellStart"/>
      <w:r>
        <w:rPr>
          <w:rFonts w:ascii="Times New Roman" w:eastAsia="Times New Roman" w:hAnsi="Times New Roman" w:cs="Times New Roman"/>
          <w:i/>
        </w:rPr>
        <w:t>Distributors</w:t>
      </w:r>
      <w:proofErr w:type="spellEnd"/>
      <w:r>
        <w:rPr>
          <w:rFonts w:ascii="Times New Roman" w:eastAsia="Times New Roman" w:hAnsi="Times New Roman" w:cs="Times New Roman"/>
        </w:rPr>
        <w:t>. Recuperado de </w:t>
      </w:r>
      <w:hyperlink r:id="rId102">
        <w:r w:rsidR="00E82649">
          <w:rPr>
            <w:rFonts w:ascii="Times New Roman" w:eastAsia="Times New Roman" w:hAnsi="Times New Roman" w:cs="Times New Roman"/>
            <w:color w:val="467886"/>
            <w:u w:val="single"/>
          </w:rPr>
          <w:t>https://corey.ca/corey-retail</w:t>
        </w:r>
      </w:hyperlink>
      <w:r>
        <w:rPr>
          <w:rFonts w:ascii="Times New Roman" w:eastAsia="Times New Roman" w:hAnsi="Times New Roman" w:cs="Times New Roman"/>
        </w:rPr>
        <w:t>.</w:t>
      </w:r>
    </w:p>
    <w:p w14:paraId="2285CEC0"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Distribuidora Los Héroes. (s.f.). </w:t>
      </w:r>
      <w:r>
        <w:rPr>
          <w:rFonts w:ascii="Times New Roman" w:eastAsia="Times New Roman" w:hAnsi="Times New Roman" w:cs="Times New Roman"/>
          <w:i/>
        </w:rPr>
        <w:t>¿Quiénes somos</w:t>
      </w:r>
      <w:proofErr w:type="gramStart"/>
      <w:r>
        <w:rPr>
          <w:rFonts w:ascii="Times New Roman" w:eastAsia="Times New Roman" w:hAnsi="Times New Roman" w:cs="Times New Roman"/>
          <w:i/>
        </w:rPr>
        <w:t>?</w:t>
      </w:r>
      <w:r>
        <w:rPr>
          <w:rFonts w:ascii="Times New Roman" w:eastAsia="Times New Roman" w:hAnsi="Times New Roman" w:cs="Times New Roman"/>
        </w:rPr>
        <w:t>.</w:t>
      </w:r>
      <w:proofErr w:type="gramEnd"/>
      <w:r>
        <w:rPr>
          <w:rFonts w:ascii="Times New Roman" w:eastAsia="Times New Roman" w:hAnsi="Times New Roman" w:cs="Times New Roman"/>
        </w:rPr>
        <w:t xml:space="preserve"> Recuperado de </w:t>
      </w:r>
      <w:hyperlink r:id="rId103">
        <w:r w:rsidR="00E82649">
          <w:rPr>
            <w:rFonts w:ascii="Times New Roman" w:eastAsia="Times New Roman" w:hAnsi="Times New Roman" w:cs="Times New Roman"/>
            <w:color w:val="1155CC"/>
            <w:u w:val="single"/>
          </w:rPr>
          <w:t>https://distribuidoralosheroes.com</w:t>
        </w:r>
      </w:hyperlink>
      <w:r>
        <w:rPr>
          <w:rFonts w:ascii="Times New Roman" w:eastAsia="Times New Roman" w:hAnsi="Times New Roman" w:cs="Times New Roman"/>
        </w:rPr>
        <w:t xml:space="preserve"> </w:t>
      </w:r>
    </w:p>
    <w:p w14:paraId="0259536D"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Douglas, S. P., &amp; Craig, C. S. (2011). </w:t>
      </w:r>
      <w:proofErr w:type="spellStart"/>
      <w:r>
        <w:rPr>
          <w:rFonts w:ascii="Times New Roman" w:eastAsia="Times New Roman" w:hAnsi="Times New Roman" w:cs="Times New Roman"/>
          <w:i/>
        </w:rPr>
        <w:t>Exploring</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the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world</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marketplace</w:t>
      </w:r>
      <w:proofErr w:type="spellEnd"/>
      <w:r>
        <w:rPr>
          <w:rFonts w:ascii="Times New Roman" w:eastAsia="Times New Roman" w:hAnsi="Times New Roman" w:cs="Times New Roman"/>
          <w:i/>
        </w:rPr>
        <w:t xml:space="preserve">: International marketing </w:t>
      </w:r>
      <w:proofErr w:type="spellStart"/>
      <w:r>
        <w:rPr>
          <w:rFonts w:ascii="Times New Roman" w:eastAsia="Times New Roman" w:hAnsi="Times New Roman" w:cs="Times New Roman"/>
          <w:i/>
        </w:rPr>
        <w:t>research</w:t>
      </w:r>
      <w:proofErr w:type="spellEnd"/>
      <w:r>
        <w:rPr>
          <w:rFonts w:ascii="Times New Roman" w:eastAsia="Times New Roman" w:hAnsi="Times New Roman" w:cs="Times New Roman"/>
        </w:rPr>
        <w:t xml:space="preserve">. John </w:t>
      </w:r>
      <w:proofErr w:type="spellStart"/>
      <w:r>
        <w:rPr>
          <w:rFonts w:ascii="Times New Roman" w:eastAsia="Times New Roman" w:hAnsi="Times New Roman" w:cs="Times New Roman"/>
        </w:rPr>
        <w:t>Wiley</w:t>
      </w:r>
      <w:proofErr w:type="spellEnd"/>
      <w:r>
        <w:rPr>
          <w:rFonts w:ascii="Times New Roman" w:eastAsia="Times New Roman" w:hAnsi="Times New Roman" w:cs="Times New Roman"/>
        </w:rPr>
        <w:t xml:space="preserve"> &amp; </w:t>
      </w:r>
      <w:proofErr w:type="spellStart"/>
      <w:r>
        <w:rPr>
          <w:rFonts w:ascii="Times New Roman" w:eastAsia="Times New Roman" w:hAnsi="Times New Roman" w:cs="Times New Roman"/>
        </w:rPr>
        <w:t>Sons</w:t>
      </w:r>
      <w:proofErr w:type="spellEnd"/>
      <w:r>
        <w:rPr>
          <w:rFonts w:ascii="Times New Roman" w:eastAsia="Times New Roman" w:hAnsi="Times New Roman" w:cs="Times New Roman"/>
        </w:rPr>
        <w:t>.</w:t>
      </w:r>
    </w:p>
    <w:p w14:paraId="37E22E80" w14:textId="77777777" w:rsidR="00E82649" w:rsidRDefault="00CB0A83">
      <w:pPr>
        <w:spacing w:before="240" w:after="240"/>
        <w:rPr>
          <w:rFonts w:ascii="Times New Roman" w:eastAsia="Times New Roman" w:hAnsi="Times New Roman" w:cs="Times New Roman"/>
        </w:rPr>
      </w:pPr>
      <w:proofErr w:type="spellStart"/>
      <w:r>
        <w:rPr>
          <w:rFonts w:ascii="Times New Roman" w:eastAsia="Times New Roman" w:hAnsi="Times New Roman" w:cs="Times New Roman"/>
        </w:rPr>
        <w:t>Euromonitor</w:t>
      </w:r>
      <w:proofErr w:type="spellEnd"/>
      <w:r>
        <w:rPr>
          <w:rFonts w:ascii="Times New Roman" w:eastAsia="Times New Roman" w:hAnsi="Times New Roman" w:cs="Times New Roman"/>
        </w:rPr>
        <w:t xml:space="preserve"> International. (2021). </w:t>
      </w:r>
      <w:proofErr w:type="spellStart"/>
      <w:r>
        <w:rPr>
          <w:rFonts w:ascii="Times New Roman" w:eastAsia="Times New Roman" w:hAnsi="Times New Roman" w:cs="Times New Roman"/>
          <w:i/>
        </w:rPr>
        <w:t>Pet</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food</w:t>
      </w:r>
      <w:proofErr w:type="spellEnd"/>
      <w:r>
        <w:rPr>
          <w:rFonts w:ascii="Times New Roman" w:eastAsia="Times New Roman" w:hAnsi="Times New Roman" w:cs="Times New Roman"/>
          <w:i/>
        </w:rPr>
        <w:t xml:space="preserve"> in </w:t>
      </w:r>
      <w:proofErr w:type="spellStart"/>
      <w:r>
        <w:rPr>
          <w:rFonts w:ascii="Times New Roman" w:eastAsia="Times New Roman" w:hAnsi="Times New Roman" w:cs="Times New Roman"/>
          <w:i/>
        </w:rPr>
        <w:t>Latin</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America</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Market</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trends</w:t>
      </w:r>
      <w:proofErr w:type="spellEnd"/>
      <w:r>
        <w:rPr>
          <w:rFonts w:ascii="Times New Roman" w:eastAsia="Times New Roman" w:hAnsi="Times New Roman" w:cs="Times New Roman"/>
          <w:i/>
        </w:rPr>
        <w:t xml:space="preserve"> and </w:t>
      </w:r>
      <w:proofErr w:type="spellStart"/>
      <w:r>
        <w:rPr>
          <w:rFonts w:ascii="Times New Roman" w:eastAsia="Times New Roman" w:hAnsi="Times New Roman" w:cs="Times New Roman"/>
          <w:i/>
        </w:rPr>
        <w:t>insights</w:t>
      </w:r>
      <w:proofErr w:type="spellEnd"/>
      <w:r>
        <w:rPr>
          <w:rFonts w:ascii="Times New Roman" w:eastAsia="Times New Roman" w:hAnsi="Times New Roman" w:cs="Times New Roman"/>
        </w:rPr>
        <w:t>.</w:t>
      </w:r>
    </w:p>
    <w:p w14:paraId="7B1EBD4A" w14:textId="77777777" w:rsidR="00E82649" w:rsidRDefault="00CB0A83">
      <w:pPr>
        <w:rPr>
          <w:rFonts w:ascii="Times New Roman" w:eastAsia="Times New Roman" w:hAnsi="Times New Roman" w:cs="Times New Roman"/>
        </w:rPr>
      </w:pPr>
      <w:proofErr w:type="spellStart"/>
      <w:r>
        <w:rPr>
          <w:rFonts w:ascii="Times New Roman" w:eastAsia="Times New Roman" w:hAnsi="Times New Roman" w:cs="Times New Roman"/>
        </w:rPr>
        <w:t>Fortune</w:t>
      </w:r>
      <w:proofErr w:type="spellEnd"/>
      <w:r>
        <w:rPr>
          <w:rFonts w:ascii="Times New Roman" w:eastAsia="Times New Roman" w:hAnsi="Times New Roman" w:cs="Times New Roman"/>
        </w:rPr>
        <w:t xml:space="preserve"> Business </w:t>
      </w:r>
      <w:proofErr w:type="spellStart"/>
      <w:r>
        <w:rPr>
          <w:rFonts w:ascii="Times New Roman" w:eastAsia="Times New Roman" w:hAnsi="Times New Roman" w:cs="Times New Roman"/>
        </w:rPr>
        <w:t>Insights</w:t>
      </w:r>
      <w:proofErr w:type="spellEnd"/>
      <w:r>
        <w:rPr>
          <w:rFonts w:ascii="Times New Roman" w:eastAsia="Times New Roman" w:hAnsi="Times New Roman" w:cs="Times New Roman"/>
        </w:rPr>
        <w:t>. (2023). </w:t>
      </w:r>
      <w:proofErr w:type="spellStart"/>
      <w:r>
        <w:rPr>
          <w:rFonts w:ascii="Times New Roman" w:eastAsia="Times New Roman" w:hAnsi="Times New Roman" w:cs="Times New Roman"/>
          <w:i/>
        </w:rPr>
        <w:t>Pet</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food</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market</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size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growth</w:t>
      </w:r>
      <w:proofErr w:type="spellEnd"/>
      <w:r>
        <w:rPr>
          <w:rFonts w:ascii="Times New Roman" w:eastAsia="Times New Roman" w:hAnsi="Times New Roman" w:cs="Times New Roman"/>
          <w:i/>
        </w:rPr>
        <w:t xml:space="preserve">, share, </w:t>
      </w:r>
      <w:proofErr w:type="spellStart"/>
      <w:r>
        <w:rPr>
          <w:rFonts w:ascii="Times New Roman" w:eastAsia="Times New Roman" w:hAnsi="Times New Roman" w:cs="Times New Roman"/>
          <w:i/>
        </w:rPr>
        <w:t>trends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analysis</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Recuperado de </w:t>
      </w:r>
      <w:hyperlink r:id="rId104">
        <w:r w:rsidR="00E82649">
          <w:rPr>
            <w:rFonts w:ascii="Times New Roman" w:eastAsia="Times New Roman" w:hAnsi="Times New Roman" w:cs="Times New Roman"/>
            <w:color w:val="467886"/>
            <w:u w:val="single"/>
          </w:rPr>
          <w:t>https://www.fortunebusinessinsights.com/industry-reports/pet-food-market-100554</w:t>
        </w:r>
      </w:hyperlink>
      <w:r>
        <w:rPr>
          <w:rFonts w:ascii="Times New Roman" w:eastAsia="Times New Roman" w:hAnsi="Times New Roman" w:cs="Times New Roman"/>
        </w:rPr>
        <w:t xml:space="preserve"> </w:t>
      </w:r>
    </w:p>
    <w:p w14:paraId="6550BA17" w14:textId="77777777" w:rsidR="00E82649" w:rsidRDefault="00E82649">
      <w:pPr>
        <w:rPr>
          <w:rFonts w:ascii="Times New Roman" w:eastAsia="Times New Roman" w:hAnsi="Times New Roman" w:cs="Times New Roman"/>
        </w:rPr>
      </w:pPr>
    </w:p>
    <w:p w14:paraId="64FFE815"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 xml:space="preserve">Grand View </w:t>
      </w:r>
      <w:proofErr w:type="spellStart"/>
      <w:r>
        <w:rPr>
          <w:rFonts w:ascii="Times New Roman" w:eastAsia="Times New Roman" w:hAnsi="Times New Roman" w:cs="Times New Roman"/>
        </w:rPr>
        <w:t>Research</w:t>
      </w:r>
      <w:proofErr w:type="spellEnd"/>
      <w:r>
        <w:rPr>
          <w:rFonts w:ascii="Times New Roman" w:eastAsia="Times New Roman" w:hAnsi="Times New Roman" w:cs="Times New Roman"/>
        </w:rPr>
        <w:t>. (2023). </w:t>
      </w:r>
      <w:proofErr w:type="spellStart"/>
      <w:r>
        <w:rPr>
          <w:rFonts w:ascii="Times New Roman" w:eastAsia="Times New Roman" w:hAnsi="Times New Roman" w:cs="Times New Roman"/>
          <w:i/>
        </w:rPr>
        <w:t>Pet</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food</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market</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size</w:t>
      </w:r>
      <w:proofErr w:type="spellEnd"/>
      <w:r>
        <w:rPr>
          <w:rFonts w:ascii="Times New Roman" w:eastAsia="Times New Roman" w:hAnsi="Times New Roman" w:cs="Times New Roman"/>
          <w:i/>
        </w:rPr>
        <w:t xml:space="preserve">, share &amp; </w:t>
      </w:r>
      <w:proofErr w:type="spellStart"/>
      <w:r>
        <w:rPr>
          <w:rFonts w:ascii="Times New Roman" w:eastAsia="Times New Roman" w:hAnsi="Times New Roman" w:cs="Times New Roman"/>
          <w:i/>
        </w:rPr>
        <w:t>trends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analysis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report</w:t>
      </w:r>
      <w:proofErr w:type="spellEnd"/>
      <w:r>
        <w:rPr>
          <w:rFonts w:ascii="Times New Roman" w:eastAsia="Times New Roman" w:hAnsi="Times New Roman" w:cs="Times New Roman"/>
        </w:rPr>
        <w:t xml:space="preserve">. Recuperado de </w:t>
      </w:r>
      <w:hyperlink r:id="rId105">
        <w:r w:rsidR="00E82649">
          <w:rPr>
            <w:rFonts w:ascii="Times New Roman" w:eastAsia="Times New Roman" w:hAnsi="Times New Roman" w:cs="Times New Roman"/>
            <w:color w:val="467886"/>
            <w:u w:val="single"/>
          </w:rPr>
          <w:t>https://www.grandviewresearch.com/industry-analysis/pet-food-industry</w:t>
        </w:r>
      </w:hyperlink>
      <w:r>
        <w:rPr>
          <w:rFonts w:ascii="Times New Roman" w:eastAsia="Times New Roman" w:hAnsi="Times New Roman" w:cs="Times New Roman"/>
        </w:rPr>
        <w:t xml:space="preserve"> </w:t>
      </w:r>
    </w:p>
    <w:p w14:paraId="487764C4" w14:textId="77777777" w:rsidR="00E82649" w:rsidRDefault="00CB0A83">
      <w:pPr>
        <w:spacing w:before="240" w:after="240"/>
        <w:rPr>
          <w:rFonts w:ascii="Arial" w:eastAsia="Arial" w:hAnsi="Arial" w:cs="Arial"/>
          <w:sz w:val="28"/>
          <w:szCs w:val="28"/>
        </w:rPr>
      </w:pPr>
      <w:r>
        <w:rPr>
          <w:rFonts w:ascii="Times New Roman" w:eastAsia="Times New Roman" w:hAnsi="Times New Roman" w:cs="Times New Roman"/>
        </w:rPr>
        <w:t xml:space="preserve">Grant, R. M. (2021). </w:t>
      </w:r>
      <w:proofErr w:type="spellStart"/>
      <w:r>
        <w:rPr>
          <w:rFonts w:ascii="Times New Roman" w:eastAsia="Times New Roman" w:hAnsi="Times New Roman" w:cs="Times New Roman"/>
          <w:i/>
        </w:rPr>
        <w:t>Contemporary</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Strategy</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Analysis</w:t>
      </w:r>
      <w:proofErr w:type="spellEnd"/>
      <w:r>
        <w:rPr>
          <w:rFonts w:ascii="Times New Roman" w:eastAsia="Times New Roman" w:hAnsi="Times New Roman" w:cs="Times New Roman"/>
        </w:rPr>
        <w:t>. Wiley.</w:t>
      </w:r>
    </w:p>
    <w:p w14:paraId="276185B3" w14:textId="77777777" w:rsidR="00E82649" w:rsidRDefault="00CB0A83">
      <w:pPr>
        <w:spacing w:before="240" w:after="240"/>
        <w:rPr>
          <w:rFonts w:ascii="Times New Roman" w:eastAsia="Times New Roman" w:hAnsi="Times New Roman" w:cs="Times New Roman"/>
        </w:rPr>
      </w:pPr>
      <w:proofErr w:type="spellStart"/>
      <w:r>
        <w:rPr>
          <w:rFonts w:ascii="Times New Roman" w:eastAsia="Times New Roman" w:hAnsi="Times New Roman" w:cs="Times New Roman"/>
        </w:rPr>
        <w:t>Insagro</w:t>
      </w:r>
      <w:proofErr w:type="spellEnd"/>
      <w:r>
        <w:rPr>
          <w:rFonts w:ascii="Times New Roman" w:eastAsia="Times New Roman" w:hAnsi="Times New Roman" w:cs="Times New Roman"/>
        </w:rPr>
        <w:t xml:space="preserve"> S.A de C.V. (s.f.). </w:t>
      </w:r>
      <w:r>
        <w:rPr>
          <w:rFonts w:ascii="Times New Roman" w:eastAsia="Times New Roman" w:hAnsi="Times New Roman" w:cs="Times New Roman"/>
          <w:i/>
        </w:rPr>
        <w:t>Tenemos lo que tu mascota necesita</w:t>
      </w:r>
      <w:r>
        <w:rPr>
          <w:rFonts w:ascii="Times New Roman" w:eastAsia="Times New Roman" w:hAnsi="Times New Roman" w:cs="Times New Roman"/>
        </w:rPr>
        <w:t xml:space="preserve">. Recuperado el 20 de diciembre de 2024, de </w:t>
      </w:r>
      <w:hyperlink r:id="rId106">
        <w:r w:rsidR="00E82649">
          <w:rPr>
            <w:rFonts w:ascii="Times New Roman" w:eastAsia="Times New Roman" w:hAnsi="Times New Roman" w:cs="Times New Roman"/>
            <w:color w:val="1155CC"/>
            <w:u w:val="single"/>
          </w:rPr>
          <w:t>https://insagro.com.sv</w:t>
        </w:r>
      </w:hyperlink>
    </w:p>
    <w:p w14:paraId="6352FD57"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Kantar. (2024). </w:t>
      </w:r>
      <w:r>
        <w:rPr>
          <w:rFonts w:ascii="Times New Roman" w:eastAsia="Times New Roman" w:hAnsi="Times New Roman" w:cs="Times New Roman"/>
          <w:i/>
        </w:rPr>
        <w:t>El mercado de productos para mascotas en Centroamérica está creciendo</w:t>
      </w:r>
      <w:r>
        <w:rPr>
          <w:rFonts w:ascii="Times New Roman" w:eastAsia="Times New Roman" w:hAnsi="Times New Roman" w:cs="Times New Roman"/>
        </w:rPr>
        <w:t xml:space="preserve">. Recuperado de </w:t>
      </w:r>
      <w:hyperlink r:id="rId107">
        <w:r w:rsidR="00E82649">
          <w:rPr>
            <w:rFonts w:ascii="Times New Roman" w:eastAsia="Times New Roman" w:hAnsi="Times New Roman" w:cs="Times New Roman"/>
            <w:color w:val="1155CC"/>
            <w:u w:val="single"/>
          </w:rPr>
          <w:t>https://www.kantar.com/latin-america/inspiracion/consumidor/2024-wp-cam-el-mercado-de-productos-para-mascotas-en-centroamerica-esta-creciendo</w:t>
        </w:r>
      </w:hyperlink>
      <w:r>
        <w:rPr>
          <w:rFonts w:ascii="Times New Roman" w:eastAsia="Times New Roman" w:hAnsi="Times New Roman" w:cs="Times New Roman"/>
        </w:rPr>
        <w:t xml:space="preserve"> </w:t>
      </w:r>
    </w:p>
    <w:p w14:paraId="01CDE03B" w14:textId="77777777"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Keller, K. L. (2008). </w:t>
      </w:r>
      <w:proofErr w:type="spellStart"/>
      <w:r>
        <w:rPr>
          <w:rFonts w:ascii="Times New Roman" w:eastAsia="Times New Roman" w:hAnsi="Times New Roman" w:cs="Times New Roman"/>
          <w:i/>
        </w:rPr>
        <w:t>Strategic</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brand</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management</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Building</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measuring</w:t>
      </w:r>
      <w:proofErr w:type="spellEnd"/>
      <w:r>
        <w:rPr>
          <w:rFonts w:ascii="Times New Roman" w:eastAsia="Times New Roman" w:hAnsi="Times New Roman" w:cs="Times New Roman"/>
          <w:i/>
        </w:rPr>
        <w:t xml:space="preserve">, and </w:t>
      </w:r>
      <w:proofErr w:type="spellStart"/>
      <w:r>
        <w:rPr>
          <w:rFonts w:ascii="Times New Roman" w:eastAsia="Times New Roman" w:hAnsi="Times New Roman" w:cs="Times New Roman"/>
          <w:i/>
        </w:rPr>
        <w:t>managing</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brand</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equity</w:t>
      </w:r>
      <w:proofErr w:type="spellEnd"/>
      <w:r>
        <w:rPr>
          <w:rFonts w:ascii="Times New Roman" w:eastAsia="Times New Roman" w:hAnsi="Times New Roman" w:cs="Times New Roman"/>
        </w:rPr>
        <w:t xml:space="preserve"> (3rd ed.). Pearson </w:t>
      </w:r>
      <w:proofErr w:type="spellStart"/>
      <w:r>
        <w:rPr>
          <w:rFonts w:ascii="Times New Roman" w:eastAsia="Times New Roman" w:hAnsi="Times New Roman" w:cs="Times New Roman"/>
        </w:rPr>
        <w:t>Education</w:t>
      </w:r>
      <w:proofErr w:type="spellEnd"/>
      <w:r>
        <w:rPr>
          <w:rFonts w:ascii="Times New Roman" w:eastAsia="Times New Roman" w:hAnsi="Times New Roman" w:cs="Times New Roman"/>
        </w:rPr>
        <w:t>.</w:t>
      </w:r>
    </w:p>
    <w:p w14:paraId="521FE0F1" w14:textId="3B4D5938" w:rsidR="00E82649" w:rsidRDefault="00CB0A83">
      <w:pPr>
        <w:rPr>
          <w:rFonts w:ascii="Arial" w:eastAsia="Arial" w:hAnsi="Arial" w:cs="Arial"/>
          <w:sz w:val="28"/>
          <w:szCs w:val="28"/>
        </w:rPr>
      </w:pPr>
      <w:r>
        <w:rPr>
          <w:rFonts w:ascii="Times New Roman" w:eastAsia="Times New Roman" w:hAnsi="Times New Roman" w:cs="Times New Roman"/>
        </w:rPr>
        <w:lastRenderedPageBreak/>
        <w:t>Kotler, P., &amp; Keller, K. L. (2016). </w:t>
      </w:r>
      <w:r>
        <w:rPr>
          <w:rFonts w:ascii="Times New Roman" w:eastAsia="Times New Roman" w:hAnsi="Times New Roman" w:cs="Times New Roman"/>
          <w:i/>
        </w:rPr>
        <w:t xml:space="preserve">Marketing </w:t>
      </w:r>
      <w:proofErr w:type="spellStart"/>
      <w:r>
        <w:rPr>
          <w:rFonts w:ascii="Times New Roman" w:eastAsia="Times New Roman" w:hAnsi="Times New Roman" w:cs="Times New Roman"/>
          <w:i/>
        </w:rPr>
        <w:t>management</w:t>
      </w:r>
      <w:proofErr w:type="spellEnd"/>
      <w:r>
        <w:rPr>
          <w:rFonts w:ascii="Times New Roman" w:eastAsia="Times New Roman" w:hAnsi="Times New Roman" w:cs="Times New Roman"/>
        </w:rPr>
        <w:t xml:space="preserve"> (15th ed.). Pearson </w:t>
      </w:r>
      <w:proofErr w:type="spellStart"/>
      <w:r>
        <w:rPr>
          <w:rFonts w:ascii="Times New Roman" w:eastAsia="Times New Roman" w:hAnsi="Times New Roman" w:cs="Times New Roman"/>
        </w:rPr>
        <w:t>Education</w:t>
      </w:r>
      <w:proofErr w:type="spellEnd"/>
      <w:r>
        <w:rPr>
          <w:rFonts w:ascii="Times New Roman" w:eastAsia="Times New Roman" w:hAnsi="Times New Roman" w:cs="Times New Roman"/>
        </w:rPr>
        <w:t>.</w:t>
      </w:r>
    </w:p>
    <w:p w14:paraId="669017FC" w14:textId="11EF53DF" w:rsidR="00D43CFC" w:rsidRDefault="00D43CFC">
      <w:pPr>
        <w:spacing w:before="240" w:after="240"/>
        <w:rPr>
          <w:rFonts w:ascii="Times New Roman" w:eastAsia="Times New Roman" w:hAnsi="Times New Roman" w:cs="Times New Roman"/>
        </w:rPr>
      </w:pPr>
      <w:proofErr w:type="spellStart"/>
      <w:r w:rsidRPr="00D43CFC">
        <w:rPr>
          <w:rFonts w:ascii="Times New Roman" w:hAnsi="Times New Roman" w:cs="Times New Roman"/>
          <w:lang w:val="en-US" w:eastAsia="en-US"/>
        </w:rPr>
        <w:t>Miscota</w:t>
      </w:r>
      <w:proofErr w:type="spellEnd"/>
      <w:r w:rsidRPr="00D43CFC">
        <w:rPr>
          <w:rFonts w:ascii="Times New Roman" w:hAnsi="Times New Roman" w:cs="Times New Roman"/>
          <w:lang w:val="en-US" w:eastAsia="en-US"/>
        </w:rPr>
        <w:t xml:space="preserve"> El Salvador. (2025). </w:t>
      </w:r>
      <w:r w:rsidRPr="00D43CFC">
        <w:rPr>
          <w:rFonts w:ascii="Times New Roman" w:hAnsi="Times New Roman" w:cs="Times New Roman"/>
          <w:i/>
          <w:iCs/>
          <w:lang w:val="en-US" w:eastAsia="en-US"/>
        </w:rPr>
        <w:t xml:space="preserve">Royal </w:t>
      </w:r>
      <w:proofErr w:type="spellStart"/>
      <w:r w:rsidRPr="00D43CFC">
        <w:rPr>
          <w:rFonts w:ascii="Times New Roman" w:hAnsi="Times New Roman" w:cs="Times New Roman"/>
          <w:i/>
          <w:iCs/>
          <w:lang w:val="en-US" w:eastAsia="en-US"/>
        </w:rPr>
        <w:t>Canin</w:t>
      </w:r>
      <w:proofErr w:type="spellEnd"/>
      <w:r w:rsidRPr="00D43CFC">
        <w:rPr>
          <w:rFonts w:ascii="Times New Roman" w:hAnsi="Times New Roman" w:cs="Times New Roman"/>
          <w:i/>
          <w:iCs/>
          <w:lang w:val="en-US" w:eastAsia="en-US"/>
        </w:rPr>
        <w:t xml:space="preserve"> Maxi Adult </w:t>
      </w:r>
      <w:proofErr w:type="spellStart"/>
      <w:r w:rsidRPr="00D43CFC">
        <w:rPr>
          <w:rFonts w:ascii="Times New Roman" w:hAnsi="Times New Roman" w:cs="Times New Roman"/>
          <w:i/>
          <w:iCs/>
          <w:lang w:val="en-US" w:eastAsia="en-US"/>
        </w:rPr>
        <w:t>Pienso</w:t>
      </w:r>
      <w:proofErr w:type="spellEnd"/>
      <w:r w:rsidRPr="00D43CFC">
        <w:rPr>
          <w:rFonts w:ascii="Times New Roman" w:hAnsi="Times New Roman" w:cs="Times New Roman"/>
          <w:i/>
          <w:iCs/>
          <w:lang w:val="en-US" w:eastAsia="en-US"/>
        </w:rPr>
        <w:t xml:space="preserve"> para </w:t>
      </w:r>
      <w:proofErr w:type="spellStart"/>
      <w:r w:rsidRPr="00D43CFC">
        <w:rPr>
          <w:rFonts w:ascii="Times New Roman" w:hAnsi="Times New Roman" w:cs="Times New Roman"/>
          <w:i/>
          <w:iCs/>
          <w:lang w:val="en-US" w:eastAsia="en-US"/>
        </w:rPr>
        <w:t>Perro</w:t>
      </w:r>
      <w:proofErr w:type="spellEnd"/>
      <w:r w:rsidRPr="00D43CFC">
        <w:rPr>
          <w:rFonts w:ascii="Times New Roman" w:hAnsi="Times New Roman" w:cs="Times New Roman"/>
          <w:i/>
          <w:iCs/>
          <w:lang w:val="en-US" w:eastAsia="en-US"/>
        </w:rPr>
        <w:t xml:space="preserve"> </w:t>
      </w:r>
      <w:proofErr w:type="spellStart"/>
      <w:r w:rsidRPr="00D43CFC">
        <w:rPr>
          <w:rFonts w:ascii="Times New Roman" w:hAnsi="Times New Roman" w:cs="Times New Roman"/>
          <w:i/>
          <w:iCs/>
          <w:lang w:val="en-US" w:eastAsia="en-US"/>
        </w:rPr>
        <w:t>Adulto</w:t>
      </w:r>
      <w:proofErr w:type="spellEnd"/>
      <w:r w:rsidRPr="00D43CFC">
        <w:rPr>
          <w:rFonts w:ascii="Times New Roman" w:hAnsi="Times New Roman" w:cs="Times New Roman"/>
          <w:i/>
          <w:iCs/>
          <w:lang w:val="en-US" w:eastAsia="en-US"/>
        </w:rPr>
        <w:t xml:space="preserve"> de </w:t>
      </w:r>
      <w:proofErr w:type="spellStart"/>
      <w:r w:rsidRPr="00D43CFC">
        <w:rPr>
          <w:rFonts w:ascii="Times New Roman" w:hAnsi="Times New Roman" w:cs="Times New Roman"/>
          <w:i/>
          <w:iCs/>
          <w:lang w:val="en-US" w:eastAsia="en-US"/>
        </w:rPr>
        <w:t>Razas</w:t>
      </w:r>
      <w:proofErr w:type="spellEnd"/>
      <w:r w:rsidRPr="00D43CFC">
        <w:rPr>
          <w:rFonts w:ascii="Times New Roman" w:hAnsi="Times New Roman" w:cs="Times New Roman"/>
          <w:i/>
          <w:iCs/>
          <w:lang w:val="en-US" w:eastAsia="en-US"/>
        </w:rPr>
        <w:t xml:space="preserve"> </w:t>
      </w:r>
      <w:proofErr w:type="spellStart"/>
      <w:r w:rsidRPr="00D43CFC">
        <w:rPr>
          <w:rFonts w:ascii="Times New Roman" w:hAnsi="Times New Roman" w:cs="Times New Roman"/>
          <w:i/>
          <w:iCs/>
          <w:lang w:val="en-US" w:eastAsia="en-US"/>
        </w:rPr>
        <w:t>Tamaño</w:t>
      </w:r>
      <w:proofErr w:type="spellEnd"/>
      <w:r w:rsidRPr="00D43CFC">
        <w:rPr>
          <w:rFonts w:ascii="Times New Roman" w:hAnsi="Times New Roman" w:cs="Times New Roman"/>
          <w:i/>
          <w:iCs/>
          <w:lang w:val="en-US" w:eastAsia="en-US"/>
        </w:rPr>
        <w:t xml:space="preserve"> Grande</w:t>
      </w:r>
      <w:r w:rsidRPr="00D43CFC">
        <w:rPr>
          <w:rFonts w:ascii="Times New Roman" w:hAnsi="Times New Roman" w:cs="Times New Roman"/>
          <w:lang w:val="en-US" w:eastAsia="en-US"/>
        </w:rPr>
        <w:t xml:space="preserve">. </w:t>
      </w:r>
      <w:proofErr w:type="spellStart"/>
      <w:r w:rsidRPr="00D43CFC">
        <w:rPr>
          <w:rFonts w:ascii="Times New Roman" w:hAnsi="Times New Roman" w:cs="Times New Roman"/>
          <w:lang w:val="en-US" w:eastAsia="en-US"/>
        </w:rPr>
        <w:t>Recuperado</w:t>
      </w:r>
      <w:proofErr w:type="spellEnd"/>
      <w:r w:rsidRPr="00D43CFC">
        <w:rPr>
          <w:rFonts w:ascii="Times New Roman" w:hAnsi="Times New Roman" w:cs="Times New Roman"/>
          <w:lang w:val="en-US" w:eastAsia="en-US"/>
        </w:rPr>
        <w:t xml:space="preserve"> de </w:t>
      </w:r>
      <w:hyperlink r:id="rId108" w:history="1">
        <w:r w:rsidRPr="00D43CFC">
          <w:rPr>
            <w:rFonts w:ascii="Times New Roman" w:hAnsi="Times New Roman" w:cs="Times New Roman"/>
            <w:lang w:val="en-US" w:eastAsia="en-US"/>
          </w:rPr>
          <w:t>https://sv.miscota.com/perros/s_pienso</w:t>
        </w:r>
      </w:hyperlink>
    </w:p>
    <w:p w14:paraId="2C056F85" w14:textId="2789A51D" w:rsidR="00E82649" w:rsidRDefault="00CB0A83">
      <w:pPr>
        <w:spacing w:before="240" w:after="240"/>
        <w:rPr>
          <w:rFonts w:ascii="Times New Roman" w:eastAsia="Times New Roman" w:hAnsi="Times New Roman" w:cs="Times New Roman"/>
        </w:rPr>
      </w:pPr>
      <w:r>
        <w:rPr>
          <w:rFonts w:ascii="Times New Roman" w:eastAsia="Times New Roman" w:hAnsi="Times New Roman" w:cs="Times New Roman"/>
        </w:rPr>
        <w:t xml:space="preserve">Oliver, R. L. (1999). </w:t>
      </w:r>
      <w:proofErr w:type="spellStart"/>
      <w:r>
        <w:rPr>
          <w:rFonts w:ascii="Times New Roman" w:eastAsia="Times New Roman" w:hAnsi="Times New Roman" w:cs="Times New Roman"/>
          <w:i/>
        </w:rPr>
        <w:t>Whence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consumer</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loyalty</w:t>
      </w:r>
      <w:proofErr w:type="spellEnd"/>
      <w:r>
        <w:rPr>
          <w:rFonts w:ascii="Times New Roman" w:eastAsia="Times New Roman" w:hAnsi="Times New Roman" w:cs="Times New Roman"/>
          <w:i/>
        </w:rPr>
        <w:t>?</w:t>
      </w:r>
      <w:r>
        <w:rPr>
          <w:rFonts w:ascii="Times New Roman" w:eastAsia="Times New Roman" w:hAnsi="Times New Roman" w:cs="Times New Roman"/>
        </w:rPr>
        <w:t xml:space="preserve"> </w:t>
      </w:r>
      <w:proofErr w:type="spellStart"/>
      <w:r>
        <w:rPr>
          <w:rFonts w:ascii="Times New Roman" w:eastAsia="Times New Roman" w:hAnsi="Times New Roman" w:cs="Times New Roman"/>
        </w:rPr>
        <w:t>Journal</w:t>
      </w:r>
      <w:proofErr w:type="spellEnd"/>
      <w:r>
        <w:rPr>
          <w:rFonts w:ascii="Times New Roman" w:eastAsia="Times New Roman" w:hAnsi="Times New Roman" w:cs="Times New Roman"/>
        </w:rPr>
        <w:t xml:space="preserve"> of Marketing, 63(4), 33-44.</w:t>
      </w:r>
    </w:p>
    <w:p w14:paraId="6794165C" w14:textId="77777777" w:rsidR="00E82649" w:rsidRDefault="00CB0A83">
      <w:pPr>
        <w:spacing w:before="240" w:after="240" w:line="276" w:lineRule="auto"/>
        <w:rPr>
          <w:rFonts w:ascii="Times New Roman" w:eastAsia="Times New Roman" w:hAnsi="Times New Roman" w:cs="Times New Roman"/>
        </w:rPr>
      </w:pPr>
      <w:proofErr w:type="spellStart"/>
      <w:r>
        <w:rPr>
          <w:rFonts w:ascii="Times New Roman" w:eastAsia="Times New Roman" w:hAnsi="Times New Roman" w:cs="Times New Roman"/>
        </w:rPr>
        <w:t>Pedigree</w:t>
      </w:r>
      <w:proofErr w:type="spellEnd"/>
      <w:r>
        <w:rPr>
          <w:rFonts w:ascii="Times New Roman" w:eastAsia="Times New Roman" w:hAnsi="Times New Roman" w:cs="Times New Roman"/>
        </w:rPr>
        <w:t xml:space="preserve"> Centro América. (2018). </w:t>
      </w:r>
      <w:proofErr w:type="spellStart"/>
      <w:r>
        <w:rPr>
          <w:rFonts w:ascii="Times New Roman" w:eastAsia="Times New Roman" w:hAnsi="Times New Roman" w:cs="Times New Roman"/>
          <w:i/>
        </w:rPr>
        <w:t>Pedigree</w:t>
      </w:r>
      <w:proofErr w:type="spellEnd"/>
      <w:r>
        <w:rPr>
          <w:rFonts w:ascii="Times New Roman" w:eastAsia="Times New Roman" w:hAnsi="Times New Roman" w:cs="Times New Roman"/>
          <w:i/>
        </w:rPr>
        <w:t xml:space="preserve"> manifiesto Panamá 45ss.</w:t>
      </w:r>
      <w:r>
        <w:rPr>
          <w:rFonts w:ascii="Times New Roman" w:eastAsia="Times New Roman" w:hAnsi="Times New Roman" w:cs="Times New Roman"/>
        </w:rPr>
        <w:t xml:space="preserve">Youtube. </w:t>
      </w:r>
      <w:hyperlink r:id="rId109">
        <w:r w:rsidR="00E82649">
          <w:rPr>
            <w:rFonts w:ascii="Times New Roman" w:eastAsia="Times New Roman" w:hAnsi="Times New Roman" w:cs="Times New Roman"/>
            <w:color w:val="1155CC"/>
            <w:u w:val="single"/>
          </w:rPr>
          <w:t>https://www.youtube.com/watch?v=1V2LyFhPQVI</w:t>
        </w:r>
      </w:hyperlink>
    </w:p>
    <w:p w14:paraId="372AA77B" w14:textId="77777777" w:rsidR="00E82649" w:rsidRDefault="00CB0A83">
      <w:pPr>
        <w:spacing w:before="240" w:after="240" w:line="276" w:lineRule="auto"/>
        <w:rPr>
          <w:rFonts w:ascii="Times New Roman" w:eastAsia="Times New Roman" w:hAnsi="Times New Roman" w:cs="Times New Roman"/>
        </w:rPr>
      </w:pPr>
      <w:proofErr w:type="spellStart"/>
      <w:r>
        <w:rPr>
          <w:rFonts w:ascii="Times New Roman" w:eastAsia="Times New Roman" w:hAnsi="Times New Roman" w:cs="Times New Roman"/>
        </w:rPr>
        <w:t>PedigreeMX</w:t>
      </w:r>
      <w:proofErr w:type="spellEnd"/>
      <w:r>
        <w:rPr>
          <w:rFonts w:ascii="Times New Roman" w:eastAsia="Times New Roman" w:hAnsi="Times New Roman" w:cs="Times New Roman"/>
        </w:rPr>
        <w:t xml:space="preserve">. (2023). </w:t>
      </w:r>
      <w:r>
        <w:rPr>
          <w:rFonts w:ascii="Times New Roman" w:eastAsia="Times New Roman" w:hAnsi="Times New Roman" w:cs="Times New Roman"/>
          <w:i/>
        </w:rPr>
        <w:t xml:space="preserve">Nana y Sofía, Coloreando vidas con </w:t>
      </w:r>
      <w:proofErr w:type="spellStart"/>
      <w:r>
        <w:rPr>
          <w:rFonts w:ascii="Times New Roman" w:eastAsia="Times New Roman" w:hAnsi="Times New Roman" w:cs="Times New Roman"/>
          <w:i/>
        </w:rPr>
        <w:t>pedigree</w:t>
      </w:r>
      <w:proofErr w:type="spellEnd"/>
      <w:r>
        <w:rPr>
          <w:rFonts w:ascii="Times New Roman" w:eastAsia="Times New Roman" w:hAnsi="Times New Roman" w:cs="Times New Roman"/>
          <w:i/>
        </w:rPr>
        <w:t xml:space="preserve"> </w:t>
      </w:r>
      <w:proofErr w:type="spellStart"/>
      <w:proofErr w:type="gramStart"/>
      <w:r>
        <w:rPr>
          <w:rFonts w:ascii="Times New Roman" w:eastAsia="Times New Roman" w:hAnsi="Times New Roman" w:cs="Times New Roman"/>
          <w:i/>
        </w:rPr>
        <w:t>adoptable.</w:t>
      </w:r>
      <w:r>
        <w:rPr>
          <w:rFonts w:ascii="Times New Roman" w:eastAsia="Times New Roman" w:hAnsi="Times New Roman" w:cs="Times New Roman"/>
        </w:rPr>
        <w:t>Youtube</w:t>
      </w:r>
      <w:proofErr w:type="spellEnd"/>
      <w:r>
        <w:rPr>
          <w:rFonts w:ascii="Times New Roman" w:eastAsia="Times New Roman" w:hAnsi="Times New Roman" w:cs="Times New Roman"/>
        </w:rPr>
        <w:t xml:space="preserve"> .</w:t>
      </w:r>
      <w:proofErr w:type="gramEnd"/>
      <w:r>
        <w:fldChar w:fldCharType="begin"/>
      </w:r>
      <w:r>
        <w:instrText xml:space="preserve"> HYPERLINK "https://www.youtube.com/watch?v=TCTqwvfcf6k" \h </w:instrText>
      </w:r>
      <w:r>
        <w:fldChar w:fldCharType="separate"/>
      </w:r>
      <w:r w:rsidR="00E82649">
        <w:rPr>
          <w:rFonts w:ascii="Times New Roman" w:eastAsia="Times New Roman" w:hAnsi="Times New Roman" w:cs="Times New Roman"/>
          <w:color w:val="1155CC"/>
          <w:u w:val="single"/>
        </w:rPr>
        <w:t>https://www.youtube.com/watch?v=TCTqwvfcf6k</w:t>
      </w:r>
      <w:r>
        <w:rPr>
          <w:rFonts w:ascii="Times New Roman" w:eastAsia="Times New Roman" w:hAnsi="Times New Roman" w:cs="Times New Roman"/>
          <w:color w:val="1155CC"/>
          <w:u w:val="single"/>
        </w:rPr>
        <w:fldChar w:fldCharType="end"/>
      </w:r>
    </w:p>
    <w:p w14:paraId="7A67EE46" w14:textId="77777777" w:rsidR="00E82649" w:rsidRDefault="00CB0A83">
      <w:pPr>
        <w:spacing w:before="240" w:after="240" w:line="276" w:lineRule="auto"/>
        <w:rPr>
          <w:rFonts w:ascii="Times New Roman" w:eastAsia="Times New Roman" w:hAnsi="Times New Roman" w:cs="Times New Roman"/>
        </w:rPr>
      </w:pPr>
      <w:proofErr w:type="spellStart"/>
      <w:r>
        <w:rPr>
          <w:rFonts w:ascii="Times New Roman" w:eastAsia="Times New Roman" w:hAnsi="Times New Roman" w:cs="Times New Roman"/>
        </w:rPr>
        <w:t>PedigreeMX</w:t>
      </w:r>
      <w:proofErr w:type="spellEnd"/>
      <w:r>
        <w:rPr>
          <w:rFonts w:ascii="Times New Roman" w:eastAsia="Times New Roman" w:hAnsi="Times New Roman" w:cs="Times New Roman"/>
        </w:rPr>
        <w:t>. (2024)</w:t>
      </w:r>
      <w:proofErr w:type="gramStart"/>
      <w:r>
        <w:rPr>
          <w:rFonts w:ascii="Times New Roman" w:eastAsia="Times New Roman" w:hAnsi="Times New Roman" w:cs="Times New Roman"/>
        </w:rPr>
        <w:t xml:space="preserve">. </w:t>
      </w:r>
      <w:r>
        <w:rPr>
          <w:rFonts w:ascii="Times New Roman" w:eastAsia="Times New Roman" w:hAnsi="Times New Roman" w:cs="Times New Roman"/>
          <w:i/>
        </w:rPr>
        <w:t>¡</w:t>
      </w:r>
      <w:proofErr w:type="gramEnd"/>
      <w:r>
        <w:rPr>
          <w:rFonts w:ascii="Times New Roman" w:eastAsia="Times New Roman" w:hAnsi="Times New Roman" w:cs="Times New Roman"/>
          <w:i/>
        </w:rPr>
        <w:t xml:space="preserve">Bienvenido a PEDIGREE </w:t>
      </w:r>
      <w:proofErr w:type="spellStart"/>
      <w:r>
        <w:rPr>
          <w:rFonts w:ascii="Times New Roman" w:eastAsia="Times New Roman" w:hAnsi="Times New Roman" w:cs="Times New Roman"/>
          <w:i/>
        </w:rPr>
        <w:t>GoodPoints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rPr>
        <w:t>Youtube</w:t>
      </w:r>
      <w:proofErr w:type="spellEnd"/>
      <w:r>
        <w:rPr>
          <w:rFonts w:ascii="Times New Roman" w:eastAsia="Times New Roman" w:hAnsi="Times New Roman" w:cs="Times New Roman"/>
        </w:rPr>
        <w:t>.</w:t>
      </w:r>
      <w:r>
        <w:rPr>
          <w:rFonts w:ascii="Times New Roman" w:eastAsia="Times New Roman" w:hAnsi="Times New Roman" w:cs="Times New Roman"/>
          <w:i/>
        </w:rPr>
        <w:t xml:space="preserve"> </w:t>
      </w:r>
      <w:hyperlink r:id="rId110">
        <w:r w:rsidR="00E82649">
          <w:rPr>
            <w:rFonts w:ascii="Times New Roman" w:eastAsia="Times New Roman" w:hAnsi="Times New Roman" w:cs="Times New Roman"/>
            <w:i/>
            <w:color w:val="1155CC"/>
            <w:u w:val="single"/>
          </w:rPr>
          <w:t>https://www.youtube.com/watch?v=CrgzSmBkJ28&amp;list=UULFBo9oXdE1Zr6QK4-jsbNMbA</w:t>
        </w:r>
      </w:hyperlink>
    </w:p>
    <w:p w14:paraId="002CF669" w14:textId="77777777" w:rsidR="00E82649" w:rsidRDefault="00CB0A83">
      <w:pPr>
        <w:spacing w:before="240" w:after="240"/>
        <w:rPr>
          <w:rFonts w:ascii="Times New Roman" w:eastAsia="Times New Roman" w:hAnsi="Times New Roman" w:cs="Times New Roman"/>
        </w:rPr>
      </w:pPr>
      <w:proofErr w:type="spellStart"/>
      <w:r>
        <w:rPr>
          <w:rFonts w:ascii="Times New Roman" w:eastAsia="Times New Roman" w:hAnsi="Times New Roman" w:cs="Times New Roman"/>
        </w:rPr>
        <w:t>Pet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Food</w:t>
      </w:r>
      <w:proofErr w:type="spellEnd"/>
      <w:r>
        <w:rPr>
          <w:rFonts w:ascii="Times New Roman" w:eastAsia="Times New Roman" w:hAnsi="Times New Roman" w:cs="Times New Roman"/>
        </w:rPr>
        <w:t xml:space="preserve"> Latinoamérica. (2021). </w:t>
      </w:r>
      <w:r>
        <w:rPr>
          <w:rFonts w:ascii="Times New Roman" w:eastAsia="Times New Roman" w:hAnsi="Times New Roman" w:cs="Times New Roman"/>
          <w:i/>
        </w:rPr>
        <w:t>Mars, Nestlé y ADM aumentaron sus ventas de alimento para mascotas durante la pandemia</w:t>
      </w:r>
      <w:r>
        <w:rPr>
          <w:rFonts w:ascii="Times New Roman" w:eastAsia="Times New Roman" w:hAnsi="Times New Roman" w:cs="Times New Roman"/>
        </w:rPr>
        <w:t xml:space="preserve">. Recuperado de </w:t>
      </w:r>
      <w:hyperlink r:id="rId111">
        <w:r w:rsidR="00E82649">
          <w:rPr>
            <w:rFonts w:ascii="Times New Roman" w:eastAsia="Times New Roman" w:hAnsi="Times New Roman" w:cs="Times New Roman"/>
            <w:color w:val="1155CC"/>
            <w:u w:val="single"/>
          </w:rPr>
          <w:t>https://petfoodlatinoamerica.com/mars-nestle-y-adm-aumentaron-sus-ventas-de-alimento-para-mascotas-durante-la-pandemia/</w:t>
        </w:r>
      </w:hyperlink>
      <w:r>
        <w:rPr>
          <w:rFonts w:ascii="Times New Roman" w:eastAsia="Times New Roman" w:hAnsi="Times New Roman" w:cs="Times New Roman"/>
        </w:rPr>
        <w:t xml:space="preserve"> </w:t>
      </w:r>
    </w:p>
    <w:p w14:paraId="57F5BABD" w14:textId="77777777" w:rsidR="00E82649" w:rsidRDefault="00CB0A83">
      <w:pPr>
        <w:spacing w:before="240" w:after="240"/>
        <w:rPr>
          <w:rFonts w:ascii="Times New Roman" w:eastAsia="Times New Roman" w:hAnsi="Times New Roman" w:cs="Times New Roman"/>
        </w:rPr>
      </w:pPr>
      <w:proofErr w:type="spellStart"/>
      <w:r>
        <w:rPr>
          <w:rFonts w:ascii="Times New Roman" w:eastAsia="Times New Roman" w:hAnsi="Times New Roman" w:cs="Times New Roman"/>
        </w:rPr>
        <w:t>Petness</w:t>
      </w:r>
      <w:proofErr w:type="spellEnd"/>
      <w:r>
        <w:rPr>
          <w:rFonts w:ascii="Times New Roman" w:eastAsia="Times New Roman" w:hAnsi="Times New Roman" w:cs="Times New Roman"/>
        </w:rPr>
        <w:t xml:space="preserve">. (s.f.). </w:t>
      </w:r>
      <w:r>
        <w:rPr>
          <w:rFonts w:ascii="Times New Roman" w:eastAsia="Times New Roman" w:hAnsi="Times New Roman" w:cs="Times New Roman"/>
          <w:i/>
        </w:rPr>
        <w:t>Tu tienda online de mascotas y animales</w:t>
      </w:r>
      <w:r>
        <w:rPr>
          <w:rFonts w:ascii="Times New Roman" w:eastAsia="Times New Roman" w:hAnsi="Times New Roman" w:cs="Times New Roman"/>
        </w:rPr>
        <w:t xml:space="preserve">. Recuperado el 20 de diciembre de 2024, de </w:t>
      </w:r>
      <w:hyperlink r:id="rId112">
        <w:r w:rsidR="00E82649">
          <w:rPr>
            <w:rFonts w:ascii="Times New Roman" w:eastAsia="Times New Roman" w:hAnsi="Times New Roman" w:cs="Times New Roman"/>
            <w:color w:val="1155CC"/>
            <w:u w:val="single"/>
          </w:rPr>
          <w:t>https://sv.petness.eu</w:t>
        </w:r>
      </w:hyperlink>
    </w:p>
    <w:p w14:paraId="0909BF07"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Porter, M. E. (1985). </w:t>
      </w:r>
      <w:proofErr w:type="spellStart"/>
      <w:r>
        <w:rPr>
          <w:rFonts w:ascii="Times New Roman" w:eastAsia="Times New Roman" w:hAnsi="Times New Roman" w:cs="Times New Roman"/>
          <w:i/>
        </w:rPr>
        <w:t>Competitive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advantage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Creating</w:t>
      </w:r>
      <w:proofErr w:type="spellEnd"/>
      <w:r>
        <w:rPr>
          <w:rFonts w:ascii="Times New Roman" w:eastAsia="Times New Roman" w:hAnsi="Times New Roman" w:cs="Times New Roman"/>
          <w:i/>
        </w:rPr>
        <w:t xml:space="preserve"> and </w:t>
      </w:r>
      <w:proofErr w:type="spellStart"/>
      <w:r>
        <w:rPr>
          <w:rFonts w:ascii="Times New Roman" w:eastAsia="Times New Roman" w:hAnsi="Times New Roman" w:cs="Times New Roman"/>
          <w:i/>
        </w:rPr>
        <w:t>sustaining</w:t>
      </w:r>
      <w:proofErr w:type="spellEnd"/>
      <w:r>
        <w:rPr>
          <w:rFonts w:ascii="Times New Roman" w:eastAsia="Times New Roman" w:hAnsi="Times New Roman" w:cs="Times New Roman"/>
          <w:i/>
        </w:rPr>
        <w:t xml:space="preserve"> superior performance</w:t>
      </w:r>
      <w:r>
        <w:rPr>
          <w:rFonts w:ascii="Times New Roman" w:eastAsia="Times New Roman" w:hAnsi="Times New Roman" w:cs="Times New Roman"/>
        </w:rPr>
        <w:t xml:space="preserve">. Free </w:t>
      </w:r>
      <w:proofErr w:type="spellStart"/>
      <w:r>
        <w:rPr>
          <w:rFonts w:ascii="Times New Roman" w:eastAsia="Times New Roman" w:hAnsi="Times New Roman" w:cs="Times New Roman"/>
        </w:rPr>
        <w:t>Press</w:t>
      </w:r>
      <w:proofErr w:type="spellEnd"/>
      <w:r>
        <w:rPr>
          <w:rFonts w:ascii="Times New Roman" w:eastAsia="Times New Roman" w:hAnsi="Times New Roman" w:cs="Times New Roman"/>
        </w:rPr>
        <w:t>.</w:t>
      </w:r>
    </w:p>
    <w:p w14:paraId="55F233A7" w14:textId="77777777" w:rsidR="00E82649" w:rsidRDefault="00E82649">
      <w:pPr>
        <w:rPr>
          <w:rFonts w:ascii="Times New Roman" w:eastAsia="Times New Roman" w:hAnsi="Times New Roman" w:cs="Times New Roman"/>
        </w:rPr>
      </w:pPr>
    </w:p>
    <w:p w14:paraId="47B46BC7" w14:textId="77777777" w:rsidR="00E82649" w:rsidRDefault="00CB0A83">
      <w:pPr>
        <w:rPr>
          <w:rFonts w:ascii="Times New Roman" w:eastAsia="Times New Roman" w:hAnsi="Times New Roman" w:cs="Times New Roman"/>
        </w:rPr>
      </w:pPr>
      <w:r>
        <w:rPr>
          <w:rFonts w:ascii="Times New Roman" w:eastAsia="Times New Roman" w:hAnsi="Times New Roman" w:cs="Times New Roman"/>
        </w:rPr>
        <w:t>Schmitt, B. (1999). </w:t>
      </w:r>
      <w:proofErr w:type="spellStart"/>
      <w:r>
        <w:rPr>
          <w:rFonts w:ascii="Times New Roman" w:eastAsia="Times New Roman" w:hAnsi="Times New Roman" w:cs="Times New Roman"/>
          <w:i/>
        </w:rPr>
        <w:t>Experiential</w:t>
      </w:r>
      <w:proofErr w:type="spellEnd"/>
      <w:r>
        <w:rPr>
          <w:rFonts w:ascii="Times New Roman" w:eastAsia="Times New Roman" w:hAnsi="Times New Roman" w:cs="Times New Roman"/>
          <w:i/>
        </w:rPr>
        <w:t xml:space="preserve"> marketing: </w:t>
      </w:r>
      <w:proofErr w:type="spellStart"/>
      <w:r>
        <w:rPr>
          <w:rFonts w:ascii="Times New Roman" w:eastAsia="Times New Roman" w:hAnsi="Times New Roman" w:cs="Times New Roman"/>
          <w:i/>
        </w:rPr>
        <w:t>How</w:t>
      </w:r>
      <w:proofErr w:type="spellEnd"/>
      <w:r>
        <w:rPr>
          <w:rFonts w:ascii="Times New Roman" w:eastAsia="Times New Roman" w:hAnsi="Times New Roman" w:cs="Times New Roman"/>
          <w:i/>
        </w:rPr>
        <w:t xml:space="preserve"> to </w:t>
      </w:r>
      <w:proofErr w:type="spellStart"/>
      <w:r>
        <w:rPr>
          <w:rFonts w:ascii="Times New Roman" w:eastAsia="Times New Roman" w:hAnsi="Times New Roman" w:cs="Times New Roman"/>
          <w:i/>
        </w:rPr>
        <w:t>get</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customers</w:t>
      </w:r>
      <w:proofErr w:type="spellEnd"/>
      <w:r>
        <w:rPr>
          <w:rFonts w:ascii="Times New Roman" w:eastAsia="Times New Roman" w:hAnsi="Times New Roman" w:cs="Times New Roman"/>
          <w:i/>
        </w:rPr>
        <w:t xml:space="preserve"> to </w:t>
      </w:r>
      <w:proofErr w:type="spellStart"/>
      <w:r>
        <w:rPr>
          <w:rFonts w:ascii="Times New Roman" w:eastAsia="Times New Roman" w:hAnsi="Times New Roman" w:cs="Times New Roman"/>
          <w:i/>
        </w:rPr>
        <w:t>sense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feel</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think</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act</w:t>
      </w:r>
      <w:proofErr w:type="spellEnd"/>
      <w:r>
        <w:rPr>
          <w:rFonts w:ascii="Times New Roman" w:eastAsia="Times New Roman" w:hAnsi="Times New Roman" w:cs="Times New Roman"/>
          <w:i/>
        </w:rPr>
        <w:t xml:space="preserve">, and relate to </w:t>
      </w:r>
      <w:proofErr w:type="spellStart"/>
      <w:r>
        <w:rPr>
          <w:rFonts w:ascii="Times New Roman" w:eastAsia="Times New Roman" w:hAnsi="Times New Roman" w:cs="Times New Roman"/>
          <w:i/>
        </w:rPr>
        <w:t>your</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company</w:t>
      </w:r>
      <w:proofErr w:type="spellEnd"/>
      <w:r>
        <w:rPr>
          <w:rFonts w:ascii="Times New Roman" w:eastAsia="Times New Roman" w:hAnsi="Times New Roman" w:cs="Times New Roman"/>
          <w:i/>
        </w:rPr>
        <w:t xml:space="preserve"> and </w:t>
      </w:r>
      <w:proofErr w:type="spellStart"/>
      <w:r>
        <w:rPr>
          <w:rFonts w:ascii="Times New Roman" w:eastAsia="Times New Roman" w:hAnsi="Times New Roman" w:cs="Times New Roman"/>
          <w:i/>
        </w:rPr>
        <w:t>brands</w:t>
      </w:r>
      <w:proofErr w:type="spellEnd"/>
      <w:r>
        <w:rPr>
          <w:rFonts w:ascii="Times New Roman" w:eastAsia="Times New Roman" w:hAnsi="Times New Roman" w:cs="Times New Roman"/>
        </w:rPr>
        <w:t xml:space="preserve">. Free </w:t>
      </w:r>
      <w:proofErr w:type="spellStart"/>
      <w:r>
        <w:rPr>
          <w:rFonts w:ascii="Times New Roman" w:eastAsia="Times New Roman" w:hAnsi="Times New Roman" w:cs="Times New Roman"/>
        </w:rPr>
        <w:t>Press</w:t>
      </w:r>
      <w:proofErr w:type="spellEnd"/>
      <w:r>
        <w:rPr>
          <w:rFonts w:ascii="Times New Roman" w:eastAsia="Times New Roman" w:hAnsi="Times New Roman" w:cs="Times New Roman"/>
        </w:rPr>
        <w:t>.</w:t>
      </w:r>
    </w:p>
    <w:p w14:paraId="6F979086" w14:textId="77777777" w:rsidR="00E82649" w:rsidRDefault="00CB0A83">
      <w:pPr>
        <w:spacing w:before="240" w:after="240" w:line="276" w:lineRule="auto"/>
        <w:rPr>
          <w:rFonts w:ascii="Times New Roman" w:eastAsia="Times New Roman" w:hAnsi="Times New Roman" w:cs="Times New Roman"/>
        </w:rPr>
      </w:pPr>
      <w:r>
        <w:rPr>
          <w:rFonts w:ascii="Times New Roman" w:eastAsia="Times New Roman" w:hAnsi="Times New Roman" w:cs="Times New Roman"/>
        </w:rPr>
        <w:t xml:space="preserve">Smart </w:t>
      </w:r>
      <w:proofErr w:type="spellStart"/>
      <w:r>
        <w:rPr>
          <w:rFonts w:ascii="Times New Roman" w:eastAsia="Times New Roman" w:hAnsi="Times New Roman" w:cs="Times New Roman"/>
        </w:rPr>
        <w:t>Pet</w:t>
      </w:r>
      <w:proofErr w:type="spellEnd"/>
      <w:r>
        <w:rPr>
          <w:rFonts w:ascii="Times New Roman" w:eastAsia="Times New Roman" w:hAnsi="Times New Roman" w:cs="Times New Roman"/>
        </w:rPr>
        <w:t xml:space="preserve"> El Salvador. (s.f.). </w:t>
      </w:r>
      <w:r>
        <w:rPr>
          <w:rFonts w:ascii="Times New Roman" w:eastAsia="Times New Roman" w:hAnsi="Times New Roman" w:cs="Times New Roman"/>
          <w:i/>
        </w:rPr>
        <w:t>Página de Facebook</w:t>
      </w:r>
      <w:r>
        <w:rPr>
          <w:rFonts w:ascii="Times New Roman" w:eastAsia="Times New Roman" w:hAnsi="Times New Roman" w:cs="Times New Roman"/>
        </w:rPr>
        <w:t xml:space="preserve">. Recuperado de </w:t>
      </w:r>
      <w:hyperlink r:id="rId113">
        <w:r w:rsidR="00E82649">
          <w:rPr>
            <w:rFonts w:ascii="Times New Roman" w:eastAsia="Times New Roman" w:hAnsi="Times New Roman" w:cs="Times New Roman"/>
            <w:color w:val="1155CC"/>
            <w:u w:val="single"/>
          </w:rPr>
          <w:t>https://www.facebook.com/smartpetsv/</w:t>
        </w:r>
      </w:hyperlink>
      <w:r>
        <w:rPr>
          <w:rFonts w:ascii="Times New Roman" w:eastAsia="Times New Roman" w:hAnsi="Times New Roman" w:cs="Times New Roman"/>
        </w:rPr>
        <w:t xml:space="preserve"> </w:t>
      </w:r>
    </w:p>
    <w:p w14:paraId="24905FB7" w14:textId="77777777" w:rsidR="00E82649" w:rsidRDefault="00CB0A83">
      <w:pPr>
        <w:spacing w:before="240" w:after="240"/>
        <w:rPr>
          <w:rFonts w:ascii="Times New Roman" w:eastAsia="Times New Roman" w:hAnsi="Times New Roman" w:cs="Times New Roman"/>
        </w:rPr>
      </w:pPr>
      <w:proofErr w:type="spellStart"/>
      <w:r>
        <w:rPr>
          <w:rFonts w:ascii="Times New Roman" w:eastAsia="Times New Roman" w:hAnsi="Times New Roman" w:cs="Times New Roman"/>
        </w:rPr>
        <w:t>Strategy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Helix</w:t>
      </w:r>
      <w:proofErr w:type="spellEnd"/>
      <w:r>
        <w:rPr>
          <w:rFonts w:ascii="Times New Roman" w:eastAsia="Times New Roman" w:hAnsi="Times New Roman" w:cs="Times New Roman"/>
        </w:rPr>
        <w:t xml:space="preserve">. (2024). </w:t>
      </w:r>
      <w:r>
        <w:rPr>
          <w:rFonts w:ascii="Times New Roman" w:eastAsia="Times New Roman" w:hAnsi="Times New Roman" w:cs="Times New Roman"/>
          <w:i/>
        </w:rPr>
        <w:t xml:space="preserve">El Salvador </w:t>
      </w:r>
      <w:proofErr w:type="spellStart"/>
      <w:r>
        <w:rPr>
          <w:rFonts w:ascii="Times New Roman" w:eastAsia="Times New Roman" w:hAnsi="Times New Roman" w:cs="Times New Roman"/>
          <w:i/>
        </w:rPr>
        <w:t>Pet</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Food</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Market</w:t>
      </w:r>
      <w:proofErr w:type="spellEnd"/>
      <w:r>
        <w:rPr>
          <w:rFonts w:ascii="Times New Roman" w:eastAsia="Times New Roman" w:hAnsi="Times New Roman" w:cs="Times New Roman"/>
          <w:i/>
        </w:rPr>
        <w:t xml:space="preserve"> 2024</w:t>
      </w:r>
      <w:r>
        <w:rPr>
          <w:rFonts w:ascii="Times New Roman" w:eastAsia="Times New Roman" w:hAnsi="Times New Roman" w:cs="Times New Roman"/>
        </w:rPr>
        <w:t xml:space="preserve">. Recuperado de </w:t>
      </w:r>
      <w:hyperlink r:id="rId114">
        <w:r w:rsidR="00E82649">
          <w:rPr>
            <w:rFonts w:ascii="Times New Roman" w:eastAsia="Times New Roman" w:hAnsi="Times New Roman" w:cs="Times New Roman"/>
            <w:color w:val="1155CC"/>
            <w:u w:val="single"/>
          </w:rPr>
          <w:t>https://store.strategyh.com/es/report/pet-food-market-in-el-salvador/</w:t>
        </w:r>
      </w:hyperlink>
      <w:r>
        <w:rPr>
          <w:rFonts w:ascii="Times New Roman" w:eastAsia="Times New Roman" w:hAnsi="Times New Roman" w:cs="Times New Roman"/>
        </w:rPr>
        <w:t xml:space="preserve"> </w:t>
      </w:r>
    </w:p>
    <w:p w14:paraId="51B4ACB2" w14:textId="77777777" w:rsidR="00E82649" w:rsidRDefault="00CB0A83">
      <w:pPr>
        <w:spacing w:before="240" w:after="240" w:line="276" w:lineRule="auto"/>
        <w:rPr>
          <w:rFonts w:ascii="Times New Roman" w:eastAsia="Times New Roman" w:hAnsi="Times New Roman" w:cs="Times New Roman"/>
        </w:rPr>
      </w:pP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Insight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Partners</w:t>
      </w:r>
      <w:proofErr w:type="spellEnd"/>
      <w:r>
        <w:rPr>
          <w:rFonts w:ascii="Times New Roman" w:eastAsia="Times New Roman" w:hAnsi="Times New Roman" w:cs="Times New Roman"/>
        </w:rPr>
        <w:t xml:space="preserve">. (s.f.). </w:t>
      </w:r>
      <w:r>
        <w:rPr>
          <w:rFonts w:ascii="Times New Roman" w:eastAsia="Times New Roman" w:hAnsi="Times New Roman" w:cs="Times New Roman"/>
          <w:i/>
        </w:rPr>
        <w:t>Panorama y alcance del mercado de alimentos para mascotas</w:t>
      </w:r>
      <w:r>
        <w:rPr>
          <w:rFonts w:ascii="Times New Roman" w:eastAsia="Times New Roman" w:hAnsi="Times New Roman" w:cs="Times New Roman"/>
        </w:rPr>
        <w:t xml:space="preserve">. Recuperado de </w:t>
      </w:r>
      <w:hyperlink r:id="rId115">
        <w:r w:rsidR="00E82649">
          <w:rPr>
            <w:rFonts w:ascii="Times New Roman" w:eastAsia="Times New Roman" w:hAnsi="Times New Roman" w:cs="Times New Roman"/>
            <w:color w:val="1155CC"/>
            <w:u w:val="single"/>
          </w:rPr>
          <w:t>https://www.theinsightpartners.com/es/reports/pet-food-market</w:t>
        </w:r>
      </w:hyperlink>
      <w:r>
        <w:rPr>
          <w:rFonts w:ascii="Times New Roman" w:eastAsia="Times New Roman" w:hAnsi="Times New Roman" w:cs="Times New Roman"/>
        </w:rPr>
        <w:t xml:space="preserve"> </w:t>
      </w:r>
    </w:p>
    <w:p w14:paraId="2B5BCB06" w14:textId="77777777" w:rsidR="00D43CFC" w:rsidRPr="00D43CFC" w:rsidRDefault="00D43CFC" w:rsidP="00D43CFC">
      <w:pPr>
        <w:autoSpaceDE w:val="0"/>
        <w:autoSpaceDN w:val="0"/>
        <w:adjustRightInd w:val="0"/>
        <w:rPr>
          <w:rFonts w:ascii="Times New Roman" w:hAnsi="Times New Roman" w:cs="Times New Roman"/>
          <w:lang w:val="en-US" w:eastAsia="en-US"/>
        </w:rPr>
      </w:pPr>
      <w:r w:rsidRPr="00D43CFC">
        <w:rPr>
          <w:rFonts w:ascii="Times New Roman" w:hAnsi="Times New Roman" w:cs="Times New Roman"/>
          <w:lang w:val="en-US" w:eastAsia="en-US"/>
        </w:rPr>
        <w:t xml:space="preserve">Walmart El Salvador. (2025). </w:t>
      </w:r>
      <w:proofErr w:type="spellStart"/>
      <w:r w:rsidRPr="00D43CFC">
        <w:rPr>
          <w:rFonts w:ascii="Times New Roman" w:hAnsi="Times New Roman" w:cs="Times New Roman"/>
          <w:i/>
          <w:iCs/>
          <w:lang w:val="en-US" w:eastAsia="en-US"/>
        </w:rPr>
        <w:t>Alimento</w:t>
      </w:r>
      <w:proofErr w:type="spellEnd"/>
      <w:r w:rsidRPr="00D43CFC">
        <w:rPr>
          <w:rFonts w:ascii="Times New Roman" w:hAnsi="Times New Roman" w:cs="Times New Roman"/>
          <w:i/>
          <w:iCs/>
          <w:lang w:val="en-US" w:eastAsia="en-US"/>
        </w:rPr>
        <w:t xml:space="preserve"> </w:t>
      </w:r>
      <w:proofErr w:type="spellStart"/>
      <w:r w:rsidRPr="00D43CFC">
        <w:rPr>
          <w:rFonts w:ascii="Times New Roman" w:hAnsi="Times New Roman" w:cs="Times New Roman"/>
          <w:i/>
          <w:iCs/>
          <w:lang w:val="en-US" w:eastAsia="en-US"/>
        </w:rPr>
        <w:t>Perro</w:t>
      </w:r>
      <w:proofErr w:type="spellEnd"/>
      <w:r w:rsidRPr="00D43CFC">
        <w:rPr>
          <w:rFonts w:ascii="Times New Roman" w:hAnsi="Times New Roman" w:cs="Times New Roman"/>
          <w:i/>
          <w:iCs/>
          <w:lang w:val="en-US" w:eastAsia="en-US"/>
        </w:rPr>
        <w:t xml:space="preserve"> </w:t>
      </w:r>
      <w:proofErr w:type="spellStart"/>
      <w:r w:rsidRPr="00D43CFC">
        <w:rPr>
          <w:rFonts w:ascii="Times New Roman" w:hAnsi="Times New Roman" w:cs="Times New Roman"/>
          <w:i/>
          <w:iCs/>
          <w:lang w:val="en-US" w:eastAsia="en-US"/>
        </w:rPr>
        <w:t>Adulto</w:t>
      </w:r>
      <w:proofErr w:type="spellEnd"/>
      <w:r w:rsidRPr="00D43CFC">
        <w:rPr>
          <w:rFonts w:ascii="Times New Roman" w:hAnsi="Times New Roman" w:cs="Times New Roman"/>
          <w:i/>
          <w:iCs/>
          <w:lang w:val="en-US" w:eastAsia="en-US"/>
        </w:rPr>
        <w:t xml:space="preserve"> Purina Dog Chow </w:t>
      </w:r>
      <w:proofErr w:type="spellStart"/>
      <w:r w:rsidRPr="00D43CFC">
        <w:rPr>
          <w:rFonts w:ascii="Times New Roman" w:hAnsi="Times New Roman" w:cs="Times New Roman"/>
          <w:i/>
          <w:iCs/>
          <w:lang w:val="en-US" w:eastAsia="en-US"/>
        </w:rPr>
        <w:t>Medianos</w:t>
      </w:r>
      <w:proofErr w:type="spellEnd"/>
      <w:r w:rsidRPr="00D43CFC">
        <w:rPr>
          <w:rFonts w:ascii="Times New Roman" w:hAnsi="Times New Roman" w:cs="Times New Roman"/>
          <w:i/>
          <w:iCs/>
          <w:lang w:val="en-US" w:eastAsia="en-US"/>
        </w:rPr>
        <w:t xml:space="preserve"> y </w:t>
      </w:r>
      <w:proofErr w:type="spellStart"/>
      <w:r w:rsidRPr="00D43CFC">
        <w:rPr>
          <w:rFonts w:ascii="Times New Roman" w:hAnsi="Times New Roman" w:cs="Times New Roman"/>
          <w:i/>
          <w:iCs/>
          <w:lang w:val="en-US" w:eastAsia="en-US"/>
        </w:rPr>
        <w:t>Grandes</w:t>
      </w:r>
      <w:proofErr w:type="spellEnd"/>
      <w:r w:rsidRPr="00D43CFC">
        <w:rPr>
          <w:rFonts w:ascii="Times New Roman" w:hAnsi="Times New Roman" w:cs="Times New Roman"/>
          <w:i/>
          <w:iCs/>
          <w:lang w:val="en-US" w:eastAsia="en-US"/>
        </w:rPr>
        <w:t xml:space="preserve"> -15kg</w:t>
      </w:r>
      <w:r w:rsidRPr="00D43CFC">
        <w:rPr>
          <w:rFonts w:ascii="Times New Roman" w:hAnsi="Times New Roman" w:cs="Times New Roman"/>
          <w:lang w:val="en-US" w:eastAsia="en-US"/>
        </w:rPr>
        <w:t xml:space="preserve">. </w:t>
      </w:r>
      <w:proofErr w:type="spellStart"/>
      <w:r w:rsidRPr="00D43CFC">
        <w:rPr>
          <w:rFonts w:ascii="Times New Roman" w:hAnsi="Times New Roman" w:cs="Times New Roman"/>
          <w:lang w:val="en-US" w:eastAsia="en-US"/>
        </w:rPr>
        <w:t>Recuperado</w:t>
      </w:r>
      <w:proofErr w:type="spellEnd"/>
      <w:r w:rsidRPr="00D43CFC">
        <w:rPr>
          <w:rFonts w:ascii="Times New Roman" w:hAnsi="Times New Roman" w:cs="Times New Roman"/>
          <w:lang w:val="en-US" w:eastAsia="en-US"/>
        </w:rPr>
        <w:t xml:space="preserve"> de </w:t>
      </w:r>
      <w:hyperlink r:id="rId116" w:history="1">
        <w:r w:rsidRPr="00D43CFC">
          <w:rPr>
            <w:rFonts w:ascii="Times New Roman" w:hAnsi="Times New Roman" w:cs="Times New Roman"/>
            <w:lang w:val="en-US" w:eastAsia="en-US"/>
          </w:rPr>
          <w:t>https://www.walmart.com.sv/alimento-perro-adulto-purina-dog-chow-medianos-y-grandes-15kg/p</w:t>
        </w:r>
      </w:hyperlink>
      <w:r>
        <w:rPr>
          <w:rFonts w:ascii="Times New Roman" w:hAnsi="Times New Roman" w:cs="Times New Roman"/>
          <w:lang w:val="en-US" w:eastAsia="en-US"/>
        </w:rPr>
        <w:t xml:space="preserve"> </w:t>
      </w:r>
    </w:p>
    <w:p w14:paraId="6F65B19D" w14:textId="77777777" w:rsidR="00D43CFC" w:rsidRDefault="00D43CFC" w:rsidP="00D43CFC">
      <w:pPr>
        <w:autoSpaceDE w:val="0"/>
        <w:autoSpaceDN w:val="0"/>
        <w:adjustRightInd w:val="0"/>
        <w:rPr>
          <w:rFonts w:ascii="Times New Roman" w:hAnsi="Times New Roman" w:cs="Times New Roman"/>
          <w:lang w:val="en-US" w:eastAsia="en-US"/>
        </w:rPr>
      </w:pPr>
    </w:p>
    <w:p w14:paraId="4D0BEAB0" w14:textId="29E91F62" w:rsidR="00D43CFC" w:rsidRPr="00D43CFC" w:rsidRDefault="00D43CFC" w:rsidP="00D43CFC">
      <w:pPr>
        <w:autoSpaceDE w:val="0"/>
        <w:autoSpaceDN w:val="0"/>
        <w:adjustRightInd w:val="0"/>
        <w:rPr>
          <w:rFonts w:ascii="Times New Roman" w:hAnsi="Times New Roman" w:cs="Times New Roman"/>
          <w:lang w:val="en-US" w:eastAsia="en-US"/>
        </w:rPr>
      </w:pPr>
      <w:r w:rsidRPr="00D43CFC">
        <w:rPr>
          <w:rFonts w:ascii="Times New Roman" w:hAnsi="Times New Roman" w:cs="Times New Roman"/>
          <w:lang w:val="en-US" w:eastAsia="en-US"/>
        </w:rPr>
        <w:t xml:space="preserve">Walmart El Salvador. (2025). </w:t>
      </w:r>
      <w:r w:rsidRPr="00D43CFC">
        <w:rPr>
          <w:rFonts w:ascii="Times New Roman" w:hAnsi="Times New Roman" w:cs="Times New Roman"/>
          <w:i/>
          <w:iCs/>
          <w:lang w:val="en-US" w:eastAsia="en-US"/>
        </w:rPr>
        <w:t xml:space="preserve">Alimento Seco Pedigree Para </w:t>
      </w:r>
      <w:proofErr w:type="spellStart"/>
      <w:r w:rsidRPr="00D43CFC">
        <w:rPr>
          <w:rFonts w:ascii="Times New Roman" w:hAnsi="Times New Roman" w:cs="Times New Roman"/>
          <w:i/>
          <w:iCs/>
          <w:lang w:val="en-US" w:eastAsia="en-US"/>
        </w:rPr>
        <w:t>Perro</w:t>
      </w:r>
      <w:proofErr w:type="spellEnd"/>
      <w:r w:rsidRPr="00D43CFC">
        <w:rPr>
          <w:rFonts w:ascii="Times New Roman" w:hAnsi="Times New Roman" w:cs="Times New Roman"/>
          <w:i/>
          <w:iCs/>
          <w:lang w:val="en-US" w:eastAsia="en-US"/>
        </w:rPr>
        <w:t xml:space="preserve"> </w:t>
      </w:r>
      <w:proofErr w:type="spellStart"/>
      <w:r w:rsidRPr="00D43CFC">
        <w:rPr>
          <w:rFonts w:ascii="Times New Roman" w:hAnsi="Times New Roman" w:cs="Times New Roman"/>
          <w:i/>
          <w:iCs/>
          <w:lang w:val="en-US" w:eastAsia="en-US"/>
        </w:rPr>
        <w:t>Adulto</w:t>
      </w:r>
      <w:proofErr w:type="spellEnd"/>
      <w:r w:rsidRPr="00D43CFC">
        <w:rPr>
          <w:rFonts w:ascii="Times New Roman" w:hAnsi="Times New Roman" w:cs="Times New Roman"/>
          <w:i/>
          <w:iCs/>
          <w:lang w:val="en-US" w:eastAsia="en-US"/>
        </w:rPr>
        <w:t xml:space="preserve"> - 21 kg</w:t>
      </w:r>
      <w:r w:rsidRPr="00D43CFC">
        <w:rPr>
          <w:rFonts w:ascii="Times New Roman" w:hAnsi="Times New Roman" w:cs="Times New Roman"/>
          <w:lang w:val="en-US" w:eastAsia="en-US"/>
        </w:rPr>
        <w:t xml:space="preserve">. </w:t>
      </w:r>
      <w:proofErr w:type="spellStart"/>
      <w:r w:rsidRPr="00D43CFC">
        <w:rPr>
          <w:rFonts w:ascii="Times New Roman" w:hAnsi="Times New Roman" w:cs="Times New Roman"/>
          <w:lang w:val="en-US" w:eastAsia="en-US"/>
        </w:rPr>
        <w:t>Recuperado</w:t>
      </w:r>
      <w:proofErr w:type="spellEnd"/>
      <w:r w:rsidRPr="00D43CFC">
        <w:rPr>
          <w:rFonts w:ascii="Times New Roman" w:hAnsi="Times New Roman" w:cs="Times New Roman"/>
          <w:lang w:val="en-US" w:eastAsia="en-US"/>
        </w:rPr>
        <w:t xml:space="preserve"> de </w:t>
      </w:r>
      <w:hyperlink r:id="rId117" w:history="1">
        <w:r w:rsidRPr="00D43CFC">
          <w:rPr>
            <w:rFonts w:ascii="Times New Roman" w:hAnsi="Times New Roman" w:cs="Times New Roman"/>
            <w:lang w:val="en-US" w:eastAsia="en-US"/>
          </w:rPr>
          <w:t>https://www.walmart.com.sv/alimento-seco-pedigree-para-perro-adulto-21-kg/p</w:t>
        </w:r>
      </w:hyperlink>
      <w:r>
        <w:rPr>
          <w:rFonts w:ascii="Times New Roman" w:hAnsi="Times New Roman" w:cs="Times New Roman"/>
          <w:lang w:val="en-US" w:eastAsia="en-US"/>
        </w:rPr>
        <w:t xml:space="preserve"> </w:t>
      </w:r>
    </w:p>
    <w:p w14:paraId="7D80B0CF" w14:textId="77777777" w:rsidR="00D43CFC" w:rsidRDefault="00D43CFC">
      <w:pPr>
        <w:rPr>
          <w:rFonts w:ascii="Times New Roman" w:eastAsia="Times New Roman" w:hAnsi="Times New Roman" w:cs="Times New Roman"/>
        </w:rPr>
      </w:pPr>
    </w:p>
    <w:p w14:paraId="312B49B0" w14:textId="666384F8" w:rsidR="00E82649" w:rsidRDefault="00CB0A83" w:rsidP="00D43CFC">
      <w:pPr>
        <w:rPr>
          <w:rFonts w:ascii="Times New Roman" w:eastAsia="Times New Roman" w:hAnsi="Times New Roman" w:cs="Times New Roman"/>
        </w:rPr>
      </w:pPr>
      <w:r>
        <w:rPr>
          <w:rFonts w:ascii="Times New Roman" w:eastAsia="Times New Roman" w:hAnsi="Times New Roman" w:cs="Times New Roman"/>
        </w:rPr>
        <w:t xml:space="preserve">Zeithaml, V. A. (1988). </w:t>
      </w:r>
      <w:proofErr w:type="spellStart"/>
      <w:r>
        <w:rPr>
          <w:rFonts w:ascii="Times New Roman" w:eastAsia="Times New Roman" w:hAnsi="Times New Roman" w:cs="Times New Roman"/>
        </w:rPr>
        <w:t>Consumer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perceptions</w:t>
      </w:r>
      <w:proofErr w:type="spellEnd"/>
      <w:r>
        <w:rPr>
          <w:rFonts w:ascii="Times New Roman" w:eastAsia="Times New Roman" w:hAnsi="Times New Roman" w:cs="Times New Roman"/>
        </w:rPr>
        <w:t xml:space="preserve"> of </w:t>
      </w:r>
      <w:proofErr w:type="spellStart"/>
      <w:r>
        <w:rPr>
          <w:rFonts w:ascii="Times New Roman" w:eastAsia="Times New Roman" w:hAnsi="Times New Roman" w:cs="Times New Roman"/>
        </w:rPr>
        <w:t>price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quality</w:t>
      </w:r>
      <w:proofErr w:type="spellEnd"/>
      <w:r>
        <w:rPr>
          <w:rFonts w:ascii="Times New Roman" w:eastAsia="Times New Roman" w:hAnsi="Times New Roman" w:cs="Times New Roman"/>
        </w:rPr>
        <w:t xml:space="preserve">, and </w:t>
      </w:r>
      <w:proofErr w:type="spellStart"/>
      <w:r>
        <w:rPr>
          <w:rFonts w:ascii="Times New Roman" w:eastAsia="Times New Roman" w:hAnsi="Times New Roman" w:cs="Times New Roman"/>
        </w:rPr>
        <w:t>value</w:t>
      </w:r>
      <w:proofErr w:type="spellEnd"/>
      <w:r>
        <w:rPr>
          <w:rFonts w:ascii="Times New Roman" w:eastAsia="Times New Roman" w:hAnsi="Times New Roman" w:cs="Times New Roman"/>
        </w:rPr>
        <w:t xml:space="preserve">: A </w:t>
      </w:r>
      <w:proofErr w:type="spellStart"/>
      <w:r>
        <w:rPr>
          <w:rFonts w:ascii="Times New Roman" w:eastAsia="Times New Roman" w:hAnsi="Times New Roman" w:cs="Times New Roman"/>
        </w:rPr>
        <w:t>means-end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model</w:t>
      </w:r>
      <w:proofErr w:type="spellEnd"/>
      <w:r>
        <w:rPr>
          <w:rFonts w:ascii="Times New Roman" w:eastAsia="Times New Roman" w:hAnsi="Times New Roman" w:cs="Times New Roman"/>
        </w:rPr>
        <w:t xml:space="preserve"> and </w:t>
      </w:r>
      <w:proofErr w:type="spellStart"/>
      <w:r>
        <w:rPr>
          <w:rFonts w:ascii="Times New Roman" w:eastAsia="Times New Roman" w:hAnsi="Times New Roman" w:cs="Times New Roman"/>
        </w:rPr>
        <w:t>synthesis</w:t>
      </w:r>
      <w:proofErr w:type="spellEnd"/>
      <w:r>
        <w:rPr>
          <w:rFonts w:ascii="Times New Roman" w:eastAsia="Times New Roman" w:hAnsi="Times New Roman" w:cs="Times New Roman"/>
        </w:rPr>
        <w:t xml:space="preserve"> of </w:t>
      </w:r>
      <w:proofErr w:type="spellStart"/>
      <w:r>
        <w:rPr>
          <w:rFonts w:ascii="Times New Roman" w:eastAsia="Times New Roman" w:hAnsi="Times New Roman" w:cs="Times New Roman"/>
        </w:rPr>
        <w:t>evidence</w:t>
      </w:r>
      <w:proofErr w:type="spellEnd"/>
      <w:r>
        <w:rPr>
          <w:rFonts w:ascii="Times New Roman" w:eastAsia="Times New Roman" w:hAnsi="Times New Roman" w:cs="Times New Roman"/>
        </w:rPr>
        <w:t>. </w:t>
      </w:r>
      <w:proofErr w:type="spellStart"/>
      <w:r>
        <w:rPr>
          <w:rFonts w:ascii="Times New Roman" w:eastAsia="Times New Roman" w:hAnsi="Times New Roman" w:cs="Times New Roman"/>
          <w:i/>
        </w:rPr>
        <w:t>Journal</w:t>
      </w:r>
      <w:proofErr w:type="spellEnd"/>
      <w:r>
        <w:rPr>
          <w:rFonts w:ascii="Times New Roman" w:eastAsia="Times New Roman" w:hAnsi="Times New Roman" w:cs="Times New Roman"/>
          <w:i/>
        </w:rPr>
        <w:t xml:space="preserve"> of Marketing, 52</w:t>
      </w:r>
      <w:r>
        <w:rPr>
          <w:rFonts w:ascii="Times New Roman" w:eastAsia="Times New Roman" w:hAnsi="Times New Roman" w:cs="Times New Roman"/>
        </w:rPr>
        <w:t>(3), 2-22.</w:t>
      </w:r>
    </w:p>
    <w:p w14:paraId="64B6B7A8" w14:textId="77777777" w:rsidR="00E82649" w:rsidRDefault="00CB0A83">
      <w:pPr>
        <w:spacing w:before="240" w:after="240"/>
        <w:jc w:val="center"/>
        <w:rPr>
          <w:rFonts w:ascii="Times New Roman" w:eastAsia="Times New Roman" w:hAnsi="Times New Roman" w:cs="Times New Roman"/>
          <w:b/>
        </w:rPr>
      </w:pPr>
      <w:r>
        <w:rPr>
          <w:rFonts w:ascii="Times New Roman" w:eastAsia="Times New Roman" w:hAnsi="Times New Roman" w:cs="Times New Roman"/>
          <w:b/>
        </w:rPr>
        <w:lastRenderedPageBreak/>
        <w:t>ANEXO I</w:t>
      </w:r>
    </w:p>
    <w:p w14:paraId="50B09640" w14:textId="77777777" w:rsidR="00E82649" w:rsidRDefault="00CB0A83">
      <w:pPr>
        <w:jc w:val="center"/>
        <w:rPr>
          <w:rFonts w:ascii="Times New Roman" w:eastAsia="Times New Roman" w:hAnsi="Times New Roman" w:cs="Times New Roman"/>
          <w:b/>
        </w:rPr>
      </w:pPr>
      <w:r>
        <w:rPr>
          <w:rFonts w:ascii="Times New Roman" w:eastAsia="Times New Roman" w:hAnsi="Times New Roman" w:cs="Times New Roman"/>
          <w:noProof/>
          <w:lang w:val="es-AR"/>
        </w:rPr>
        <w:drawing>
          <wp:inline distT="114300" distB="114300" distL="114300" distR="114300" wp14:anchorId="61BF8DF1" wp14:editId="0CB5430D">
            <wp:extent cx="5190924" cy="6716092"/>
            <wp:effectExtent l="0" t="0" r="0" b="0"/>
            <wp:docPr id="6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18"/>
                    <a:srcRect/>
                    <a:stretch>
                      <a:fillRect/>
                    </a:stretch>
                  </pic:blipFill>
                  <pic:spPr>
                    <a:xfrm>
                      <a:off x="0" y="0"/>
                      <a:ext cx="5190924" cy="6716092"/>
                    </a:xfrm>
                    <a:prstGeom prst="rect">
                      <a:avLst/>
                    </a:prstGeom>
                    <a:ln/>
                  </pic:spPr>
                </pic:pic>
              </a:graphicData>
            </a:graphic>
          </wp:inline>
        </w:drawing>
      </w:r>
    </w:p>
    <w:p w14:paraId="2180F682" w14:textId="77777777" w:rsidR="00E82649" w:rsidRDefault="00CB0A83">
      <w:pPr>
        <w:jc w:val="center"/>
        <w:rPr>
          <w:rFonts w:ascii="Times New Roman" w:eastAsia="Times New Roman" w:hAnsi="Times New Roman" w:cs="Times New Roman"/>
        </w:rPr>
      </w:pPr>
      <w:r>
        <w:rPr>
          <w:rFonts w:ascii="Times New Roman" w:eastAsia="Times New Roman" w:hAnsi="Times New Roman" w:cs="Times New Roman"/>
          <w:noProof/>
          <w:lang w:val="es-AR"/>
        </w:rPr>
        <w:lastRenderedPageBreak/>
        <w:drawing>
          <wp:inline distT="114300" distB="114300" distL="114300" distR="114300" wp14:anchorId="20D9FDCD" wp14:editId="65EA5E2A">
            <wp:extent cx="4824413" cy="6263740"/>
            <wp:effectExtent l="0" t="0" r="0" b="0"/>
            <wp:docPr id="5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19"/>
                    <a:srcRect/>
                    <a:stretch>
                      <a:fillRect/>
                    </a:stretch>
                  </pic:blipFill>
                  <pic:spPr>
                    <a:xfrm>
                      <a:off x="0" y="0"/>
                      <a:ext cx="4824413" cy="6263740"/>
                    </a:xfrm>
                    <a:prstGeom prst="rect">
                      <a:avLst/>
                    </a:prstGeom>
                    <a:ln/>
                  </pic:spPr>
                </pic:pic>
              </a:graphicData>
            </a:graphic>
          </wp:inline>
        </w:drawing>
      </w:r>
    </w:p>
    <w:sectPr w:rsidR="00E82649">
      <w:footerReference w:type="default" r:id="rId120"/>
      <w:pgSz w:w="12240" w:h="15840"/>
      <w:pgMar w:top="1440" w:right="1440" w:bottom="1440" w:left="1440" w:header="708" w:footer="708"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167E94" w14:textId="77777777" w:rsidR="00DE4A1B" w:rsidRDefault="00DE4A1B">
      <w:r>
        <w:separator/>
      </w:r>
    </w:p>
  </w:endnote>
  <w:endnote w:type="continuationSeparator" w:id="0">
    <w:p w14:paraId="60E09394" w14:textId="77777777" w:rsidR="00DE4A1B" w:rsidRDefault="00DE4A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6AF1AD5E-8C24-4485-8014-E6BB0B3575C3}"/>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2" w:fontKey="{C41E0350-1A73-4E18-82CA-5D31619DD5E7}"/>
    <w:embedItalic r:id="rId3" w:fontKey="{3A445A78-D605-4979-9DAE-42483B89E3F5}"/>
  </w:font>
  <w:font w:name="Aptos Display">
    <w:charset w:val="00"/>
    <w:family w:val="swiss"/>
    <w:pitch w:val="variable"/>
    <w:sig w:usb0="20000287" w:usb1="00000003" w:usb2="00000000" w:usb3="00000000" w:csb0="0000019F" w:csb1="00000000"/>
    <w:embedRegular r:id="rId4" w:fontKey="{555C6554-CCC7-48F2-8A4E-6522340E7F99}"/>
  </w:font>
  <w:font w:name="Tahoma">
    <w:panose1 w:val="020B0604030504040204"/>
    <w:charset w:val="00"/>
    <w:family w:val="swiss"/>
    <w:pitch w:val="variable"/>
    <w:sig w:usb0="E1002EFF" w:usb1="C000605B" w:usb2="00000029" w:usb3="00000000" w:csb0="000101FF" w:csb1="00000000"/>
    <w:embedRegular r:id="rId5" w:fontKey="{BB65A122-E61E-4A89-A8F6-B5202B6A960A}"/>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6" w:fontKey="{5FDDCEE0-BC87-49CC-9820-E5E8DCDAD5A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6E2F5D" w14:textId="77777777" w:rsidR="00CB0A83" w:rsidRDefault="00CB0A83">
    <w:pPr>
      <w:pBdr>
        <w:top w:val="nil"/>
        <w:left w:val="nil"/>
        <w:bottom w:val="nil"/>
        <w:right w:val="nil"/>
        <w:between w:val="nil"/>
      </w:pBdr>
      <w:tabs>
        <w:tab w:val="center" w:pos="4419"/>
        <w:tab w:val="right" w:pos="8838"/>
      </w:tabs>
      <w:jc w:val="center"/>
      <w:rPr>
        <w:color w:val="000000"/>
      </w:rPr>
    </w:pPr>
    <w:r>
      <w:rPr>
        <w:color w:val="000000"/>
      </w:rPr>
      <w:fldChar w:fldCharType="begin"/>
    </w:r>
    <w:r>
      <w:rPr>
        <w:color w:val="000000"/>
      </w:rPr>
      <w:instrText>PAGE</w:instrText>
    </w:r>
    <w:r>
      <w:rPr>
        <w:color w:val="000000"/>
      </w:rPr>
      <w:fldChar w:fldCharType="separate"/>
    </w:r>
    <w:r w:rsidR="00E71720">
      <w:rPr>
        <w:noProof/>
        <w:color w:val="000000"/>
      </w:rPr>
      <w:t>89</w:t>
    </w:r>
    <w:r>
      <w:rPr>
        <w:color w:val="000000"/>
      </w:rPr>
      <w:fldChar w:fldCharType="end"/>
    </w:r>
  </w:p>
  <w:p w14:paraId="341BBC2E" w14:textId="77777777" w:rsidR="00CB0A83" w:rsidRDefault="00CB0A83">
    <w:pPr>
      <w:pBdr>
        <w:top w:val="nil"/>
        <w:left w:val="nil"/>
        <w:bottom w:val="nil"/>
        <w:right w:val="nil"/>
        <w:between w:val="nil"/>
      </w:pBdr>
      <w:tabs>
        <w:tab w:val="center" w:pos="4680"/>
        <w:tab w:val="right" w:pos="9360"/>
      </w:tabs>
      <w:jc w:val="center"/>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93877B" w14:textId="77777777" w:rsidR="00DE4A1B" w:rsidRDefault="00DE4A1B">
      <w:r>
        <w:separator/>
      </w:r>
    </w:p>
  </w:footnote>
  <w:footnote w:type="continuationSeparator" w:id="0">
    <w:p w14:paraId="2918EB19" w14:textId="77777777" w:rsidR="00DE4A1B" w:rsidRDefault="00DE4A1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F4893"/>
    <w:multiLevelType w:val="multilevel"/>
    <w:tmpl w:val="DFE04C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1D16F31"/>
    <w:multiLevelType w:val="multilevel"/>
    <w:tmpl w:val="F886C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4D75D6B"/>
    <w:multiLevelType w:val="multilevel"/>
    <w:tmpl w:val="4DB440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077664D4"/>
    <w:multiLevelType w:val="multilevel"/>
    <w:tmpl w:val="D40439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nsid w:val="0A8B29C4"/>
    <w:multiLevelType w:val="multilevel"/>
    <w:tmpl w:val="10922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0B585E45"/>
    <w:multiLevelType w:val="multilevel"/>
    <w:tmpl w:val="8D2A04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nsid w:val="0BB433F8"/>
    <w:multiLevelType w:val="multilevel"/>
    <w:tmpl w:val="EE1407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0C4B5DC1"/>
    <w:multiLevelType w:val="multilevel"/>
    <w:tmpl w:val="1E948F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0D0521BE"/>
    <w:multiLevelType w:val="multilevel"/>
    <w:tmpl w:val="63DC43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0D8E261D"/>
    <w:multiLevelType w:val="multilevel"/>
    <w:tmpl w:val="AEF2F3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0F804F12"/>
    <w:multiLevelType w:val="multilevel"/>
    <w:tmpl w:val="480EC9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103A24FE"/>
    <w:multiLevelType w:val="multilevel"/>
    <w:tmpl w:val="B90EE8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10EF623E"/>
    <w:multiLevelType w:val="multilevel"/>
    <w:tmpl w:val="759442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15A935B7"/>
    <w:multiLevelType w:val="multilevel"/>
    <w:tmpl w:val="D27ED0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nsid w:val="18385CE2"/>
    <w:multiLevelType w:val="multilevel"/>
    <w:tmpl w:val="4120B6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19132F29"/>
    <w:multiLevelType w:val="multilevel"/>
    <w:tmpl w:val="04FC95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1ADC1817"/>
    <w:multiLevelType w:val="multilevel"/>
    <w:tmpl w:val="B95811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1B704161"/>
    <w:multiLevelType w:val="multilevel"/>
    <w:tmpl w:val="BFAA6F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1C26053D"/>
    <w:multiLevelType w:val="multilevel"/>
    <w:tmpl w:val="255E07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1C5B108B"/>
    <w:multiLevelType w:val="multilevel"/>
    <w:tmpl w:val="D12AAD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1FC45BE1"/>
    <w:multiLevelType w:val="multilevel"/>
    <w:tmpl w:val="188C31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20A212A1"/>
    <w:multiLevelType w:val="multilevel"/>
    <w:tmpl w:val="BF0E1A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20D670FE"/>
    <w:multiLevelType w:val="multilevel"/>
    <w:tmpl w:val="239C86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22717018"/>
    <w:multiLevelType w:val="multilevel"/>
    <w:tmpl w:val="18C0F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26344D4B"/>
    <w:multiLevelType w:val="multilevel"/>
    <w:tmpl w:val="029A33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26663DDA"/>
    <w:multiLevelType w:val="multilevel"/>
    <w:tmpl w:val="372286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28D11C31"/>
    <w:multiLevelType w:val="multilevel"/>
    <w:tmpl w:val="6908E4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290C7AAD"/>
    <w:multiLevelType w:val="multilevel"/>
    <w:tmpl w:val="3726F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nsid w:val="29C700F0"/>
    <w:multiLevelType w:val="multilevel"/>
    <w:tmpl w:val="547467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2BFD4B3E"/>
    <w:multiLevelType w:val="multilevel"/>
    <w:tmpl w:val="89B8CB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2C207AFD"/>
    <w:multiLevelType w:val="multilevel"/>
    <w:tmpl w:val="1CAE8A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2CA15CA1"/>
    <w:multiLevelType w:val="multilevel"/>
    <w:tmpl w:val="C722EC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2E344E16"/>
    <w:multiLevelType w:val="multilevel"/>
    <w:tmpl w:val="D01C54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nsid w:val="2FDF2C22"/>
    <w:multiLevelType w:val="multilevel"/>
    <w:tmpl w:val="9C807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31FC48C4"/>
    <w:multiLevelType w:val="multilevel"/>
    <w:tmpl w:val="868A04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nsid w:val="328B3487"/>
    <w:multiLevelType w:val="multilevel"/>
    <w:tmpl w:val="A4980A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331322E9"/>
    <w:multiLevelType w:val="multilevel"/>
    <w:tmpl w:val="E0E2B9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34C05C1F"/>
    <w:multiLevelType w:val="multilevel"/>
    <w:tmpl w:val="B8CAB3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nsid w:val="35720AF4"/>
    <w:multiLevelType w:val="multilevel"/>
    <w:tmpl w:val="DBA838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nsid w:val="35F64EAB"/>
    <w:multiLevelType w:val="multilevel"/>
    <w:tmpl w:val="768089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36242FC7"/>
    <w:multiLevelType w:val="multilevel"/>
    <w:tmpl w:val="362825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nsid w:val="372D6FCA"/>
    <w:multiLevelType w:val="multilevel"/>
    <w:tmpl w:val="D6BCA9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nsid w:val="37311F5D"/>
    <w:multiLevelType w:val="multilevel"/>
    <w:tmpl w:val="C56A178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3">
    <w:nsid w:val="37A73C0B"/>
    <w:multiLevelType w:val="multilevel"/>
    <w:tmpl w:val="4F3629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nsid w:val="37CF2FEA"/>
    <w:multiLevelType w:val="multilevel"/>
    <w:tmpl w:val="D1FA1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3850182F"/>
    <w:multiLevelType w:val="multilevel"/>
    <w:tmpl w:val="EA5A1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385B4073"/>
    <w:multiLevelType w:val="multilevel"/>
    <w:tmpl w:val="594C1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nsid w:val="38E444C4"/>
    <w:multiLevelType w:val="multilevel"/>
    <w:tmpl w:val="A67A25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nsid w:val="38E55F6C"/>
    <w:multiLevelType w:val="multilevel"/>
    <w:tmpl w:val="E77C22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9">
    <w:nsid w:val="3A227358"/>
    <w:multiLevelType w:val="multilevel"/>
    <w:tmpl w:val="AF8E6A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nsid w:val="3ACD7BF9"/>
    <w:multiLevelType w:val="multilevel"/>
    <w:tmpl w:val="B73893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nsid w:val="3BB424DD"/>
    <w:multiLevelType w:val="multilevel"/>
    <w:tmpl w:val="B5E22C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nsid w:val="3E34158B"/>
    <w:multiLevelType w:val="multilevel"/>
    <w:tmpl w:val="70FC10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nsid w:val="3E865970"/>
    <w:multiLevelType w:val="multilevel"/>
    <w:tmpl w:val="EE085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nsid w:val="3E8E1CD0"/>
    <w:multiLevelType w:val="multilevel"/>
    <w:tmpl w:val="FD320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nsid w:val="3ED77B03"/>
    <w:multiLevelType w:val="multilevel"/>
    <w:tmpl w:val="0BAC36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nsid w:val="3F5E32B2"/>
    <w:multiLevelType w:val="multilevel"/>
    <w:tmpl w:val="46FEF0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nsid w:val="3FCD5EE2"/>
    <w:multiLevelType w:val="multilevel"/>
    <w:tmpl w:val="922061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nsid w:val="3FD20DC6"/>
    <w:multiLevelType w:val="multilevel"/>
    <w:tmpl w:val="16E479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nsid w:val="41FC34A1"/>
    <w:multiLevelType w:val="multilevel"/>
    <w:tmpl w:val="8A8477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0">
    <w:nsid w:val="426A2923"/>
    <w:multiLevelType w:val="multilevel"/>
    <w:tmpl w:val="A10CFA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nsid w:val="42C67B0F"/>
    <w:multiLevelType w:val="multilevel"/>
    <w:tmpl w:val="608E8F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nsid w:val="44470AE1"/>
    <w:multiLevelType w:val="multilevel"/>
    <w:tmpl w:val="195064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nsid w:val="47E26B8B"/>
    <w:multiLevelType w:val="multilevel"/>
    <w:tmpl w:val="F48668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nsid w:val="48C20ED7"/>
    <w:multiLevelType w:val="multilevel"/>
    <w:tmpl w:val="08AAB1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nsid w:val="48CC7997"/>
    <w:multiLevelType w:val="multilevel"/>
    <w:tmpl w:val="AF0E1B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nsid w:val="49DD67B3"/>
    <w:multiLevelType w:val="multilevel"/>
    <w:tmpl w:val="26A03B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nsid w:val="4BC32C58"/>
    <w:multiLevelType w:val="multilevel"/>
    <w:tmpl w:val="DD5804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nsid w:val="4BF07445"/>
    <w:multiLevelType w:val="multilevel"/>
    <w:tmpl w:val="8C16CF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nsid w:val="4D12020A"/>
    <w:multiLevelType w:val="multilevel"/>
    <w:tmpl w:val="EB2ECD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nsid w:val="4D191054"/>
    <w:multiLevelType w:val="multilevel"/>
    <w:tmpl w:val="410E27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nsid w:val="4D6F6A44"/>
    <w:multiLevelType w:val="multilevel"/>
    <w:tmpl w:val="0FB039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nsid w:val="4E9D1BB9"/>
    <w:multiLevelType w:val="multilevel"/>
    <w:tmpl w:val="A2369E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nsid w:val="4EE915C2"/>
    <w:multiLevelType w:val="multilevel"/>
    <w:tmpl w:val="C49893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nsid w:val="4F9B2575"/>
    <w:multiLevelType w:val="multilevel"/>
    <w:tmpl w:val="61F465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nsid w:val="526F2587"/>
    <w:multiLevelType w:val="multilevel"/>
    <w:tmpl w:val="C2B2BA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nsid w:val="541028B5"/>
    <w:multiLevelType w:val="multilevel"/>
    <w:tmpl w:val="DB9C6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nsid w:val="573A1923"/>
    <w:multiLevelType w:val="multilevel"/>
    <w:tmpl w:val="2D28A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nsid w:val="573E2F98"/>
    <w:multiLevelType w:val="multilevel"/>
    <w:tmpl w:val="48E267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9">
    <w:nsid w:val="57406F31"/>
    <w:multiLevelType w:val="multilevel"/>
    <w:tmpl w:val="F1223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nsid w:val="577B411B"/>
    <w:multiLevelType w:val="multilevel"/>
    <w:tmpl w:val="D9760F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nsid w:val="599B4AAC"/>
    <w:multiLevelType w:val="multilevel"/>
    <w:tmpl w:val="FEBE84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nsid w:val="5C04598D"/>
    <w:multiLevelType w:val="multilevel"/>
    <w:tmpl w:val="62C0CE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nsid w:val="5D3505CF"/>
    <w:multiLevelType w:val="multilevel"/>
    <w:tmpl w:val="001A1C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nsid w:val="61291ADC"/>
    <w:multiLevelType w:val="multilevel"/>
    <w:tmpl w:val="32703E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5">
    <w:nsid w:val="617A3ED7"/>
    <w:multiLevelType w:val="multilevel"/>
    <w:tmpl w:val="128E4F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nsid w:val="61804042"/>
    <w:multiLevelType w:val="multilevel"/>
    <w:tmpl w:val="B3D233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nsid w:val="657A4204"/>
    <w:multiLevelType w:val="multilevel"/>
    <w:tmpl w:val="977E39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nsid w:val="65BB133E"/>
    <w:multiLevelType w:val="multilevel"/>
    <w:tmpl w:val="DD023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nsid w:val="66A630C1"/>
    <w:multiLevelType w:val="multilevel"/>
    <w:tmpl w:val="18D4BE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nsid w:val="66B27589"/>
    <w:multiLevelType w:val="multilevel"/>
    <w:tmpl w:val="C9BA95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nsid w:val="681A0481"/>
    <w:multiLevelType w:val="multilevel"/>
    <w:tmpl w:val="0038AC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nsid w:val="68A603A7"/>
    <w:multiLevelType w:val="multilevel"/>
    <w:tmpl w:val="B39030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nsid w:val="68AA0951"/>
    <w:multiLevelType w:val="multilevel"/>
    <w:tmpl w:val="3CD403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nsid w:val="69257A09"/>
    <w:multiLevelType w:val="multilevel"/>
    <w:tmpl w:val="1878F1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nsid w:val="698448A8"/>
    <w:multiLevelType w:val="multilevel"/>
    <w:tmpl w:val="469890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nsid w:val="6B142A82"/>
    <w:multiLevelType w:val="multilevel"/>
    <w:tmpl w:val="F8A457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nsid w:val="6BD87F47"/>
    <w:multiLevelType w:val="multilevel"/>
    <w:tmpl w:val="3A1A40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nsid w:val="6C6E78CA"/>
    <w:multiLevelType w:val="multilevel"/>
    <w:tmpl w:val="7902D3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nsid w:val="6E5C2188"/>
    <w:multiLevelType w:val="multilevel"/>
    <w:tmpl w:val="50D8C1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nsid w:val="718C4A62"/>
    <w:multiLevelType w:val="hybridMultilevel"/>
    <w:tmpl w:val="E40E7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2A569F9"/>
    <w:multiLevelType w:val="multilevel"/>
    <w:tmpl w:val="A3DEEE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nsid w:val="72ED3CAF"/>
    <w:multiLevelType w:val="multilevel"/>
    <w:tmpl w:val="A8E873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nsid w:val="73014B2A"/>
    <w:multiLevelType w:val="multilevel"/>
    <w:tmpl w:val="A760AB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nsid w:val="76612A8B"/>
    <w:multiLevelType w:val="multilevel"/>
    <w:tmpl w:val="A12818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nsid w:val="77DF7BF7"/>
    <w:multiLevelType w:val="multilevel"/>
    <w:tmpl w:val="F41A1C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nsid w:val="78297DCD"/>
    <w:multiLevelType w:val="multilevel"/>
    <w:tmpl w:val="E1C4D9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nsid w:val="78477D3D"/>
    <w:multiLevelType w:val="multilevel"/>
    <w:tmpl w:val="BC6E4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nsid w:val="78B05C87"/>
    <w:multiLevelType w:val="multilevel"/>
    <w:tmpl w:val="DD18966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9">
    <w:nsid w:val="796B610E"/>
    <w:multiLevelType w:val="multilevel"/>
    <w:tmpl w:val="4A4815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nsid w:val="79DA0508"/>
    <w:multiLevelType w:val="multilevel"/>
    <w:tmpl w:val="64265C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nsid w:val="79DB2BB2"/>
    <w:multiLevelType w:val="multilevel"/>
    <w:tmpl w:val="277400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nsid w:val="7F652246"/>
    <w:multiLevelType w:val="multilevel"/>
    <w:tmpl w:val="2D964B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nsid w:val="7FDA313B"/>
    <w:multiLevelType w:val="multilevel"/>
    <w:tmpl w:val="E55460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1"/>
  </w:num>
  <w:num w:numId="2">
    <w:abstractNumId w:val="2"/>
  </w:num>
  <w:num w:numId="3">
    <w:abstractNumId w:val="86"/>
  </w:num>
  <w:num w:numId="4">
    <w:abstractNumId w:val="97"/>
  </w:num>
  <w:num w:numId="5">
    <w:abstractNumId w:val="98"/>
  </w:num>
  <w:num w:numId="6">
    <w:abstractNumId w:val="102"/>
  </w:num>
  <w:num w:numId="7">
    <w:abstractNumId w:val="88"/>
  </w:num>
  <w:num w:numId="8">
    <w:abstractNumId w:val="16"/>
  </w:num>
  <w:num w:numId="9">
    <w:abstractNumId w:val="77"/>
  </w:num>
  <w:num w:numId="10">
    <w:abstractNumId w:val="44"/>
  </w:num>
  <w:num w:numId="11">
    <w:abstractNumId w:val="51"/>
  </w:num>
  <w:num w:numId="12">
    <w:abstractNumId w:val="92"/>
  </w:num>
  <w:num w:numId="13">
    <w:abstractNumId w:val="101"/>
  </w:num>
  <w:num w:numId="14">
    <w:abstractNumId w:val="26"/>
  </w:num>
  <w:num w:numId="15">
    <w:abstractNumId w:val="99"/>
  </w:num>
  <w:num w:numId="16">
    <w:abstractNumId w:val="41"/>
  </w:num>
  <w:num w:numId="17">
    <w:abstractNumId w:val="74"/>
  </w:num>
  <w:num w:numId="18">
    <w:abstractNumId w:val="96"/>
  </w:num>
  <w:num w:numId="19">
    <w:abstractNumId w:val="40"/>
  </w:num>
  <w:num w:numId="20">
    <w:abstractNumId w:val="53"/>
  </w:num>
  <w:num w:numId="21">
    <w:abstractNumId w:val="103"/>
  </w:num>
  <w:num w:numId="22">
    <w:abstractNumId w:val="78"/>
  </w:num>
  <w:num w:numId="23">
    <w:abstractNumId w:val="7"/>
  </w:num>
  <w:num w:numId="24">
    <w:abstractNumId w:val="9"/>
  </w:num>
  <w:num w:numId="25">
    <w:abstractNumId w:val="54"/>
  </w:num>
  <w:num w:numId="26">
    <w:abstractNumId w:val="106"/>
  </w:num>
  <w:num w:numId="27">
    <w:abstractNumId w:val="65"/>
  </w:num>
  <w:num w:numId="28">
    <w:abstractNumId w:val="59"/>
  </w:num>
  <w:num w:numId="29">
    <w:abstractNumId w:val="37"/>
  </w:num>
  <w:num w:numId="30">
    <w:abstractNumId w:val="36"/>
  </w:num>
  <w:num w:numId="31">
    <w:abstractNumId w:val="18"/>
  </w:num>
  <w:num w:numId="32">
    <w:abstractNumId w:val="49"/>
  </w:num>
  <w:num w:numId="33">
    <w:abstractNumId w:val="85"/>
  </w:num>
  <w:num w:numId="34">
    <w:abstractNumId w:val="58"/>
  </w:num>
  <w:num w:numId="35">
    <w:abstractNumId w:val="68"/>
  </w:num>
  <w:num w:numId="36">
    <w:abstractNumId w:val="48"/>
  </w:num>
  <w:num w:numId="37">
    <w:abstractNumId w:val="55"/>
  </w:num>
  <w:num w:numId="38">
    <w:abstractNumId w:val="30"/>
  </w:num>
  <w:num w:numId="39">
    <w:abstractNumId w:val="10"/>
  </w:num>
  <w:num w:numId="40">
    <w:abstractNumId w:val="56"/>
  </w:num>
  <w:num w:numId="41">
    <w:abstractNumId w:val="43"/>
  </w:num>
  <w:num w:numId="42">
    <w:abstractNumId w:val="82"/>
  </w:num>
  <w:num w:numId="43">
    <w:abstractNumId w:val="50"/>
  </w:num>
  <w:num w:numId="44">
    <w:abstractNumId w:val="67"/>
  </w:num>
  <w:num w:numId="45">
    <w:abstractNumId w:val="13"/>
  </w:num>
  <w:num w:numId="46">
    <w:abstractNumId w:val="95"/>
  </w:num>
  <w:num w:numId="47">
    <w:abstractNumId w:val="66"/>
  </w:num>
  <w:num w:numId="48">
    <w:abstractNumId w:val="113"/>
  </w:num>
  <w:num w:numId="49">
    <w:abstractNumId w:val="87"/>
  </w:num>
  <w:num w:numId="50">
    <w:abstractNumId w:val="19"/>
  </w:num>
  <w:num w:numId="51">
    <w:abstractNumId w:val="34"/>
  </w:num>
  <w:num w:numId="52">
    <w:abstractNumId w:val="11"/>
  </w:num>
  <w:num w:numId="53">
    <w:abstractNumId w:val="70"/>
  </w:num>
  <w:num w:numId="54">
    <w:abstractNumId w:val="29"/>
  </w:num>
  <w:num w:numId="55">
    <w:abstractNumId w:val="47"/>
  </w:num>
  <w:num w:numId="56">
    <w:abstractNumId w:val="73"/>
  </w:num>
  <w:num w:numId="57">
    <w:abstractNumId w:val="110"/>
  </w:num>
  <w:num w:numId="58">
    <w:abstractNumId w:val="109"/>
  </w:num>
  <w:num w:numId="59">
    <w:abstractNumId w:val="63"/>
  </w:num>
  <w:num w:numId="60">
    <w:abstractNumId w:val="93"/>
  </w:num>
  <w:num w:numId="61">
    <w:abstractNumId w:val="14"/>
  </w:num>
  <w:num w:numId="62">
    <w:abstractNumId w:val="15"/>
  </w:num>
  <w:num w:numId="63">
    <w:abstractNumId w:val="83"/>
  </w:num>
  <w:num w:numId="64">
    <w:abstractNumId w:val="105"/>
  </w:num>
  <w:num w:numId="65">
    <w:abstractNumId w:val="22"/>
  </w:num>
  <w:num w:numId="66">
    <w:abstractNumId w:val="33"/>
  </w:num>
  <w:num w:numId="67">
    <w:abstractNumId w:val="64"/>
  </w:num>
  <w:num w:numId="68">
    <w:abstractNumId w:val="20"/>
  </w:num>
  <w:num w:numId="69">
    <w:abstractNumId w:val="42"/>
  </w:num>
  <w:num w:numId="70">
    <w:abstractNumId w:val="5"/>
  </w:num>
  <w:num w:numId="71">
    <w:abstractNumId w:val="81"/>
  </w:num>
  <w:num w:numId="72">
    <w:abstractNumId w:val="108"/>
  </w:num>
  <w:num w:numId="73">
    <w:abstractNumId w:val="38"/>
  </w:num>
  <w:num w:numId="74">
    <w:abstractNumId w:val="3"/>
  </w:num>
  <w:num w:numId="75">
    <w:abstractNumId w:val="84"/>
  </w:num>
  <w:num w:numId="76">
    <w:abstractNumId w:val="23"/>
  </w:num>
  <w:num w:numId="77">
    <w:abstractNumId w:val="46"/>
  </w:num>
  <w:num w:numId="78">
    <w:abstractNumId w:val="0"/>
  </w:num>
  <w:num w:numId="79">
    <w:abstractNumId w:val="71"/>
  </w:num>
  <w:num w:numId="80">
    <w:abstractNumId w:val="45"/>
  </w:num>
  <w:num w:numId="81">
    <w:abstractNumId w:val="76"/>
  </w:num>
  <w:num w:numId="82">
    <w:abstractNumId w:val="79"/>
  </w:num>
  <w:num w:numId="83">
    <w:abstractNumId w:val="111"/>
  </w:num>
  <w:num w:numId="84">
    <w:abstractNumId w:val="62"/>
  </w:num>
  <w:num w:numId="85">
    <w:abstractNumId w:val="32"/>
  </w:num>
  <w:num w:numId="86">
    <w:abstractNumId w:val="52"/>
  </w:num>
  <w:num w:numId="87">
    <w:abstractNumId w:val="39"/>
  </w:num>
  <w:num w:numId="88">
    <w:abstractNumId w:val="94"/>
  </w:num>
  <w:num w:numId="89">
    <w:abstractNumId w:val="57"/>
  </w:num>
  <w:num w:numId="90">
    <w:abstractNumId w:val="21"/>
  </w:num>
  <w:num w:numId="91">
    <w:abstractNumId w:val="69"/>
  </w:num>
  <w:num w:numId="92">
    <w:abstractNumId w:val="6"/>
  </w:num>
  <w:num w:numId="93">
    <w:abstractNumId w:val="28"/>
  </w:num>
  <w:num w:numId="94">
    <w:abstractNumId w:val="91"/>
  </w:num>
  <w:num w:numId="95">
    <w:abstractNumId w:val="90"/>
  </w:num>
  <w:num w:numId="96">
    <w:abstractNumId w:val="12"/>
  </w:num>
  <w:num w:numId="97">
    <w:abstractNumId w:val="1"/>
  </w:num>
  <w:num w:numId="98">
    <w:abstractNumId w:val="61"/>
  </w:num>
  <w:num w:numId="99">
    <w:abstractNumId w:val="8"/>
  </w:num>
  <w:num w:numId="100">
    <w:abstractNumId w:val="25"/>
  </w:num>
  <w:num w:numId="101">
    <w:abstractNumId w:val="104"/>
  </w:num>
  <w:num w:numId="102">
    <w:abstractNumId w:val="112"/>
  </w:num>
  <w:num w:numId="103">
    <w:abstractNumId w:val="27"/>
  </w:num>
  <w:num w:numId="104">
    <w:abstractNumId w:val="35"/>
  </w:num>
  <w:num w:numId="105">
    <w:abstractNumId w:val="75"/>
  </w:num>
  <w:num w:numId="106">
    <w:abstractNumId w:val="4"/>
  </w:num>
  <w:num w:numId="107">
    <w:abstractNumId w:val="89"/>
  </w:num>
  <w:num w:numId="108">
    <w:abstractNumId w:val="60"/>
  </w:num>
  <w:num w:numId="109">
    <w:abstractNumId w:val="72"/>
  </w:num>
  <w:num w:numId="110">
    <w:abstractNumId w:val="107"/>
  </w:num>
  <w:num w:numId="111">
    <w:abstractNumId w:val="17"/>
  </w:num>
  <w:num w:numId="112">
    <w:abstractNumId w:val="80"/>
  </w:num>
  <w:num w:numId="113">
    <w:abstractNumId w:val="24"/>
  </w:num>
  <w:num w:numId="114">
    <w:abstractNumId w:val="100"/>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2649"/>
    <w:rsid w:val="001C1134"/>
    <w:rsid w:val="002A2DF0"/>
    <w:rsid w:val="003D3090"/>
    <w:rsid w:val="004A65A5"/>
    <w:rsid w:val="00653B94"/>
    <w:rsid w:val="009C1DC8"/>
    <w:rsid w:val="009D0DE2"/>
    <w:rsid w:val="009D6D1C"/>
    <w:rsid w:val="00A7196E"/>
    <w:rsid w:val="00BC2008"/>
    <w:rsid w:val="00C23EA9"/>
    <w:rsid w:val="00C332E7"/>
    <w:rsid w:val="00C41B6E"/>
    <w:rsid w:val="00C46183"/>
    <w:rsid w:val="00CB0A83"/>
    <w:rsid w:val="00D43CFC"/>
    <w:rsid w:val="00D57C2B"/>
    <w:rsid w:val="00D86B55"/>
    <w:rsid w:val="00DE4A1B"/>
    <w:rsid w:val="00E21CB7"/>
    <w:rsid w:val="00E71720"/>
    <w:rsid w:val="00E72ECB"/>
    <w:rsid w:val="00E82649"/>
    <w:rsid w:val="00FE271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CB8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Cambria"/>
        <w:sz w:val="24"/>
        <w:szCs w:val="24"/>
        <w:lang w:val="es-E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1B6E"/>
    <w:rPr>
      <w:lang w:val="es-ES_tradnl" w:eastAsia="es-AR"/>
    </w:rPr>
  </w:style>
  <w:style w:type="paragraph" w:styleId="Ttulo1">
    <w:name w:val="heading 1"/>
    <w:basedOn w:val="Normal"/>
    <w:next w:val="Normal"/>
    <w:link w:val="Ttulo1Car"/>
    <w:uiPriority w:val="9"/>
    <w:qFormat/>
    <w:rsid w:val="0039605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39605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396051"/>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unhideWhenUsed/>
    <w:qFormat/>
    <w:rsid w:val="00396051"/>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396051"/>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396051"/>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396051"/>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396051"/>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396051"/>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0"/>
    <w:qFormat/>
    <w:rsid w:val="00396051"/>
    <w:pPr>
      <w:spacing w:after="80"/>
      <w:contextualSpacing/>
    </w:pPr>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396051"/>
    <w:rPr>
      <w:rFonts w:asciiTheme="majorHAnsi" w:eastAsiaTheme="majorEastAsia" w:hAnsiTheme="majorHAnsi" w:cstheme="majorBidi"/>
      <w:color w:val="0F4761" w:themeColor="accent1" w:themeShade="BF"/>
      <w:sz w:val="40"/>
      <w:szCs w:val="40"/>
      <w:lang w:val="es-ES"/>
    </w:rPr>
  </w:style>
  <w:style w:type="character" w:customStyle="1" w:styleId="Ttulo2Car">
    <w:name w:val="Título 2 Car"/>
    <w:basedOn w:val="Fuentedeprrafopredeter"/>
    <w:link w:val="Ttulo2"/>
    <w:uiPriority w:val="9"/>
    <w:semiHidden/>
    <w:rsid w:val="00396051"/>
    <w:rPr>
      <w:rFonts w:asciiTheme="majorHAnsi" w:eastAsiaTheme="majorEastAsia" w:hAnsiTheme="majorHAnsi" w:cstheme="majorBidi"/>
      <w:color w:val="0F4761" w:themeColor="accent1" w:themeShade="BF"/>
      <w:sz w:val="32"/>
      <w:szCs w:val="32"/>
      <w:lang w:val="es-ES"/>
    </w:rPr>
  </w:style>
  <w:style w:type="character" w:customStyle="1" w:styleId="Ttulo3Car">
    <w:name w:val="Título 3 Car"/>
    <w:basedOn w:val="Fuentedeprrafopredeter"/>
    <w:link w:val="Ttulo3"/>
    <w:uiPriority w:val="9"/>
    <w:semiHidden/>
    <w:rsid w:val="00396051"/>
    <w:rPr>
      <w:rFonts w:eastAsiaTheme="majorEastAsia" w:cstheme="majorBidi"/>
      <w:color w:val="0F4761" w:themeColor="accent1" w:themeShade="BF"/>
      <w:sz w:val="28"/>
      <w:szCs w:val="28"/>
      <w:lang w:val="es-ES"/>
    </w:rPr>
  </w:style>
  <w:style w:type="character" w:customStyle="1" w:styleId="Ttulo4Car">
    <w:name w:val="Título 4 Car"/>
    <w:basedOn w:val="Fuentedeprrafopredeter"/>
    <w:link w:val="Ttulo4"/>
    <w:uiPriority w:val="9"/>
    <w:semiHidden/>
    <w:rsid w:val="00396051"/>
    <w:rPr>
      <w:rFonts w:eastAsiaTheme="majorEastAsia" w:cstheme="majorBidi"/>
      <w:i/>
      <w:iCs/>
      <w:color w:val="0F4761" w:themeColor="accent1" w:themeShade="BF"/>
      <w:lang w:val="es-ES"/>
    </w:rPr>
  </w:style>
  <w:style w:type="character" w:customStyle="1" w:styleId="Ttulo5Car">
    <w:name w:val="Título 5 Car"/>
    <w:basedOn w:val="Fuentedeprrafopredeter"/>
    <w:link w:val="Ttulo5"/>
    <w:uiPriority w:val="9"/>
    <w:semiHidden/>
    <w:rsid w:val="00396051"/>
    <w:rPr>
      <w:rFonts w:eastAsiaTheme="majorEastAsia" w:cstheme="majorBidi"/>
      <w:color w:val="0F4761" w:themeColor="accent1" w:themeShade="BF"/>
      <w:lang w:val="es-ES"/>
    </w:rPr>
  </w:style>
  <w:style w:type="character" w:customStyle="1" w:styleId="Ttulo6Car">
    <w:name w:val="Título 6 Car"/>
    <w:basedOn w:val="Fuentedeprrafopredeter"/>
    <w:link w:val="Ttulo6"/>
    <w:uiPriority w:val="9"/>
    <w:semiHidden/>
    <w:rsid w:val="00396051"/>
    <w:rPr>
      <w:rFonts w:eastAsiaTheme="majorEastAsia" w:cstheme="majorBidi"/>
      <w:i/>
      <w:iCs/>
      <w:color w:val="595959" w:themeColor="text1" w:themeTint="A6"/>
      <w:lang w:val="es-ES"/>
    </w:rPr>
  </w:style>
  <w:style w:type="character" w:customStyle="1" w:styleId="Ttulo7Car">
    <w:name w:val="Título 7 Car"/>
    <w:basedOn w:val="Fuentedeprrafopredeter"/>
    <w:link w:val="Ttulo7"/>
    <w:uiPriority w:val="9"/>
    <w:semiHidden/>
    <w:rsid w:val="00396051"/>
    <w:rPr>
      <w:rFonts w:eastAsiaTheme="majorEastAsia" w:cstheme="majorBidi"/>
      <w:color w:val="595959" w:themeColor="text1" w:themeTint="A6"/>
      <w:lang w:val="es-ES"/>
    </w:rPr>
  </w:style>
  <w:style w:type="character" w:customStyle="1" w:styleId="Ttulo8Car">
    <w:name w:val="Título 8 Car"/>
    <w:basedOn w:val="Fuentedeprrafopredeter"/>
    <w:link w:val="Ttulo8"/>
    <w:uiPriority w:val="9"/>
    <w:semiHidden/>
    <w:rsid w:val="00396051"/>
    <w:rPr>
      <w:rFonts w:eastAsiaTheme="majorEastAsia" w:cstheme="majorBidi"/>
      <w:i/>
      <w:iCs/>
      <w:color w:val="272727" w:themeColor="text1" w:themeTint="D8"/>
      <w:lang w:val="es-ES"/>
    </w:rPr>
  </w:style>
  <w:style w:type="character" w:customStyle="1" w:styleId="Ttulo9Car">
    <w:name w:val="Título 9 Car"/>
    <w:basedOn w:val="Fuentedeprrafopredeter"/>
    <w:link w:val="Ttulo9"/>
    <w:uiPriority w:val="9"/>
    <w:semiHidden/>
    <w:rsid w:val="00396051"/>
    <w:rPr>
      <w:rFonts w:eastAsiaTheme="majorEastAsia" w:cstheme="majorBidi"/>
      <w:color w:val="272727" w:themeColor="text1" w:themeTint="D8"/>
      <w:lang w:val="es-ES"/>
    </w:rPr>
  </w:style>
  <w:style w:type="character" w:customStyle="1" w:styleId="TtuloCar">
    <w:name w:val="Título Car"/>
    <w:basedOn w:val="Fuentedeprrafopredeter"/>
    <w:link w:val="Ttulo"/>
    <w:uiPriority w:val="10"/>
    <w:rsid w:val="00396051"/>
    <w:rPr>
      <w:rFonts w:asciiTheme="majorHAnsi" w:eastAsiaTheme="majorEastAsia" w:hAnsiTheme="majorHAnsi" w:cstheme="majorBidi"/>
      <w:spacing w:val="-10"/>
      <w:kern w:val="28"/>
      <w:sz w:val="56"/>
      <w:szCs w:val="56"/>
      <w:lang w:val="es-ES"/>
    </w:rPr>
  </w:style>
  <w:style w:type="paragraph" w:styleId="Subttulo">
    <w:name w:val="Subtitle"/>
    <w:basedOn w:val="Normal"/>
    <w:next w:val="Normal"/>
    <w:link w:val="SubttuloCar"/>
    <w:uiPriority w:val="11"/>
    <w:qFormat/>
    <w:pPr>
      <w:spacing w:after="160"/>
    </w:pPr>
    <w:rPr>
      <w:color w:val="595959"/>
      <w:sz w:val="28"/>
      <w:szCs w:val="28"/>
    </w:rPr>
  </w:style>
  <w:style w:type="character" w:customStyle="1" w:styleId="SubttuloCar">
    <w:name w:val="Subtítulo Car"/>
    <w:basedOn w:val="Fuentedeprrafopredeter"/>
    <w:link w:val="Subttulo"/>
    <w:uiPriority w:val="11"/>
    <w:rsid w:val="00396051"/>
    <w:rPr>
      <w:rFonts w:eastAsiaTheme="majorEastAsia" w:cstheme="majorBidi"/>
      <w:color w:val="595959" w:themeColor="text1" w:themeTint="A6"/>
      <w:spacing w:val="15"/>
      <w:sz w:val="28"/>
      <w:szCs w:val="28"/>
      <w:lang w:val="es-ES"/>
    </w:rPr>
  </w:style>
  <w:style w:type="paragraph" w:styleId="Cita">
    <w:name w:val="Quote"/>
    <w:basedOn w:val="Normal"/>
    <w:next w:val="Normal"/>
    <w:link w:val="CitaCar"/>
    <w:uiPriority w:val="29"/>
    <w:qFormat/>
    <w:rsid w:val="00396051"/>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396051"/>
    <w:rPr>
      <w:i/>
      <w:iCs/>
      <w:color w:val="404040" w:themeColor="text1" w:themeTint="BF"/>
      <w:lang w:val="es-ES"/>
    </w:rPr>
  </w:style>
  <w:style w:type="paragraph" w:styleId="Prrafodelista">
    <w:name w:val="List Paragraph"/>
    <w:basedOn w:val="Normal"/>
    <w:uiPriority w:val="34"/>
    <w:qFormat/>
    <w:rsid w:val="00396051"/>
    <w:pPr>
      <w:ind w:left="720"/>
      <w:contextualSpacing/>
    </w:pPr>
  </w:style>
  <w:style w:type="character" w:styleId="nfasisintenso">
    <w:name w:val="Intense Emphasis"/>
    <w:basedOn w:val="Fuentedeprrafopredeter"/>
    <w:uiPriority w:val="21"/>
    <w:qFormat/>
    <w:rsid w:val="00396051"/>
    <w:rPr>
      <w:i/>
      <w:iCs/>
      <w:color w:val="0F4761" w:themeColor="accent1" w:themeShade="BF"/>
    </w:rPr>
  </w:style>
  <w:style w:type="paragraph" w:styleId="Citadestacada">
    <w:name w:val="Intense Quote"/>
    <w:basedOn w:val="Normal"/>
    <w:next w:val="Normal"/>
    <w:link w:val="CitadestacadaCar"/>
    <w:uiPriority w:val="30"/>
    <w:qFormat/>
    <w:rsid w:val="0039605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396051"/>
    <w:rPr>
      <w:i/>
      <w:iCs/>
      <w:color w:val="0F4761" w:themeColor="accent1" w:themeShade="BF"/>
      <w:lang w:val="es-ES"/>
    </w:rPr>
  </w:style>
  <w:style w:type="character" w:styleId="Referenciaintensa">
    <w:name w:val="Intense Reference"/>
    <w:basedOn w:val="Fuentedeprrafopredeter"/>
    <w:uiPriority w:val="32"/>
    <w:qFormat/>
    <w:rsid w:val="00396051"/>
    <w:rPr>
      <w:b/>
      <w:bCs/>
      <w:smallCaps/>
      <w:color w:val="0F4761" w:themeColor="accent1" w:themeShade="BF"/>
      <w:spacing w:val="5"/>
    </w:rPr>
  </w:style>
  <w:style w:type="paragraph" w:styleId="NormalWeb">
    <w:name w:val="Normal (Web)"/>
    <w:basedOn w:val="Normal"/>
    <w:uiPriority w:val="99"/>
    <w:semiHidden/>
    <w:unhideWhenUsed/>
    <w:rsid w:val="006A22F1"/>
    <w:rPr>
      <w:rFonts w:ascii="Times New Roman" w:hAnsi="Times New Roman" w:cs="Times New Roman"/>
    </w:rPr>
  </w:style>
  <w:style w:type="paragraph" w:styleId="Encabezado">
    <w:name w:val="header"/>
    <w:basedOn w:val="Normal"/>
    <w:link w:val="EncabezadoCar"/>
    <w:uiPriority w:val="99"/>
    <w:unhideWhenUsed/>
    <w:rsid w:val="006A22F1"/>
    <w:pPr>
      <w:tabs>
        <w:tab w:val="center" w:pos="4680"/>
        <w:tab w:val="right" w:pos="9360"/>
      </w:tabs>
    </w:pPr>
  </w:style>
  <w:style w:type="character" w:customStyle="1" w:styleId="EncabezadoCar">
    <w:name w:val="Encabezado Car"/>
    <w:basedOn w:val="Fuentedeprrafopredeter"/>
    <w:link w:val="Encabezado"/>
    <w:uiPriority w:val="99"/>
    <w:rsid w:val="006A22F1"/>
    <w:rPr>
      <w:rFonts w:ascii="Cambria" w:eastAsia="Cambria" w:hAnsi="Cambria" w:cs="Cambria"/>
      <w:kern w:val="0"/>
      <w:lang w:val="es-ES_tradnl" w:eastAsia="es-AR"/>
    </w:rPr>
  </w:style>
  <w:style w:type="paragraph" w:styleId="Piedepgina">
    <w:name w:val="footer"/>
    <w:basedOn w:val="Normal"/>
    <w:link w:val="PiedepginaCar"/>
    <w:uiPriority w:val="99"/>
    <w:unhideWhenUsed/>
    <w:rsid w:val="006A22F1"/>
    <w:pPr>
      <w:tabs>
        <w:tab w:val="center" w:pos="4680"/>
        <w:tab w:val="right" w:pos="9360"/>
      </w:tabs>
    </w:pPr>
  </w:style>
  <w:style w:type="character" w:customStyle="1" w:styleId="PiedepginaCar">
    <w:name w:val="Pie de página Car"/>
    <w:basedOn w:val="Fuentedeprrafopredeter"/>
    <w:link w:val="Piedepgina"/>
    <w:uiPriority w:val="99"/>
    <w:rsid w:val="006A22F1"/>
    <w:rPr>
      <w:rFonts w:ascii="Cambria" w:eastAsia="Cambria" w:hAnsi="Cambria" w:cs="Cambria"/>
      <w:kern w:val="0"/>
      <w:lang w:val="es-ES_tradnl" w:eastAsia="es-AR"/>
    </w:rPr>
  </w:style>
  <w:style w:type="character" w:styleId="Hipervnculo">
    <w:name w:val="Hyperlink"/>
    <w:basedOn w:val="Fuentedeprrafopredeter"/>
    <w:uiPriority w:val="99"/>
    <w:unhideWhenUsed/>
    <w:rsid w:val="00694B8B"/>
    <w:rPr>
      <w:color w:val="467886" w:themeColor="hyperlink"/>
      <w:u w:val="single"/>
    </w:rPr>
  </w:style>
  <w:style w:type="character" w:customStyle="1" w:styleId="UnresolvedMention">
    <w:name w:val="Unresolved Mention"/>
    <w:basedOn w:val="Fuentedeprrafopredeter"/>
    <w:uiPriority w:val="99"/>
    <w:semiHidden/>
    <w:unhideWhenUsed/>
    <w:rsid w:val="00694B8B"/>
    <w:rPr>
      <w:color w:val="605E5C"/>
      <w:shd w:val="clear" w:color="auto" w:fill="E1DFDD"/>
    </w:rPr>
  </w:style>
  <w:style w:type="character" w:styleId="Refdecomentario">
    <w:name w:val="annotation reference"/>
    <w:basedOn w:val="Fuentedeprrafopredeter"/>
    <w:uiPriority w:val="99"/>
    <w:semiHidden/>
    <w:unhideWhenUsed/>
    <w:rsid w:val="00694B8B"/>
    <w:rPr>
      <w:sz w:val="16"/>
      <w:szCs w:val="16"/>
    </w:rPr>
  </w:style>
  <w:style w:type="paragraph" w:styleId="Textocomentario">
    <w:name w:val="annotation text"/>
    <w:basedOn w:val="Normal"/>
    <w:link w:val="TextocomentarioCar"/>
    <w:uiPriority w:val="99"/>
    <w:unhideWhenUsed/>
    <w:rsid w:val="00694B8B"/>
    <w:rPr>
      <w:sz w:val="20"/>
      <w:szCs w:val="20"/>
    </w:rPr>
  </w:style>
  <w:style w:type="character" w:customStyle="1" w:styleId="TextocomentarioCar">
    <w:name w:val="Texto comentario Car"/>
    <w:basedOn w:val="Fuentedeprrafopredeter"/>
    <w:link w:val="Textocomentario"/>
    <w:uiPriority w:val="99"/>
    <w:rsid w:val="00694B8B"/>
    <w:rPr>
      <w:rFonts w:ascii="Cambria" w:eastAsia="Cambria" w:hAnsi="Cambria" w:cs="Cambria"/>
      <w:kern w:val="0"/>
      <w:sz w:val="20"/>
      <w:szCs w:val="20"/>
      <w:lang w:val="es-ES_tradnl" w:eastAsia="es-AR"/>
    </w:rPr>
  </w:style>
  <w:style w:type="paragraph" w:styleId="Textodeglobo">
    <w:name w:val="Balloon Text"/>
    <w:basedOn w:val="Normal"/>
    <w:link w:val="TextodegloboCar"/>
    <w:uiPriority w:val="99"/>
    <w:semiHidden/>
    <w:unhideWhenUsed/>
    <w:rsid w:val="00E71720"/>
    <w:rPr>
      <w:rFonts w:ascii="Tahoma" w:hAnsi="Tahoma" w:cs="Tahoma"/>
      <w:sz w:val="16"/>
      <w:szCs w:val="16"/>
    </w:rPr>
  </w:style>
  <w:style w:type="character" w:customStyle="1" w:styleId="TextodegloboCar">
    <w:name w:val="Texto de globo Car"/>
    <w:basedOn w:val="Fuentedeprrafopredeter"/>
    <w:link w:val="Textodeglobo"/>
    <w:uiPriority w:val="99"/>
    <w:semiHidden/>
    <w:rsid w:val="00E71720"/>
    <w:rPr>
      <w:rFonts w:ascii="Tahoma" w:hAnsi="Tahoma" w:cs="Tahoma"/>
      <w:sz w:val="16"/>
      <w:szCs w:val="16"/>
      <w:lang w:val="es-ES_tradnl" w:eastAsia="es-A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Cambria"/>
        <w:sz w:val="24"/>
        <w:szCs w:val="24"/>
        <w:lang w:val="es-E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1B6E"/>
    <w:rPr>
      <w:lang w:val="es-ES_tradnl" w:eastAsia="es-AR"/>
    </w:rPr>
  </w:style>
  <w:style w:type="paragraph" w:styleId="Ttulo1">
    <w:name w:val="heading 1"/>
    <w:basedOn w:val="Normal"/>
    <w:next w:val="Normal"/>
    <w:link w:val="Ttulo1Car"/>
    <w:uiPriority w:val="9"/>
    <w:qFormat/>
    <w:rsid w:val="0039605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39605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396051"/>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unhideWhenUsed/>
    <w:qFormat/>
    <w:rsid w:val="00396051"/>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396051"/>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396051"/>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396051"/>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396051"/>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396051"/>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0"/>
    <w:qFormat/>
    <w:rsid w:val="00396051"/>
    <w:pPr>
      <w:spacing w:after="80"/>
      <w:contextualSpacing/>
    </w:pPr>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396051"/>
    <w:rPr>
      <w:rFonts w:asciiTheme="majorHAnsi" w:eastAsiaTheme="majorEastAsia" w:hAnsiTheme="majorHAnsi" w:cstheme="majorBidi"/>
      <w:color w:val="0F4761" w:themeColor="accent1" w:themeShade="BF"/>
      <w:sz w:val="40"/>
      <w:szCs w:val="40"/>
      <w:lang w:val="es-ES"/>
    </w:rPr>
  </w:style>
  <w:style w:type="character" w:customStyle="1" w:styleId="Ttulo2Car">
    <w:name w:val="Título 2 Car"/>
    <w:basedOn w:val="Fuentedeprrafopredeter"/>
    <w:link w:val="Ttulo2"/>
    <w:uiPriority w:val="9"/>
    <w:semiHidden/>
    <w:rsid w:val="00396051"/>
    <w:rPr>
      <w:rFonts w:asciiTheme="majorHAnsi" w:eastAsiaTheme="majorEastAsia" w:hAnsiTheme="majorHAnsi" w:cstheme="majorBidi"/>
      <w:color w:val="0F4761" w:themeColor="accent1" w:themeShade="BF"/>
      <w:sz w:val="32"/>
      <w:szCs w:val="32"/>
      <w:lang w:val="es-ES"/>
    </w:rPr>
  </w:style>
  <w:style w:type="character" w:customStyle="1" w:styleId="Ttulo3Car">
    <w:name w:val="Título 3 Car"/>
    <w:basedOn w:val="Fuentedeprrafopredeter"/>
    <w:link w:val="Ttulo3"/>
    <w:uiPriority w:val="9"/>
    <w:semiHidden/>
    <w:rsid w:val="00396051"/>
    <w:rPr>
      <w:rFonts w:eastAsiaTheme="majorEastAsia" w:cstheme="majorBidi"/>
      <w:color w:val="0F4761" w:themeColor="accent1" w:themeShade="BF"/>
      <w:sz w:val="28"/>
      <w:szCs w:val="28"/>
      <w:lang w:val="es-ES"/>
    </w:rPr>
  </w:style>
  <w:style w:type="character" w:customStyle="1" w:styleId="Ttulo4Car">
    <w:name w:val="Título 4 Car"/>
    <w:basedOn w:val="Fuentedeprrafopredeter"/>
    <w:link w:val="Ttulo4"/>
    <w:uiPriority w:val="9"/>
    <w:semiHidden/>
    <w:rsid w:val="00396051"/>
    <w:rPr>
      <w:rFonts w:eastAsiaTheme="majorEastAsia" w:cstheme="majorBidi"/>
      <w:i/>
      <w:iCs/>
      <w:color w:val="0F4761" w:themeColor="accent1" w:themeShade="BF"/>
      <w:lang w:val="es-ES"/>
    </w:rPr>
  </w:style>
  <w:style w:type="character" w:customStyle="1" w:styleId="Ttulo5Car">
    <w:name w:val="Título 5 Car"/>
    <w:basedOn w:val="Fuentedeprrafopredeter"/>
    <w:link w:val="Ttulo5"/>
    <w:uiPriority w:val="9"/>
    <w:semiHidden/>
    <w:rsid w:val="00396051"/>
    <w:rPr>
      <w:rFonts w:eastAsiaTheme="majorEastAsia" w:cstheme="majorBidi"/>
      <w:color w:val="0F4761" w:themeColor="accent1" w:themeShade="BF"/>
      <w:lang w:val="es-ES"/>
    </w:rPr>
  </w:style>
  <w:style w:type="character" w:customStyle="1" w:styleId="Ttulo6Car">
    <w:name w:val="Título 6 Car"/>
    <w:basedOn w:val="Fuentedeprrafopredeter"/>
    <w:link w:val="Ttulo6"/>
    <w:uiPriority w:val="9"/>
    <w:semiHidden/>
    <w:rsid w:val="00396051"/>
    <w:rPr>
      <w:rFonts w:eastAsiaTheme="majorEastAsia" w:cstheme="majorBidi"/>
      <w:i/>
      <w:iCs/>
      <w:color w:val="595959" w:themeColor="text1" w:themeTint="A6"/>
      <w:lang w:val="es-ES"/>
    </w:rPr>
  </w:style>
  <w:style w:type="character" w:customStyle="1" w:styleId="Ttulo7Car">
    <w:name w:val="Título 7 Car"/>
    <w:basedOn w:val="Fuentedeprrafopredeter"/>
    <w:link w:val="Ttulo7"/>
    <w:uiPriority w:val="9"/>
    <w:semiHidden/>
    <w:rsid w:val="00396051"/>
    <w:rPr>
      <w:rFonts w:eastAsiaTheme="majorEastAsia" w:cstheme="majorBidi"/>
      <w:color w:val="595959" w:themeColor="text1" w:themeTint="A6"/>
      <w:lang w:val="es-ES"/>
    </w:rPr>
  </w:style>
  <w:style w:type="character" w:customStyle="1" w:styleId="Ttulo8Car">
    <w:name w:val="Título 8 Car"/>
    <w:basedOn w:val="Fuentedeprrafopredeter"/>
    <w:link w:val="Ttulo8"/>
    <w:uiPriority w:val="9"/>
    <w:semiHidden/>
    <w:rsid w:val="00396051"/>
    <w:rPr>
      <w:rFonts w:eastAsiaTheme="majorEastAsia" w:cstheme="majorBidi"/>
      <w:i/>
      <w:iCs/>
      <w:color w:val="272727" w:themeColor="text1" w:themeTint="D8"/>
      <w:lang w:val="es-ES"/>
    </w:rPr>
  </w:style>
  <w:style w:type="character" w:customStyle="1" w:styleId="Ttulo9Car">
    <w:name w:val="Título 9 Car"/>
    <w:basedOn w:val="Fuentedeprrafopredeter"/>
    <w:link w:val="Ttulo9"/>
    <w:uiPriority w:val="9"/>
    <w:semiHidden/>
    <w:rsid w:val="00396051"/>
    <w:rPr>
      <w:rFonts w:eastAsiaTheme="majorEastAsia" w:cstheme="majorBidi"/>
      <w:color w:val="272727" w:themeColor="text1" w:themeTint="D8"/>
      <w:lang w:val="es-ES"/>
    </w:rPr>
  </w:style>
  <w:style w:type="character" w:customStyle="1" w:styleId="TtuloCar">
    <w:name w:val="Título Car"/>
    <w:basedOn w:val="Fuentedeprrafopredeter"/>
    <w:link w:val="Ttulo"/>
    <w:uiPriority w:val="10"/>
    <w:rsid w:val="00396051"/>
    <w:rPr>
      <w:rFonts w:asciiTheme="majorHAnsi" w:eastAsiaTheme="majorEastAsia" w:hAnsiTheme="majorHAnsi" w:cstheme="majorBidi"/>
      <w:spacing w:val="-10"/>
      <w:kern w:val="28"/>
      <w:sz w:val="56"/>
      <w:szCs w:val="56"/>
      <w:lang w:val="es-ES"/>
    </w:rPr>
  </w:style>
  <w:style w:type="paragraph" w:styleId="Subttulo">
    <w:name w:val="Subtitle"/>
    <w:basedOn w:val="Normal"/>
    <w:next w:val="Normal"/>
    <w:link w:val="SubttuloCar"/>
    <w:uiPriority w:val="11"/>
    <w:qFormat/>
    <w:pPr>
      <w:spacing w:after="160"/>
    </w:pPr>
    <w:rPr>
      <w:color w:val="595959"/>
      <w:sz w:val="28"/>
      <w:szCs w:val="28"/>
    </w:rPr>
  </w:style>
  <w:style w:type="character" w:customStyle="1" w:styleId="SubttuloCar">
    <w:name w:val="Subtítulo Car"/>
    <w:basedOn w:val="Fuentedeprrafopredeter"/>
    <w:link w:val="Subttulo"/>
    <w:uiPriority w:val="11"/>
    <w:rsid w:val="00396051"/>
    <w:rPr>
      <w:rFonts w:eastAsiaTheme="majorEastAsia" w:cstheme="majorBidi"/>
      <w:color w:val="595959" w:themeColor="text1" w:themeTint="A6"/>
      <w:spacing w:val="15"/>
      <w:sz w:val="28"/>
      <w:szCs w:val="28"/>
      <w:lang w:val="es-ES"/>
    </w:rPr>
  </w:style>
  <w:style w:type="paragraph" w:styleId="Cita">
    <w:name w:val="Quote"/>
    <w:basedOn w:val="Normal"/>
    <w:next w:val="Normal"/>
    <w:link w:val="CitaCar"/>
    <w:uiPriority w:val="29"/>
    <w:qFormat/>
    <w:rsid w:val="00396051"/>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396051"/>
    <w:rPr>
      <w:i/>
      <w:iCs/>
      <w:color w:val="404040" w:themeColor="text1" w:themeTint="BF"/>
      <w:lang w:val="es-ES"/>
    </w:rPr>
  </w:style>
  <w:style w:type="paragraph" w:styleId="Prrafodelista">
    <w:name w:val="List Paragraph"/>
    <w:basedOn w:val="Normal"/>
    <w:uiPriority w:val="34"/>
    <w:qFormat/>
    <w:rsid w:val="00396051"/>
    <w:pPr>
      <w:ind w:left="720"/>
      <w:contextualSpacing/>
    </w:pPr>
  </w:style>
  <w:style w:type="character" w:styleId="nfasisintenso">
    <w:name w:val="Intense Emphasis"/>
    <w:basedOn w:val="Fuentedeprrafopredeter"/>
    <w:uiPriority w:val="21"/>
    <w:qFormat/>
    <w:rsid w:val="00396051"/>
    <w:rPr>
      <w:i/>
      <w:iCs/>
      <w:color w:val="0F4761" w:themeColor="accent1" w:themeShade="BF"/>
    </w:rPr>
  </w:style>
  <w:style w:type="paragraph" w:styleId="Citadestacada">
    <w:name w:val="Intense Quote"/>
    <w:basedOn w:val="Normal"/>
    <w:next w:val="Normal"/>
    <w:link w:val="CitadestacadaCar"/>
    <w:uiPriority w:val="30"/>
    <w:qFormat/>
    <w:rsid w:val="0039605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396051"/>
    <w:rPr>
      <w:i/>
      <w:iCs/>
      <w:color w:val="0F4761" w:themeColor="accent1" w:themeShade="BF"/>
      <w:lang w:val="es-ES"/>
    </w:rPr>
  </w:style>
  <w:style w:type="character" w:styleId="Referenciaintensa">
    <w:name w:val="Intense Reference"/>
    <w:basedOn w:val="Fuentedeprrafopredeter"/>
    <w:uiPriority w:val="32"/>
    <w:qFormat/>
    <w:rsid w:val="00396051"/>
    <w:rPr>
      <w:b/>
      <w:bCs/>
      <w:smallCaps/>
      <w:color w:val="0F4761" w:themeColor="accent1" w:themeShade="BF"/>
      <w:spacing w:val="5"/>
    </w:rPr>
  </w:style>
  <w:style w:type="paragraph" w:styleId="NormalWeb">
    <w:name w:val="Normal (Web)"/>
    <w:basedOn w:val="Normal"/>
    <w:uiPriority w:val="99"/>
    <w:semiHidden/>
    <w:unhideWhenUsed/>
    <w:rsid w:val="006A22F1"/>
    <w:rPr>
      <w:rFonts w:ascii="Times New Roman" w:hAnsi="Times New Roman" w:cs="Times New Roman"/>
    </w:rPr>
  </w:style>
  <w:style w:type="paragraph" w:styleId="Encabezado">
    <w:name w:val="header"/>
    <w:basedOn w:val="Normal"/>
    <w:link w:val="EncabezadoCar"/>
    <w:uiPriority w:val="99"/>
    <w:unhideWhenUsed/>
    <w:rsid w:val="006A22F1"/>
    <w:pPr>
      <w:tabs>
        <w:tab w:val="center" w:pos="4680"/>
        <w:tab w:val="right" w:pos="9360"/>
      </w:tabs>
    </w:pPr>
  </w:style>
  <w:style w:type="character" w:customStyle="1" w:styleId="EncabezadoCar">
    <w:name w:val="Encabezado Car"/>
    <w:basedOn w:val="Fuentedeprrafopredeter"/>
    <w:link w:val="Encabezado"/>
    <w:uiPriority w:val="99"/>
    <w:rsid w:val="006A22F1"/>
    <w:rPr>
      <w:rFonts w:ascii="Cambria" w:eastAsia="Cambria" w:hAnsi="Cambria" w:cs="Cambria"/>
      <w:kern w:val="0"/>
      <w:lang w:val="es-ES_tradnl" w:eastAsia="es-AR"/>
    </w:rPr>
  </w:style>
  <w:style w:type="paragraph" w:styleId="Piedepgina">
    <w:name w:val="footer"/>
    <w:basedOn w:val="Normal"/>
    <w:link w:val="PiedepginaCar"/>
    <w:uiPriority w:val="99"/>
    <w:unhideWhenUsed/>
    <w:rsid w:val="006A22F1"/>
    <w:pPr>
      <w:tabs>
        <w:tab w:val="center" w:pos="4680"/>
        <w:tab w:val="right" w:pos="9360"/>
      </w:tabs>
    </w:pPr>
  </w:style>
  <w:style w:type="character" w:customStyle="1" w:styleId="PiedepginaCar">
    <w:name w:val="Pie de página Car"/>
    <w:basedOn w:val="Fuentedeprrafopredeter"/>
    <w:link w:val="Piedepgina"/>
    <w:uiPriority w:val="99"/>
    <w:rsid w:val="006A22F1"/>
    <w:rPr>
      <w:rFonts w:ascii="Cambria" w:eastAsia="Cambria" w:hAnsi="Cambria" w:cs="Cambria"/>
      <w:kern w:val="0"/>
      <w:lang w:val="es-ES_tradnl" w:eastAsia="es-AR"/>
    </w:rPr>
  </w:style>
  <w:style w:type="character" w:styleId="Hipervnculo">
    <w:name w:val="Hyperlink"/>
    <w:basedOn w:val="Fuentedeprrafopredeter"/>
    <w:uiPriority w:val="99"/>
    <w:unhideWhenUsed/>
    <w:rsid w:val="00694B8B"/>
    <w:rPr>
      <w:color w:val="467886" w:themeColor="hyperlink"/>
      <w:u w:val="single"/>
    </w:rPr>
  </w:style>
  <w:style w:type="character" w:customStyle="1" w:styleId="UnresolvedMention">
    <w:name w:val="Unresolved Mention"/>
    <w:basedOn w:val="Fuentedeprrafopredeter"/>
    <w:uiPriority w:val="99"/>
    <w:semiHidden/>
    <w:unhideWhenUsed/>
    <w:rsid w:val="00694B8B"/>
    <w:rPr>
      <w:color w:val="605E5C"/>
      <w:shd w:val="clear" w:color="auto" w:fill="E1DFDD"/>
    </w:rPr>
  </w:style>
  <w:style w:type="character" w:styleId="Refdecomentario">
    <w:name w:val="annotation reference"/>
    <w:basedOn w:val="Fuentedeprrafopredeter"/>
    <w:uiPriority w:val="99"/>
    <w:semiHidden/>
    <w:unhideWhenUsed/>
    <w:rsid w:val="00694B8B"/>
    <w:rPr>
      <w:sz w:val="16"/>
      <w:szCs w:val="16"/>
    </w:rPr>
  </w:style>
  <w:style w:type="paragraph" w:styleId="Textocomentario">
    <w:name w:val="annotation text"/>
    <w:basedOn w:val="Normal"/>
    <w:link w:val="TextocomentarioCar"/>
    <w:uiPriority w:val="99"/>
    <w:unhideWhenUsed/>
    <w:rsid w:val="00694B8B"/>
    <w:rPr>
      <w:sz w:val="20"/>
      <w:szCs w:val="20"/>
    </w:rPr>
  </w:style>
  <w:style w:type="character" w:customStyle="1" w:styleId="TextocomentarioCar">
    <w:name w:val="Texto comentario Car"/>
    <w:basedOn w:val="Fuentedeprrafopredeter"/>
    <w:link w:val="Textocomentario"/>
    <w:uiPriority w:val="99"/>
    <w:rsid w:val="00694B8B"/>
    <w:rPr>
      <w:rFonts w:ascii="Cambria" w:eastAsia="Cambria" w:hAnsi="Cambria" w:cs="Cambria"/>
      <w:kern w:val="0"/>
      <w:sz w:val="20"/>
      <w:szCs w:val="20"/>
      <w:lang w:val="es-ES_tradnl" w:eastAsia="es-AR"/>
    </w:rPr>
  </w:style>
  <w:style w:type="paragraph" w:styleId="Textodeglobo">
    <w:name w:val="Balloon Text"/>
    <w:basedOn w:val="Normal"/>
    <w:link w:val="TextodegloboCar"/>
    <w:uiPriority w:val="99"/>
    <w:semiHidden/>
    <w:unhideWhenUsed/>
    <w:rsid w:val="00E71720"/>
    <w:rPr>
      <w:rFonts w:ascii="Tahoma" w:hAnsi="Tahoma" w:cs="Tahoma"/>
      <w:sz w:val="16"/>
      <w:szCs w:val="16"/>
    </w:rPr>
  </w:style>
  <w:style w:type="character" w:customStyle="1" w:styleId="TextodegloboCar">
    <w:name w:val="Texto de globo Car"/>
    <w:basedOn w:val="Fuentedeprrafopredeter"/>
    <w:link w:val="Textodeglobo"/>
    <w:uiPriority w:val="99"/>
    <w:semiHidden/>
    <w:rsid w:val="00E71720"/>
    <w:rPr>
      <w:rFonts w:ascii="Tahoma" w:hAnsi="Tahoma" w:cs="Tahoma"/>
      <w:sz w:val="16"/>
      <w:szCs w:val="16"/>
      <w:lang w:val="es-ES_tradnl" w:eastAsia="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www.walmart.com.sv/alimento-seco-pedigree-para-perro-adulto-21-kg/p" TargetMode="External"/><Relationship Id="rId21" Type="http://schemas.openxmlformats.org/officeDocument/2006/relationships/image" Target="media/image10.png"/><Relationship Id="rId42" Type="http://schemas.openxmlformats.org/officeDocument/2006/relationships/hyperlink" Target="https://www.youtube.com/watch?v=CrgzSmBkJ28&amp;list=UULFBo9oXdE1Zr6QK4-jsbNMbA" TargetMode="External"/><Relationship Id="rId47" Type="http://schemas.openxmlformats.org/officeDocument/2006/relationships/image" Target="media/image31.png"/><Relationship Id="rId63" Type="http://schemas.openxmlformats.org/officeDocument/2006/relationships/image" Target="media/image43.png"/><Relationship Id="rId68" Type="http://schemas.openxmlformats.org/officeDocument/2006/relationships/hyperlink" Target="https://www.facebook.com/RoyalCanin" TargetMode="External"/><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hyperlink" Target="https://sv.petness.eu/" TargetMode="External"/><Relationship Id="rId16" Type="http://schemas.openxmlformats.org/officeDocument/2006/relationships/hyperlink" Target="https://www.pedigree.com/" TargetMode="External"/><Relationship Id="rId107" Type="http://schemas.openxmlformats.org/officeDocument/2006/relationships/hyperlink" Target="https://www.kantar.com/latin-america/inspiracion/consumidor/2024-wp-cam-el-mercado-de-productos-para-mascotas-en-centroamerica-esta-creciendo" TargetMode="External"/><Relationship Id="rId11" Type="http://schemas.openxmlformats.org/officeDocument/2006/relationships/image" Target="media/image3.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6.png"/><Relationship Id="rId58" Type="http://schemas.openxmlformats.org/officeDocument/2006/relationships/hyperlink" Target="https://x.com/pedigreelatam?s=11&amp;t=V1NG2XtaNkOzPtWrd8Nd-Q" TargetMode="External"/><Relationship Id="rId74" Type="http://schemas.openxmlformats.org/officeDocument/2006/relationships/hyperlink" Target="https://www.youtube.com/@RoyalCanin_ES" TargetMode="External"/><Relationship Id="rId79" Type="http://schemas.openxmlformats.org/officeDocument/2006/relationships/image" Target="media/image55.png"/><Relationship Id="rId102" Type="http://schemas.openxmlformats.org/officeDocument/2006/relationships/hyperlink" Target="https://corey.ca/corey-retail" TargetMode="External"/><Relationship Id="rId5" Type="http://schemas.openxmlformats.org/officeDocument/2006/relationships/settings" Target="settings.xml"/><Relationship Id="rId61" Type="http://schemas.openxmlformats.org/officeDocument/2006/relationships/image" Target="media/image41.png"/><Relationship Id="rId82" Type="http://schemas.openxmlformats.org/officeDocument/2006/relationships/image" Target="media/image58.png"/><Relationship Id="rId90" Type="http://schemas.openxmlformats.org/officeDocument/2006/relationships/image" Target="media/image66.png"/><Relationship Id="rId95" Type="http://schemas.openxmlformats.org/officeDocument/2006/relationships/image" Target="media/image71.png"/><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hyperlink" Target="https://x.com/pedigreelatam?s=11&amp;t=V1NG2XtaNkOzPtWrd8Nd-Q"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s://www.youtube.com/watch?v=TCTqwvfcf6k" TargetMode="External"/><Relationship Id="rId48" Type="http://schemas.openxmlformats.org/officeDocument/2006/relationships/image" Target="media/image32.png"/><Relationship Id="rId56" Type="http://schemas.openxmlformats.org/officeDocument/2006/relationships/hyperlink" Target="https://www.instagram.com/pedigree.centroamerica?igsh=MXM3a3RtZDByYmM4dA==" TargetMode="External"/><Relationship Id="rId64" Type="http://schemas.openxmlformats.org/officeDocument/2006/relationships/image" Target="media/image44.png"/><Relationship Id="rId69" Type="http://schemas.openxmlformats.org/officeDocument/2006/relationships/image" Target="media/image48.png"/><Relationship Id="rId77" Type="http://schemas.openxmlformats.org/officeDocument/2006/relationships/image" Target="media/image53.png"/><Relationship Id="rId100" Type="http://schemas.openxmlformats.org/officeDocument/2006/relationships/hyperlink" Target="https://comercioynegocios.org/destacado/mascotas-sobre-hijos-impulsa-auge-del-mercado-de-alimentos-en-centroamerica/" TargetMode="External"/><Relationship Id="rId105" Type="http://schemas.openxmlformats.org/officeDocument/2006/relationships/hyperlink" Target="https://www.grandviewresearch.com/industry-analysis/pet-food-industry" TargetMode="External"/><Relationship Id="rId113" Type="http://schemas.openxmlformats.org/officeDocument/2006/relationships/hyperlink" Target="https://www.facebook.com/smartpetsv/" TargetMode="External"/><Relationship Id="rId118" Type="http://schemas.openxmlformats.org/officeDocument/2006/relationships/image" Target="media/image74.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hyperlink" Target="https://www.instagram.com/royalcaninsv/" TargetMode="External"/><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image" Target="media/image69.png"/><Relationship Id="rId98" Type="http://schemas.openxmlformats.org/officeDocument/2006/relationships/hyperlink" Target="https://www.bolsadevalores.com.sv/files/35481/MEMORIA_2021_version_final.pdf" TargetMode="External"/><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0.png"/><Relationship Id="rId59" Type="http://schemas.openxmlformats.org/officeDocument/2006/relationships/image" Target="media/image39.png"/><Relationship Id="rId67" Type="http://schemas.openxmlformats.org/officeDocument/2006/relationships/image" Target="media/image47.png"/><Relationship Id="rId103" Type="http://schemas.openxmlformats.org/officeDocument/2006/relationships/hyperlink" Target="https://distribuidoralosheroes.com" TargetMode="External"/><Relationship Id="rId108" Type="http://schemas.openxmlformats.org/officeDocument/2006/relationships/hyperlink" Target="https://sv.miscota.com/perros/s_pienso" TargetMode="External"/><Relationship Id="rId116" Type="http://schemas.openxmlformats.org/officeDocument/2006/relationships/hyperlink" Target="https://www.walmart.com.sv/alimento-perro-adulto-purina-dog-chow-medianos-y-grandes-15kg/p" TargetMode="External"/><Relationship Id="rId20" Type="http://schemas.openxmlformats.org/officeDocument/2006/relationships/hyperlink" Target="https://www.instagram.com/pedigree.centroamerica?igsh=MXM3a3RtZDByYmM4dA==" TargetMode="External"/><Relationship Id="rId41" Type="http://schemas.openxmlformats.org/officeDocument/2006/relationships/image" Target="media/image28.png"/><Relationship Id="rId54" Type="http://schemas.openxmlformats.org/officeDocument/2006/relationships/hyperlink" Target="https://www.facebook.com/purina?mibextid=LQQJ4d&amp;rdid=2G4walBADoGBgnVJ&amp;share_url=https%3A%2F%2Fwww.facebook.com%2Fshare%2FnaEKmpgzA21Gphcm%2F%3Fmibextid%3DLQQJ4d" TargetMode="External"/><Relationship Id="rId62" Type="http://schemas.openxmlformats.org/officeDocument/2006/relationships/image" Target="media/image42.png"/><Relationship Id="rId70" Type="http://schemas.openxmlformats.org/officeDocument/2006/relationships/hyperlink" Target="https://www.royalcanin.com/us" TargetMode="External"/><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hyperlink" Target="https://petfoodlatinoamerica.com/mars-nestle-y-adm-aumentaron-sus-ventas-de-alimento-para-mascotas-durante-la-pandemi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3.png"/><Relationship Id="rId57" Type="http://schemas.openxmlformats.org/officeDocument/2006/relationships/image" Target="media/image38.png"/><Relationship Id="rId106" Type="http://schemas.openxmlformats.org/officeDocument/2006/relationships/hyperlink" Target="https://insagro.com.sv/" TargetMode="External"/><Relationship Id="rId114" Type="http://schemas.openxmlformats.org/officeDocument/2006/relationships/hyperlink" Target="https://store.strategyh.com/es/report/pet-food-market-in-el-salvador/" TargetMode="External"/><Relationship Id="rId119" Type="http://schemas.openxmlformats.org/officeDocument/2006/relationships/image" Target="media/image75.png"/><Relationship Id="rId10" Type="http://schemas.openxmlformats.org/officeDocument/2006/relationships/image" Target="media/image2.png"/><Relationship Id="rId31" Type="http://schemas.openxmlformats.org/officeDocument/2006/relationships/image" Target="media/image18.png"/><Relationship Id="rId44" Type="http://schemas.openxmlformats.org/officeDocument/2006/relationships/hyperlink" Target="https://www.youtube.com/watch?v=1V2LyFhPQVI" TargetMode="External"/><Relationship Id="rId52" Type="http://schemas.openxmlformats.org/officeDocument/2006/relationships/hyperlink" Target="https://www.purina.com.ar/" TargetMode="External"/><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0.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hyperlink" Target="https://chilax.es/" TargetMode="External"/><Relationship Id="rId101" Type="http://schemas.openxmlformats.org/officeDocument/2006/relationships/hyperlink" Target="https://corey.ca/about-us/our-team" TargetMode="External"/><Relationship Id="rId12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www.facebook.com/PedigreeCentroamerica?mibextid=LQQJ4d" TargetMode="External"/><Relationship Id="rId39" Type="http://schemas.openxmlformats.org/officeDocument/2006/relationships/image" Target="media/image26.png"/><Relationship Id="rId109" Type="http://schemas.openxmlformats.org/officeDocument/2006/relationships/hyperlink" Target="https://www.youtube.com/watch?v=1V2LyFhPQVI" TargetMode="External"/><Relationship Id="rId34" Type="http://schemas.openxmlformats.org/officeDocument/2006/relationships/image" Target="media/image21.png"/><Relationship Id="rId50" Type="http://schemas.openxmlformats.org/officeDocument/2006/relationships/image" Target="media/image34.png"/><Relationship Id="rId55" Type="http://schemas.openxmlformats.org/officeDocument/2006/relationships/image" Target="media/image37.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hyperlink" Target="https://www.fortunebusinessinsights.com/industry-reports/pet-food-market-100554" TargetMode="External"/><Relationship Id="rId120"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hyperlink" Target="https://www.youtube.com/@pedigreecentroamerica5848" TargetMode="External"/><Relationship Id="rId40" Type="http://schemas.openxmlformats.org/officeDocument/2006/relationships/image" Target="media/image27.png"/><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image" Target="media/image63.png"/><Relationship Id="rId110" Type="http://schemas.openxmlformats.org/officeDocument/2006/relationships/hyperlink" Target="https://www.youtube.com/watch?v=CrgzSmBkJ28&amp;list=UULFBo9oXdE1Zr6QK4-jsbNMbA" TargetMode="External"/><Relationship Id="rId115" Type="http://schemas.openxmlformats.org/officeDocument/2006/relationships/hyperlink" Target="https://www.theinsightpartners.com/es/reports/pet-food-market"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PZDFY0R6vKLB8jO8aLzk6OjiGlA==">CgMxLjAyDmguaTZ5YmZzMndvbW4yMg5oLnQ4a3FseHJlNGIzNDIOaC51YjVzeG05N3NhMXYyDmguNm9tOHlyMTB0d3pxMg5oLmZ2b3JnOHhkOGU2MzIOaC5mdm9yZzh4ZDhlNjMyDmguZnZvcmc4eGQ4ZTYzMg5oLmZ2b3JnOHhkOGU2MzIOaC5mdm9yZzh4ZDhlNjMyDmgudDI0cTZuNDV0YWk4Mg5oLnljMjV3YWk5Y2RmdDINaC4yN3FwZDFyOG45MjIOaC5ndnpnNmdzdzVseXQyDmguaGMxbTMxN3ZibDh4Mg5oLnk3aDFvaDhpZnN5dDIOaC5mdXhpMndqazNldjkyDmguYWo1aG1iNGs2N3c5Mg5oLjE5b3Y3YXR2ZjZ3MjIOaC5iejE0eTh6NWNweTMyDmgucmxmaDBodG82Y2hsMg5oLmwwcWNuemcwZmc4djIOaC45NDV5eDMxbGZkMWwyDmguNnFiNjE3dHFxNDVnMg5oLngzdjBpb3cxaThtNjINaC5mOTl2N3RxbDVncTIOaC5pZnVocWZ2OXAzeGIyDmgubjBjb2Ruc291d253Mg5oLmZmN3RqYjJ3a3pvcTIOaC5jb2J5bW5mbTNuZ2QyDmguejM2MTRtb3M0cnUxMg5oLnUxa252ODIwemgxbjIOaC45MGdhZThtM2NuMzg4AGpPCjVzdWdnZXN0SWRJbXBvcnQwYmExNWYxMi05MDllLTRkZDItODVlOC1jMDRjNGE4ZjFkNWRfMRIWVG9kZXNjYSBBbmRyZXMgR3VzdGF2b2pPCjVzdWdnZXN0SWRJbXBvcnQwYmExNWYxMi05MDllLTRkZDItODVlOC1jMDRjNGE4ZjFkNWRfMxIWVG9kZXNjYSBBbmRyZXMgR3VzdGF2b2onChRzdWdnZXN0LmwyZ256YTVmZmRnNhIPQW5kcsOpcyBUb2Rlc2NhciExTlNuQ1RYc19hQzA5SlhaSU9NZU5Wc3BCOHBLdEJjVm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Pages>
  <Words>22192</Words>
  <Characters>122061</Characters>
  <Application>Microsoft Office Word</Application>
  <DocSecurity>0</DocSecurity>
  <Lines>1017</Lines>
  <Paragraphs>287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143966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Info Comercial AJ</dc:creator>
  <cp:lastModifiedBy>Kiara Lã³pez Arriazu</cp:lastModifiedBy>
  <cp:revision>6</cp:revision>
  <dcterms:created xsi:type="dcterms:W3CDTF">2025-05-30T16:41:00Z</dcterms:created>
  <dcterms:modified xsi:type="dcterms:W3CDTF">2025-06-10T18:46:00Z</dcterms:modified>
</cp:coreProperties>
</file>