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50F6" w:rsidRDefault="006E50F6">
      <w:pPr>
        <w:pStyle w:val="Textoindependiente"/>
        <w:rPr>
          <w:sz w:val="20"/>
        </w:rPr>
      </w:pPr>
    </w:p>
    <w:p w:rsidR="006E50F6" w:rsidRDefault="006E50F6">
      <w:pPr>
        <w:pStyle w:val="Textoindependiente"/>
        <w:rPr>
          <w:sz w:val="20"/>
        </w:rPr>
      </w:pPr>
    </w:p>
    <w:p w:rsidR="006E50F6" w:rsidRDefault="006E50F6">
      <w:pPr>
        <w:pStyle w:val="Textoindependiente"/>
        <w:rPr>
          <w:sz w:val="20"/>
        </w:rPr>
      </w:pPr>
    </w:p>
    <w:p w:rsidR="006E50F6" w:rsidRDefault="006E50F6">
      <w:pPr>
        <w:pStyle w:val="Textoindependiente"/>
        <w:rPr>
          <w:sz w:val="20"/>
        </w:rPr>
      </w:pPr>
    </w:p>
    <w:p w:rsidR="006E50F6" w:rsidRDefault="006E50F6">
      <w:pPr>
        <w:pStyle w:val="Textoindependiente"/>
        <w:rPr>
          <w:sz w:val="20"/>
        </w:rPr>
      </w:pPr>
    </w:p>
    <w:p w:rsidR="006E50F6" w:rsidRDefault="006E50F6">
      <w:pPr>
        <w:pStyle w:val="Textoindependiente"/>
        <w:spacing w:before="169"/>
        <w:rPr>
          <w:sz w:val="20"/>
        </w:rPr>
      </w:pPr>
    </w:p>
    <w:p w:rsidR="006E50F6" w:rsidRDefault="00625789">
      <w:pPr>
        <w:ind w:left="2928"/>
        <w:rPr>
          <w:sz w:val="20"/>
        </w:rPr>
      </w:pPr>
      <w:r>
        <w:rPr>
          <w:noProof/>
          <w:sz w:val="20"/>
          <w:lang w:val="es-AR" w:eastAsia="es-AR"/>
        </w:rPr>
        <w:drawing>
          <wp:inline distT="0" distB="0" distL="0" distR="0">
            <wp:extent cx="1703136" cy="1512570"/>
            <wp:effectExtent l="0" t="0" r="0" b="0"/>
            <wp:docPr id="1" name="Image 1" descr="Imagen que contiene Logotipo  El contenido generado por IA puede ser incorrect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Imagen que contiene Logotipo  El contenido generado por IA puede ser incorrecto."/>
                    <pic:cNvPicPr/>
                  </pic:nvPicPr>
                  <pic:blipFill>
                    <a:blip r:embed="rId8" cstate="print"/>
                    <a:stretch>
                      <a:fillRect/>
                    </a:stretch>
                  </pic:blipFill>
                  <pic:spPr>
                    <a:xfrm>
                      <a:off x="0" y="0"/>
                      <a:ext cx="1703136" cy="1512570"/>
                    </a:xfrm>
                    <a:prstGeom prst="rect">
                      <a:avLst/>
                    </a:prstGeom>
                  </pic:spPr>
                </pic:pic>
              </a:graphicData>
            </a:graphic>
          </wp:inline>
        </w:drawing>
      </w:r>
    </w:p>
    <w:p w:rsidR="006E50F6" w:rsidRDefault="006E50F6">
      <w:pPr>
        <w:pStyle w:val="Textoindependiente"/>
        <w:spacing w:before="247"/>
      </w:pPr>
    </w:p>
    <w:p w:rsidR="006E50F6" w:rsidRDefault="00625789">
      <w:pPr>
        <w:pStyle w:val="Ttulo1"/>
        <w:spacing w:line="360" w:lineRule="auto"/>
        <w:ind w:left="2534" w:right="3135" w:firstLine="254"/>
        <w:jc w:val="left"/>
      </w:pPr>
      <w:proofErr w:type="spellStart"/>
      <w:r>
        <w:t>Graduate</w:t>
      </w:r>
      <w:proofErr w:type="spellEnd"/>
      <w:r>
        <w:t xml:space="preserve"> </w:t>
      </w:r>
      <w:proofErr w:type="spellStart"/>
      <w:r>
        <w:t>School</w:t>
      </w:r>
      <w:proofErr w:type="spellEnd"/>
      <w:r>
        <w:t xml:space="preserve"> of Business Máster</w:t>
      </w:r>
      <w:r>
        <w:rPr>
          <w:spacing w:val="-15"/>
        </w:rPr>
        <w:t xml:space="preserve"> </w:t>
      </w:r>
      <w:r>
        <w:t>en</w:t>
      </w:r>
      <w:r>
        <w:rPr>
          <w:spacing w:val="-12"/>
        </w:rPr>
        <w:t xml:space="preserve"> </w:t>
      </w:r>
      <w:r>
        <w:t>Dirección</w:t>
      </w:r>
      <w:r>
        <w:rPr>
          <w:spacing w:val="-11"/>
        </w:rPr>
        <w:t xml:space="preserve"> </w:t>
      </w:r>
      <w:r>
        <w:t>de</w:t>
      </w:r>
      <w:r>
        <w:rPr>
          <w:spacing w:val="-11"/>
        </w:rPr>
        <w:t xml:space="preserve"> </w:t>
      </w:r>
      <w:r>
        <w:t>Empresas</w:t>
      </w:r>
    </w:p>
    <w:p w:rsidR="006E50F6" w:rsidRDefault="006E50F6">
      <w:pPr>
        <w:pStyle w:val="Textoindependiente"/>
        <w:spacing w:before="137"/>
        <w:rPr>
          <w:b/>
        </w:rPr>
      </w:pPr>
    </w:p>
    <w:p w:rsidR="006E50F6" w:rsidRDefault="00625789">
      <w:pPr>
        <w:spacing w:line="360" w:lineRule="auto"/>
        <w:ind w:left="33" w:right="736"/>
        <w:jc w:val="center"/>
        <w:rPr>
          <w:b/>
          <w:sz w:val="24"/>
        </w:rPr>
      </w:pPr>
      <w:r>
        <w:rPr>
          <w:b/>
          <w:sz w:val="24"/>
        </w:rPr>
        <w:t>Trabajo</w:t>
      </w:r>
      <w:r>
        <w:rPr>
          <w:b/>
          <w:spacing w:val="-11"/>
          <w:sz w:val="24"/>
        </w:rPr>
        <w:t xml:space="preserve"> </w:t>
      </w:r>
      <w:r>
        <w:rPr>
          <w:b/>
          <w:sz w:val="24"/>
        </w:rPr>
        <w:t>de</w:t>
      </w:r>
      <w:r>
        <w:rPr>
          <w:b/>
          <w:spacing w:val="-7"/>
          <w:sz w:val="24"/>
        </w:rPr>
        <w:t xml:space="preserve"> </w:t>
      </w:r>
      <w:r>
        <w:rPr>
          <w:b/>
          <w:sz w:val="24"/>
        </w:rPr>
        <w:t>investigación</w:t>
      </w:r>
      <w:r>
        <w:rPr>
          <w:b/>
          <w:spacing w:val="-7"/>
          <w:sz w:val="24"/>
        </w:rPr>
        <w:t xml:space="preserve"> </w:t>
      </w:r>
      <w:r>
        <w:rPr>
          <w:b/>
          <w:sz w:val="24"/>
        </w:rPr>
        <w:t>presentado</w:t>
      </w:r>
      <w:r>
        <w:rPr>
          <w:b/>
          <w:spacing w:val="-7"/>
          <w:sz w:val="24"/>
        </w:rPr>
        <w:t xml:space="preserve"> </w:t>
      </w:r>
      <w:r>
        <w:rPr>
          <w:b/>
          <w:sz w:val="24"/>
        </w:rPr>
        <w:t>para</w:t>
      </w:r>
      <w:r>
        <w:rPr>
          <w:b/>
          <w:spacing w:val="-7"/>
          <w:sz w:val="24"/>
        </w:rPr>
        <w:t xml:space="preserve"> </w:t>
      </w:r>
      <w:r>
        <w:rPr>
          <w:b/>
          <w:sz w:val="24"/>
        </w:rPr>
        <w:t>optar</w:t>
      </w:r>
      <w:r>
        <w:rPr>
          <w:b/>
          <w:spacing w:val="-10"/>
          <w:sz w:val="24"/>
        </w:rPr>
        <w:t xml:space="preserve"> </w:t>
      </w:r>
      <w:r>
        <w:rPr>
          <w:b/>
          <w:sz w:val="24"/>
        </w:rPr>
        <w:t>al</w:t>
      </w:r>
      <w:r>
        <w:rPr>
          <w:b/>
          <w:spacing w:val="-7"/>
          <w:sz w:val="24"/>
        </w:rPr>
        <w:t xml:space="preserve"> </w:t>
      </w:r>
      <w:r>
        <w:rPr>
          <w:b/>
          <w:sz w:val="24"/>
        </w:rPr>
        <w:t>Grado</w:t>
      </w:r>
      <w:r>
        <w:rPr>
          <w:b/>
          <w:spacing w:val="-15"/>
          <w:sz w:val="24"/>
        </w:rPr>
        <w:t xml:space="preserve"> </w:t>
      </w:r>
      <w:r>
        <w:rPr>
          <w:b/>
          <w:sz w:val="24"/>
        </w:rPr>
        <w:t>Académico</w:t>
      </w:r>
      <w:r>
        <w:rPr>
          <w:b/>
          <w:spacing w:val="-7"/>
          <w:sz w:val="24"/>
        </w:rPr>
        <w:t xml:space="preserve"> </w:t>
      </w:r>
      <w:r>
        <w:rPr>
          <w:b/>
          <w:sz w:val="24"/>
        </w:rPr>
        <w:t>de</w:t>
      </w:r>
      <w:r>
        <w:rPr>
          <w:b/>
          <w:spacing w:val="-7"/>
          <w:sz w:val="24"/>
        </w:rPr>
        <w:t xml:space="preserve"> </w:t>
      </w:r>
      <w:r>
        <w:rPr>
          <w:b/>
          <w:sz w:val="24"/>
        </w:rPr>
        <w:t>Magíster en</w:t>
      </w:r>
      <w:r>
        <w:rPr>
          <w:b/>
          <w:spacing w:val="-1"/>
          <w:sz w:val="24"/>
        </w:rPr>
        <w:t xml:space="preserve"> </w:t>
      </w:r>
      <w:r>
        <w:rPr>
          <w:b/>
          <w:sz w:val="24"/>
        </w:rPr>
        <w:t>Administración de Empresas de la Universidad de Palermo</w:t>
      </w:r>
    </w:p>
    <w:p w:rsidR="006E50F6" w:rsidRDefault="006E50F6">
      <w:pPr>
        <w:pStyle w:val="Textoindependiente"/>
        <w:rPr>
          <w:b/>
        </w:rPr>
      </w:pPr>
    </w:p>
    <w:p w:rsidR="006E50F6" w:rsidRDefault="006E50F6">
      <w:pPr>
        <w:pStyle w:val="Textoindependiente"/>
        <w:rPr>
          <w:b/>
        </w:rPr>
      </w:pPr>
    </w:p>
    <w:p w:rsidR="006E50F6" w:rsidRDefault="006E50F6">
      <w:pPr>
        <w:pStyle w:val="Textoindependiente"/>
        <w:spacing w:before="1"/>
        <w:rPr>
          <w:b/>
        </w:rPr>
      </w:pPr>
    </w:p>
    <w:p w:rsidR="006E50F6" w:rsidRDefault="00625789">
      <w:pPr>
        <w:pStyle w:val="Textoindependiente"/>
        <w:ind w:right="706"/>
        <w:jc w:val="center"/>
      </w:pPr>
      <w:bookmarkStart w:id="0" w:name="_GoBack"/>
      <w:r>
        <w:t>ALZÉ:</w:t>
      </w:r>
      <w:r>
        <w:rPr>
          <w:spacing w:val="-14"/>
        </w:rPr>
        <w:t xml:space="preserve"> </w:t>
      </w:r>
      <w:r>
        <w:t>PLAN</w:t>
      </w:r>
      <w:r>
        <w:rPr>
          <w:spacing w:val="-8"/>
        </w:rPr>
        <w:t xml:space="preserve"> </w:t>
      </w:r>
      <w:r>
        <w:t>DE</w:t>
      </w:r>
      <w:r>
        <w:rPr>
          <w:spacing w:val="-8"/>
        </w:rPr>
        <w:t xml:space="preserve"> </w:t>
      </w:r>
      <w:r>
        <w:t>NEGOCIOS</w:t>
      </w:r>
      <w:r>
        <w:rPr>
          <w:spacing w:val="-7"/>
        </w:rPr>
        <w:t xml:space="preserve"> </w:t>
      </w:r>
      <w:r>
        <w:t>PARA</w:t>
      </w:r>
      <w:r>
        <w:rPr>
          <w:spacing w:val="-15"/>
        </w:rPr>
        <w:t xml:space="preserve"> </w:t>
      </w:r>
      <w:r>
        <w:t>IMPLEMENTAR</w:t>
      </w:r>
      <w:r>
        <w:rPr>
          <w:spacing w:val="-7"/>
        </w:rPr>
        <w:t xml:space="preserve"> </w:t>
      </w:r>
      <w:r>
        <w:t>UN</w:t>
      </w:r>
      <w:r>
        <w:rPr>
          <w:spacing w:val="-8"/>
        </w:rPr>
        <w:t xml:space="preserve"> </w:t>
      </w:r>
      <w:r>
        <w:t>RESTOBAR</w:t>
      </w:r>
      <w:r>
        <w:rPr>
          <w:spacing w:val="-7"/>
        </w:rPr>
        <w:t xml:space="preserve"> </w:t>
      </w:r>
      <w:r>
        <w:t>DE</w:t>
      </w:r>
      <w:r>
        <w:rPr>
          <w:spacing w:val="-8"/>
        </w:rPr>
        <w:t xml:space="preserve"> </w:t>
      </w:r>
      <w:r>
        <w:rPr>
          <w:spacing w:val="-2"/>
        </w:rPr>
        <w:t>ESTILO</w:t>
      </w:r>
    </w:p>
    <w:p w:rsidR="006E50F6" w:rsidRDefault="00625789">
      <w:pPr>
        <w:pStyle w:val="Textoindependiente"/>
        <w:spacing w:before="139"/>
        <w:ind w:right="710"/>
        <w:jc w:val="center"/>
      </w:pPr>
      <w:r>
        <w:rPr>
          <w:i/>
        </w:rPr>
        <w:t>ROOFTOP</w:t>
      </w:r>
      <w:r>
        <w:rPr>
          <w:i/>
          <w:spacing w:val="-15"/>
        </w:rPr>
        <w:t xml:space="preserve"> </w:t>
      </w:r>
      <w:r>
        <w:t>EN</w:t>
      </w:r>
      <w:r>
        <w:rPr>
          <w:spacing w:val="-7"/>
        </w:rPr>
        <w:t xml:space="preserve"> </w:t>
      </w:r>
      <w:r>
        <w:t>MIRAFLORES</w:t>
      </w:r>
      <w:r>
        <w:rPr>
          <w:spacing w:val="-6"/>
        </w:rPr>
        <w:t xml:space="preserve"> </w:t>
      </w:r>
      <w:r>
        <w:t>CON</w:t>
      </w:r>
      <w:r>
        <w:rPr>
          <w:spacing w:val="-8"/>
        </w:rPr>
        <w:t xml:space="preserve"> </w:t>
      </w:r>
      <w:r>
        <w:t>PROCESOS</w:t>
      </w:r>
      <w:r>
        <w:rPr>
          <w:spacing w:val="-8"/>
        </w:rPr>
        <w:t xml:space="preserve"> </w:t>
      </w:r>
      <w:r>
        <w:t>DE</w:t>
      </w:r>
      <w:r>
        <w:rPr>
          <w:spacing w:val="-16"/>
        </w:rPr>
        <w:t xml:space="preserve"> </w:t>
      </w:r>
      <w:r>
        <w:t>AUTOSERVICIOS</w:t>
      </w:r>
      <w:r>
        <w:rPr>
          <w:spacing w:val="-4"/>
        </w:rPr>
        <w:t xml:space="preserve"> </w:t>
      </w:r>
      <w:r>
        <w:rPr>
          <w:spacing w:val="-2"/>
        </w:rPr>
        <w:t>DIGITALES</w:t>
      </w:r>
    </w:p>
    <w:p w:rsidR="006E50F6" w:rsidRDefault="006E50F6">
      <w:pPr>
        <w:pStyle w:val="Textoindependiente"/>
      </w:pPr>
    </w:p>
    <w:bookmarkEnd w:id="0"/>
    <w:p w:rsidR="006E50F6" w:rsidRDefault="006E50F6">
      <w:pPr>
        <w:pStyle w:val="Textoindependiente"/>
      </w:pPr>
    </w:p>
    <w:p w:rsidR="006E50F6" w:rsidRDefault="006E50F6">
      <w:pPr>
        <w:pStyle w:val="Textoindependiente"/>
        <w:spacing w:before="137"/>
      </w:pPr>
    </w:p>
    <w:p w:rsidR="006E50F6" w:rsidRDefault="00625789">
      <w:pPr>
        <w:pStyle w:val="Ttulo1"/>
        <w:spacing w:line="360" w:lineRule="auto"/>
        <w:ind w:left="1264" w:right="1971"/>
        <w:jc w:val="center"/>
      </w:pPr>
      <w:r>
        <w:t>Presentado</w:t>
      </w:r>
      <w:r>
        <w:rPr>
          <w:spacing w:val="-7"/>
        </w:rPr>
        <w:t xml:space="preserve"> </w:t>
      </w:r>
      <w:r>
        <w:t>por:</w:t>
      </w:r>
      <w:r>
        <w:rPr>
          <w:spacing w:val="-7"/>
        </w:rPr>
        <w:t xml:space="preserve"> </w:t>
      </w:r>
      <w:proofErr w:type="spellStart"/>
      <w:r>
        <w:t>Issa</w:t>
      </w:r>
      <w:proofErr w:type="spellEnd"/>
      <w:r>
        <w:rPr>
          <w:spacing w:val="-7"/>
        </w:rPr>
        <w:t xml:space="preserve"> </w:t>
      </w:r>
      <w:proofErr w:type="spellStart"/>
      <w:r>
        <w:t>Jeam</w:t>
      </w:r>
      <w:proofErr w:type="spellEnd"/>
      <w:r>
        <w:rPr>
          <w:spacing w:val="-8"/>
        </w:rPr>
        <w:t xml:space="preserve"> </w:t>
      </w:r>
      <w:r>
        <w:t>Pierre</w:t>
      </w:r>
      <w:r>
        <w:rPr>
          <w:spacing w:val="-8"/>
        </w:rPr>
        <w:t xml:space="preserve"> </w:t>
      </w:r>
      <w:proofErr w:type="spellStart"/>
      <w:r>
        <w:t>Kahwagi</w:t>
      </w:r>
      <w:proofErr w:type="spellEnd"/>
      <w:r>
        <w:rPr>
          <w:spacing w:val="-7"/>
        </w:rPr>
        <w:t xml:space="preserve"> </w:t>
      </w:r>
      <w:proofErr w:type="spellStart"/>
      <w:r>
        <w:t>Houdali</w:t>
      </w:r>
      <w:proofErr w:type="spellEnd"/>
      <w:r>
        <w:t xml:space="preserve"> Legajo: 130765</w:t>
      </w:r>
    </w:p>
    <w:p w:rsidR="006E50F6" w:rsidRDefault="00625789">
      <w:pPr>
        <w:ind w:left="33" w:right="738"/>
        <w:jc w:val="center"/>
        <w:rPr>
          <w:b/>
          <w:sz w:val="24"/>
        </w:rPr>
      </w:pPr>
      <w:r>
        <w:rPr>
          <w:b/>
          <w:sz w:val="24"/>
        </w:rPr>
        <w:t>Asesor:</w:t>
      </w:r>
      <w:r>
        <w:rPr>
          <w:b/>
          <w:spacing w:val="-3"/>
          <w:sz w:val="24"/>
        </w:rPr>
        <w:t xml:space="preserve"> </w:t>
      </w:r>
      <w:r>
        <w:rPr>
          <w:b/>
          <w:sz w:val="24"/>
        </w:rPr>
        <w:t>Ing.</w:t>
      </w:r>
      <w:r>
        <w:rPr>
          <w:b/>
          <w:spacing w:val="-1"/>
          <w:sz w:val="24"/>
        </w:rPr>
        <w:t xml:space="preserve"> </w:t>
      </w:r>
      <w:r>
        <w:rPr>
          <w:b/>
          <w:sz w:val="24"/>
        </w:rPr>
        <w:t>Jorge</w:t>
      </w:r>
      <w:r>
        <w:rPr>
          <w:b/>
          <w:spacing w:val="-14"/>
          <w:sz w:val="24"/>
        </w:rPr>
        <w:t xml:space="preserve"> </w:t>
      </w:r>
      <w:r>
        <w:rPr>
          <w:b/>
          <w:sz w:val="24"/>
        </w:rPr>
        <w:t>Almada,</w:t>
      </w:r>
      <w:r>
        <w:rPr>
          <w:b/>
          <w:spacing w:val="-1"/>
          <w:sz w:val="24"/>
        </w:rPr>
        <w:t xml:space="preserve"> </w:t>
      </w:r>
      <w:r>
        <w:rPr>
          <w:b/>
          <w:spacing w:val="-5"/>
          <w:sz w:val="24"/>
        </w:rPr>
        <w:t>MBA</w:t>
      </w:r>
    </w:p>
    <w:p w:rsidR="006E50F6" w:rsidRDefault="006E50F6">
      <w:pPr>
        <w:pStyle w:val="Textoindependiente"/>
        <w:rPr>
          <w:b/>
        </w:rPr>
      </w:pPr>
    </w:p>
    <w:p w:rsidR="006E50F6" w:rsidRDefault="006E50F6">
      <w:pPr>
        <w:pStyle w:val="Textoindependiente"/>
        <w:rPr>
          <w:b/>
        </w:rPr>
      </w:pPr>
    </w:p>
    <w:p w:rsidR="006E50F6" w:rsidRDefault="006E50F6">
      <w:pPr>
        <w:pStyle w:val="Textoindependiente"/>
        <w:spacing w:before="137"/>
        <w:rPr>
          <w:b/>
        </w:rPr>
      </w:pPr>
    </w:p>
    <w:p w:rsidR="006E50F6" w:rsidRDefault="00625789">
      <w:pPr>
        <w:pStyle w:val="Textoindependiente"/>
        <w:spacing w:before="1"/>
        <w:ind w:left="33" w:right="736"/>
        <w:jc w:val="center"/>
      </w:pPr>
      <w:r>
        <w:t xml:space="preserve">2025, </w:t>
      </w:r>
      <w:r>
        <w:rPr>
          <w:spacing w:val="-4"/>
        </w:rPr>
        <w:t>Lima</w:t>
      </w:r>
    </w:p>
    <w:p w:rsidR="006E50F6" w:rsidRDefault="006E50F6">
      <w:pPr>
        <w:pStyle w:val="Textoindependiente"/>
        <w:jc w:val="center"/>
        <w:sectPr w:rsidR="006E50F6">
          <w:type w:val="continuous"/>
          <w:pgSz w:w="11910" w:h="16840"/>
          <w:pgMar w:top="1920" w:right="992" w:bottom="280" w:left="1700" w:header="720" w:footer="720" w:gutter="0"/>
          <w:cols w:space="720"/>
        </w:sectPr>
      </w:pPr>
    </w:p>
    <w:p w:rsidR="006E50F6" w:rsidRDefault="00625789">
      <w:pPr>
        <w:pStyle w:val="Textoindependiente"/>
        <w:spacing w:before="79"/>
        <w:ind w:left="2"/>
      </w:pPr>
      <w:r>
        <w:rPr>
          <w:spacing w:val="-2"/>
        </w:rPr>
        <w:lastRenderedPageBreak/>
        <w:t>ÍNDICE</w:t>
      </w:r>
    </w:p>
    <w:p w:rsidR="006E50F6" w:rsidRDefault="006E50F6">
      <w:pPr>
        <w:pStyle w:val="Textoindependiente"/>
        <w:sectPr w:rsidR="006E50F6">
          <w:pgSz w:w="11910" w:h="16840"/>
          <w:pgMar w:top="1320" w:right="992" w:bottom="1399" w:left="1700" w:header="720" w:footer="720" w:gutter="0"/>
          <w:cols w:space="720"/>
        </w:sectPr>
      </w:pPr>
    </w:p>
    <w:sdt>
      <w:sdtPr>
        <w:id w:val="-1159691363"/>
        <w:docPartObj>
          <w:docPartGallery w:val="Table of Contents"/>
          <w:docPartUnique/>
        </w:docPartObj>
      </w:sdtPr>
      <w:sdtEndPr/>
      <w:sdtContent>
        <w:p w:rsidR="006E50F6" w:rsidRDefault="00625789">
          <w:pPr>
            <w:pStyle w:val="TDC2"/>
            <w:tabs>
              <w:tab w:val="left" w:leader="dot" w:pos="8377"/>
            </w:tabs>
            <w:spacing w:before="420"/>
            <w:ind w:left="2" w:firstLine="0"/>
          </w:pPr>
          <w:hyperlink w:anchor="_bookmark0" w:history="1">
            <w:r>
              <w:rPr>
                <w:spacing w:val="-2"/>
              </w:rPr>
              <w:t>JUSTIFICACIÓN</w:t>
            </w:r>
            <w:r>
              <w:tab/>
            </w:r>
            <w:r>
              <w:rPr>
                <w:spacing w:val="-10"/>
              </w:rPr>
              <w:t>1</w:t>
            </w:r>
          </w:hyperlink>
        </w:p>
        <w:p w:rsidR="006E50F6" w:rsidRDefault="00625789">
          <w:pPr>
            <w:pStyle w:val="TDC3"/>
            <w:tabs>
              <w:tab w:val="left" w:leader="dot" w:pos="8377"/>
            </w:tabs>
            <w:spacing w:before="120"/>
          </w:pPr>
          <w:hyperlink w:anchor="_bookmark1" w:history="1">
            <w:r>
              <w:t>Objetivo</w:t>
            </w:r>
            <w:r>
              <w:rPr>
                <w:spacing w:val="-1"/>
              </w:rPr>
              <w:t xml:space="preserve"> </w:t>
            </w:r>
            <w:r>
              <w:rPr>
                <w:spacing w:val="-2"/>
              </w:rPr>
              <w:t>general</w:t>
            </w:r>
            <w:r>
              <w:tab/>
            </w:r>
            <w:r>
              <w:rPr>
                <w:spacing w:val="-10"/>
              </w:rPr>
              <w:t>2</w:t>
            </w:r>
          </w:hyperlink>
        </w:p>
        <w:p w:rsidR="006E50F6" w:rsidRDefault="00625789">
          <w:pPr>
            <w:pStyle w:val="TDC3"/>
            <w:tabs>
              <w:tab w:val="left" w:leader="dot" w:pos="8377"/>
            </w:tabs>
            <w:spacing w:before="123"/>
          </w:pPr>
          <w:hyperlink w:anchor="_bookmark2" w:history="1">
            <w:r>
              <w:t>Objetivos</w:t>
            </w:r>
            <w:r>
              <w:rPr>
                <w:spacing w:val="-4"/>
              </w:rPr>
              <w:t xml:space="preserve"> </w:t>
            </w:r>
            <w:r>
              <w:rPr>
                <w:spacing w:val="-2"/>
              </w:rPr>
              <w:t>específicos</w:t>
            </w:r>
            <w:r>
              <w:tab/>
            </w:r>
            <w:r>
              <w:rPr>
                <w:spacing w:val="-10"/>
              </w:rPr>
              <w:t>2</w:t>
            </w:r>
          </w:hyperlink>
        </w:p>
        <w:p w:rsidR="006E50F6" w:rsidRDefault="00625789">
          <w:pPr>
            <w:pStyle w:val="TDC2"/>
            <w:tabs>
              <w:tab w:val="left" w:leader="dot" w:pos="8377"/>
            </w:tabs>
            <w:ind w:left="2" w:firstLine="0"/>
          </w:pPr>
          <w:hyperlink w:anchor="_bookmark3" w:history="1">
            <w:r>
              <w:t>METODOLOGÍA</w:t>
            </w:r>
            <w:r>
              <w:rPr>
                <w:spacing w:val="-6"/>
              </w:rPr>
              <w:t xml:space="preserve"> </w:t>
            </w:r>
            <w:r>
              <w:t>DE</w:t>
            </w:r>
            <w:r>
              <w:rPr>
                <w:spacing w:val="-3"/>
              </w:rPr>
              <w:t xml:space="preserve"> </w:t>
            </w:r>
            <w:r>
              <w:rPr>
                <w:spacing w:val="-2"/>
              </w:rPr>
              <w:t>INVESTIGACIÓN</w:t>
            </w:r>
            <w:r>
              <w:tab/>
            </w:r>
            <w:r>
              <w:rPr>
                <w:spacing w:val="-10"/>
              </w:rPr>
              <w:t>3</w:t>
            </w:r>
          </w:hyperlink>
        </w:p>
        <w:p w:rsidR="006E50F6" w:rsidRDefault="00625789">
          <w:pPr>
            <w:pStyle w:val="TDC2"/>
            <w:numPr>
              <w:ilvl w:val="0"/>
              <w:numId w:val="33"/>
            </w:numPr>
            <w:tabs>
              <w:tab w:val="left" w:pos="441"/>
              <w:tab w:val="left" w:leader="dot" w:pos="8377"/>
            </w:tabs>
            <w:spacing w:before="123"/>
            <w:ind w:hanging="439"/>
          </w:pPr>
          <w:hyperlink w:anchor="_bookmark4" w:history="1">
            <w:r>
              <w:t>MARCO</w:t>
            </w:r>
            <w:r>
              <w:rPr>
                <w:spacing w:val="-1"/>
              </w:rPr>
              <w:t xml:space="preserve"> </w:t>
            </w:r>
            <w:r>
              <w:rPr>
                <w:spacing w:val="-2"/>
              </w:rPr>
              <w:t>TEÓRICO</w:t>
            </w:r>
            <w:r>
              <w:tab/>
            </w:r>
            <w:r>
              <w:rPr>
                <w:spacing w:val="-10"/>
              </w:rPr>
              <w:t>5</w:t>
            </w:r>
          </w:hyperlink>
        </w:p>
        <w:p w:rsidR="006E50F6" w:rsidRDefault="00625789">
          <w:pPr>
            <w:pStyle w:val="TDC4"/>
            <w:numPr>
              <w:ilvl w:val="1"/>
              <w:numId w:val="33"/>
            </w:numPr>
            <w:tabs>
              <w:tab w:val="left" w:pos="961"/>
              <w:tab w:val="left" w:leader="dot" w:pos="8377"/>
            </w:tabs>
            <w:spacing w:before="120"/>
            <w:ind w:left="961" w:hanging="739"/>
          </w:pPr>
          <w:hyperlink w:anchor="_bookmark5" w:history="1">
            <w:r>
              <w:t>El</w:t>
            </w:r>
            <w:r>
              <w:rPr>
                <w:spacing w:val="-3"/>
              </w:rPr>
              <w:t xml:space="preserve"> </w:t>
            </w:r>
            <w:r>
              <w:t>plan</w:t>
            </w:r>
            <w:r>
              <w:rPr>
                <w:spacing w:val="-2"/>
              </w:rPr>
              <w:t xml:space="preserve"> </w:t>
            </w:r>
            <w:r>
              <w:t>de</w:t>
            </w:r>
            <w:r>
              <w:rPr>
                <w:spacing w:val="-1"/>
              </w:rPr>
              <w:t xml:space="preserve"> </w:t>
            </w:r>
            <w:r>
              <w:t>negocios</w:t>
            </w:r>
            <w:r>
              <w:rPr>
                <w:spacing w:val="-2"/>
              </w:rPr>
              <w:t xml:space="preserve"> </w:t>
            </w:r>
            <w:r>
              <w:t>como</w:t>
            </w:r>
            <w:r>
              <w:rPr>
                <w:spacing w:val="-1"/>
              </w:rPr>
              <w:t xml:space="preserve"> </w:t>
            </w:r>
            <w:r>
              <w:t>herramienta</w:t>
            </w:r>
            <w:r>
              <w:rPr>
                <w:spacing w:val="-2"/>
              </w:rPr>
              <w:t xml:space="preserve"> estratégica</w:t>
            </w:r>
            <w:r>
              <w:tab/>
            </w:r>
            <w:r>
              <w:rPr>
                <w:spacing w:val="-10"/>
              </w:rPr>
              <w:t>5</w:t>
            </w:r>
          </w:hyperlink>
        </w:p>
        <w:p w:rsidR="006E50F6" w:rsidRDefault="00625789">
          <w:pPr>
            <w:pStyle w:val="TDC4"/>
            <w:numPr>
              <w:ilvl w:val="1"/>
              <w:numId w:val="33"/>
            </w:numPr>
            <w:tabs>
              <w:tab w:val="left" w:pos="961"/>
              <w:tab w:val="left" w:leader="dot" w:pos="8377"/>
            </w:tabs>
            <w:ind w:left="961" w:hanging="739"/>
          </w:pPr>
          <w:hyperlink w:anchor="_bookmark6" w:history="1">
            <w:r>
              <w:t>Evaluación</w:t>
            </w:r>
            <w:r>
              <w:rPr>
                <w:spacing w:val="-3"/>
              </w:rPr>
              <w:t xml:space="preserve"> </w:t>
            </w:r>
            <w:r>
              <w:t>de</w:t>
            </w:r>
            <w:r>
              <w:rPr>
                <w:spacing w:val="-2"/>
              </w:rPr>
              <w:t xml:space="preserve"> </w:t>
            </w:r>
            <w:r>
              <w:t>variables</w:t>
            </w:r>
            <w:r>
              <w:rPr>
                <w:spacing w:val="-2"/>
              </w:rPr>
              <w:t xml:space="preserve"> </w:t>
            </w:r>
            <w:r>
              <w:t>internas</w:t>
            </w:r>
            <w:r>
              <w:rPr>
                <w:spacing w:val="-3"/>
              </w:rPr>
              <w:t xml:space="preserve"> </w:t>
            </w:r>
            <w:r>
              <w:t>y</w:t>
            </w:r>
            <w:r>
              <w:rPr>
                <w:spacing w:val="-2"/>
              </w:rPr>
              <w:t xml:space="preserve"> externas</w:t>
            </w:r>
            <w:r>
              <w:tab/>
            </w:r>
            <w:r>
              <w:rPr>
                <w:spacing w:val="-10"/>
              </w:rPr>
              <w:t>6</w:t>
            </w:r>
          </w:hyperlink>
        </w:p>
        <w:p w:rsidR="006E50F6" w:rsidRDefault="00625789">
          <w:pPr>
            <w:pStyle w:val="TDC4"/>
            <w:numPr>
              <w:ilvl w:val="1"/>
              <w:numId w:val="33"/>
            </w:numPr>
            <w:tabs>
              <w:tab w:val="left" w:pos="961"/>
              <w:tab w:val="left" w:leader="dot" w:pos="8377"/>
            </w:tabs>
            <w:ind w:left="961" w:hanging="739"/>
          </w:pPr>
          <w:hyperlink w:anchor="_bookmark7" w:history="1">
            <w:r>
              <w:t>Modelos</w:t>
            </w:r>
            <w:r>
              <w:rPr>
                <w:spacing w:val="-2"/>
              </w:rPr>
              <w:t xml:space="preserve"> </w:t>
            </w:r>
            <w:r>
              <w:t>de</w:t>
            </w:r>
            <w:r>
              <w:rPr>
                <w:spacing w:val="-1"/>
              </w:rPr>
              <w:t xml:space="preserve"> </w:t>
            </w:r>
            <w:r>
              <w:t>negocio</w:t>
            </w:r>
            <w:r>
              <w:rPr>
                <w:spacing w:val="-1"/>
              </w:rPr>
              <w:t xml:space="preserve"> </w:t>
            </w:r>
            <w:r>
              <w:t>y</w:t>
            </w:r>
            <w:r>
              <w:rPr>
                <w:spacing w:val="-2"/>
              </w:rPr>
              <w:t xml:space="preserve"> </w:t>
            </w:r>
            <w:r>
              <w:t>propuesta</w:t>
            </w:r>
            <w:r>
              <w:rPr>
                <w:spacing w:val="-1"/>
              </w:rPr>
              <w:t xml:space="preserve"> </w:t>
            </w:r>
            <w:r>
              <w:t>de</w:t>
            </w:r>
            <w:r>
              <w:rPr>
                <w:spacing w:val="-2"/>
              </w:rPr>
              <w:t xml:space="preserve"> valor</w:t>
            </w:r>
            <w:r>
              <w:tab/>
            </w:r>
            <w:r>
              <w:rPr>
                <w:spacing w:val="-10"/>
              </w:rPr>
              <w:t>7</w:t>
            </w:r>
          </w:hyperlink>
        </w:p>
        <w:p w:rsidR="006E50F6" w:rsidRDefault="00625789">
          <w:pPr>
            <w:pStyle w:val="TDC4"/>
            <w:numPr>
              <w:ilvl w:val="1"/>
              <w:numId w:val="33"/>
            </w:numPr>
            <w:tabs>
              <w:tab w:val="left" w:pos="961"/>
              <w:tab w:val="left" w:leader="dot" w:pos="8377"/>
            </w:tabs>
            <w:spacing w:before="123"/>
            <w:ind w:left="961" w:hanging="739"/>
          </w:pPr>
          <w:hyperlink w:anchor="_bookmark8" w:history="1">
            <w:r>
              <w:t>Cadena</w:t>
            </w:r>
            <w:r>
              <w:rPr>
                <w:spacing w:val="-2"/>
              </w:rPr>
              <w:t xml:space="preserve"> </w:t>
            </w:r>
            <w:r>
              <w:t>de</w:t>
            </w:r>
            <w:r>
              <w:rPr>
                <w:spacing w:val="-1"/>
              </w:rPr>
              <w:t xml:space="preserve"> </w:t>
            </w:r>
            <w:r>
              <w:t>valor y ventaja</w:t>
            </w:r>
            <w:r>
              <w:rPr>
                <w:spacing w:val="-1"/>
              </w:rPr>
              <w:t xml:space="preserve"> </w:t>
            </w:r>
            <w:r>
              <w:rPr>
                <w:spacing w:val="-2"/>
              </w:rPr>
              <w:t>competitiva</w:t>
            </w:r>
            <w:r>
              <w:tab/>
            </w:r>
            <w:r>
              <w:rPr>
                <w:spacing w:val="-10"/>
              </w:rPr>
              <w:t>8</w:t>
            </w:r>
          </w:hyperlink>
        </w:p>
        <w:p w:rsidR="006E50F6" w:rsidRDefault="00625789">
          <w:pPr>
            <w:pStyle w:val="TDC4"/>
            <w:numPr>
              <w:ilvl w:val="1"/>
              <w:numId w:val="33"/>
            </w:numPr>
            <w:tabs>
              <w:tab w:val="left" w:pos="961"/>
              <w:tab w:val="left" w:leader="dot" w:pos="8377"/>
            </w:tabs>
            <w:spacing w:before="123"/>
            <w:ind w:left="961" w:hanging="739"/>
          </w:pPr>
          <w:hyperlink w:anchor="_bookmark9" w:history="1">
            <w:r>
              <w:t>La</w:t>
            </w:r>
            <w:r>
              <w:rPr>
                <w:spacing w:val="-3"/>
              </w:rPr>
              <w:t xml:space="preserve"> </w:t>
            </w:r>
            <w:r>
              <w:t>experiencia del</w:t>
            </w:r>
            <w:r>
              <w:rPr>
                <w:spacing w:val="-1"/>
              </w:rPr>
              <w:t xml:space="preserve"> </w:t>
            </w:r>
            <w:r>
              <w:t>cliente</w:t>
            </w:r>
            <w:r>
              <w:rPr>
                <w:spacing w:val="-1"/>
              </w:rPr>
              <w:t xml:space="preserve"> </w:t>
            </w:r>
            <w:r>
              <w:t>en</w:t>
            </w:r>
            <w:r>
              <w:rPr>
                <w:spacing w:val="-1"/>
              </w:rPr>
              <w:t xml:space="preserve"> </w:t>
            </w:r>
            <w:r>
              <w:t xml:space="preserve">el sector </w:t>
            </w:r>
            <w:r>
              <w:rPr>
                <w:spacing w:val="-2"/>
              </w:rPr>
              <w:t>gastronómico</w:t>
            </w:r>
            <w:r>
              <w:tab/>
            </w:r>
            <w:r>
              <w:rPr>
                <w:spacing w:val="-10"/>
              </w:rPr>
              <w:t>9</w:t>
            </w:r>
          </w:hyperlink>
        </w:p>
        <w:p w:rsidR="006E50F6" w:rsidRDefault="00625789">
          <w:pPr>
            <w:pStyle w:val="TDC4"/>
            <w:numPr>
              <w:ilvl w:val="1"/>
              <w:numId w:val="33"/>
            </w:numPr>
            <w:tabs>
              <w:tab w:val="left" w:pos="961"/>
              <w:tab w:val="left" w:leader="dot" w:pos="8377"/>
            </w:tabs>
            <w:spacing w:before="120"/>
            <w:ind w:left="961" w:hanging="739"/>
          </w:pPr>
          <w:hyperlink w:anchor="_bookmark10" w:history="1">
            <w:r>
              <w:t>Comportamiento</w:t>
            </w:r>
            <w:r>
              <w:rPr>
                <w:spacing w:val="-4"/>
              </w:rPr>
              <w:t xml:space="preserve"> </w:t>
            </w:r>
            <w:r>
              <w:t>del</w:t>
            </w:r>
            <w:r>
              <w:rPr>
                <w:spacing w:val="-1"/>
              </w:rPr>
              <w:t xml:space="preserve"> </w:t>
            </w:r>
            <w:r>
              <w:t>consumidor</w:t>
            </w:r>
            <w:r>
              <w:rPr>
                <w:spacing w:val="-2"/>
              </w:rPr>
              <w:t xml:space="preserve"> </w:t>
            </w:r>
            <w:r>
              <w:t>y</w:t>
            </w:r>
            <w:r>
              <w:rPr>
                <w:spacing w:val="-1"/>
              </w:rPr>
              <w:t xml:space="preserve"> </w:t>
            </w:r>
            <w:r>
              <w:t>elección</w:t>
            </w:r>
            <w:r>
              <w:rPr>
                <w:spacing w:val="-2"/>
              </w:rPr>
              <w:t xml:space="preserve"> </w:t>
            </w:r>
            <w:r>
              <w:t>de</w:t>
            </w:r>
            <w:r>
              <w:rPr>
                <w:spacing w:val="-1"/>
              </w:rPr>
              <w:t xml:space="preserve"> </w:t>
            </w:r>
            <w:r>
              <w:t>locales</w:t>
            </w:r>
            <w:r>
              <w:rPr>
                <w:spacing w:val="-2"/>
              </w:rPr>
              <w:t xml:space="preserve"> gastronómicos</w:t>
            </w:r>
            <w:r>
              <w:tab/>
            </w:r>
            <w:r>
              <w:rPr>
                <w:spacing w:val="-10"/>
              </w:rPr>
              <w:t>9</w:t>
            </w:r>
          </w:hyperlink>
        </w:p>
        <w:p w:rsidR="006E50F6" w:rsidRDefault="00625789">
          <w:pPr>
            <w:pStyle w:val="TDC4"/>
            <w:numPr>
              <w:ilvl w:val="1"/>
              <w:numId w:val="33"/>
            </w:numPr>
            <w:tabs>
              <w:tab w:val="left" w:pos="961"/>
              <w:tab w:val="left" w:leader="dot" w:pos="8257"/>
            </w:tabs>
            <w:ind w:left="961" w:hanging="739"/>
          </w:pPr>
          <w:hyperlink w:anchor="_bookmark11" w:history="1">
            <w:r>
              <w:t>Innovación</w:t>
            </w:r>
            <w:r>
              <w:rPr>
                <w:spacing w:val="-2"/>
              </w:rPr>
              <w:t xml:space="preserve"> </w:t>
            </w:r>
            <w:r>
              <w:t>digital</w:t>
            </w:r>
            <w:r>
              <w:rPr>
                <w:spacing w:val="-1"/>
              </w:rPr>
              <w:t xml:space="preserve"> </w:t>
            </w:r>
            <w:r>
              <w:t>y</w:t>
            </w:r>
            <w:r>
              <w:rPr>
                <w:spacing w:val="-2"/>
              </w:rPr>
              <w:t xml:space="preserve"> </w:t>
            </w:r>
            <w:r>
              <w:t>autoservicio</w:t>
            </w:r>
            <w:r>
              <w:rPr>
                <w:spacing w:val="-2"/>
              </w:rPr>
              <w:t xml:space="preserve"> </w:t>
            </w:r>
            <w:r>
              <w:t>en</w:t>
            </w:r>
            <w:r>
              <w:rPr>
                <w:spacing w:val="-1"/>
              </w:rPr>
              <w:t xml:space="preserve"> </w:t>
            </w:r>
            <w:r>
              <w:t>servicios</w:t>
            </w:r>
            <w:r>
              <w:rPr>
                <w:spacing w:val="-2"/>
              </w:rPr>
              <w:t xml:space="preserve"> gastronómicos</w:t>
            </w:r>
            <w:r>
              <w:tab/>
            </w:r>
            <w:r>
              <w:rPr>
                <w:spacing w:val="-5"/>
              </w:rPr>
              <w:t>10</w:t>
            </w:r>
          </w:hyperlink>
        </w:p>
        <w:p w:rsidR="006E50F6" w:rsidRDefault="00625789">
          <w:pPr>
            <w:pStyle w:val="TDC4"/>
            <w:numPr>
              <w:ilvl w:val="1"/>
              <w:numId w:val="33"/>
            </w:numPr>
            <w:tabs>
              <w:tab w:val="left" w:pos="961"/>
              <w:tab w:val="left" w:leader="dot" w:pos="8257"/>
            </w:tabs>
            <w:spacing w:before="123"/>
            <w:ind w:left="961" w:hanging="739"/>
          </w:pPr>
          <w:hyperlink w:anchor="_bookmark12" w:history="1">
            <w:r>
              <w:t>Autoservicio</w:t>
            </w:r>
            <w:r>
              <w:rPr>
                <w:spacing w:val="-4"/>
              </w:rPr>
              <w:t xml:space="preserve"> </w:t>
            </w:r>
            <w:r>
              <w:t>digital</w:t>
            </w:r>
            <w:r>
              <w:rPr>
                <w:spacing w:val="-2"/>
              </w:rPr>
              <w:t xml:space="preserve"> </w:t>
            </w:r>
            <w:r>
              <w:t>y</w:t>
            </w:r>
            <w:r>
              <w:rPr>
                <w:spacing w:val="-1"/>
              </w:rPr>
              <w:t xml:space="preserve"> </w:t>
            </w:r>
            <w:r>
              <w:t>tecnologías</w:t>
            </w:r>
            <w:r>
              <w:rPr>
                <w:spacing w:val="-2"/>
              </w:rPr>
              <w:t xml:space="preserve"> </w:t>
            </w:r>
            <w:r>
              <w:t>SST</w:t>
            </w:r>
            <w:r>
              <w:rPr>
                <w:spacing w:val="-2"/>
              </w:rPr>
              <w:t xml:space="preserve"> </w:t>
            </w:r>
            <w:r>
              <w:t>(Self-Service</w:t>
            </w:r>
            <w:r>
              <w:rPr>
                <w:spacing w:val="-2"/>
              </w:rPr>
              <w:t xml:space="preserve"> Technologies)</w:t>
            </w:r>
            <w:r>
              <w:tab/>
            </w:r>
            <w:r>
              <w:rPr>
                <w:spacing w:val="-5"/>
              </w:rPr>
              <w:t>11</w:t>
            </w:r>
          </w:hyperlink>
        </w:p>
        <w:p w:rsidR="006E50F6" w:rsidRDefault="00625789">
          <w:pPr>
            <w:pStyle w:val="TDC2"/>
            <w:numPr>
              <w:ilvl w:val="0"/>
              <w:numId w:val="33"/>
            </w:numPr>
            <w:tabs>
              <w:tab w:val="left" w:pos="441"/>
              <w:tab w:val="left" w:leader="dot" w:pos="8257"/>
            </w:tabs>
            <w:ind w:hanging="439"/>
          </w:pPr>
          <w:hyperlink w:anchor="_bookmark13" w:history="1">
            <w:r>
              <w:t>EL</w:t>
            </w:r>
            <w:r>
              <w:rPr>
                <w:spacing w:val="-1"/>
              </w:rPr>
              <w:t xml:space="preserve"> </w:t>
            </w:r>
            <w:r>
              <w:t>SECTOR</w:t>
            </w:r>
            <w:r>
              <w:rPr>
                <w:spacing w:val="-1"/>
              </w:rPr>
              <w:t xml:space="preserve"> </w:t>
            </w:r>
            <w:r>
              <w:t>Y</w:t>
            </w:r>
            <w:r>
              <w:rPr>
                <w:spacing w:val="-2"/>
              </w:rPr>
              <w:t xml:space="preserve"> </w:t>
            </w:r>
            <w:r>
              <w:t>LA</w:t>
            </w:r>
            <w:r>
              <w:rPr>
                <w:spacing w:val="-2"/>
              </w:rPr>
              <w:t xml:space="preserve"> EMPRESA</w:t>
            </w:r>
            <w:r>
              <w:tab/>
            </w:r>
            <w:r>
              <w:rPr>
                <w:spacing w:val="-5"/>
              </w:rPr>
              <w:t>13</w:t>
            </w:r>
          </w:hyperlink>
        </w:p>
        <w:p w:rsidR="006E50F6" w:rsidRDefault="00625789">
          <w:pPr>
            <w:pStyle w:val="TDC4"/>
            <w:numPr>
              <w:ilvl w:val="1"/>
              <w:numId w:val="33"/>
            </w:numPr>
            <w:tabs>
              <w:tab w:val="left" w:pos="961"/>
              <w:tab w:val="left" w:leader="dot" w:pos="8257"/>
            </w:tabs>
            <w:spacing w:before="120"/>
            <w:ind w:left="961" w:hanging="739"/>
          </w:pPr>
          <w:hyperlink w:anchor="_bookmark14" w:history="1">
            <w:r>
              <w:t>Ori</w:t>
            </w:r>
            <w:r>
              <w:t>gen</w:t>
            </w:r>
            <w:r>
              <w:rPr>
                <w:spacing w:val="-4"/>
              </w:rPr>
              <w:t xml:space="preserve"> </w:t>
            </w:r>
            <w:r>
              <w:t>de</w:t>
            </w:r>
            <w:r>
              <w:rPr>
                <w:spacing w:val="-3"/>
              </w:rPr>
              <w:t xml:space="preserve"> </w:t>
            </w:r>
            <w:r>
              <w:t>los</w:t>
            </w:r>
            <w:r>
              <w:rPr>
                <w:spacing w:val="-2"/>
              </w:rPr>
              <w:t xml:space="preserve"> </w:t>
            </w:r>
            <w:proofErr w:type="spellStart"/>
            <w:r>
              <w:rPr>
                <w:spacing w:val="-2"/>
              </w:rPr>
              <w:t>rooftops</w:t>
            </w:r>
            <w:proofErr w:type="spellEnd"/>
            <w:r>
              <w:tab/>
            </w:r>
            <w:r>
              <w:rPr>
                <w:spacing w:val="-5"/>
              </w:rPr>
              <w:t>13</w:t>
            </w:r>
          </w:hyperlink>
        </w:p>
        <w:p w:rsidR="006E50F6" w:rsidRDefault="00625789">
          <w:pPr>
            <w:pStyle w:val="TDC4"/>
            <w:numPr>
              <w:ilvl w:val="1"/>
              <w:numId w:val="33"/>
            </w:numPr>
            <w:tabs>
              <w:tab w:val="left" w:pos="961"/>
              <w:tab w:val="left" w:leader="dot" w:pos="8257"/>
            </w:tabs>
            <w:spacing w:before="123"/>
            <w:ind w:left="961" w:hanging="739"/>
          </w:pPr>
          <w:hyperlink w:anchor="_bookmark15" w:history="1">
            <w:r>
              <w:t>Evolución</w:t>
            </w:r>
            <w:r>
              <w:rPr>
                <w:spacing w:val="-1"/>
              </w:rPr>
              <w:t xml:space="preserve"> </w:t>
            </w:r>
            <w:r>
              <w:t xml:space="preserve">en </w:t>
            </w:r>
            <w:r>
              <w:rPr>
                <w:spacing w:val="-2"/>
              </w:rPr>
              <w:t>Latinoamérica</w:t>
            </w:r>
            <w:r>
              <w:tab/>
            </w:r>
            <w:r>
              <w:rPr>
                <w:spacing w:val="-5"/>
              </w:rPr>
              <w:t>13</w:t>
            </w:r>
          </w:hyperlink>
        </w:p>
        <w:p w:rsidR="006E50F6" w:rsidRDefault="00625789">
          <w:pPr>
            <w:pStyle w:val="TDC4"/>
            <w:numPr>
              <w:ilvl w:val="1"/>
              <w:numId w:val="33"/>
            </w:numPr>
            <w:tabs>
              <w:tab w:val="left" w:pos="961"/>
              <w:tab w:val="left" w:leader="dot" w:pos="8257"/>
            </w:tabs>
            <w:ind w:left="961" w:hanging="739"/>
          </w:pPr>
          <w:hyperlink w:anchor="_bookmark16" w:history="1">
            <w:r>
              <w:t>Estado</w:t>
            </w:r>
            <w:r>
              <w:rPr>
                <w:spacing w:val="-2"/>
              </w:rPr>
              <w:t xml:space="preserve"> actual</w:t>
            </w:r>
            <w:r>
              <w:tab/>
            </w:r>
            <w:r>
              <w:rPr>
                <w:spacing w:val="-5"/>
              </w:rPr>
              <w:t>13</w:t>
            </w:r>
          </w:hyperlink>
        </w:p>
        <w:p w:rsidR="006E50F6" w:rsidRDefault="00625789">
          <w:pPr>
            <w:pStyle w:val="TDC5"/>
            <w:numPr>
              <w:ilvl w:val="1"/>
              <w:numId w:val="33"/>
            </w:numPr>
            <w:tabs>
              <w:tab w:val="left" w:pos="961"/>
              <w:tab w:val="left" w:leader="dot" w:pos="8257"/>
            </w:tabs>
            <w:ind w:left="961" w:hanging="739"/>
            <w:rPr>
              <w:b w:val="0"/>
              <w:i w:val="0"/>
              <w:sz w:val="24"/>
            </w:rPr>
          </w:pPr>
          <w:hyperlink w:anchor="_bookmark17" w:history="1">
            <w:r>
              <w:rPr>
                <w:b w:val="0"/>
                <w:i w:val="0"/>
                <w:sz w:val="24"/>
              </w:rPr>
              <w:t>Características</w:t>
            </w:r>
            <w:r>
              <w:rPr>
                <w:b w:val="0"/>
                <w:i w:val="0"/>
                <w:spacing w:val="-4"/>
                <w:sz w:val="24"/>
              </w:rPr>
              <w:t xml:space="preserve"> </w:t>
            </w:r>
            <w:r>
              <w:rPr>
                <w:b w:val="0"/>
                <w:i w:val="0"/>
                <w:sz w:val="24"/>
              </w:rPr>
              <w:t>de</w:t>
            </w:r>
            <w:r>
              <w:rPr>
                <w:b w:val="0"/>
                <w:i w:val="0"/>
                <w:spacing w:val="-3"/>
                <w:sz w:val="24"/>
              </w:rPr>
              <w:t xml:space="preserve"> </w:t>
            </w:r>
            <w:r>
              <w:rPr>
                <w:b w:val="0"/>
                <w:i w:val="0"/>
                <w:sz w:val="24"/>
              </w:rPr>
              <w:t>los</w:t>
            </w:r>
            <w:r>
              <w:rPr>
                <w:b w:val="0"/>
                <w:i w:val="0"/>
                <w:spacing w:val="-1"/>
                <w:sz w:val="24"/>
              </w:rPr>
              <w:t xml:space="preserve"> </w:t>
            </w:r>
            <w:proofErr w:type="spellStart"/>
            <w:r>
              <w:rPr>
                <w:b w:val="0"/>
                <w:spacing w:val="-2"/>
                <w:sz w:val="24"/>
              </w:rPr>
              <w:t>Rooftops</w:t>
            </w:r>
            <w:proofErr w:type="spellEnd"/>
            <w:r>
              <w:rPr>
                <w:b w:val="0"/>
                <w:sz w:val="24"/>
              </w:rPr>
              <w:tab/>
            </w:r>
            <w:r>
              <w:rPr>
                <w:b w:val="0"/>
                <w:i w:val="0"/>
                <w:spacing w:val="-5"/>
                <w:sz w:val="24"/>
              </w:rPr>
              <w:t>14</w:t>
            </w:r>
          </w:hyperlink>
        </w:p>
        <w:p w:rsidR="006E50F6" w:rsidRDefault="00625789">
          <w:pPr>
            <w:pStyle w:val="TDC4"/>
            <w:numPr>
              <w:ilvl w:val="1"/>
              <w:numId w:val="33"/>
            </w:numPr>
            <w:tabs>
              <w:tab w:val="left" w:pos="961"/>
              <w:tab w:val="left" w:leader="dot" w:pos="8257"/>
            </w:tabs>
            <w:spacing w:before="120"/>
            <w:ind w:left="961" w:hanging="739"/>
          </w:pPr>
          <w:hyperlink w:anchor="_bookmark18" w:history="1">
            <w:r>
              <w:t>Popularidad</w:t>
            </w:r>
            <w:r>
              <w:rPr>
                <w:spacing w:val="-1"/>
              </w:rPr>
              <w:t xml:space="preserve"> </w:t>
            </w:r>
            <w:r>
              <w:t>y</w:t>
            </w:r>
            <w:r>
              <w:rPr>
                <w:spacing w:val="-1"/>
              </w:rPr>
              <w:t xml:space="preserve"> </w:t>
            </w:r>
            <w:r>
              <w:rPr>
                <w:spacing w:val="-2"/>
              </w:rPr>
              <w:t>tendencias</w:t>
            </w:r>
            <w:r>
              <w:tab/>
            </w:r>
            <w:r>
              <w:rPr>
                <w:spacing w:val="-5"/>
              </w:rPr>
              <w:t>14</w:t>
            </w:r>
          </w:hyperlink>
        </w:p>
        <w:p w:rsidR="006E50F6" w:rsidRDefault="00625789">
          <w:pPr>
            <w:pStyle w:val="TDC4"/>
            <w:numPr>
              <w:ilvl w:val="1"/>
              <w:numId w:val="33"/>
            </w:numPr>
            <w:tabs>
              <w:tab w:val="left" w:pos="961"/>
              <w:tab w:val="left" w:leader="dot" w:pos="8257"/>
            </w:tabs>
            <w:ind w:left="961" w:hanging="739"/>
          </w:pPr>
          <w:hyperlink w:anchor="_bookmark19" w:history="1">
            <w:r>
              <w:t>Ejemplos</w:t>
            </w:r>
            <w:r>
              <w:rPr>
                <w:spacing w:val="-3"/>
              </w:rPr>
              <w:t xml:space="preserve"> </w:t>
            </w:r>
            <w:r>
              <w:t>en</w:t>
            </w:r>
            <w:r>
              <w:rPr>
                <w:spacing w:val="-1"/>
              </w:rPr>
              <w:t xml:space="preserve"> </w:t>
            </w:r>
            <w:r>
              <w:rPr>
                <w:spacing w:val="-4"/>
              </w:rPr>
              <w:t>Lima</w:t>
            </w:r>
            <w:r>
              <w:tab/>
            </w:r>
            <w:r>
              <w:rPr>
                <w:spacing w:val="-5"/>
              </w:rPr>
              <w:t>14</w:t>
            </w:r>
          </w:hyperlink>
        </w:p>
        <w:p w:rsidR="006E50F6" w:rsidRDefault="00625789">
          <w:pPr>
            <w:pStyle w:val="TDC4"/>
            <w:numPr>
              <w:ilvl w:val="1"/>
              <w:numId w:val="33"/>
            </w:numPr>
            <w:tabs>
              <w:tab w:val="left" w:pos="961"/>
              <w:tab w:val="left" w:leader="dot" w:pos="8257"/>
            </w:tabs>
            <w:spacing w:before="123"/>
            <w:ind w:left="961" w:hanging="739"/>
          </w:pPr>
          <w:hyperlink w:anchor="_bookmark20" w:history="1">
            <w:r>
              <w:t>Restaurantes</w:t>
            </w:r>
            <w:r>
              <w:rPr>
                <w:spacing w:val="-3"/>
              </w:rPr>
              <w:t xml:space="preserve"> </w:t>
            </w:r>
            <w:r>
              <w:t>en</w:t>
            </w:r>
            <w:r>
              <w:rPr>
                <w:spacing w:val="-1"/>
              </w:rPr>
              <w:t xml:space="preserve"> </w:t>
            </w:r>
            <w:r>
              <w:t>Lima</w:t>
            </w:r>
            <w:r>
              <w:rPr>
                <w:spacing w:val="-2"/>
              </w:rPr>
              <w:t xml:space="preserve"> </w:t>
            </w:r>
            <w:r>
              <w:t>que</w:t>
            </w:r>
            <w:r>
              <w:rPr>
                <w:spacing w:val="-3"/>
              </w:rPr>
              <w:t xml:space="preserve"> </w:t>
            </w:r>
            <w:r>
              <w:t>aplican</w:t>
            </w:r>
            <w:r>
              <w:rPr>
                <w:spacing w:val="-1"/>
              </w:rPr>
              <w:t xml:space="preserve"> </w:t>
            </w:r>
            <w:r>
              <w:t>tecnologías</w:t>
            </w:r>
            <w:r>
              <w:rPr>
                <w:spacing w:val="-2"/>
              </w:rPr>
              <w:t xml:space="preserve"> </w:t>
            </w:r>
            <w:r>
              <w:t>SST</w:t>
            </w:r>
            <w:r>
              <w:rPr>
                <w:spacing w:val="-2"/>
              </w:rPr>
              <w:t xml:space="preserve"> </w:t>
            </w:r>
            <w:r>
              <w:t>/</w:t>
            </w:r>
            <w:r>
              <w:rPr>
                <w:spacing w:val="-1"/>
              </w:rPr>
              <w:t xml:space="preserve"> </w:t>
            </w:r>
            <w:r>
              <w:t>autoservicio</w:t>
            </w:r>
            <w:r>
              <w:rPr>
                <w:spacing w:val="-1"/>
              </w:rPr>
              <w:t xml:space="preserve"> </w:t>
            </w:r>
            <w:r>
              <w:rPr>
                <w:spacing w:val="-2"/>
              </w:rPr>
              <w:t>digital</w:t>
            </w:r>
            <w:r>
              <w:tab/>
            </w:r>
            <w:r>
              <w:rPr>
                <w:spacing w:val="-5"/>
              </w:rPr>
              <w:t>15</w:t>
            </w:r>
          </w:hyperlink>
        </w:p>
        <w:p w:rsidR="006E50F6" w:rsidRDefault="00625789">
          <w:pPr>
            <w:pStyle w:val="TDC2"/>
            <w:numPr>
              <w:ilvl w:val="0"/>
              <w:numId w:val="33"/>
            </w:numPr>
            <w:tabs>
              <w:tab w:val="left" w:pos="441"/>
              <w:tab w:val="left" w:leader="dot" w:pos="8257"/>
            </w:tabs>
            <w:ind w:hanging="439"/>
          </w:pPr>
          <w:hyperlink w:anchor="_bookmark21" w:history="1">
            <w:r>
              <w:t>ANÁLISIS</w:t>
            </w:r>
            <w:r>
              <w:rPr>
                <w:spacing w:val="-6"/>
              </w:rPr>
              <w:t xml:space="preserve"> </w:t>
            </w:r>
            <w:r>
              <w:rPr>
                <w:spacing w:val="-2"/>
              </w:rPr>
              <w:t>ESTRATÉGICO</w:t>
            </w:r>
            <w:r>
              <w:tab/>
            </w:r>
            <w:r>
              <w:rPr>
                <w:spacing w:val="-5"/>
              </w:rPr>
              <w:t>17</w:t>
            </w:r>
          </w:hyperlink>
        </w:p>
        <w:p w:rsidR="006E50F6" w:rsidRDefault="00625789">
          <w:pPr>
            <w:pStyle w:val="TDC4"/>
            <w:numPr>
              <w:ilvl w:val="1"/>
              <w:numId w:val="33"/>
            </w:numPr>
            <w:tabs>
              <w:tab w:val="left" w:pos="961"/>
              <w:tab w:val="left" w:leader="dot" w:pos="8257"/>
            </w:tabs>
            <w:spacing w:before="120"/>
            <w:ind w:left="961" w:hanging="739"/>
          </w:pPr>
          <w:hyperlink w:anchor="_bookmark22" w:history="1">
            <w:r>
              <w:t>Análisis</w:t>
            </w:r>
            <w:r>
              <w:rPr>
                <w:spacing w:val="-4"/>
              </w:rPr>
              <w:t xml:space="preserve"> </w:t>
            </w:r>
            <w:r>
              <w:rPr>
                <w:spacing w:val="-2"/>
              </w:rPr>
              <w:t>PESTEL</w:t>
            </w:r>
            <w:r>
              <w:tab/>
            </w:r>
            <w:r>
              <w:rPr>
                <w:spacing w:val="-5"/>
              </w:rPr>
              <w:t>17</w:t>
            </w:r>
          </w:hyperlink>
        </w:p>
        <w:p w:rsidR="006E50F6" w:rsidRDefault="00625789">
          <w:pPr>
            <w:pStyle w:val="TDC3"/>
            <w:tabs>
              <w:tab w:val="left" w:leader="dot" w:pos="8257"/>
            </w:tabs>
            <w:spacing w:before="123"/>
          </w:pPr>
          <w:hyperlink w:anchor="_bookmark23" w:history="1">
            <w:r>
              <w:t>Gráfico</w:t>
            </w:r>
            <w:r>
              <w:rPr>
                <w:spacing w:val="-1"/>
              </w:rPr>
              <w:t xml:space="preserve"> </w:t>
            </w:r>
            <w:r>
              <w:t>1:</w:t>
            </w:r>
            <w:r>
              <w:rPr>
                <w:spacing w:val="-1"/>
              </w:rPr>
              <w:t xml:space="preserve"> </w:t>
            </w:r>
            <w:r>
              <w:t>Evolución</w:t>
            </w:r>
            <w:r>
              <w:rPr>
                <w:spacing w:val="-1"/>
              </w:rPr>
              <w:t xml:space="preserve"> </w:t>
            </w:r>
            <w:r>
              <w:t>del</w:t>
            </w:r>
            <w:r>
              <w:rPr>
                <w:spacing w:val="-1"/>
              </w:rPr>
              <w:t xml:space="preserve"> </w:t>
            </w:r>
            <w:r>
              <w:t>PBI</w:t>
            </w:r>
            <w:r>
              <w:rPr>
                <w:spacing w:val="-5"/>
              </w:rPr>
              <w:t xml:space="preserve"> </w:t>
            </w:r>
            <w:r>
              <w:t xml:space="preserve">del </w:t>
            </w:r>
            <w:r>
              <w:rPr>
                <w:spacing w:val="-2"/>
              </w:rPr>
              <w:t>Perú.</w:t>
            </w:r>
            <w:r>
              <w:tab/>
            </w:r>
            <w:r>
              <w:rPr>
                <w:spacing w:val="-5"/>
              </w:rPr>
              <w:t>18</w:t>
            </w:r>
          </w:hyperlink>
        </w:p>
        <w:p w:rsidR="006E50F6" w:rsidRDefault="00625789">
          <w:pPr>
            <w:pStyle w:val="TDC3"/>
            <w:tabs>
              <w:tab w:val="left" w:leader="dot" w:pos="8257"/>
            </w:tabs>
            <w:spacing w:line="259" w:lineRule="auto"/>
            <w:ind w:right="715"/>
          </w:pPr>
          <w:hyperlink w:anchor="_bookmark24" w:history="1">
            <w:r>
              <w:t>Gráfico 2: Evolución de la inflación en el Perú y países referentes de la región hasta el</w:t>
            </w:r>
          </w:hyperlink>
          <w:r>
            <w:t xml:space="preserve"> </w:t>
          </w:r>
          <w:hyperlink w:anchor="_bookmark24" w:history="1">
            <w:r>
              <w:rPr>
                <w:spacing w:val="-4"/>
              </w:rPr>
              <w:t>2024</w:t>
            </w:r>
            <w:r>
              <w:tab/>
            </w:r>
            <w:r>
              <w:rPr>
                <w:spacing w:val="-5"/>
              </w:rPr>
              <w:t>19</w:t>
            </w:r>
          </w:hyperlink>
        </w:p>
        <w:p w:rsidR="006E50F6" w:rsidRDefault="00625789">
          <w:pPr>
            <w:pStyle w:val="TDC4"/>
            <w:numPr>
              <w:ilvl w:val="1"/>
              <w:numId w:val="33"/>
            </w:numPr>
            <w:tabs>
              <w:tab w:val="left" w:pos="961"/>
              <w:tab w:val="left" w:leader="dot" w:pos="8257"/>
            </w:tabs>
            <w:spacing w:before="101"/>
            <w:ind w:left="961" w:hanging="739"/>
          </w:pPr>
          <w:hyperlink w:anchor="_bookmark25" w:history="1">
            <w:r>
              <w:t>ANÁLISIS</w:t>
            </w:r>
            <w:r>
              <w:rPr>
                <w:spacing w:val="-8"/>
              </w:rPr>
              <w:t xml:space="preserve"> </w:t>
            </w:r>
            <w:r>
              <w:rPr>
                <w:spacing w:val="-4"/>
              </w:rPr>
              <w:t>FODA</w:t>
            </w:r>
            <w:r>
              <w:tab/>
            </w:r>
            <w:r>
              <w:rPr>
                <w:spacing w:val="-5"/>
              </w:rPr>
              <w:t>21</w:t>
            </w:r>
          </w:hyperlink>
        </w:p>
        <w:p w:rsidR="006E50F6" w:rsidRDefault="00625789">
          <w:pPr>
            <w:pStyle w:val="TDC3"/>
            <w:tabs>
              <w:tab w:val="left" w:leader="dot" w:pos="8257"/>
            </w:tabs>
          </w:pPr>
          <w:hyperlink w:anchor="_bookmark26" w:history="1">
            <w:r>
              <w:t>Tabla</w:t>
            </w:r>
            <w:r>
              <w:rPr>
                <w:spacing w:val="-3"/>
              </w:rPr>
              <w:t xml:space="preserve"> </w:t>
            </w:r>
            <w:r>
              <w:t>1:</w:t>
            </w:r>
            <w:r>
              <w:rPr>
                <w:spacing w:val="-1"/>
              </w:rPr>
              <w:t xml:space="preserve"> </w:t>
            </w:r>
            <w:r>
              <w:t>Resumen</w:t>
            </w:r>
            <w:r>
              <w:rPr>
                <w:spacing w:val="-1"/>
              </w:rPr>
              <w:t xml:space="preserve"> </w:t>
            </w:r>
            <w:r>
              <w:rPr>
                <w:spacing w:val="-4"/>
              </w:rPr>
              <w:t>FODA</w:t>
            </w:r>
            <w:r>
              <w:tab/>
            </w:r>
            <w:r>
              <w:rPr>
                <w:spacing w:val="-5"/>
              </w:rPr>
              <w:t>21</w:t>
            </w:r>
          </w:hyperlink>
        </w:p>
        <w:p w:rsidR="006E50F6" w:rsidRDefault="00625789">
          <w:pPr>
            <w:pStyle w:val="TDC4"/>
            <w:numPr>
              <w:ilvl w:val="1"/>
              <w:numId w:val="33"/>
            </w:numPr>
            <w:tabs>
              <w:tab w:val="left" w:pos="961"/>
              <w:tab w:val="left" w:leader="dot" w:pos="8257"/>
            </w:tabs>
            <w:spacing w:before="120"/>
            <w:ind w:left="961" w:hanging="739"/>
          </w:pPr>
          <w:hyperlink w:anchor="_bookmark27" w:history="1">
            <w:r>
              <w:t>Las</w:t>
            </w:r>
            <w:r>
              <w:rPr>
                <w:spacing w:val="-3"/>
              </w:rPr>
              <w:t xml:space="preserve"> </w:t>
            </w:r>
            <w:r>
              <w:t>cinco</w:t>
            </w:r>
            <w:r>
              <w:rPr>
                <w:spacing w:val="-1"/>
              </w:rPr>
              <w:t xml:space="preserve"> </w:t>
            </w:r>
            <w:r>
              <w:t>fuerzas</w:t>
            </w:r>
            <w:r>
              <w:rPr>
                <w:spacing w:val="-2"/>
              </w:rPr>
              <w:t xml:space="preserve"> </w:t>
            </w:r>
            <w:r>
              <w:t>de</w:t>
            </w:r>
            <w:r>
              <w:rPr>
                <w:spacing w:val="-2"/>
              </w:rPr>
              <w:t xml:space="preserve"> </w:t>
            </w:r>
            <w:proofErr w:type="spellStart"/>
            <w:r>
              <w:rPr>
                <w:spacing w:val="-2"/>
              </w:rPr>
              <w:t>Porter</w:t>
            </w:r>
            <w:proofErr w:type="spellEnd"/>
            <w:r>
              <w:tab/>
            </w:r>
            <w:r>
              <w:rPr>
                <w:spacing w:val="-5"/>
              </w:rPr>
              <w:t>22</w:t>
            </w:r>
          </w:hyperlink>
        </w:p>
        <w:p w:rsidR="006E50F6" w:rsidRDefault="00625789">
          <w:pPr>
            <w:pStyle w:val="TDC6"/>
            <w:numPr>
              <w:ilvl w:val="2"/>
              <w:numId w:val="33"/>
            </w:numPr>
            <w:tabs>
              <w:tab w:val="left" w:pos="1201"/>
              <w:tab w:val="left" w:leader="dot" w:pos="8257"/>
            </w:tabs>
            <w:ind w:left="1201" w:hanging="760"/>
          </w:pPr>
          <w:hyperlink w:anchor="_bookmark28" w:history="1">
            <w:r>
              <w:t>Rivalidad</w:t>
            </w:r>
            <w:r>
              <w:rPr>
                <w:spacing w:val="-2"/>
              </w:rPr>
              <w:t xml:space="preserve"> </w:t>
            </w:r>
            <w:r>
              <w:t>entre</w:t>
            </w:r>
            <w:r>
              <w:rPr>
                <w:spacing w:val="-2"/>
              </w:rPr>
              <w:t xml:space="preserve"> </w:t>
            </w:r>
            <w:r>
              <w:t>competidores</w:t>
            </w:r>
            <w:r>
              <w:rPr>
                <w:spacing w:val="-2"/>
              </w:rPr>
              <w:t xml:space="preserve"> existentes</w:t>
            </w:r>
            <w:r>
              <w:tab/>
            </w:r>
            <w:r>
              <w:rPr>
                <w:spacing w:val="-5"/>
              </w:rPr>
              <w:t>23</w:t>
            </w:r>
          </w:hyperlink>
        </w:p>
        <w:p w:rsidR="006E50F6" w:rsidRDefault="00625789">
          <w:pPr>
            <w:pStyle w:val="TDC6"/>
            <w:numPr>
              <w:ilvl w:val="2"/>
              <w:numId w:val="33"/>
            </w:numPr>
            <w:tabs>
              <w:tab w:val="left" w:pos="1201"/>
              <w:tab w:val="left" w:leader="dot" w:pos="8257"/>
            </w:tabs>
            <w:spacing w:before="123"/>
            <w:ind w:left="1201" w:hanging="760"/>
          </w:pPr>
          <w:hyperlink w:anchor="_bookmark29" w:history="1">
            <w:r>
              <w:t>Amenaza</w:t>
            </w:r>
            <w:r>
              <w:rPr>
                <w:spacing w:val="-3"/>
              </w:rPr>
              <w:t xml:space="preserve"> </w:t>
            </w:r>
            <w:r>
              <w:t>de</w:t>
            </w:r>
            <w:r>
              <w:rPr>
                <w:spacing w:val="-2"/>
              </w:rPr>
              <w:t xml:space="preserve"> </w:t>
            </w:r>
            <w:r>
              <w:t>nuevos</w:t>
            </w:r>
            <w:r>
              <w:rPr>
                <w:spacing w:val="1"/>
              </w:rPr>
              <w:t xml:space="preserve"> </w:t>
            </w:r>
            <w:r>
              <w:rPr>
                <w:spacing w:val="-2"/>
              </w:rPr>
              <w:t>entrantes</w:t>
            </w:r>
            <w:r>
              <w:tab/>
            </w:r>
            <w:r>
              <w:rPr>
                <w:spacing w:val="-5"/>
              </w:rPr>
              <w:t>24</w:t>
            </w:r>
          </w:hyperlink>
        </w:p>
        <w:p w:rsidR="006E50F6" w:rsidRDefault="00625789">
          <w:pPr>
            <w:pStyle w:val="TDC6"/>
            <w:numPr>
              <w:ilvl w:val="2"/>
              <w:numId w:val="33"/>
            </w:numPr>
            <w:tabs>
              <w:tab w:val="left" w:pos="1201"/>
              <w:tab w:val="left" w:leader="dot" w:pos="8257"/>
            </w:tabs>
            <w:ind w:left="1201" w:hanging="760"/>
          </w:pPr>
          <w:hyperlink w:anchor="_bookmark30" w:history="1">
            <w:r>
              <w:t>Amenaza</w:t>
            </w:r>
            <w:r>
              <w:rPr>
                <w:spacing w:val="-2"/>
              </w:rPr>
              <w:t xml:space="preserve"> </w:t>
            </w:r>
            <w:r>
              <w:t>de</w:t>
            </w:r>
            <w:r>
              <w:rPr>
                <w:spacing w:val="-2"/>
              </w:rPr>
              <w:t xml:space="preserve"> </w:t>
            </w:r>
            <w:r>
              <w:t>productos</w:t>
            </w:r>
            <w:r>
              <w:rPr>
                <w:spacing w:val="-2"/>
              </w:rPr>
              <w:t xml:space="preserve"> sustitutos</w:t>
            </w:r>
            <w:r>
              <w:tab/>
            </w:r>
            <w:r>
              <w:rPr>
                <w:spacing w:val="-5"/>
              </w:rPr>
              <w:t>25</w:t>
            </w:r>
          </w:hyperlink>
        </w:p>
        <w:p w:rsidR="006E50F6" w:rsidRDefault="00625789">
          <w:pPr>
            <w:pStyle w:val="TDC6"/>
            <w:numPr>
              <w:ilvl w:val="2"/>
              <w:numId w:val="33"/>
            </w:numPr>
            <w:tabs>
              <w:tab w:val="left" w:pos="1201"/>
              <w:tab w:val="left" w:leader="dot" w:pos="8257"/>
            </w:tabs>
            <w:spacing w:before="120"/>
            <w:ind w:left="1201" w:hanging="760"/>
          </w:pPr>
          <w:hyperlink w:anchor="_bookmark31" w:history="1">
            <w:r>
              <w:t>Poder</w:t>
            </w:r>
            <w:r>
              <w:rPr>
                <w:spacing w:val="-3"/>
              </w:rPr>
              <w:t xml:space="preserve"> </w:t>
            </w:r>
            <w:r>
              <w:t>de</w:t>
            </w:r>
            <w:r>
              <w:rPr>
                <w:spacing w:val="-3"/>
              </w:rPr>
              <w:t xml:space="preserve"> </w:t>
            </w:r>
            <w:r>
              <w:t>negociación</w:t>
            </w:r>
            <w:r>
              <w:rPr>
                <w:spacing w:val="-1"/>
              </w:rPr>
              <w:t xml:space="preserve"> </w:t>
            </w:r>
            <w:r>
              <w:t>de</w:t>
            </w:r>
            <w:r>
              <w:rPr>
                <w:spacing w:val="-1"/>
              </w:rPr>
              <w:t xml:space="preserve"> </w:t>
            </w:r>
            <w:r>
              <w:t>los</w:t>
            </w:r>
            <w:r>
              <w:rPr>
                <w:spacing w:val="-1"/>
              </w:rPr>
              <w:t xml:space="preserve"> </w:t>
            </w:r>
            <w:r>
              <w:rPr>
                <w:spacing w:val="-2"/>
              </w:rPr>
              <w:t>clientes</w:t>
            </w:r>
            <w:r>
              <w:tab/>
            </w:r>
            <w:r>
              <w:rPr>
                <w:spacing w:val="-5"/>
              </w:rPr>
              <w:t>26</w:t>
            </w:r>
          </w:hyperlink>
        </w:p>
        <w:p w:rsidR="006E50F6" w:rsidRDefault="00625789">
          <w:pPr>
            <w:pStyle w:val="TDC6"/>
            <w:numPr>
              <w:ilvl w:val="2"/>
              <w:numId w:val="33"/>
            </w:numPr>
            <w:tabs>
              <w:tab w:val="left" w:pos="1201"/>
              <w:tab w:val="left" w:leader="dot" w:pos="8257"/>
            </w:tabs>
            <w:spacing w:before="123" w:after="20"/>
            <w:ind w:left="1201" w:hanging="760"/>
          </w:pPr>
          <w:hyperlink w:anchor="_bookmark32" w:history="1">
            <w:r>
              <w:t>Poder</w:t>
            </w:r>
            <w:r>
              <w:rPr>
                <w:spacing w:val="-1"/>
              </w:rPr>
              <w:t xml:space="preserve"> </w:t>
            </w:r>
            <w:r>
              <w:t>de</w:t>
            </w:r>
            <w:r>
              <w:rPr>
                <w:spacing w:val="-3"/>
              </w:rPr>
              <w:t xml:space="preserve"> </w:t>
            </w:r>
            <w:r>
              <w:t>negociación</w:t>
            </w:r>
            <w:r>
              <w:rPr>
                <w:spacing w:val="-1"/>
              </w:rPr>
              <w:t xml:space="preserve"> </w:t>
            </w:r>
            <w:r>
              <w:t>de</w:t>
            </w:r>
            <w:r>
              <w:rPr>
                <w:spacing w:val="-1"/>
              </w:rPr>
              <w:t xml:space="preserve"> </w:t>
            </w:r>
            <w:r>
              <w:t>los</w:t>
            </w:r>
            <w:r>
              <w:rPr>
                <w:spacing w:val="-1"/>
              </w:rPr>
              <w:t xml:space="preserve"> </w:t>
            </w:r>
            <w:r>
              <w:rPr>
                <w:spacing w:val="-2"/>
              </w:rPr>
              <w:t>proveedores</w:t>
            </w:r>
            <w:r>
              <w:tab/>
            </w:r>
            <w:r>
              <w:rPr>
                <w:spacing w:val="-5"/>
              </w:rPr>
              <w:t>26</w:t>
            </w:r>
          </w:hyperlink>
        </w:p>
        <w:p w:rsidR="006E50F6" w:rsidRDefault="00625789">
          <w:pPr>
            <w:pStyle w:val="TDC2"/>
            <w:numPr>
              <w:ilvl w:val="0"/>
              <w:numId w:val="33"/>
            </w:numPr>
            <w:tabs>
              <w:tab w:val="left" w:pos="441"/>
              <w:tab w:val="left" w:leader="dot" w:pos="8257"/>
            </w:tabs>
            <w:spacing w:before="80"/>
            <w:ind w:hanging="439"/>
          </w:pPr>
          <w:hyperlink w:anchor="_bookmark33" w:history="1">
            <w:r>
              <w:t>INVESTIGACIÓN</w:t>
            </w:r>
            <w:r>
              <w:rPr>
                <w:spacing w:val="-9"/>
              </w:rPr>
              <w:t xml:space="preserve"> </w:t>
            </w:r>
            <w:r>
              <w:t>DE</w:t>
            </w:r>
            <w:r>
              <w:rPr>
                <w:spacing w:val="-4"/>
              </w:rPr>
              <w:t xml:space="preserve"> </w:t>
            </w:r>
            <w:r>
              <w:rPr>
                <w:spacing w:val="-2"/>
              </w:rPr>
              <w:t>MERCADOS</w:t>
            </w:r>
            <w:r>
              <w:tab/>
            </w:r>
            <w:r>
              <w:rPr>
                <w:spacing w:val="-5"/>
              </w:rPr>
              <w:t>27</w:t>
            </w:r>
          </w:hyperlink>
        </w:p>
        <w:p w:rsidR="006E50F6" w:rsidRDefault="00625789">
          <w:pPr>
            <w:pStyle w:val="TDC4"/>
            <w:numPr>
              <w:ilvl w:val="1"/>
              <w:numId w:val="33"/>
            </w:numPr>
            <w:tabs>
              <w:tab w:val="left" w:pos="961"/>
              <w:tab w:val="left" w:leader="dot" w:pos="8257"/>
            </w:tabs>
            <w:spacing w:before="123"/>
            <w:ind w:left="961" w:hanging="739"/>
          </w:pPr>
          <w:hyperlink w:anchor="_bookmark34" w:history="1">
            <w:r>
              <w:t>Definición</w:t>
            </w:r>
            <w:r>
              <w:rPr>
                <w:spacing w:val="-1"/>
              </w:rPr>
              <w:t xml:space="preserve"> </w:t>
            </w:r>
            <w:r>
              <w:t>y</w:t>
            </w:r>
            <w:r>
              <w:rPr>
                <w:spacing w:val="-1"/>
              </w:rPr>
              <w:t xml:space="preserve"> </w:t>
            </w:r>
            <w:r>
              <w:t>formulación del</w:t>
            </w:r>
            <w:r>
              <w:rPr>
                <w:spacing w:val="-1"/>
              </w:rPr>
              <w:t xml:space="preserve"> </w:t>
            </w:r>
            <w:r>
              <w:t>objeto</w:t>
            </w:r>
            <w:r>
              <w:rPr>
                <w:spacing w:val="-1"/>
              </w:rPr>
              <w:t xml:space="preserve"> </w:t>
            </w:r>
            <w:r>
              <w:t>de</w:t>
            </w:r>
            <w:r>
              <w:rPr>
                <w:spacing w:val="-1"/>
              </w:rPr>
              <w:t xml:space="preserve"> </w:t>
            </w:r>
            <w:r>
              <w:rPr>
                <w:spacing w:val="-2"/>
              </w:rPr>
              <w:t>estudio</w:t>
            </w:r>
            <w:r>
              <w:tab/>
            </w:r>
            <w:r>
              <w:rPr>
                <w:spacing w:val="-5"/>
              </w:rPr>
              <w:t>27</w:t>
            </w:r>
          </w:hyperlink>
        </w:p>
        <w:p w:rsidR="006E50F6" w:rsidRDefault="00625789">
          <w:pPr>
            <w:pStyle w:val="TDC4"/>
            <w:numPr>
              <w:ilvl w:val="1"/>
              <w:numId w:val="33"/>
            </w:numPr>
            <w:tabs>
              <w:tab w:val="left" w:pos="961"/>
              <w:tab w:val="left" w:leader="dot" w:pos="8257"/>
            </w:tabs>
            <w:spacing w:before="120"/>
            <w:ind w:left="961" w:hanging="739"/>
          </w:pPr>
          <w:hyperlink w:anchor="_bookmark35" w:history="1">
            <w:r>
              <w:t>Investigación</w:t>
            </w:r>
            <w:r>
              <w:rPr>
                <w:spacing w:val="-4"/>
              </w:rPr>
              <w:t xml:space="preserve"> </w:t>
            </w:r>
            <w:r>
              <w:rPr>
                <w:spacing w:val="-2"/>
              </w:rPr>
              <w:t>Cuantitativa</w:t>
            </w:r>
            <w:r>
              <w:tab/>
            </w:r>
            <w:r>
              <w:rPr>
                <w:spacing w:val="-5"/>
              </w:rPr>
              <w:t>28</w:t>
            </w:r>
          </w:hyperlink>
        </w:p>
        <w:p w:rsidR="006E50F6" w:rsidRDefault="00625789">
          <w:pPr>
            <w:pStyle w:val="TDC6"/>
            <w:numPr>
              <w:ilvl w:val="2"/>
              <w:numId w:val="33"/>
            </w:numPr>
            <w:tabs>
              <w:tab w:val="left" w:pos="1201"/>
              <w:tab w:val="left" w:leader="dot" w:pos="8257"/>
            </w:tabs>
            <w:ind w:left="1201" w:hanging="760"/>
          </w:pPr>
          <w:hyperlink w:anchor="_bookmark36" w:history="1">
            <w:r>
              <w:t>Determinación</w:t>
            </w:r>
            <w:r>
              <w:rPr>
                <w:spacing w:val="-1"/>
              </w:rPr>
              <w:t xml:space="preserve"> </w:t>
            </w:r>
            <w:r>
              <w:t>del</w:t>
            </w:r>
            <w:r>
              <w:rPr>
                <w:spacing w:val="-1"/>
              </w:rPr>
              <w:t xml:space="preserve"> </w:t>
            </w:r>
            <w:r>
              <w:t>tamaño</w:t>
            </w:r>
            <w:r>
              <w:rPr>
                <w:spacing w:val="-2"/>
              </w:rPr>
              <w:t xml:space="preserve"> </w:t>
            </w:r>
            <w:r>
              <w:t>de</w:t>
            </w:r>
            <w:r>
              <w:rPr>
                <w:spacing w:val="-1"/>
              </w:rPr>
              <w:t xml:space="preserve"> </w:t>
            </w:r>
            <w:r>
              <w:t>la</w:t>
            </w:r>
            <w:r>
              <w:rPr>
                <w:spacing w:val="-1"/>
              </w:rPr>
              <w:t xml:space="preserve"> </w:t>
            </w:r>
            <w:r>
              <w:rPr>
                <w:spacing w:val="-2"/>
              </w:rPr>
              <w:t>muestra</w:t>
            </w:r>
            <w:r>
              <w:tab/>
            </w:r>
            <w:r>
              <w:rPr>
                <w:spacing w:val="-5"/>
              </w:rPr>
              <w:t>29</w:t>
            </w:r>
          </w:hyperlink>
        </w:p>
        <w:p w:rsidR="006E50F6" w:rsidRDefault="00625789">
          <w:pPr>
            <w:pStyle w:val="TDC6"/>
            <w:numPr>
              <w:ilvl w:val="2"/>
              <w:numId w:val="33"/>
            </w:numPr>
            <w:tabs>
              <w:tab w:val="left" w:pos="1201"/>
              <w:tab w:val="left" w:leader="dot" w:pos="8257"/>
            </w:tabs>
            <w:spacing w:before="123"/>
            <w:ind w:left="1201" w:hanging="760"/>
          </w:pPr>
          <w:hyperlink w:anchor="_bookmark37" w:history="1">
            <w:r>
              <w:t>Resultados</w:t>
            </w:r>
            <w:r>
              <w:rPr>
                <w:spacing w:val="-4"/>
              </w:rPr>
              <w:t xml:space="preserve"> </w:t>
            </w:r>
            <w:r>
              <w:rPr>
                <w:spacing w:val="-2"/>
              </w:rPr>
              <w:t>obtenidos</w:t>
            </w:r>
            <w:r>
              <w:tab/>
            </w:r>
            <w:r>
              <w:rPr>
                <w:spacing w:val="-5"/>
              </w:rPr>
              <w:t>30</w:t>
            </w:r>
          </w:hyperlink>
        </w:p>
        <w:p w:rsidR="006E50F6" w:rsidRDefault="00625789">
          <w:pPr>
            <w:pStyle w:val="TDC3"/>
            <w:tabs>
              <w:tab w:val="left" w:leader="dot" w:pos="8257"/>
            </w:tabs>
          </w:pPr>
          <w:hyperlink w:anchor="_bookmark38" w:history="1">
            <w:r>
              <w:t>Gráfico</w:t>
            </w:r>
            <w:r>
              <w:rPr>
                <w:spacing w:val="-4"/>
              </w:rPr>
              <w:t xml:space="preserve"> </w:t>
            </w:r>
            <w:r>
              <w:t>3:</w:t>
            </w:r>
            <w:r>
              <w:rPr>
                <w:spacing w:val="-1"/>
              </w:rPr>
              <w:t xml:space="preserve"> </w:t>
            </w:r>
            <w:r>
              <w:t>Distribución</w:t>
            </w:r>
            <w:r>
              <w:rPr>
                <w:spacing w:val="-1"/>
              </w:rPr>
              <w:t xml:space="preserve"> </w:t>
            </w:r>
            <w:r>
              <w:t>por</w:t>
            </w:r>
            <w:r>
              <w:rPr>
                <w:spacing w:val="-2"/>
              </w:rPr>
              <w:t xml:space="preserve"> </w:t>
            </w:r>
            <w:r>
              <w:t>Edad</w:t>
            </w:r>
            <w:r>
              <w:rPr>
                <w:spacing w:val="-1"/>
              </w:rPr>
              <w:t xml:space="preserve"> </w:t>
            </w:r>
            <w:r>
              <w:t>del</w:t>
            </w:r>
            <w:r>
              <w:rPr>
                <w:spacing w:val="-1"/>
              </w:rPr>
              <w:t xml:space="preserve"> </w:t>
            </w:r>
            <w:r>
              <w:t>Público</w:t>
            </w:r>
            <w:r>
              <w:rPr>
                <w:spacing w:val="-1"/>
              </w:rPr>
              <w:t xml:space="preserve"> </w:t>
            </w:r>
            <w:r>
              <w:rPr>
                <w:spacing w:val="-2"/>
              </w:rPr>
              <w:t>Objetivo</w:t>
            </w:r>
            <w:r>
              <w:tab/>
            </w:r>
            <w:r>
              <w:rPr>
                <w:spacing w:val="-5"/>
              </w:rPr>
              <w:t>30</w:t>
            </w:r>
          </w:hyperlink>
        </w:p>
        <w:p w:rsidR="006E50F6" w:rsidRDefault="00625789">
          <w:pPr>
            <w:pStyle w:val="TDC3"/>
            <w:tabs>
              <w:tab w:val="left" w:leader="dot" w:pos="8257"/>
            </w:tabs>
            <w:spacing w:before="120" w:line="259" w:lineRule="auto"/>
            <w:ind w:right="715"/>
          </w:pPr>
          <w:hyperlink w:anchor="_bookmark39" w:history="1">
            <w:r>
              <w:t>Gráfico 4: Frecuencia de visita según la cantidad de veces que los entrevistados estarían</w:t>
            </w:r>
          </w:hyperlink>
          <w:r>
            <w:t xml:space="preserve"> </w:t>
          </w:r>
          <w:hyperlink w:anchor="_bookmark39" w:history="1">
            <w:r>
              <w:t>dispuestos</w:t>
            </w:r>
            <w:r>
              <w:rPr>
                <w:spacing w:val="-3"/>
              </w:rPr>
              <w:t xml:space="preserve"> </w:t>
            </w:r>
            <w:r>
              <w:t>a</w:t>
            </w:r>
            <w:r>
              <w:rPr>
                <w:spacing w:val="-2"/>
              </w:rPr>
              <w:t xml:space="preserve"> asistir</w:t>
            </w:r>
            <w:r>
              <w:tab/>
            </w:r>
            <w:r>
              <w:rPr>
                <w:spacing w:val="-5"/>
              </w:rPr>
              <w:t>31</w:t>
            </w:r>
          </w:hyperlink>
        </w:p>
        <w:p w:rsidR="006E50F6" w:rsidRDefault="00625789">
          <w:pPr>
            <w:pStyle w:val="TDC3"/>
            <w:tabs>
              <w:tab w:val="left" w:leader="dot" w:pos="8257"/>
            </w:tabs>
            <w:spacing w:before="100"/>
          </w:pPr>
          <w:hyperlink w:anchor="_bookmark40" w:history="1">
            <w:r>
              <w:t>Gráfico</w:t>
            </w:r>
            <w:r>
              <w:rPr>
                <w:spacing w:val="-5"/>
              </w:rPr>
              <w:t xml:space="preserve"> </w:t>
            </w:r>
            <w:r>
              <w:t>5: Factores</w:t>
            </w:r>
            <w:r>
              <w:rPr>
                <w:spacing w:val="-3"/>
              </w:rPr>
              <w:t xml:space="preserve"> </w:t>
            </w:r>
            <w:r>
              <w:t>más</w:t>
            </w:r>
            <w:r>
              <w:rPr>
                <w:spacing w:val="-1"/>
              </w:rPr>
              <w:t xml:space="preserve"> </w:t>
            </w:r>
            <w:r>
              <w:t>valorados</w:t>
            </w:r>
            <w:r>
              <w:rPr>
                <w:spacing w:val="-3"/>
              </w:rPr>
              <w:t xml:space="preserve"> </w:t>
            </w:r>
            <w:r>
              <w:t>para</w:t>
            </w:r>
            <w:r>
              <w:rPr>
                <w:spacing w:val="-3"/>
              </w:rPr>
              <w:t xml:space="preserve"> </w:t>
            </w:r>
            <w:r>
              <w:t>los</w:t>
            </w:r>
            <w:r>
              <w:rPr>
                <w:spacing w:val="-3"/>
              </w:rPr>
              <w:t xml:space="preserve"> </w:t>
            </w:r>
            <w:r>
              <w:t>potenciales</w:t>
            </w:r>
            <w:r>
              <w:rPr>
                <w:spacing w:val="-4"/>
              </w:rPr>
              <w:t xml:space="preserve"> </w:t>
            </w:r>
            <w:r>
              <w:t>clientes</w:t>
            </w:r>
            <w:r>
              <w:rPr>
                <w:spacing w:val="-3"/>
              </w:rPr>
              <w:t xml:space="preserve"> </w:t>
            </w:r>
            <w:r>
              <w:t>según</w:t>
            </w:r>
            <w:r>
              <w:rPr>
                <w:spacing w:val="-2"/>
              </w:rPr>
              <w:t xml:space="preserve"> </w:t>
            </w:r>
            <w:r>
              <w:t>la</w:t>
            </w:r>
            <w:r>
              <w:rPr>
                <w:spacing w:val="-1"/>
              </w:rPr>
              <w:t xml:space="preserve"> </w:t>
            </w:r>
            <w:r>
              <w:rPr>
                <w:spacing w:val="-2"/>
              </w:rPr>
              <w:t>encuesta</w:t>
            </w:r>
            <w:r>
              <w:tab/>
            </w:r>
            <w:r>
              <w:rPr>
                <w:spacing w:val="-5"/>
              </w:rPr>
              <w:t>31</w:t>
            </w:r>
          </w:hyperlink>
        </w:p>
        <w:p w:rsidR="006E50F6" w:rsidRDefault="00625789">
          <w:pPr>
            <w:pStyle w:val="TDC3"/>
            <w:tabs>
              <w:tab w:val="left" w:leader="dot" w:pos="8257"/>
            </w:tabs>
          </w:pPr>
          <w:hyperlink w:anchor="_bookmark41" w:history="1">
            <w:r>
              <w:t>Gráfico</w:t>
            </w:r>
            <w:r>
              <w:rPr>
                <w:spacing w:val="-2"/>
              </w:rPr>
              <w:t xml:space="preserve"> </w:t>
            </w:r>
            <w:r>
              <w:t>6:</w:t>
            </w:r>
            <w:r>
              <w:rPr>
                <w:spacing w:val="-2"/>
              </w:rPr>
              <w:t xml:space="preserve"> </w:t>
            </w:r>
            <w:r>
              <w:t>Disposición</w:t>
            </w:r>
            <w:r>
              <w:rPr>
                <w:spacing w:val="-2"/>
              </w:rPr>
              <w:t xml:space="preserve"> </w:t>
            </w:r>
            <w:r>
              <w:t xml:space="preserve">al </w:t>
            </w:r>
            <w:r>
              <w:rPr>
                <w:spacing w:val="-2"/>
              </w:rPr>
              <w:t>autoservicio</w:t>
            </w:r>
            <w:r>
              <w:tab/>
            </w:r>
            <w:r>
              <w:rPr>
                <w:spacing w:val="-5"/>
              </w:rPr>
              <w:t>32</w:t>
            </w:r>
          </w:hyperlink>
        </w:p>
        <w:p w:rsidR="006E50F6" w:rsidRDefault="00625789">
          <w:pPr>
            <w:pStyle w:val="TDC3"/>
            <w:tabs>
              <w:tab w:val="left" w:leader="dot" w:pos="8257"/>
            </w:tabs>
            <w:spacing w:before="123"/>
          </w:pPr>
          <w:hyperlink w:anchor="_bookmark42" w:history="1">
            <w:r>
              <w:t>Gráfico</w:t>
            </w:r>
            <w:r>
              <w:rPr>
                <w:spacing w:val="-1"/>
              </w:rPr>
              <w:t xml:space="preserve"> </w:t>
            </w:r>
            <w:r>
              <w:t>7:</w:t>
            </w:r>
            <w:r>
              <w:rPr>
                <w:spacing w:val="-1"/>
              </w:rPr>
              <w:t xml:space="preserve"> </w:t>
            </w:r>
            <w:r>
              <w:t>Gasto</w:t>
            </w:r>
            <w:r>
              <w:rPr>
                <w:spacing w:val="-1"/>
              </w:rPr>
              <w:t xml:space="preserve"> </w:t>
            </w:r>
            <w:r>
              <w:t>potencial</w:t>
            </w:r>
            <w:r>
              <w:rPr>
                <w:spacing w:val="-1"/>
              </w:rPr>
              <w:t xml:space="preserve"> </w:t>
            </w:r>
            <w:r>
              <w:t>por</w:t>
            </w:r>
            <w:r>
              <w:rPr>
                <w:spacing w:val="-1"/>
              </w:rPr>
              <w:t xml:space="preserve"> </w:t>
            </w:r>
            <w:r>
              <w:rPr>
                <w:spacing w:val="-2"/>
              </w:rPr>
              <w:t>cliente</w:t>
            </w:r>
            <w:r>
              <w:tab/>
            </w:r>
            <w:r>
              <w:rPr>
                <w:spacing w:val="-5"/>
              </w:rPr>
              <w:t>32</w:t>
            </w:r>
          </w:hyperlink>
        </w:p>
        <w:p w:rsidR="006E50F6" w:rsidRDefault="00625789">
          <w:pPr>
            <w:pStyle w:val="TDC3"/>
            <w:tabs>
              <w:tab w:val="left" w:leader="dot" w:pos="8257"/>
            </w:tabs>
            <w:spacing w:before="123"/>
          </w:pPr>
          <w:hyperlink w:anchor="_bookmark43" w:history="1">
            <w:r>
              <w:t>Gráfico</w:t>
            </w:r>
            <w:r>
              <w:rPr>
                <w:spacing w:val="-2"/>
              </w:rPr>
              <w:t xml:space="preserve"> </w:t>
            </w:r>
            <w:r>
              <w:t>8:</w:t>
            </w:r>
            <w:r>
              <w:rPr>
                <w:spacing w:val="-1"/>
              </w:rPr>
              <w:t xml:space="preserve"> </w:t>
            </w:r>
            <w:r>
              <w:t>Preferencias</w:t>
            </w:r>
            <w:r>
              <w:rPr>
                <w:spacing w:val="-2"/>
              </w:rPr>
              <w:t xml:space="preserve"> </w:t>
            </w:r>
            <w:r>
              <w:t>sobre</w:t>
            </w:r>
            <w:r>
              <w:rPr>
                <w:spacing w:val="-3"/>
              </w:rPr>
              <w:t xml:space="preserve"> </w:t>
            </w:r>
            <w:r>
              <w:t>el</w:t>
            </w:r>
            <w:r>
              <w:rPr>
                <w:spacing w:val="-1"/>
              </w:rPr>
              <w:t xml:space="preserve"> </w:t>
            </w:r>
            <w:r>
              <w:t>tipo</w:t>
            </w:r>
            <w:r>
              <w:rPr>
                <w:spacing w:val="-2"/>
              </w:rPr>
              <w:t xml:space="preserve"> </w:t>
            </w:r>
            <w:r>
              <w:t>de</w:t>
            </w:r>
            <w:r>
              <w:rPr>
                <w:spacing w:val="-1"/>
              </w:rPr>
              <w:t xml:space="preserve"> </w:t>
            </w:r>
            <w:r>
              <w:t>comida</w:t>
            </w:r>
            <w:r>
              <w:rPr>
                <w:spacing w:val="-2"/>
              </w:rPr>
              <w:t xml:space="preserve"> </w:t>
            </w:r>
            <w:r>
              <w:t>de los</w:t>
            </w:r>
            <w:r>
              <w:rPr>
                <w:spacing w:val="-2"/>
              </w:rPr>
              <w:t xml:space="preserve"> </w:t>
            </w:r>
            <w:r>
              <w:t>potenciales</w:t>
            </w:r>
            <w:r>
              <w:rPr>
                <w:spacing w:val="-2"/>
              </w:rPr>
              <w:t xml:space="preserve"> </w:t>
            </w:r>
            <w:r>
              <w:rPr>
                <w:spacing w:val="-2"/>
              </w:rPr>
              <w:t>clientes.</w:t>
            </w:r>
            <w:r>
              <w:tab/>
            </w:r>
            <w:r>
              <w:rPr>
                <w:spacing w:val="-5"/>
              </w:rPr>
              <w:t>32</w:t>
            </w:r>
          </w:hyperlink>
        </w:p>
        <w:p w:rsidR="006E50F6" w:rsidRDefault="00625789">
          <w:pPr>
            <w:pStyle w:val="TDC3"/>
            <w:tabs>
              <w:tab w:val="left" w:leader="dot" w:pos="8257"/>
            </w:tabs>
            <w:spacing w:before="120"/>
          </w:pPr>
          <w:hyperlink w:anchor="_bookmark44" w:history="1">
            <w:r>
              <w:t>Gráfico</w:t>
            </w:r>
            <w:r>
              <w:rPr>
                <w:spacing w:val="-4"/>
              </w:rPr>
              <w:t xml:space="preserve"> </w:t>
            </w:r>
            <w:r>
              <w:t>9: Importancia</w:t>
            </w:r>
            <w:r>
              <w:rPr>
                <w:spacing w:val="-2"/>
              </w:rPr>
              <w:t xml:space="preserve"> </w:t>
            </w:r>
            <w:r>
              <w:t>de</w:t>
            </w:r>
            <w:r>
              <w:rPr>
                <w:spacing w:val="-2"/>
              </w:rPr>
              <w:t xml:space="preserve"> </w:t>
            </w:r>
            <w:r>
              <w:t>la</w:t>
            </w:r>
            <w:r>
              <w:rPr>
                <w:spacing w:val="-2"/>
              </w:rPr>
              <w:t xml:space="preserve"> </w:t>
            </w:r>
            <w:r>
              <w:t>ubicación</w:t>
            </w:r>
            <w:r>
              <w:rPr>
                <w:spacing w:val="-2"/>
              </w:rPr>
              <w:t xml:space="preserve"> </w:t>
            </w:r>
            <w:r>
              <w:t>(distrito)</w:t>
            </w:r>
            <w:r>
              <w:rPr>
                <w:spacing w:val="-1"/>
              </w:rPr>
              <w:t xml:space="preserve"> </w:t>
            </w:r>
            <w:r>
              <w:t>para</w:t>
            </w:r>
            <w:r>
              <w:rPr>
                <w:spacing w:val="-4"/>
              </w:rPr>
              <w:t xml:space="preserve"> </w:t>
            </w:r>
            <w:r>
              <w:t>los</w:t>
            </w:r>
            <w:r>
              <w:rPr>
                <w:spacing w:val="-3"/>
              </w:rPr>
              <w:t xml:space="preserve"> </w:t>
            </w:r>
            <w:r>
              <w:t>potenciales</w:t>
            </w:r>
            <w:r>
              <w:rPr>
                <w:spacing w:val="-2"/>
              </w:rPr>
              <w:t xml:space="preserve"> clientes</w:t>
            </w:r>
            <w:r>
              <w:tab/>
            </w:r>
            <w:r>
              <w:rPr>
                <w:spacing w:val="-5"/>
              </w:rPr>
              <w:t>33</w:t>
            </w:r>
          </w:hyperlink>
        </w:p>
        <w:p w:rsidR="006E50F6" w:rsidRDefault="00625789">
          <w:pPr>
            <w:pStyle w:val="TDC3"/>
            <w:tabs>
              <w:tab w:val="left" w:leader="dot" w:pos="8257"/>
            </w:tabs>
          </w:pPr>
          <w:hyperlink w:anchor="_bookmark45" w:history="1">
            <w:r>
              <w:t>Gráfico</w:t>
            </w:r>
            <w:r>
              <w:rPr>
                <w:spacing w:val="-3"/>
              </w:rPr>
              <w:t xml:space="preserve"> </w:t>
            </w:r>
            <w:r>
              <w:t>10:</w:t>
            </w:r>
            <w:r>
              <w:rPr>
                <w:spacing w:val="-1"/>
              </w:rPr>
              <w:t xml:space="preserve"> </w:t>
            </w:r>
            <w:r>
              <w:t>Compañía con</w:t>
            </w:r>
            <w:r>
              <w:rPr>
                <w:spacing w:val="-1"/>
              </w:rPr>
              <w:t xml:space="preserve"> </w:t>
            </w:r>
            <w:r>
              <w:t>la</w:t>
            </w:r>
            <w:r>
              <w:rPr>
                <w:spacing w:val="-1"/>
              </w:rPr>
              <w:t xml:space="preserve"> </w:t>
            </w:r>
            <w:r>
              <w:t>que</w:t>
            </w:r>
            <w:r>
              <w:rPr>
                <w:spacing w:val="-3"/>
              </w:rPr>
              <w:t xml:space="preserve"> </w:t>
            </w:r>
            <w:r>
              <w:t>acuden</w:t>
            </w:r>
            <w:r>
              <w:rPr>
                <w:spacing w:val="-1"/>
              </w:rPr>
              <w:t xml:space="preserve"> </w:t>
            </w:r>
            <w:r>
              <w:t>los</w:t>
            </w:r>
            <w:r>
              <w:rPr>
                <w:spacing w:val="-1"/>
              </w:rPr>
              <w:t xml:space="preserve"> </w:t>
            </w:r>
            <w:r>
              <w:t>potenciales</w:t>
            </w:r>
            <w:r>
              <w:rPr>
                <w:spacing w:val="-2"/>
              </w:rPr>
              <w:t xml:space="preserve"> </w:t>
            </w:r>
            <w:r>
              <w:t>clientes</w:t>
            </w:r>
            <w:r>
              <w:rPr>
                <w:spacing w:val="-2"/>
              </w:rPr>
              <w:t xml:space="preserve"> </w:t>
            </w:r>
            <w:r>
              <w:t>a</w:t>
            </w:r>
            <w:r>
              <w:rPr>
                <w:spacing w:val="-3"/>
              </w:rPr>
              <w:t xml:space="preserve"> </w:t>
            </w:r>
            <w:r>
              <w:t xml:space="preserve">un </w:t>
            </w:r>
            <w:proofErr w:type="spellStart"/>
            <w:r>
              <w:rPr>
                <w:spacing w:val="-2"/>
              </w:rPr>
              <w:t>restobar</w:t>
            </w:r>
            <w:proofErr w:type="spellEnd"/>
            <w:r>
              <w:tab/>
            </w:r>
            <w:r>
              <w:rPr>
                <w:spacing w:val="-5"/>
              </w:rPr>
              <w:t>33</w:t>
            </w:r>
          </w:hyperlink>
        </w:p>
        <w:p w:rsidR="006E50F6" w:rsidRDefault="00625789">
          <w:pPr>
            <w:pStyle w:val="TDC3"/>
            <w:tabs>
              <w:tab w:val="left" w:leader="dot" w:pos="8257"/>
            </w:tabs>
            <w:spacing w:before="123"/>
          </w:pPr>
          <w:hyperlink w:anchor="_bookmark46" w:history="1">
            <w:r>
              <w:t>Gráfico</w:t>
            </w:r>
            <w:r>
              <w:rPr>
                <w:spacing w:val="-1"/>
              </w:rPr>
              <w:t xml:space="preserve"> </w:t>
            </w:r>
            <w:r>
              <w:t>11: Valoración</w:t>
            </w:r>
            <w:r>
              <w:rPr>
                <w:spacing w:val="-1"/>
              </w:rPr>
              <w:t xml:space="preserve"> </w:t>
            </w:r>
            <w:r>
              <w:t>sobre</w:t>
            </w:r>
            <w:r>
              <w:rPr>
                <w:spacing w:val="-2"/>
              </w:rPr>
              <w:t xml:space="preserve"> </w:t>
            </w:r>
            <w:r>
              <w:t>la</w:t>
            </w:r>
            <w:r>
              <w:rPr>
                <w:spacing w:val="-1"/>
              </w:rPr>
              <w:t xml:space="preserve"> </w:t>
            </w:r>
            <w:r>
              <w:t>vista</w:t>
            </w:r>
            <w:r>
              <w:rPr>
                <w:spacing w:val="-1"/>
              </w:rPr>
              <w:t xml:space="preserve"> </w:t>
            </w:r>
            <w:r>
              <w:t>de</w:t>
            </w:r>
            <w:r>
              <w:rPr>
                <w:spacing w:val="-2"/>
              </w:rPr>
              <w:t xml:space="preserve"> </w:t>
            </w:r>
            <w:r>
              <w:t xml:space="preserve">un </w:t>
            </w:r>
            <w:proofErr w:type="spellStart"/>
            <w:r>
              <w:rPr>
                <w:spacing w:val="-2"/>
              </w:rPr>
              <w:t>rooftop</w:t>
            </w:r>
            <w:proofErr w:type="spellEnd"/>
            <w:r>
              <w:tab/>
            </w:r>
            <w:r>
              <w:rPr>
                <w:spacing w:val="-5"/>
              </w:rPr>
              <w:t>34</w:t>
            </w:r>
          </w:hyperlink>
        </w:p>
        <w:p w:rsidR="006E50F6" w:rsidRDefault="00625789">
          <w:pPr>
            <w:pStyle w:val="TDC3"/>
            <w:tabs>
              <w:tab w:val="left" w:leader="dot" w:pos="8257"/>
            </w:tabs>
            <w:spacing w:line="259" w:lineRule="auto"/>
            <w:ind w:right="715"/>
          </w:pPr>
          <w:hyperlink w:anchor="_bookmark47" w:history="1">
            <w:r>
              <w:t>Gráfico 12: Distribución sobre el interés de los clientes potenciales respecto a eventos</w:t>
            </w:r>
          </w:hyperlink>
          <w:r>
            <w:t xml:space="preserve"> </w:t>
          </w:r>
          <w:hyperlink w:anchor="_bookmark47" w:history="1">
            <w:r>
              <w:rPr>
                <w:spacing w:val="-2"/>
              </w:rPr>
              <w:t>especiales</w:t>
            </w:r>
            <w:r>
              <w:tab/>
            </w:r>
            <w:r>
              <w:rPr>
                <w:spacing w:val="-5"/>
              </w:rPr>
              <w:t>34</w:t>
            </w:r>
          </w:hyperlink>
        </w:p>
        <w:p w:rsidR="006E50F6" w:rsidRDefault="00625789">
          <w:pPr>
            <w:pStyle w:val="TDC2"/>
            <w:numPr>
              <w:ilvl w:val="0"/>
              <w:numId w:val="33"/>
            </w:numPr>
            <w:tabs>
              <w:tab w:val="left" w:pos="441"/>
              <w:tab w:val="left" w:leader="dot" w:pos="8257"/>
            </w:tabs>
            <w:spacing w:before="98"/>
            <w:ind w:hanging="439"/>
          </w:pPr>
          <w:hyperlink w:anchor="_bookmark48" w:history="1">
            <w:r>
              <w:t>PROPUESTA</w:t>
            </w:r>
            <w:r>
              <w:rPr>
                <w:spacing w:val="-4"/>
              </w:rPr>
              <w:t xml:space="preserve"> </w:t>
            </w:r>
            <w:r>
              <w:t>DE</w:t>
            </w:r>
            <w:r>
              <w:rPr>
                <w:spacing w:val="-3"/>
              </w:rPr>
              <w:t xml:space="preserve"> </w:t>
            </w:r>
            <w:r>
              <w:rPr>
                <w:spacing w:val="-2"/>
              </w:rPr>
              <w:t>VALOR</w:t>
            </w:r>
            <w:r>
              <w:tab/>
            </w:r>
            <w:r>
              <w:rPr>
                <w:spacing w:val="-7"/>
              </w:rPr>
              <w:t>39</w:t>
            </w:r>
          </w:hyperlink>
        </w:p>
        <w:p w:rsidR="006E50F6" w:rsidRDefault="00625789">
          <w:pPr>
            <w:pStyle w:val="TDC4"/>
            <w:numPr>
              <w:ilvl w:val="1"/>
              <w:numId w:val="33"/>
            </w:numPr>
            <w:tabs>
              <w:tab w:val="left" w:pos="961"/>
              <w:tab w:val="left" w:leader="dot" w:pos="8257"/>
            </w:tabs>
            <w:ind w:left="961" w:hanging="739"/>
          </w:pPr>
          <w:hyperlink w:anchor="_bookmark49" w:history="1">
            <w:r>
              <w:t>Concepto</w:t>
            </w:r>
            <w:r>
              <w:rPr>
                <w:spacing w:val="-3"/>
              </w:rPr>
              <w:t xml:space="preserve"> </w:t>
            </w:r>
            <w:r>
              <w:t>de</w:t>
            </w:r>
            <w:r>
              <w:rPr>
                <w:spacing w:val="-1"/>
              </w:rPr>
              <w:t xml:space="preserve"> </w:t>
            </w:r>
            <w:r>
              <w:rPr>
                <w:spacing w:val="-4"/>
              </w:rPr>
              <w:t>Marca</w:t>
            </w:r>
            <w:r>
              <w:tab/>
            </w:r>
            <w:r>
              <w:rPr>
                <w:spacing w:val="-7"/>
              </w:rPr>
              <w:t>39</w:t>
            </w:r>
          </w:hyperlink>
        </w:p>
        <w:p w:rsidR="006E50F6" w:rsidRDefault="00625789">
          <w:pPr>
            <w:pStyle w:val="TDC4"/>
            <w:numPr>
              <w:ilvl w:val="1"/>
              <w:numId w:val="33"/>
            </w:numPr>
            <w:tabs>
              <w:tab w:val="left" w:pos="961"/>
              <w:tab w:val="left" w:leader="dot" w:pos="8257"/>
            </w:tabs>
            <w:spacing w:before="123"/>
            <w:ind w:left="961" w:hanging="739"/>
          </w:pPr>
          <w:hyperlink w:anchor="_bookmark50" w:history="1">
            <w:r>
              <w:t>Modelo</w:t>
            </w:r>
            <w:r>
              <w:rPr>
                <w:spacing w:val="-1"/>
              </w:rPr>
              <w:t xml:space="preserve"> </w:t>
            </w:r>
            <w:r>
              <w:t xml:space="preserve">de </w:t>
            </w:r>
            <w:r>
              <w:rPr>
                <w:spacing w:val="-2"/>
              </w:rPr>
              <w:t>Negocio</w:t>
            </w:r>
            <w:r>
              <w:tab/>
            </w:r>
            <w:r>
              <w:rPr>
                <w:spacing w:val="-5"/>
              </w:rPr>
              <w:t>39</w:t>
            </w:r>
          </w:hyperlink>
        </w:p>
        <w:p w:rsidR="006E50F6" w:rsidRDefault="00625789">
          <w:pPr>
            <w:pStyle w:val="TDC4"/>
            <w:numPr>
              <w:ilvl w:val="1"/>
              <w:numId w:val="33"/>
            </w:numPr>
            <w:tabs>
              <w:tab w:val="left" w:pos="961"/>
              <w:tab w:val="left" w:leader="dot" w:pos="8257"/>
            </w:tabs>
            <w:ind w:left="961" w:hanging="739"/>
          </w:pPr>
          <w:hyperlink w:anchor="_bookmark51" w:history="1">
            <w:proofErr w:type="spellStart"/>
            <w:r>
              <w:t>Canvas</w:t>
            </w:r>
            <w:proofErr w:type="spellEnd"/>
            <w:r>
              <w:rPr>
                <w:spacing w:val="-3"/>
              </w:rPr>
              <w:t xml:space="preserve"> </w:t>
            </w:r>
            <w:proofErr w:type="spellStart"/>
            <w:r>
              <w:rPr>
                <w:spacing w:val="-2"/>
              </w:rPr>
              <w:t>Model</w:t>
            </w:r>
            <w:proofErr w:type="spellEnd"/>
            <w:r>
              <w:tab/>
            </w:r>
            <w:r>
              <w:rPr>
                <w:spacing w:val="-5"/>
              </w:rPr>
              <w:t>41</w:t>
            </w:r>
          </w:hyperlink>
        </w:p>
        <w:p w:rsidR="006E50F6" w:rsidRDefault="00625789">
          <w:pPr>
            <w:pStyle w:val="TDC3"/>
            <w:tabs>
              <w:tab w:val="left" w:leader="dot" w:pos="8257"/>
            </w:tabs>
            <w:spacing w:before="120"/>
          </w:pPr>
          <w:hyperlink w:anchor="_bookmark52" w:history="1">
            <w:r>
              <w:t>Gráfico</w:t>
            </w:r>
            <w:r>
              <w:rPr>
                <w:spacing w:val="-3"/>
              </w:rPr>
              <w:t xml:space="preserve"> </w:t>
            </w:r>
            <w:r>
              <w:t xml:space="preserve">13: </w:t>
            </w:r>
            <w:proofErr w:type="spellStart"/>
            <w:r>
              <w:t>Canvas</w:t>
            </w:r>
            <w:proofErr w:type="spellEnd"/>
            <w:r>
              <w:rPr>
                <w:spacing w:val="-2"/>
              </w:rPr>
              <w:t xml:space="preserve"> </w:t>
            </w:r>
            <w:proofErr w:type="spellStart"/>
            <w:r>
              <w:t>Model</w:t>
            </w:r>
            <w:proofErr w:type="spellEnd"/>
            <w:r>
              <w:t xml:space="preserve"> de</w:t>
            </w:r>
            <w:r>
              <w:rPr>
                <w:spacing w:val="-1"/>
              </w:rPr>
              <w:t xml:space="preserve"> </w:t>
            </w:r>
            <w:r>
              <w:t>la</w:t>
            </w:r>
            <w:r>
              <w:rPr>
                <w:spacing w:val="-1"/>
              </w:rPr>
              <w:t xml:space="preserve"> </w:t>
            </w:r>
            <w:r>
              <w:t>propuesta</w:t>
            </w:r>
            <w:r>
              <w:rPr>
                <w:spacing w:val="-2"/>
              </w:rPr>
              <w:t xml:space="preserve"> </w:t>
            </w:r>
            <w:r>
              <w:t>de</w:t>
            </w:r>
            <w:r>
              <w:rPr>
                <w:spacing w:val="-1"/>
              </w:rPr>
              <w:t xml:space="preserve"> </w:t>
            </w:r>
            <w:proofErr w:type="spellStart"/>
            <w:r>
              <w:rPr>
                <w:spacing w:val="-4"/>
              </w:rPr>
              <w:t>Alzé</w:t>
            </w:r>
            <w:proofErr w:type="spellEnd"/>
            <w:r>
              <w:tab/>
            </w:r>
            <w:r>
              <w:rPr>
                <w:spacing w:val="-5"/>
              </w:rPr>
              <w:t>41</w:t>
            </w:r>
          </w:hyperlink>
        </w:p>
        <w:p w:rsidR="006E50F6" w:rsidRDefault="00625789">
          <w:pPr>
            <w:pStyle w:val="TDC4"/>
            <w:numPr>
              <w:ilvl w:val="1"/>
              <w:numId w:val="33"/>
            </w:numPr>
            <w:tabs>
              <w:tab w:val="left" w:pos="961"/>
              <w:tab w:val="left" w:leader="dot" w:pos="8257"/>
            </w:tabs>
            <w:spacing w:before="123"/>
            <w:ind w:left="961" w:hanging="739"/>
          </w:pPr>
          <w:hyperlink w:anchor="_bookmark53" w:history="1">
            <w:proofErr w:type="spellStart"/>
            <w:r>
              <w:t>Value</w:t>
            </w:r>
            <w:proofErr w:type="spellEnd"/>
            <w:r>
              <w:rPr>
                <w:spacing w:val="-1"/>
              </w:rPr>
              <w:t xml:space="preserve"> </w:t>
            </w:r>
            <w:proofErr w:type="spellStart"/>
            <w:r>
              <w:t>Proposition</w:t>
            </w:r>
            <w:proofErr w:type="spellEnd"/>
            <w:r>
              <w:rPr>
                <w:spacing w:val="-1"/>
              </w:rPr>
              <w:t xml:space="preserve"> </w:t>
            </w:r>
            <w:proofErr w:type="spellStart"/>
            <w:r>
              <w:rPr>
                <w:spacing w:val="-2"/>
              </w:rPr>
              <w:t>Canvas</w:t>
            </w:r>
            <w:proofErr w:type="spellEnd"/>
            <w:r>
              <w:tab/>
            </w:r>
            <w:r>
              <w:rPr>
                <w:spacing w:val="-5"/>
              </w:rPr>
              <w:t>42</w:t>
            </w:r>
          </w:hyperlink>
        </w:p>
        <w:p w:rsidR="006E50F6" w:rsidRDefault="00625789">
          <w:pPr>
            <w:pStyle w:val="TDC3"/>
            <w:tabs>
              <w:tab w:val="left" w:leader="dot" w:pos="8257"/>
            </w:tabs>
          </w:pPr>
          <w:hyperlink w:anchor="_bookmark54" w:history="1">
            <w:r>
              <w:t>Gráfico</w:t>
            </w:r>
            <w:r>
              <w:rPr>
                <w:spacing w:val="-2"/>
              </w:rPr>
              <w:t xml:space="preserve"> </w:t>
            </w:r>
            <w:r>
              <w:t>14:</w:t>
            </w:r>
            <w:r>
              <w:rPr>
                <w:spacing w:val="-1"/>
              </w:rPr>
              <w:t xml:space="preserve"> </w:t>
            </w:r>
            <w:r>
              <w:t>Resumen</w:t>
            </w:r>
            <w:r>
              <w:rPr>
                <w:spacing w:val="-1"/>
              </w:rPr>
              <w:t xml:space="preserve"> </w:t>
            </w:r>
            <w:proofErr w:type="spellStart"/>
            <w:r>
              <w:t>Value</w:t>
            </w:r>
            <w:proofErr w:type="spellEnd"/>
            <w:r>
              <w:rPr>
                <w:spacing w:val="-1"/>
              </w:rPr>
              <w:t xml:space="preserve"> </w:t>
            </w:r>
            <w:proofErr w:type="spellStart"/>
            <w:r>
              <w:t>Proposition</w:t>
            </w:r>
            <w:proofErr w:type="spellEnd"/>
            <w:r>
              <w:rPr>
                <w:spacing w:val="-1"/>
              </w:rPr>
              <w:t xml:space="preserve"> </w:t>
            </w:r>
            <w:proofErr w:type="spellStart"/>
            <w:r>
              <w:rPr>
                <w:spacing w:val="-2"/>
              </w:rPr>
              <w:t>Canvas</w:t>
            </w:r>
            <w:proofErr w:type="spellEnd"/>
            <w:r>
              <w:tab/>
            </w:r>
            <w:r>
              <w:rPr>
                <w:spacing w:val="-5"/>
              </w:rPr>
              <w:t>44</w:t>
            </w:r>
          </w:hyperlink>
        </w:p>
        <w:p w:rsidR="006E50F6" w:rsidRDefault="00625789">
          <w:pPr>
            <w:pStyle w:val="TDC4"/>
            <w:numPr>
              <w:ilvl w:val="1"/>
              <w:numId w:val="33"/>
            </w:numPr>
            <w:tabs>
              <w:tab w:val="left" w:pos="961"/>
              <w:tab w:val="left" w:leader="dot" w:pos="8257"/>
            </w:tabs>
            <w:ind w:left="961" w:hanging="739"/>
          </w:pPr>
          <w:hyperlink w:anchor="_bookmark55" w:history="1">
            <w:proofErr w:type="spellStart"/>
            <w:r>
              <w:t>Service</w:t>
            </w:r>
            <w:proofErr w:type="spellEnd"/>
            <w:r>
              <w:rPr>
                <w:spacing w:val="-3"/>
              </w:rPr>
              <w:t xml:space="preserve"> </w:t>
            </w:r>
            <w:proofErr w:type="spellStart"/>
            <w:r>
              <w:t>Blueprint</w:t>
            </w:r>
            <w:proofErr w:type="spellEnd"/>
            <w:r>
              <w:rPr>
                <w:spacing w:val="-2"/>
              </w:rPr>
              <w:t xml:space="preserve"> </w:t>
            </w:r>
            <w:r>
              <w:t>de</w:t>
            </w:r>
            <w:r>
              <w:rPr>
                <w:spacing w:val="-2"/>
              </w:rPr>
              <w:t xml:space="preserve"> </w:t>
            </w:r>
            <w:r>
              <w:rPr>
                <w:spacing w:val="-4"/>
              </w:rPr>
              <w:t>ALZÉ</w:t>
            </w:r>
            <w:r>
              <w:tab/>
            </w:r>
            <w:r>
              <w:rPr>
                <w:spacing w:val="-5"/>
              </w:rPr>
              <w:t>45</w:t>
            </w:r>
          </w:hyperlink>
        </w:p>
        <w:p w:rsidR="006E50F6" w:rsidRDefault="00625789">
          <w:pPr>
            <w:pStyle w:val="TDC4"/>
            <w:numPr>
              <w:ilvl w:val="1"/>
              <w:numId w:val="33"/>
            </w:numPr>
            <w:tabs>
              <w:tab w:val="left" w:pos="961"/>
              <w:tab w:val="left" w:leader="dot" w:pos="8257"/>
            </w:tabs>
            <w:spacing w:before="123"/>
            <w:ind w:left="961" w:hanging="739"/>
          </w:pPr>
          <w:hyperlink w:anchor="_bookmark56" w:history="1">
            <w:proofErr w:type="spellStart"/>
            <w:r>
              <w:t>Buyer</w:t>
            </w:r>
            <w:proofErr w:type="spellEnd"/>
            <w:r>
              <w:rPr>
                <w:spacing w:val="-1"/>
              </w:rPr>
              <w:t xml:space="preserve"> </w:t>
            </w:r>
            <w:r>
              <w:rPr>
                <w:spacing w:val="-2"/>
              </w:rPr>
              <w:t>Persona</w:t>
            </w:r>
            <w:r>
              <w:tab/>
            </w:r>
            <w:r>
              <w:rPr>
                <w:spacing w:val="-5"/>
              </w:rPr>
              <w:t>46</w:t>
            </w:r>
          </w:hyperlink>
        </w:p>
        <w:p w:rsidR="006E50F6" w:rsidRDefault="00625789">
          <w:pPr>
            <w:pStyle w:val="TDC4"/>
            <w:numPr>
              <w:ilvl w:val="1"/>
              <w:numId w:val="33"/>
            </w:numPr>
            <w:tabs>
              <w:tab w:val="left" w:pos="961"/>
              <w:tab w:val="left" w:leader="dot" w:pos="8257"/>
            </w:tabs>
            <w:spacing w:before="120"/>
            <w:ind w:left="961" w:hanging="739"/>
          </w:pPr>
          <w:hyperlink w:anchor="_bookmark57" w:history="1">
            <w:r>
              <w:t>Marketing</w:t>
            </w:r>
            <w:r>
              <w:rPr>
                <w:spacing w:val="-3"/>
              </w:rPr>
              <w:t xml:space="preserve"> </w:t>
            </w:r>
            <w:proofErr w:type="spellStart"/>
            <w:r>
              <w:rPr>
                <w:spacing w:val="-5"/>
              </w:rPr>
              <w:t>Mix</w:t>
            </w:r>
            <w:proofErr w:type="spellEnd"/>
            <w:r>
              <w:tab/>
            </w:r>
            <w:r>
              <w:rPr>
                <w:spacing w:val="-5"/>
              </w:rPr>
              <w:t>48</w:t>
            </w:r>
          </w:hyperlink>
        </w:p>
        <w:p w:rsidR="006E50F6" w:rsidRDefault="00625789">
          <w:pPr>
            <w:pStyle w:val="TDC2"/>
            <w:numPr>
              <w:ilvl w:val="0"/>
              <w:numId w:val="33"/>
            </w:numPr>
            <w:tabs>
              <w:tab w:val="left" w:pos="441"/>
              <w:tab w:val="left" w:leader="dot" w:pos="8257"/>
            </w:tabs>
            <w:ind w:hanging="439"/>
          </w:pPr>
          <w:hyperlink w:anchor="_bookmark58" w:history="1">
            <w:r>
              <w:t>PROCESOS</w:t>
            </w:r>
            <w:r>
              <w:rPr>
                <w:spacing w:val="-3"/>
              </w:rPr>
              <w:t xml:space="preserve"> </w:t>
            </w:r>
            <w:r>
              <w:t>Y</w:t>
            </w:r>
            <w:r>
              <w:rPr>
                <w:spacing w:val="-3"/>
              </w:rPr>
              <w:t xml:space="preserve"> </w:t>
            </w:r>
            <w:r>
              <w:rPr>
                <w:spacing w:val="-2"/>
              </w:rPr>
              <w:t>RECURSOS</w:t>
            </w:r>
            <w:r>
              <w:tab/>
            </w:r>
            <w:r>
              <w:rPr>
                <w:spacing w:val="-5"/>
              </w:rPr>
              <w:t>50</w:t>
            </w:r>
          </w:hyperlink>
        </w:p>
        <w:p w:rsidR="006E50F6" w:rsidRDefault="00625789">
          <w:pPr>
            <w:pStyle w:val="TDC4"/>
            <w:numPr>
              <w:ilvl w:val="1"/>
              <w:numId w:val="33"/>
            </w:numPr>
            <w:tabs>
              <w:tab w:val="left" w:pos="961"/>
              <w:tab w:val="left" w:leader="dot" w:pos="8257"/>
            </w:tabs>
            <w:spacing w:before="123"/>
            <w:ind w:left="961" w:hanging="739"/>
          </w:pPr>
          <w:hyperlink w:anchor="_bookmark59" w:history="1">
            <w:r>
              <w:t>Modelo</w:t>
            </w:r>
            <w:r>
              <w:rPr>
                <w:spacing w:val="-2"/>
              </w:rPr>
              <w:t xml:space="preserve"> </w:t>
            </w:r>
            <w:r>
              <w:t>operativo</w:t>
            </w:r>
            <w:r>
              <w:rPr>
                <w:spacing w:val="-2"/>
              </w:rPr>
              <w:t xml:space="preserve"> general</w:t>
            </w:r>
            <w:r>
              <w:tab/>
            </w:r>
            <w:r>
              <w:rPr>
                <w:spacing w:val="-5"/>
              </w:rPr>
              <w:t>50</w:t>
            </w:r>
          </w:hyperlink>
        </w:p>
        <w:p w:rsidR="006E50F6" w:rsidRDefault="00625789">
          <w:pPr>
            <w:pStyle w:val="TDC4"/>
            <w:numPr>
              <w:ilvl w:val="1"/>
              <w:numId w:val="33"/>
            </w:numPr>
            <w:tabs>
              <w:tab w:val="left" w:pos="961"/>
              <w:tab w:val="left" w:leader="dot" w:pos="8257"/>
            </w:tabs>
            <w:spacing w:before="123"/>
            <w:ind w:left="961" w:hanging="739"/>
          </w:pPr>
          <w:hyperlink w:anchor="_bookmark60" w:history="1">
            <w:r>
              <w:t>Cadena</w:t>
            </w:r>
            <w:r>
              <w:rPr>
                <w:spacing w:val="-2"/>
              </w:rPr>
              <w:t xml:space="preserve"> </w:t>
            </w:r>
            <w:r>
              <w:t>de</w:t>
            </w:r>
            <w:r>
              <w:rPr>
                <w:spacing w:val="-1"/>
              </w:rPr>
              <w:t xml:space="preserve"> </w:t>
            </w:r>
            <w:r>
              <w:t>Valor</w:t>
            </w:r>
            <w:r>
              <w:rPr>
                <w:spacing w:val="-1"/>
              </w:rPr>
              <w:t xml:space="preserve"> </w:t>
            </w:r>
            <w:r>
              <w:t>de</w:t>
            </w:r>
            <w:r>
              <w:rPr>
                <w:spacing w:val="1"/>
              </w:rPr>
              <w:t xml:space="preserve"> </w:t>
            </w:r>
            <w:r>
              <w:rPr>
                <w:spacing w:val="-4"/>
              </w:rPr>
              <w:t>ALZÉ</w:t>
            </w:r>
            <w:r>
              <w:tab/>
            </w:r>
            <w:r>
              <w:rPr>
                <w:spacing w:val="-5"/>
              </w:rPr>
              <w:t>50</w:t>
            </w:r>
          </w:hyperlink>
        </w:p>
        <w:p w:rsidR="006E50F6" w:rsidRDefault="00625789">
          <w:pPr>
            <w:pStyle w:val="TDC3"/>
            <w:tabs>
              <w:tab w:val="left" w:leader="dot" w:pos="8257"/>
            </w:tabs>
            <w:spacing w:before="120"/>
          </w:pPr>
          <w:hyperlink w:anchor="_bookmark61" w:history="1">
            <w:r>
              <w:t>Gráfico</w:t>
            </w:r>
            <w:r>
              <w:rPr>
                <w:spacing w:val="-1"/>
              </w:rPr>
              <w:t xml:space="preserve"> </w:t>
            </w:r>
            <w:r>
              <w:t>15:</w:t>
            </w:r>
            <w:r>
              <w:rPr>
                <w:spacing w:val="-1"/>
              </w:rPr>
              <w:t xml:space="preserve"> </w:t>
            </w:r>
            <w:r>
              <w:t>Cadena</w:t>
            </w:r>
            <w:r>
              <w:rPr>
                <w:spacing w:val="-2"/>
              </w:rPr>
              <w:t xml:space="preserve"> </w:t>
            </w:r>
            <w:r>
              <w:t>de Valor</w:t>
            </w:r>
            <w:r>
              <w:rPr>
                <w:spacing w:val="-1"/>
              </w:rPr>
              <w:t xml:space="preserve"> </w:t>
            </w:r>
            <w:r>
              <w:t>de</w:t>
            </w:r>
            <w:r>
              <w:rPr>
                <w:spacing w:val="-2"/>
              </w:rPr>
              <w:t xml:space="preserve"> </w:t>
            </w:r>
            <w:r>
              <w:rPr>
                <w:spacing w:val="-4"/>
              </w:rPr>
              <w:t>ALZÉ</w:t>
            </w:r>
            <w:r>
              <w:tab/>
            </w:r>
            <w:r>
              <w:rPr>
                <w:spacing w:val="-5"/>
              </w:rPr>
              <w:t>51</w:t>
            </w:r>
          </w:hyperlink>
        </w:p>
        <w:p w:rsidR="006E50F6" w:rsidRDefault="00625789">
          <w:pPr>
            <w:pStyle w:val="TDC6"/>
            <w:numPr>
              <w:ilvl w:val="2"/>
              <w:numId w:val="33"/>
            </w:numPr>
            <w:tabs>
              <w:tab w:val="left" w:pos="1201"/>
              <w:tab w:val="left" w:leader="dot" w:pos="8257"/>
            </w:tabs>
            <w:ind w:left="1201" w:hanging="760"/>
          </w:pPr>
          <w:hyperlink w:anchor="_bookmark62" w:history="1">
            <w:r>
              <w:t>Actividades</w:t>
            </w:r>
            <w:r>
              <w:rPr>
                <w:spacing w:val="-5"/>
              </w:rPr>
              <w:t xml:space="preserve"> </w:t>
            </w:r>
            <w:r>
              <w:rPr>
                <w:spacing w:val="-2"/>
              </w:rPr>
              <w:t>Primarias</w:t>
            </w:r>
            <w:r>
              <w:tab/>
            </w:r>
            <w:r>
              <w:rPr>
                <w:spacing w:val="-5"/>
              </w:rPr>
              <w:t>52</w:t>
            </w:r>
          </w:hyperlink>
        </w:p>
        <w:p w:rsidR="006E50F6" w:rsidRDefault="00625789">
          <w:pPr>
            <w:pStyle w:val="TDC6"/>
            <w:numPr>
              <w:ilvl w:val="2"/>
              <w:numId w:val="33"/>
            </w:numPr>
            <w:tabs>
              <w:tab w:val="left" w:pos="1201"/>
              <w:tab w:val="left" w:leader="dot" w:pos="8257"/>
            </w:tabs>
            <w:spacing w:before="123"/>
            <w:ind w:left="1201" w:hanging="760"/>
          </w:pPr>
          <w:hyperlink w:anchor="_bookmark63" w:history="1">
            <w:r>
              <w:t>Actividades</w:t>
            </w:r>
            <w:r>
              <w:rPr>
                <w:spacing w:val="-3"/>
              </w:rPr>
              <w:t xml:space="preserve"> </w:t>
            </w:r>
            <w:r>
              <w:t>de</w:t>
            </w:r>
            <w:r>
              <w:rPr>
                <w:spacing w:val="-3"/>
              </w:rPr>
              <w:t xml:space="preserve"> </w:t>
            </w:r>
            <w:r>
              <w:rPr>
                <w:spacing w:val="-2"/>
              </w:rPr>
              <w:t>Apoyo</w:t>
            </w:r>
            <w:r>
              <w:tab/>
            </w:r>
            <w:r>
              <w:rPr>
                <w:spacing w:val="-5"/>
              </w:rPr>
              <w:t>53</w:t>
            </w:r>
          </w:hyperlink>
        </w:p>
        <w:p w:rsidR="006E50F6" w:rsidRDefault="00625789">
          <w:pPr>
            <w:pStyle w:val="TDC4"/>
            <w:numPr>
              <w:ilvl w:val="1"/>
              <w:numId w:val="33"/>
            </w:numPr>
            <w:tabs>
              <w:tab w:val="left" w:pos="961"/>
              <w:tab w:val="left" w:leader="dot" w:pos="8257"/>
            </w:tabs>
            <w:ind w:left="961" w:hanging="739"/>
          </w:pPr>
          <w:hyperlink w:anchor="_bookmark64" w:history="1">
            <w:r>
              <w:t>Procesos</w:t>
            </w:r>
            <w:r>
              <w:rPr>
                <w:spacing w:val="-6"/>
              </w:rPr>
              <w:t xml:space="preserve"> </w:t>
            </w:r>
            <w:r>
              <w:rPr>
                <w:spacing w:val="-2"/>
              </w:rPr>
              <w:t>clave</w:t>
            </w:r>
            <w:r>
              <w:tab/>
            </w:r>
            <w:r>
              <w:rPr>
                <w:spacing w:val="-5"/>
              </w:rPr>
              <w:t>53</w:t>
            </w:r>
          </w:hyperlink>
        </w:p>
        <w:p w:rsidR="006E50F6" w:rsidRDefault="00625789">
          <w:pPr>
            <w:pStyle w:val="TDC4"/>
            <w:numPr>
              <w:ilvl w:val="1"/>
              <w:numId w:val="33"/>
            </w:numPr>
            <w:tabs>
              <w:tab w:val="left" w:pos="961"/>
              <w:tab w:val="left" w:leader="dot" w:pos="8257"/>
            </w:tabs>
            <w:spacing w:before="120"/>
            <w:ind w:left="961" w:hanging="739"/>
          </w:pPr>
          <w:hyperlink w:anchor="_bookmark65" w:history="1">
            <w:r>
              <w:t>Recursos</w:t>
            </w:r>
            <w:r>
              <w:rPr>
                <w:spacing w:val="-7"/>
              </w:rPr>
              <w:t xml:space="preserve"> </w:t>
            </w:r>
            <w:r>
              <w:rPr>
                <w:spacing w:val="-2"/>
              </w:rPr>
              <w:t>necesarios</w:t>
            </w:r>
            <w:r>
              <w:tab/>
            </w:r>
            <w:r>
              <w:rPr>
                <w:spacing w:val="-7"/>
              </w:rPr>
              <w:t>55</w:t>
            </w:r>
          </w:hyperlink>
        </w:p>
        <w:p w:rsidR="006E50F6" w:rsidRDefault="00625789">
          <w:pPr>
            <w:pStyle w:val="TDC6"/>
            <w:numPr>
              <w:ilvl w:val="2"/>
              <w:numId w:val="33"/>
            </w:numPr>
            <w:tabs>
              <w:tab w:val="left" w:pos="1201"/>
              <w:tab w:val="left" w:leader="dot" w:pos="8257"/>
            </w:tabs>
            <w:spacing w:after="20"/>
            <w:ind w:left="1201" w:hanging="760"/>
          </w:pPr>
          <w:hyperlink w:anchor="_bookmark66" w:history="1">
            <w:r>
              <w:t>Recursos</w:t>
            </w:r>
            <w:r>
              <w:rPr>
                <w:spacing w:val="-7"/>
              </w:rPr>
              <w:t xml:space="preserve"> </w:t>
            </w:r>
            <w:r>
              <w:rPr>
                <w:spacing w:val="-2"/>
              </w:rPr>
              <w:t>humanos</w:t>
            </w:r>
            <w:r>
              <w:tab/>
            </w:r>
            <w:r>
              <w:rPr>
                <w:spacing w:val="-7"/>
              </w:rPr>
              <w:t>55</w:t>
            </w:r>
          </w:hyperlink>
        </w:p>
        <w:p w:rsidR="006E50F6" w:rsidRDefault="00625789">
          <w:pPr>
            <w:pStyle w:val="TDC3"/>
            <w:tabs>
              <w:tab w:val="left" w:leader="dot" w:pos="8257"/>
            </w:tabs>
            <w:spacing w:before="80"/>
          </w:pPr>
          <w:hyperlink w:anchor="_bookmark67" w:history="1">
            <w:r>
              <w:t>Tabla</w:t>
            </w:r>
            <w:r>
              <w:rPr>
                <w:spacing w:val="-5"/>
              </w:rPr>
              <w:t xml:space="preserve"> </w:t>
            </w:r>
            <w:r>
              <w:t>2:</w:t>
            </w:r>
            <w:r>
              <w:rPr>
                <w:spacing w:val="-3"/>
              </w:rPr>
              <w:t xml:space="preserve"> </w:t>
            </w:r>
            <w:r>
              <w:t>Requerimientos</w:t>
            </w:r>
            <w:r>
              <w:rPr>
                <w:spacing w:val="-1"/>
              </w:rPr>
              <w:t xml:space="preserve"> </w:t>
            </w:r>
            <w:r>
              <w:t>de</w:t>
            </w:r>
            <w:r>
              <w:rPr>
                <w:spacing w:val="-4"/>
              </w:rPr>
              <w:t xml:space="preserve"> </w:t>
            </w:r>
            <w:r>
              <w:t>Recursos</w:t>
            </w:r>
            <w:r>
              <w:rPr>
                <w:spacing w:val="-3"/>
              </w:rPr>
              <w:t xml:space="preserve"> </w:t>
            </w:r>
            <w:r>
              <w:rPr>
                <w:spacing w:val="-2"/>
              </w:rPr>
              <w:t>Humanos</w:t>
            </w:r>
            <w:r>
              <w:tab/>
            </w:r>
            <w:r>
              <w:rPr>
                <w:spacing w:val="-5"/>
              </w:rPr>
              <w:t>55</w:t>
            </w:r>
          </w:hyperlink>
        </w:p>
        <w:p w:rsidR="006E50F6" w:rsidRDefault="00625789">
          <w:pPr>
            <w:pStyle w:val="TDC6"/>
            <w:numPr>
              <w:ilvl w:val="2"/>
              <w:numId w:val="33"/>
            </w:numPr>
            <w:tabs>
              <w:tab w:val="left" w:pos="1201"/>
              <w:tab w:val="left" w:leader="dot" w:pos="8257"/>
            </w:tabs>
            <w:spacing w:before="123"/>
            <w:ind w:left="1201" w:hanging="760"/>
          </w:pPr>
          <w:hyperlink w:anchor="_bookmark68" w:history="1">
            <w:r>
              <w:t>Recursos</w:t>
            </w:r>
            <w:r>
              <w:rPr>
                <w:spacing w:val="-7"/>
              </w:rPr>
              <w:t xml:space="preserve"> </w:t>
            </w:r>
            <w:r>
              <w:rPr>
                <w:spacing w:val="-2"/>
              </w:rPr>
              <w:t>tecnológicos</w:t>
            </w:r>
            <w:r>
              <w:tab/>
            </w:r>
            <w:r>
              <w:rPr>
                <w:spacing w:val="-5"/>
              </w:rPr>
              <w:t>56</w:t>
            </w:r>
          </w:hyperlink>
        </w:p>
        <w:p w:rsidR="006E50F6" w:rsidRDefault="00625789">
          <w:pPr>
            <w:pStyle w:val="TDC6"/>
            <w:numPr>
              <w:ilvl w:val="2"/>
              <w:numId w:val="33"/>
            </w:numPr>
            <w:tabs>
              <w:tab w:val="left" w:pos="1201"/>
              <w:tab w:val="left" w:leader="dot" w:pos="8257"/>
            </w:tabs>
            <w:spacing w:before="120"/>
            <w:ind w:left="1201" w:hanging="760"/>
          </w:pPr>
          <w:hyperlink w:anchor="_bookmark69" w:history="1">
            <w:r>
              <w:t>Recursos</w:t>
            </w:r>
            <w:r>
              <w:rPr>
                <w:spacing w:val="-3"/>
              </w:rPr>
              <w:t xml:space="preserve"> </w:t>
            </w:r>
            <w:r>
              <w:t>físicos</w:t>
            </w:r>
            <w:r>
              <w:rPr>
                <w:spacing w:val="-3"/>
              </w:rPr>
              <w:t xml:space="preserve"> </w:t>
            </w:r>
            <w:r>
              <w:t>y</w:t>
            </w:r>
            <w:r>
              <w:rPr>
                <w:spacing w:val="-2"/>
              </w:rPr>
              <w:t xml:space="preserve"> </w:t>
            </w:r>
            <w:r>
              <w:t>de</w:t>
            </w:r>
            <w:r>
              <w:rPr>
                <w:spacing w:val="-3"/>
              </w:rPr>
              <w:t xml:space="preserve"> </w:t>
            </w:r>
            <w:r>
              <w:rPr>
                <w:spacing w:val="-2"/>
              </w:rPr>
              <w:t>infraestructura</w:t>
            </w:r>
            <w:r>
              <w:tab/>
            </w:r>
            <w:r>
              <w:rPr>
                <w:spacing w:val="-5"/>
              </w:rPr>
              <w:t>56</w:t>
            </w:r>
          </w:hyperlink>
        </w:p>
        <w:p w:rsidR="006E50F6" w:rsidRDefault="00625789">
          <w:pPr>
            <w:pStyle w:val="TDC4"/>
            <w:numPr>
              <w:ilvl w:val="1"/>
              <w:numId w:val="33"/>
            </w:numPr>
            <w:tabs>
              <w:tab w:val="left" w:pos="582"/>
              <w:tab w:val="left" w:leader="dot" w:pos="8257"/>
            </w:tabs>
            <w:ind w:left="582" w:hanging="360"/>
          </w:pPr>
          <w:hyperlink w:anchor="_bookmark70" w:history="1">
            <w:r>
              <w:t>Plan</w:t>
            </w:r>
            <w:r>
              <w:rPr>
                <w:spacing w:val="-2"/>
              </w:rPr>
              <w:t xml:space="preserve"> </w:t>
            </w:r>
            <w:r>
              <w:t>de</w:t>
            </w:r>
            <w:r>
              <w:rPr>
                <w:spacing w:val="-3"/>
              </w:rPr>
              <w:t xml:space="preserve"> </w:t>
            </w:r>
            <w:r>
              <w:t>capacitación</w:t>
            </w:r>
            <w:r>
              <w:rPr>
                <w:spacing w:val="1"/>
              </w:rPr>
              <w:t xml:space="preserve"> </w:t>
            </w:r>
            <w:r>
              <w:t>del</w:t>
            </w:r>
            <w:r>
              <w:rPr>
                <w:spacing w:val="-1"/>
              </w:rPr>
              <w:t xml:space="preserve"> </w:t>
            </w:r>
            <w:r>
              <w:rPr>
                <w:spacing w:val="-2"/>
              </w:rPr>
              <w:t>personal</w:t>
            </w:r>
            <w:r>
              <w:tab/>
            </w:r>
            <w:r>
              <w:rPr>
                <w:spacing w:val="-5"/>
              </w:rPr>
              <w:t>56</w:t>
            </w:r>
          </w:hyperlink>
        </w:p>
        <w:p w:rsidR="006E50F6" w:rsidRDefault="00625789">
          <w:pPr>
            <w:pStyle w:val="TDC4"/>
            <w:numPr>
              <w:ilvl w:val="1"/>
              <w:numId w:val="33"/>
            </w:numPr>
            <w:tabs>
              <w:tab w:val="left" w:pos="961"/>
              <w:tab w:val="left" w:leader="dot" w:pos="8257"/>
            </w:tabs>
            <w:spacing w:before="123"/>
            <w:ind w:left="961" w:hanging="739"/>
          </w:pPr>
          <w:hyperlink w:anchor="_bookmark71" w:history="1">
            <w:r>
              <w:t>Indicadores</w:t>
            </w:r>
            <w:r>
              <w:rPr>
                <w:spacing w:val="-3"/>
              </w:rPr>
              <w:t xml:space="preserve"> </w:t>
            </w:r>
            <w:r>
              <w:t>clave</w:t>
            </w:r>
            <w:r>
              <w:rPr>
                <w:spacing w:val="-1"/>
              </w:rPr>
              <w:t xml:space="preserve"> </w:t>
            </w:r>
            <w:r>
              <w:t>(</w:t>
            </w:r>
            <w:proofErr w:type="spellStart"/>
            <w:r>
              <w:t>KPIs</w:t>
            </w:r>
            <w:proofErr w:type="spellEnd"/>
            <w:r>
              <w:t>)</w:t>
            </w:r>
            <w:r>
              <w:rPr>
                <w:spacing w:val="-1"/>
              </w:rPr>
              <w:t xml:space="preserve"> </w:t>
            </w:r>
            <w:r>
              <w:t>para</w:t>
            </w:r>
            <w:r>
              <w:rPr>
                <w:spacing w:val="-3"/>
              </w:rPr>
              <w:t xml:space="preserve"> </w:t>
            </w:r>
            <w:r>
              <w:t>medir</w:t>
            </w:r>
            <w:r>
              <w:rPr>
                <w:spacing w:val="-1"/>
              </w:rPr>
              <w:t xml:space="preserve"> </w:t>
            </w:r>
            <w:r>
              <w:t>el</w:t>
            </w:r>
            <w:r>
              <w:rPr>
                <w:spacing w:val="-1"/>
              </w:rPr>
              <w:t xml:space="preserve"> </w:t>
            </w:r>
            <w:r>
              <w:t>desempeño</w:t>
            </w:r>
            <w:r>
              <w:rPr>
                <w:spacing w:val="-1"/>
              </w:rPr>
              <w:t xml:space="preserve"> </w:t>
            </w:r>
            <w:r>
              <w:t>del</w:t>
            </w:r>
            <w:r>
              <w:rPr>
                <w:spacing w:val="-1"/>
              </w:rPr>
              <w:t xml:space="preserve"> </w:t>
            </w:r>
            <w:r>
              <w:t>sistema</w:t>
            </w:r>
            <w:r>
              <w:rPr>
                <w:spacing w:val="-2"/>
              </w:rPr>
              <w:t xml:space="preserve"> </w:t>
            </w:r>
            <w:r>
              <w:rPr>
                <w:spacing w:val="-5"/>
              </w:rPr>
              <w:t>SST</w:t>
            </w:r>
            <w:r>
              <w:tab/>
            </w:r>
            <w:r>
              <w:rPr>
                <w:spacing w:val="-5"/>
              </w:rPr>
              <w:t>59</w:t>
            </w:r>
          </w:hyperlink>
        </w:p>
        <w:p w:rsidR="006E50F6" w:rsidRDefault="00625789">
          <w:pPr>
            <w:pStyle w:val="TDC2"/>
            <w:numPr>
              <w:ilvl w:val="0"/>
              <w:numId w:val="33"/>
            </w:numPr>
            <w:tabs>
              <w:tab w:val="left" w:pos="441"/>
              <w:tab w:val="left" w:leader="dot" w:pos="8257"/>
            </w:tabs>
            <w:ind w:hanging="439"/>
          </w:pPr>
          <w:hyperlink w:anchor="_bookmark72" w:history="1">
            <w:r>
              <w:t>EVALUACIÓN</w:t>
            </w:r>
            <w:r>
              <w:rPr>
                <w:spacing w:val="-7"/>
              </w:rPr>
              <w:t xml:space="preserve"> </w:t>
            </w:r>
            <w:r>
              <w:rPr>
                <w:spacing w:val="-2"/>
              </w:rPr>
              <w:t>FINANCIERA</w:t>
            </w:r>
            <w:r>
              <w:tab/>
            </w:r>
            <w:r>
              <w:rPr>
                <w:spacing w:val="-5"/>
              </w:rPr>
              <w:t>61</w:t>
            </w:r>
          </w:hyperlink>
        </w:p>
        <w:p w:rsidR="006E50F6" w:rsidRDefault="00625789">
          <w:pPr>
            <w:pStyle w:val="TDC4"/>
            <w:numPr>
              <w:ilvl w:val="1"/>
              <w:numId w:val="33"/>
            </w:numPr>
            <w:tabs>
              <w:tab w:val="left" w:pos="961"/>
              <w:tab w:val="left" w:leader="dot" w:pos="8257"/>
            </w:tabs>
            <w:spacing w:before="120"/>
            <w:ind w:left="961" w:hanging="739"/>
          </w:pPr>
          <w:hyperlink w:anchor="_bookmark73" w:history="1">
            <w:r>
              <w:t>Objetivo</w:t>
            </w:r>
            <w:r>
              <w:rPr>
                <w:spacing w:val="-1"/>
              </w:rPr>
              <w:t xml:space="preserve"> </w:t>
            </w:r>
            <w:r>
              <w:t>del</w:t>
            </w:r>
            <w:r>
              <w:rPr>
                <w:spacing w:val="-1"/>
              </w:rPr>
              <w:t xml:space="preserve"> </w:t>
            </w:r>
            <w:r>
              <w:t>plan</w:t>
            </w:r>
            <w:r>
              <w:rPr>
                <w:spacing w:val="-1"/>
              </w:rPr>
              <w:t xml:space="preserve"> </w:t>
            </w:r>
            <w:r>
              <w:t>de</w:t>
            </w:r>
            <w:r>
              <w:rPr>
                <w:spacing w:val="-1"/>
              </w:rPr>
              <w:t xml:space="preserve"> </w:t>
            </w:r>
            <w:r>
              <w:rPr>
                <w:spacing w:val="-2"/>
              </w:rPr>
              <w:t>Finanzas</w:t>
            </w:r>
            <w:r>
              <w:tab/>
            </w:r>
            <w:r>
              <w:rPr>
                <w:spacing w:val="-5"/>
              </w:rPr>
              <w:t>61</w:t>
            </w:r>
          </w:hyperlink>
        </w:p>
        <w:p w:rsidR="006E50F6" w:rsidRDefault="00625789">
          <w:pPr>
            <w:pStyle w:val="TDC4"/>
            <w:numPr>
              <w:ilvl w:val="1"/>
              <w:numId w:val="33"/>
            </w:numPr>
            <w:tabs>
              <w:tab w:val="left" w:pos="961"/>
              <w:tab w:val="left" w:leader="dot" w:pos="8257"/>
            </w:tabs>
            <w:ind w:left="961" w:hanging="739"/>
          </w:pPr>
          <w:hyperlink w:anchor="_bookmark74" w:history="1">
            <w:r>
              <w:t>Supuestos</w:t>
            </w:r>
            <w:r>
              <w:rPr>
                <w:spacing w:val="-3"/>
              </w:rPr>
              <w:t xml:space="preserve"> </w:t>
            </w:r>
            <w:r>
              <w:t>e</w:t>
            </w:r>
            <w:r>
              <w:rPr>
                <w:spacing w:val="-3"/>
              </w:rPr>
              <w:t xml:space="preserve"> </w:t>
            </w:r>
            <w:r>
              <w:t xml:space="preserve">información </w:t>
            </w:r>
            <w:r>
              <w:rPr>
                <w:spacing w:val="-2"/>
              </w:rPr>
              <w:t>preliminar</w:t>
            </w:r>
            <w:r>
              <w:tab/>
            </w:r>
            <w:r>
              <w:rPr>
                <w:spacing w:val="-5"/>
              </w:rPr>
              <w:t>61</w:t>
            </w:r>
          </w:hyperlink>
        </w:p>
        <w:p w:rsidR="006E50F6" w:rsidRDefault="00625789">
          <w:pPr>
            <w:pStyle w:val="TDC4"/>
            <w:numPr>
              <w:ilvl w:val="1"/>
              <w:numId w:val="33"/>
            </w:numPr>
            <w:tabs>
              <w:tab w:val="left" w:pos="961"/>
              <w:tab w:val="left" w:leader="dot" w:pos="8257"/>
            </w:tabs>
            <w:spacing w:before="123"/>
            <w:ind w:left="961" w:hanging="739"/>
          </w:pPr>
          <w:hyperlink w:anchor="_bookmark75" w:history="1">
            <w:r>
              <w:t>Proyección</w:t>
            </w:r>
            <w:r>
              <w:rPr>
                <w:spacing w:val="-2"/>
              </w:rPr>
              <w:t xml:space="preserve"> </w:t>
            </w:r>
            <w:r>
              <w:t>de</w:t>
            </w:r>
            <w:r>
              <w:rPr>
                <w:spacing w:val="-1"/>
              </w:rPr>
              <w:t xml:space="preserve"> </w:t>
            </w:r>
            <w:r>
              <w:t>la</w:t>
            </w:r>
            <w:r>
              <w:rPr>
                <w:spacing w:val="-2"/>
              </w:rPr>
              <w:t xml:space="preserve"> demanda</w:t>
            </w:r>
            <w:r>
              <w:tab/>
            </w:r>
            <w:r>
              <w:rPr>
                <w:spacing w:val="-5"/>
              </w:rPr>
              <w:t>62</w:t>
            </w:r>
          </w:hyperlink>
        </w:p>
        <w:p w:rsidR="006E50F6" w:rsidRDefault="00625789">
          <w:pPr>
            <w:pStyle w:val="TDC3"/>
            <w:tabs>
              <w:tab w:val="left" w:leader="dot" w:pos="8257"/>
            </w:tabs>
          </w:pPr>
          <w:hyperlink w:anchor="_bookmark76" w:history="1">
            <w:r>
              <w:t>Tabla</w:t>
            </w:r>
            <w:r>
              <w:rPr>
                <w:spacing w:val="-5"/>
              </w:rPr>
              <w:t xml:space="preserve"> </w:t>
            </w:r>
            <w:r>
              <w:t>3:</w:t>
            </w:r>
            <w:r>
              <w:rPr>
                <w:spacing w:val="-2"/>
              </w:rPr>
              <w:t xml:space="preserve"> </w:t>
            </w:r>
            <w:r>
              <w:t>Proyecciones</w:t>
            </w:r>
            <w:r>
              <w:rPr>
                <w:spacing w:val="-3"/>
              </w:rPr>
              <w:t xml:space="preserve"> </w:t>
            </w:r>
            <w:r>
              <w:t>de</w:t>
            </w:r>
            <w:r>
              <w:rPr>
                <w:spacing w:val="-2"/>
              </w:rPr>
              <w:t xml:space="preserve"> </w:t>
            </w:r>
            <w:r>
              <w:t>cantidad</w:t>
            </w:r>
            <w:r>
              <w:rPr>
                <w:spacing w:val="-2"/>
              </w:rPr>
              <w:t xml:space="preserve"> </w:t>
            </w:r>
            <w:r>
              <w:t>de</w:t>
            </w:r>
            <w:r>
              <w:rPr>
                <w:spacing w:val="-1"/>
              </w:rPr>
              <w:t xml:space="preserve"> </w:t>
            </w:r>
            <w:r>
              <w:t>clientes</w:t>
            </w:r>
            <w:r>
              <w:rPr>
                <w:spacing w:val="-3"/>
              </w:rPr>
              <w:t xml:space="preserve"> </w:t>
            </w:r>
            <w:r>
              <w:t>atendidos</w:t>
            </w:r>
            <w:r>
              <w:rPr>
                <w:spacing w:val="-3"/>
              </w:rPr>
              <w:t xml:space="preserve"> </w:t>
            </w:r>
            <w:r>
              <w:t>y</w:t>
            </w:r>
            <w:r>
              <w:rPr>
                <w:spacing w:val="-2"/>
              </w:rPr>
              <w:t xml:space="preserve"> </w:t>
            </w:r>
            <w:r>
              <w:t>de</w:t>
            </w:r>
            <w:r>
              <w:rPr>
                <w:spacing w:val="-3"/>
              </w:rPr>
              <w:t xml:space="preserve"> </w:t>
            </w:r>
            <w:r>
              <w:t>ventas</w:t>
            </w:r>
            <w:r>
              <w:rPr>
                <w:spacing w:val="-3"/>
              </w:rPr>
              <w:t xml:space="preserve"> </w:t>
            </w:r>
            <w:r>
              <w:t>en</w:t>
            </w:r>
            <w:r>
              <w:rPr>
                <w:spacing w:val="-2"/>
              </w:rPr>
              <w:t xml:space="preserve"> </w:t>
            </w:r>
            <w:r>
              <w:rPr>
                <w:spacing w:val="-5"/>
              </w:rPr>
              <w:t>S/</w:t>
            </w:r>
            <w:r>
              <w:tab/>
            </w:r>
            <w:r>
              <w:rPr>
                <w:spacing w:val="-5"/>
              </w:rPr>
              <w:t>63</w:t>
            </w:r>
          </w:hyperlink>
        </w:p>
        <w:p w:rsidR="006E50F6" w:rsidRDefault="00625789">
          <w:pPr>
            <w:pStyle w:val="TDC4"/>
            <w:numPr>
              <w:ilvl w:val="1"/>
              <w:numId w:val="33"/>
            </w:numPr>
            <w:tabs>
              <w:tab w:val="left" w:pos="961"/>
              <w:tab w:val="left" w:leader="dot" w:pos="8257"/>
            </w:tabs>
            <w:spacing w:before="121"/>
            <w:ind w:left="961" w:hanging="739"/>
          </w:pPr>
          <w:hyperlink w:anchor="_bookmark77" w:history="1">
            <w:r>
              <w:t>Inversión</w:t>
            </w:r>
            <w:r>
              <w:rPr>
                <w:spacing w:val="-3"/>
              </w:rPr>
              <w:t xml:space="preserve"> </w:t>
            </w:r>
            <w:r>
              <w:t>Inicial</w:t>
            </w:r>
            <w:r>
              <w:rPr>
                <w:spacing w:val="-3"/>
              </w:rPr>
              <w:t xml:space="preserve"> </w:t>
            </w:r>
            <w:r>
              <w:rPr>
                <w:spacing w:val="-2"/>
              </w:rPr>
              <w:t>Estimada</w:t>
            </w:r>
            <w:r>
              <w:tab/>
            </w:r>
            <w:r>
              <w:rPr>
                <w:spacing w:val="-5"/>
              </w:rPr>
              <w:t>64</w:t>
            </w:r>
          </w:hyperlink>
        </w:p>
        <w:p w:rsidR="006E50F6" w:rsidRDefault="00625789">
          <w:pPr>
            <w:pStyle w:val="TDC3"/>
            <w:tabs>
              <w:tab w:val="left" w:leader="dot" w:pos="8257"/>
            </w:tabs>
          </w:pPr>
          <w:hyperlink w:anchor="_bookmark78" w:history="1">
            <w:r>
              <w:t>Tabla</w:t>
            </w:r>
            <w:r>
              <w:rPr>
                <w:spacing w:val="-3"/>
              </w:rPr>
              <w:t xml:space="preserve"> </w:t>
            </w:r>
            <w:r>
              <w:t>4: Detalle de</w:t>
            </w:r>
            <w:r>
              <w:rPr>
                <w:spacing w:val="-2"/>
              </w:rPr>
              <w:t xml:space="preserve"> </w:t>
            </w:r>
            <w:r>
              <w:t>la inversión inicial</w:t>
            </w:r>
            <w:r>
              <w:rPr>
                <w:spacing w:val="-1"/>
              </w:rPr>
              <w:t xml:space="preserve"> </w:t>
            </w:r>
            <w:r>
              <w:t>por</w:t>
            </w:r>
            <w:r>
              <w:rPr>
                <w:spacing w:val="-1"/>
              </w:rPr>
              <w:t xml:space="preserve"> </w:t>
            </w:r>
            <w:r>
              <w:t xml:space="preserve">concepto del </w:t>
            </w:r>
            <w:r>
              <w:rPr>
                <w:spacing w:val="-2"/>
              </w:rPr>
              <w:t>gasto</w:t>
            </w:r>
            <w:r>
              <w:tab/>
            </w:r>
            <w:r>
              <w:rPr>
                <w:spacing w:val="-5"/>
              </w:rPr>
              <w:t>64</w:t>
            </w:r>
          </w:hyperlink>
        </w:p>
        <w:p w:rsidR="006E50F6" w:rsidRDefault="00625789">
          <w:pPr>
            <w:pStyle w:val="TDC3"/>
            <w:tabs>
              <w:tab w:val="left" w:leader="dot" w:pos="8257"/>
            </w:tabs>
            <w:spacing w:before="123"/>
          </w:pPr>
          <w:hyperlink w:anchor="_bookmark79" w:history="1">
            <w:r>
              <w:t>Tabla</w:t>
            </w:r>
            <w:r>
              <w:rPr>
                <w:spacing w:val="-2"/>
              </w:rPr>
              <w:t xml:space="preserve"> </w:t>
            </w:r>
            <w:r>
              <w:t>5:</w:t>
            </w:r>
            <w:r>
              <w:rPr>
                <w:spacing w:val="-1"/>
              </w:rPr>
              <w:t xml:space="preserve"> </w:t>
            </w:r>
            <w:r>
              <w:t>Depreciación</w:t>
            </w:r>
            <w:r>
              <w:rPr>
                <w:spacing w:val="-1"/>
              </w:rPr>
              <w:t xml:space="preserve"> </w:t>
            </w:r>
            <w:r>
              <w:t>anual</w:t>
            </w:r>
            <w:r>
              <w:rPr>
                <w:spacing w:val="-2"/>
              </w:rPr>
              <w:t xml:space="preserve"> </w:t>
            </w:r>
            <w:r>
              <w:t>por</w:t>
            </w:r>
            <w:r>
              <w:rPr>
                <w:spacing w:val="-1"/>
              </w:rPr>
              <w:t xml:space="preserve"> </w:t>
            </w:r>
            <w:r>
              <w:t>activo</w:t>
            </w:r>
            <w:r>
              <w:rPr>
                <w:spacing w:val="-1"/>
              </w:rPr>
              <w:t xml:space="preserve"> </w:t>
            </w:r>
            <w:r>
              <w:rPr>
                <w:spacing w:val="-4"/>
              </w:rPr>
              <w:t>fijo</w:t>
            </w:r>
            <w:r>
              <w:tab/>
            </w:r>
            <w:r>
              <w:rPr>
                <w:spacing w:val="-5"/>
              </w:rPr>
              <w:t>65</w:t>
            </w:r>
          </w:hyperlink>
        </w:p>
        <w:p w:rsidR="006E50F6" w:rsidRDefault="00625789">
          <w:pPr>
            <w:pStyle w:val="TDC4"/>
            <w:numPr>
              <w:ilvl w:val="1"/>
              <w:numId w:val="33"/>
            </w:numPr>
            <w:tabs>
              <w:tab w:val="left" w:pos="961"/>
              <w:tab w:val="left" w:leader="dot" w:pos="8257"/>
            </w:tabs>
            <w:ind w:left="961" w:hanging="739"/>
          </w:pPr>
          <w:hyperlink w:anchor="_bookmark80" w:history="1">
            <w:r>
              <w:t>Tasa</w:t>
            </w:r>
            <w:r>
              <w:rPr>
                <w:spacing w:val="-2"/>
              </w:rPr>
              <w:t xml:space="preserve"> </w:t>
            </w:r>
            <w:r>
              <w:t>de</w:t>
            </w:r>
            <w:r>
              <w:rPr>
                <w:spacing w:val="-2"/>
              </w:rPr>
              <w:t xml:space="preserve"> descuento</w:t>
            </w:r>
            <w:r>
              <w:tab/>
            </w:r>
            <w:r>
              <w:rPr>
                <w:spacing w:val="-5"/>
              </w:rPr>
              <w:t>65</w:t>
            </w:r>
          </w:hyperlink>
        </w:p>
        <w:p w:rsidR="006E50F6" w:rsidRDefault="00625789">
          <w:pPr>
            <w:pStyle w:val="TDC4"/>
            <w:numPr>
              <w:ilvl w:val="1"/>
              <w:numId w:val="33"/>
            </w:numPr>
            <w:tabs>
              <w:tab w:val="left" w:pos="961"/>
              <w:tab w:val="left" w:leader="dot" w:pos="8257"/>
            </w:tabs>
            <w:spacing w:before="120"/>
            <w:ind w:left="961" w:hanging="739"/>
          </w:pPr>
          <w:hyperlink w:anchor="_bookmark81" w:history="1">
            <w:r>
              <w:t>Cálculo</w:t>
            </w:r>
            <w:r>
              <w:rPr>
                <w:spacing w:val="-1"/>
              </w:rPr>
              <w:t xml:space="preserve"> </w:t>
            </w:r>
            <w:r>
              <w:t>del punto</w:t>
            </w:r>
            <w:r>
              <w:rPr>
                <w:spacing w:val="-1"/>
              </w:rPr>
              <w:t xml:space="preserve"> </w:t>
            </w:r>
            <w:r>
              <w:t>de</w:t>
            </w:r>
            <w:r>
              <w:rPr>
                <w:spacing w:val="-1"/>
              </w:rPr>
              <w:t xml:space="preserve"> </w:t>
            </w:r>
            <w:r>
              <w:rPr>
                <w:spacing w:val="-2"/>
              </w:rPr>
              <w:t>equilibrio</w:t>
            </w:r>
            <w:r>
              <w:tab/>
            </w:r>
            <w:r>
              <w:rPr>
                <w:spacing w:val="-5"/>
              </w:rPr>
              <w:t>66</w:t>
            </w:r>
          </w:hyperlink>
        </w:p>
        <w:p w:rsidR="006E50F6" w:rsidRDefault="00625789">
          <w:pPr>
            <w:pStyle w:val="TDC3"/>
            <w:tabs>
              <w:tab w:val="left" w:leader="dot" w:pos="8257"/>
            </w:tabs>
            <w:spacing w:before="123"/>
          </w:pPr>
          <w:hyperlink w:anchor="_bookmark82" w:history="1">
            <w:r>
              <w:t>Tabla</w:t>
            </w:r>
            <w:r>
              <w:rPr>
                <w:spacing w:val="-3"/>
              </w:rPr>
              <w:t xml:space="preserve"> </w:t>
            </w:r>
            <w:r>
              <w:t>6:</w:t>
            </w:r>
            <w:r>
              <w:rPr>
                <w:spacing w:val="-1"/>
              </w:rPr>
              <w:t xml:space="preserve"> </w:t>
            </w:r>
            <w:r>
              <w:t>Cálculo</w:t>
            </w:r>
            <w:r>
              <w:rPr>
                <w:spacing w:val="-1"/>
              </w:rPr>
              <w:t xml:space="preserve"> </w:t>
            </w:r>
            <w:r>
              <w:t>del punto</w:t>
            </w:r>
            <w:r>
              <w:rPr>
                <w:spacing w:val="-1"/>
              </w:rPr>
              <w:t xml:space="preserve"> </w:t>
            </w:r>
            <w:r>
              <w:t>de</w:t>
            </w:r>
            <w:r>
              <w:rPr>
                <w:spacing w:val="-2"/>
              </w:rPr>
              <w:t xml:space="preserve"> </w:t>
            </w:r>
            <w:r>
              <w:t>equilibrio mensual</w:t>
            </w:r>
            <w:r>
              <w:rPr>
                <w:spacing w:val="-1"/>
              </w:rPr>
              <w:t xml:space="preserve"> </w:t>
            </w:r>
            <w:r>
              <w:t>en</w:t>
            </w:r>
            <w:r>
              <w:rPr>
                <w:spacing w:val="-1"/>
              </w:rPr>
              <w:t xml:space="preserve"> </w:t>
            </w:r>
            <w:r>
              <w:t>base</w:t>
            </w:r>
            <w:r>
              <w:rPr>
                <w:spacing w:val="-1"/>
              </w:rPr>
              <w:t xml:space="preserve"> </w:t>
            </w:r>
            <w:r>
              <w:t>a</w:t>
            </w:r>
            <w:r>
              <w:rPr>
                <w:spacing w:val="-2"/>
              </w:rPr>
              <w:t xml:space="preserve"> </w:t>
            </w:r>
            <w:r>
              <w:t>clientes</w:t>
            </w:r>
            <w:r>
              <w:rPr>
                <w:spacing w:val="-1"/>
              </w:rPr>
              <w:t xml:space="preserve"> </w:t>
            </w:r>
            <w:r>
              <w:rPr>
                <w:spacing w:val="-2"/>
              </w:rPr>
              <w:t>atendidos</w:t>
            </w:r>
            <w:r>
              <w:tab/>
            </w:r>
            <w:r>
              <w:rPr>
                <w:spacing w:val="-5"/>
              </w:rPr>
              <w:t>67</w:t>
            </w:r>
          </w:hyperlink>
        </w:p>
        <w:p w:rsidR="006E50F6" w:rsidRDefault="00625789">
          <w:pPr>
            <w:pStyle w:val="TDC4"/>
            <w:numPr>
              <w:ilvl w:val="1"/>
              <w:numId w:val="33"/>
            </w:numPr>
            <w:tabs>
              <w:tab w:val="left" w:pos="961"/>
              <w:tab w:val="left" w:leader="dot" w:pos="8257"/>
            </w:tabs>
            <w:ind w:left="961" w:hanging="739"/>
          </w:pPr>
          <w:hyperlink w:anchor="_bookmark83" w:history="1">
            <w:r>
              <w:t>Estado</w:t>
            </w:r>
            <w:r>
              <w:rPr>
                <w:spacing w:val="-1"/>
              </w:rPr>
              <w:t xml:space="preserve"> </w:t>
            </w:r>
            <w:r>
              <w:t>de</w:t>
            </w:r>
            <w:r>
              <w:rPr>
                <w:spacing w:val="-3"/>
              </w:rPr>
              <w:t xml:space="preserve"> </w:t>
            </w:r>
            <w:r>
              <w:t>Resultados</w:t>
            </w:r>
            <w:r>
              <w:rPr>
                <w:spacing w:val="-2"/>
              </w:rPr>
              <w:t xml:space="preserve"> </w:t>
            </w:r>
            <w:r>
              <w:t>proyectado</w:t>
            </w:r>
            <w:r>
              <w:rPr>
                <w:spacing w:val="-1"/>
              </w:rPr>
              <w:t xml:space="preserve"> </w:t>
            </w:r>
            <w:r>
              <w:t>a</w:t>
            </w:r>
            <w:r>
              <w:rPr>
                <w:spacing w:val="-1"/>
              </w:rPr>
              <w:t xml:space="preserve"> </w:t>
            </w:r>
            <w:r>
              <w:t xml:space="preserve">cinco </w:t>
            </w:r>
            <w:r>
              <w:rPr>
                <w:spacing w:val="-4"/>
              </w:rPr>
              <w:t>años</w:t>
            </w:r>
            <w:r>
              <w:tab/>
            </w:r>
            <w:r>
              <w:rPr>
                <w:spacing w:val="-5"/>
              </w:rPr>
              <w:t>67</w:t>
            </w:r>
          </w:hyperlink>
        </w:p>
        <w:p w:rsidR="006E50F6" w:rsidRDefault="00625789">
          <w:pPr>
            <w:pStyle w:val="TDC3"/>
            <w:tabs>
              <w:tab w:val="left" w:leader="dot" w:pos="8257"/>
            </w:tabs>
          </w:pPr>
          <w:hyperlink w:anchor="_bookmark84" w:history="1">
            <w:r>
              <w:t>Tabla</w:t>
            </w:r>
            <w:r>
              <w:rPr>
                <w:spacing w:val="-1"/>
              </w:rPr>
              <w:t xml:space="preserve"> </w:t>
            </w:r>
            <w:r>
              <w:t>7:</w:t>
            </w:r>
            <w:r>
              <w:rPr>
                <w:spacing w:val="-1"/>
              </w:rPr>
              <w:t xml:space="preserve"> </w:t>
            </w:r>
            <w:r>
              <w:t>Estado</w:t>
            </w:r>
            <w:r>
              <w:rPr>
                <w:spacing w:val="-1"/>
              </w:rPr>
              <w:t xml:space="preserve"> </w:t>
            </w:r>
            <w:r>
              <w:t>de</w:t>
            </w:r>
            <w:r>
              <w:rPr>
                <w:spacing w:val="-3"/>
              </w:rPr>
              <w:t xml:space="preserve"> </w:t>
            </w:r>
            <w:r>
              <w:t>resultados</w:t>
            </w:r>
            <w:r>
              <w:rPr>
                <w:spacing w:val="-2"/>
              </w:rPr>
              <w:t xml:space="preserve"> </w:t>
            </w:r>
            <w:r>
              <w:t>proyectado</w:t>
            </w:r>
            <w:r>
              <w:rPr>
                <w:spacing w:val="-1"/>
              </w:rPr>
              <w:t xml:space="preserve"> </w:t>
            </w:r>
            <w:r>
              <w:t>desde el</w:t>
            </w:r>
            <w:r>
              <w:rPr>
                <w:spacing w:val="-1"/>
              </w:rPr>
              <w:t xml:space="preserve"> </w:t>
            </w:r>
            <w:r>
              <w:t>2026</w:t>
            </w:r>
            <w:r>
              <w:rPr>
                <w:spacing w:val="-1"/>
              </w:rPr>
              <w:t xml:space="preserve"> </w:t>
            </w:r>
            <w:r>
              <w:t>hasta</w:t>
            </w:r>
            <w:r>
              <w:rPr>
                <w:spacing w:val="-1"/>
              </w:rPr>
              <w:t xml:space="preserve"> </w:t>
            </w:r>
            <w:r>
              <w:t xml:space="preserve">el </w:t>
            </w:r>
            <w:r>
              <w:rPr>
                <w:spacing w:val="-2"/>
              </w:rPr>
              <w:t>2030.</w:t>
            </w:r>
            <w:r>
              <w:tab/>
            </w:r>
            <w:r>
              <w:rPr>
                <w:spacing w:val="-5"/>
              </w:rPr>
              <w:t>67</w:t>
            </w:r>
          </w:hyperlink>
        </w:p>
        <w:p w:rsidR="006E50F6" w:rsidRDefault="00625789">
          <w:pPr>
            <w:pStyle w:val="TDC4"/>
            <w:numPr>
              <w:ilvl w:val="1"/>
              <w:numId w:val="33"/>
            </w:numPr>
            <w:tabs>
              <w:tab w:val="left" w:pos="961"/>
              <w:tab w:val="left" w:leader="dot" w:pos="8257"/>
            </w:tabs>
            <w:spacing w:before="123"/>
            <w:ind w:left="961" w:hanging="739"/>
          </w:pPr>
          <w:hyperlink w:anchor="_bookmark85" w:history="1">
            <w:r>
              <w:t>Flujo</w:t>
            </w:r>
            <w:r>
              <w:rPr>
                <w:spacing w:val="-1"/>
              </w:rPr>
              <w:t xml:space="preserve"> </w:t>
            </w:r>
            <w:r>
              <w:t>de</w:t>
            </w:r>
            <w:r>
              <w:rPr>
                <w:spacing w:val="-2"/>
              </w:rPr>
              <w:t xml:space="preserve"> </w:t>
            </w:r>
            <w:r>
              <w:t>caja</w:t>
            </w:r>
            <w:r>
              <w:rPr>
                <w:spacing w:val="-1"/>
              </w:rPr>
              <w:t xml:space="preserve"> </w:t>
            </w:r>
            <w:r>
              <w:rPr>
                <w:spacing w:val="-2"/>
              </w:rPr>
              <w:t>libre</w:t>
            </w:r>
            <w:r>
              <w:tab/>
            </w:r>
            <w:r>
              <w:rPr>
                <w:spacing w:val="-5"/>
              </w:rPr>
              <w:t>68</w:t>
            </w:r>
          </w:hyperlink>
        </w:p>
        <w:p w:rsidR="006E50F6" w:rsidRDefault="00625789">
          <w:pPr>
            <w:pStyle w:val="TDC3"/>
            <w:tabs>
              <w:tab w:val="left" w:leader="dot" w:pos="8257"/>
            </w:tabs>
            <w:spacing w:before="120"/>
          </w:pPr>
          <w:hyperlink w:anchor="_bookmark86" w:history="1">
            <w:r>
              <w:t>Tabla</w:t>
            </w:r>
            <w:r>
              <w:rPr>
                <w:spacing w:val="-1"/>
              </w:rPr>
              <w:t xml:space="preserve"> </w:t>
            </w:r>
            <w:r>
              <w:t>8:</w:t>
            </w:r>
            <w:r>
              <w:rPr>
                <w:spacing w:val="-1"/>
              </w:rPr>
              <w:t xml:space="preserve"> </w:t>
            </w:r>
            <w:r>
              <w:t>Flujo de</w:t>
            </w:r>
            <w:r>
              <w:rPr>
                <w:spacing w:val="-2"/>
              </w:rPr>
              <w:t xml:space="preserve"> </w:t>
            </w:r>
            <w:r>
              <w:t>caja</w:t>
            </w:r>
            <w:r>
              <w:rPr>
                <w:spacing w:val="-1"/>
              </w:rPr>
              <w:t xml:space="preserve"> </w:t>
            </w:r>
            <w:r>
              <w:t>libre</w:t>
            </w:r>
            <w:r>
              <w:rPr>
                <w:spacing w:val="-2"/>
              </w:rPr>
              <w:t xml:space="preserve"> </w:t>
            </w:r>
            <w:r>
              <w:t>proyectado</w:t>
            </w:r>
            <w:r>
              <w:rPr>
                <w:spacing w:val="-1"/>
              </w:rPr>
              <w:t xml:space="preserve"> </w:t>
            </w:r>
            <w:r>
              <w:t xml:space="preserve">hasta el </w:t>
            </w:r>
            <w:r>
              <w:rPr>
                <w:spacing w:val="-4"/>
              </w:rPr>
              <w:t>2030</w:t>
            </w:r>
            <w:r>
              <w:tab/>
            </w:r>
            <w:r>
              <w:rPr>
                <w:spacing w:val="-5"/>
              </w:rPr>
              <w:t>68</w:t>
            </w:r>
          </w:hyperlink>
        </w:p>
        <w:p w:rsidR="006E50F6" w:rsidRDefault="00625789">
          <w:pPr>
            <w:pStyle w:val="TDC4"/>
            <w:numPr>
              <w:ilvl w:val="1"/>
              <w:numId w:val="33"/>
            </w:numPr>
            <w:tabs>
              <w:tab w:val="left" w:pos="961"/>
              <w:tab w:val="left" w:leader="dot" w:pos="8257"/>
            </w:tabs>
            <w:spacing w:before="123"/>
            <w:ind w:left="961" w:hanging="739"/>
          </w:pPr>
          <w:hyperlink w:anchor="_bookmark87" w:history="1">
            <w:r>
              <w:t>VAN,</w:t>
            </w:r>
            <w:r>
              <w:rPr>
                <w:spacing w:val="-1"/>
              </w:rPr>
              <w:t xml:space="preserve"> </w:t>
            </w:r>
            <w:r>
              <w:t>TIR</w:t>
            </w:r>
            <w:r>
              <w:rPr>
                <w:spacing w:val="-1"/>
              </w:rPr>
              <w:t xml:space="preserve"> </w:t>
            </w:r>
            <w:r>
              <w:t>y</w:t>
            </w:r>
            <w:r>
              <w:rPr>
                <w:spacing w:val="-1"/>
              </w:rPr>
              <w:t xml:space="preserve"> </w:t>
            </w:r>
            <w:r>
              <w:t>tiempo</w:t>
            </w:r>
            <w:r>
              <w:rPr>
                <w:spacing w:val="-1"/>
              </w:rPr>
              <w:t xml:space="preserve"> </w:t>
            </w:r>
            <w:r>
              <w:t>de</w:t>
            </w:r>
            <w:r>
              <w:rPr>
                <w:spacing w:val="-2"/>
              </w:rPr>
              <w:t xml:space="preserve"> </w:t>
            </w:r>
            <w:r>
              <w:t>recuperación</w:t>
            </w:r>
            <w:r>
              <w:rPr>
                <w:spacing w:val="-1"/>
              </w:rPr>
              <w:t xml:space="preserve"> </w:t>
            </w:r>
            <w:r>
              <w:t>de</w:t>
            </w:r>
            <w:r>
              <w:rPr>
                <w:spacing w:val="-1"/>
              </w:rPr>
              <w:t xml:space="preserve"> </w:t>
            </w:r>
            <w:r>
              <w:t>la</w:t>
            </w:r>
            <w:r>
              <w:rPr>
                <w:spacing w:val="-1"/>
              </w:rPr>
              <w:t xml:space="preserve"> </w:t>
            </w:r>
            <w:r>
              <w:rPr>
                <w:spacing w:val="-2"/>
              </w:rPr>
              <w:t>inversión</w:t>
            </w:r>
            <w:r>
              <w:tab/>
            </w:r>
            <w:r>
              <w:rPr>
                <w:spacing w:val="-5"/>
              </w:rPr>
              <w:t>68</w:t>
            </w:r>
          </w:hyperlink>
        </w:p>
        <w:p w:rsidR="006E50F6" w:rsidRDefault="00625789">
          <w:pPr>
            <w:pStyle w:val="TDC3"/>
            <w:tabs>
              <w:tab w:val="left" w:leader="dot" w:pos="8257"/>
            </w:tabs>
          </w:pPr>
          <w:hyperlink w:anchor="_bookmark88" w:history="1">
            <w:r>
              <w:t>Tabla</w:t>
            </w:r>
            <w:r>
              <w:rPr>
                <w:spacing w:val="-1"/>
              </w:rPr>
              <w:t xml:space="preserve"> </w:t>
            </w:r>
            <w:r>
              <w:t>9:</w:t>
            </w:r>
            <w:r>
              <w:rPr>
                <w:spacing w:val="-1"/>
              </w:rPr>
              <w:t xml:space="preserve"> </w:t>
            </w:r>
            <w:r>
              <w:t>Cálculo del</w:t>
            </w:r>
            <w:r>
              <w:rPr>
                <w:spacing w:val="-1"/>
              </w:rPr>
              <w:t xml:space="preserve"> </w:t>
            </w:r>
            <w:r>
              <w:t>VAN</w:t>
            </w:r>
            <w:r>
              <w:rPr>
                <w:spacing w:val="-2"/>
              </w:rPr>
              <w:t xml:space="preserve"> </w:t>
            </w:r>
            <w:r>
              <w:t xml:space="preserve">y </w:t>
            </w:r>
            <w:r>
              <w:rPr>
                <w:spacing w:val="-5"/>
              </w:rPr>
              <w:t>TIR</w:t>
            </w:r>
            <w:r>
              <w:tab/>
            </w:r>
            <w:r>
              <w:rPr>
                <w:spacing w:val="-5"/>
              </w:rPr>
              <w:t>69</w:t>
            </w:r>
          </w:hyperlink>
        </w:p>
        <w:p w:rsidR="006E50F6" w:rsidRDefault="00625789">
          <w:pPr>
            <w:pStyle w:val="TDC3"/>
            <w:tabs>
              <w:tab w:val="left" w:leader="dot" w:pos="8257"/>
            </w:tabs>
            <w:spacing w:before="123"/>
          </w:pPr>
          <w:hyperlink w:anchor="_bookmark89" w:history="1">
            <w:r>
              <w:t>Tabla</w:t>
            </w:r>
            <w:r>
              <w:rPr>
                <w:spacing w:val="-3"/>
              </w:rPr>
              <w:t xml:space="preserve"> </w:t>
            </w:r>
            <w:r>
              <w:t>10:</w:t>
            </w:r>
            <w:r>
              <w:rPr>
                <w:spacing w:val="-1"/>
              </w:rPr>
              <w:t xml:space="preserve"> </w:t>
            </w:r>
            <w:r>
              <w:t>Flujo</w:t>
            </w:r>
            <w:r>
              <w:rPr>
                <w:spacing w:val="-1"/>
              </w:rPr>
              <w:t xml:space="preserve"> </w:t>
            </w:r>
            <w:r>
              <w:t>de</w:t>
            </w:r>
            <w:r>
              <w:rPr>
                <w:spacing w:val="-1"/>
              </w:rPr>
              <w:t xml:space="preserve"> </w:t>
            </w:r>
            <w:r>
              <w:t>caja</w:t>
            </w:r>
            <w:r>
              <w:rPr>
                <w:spacing w:val="-1"/>
              </w:rPr>
              <w:t xml:space="preserve"> </w:t>
            </w:r>
            <w:r>
              <w:t>libre</w:t>
            </w:r>
            <w:r>
              <w:rPr>
                <w:spacing w:val="-3"/>
              </w:rPr>
              <w:t xml:space="preserve"> </w:t>
            </w:r>
            <w:r>
              <w:t>acumulados</w:t>
            </w:r>
            <w:r>
              <w:rPr>
                <w:spacing w:val="-2"/>
              </w:rPr>
              <w:t xml:space="preserve"> </w:t>
            </w:r>
            <w:r>
              <w:t>hasta el</w:t>
            </w:r>
            <w:r>
              <w:rPr>
                <w:spacing w:val="1"/>
              </w:rPr>
              <w:t xml:space="preserve"> </w:t>
            </w:r>
            <w:r>
              <w:t>2030</w:t>
            </w:r>
            <w:r>
              <w:rPr>
                <w:spacing w:val="-1"/>
              </w:rPr>
              <w:t xml:space="preserve"> </w:t>
            </w:r>
            <w:r>
              <w:t xml:space="preserve">y </w:t>
            </w:r>
            <w:proofErr w:type="spellStart"/>
            <w:r>
              <w:rPr>
                <w:spacing w:val="-2"/>
              </w:rPr>
              <w:t>payback</w:t>
            </w:r>
            <w:proofErr w:type="spellEnd"/>
            <w:r>
              <w:tab/>
            </w:r>
            <w:r>
              <w:rPr>
                <w:spacing w:val="-5"/>
              </w:rPr>
              <w:t>69</w:t>
            </w:r>
          </w:hyperlink>
        </w:p>
        <w:p w:rsidR="006E50F6" w:rsidRDefault="00625789">
          <w:pPr>
            <w:pStyle w:val="TDC4"/>
            <w:numPr>
              <w:ilvl w:val="1"/>
              <w:numId w:val="33"/>
            </w:numPr>
            <w:tabs>
              <w:tab w:val="left" w:pos="961"/>
              <w:tab w:val="left" w:leader="dot" w:pos="8257"/>
            </w:tabs>
            <w:spacing w:before="120"/>
            <w:ind w:left="961" w:hanging="739"/>
          </w:pPr>
          <w:hyperlink w:anchor="_bookmark90" w:history="1">
            <w:r>
              <w:t>Escenarios</w:t>
            </w:r>
            <w:r>
              <w:rPr>
                <w:spacing w:val="-3"/>
              </w:rPr>
              <w:t xml:space="preserve"> </w:t>
            </w:r>
            <w:r>
              <w:t>de</w:t>
            </w:r>
            <w:r>
              <w:rPr>
                <w:spacing w:val="-3"/>
              </w:rPr>
              <w:t xml:space="preserve"> </w:t>
            </w:r>
            <w:r>
              <w:rPr>
                <w:spacing w:val="-2"/>
              </w:rPr>
              <w:t>Sensibilidad</w:t>
            </w:r>
            <w:r>
              <w:tab/>
            </w:r>
            <w:r>
              <w:rPr>
                <w:spacing w:val="-5"/>
              </w:rPr>
              <w:t>69</w:t>
            </w:r>
          </w:hyperlink>
        </w:p>
        <w:p w:rsidR="006E50F6" w:rsidRDefault="00625789">
          <w:pPr>
            <w:pStyle w:val="TDC3"/>
            <w:tabs>
              <w:tab w:val="left" w:leader="dot" w:pos="8257"/>
            </w:tabs>
          </w:pPr>
          <w:hyperlink w:anchor="_bookmark91" w:history="1">
            <w:r>
              <w:t>Tabla</w:t>
            </w:r>
            <w:r>
              <w:rPr>
                <w:spacing w:val="-1"/>
              </w:rPr>
              <w:t xml:space="preserve"> </w:t>
            </w:r>
            <w:r>
              <w:t>11:</w:t>
            </w:r>
            <w:r>
              <w:rPr>
                <w:spacing w:val="-1"/>
              </w:rPr>
              <w:t xml:space="preserve"> </w:t>
            </w:r>
            <w:r>
              <w:t>Análisis</w:t>
            </w:r>
            <w:r>
              <w:rPr>
                <w:spacing w:val="-2"/>
              </w:rPr>
              <w:t xml:space="preserve"> </w:t>
            </w:r>
            <w:r>
              <w:t>de</w:t>
            </w:r>
            <w:r>
              <w:rPr>
                <w:spacing w:val="-1"/>
              </w:rPr>
              <w:t xml:space="preserve"> </w:t>
            </w:r>
            <w:r>
              <w:t>Sensibilidad</w:t>
            </w:r>
            <w:r>
              <w:rPr>
                <w:spacing w:val="-1"/>
              </w:rPr>
              <w:t xml:space="preserve"> </w:t>
            </w:r>
            <w:r>
              <w:t>del</w:t>
            </w:r>
            <w:r>
              <w:rPr>
                <w:spacing w:val="-1"/>
              </w:rPr>
              <w:t xml:space="preserve"> </w:t>
            </w:r>
            <w:r>
              <w:t>VAN</w:t>
            </w:r>
            <w:r>
              <w:rPr>
                <w:spacing w:val="-2"/>
              </w:rPr>
              <w:t xml:space="preserve"> </w:t>
            </w:r>
            <w:r>
              <w:t>y</w:t>
            </w:r>
            <w:r>
              <w:rPr>
                <w:spacing w:val="-1"/>
              </w:rPr>
              <w:t xml:space="preserve"> </w:t>
            </w:r>
            <w:r>
              <w:rPr>
                <w:spacing w:val="-5"/>
              </w:rPr>
              <w:t>TIR</w:t>
            </w:r>
            <w:r>
              <w:tab/>
            </w:r>
            <w:r>
              <w:rPr>
                <w:spacing w:val="-5"/>
              </w:rPr>
              <w:t>70</w:t>
            </w:r>
          </w:hyperlink>
        </w:p>
        <w:p w:rsidR="006E50F6" w:rsidRDefault="00625789">
          <w:pPr>
            <w:pStyle w:val="TDC1"/>
            <w:tabs>
              <w:tab w:val="left" w:leader="dot" w:pos="8257"/>
            </w:tabs>
            <w:spacing w:before="127"/>
            <w:rPr>
              <w:b w:val="0"/>
            </w:rPr>
          </w:pPr>
          <w:hyperlink w:anchor="_bookmark92" w:history="1">
            <w:r>
              <w:rPr>
                <w:spacing w:val="-2"/>
              </w:rPr>
              <w:t>CONCLUSIONES</w:t>
            </w:r>
            <w:r>
              <w:tab/>
            </w:r>
            <w:r>
              <w:rPr>
                <w:b w:val="0"/>
                <w:spacing w:val="-5"/>
              </w:rPr>
              <w:t>71</w:t>
            </w:r>
          </w:hyperlink>
        </w:p>
        <w:p w:rsidR="006E50F6" w:rsidRDefault="00625789">
          <w:pPr>
            <w:pStyle w:val="TDC1"/>
            <w:tabs>
              <w:tab w:val="left" w:leader="dot" w:pos="8257"/>
            </w:tabs>
            <w:rPr>
              <w:b w:val="0"/>
            </w:rPr>
          </w:pPr>
          <w:hyperlink w:anchor="_bookmark93" w:history="1">
            <w:r>
              <w:rPr>
                <w:spacing w:val="-2"/>
              </w:rPr>
              <w:t>RECOMENDACIONES</w:t>
            </w:r>
            <w:r>
              <w:tab/>
            </w:r>
            <w:r>
              <w:rPr>
                <w:b w:val="0"/>
                <w:spacing w:val="-5"/>
              </w:rPr>
              <w:t>73</w:t>
            </w:r>
          </w:hyperlink>
        </w:p>
        <w:p w:rsidR="006E50F6" w:rsidRDefault="00625789">
          <w:pPr>
            <w:pStyle w:val="TDC3"/>
            <w:tabs>
              <w:tab w:val="left" w:leader="dot" w:pos="8257"/>
            </w:tabs>
            <w:spacing w:before="115"/>
          </w:pPr>
          <w:hyperlink w:anchor="_bookmark94" w:history="1">
            <w:r>
              <w:rPr>
                <w:spacing w:val="-2"/>
              </w:rPr>
              <w:t>Bibliografía</w:t>
            </w:r>
            <w:r>
              <w:tab/>
            </w:r>
            <w:r>
              <w:rPr>
                <w:spacing w:val="-5"/>
              </w:rPr>
              <w:t>74</w:t>
            </w:r>
          </w:hyperlink>
        </w:p>
        <w:p w:rsidR="006E50F6" w:rsidRDefault="00625789">
          <w:pPr>
            <w:pStyle w:val="TDC2"/>
            <w:tabs>
              <w:tab w:val="left" w:leader="dot" w:pos="8257"/>
            </w:tabs>
            <w:spacing w:before="123"/>
            <w:ind w:left="2" w:firstLine="0"/>
          </w:pPr>
          <w:hyperlink w:anchor="_bookmark95" w:history="1">
            <w:r>
              <w:rPr>
                <w:spacing w:val="-2"/>
              </w:rPr>
              <w:t>ANEXOS</w:t>
            </w:r>
            <w:r>
              <w:tab/>
            </w:r>
            <w:r>
              <w:rPr>
                <w:spacing w:val="-5"/>
              </w:rPr>
              <w:t>78</w:t>
            </w:r>
          </w:hyperlink>
        </w:p>
        <w:p w:rsidR="006E50F6" w:rsidRDefault="00625789">
          <w:pPr>
            <w:pStyle w:val="TDC3"/>
            <w:tabs>
              <w:tab w:val="left" w:leader="dot" w:pos="8257"/>
            </w:tabs>
            <w:spacing w:line="259" w:lineRule="auto"/>
            <w:ind w:right="715"/>
          </w:pPr>
          <w:hyperlink w:anchor="_bookmark96" w:history="1">
            <w:r>
              <w:t>Anexo 1: Exigencias municipales de Miraflores para otorgar licencias de</w:t>
            </w:r>
          </w:hyperlink>
          <w:r>
            <w:rPr>
              <w:spacing w:val="40"/>
            </w:rPr>
            <w:t xml:space="preserve"> </w:t>
          </w:r>
          <w:hyperlink w:anchor="_bookmark96" w:history="1">
            <w:r>
              <w:rPr>
                <w:spacing w:val="-2"/>
              </w:rPr>
              <w:t>funcionamiento</w:t>
            </w:r>
            <w:r>
              <w:tab/>
            </w:r>
            <w:r>
              <w:rPr>
                <w:spacing w:val="-5"/>
              </w:rPr>
              <w:t>78</w:t>
            </w:r>
          </w:hyperlink>
        </w:p>
        <w:p w:rsidR="006E50F6" w:rsidRDefault="00625789">
          <w:pPr>
            <w:pStyle w:val="TDC3"/>
            <w:tabs>
              <w:tab w:val="left" w:leader="dot" w:pos="8257"/>
            </w:tabs>
            <w:spacing w:before="100"/>
          </w:pPr>
          <w:hyperlink w:anchor="_bookmark97" w:history="1">
            <w:r>
              <w:t>Anexo</w:t>
            </w:r>
            <w:r>
              <w:rPr>
                <w:spacing w:val="-1"/>
              </w:rPr>
              <w:t xml:space="preserve"> </w:t>
            </w:r>
            <w:r>
              <w:t>2:</w:t>
            </w:r>
            <w:r>
              <w:rPr>
                <w:spacing w:val="-1"/>
              </w:rPr>
              <w:t xml:space="preserve"> </w:t>
            </w:r>
            <w:r>
              <w:t>Ficha</w:t>
            </w:r>
            <w:r>
              <w:rPr>
                <w:spacing w:val="-1"/>
              </w:rPr>
              <w:t xml:space="preserve"> </w:t>
            </w:r>
            <w:r>
              <w:t>técnica</w:t>
            </w:r>
            <w:r>
              <w:rPr>
                <w:spacing w:val="-2"/>
              </w:rPr>
              <w:t xml:space="preserve"> </w:t>
            </w:r>
            <w:r>
              <w:t>de</w:t>
            </w:r>
            <w:r>
              <w:rPr>
                <w:spacing w:val="-1"/>
              </w:rPr>
              <w:t xml:space="preserve"> </w:t>
            </w:r>
            <w:r>
              <w:t>la</w:t>
            </w:r>
            <w:r>
              <w:rPr>
                <w:spacing w:val="-1"/>
              </w:rPr>
              <w:t xml:space="preserve"> </w:t>
            </w:r>
            <w:r>
              <w:t xml:space="preserve">investigación </w:t>
            </w:r>
            <w:r>
              <w:rPr>
                <w:spacing w:val="-2"/>
              </w:rPr>
              <w:t>cuantitativa</w:t>
            </w:r>
            <w:r>
              <w:tab/>
            </w:r>
            <w:r>
              <w:rPr>
                <w:spacing w:val="-5"/>
              </w:rPr>
              <w:t>79</w:t>
            </w:r>
          </w:hyperlink>
        </w:p>
        <w:p w:rsidR="006E50F6" w:rsidRDefault="00625789">
          <w:pPr>
            <w:pStyle w:val="TDC3"/>
            <w:tabs>
              <w:tab w:val="left" w:leader="dot" w:pos="8257"/>
            </w:tabs>
            <w:spacing w:before="123"/>
          </w:pPr>
          <w:hyperlink w:anchor="_bookmark98" w:history="1">
            <w:r>
              <w:t>Anexo</w:t>
            </w:r>
            <w:r>
              <w:rPr>
                <w:spacing w:val="-2"/>
              </w:rPr>
              <w:t xml:space="preserve"> </w:t>
            </w:r>
            <w:r>
              <w:t>3:</w:t>
            </w:r>
            <w:r>
              <w:rPr>
                <w:spacing w:val="-1"/>
              </w:rPr>
              <w:t xml:space="preserve"> </w:t>
            </w:r>
            <w:r>
              <w:t>Cuest</w:t>
            </w:r>
            <w:r>
              <w:t>ionario</w:t>
            </w:r>
            <w:r>
              <w:rPr>
                <w:spacing w:val="-1"/>
              </w:rPr>
              <w:t xml:space="preserve"> </w:t>
            </w:r>
            <w:r>
              <w:t>de</w:t>
            </w:r>
            <w:r>
              <w:rPr>
                <w:spacing w:val="-4"/>
              </w:rPr>
              <w:t xml:space="preserve"> </w:t>
            </w:r>
            <w:r>
              <w:t>preguntas</w:t>
            </w:r>
            <w:r>
              <w:rPr>
                <w:spacing w:val="-2"/>
              </w:rPr>
              <w:t xml:space="preserve"> </w:t>
            </w:r>
            <w:r>
              <w:t>para</w:t>
            </w:r>
            <w:r>
              <w:rPr>
                <w:spacing w:val="-3"/>
              </w:rPr>
              <w:t xml:space="preserve"> </w:t>
            </w:r>
            <w:r>
              <w:t>la</w:t>
            </w:r>
            <w:r>
              <w:rPr>
                <w:spacing w:val="-1"/>
              </w:rPr>
              <w:t xml:space="preserve"> </w:t>
            </w:r>
            <w:r>
              <w:t>investigación</w:t>
            </w:r>
            <w:r>
              <w:rPr>
                <w:spacing w:val="-1"/>
              </w:rPr>
              <w:t xml:space="preserve"> </w:t>
            </w:r>
            <w:r>
              <w:rPr>
                <w:spacing w:val="-2"/>
              </w:rPr>
              <w:t>cuantitativa</w:t>
            </w:r>
            <w:r>
              <w:tab/>
            </w:r>
            <w:r>
              <w:rPr>
                <w:spacing w:val="-5"/>
              </w:rPr>
              <w:t>80</w:t>
            </w:r>
          </w:hyperlink>
        </w:p>
        <w:p w:rsidR="006E50F6" w:rsidRDefault="00625789">
          <w:pPr>
            <w:pStyle w:val="TDC3"/>
            <w:tabs>
              <w:tab w:val="left" w:leader="dot" w:pos="8257"/>
            </w:tabs>
            <w:spacing w:before="120"/>
          </w:pPr>
          <w:hyperlink w:anchor="_bookmark99" w:history="1">
            <w:r>
              <w:t>Anexo</w:t>
            </w:r>
            <w:r>
              <w:rPr>
                <w:spacing w:val="-2"/>
              </w:rPr>
              <w:t xml:space="preserve"> </w:t>
            </w:r>
            <w:r>
              <w:t>4:</w:t>
            </w:r>
            <w:r>
              <w:rPr>
                <w:spacing w:val="-1"/>
              </w:rPr>
              <w:t xml:space="preserve"> </w:t>
            </w:r>
            <w:r>
              <w:t>Resultados</w:t>
            </w:r>
            <w:r>
              <w:rPr>
                <w:spacing w:val="-2"/>
              </w:rPr>
              <w:t xml:space="preserve"> </w:t>
            </w:r>
            <w:r>
              <w:t>de</w:t>
            </w:r>
            <w:r>
              <w:rPr>
                <w:spacing w:val="-2"/>
              </w:rPr>
              <w:t xml:space="preserve"> </w:t>
            </w:r>
            <w:r>
              <w:t>la</w:t>
            </w:r>
            <w:r>
              <w:rPr>
                <w:spacing w:val="-1"/>
              </w:rPr>
              <w:t xml:space="preserve"> </w:t>
            </w:r>
            <w:r>
              <w:t>investigación</w:t>
            </w:r>
            <w:r>
              <w:rPr>
                <w:spacing w:val="-1"/>
              </w:rPr>
              <w:t xml:space="preserve"> </w:t>
            </w:r>
            <w:r>
              <w:rPr>
                <w:spacing w:val="-2"/>
              </w:rPr>
              <w:t>cuantitativa</w:t>
            </w:r>
            <w:r>
              <w:tab/>
            </w:r>
            <w:r>
              <w:rPr>
                <w:spacing w:val="-5"/>
              </w:rPr>
              <w:t>83</w:t>
            </w:r>
          </w:hyperlink>
        </w:p>
        <w:p w:rsidR="006E50F6" w:rsidRDefault="00625789">
          <w:pPr>
            <w:pStyle w:val="TDC3"/>
            <w:tabs>
              <w:tab w:val="left" w:leader="dot" w:pos="8257"/>
            </w:tabs>
            <w:spacing w:after="240"/>
          </w:pPr>
          <w:hyperlink w:anchor="_bookmark100" w:history="1">
            <w:r>
              <w:t>Anexo</w:t>
            </w:r>
            <w:r>
              <w:rPr>
                <w:spacing w:val="-1"/>
              </w:rPr>
              <w:t xml:space="preserve"> </w:t>
            </w:r>
            <w:r>
              <w:t>5:</w:t>
            </w:r>
            <w:r>
              <w:rPr>
                <w:spacing w:val="-2"/>
              </w:rPr>
              <w:t xml:space="preserve"> </w:t>
            </w:r>
            <w:r>
              <w:t>Personificación</w:t>
            </w:r>
            <w:r>
              <w:rPr>
                <w:spacing w:val="-1"/>
              </w:rPr>
              <w:t xml:space="preserve"> </w:t>
            </w:r>
            <w:r>
              <w:t>gráfica</w:t>
            </w:r>
            <w:r>
              <w:rPr>
                <w:spacing w:val="-1"/>
              </w:rPr>
              <w:t xml:space="preserve"> </w:t>
            </w:r>
            <w:r>
              <w:t>de</w:t>
            </w:r>
            <w:r>
              <w:rPr>
                <w:spacing w:val="-2"/>
              </w:rPr>
              <w:t xml:space="preserve"> </w:t>
            </w:r>
            <w:proofErr w:type="spellStart"/>
            <w:r>
              <w:t>Buyer</w:t>
            </w:r>
            <w:proofErr w:type="spellEnd"/>
            <w:r>
              <w:rPr>
                <w:spacing w:val="-1"/>
              </w:rPr>
              <w:t xml:space="preserve"> </w:t>
            </w:r>
            <w:r>
              <w:rPr>
                <w:spacing w:val="-2"/>
              </w:rPr>
              <w:t>Persona</w:t>
            </w:r>
            <w:r>
              <w:tab/>
            </w:r>
            <w:r>
              <w:rPr>
                <w:spacing w:val="-5"/>
              </w:rPr>
              <w:t>85</w:t>
            </w:r>
          </w:hyperlink>
        </w:p>
        <w:p w:rsidR="006E50F6" w:rsidRDefault="00625789">
          <w:pPr>
            <w:pStyle w:val="TDC3"/>
            <w:tabs>
              <w:tab w:val="right" w:leader="dot" w:pos="8497"/>
            </w:tabs>
            <w:spacing w:before="80"/>
          </w:pPr>
          <w:hyperlink w:anchor="_bookmark101" w:history="1">
            <w:r>
              <w:t>Anexo</w:t>
            </w:r>
            <w:r>
              <w:rPr>
                <w:spacing w:val="-3"/>
              </w:rPr>
              <w:t xml:space="preserve"> </w:t>
            </w:r>
            <w:r>
              <w:t>6: Detalle de</w:t>
            </w:r>
            <w:r>
              <w:rPr>
                <w:spacing w:val="-1"/>
              </w:rPr>
              <w:t xml:space="preserve"> </w:t>
            </w:r>
            <w:r>
              <w:t xml:space="preserve">la planilla </w:t>
            </w:r>
            <w:r>
              <w:rPr>
                <w:spacing w:val="-2"/>
              </w:rPr>
              <w:t>mensual</w:t>
            </w:r>
            <w:r>
              <w:tab/>
            </w:r>
            <w:r>
              <w:rPr>
                <w:spacing w:val="-5"/>
              </w:rPr>
              <w:t>86</w:t>
            </w:r>
          </w:hyperlink>
        </w:p>
        <w:p w:rsidR="006E50F6" w:rsidRDefault="00625789">
          <w:pPr>
            <w:pStyle w:val="TDC3"/>
            <w:tabs>
              <w:tab w:val="right" w:leader="dot" w:pos="8497"/>
            </w:tabs>
            <w:spacing w:before="123"/>
          </w:pPr>
          <w:hyperlink w:anchor="_bookmark102" w:history="1">
            <w:r>
              <w:t>Anexo</w:t>
            </w:r>
            <w:r>
              <w:rPr>
                <w:spacing w:val="-1"/>
              </w:rPr>
              <w:t xml:space="preserve"> </w:t>
            </w:r>
            <w:r>
              <w:t>7:</w:t>
            </w:r>
            <w:r>
              <w:rPr>
                <w:spacing w:val="-2"/>
              </w:rPr>
              <w:t xml:space="preserve"> </w:t>
            </w:r>
            <w:r>
              <w:t>Detalle</w:t>
            </w:r>
            <w:r>
              <w:rPr>
                <w:spacing w:val="-1"/>
              </w:rPr>
              <w:t xml:space="preserve"> </w:t>
            </w:r>
            <w:r>
              <w:t>de</w:t>
            </w:r>
            <w:r>
              <w:rPr>
                <w:spacing w:val="-1"/>
              </w:rPr>
              <w:t xml:space="preserve"> </w:t>
            </w:r>
            <w:r>
              <w:t>gastos</w:t>
            </w:r>
            <w:r>
              <w:rPr>
                <w:spacing w:val="-2"/>
              </w:rPr>
              <w:t xml:space="preserve"> </w:t>
            </w:r>
            <w:r>
              <w:t>fijos</w:t>
            </w:r>
            <w:r>
              <w:rPr>
                <w:spacing w:val="-1"/>
              </w:rPr>
              <w:t xml:space="preserve"> </w:t>
            </w:r>
            <w:r>
              <w:rPr>
                <w:spacing w:val="-2"/>
              </w:rPr>
              <w:t>mensuales</w:t>
            </w:r>
            <w:r>
              <w:tab/>
            </w:r>
            <w:r>
              <w:rPr>
                <w:spacing w:val="-5"/>
              </w:rPr>
              <w:t>86</w:t>
            </w:r>
          </w:hyperlink>
        </w:p>
        <w:p w:rsidR="006E50F6" w:rsidRDefault="00625789">
          <w:pPr>
            <w:pStyle w:val="TDC3"/>
            <w:tabs>
              <w:tab w:val="right" w:leader="dot" w:pos="8497"/>
            </w:tabs>
            <w:spacing w:before="120"/>
          </w:pPr>
          <w:hyperlink w:anchor="_bookmark103" w:history="1">
            <w:r>
              <w:t>Anexo</w:t>
            </w:r>
            <w:r>
              <w:rPr>
                <w:spacing w:val="-2"/>
              </w:rPr>
              <w:t xml:space="preserve"> </w:t>
            </w:r>
            <w:r>
              <w:t>8:</w:t>
            </w:r>
            <w:r>
              <w:rPr>
                <w:spacing w:val="-1"/>
              </w:rPr>
              <w:t xml:space="preserve"> </w:t>
            </w:r>
            <w:r>
              <w:t>Identidad</w:t>
            </w:r>
            <w:r>
              <w:rPr>
                <w:spacing w:val="-2"/>
              </w:rPr>
              <w:t xml:space="preserve"> </w:t>
            </w:r>
            <w:r>
              <w:t>de</w:t>
            </w:r>
            <w:r>
              <w:rPr>
                <w:spacing w:val="-2"/>
              </w:rPr>
              <w:t xml:space="preserve"> Marca</w:t>
            </w:r>
            <w:r>
              <w:tab/>
            </w:r>
            <w:r>
              <w:rPr>
                <w:spacing w:val="-5"/>
              </w:rPr>
              <w:t>87</w:t>
            </w:r>
          </w:hyperlink>
        </w:p>
      </w:sdtContent>
    </w:sdt>
    <w:p w:rsidR="006E50F6" w:rsidRDefault="006E50F6">
      <w:pPr>
        <w:pStyle w:val="TDC3"/>
        <w:sectPr w:rsidR="006E50F6">
          <w:type w:val="continuous"/>
          <w:pgSz w:w="11910" w:h="16840"/>
          <w:pgMar w:top="1338" w:right="992" w:bottom="1399" w:left="1700" w:header="720" w:footer="720" w:gutter="0"/>
          <w:cols w:space="720"/>
        </w:sectPr>
      </w:pPr>
    </w:p>
    <w:p w:rsidR="006E50F6" w:rsidRDefault="00625789">
      <w:pPr>
        <w:pStyle w:val="Textoindependiente"/>
        <w:spacing w:before="79"/>
        <w:ind w:left="2"/>
      </w:pPr>
      <w:r>
        <w:lastRenderedPageBreak/>
        <w:t>ÍNDICE</w:t>
      </w:r>
      <w:r>
        <w:rPr>
          <w:spacing w:val="-4"/>
        </w:rPr>
        <w:t xml:space="preserve"> </w:t>
      </w:r>
      <w:r>
        <w:t>DE</w:t>
      </w:r>
      <w:r>
        <w:rPr>
          <w:spacing w:val="-3"/>
        </w:rPr>
        <w:t xml:space="preserve"> </w:t>
      </w:r>
      <w:r>
        <w:rPr>
          <w:spacing w:val="-2"/>
        </w:rPr>
        <w:t>TABLAS</w:t>
      </w:r>
    </w:p>
    <w:p w:rsidR="006E50F6" w:rsidRDefault="006E50F6">
      <w:pPr>
        <w:pStyle w:val="Textoindependiente"/>
        <w:spacing w:before="144"/>
      </w:pPr>
    </w:p>
    <w:p w:rsidR="006E50F6" w:rsidRDefault="00625789">
      <w:pPr>
        <w:pStyle w:val="Textoindependiente"/>
        <w:tabs>
          <w:tab w:val="left" w:leader="dot" w:pos="8257"/>
        </w:tabs>
        <w:ind w:left="2"/>
      </w:pPr>
      <w:hyperlink w:anchor="_bookmark26" w:history="1">
        <w:r>
          <w:t>Tabla</w:t>
        </w:r>
        <w:r>
          <w:rPr>
            <w:spacing w:val="-3"/>
          </w:rPr>
          <w:t xml:space="preserve"> </w:t>
        </w:r>
        <w:r>
          <w:t>1:</w:t>
        </w:r>
        <w:r>
          <w:rPr>
            <w:spacing w:val="-1"/>
          </w:rPr>
          <w:t xml:space="preserve"> </w:t>
        </w:r>
        <w:r>
          <w:t>Resumen</w:t>
        </w:r>
        <w:r>
          <w:rPr>
            <w:spacing w:val="-1"/>
          </w:rPr>
          <w:t xml:space="preserve"> </w:t>
        </w:r>
        <w:r>
          <w:rPr>
            <w:spacing w:val="-4"/>
          </w:rPr>
          <w:t>FODA</w:t>
        </w:r>
        <w:r>
          <w:tab/>
        </w:r>
        <w:r>
          <w:rPr>
            <w:spacing w:val="-5"/>
          </w:rPr>
          <w:t>21</w:t>
        </w:r>
      </w:hyperlink>
    </w:p>
    <w:p w:rsidR="006E50F6" w:rsidRDefault="00625789">
      <w:pPr>
        <w:pStyle w:val="Textoindependiente"/>
        <w:tabs>
          <w:tab w:val="left" w:leader="dot" w:pos="8257"/>
        </w:tabs>
        <w:spacing w:before="120"/>
        <w:ind w:left="2"/>
      </w:pPr>
      <w:hyperlink w:anchor="_bookmark67" w:history="1">
        <w:r>
          <w:t>Tabla</w:t>
        </w:r>
        <w:r>
          <w:rPr>
            <w:spacing w:val="-5"/>
          </w:rPr>
          <w:t xml:space="preserve"> </w:t>
        </w:r>
        <w:r>
          <w:t>2:</w:t>
        </w:r>
        <w:r>
          <w:rPr>
            <w:spacing w:val="-3"/>
          </w:rPr>
          <w:t xml:space="preserve"> </w:t>
        </w:r>
        <w:r>
          <w:t>Requerimientos</w:t>
        </w:r>
        <w:r>
          <w:rPr>
            <w:spacing w:val="-1"/>
          </w:rPr>
          <w:t xml:space="preserve"> </w:t>
        </w:r>
        <w:r>
          <w:t>de</w:t>
        </w:r>
        <w:r>
          <w:rPr>
            <w:spacing w:val="-4"/>
          </w:rPr>
          <w:t xml:space="preserve"> </w:t>
        </w:r>
        <w:r>
          <w:t>Recursos</w:t>
        </w:r>
        <w:r>
          <w:rPr>
            <w:spacing w:val="-3"/>
          </w:rPr>
          <w:t xml:space="preserve"> </w:t>
        </w:r>
        <w:r>
          <w:rPr>
            <w:spacing w:val="-2"/>
          </w:rPr>
          <w:t>Humanos</w:t>
        </w:r>
        <w:r>
          <w:tab/>
        </w:r>
        <w:r>
          <w:rPr>
            <w:spacing w:val="-5"/>
          </w:rPr>
          <w:t>55</w:t>
        </w:r>
      </w:hyperlink>
    </w:p>
    <w:p w:rsidR="006E50F6" w:rsidRDefault="00625789">
      <w:pPr>
        <w:pStyle w:val="Textoindependiente"/>
        <w:tabs>
          <w:tab w:val="left" w:leader="dot" w:pos="8257"/>
        </w:tabs>
        <w:spacing w:before="123"/>
        <w:ind w:left="2"/>
      </w:pPr>
      <w:hyperlink w:anchor="_bookmark76" w:history="1">
        <w:r>
          <w:t>Tabla</w:t>
        </w:r>
        <w:r>
          <w:rPr>
            <w:spacing w:val="-5"/>
          </w:rPr>
          <w:t xml:space="preserve"> </w:t>
        </w:r>
        <w:r>
          <w:t>3:</w:t>
        </w:r>
        <w:r>
          <w:rPr>
            <w:spacing w:val="-2"/>
          </w:rPr>
          <w:t xml:space="preserve"> </w:t>
        </w:r>
        <w:r>
          <w:t>Proyecciones</w:t>
        </w:r>
        <w:r>
          <w:rPr>
            <w:spacing w:val="-3"/>
          </w:rPr>
          <w:t xml:space="preserve"> </w:t>
        </w:r>
        <w:r>
          <w:t>de</w:t>
        </w:r>
        <w:r>
          <w:rPr>
            <w:spacing w:val="-2"/>
          </w:rPr>
          <w:t xml:space="preserve"> </w:t>
        </w:r>
        <w:r>
          <w:t>cantidad</w:t>
        </w:r>
        <w:r>
          <w:rPr>
            <w:spacing w:val="-2"/>
          </w:rPr>
          <w:t xml:space="preserve"> </w:t>
        </w:r>
        <w:r>
          <w:t>de</w:t>
        </w:r>
        <w:r>
          <w:rPr>
            <w:spacing w:val="-1"/>
          </w:rPr>
          <w:t xml:space="preserve"> </w:t>
        </w:r>
        <w:r>
          <w:t>clientes</w:t>
        </w:r>
        <w:r>
          <w:rPr>
            <w:spacing w:val="-3"/>
          </w:rPr>
          <w:t xml:space="preserve"> </w:t>
        </w:r>
        <w:r>
          <w:t>atendidos</w:t>
        </w:r>
        <w:r>
          <w:rPr>
            <w:spacing w:val="-3"/>
          </w:rPr>
          <w:t xml:space="preserve"> </w:t>
        </w:r>
        <w:r>
          <w:t>y</w:t>
        </w:r>
        <w:r>
          <w:rPr>
            <w:spacing w:val="-2"/>
          </w:rPr>
          <w:t xml:space="preserve"> </w:t>
        </w:r>
        <w:r>
          <w:t>de</w:t>
        </w:r>
        <w:r>
          <w:rPr>
            <w:spacing w:val="-3"/>
          </w:rPr>
          <w:t xml:space="preserve"> </w:t>
        </w:r>
        <w:r>
          <w:t>ventas</w:t>
        </w:r>
        <w:r>
          <w:rPr>
            <w:spacing w:val="-3"/>
          </w:rPr>
          <w:t xml:space="preserve"> </w:t>
        </w:r>
        <w:r>
          <w:t>en</w:t>
        </w:r>
        <w:r>
          <w:rPr>
            <w:spacing w:val="-2"/>
          </w:rPr>
          <w:t xml:space="preserve"> </w:t>
        </w:r>
        <w:r>
          <w:rPr>
            <w:spacing w:val="-5"/>
          </w:rPr>
          <w:t>S/</w:t>
        </w:r>
        <w:r>
          <w:tab/>
        </w:r>
        <w:r>
          <w:rPr>
            <w:spacing w:val="-5"/>
          </w:rPr>
          <w:t>63</w:t>
        </w:r>
      </w:hyperlink>
    </w:p>
    <w:p w:rsidR="006E50F6" w:rsidRDefault="00625789">
      <w:pPr>
        <w:pStyle w:val="Textoindependiente"/>
        <w:tabs>
          <w:tab w:val="left" w:leader="dot" w:pos="8257"/>
        </w:tabs>
        <w:spacing w:before="122"/>
        <w:ind w:left="2"/>
      </w:pPr>
      <w:hyperlink w:anchor="_bookmark78" w:history="1">
        <w:r>
          <w:t>Tabla</w:t>
        </w:r>
        <w:r>
          <w:rPr>
            <w:spacing w:val="-3"/>
          </w:rPr>
          <w:t xml:space="preserve"> </w:t>
        </w:r>
        <w:r>
          <w:t>4: Detalle de</w:t>
        </w:r>
        <w:r>
          <w:rPr>
            <w:spacing w:val="-2"/>
          </w:rPr>
          <w:t xml:space="preserve"> </w:t>
        </w:r>
        <w:r>
          <w:t>la inversión inicial</w:t>
        </w:r>
        <w:r>
          <w:rPr>
            <w:spacing w:val="-1"/>
          </w:rPr>
          <w:t xml:space="preserve"> </w:t>
        </w:r>
        <w:r>
          <w:t>por</w:t>
        </w:r>
        <w:r>
          <w:rPr>
            <w:spacing w:val="-1"/>
          </w:rPr>
          <w:t xml:space="preserve"> </w:t>
        </w:r>
        <w:r>
          <w:t xml:space="preserve">concepto del </w:t>
        </w:r>
        <w:r>
          <w:rPr>
            <w:spacing w:val="-2"/>
          </w:rPr>
          <w:t>gasto</w:t>
        </w:r>
        <w:r>
          <w:tab/>
        </w:r>
        <w:r>
          <w:rPr>
            <w:spacing w:val="-5"/>
          </w:rPr>
          <w:t>64</w:t>
        </w:r>
      </w:hyperlink>
    </w:p>
    <w:p w:rsidR="006E50F6" w:rsidRDefault="00625789">
      <w:pPr>
        <w:pStyle w:val="Textoindependiente"/>
        <w:tabs>
          <w:tab w:val="left" w:leader="dot" w:pos="8257"/>
        </w:tabs>
        <w:spacing w:before="123"/>
        <w:ind w:left="2"/>
      </w:pPr>
      <w:hyperlink w:anchor="_bookmark79" w:history="1">
        <w:r>
          <w:t>Tabla</w:t>
        </w:r>
        <w:r>
          <w:rPr>
            <w:spacing w:val="-2"/>
          </w:rPr>
          <w:t xml:space="preserve"> </w:t>
        </w:r>
        <w:r>
          <w:t>5:</w:t>
        </w:r>
        <w:r>
          <w:rPr>
            <w:spacing w:val="-1"/>
          </w:rPr>
          <w:t xml:space="preserve"> </w:t>
        </w:r>
        <w:r>
          <w:t>Depreciación</w:t>
        </w:r>
        <w:r>
          <w:rPr>
            <w:spacing w:val="-1"/>
          </w:rPr>
          <w:t xml:space="preserve"> </w:t>
        </w:r>
        <w:r>
          <w:t>anual</w:t>
        </w:r>
        <w:r>
          <w:rPr>
            <w:spacing w:val="-2"/>
          </w:rPr>
          <w:t xml:space="preserve"> </w:t>
        </w:r>
        <w:r>
          <w:t>por</w:t>
        </w:r>
        <w:r>
          <w:rPr>
            <w:spacing w:val="-1"/>
          </w:rPr>
          <w:t xml:space="preserve"> </w:t>
        </w:r>
        <w:r>
          <w:t>activo</w:t>
        </w:r>
        <w:r>
          <w:rPr>
            <w:spacing w:val="-1"/>
          </w:rPr>
          <w:t xml:space="preserve"> </w:t>
        </w:r>
        <w:r>
          <w:rPr>
            <w:spacing w:val="-4"/>
          </w:rPr>
          <w:t>fijo</w:t>
        </w:r>
        <w:r>
          <w:tab/>
        </w:r>
        <w:r>
          <w:rPr>
            <w:spacing w:val="-5"/>
          </w:rPr>
          <w:t>65</w:t>
        </w:r>
      </w:hyperlink>
    </w:p>
    <w:p w:rsidR="006E50F6" w:rsidRDefault="00625789">
      <w:pPr>
        <w:pStyle w:val="Textoindependiente"/>
        <w:tabs>
          <w:tab w:val="left" w:leader="dot" w:pos="8257"/>
        </w:tabs>
        <w:spacing w:before="120"/>
        <w:ind w:left="2"/>
      </w:pPr>
      <w:hyperlink w:anchor="_bookmark82" w:history="1">
        <w:r>
          <w:t>Tabla</w:t>
        </w:r>
        <w:r>
          <w:rPr>
            <w:spacing w:val="-3"/>
          </w:rPr>
          <w:t xml:space="preserve"> </w:t>
        </w:r>
        <w:r>
          <w:t>6:</w:t>
        </w:r>
        <w:r>
          <w:rPr>
            <w:spacing w:val="-1"/>
          </w:rPr>
          <w:t xml:space="preserve"> </w:t>
        </w:r>
        <w:r>
          <w:t>Cálculo</w:t>
        </w:r>
        <w:r>
          <w:rPr>
            <w:spacing w:val="-1"/>
          </w:rPr>
          <w:t xml:space="preserve"> </w:t>
        </w:r>
        <w:r>
          <w:t>del punto</w:t>
        </w:r>
        <w:r>
          <w:rPr>
            <w:spacing w:val="-1"/>
          </w:rPr>
          <w:t xml:space="preserve"> </w:t>
        </w:r>
        <w:r>
          <w:t>de</w:t>
        </w:r>
        <w:r>
          <w:rPr>
            <w:spacing w:val="-2"/>
          </w:rPr>
          <w:t xml:space="preserve"> </w:t>
        </w:r>
        <w:r>
          <w:t>equilibrio mensual</w:t>
        </w:r>
        <w:r>
          <w:rPr>
            <w:spacing w:val="-1"/>
          </w:rPr>
          <w:t xml:space="preserve"> </w:t>
        </w:r>
        <w:r>
          <w:t>en</w:t>
        </w:r>
        <w:r>
          <w:rPr>
            <w:spacing w:val="-1"/>
          </w:rPr>
          <w:t xml:space="preserve"> </w:t>
        </w:r>
        <w:r>
          <w:t>base</w:t>
        </w:r>
        <w:r>
          <w:rPr>
            <w:spacing w:val="-1"/>
          </w:rPr>
          <w:t xml:space="preserve"> </w:t>
        </w:r>
        <w:r>
          <w:t>a</w:t>
        </w:r>
        <w:r>
          <w:rPr>
            <w:spacing w:val="-2"/>
          </w:rPr>
          <w:t xml:space="preserve"> </w:t>
        </w:r>
        <w:r>
          <w:t>clientes</w:t>
        </w:r>
        <w:r>
          <w:rPr>
            <w:spacing w:val="-1"/>
          </w:rPr>
          <w:t xml:space="preserve"> </w:t>
        </w:r>
        <w:r>
          <w:rPr>
            <w:spacing w:val="-2"/>
          </w:rPr>
          <w:t>atendidos</w:t>
        </w:r>
        <w:r>
          <w:tab/>
        </w:r>
        <w:r>
          <w:rPr>
            <w:spacing w:val="-5"/>
          </w:rPr>
          <w:t>67</w:t>
        </w:r>
      </w:hyperlink>
    </w:p>
    <w:p w:rsidR="006E50F6" w:rsidRDefault="00625789">
      <w:pPr>
        <w:pStyle w:val="Textoindependiente"/>
        <w:tabs>
          <w:tab w:val="left" w:leader="dot" w:pos="8257"/>
        </w:tabs>
        <w:spacing w:before="122"/>
        <w:ind w:left="2"/>
      </w:pPr>
      <w:hyperlink w:anchor="_bookmark84" w:history="1">
        <w:r>
          <w:t>Tabla</w:t>
        </w:r>
        <w:r>
          <w:rPr>
            <w:spacing w:val="-1"/>
          </w:rPr>
          <w:t xml:space="preserve"> </w:t>
        </w:r>
        <w:r>
          <w:t>7:</w:t>
        </w:r>
        <w:r>
          <w:rPr>
            <w:spacing w:val="-1"/>
          </w:rPr>
          <w:t xml:space="preserve"> </w:t>
        </w:r>
        <w:r>
          <w:t>Estado</w:t>
        </w:r>
        <w:r>
          <w:rPr>
            <w:spacing w:val="-1"/>
          </w:rPr>
          <w:t xml:space="preserve"> </w:t>
        </w:r>
        <w:r>
          <w:t>de</w:t>
        </w:r>
        <w:r>
          <w:rPr>
            <w:spacing w:val="-3"/>
          </w:rPr>
          <w:t xml:space="preserve"> </w:t>
        </w:r>
        <w:r>
          <w:t>resultados</w:t>
        </w:r>
        <w:r>
          <w:rPr>
            <w:spacing w:val="-2"/>
          </w:rPr>
          <w:t xml:space="preserve"> </w:t>
        </w:r>
        <w:r>
          <w:t>proyectado</w:t>
        </w:r>
        <w:r>
          <w:rPr>
            <w:spacing w:val="-1"/>
          </w:rPr>
          <w:t xml:space="preserve"> </w:t>
        </w:r>
        <w:r>
          <w:t>desde el</w:t>
        </w:r>
        <w:r>
          <w:rPr>
            <w:spacing w:val="-1"/>
          </w:rPr>
          <w:t xml:space="preserve"> </w:t>
        </w:r>
        <w:r>
          <w:t>2026</w:t>
        </w:r>
        <w:r>
          <w:rPr>
            <w:spacing w:val="-1"/>
          </w:rPr>
          <w:t xml:space="preserve"> </w:t>
        </w:r>
        <w:r>
          <w:t>hasta</w:t>
        </w:r>
        <w:r>
          <w:rPr>
            <w:spacing w:val="-1"/>
          </w:rPr>
          <w:t xml:space="preserve"> </w:t>
        </w:r>
        <w:r>
          <w:t xml:space="preserve">el </w:t>
        </w:r>
        <w:r>
          <w:rPr>
            <w:spacing w:val="-2"/>
          </w:rPr>
          <w:t>2030.</w:t>
        </w:r>
        <w:r>
          <w:tab/>
        </w:r>
        <w:r>
          <w:rPr>
            <w:spacing w:val="-5"/>
          </w:rPr>
          <w:t>67</w:t>
        </w:r>
      </w:hyperlink>
    </w:p>
    <w:p w:rsidR="006E50F6" w:rsidRDefault="00625789">
      <w:pPr>
        <w:pStyle w:val="Textoindependiente"/>
        <w:tabs>
          <w:tab w:val="left" w:leader="dot" w:pos="8257"/>
        </w:tabs>
        <w:spacing w:before="122"/>
        <w:ind w:left="2"/>
      </w:pPr>
      <w:hyperlink w:anchor="_bookmark86" w:history="1">
        <w:r>
          <w:t>Tabla</w:t>
        </w:r>
        <w:r>
          <w:rPr>
            <w:spacing w:val="-1"/>
          </w:rPr>
          <w:t xml:space="preserve"> </w:t>
        </w:r>
        <w:r>
          <w:t>8:</w:t>
        </w:r>
        <w:r>
          <w:rPr>
            <w:spacing w:val="-1"/>
          </w:rPr>
          <w:t xml:space="preserve"> </w:t>
        </w:r>
        <w:r>
          <w:t>Flujo de</w:t>
        </w:r>
        <w:r>
          <w:rPr>
            <w:spacing w:val="-2"/>
          </w:rPr>
          <w:t xml:space="preserve"> </w:t>
        </w:r>
        <w:r>
          <w:t>caja</w:t>
        </w:r>
        <w:r>
          <w:rPr>
            <w:spacing w:val="-1"/>
          </w:rPr>
          <w:t xml:space="preserve"> </w:t>
        </w:r>
        <w:r>
          <w:t>libre</w:t>
        </w:r>
        <w:r>
          <w:rPr>
            <w:spacing w:val="-2"/>
          </w:rPr>
          <w:t xml:space="preserve"> </w:t>
        </w:r>
        <w:r>
          <w:t>proyectado</w:t>
        </w:r>
        <w:r>
          <w:rPr>
            <w:spacing w:val="-1"/>
          </w:rPr>
          <w:t xml:space="preserve"> </w:t>
        </w:r>
        <w:r>
          <w:t xml:space="preserve">hasta el </w:t>
        </w:r>
        <w:r>
          <w:rPr>
            <w:spacing w:val="-4"/>
          </w:rPr>
          <w:t>2030</w:t>
        </w:r>
        <w:r>
          <w:tab/>
        </w:r>
        <w:r>
          <w:rPr>
            <w:spacing w:val="-5"/>
          </w:rPr>
          <w:t>68</w:t>
        </w:r>
      </w:hyperlink>
    </w:p>
    <w:p w:rsidR="006E50F6" w:rsidRDefault="00625789">
      <w:pPr>
        <w:pStyle w:val="Textoindependiente"/>
        <w:tabs>
          <w:tab w:val="left" w:leader="dot" w:pos="8257"/>
        </w:tabs>
        <w:spacing w:before="123"/>
        <w:ind w:left="2"/>
      </w:pPr>
      <w:hyperlink w:anchor="_bookmark88" w:history="1">
        <w:r>
          <w:t>Tab</w:t>
        </w:r>
        <w:r>
          <w:t>la</w:t>
        </w:r>
        <w:r>
          <w:rPr>
            <w:spacing w:val="-1"/>
          </w:rPr>
          <w:t xml:space="preserve"> </w:t>
        </w:r>
        <w:r>
          <w:t>9:</w:t>
        </w:r>
        <w:r>
          <w:rPr>
            <w:spacing w:val="-1"/>
          </w:rPr>
          <w:t xml:space="preserve"> </w:t>
        </w:r>
        <w:r>
          <w:t>Cálculo del</w:t>
        </w:r>
        <w:r>
          <w:rPr>
            <w:spacing w:val="-1"/>
          </w:rPr>
          <w:t xml:space="preserve"> </w:t>
        </w:r>
        <w:r>
          <w:t>VAN</w:t>
        </w:r>
        <w:r>
          <w:rPr>
            <w:spacing w:val="-2"/>
          </w:rPr>
          <w:t xml:space="preserve"> </w:t>
        </w:r>
        <w:r>
          <w:t xml:space="preserve">y </w:t>
        </w:r>
        <w:r>
          <w:rPr>
            <w:spacing w:val="-5"/>
          </w:rPr>
          <w:t>TIR</w:t>
        </w:r>
        <w:r>
          <w:tab/>
        </w:r>
        <w:r>
          <w:rPr>
            <w:spacing w:val="-5"/>
          </w:rPr>
          <w:t>69</w:t>
        </w:r>
      </w:hyperlink>
    </w:p>
    <w:p w:rsidR="006E50F6" w:rsidRDefault="00625789">
      <w:pPr>
        <w:pStyle w:val="Textoindependiente"/>
        <w:tabs>
          <w:tab w:val="left" w:leader="dot" w:pos="8257"/>
        </w:tabs>
        <w:spacing w:before="123"/>
        <w:ind w:left="2"/>
      </w:pPr>
      <w:hyperlink w:anchor="_bookmark89" w:history="1">
        <w:r>
          <w:t>Tabla</w:t>
        </w:r>
        <w:r>
          <w:rPr>
            <w:spacing w:val="-3"/>
          </w:rPr>
          <w:t xml:space="preserve"> </w:t>
        </w:r>
        <w:r>
          <w:t>10:</w:t>
        </w:r>
        <w:r>
          <w:rPr>
            <w:spacing w:val="-1"/>
          </w:rPr>
          <w:t xml:space="preserve"> </w:t>
        </w:r>
        <w:r>
          <w:t>Flujo</w:t>
        </w:r>
        <w:r>
          <w:rPr>
            <w:spacing w:val="-1"/>
          </w:rPr>
          <w:t xml:space="preserve"> </w:t>
        </w:r>
        <w:r>
          <w:t>de</w:t>
        </w:r>
        <w:r>
          <w:rPr>
            <w:spacing w:val="-1"/>
          </w:rPr>
          <w:t xml:space="preserve"> </w:t>
        </w:r>
        <w:r>
          <w:t>caja</w:t>
        </w:r>
        <w:r>
          <w:rPr>
            <w:spacing w:val="-1"/>
          </w:rPr>
          <w:t xml:space="preserve"> </w:t>
        </w:r>
        <w:r>
          <w:t>libre</w:t>
        </w:r>
        <w:r>
          <w:rPr>
            <w:spacing w:val="-3"/>
          </w:rPr>
          <w:t xml:space="preserve"> </w:t>
        </w:r>
        <w:r>
          <w:t>acumulados</w:t>
        </w:r>
        <w:r>
          <w:rPr>
            <w:spacing w:val="-2"/>
          </w:rPr>
          <w:t xml:space="preserve"> </w:t>
        </w:r>
        <w:r>
          <w:t>hasta el</w:t>
        </w:r>
        <w:r>
          <w:rPr>
            <w:spacing w:val="1"/>
          </w:rPr>
          <w:t xml:space="preserve"> </w:t>
        </w:r>
        <w:r>
          <w:t>2030</w:t>
        </w:r>
        <w:r>
          <w:rPr>
            <w:spacing w:val="-1"/>
          </w:rPr>
          <w:t xml:space="preserve"> </w:t>
        </w:r>
        <w:r>
          <w:t xml:space="preserve">y </w:t>
        </w:r>
        <w:proofErr w:type="spellStart"/>
        <w:r>
          <w:rPr>
            <w:spacing w:val="-2"/>
          </w:rPr>
          <w:t>payback</w:t>
        </w:r>
        <w:proofErr w:type="spellEnd"/>
        <w:r>
          <w:tab/>
        </w:r>
        <w:r>
          <w:rPr>
            <w:spacing w:val="-5"/>
          </w:rPr>
          <w:t>69</w:t>
        </w:r>
      </w:hyperlink>
    </w:p>
    <w:p w:rsidR="006E50F6" w:rsidRDefault="00625789">
      <w:pPr>
        <w:pStyle w:val="Textoindependiente"/>
        <w:tabs>
          <w:tab w:val="left" w:leader="dot" w:pos="8257"/>
        </w:tabs>
        <w:spacing w:before="120"/>
        <w:ind w:left="2"/>
      </w:pPr>
      <w:hyperlink w:anchor="_bookmark91" w:history="1">
        <w:r>
          <w:t>Tabla</w:t>
        </w:r>
        <w:r>
          <w:rPr>
            <w:spacing w:val="-1"/>
          </w:rPr>
          <w:t xml:space="preserve"> </w:t>
        </w:r>
        <w:r>
          <w:t>11:</w:t>
        </w:r>
        <w:r>
          <w:rPr>
            <w:spacing w:val="-1"/>
          </w:rPr>
          <w:t xml:space="preserve"> </w:t>
        </w:r>
        <w:r>
          <w:t>Análisis</w:t>
        </w:r>
        <w:r>
          <w:rPr>
            <w:spacing w:val="-2"/>
          </w:rPr>
          <w:t xml:space="preserve"> </w:t>
        </w:r>
        <w:r>
          <w:t>de</w:t>
        </w:r>
        <w:r>
          <w:rPr>
            <w:spacing w:val="-1"/>
          </w:rPr>
          <w:t xml:space="preserve"> </w:t>
        </w:r>
        <w:r>
          <w:t>Sensibilidad</w:t>
        </w:r>
        <w:r>
          <w:rPr>
            <w:spacing w:val="-1"/>
          </w:rPr>
          <w:t xml:space="preserve"> </w:t>
        </w:r>
        <w:r>
          <w:t>del</w:t>
        </w:r>
        <w:r>
          <w:rPr>
            <w:spacing w:val="-1"/>
          </w:rPr>
          <w:t xml:space="preserve"> </w:t>
        </w:r>
        <w:r>
          <w:t>VAN</w:t>
        </w:r>
        <w:r>
          <w:rPr>
            <w:spacing w:val="-2"/>
          </w:rPr>
          <w:t xml:space="preserve"> </w:t>
        </w:r>
        <w:r>
          <w:t>y</w:t>
        </w:r>
        <w:r>
          <w:rPr>
            <w:spacing w:val="-1"/>
          </w:rPr>
          <w:t xml:space="preserve"> </w:t>
        </w:r>
        <w:r>
          <w:rPr>
            <w:spacing w:val="-5"/>
          </w:rPr>
          <w:t>TIR</w:t>
        </w:r>
        <w:r>
          <w:tab/>
        </w:r>
        <w:r>
          <w:rPr>
            <w:spacing w:val="-5"/>
          </w:rPr>
          <w:t>70</w:t>
        </w:r>
      </w:hyperlink>
    </w:p>
    <w:p w:rsidR="006E50F6" w:rsidRDefault="006E50F6">
      <w:pPr>
        <w:pStyle w:val="Textoindependiente"/>
        <w:sectPr w:rsidR="006E50F6">
          <w:pgSz w:w="11910" w:h="16840"/>
          <w:pgMar w:top="1320" w:right="992" w:bottom="280" w:left="1700" w:header="720" w:footer="720" w:gutter="0"/>
          <w:cols w:space="720"/>
        </w:sectPr>
      </w:pPr>
    </w:p>
    <w:p w:rsidR="006E50F6" w:rsidRDefault="00625789">
      <w:pPr>
        <w:pStyle w:val="Textoindependiente"/>
        <w:spacing w:before="79"/>
        <w:ind w:left="2"/>
      </w:pPr>
      <w:r>
        <w:lastRenderedPageBreak/>
        <w:t>ÍNDICE</w:t>
      </w:r>
      <w:r>
        <w:rPr>
          <w:spacing w:val="-4"/>
        </w:rPr>
        <w:t xml:space="preserve"> </w:t>
      </w:r>
      <w:r>
        <w:t>DE</w:t>
      </w:r>
      <w:r>
        <w:rPr>
          <w:spacing w:val="-3"/>
        </w:rPr>
        <w:t xml:space="preserve"> </w:t>
      </w:r>
      <w:r>
        <w:rPr>
          <w:spacing w:val="-2"/>
        </w:rPr>
        <w:t>GRÁFICOS</w:t>
      </w:r>
    </w:p>
    <w:p w:rsidR="006E50F6" w:rsidRDefault="00625789">
      <w:pPr>
        <w:pStyle w:val="Textoindependiente"/>
        <w:tabs>
          <w:tab w:val="left" w:leader="dot" w:pos="8257"/>
        </w:tabs>
        <w:spacing w:before="420"/>
        <w:ind w:left="2"/>
      </w:pPr>
      <w:hyperlink w:anchor="_bookmark23" w:history="1">
        <w:r>
          <w:t>Gráfico</w:t>
        </w:r>
        <w:r>
          <w:rPr>
            <w:spacing w:val="-1"/>
          </w:rPr>
          <w:t xml:space="preserve"> </w:t>
        </w:r>
        <w:r>
          <w:t>1:</w:t>
        </w:r>
        <w:r>
          <w:rPr>
            <w:spacing w:val="-1"/>
          </w:rPr>
          <w:t xml:space="preserve"> </w:t>
        </w:r>
        <w:r>
          <w:t>Evolución</w:t>
        </w:r>
        <w:r>
          <w:rPr>
            <w:spacing w:val="-1"/>
          </w:rPr>
          <w:t xml:space="preserve"> </w:t>
        </w:r>
        <w:r>
          <w:t>del</w:t>
        </w:r>
        <w:r>
          <w:rPr>
            <w:spacing w:val="-1"/>
          </w:rPr>
          <w:t xml:space="preserve"> </w:t>
        </w:r>
        <w:r>
          <w:t>PBI</w:t>
        </w:r>
        <w:r>
          <w:rPr>
            <w:spacing w:val="-5"/>
          </w:rPr>
          <w:t xml:space="preserve"> </w:t>
        </w:r>
        <w:r>
          <w:t xml:space="preserve">del </w:t>
        </w:r>
        <w:r>
          <w:rPr>
            <w:spacing w:val="-2"/>
          </w:rPr>
          <w:t>Perú.</w:t>
        </w:r>
        <w:r>
          <w:tab/>
        </w:r>
        <w:r>
          <w:rPr>
            <w:spacing w:val="-5"/>
          </w:rPr>
          <w:t>18</w:t>
        </w:r>
      </w:hyperlink>
    </w:p>
    <w:p w:rsidR="006E50F6" w:rsidRDefault="00625789">
      <w:pPr>
        <w:pStyle w:val="Textoindependiente"/>
        <w:tabs>
          <w:tab w:val="left" w:leader="dot" w:pos="8257"/>
        </w:tabs>
        <w:spacing w:before="120" w:line="261" w:lineRule="auto"/>
        <w:ind w:left="2" w:right="715"/>
      </w:pPr>
      <w:hyperlink w:anchor="_bookmark24" w:history="1">
        <w:r>
          <w:t>Gráfico 2: Evolución de la inflación en el Perú y países referentes de la región hasta el</w:t>
        </w:r>
      </w:hyperlink>
      <w:r>
        <w:t xml:space="preserve"> </w:t>
      </w:r>
      <w:hyperlink w:anchor="_bookmark24" w:history="1">
        <w:r>
          <w:rPr>
            <w:spacing w:val="-4"/>
          </w:rPr>
          <w:t>2024</w:t>
        </w:r>
        <w:r>
          <w:tab/>
        </w:r>
        <w:r>
          <w:rPr>
            <w:spacing w:val="-5"/>
          </w:rPr>
          <w:t>19</w:t>
        </w:r>
      </w:hyperlink>
    </w:p>
    <w:p w:rsidR="006E50F6" w:rsidRDefault="00625789">
      <w:pPr>
        <w:pStyle w:val="Textoindependiente"/>
        <w:tabs>
          <w:tab w:val="left" w:leader="dot" w:pos="8257"/>
        </w:tabs>
        <w:spacing w:before="95"/>
        <w:ind w:left="2"/>
      </w:pPr>
      <w:hyperlink w:anchor="_bookmark38" w:history="1">
        <w:r>
          <w:t>Gráfico</w:t>
        </w:r>
        <w:r>
          <w:rPr>
            <w:spacing w:val="-4"/>
          </w:rPr>
          <w:t xml:space="preserve"> </w:t>
        </w:r>
        <w:r>
          <w:t>3:</w:t>
        </w:r>
        <w:r>
          <w:rPr>
            <w:spacing w:val="-1"/>
          </w:rPr>
          <w:t xml:space="preserve"> </w:t>
        </w:r>
        <w:r>
          <w:t>Distribución</w:t>
        </w:r>
        <w:r>
          <w:rPr>
            <w:spacing w:val="-1"/>
          </w:rPr>
          <w:t xml:space="preserve"> </w:t>
        </w:r>
        <w:r>
          <w:t>por</w:t>
        </w:r>
        <w:r>
          <w:rPr>
            <w:spacing w:val="-2"/>
          </w:rPr>
          <w:t xml:space="preserve"> </w:t>
        </w:r>
        <w:r>
          <w:t>Edad</w:t>
        </w:r>
        <w:r>
          <w:rPr>
            <w:spacing w:val="-1"/>
          </w:rPr>
          <w:t xml:space="preserve"> </w:t>
        </w:r>
        <w:r>
          <w:t>del</w:t>
        </w:r>
        <w:r>
          <w:rPr>
            <w:spacing w:val="-1"/>
          </w:rPr>
          <w:t xml:space="preserve"> </w:t>
        </w:r>
        <w:r>
          <w:t>Público</w:t>
        </w:r>
        <w:r>
          <w:rPr>
            <w:spacing w:val="-1"/>
          </w:rPr>
          <w:t xml:space="preserve"> </w:t>
        </w:r>
        <w:r>
          <w:rPr>
            <w:spacing w:val="-2"/>
          </w:rPr>
          <w:t>Objetivo</w:t>
        </w:r>
        <w:r>
          <w:tab/>
        </w:r>
        <w:r>
          <w:rPr>
            <w:spacing w:val="-5"/>
          </w:rPr>
          <w:t>30</w:t>
        </w:r>
      </w:hyperlink>
    </w:p>
    <w:p w:rsidR="006E50F6" w:rsidRDefault="00625789">
      <w:pPr>
        <w:pStyle w:val="Textoindependiente"/>
        <w:tabs>
          <w:tab w:val="left" w:leader="dot" w:pos="8257"/>
        </w:tabs>
        <w:spacing w:before="122" w:line="259" w:lineRule="auto"/>
        <w:ind w:left="2" w:right="715"/>
      </w:pPr>
      <w:hyperlink w:anchor="_bookmark39" w:history="1">
        <w:r>
          <w:t>Gráfico 4: Frecuencia de visita según la cantidad de veces que los entrevistados estarían</w:t>
        </w:r>
      </w:hyperlink>
      <w:r>
        <w:t xml:space="preserve"> </w:t>
      </w:r>
      <w:hyperlink w:anchor="_bookmark39" w:history="1">
        <w:r>
          <w:t>dispuestos</w:t>
        </w:r>
        <w:r>
          <w:rPr>
            <w:spacing w:val="-3"/>
          </w:rPr>
          <w:t xml:space="preserve"> </w:t>
        </w:r>
        <w:r>
          <w:t>a</w:t>
        </w:r>
        <w:r>
          <w:rPr>
            <w:spacing w:val="-2"/>
          </w:rPr>
          <w:t xml:space="preserve"> asistir</w:t>
        </w:r>
        <w:r>
          <w:tab/>
        </w:r>
        <w:r>
          <w:rPr>
            <w:spacing w:val="-5"/>
          </w:rPr>
          <w:t>31</w:t>
        </w:r>
      </w:hyperlink>
    </w:p>
    <w:p w:rsidR="006E50F6" w:rsidRDefault="00625789">
      <w:pPr>
        <w:pStyle w:val="Textoindependiente"/>
        <w:tabs>
          <w:tab w:val="left" w:leader="dot" w:pos="8257"/>
        </w:tabs>
        <w:spacing w:before="100"/>
        <w:ind w:left="2"/>
      </w:pPr>
      <w:hyperlink w:anchor="_bookmark40" w:history="1">
        <w:r>
          <w:t>Gráfico</w:t>
        </w:r>
        <w:r>
          <w:rPr>
            <w:spacing w:val="-5"/>
          </w:rPr>
          <w:t xml:space="preserve"> </w:t>
        </w:r>
        <w:r>
          <w:t>5: Factores</w:t>
        </w:r>
        <w:r>
          <w:rPr>
            <w:spacing w:val="-3"/>
          </w:rPr>
          <w:t xml:space="preserve"> </w:t>
        </w:r>
        <w:r>
          <w:t>más</w:t>
        </w:r>
        <w:r>
          <w:rPr>
            <w:spacing w:val="-1"/>
          </w:rPr>
          <w:t xml:space="preserve"> </w:t>
        </w:r>
        <w:r>
          <w:t>valorados</w:t>
        </w:r>
        <w:r>
          <w:rPr>
            <w:spacing w:val="-3"/>
          </w:rPr>
          <w:t xml:space="preserve"> </w:t>
        </w:r>
        <w:r>
          <w:t>para</w:t>
        </w:r>
        <w:r>
          <w:rPr>
            <w:spacing w:val="-3"/>
          </w:rPr>
          <w:t xml:space="preserve"> </w:t>
        </w:r>
        <w:r>
          <w:t>los</w:t>
        </w:r>
        <w:r>
          <w:rPr>
            <w:spacing w:val="-3"/>
          </w:rPr>
          <w:t xml:space="preserve"> </w:t>
        </w:r>
        <w:r>
          <w:t>potenciales</w:t>
        </w:r>
        <w:r>
          <w:rPr>
            <w:spacing w:val="-4"/>
          </w:rPr>
          <w:t xml:space="preserve"> </w:t>
        </w:r>
        <w:r>
          <w:t>clientes</w:t>
        </w:r>
        <w:r>
          <w:rPr>
            <w:spacing w:val="-3"/>
          </w:rPr>
          <w:t xml:space="preserve"> </w:t>
        </w:r>
        <w:r>
          <w:t>según</w:t>
        </w:r>
        <w:r>
          <w:rPr>
            <w:spacing w:val="-2"/>
          </w:rPr>
          <w:t xml:space="preserve"> </w:t>
        </w:r>
        <w:r>
          <w:t>la</w:t>
        </w:r>
        <w:r>
          <w:rPr>
            <w:spacing w:val="-1"/>
          </w:rPr>
          <w:t xml:space="preserve"> </w:t>
        </w:r>
        <w:r>
          <w:rPr>
            <w:spacing w:val="-2"/>
          </w:rPr>
          <w:t>encuesta</w:t>
        </w:r>
        <w:r>
          <w:tab/>
        </w:r>
        <w:r>
          <w:rPr>
            <w:spacing w:val="-5"/>
          </w:rPr>
          <w:t>31</w:t>
        </w:r>
      </w:hyperlink>
    </w:p>
    <w:p w:rsidR="006E50F6" w:rsidRDefault="00625789">
      <w:pPr>
        <w:pStyle w:val="Textoindependiente"/>
        <w:tabs>
          <w:tab w:val="left" w:leader="dot" w:pos="8257"/>
        </w:tabs>
        <w:spacing w:before="122"/>
        <w:ind w:left="2"/>
      </w:pPr>
      <w:hyperlink w:anchor="_bookmark41" w:history="1">
        <w:r>
          <w:t>Gráfico</w:t>
        </w:r>
        <w:r>
          <w:rPr>
            <w:spacing w:val="-2"/>
          </w:rPr>
          <w:t xml:space="preserve"> </w:t>
        </w:r>
        <w:r>
          <w:t>6:</w:t>
        </w:r>
        <w:r>
          <w:rPr>
            <w:spacing w:val="-2"/>
          </w:rPr>
          <w:t xml:space="preserve"> </w:t>
        </w:r>
        <w:r>
          <w:t>Disposición</w:t>
        </w:r>
        <w:r>
          <w:rPr>
            <w:spacing w:val="-2"/>
          </w:rPr>
          <w:t xml:space="preserve"> </w:t>
        </w:r>
        <w:r>
          <w:t xml:space="preserve">al </w:t>
        </w:r>
        <w:r>
          <w:rPr>
            <w:spacing w:val="-2"/>
          </w:rPr>
          <w:t>autoservicio</w:t>
        </w:r>
        <w:r>
          <w:tab/>
        </w:r>
        <w:r>
          <w:rPr>
            <w:spacing w:val="-5"/>
          </w:rPr>
          <w:t>32</w:t>
        </w:r>
      </w:hyperlink>
    </w:p>
    <w:p w:rsidR="006E50F6" w:rsidRDefault="00625789">
      <w:pPr>
        <w:pStyle w:val="Textoindependiente"/>
        <w:tabs>
          <w:tab w:val="left" w:leader="dot" w:pos="8257"/>
        </w:tabs>
        <w:spacing w:before="121"/>
        <w:ind w:left="2"/>
      </w:pPr>
      <w:hyperlink w:anchor="_bookmark42" w:history="1">
        <w:r>
          <w:t>Gráfico</w:t>
        </w:r>
        <w:r>
          <w:rPr>
            <w:spacing w:val="-1"/>
          </w:rPr>
          <w:t xml:space="preserve"> </w:t>
        </w:r>
        <w:r>
          <w:t>7:</w:t>
        </w:r>
        <w:r>
          <w:rPr>
            <w:spacing w:val="-1"/>
          </w:rPr>
          <w:t xml:space="preserve"> </w:t>
        </w:r>
        <w:r>
          <w:t>Gasto</w:t>
        </w:r>
        <w:r>
          <w:rPr>
            <w:spacing w:val="-1"/>
          </w:rPr>
          <w:t xml:space="preserve"> </w:t>
        </w:r>
        <w:r>
          <w:t>potencial</w:t>
        </w:r>
        <w:r>
          <w:rPr>
            <w:spacing w:val="-1"/>
          </w:rPr>
          <w:t xml:space="preserve"> </w:t>
        </w:r>
        <w:r>
          <w:t>por</w:t>
        </w:r>
        <w:r>
          <w:rPr>
            <w:spacing w:val="-1"/>
          </w:rPr>
          <w:t xml:space="preserve"> </w:t>
        </w:r>
        <w:r>
          <w:rPr>
            <w:spacing w:val="-2"/>
          </w:rPr>
          <w:t>cliente</w:t>
        </w:r>
        <w:r>
          <w:tab/>
        </w:r>
        <w:r>
          <w:rPr>
            <w:spacing w:val="-5"/>
          </w:rPr>
          <w:t>32</w:t>
        </w:r>
      </w:hyperlink>
    </w:p>
    <w:p w:rsidR="006E50F6" w:rsidRDefault="00625789">
      <w:pPr>
        <w:pStyle w:val="Textoindependiente"/>
        <w:tabs>
          <w:tab w:val="left" w:leader="dot" w:pos="8257"/>
        </w:tabs>
        <w:spacing w:before="122"/>
        <w:ind w:left="2"/>
      </w:pPr>
      <w:hyperlink w:anchor="_bookmark43" w:history="1">
        <w:r>
          <w:t>Gráfico</w:t>
        </w:r>
        <w:r>
          <w:rPr>
            <w:spacing w:val="-2"/>
          </w:rPr>
          <w:t xml:space="preserve"> </w:t>
        </w:r>
        <w:r>
          <w:t>8:</w:t>
        </w:r>
        <w:r>
          <w:rPr>
            <w:spacing w:val="-1"/>
          </w:rPr>
          <w:t xml:space="preserve"> </w:t>
        </w:r>
        <w:r>
          <w:t>Preferencias</w:t>
        </w:r>
        <w:r>
          <w:rPr>
            <w:spacing w:val="-2"/>
          </w:rPr>
          <w:t xml:space="preserve"> </w:t>
        </w:r>
        <w:r>
          <w:t>sobre</w:t>
        </w:r>
        <w:r>
          <w:rPr>
            <w:spacing w:val="-3"/>
          </w:rPr>
          <w:t xml:space="preserve"> </w:t>
        </w:r>
        <w:r>
          <w:t>el</w:t>
        </w:r>
        <w:r>
          <w:rPr>
            <w:spacing w:val="-1"/>
          </w:rPr>
          <w:t xml:space="preserve"> </w:t>
        </w:r>
        <w:r>
          <w:t>tipo</w:t>
        </w:r>
        <w:r>
          <w:rPr>
            <w:spacing w:val="-2"/>
          </w:rPr>
          <w:t xml:space="preserve"> </w:t>
        </w:r>
        <w:r>
          <w:t>de</w:t>
        </w:r>
        <w:r>
          <w:rPr>
            <w:spacing w:val="-1"/>
          </w:rPr>
          <w:t xml:space="preserve"> </w:t>
        </w:r>
        <w:r>
          <w:t>comida</w:t>
        </w:r>
        <w:r>
          <w:rPr>
            <w:spacing w:val="-2"/>
          </w:rPr>
          <w:t xml:space="preserve"> </w:t>
        </w:r>
        <w:r>
          <w:t>de los</w:t>
        </w:r>
        <w:r>
          <w:rPr>
            <w:spacing w:val="-2"/>
          </w:rPr>
          <w:t xml:space="preserve"> </w:t>
        </w:r>
        <w:r>
          <w:t>potenciales</w:t>
        </w:r>
        <w:r>
          <w:rPr>
            <w:spacing w:val="-2"/>
          </w:rPr>
          <w:t xml:space="preserve"> clientes.</w:t>
        </w:r>
        <w:r>
          <w:tab/>
        </w:r>
        <w:r>
          <w:rPr>
            <w:spacing w:val="-5"/>
          </w:rPr>
          <w:t>32</w:t>
        </w:r>
      </w:hyperlink>
    </w:p>
    <w:p w:rsidR="006E50F6" w:rsidRDefault="00625789">
      <w:pPr>
        <w:pStyle w:val="Textoindependiente"/>
        <w:tabs>
          <w:tab w:val="left" w:leader="dot" w:pos="8257"/>
        </w:tabs>
        <w:spacing w:before="123"/>
        <w:ind w:left="2"/>
      </w:pPr>
      <w:hyperlink w:anchor="_bookmark44" w:history="1">
        <w:r>
          <w:t>Gráfico</w:t>
        </w:r>
        <w:r>
          <w:rPr>
            <w:spacing w:val="-4"/>
          </w:rPr>
          <w:t xml:space="preserve"> </w:t>
        </w:r>
        <w:r>
          <w:t>9: Importancia</w:t>
        </w:r>
        <w:r>
          <w:rPr>
            <w:spacing w:val="-2"/>
          </w:rPr>
          <w:t xml:space="preserve"> </w:t>
        </w:r>
        <w:r>
          <w:t>de</w:t>
        </w:r>
        <w:r>
          <w:rPr>
            <w:spacing w:val="-2"/>
          </w:rPr>
          <w:t xml:space="preserve"> </w:t>
        </w:r>
        <w:r>
          <w:t>la</w:t>
        </w:r>
        <w:r>
          <w:rPr>
            <w:spacing w:val="-2"/>
          </w:rPr>
          <w:t xml:space="preserve"> </w:t>
        </w:r>
        <w:r>
          <w:t>ubicación</w:t>
        </w:r>
        <w:r>
          <w:rPr>
            <w:spacing w:val="-2"/>
          </w:rPr>
          <w:t xml:space="preserve"> </w:t>
        </w:r>
        <w:r>
          <w:t>(distrito)</w:t>
        </w:r>
        <w:r>
          <w:rPr>
            <w:spacing w:val="-1"/>
          </w:rPr>
          <w:t xml:space="preserve"> </w:t>
        </w:r>
        <w:r>
          <w:t>para</w:t>
        </w:r>
        <w:r>
          <w:rPr>
            <w:spacing w:val="-4"/>
          </w:rPr>
          <w:t xml:space="preserve"> </w:t>
        </w:r>
        <w:r>
          <w:t>los</w:t>
        </w:r>
        <w:r>
          <w:rPr>
            <w:spacing w:val="-3"/>
          </w:rPr>
          <w:t xml:space="preserve"> </w:t>
        </w:r>
        <w:r>
          <w:t>potenciales</w:t>
        </w:r>
        <w:r>
          <w:rPr>
            <w:spacing w:val="-2"/>
          </w:rPr>
          <w:t xml:space="preserve"> clientes</w:t>
        </w:r>
        <w:r>
          <w:tab/>
        </w:r>
        <w:r>
          <w:rPr>
            <w:spacing w:val="-5"/>
          </w:rPr>
          <w:t>33</w:t>
        </w:r>
      </w:hyperlink>
    </w:p>
    <w:p w:rsidR="006E50F6" w:rsidRDefault="00625789">
      <w:pPr>
        <w:pStyle w:val="Textoindependiente"/>
        <w:tabs>
          <w:tab w:val="left" w:leader="dot" w:pos="8257"/>
        </w:tabs>
        <w:spacing w:before="122"/>
        <w:ind w:left="2"/>
      </w:pPr>
      <w:hyperlink w:anchor="_bookmark45" w:history="1">
        <w:r>
          <w:t>Gráfico</w:t>
        </w:r>
        <w:r>
          <w:rPr>
            <w:spacing w:val="-3"/>
          </w:rPr>
          <w:t xml:space="preserve"> </w:t>
        </w:r>
        <w:r>
          <w:t>10:</w:t>
        </w:r>
        <w:r>
          <w:rPr>
            <w:spacing w:val="-1"/>
          </w:rPr>
          <w:t xml:space="preserve"> </w:t>
        </w:r>
        <w:r>
          <w:t>Compañía con</w:t>
        </w:r>
        <w:r>
          <w:rPr>
            <w:spacing w:val="-1"/>
          </w:rPr>
          <w:t xml:space="preserve"> </w:t>
        </w:r>
        <w:r>
          <w:t>la</w:t>
        </w:r>
        <w:r>
          <w:rPr>
            <w:spacing w:val="-1"/>
          </w:rPr>
          <w:t xml:space="preserve"> </w:t>
        </w:r>
        <w:r>
          <w:t>que</w:t>
        </w:r>
        <w:r>
          <w:rPr>
            <w:spacing w:val="-3"/>
          </w:rPr>
          <w:t xml:space="preserve"> </w:t>
        </w:r>
        <w:r>
          <w:t>acuden</w:t>
        </w:r>
        <w:r>
          <w:rPr>
            <w:spacing w:val="-1"/>
          </w:rPr>
          <w:t xml:space="preserve"> </w:t>
        </w:r>
        <w:r>
          <w:t>los</w:t>
        </w:r>
        <w:r>
          <w:rPr>
            <w:spacing w:val="-1"/>
          </w:rPr>
          <w:t xml:space="preserve"> </w:t>
        </w:r>
        <w:r>
          <w:t>potenciales</w:t>
        </w:r>
        <w:r>
          <w:rPr>
            <w:spacing w:val="-2"/>
          </w:rPr>
          <w:t xml:space="preserve"> </w:t>
        </w:r>
        <w:r>
          <w:t>clientes</w:t>
        </w:r>
        <w:r>
          <w:rPr>
            <w:spacing w:val="-2"/>
          </w:rPr>
          <w:t xml:space="preserve"> </w:t>
        </w:r>
        <w:r>
          <w:t>a</w:t>
        </w:r>
        <w:r>
          <w:rPr>
            <w:spacing w:val="-3"/>
          </w:rPr>
          <w:t xml:space="preserve"> </w:t>
        </w:r>
        <w:r>
          <w:t xml:space="preserve">un </w:t>
        </w:r>
        <w:proofErr w:type="spellStart"/>
        <w:r>
          <w:rPr>
            <w:spacing w:val="-2"/>
          </w:rPr>
          <w:t>restobar</w:t>
        </w:r>
        <w:proofErr w:type="spellEnd"/>
        <w:r>
          <w:tab/>
        </w:r>
        <w:r>
          <w:rPr>
            <w:spacing w:val="-5"/>
          </w:rPr>
          <w:t>33</w:t>
        </w:r>
      </w:hyperlink>
    </w:p>
    <w:p w:rsidR="006E50F6" w:rsidRDefault="00625789">
      <w:pPr>
        <w:pStyle w:val="Textoindependiente"/>
        <w:tabs>
          <w:tab w:val="left" w:leader="dot" w:pos="8257"/>
        </w:tabs>
        <w:spacing w:before="120"/>
        <w:ind w:left="2"/>
      </w:pPr>
      <w:hyperlink w:anchor="_bookmark46" w:history="1">
        <w:r>
          <w:t>Gráfico</w:t>
        </w:r>
        <w:r>
          <w:rPr>
            <w:spacing w:val="-1"/>
          </w:rPr>
          <w:t xml:space="preserve"> </w:t>
        </w:r>
        <w:r>
          <w:t>11: Valoración</w:t>
        </w:r>
        <w:r>
          <w:rPr>
            <w:spacing w:val="-1"/>
          </w:rPr>
          <w:t xml:space="preserve"> </w:t>
        </w:r>
        <w:r>
          <w:t>sobre</w:t>
        </w:r>
        <w:r>
          <w:rPr>
            <w:spacing w:val="-2"/>
          </w:rPr>
          <w:t xml:space="preserve"> </w:t>
        </w:r>
        <w:r>
          <w:t>la</w:t>
        </w:r>
        <w:r>
          <w:rPr>
            <w:spacing w:val="-1"/>
          </w:rPr>
          <w:t xml:space="preserve"> </w:t>
        </w:r>
        <w:r>
          <w:t>vista</w:t>
        </w:r>
        <w:r>
          <w:rPr>
            <w:spacing w:val="-1"/>
          </w:rPr>
          <w:t xml:space="preserve"> </w:t>
        </w:r>
        <w:r>
          <w:t>de</w:t>
        </w:r>
        <w:r>
          <w:rPr>
            <w:spacing w:val="-2"/>
          </w:rPr>
          <w:t xml:space="preserve"> </w:t>
        </w:r>
        <w:r>
          <w:t xml:space="preserve">un </w:t>
        </w:r>
        <w:proofErr w:type="spellStart"/>
        <w:r>
          <w:rPr>
            <w:spacing w:val="-2"/>
          </w:rPr>
          <w:t>rooftop</w:t>
        </w:r>
        <w:proofErr w:type="spellEnd"/>
        <w:r>
          <w:tab/>
        </w:r>
        <w:r>
          <w:rPr>
            <w:spacing w:val="-5"/>
          </w:rPr>
          <w:t>34</w:t>
        </w:r>
      </w:hyperlink>
    </w:p>
    <w:p w:rsidR="006E50F6" w:rsidRDefault="00625789">
      <w:pPr>
        <w:pStyle w:val="Textoindependiente"/>
        <w:tabs>
          <w:tab w:val="left" w:leader="dot" w:pos="8257"/>
        </w:tabs>
        <w:spacing w:before="123" w:line="259" w:lineRule="auto"/>
        <w:ind w:left="2" w:right="715"/>
      </w:pPr>
      <w:hyperlink w:anchor="_bookmark47" w:history="1">
        <w:r>
          <w:t>Gráfico 12: Distribución sobr</w:t>
        </w:r>
        <w:r>
          <w:t>e el interés de los clientes potenciales respecto a eventos</w:t>
        </w:r>
      </w:hyperlink>
      <w:r>
        <w:t xml:space="preserve"> </w:t>
      </w:r>
      <w:hyperlink w:anchor="_bookmark47" w:history="1">
        <w:r>
          <w:rPr>
            <w:spacing w:val="-2"/>
          </w:rPr>
          <w:t>especiales</w:t>
        </w:r>
        <w:r>
          <w:tab/>
        </w:r>
        <w:r>
          <w:rPr>
            <w:spacing w:val="-5"/>
          </w:rPr>
          <w:t>34</w:t>
        </w:r>
      </w:hyperlink>
    </w:p>
    <w:p w:rsidR="006E50F6" w:rsidRDefault="00625789">
      <w:pPr>
        <w:pStyle w:val="Textoindependiente"/>
        <w:tabs>
          <w:tab w:val="left" w:leader="dot" w:pos="8257"/>
        </w:tabs>
        <w:spacing w:before="100"/>
        <w:ind w:left="2"/>
      </w:pPr>
      <w:hyperlink w:anchor="_bookmark52" w:history="1">
        <w:r>
          <w:t>Gráfico</w:t>
        </w:r>
        <w:r>
          <w:rPr>
            <w:spacing w:val="-3"/>
          </w:rPr>
          <w:t xml:space="preserve"> </w:t>
        </w:r>
        <w:r>
          <w:t xml:space="preserve">13: </w:t>
        </w:r>
        <w:proofErr w:type="spellStart"/>
        <w:r>
          <w:t>Canvas</w:t>
        </w:r>
        <w:proofErr w:type="spellEnd"/>
        <w:r>
          <w:rPr>
            <w:spacing w:val="-2"/>
          </w:rPr>
          <w:t xml:space="preserve"> </w:t>
        </w:r>
        <w:proofErr w:type="spellStart"/>
        <w:r>
          <w:t>Model</w:t>
        </w:r>
        <w:proofErr w:type="spellEnd"/>
        <w:r>
          <w:t xml:space="preserve"> de</w:t>
        </w:r>
        <w:r>
          <w:rPr>
            <w:spacing w:val="-1"/>
          </w:rPr>
          <w:t xml:space="preserve"> </w:t>
        </w:r>
        <w:r>
          <w:t>la</w:t>
        </w:r>
        <w:r>
          <w:rPr>
            <w:spacing w:val="-1"/>
          </w:rPr>
          <w:t xml:space="preserve"> </w:t>
        </w:r>
        <w:r>
          <w:t>propuesta</w:t>
        </w:r>
        <w:r>
          <w:rPr>
            <w:spacing w:val="-2"/>
          </w:rPr>
          <w:t xml:space="preserve"> </w:t>
        </w:r>
        <w:r>
          <w:t>de</w:t>
        </w:r>
        <w:r>
          <w:rPr>
            <w:spacing w:val="-1"/>
          </w:rPr>
          <w:t xml:space="preserve"> </w:t>
        </w:r>
        <w:proofErr w:type="spellStart"/>
        <w:r>
          <w:rPr>
            <w:spacing w:val="-4"/>
          </w:rPr>
          <w:t>Alzé</w:t>
        </w:r>
        <w:proofErr w:type="spellEnd"/>
        <w:r>
          <w:tab/>
        </w:r>
        <w:r>
          <w:rPr>
            <w:spacing w:val="-5"/>
          </w:rPr>
          <w:t>41</w:t>
        </w:r>
      </w:hyperlink>
    </w:p>
    <w:p w:rsidR="006E50F6" w:rsidRDefault="00625789">
      <w:pPr>
        <w:pStyle w:val="Textoindependiente"/>
        <w:tabs>
          <w:tab w:val="left" w:leader="dot" w:pos="8257"/>
        </w:tabs>
        <w:spacing w:before="122"/>
        <w:ind w:left="2"/>
      </w:pPr>
      <w:hyperlink w:anchor="_bookmark54" w:history="1">
        <w:r>
          <w:t>Gráfico</w:t>
        </w:r>
        <w:r>
          <w:rPr>
            <w:spacing w:val="-2"/>
          </w:rPr>
          <w:t xml:space="preserve"> </w:t>
        </w:r>
        <w:r>
          <w:t>14:</w:t>
        </w:r>
        <w:r>
          <w:rPr>
            <w:spacing w:val="-1"/>
          </w:rPr>
          <w:t xml:space="preserve"> </w:t>
        </w:r>
        <w:r>
          <w:t>Resumen</w:t>
        </w:r>
        <w:r>
          <w:rPr>
            <w:spacing w:val="-1"/>
          </w:rPr>
          <w:t xml:space="preserve"> </w:t>
        </w:r>
        <w:proofErr w:type="spellStart"/>
        <w:r>
          <w:t>Value</w:t>
        </w:r>
        <w:proofErr w:type="spellEnd"/>
        <w:r>
          <w:rPr>
            <w:spacing w:val="-1"/>
          </w:rPr>
          <w:t xml:space="preserve"> </w:t>
        </w:r>
        <w:proofErr w:type="spellStart"/>
        <w:r>
          <w:t>Proposition</w:t>
        </w:r>
        <w:proofErr w:type="spellEnd"/>
        <w:r>
          <w:rPr>
            <w:spacing w:val="-1"/>
          </w:rPr>
          <w:t xml:space="preserve"> </w:t>
        </w:r>
        <w:proofErr w:type="spellStart"/>
        <w:r>
          <w:rPr>
            <w:spacing w:val="-2"/>
          </w:rPr>
          <w:t>Canvas</w:t>
        </w:r>
        <w:proofErr w:type="spellEnd"/>
        <w:r>
          <w:tab/>
        </w:r>
        <w:r>
          <w:rPr>
            <w:spacing w:val="-5"/>
          </w:rPr>
          <w:t>44</w:t>
        </w:r>
      </w:hyperlink>
    </w:p>
    <w:p w:rsidR="006E50F6" w:rsidRDefault="00625789">
      <w:pPr>
        <w:pStyle w:val="Textoindependiente"/>
        <w:tabs>
          <w:tab w:val="left" w:leader="dot" w:pos="8257"/>
        </w:tabs>
        <w:spacing w:before="123"/>
        <w:ind w:left="2"/>
      </w:pPr>
      <w:hyperlink w:anchor="_bookmark61" w:history="1">
        <w:r>
          <w:t>Gráfico</w:t>
        </w:r>
        <w:r>
          <w:rPr>
            <w:spacing w:val="-1"/>
          </w:rPr>
          <w:t xml:space="preserve"> </w:t>
        </w:r>
        <w:r>
          <w:t>15:</w:t>
        </w:r>
        <w:r>
          <w:rPr>
            <w:spacing w:val="-1"/>
          </w:rPr>
          <w:t xml:space="preserve"> </w:t>
        </w:r>
        <w:r>
          <w:t>Cadena</w:t>
        </w:r>
        <w:r>
          <w:rPr>
            <w:spacing w:val="-2"/>
          </w:rPr>
          <w:t xml:space="preserve"> </w:t>
        </w:r>
        <w:r>
          <w:t>de Valor</w:t>
        </w:r>
        <w:r>
          <w:rPr>
            <w:spacing w:val="-1"/>
          </w:rPr>
          <w:t xml:space="preserve"> </w:t>
        </w:r>
        <w:r>
          <w:t>de</w:t>
        </w:r>
        <w:r>
          <w:rPr>
            <w:spacing w:val="-2"/>
          </w:rPr>
          <w:t xml:space="preserve"> </w:t>
        </w:r>
        <w:r>
          <w:rPr>
            <w:spacing w:val="-4"/>
          </w:rPr>
          <w:t>ALZÉ</w:t>
        </w:r>
        <w:r>
          <w:tab/>
        </w:r>
        <w:r>
          <w:rPr>
            <w:spacing w:val="-5"/>
          </w:rPr>
          <w:t>51</w:t>
        </w:r>
      </w:hyperlink>
    </w:p>
    <w:p w:rsidR="006E50F6" w:rsidRDefault="006E50F6">
      <w:pPr>
        <w:pStyle w:val="Textoindependiente"/>
        <w:sectPr w:rsidR="006E50F6">
          <w:pgSz w:w="11910" w:h="16840"/>
          <w:pgMar w:top="1320" w:right="992" w:bottom="280" w:left="1700" w:header="720" w:footer="720" w:gutter="0"/>
          <w:cols w:space="720"/>
        </w:sectPr>
      </w:pPr>
    </w:p>
    <w:p w:rsidR="006E50F6" w:rsidRDefault="00625789">
      <w:pPr>
        <w:pStyle w:val="Textoindependiente"/>
        <w:spacing w:before="61"/>
        <w:ind w:left="2"/>
      </w:pPr>
      <w:bookmarkStart w:id="1" w:name="_bookmark0"/>
      <w:bookmarkEnd w:id="1"/>
      <w:r>
        <w:rPr>
          <w:spacing w:val="-2"/>
        </w:rPr>
        <w:lastRenderedPageBreak/>
        <w:t>JUSTIFICACIÓN</w:t>
      </w:r>
    </w:p>
    <w:p w:rsidR="006E50F6" w:rsidRDefault="006E50F6">
      <w:pPr>
        <w:pStyle w:val="Textoindependiente"/>
        <w:spacing w:before="237"/>
      </w:pPr>
    </w:p>
    <w:p w:rsidR="006E50F6" w:rsidRDefault="00625789">
      <w:pPr>
        <w:pStyle w:val="Textoindependiente"/>
        <w:spacing w:line="360" w:lineRule="auto"/>
        <w:ind w:left="2" w:right="709"/>
        <w:jc w:val="both"/>
      </w:pPr>
      <w:r>
        <w:t xml:space="preserve">En los últimos años, Lima ha experimentado una transformación notable en su escena gastronómica y de entretenimiento. Los </w:t>
      </w:r>
      <w:proofErr w:type="spellStart"/>
      <w:r>
        <w:t>rooftops</w:t>
      </w:r>
      <w:proofErr w:type="spellEnd"/>
      <w:r>
        <w:t>, espacios que c</w:t>
      </w:r>
      <w:r>
        <w:t>ombinan vistas panorámicas</w:t>
      </w:r>
      <w:r>
        <w:rPr>
          <w:spacing w:val="-2"/>
        </w:rPr>
        <w:t xml:space="preserve"> </w:t>
      </w:r>
      <w:r>
        <w:t>con</w:t>
      </w:r>
      <w:r>
        <w:rPr>
          <w:spacing w:val="-2"/>
        </w:rPr>
        <w:t xml:space="preserve"> </w:t>
      </w:r>
      <w:r>
        <w:t>ofertas culinarias</w:t>
      </w:r>
      <w:r>
        <w:rPr>
          <w:spacing w:val="-2"/>
        </w:rPr>
        <w:t xml:space="preserve"> </w:t>
      </w:r>
      <w:r>
        <w:t>y</w:t>
      </w:r>
      <w:r>
        <w:rPr>
          <w:spacing w:val="-2"/>
        </w:rPr>
        <w:t xml:space="preserve"> </w:t>
      </w:r>
      <w:proofErr w:type="spellStart"/>
      <w:r>
        <w:t>coctelería</w:t>
      </w:r>
      <w:proofErr w:type="spellEnd"/>
      <w:r>
        <w:rPr>
          <w:spacing w:val="-3"/>
        </w:rPr>
        <w:t xml:space="preserve"> </w:t>
      </w:r>
      <w:r>
        <w:t>de</w:t>
      </w:r>
      <w:r>
        <w:rPr>
          <w:spacing w:val="-1"/>
        </w:rPr>
        <w:t xml:space="preserve"> </w:t>
      </w:r>
      <w:r>
        <w:t>alta</w:t>
      </w:r>
      <w:r>
        <w:rPr>
          <w:spacing w:val="-3"/>
        </w:rPr>
        <w:t xml:space="preserve"> </w:t>
      </w:r>
      <w:r>
        <w:t>calidad,</w:t>
      </w:r>
      <w:r>
        <w:rPr>
          <w:spacing w:val="-2"/>
        </w:rPr>
        <w:t xml:space="preserve"> </w:t>
      </w:r>
      <w:r>
        <w:t>se</w:t>
      </w:r>
      <w:r>
        <w:rPr>
          <w:spacing w:val="-3"/>
        </w:rPr>
        <w:t xml:space="preserve"> </w:t>
      </w:r>
      <w:r>
        <w:t>han</w:t>
      </w:r>
      <w:r>
        <w:rPr>
          <w:spacing w:val="-2"/>
        </w:rPr>
        <w:t xml:space="preserve"> </w:t>
      </w:r>
      <w:r>
        <w:t>consolidado</w:t>
      </w:r>
      <w:r>
        <w:rPr>
          <w:spacing w:val="-2"/>
        </w:rPr>
        <w:t xml:space="preserve"> </w:t>
      </w:r>
      <w:r>
        <w:t>como destinos preferidos para quienes buscan experiencias únicas en la ciudad.</w:t>
      </w:r>
    </w:p>
    <w:p w:rsidR="006E50F6" w:rsidRDefault="006E50F6">
      <w:pPr>
        <w:pStyle w:val="Textoindependiente"/>
        <w:spacing w:before="140"/>
      </w:pPr>
    </w:p>
    <w:p w:rsidR="006E50F6" w:rsidRDefault="00625789">
      <w:pPr>
        <w:pStyle w:val="Textoindependiente"/>
        <w:spacing w:line="360" w:lineRule="auto"/>
        <w:ind w:left="2" w:right="707"/>
        <w:jc w:val="both"/>
      </w:pPr>
      <w:r>
        <w:t xml:space="preserve">Miraflores, reconocido por su vibrante vida nocturna y su atractivo turístico, ha sido epicentro de esta tendencia. Establecimientos como 27 Tapas, ubicado en el piso 18 del Hotel </w:t>
      </w:r>
      <w:proofErr w:type="spellStart"/>
      <w:r>
        <w:t>Iberostar</w:t>
      </w:r>
      <w:proofErr w:type="spellEnd"/>
      <w:r>
        <w:t xml:space="preserve"> </w:t>
      </w:r>
      <w:proofErr w:type="spellStart"/>
      <w:r>
        <w:t>Selection</w:t>
      </w:r>
      <w:proofErr w:type="spellEnd"/>
      <w:r>
        <w:t>, ofrecen una fusión de cocina peruana y española acompañ</w:t>
      </w:r>
      <w:r>
        <w:t>ada de vistas espectaculares del océano Pacífico.</w:t>
      </w:r>
    </w:p>
    <w:p w:rsidR="006E50F6" w:rsidRDefault="006E50F6">
      <w:pPr>
        <w:pStyle w:val="Textoindependiente"/>
        <w:spacing w:before="137"/>
      </w:pPr>
    </w:p>
    <w:p w:rsidR="006E50F6" w:rsidRDefault="00625789">
      <w:pPr>
        <w:pStyle w:val="Textoindependiente"/>
        <w:ind w:left="2"/>
        <w:jc w:val="both"/>
      </w:pPr>
      <w:r>
        <w:t>Otro</w:t>
      </w:r>
      <w:r>
        <w:rPr>
          <w:spacing w:val="10"/>
        </w:rPr>
        <w:t xml:space="preserve"> </w:t>
      </w:r>
      <w:r>
        <w:t>ejemplo</w:t>
      </w:r>
      <w:r>
        <w:rPr>
          <w:spacing w:val="14"/>
        </w:rPr>
        <w:t xml:space="preserve"> </w:t>
      </w:r>
      <w:r>
        <w:t>es</w:t>
      </w:r>
      <w:r>
        <w:rPr>
          <w:spacing w:val="-1"/>
        </w:rPr>
        <w:t xml:space="preserve"> </w:t>
      </w:r>
      <w:proofErr w:type="spellStart"/>
      <w:r>
        <w:t>Ambra</w:t>
      </w:r>
      <w:proofErr w:type="spellEnd"/>
      <w:r>
        <w:rPr>
          <w:spacing w:val="16"/>
        </w:rPr>
        <w:t xml:space="preserve"> </w:t>
      </w:r>
      <w:proofErr w:type="spellStart"/>
      <w:r>
        <w:t>Rooftop</w:t>
      </w:r>
      <w:proofErr w:type="spellEnd"/>
      <w:r>
        <w:rPr>
          <w:spacing w:val="13"/>
        </w:rPr>
        <w:t xml:space="preserve"> </w:t>
      </w:r>
      <w:r>
        <w:t>Bar</w:t>
      </w:r>
      <w:r>
        <w:rPr>
          <w:spacing w:val="12"/>
        </w:rPr>
        <w:t xml:space="preserve"> </w:t>
      </w:r>
      <w:r>
        <w:t>en</w:t>
      </w:r>
      <w:r>
        <w:rPr>
          <w:spacing w:val="16"/>
        </w:rPr>
        <w:t xml:space="preserve"> </w:t>
      </w:r>
      <w:r>
        <w:t>el</w:t>
      </w:r>
      <w:r>
        <w:rPr>
          <w:spacing w:val="14"/>
        </w:rPr>
        <w:t xml:space="preserve"> </w:t>
      </w:r>
      <w:r>
        <w:t>Hotel</w:t>
      </w:r>
      <w:r>
        <w:rPr>
          <w:spacing w:val="16"/>
        </w:rPr>
        <w:t xml:space="preserve"> </w:t>
      </w:r>
      <w:proofErr w:type="spellStart"/>
      <w:r>
        <w:t>Pullman</w:t>
      </w:r>
      <w:proofErr w:type="spellEnd"/>
      <w:r>
        <w:t>,</w:t>
      </w:r>
      <w:r>
        <w:rPr>
          <w:spacing w:val="13"/>
        </w:rPr>
        <w:t xml:space="preserve"> </w:t>
      </w:r>
      <w:r>
        <w:t>que</w:t>
      </w:r>
      <w:r>
        <w:rPr>
          <w:spacing w:val="13"/>
        </w:rPr>
        <w:t xml:space="preserve"> </w:t>
      </w:r>
      <w:r>
        <w:t>destaca</w:t>
      </w:r>
      <w:r>
        <w:rPr>
          <w:spacing w:val="12"/>
        </w:rPr>
        <w:t xml:space="preserve"> </w:t>
      </w:r>
      <w:r>
        <w:t>por</w:t>
      </w:r>
      <w:r>
        <w:rPr>
          <w:spacing w:val="13"/>
        </w:rPr>
        <w:t xml:space="preserve"> </w:t>
      </w:r>
      <w:r>
        <w:t>su</w:t>
      </w:r>
      <w:r>
        <w:rPr>
          <w:spacing w:val="14"/>
        </w:rPr>
        <w:t xml:space="preserve"> </w:t>
      </w:r>
      <w:r>
        <w:rPr>
          <w:spacing w:val="-2"/>
        </w:rPr>
        <w:t>ambiente</w:t>
      </w:r>
    </w:p>
    <w:p w:rsidR="006E50F6" w:rsidRDefault="00625789">
      <w:pPr>
        <w:pStyle w:val="Textoindependiente"/>
        <w:spacing w:before="137"/>
        <w:ind w:left="2"/>
        <w:jc w:val="both"/>
      </w:pPr>
      <w:proofErr w:type="gramStart"/>
      <w:r>
        <w:rPr>
          <w:i/>
        </w:rPr>
        <w:t>chic</w:t>
      </w:r>
      <w:proofErr w:type="gramEnd"/>
      <w:r>
        <w:rPr>
          <w:i/>
          <w:spacing w:val="59"/>
          <w:w w:val="150"/>
        </w:rPr>
        <w:t xml:space="preserve"> </w:t>
      </w:r>
      <w:r>
        <w:t>y</w:t>
      </w:r>
      <w:r>
        <w:rPr>
          <w:spacing w:val="61"/>
          <w:w w:val="150"/>
        </w:rPr>
        <w:t xml:space="preserve"> </w:t>
      </w:r>
      <w:r>
        <w:t>vistas</w:t>
      </w:r>
      <w:r>
        <w:rPr>
          <w:spacing w:val="61"/>
          <w:w w:val="150"/>
        </w:rPr>
        <w:t xml:space="preserve"> </w:t>
      </w:r>
      <w:r>
        <w:t>al</w:t>
      </w:r>
      <w:r>
        <w:rPr>
          <w:spacing w:val="59"/>
          <w:w w:val="150"/>
        </w:rPr>
        <w:t xml:space="preserve"> </w:t>
      </w:r>
      <w:r>
        <w:t>mar,</w:t>
      </w:r>
      <w:r>
        <w:rPr>
          <w:spacing w:val="61"/>
          <w:w w:val="150"/>
        </w:rPr>
        <w:t xml:space="preserve"> </w:t>
      </w:r>
      <w:r>
        <w:t>complementadas</w:t>
      </w:r>
      <w:r>
        <w:rPr>
          <w:spacing w:val="61"/>
          <w:w w:val="150"/>
        </w:rPr>
        <w:t xml:space="preserve"> </w:t>
      </w:r>
      <w:r>
        <w:t>con</w:t>
      </w:r>
      <w:r>
        <w:rPr>
          <w:spacing w:val="61"/>
          <w:w w:val="150"/>
        </w:rPr>
        <w:t xml:space="preserve"> </w:t>
      </w:r>
      <w:r>
        <w:t>una</w:t>
      </w:r>
      <w:r>
        <w:rPr>
          <w:spacing w:val="60"/>
          <w:w w:val="150"/>
        </w:rPr>
        <w:t xml:space="preserve"> </w:t>
      </w:r>
      <w:r>
        <w:t>oferta</w:t>
      </w:r>
      <w:r>
        <w:rPr>
          <w:spacing w:val="60"/>
          <w:w w:val="150"/>
        </w:rPr>
        <w:t xml:space="preserve"> </w:t>
      </w:r>
      <w:r>
        <w:t>de</w:t>
      </w:r>
      <w:r>
        <w:rPr>
          <w:spacing w:val="63"/>
          <w:w w:val="150"/>
        </w:rPr>
        <w:t xml:space="preserve"> </w:t>
      </w:r>
      <w:proofErr w:type="spellStart"/>
      <w:r>
        <w:t>coctelería</w:t>
      </w:r>
      <w:proofErr w:type="spellEnd"/>
      <w:r>
        <w:rPr>
          <w:spacing w:val="64"/>
          <w:w w:val="150"/>
        </w:rPr>
        <w:t xml:space="preserve"> </w:t>
      </w:r>
      <w:r>
        <w:rPr>
          <w:spacing w:val="-2"/>
        </w:rPr>
        <w:t>innovadora.</w:t>
      </w:r>
    </w:p>
    <w:p w:rsidR="006E50F6" w:rsidRDefault="006E50F6">
      <w:pPr>
        <w:pStyle w:val="Textoindependiente"/>
      </w:pPr>
    </w:p>
    <w:p w:rsidR="006E50F6" w:rsidRDefault="006E50F6">
      <w:pPr>
        <w:pStyle w:val="Textoindependiente"/>
      </w:pPr>
    </w:p>
    <w:p w:rsidR="006E50F6" w:rsidRDefault="00625789">
      <w:pPr>
        <w:pStyle w:val="Textoindependiente"/>
        <w:spacing w:line="360" w:lineRule="auto"/>
        <w:ind w:left="2" w:right="709"/>
        <w:jc w:val="both"/>
      </w:pPr>
      <w:r>
        <w:t xml:space="preserve">La diversidad de opciones en Miraflores refleja la adaptabilidad de estos espacios a diferentes públicos. Mientras que algunos </w:t>
      </w:r>
      <w:proofErr w:type="spellStart"/>
      <w:r>
        <w:t>rooftops</w:t>
      </w:r>
      <w:proofErr w:type="spellEnd"/>
      <w:r>
        <w:t xml:space="preserve">, como </w:t>
      </w:r>
      <w:proofErr w:type="spellStart"/>
      <w:r>
        <w:t>Radisson</w:t>
      </w:r>
      <w:proofErr w:type="spellEnd"/>
      <w:r>
        <w:t xml:space="preserve"> RED, atraen a una audiencia más joven con su estilo urbano y precios accesibles, otros, como Insumo, ofre</w:t>
      </w:r>
      <w:r>
        <w:t>cen</w:t>
      </w:r>
      <w:r>
        <w:rPr>
          <w:spacing w:val="-15"/>
        </w:rPr>
        <w:t xml:space="preserve"> </w:t>
      </w:r>
      <w:r>
        <w:t>ambientes</w:t>
      </w:r>
      <w:r>
        <w:rPr>
          <w:spacing w:val="-15"/>
        </w:rPr>
        <w:t xml:space="preserve"> </w:t>
      </w:r>
      <w:r>
        <w:t>familiares</w:t>
      </w:r>
      <w:r>
        <w:rPr>
          <w:spacing w:val="-15"/>
        </w:rPr>
        <w:t xml:space="preserve"> </w:t>
      </w:r>
      <w:r>
        <w:t>con</w:t>
      </w:r>
      <w:r>
        <w:rPr>
          <w:spacing w:val="-15"/>
        </w:rPr>
        <w:t xml:space="preserve"> </w:t>
      </w:r>
      <w:r>
        <w:t>vistas</w:t>
      </w:r>
      <w:r>
        <w:rPr>
          <w:spacing w:val="-15"/>
        </w:rPr>
        <w:t xml:space="preserve"> </w:t>
      </w:r>
      <w:r>
        <w:t>al</w:t>
      </w:r>
      <w:r>
        <w:rPr>
          <w:spacing w:val="-15"/>
        </w:rPr>
        <w:t xml:space="preserve"> </w:t>
      </w:r>
      <w:r>
        <w:t>mar</w:t>
      </w:r>
      <w:r>
        <w:rPr>
          <w:spacing w:val="-15"/>
        </w:rPr>
        <w:t xml:space="preserve"> </w:t>
      </w:r>
      <w:r>
        <w:t>y</w:t>
      </w:r>
      <w:r>
        <w:rPr>
          <w:spacing w:val="-15"/>
        </w:rPr>
        <w:t xml:space="preserve"> </w:t>
      </w:r>
      <w:r>
        <w:t>una</w:t>
      </w:r>
      <w:r>
        <w:rPr>
          <w:spacing w:val="-15"/>
        </w:rPr>
        <w:t xml:space="preserve"> </w:t>
      </w:r>
      <w:r>
        <w:t>amplia</w:t>
      </w:r>
      <w:r>
        <w:rPr>
          <w:spacing w:val="-15"/>
        </w:rPr>
        <w:t xml:space="preserve"> </w:t>
      </w:r>
      <w:r>
        <w:t>variedad</w:t>
      </w:r>
      <w:r>
        <w:rPr>
          <w:spacing w:val="-15"/>
        </w:rPr>
        <w:t xml:space="preserve"> </w:t>
      </w:r>
      <w:r>
        <w:t>de</w:t>
      </w:r>
      <w:r>
        <w:rPr>
          <w:spacing w:val="-15"/>
        </w:rPr>
        <w:t xml:space="preserve"> </w:t>
      </w:r>
      <w:r>
        <w:t>bebidas</w:t>
      </w:r>
      <w:r>
        <w:rPr>
          <w:spacing w:val="-15"/>
        </w:rPr>
        <w:t xml:space="preserve"> </w:t>
      </w:r>
      <w:r>
        <w:t>y</w:t>
      </w:r>
      <w:r>
        <w:rPr>
          <w:spacing w:val="-15"/>
        </w:rPr>
        <w:t xml:space="preserve"> </w:t>
      </w:r>
      <w:proofErr w:type="spellStart"/>
      <w:r>
        <w:t>piqueos</w:t>
      </w:r>
      <w:proofErr w:type="spellEnd"/>
      <w:r>
        <w:t xml:space="preserve"> (Experiencias Perú, 2023).</w:t>
      </w:r>
    </w:p>
    <w:p w:rsidR="006E50F6" w:rsidRDefault="006E50F6">
      <w:pPr>
        <w:pStyle w:val="Textoindependiente"/>
        <w:spacing w:before="139"/>
      </w:pPr>
    </w:p>
    <w:p w:rsidR="006E50F6" w:rsidRDefault="00625789">
      <w:pPr>
        <w:pStyle w:val="Textoindependiente"/>
        <w:spacing w:line="360" w:lineRule="auto"/>
        <w:ind w:left="2" w:right="703"/>
        <w:jc w:val="both"/>
      </w:pPr>
      <w:r>
        <w:t>La preferencia por espacios al aire libre ha llevado a la creación de lugares como Atmósfera, que se presenta como un "jardín en el cielo" con</w:t>
      </w:r>
      <w:r>
        <w:t xml:space="preserve"> espacios verdes y fiestas temáticas,</w:t>
      </w:r>
      <w:r>
        <w:rPr>
          <w:spacing w:val="-7"/>
        </w:rPr>
        <w:t xml:space="preserve"> </w:t>
      </w:r>
      <w:r>
        <w:t>ofreciendo</w:t>
      </w:r>
      <w:r>
        <w:rPr>
          <w:spacing w:val="-8"/>
        </w:rPr>
        <w:t xml:space="preserve"> </w:t>
      </w:r>
      <w:r>
        <w:t>cocina</w:t>
      </w:r>
      <w:r>
        <w:rPr>
          <w:spacing w:val="-7"/>
        </w:rPr>
        <w:t xml:space="preserve"> </w:t>
      </w:r>
      <w:r>
        <w:t>contemporánea</w:t>
      </w:r>
      <w:r>
        <w:rPr>
          <w:spacing w:val="-8"/>
        </w:rPr>
        <w:t xml:space="preserve"> </w:t>
      </w:r>
      <w:r>
        <w:t>y</w:t>
      </w:r>
      <w:r>
        <w:rPr>
          <w:spacing w:val="-7"/>
        </w:rPr>
        <w:t xml:space="preserve"> </w:t>
      </w:r>
      <w:proofErr w:type="spellStart"/>
      <w:r>
        <w:t>coctelería</w:t>
      </w:r>
      <w:proofErr w:type="spellEnd"/>
      <w:r>
        <w:rPr>
          <w:spacing w:val="-8"/>
        </w:rPr>
        <w:t xml:space="preserve"> </w:t>
      </w:r>
      <w:r>
        <w:t>de</w:t>
      </w:r>
      <w:r>
        <w:rPr>
          <w:spacing w:val="-8"/>
        </w:rPr>
        <w:t xml:space="preserve"> </w:t>
      </w:r>
      <w:r>
        <w:t>autor.</w:t>
      </w:r>
      <w:r>
        <w:rPr>
          <w:spacing w:val="-7"/>
        </w:rPr>
        <w:t xml:space="preserve"> </w:t>
      </w:r>
      <w:r>
        <w:t>Estos</w:t>
      </w:r>
      <w:r>
        <w:rPr>
          <w:spacing w:val="-7"/>
        </w:rPr>
        <w:t xml:space="preserve"> </w:t>
      </w:r>
      <w:r>
        <w:t>espacios</w:t>
      </w:r>
      <w:r>
        <w:rPr>
          <w:spacing w:val="-7"/>
        </w:rPr>
        <w:t xml:space="preserve"> </w:t>
      </w:r>
      <w:r>
        <w:t>no</w:t>
      </w:r>
      <w:r>
        <w:rPr>
          <w:spacing w:val="-7"/>
        </w:rPr>
        <w:t xml:space="preserve"> </w:t>
      </w:r>
      <w:r>
        <w:t>solo ofrecen</w:t>
      </w:r>
      <w:r>
        <w:rPr>
          <w:spacing w:val="-6"/>
        </w:rPr>
        <w:t xml:space="preserve"> </w:t>
      </w:r>
      <w:r>
        <w:t>vistas</w:t>
      </w:r>
      <w:r>
        <w:rPr>
          <w:spacing w:val="-6"/>
        </w:rPr>
        <w:t xml:space="preserve"> </w:t>
      </w:r>
      <w:r>
        <w:t>privilegiadas,</w:t>
      </w:r>
      <w:r>
        <w:rPr>
          <w:spacing w:val="-6"/>
        </w:rPr>
        <w:t xml:space="preserve"> </w:t>
      </w:r>
      <w:r>
        <w:t>sino</w:t>
      </w:r>
      <w:r>
        <w:rPr>
          <w:spacing w:val="-5"/>
        </w:rPr>
        <w:t xml:space="preserve"> </w:t>
      </w:r>
      <w:r>
        <w:t>que</w:t>
      </w:r>
      <w:r>
        <w:rPr>
          <w:spacing w:val="-7"/>
        </w:rPr>
        <w:t xml:space="preserve"> </w:t>
      </w:r>
      <w:r>
        <w:t>también</w:t>
      </w:r>
      <w:r>
        <w:rPr>
          <w:spacing w:val="-6"/>
        </w:rPr>
        <w:t xml:space="preserve"> </w:t>
      </w:r>
      <w:r>
        <w:t>crean</w:t>
      </w:r>
      <w:r>
        <w:rPr>
          <w:spacing w:val="-6"/>
        </w:rPr>
        <w:t xml:space="preserve"> </w:t>
      </w:r>
      <w:r>
        <w:t>ambientes</w:t>
      </w:r>
      <w:r>
        <w:rPr>
          <w:spacing w:val="-6"/>
        </w:rPr>
        <w:t xml:space="preserve"> </w:t>
      </w:r>
      <w:r>
        <w:t>que</w:t>
      </w:r>
      <w:r>
        <w:rPr>
          <w:spacing w:val="-7"/>
        </w:rPr>
        <w:t xml:space="preserve"> </w:t>
      </w:r>
      <w:r>
        <w:t>invitan</w:t>
      </w:r>
      <w:r>
        <w:rPr>
          <w:spacing w:val="-6"/>
        </w:rPr>
        <w:t xml:space="preserve"> </w:t>
      </w:r>
      <w:r>
        <w:t>a</w:t>
      </w:r>
      <w:r>
        <w:rPr>
          <w:spacing w:val="-7"/>
        </w:rPr>
        <w:t xml:space="preserve"> </w:t>
      </w:r>
      <w:r>
        <w:t>la</w:t>
      </w:r>
      <w:r>
        <w:rPr>
          <w:spacing w:val="-6"/>
        </w:rPr>
        <w:t xml:space="preserve"> </w:t>
      </w:r>
      <w:r>
        <w:t>relajación y al disfrute.</w:t>
      </w:r>
    </w:p>
    <w:p w:rsidR="006E50F6" w:rsidRDefault="006E50F6">
      <w:pPr>
        <w:pStyle w:val="Textoindependiente"/>
        <w:spacing w:before="139"/>
      </w:pPr>
    </w:p>
    <w:p w:rsidR="006E50F6" w:rsidRDefault="00625789">
      <w:pPr>
        <w:pStyle w:val="Textoindependiente"/>
        <w:spacing w:line="360" w:lineRule="auto"/>
        <w:ind w:left="2" w:right="708"/>
        <w:jc w:val="both"/>
      </w:pPr>
      <w:r>
        <w:t>La</w:t>
      </w:r>
      <w:r>
        <w:rPr>
          <w:spacing w:val="-5"/>
        </w:rPr>
        <w:t xml:space="preserve"> </w:t>
      </w:r>
      <w:r>
        <w:t>proliferación</w:t>
      </w:r>
      <w:r>
        <w:rPr>
          <w:spacing w:val="-3"/>
        </w:rPr>
        <w:t xml:space="preserve"> </w:t>
      </w:r>
      <w:r>
        <w:t>de</w:t>
      </w:r>
      <w:r>
        <w:rPr>
          <w:spacing w:val="-2"/>
        </w:rPr>
        <w:t xml:space="preserve"> </w:t>
      </w:r>
      <w:r>
        <w:t>estos</w:t>
      </w:r>
      <w:r>
        <w:rPr>
          <w:spacing w:val="-1"/>
        </w:rPr>
        <w:t xml:space="preserve"> </w:t>
      </w:r>
      <w:proofErr w:type="spellStart"/>
      <w:r>
        <w:t>rooftops</w:t>
      </w:r>
      <w:proofErr w:type="spellEnd"/>
      <w:r>
        <w:rPr>
          <w:spacing w:val="-4"/>
        </w:rPr>
        <w:t xml:space="preserve"> </w:t>
      </w:r>
      <w:r>
        <w:t>ha</w:t>
      </w:r>
      <w:r>
        <w:rPr>
          <w:spacing w:val="-2"/>
        </w:rPr>
        <w:t xml:space="preserve"> </w:t>
      </w:r>
      <w:r>
        <w:t>generado</w:t>
      </w:r>
      <w:r>
        <w:rPr>
          <w:spacing w:val="-1"/>
        </w:rPr>
        <w:t xml:space="preserve"> </w:t>
      </w:r>
      <w:r>
        <w:t>un</w:t>
      </w:r>
      <w:r>
        <w:rPr>
          <w:spacing w:val="-1"/>
        </w:rPr>
        <w:t xml:space="preserve"> </w:t>
      </w:r>
      <w:r>
        <w:t>impacto</w:t>
      </w:r>
      <w:r>
        <w:rPr>
          <w:spacing w:val="-3"/>
        </w:rPr>
        <w:t xml:space="preserve"> </w:t>
      </w:r>
      <w:r>
        <w:t>económico</w:t>
      </w:r>
      <w:r>
        <w:rPr>
          <w:spacing w:val="-1"/>
        </w:rPr>
        <w:t xml:space="preserve"> </w:t>
      </w:r>
      <w:r>
        <w:t>significativo</w:t>
      </w:r>
      <w:r>
        <w:rPr>
          <w:spacing w:val="-3"/>
        </w:rPr>
        <w:t xml:space="preserve"> </w:t>
      </w:r>
      <w:r>
        <w:t>en</w:t>
      </w:r>
      <w:r>
        <w:rPr>
          <w:spacing w:val="-1"/>
        </w:rPr>
        <w:t xml:space="preserve"> </w:t>
      </w:r>
      <w:r>
        <w:t>la zona. La implementación de espacios al aire libre ha permitido a los establecimientos adaptarse a las nuevas preferencias de los consumidores, contribuyendo al dinamismo económico y a la creació</w:t>
      </w:r>
      <w:r>
        <w:t>n de empleo en el sector.</w:t>
      </w:r>
    </w:p>
    <w:p w:rsidR="006E50F6" w:rsidRDefault="006E50F6">
      <w:pPr>
        <w:pStyle w:val="Textoindependiente"/>
        <w:spacing w:line="360" w:lineRule="auto"/>
        <w:jc w:val="both"/>
        <w:sectPr w:rsidR="006E50F6">
          <w:footerReference w:type="default" r:id="rId9"/>
          <w:pgSz w:w="11910" w:h="16840"/>
          <w:pgMar w:top="1540" w:right="992" w:bottom="1180" w:left="1700" w:header="0" w:footer="998" w:gutter="0"/>
          <w:pgNumType w:start="1"/>
          <w:cols w:space="720"/>
        </w:sectPr>
      </w:pPr>
    </w:p>
    <w:p w:rsidR="006E50F6" w:rsidRDefault="00625789">
      <w:pPr>
        <w:pStyle w:val="Textoindependiente"/>
        <w:spacing w:before="79" w:line="360" w:lineRule="auto"/>
        <w:ind w:left="2" w:right="703"/>
        <w:jc w:val="both"/>
      </w:pPr>
      <w:r>
        <w:lastRenderedPageBreak/>
        <w:t xml:space="preserve">En resumen, los </w:t>
      </w:r>
      <w:proofErr w:type="spellStart"/>
      <w:r>
        <w:t>rooftops</w:t>
      </w:r>
      <w:proofErr w:type="spellEnd"/>
      <w:r>
        <w:t xml:space="preserve"> en Miraflores han evolucionado para ofrecer experiencias diversificadas que van desde ambientes familiares hasta espacios dirigidos a un público más joven. Esta variedad, junto con la calidad de sus servicios y la belleza</w:t>
      </w:r>
      <w:r>
        <w:rPr>
          <w:spacing w:val="-1"/>
        </w:rPr>
        <w:t xml:space="preserve"> </w:t>
      </w:r>
      <w:r>
        <w:t>de sus vi</w:t>
      </w:r>
      <w:r>
        <w:t>stas, reafirma la posición de Miraflores como un destino de referencia en la oferta de entretenimiento y gastronomía en Lima.</w:t>
      </w:r>
    </w:p>
    <w:p w:rsidR="006E50F6" w:rsidRDefault="006E50F6">
      <w:pPr>
        <w:pStyle w:val="Textoindependiente"/>
        <w:spacing w:before="138"/>
      </w:pPr>
    </w:p>
    <w:p w:rsidR="006E50F6" w:rsidRDefault="00625789">
      <w:pPr>
        <w:pStyle w:val="Textoindependiente"/>
        <w:spacing w:line="360" w:lineRule="auto"/>
        <w:ind w:left="2" w:right="707"/>
        <w:jc w:val="both"/>
      </w:pPr>
      <w:r>
        <w:t>Existen indicios relevantes, que se profundizan en el presente documento, de marcas ya implementadas</w:t>
      </w:r>
      <w:r>
        <w:rPr>
          <w:spacing w:val="-10"/>
        </w:rPr>
        <w:t xml:space="preserve"> </w:t>
      </w:r>
      <w:r>
        <w:t>que</w:t>
      </w:r>
      <w:r>
        <w:rPr>
          <w:spacing w:val="-12"/>
        </w:rPr>
        <w:t xml:space="preserve"> </w:t>
      </w:r>
      <w:r>
        <w:t>han</w:t>
      </w:r>
      <w:r>
        <w:rPr>
          <w:spacing w:val="-11"/>
        </w:rPr>
        <w:t xml:space="preserve"> </w:t>
      </w:r>
      <w:r>
        <w:t>tenido</w:t>
      </w:r>
      <w:r>
        <w:rPr>
          <w:spacing w:val="-10"/>
        </w:rPr>
        <w:t xml:space="preserve"> </w:t>
      </w:r>
      <w:r>
        <w:t>y</w:t>
      </w:r>
      <w:r>
        <w:rPr>
          <w:spacing w:val="-11"/>
        </w:rPr>
        <w:t xml:space="preserve"> </w:t>
      </w:r>
      <w:r>
        <w:t>vienen</w:t>
      </w:r>
      <w:r>
        <w:rPr>
          <w:spacing w:val="-11"/>
        </w:rPr>
        <w:t xml:space="preserve"> </w:t>
      </w:r>
      <w:r>
        <w:t>teni</w:t>
      </w:r>
      <w:r>
        <w:t>endo</w:t>
      </w:r>
      <w:r>
        <w:rPr>
          <w:spacing w:val="-8"/>
        </w:rPr>
        <w:t xml:space="preserve"> </w:t>
      </w:r>
      <w:r>
        <w:t>muy</w:t>
      </w:r>
      <w:r>
        <w:rPr>
          <w:spacing w:val="-10"/>
        </w:rPr>
        <w:t xml:space="preserve"> </w:t>
      </w:r>
      <w:r>
        <w:t>buenos</w:t>
      </w:r>
      <w:r>
        <w:rPr>
          <w:spacing w:val="-10"/>
        </w:rPr>
        <w:t xml:space="preserve"> </w:t>
      </w:r>
      <w:r>
        <w:t>resultados</w:t>
      </w:r>
      <w:r>
        <w:rPr>
          <w:spacing w:val="-10"/>
        </w:rPr>
        <w:t xml:space="preserve"> </w:t>
      </w:r>
      <w:r>
        <w:t>y</w:t>
      </w:r>
      <w:r>
        <w:rPr>
          <w:spacing w:val="-8"/>
        </w:rPr>
        <w:t xml:space="preserve"> </w:t>
      </w:r>
      <w:r>
        <w:t>acogida</w:t>
      </w:r>
      <w:r>
        <w:rPr>
          <w:spacing w:val="-11"/>
        </w:rPr>
        <w:t xml:space="preserve"> </w:t>
      </w:r>
      <w:r>
        <w:t>de</w:t>
      </w:r>
      <w:r>
        <w:rPr>
          <w:spacing w:val="-12"/>
        </w:rPr>
        <w:t xml:space="preserve"> </w:t>
      </w:r>
      <w:r>
        <w:t>sus clientes en el rubro en el que se ahonda en este trabajo. Será indispensable que la propuesta de</w:t>
      </w:r>
      <w:r>
        <w:rPr>
          <w:spacing w:val="-1"/>
        </w:rPr>
        <w:t xml:space="preserve"> </w:t>
      </w:r>
      <w:r>
        <w:t>valor del negocio cumpla con las expectativas del consumidor miraflorino.</w:t>
      </w:r>
    </w:p>
    <w:p w:rsidR="006E50F6" w:rsidRDefault="006E50F6">
      <w:pPr>
        <w:pStyle w:val="Textoindependiente"/>
        <w:spacing w:before="138"/>
      </w:pPr>
    </w:p>
    <w:p w:rsidR="006E50F6" w:rsidRDefault="00625789">
      <w:pPr>
        <w:pStyle w:val="Textoindependiente"/>
        <w:spacing w:line="360" w:lineRule="auto"/>
        <w:ind w:left="2" w:right="703"/>
        <w:jc w:val="both"/>
      </w:pPr>
      <w:r>
        <w:t>Considerando</w:t>
      </w:r>
      <w:r>
        <w:rPr>
          <w:spacing w:val="-1"/>
        </w:rPr>
        <w:t xml:space="preserve"> </w:t>
      </w:r>
      <w:r>
        <w:t>además que</w:t>
      </w:r>
      <w:r>
        <w:rPr>
          <w:spacing w:val="-2"/>
        </w:rPr>
        <w:t xml:space="preserve"> </w:t>
      </w:r>
      <w:r>
        <w:t>los</w:t>
      </w:r>
      <w:r>
        <w:rPr>
          <w:spacing w:val="-1"/>
        </w:rPr>
        <w:t xml:space="preserve"> </w:t>
      </w:r>
      <w:r>
        <w:t>costos</w:t>
      </w:r>
      <w:r>
        <w:rPr>
          <w:spacing w:val="-1"/>
        </w:rPr>
        <w:t xml:space="preserve"> </w:t>
      </w:r>
      <w:r>
        <w:t>labor</w:t>
      </w:r>
      <w:r>
        <w:t>ales tendrán</w:t>
      </w:r>
      <w:r>
        <w:rPr>
          <w:spacing w:val="-1"/>
        </w:rPr>
        <w:t xml:space="preserve"> </w:t>
      </w:r>
      <w:r>
        <w:t>una reducción</w:t>
      </w:r>
      <w:r>
        <w:rPr>
          <w:spacing w:val="-1"/>
        </w:rPr>
        <w:t xml:space="preserve"> </w:t>
      </w:r>
      <w:r>
        <w:t>significativa</w:t>
      </w:r>
      <w:r>
        <w:rPr>
          <w:spacing w:val="-2"/>
        </w:rPr>
        <w:t xml:space="preserve"> </w:t>
      </w:r>
      <w:r>
        <w:t>a raíz de</w:t>
      </w:r>
      <w:r>
        <w:rPr>
          <w:spacing w:val="-12"/>
        </w:rPr>
        <w:t xml:space="preserve"> </w:t>
      </w:r>
      <w:r>
        <w:t>la</w:t>
      </w:r>
      <w:r>
        <w:rPr>
          <w:spacing w:val="-11"/>
        </w:rPr>
        <w:t xml:space="preserve"> </w:t>
      </w:r>
      <w:r>
        <w:t>implementación</w:t>
      </w:r>
      <w:r>
        <w:rPr>
          <w:spacing w:val="-10"/>
        </w:rPr>
        <w:t xml:space="preserve"> </w:t>
      </w:r>
      <w:r>
        <w:t>de</w:t>
      </w:r>
      <w:r>
        <w:rPr>
          <w:spacing w:val="-12"/>
        </w:rPr>
        <w:t xml:space="preserve"> </w:t>
      </w:r>
      <w:r>
        <w:t>procesos</w:t>
      </w:r>
      <w:r>
        <w:rPr>
          <w:spacing w:val="-10"/>
        </w:rPr>
        <w:t xml:space="preserve"> </w:t>
      </w:r>
      <w:r>
        <w:t>de</w:t>
      </w:r>
      <w:r>
        <w:rPr>
          <w:spacing w:val="-12"/>
        </w:rPr>
        <w:t xml:space="preserve"> </w:t>
      </w:r>
      <w:r>
        <w:t>autoservicios</w:t>
      </w:r>
      <w:r>
        <w:rPr>
          <w:spacing w:val="-8"/>
        </w:rPr>
        <w:t xml:space="preserve"> </w:t>
      </w:r>
      <w:r>
        <w:t>digitales,</w:t>
      </w:r>
      <w:r>
        <w:rPr>
          <w:spacing w:val="-9"/>
        </w:rPr>
        <w:t xml:space="preserve"> </w:t>
      </w:r>
      <w:r>
        <w:t>se</w:t>
      </w:r>
      <w:r>
        <w:rPr>
          <w:spacing w:val="-11"/>
        </w:rPr>
        <w:t xml:space="preserve"> </w:t>
      </w:r>
      <w:r>
        <w:t>estaría</w:t>
      </w:r>
      <w:r>
        <w:rPr>
          <w:spacing w:val="-11"/>
        </w:rPr>
        <w:t xml:space="preserve"> </w:t>
      </w:r>
      <w:r>
        <w:t>frente</w:t>
      </w:r>
      <w:r>
        <w:rPr>
          <w:spacing w:val="-11"/>
        </w:rPr>
        <w:t xml:space="preserve"> </w:t>
      </w:r>
      <w:r>
        <w:t>a</w:t>
      </w:r>
      <w:r>
        <w:rPr>
          <w:spacing w:val="-12"/>
        </w:rPr>
        <w:t xml:space="preserve"> </w:t>
      </w:r>
      <w:r>
        <w:t>un</w:t>
      </w:r>
      <w:r>
        <w:rPr>
          <w:spacing w:val="-11"/>
        </w:rPr>
        <w:t xml:space="preserve"> </w:t>
      </w:r>
      <w:r>
        <w:t>modelo de negocio aún más rentable, buscando reducir la dependencia del personal de atención en mesa.</w:t>
      </w:r>
    </w:p>
    <w:p w:rsidR="006E50F6" w:rsidRDefault="006E50F6">
      <w:pPr>
        <w:pStyle w:val="Textoindependiente"/>
        <w:spacing w:before="84"/>
      </w:pPr>
    </w:p>
    <w:p w:rsidR="006E50F6" w:rsidRDefault="00625789">
      <w:pPr>
        <w:pStyle w:val="Textoindependiente"/>
        <w:ind w:left="2"/>
        <w:jc w:val="both"/>
      </w:pPr>
      <w:bookmarkStart w:id="2" w:name="_bookmark1"/>
      <w:bookmarkEnd w:id="2"/>
      <w:r>
        <w:t>Objetivo</w:t>
      </w:r>
      <w:r>
        <w:rPr>
          <w:spacing w:val="-1"/>
        </w:rPr>
        <w:t xml:space="preserve"> </w:t>
      </w:r>
      <w:r>
        <w:rPr>
          <w:spacing w:val="-2"/>
        </w:rPr>
        <w:t>general</w:t>
      </w:r>
    </w:p>
    <w:p w:rsidR="006E50F6" w:rsidRDefault="006E50F6">
      <w:pPr>
        <w:pStyle w:val="Textoindependiente"/>
        <w:spacing w:before="240"/>
      </w:pPr>
    </w:p>
    <w:p w:rsidR="006E50F6" w:rsidRDefault="00625789">
      <w:pPr>
        <w:pStyle w:val="Textoindependiente"/>
        <w:spacing w:before="1" w:line="360" w:lineRule="auto"/>
        <w:ind w:left="2" w:right="705"/>
        <w:jc w:val="both"/>
      </w:pPr>
      <w:r>
        <w:t>Elaborar</w:t>
      </w:r>
      <w:r>
        <w:rPr>
          <w:spacing w:val="-1"/>
        </w:rPr>
        <w:t xml:space="preserve"> </w:t>
      </w:r>
      <w:r>
        <w:t>un plan</w:t>
      </w:r>
      <w:r>
        <w:rPr>
          <w:spacing w:val="-1"/>
        </w:rPr>
        <w:t xml:space="preserve"> </w:t>
      </w:r>
      <w:r>
        <w:t>de</w:t>
      </w:r>
      <w:r>
        <w:rPr>
          <w:spacing w:val="-1"/>
        </w:rPr>
        <w:t xml:space="preserve"> </w:t>
      </w:r>
      <w:r>
        <w:t>negocios de</w:t>
      </w:r>
      <w:r>
        <w:rPr>
          <w:spacing w:val="-1"/>
        </w:rPr>
        <w:t xml:space="preserve"> </w:t>
      </w:r>
      <w:r>
        <w:t xml:space="preserve">un </w:t>
      </w:r>
      <w:proofErr w:type="spellStart"/>
      <w:r>
        <w:t>restobar</w:t>
      </w:r>
      <w:proofErr w:type="spellEnd"/>
      <w:r>
        <w:rPr>
          <w:spacing w:val="-1"/>
        </w:rPr>
        <w:t xml:space="preserve"> </w:t>
      </w:r>
      <w:r>
        <w:t>de</w:t>
      </w:r>
      <w:r>
        <w:rPr>
          <w:spacing w:val="-1"/>
        </w:rPr>
        <w:t xml:space="preserve"> </w:t>
      </w:r>
      <w:r>
        <w:t xml:space="preserve">estilo </w:t>
      </w:r>
      <w:proofErr w:type="spellStart"/>
      <w:r>
        <w:t>rooftop</w:t>
      </w:r>
      <w:proofErr w:type="spellEnd"/>
      <w:r>
        <w:t xml:space="preserve"> en el distrito de</w:t>
      </w:r>
      <w:r>
        <w:rPr>
          <w:spacing w:val="-1"/>
        </w:rPr>
        <w:t xml:space="preserve"> </w:t>
      </w:r>
      <w:r>
        <w:t>Miraflores (Lima, Perú) que cuenta con procesos digitales de autoservicio.</w:t>
      </w:r>
    </w:p>
    <w:p w:rsidR="006E50F6" w:rsidRDefault="006E50F6">
      <w:pPr>
        <w:pStyle w:val="Textoindependiente"/>
        <w:spacing w:before="84"/>
      </w:pPr>
    </w:p>
    <w:p w:rsidR="006E50F6" w:rsidRDefault="00625789">
      <w:pPr>
        <w:pStyle w:val="Textoindependiente"/>
        <w:ind w:left="2"/>
        <w:jc w:val="both"/>
      </w:pPr>
      <w:bookmarkStart w:id="3" w:name="_bookmark2"/>
      <w:bookmarkEnd w:id="3"/>
      <w:r>
        <w:t>Objetivos</w:t>
      </w:r>
      <w:r>
        <w:rPr>
          <w:spacing w:val="-4"/>
        </w:rPr>
        <w:t xml:space="preserve"> </w:t>
      </w:r>
      <w:r>
        <w:rPr>
          <w:spacing w:val="-2"/>
        </w:rPr>
        <w:t>específicos</w:t>
      </w:r>
    </w:p>
    <w:p w:rsidR="006E50F6" w:rsidRDefault="006E50F6">
      <w:pPr>
        <w:pStyle w:val="Textoindependiente"/>
        <w:spacing w:before="242"/>
      </w:pPr>
    </w:p>
    <w:p w:rsidR="006E50F6" w:rsidRDefault="00625789">
      <w:pPr>
        <w:pStyle w:val="Prrafodelista"/>
        <w:numPr>
          <w:ilvl w:val="0"/>
          <w:numId w:val="32"/>
        </w:numPr>
        <w:tabs>
          <w:tab w:val="left" w:pos="721"/>
        </w:tabs>
        <w:ind w:left="721"/>
        <w:rPr>
          <w:sz w:val="24"/>
        </w:rPr>
      </w:pPr>
      <w:r>
        <w:rPr>
          <w:sz w:val="24"/>
        </w:rPr>
        <w:t>Analizar al</w:t>
      </w:r>
      <w:r>
        <w:rPr>
          <w:spacing w:val="-1"/>
          <w:sz w:val="24"/>
        </w:rPr>
        <w:t xml:space="preserve"> </w:t>
      </w:r>
      <w:r>
        <w:rPr>
          <w:sz w:val="24"/>
        </w:rPr>
        <w:t>consumidor</w:t>
      </w:r>
      <w:r>
        <w:rPr>
          <w:spacing w:val="-1"/>
          <w:sz w:val="24"/>
        </w:rPr>
        <w:t xml:space="preserve"> </w:t>
      </w:r>
      <w:r>
        <w:rPr>
          <w:sz w:val="24"/>
        </w:rPr>
        <w:t>objetivo</w:t>
      </w:r>
      <w:r>
        <w:rPr>
          <w:spacing w:val="-1"/>
          <w:sz w:val="24"/>
        </w:rPr>
        <w:t xml:space="preserve"> </w:t>
      </w:r>
      <w:r>
        <w:rPr>
          <w:sz w:val="24"/>
        </w:rPr>
        <w:t>y</w:t>
      </w:r>
      <w:r>
        <w:rPr>
          <w:spacing w:val="-1"/>
          <w:sz w:val="24"/>
        </w:rPr>
        <w:t xml:space="preserve"> </w:t>
      </w:r>
      <w:r>
        <w:rPr>
          <w:sz w:val="24"/>
        </w:rPr>
        <w:t>a</w:t>
      </w:r>
      <w:r>
        <w:rPr>
          <w:spacing w:val="-1"/>
          <w:sz w:val="24"/>
        </w:rPr>
        <w:t xml:space="preserve"> </w:t>
      </w:r>
      <w:r>
        <w:rPr>
          <w:sz w:val="24"/>
        </w:rPr>
        <w:t>la</w:t>
      </w:r>
      <w:r>
        <w:rPr>
          <w:spacing w:val="-2"/>
          <w:sz w:val="24"/>
        </w:rPr>
        <w:t xml:space="preserve"> </w:t>
      </w:r>
      <w:r>
        <w:rPr>
          <w:sz w:val="24"/>
        </w:rPr>
        <w:t>industria</w:t>
      </w:r>
      <w:r>
        <w:rPr>
          <w:spacing w:val="-2"/>
          <w:sz w:val="24"/>
        </w:rPr>
        <w:t xml:space="preserve"> </w:t>
      </w:r>
      <w:r>
        <w:rPr>
          <w:sz w:val="24"/>
        </w:rPr>
        <w:t xml:space="preserve">de </w:t>
      </w:r>
      <w:proofErr w:type="spellStart"/>
      <w:r>
        <w:rPr>
          <w:sz w:val="24"/>
        </w:rPr>
        <w:t>restobares</w:t>
      </w:r>
      <w:proofErr w:type="spellEnd"/>
      <w:r>
        <w:rPr>
          <w:spacing w:val="-2"/>
          <w:sz w:val="24"/>
        </w:rPr>
        <w:t xml:space="preserve"> </w:t>
      </w:r>
      <w:r>
        <w:rPr>
          <w:sz w:val="24"/>
        </w:rPr>
        <w:t>de</w:t>
      </w:r>
      <w:r>
        <w:rPr>
          <w:spacing w:val="-1"/>
          <w:sz w:val="24"/>
        </w:rPr>
        <w:t xml:space="preserve"> </w:t>
      </w:r>
      <w:r>
        <w:rPr>
          <w:spacing w:val="-2"/>
          <w:sz w:val="24"/>
        </w:rPr>
        <w:t>Lima.</w:t>
      </w:r>
    </w:p>
    <w:p w:rsidR="006E50F6" w:rsidRDefault="006E50F6">
      <w:pPr>
        <w:pStyle w:val="Textoindependiente"/>
        <w:spacing w:before="274"/>
      </w:pPr>
    </w:p>
    <w:p w:rsidR="006E50F6" w:rsidRDefault="00625789">
      <w:pPr>
        <w:pStyle w:val="Prrafodelista"/>
        <w:numPr>
          <w:ilvl w:val="0"/>
          <w:numId w:val="32"/>
        </w:numPr>
        <w:tabs>
          <w:tab w:val="left" w:pos="721"/>
        </w:tabs>
        <w:spacing w:before="1" w:line="350" w:lineRule="auto"/>
        <w:ind w:left="721" w:right="708"/>
        <w:rPr>
          <w:sz w:val="24"/>
        </w:rPr>
      </w:pPr>
      <w:r>
        <w:rPr>
          <w:sz w:val="24"/>
        </w:rPr>
        <w:t>Conocer el nivel de posible aceptación del consumidor objetivo hacia el modelo de negocio propuesto, mediante una investigación de mercado.</w:t>
      </w:r>
    </w:p>
    <w:p w:rsidR="006E50F6" w:rsidRDefault="006E50F6">
      <w:pPr>
        <w:pStyle w:val="Textoindependiente"/>
        <w:spacing w:before="195"/>
      </w:pPr>
    </w:p>
    <w:p w:rsidR="006E50F6" w:rsidRDefault="00625789">
      <w:pPr>
        <w:pStyle w:val="Prrafodelista"/>
        <w:numPr>
          <w:ilvl w:val="0"/>
          <w:numId w:val="32"/>
        </w:numPr>
        <w:tabs>
          <w:tab w:val="left" w:pos="721"/>
        </w:tabs>
        <w:ind w:left="721"/>
        <w:rPr>
          <w:sz w:val="24"/>
        </w:rPr>
      </w:pPr>
      <w:r>
        <w:rPr>
          <w:sz w:val="24"/>
        </w:rPr>
        <w:t>Describir</w:t>
      </w:r>
      <w:r>
        <w:rPr>
          <w:spacing w:val="-1"/>
          <w:sz w:val="24"/>
        </w:rPr>
        <w:t xml:space="preserve"> </w:t>
      </w:r>
      <w:r>
        <w:rPr>
          <w:sz w:val="24"/>
        </w:rPr>
        <w:t>el</w:t>
      </w:r>
      <w:r>
        <w:rPr>
          <w:spacing w:val="-1"/>
          <w:sz w:val="24"/>
        </w:rPr>
        <w:t xml:space="preserve"> </w:t>
      </w:r>
      <w:r>
        <w:rPr>
          <w:sz w:val="24"/>
        </w:rPr>
        <w:t>modelo</w:t>
      </w:r>
      <w:r>
        <w:rPr>
          <w:spacing w:val="-1"/>
          <w:sz w:val="24"/>
        </w:rPr>
        <w:t xml:space="preserve"> </w:t>
      </w:r>
      <w:r>
        <w:rPr>
          <w:sz w:val="24"/>
        </w:rPr>
        <w:t>del</w:t>
      </w:r>
      <w:r>
        <w:rPr>
          <w:spacing w:val="-1"/>
          <w:sz w:val="24"/>
        </w:rPr>
        <w:t xml:space="preserve"> </w:t>
      </w:r>
      <w:r>
        <w:rPr>
          <w:sz w:val="24"/>
        </w:rPr>
        <w:t>negocio</w:t>
      </w:r>
      <w:r>
        <w:rPr>
          <w:spacing w:val="-1"/>
          <w:sz w:val="24"/>
        </w:rPr>
        <w:t xml:space="preserve"> </w:t>
      </w:r>
      <w:r>
        <w:rPr>
          <w:sz w:val="24"/>
        </w:rPr>
        <w:t>desde</w:t>
      </w:r>
      <w:r>
        <w:rPr>
          <w:spacing w:val="1"/>
          <w:sz w:val="24"/>
        </w:rPr>
        <w:t xml:space="preserve"> </w:t>
      </w:r>
      <w:r>
        <w:rPr>
          <w:sz w:val="24"/>
        </w:rPr>
        <w:t>el</w:t>
      </w:r>
      <w:r>
        <w:rPr>
          <w:spacing w:val="-1"/>
          <w:sz w:val="24"/>
        </w:rPr>
        <w:t xml:space="preserve"> </w:t>
      </w:r>
      <w:r>
        <w:rPr>
          <w:sz w:val="24"/>
        </w:rPr>
        <w:t>punto</w:t>
      </w:r>
      <w:r>
        <w:rPr>
          <w:spacing w:val="-1"/>
          <w:sz w:val="24"/>
        </w:rPr>
        <w:t xml:space="preserve"> </w:t>
      </w:r>
      <w:r>
        <w:rPr>
          <w:sz w:val="24"/>
        </w:rPr>
        <w:t>de vista</w:t>
      </w:r>
      <w:r>
        <w:rPr>
          <w:spacing w:val="-2"/>
          <w:sz w:val="24"/>
        </w:rPr>
        <w:t xml:space="preserve"> </w:t>
      </w:r>
      <w:r>
        <w:rPr>
          <w:sz w:val="24"/>
        </w:rPr>
        <w:t>operativo</w:t>
      </w:r>
      <w:r>
        <w:rPr>
          <w:spacing w:val="-1"/>
          <w:sz w:val="24"/>
        </w:rPr>
        <w:t xml:space="preserve"> </w:t>
      </w:r>
      <w:r>
        <w:rPr>
          <w:sz w:val="24"/>
        </w:rPr>
        <w:t xml:space="preserve">y </w:t>
      </w:r>
      <w:r>
        <w:rPr>
          <w:spacing w:val="-2"/>
          <w:sz w:val="24"/>
        </w:rPr>
        <w:t>financiero.</w:t>
      </w:r>
    </w:p>
    <w:p w:rsidR="006E50F6" w:rsidRDefault="006E50F6">
      <w:pPr>
        <w:pStyle w:val="Textoindependiente"/>
        <w:spacing w:before="275"/>
      </w:pPr>
    </w:p>
    <w:p w:rsidR="006E50F6" w:rsidRDefault="00625789">
      <w:pPr>
        <w:pStyle w:val="Prrafodelista"/>
        <w:numPr>
          <w:ilvl w:val="0"/>
          <w:numId w:val="32"/>
        </w:numPr>
        <w:tabs>
          <w:tab w:val="left" w:pos="721"/>
        </w:tabs>
        <w:spacing w:line="350" w:lineRule="auto"/>
        <w:ind w:left="721" w:right="711"/>
        <w:rPr>
          <w:sz w:val="24"/>
        </w:rPr>
      </w:pPr>
      <w:r>
        <w:rPr>
          <w:sz w:val="24"/>
        </w:rPr>
        <w:t>Determinar,</w:t>
      </w:r>
      <w:r>
        <w:rPr>
          <w:spacing w:val="40"/>
          <w:sz w:val="24"/>
        </w:rPr>
        <w:t xml:space="preserve"> </w:t>
      </w:r>
      <w:r>
        <w:rPr>
          <w:sz w:val="24"/>
        </w:rPr>
        <w:t>mediante</w:t>
      </w:r>
      <w:r>
        <w:rPr>
          <w:spacing w:val="40"/>
          <w:sz w:val="24"/>
        </w:rPr>
        <w:t xml:space="preserve"> </w:t>
      </w:r>
      <w:r>
        <w:rPr>
          <w:sz w:val="24"/>
        </w:rPr>
        <w:t>un</w:t>
      </w:r>
      <w:r>
        <w:rPr>
          <w:spacing w:val="40"/>
          <w:sz w:val="24"/>
        </w:rPr>
        <w:t xml:space="preserve"> </w:t>
      </w:r>
      <w:r>
        <w:rPr>
          <w:sz w:val="24"/>
        </w:rPr>
        <w:t>estudio</w:t>
      </w:r>
      <w:r>
        <w:rPr>
          <w:spacing w:val="40"/>
          <w:sz w:val="24"/>
        </w:rPr>
        <w:t xml:space="preserve"> </w:t>
      </w:r>
      <w:r>
        <w:rPr>
          <w:sz w:val="24"/>
        </w:rPr>
        <w:t>de</w:t>
      </w:r>
      <w:r>
        <w:rPr>
          <w:spacing w:val="40"/>
          <w:sz w:val="24"/>
        </w:rPr>
        <w:t xml:space="preserve"> </w:t>
      </w:r>
      <w:r>
        <w:rPr>
          <w:sz w:val="24"/>
        </w:rPr>
        <w:t>factibilidad,</w:t>
      </w:r>
      <w:r>
        <w:rPr>
          <w:spacing w:val="40"/>
          <w:sz w:val="24"/>
        </w:rPr>
        <w:t xml:space="preserve"> </w:t>
      </w:r>
      <w:r>
        <w:rPr>
          <w:sz w:val="24"/>
        </w:rPr>
        <w:t>el</w:t>
      </w:r>
      <w:r>
        <w:rPr>
          <w:spacing w:val="40"/>
          <w:sz w:val="24"/>
        </w:rPr>
        <w:t xml:space="preserve"> </w:t>
      </w:r>
      <w:r>
        <w:rPr>
          <w:sz w:val="24"/>
        </w:rPr>
        <w:t>nivel</w:t>
      </w:r>
      <w:r>
        <w:rPr>
          <w:spacing w:val="40"/>
          <w:sz w:val="24"/>
        </w:rPr>
        <w:t xml:space="preserve"> </w:t>
      </w:r>
      <w:r>
        <w:rPr>
          <w:sz w:val="24"/>
        </w:rPr>
        <w:t>de</w:t>
      </w:r>
      <w:r>
        <w:rPr>
          <w:spacing w:val="40"/>
          <w:sz w:val="24"/>
        </w:rPr>
        <w:t xml:space="preserve"> </w:t>
      </w:r>
      <w:r>
        <w:rPr>
          <w:sz w:val="24"/>
        </w:rPr>
        <w:t>rentabilidad</w:t>
      </w:r>
      <w:r>
        <w:rPr>
          <w:spacing w:val="40"/>
          <w:sz w:val="24"/>
        </w:rPr>
        <w:t xml:space="preserve"> </w:t>
      </w:r>
      <w:r>
        <w:rPr>
          <w:sz w:val="24"/>
        </w:rPr>
        <w:t xml:space="preserve">del </w:t>
      </w:r>
      <w:r>
        <w:rPr>
          <w:spacing w:val="-2"/>
          <w:sz w:val="24"/>
        </w:rPr>
        <w:t>negocio.</w:t>
      </w:r>
    </w:p>
    <w:p w:rsidR="006E50F6" w:rsidRDefault="006E50F6">
      <w:pPr>
        <w:pStyle w:val="Textoindependiente"/>
        <w:spacing w:before="152"/>
      </w:pPr>
    </w:p>
    <w:p w:rsidR="006E50F6" w:rsidRDefault="00625789">
      <w:pPr>
        <w:pStyle w:val="Prrafodelista"/>
        <w:numPr>
          <w:ilvl w:val="0"/>
          <w:numId w:val="32"/>
        </w:numPr>
        <w:tabs>
          <w:tab w:val="left" w:pos="721"/>
        </w:tabs>
        <w:ind w:left="721"/>
        <w:rPr>
          <w:sz w:val="24"/>
        </w:rPr>
      </w:pPr>
      <w:r>
        <w:rPr>
          <w:sz w:val="24"/>
        </w:rPr>
        <w:t>Definir</w:t>
      </w:r>
      <w:r>
        <w:rPr>
          <w:spacing w:val="-5"/>
          <w:sz w:val="24"/>
        </w:rPr>
        <w:t xml:space="preserve"> </w:t>
      </w:r>
      <w:r>
        <w:rPr>
          <w:sz w:val="24"/>
        </w:rPr>
        <w:t>los</w:t>
      </w:r>
      <w:r>
        <w:rPr>
          <w:spacing w:val="-3"/>
          <w:sz w:val="24"/>
        </w:rPr>
        <w:t xml:space="preserve"> </w:t>
      </w:r>
      <w:r>
        <w:rPr>
          <w:sz w:val="24"/>
        </w:rPr>
        <w:t>indicadores</w:t>
      </w:r>
      <w:r>
        <w:rPr>
          <w:spacing w:val="-2"/>
          <w:sz w:val="24"/>
        </w:rPr>
        <w:t xml:space="preserve"> </w:t>
      </w:r>
      <w:r>
        <w:rPr>
          <w:sz w:val="24"/>
        </w:rPr>
        <w:t>financieros</w:t>
      </w:r>
      <w:r>
        <w:rPr>
          <w:spacing w:val="-3"/>
          <w:sz w:val="24"/>
        </w:rPr>
        <w:t xml:space="preserve"> </w:t>
      </w:r>
      <w:r>
        <w:rPr>
          <w:sz w:val="24"/>
        </w:rPr>
        <w:t>proyectados</w:t>
      </w:r>
      <w:r>
        <w:rPr>
          <w:spacing w:val="-3"/>
          <w:sz w:val="24"/>
        </w:rPr>
        <w:t xml:space="preserve"> </w:t>
      </w:r>
      <w:r>
        <w:rPr>
          <w:sz w:val="24"/>
        </w:rPr>
        <w:t>del</w:t>
      </w:r>
      <w:r>
        <w:rPr>
          <w:spacing w:val="-2"/>
          <w:sz w:val="24"/>
        </w:rPr>
        <w:t xml:space="preserve"> negocio.</w:t>
      </w:r>
    </w:p>
    <w:p w:rsidR="006E50F6" w:rsidRDefault="006E50F6">
      <w:pPr>
        <w:pStyle w:val="Prrafodelista"/>
        <w:rPr>
          <w:sz w:val="24"/>
        </w:rPr>
        <w:sectPr w:rsidR="006E50F6">
          <w:pgSz w:w="11910" w:h="16840"/>
          <w:pgMar w:top="1320" w:right="992" w:bottom="1180" w:left="1700" w:header="0" w:footer="998" w:gutter="0"/>
          <w:cols w:space="720"/>
        </w:sectPr>
      </w:pPr>
    </w:p>
    <w:p w:rsidR="006E50F6" w:rsidRDefault="00625789">
      <w:pPr>
        <w:pStyle w:val="Textoindependiente"/>
        <w:spacing w:before="79"/>
        <w:ind w:left="2"/>
        <w:jc w:val="both"/>
      </w:pPr>
      <w:bookmarkStart w:id="4" w:name="_bookmark3"/>
      <w:bookmarkEnd w:id="4"/>
      <w:r>
        <w:lastRenderedPageBreak/>
        <w:t>METODOLOGÍA</w:t>
      </w:r>
      <w:r>
        <w:rPr>
          <w:spacing w:val="-6"/>
        </w:rPr>
        <w:t xml:space="preserve"> </w:t>
      </w:r>
      <w:r>
        <w:t>DE</w:t>
      </w:r>
      <w:r>
        <w:rPr>
          <w:spacing w:val="-3"/>
        </w:rPr>
        <w:t xml:space="preserve"> </w:t>
      </w:r>
      <w:r>
        <w:rPr>
          <w:spacing w:val="-2"/>
        </w:rPr>
        <w:t>INVESTIGACIÓN</w:t>
      </w:r>
    </w:p>
    <w:p w:rsidR="006E50F6" w:rsidRDefault="006E50F6">
      <w:pPr>
        <w:pStyle w:val="Textoindependiente"/>
        <w:spacing w:before="240"/>
      </w:pPr>
    </w:p>
    <w:p w:rsidR="006E50F6" w:rsidRDefault="00625789">
      <w:pPr>
        <w:pStyle w:val="Textoindependiente"/>
        <w:spacing w:line="360" w:lineRule="auto"/>
        <w:ind w:left="2" w:right="706"/>
        <w:jc w:val="both"/>
      </w:pPr>
      <w:r>
        <w:t>Con el objetivo de demostrar la viabilidad del proyecto, se realizó una investigación de mercados orientada a validar la hipótesis de que el público objetivo estaría dispuesto a consumir en esta nueva propuesta de negocio. Para ello, se utilizó un muestreo</w:t>
      </w:r>
      <w:r>
        <w:t xml:space="preserve"> no probabilístico</w:t>
      </w:r>
      <w:r>
        <w:rPr>
          <w:spacing w:val="-12"/>
        </w:rPr>
        <w:t xml:space="preserve"> </w:t>
      </w:r>
      <w:r>
        <w:t>por</w:t>
      </w:r>
      <w:r>
        <w:rPr>
          <w:spacing w:val="-12"/>
        </w:rPr>
        <w:t xml:space="preserve"> </w:t>
      </w:r>
      <w:r>
        <w:t>conveniencia,</w:t>
      </w:r>
      <w:r>
        <w:rPr>
          <w:spacing w:val="-12"/>
        </w:rPr>
        <w:t xml:space="preserve"> </w:t>
      </w:r>
      <w:r>
        <w:t>aplicando</w:t>
      </w:r>
      <w:r>
        <w:rPr>
          <w:spacing w:val="-10"/>
        </w:rPr>
        <w:t xml:space="preserve"> </w:t>
      </w:r>
      <w:r>
        <w:t>criterios</w:t>
      </w:r>
      <w:r>
        <w:rPr>
          <w:spacing w:val="-11"/>
        </w:rPr>
        <w:t xml:space="preserve"> </w:t>
      </w:r>
      <w:r>
        <w:t>de</w:t>
      </w:r>
      <w:r>
        <w:rPr>
          <w:spacing w:val="-13"/>
        </w:rPr>
        <w:t xml:space="preserve"> </w:t>
      </w:r>
      <w:r>
        <w:t>segmentación</w:t>
      </w:r>
      <w:r>
        <w:rPr>
          <w:spacing w:val="-11"/>
        </w:rPr>
        <w:t xml:space="preserve"> </w:t>
      </w:r>
      <w:r>
        <w:t>alineados</w:t>
      </w:r>
      <w:r>
        <w:rPr>
          <w:spacing w:val="-11"/>
        </w:rPr>
        <w:t xml:space="preserve"> </w:t>
      </w:r>
      <w:r>
        <w:t>al</w:t>
      </w:r>
      <w:r>
        <w:rPr>
          <w:spacing w:val="-11"/>
        </w:rPr>
        <w:t xml:space="preserve"> </w:t>
      </w:r>
      <w:r>
        <w:t>público objetivo, con el fin de identificar tendencias relevantes del mercado.</w:t>
      </w:r>
    </w:p>
    <w:p w:rsidR="006E50F6" w:rsidRDefault="006E50F6">
      <w:pPr>
        <w:pStyle w:val="Textoindependiente"/>
        <w:spacing w:before="138"/>
      </w:pPr>
    </w:p>
    <w:p w:rsidR="006E50F6" w:rsidRDefault="00625789">
      <w:pPr>
        <w:pStyle w:val="Textoindependiente"/>
        <w:spacing w:line="360" w:lineRule="auto"/>
        <w:ind w:left="2" w:right="705"/>
        <w:jc w:val="both"/>
      </w:pPr>
      <w:r>
        <w:t>La unidad de análisis estuvo constituida por personas mayores de edad de entre 25 a 54 años, que residían en Lima Metropolitana o que frecuentaban zonas con alta concentración de oferta gastronómica y de entretenimiento, tales como Miraflores, Barranco y S</w:t>
      </w:r>
      <w:r>
        <w:t xml:space="preserve">an Isidro, y que participaban activamente en el consumo de experiencias gastronómicas tipo </w:t>
      </w:r>
      <w:proofErr w:type="spellStart"/>
      <w:r>
        <w:t>restobar</w:t>
      </w:r>
      <w:proofErr w:type="spellEnd"/>
      <w:r>
        <w:t xml:space="preserve"> o </w:t>
      </w:r>
      <w:proofErr w:type="spellStart"/>
      <w:r>
        <w:t>rooftop</w:t>
      </w:r>
      <w:proofErr w:type="spellEnd"/>
      <w:r>
        <w:t>. En este sentido, el foco no se centró en establecimientos específicos, sino en el comportamiento y preferencias individuales de potenciales consu</w:t>
      </w:r>
      <w:r>
        <w:t>midores del modelo propuesto.</w:t>
      </w:r>
    </w:p>
    <w:p w:rsidR="006E50F6" w:rsidRDefault="006E50F6">
      <w:pPr>
        <w:pStyle w:val="Textoindependiente"/>
        <w:spacing w:before="139"/>
      </w:pPr>
    </w:p>
    <w:p w:rsidR="006E50F6" w:rsidRDefault="00625789">
      <w:pPr>
        <w:pStyle w:val="Textoindependiente"/>
        <w:spacing w:line="360" w:lineRule="auto"/>
        <w:ind w:left="2" w:right="708"/>
        <w:jc w:val="both"/>
      </w:pPr>
      <w:r>
        <w:t>Si</w:t>
      </w:r>
      <w:r>
        <w:rPr>
          <w:spacing w:val="-5"/>
        </w:rPr>
        <w:t xml:space="preserve"> </w:t>
      </w:r>
      <w:r>
        <w:t>bien</w:t>
      </w:r>
      <w:r>
        <w:rPr>
          <w:spacing w:val="-6"/>
        </w:rPr>
        <w:t xml:space="preserve"> </w:t>
      </w:r>
      <w:r>
        <w:t>la</w:t>
      </w:r>
      <w:r>
        <w:rPr>
          <w:spacing w:val="-6"/>
        </w:rPr>
        <w:t xml:space="preserve"> </w:t>
      </w:r>
      <w:r>
        <w:t>investigación</w:t>
      </w:r>
      <w:r>
        <w:rPr>
          <w:spacing w:val="-5"/>
        </w:rPr>
        <w:t xml:space="preserve"> </w:t>
      </w:r>
      <w:r>
        <w:t>incluyó</w:t>
      </w:r>
      <w:r>
        <w:rPr>
          <w:spacing w:val="-6"/>
        </w:rPr>
        <w:t xml:space="preserve"> </w:t>
      </w:r>
      <w:r>
        <w:t>participantes</w:t>
      </w:r>
      <w:r>
        <w:rPr>
          <w:spacing w:val="-6"/>
        </w:rPr>
        <w:t xml:space="preserve"> </w:t>
      </w:r>
      <w:r>
        <w:t>menores</w:t>
      </w:r>
      <w:r>
        <w:rPr>
          <w:spacing w:val="-6"/>
        </w:rPr>
        <w:t xml:space="preserve"> </w:t>
      </w:r>
      <w:r>
        <w:t>de</w:t>
      </w:r>
      <w:r>
        <w:rPr>
          <w:spacing w:val="-5"/>
        </w:rPr>
        <w:t xml:space="preserve"> </w:t>
      </w:r>
      <w:r>
        <w:t>25</w:t>
      </w:r>
      <w:r>
        <w:rPr>
          <w:spacing w:val="-6"/>
        </w:rPr>
        <w:t xml:space="preserve"> </w:t>
      </w:r>
      <w:r>
        <w:t>años,</w:t>
      </w:r>
      <w:r>
        <w:rPr>
          <w:spacing w:val="-3"/>
        </w:rPr>
        <w:t xml:space="preserve"> </w:t>
      </w:r>
      <w:r>
        <w:t>para</w:t>
      </w:r>
      <w:r>
        <w:rPr>
          <w:spacing w:val="-7"/>
        </w:rPr>
        <w:t xml:space="preserve"> </w:t>
      </w:r>
      <w:r>
        <w:t>efectos</w:t>
      </w:r>
      <w:r>
        <w:rPr>
          <w:spacing w:val="-5"/>
        </w:rPr>
        <w:t xml:space="preserve"> </w:t>
      </w:r>
      <w:r>
        <w:t>analíticos el estudio se centró en el segmento de 25 a 54 años, por ser el público objetivo definido del proyecto. En consecuencia, las conclusiones estratégicas se interpretan prioritariamente a la luz de ese segmento.</w:t>
      </w:r>
    </w:p>
    <w:p w:rsidR="006E50F6" w:rsidRDefault="006E50F6">
      <w:pPr>
        <w:pStyle w:val="Textoindependiente"/>
        <w:spacing w:before="138"/>
      </w:pPr>
    </w:p>
    <w:p w:rsidR="006E50F6" w:rsidRDefault="00625789">
      <w:pPr>
        <w:pStyle w:val="Textoindependiente"/>
        <w:spacing w:line="360" w:lineRule="auto"/>
        <w:ind w:left="2" w:right="706"/>
        <w:jc w:val="both"/>
      </w:pPr>
      <w:r>
        <w:t>El análisis se orientó a comprender</w:t>
      </w:r>
      <w:r>
        <w:t xml:space="preserve"> los hábitos de consumo, la disposición de gasto, la valoración de atributos experienciales (vista, ambiente, música) y la aceptación de herramientas digitales en el proceso de servicio. De esta manera, la unidad de análisis respondió</w:t>
      </w:r>
      <w:r>
        <w:rPr>
          <w:spacing w:val="-12"/>
        </w:rPr>
        <w:t xml:space="preserve"> </w:t>
      </w:r>
      <w:r>
        <w:t>directamente</w:t>
      </w:r>
      <w:r>
        <w:rPr>
          <w:spacing w:val="-12"/>
        </w:rPr>
        <w:t xml:space="preserve"> </w:t>
      </w:r>
      <w:r>
        <w:t>al</w:t>
      </w:r>
      <w:r>
        <w:rPr>
          <w:spacing w:val="-11"/>
        </w:rPr>
        <w:t xml:space="preserve"> </w:t>
      </w:r>
      <w:r>
        <w:t>públi</w:t>
      </w:r>
      <w:r>
        <w:t>co</w:t>
      </w:r>
      <w:r>
        <w:rPr>
          <w:spacing w:val="-12"/>
        </w:rPr>
        <w:t xml:space="preserve"> </w:t>
      </w:r>
      <w:r>
        <w:t>objetivo</w:t>
      </w:r>
      <w:r>
        <w:rPr>
          <w:spacing w:val="-11"/>
        </w:rPr>
        <w:t xml:space="preserve"> </w:t>
      </w:r>
      <w:r>
        <w:t>definido</w:t>
      </w:r>
      <w:r>
        <w:rPr>
          <w:spacing w:val="-11"/>
        </w:rPr>
        <w:t xml:space="preserve"> </w:t>
      </w:r>
      <w:r>
        <w:t>para</w:t>
      </w:r>
      <w:r>
        <w:rPr>
          <w:spacing w:val="-13"/>
        </w:rPr>
        <w:t xml:space="preserve"> </w:t>
      </w:r>
      <w:r>
        <w:t>el</w:t>
      </w:r>
      <w:r>
        <w:rPr>
          <w:spacing w:val="-11"/>
        </w:rPr>
        <w:t xml:space="preserve"> </w:t>
      </w:r>
      <w:r>
        <w:t>proyecto,</w:t>
      </w:r>
      <w:r>
        <w:rPr>
          <w:spacing w:val="-11"/>
        </w:rPr>
        <w:t xml:space="preserve"> </w:t>
      </w:r>
      <w:r>
        <w:t>permitiendo</w:t>
      </w:r>
      <w:r>
        <w:rPr>
          <w:spacing w:val="-12"/>
        </w:rPr>
        <w:t xml:space="preserve"> </w:t>
      </w:r>
      <w:r>
        <w:t>extraer conclusiones relevantes para el diseño del modelo de negocio.</w:t>
      </w:r>
    </w:p>
    <w:p w:rsidR="006E50F6" w:rsidRDefault="006E50F6">
      <w:pPr>
        <w:pStyle w:val="Textoindependiente"/>
        <w:spacing w:before="138"/>
      </w:pPr>
    </w:p>
    <w:p w:rsidR="006E50F6" w:rsidRDefault="00625789">
      <w:pPr>
        <w:pStyle w:val="Textoindependiente"/>
        <w:spacing w:before="1" w:line="360" w:lineRule="auto"/>
        <w:ind w:left="2" w:right="703"/>
        <w:jc w:val="both"/>
      </w:pPr>
      <w:r>
        <w:t>Asimismo, se incluyó la participación de personas que residían o frecuentaban distritos con alto dinamismo gastronómico, especialmente</w:t>
      </w:r>
      <w:r>
        <w:t xml:space="preserve"> aquellos que concentran oferta de </w:t>
      </w:r>
      <w:proofErr w:type="spellStart"/>
      <w:r>
        <w:t>rooftops</w:t>
      </w:r>
      <w:proofErr w:type="spellEnd"/>
      <w:r>
        <w:rPr>
          <w:spacing w:val="-6"/>
        </w:rPr>
        <w:t xml:space="preserve"> </w:t>
      </w:r>
      <w:r>
        <w:t>y</w:t>
      </w:r>
      <w:r>
        <w:rPr>
          <w:spacing w:val="-7"/>
        </w:rPr>
        <w:t xml:space="preserve"> </w:t>
      </w:r>
      <w:proofErr w:type="spellStart"/>
      <w:r>
        <w:t>restobares</w:t>
      </w:r>
      <w:proofErr w:type="spellEnd"/>
      <w:r>
        <w:t>.</w:t>
      </w:r>
      <w:r>
        <w:rPr>
          <w:spacing w:val="-7"/>
        </w:rPr>
        <w:t xml:space="preserve"> </w:t>
      </w:r>
      <w:r>
        <w:t>Este</w:t>
      </w:r>
      <w:r>
        <w:rPr>
          <w:spacing w:val="-7"/>
        </w:rPr>
        <w:t xml:space="preserve"> </w:t>
      </w:r>
      <w:r>
        <w:t>criterio</w:t>
      </w:r>
      <w:r>
        <w:rPr>
          <w:spacing w:val="-7"/>
        </w:rPr>
        <w:t xml:space="preserve"> </w:t>
      </w:r>
      <w:r>
        <w:t>respondió</w:t>
      </w:r>
      <w:r>
        <w:rPr>
          <w:spacing w:val="-7"/>
        </w:rPr>
        <w:t xml:space="preserve"> </w:t>
      </w:r>
      <w:r>
        <w:t>a</w:t>
      </w:r>
      <w:r>
        <w:rPr>
          <w:spacing w:val="-8"/>
        </w:rPr>
        <w:t xml:space="preserve"> </w:t>
      </w:r>
      <w:r>
        <w:t>la</w:t>
      </w:r>
      <w:r>
        <w:rPr>
          <w:spacing w:val="-7"/>
        </w:rPr>
        <w:t xml:space="preserve"> </w:t>
      </w:r>
      <w:r>
        <w:t>necesidad</w:t>
      </w:r>
      <w:r>
        <w:rPr>
          <w:spacing w:val="-7"/>
        </w:rPr>
        <w:t xml:space="preserve"> </w:t>
      </w:r>
      <w:r>
        <w:t>de</w:t>
      </w:r>
      <w:r>
        <w:rPr>
          <w:spacing w:val="-8"/>
        </w:rPr>
        <w:t xml:space="preserve"> </w:t>
      </w:r>
      <w:r>
        <w:t>analizar</w:t>
      </w:r>
      <w:r>
        <w:rPr>
          <w:spacing w:val="-8"/>
        </w:rPr>
        <w:t xml:space="preserve"> </w:t>
      </w:r>
      <w:r>
        <w:t xml:space="preserve">comportamientos de consumo en contextos donde la competencia y la experiencia </w:t>
      </w:r>
      <w:proofErr w:type="spellStart"/>
      <w:r>
        <w:t>premium</w:t>
      </w:r>
      <w:proofErr w:type="spellEnd"/>
      <w:r>
        <w:t xml:space="preserve"> constituyen variables relevantes.</w:t>
      </w:r>
    </w:p>
    <w:p w:rsidR="006E50F6" w:rsidRDefault="006E50F6">
      <w:pPr>
        <w:pStyle w:val="Textoindependiente"/>
        <w:spacing w:line="360" w:lineRule="auto"/>
        <w:jc w:val="both"/>
        <w:sectPr w:rsidR="006E50F6">
          <w:pgSz w:w="11910" w:h="16840"/>
          <w:pgMar w:top="1320" w:right="992" w:bottom="1180" w:left="1700" w:header="0" w:footer="998" w:gutter="0"/>
          <w:cols w:space="720"/>
        </w:sectPr>
      </w:pPr>
    </w:p>
    <w:p w:rsidR="006E50F6" w:rsidRDefault="00625789">
      <w:pPr>
        <w:pStyle w:val="Textoindependiente"/>
        <w:spacing w:before="79" w:line="360" w:lineRule="auto"/>
        <w:ind w:left="2" w:right="704"/>
        <w:jc w:val="both"/>
      </w:pPr>
      <w:r>
        <w:lastRenderedPageBreak/>
        <w:t>Se excluy</w:t>
      </w:r>
      <w:r>
        <w:t>eron respuestas incompletas, inconsistentes o provenientes de personas que no cumplían con el perfil básico del estudio (por ejemplo, individuos que no consumían en este tipo de establecimientos o que no participaban en salidas sociales vinculadas a gastro</w:t>
      </w:r>
      <w:r>
        <w:t>nomía y entretenimiento). Este filtro permitió mejorar la calidad de los datos y reducir distorsiones en el análisis.</w:t>
      </w:r>
    </w:p>
    <w:p w:rsidR="006E50F6" w:rsidRDefault="006E50F6">
      <w:pPr>
        <w:pStyle w:val="Textoindependiente"/>
        <w:spacing w:before="138"/>
      </w:pPr>
    </w:p>
    <w:p w:rsidR="006E50F6" w:rsidRDefault="00625789">
      <w:pPr>
        <w:pStyle w:val="Textoindependiente"/>
        <w:spacing w:line="360" w:lineRule="auto"/>
        <w:ind w:left="2" w:right="710"/>
        <w:jc w:val="both"/>
      </w:pPr>
      <w:r>
        <w:t>La disposición hacia el autoservicio digital se midió mediante una pregunta directa relacionada con la aceptación de menús QR, pedidos en</w:t>
      </w:r>
      <w:r>
        <w:t xml:space="preserve"> mesa desde el celular y pagos digitales, utilizando opciones de respuesta cerradas que reflejaban niveles de aceptación o preferencia. Esto permitió estimar la barrera de adopción tecnológica del segmento </w:t>
      </w:r>
      <w:r>
        <w:rPr>
          <w:spacing w:val="-2"/>
        </w:rPr>
        <w:t>objetivo.</w:t>
      </w:r>
    </w:p>
    <w:p w:rsidR="006E50F6" w:rsidRDefault="006E50F6">
      <w:pPr>
        <w:pStyle w:val="Textoindependiente"/>
        <w:spacing w:before="139"/>
      </w:pPr>
    </w:p>
    <w:p w:rsidR="006E50F6" w:rsidRDefault="00625789">
      <w:pPr>
        <w:pStyle w:val="Textoindependiente"/>
        <w:spacing w:line="360" w:lineRule="auto"/>
        <w:ind w:left="2" w:right="703"/>
        <w:jc w:val="both"/>
      </w:pPr>
      <w:r>
        <w:t>El</w:t>
      </w:r>
      <w:r>
        <w:rPr>
          <w:spacing w:val="-15"/>
        </w:rPr>
        <w:t xml:space="preserve"> </w:t>
      </w:r>
      <w:r>
        <w:t>ticket</w:t>
      </w:r>
      <w:r>
        <w:rPr>
          <w:spacing w:val="-15"/>
        </w:rPr>
        <w:t xml:space="preserve"> </w:t>
      </w:r>
      <w:r>
        <w:t>promedio</w:t>
      </w:r>
      <w:r>
        <w:rPr>
          <w:spacing w:val="-15"/>
        </w:rPr>
        <w:t xml:space="preserve"> </w:t>
      </w:r>
      <w:r>
        <w:t>esperado</w:t>
      </w:r>
      <w:r>
        <w:rPr>
          <w:spacing w:val="-15"/>
        </w:rPr>
        <w:t xml:space="preserve"> </w:t>
      </w:r>
      <w:r>
        <w:t>se</w:t>
      </w:r>
      <w:r>
        <w:rPr>
          <w:spacing w:val="-15"/>
        </w:rPr>
        <w:t xml:space="preserve"> </w:t>
      </w:r>
      <w:r>
        <w:t>midió</w:t>
      </w:r>
      <w:r>
        <w:rPr>
          <w:spacing w:val="-15"/>
        </w:rPr>
        <w:t xml:space="preserve"> </w:t>
      </w:r>
      <w:r>
        <w:t>a</w:t>
      </w:r>
      <w:r>
        <w:rPr>
          <w:spacing w:val="-15"/>
        </w:rPr>
        <w:t xml:space="preserve"> </w:t>
      </w:r>
      <w:r>
        <w:t>través</w:t>
      </w:r>
      <w:r>
        <w:rPr>
          <w:spacing w:val="-15"/>
        </w:rPr>
        <w:t xml:space="preserve"> </w:t>
      </w:r>
      <w:r>
        <w:t>de</w:t>
      </w:r>
      <w:r>
        <w:rPr>
          <w:spacing w:val="-15"/>
        </w:rPr>
        <w:t xml:space="preserve"> </w:t>
      </w:r>
      <w:r>
        <w:t>rangos</w:t>
      </w:r>
      <w:r>
        <w:rPr>
          <w:spacing w:val="-15"/>
        </w:rPr>
        <w:t xml:space="preserve"> </w:t>
      </w:r>
      <w:r>
        <w:t>de</w:t>
      </w:r>
      <w:r>
        <w:rPr>
          <w:spacing w:val="-15"/>
        </w:rPr>
        <w:t xml:space="preserve"> </w:t>
      </w:r>
      <w:r>
        <w:t>gasto</w:t>
      </w:r>
      <w:r>
        <w:rPr>
          <w:spacing w:val="-15"/>
        </w:rPr>
        <w:t xml:space="preserve"> </w:t>
      </w:r>
      <w:r>
        <w:t>por</w:t>
      </w:r>
      <w:r>
        <w:rPr>
          <w:spacing w:val="-15"/>
        </w:rPr>
        <w:t xml:space="preserve"> </w:t>
      </w:r>
      <w:r>
        <w:t>persona</w:t>
      </w:r>
      <w:r>
        <w:rPr>
          <w:spacing w:val="-15"/>
        </w:rPr>
        <w:t xml:space="preserve"> </w:t>
      </w:r>
      <w:r>
        <w:t>en</w:t>
      </w:r>
      <w:r>
        <w:rPr>
          <w:spacing w:val="-15"/>
        </w:rPr>
        <w:t xml:space="preserve"> </w:t>
      </w:r>
      <w:r>
        <w:t>una</w:t>
      </w:r>
      <w:r>
        <w:rPr>
          <w:spacing w:val="-15"/>
        </w:rPr>
        <w:t xml:space="preserve"> </w:t>
      </w:r>
      <w:r>
        <w:t>salida tipo</w:t>
      </w:r>
      <w:r>
        <w:rPr>
          <w:spacing w:val="-7"/>
        </w:rPr>
        <w:t xml:space="preserve"> </w:t>
      </w:r>
      <w:proofErr w:type="spellStart"/>
      <w:r>
        <w:t>rooftop</w:t>
      </w:r>
      <w:proofErr w:type="spellEnd"/>
      <w:r>
        <w:t>,</w:t>
      </w:r>
      <w:r>
        <w:rPr>
          <w:spacing w:val="-7"/>
        </w:rPr>
        <w:t xml:space="preserve"> </w:t>
      </w:r>
      <w:r>
        <w:t>lo</w:t>
      </w:r>
      <w:r>
        <w:rPr>
          <w:spacing w:val="-7"/>
        </w:rPr>
        <w:t xml:space="preserve"> </w:t>
      </w:r>
      <w:r>
        <w:t>que</w:t>
      </w:r>
      <w:r>
        <w:rPr>
          <w:spacing w:val="-8"/>
        </w:rPr>
        <w:t xml:space="preserve"> </w:t>
      </w:r>
      <w:r>
        <w:t>permitió</w:t>
      </w:r>
      <w:r>
        <w:rPr>
          <w:spacing w:val="-7"/>
        </w:rPr>
        <w:t xml:space="preserve"> </w:t>
      </w:r>
      <w:r>
        <w:t>identificar</w:t>
      </w:r>
      <w:r>
        <w:rPr>
          <w:spacing w:val="-8"/>
        </w:rPr>
        <w:t xml:space="preserve"> </w:t>
      </w:r>
      <w:r>
        <w:t>la</w:t>
      </w:r>
      <w:r>
        <w:rPr>
          <w:spacing w:val="-8"/>
        </w:rPr>
        <w:t xml:space="preserve"> </w:t>
      </w:r>
      <w:r>
        <w:t>disposición</w:t>
      </w:r>
      <w:r>
        <w:rPr>
          <w:spacing w:val="-7"/>
        </w:rPr>
        <w:t xml:space="preserve"> </w:t>
      </w:r>
      <w:r>
        <w:t>de</w:t>
      </w:r>
      <w:r>
        <w:rPr>
          <w:spacing w:val="-8"/>
        </w:rPr>
        <w:t xml:space="preserve"> </w:t>
      </w:r>
      <w:r>
        <w:t>pago</w:t>
      </w:r>
      <w:r>
        <w:rPr>
          <w:spacing w:val="-7"/>
        </w:rPr>
        <w:t xml:space="preserve"> </w:t>
      </w:r>
      <w:r>
        <w:t>y</w:t>
      </w:r>
      <w:r>
        <w:rPr>
          <w:spacing w:val="-5"/>
        </w:rPr>
        <w:t xml:space="preserve"> </w:t>
      </w:r>
      <w:r>
        <w:t>su</w:t>
      </w:r>
      <w:r>
        <w:rPr>
          <w:spacing w:val="-7"/>
        </w:rPr>
        <w:t xml:space="preserve"> </w:t>
      </w:r>
      <w:r>
        <w:t>compatibilidad</w:t>
      </w:r>
      <w:r>
        <w:rPr>
          <w:spacing w:val="-8"/>
        </w:rPr>
        <w:t xml:space="preserve"> </w:t>
      </w:r>
      <w:r>
        <w:t>con</w:t>
      </w:r>
      <w:r>
        <w:rPr>
          <w:spacing w:val="-7"/>
        </w:rPr>
        <w:t xml:space="preserve"> </w:t>
      </w:r>
      <w:r>
        <w:t xml:space="preserve">el posicionamiento </w:t>
      </w:r>
      <w:proofErr w:type="spellStart"/>
      <w:r>
        <w:t>premium</w:t>
      </w:r>
      <w:proofErr w:type="spellEnd"/>
      <w:r>
        <w:t xml:space="preserve"> moderado del proyecto. Esta variable resultó clave para la proyección financiera y la definición de la estrategia de precios.</w:t>
      </w:r>
    </w:p>
    <w:p w:rsidR="006E50F6" w:rsidRDefault="006E50F6">
      <w:pPr>
        <w:pStyle w:val="Textoindependiente"/>
        <w:spacing w:before="137"/>
      </w:pPr>
    </w:p>
    <w:p w:rsidR="006E50F6" w:rsidRDefault="00625789">
      <w:pPr>
        <w:pStyle w:val="Textoindependiente"/>
        <w:spacing w:line="360" w:lineRule="auto"/>
        <w:ind w:left="2" w:right="710"/>
        <w:jc w:val="both"/>
      </w:pPr>
      <w:r>
        <w:t xml:space="preserve">La frecuencia de consumo se midió mediante preguntas sobre periodicidad de asistencia a restaurantes, bares o </w:t>
      </w:r>
      <w:proofErr w:type="spellStart"/>
      <w:r>
        <w:t>rooftops</w:t>
      </w:r>
      <w:proofErr w:type="spellEnd"/>
      <w:r>
        <w:t xml:space="preserve">, con opciones como semanal, quincenal, mensual u ocasional. Esta variable permitió estimar el tamaño potencial del mercado y proyectar </w:t>
      </w:r>
      <w:r>
        <w:rPr>
          <w:spacing w:val="-2"/>
        </w:rPr>
        <w:t>de</w:t>
      </w:r>
      <w:r>
        <w:rPr>
          <w:spacing w:val="-2"/>
        </w:rPr>
        <w:t>manda.</w:t>
      </w:r>
    </w:p>
    <w:p w:rsidR="006E50F6" w:rsidRDefault="006E50F6">
      <w:pPr>
        <w:pStyle w:val="Textoindependiente"/>
        <w:spacing w:before="140"/>
      </w:pPr>
    </w:p>
    <w:p w:rsidR="006E50F6" w:rsidRDefault="00625789">
      <w:pPr>
        <w:pStyle w:val="Textoindependiente"/>
        <w:spacing w:line="360" w:lineRule="auto"/>
        <w:ind w:left="2" w:right="708"/>
        <w:jc w:val="both"/>
      </w:pPr>
      <w:r>
        <w:t>La valoración de atributos experienciales (vista, ambiente, música, estética, rapidez del servicio) se midió mediante la selección de factores considerados más importantes en la decisión de visita. Esta medición permitió identificar los elementos q</w:t>
      </w:r>
      <w:r>
        <w:t>ue realmente influyen en la percepción de valor del consumidor.</w:t>
      </w:r>
    </w:p>
    <w:p w:rsidR="006E50F6" w:rsidRDefault="006E50F6">
      <w:pPr>
        <w:pStyle w:val="Textoindependiente"/>
        <w:spacing w:before="137"/>
      </w:pPr>
    </w:p>
    <w:p w:rsidR="006E50F6" w:rsidRDefault="00625789">
      <w:pPr>
        <w:pStyle w:val="Textoindependiente"/>
        <w:spacing w:before="1" w:line="360" w:lineRule="auto"/>
        <w:ind w:left="2" w:right="705"/>
        <w:jc w:val="both"/>
      </w:pPr>
      <w:r>
        <w:t>Finalmente, el interés en eventos y entretenimiento se midió mediante preguntas relacionadas con la disposición a asistir a noches temáticas, DJ sets o actividades especiales,</w:t>
      </w:r>
      <w:r>
        <w:rPr>
          <w:spacing w:val="-15"/>
        </w:rPr>
        <w:t xml:space="preserve"> </w:t>
      </w:r>
      <w:r>
        <w:t>así</w:t>
      </w:r>
      <w:r>
        <w:rPr>
          <w:spacing w:val="-15"/>
        </w:rPr>
        <w:t xml:space="preserve"> </w:t>
      </w:r>
      <w:r>
        <w:t>como</w:t>
      </w:r>
      <w:r>
        <w:rPr>
          <w:spacing w:val="-15"/>
        </w:rPr>
        <w:t xml:space="preserve"> </w:t>
      </w:r>
      <w:r>
        <w:t>su</w:t>
      </w:r>
      <w:r>
        <w:rPr>
          <w:spacing w:val="-15"/>
        </w:rPr>
        <w:t xml:space="preserve"> </w:t>
      </w:r>
      <w:r>
        <w:t>imp</w:t>
      </w:r>
      <w:r>
        <w:t>acto</w:t>
      </w:r>
      <w:r>
        <w:rPr>
          <w:spacing w:val="-15"/>
        </w:rPr>
        <w:t xml:space="preserve"> </w:t>
      </w:r>
      <w:r>
        <w:t>en</w:t>
      </w:r>
      <w:r>
        <w:rPr>
          <w:spacing w:val="-15"/>
        </w:rPr>
        <w:t xml:space="preserve"> </w:t>
      </w:r>
      <w:r>
        <w:t>la</w:t>
      </w:r>
      <w:r>
        <w:rPr>
          <w:spacing w:val="-15"/>
        </w:rPr>
        <w:t xml:space="preserve"> </w:t>
      </w:r>
      <w:r>
        <w:t>decisión</w:t>
      </w:r>
      <w:r>
        <w:rPr>
          <w:spacing w:val="-15"/>
        </w:rPr>
        <w:t xml:space="preserve"> </w:t>
      </w:r>
      <w:r>
        <w:t>de</w:t>
      </w:r>
      <w:r>
        <w:rPr>
          <w:spacing w:val="-14"/>
        </w:rPr>
        <w:t xml:space="preserve"> </w:t>
      </w:r>
      <w:r>
        <w:t>gasto.</w:t>
      </w:r>
      <w:r>
        <w:rPr>
          <w:spacing w:val="-15"/>
        </w:rPr>
        <w:t xml:space="preserve"> </w:t>
      </w:r>
      <w:r>
        <w:t>Esta</w:t>
      </w:r>
      <w:r>
        <w:rPr>
          <w:spacing w:val="-15"/>
        </w:rPr>
        <w:t xml:space="preserve"> </w:t>
      </w:r>
      <w:r>
        <w:t>variable</w:t>
      </w:r>
      <w:r>
        <w:rPr>
          <w:spacing w:val="-15"/>
        </w:rPr>
        <w:t xml:space="preserve"> </w:t>
      </w:r>
      <w:r>
        <w:t>sustentó</w:t>
      </w:r>
      <w:r>
        <w:rPr>
          <w:spacing w:val="-15"/>
        </w:rPr>
        <w:t xml:space="preserve"> </w:t>
      </w:r>
      <w:r>
        <w:t>la</w:t>
      </w:r>
      <w:r>
        <w:rPr>
          <w:spacing w:val="-15"/>
        </w:rPr>
        <w:t xml:space="preserve"> </w:t>
      </w:r>
      <w:r>
        <w:t>inclusión de</w:t>
      </w:r>
      <w:r>
        <w:rPr>
          <w:spacing w:val="51"/>
        </w:rPr>
        <w:t xml:space="preserve">   </w:t>
      </w:r>
      <w:r>
        <w:t>eventos</w:t>
      </w:r>
      <w:r>
        <w:rPr>
          <w:spacing w:val="54"/>
        </w:rPr>
        <w:t xml:space="preserve">   </w:t>
      </w:r>
      <w:r>
        <w:t>como</w:t>
      </w:r>
      <w:r>
        <w:rPr>
          <w:spacing w:val="54"/>
        </w:rPr>
        <w:t xml:space="preserve">   </w:t>
      </w:r>
      <w:r>
        <w:t>componente</w:t>
      </w:r>
      <w:r>
        <w:rPr>
          <w:spacing w:val="54"/>
        </w:rPr>
        <w:t xml:space="preserve">   </w:t>
      </w:r>
      <w:r>
        <w:t>estratégico</w:t>
      </w:r>
      <w:r>
        <w:rPr>
          <w:spacing w:val="53"/>
        </w:rPr>
        <w:t xml:space="preserve">   </w:t>
      </w:r>
      <w:r>
        <w:t>del</w:t>
      </w:r>
      <w:r>
        <w:rPr>
          <w:spacing w:val="54"/>
        </w:rPr>
        <w:t xml:space="preserve">   </w:t>
      </w:r>
      <w:r>
        <w:t>modelo</w:t>
      </w:r>
      <w:r>
        <w:rPr>
          <w:spacing w:val="54"/>
        </w:rPr>
        <w:t xml:space="preserve">   </w:t>
      </w:r>
      <w:r>
        <w:t>de</w:t>
      </w:r>
      <w:r>
        <w:rPr>
          <w:spacing w:val="54"/>
        </w:rPr>
        <w:t xml:space="preserve">   </w:t>
      </w:r>
      <w:r>
        <w:rPr>
          <w:spacing w:val="-2"/>
        </w:rPr>
        <w:t>negocio.</w:t>
      </w:r>
    </w:p>
    <w:p w:rsidR="006E50F6" w:rsidRDefault="006E50F6">
      <w:pPr>
        <w:pStyle w:val="Textoindependiente"/>
        <w:spacing w:line="360" w:lineRule="auto"/>
        <w:jc w:val="both"/>
        <w:sectPr w:rsidR="006E50F6">
          <w:pgSz w:w="11910" w:h="16840"/>
          <w:pgMar w:top="1320" w:right="992" w:bottom="1180" w:left="1700" w:header="0" w:footer="998" w:gutter="0"/>
          <w:cols w:space="720"/>
        </w:sectPr>
      </w:pPr>
    </w:p>
    <w:p w:rsidR="006E50F6" w:rsidRDefault="00625789">
      <w:pPr>
        <w:pStyle w:val="Textoindependiente"/>
        <w:spacing w:before="79" w:line="360" w:lineRule="auto"/>
        <w:ind w:left="2" w:right="708"/>
        <w:jc w:val="both"/>
      </w:pPr>
      <w:r>
        <w:lastRenderedPageBreak/>
        <w:t>Respecto a los sesgos y el control de calidad de la información relevada, como en toda investi</w:t>
      </w:r>
      <w:r>
        <w:t>gación cuantitativa basada en encuestas, existió el riesgo de sesgos asociados al método de captación de respuestas.</w:t>
      </w:r>
    </w:p>
    <w:p w:rsidR="006E50F6" w:rsidRDefault="006E50F6">
      <w:pPr>
        <w:pStyle w:val="Textoindependiente"/>
        <w:spacing w:before="138"/>
      </w:pPr>
    </w:p>
    <w:p w:rsidR="006E50F6" w:rsidRDefault="00625789">
      <w:pPr>
        <w:pStyle w:val="Textoindependiente"/>
        <w:spacing w:line="360" w:lineRule="auto"/>
        <w:ind w:left="2" w:right="706"/>
        <w:jc w:val="both"/>
      </w:pPr>
      <w:r>
        <w:t>Para</w:t>
      </w:r>
      <w:r>
        <w:rPr>
          <w:spacing w:val="-10"/>
        </w:rPr>
        <w:t xml:space="preserve"> </w:t>
      </w:r>
      <w:r>
        <w:t>mitigar</w:t>
      </w:r>
      <w:r>
        <w:rPr>
          <w:spacing w:val="-9"/>
        </w:rPr>
        <w:t xml:space="preserve"> </w:t>
      </w:r>
      <w:r>
        <w:t>este</w:t>
      </w:r>
      <w:r>
        <w:rPr>
          <w:spacing w:val="-8"/>
        </w:rPr>
        <w:t xml:space="preserve"> </w:t>
      </w:r>
      <w:r>
        <w:t>riesgo,</w:t>
      </w:r>
      <w:r>
        <w:rPr>
          <w:spacing w:val="-8"/>
        </w:rPr>
        <w:t xml:space="preserve"> </w:t>
      </w:r>
      <w:r>
        <w:t>se</w:t>
      </w:r>
      <w:r>
        <w:rPr>
          <w:spacing w:val="-9"/>
        </w:rPr>
        <w:t xml:space="preserve"> </w:t>
      </w:r>
      <w:r>
        <w:t>buscó</w:t>
      </w:r>
      <w:r>
        <w:rPr>
          <w:spacing w:val="-8"/>
        </w:rPr>
        <w:t xml:space="preserve"> </w:t>
      </w:r>
      <w:r>
        <w:t>diversificar</w:t>
      </w:r>
      <w:r>
        <w:rPr>
          <w:spacing w:val="-9"/>
        </w:rPr>
        <w:t xml:space="preserve"> </w:t>
      </w:r>
      <w:r>
        <w:t>los</w:t>
      </w:r>
      <w:r>
        <w:rPr>
          <w:spacing w:val="-8"/>
        </w:rPr>
        <w:t xml:space="preserve"> </w:t>
      </w:r>
      <w:r>
        <w:t>canales</w:t>
      </w:r>
      <w:r>
        <w:rPr>
          <w:spacing w:val="-9"/>
        </w:rPr>
        <w:t xml:space="preserve"> </w:t>
      </w:r>
      <w:r>
        <w:t>de</w:t>
      </w:r>
      <w:r>
        <w:rPr>
          <w:spacing w:val="-9"/>
        </w:rPr>
        <w:t xml:space="preserve"> </w:t>
      </w:r>
      <w:r>
        <w:t>distribución</w:t>
      </w:r>
      <w:r>
        <w:rPr>
          <w:spacing w:val="-8"/>
        </w:rPr>
        <w:t xml:space="preserve"> </w:t>
      </w:r>
      <w:r>
        <w:t>del</w:t>
      </w:r>
      <w:r>
        <w:rPr>
          <w:spacing w:val="-8"/>
        </w:rPr>
        <w:t xml:space="preserve"> </w:t>
      </w:r>
      <w:r>
        <w:t>instrumento, promoviendo la participación de perfiles variados dentro del público objetivo.</w:t>
      </w:r>
    </w:p>
    <w:p w:rsidR="006E50F6" w:rsidRDefault="00625789">
      <w:pPr>
        <w:pStyle w:val="Textoindependiente"/>
        <w:spacing w:line="360" w:lineRule="auto"/>
        <w:ind w:left="2" w:right="710"/>
        <w:jc w:val="both"/>
      </w:pPr>
      <w:r>
        <w:t>Otro</w:t>
      </w:r>
      <w:r>
        <w:rPr>
          <w:spacing w:val="-1"/>
        </w:rPr>
        <w:t xml:space="preserve"> </w:t>
      </w:r>
      <w:r>
        <w:t>posible</w:t>
      </w:r>
      <w:r>
        <w:rPr>
          <w:spacing w:val="-1"/>
        </w:rPr>
        <w:t xml:space="preserve"> </w:t>
      </w:r>
      <w:r>
        <w:t>sesgo fue el de</w:t>
      </w:r>
      <w:r>
        <w:rPr>
          <w:spacing w:val="-1"/>
        </w:rPr>
        <w:t xml:space="preserve"> </w:t>
      </w:r>
      <w:r>
        <w:t>deseabilidad</w:t>
      </w:r>
      <w:r>
        <w:rPr>
          <w:spacing w:val="-1"/>
        </w:rPr>
        <w:t xml:space="preserve"> </w:t>
      </w:r>
      <w:r>
        <w:t>social, en el cual el encuestado</w:t>
      </w:r>
      <w:r>
        <w:rPr>
          <w:spacing w:val="-1"/>
        </w:rPr>
        <w:t xml:space="preserve"> </w:t>
      </w:r>
      <w:r>
        <w:t>podría</w:t>
      </w:r>
      <w:r>
        <w:rPr>
          <w:spacing w:val="-1"/>
        </w:rPr>
        <w:t xml:space="preserve"> </w:t>
      </w:r>
      <w:r>
        <w:t>declarar mayor disposición al gasto o a la adopción tecnológica de la que realment</w:t>
      </w:r>
      <w:r>
        <w:t>e posee. Para reducir este efecto, las preguntas se formularon de manera neutral, evitando inducir respuestas positivas hacia el proyecto.</w:t>
      </w:r>
    </w:p>
    <w:p w:rsidR="006E50F6" w:rsidRDefault="006E50F6">
      <w:pPr>
        <w:pStyle w:val="Textoindependiente"/>
        <w:spacing w:before="138"/>
      </w:pPr>
    </w:p>
    <w:p w:rsidR="006E50F6" w:rsidRDefault="00625789">
      <w:pPr>
        <w:pStyle w:val="Textoindependiente"/>
        <w:spacing w:line="360" w:lineRule="auto"/>
        <w:ind w:left="2" w:right="709"/>
        <w:jc w:val="both"/>
      </w:pPr>
      <w:r>
        <w:t>Si bien el estudio no tuvo carácter probabilístico en sentido estricto, las medidas adoptadas permitieron considerar</w:t>
      </w:r>
      <w:r>
        <w:t xml:space="preserve"> que los resultados obtenidos reflejan tendencias relevantes del segmento analizado y constituyeron una base sólida para la toma de decisiones estratégicas.</w:t>
      </w:r>
    </w:p>
    <w:p w:rsidR="006E50F6" w:rsidRDefault="006E50F6">
      <w:pPr>
        <w:pStyle w:val="Textoindependiente"/>
      </w:pPr>
    </w:p>
    <w:p w:rsidR="006E50F6" w:rsidRDefault="006E50F6">
      <w:pPr>
        <w:pStyle w:val="Textoindependiente"/>
        <w:spacing w:before="223"/>
      </w:pPr>
    </w:p>
    <w:p w:rsidR="006E50F6" w:rsidRDefault="00625789">
      <w:pPr>
        <w:pStyle w:val="Prrafodelista"/>
        <w:numPr>
          <w:ilvl w:val="0"/>
          <w:numId w:val="31"/>
        </w:numPr>
        <w:tabs>
          <w:tab w:val="left" w:pos="721"/>
        </w:tabs>
        <w:ind w:left="721"/>
        <w:jc w:val="left"/>
        <w:rPr>
          <w:sz w:val="24"/>
        </w:rPr>
      </w:pPr>
      <w:bookmarkStart w:id="5" w:name="_bookmark4"/>
      <w:bookmarkEnd w:id="5"/>
      <w:r>
        <w:rPr>
          <w:sz w:val="24"/>
        </w:rPr>
        <w:t>MARCO</w:t>
      </w:r>
      <w:r>
        <w:rPr>
          <w:spacing w:val="-1"/>
          <w:sz w:val="24"/>
        </w:rPr>
        <w:t xml:space="preserve"> </w:t>
      </w:r>
      <w:r>
        <w:rPr>
          <w:spacing w:val="-2"/>
          <w:sz w:val="24"/>
        </w:rPr>
        <w:t>TEÓRICO</w:t>
      </w:r>
    </w:p>
    <w:p w:rsidR="006E50F6" w:rsidRDefault="006E50F6">
      <w:pPr>
        <w:pStyle w:val="Textoindependiente"/>
        <w:spacing w:before="241"/>
      </w:pPr>
    </w:p>
    <w:p w:rsidR="006E50F6" w:rsidRDefault="00625789">
      <w:pPr>
        <w:pStyle w:val="Textoindependiente"/>
        <w:spacing w:line="360" w:lineRule="auto"/>
        <w:ind w:left="2" w:right="708"/>
        <w:jc w:val="both"/>
      </w:pPr>
      <w:r>
        <w:t>El presente capítulo tiene como finalidad establecer los fundamentos conceptuales que sustentan el desarrollo del plan de negocios propuesto.</w:t>
      </w:r>
      <w:r>
        <w:rPr>
          <w:spacing w:val="-9"/>
        </w:rPr>
        <w:t xml:space="preserve"> </w:t>
      </w:r>
      <w:r>
        <w:t>A</w:t>
      </w:r>
      <w:r>
        <w:rPr>
          <w:spacing w:val="-3"/>
        </w:rPr>
        <w:t xml:space="preserve"> </w:t>
      </w:r>
      <w:r>
        <w:t>continuación, se presentan los enfoques</w:t>
      </w:r>
      <w:r>
        <w:rPr>
          <w:spacing w:val="-8"/>
        </w:rPr>
        <w:t xml:space="preserve"> </w:t>
      </w:r>
      <w:r>
        <w:t>teóricos</w:t>
      </w:r>
      <w:r>
        <w:rPr>
          <w:spacing w:val="-9"/>
        </w:rPr>
        <w:t xml:space="preserve"> </w:t>
      </w:r>
      <w:r>
        <w:t>más</w:t>
      </w:r>
      <w:r>
        <w:rPr>
          <w:spacing w:val="-11"/>
        </w:rPr>
        <w:t xml:space="preserve"> </w:t>
      </w:r>
      <w:r>
        <w:t>relevantes</w:t>
      </w:r>
      <w:r>
        <w:rPr>
          <w:spacing w:val="-11"/>
        </w:rPr>
        <w:t xml:space="preserve"> </w:t>
      </w:r>
      <w:r>
        <w:t>vinculados</w:t>
      </w:r>
      <w:r>
        <w:rPr>
          <w:spacing w:val="-9"/>
        </w:rPr>
        <w:t xml:space="preserve"> </w:t>
      </w:r>
      <w:r>
        <w:t>con</w:t>
      </w:r>
      <w:r>
        <w:rPr>
          <w:spacing w:val="-11"/>
        </w:rPr>
        <w:t xml:space="preserve"> </w:t>
      </w:r>
      <w:r>
        <w:t>la</w:t>
      </w:r>
      <w:r>
        <w:rPr>
          <w:spacing w:val="-9"/>
        </w:rPr>
        <w:t xml:space="preserve"> </w:t>
      </w:r>
      <w:r>
        <w:t>planificación</w:t>
      </w:r>
      <w:r>
        <w:rPr>
          <w:spacing w:val="-10"/>
        </w:rPr>
        <w:t xml:space="preserve"> </w:t>
      </w:r>
      <w:r>
        <w:t>estratégica,</w:t>
      </w:r>
      <w:r>
        <w:rPr>
          <w:spacing w:val="-9"/>
        </w:rPr>
        <w:t xml:space="preserve"> </w:t>
      </w:r>
      <w:r>
        <w:t>el</w:t>
      </w:r>
      <w:r>
        <w:rPr>
          <w:spacing w:val="-10"/>
        </w:rPr>
        <w:t xml:space="preserve"> </w:t>
      </w:r>
      <w:r>
        <w:t>diseño</w:t>
      </w:r>
      <w:r>
        <w:rPr>
          <w:spacing w:val="-9"/>
        </w:rPr>
        <w:t xml:space="preserve"> </w:t>
      </w:r>
      <w:r>
        <w:t>de modelos</w:t>
      </w:r>
      <w:r>
        <w:rPr>
          <w:spacing w:val="-1"/>
        </w:rPr>
        <w:t xml:space="preserve"> </w:t>
      </w:r>
      <w:r>
        <w:t>de</w:t>
      </w:r>
      <w:r>
        <w:rPr>
          <w:spacing w:val="-2"/>
        </w:rPr>
        <w:t xml:space="preserve"> </w:t>
      </w:r>
      <w:r>
        <w:t>negocio, el</w:t>
      </w:r>
      <w:r>
        <w:rPr>
          <w:spacing w:val="-1"/>
        </w:rPr>
        <w:t xml:space="preserve"> </w:t>
      </w:r>
      <w:r>
        <w:t>comportamiento</w:t>
      </w:r>
      <w:r>
        <w:rPr>
          <w:spacing w:val="-1"/>
        </w:rPr>
        <w:t xml:space="preserve"> </w:t>
      </w:r>
      <w:r>
        <w:t>del consumidor</w:t>
      </w:r>
      <w:r>
        <w:rPr>
          <w:spacing w:val="-2"/>
        </w:rPr>
        <w:t xml:space="preserve"> </w:t>
      </w:r>
      <w:r>
        <w:t>en</w:t>
      </w:r>
      <w:r>
        <w:rPr>
          <w:spacing w:val="-1"/>
        </w:rPr>
        <w:t xml:space="preserve"> </w:t>
      </w:r>
      <w:r>
        <w:t>servicios</w:t>
      </w:r>
      <w:r>
        <w:rPr>
          <w:spacing w:val="-1"/>
        </w:rPr>
        <w:t xml:space="preserve"> </w:t>
      </w:r>
      <w:r>
        <w:t>gastronómicos</w:t>
      </w:r>
      <w:r>
        <w:rPr>
          <w:spacing w:val="-1"/>
        </w:rPr>
        <w:t xml:space="preserve"> </w:t>
      </w:r>
      <w:r>
        <w:t>y</w:t>
      </w:r>
      <w:r>
        <w:rPr>
          <w:spacing w:val="-1"/>
        </w:rPr>
        <w:t xml:space="preserve"> </w:t>
      </w:r>
      <w:r>
        <w:t>la incorporación de tecnologías digitales en la experiencia de consumo.</w:t>
      </w:r>
    </w:p>
    <w:p w:rsidR="006E50F6" w:rsidRDefault="006E50F6">
      <w:pPr>
        <w:pStyle w:val="Textoindependiente"/>
      </w:pPr>
    </w:p>
    <w:p w:rsidR="006E50F6" w:rsidRDefault="006E50F6">
      <w:pPr>
        <w:pStyle w:val="Textoindependiente"/>
        <w:spacing w:before="20"/>
      </w:pPr>
    </w:p>
    <w:p w:rsidR="006E50F6" w:rsidRDefault="00625789">
      <w:pPr>
        <w:pStyle w:val="Prrafodelista"/>
        <w:numPr>
          <w:ilvl w:val="1"/>
          <w:numId w:val="31"/>
        </w:numPr>
        <w:tabs>
          <w:tab w:val="left" w:pos="721"/>
        </w:tabs>
        <w:ind w:left="721"/>
        <w:rPr>
          <w:sz w:val="24"/>
        </w:rPr>
      </w:pPr>
      <w:bookmarkStart w:id="6" w:name="_bookmark5"/>
      <w:bookmarkEnd w:id="6"/>
      <w:r>
        <w:rPr>
          <w:sz w:val="24"/>
        </w:rPr>
        <w:t>El</w:t>
      </w:r>
      <w:r>
        <w:rPr>
          <w:spacing w:val="-3"/>
          <w:sz w:val="24"/>
        </w:rPr>
        <w:t xml:space="preserve"> </w:t>
      </w:r>
      <w:r>
        <w:rPr>
          <w:sz w:val="24"/>
        </w:rPr>
        <w:t>plan</w:t>
      </w:r>
      <w:r>
        <w:rPr>
          <w:spacing w:val="-2"/>
          <w:sz w:val="24"/>
        </w:rPr>
        <w:t xml:space="preserve"> </w:t>
      </w:r>
      <w:r>
        <w:rPr>
          <w:sz w:val="24"/>
        </w:rPr>
        <w:t>de</w:t>
      </w:r>
      <w:r>
        <w:rPr>
          <w:spacing w:val="-1"/>
          <w:sz w:val="24"/>
        </w:rPr>
        <w:t xml:space="preserve"> </w:t>
      </w:r>
      <w:r>
        <w:rPr>
          <w:sz w:val="24"/>
        </w:rPr>
        <w:t>negocios</w:t>
      </w:r>
      <w:r>
        <w:rPr>
          <w:spacing w:val="-2"/>
          <w:sz w:val="24"/>
        </w:rPr>
        <w:t xml:space="preserve"> </w:t>
      </w:r>
      <w:r>
        <w:rPr>
          <w:sz w:val="24"/>
        </w:rPr>
        <w:t>como</w:t>
      </w:r>
      <w:r>
        <w:rPr>
          <w:spacing w:val="-1"/>
          <w:sz w:val="24"/>
        </w:rPr>
        <w:t xml:space="preserve"> </w:t>
      </w:r>
      <w:r>
        <w:rPr>
          <w:sz w:val="24"/>
        </w:rPr>
        <w:t>herramienta</w:t>
      </w:r>
      <w:r>
        <w:rPr>
          <w:spacing w:val="-2"/>
          <w:sz w:val="24"/>
        </w:rPr>
        <w:t xml:space="preserve"> estratégica</w:t>
      </w:r>
    </w:p>
    <w:p w:rsidR="006E50F6" w:rsidRDefault="006E50F6">
      <w:pPr>
        <w:pStyle w:val="Textoindependiente"/>
        <w:spacing w:before="241"/>
      </w:pPr>
    </w:p>
    <w:p w:rsidR="006E50F6" w:rsidRDefault="00625789">
      <w:pPr>
        <w:pStyle w:val="Textoindependiente"/>
        <w:spacing w:line="360" w:lineRule="auto"/>
        <w:ind w:left="2" w:right="706"/>
        <w:jc w:val="both"/>
      </w:pPr>
      <w:r>
        <w:t xml:space="preserve">El plan de negocios constituye un instrumento técnico que permite evaluar la viabilidad de una iniciativa empresarial desde una perspectiva integral, abarcando aspectos de mercado, operativos, financieros y organizacionales. Según </w:t>
      </w:r>
      <w:proofErr w:type="spellStart"/>
      <w:r>
        <w:t>Kotler</w:t>
      </w:r>
      <w:proofErr w:type="spellEnd"/>
      <w:r>
        <w:t xml:space="preserve"> y </w:t>
      </w:r>
      <w:proofErr w:type="spellStart"/>
      <w:r>
        <w:t>Keller</w:t>
      </w:r>
      <w:proofErr w:type="spellEnd"/>
      <w:r>
        <w:t xml:space="preserve"> (2016), e</w:t>
      </w:r>
      <w:r>
        <w:t xml:space="preserve">l plan de negocios es la hoja de ruta que transforma una oportunidad de mercado en una propuesta de valor tangible mediante la planificación estructurada de recursos y </w:t>
      </w:r>
      <w:r>
        <w:rPr>
          <w:spacing w:val="-2"/>
        </w:rPr>
        <w:t>estrategias.</w:t>
      </w:r>
    </w:p>
    <w:p w:rsidR="006E50F6" w:rsidRDefault="006E50F6">
      <w:pPr>
        <w:pStyle w:val="Textoindependiente"/>
        <w:spacing w:line="360" w:lineRule="auto"/>
        <w:jc w:val="both"/>
        <w:sectPr w:rsidR="006E50F6">
          <w:pgSz w:w="11910" w:h="16840"/>
          <w:pgMar w:top="1320" w:right="992" w:bottom="1180" w:left="1700" w:header="0" w:footer="998" w:gutter="0"/>
          <w:cols w:space="720"/>
        </w:sectPr>
      </w:pPr>
    </w:p>
    <w:p w:rsidR="006E50F6" w:rsidRDefault="00625789">
      <w:pPr>
        <w:pStyle w:val="Textoindependiente"/>
        <w:spacing w:before="79" w:line="360" w:lineRule="auto"/>
        <w:ind w:left="2" w:right="708"/>
        <w:jc w:val="both"/>
      </w:pPr>
      <w:r>
        <w:lastRenderedPageBreak/>
        <w:t>Drucker</w:t>
      </w:r>
      <w:r>
        <w:rPr>
          <w:spacing w:val="-6"/>
        </w:rPr>
        <w:t xml:space="preserve"> </w:t>
      </w:r>
      <w:r>
        <w:t>(1985)</w:t>
      </w:r>
      <w:r>
        <w:rPr>
          <w:spacing w:val="-6"/>
        </w:rPr>
        <w:t xml:space="preserve"> </w:t>
      </w:r>
      <w:r>
        <w:t>señala</w:t>
      </w:r>
      <w:r>
        <w:rPr>
          <w:spacing w:val="-5"/>
        </w:rPr>
        <w:t xml:space="preserve"> </w:t>
      </w:r>
      <w:r>
        <w:t>que</w:t>
      </w:r>
      <w:r>
        <w:rPr>
          <w:spacing w:val="-6"/>
        </w:rPr>
        <w:t xml:space="preserve"> </w:t>
      </w:r>
      <w:r>
        <w:t>el</w:t>
      </w:r>
      <w:r>
        <w:rPr>
          <w:spacing w:val="-4"/>
        </w:rPr>
        <w:t xml:space="preserve"> </w:t>
      </w:r>
      <w:r>
        <w:t>éxito</w:t>
      </w:r>
      <w:r>
        <w:rPr>
          <w:spacing w:val="-5"/>
        </w:rPr>
        <w:t xml:space="preserve"> </w:t>
      </w:r>
      <w:r>
        <w:t>de</w:t>
      </w:r>
      <w:r>
        <w:rPr>
          <w:spacing w:val="-6"/>
        </w:rPr>
        <w:t xml:space="preserve"> </w:t>
      </w:r>
      <w:r>
        <w:t>un</w:t>
      </w:r>
      <w:r>
        <w:rPr>
          <w:spacing w:val="-5"/>
        </w:rPr>
        <w:t xml:space="preserve"> </w:t>
      </w:r>
      <w:r>
        <w:t>negocio</w:t>
      </w:r>
      <w:r>
        <w:rPr>
          <w:spacing w:val="-4"/>
        </w:rPr>
        <w:t xml:space="preserve"> </w:t>
      </w:r>
      <w:r>
        <w:t>depende</w:t>
      </w:r>
      <w:r>
        <w:rPr>
          <w:spacing w:val="-6"/>
        </w:rPr>
        <w:t xml:space="preserve"> </w:t>
      </w:r>
      <w:r>
        <w:t>menos</w:t>
      </w:r>
      <w:r>
        <w:rPr>
          <w:spacing w:val="-5"/>
        </w:rPr>
        <w:t xml:space="preserve"> </w:t>
      </w:r>
      <w:r>
        <w:t>de</w:t>
      </w:r>
      <w:r>
        <w:rPr>
          <w:spacing w:val="-6"/>
        </w:rPr>
        <w:t xml:space="preserve"> </w:t>
      </w:r>
      <w:r>
        <w:t>la</w:t>
      </w:r>
      <w:r>
        <w:rPr>
          <w:spacing w:val="-5"/>
        </w:rPr>
        <w:t xml:space="preserve"> </w:t>
      </w:r>
      <w:r>
        <w:t>idea</w:t>
      </w:r>
      <w:r>
        <w:rPr>
          <w:spacing w:val="-4"/>
        </w:rPr>
        <w:t xml:space="preserve"> </w:t>
      </w:r>
      <w:r>
        <w:t>inicial</w:t>
      </w:r>
      <w:r>
        <w:rPr>
          <w:spacing w:val="-5"/>
        </w:rPr>
        <w:t xml:space="preserve"> </w:t>
      </w:r>
      <w:r>
        <w:t>y</w:t>
      </w:r>
      <w:r>
        <w:rPr>
          <w:spacing w:val="-5"/>
        </w:rPr>
        <w:t xml:space="preserve"> </w:t>
      </w:r>
      <w:r>
        <w:t xml:space="preserve">más de la capacidad para transformarla en un sistema económico sostenible. Por su parte, </w:t>
      </w:r>
      <w:proofErr w:type="spellStart"/>
      <w:r>
        <w:t>Mintzberg</w:t>
      </w:r>
      <w:proofErr w:type="spellEnd"/>
      <w:r>
        <w:t xml:space="preserve"> (1994) advierte que la planificación estratégica debe combinar análisis racional y aprendizaje emergente, ya que el entorno compet</w:t>
      </w:r>
      <w:r>
        <w:t>itivo actual demanda flexibilidad y adaptación continua.</w:t>
      </w:r>
    </w:p>
    <w:p w:rsidR="006E50F6" w:rsidRDefault="006E50F6">
      <w:pPr>
        <w:pStyle w:val="Textoindependiente"/>
        <w:spacing w:before="138"/>
      </w:pPr>
    </w:p>
    <w:p w:rsidR="006E50F6" w:rsidRDefault="00625789">
      <w:pPr>
        <w:pStyle w:val="Textoindependiente"/>
        <w:spacing w:line="360" w:lineRule="auto"/>
        <w:ind w:left="2" w:right="705"/>
        <w:jc w:val="both"/>
      </w:pPr>
      <w:r>
        <w:t>En ese sentido, un plan de negocios efectivo cumple una doble función: orientadora, al guiar</w:t>
      </w:r>
      <w:r>
        <w:rPr>
          <w:spacing w:val="-6"/>
        </w:rPr>
        <w:t xml:space="preserve"> </w:t>
      </w:r>
      <w:r>
        <w:t>la</w:t>
      </w:r>
      <w:r>
        <w:rPr>
          <w:spacing w:val="-5"/>
        </w:rPr>
        <w:t xml:space="preserve"> </w:t>
      </w:r>
      <w:r>
        <w:t>toma</w:t>
      </w:r>
      <w:r>
        <w:rPr>
          <w:spacing w:val="-6"/>
        </w:rPr>
        <w:t xml:space="preserve"> </w:t>
      </w:r>
      <w:r>
        <w:t>de</w:t>
      </w:r>
      <w:r>
        <w:rPr>
          <w:spacing w:val="-6"/>
        </w:rPr>
        <w:t xml:space="preserve"> </w:t>
      </w:r>
      <w:r>
        <w:t>decisiones;</w:t>
      </w:r>
      <w:r>
        <w:rPr>
          <w:spacing w:val="-5"/>
        </w:rPr>
        <w:t xml:space="preserve"> </w:t>
      </w:r>
      <w:r>
        <w:t>y</w:t>
      </w:r>
      <w:r>
        <w:rPr>
          <w:spacing w:val="-5"/>
        </w:rPr>
        <w:t xml:space="preserve"> </w:t>
      </w:r>
      <w:r>
        <w:t>comunicativa,</w:t>
      </w:r>
      <w:r>
        <w:rPr>
          <w:spacing w:val="-3"/>
        </w:rPr>
        <w:t xml:space="preserve"> </w:t>
      </w:r>
      <w:r>
        <w:t>al</w:t>
      </w:r>
      <w:r>
        <w:rPr>
          <w:spacing w:val="-5"/>
        </w:rPr>
        <w:t xml:space="preserve"> </w:t>
      </w:r>
      <w:r>
        <w:t>facilitar</w:t>
      </w:r>
      <w:r>
        <w:rPr>
          <w:spacing w:val="-6"/>
        </w:rPr>
        <w:t xml:space="preserve"> </w:t>
      </w:r>
      <w:r>
        <w:t>la</w:t>
      </w:r>
      <w:r>
        <w:rPr>
          <w:spacing w:val="-5"/>
        </w:rPr>
        <w:t xml:space="preserve"> </w:t>
      </w:r>
      <w:r>
        <w:t>presentación</w:t>
      </w:r>
      <w:r>
        <w:rPr>
          <w:spacing w:val="-5"/>
        </w:rPr>
        <w:t xml:space="preserve"> </w:t>
      </w:r>
      <w:r>
        <w:t>del</w:t>
      </w:r>
      <w:r>
        <w:rPr>
          <w:spacing w:val="-3"/>
        </w:rPr>
        <w:t xml:space="preserve"> </w:t>
      </w:r>
      <w:r>
        <w:t>proyecto</w:t>
      </w:r>
      <w:r>
        <w:rPr>
          <w:spacing w:val="-5"/>
        </w:rPr>
        <w:t xml:space="preserve"> </w:t>
      </w:r>
      <w:r>
        <w:t>ante potenciales inversi</w:t>
      </w:r>
      <w:r>
        <w:t>onistas o socios estratégicos (</w:t>
      </w:r>
      <w:proofErr w:type="spellStart"/>
      <w:r>
        <w:t>Scarborough</w:t>
      </w:r>
      <w:proofErr w:type="spellEnd"/>
      <w:r>
        <w:t xml:space="preserve"> y Cornwall, 2019). Desde la perspectiva académica, además, permite aplicar de forma práctica los conocimientos adquiridos durante el proceso formativo en gestión y estrategia empresarial.</w:t>
      </w:r>
    </w:p>
    <w:p w:rsidR="006E50F6" w:rsidRDefault="006E50F6">
      <w:pPr>
        <w:pStyle w:val="Textoindependiente"/>
      </w:pPr>
    </w:p>
    <w:p w:rsidR="006E50F6" w:rsidRDefault="006E50F6">
      <w:pPr>
        <w:pStyle w:val="Textoindependiente"/>
        <w:spacing w:before="24"/>
      </w:pPr>
    </w:p>
    <w:p w:rsidR="006E50F6" w:rsidRDefault="00625789">
      <w:pPr>
        <w:pStyle w:val="Prrafodelista"/>
        <w:numPr>
          <w:ilvl w:val="1"/>
          <w:numId w:val="31"/>
        </w:numPr>
        <w:tabs>
          <w:tab w:val="left" w:pos="721"/>
        </w:tabs>
        <w:ind w:left="721"/>
        <w:rPr>
          <w:sz w:val="24"/>
        </w:rPr>
      </w:pPr>
      <w:bookmarkStart w:id="7" w:name="_bookmark6"/>
      <w:bookmarkEnd w:id="7"/>
      <w:r>
        <w:rPr>
          <w:sz w:val="24"/>
        </w:rPr>
        <w:t>Evaluación</w:t>
      </w:r>
      <w:r>
        <w:rPr>
          <w:spacing w:val="-3"/>
          <w:sz w:val="24"/>
        </w:rPr>
        <w:t xml:space="preserve"> </w:t>
      </w:r>
      <w:r>
        <w:rPr>
          <w:sz w:val="24"/>
        </w:rPr>
        <w:t>de</w:t>
      </w:r>
      <w:r>
        <w:rPr>
          <w:spacing w:val="-2"/>
          <w:sz w:val="24"/>
        </w:rPr>
        <w:t xml:space="preserve"> </w:t>
      </w:r>
      <w:r>
        <w:rPr>
          <w:sz w:val="24"/>
        </w:rPr>
        <w:t>variables</w:t>
      </w:r>
      <w:r>
        <w:rPr>
          <w:spacing w:val="-2"/>
          <w:sz w:val="24"/>
        </w:rPr>
        <w:t xml:space="preserve"> </w:t>
      </w:r>
      <w:r>
        <w:rPr>
          <w:sz w:val="24"/>
        </w:rPr>
        <w:t>internas</w:t>
      </w:r>
      <w:r>
        <w:rPr>
          <w:spacing w:val="-3"/>
          <w:sz w:val="24"/>
        </w:rPr>
        <w:t xml:space="preserve"> </w:t>
      </w:r>
      <w:r>
        <w:rPr>
          <w:sz w:val="24"/>
        </w:rPr>
        <w:t>y</w:t>
      </w:r>
      <w:r>
        <w:rPr>
          <w:spacing w:val="-2"/>
          <w:sz w:val="24"/>
        </w:rPr>
        <w:t xml:space="preserve"> externas</w:t>
      </w:r>
    </w:p>
    <w:p w:rsidR="006E50F6" w:rsidRDefault="006E50F6">
      <w:pPr>
        <w:pStyle w:val="Textoindependiente"/>
        <w:spacing w:before="238"/>
      </w:pPr>
    </w:p>
    <w:p w:rsidR="006E50F6" w:rsidRDefault="00625789">
      <w:pPr>
        <w:pStyle w:val="Textoindependiente"/>
        <w:spacing w:line="360" w:lineRule="auto"/>
        <w:ind w:left="2" w:right="703"/>
        <w:jc w:val="both"/>
      </w:pPr>
      <w:r>
        <w:t>El</w:t>
      </w:r>
      <w:r>
        <w:rPr>
          <w:spacing w:val="-3"/>
        </w:rPr>
        <w:t xml:space="preserve"> </w:t>
      </w:r>
      <w:r>
        <w:t>análisis</w:t>
      </w:r>
      <w:r>
        <w:rPr>
          <w:spacing w:val="-3"/>
        </w:rPr>
        <w:t xml:space="preserve"> </w:t>
      </w:r>
      <w:r>
        <w:t>PESTEL</w:t>
      </w:r>
      <w:r>
        <w:rPr>
          <w:spacing w:val="-13"/>
        </w:rPr>
        <w:t xml:space="preserve"> </w:t>
      </w:r>
      <w:r>
        <w:t>(Johnson,</w:t>
      </w:r>
      <w:r>
        <w:rPr>
          <w:spacing w:val="-3"/>
        </w:rPr>
        <w:t xml:space="preserve"> </w:t>
      </w:r>
      <w:proofErr w:type="spellStart"/>
      <w:r>
        <w:t>Scholes</w:t>
      </w:r>
      <w:proofErr w:type="spellEnd"/>
      <w:r>
        <w:rPr>
          <w:spacing w:val="-4"/>
        </w:rPr>
        <w:t xml:space="preserve"> </w:t>
      </w:r>
      <w:r>
        <w:t>y</w:t>
      </w:r>
      <w:r>
        <w:rPr>
          <w:spacing w:val="-9"/>
        </w:rPr>
        <w:t xml:space="preserve"> </w:t>
      </w:r>
      <w:proofErr w:type="spellStart"/>
      <w:r>
        <w:t>Whittington</w:t>
      </w:r>
      <w:proofErr w:type="spellEnd"/>
      <w:r>
        <w:t>,</w:t>
      </w:r>
      <w:r>
        <w:rPr>
          <w:spacing w:val="-3"/>
        </w:rPr>
        <w:t xml:space="preserve"> </w:t>
      </w:r>
      <w:r>
        <w:t>2006)</w:t>
      </w:r>
      <w:r>
        <w:rPr>
          <w:spacing w:val="-3"/>
        </w:rPr>
        <w:t xml:space="preserve"> </w:t>
      </w:r>
      <w:r>
        <w:t>resulta</w:t>
      </w:r>
      <w:r>
        <w:rPr>
          <w:spacing w:val="-4"/>
        </w:rPr>
        <w:t xml:space="preserve"> </w:t>
      </w:r>
      <w:r>
        <w:t>clave</w:t>
      </w:r>
      <w:r>
        <w:rPr>
          <w:spacing w:val="-4"/>
        </w:rPr>
        <w:t xml:space="preserve"> </w:t>
      </w:r>
      <w:r>
        <w:t>para</w:t>
      </w:r>
      <w:r>
        <w:rPr>
          <w:spacing w:val="-5"/>
        </w:rPr>
        <w:t xml:space="preserve"> </w:t>
      </w:r>
      <w:r>
        <w:t>evaluar el entorno macroeconómico en el que se desarrolla un negocio, considerando factores políticos, económicos, sociales, tecnológicos, ecológicos y legal</w:t>
      </w:r>
      <w:r>
        <w:t>es que pueden influir en su desempeño. Este enfoque resulta especialmente relevante en el sector gastronómico, donde variables como la regulación sanitaria, la evolución del consumo, las tendencias digitales y los cambios en los hábitos sociales impactan d</w:t>
      </w:r>
      <w:r>
        <w:t>irectamente en la viabilidad y sostenibilidad de los proyectos. De esta manera, el análisis PESTEL facilita la identificación de oportunidades y amenazas externas que deben ser consideradas en la formulación de la estrategia del negocio.</w:t>
      </w:r>
    </w:p>
    <w:p w:rsidR="006E50F6" w:rsidRDefault="006E50F6">
      <w:pPr>
        <w:pStyle w:val="Textoindependiente"/>
        <w:spacing w:before="138"/>
      </w:pPr>
    </w:p>
    <w:p w:rsidR="006E50F6" w:rsidRDefault="00625789">
      <w:pPr>
        <w:pStyle w:val="Textoindependiente"/>
        <w:spacing w:line="360" w:lineRule="auto"/>
        <w:ind w:left="2" w:right="705"/>
        <w:jc w:val="both"/>
      </w:pPr>
      <w:r>
        <w:t>Por</w:t>
      </w:r>
      <w:r>
        <w:rPr>
          <w:spacing w:val="-2"/>
        </w:rPr>
        <w:t xml:space="preserve"> </w:t>
      </w:r>
      <w:r>
        <w:t>otro</w:t>
      </w:r>
      <w:r>
        <w:rPr>
          <w:spacing w:val="-2"/>
        </w:rPr>
        <w:t xml:space="preserve"> </w:t>
      </w:r>
      <w:r>
        <w:t>lado,</w:t>
      </w:r>
      <w:r>
        <w:rPr>
          <w:spacing w:val="-3"/>
        </w:rPr>
        <w:t xml:space="preserve"> </w:t>
      </w:r>
      <w:r>
        <w:t>se</w:t>
      </w:r>
      <w:r>
        <w:rPr>
          <w:spacing w:val="-1"/>
        </w:rPr>
        <w:t xml:space="preserve"> </w:t>
      </w:r>
      <w:r>
        <w:t>aplica</w:t>
      </w:r>
      <w:r>
        <w:rPr>
          <w:spacing w:val="-3"/>
        </w:rPr>
        <w:t xml:space="preserve"> </w:t>
      </w:r>
      <w:r>
        <w:t>también</w:t>
      </w:r>
      <w:r>
        <w:rPr>
          <w:spacing w:val="-2"/>
        </w:rPr>
        <w:t xml:space="preserve"> </w:t>
      </w:r>
      <w:r>
        <w:t>la</w:t>
      </w:r>
      <w:r>
        <w:rPr>
          <w:spacing w:val="-2"/>
        </w:rPr>
        <w:t xml:space="preserve"> </w:t>
      </w:r>
      <w:r>
        <w:t>teoría</w:t>
      </w:r>
      <w:r>
        <w:rPr>
          <w:spacing w:val="-3"/>
        </w:rPr>
        <w:t xml:space="preserve"> </w:t>
      </w:r>
      <w:r>
        <w:t>del análisis</w:t>
      </w:r>
      <w:r>
        <w:rPr>
          <w:spacing w:val="-3"/>
        </w:rPr>
        <w:t xml:space="preserve"> </w:t>
      </w:r>
      <w:r>
        <w:t>FODA</w:t>
      </w:r>
      <w:r>
        <w:rPr>
          <w:spacing w:val="40"/>
        </w:rPr>
        <w:t xml:space="preserve"> </w:t>
      </w:r>
      <w:r>
        <w:t>(Fortalezas, Oportunidades, Debilidades</w:t>
      </w:r>
      <w:r>
        <w:rPr>
          <w:spacing w:val="-15"/>
        </w:rPr>
        <w:t xml:space="preserve"> </w:t>
      </w:r>
      <w:r>
        <w:t>y</w:t>
      </w:r>
      <w:r>
        <w:rPr>
          <w:spacing w:val="-15"/>
        </w:rPr>
        <w:t xml:space="preserve"> </w:t>
      </w:r>
      <w:r>
        <w:t>Amenazas)</w:t>
      </w:r>
      <w:r>
        <w:rPr>
          <w:spacing w:val="-10"/>
        </w:rPr>
        <w:t xml:space="preserve"> </w:t>
      </w:r>
      <w:r>
        <w:t>que</w:t>
      </w:r>
      <w:r>
        <w:rPr>
          <w:spacing w:val="-12"/>
        </w:rPr>
        <w:t xml:space="preserve"> </w:t>
      </w:r>
      <w:r>
        <w:t>constituye</w:t>
      </w:r>
      <w:r>
        <w:rPr>
          <w:spacing w:val="-12"/>
        </w:rPr>
        <w:t xml:space="preserve"> </w:t>
      </w:r>
      <w:r>
        <w:t>una</w:t>
      </w:r>
      <w:r>
        <w:rPr>
          <w:spacing w:val="-9"/>
        </w:rPr>
        <w:t xml:space="preserve"> </w:t>
      </w:r>
      <w:r>
        <w:t>herramienta</w:t>
      </w:r>
      <w:r>
        <w:rPr>
          <w:spacing w:val="-11"/>
        </w:rPr>
        <w:t xml:space="preserve"> </w:t>
      </w:r>
      <w:r>
        <w:t>estratégica</w:t>
      </w:r>
      <w:r>
        <w:rPr>
          <w:spacing w:val="-12"/>
        </w:rPr>
        <w:t xml:space="preserve"> </w:t>
      </w:r>
      <w:r>
        <w:t>que</w:t>
      </w:r>
      <w:r>
        <w:rPr>
          <w:spacing w:val="-9"/>
        </w:rPr>
        <w:t xml:space="preserve"> </w:t>
      </w:r>
      <w:r>
        <w:t>permite</w:t>
      </w:r>
      <w:r>
        <w:rPr>
          <w:spacing w:val="-11"/>
        </w:rPr>
        <w:t xml:space="preserve"> </w:t>
      </w:r>
      <w:r>
        <w:t>evaluar la</w:t>
      </w:r>
      <w:r>
        <w:rPr>
          <w:spacing w:val="-5"/>
        </w:rPr>
        <w:t xml:space="preserve"> </w:t>
      </w:r>
      <w:r>
        <w:t>situación</w:t>
      </w:r>
      <w:r>
        <w:rPr>
          <w:spacing w:val="-4"/>
        </w:rPr>
        <w:t xml:space="preserve"> </w:t>
      </w:r>
      <w:r>
        <w:t>interna</w:t>
      </w:r>
      <w:r>
        <w:rPr>
          <w:spacing w:val="-6"/>
        </w:rPr>
        <w:t xml:space="preserve"> </w:t>
      </w:r>
      <w:r>
        <w:t>y</w:t>
      </w:r>
      <w:r>
        <w:rPr>
          <w:spacing w:val="-2"/>
        </w:rPr>
        <w:t xml:space="preserve"> </w:t>
      </w:r>
      <w:r>
        <w:t>externa</w:t>
      </w:r>
      <w:r>
        <w:rPr>
          <w:spacing w:val="-6"/>
        </w:rPr>
        <w:t xml:space="preserve"> </w:t>
      </w:r>
      <w:r>
        <w:t>de</w:t>
      </w:r>
      <w:r>
        <w:rPr>
          <w:spacing w:val="-6"/>
        </w:rPr>
        <w:t xml:space="preserve"> </w:t>
      </w:r>
      <w:r>
        <w:t>un</w:t>
      </w:r>
      <w:r>
        <w:rPr>
          <w:spacing w:val="-5"/>
        </w:rPr>
        <w:t xml:space="preserve"> </w:t>
      </w:r>
      <w:r>
        <w:t>proyecto,</w:t>
      </w:r>
      <w:r>
        <w:rPr>
          <w:spacing w:val="-4"/>
        </w:rPr>
        <w:t xml:space="preserve"> </w:t>
      </w:r>
      <w:r>
        <w:t>identificando</w:t>
      </w:r>
      <w:r>
        <w:rPr>
          <w:spacing w:val="-5"/>
        </w:rPr>
        <w:t xml:space="preserve"> </w:t>
      </w:r>
      <w:r>
        <w:t>sus</w:t>
      </w:r>
      <w:r>
        <w:rPr>
          <w:spacing w:val="-4"/>
        </w:rPr>
        <w:t xml:space="preserve"> </w:t>
      </w:r>
      <w:r>
        <w:t>principales</w:t>
      </w:r>
      <w:r>
        <w:rPr>
          <w:spacing w:val="-3"/>
        </w:rPr>
        <w:t xml:space="preserve"> </w:t>
      </w:r>
      <w:r>
        <w:t>capacidades</w:t>
      </w:r>
      <w:r>
        <w:rPr>
          <w:spacing w:val="-5"/>
        </w:rPr>
        <w:t xml:space="preserve"> </w:t>
      </w:r>
      <w:r>
        <w:t>y limitaciones en relación con el entorno competitivo (David, 2013). En el contexto de un negocio gastronómico experiencial, este modelo resulta especialmente útil para comprender cómo los recursos internos —como la propuesta de valor, el concepto y la ope</w:t>
      </w:r>
      <w:r>
        <w:t>ración— se alinean con las oportunidades del mercado, al mismo tiempo que se anticipan</w:t>
      </w:r>
      <w:r>
        <w:rPr>
          <w:spacing w:val="-8"/>
        </w:rPr>
        <w:t xml:space="preserve"> </w:t>
      </w:r>
      <w:r>
        <w:t>riesgos</w:t>
      </w:r>
      <w:r>
        <w:rPr>
          <w:spacing w:val="-3"/>
        </w:rPr>
        <w:t xml:space="preserve"> </w:t>
      </w:r>
      <w:r>
        <w:t>y</w:t>
      </w:r>
      <w:r>
        <w:rPr>
          <w:spacing w:val="-4"/>
        </w:rPr>
        <w:t xml:space="preserve"> </w:t>
      </w:r>
      <w:r>
        <w:t>desafíos.</w:t>
      </w:r>
      <w:r>
        <w:rPr>
          <w:spacing w:val="-5"/>
        </w:rPr>
        <w:t xml:space="preserve"> </w:t>
      </w:r>
      <w:r>
        <w:t>De</w:t>
      </w:r>
      <w:r>
        <w:rPr>
          <w:spacing w:val="-5"/>
        </w:rPr>
        <w:t xml:space="preserve"> </w:t>
      </w:r>
      <w:r>
        <w:t>esta</w:t>
      </w:r>
      <w:r>
        <w:rPr>
          <w:spacing w:val="-4"/>
        </w:rPr>
        <w:t xml:space="preserve"> </w:t>
      </w:r>
      <w:r>
        <w:t>manera,</w:t>
      </w:r>
      <w:r>
        <w:rPr>
          <w:spacing w:val="-4"/>
        </w:rPr>
        <w:t xml:space="preserve"> </w:t>
      </w:r>
      <w:r>
        <w:t>el</w:t>
      </w:r>
      <w:r>
        <w:rPr>
          <w:spacing w:val="-4"/>
        </w:rPr>
        <w:t xml:space="preserve"> </w:t>
      </w:r>
      <w:r>
        <w:t>análisis</w:t>
      </w:r>
      <w:r>
        <w:rPr>
          <w:spacing w:val="-3"/>
        </w:rPr>
        <w:t xml:space="preserve"> </w:t>
      </w:r>
      <w:r>
        <w:t>FODA</w:t>
      </w:r>
      <w:r>
        <w:rPr>
          <w:spacing w:val="-15"/>
        </w:rPr>
        <w:t xml:space="preserve"> </w:t>
      </w:r>
      <w:r>
        <w:t>contribuye</w:t>
      </w:r>
      <w:r>
        <w:rPr>
          <w:spacing w:val="-5"/>
        </w:rPr>
        <w:t xml:space="preserve"> </w:t>
      </w:r>
      <w:r>
        <w:t>a</w:t>
      </w:r>
      <w:r>
        <w:rPr>
          <w:spacing w:val="-5"/>
        </w:rPr>
        <w:t xml:space="preserve"> </w:t>
      </w:r>
      <w:r>
        <w:t>la</w:t>
      </w:r>
      <w:r>
        <w:rPr>
          <w:spacing w:val="-4"/>
        </w:rPr>
        <w:t xml:space="preserve"> </w:t>
      </w:r>
      <w:r>
        <w:rPr>
          <w:spacing w:val="-2"/>
        </w:rPr>
        <w:t>definición</w:t>
      </w:r>
    </w:p>
    <w:p w:rsidR="006E50F6" w:rsidRDefault="006E50F6">
      <w:pPr>
        <w:pStyle w:val="Textoindependiente"/>
        <w:spacing w:line="360" w:lineRule="auto"/>
        <w:jc w:val="both"/>
        <w:sectPr w:rsidR="006E50F6">
          <w:pgSz w:w="11910" w:h="16840"/>
          <w:pgMar w:top="1320" w:right="992" w:bottom="1180" w:left="1700" w:header="0" w:footer="998" w:gutter="0"/>
          <w:cols w:space="720"/>
        </w:sectPr>
      </w:pPr>
    </w:p>
    <w:p w:rsidR="006E50F6" w:rsidRDefault="00625789">
      <w:pPr>
        <w:pStyle w:val="Textoindependiente"/>
        <w:spacing w:before="79" w:line="360" w:lineRule="auto"/>
        <w:ind w:left="2" w:right="708"/>
        <w:jc w:val="both"/>
      </w:pPr>
      <w:proofErr w:type="gramStart"/>
      <w:r>
        <w:lastRenderedPageBreak/>
        <w:t>de</w:t>
      </w:r>
      <w:proofErr w:type="gramEnd"/>
      <w:r>
        <w:t xml:space="preserve"> estrategias coherentes que potencien las ventajas competitivas y mit</w:t>
      </w:r>
      <w:r>
        <w:t>iguen las debilidades del proyecto.</w:t>
      </w:r>
    </w:p>
    <w:p w:rsidR="006E50F6" w:rsidRDefault="006E50F6">
      <w:pPr>
        <w:pStyle w:val="Textoindependiente"/>
      </w:pPr>
    </w:p>
    <w:p w:rsidR="006E50F6" w:rsidRDefault="006E50F6">
      <w:pPr>
        <w:pStyle w:val="Textoindependiente"/>
        <w:spacing w:before="22"/>
      </w:pPr>
    </w:p>
    <w:p w:rsidR="006E50F6" w:rsidRDefault="00625789">
      <w:pPr>
        <w:pStyle w:val="Prrafodelista"/>
        <w:numPr>
          <w:ilvl w:val="1"/>
          <w:numId w:val="31"/>
        </w:numPr>
        <w:tabs>
          <w:tab w:val="left" w:pos="721"/>
        </w:tabs>
        <w:ind w:left="721"/>
        <w:rPr>
          <w:sz w:val="24"/>
        </w:rPr>
      </w:pPr>
      <w:bookmarkStart w:id="8" w:name="_bookmark7"/>
      <w:bookmarkEnd w:id="8"/>
      <w:r>
        <w:rPr>
          <w:sz w:val="24"/>
        </w:rPr>
        <w:t>Modelos</w:t>
      </w:r>
      <w:r>
        <w:rPr>
          <w:spacing w:val="-2"/>
          <w:sz w:val="24"/>
        </w:rPr>
        <w:t xml:space="preserve"> </w:t>
      </w:r>
      <w:r>
        <w:rPr>
          <w:sz w:val="24"/>
        </w:rPr>
        <w:t>de</w:t>
      </w:r>
      <w:r>
        <w:rPr>
          <w:spacing w:val="-1"/>
          <w:sz w:val="24"/>
        </w:rPr>
        <w:t xml:space="preserve"> </w:t>
      </w:r>
      <w:r>
        <w:rPr>
          <w:sz w:val="24"/>
        </w:rPr>
        <w:t>negocio</w:t>
      </w:r>
      <w:r>
        <w:rPr>
          <w:spacing w:val="-1"/>
          <w:sz w:val="24"/>
        </w:rPr>
        <w:t xml:space="preserve"> </w:t>
      </w:r>
      <w:r>
        <w:rPr>
          <w:sz w:val="24"/>
        </w:rPr>
        <w:t>y</w:t>
      </w:r>
      <w:r>
        <w:rPr>
          <w:spacing w:val="-2"/>
          <w:sz w:val="24"/>
        </w:rPr>
        <w:t xml:space="preserve"> </w:t>
      </w:r>
      <w:r>
        <w:rPr>
          <w:sz w:val="24"/>
        </w:rPr>
        <w:t>propuesta</w:t>
      </w:r>
      <w:r>
        <w:rPr>
          <w:spacing w:val="-1"/>
          <w:sz w:val="24"/>
        </w:rPr>
        <w:t xml:space="preserve"> </w:t>
      </w:r>
      <w:r>
        <w:rPr>
          <w:sz w:val="24"/>
        </w:rPr>
        <w:t>de</w:t>
      </w:r>
      <w:r>
        <w:rPr>
          <w:spacing w:val="-2"/>
          <w:sz w:val="24"/>
        </w:rPr>
        <w:t xml:space="preserve"> </w:t>
      </w:r>
      <w:r>
        <w:rPr>
          <w:spacing w:val="-4"/>
          <w:sz w:val="24"/>
        </w:rPr>
        <w:t>valor</w:t>
      </w:r>
    </w:p>
    <w:p w:rsidR="006E50F6" w:rsidRDefault="006E50F6">
      <w:pPr>
        <w:pStyle w:val="Textoindependiente"/>
        <w:spacing w:before="240"/>
      </w:pPr>
    </w:p>
    <w:p w:rsidR="006E50F6" w:rsidRDefault="00625789">
      <w:pPr>
        <w:pStyle w:val="Textoindependiente"/>
        <w:spacing w:line="360" w:lineRule="auto"/>
        <w:ind w:left="2" w:right="703"/>
        <w:jc w:val="both"/>
      </w:pPr>
      <w:r>
        <w:t xml:space="preserve">El diseño del modelo de negocio constituye una de las etapas más críticas dentro de la planificación estratégica moderna. </w:t>
      </w:r>
      <w:proofErr w:type="spellStart"/>
      <w:r>
        <w:t>Osterwalder</w:t>
      </w:r>
      <w:proofErr w:type="spellEnd"/>
      <w:r>
        <w:t xml:space="preserve"> y </w:t>
      </w:r>
      <w:proofErr w:type="spellStart"/>
      <w:r>
        <w:t>Pigneur</w:t>
      </w:r>
      <w:proofErr w:type="spellEnd"/>
      <w:r>
        <w:t xml:space="preserve"> (2011) definen un modelo de negoc</w:t>
      </w:r>
      <w:r>
        <w:t>io</w:t>
      </w:r>
      <w:r>
        <w:rPr>
          <w:spacing w:val="-3"/>
        </w:rPr>
        <w:t xml:space="preserve"> </w:t>
      </w:r>
      <w:r>
        <w:t>como</w:t>
      </w:r>
      <w:r>
        <w:rPr>
          <w:spacing w:val="-3"/>
        </w:rPr>
        <w:t xml:space="preserve"> </w:t>
      </w:r>
      <w:r>
        <w:t>la</w:t>
      </w:r>
      <w:r>
        <w:rPr>
          <w:spacing w:val="-3"/>
        </w:rPr>
        <w:t xml:space="preserve"> </w:t>
      </w:r>
      <w:r>
        <w:t>representación</w:t>
      </w:r>
      <w:r>
        <w:rPr>
          <w:spacing w:val="-3"/>
        </w:rPr>
        <w:t xml:space="preserve"> </w:t>
      </w:r>
      <w:r>
        <w:t>lógica</w:t>
      </w:r>
      <w:r>
        <w:rPr>
          <w:spacing w:val="-5"/>
        </w:rPr>
        <w:t xml:space="preserve"> </w:t>
      </w:r>
      <w:r>
        <w:t>de</w:t>
      </w:r>
      <w:r>
        <w:rPr>
          <w:spacing w:val="-4"/>
        </w:rPr>
        <w:t xml:space="preserve"> </w:t>
      </w:r>
      <w:r>
        <w:t>cómo</w:t>
      </w:r>
      <w:r>
        <w:rPr>
          <w:spacing w:val="-3"/>
        </w:rPr>
        <w:t xml:space="preserve"> </w:t>
      </w:r>
      <w:r>
        <w:t>una</w:t>
      </w:r>
      <w:r>
        <w:rPr>
          <w:spacing w:val="-4"/>
        </w:rPr>
        <w:t xml:space="preserve"> </w:t>
      </w:r>
      <w:r>
        <w:t>organización</w:t>
      </w:r>
      <w:r>
        <w:rPr>
          <w:spacing w:val="-3"/>
        </w:rPr>
        <w:t xml:space="preserve"> </w:t>
      </w:r>
      <w:r>
        <w:t>crea,</w:t>
      </w:r>
      <w:r>
        <w:rPr>
          <w:spacing w:val="-1"/>
        </w:rPr>
        <w:t xml:space="preserve"> </w:t>
      </w:r>
      <w:r>
        <w:t>entrega</w:t>
      </w:r>
      <w:r>
        <w:rPr>
          <w:spacing w:val="-4"/>
        </w:rPr>
        <w:t xml:space="preserve"> </w:t>
      </w:r>
      <w:r>
        <w:t>y</w:t>
      </w:r>
      <w:r>
        <w:rPr>
          <w:spacing w:val="-3"/>
        </w:rPr>
        <w:t xml:space="preserve"> </w:t>
      </w:r>
      <w:r>
        <w:t>captura valor.</w:t>
      </w:r>
      <w:r>
        <w:rPr>
          <w:spacing w:val="-15"/>
        </w:rPr>
        <w:t xml:space="preserve"> </w:t>
      </w:r>
      <w:r>
        <w:t>De</w:t>
      </w:r>
      <w:r>
        <w:rPr>
          <w:spacing w:val="-15"/>
        </w:rPr>
        <w:t xml:space="preserve"> </w:t>
      </w:r>
      <w:r>
        <w:t>esta</w:t>
      </w:r>
      <w:r>
        <w:rPr>
          <w:spacing w:val="-15"/>
        </w:rPr>
        <w:t xml:space="preserve"> </w:t>
      </w:r>
      <w:r>
        <w:t>definición</w:t>
      </w:r>
      <w:r>
        <w:rPr>
          <w:spacing w:val="-15"/>
        </w:rPr>
        <w:t xml:space="preserve"> </w:t>
      </w:r>
      <w:r>
        <w:t>se</w:t>
      </w:r>
      <w:r>
        <w:rPr>
          <w:spacing w:val="-15"/>
        </w:rPr>
        <w:t xml:space="preserve"> </w:t>
      </w:r>
      <w:r>
        <w:t>desprenden</w:t>
      </w:r>
      <w:r>
        <w:rPr>
          <w:spacing w:val="-15"/>
        </w:rPr>
        <w:t xml:space="preserve"> </w:t>
      </w:r>
      <w:r>
        <w:t>tres</w:t>
      </w:r>
      <w:r>
        <w:rPr>
          <w:spacing w:val="-15"/>
        </w:rPr>
        <w:t xml:space="preserve"> </w:t>
      </w:r>
      <w:r>
        <w:t>dimensiones</w:t>
      </w:r>
      <w:r>
        <w:rPr>
          <w:spacing w:val="-15"/>
        </w:rPr>
        <w:t xml:space="preserve"> </w:t>
      </w:r>
      <w:r>
        <w:t>esenciales:</w:t>
      </w:r>
      <w:r>
        <w:rPr>
          <w:spacing w:val="-15"/>
        </w:rPr>
        <w:t xml:space="preserve"> </w:t>
      </w:r>
      <w:r>
        <w:t>la</w:t>
      </w:r>
      <w:r>
        <w:rPr>
          <w:spacing w:val="-15"/>
        </w:rPr>
        <w:t xml:space="preserve"> </w:t>
      </w:r>
      <w:r>
        <w:t>propuesta</w:t>
      </w:r>
      <w:r>
        <w:rPr>
          <w:spacing w:val="-15"/>
        </w:rPr>
        <w:t xml:space="preserve"> </w:t>
      </w:r>
      <w:r>
        <w:t>de</w:t>
      </w:r>
      <w:r>
        <w:rPr>
          <w:spacing w:val="-15"/>
        </w:rPr>
        <w:t xml:space="preserve"> </w:t>
      </w:r>
      <w:r>
        <w:t>valor, los segmentos de clientes y los mecanismos de rentabilidad. Las tres dimensiones son objeto del presente documento.</w:t>
      </w:r>
    </w:p>
    <w:p w:rsidR="006E50F6" w:rsidRDefault="006E50F6">
      <w:pPr>
        <w:pStyle w:val="Textoindependiente"/>
        <w:spacing w:before="137"/>
      </w:pPr>
    </w:p>
    <w:p w:rsidR="006E50F6" w:rsidRDefault="00625789">
      <w:pPr>
        <w:pStyle w:val="Textoindependiente"/>
        <w:spacing w:before="1" w:line="360" w:lineRule="auto"/>
        <w:ind w:left="2" w:right="705"/>
        <w:jc w:val="both"/>
      </w:pPr>
      <w:r>
        <w:t xml:space="preserve">El Modelo </w:t>
      </w:r>
      <w:proofErr w:type="spellStart"/>
      <w:r>
        <w:t>Canvas</w:t>
      </w:r>
      <w:proofErr w:type="spellEnd"/>
      <w:r>
        <w:t>, desarrollado por los mismos autores, permite visualizar de forma estructurada</w:t>
      </w:r>
      <w:r>
        <w:rPr>
          <w:spacing w:val="-15"/>
        </w:rPr>
        <w:t xml:space="preserve"> </w:t>
      </w:r>
      <w:r>
        <w:t>la</w:t>
      </w:r>
      <w:r>
        <w:rPr>
          <w:spacing w:val="-15"/>
        </w:rPr>
        <w:t xml:space="preserve"> </w:t>
      </w:r>
      <w:r>
        <w:t>relación</w:t>
      </w:r>
      <w:r>
        <w:rPr>
          <w:spacing w:val="-15"/>
        </w:rPr>
        <w:t xml:space="preserve"> </w:t>
      </w:r>
      <w:r>
        <w:t>entre</w:t>
      </w:r>
      <w:r>
        <w:rPr>
          <w:spacing w:val="-15"/>
        </w:rPr>
        <w:t xml:space="preserve"> </w:t>
      </w:r>
      <w:r>
        <w:t>recursos,</w:t>
      </w:r>
      <w:r>
        <w:rPr>
          <w:spacing w:val="-15"/>
        </w:rPr>
        <w:t xml:space="preserve"> </w:t>
      </w:r>
      <w:r>
        <w:t>activida</w:t>
      </w:r>
      <w:r>
        <w:t>des,</w:t>
      </w:r>
      <w:r>
        <w:rPr>
          <w:spacing w:val="-15"/>
        </w:rPr>
        <w:t xml:space="preserve"> </w:t>
      </w:r>
      <w:r>
        <w:t>canales,</w:t>
      </w:r>
      <w:r>
        <w:rPr>
          <w:spacing w:val="-15"/>
        </w:rPr>
        <w:t xml:space="preserve"> </w:t>
      </w:r>
      <w:r>
        <w:t>clientes</w:t>
      </w:r>
      <w:r>
        <w:rPr>
          <w:spacing w:val="-15"/>
        </w:rPr>
        <w:t xml:space="preserve"> </w:t>
      </w:r>
      <w:r>
        <w:t>y</w:t>
      </w:r>
      <w:r>
        <w:rPr>
          <w:spacing w:val="-15"/>
        </w:rPr>
        <w:t xml:space="preserve"> </w:t>
      </w:r>
      <w:r>
        <w:t>fuentes</w:t>
      </w:r>
      <w:r>
        <w:rPr>
          <w:spacing w:val="-15"/>
        </w:rPr>
        <w:t xml:space="preserve"> </w:t>
      </w:r>
      <w:r>
        <w:t>de</w:t>
      </w:r>
      <w:r>
        <w:rPr>
          <w:spacing w:val="-15"/>
        </w:rPr>
        <w:t xml:space="preserve"> </w:t>
      </w:r>
      <w:r>
        <w:t>ingresos. Este enfoque ha sido ampliamente utilizado en proyectos de innovación y emprendimiento, debido a su capacidad para integrar factores tangibles e intangibles de la organización.</w:t>
      </w:r>
    </w:p>
    <w:p w:rsidR="006E50F6" w:rsidRDefault="006E50F6">
      <w:pPr>
        <w:pStyle w:val="Textoindependiente"/>
        <w:spacing w:before="138"/>
      </w:pPr>
    </w:p>
    <w:p w:rsidR="006E50F6" w:rsidRDefault="00625789">
      <w:pPr>
        <w:pStyle w:val="Textoindependiente"/>
        <w:spacing w:line="360" w:lineRule="auto"/>
        <w:ind w:left="2" w:right="705"/>
        <w:jc w:val="both"/>
      </w:pPr>
      <w:r>
        <w:rPr>
          <w:spacing w:val="-2"/>
        </w:rPr>
        <w:t>Complementariamente,</w:t>
      </w:r>
      <w:r>
        <w:rPr>
          <w:spacing w:val="-5"/>
        </w:rPr>
        <w:t xml:space="preserve"> </w:t>
      </w:r>
      <w:r>
        <w:rPr>
          <w:spacing w:val="-2"/>
        </w:rPr>
        <w:t>el</w:t>
      </w:r>
      <w:r>
        <w:rPr>
          <w:spacing w:val="-10"/>
        </w:rPr>
        <w:t xml:space="preserve"> </w:t>
      </w:r>
      <w:proofErr w:type="spellStart"/>
      <w:r>
        <w:rPr>
          <w:spacing w:val="-2"/>
        </w:rPr>
        <w:t>Value</w:t>
      </w:r>
      <w:proofErr w:type="spellEnd"/>
      <w:r>
        <w:rPr>
          <w:spacing w:val="-5"/>
        </w:rPr>
        <w:t xml:space="preserve"> </w:t>
      </w:r>
      <w:proofErr w:type="spellStart"/>
      <w:r>
        <w:rPr>
          <w:spacing w:val="-2"/>
        </w:rPr>
        <w:t>Pr</w:t>
      </w:r>
      <w:r>
        <w:rPr>
          <w:spacing w:val="-2"/>
        </w:rPr>
        <w:t>oposition</w:t>
      </w:r>
      <w:proofErr w:type="spellEnd"/>
      <w:r>
        <w:rPr>
          <w:spacing w:val="-5"/>
        </w:rPr>
        <w:t xml:space="preserve"> </w:t>
      </w:r>
      <w:proofErr w:type="spellStart"/>
      <w:r>
        <w:rPr>
          <w:spacing w:val="-2"/>
        </w:rPr>
        <w:t>Canvas</w:t>
      </w:r>
      <w:proofErr w:type="spellEnd"/>
      <w:r>
        <w:rPr>
          <w:spacing w:val="-5"/>
        </w:rPr>
        <w:t xml:space="preserve"> </w:t>
      </w:r>
      <w:r>
        <w:rPr>
          <w:spacing w:val="-2"/>
        </w:rPr>
        <w:t>(</w:t>
      </w:r>
      <w:proofErr w:type="spellStart"/>
      <w:r>
        <w:rPr>
          <w:spacing w:val="-2"/>
        </w:rPr>
        <w:t>Osterwalder</w:t>
      </w:r>
      <w:proofErr w:type="spellEnd"/>
      <w:r>
        <w:rPr>
          <w:spacing w:val="-3"/>
        </w:rPr>
        <w:t xml:space="preserve"> </w:t>
      </w:r>
      <w:r>
        <w:rPr>
          <w:spacing w:val="-2"/>
        </w:rPr>
        <w:t>et</w:t>
      </w:r>
      <w:r>
        <w:rPr>
          <w:spacing w:val="-3"/>
        </w:rPr>
        <w:t xml:space="preserve"> </w:t>
      </w:r>
      <w:r>
        <w:rPr>
          <w:spacing w:val="-2"/>
        </w:rPr>
        <w:t>al.,</w:t>
      </w:r>
      <w:r>
        <w:rPr>
          <w:spacing w:val="-3"/>
        </w:rPr>
        <w:t xml:space="preserve"> </w:t>
      </w:r>
      <w:r>
        <w:rPr>
          <w:spacing w:val="-2"/>
        </w:rPr>
        <w:t>2014)</w:t>
      </w:r>
      <w:r>
        <w:rPr>
          <w:spacing w:val="-6"/>
        </w:rPr>
        <w:t xml:space="preserve"> </w:t>
      </w:r>
      <w:r>
        <w:rPr>
          <w:spacing w:val="-2"/>
        </w:rPr>
        <w:t xml:space="preserve">profundiza </w:t>
      </w:r>
      <w:r>
        <w:t>en</w:t>
      </w:r>
      <w:r>
        <w:rPr>
          <w:spacing w:val="-8"/>
        </w:rPr>
        <w:t xml:space="preserve"> </w:t>
      </w:r>
      <w:r>
        <w:t>la</w:t>
      </w:r>
      <w:r>
        <w:rPr>
          <w:spacing w:val="-9"/>
        </w:rPr>
        <w:t xml:space="preserve"> </w:t>
      </w:r>
      <w:r>
        <w:t>comprensión</w:t>
      </w:r>
      <w:r>
        <w:rPr>
          <w:spacing w:val="-8"/>
        </w:rPr>
        <w:t xml:space="preserve"> </w:t>
      </w:r>
      <w:r>
        <w:t>del</w:t>
      </w:r>
      <w:r>
        <w:rPr>
          <w:spacing w:val="-8"/>
        </w:rPr>
        <w:t xml:space="preserve"> </w:t>
      </w:r>
      <w:r>
        <w:t>cliente</w:t>
      </w:r>
      <w:r>
        <w:rPr>
          <w:spacing w:val="-9"/>
        </w:rPr>
        <w:t xml:space="preserve"> </w:t>
      </w:r>
      <w:r>
        <w:t>mediante</w:t>
      </w:r>
      <w:r>
        <w:rPr>
          <w:spacing w:val="-9"/>
        </w:rPr>
        <w:t xml:space="preserve"> </w:t>
      </w:r>
      <w:r>
        <w:t>la</w:t>
      </w:r>
      <w:r>
        <w:rPr>
          <w:spacing w:val="-9"/>
        </w:rPr>
        <w:t xml:space="preserve"> </w:t>
      </w:r>
      <w:r>
        <w:t>identificación</w:t>
      </w:r>
      <w:r>
        <w:rPr>
          <w:spacing w:val="-8"/>
        </w:rPr>
        <w:t xml:space="preserve"> </w:t>
      </w:r>
      <w:r>
        <w:t>de</w:t>
      </w:r>
      <w:r>
        <w:rPr>
          <w:spacing w:val="-9"/>
        </w:rPr>
        <w:t xml:space="preserve"> </w:t>
      </w:r>
      <w:r>
        <w:t>sus</w:t>
      </w:r>
      <w:r>
        <w:rPr>
          <w:spacing w:val="-8"/>
        </w:rPr>
        <w:t xml:space="preserve"> </w:t>
      </w:r>
      <w:r>
        <w:t>“</w:t>
      </w:r>
      <w:proofErr w:type="spellStart"/>
      <w:r>
        <w:t>pains</w:t>
      </w:r>
      <w:proofErr w:type="spellEnd"/>
      <w:r>
        <w:t>”</w:t>
      </w:r>
      <w:r>
        <w:rPr>
          <w:spacing w:val="-5"/>
        </w:rPr>
        <w:t xml:space="preserve"> </w:t>
      </w:r>
      <w:r>
        <w:t>(dolores),</w:t>
      </w:r>
      <w:r>
        <w:rPr>
          <w:spacing w:val="-9"/>
        </w:rPr>
        <w:t xml:space="preserve"> </w:t>
      </w:r>
      <w:r>
        <w:t>“</w:t>
      </w:r>
      <w:proofErr w:type="spellStart"/>
      <w:r>
        <w:t>gains</w:t>
      </w:r>
      <w:proofErr w:type="spellEnd"/>
      <w:r>
        <w:t>” (beneficios) y “</w:t>
      </w:r>
      <w:proofErr w:type="spellStart"/>
      <w:r>
        <w:t>jobs</w:t>
      </w:r>
      <w:proofErr w:type="spellEnd"/>
      <w:r>
        <w:t xml:space="preserve"> </w:t>
      </w:r>
      <w:proofErr w:type="spellStart"/>
      <w:r>
        <w:t>to</w:t>
      </w:r>
      <w:proofErr w:type="spellEnd"/>
      <w:r>
        <w:t xml:space="preserve"> be done” (tareas que busca resolver). Este modelo resulta especialmente</w:t>
      </w:r>
      <w:r>
        <w:rPr>
          <w:spacing w:val="-10"/>
        </w:rPr>
        <w:t xml:space="preserve"> </w:t>
      </w:r>
      <w:r>
        <w:t>útil</w:t>
      </w:r>
      <w:r>
        <w:rPr>
          <w:spacing w:val="-9"/>
        </w:rPr>
        <w:t xml:space="preserve"> </w:t>
      </w:r>
      <w:r>
        <w:t>en</w:t>
      </w:r>
      <w:r>
        <w:rPr>
          <w:spacing w:val="-9"/>
        </w:rPr>
        <w:t xml:space="preserve"> </w:t>
      </w:r>
      <w:r>
        <w:t>sectores</w:t>
      </w:r>
      <w:r>
        <w:rPr>
          <w:spacing w:val="-9"/>
        </w:rPr>
        <w:t xml:space="preserve"> </w:t>
      </w:r>
      <w:r>
        <w:t>de</w:t>
      </w:r>
      <w:r>
        <w:rPr>
          <w:spacing w:val="-10"/>
        </w:rPr>
        <w:t xml:space="preserve"> </w:t>
      </w:r>
      <w:r>
        <w:t>servicios</w:t>
      </w:r>
      <w:r>
        <w:rPr>
          <w:spacing w:val="-9"/>
        </w:rPr>
        <w:t xml:space="preserve"> </w:t>
      </w:r>
      <w:r>
        <w:t>experienciales,</w:t>
      </w:r>
      <w:r>
        <w:rPr>
          <w:spacing w:val="-9"/>
        </w:rPr>
        <w:t xml:space="preserve"> </w:t>
      </w:r>
      <w:r>
        <w:t>como</w:t>
      </w:r>
      <w:r>
        <w:rPr>
          <w:spacing w:val="-9"/>
        </w:rPr>
        <w:t xml:space="preserve"> </w:t>
      </w:r>
      <w:r>
        <w:t>la</w:t>
      </w:r>
      <w:r>
        <w:rPr>
          <w:spacing w:val="-10"/>
        </w:rPr>
        <w:t xml:space="preserve"> </w:t>
      </w:r>
      <w:r>
        <w:t>gastronomía,</w:t>
      </w:r>
      <w:r>
        <w:rPr>
          <w:spacing w:val="-9"/>
        </w:rPr>
        <w:t xml:space="preserve"> </w:t>
      </w:r>
      <w:r>
        <w:t>donde</w:t>
      </w:r>
      <w:r>
        <w:rPr>
          <w:spacing w:val="-10"/>
        </w:rPr>
        <w:t xml:space="preserve"> </w:t>
      </w:r>
      <w:r>
        <w:t>la percepción de valor está asociada no sólo a la calidad del producto, sino también a la atmósfera, atención, estética y emociones generadas.</w:t>
      </w:r>
    </w:p>
    <w:p w:rsidR="006E50F6" w:rsidRDefault="006E50F6">
      <w:pPr>
        <w:pStyle w:val="Textoindependiente"/>
        <w:spacing w:before="139"/>
      </w:pPr>
    </w:p>
    <w:p w:rsidR="006E50F6" w:rsidRDefault="00625789">
      <w:pPr>
        <w:pStyle w:val="Textoindependiente"/>
        <w:spacing w:before="1" w:line="360" w:lineRule="auto"/>
        <w:ind w:left="2" w:right="702"/>
        <w:jc w:val="both"/>
      </w:pPr>
      <w:r>
        <w:rPr>
          <w:spacing w:val="-2"/>
        </w:rPr>
        <w:t>Se</w:t>
      </w:r>
      <w:r>
        <w:rPr>
          <w:spacing w:val="-7"/>
        </w:rPr>
        <w:t xml:space="preserve"> </w:t>
      </w:r>
      <w:r>
        <w:rPr>
          <w:spacing w:val="-2"/>
        </w:rPr>
        <w:t>aplica</w:t>
      </w:r>
      <w:r>
        <w:rPr>
          <w:spacing w:val="-7"/>
        </w:rPr>
        <w:t xml:space="preserve"> </w:t>
      </w:r>
      <w:r>
        <w:rPr>
          <w:spacing w:val="-2"/>
        </w:rPr>
        <w:t>también</w:t>
      </w:r>
      <w:r>
        <w:rPr>
          <w:spacing w:val="-3"/>
        </w:rPr>
        <w:t xml:space="preserve"> </w:t>
      </w:r>
      <w:r>
        <w:rPr>
          <w:spacing w:val="-2"/>
        </w:rPr>
        <w:t>el</w:t>
      </w:r>
      <w:r>
        <w:rPr>
          <w:spacing w:val="-4"/>
        </w:rPr>
        <w:t xml:space="preserve"> </w:t>
      </w:r>
      <w:proofErr w:type="spellStart"/>
      <w:r>
        <w:rPr>
          <w:spacing w:val="-2"/>
        </w:rPr>
        <w:t>Service</w:t>
      </w:r>
      <w:proofErr w:type="spellEnd"/>
      <w:r>
        <w:rPr>
          <w:spacing w:val="-7"/>
        </w:rPr>
        <w:t xml:space="preserve"> </w:t>
      </w:r>
      <w:proofErr w:type="spellStart"/>
      <w:r>
        <w:rPr>
          <w:spacing w:val="-2"/>
        </w:rPr>
        <w:t>Blueprint</w:t>
      </w:r>
      <w:proofErr w:type="spellEnd"/>
      <w:r>
        <w:rPr>
          <w:spacing w:val="-2"/>
        </w:rPr>
        <w:t>.</w:t>
      </w:r>
      <w:r>
        <w:rPr>
          <w:spacing w:val="-6"/>
        </w:rPr>
        <w:t xml:space="preserve"> </w:t>
      </w:r>
      <w:r>
        <w:rPr>
          <w:spacing w:val="-2"/>
        </w:rPr>
        <w:t>Esta</w:t>
      </w:r>
      <w:r>
        <w:rPr>
          <w:spacing w:val="-6"/>
        </w:rPr>
        <w:t xml:space="preserve"> </w:t>
      </w:r>
      <w:r>
        <w:rPr>
          <w:spacing w:val="-2"/>
        </w:rPr>
        <w:t>herramienta</w:t>
      </w:r>
      <w:r>
        <w:rPr>
          <w:spacing w:val="-6"/>
        </w:rPr>
        <w:t xml:space="preserve"> </w:t>
      </w:r>
      <w:r>
        <w:rPr>
          <w:spacing w:val="-2"/>
        </w:rPr>
        <w:t>(</w:t>
      </w:r>
      <w:proofErr w:type="spellStart"/>
      <w:r>
        <w:rPr>
          <w:spacing w:val="-2"/>
        </w:rPr>
        <w:t>Bitner</w:t>
      </w:r>
      <w:proofErr w:type="spellEnd"/>
      <w:r>
        <w:rPr>
          <w:spacing w:val="-2"/>
        </w:rPr>
        <w:t>,</w:t>
      </w:r>
      <w:r>
        <w:rPr>
          <w:spacing w:val="-6"/>
        </w:rPr>
        <w:t xml:space="preserve"> </w:t>
      </w:r>
      <w:proofErr w:type="spellStart"/>
      <w:r>
        <w:rPr>
          <w:spacing w:val="-2"/>
        </w:rPr>
        <w:t>Ostrom</w:t>
      </w:r>
      <w:proofErr w:type="spellEnd"/>
      <w:r>
        <w:rPr>
          <w:spacing w:val="-6"/>
        </w:rPr>
        <w:t xml:space="preserve"> </w:t>
      </w:r>
      <w:r>
        <w:rPr>
          <w:spacing w:val="-2"/>
        </w:rPr>
        <w:t>y</w:t>
      </w:r>
      <w:r>
        <w:rPr>
          <w:spacing w:val="-3"/>
        </w:rPr>
        <w:t xml:space="preserve"> </w:t>
      </w:r>
      <w:r>
        <w:rPr>
          <w:spacing w:val="-2"/>
        </w:rPr>
        <w:t>Morgan,</w:t>
      </w:r>
      <w:r>
        <w:rPr>
          <w:spacing w:val="-6"/>
        </w:rPr>
        <w:t xml:space="preserve"> </w:t>
      </w:r>
      <w:r>
        <w:rPr>
          <w:spacing w:val="-2"/>
        </w:rPr>
        <w:t xml:space="preserve">2008) </w:t>
      </w:r>
      <w:r>
        <w:t>permite</w:t>
      </w:r>
      <w:r>
        <w:rPr>
          <w:spacing w:val="-9"/>
        </w:rPr>
        <w:t xml:space="preserve"> </w:t>
      </w:r>
      <w:r>
        <w:t>mapear</w:t>
      </w:r>
      <w:r>
        <w:rPr>
          <w:spacing w:val="-9"/>
        </w:rPr>
        <w:t xml:space="preserve"> </w:t>
      </w:r>
      <w:r>
        <w:t>de</w:t>
      </w:r>
      <w:r>
        <w:rPr>
          <w:spacing w:val="-9"/>
        </w:rPr>
        <w:t xml:space="preserve"> </w:t>
      </w:r>
      <w:r>
        <w:t>manera</w:t>
      </w:r>
      <w:r>
        <w:rPr>
          <w:spacing w:val="-9"/>
        </w:rPr>
        <w:t xml:space="preserve"> </w:t>
      </w:r>
      <w:r>
        <w:t>integral</w:t>
      </w:r>
      <w:r>
        <w:rPr>
          <w:spacing w:val="-8"/>
        </w:rPr>
        <w:t xml:space="preserve"> </w:t>
      </w:r>
      <w:r>
        <w:t>el</w:t>
      </w:r>
      <w:r>
        <w:rPr>
          <w:spacing w:val="-8"/>
        </w:rPr>
        <w:t xml:space="preserve"> </w:t>
      </w:r>
      <w:r>
        <w:t>proceso</w:t>
      </w:r>
      <w:r>
        <w:rPr>
          <w:spacing w:val="-8"/>
        </w:rPr>
        <w:t xml:space="preserve"> </w:t>
      </w:r>
      <w:r>
        <w:t>de</w:t>
      </w:r>
      <w:r>
        <w:rPr>
          <w:spacing w:val="-9"/>
        </w:rPr>
        <w:t xml:space="preserve"> </w:t>
      </w:r>
      <w:r>
        <w:t>prestación</w:t>
      </w:r>
      <w:r>
        <w:rPr>
          <w:spacing w:val="-8"/>
        </w:rPr>
        <w:t xml:space="preserve"> </w:t>
      </w:r>
      <w:r>
        <w:t>de</w:t>
      </w:r>
      <w:r>
        <w:rPr>
          <w:spacing w:val="-9"/>
        </w:rPr>
        <w:t xml:space="preserve"> </w:t>
      </w:r>
      <w:r>
        <w:t>un</w:t>
      </w:r>
      <w:r>
        <w:rPr>
          <w:spacing w:val="-8"/>
        </w:rPr>
        <w:t xml:space="preserve"> </w:t>
      </w:r>
      <w:r>
        <w:t>servicio,</w:t>
      </w:r>
      <w:r>
        <w:rPr>
          <w:spacing w:val="-5"/>
        </w:rPr>
        <w:t xml:space="preserve"> </w:t>
      </w:r>
      <w:r>
        <w:t>diferenciando las acciones del cliente, las interacciones visibles (</w:t>
      </w:r>
      <w:proofErr w:type="spellStart"/>
      <w:r>
        <w:t>frontstage</w:t>
      </w:r>
      <w:proofErr w:type="spellEnd"/>
      <w:r>
        <w:t>) y los procesos internos (</w:t>
      </w:r>
      <w:proofErr w:type="spellStart"/>
      <w:r>
        <w:t>backstage</w:t>
      </w:r>
      <w:proofErr w:type="spellEnd"/>
      <w:r>
        <w:t>), así como los sistema</w:t>
      </w:r>
      <w:r>
        <w:t>s de soporte que lo hacen posible. Este modelo resulta especialmente</w:t>
      </w:r>
      <w:r>
        <w:rPr>
          <w:spacing w:val="-9"/>
        </w:rPr>
        <w:t xml:space="preserve"> </w:t>
      </w:r>
      <w:r>
        <w:t>útil</w:t>
      </w:r>
      <w:r>
        <w:rPr>
          <w:spacing w:val="-8"/>
        </w:rPr>
        <w:t xml:space="preserve"> </w:t>
      </w:r>
      <w:r>
        <w:t>en</w:t>
      </w:r>
      <w:r>
        <w:rPr>
          <w:spacing w:val="-8"/>
        </w:rPr>
        <w:t xml:space="preserve"> </w:t>
      </w:r>
      <w:r>
        <w:t>sectores</w:t>
      </w:r>
      <w:r>
        <w:rPr>
          <w:spacing w:val="-8"/>
        </w:rPr>
        <w:t xml:space="preserve"> </w:t>
      </w:r>
      <w:r>
        <w:t>de</w:t>
      </w:r>
      <w:r>
        <w:rPr>
          <w:spacing w:val="-9"/>
        </w:rPr>
        <w:t xml:space="preserve"> </w:t>
      </w:r>
      <w:r>
        <w:t>servicios</w:t>
      </w:r>
      <w:r>
        <w:rPr>
          <w:spacing w:val="-8"/>
        </w:rPr>
        <w:t xml:space="preserve"> </w:t>
      </w:r>
      <w:r>
        <w:t>experienciales,</w:t>
      </w:r>
      <w:r>
        <w:rPr>
          <w:spacing w:val="-8"/>
        </w:rPr>
        <w:t xml:space="preserve"> </w:t>
      </w:r>
      <w:r>
        <w:t>como</w:t>
      </w:r>
      <w:r>
        <w:rPr>
          <w:spacing w:val="-8"/>
        </w:rPr>
        <w:t xml:space="preserve"> </w:t>
      </w:r>
      <w:r>
        <w:t>la</w:t>
      </w:r>
      <w:r>
        <w:rPr>
          <w:spacing w:val="-9"/>
        </w:rPr>
        <w:t xml:space="preserve"> </w:t>
      </w:r>
      <w:r>
        <w:t>gastronomía,</w:t>
      </w:r>
      <w:r>
        <w:rPr>
          <w:spacing w:val="-7"/>
        </w:rPr>
        <w:t xml:space="preserve"> </w:t>
      </w:r>
      <w:r>
        <w:t>donde</w:t>
      </w:r>
      <w:r>
        <w:rPr>
          <w:spacing w:val="-9"/>
        </w:rPr>
        <w:t xml:space="preserve"> </w:t>
      </w:r>
      <w:r>
        <w:t>la calidad percibida no depende únicamente del producto final, sino de la coordinación eficiente entre cada punto de contacto, la fluidez operativa y la consistencia de la experiencia a lo largo de todo el recorrido del cliente.</w:t>
      </w:r>
    </w:p>
    <w:p w:rsidR="006E50F6" w:rsidRDefault="006E50F6">
      <w:pPr>
        <w:pStyle w:val="Textoindependiente"/>
        <w:spacing w:line="360" w:lineRule="auto"/>
        <w:jc w:val="both"/>
        <w:sectPr w:rsidR="006E50F6">
          <w:pgSz w:w="11910" w:h="16840"/>
          <w:pgMar w:top="1320" w:right="992" w:bottom="1180" w:left="1700" w:header="0" w:footer="998" w:gutter="0"/>
          <w:cols w:space="720"/>
        </w:sectPr>
      </w:pPr>
    </w:p>
    <w:p w:rsidR="006E50F6" w:rsidRDefault="00625789">
      <w:pPr>
        <w:pStyle w:val="Textoindependiente"/>
        <w:spacing w:before="72" w:line="360" w:lineRule="auto"/>
        <w:ind w:left="2" w:right="704"/>
        <w:jc w:val="both"/>
      </w:pPr>
      <w:r>
        <w:lastRenderedPageBreak/>
        <w:t>Se</w:t>
      </w:r>
      <w:r>
        <w:rPr>
          <w:spacing w:val="-13"/>
        </w:rPr>
        <w:t xml:space="preserve"> </w:t>
      </w:r>
      <w:r>
        <w:t>emplea</w:t>
      </w:r>
      <w:r>
        <w:rPr>
          <w:spacing w:val="-13"/>
        </w:rPr>
        <w:t xml:space="preserve"> </w:t>
      </w:r>
      <w:r>
        <w:t>también</w:t>
      </w:r>
      <w:r>
        <w:rPr>
          <w:spacing w:val="-12"/>
        </w:rPr>
        <w:t xml:space="preserve"> </w:t>
      </w:r>
      <w:r>
        <w:t>el</w:t>
      </w:r>
      <w:r>
        <w:rPr>
          <w:spacing w:val="-12"/>
        </w:rPr>
        <w:t xml:space="preserve"> </w:t>
      </w:r>
      <w:r>
        <w:t>concepto</w:t>
      </w:r>
      <w:r>
        <w:rPr>
          <w:spacing w:val="-12"/>
        </w:rPr>
        <w:t xml:space="preserve"> </w:t>
      </w:r>
      <w:r>
        <w:t>de</w:t>
      </w:r>
      <w:r>
        <w:rPr>
          <w:spacing w:val="-13"/>
        </w:rPr>
        <w:t xml:space="preserve"> </w:t>
      </w:r>
      <w:proofErr w:type="spellStart"/>
      <w:r>
        <w:t>Buyer</w:t>
      </w:r>
      <w:proofErr w:type="spellEnd"/>
      <w:r>
        <w:rPr>
          <w:spacing w:val="-13"/>
        </w:rPr>
        <w:t xml:space="preserve"> </w:t>
      </w:r>
      <w:r>
        <w:t>Persona</w:t>
      </w:r>
      <w:r>
        <w:rPr>
          <w:spacing w:val="-13"/>
        </w:rPr>
        <w:t xml:space="preserve"> </w:t>
      </w:r>
      <w:r>
        <w:t>como</w:t>
      </w:r>
      <w:r>
        <w:rPr>
          <w:spacing w:val="-12"/>
        </w:rPr>
        <w:t xml:space="preserve"> </w:t>
      </w:r>
      <w:r>
        <w:t>una</w:t>
      </w:r>
      <w:r>
        <w:rPr>
          <w:spacing w:val="-13"/>
        </w:rPr>
        <w:t xml:space="preserve"> </w:t>
      </w:r>
      <w:r>
        <w:t>herramienta</w:t>
      </w:r>
      <w:r>
        <w:rPr>
          <w:spacing w:val="-13"/>
        </w:rPr>
        <w:t xml:space="preserve"> </w:t>
      </w:r>
      <w:r>
        <w:t>para</w:t>
      </w:r>
      <w:r>
        <w:rPr>
          <w:spacing w:val="-13"/>
        </w:rPr>
        <w:t xml:space="preserve"> </w:t>
      </w:r>
      <w:r>
        <w:t>comprender de</w:t>
      </w:r>
      <w:r>
        <w:rPr>
          <w:spacing w:val="-5"/>
        </w:rPr>
        <w:t xml:space="preserve"> </w:t>
      </w:r>
      <w:r>
        <w:t>manera</w:t>
      </w:r>
      <w:r>
        <w:rPr>
          <w:spacing w:val="-6"/>
        </w:rPr>
        <w:t xml:space="preserve"> </w:t>
      </w:r>
      <w:r>
        <w:t>integral</w:t>
      </w:r>
      <w:r>
        <w:rPr>
          <w:spacing w:val="-4"/>
        </w:rPr>
        <w:t xml:space="preserve"> </w:t>
      </w:r>
      <w:r>
        <w:t>al</w:t>
      </w:r>
      <w:r>
        <w:rPr>
          <w:spacing w:val="-4"/>
        </w:rPr>
        <w:t xml:space="preserve"> </w:t>
      </w:r>
      <w:r>
        <w:t>cliente</w:t>
      </w:r>
      <w:r>
        <w:rPr>
          <w:spacing w:val="-4"/>
        </w:rPr>
        <w:t xml:space="preserve"> </w:t>
      </w:r>
      <w:r>
        <w:t>objetivo,</w:t>
      </w:r>
      <w:r>
        <w:rPr>
          <w:spacing w:val="-4"/>
        </w:rPr>
        <w:t xml:space="preserve"> </w:t>
      </w:r>
      <w:r>
        <w:t>mediante</w:t>
      </w:r>
      <w:r>
        <w:rPr>
          <w:spacing w:val="-4"/>
        </w:rPr>
        <w:t xml:space="preserve"> </w:t>
      </w:r>
      <w:r>
        <w:t>la</w:t>
      </w:r>
      <w:r>
        <w:rPr>
          <w:spacing w:val="-8"/>
        </w:rPr>
        <w:t xml:space="preserve"> </w:t>
      </w:r>
      <w:r>
        <w:t>construcción</w:t>
      </w:r>
      <w:r>
        <w:rPr>
          <w:spacing w:val="-4"/>
        </w:rPr>
        <w:t xml:space="preserve"> </w:t>
      </w:r>
      <w:r>
        <w:t>de</w:t>
      </w:r>
      <w:r>
        <w:rPr>
          <w:spacing w:val="-4"/>
        </w:rPr>
        <w:t xml:space="preserve"> </w:t>
      </w:r>
      <w:r>
        <w:t>perfiles</w:t>
      </w:r>
      <w:r>
        <w:rPr>
          <w:spacing w:val="-5"/>
        </w:rPr>
        <w:t xml:space="preserve"> </w:t>
      </w:r>
      <w:proofErr w:type="spellStart"/>
      <w:r>
        <w:t>semi</w:t>
      </w:r>
      <w:proofErr w:type="spellEnd"/>
      <w:r>
        <w:t>-ficticios basados en información real que incorpora variables demográficas, comportamientos, motiva</w:t>
      </w:r>
      <w:r>
        <w:t>ciones,</w:t>
      </w:r>
      <w:r>
        <w:rPr>
          <w:spacing w:val="-5"/>
        </w:rPr>
        <w:t xml:space="preserve"> </w:t>
      </w:r>
      <w:r>
        <w:t>necesidades</w:t>
      </w:r>
      <w:r>
        <w:rPr>
          <w:spacing w:val="-5"/>
        </w:rPr>
        <w:t xml:space="preserve"> </w:t>
      </w:r>
      <w:r>
        <w:t>y</w:t>
      </w:r>
      <w:r>
        <w:rPr>
          <w:spacing w:val="-5"/>
        </w:rPr>
        <w:t xml:space="preserve"> </w:t>
      </w:r>
      <w:r>
        <w:t>criterios</w:t>
      </w:r>
      <w:r>
        <w:rPr>
          <w:spacing w:val="-5"/>
        </w:rPr>
        <w:t xml:space="preserve"> </w:t>
      </w:r>
      <w:r>
        <w:t>de</w:t>
      </w:r>
      <w:r>
        <w:rPr>
          <w:spacing w:val="-4"/>
        </w:rPr>
        <w:t xml:space="preserve"> </w:t>
      </w:r>
      <w:r>
        <w:t>decisión.</w:t>
      </w:r>
      <w:r>
        <w:rPr>
          <w:spacing w:val="-2"/>
        </w:rPr>
        <w:t xml:space="preserve"> </w:t>
      </w:r>
      <w:r>
        <w:t>De</w:t>
      </w:r>
      <w:r>
        <w:rPr>
          <w:spacing w:val="-4"/>
        </w:rPr>
        <w:t xml:space="preserve"> </w:t>
      </w:r>
      <w:r>
        <w:t>acuerdo</w:t>
      </w:r>
      <w:r>
        <w:rPr>
          <w:spacing w:val="-6"/>
        </w:rPr>
        <w:t xml:space="preserve"> </w:t>
      </w:r>
      <w:r>
        <w:t>con</w:t>
      </w:r>
      <w:r>
        <w:rPr>
          <w:spacing w:val="-15"/>
        </w:rPr>
        <w:t xml:space="preserve"> </w:t>
      </w:r>
      <w:proofErr w:type="spellStart"/>
      <w:r>
        <w:t>Adele</w:t>
      </w:r>
      <w:proofErr w:type="spellEnd"/>
      <w:r>
        <w:rPr>
          <w:spacing w:val="-3"/>
        </w:rPr>
        <w:t xml:space="preserve"> </w:t>
      </w:r>
      <w:proofErr w:type="spellStart"/>
      <w:r>
        <w:t>Revella</w:t>
      </w:r>
      <w:proofErr w:type="spellEnd"/>
      <w:r>
        <w:rPr>
          <w:spacing w:val="-6"/>
        </w:rPr>
        <w:t xml:space="preserve"> </w:t>
      </w:r>
      <w:r>
        <w:t>(2016), esta metodología permite profundizar en el entendimiento del proceso de compra desde la perspectiva del cliente, facilitando el diseño de productos, mensajes y experiencias alineadas</w:t>
      </w:r>
      <w:r>
        <w:rPr>
          <w:spacing w:val="-5"/>
        </w:rPr>
        <w:t xml:space="preserve"> </w:t>
      </w:r>
      <w:r>
        <w:t>con</w:t>
      </w:r>
      <w:r>
        <w:rPr>
          <w:spacing w:val="-4"/>
        </w:rPr>
        <w:t xml:space="preserve"> </w:t>
      </w:r>
      <w:r>
        <w:t>sus</w:t>
      </w:r>
      <w:r>
        <w:rPr>
          <w:spacing w:val="-5"/>
        </w:rPr>
        <w:t xml:space="preserve"> </w:t>
      </w:r>
      <w:r>
        <w:t>expectativas.</w:t>
      </w:r>
      <w:r>
        <w:rPr>
          <w:spacing w:val="-4"/>
        </w:rPr>
        <w:t xml:space="preserve"> </w:t>
      </w:r>
      <w:r>
        <w:t>En</w:t>
      </w:r>
      <w:r>
        <w:rPr>
          <w:spacing w:val="-4"/>
        </w:rPr>
        <w:t xml:space="preserve"> </w:t>
      </w:r>
      <w:r>
        <w:t>ese</w:t>
      </w:r>
      <w:r>
        <w:rPr>
          <w:spacing w:val="-5"/>
        </w:rPr>
        <w:t xml:space="preserve"> </w:t>
      </w:r>
      <w:r>
        <w:t>sentido,</w:t>
      </w:r>
      <w:r>
        <w:rPr>
          <w:spacing w:val="-4"/>
        </w:rPr>
        <w:t xml:space="preserve"> </w:t>
      </w:r>
      <w:r>
        <w:t>su</w:t>
      </w:r>
      <w:r>
        <w:rPr>
          <w:spacing w:val="-7"/>
        </w:rPr>
        <w:t xml:space="preserve"> </w:t>
      </w:r>
      <w:r>
        <w:t>aplicación</w:t>
      </w:r>
      <w:r>
        <w:rPr>
          <w:spacing w:val="-4"/>
        </w:rPr>
        <w:t xml:space="preserve"> </w:t>
      </w:r>
      <w:r>
        <w:t>en</w:t>
      </w:r>
      <w:r>
        <w:rPr>
          <w:spacing w:val="-4"/>
        </w:rPr>
        <w:t xml:space="preserve"> </w:t>
      </w:r>
      <w:r>
        <w:t>la</w:t>
      </w:r>
      <w:r>
        <w:rPr>
          <w:spacing w:val="-5"/>
        </w:rPr>
        <w:t xml:space="preserve"> </w:t>
      </w:r>
      <w:r>
        <w:t>present</w:t>
      </w:r>
      <w:r>
        <w:t>e</w:t>
      </w:r>
      <w:r>
        <w:rPr>
          <w:spacing w:val="-4"/>
        </w:rPr>
        <w:t xml:space="preserve"> </w:t>
      </w:r>
      <w:r>
        <w:t>investigación contribuirá a orientar de manera más precisa la propuesta de valor y la experiencia del servicio, especialmente en un contexto gastronómico experiencial donde resulta clave anticipar tanto las necesidades funcionales como emocionales del pú</w:t>
      </w:r>
      <w:r>
        <w:t>blico objetivo.</w:t>
      </w:r>
    </w:p>
    <w:p w:rsidR="006E50F6" w:rsidRDefault="006E50F6">
      <w:pPr>
        <w:pStyle w:val="Textoindependiente"/>
      </w:pPr>
    </w:p>
    <w:p w:rsidR="006E50F6" w:rsidRDefault="006E50F6">
      <w:pPr>
        <w:pStyle w:val="Textoindependiente"/>
        <w:spacing w:before="25"/>
      </w:pPr>
    </w:p>
    <w:p w:rsidR="006E50F6" w:rsidRDefault="00625789">
      <w:pPr>
        <w:pStyle w:val="Prrafodelista"/>
        <w:numPr>
          <w:ilvl w:val="1"/>
          <w:numId w:val="31"/>
        </w:numPr>
        <w:tabs>
          <w:tab w:val="left" w:pos="721"/>
        </w:tabs>
        <w:ind w:left="721"/>
        <w:rPr>
          <w:sz w:val="24"/>
        </w:rPr>
      </w:pPr>
      <w:bookmarkStart w:id="9" w:name="_bookmark8"/>
      <w:bookmarkEnd w:id="9"/>
      <w:r>
        <w:rPr>
          <w:sz w:val="24"/>
        </w:rPr>
        <w:t>Cadena</w:t>
      </w:r>
      <w:r>
        <w:rPr>
          <w:spacing w:val="-2"/>
          <w:sz w:val="24"/>
        </w:rPr>
        <w:t xml:space="preserve"> </w:t>
      </w:r>
      <w:r>
        <w:rPr>
          <w:sz w:val="24"/>
        </w:rPr>
        <w:t>de</w:t>
      </w:r>
      <w:r>
        <w:rPr>
          <w:spacing w:val="-1"/>
          <w:sz w:val="24"/>
        </w:rPr>
        <w:t xml:space="preserve"> </w:t>
      </w:r>
      <w:r>
        <w:rPr>
          <w:sz w:val="24"/>
        </w:rPr>
        <w:t>valor y ventaja</w:t>
      </w:r>
      <w:r>
        <w:rPr>
          <w:spacing w:val="-1"/>
          <w:sz w:val="24"/>
        </w:rPr>
        <w:t xml:space="preserve"> </w:t>
      </w:r>
      <w:r>
        <w:rPr>
          <w:spacing w:val="-2"/>
          <w:sz w:val="24"/>
        </w:rPr>
        <w:t>competitiva</w:t>
      </w:r>
    </w:p>
    <w:p w:rsidR="006E50F6" w:rsidRDefault="006E50F6">
      <w:pPr>
        <w:pStyle w:val="Textoindependiente"/>
        <w:spacing w:before="237"/>
      </w:pPr>
    </w:p>
    <w:p w:rsidR="006E50F6" w:rsidRDefault="00625789">
      <w:pPr>
        <w:pStyle w:val="Textoindependiente"/>
        <w:spacing w:before="1" w:line="360" w:lineRule="auto"/>
        <w:ind w:left="2" w:right="705"/>
        <w:jc w:val="both"/>
      </w:pPr>
      <w:r>
        <w:t xml:space="preserve">El análisis de la cadena de valor propuesto por </w:t>
      </w:r>
      <w:proofErr w:type="spellStart"/>
      <w:r>
        <w:t>Porter</w:t>
      </w:r>
      <w:proofErr w:type="spellEnd"/>
      <w:r>
        <w:t xml:space="preserve"> (1985) permite identificar las actividades</w:t>
      </w:r>
      <w:r>
        <w:rPr>
          <w:spacing w:val="-10"/>
        </w:rPr>
        <w:t xml:space="preserve"> </w:t>
      </w:r>
      <w:r>
        <w:t>primarias</w:t>
      </w:r>
      <w:r>
        <w:rPr>
          <w:spacing w:val="-10"/>
        </w:rPr>
        <w:t xml:space="preserve"> </w:t>
      </w:r>
      <w:r>
        <w:t>y</w:t>
      </w:r>
      <w:r>
        <w:rPr>
          <w:spacing w:val="-9"/>
        </w:rPr>
        <w:t xml:space="preserve"> </w:t>
      </w:r>
      <w:r>
        <w:t>de</w:t>
      </w:r>
      <w:r>
        <w:rPr>
          <w:spacing w:val="-12"/>
        </w:rPr>
        <w:t xml:space="preserve"> </w:t>
      </w:r>
      <w:r>
        <w:t>apoyo</w:t>
      </w:r>
      <w:r>
        <w:rPr>
          <w:spacing w:val="-9"/>
        </w:rPr>
        <w:t xml:space="preserve"> </w:t>
      </w:r>
      <w:r>
        <w:t>que</w:t>
      </w:r>
      <w:r>
        <w:rPr>
          <w:spacing w:val="-9"/>
        </w:rPr>
        <w:t xml:space="preserve"> </w:t>
      </w:r>
      <w:r>
        <w:t>contribuyen</w:t>
      </w:r>
      <w:r>
        <w:rPr>
          <w:spacing w:val="-6"/>
        </w:rPr>
        <w:t xml:space="preserve"> </w:t>
      </w:r>
      <w:r>
        <w:t>a</w:t>
      </w:r>
      <w:r>
        <w:rPr>
          <w:spacing w:val="-12"/>
        </w:rPr>
        <w:t xml:space="preserve"> </w:t>
      </w:r>
      <w:r>
        <w:t>la</w:t>
      </w:r>
      <w:r>
        <w:rPr>
          <w:spacing w:val="-9"/>
        </w:rPr>
        <w:t xml:space="preserve"> </w:t>
      </w:r>
      <w:r>
        <w:t>generación</w:t>
      </w:r>
      <w:r>
        <w:rPr>
          <w:spacing w:val="-8"/>
        </w:rPr>
        <w:t xml:space="preserve"> </w:t>
      </w:r>
      <w:r>
        <w:t>de</w:t>
      </w:r>
      <w:r>
        <w:rPr>
          <w:spacing w:val="-9"/>
        </w:rPr>
        <w:t xml:space="preserve"> </w:t>
      </w:r>
      <w:r>
        <w:t>ventaja</w:t>
      </w:r>
      <w:r>
        <w:rPr>
          <w:spacing w:val="-12"/>
        </w:rPr>
        <w:t xml:space="preserve"> </w:t>
      </w:r>
      <w:r>
        <w:t>competitiva. Según</w:t>
      </w:r>
      <w:r>
        <w:rPr>
          <w:spacing w:val="-2"/>
        </w:rPr>
        <w:t xml:space="preserve"> </w:t>
      </w:r>
      <w:r>
        <w:t>el autor,</w:t>
      </w:r>
      <w:r>
        <w:rPr>
          <w:spacing w:val="-2"/>
        </w:rPr>
        <w:t xml:space="preserve"> </w:t>
      </w:r>
      <w:r>
        <w:t>las</w:t>
      </w:r>
      <w:r>
        <w:rPr>
          <w:spacing w:val="-1"/>
        </w:rPr>
        <w:t xml:space="preserve"> </w:t>
      </w:r>
      <w:r>
        <w:t>empr</w:t>
      </w:r>
      <w:r>
        <w:t>esas</w:t>
      </w:r>
      <w:r>
        <w:rPr>
          <w:spacing w:val="-3"/>
        </w:rPr>
        <w:t xml:space="preserve"> </w:t>
      </w:r>
      <w:r>
        <w:t>deben</w:t>
      </w:r>
      <w:r>
        <w:rPr>
          <w:spacing w:val="-2"/>
        </w:rPr>
        <w:t xml:space="preserve"> </w:t>
      </w:r>
      <w:r>
        <w:t>detectar</w:t>
      </w:r>
      <w:r>
        <w:rPr>
          <w:spacing w:val="-2"/>
        </w:rPr>
        <w:t xml:space="preserve"> </w:t>
      </w:r>
      <w:r>
        <w:t>los</w:t>
      </w:r>
      <w:r>
        <w:rPr>
          <w:spacing w:val="-3"/>
        </w:rPr>
        <w:t xml:space="preserve"> </w:t>
      </w:r>
      <w:r>
        <w:t>puntos</w:t>
      </w:r>
      <w:r>
        <w:rPr>
          <w:spacing w:val="-3"/>
        </w:rPr>
        <w:t xml:space="preserve"> </w:t>
      </w:r>
      <w:r>
        <w:t>donde</w:t>
      </w:r>
      <w:r>
        <w:rPr>
          <w:spacing w:val="-1"/>
        </w:rPr>
        <w:t xml:space="preserve"> </w:t>
      </w:r>
      <w:r>
        <w:t>crean</w:t>
      </w:r>
      <w:r>
        <w:rPr>
          <w:spacing w:val="-2"/>
        </w:rPr>
        <w:t xml:space="preserve"> </w:t>
      </w:r>
      <w:r>
        <w:t>valor</w:t>
      </w:r>
      <w:r>
        <w:rPr>
          <w:spacing w:val="-2"/>
        </w:rPr>
        <w:t xml:space="preserve"> </w:t>
      </w:r>
      <w:r>
        <w:t>de</w:t>
      </w:r>
      <w:r>
        <w:rPr>
          <w:spacing w:val="-3"/>
        </w:rPr>
        <w:t xml:space="preserve"> </w:t>
      </w:r>
      <w:r>
        <w:t>manera</w:t>
      </w:r>
      <w:r>
        <w:rPr>
          <w:spacing w:val="-1"/>
        </w:rPr>
        <w:t xml:space="preserve"> </w:t>
      </w:r>
      <w:r>
        <w:t>más eficiente o diferenciada que sus competidores.</w:t>
      </w:r>
    </w:p>
    <w:p w:rsidR="006E50F6" w:rsidRDefault="006E50F6">
      <w:pPr>
        <w:pStyle w:val="Textoindependiente"/>
        <w:spacing w:before="139"/>
      </w:pPr>
    </w:p>
    <w:p w:rsidR="006E50F6" w:rsidRDefault="00625789">
      <w:pPr>
        <w:pStyle w:val="Textoindependiente"/>
        <w:spacing w:line="360" w:lineRule="auto"/>
        <w:ind w:left="2" w:right="706"/>
        <w:jc w:val="both"/>
      </w:pPr>
      <w:r>
        <w:t>En negocios de servicios, esta ventaja se manifiesta en la optimización de procesos, la calidad</w:t>
      </w:r>
      <w:r>
        <w:rPr>
          <w:spacing w:val="-6"/>
        </w:rPr>
        <w:t xml:space="preserve"> </w:t>
      </w:r>
      <w:r>
        <w:t>del</w:t>
      </w:r>
      <w:r>
        <w:rPr>
          <w:spacing w:val="-5"/>
        </w:rPr>
        <w:t xml:space="preserve"> </w:t>
      </w:r>
      <w:r>
        <w:t>servicio</w:t>
      </w:r>
      <w:r>
        <w:rPr>
          <w:spacing w:val="-5"/>
        </w:rPr>
        <w:t xml:space="preserve"> </w:t>
      </w:r>
      <w:r>
        <w:t>y</w:t>
      </w:r>
      <w:r>
        <w:rPr>
          <w:spacing w:val="-6"/>
        </w:rPr>
        <w:t xml:space="preserve"> </w:t>
      </w:r>
      <w:r>
        <w:t>la</w:t>
      </w:r>
      <w:r>
        <w:rPr>
          <w:spacing w:val="-6"/>
        </w:rPr>
        <w:t xml:space="preserve"> </w:t>
      </w:r>
      <w:r>
        <w:t>innovación</w:t>
      </w:r>
      <w:r>
        <w:rPr>
          <w:spacing w:val="-5"/>
        </w:rPr>
        <w:t xml:space="preserve"> </w:t>
      </w:r>
      <w:r>
        <w:t>en</w:t>
      </w:r>
      <w:r>
        <w:rPr>
          <w:spacing w:val="-6"/>
        </w:rPr>
        <w:t xml:space="preserve"> </w:t>
      </w:r>
      <w:r>
        <w:t>la</w:t>
      </w:r>
      <w:r>
        <w:rPr>
          <w:spacing w:val="-4"/>
        </w:rPr>
        <w:t xml:space="preserve"> </w:t>
      </w:r>
      <w:r>
        <w:t>entrega.</w:t>
      </w:r>
      <w:r>
        <w:rPr>
          <w:spacing w:val="-3"/>
        </w:rPr>
        <w:t xml:space="preserve"> </w:t>
      </w:r>
      <w:r>
        <w:t>La</w:t>
      </w:r>
      <w:r>
        <w:rPr>
          <w:spacing w:val="-7"/>
        </w:rPr>
        <w:t xml:space="preserve"> </w:t>
      </w:r>
      <w:r>
        <w:t>alineación</w:t>
      </w:r>
      <w:r>
        <w:rPr>
          <w:spacing w:val="-5"/>
        </w:rPr>
        <w:t xml:space="preserve"> </w:t>
      </w:r>
      <w:r>
        <w:t>entre</w:t>
      </w:r>
      <w:r>
        <w:rPr>
          <w:spacing w:val="-7"/>
        </w:rPr>
        <w:t xml:space="preserve"> </w:t>
      </w:r>
      <w:r>
        <w:t>propuesta</w:t>
      </w:r>
      <w:r>
        <w:rPr>
          <w:spacing w:val="-6"/>
        </w:rPr>
        <w:t xml:space="preserve"> </w:t>
      </w:r>
      <w:r>
        <w:t>de</w:t>
      </w:r>
      <w:r>
        <w:rPr>
          <w:spacing w:val="-7"/>
        </w:rPr>
        <w:t xml:space="preserve"> </w:t>
      </w:r>
      <w:r>
        <w:t>valor, recursos y capacidades operativas constituye la base para sostener una posición competitiva en el largo plazo (</w:t>
      </w:r>
      <w:proofErr w:type="spellStart"/>
      <w:r>
        <w:t>Grant</w:t>
      </w:r>
      <w:proofErr w:type="spellEnd"/>
      <w:r>
        <w:t>, 2016).</w:t>
      </w:r>
    </w:p>
    <w:p w:rsidR="006E50F6" w:rsidRDefault="006E50F6">
      <w:pPr>
        <w:pStyle w:val="Textoindependiente"/>
        <w:spacing w:before="137"/>
      </w:pPr>
    </w:p>
    <w:p w:rsidR="006E50F6" w:rsidRDefault="00625789">
      <w:pPr>
        <w:pStyle w:val="Textoindependiente"/>
        <w:spacing w:line="360" w:lineRule="auto"/>
        <w:ind w:left="2" w:right="709"/>
        <w:jc w:val="both"/>
      </w:pPr>
      <w:r>
        <w:t>Este</w:t>
      </w:r>
      <w:r>
        <w:rPr>
          <w:spacing w:val="-13"/>
        </w:rPr>
        <w:t xml:space="preserve"> </w:t>
      </w:r>
      <w:r>
        <w:t>enfoque</w:t>
      </w:r>
      <w:r>
        <w:rPr>
          <w:spacing w:val="-14"/>
        </w:rPr>
        <w:t xml:space="preserve"> </w:t>
      </w:r>
      <w:r>
        <w:t>permite</w:t>
      </w:r>
      <w:r>
        <w:rPr>
          <w:spacing w:val="-11"/>
        </w:rPr>
        <w:t xml:space="preserve"> </w:t>
      </w:r>
      <w:r>
        <w:t>entender</w:t>
      </w:r>
      <w:r>
        <w:rPr>
          <w:spacing w:val="-12"/>
        </w:rPr>
        <w:t xml:space="preserve"> </w:t>
      </w:r>
      <w:r>
        <w:t>cómo</w:t>
      </w:r>
      <w:r>
        <w:rPr>
          <w:spacing w:val="-13"/>
        </w:rPr>
        <w:t xml:space="preserve"> </w:t>
      </w:r>
      <w:r>
        <w:t>los</w:t>
      </w:r>
      <w:r>
        <w:rPr>
          <w:spacing w:val="-12"/>
        </w:rPr>
        <w:t xml:space="preserve"> </w:t>
      </w:r>
      <w:r>
        <w:t>procesos</w:t>
      </w:r>
      <w:r>
        <w:rPr>
          <w:spacing w:val="-9"/>
        </w:rPr>
        <w:t xml:space="preserve"> </w:t>
      </w:r>
      <w:r>
        <w:t>de</w:t>
      </w:r>
      <w:r>
        <w:rPr>
          <w:spacing w:val="-14"/>
        </w:rPr>
        <w:t xml:space="preserve"> </w:t>
      </w:r>
      <w:r>
        <w:t>autoservicio</w:t>
      </w:r>
      <w:r>
        <w:rPr>
          <w:spacing w:val="-13"/>
        </w:rPr>
        <w:t xml:space="preserve"> </w:t>
      </w:r>
      <w:r>
        <w:t>digital,</w:t>
      </w:r>
      <w:r>
        <w:rPr>
          <w:spacing w:val="-13"/>
        </w:rPr>
        <w:t xml:space="preserve"> </w:t>
      </w:r>
      <w:r>
        <w:t>la</w:t>
      </w:r>
      <w:r>
        <w:rPr>
          <w:spacing w:val="-10"/>
        </w:rPr>
        <w:t xml:space="preserve"> </w:t>
      </w:r>
      <w:r>
        <w:t xml:space="preserve">ambientación </w:t>
      </w:r>
      <w:proofErr w:type="spellStart"/>
      <w:r>
        <w:t>prem</w:t>
      </w:r>
      <w:r>
        <w:t>ium</w:t>
      </w:r>
      <w:proofErr w:type="spellEnd"/>
      <w:r>
        <w:t xml:space="preserve"> y la atención humana selectiva se integran como fuentes de valor, reduciendo costos sin afectar la experiencia del cliente.</w:t>
      </w:r>
    </w:p>
    <w:p w:rsidR="006E50F6" w:rsidRDefault="006E50F6">
      <w:pPr>
        <w:pStyle w:val="Textoindependiente"/>
        <w:spacing w:line="360" w:lineRule="auto"/>
        <w:jc w:val="both"/>
        <w:sectPr w:rsidR="006E50F6">
          <w:pgSz w:w="11910" w:h="16840"/>
          <w:pgMar w:top="1740" w:right="992" w:bottom="1180" w:left="1700" w:header="0" w:footer="998" w:gutter="0"/>
          <w:cols w:space="720"/>
        </w:sectPr>
      </w:pPr>
    </w:p>
    <w:p w:rsidR="006E50F6" w:rsidRDefault="00625789">
      <w:pPr>
        <w:pStyle w:val="Prrafodelista"/>
        <w:numPr>
          <w:ilvl w:val="1"/>
          <w:numId w:val="31"/>
        </w:numPr>
        <w:tabs>
          <w:tab w:val="left" w:pos="721"/>
        </w:tabs>
        <w:spacing w:before="79"/>
        <w:ind w:left="721"/>
        <w:rPr>
          <w:sz w:val="24"/>
        </w:rPr>
      </w:pPr>
      <w:bookmarkStart w:id="10" w:name="_bookmark9"/>
      <w:bookmarkEnd w:id="10"/>
      <w:r>
        <w:rPr>
          <w:sz w:val="24"/>
        </w:rPr>
        <w:lastRenderedPageBreak/>
        <w:t>La</w:t>
      </w:r>
      <w:r>
        <w:rPr>
          <w:spacing w:val="-3"/>
          <w:sz w:val="24"/>
        </w:rPr>
        <w:t xml:space="preserve"> </w:t>
      </w:r>
      <w:r>
        <w:rPr>
          <w:sz w:val="24"/>
        </w:rPr>
        <w:t>experiencia del</w:t>
      </w:r>
      <w:r>
        <w:rPr>
          <w:spacing w:val="-1"/>
          <w:sz w:val="24"/>
        </w:rPr>
        <w:t xml:space="preserve"> </w:t>
      </w:r>
      <w:r>
        <w:rPr>
          <w:sz w:val="24"/>
        </w:rPr>
        <w:t>cliente</w:t>
      </w:r>
      <w:r>
        <w:rPr>
          <w:spacing w:val="-1"/>
          <w:sz w:val="24"/>
        </w:rPr>
        <w:t xml:space="preserve"> </w:t>
      </w:r>
      <w:r>
        <w:rPr>
          <w:sz w:val="24"/>
        </w:rPr>
        <w:t>en</w:t>
      </w:r>
      <w:r>
        <w:rPr>
          <w:spacing w:val="-1"/>
          <w:sz w:val="24"/>
        </w:rPr>
        <w:t xml:space="preserve"> </w:t>
      </w:r>
      <w:r>
        <w:rPr>
          <w:sz w:val="24"/>
        </w:rPr>
        <w:t xml:space="preserve">el sector </w:t>
      </w:r>
      <w:r>
        <w:rPr>
          <w:spacing w:val="-2"/>
          <w:sz w:val="24"/>
        </w:rPr>
        <w:t>gastronómico</w:t>
      </w:r>
    </w:p>
    <w:p w:rsidR="006E50F6" w:rsidRDefault="006E50F6">
      <w:pPr>
        <w:pStyle w:val="Textoindependiente"/>
        <w:spacing w:before="240"/>
      </w:pPr>
    </w:p>
    <w:p w:rsidR="006E50F6" w:rsidRDefault="00625789">
      <w:pPr>
        <w:pStyle w:val="Textoindependiente"/>
        <w:spacing w:line="360" w:lineRule="auto"/>
        <w:ind w:left="2" w:right="707"/>
        <w:jc w:val="both"/>
      </w:pPr>
      <w:r>
        <w:t>El auge de los servicios experienciales ha transformado la manera en que los consumidores</w:t>
      </w:r>
      <w:r>
        <w:rPr>
          <w:spacing w:val="-15"/>
        </w:rPr>
        <w:t xml:space="preserve"> </w:t>
      </w:r>
      <w:r>
        <w:t>interactúan</w:t>
      </w:r>
      <w:r>
        <w:rPr>
          <w:spacing w:val="-14"/>
        </w:rPr>
        <w:t xml:space="preserve"> </w:t>
      </w:r>
      <w:r>
        <w:t>con</w:t>
      </w:r>
      <w:r>
        <w:rPr>
          <w:spacing w:val="-15"/>
        </w:rPr>
        <w:t xml:space="preserve"> </w:t>
      </w:r>
      <w:r>
        <w:t>las</w:t>
      </w:r>
      <w:r>
        <w:rPr>
          <w:spacing w:val="-14"/>
        </w:rPr>
        <w:t xml:space="preserve"> </w:t>
      </w:r>
      <w:r>
        <w:t>marcas.</w:t>
      </w:r>
      <w:r>
        <w:rPr>
          <w:spacing w:val="-15"/>
        </w:rPr>
        <w:t xml:space="preserve"> </w:t>
      </w:r>
      <w:r>
        <w:t>Pine</w:t>
      </w:r>
      <w:r>
        <w:rPr>
          <w:spacing w:val="-14"/>
        </w:rPr>
        <w:t xml:space="preserve"> </w:t>
      </w:r>
      <w:r>
        <w:t>y</w:t>
      </w:r>
      <w:r>
        <w:rPr>
          <w:spacing w:val="-15"/>
        </w:rPr>
        <w:t xml:space="preserve"> </w:t>
      </w:r>
      <w:proofErr w:type="spellStart"/>
      <w:r>
        <w:t>Gilmore</w:t>
      </w:r>
      <w:proofErr w:type="spellEnd"/>
      <w:r>
        <w:rPr>
          <w:spacing w:val="-15"/>
        </w:rPr>
        <w:t xml:space="preserve"> </w:t>
      </w:r>
      <w:r>
        <w:t>(1998)</w:t>
      </w:r>
      <w:r>
        <w:rPr>
          <w:spacing w:val="-14"/>
        </w:rPr>
        <w:t xml:space="preserve"> </w:t>
      </w:r>
      <w:r>
        <w:t>introdujeron</w:t>
      </w:r>
      <w:r>
        <w:rPr>
          <w:spacing w:val="-15"/>
        </w:rPr>
        <w:t xml:space="preserve"> </w:t>
      </w:r>
      <w:r>
        <w:t>el</w:t>
      </w:r>
      <w:r>
        <w:rPr>
          <w:spacing w:val="-15"/>
        </w:rPr>
        <w:t xml:space="preserve"> </w:t>
      </w:r>
      <w:r>
        <w:t>concepto de “economía de la experiencia”, sosteniendo que las empresas deben ofrecer vivencias memor</w:t>
      </w:r>
      <w:r>
        <w:t xml:space="preserve">ables que involucren emocionalmente al cliente y trasciendan la simple </w:t>
      </w:r>
      <w:r>
        <w:rPr>
          <w:spacing w:val="-2"/>
        </w:rPr>
        <w:t>transacción.</w:t>
      </w:r>
    </w:p>
    <w:p w:rsidR="006E50F6" w:rsidRDefault="006E50F6">
      <w:pPr>
        <w:pStyle w:val="Textoindependiente"/>
        <w:spacing w:before="138"/>
      </w:pPr>
    </w:p>
    <w:p w:rsidR="006E50F6" w:rsidRDefault="00625789">
      <w:pPr>
        <w:pStyle w:val="Textoindependiente"/>
        <w:spacing w:line="360" w:lineRule="auto"/>
        <w:ind w:left="2" w:right="703"/>
        <w:jc w:val="both"/>
      </w:pPr>
      <w:r>
        <w:t>En</w:t>
      </w:r>
      <w:r>
        <w:rPr>
          <w:spacing w:val="-8"/>
        </w:rPr>
        <w:t xml:space="preserve"> </w:t>
      </w:r>
      <w:r>
        <w:t>el</w:t>
      </w:r>
      <w:r>
        <w:rPr>
          <w:spacing w:val="-7"/>
        </w:rPr>
        <w:t xml:space="preserve"> </w:t>
      </w:r>
      <w:r>
        <w:t>ámbito</w:t>
      </w:r>
      <w:r>
        <w:rPr>
          <w:spacing w:val="-7"/>
        </w:rPr>
        <w:t xml:space="preserve"> </w:t>
      </w:r>
      <w:r>
        <w:t>gastronómico,</w:t>
      </w:r>
      <w:r>
        <w:rPr>
          <w:spacing w:val="-7"/>
        </w:rPr>
        <w:t xml:space="preserve"> </w:t>
      </w:r>
      <w:r>
        <w:t>autores</w:t>
      </w:r>
      <w:r>
        <w:rPr>
          <w:spacing w:val="-7"/>
        </w:rPr>
        <w:t xml:space="preserve"> </w:t>
      </w:r>
      <w:r>
        <w:t>como</w:t>
      </w:r>
      <w:r>
        <w:rPr>
          <w:spacing w:val="-7"/>
        </w:rPr>
        <w:t xml:space="preserve"> </w:t>
      </w:r>
      <w:r>
        <w:t>Carbone</w:t>
      </w:r>
      <w:r>
        <w:rPr>
          <w:spacing w:val="-8"/>
        </w:rPr>
        <w:t xml:space="preserve"> </w:t>
      </w:r>
      <w:r>
        <w:t>(2004)</w:t>
      </w:r>
      <w:r>
        <w:rPr>
          <w:spacing w:val="-6"/>
        </w:rPr>
        <w:t xml:space="preserve"> </w:t>
      </w:r>
      <w:r>
        <w:t>y</w:t>
      </w:r>
      <w:r>
        <w:rPr>
          <w:spacing w:val="-7"/>
        </w:rPr>
        <w:t xml:space="preserve"> </w:t>
      </w:r>
      <w:r>
        <w:t>Schmitt</w:t>
      </w:r>
      <w:r>
        <w:rPr>
          <w:spacing w:val="-7"/>
        </w:rPr>
        <w:t xml:space="preserve"> </w:t>
      </w:r>
      <w:r>
        <w:t>(1999)</w:t>
      </w:r>
      <w:r>
        <w:rPr>
          <w:spacing w:val="-8"/>
        </w:rPr>
        <w:t xml:space="preserve"> </w:t>
      </w:r>
      <w:r>
        <w:t>destacan</w:t>
      </w:r>
      <w:r>
        <w:rPr>
          <w:spacing w:val="-7"/>
        </w:rPr>
        <w:t xml:space="preserve"> </w:t>
      </w:r>
      <w:r>
        <w:t>que la</w:t>
      </w:r>
      <w:r>
        <w:rPr>
          <w:spacing w:val="-3"/>
        </w:rPr>
        <w:t xml:space="preserve"> </w:t>
      </w:r>
      <w:r>
        <w:t>experiencia</w:t>
      </w:r>
      <w:r>
        <w:rPr>
          <w:spacing w:val="-3"/>
        </w:rPr>
        <w:t xml:space="preserve"> </w:t>
      </w:r>
      <w:r>
        <w:t>se</w:t>
      </w:r>
      <w:r>
        <w:rPr>
          <w:spacing w:val="-5"/>
        </w:rPr>
        <w:t xml:space="preserve"> </w:t>
      </w:r>
      <w:r>
        <w:t>compone</w:t>
      </w:r>
      <w:r>
        <w:rPr>
          <w:spacing w:val="-4"/>
        </w:rPr>
        <w:t xml:space="preserve"> </w:t>
      </w:r>
      <w:r>
        <w:t>de</w:t>
      </w:r>
      <w:r>
        <w:rPr>
          <w:spacing w:val="-4"/>
        </w:rPr>
        <w:t xml:space="preserve"> </w:t>
      </w:r>
      <w:r>
        <w:t>elementos</w:t>
      </w:r>
      <w:r>
        <w:rPr>
          <w:spacing w:val="-4"/>
        </w:rPr>
        <w:t xml:space="preserve"> </w:t>
      </w:r>
      <w:r>
        <w:t>sensoriales,</w:t>
      </w:r>
      <w:r>
        <w:rPr>
          <w:spacing w:val="-3"/>
        </w:rPr>
        <w:t xml:space="preserve"> </w:t>
      </w:r>
      <w:r>
        <w:t>emocionales</w:t>
      </w:r>
      <w:r>
        <w:rPr>
          <w:spacing w:val="-4"/>
        </w:rPr>
        <w:t xml:space="preserve"> </w:t>
      </w:r>
      <w:r>
        <w:t>y</w:t>
      </w:r>
      <w:r>
        <w:rPr>
          <w:spacing w:val="-3"/>
        </w:rPr>
        <w:t xml:space="preserve"> </w:t>
      </w:r>
      <w:r>
        <w:t>sociales.</w:t>
      </w:r>
      <w:r>
        <w:rPr>
          <w:spacing w:val="-3"/>
        </w:rPr>
        <w:t xml:space="preserve"> </w:t>
      </w:r>
      <w:r>
        <w:t>Cada</w:t>
      </w:r>
      <w:r>
        <w:rPr>
          <w:spacing w:val="-4"/>
        </w:rPr>
        <w:t xml:space="preserve"> </w:t>
      </w:r>
      <w:r>
        <w:t>punto</w:t>
      </w:r>
      <w:r>
        <w:t xml:space="preserve"> de contacto —desde la ambientación hasta el servicio— contribuye a construir la percepción</w:t>
      </w:r>
      <w:r>
        <w:rPr>
          <w:spacing w:val="-7"/>
        </w:rPr>
        <w:t xml:space="preserve"> </w:t>
      </w:r>
      <w:r>
        <w:t>global</w:t>
      </w:r>
      <w:r>
        <w:rPr>
          <w:spacing w:val="-7"/>
        </w:rPr>
        <w:t xml:space="preserve"> </w:t>
      </w:r>
      <w:r>
        <w:t>del</w:t>
      </w:r>
      <w:r>
        <w:rPr>
          <w:spacing w:val="-7"/>
        </w:rPr>
        <w:t xml:space="preserve"> </w:t>
      </w:r>
      <w:r>
        <w:t>cliente.</w:t>
      </w:r>
      <w:r>
        <w:rPr>
          <w:spacing w:val="-8"/>
        </w:rPr>
        <w:t xml:space="preserve"> </w:t>
      </w:r>
      <w:r>
        <w:t>Por</w:t>
      </w:r>
      <w:r>
        <w:rPr>
          <w:spacing w:val="-8"/>
        </w:rPr>
        <w:t xml:space="preserve"> </w:t>
      </w:r>
      <w:r>
        <w:t>tanto,</w:t>
      </w:r>
      <w:r>
        <w:rPr>
          <w:spacing w:val="-7"/>
        </w:rPr>
        <w:t xml:space="preserve"> </w:t>
      </w:r>
      <w:r>
        <w:t>la</w:t>
      </w:r>
      <w:r>
        <w:rPr>
          <w:spacing w:val="-6"/>
        </w:rPr>
        <w:t xml:space="preserve"> </w:t>
      </w:r>
      <w:r>
        <w:t>diferenciación</w:t>
      </w:r>
      <w:r>
        <w:rPr>
          <w:spacing w:val="-7"/>
        </w:rPr>
        <w:t xml:space="preserve"> </w:t>
      </w:r>
      <w:r>
        <w:t>no</w:t>
      </w:r>
      <w:r>
        <w:rPr>
          <w:spacing w:val="-7"/>
        </w:rPr>
        <w:t xml:space="preserve"> </w:t>
      </w:r>
      <w:r>
        <w:t>depende</w:t>
      </w:r>
      <w:r>
        <w:rPr>
          <w:spacing w:val="-6"/>
        </w:rPr>
        <w:t xml:space="preserve"> </w:t>
      </w:r>
      <w:r>
        <w:t>exclusivamente</w:t>
      </w:r>
      <w:r>
        <w:rPr>
          <w:spacing w:val="-8"/>
        </w:rPr>
        <w:t xml:space="preserve"> </w:t>
      </w:r>
      <w:r>
        <w:t xml:space="preserve">del sabor o la presentación del producto, sino del conjunto de estímulos que conforman la </w:t>
      </w:r>
      <w:r>
        <w:rPr>
          <w:spacing w:val="-2"/>
        </w:rPr>
        <w:t>experiencia.</w:t>
      </w:r>
    </w:p>
    <w:p w:rsidR="006E50F6" w:rsidRDefault="006E50F6">
      <w:pPr>
        <w:pStyle w:val="Textoindependiente"/>
        <w:spacing w:before="138"/>
      </w:pPr>
    </w:p>
    <w:p w:rsidR="006E50F6" w:rsidRDefault="00625789">
      <w:pPr>
        <w:pStyle w:val="Textoindependiente"/>
        <w:spacing w:line="360" w:lineRule="auto"/>
        <w:ind w:left="2" w:right="707"/>
        <w:jc w:val="both"/>
      </w:pPr>
      <w:r>
        <w:t xml:space="preserve">Baker (1987) enfatiza que factores del entorno como la iluminación, el mobiliario y la música influyen directamente en el comportamiento del consumidor </w:t>
      </w:r>
      <w:r>
        <w:t xml:space="preserve">dentro de espacios gastronómicos. En este sentido, los </w:t>
      </w:r>
      <w:proofErr w:type="spellStart"/>
      <w:r>
        <w:t>rooftops</w:t>
      </w:r>
      <w:proofErr w:type="spellEnd"/>
      <w:r>
        <w:t xml:space="preserve"> representan una categoría singular, pues combinan gastronomía, diseño arquitectónico y vistas panorámicas, generando una propuesta de alto valor emocional.</w:t>
      </w:r>
    </w:p>
    <w:p w:rsidR="006E50F6" w:rsidRDefault="006E50F6">
      <w:pPr>
        <w:pStyle w:val="Textoindependiente"/>
      </w:pPr>
    </w:p>
    <w:p w:rsidR="006E50F6" w:rsidRDefault="006E50F6">
      <w:pPr>
        <w:pStyle w:val="Textoindependiente"/>
        <w:spacing w:before="23"/>
      </w:pPr>
    </w:p>
    <w:p w:rsidR="006E50F6" w:rsidRDefault="00625789">
      <w:pPr>
        <w:pStyle w:val="Prrafodelista"/>
        <w:numPr>
          <w:ilvl w:val="1"/>
          <w:numId w:val="31"/>
        </w:numPr>
        <w:tabs>
          <w:tab w:val="left" w:pos="721"/>
        </w:tabs>
        <w:spacing w:before="1"/>
        <w:ind w:left="721"/>
        <w:rPr>
          <w:sz w:val="24"/>
        </w:rPr>
      </w:pPr>
      <w:bookmarkStart w:id="11" w:name="_bookmark10"/>
      <w:bookmarkEnd w:id="11"/>
      <w:r>
        <w:rPr>
          <w:sz w:val="24"/>
        </w:rPr>
        <w:t>Comportamiento</w:t>
      </w:r>
      <w:r>
        <w:rPr>
          <w:spacing w:val="-4"/>
          <w:sz w:val="24"/>
        </w:rPr>
        <w:t xml:space="preserve"> </w:t>
      </w:r>
      <w:r>
        <w:rPr>
          <w:sz w:val="24"/>
        </w:rPr>
        <w:t>del</w:t>
      </w:r>
      <w:r>
        <w:rPr>
          <w:spacing w:val="-1"/>
          <w:sz w:val="24"/>
        </w:rPr>
        <w:t xml:space="preserve"> </w:t>
      </w:r>
      <w:r>
        <w:rPr>
          <w:sz w:val="24"/>
        </w:rPr>
        <w:t>consumidor</w:t>
      </w:r>
      <w:r>
        <w:rPr>
          <w:spacing w:val="-2"/>
          <w:sz w:val="24"/>
        </w:rPr>
        <w:t xml:space="preserve"> </w:t>
      </w:r>
      <w:r>
        <w:rPr>
          <w:sz w:val="24"/>
        </w:rPr>
        <w:t>y</w:t>
      </w:r>
      <w:r>
        <w:rPr>
          <w:spacing w:val="-1"/>
          <w:sz w:val="24"/>
        </w:rPr>
        <w:t xml:space="preserve"> </w:t>
      </w:r>
      <w:r>
        <w:rPr>
          <w:sz w:val="24"/>
        </w:rPr>
        <w:t>el</w:t>
      </w:r>
      <w:r>
        <w:rPr>
          <w:sz w:val="24"/>
        </w:rPr>
        <w:t>ección</w:t>
      </w:r>
      <w:r>
        <w:rPr>
          <w:spacing w:val="-2"/>
          <w:sz w:val="24"/>
        </w:rPr>
        <w:t xml:space="preserve"> </w:t>
      </w:r>
      <w:r>
        <w:rPr>
          <w:sz w:val="24"/>
        </w:rPr>
        <w:t>de</w:t>
      </w:r>
      <w:r>
        <w:rPr>
          <w:spacing w:val="-1"/>
          <w:sz w:val="24"/>
        </w:rPr>
        <w:t xml:space="preserve"> </w:t>
      </w:r>
      <w:r>
        <w:rPr>
          <w:sz w:val="24"/>
        </w:rPr>
        <w:t>locales</w:t>
      </w:r>
      <w:r>
        <w:rPr>
          <w:spacing w:val="-2"/>
          <w:sz w:val="24"/>
        </w:rPr>
        <w:t xml:space="preserve"> gastronómicos</w:t>
      </w:r>
    </w:p>
    <w:p w:rsidR="006E50F6" w:rsidRDefault="006E50F6">
      <w:pPr>
        <w:pStyle w:val="Textoindependiente"/>
        <w:spacing w:before="239"/>
      </w:pPr>
    </w:p>
    <w:p w:rsidR="006E50F6" w:rsidRDefault="00625789">
      <w:pPr>
        <w:pStyle w:val="Textoindependiente"/>
        <w:spacing w:before="1" w:line="360" w:lineRule="auto"/>
        <w:ind w:left="2" w:right="705"/>
        <w:jc w:val="both"/>
      </w:pPr>
      <w:r>
        <w:t xml:space="preserve">El comportamiento del consumidor es un proceso de decisión complejo en el que intervienen variables psicológicas, sociales y culturales. Según </w:t>
      </w:r>
      <w:proofErr w:type="spellStart"/>
      <w:r>
        <w:t>Schiffman</w:t>
      </w:r>
      <w:proofErr w:type="spellEnd"/>
      <w:r>
        <w:t xml:space="preserve"> y </w:t>
      </w:r>
      <w:proofErr w:type="spellStart"/>
      <w:r>
        <w:t>Wisenblit</w:t>
      </w:r>
      <w:proofErr w:type="spellEnd"/>
      <w:r>
        <w:t xml:space="preserve"> (2019),</w:t>
      </w:r>
      <w:r>
        <w:rPr>
          <w:spacing w:val="-9"/>
        </w:rPr>
        <w:t xml:space="preserve"> </w:t>
      </w:r>
      <w:r>
        <w:t>los</w:t>
      </w:r>
      <w:r>
        <w:rPr>
          <w:spacing w:val="-8"/>
        </w:rPr>
        <w:t xml:space="preserve"> </w:t>
      </w:r>
      <w:r>
        <w:t>consumidores</w:t>
      </w:r>
      <w:r>
        <w:rPr>
          <w:spacing w:val="-6"/>
        </w:rPr>
        <w:t xml:space="preserve"> </w:t>
      </w:r>
      <w:r>
        <w:t>no</w:t>
      </w:r>
      <w:r>
        <w:rPr>
          <w:spacing w:val="-8"/>
        </w:rPr>
        <w:t xml:space="preserve"> </w:t>
      </w:r>
      <w:r>
        <w:t>sólo</w:t>
      </w:r>
      <w:r>
        <w:rPr>
          <w:spacing w:val="-8"/>
        </w:rPr>
        <w:t xml:space="preserve"> </w:t>
      </w:r>
      <w:r>
        <w:t>eligen</w:t>
      </w:r>
      <w:r>
        <w:rPr>
          <w:spacing w:val="-8"/>
        </w:rPr>
        <w:t xml:space="preserve"> </w:t>
      </w:r>
      <w:r>
        <w:t>productos,</w:t>
      </w:r>
      <w:r>
        <w:rPr>
          <w:spacing w:val="-5"/>
        </w:rPr>
        <w:t xml:space="preserve"> </w:t>
      </w:r>
      <w:r>
        <w:t>sino</w:t>
      </w:r>
      <w:r>
        <w:rPr>
          <w:spacing w:val="-8"/>
        </w:rPr>
        <w:t xml:space="preserve"> </w:t>
      </w:r>
      <w:r>
        <w:t>ta</w:t>
      </w:r>
      <w:r>
        <w:t>mbién</w:t>
      </w:r>
      <w:r>
        <w:rPr>
          <w:spacing w:val="-9"/>
        </w:rPr>
        <w:t xml:space="preserve"> </w:t>
      </w:r>
      <w:r>
        <w:t>significados</w:t>
      </w:r>
      <w:r>
        <w:rPr>
          <w:spacing w:val="-8"/>
        </w:rPr>
        <w:t xml:space="preserve"> </w:t>
      </w:r>
      <w:r>
        <w:t>y</w:t>
      </w:r>
      <w:r>
        <w:rPr>
          <w:spacing w:val="-8"/>
        </w:rPr>
        <w:t xml:space="preserve"> </w:t>
      </w:r>
      <w:r>
        <w:t>estilos</w:t>
      </w:r>
      <w:r>
        <w:rPr>
          <w:spacing w:val="-8"/>
        </w:rPr>
        <w:t xml:space="preserve"> </w:t>
      </w:r>
      <w:r>
        <w:t>de vida asociados a su identidad.</w:t>
      </w:r>
    </w:p>
    <w:p w:rsidR="006E50F6" w:rsidRDefault="006E50F6">
      <w:pPr>
        <w:pStyle w:val="Textoindependiente"/>
        <w:spacing w:before="137"/>
      </w:pPr>
    </w:p>
    <w:p w:rsidR="006E50F6" w:rsidRDefault="00625789">
      <w:pPr>
        <w:pStyle w:val="Textoindependiente"/>
        <w:spacing w:line="360" w:lineRule="auto"/>
        <w:ind w:left="2" w:right="706"/>
        <w:jc w:val="both"/>
      </w:pPr>
      <w:r>
        <w:t>En el caso del consumo gastronómico, la elección de un restaurante está influida por factores como la calidad percibida, el ambiente, la reputación del lugar, las recomendaciones en redes soci</w:t>
      </w:r>
      <w:r>
        <w:t>ales y la búsqueda de experiencias nuevas (</w:t>
      </w:r>
      <w:proofErr w:type="spellStart"/>
      <w:r>
        <w:t>Namkung</w:t>
      </w:r>
      <w:proofErr w:type="spellEnd"/>
      <w:r>
        <w:t xml:space="preserve"> &amp; </w:t>
      </w:r>
      <w:proofErr w:type="spellStart"/>
      <w:r>
        <w:t>Jang</w:t>
      </w:r>
      <w:proofErr w:type="spellEnd"/>
      <w:r>
        <w:t>, 2007). La digitalización del proceso de decisión ha incrementado el peso de la estética visual y la interacción en línea como determinantes del atractivo del local.</w:t>
      </w:r>
    </w:p>
    <w:p w:rsidR="006E50F6" w:rsidRDefault="006E50F6">
      <w:pPr>
        <w:pStyle w:val="Textoindependiente"/>
        <w:spacing w:line="360" w:lineRule="auto"/>
        <w:jc w:val="both"/>
        <w:sectPr w:rsidR="006E50F6">
          <w:pgSz w:w="11910" w:h="16840"/>
          <w:pgMar w:top="1320" w:right="992" w:bottom="1180" w:left="1700" w:header="0" w:footer="998" w:gutter="0"/>
          <w:cols w:space="720"/>
        </w:sectPr>
      </w:pPr>
    </w:p>
    <w:p w:rsidR="006E50F6" w:rsidRDefault="00625789">
      <w:pPr>
        <w:pStyle w:val="Textoindependiente"/>
        <w:spacing w:before="72" w:line="360" w:lineRule="auto"/>
        <w:ind w:left="2" w:right="707"/>
        <w:jc w:val="both"/>
      </w:pPr>
      <w:r>
        <w:lastRenderedPageBreak/>
        <w:t>Diversos estudios recientes en América Latina (</w:t>
      </w:r>
      <w:proofErr w:type="spellStart"/>
      <w:r>
        <w:t>PromPerú</w:t>
      </w:r>
      <w:proofErr w:type="spellEnd"/>
      <w:r>
        <w:t xml:space="preserve">, 2023; </w:t>
      </w:r>
      <w:proofErr w:type="spellStart"/>
      <w:r>
        <w:t>Euromonitor</w:t>
      </w:r>
      <w:proofErr w:type="spellEnd"/>
      <w:r>
        <w:t>, 2024) confirman que los consumidores urbanos de nivel socioeconómico medio-alto buscan espacios que combinen exclusividad accesible, eficiencia tecnológica y estética “</w:t>
      </w:r>
      <w:proofErr w:type="spellStart"/>
      <w:r>
        <w:t>instagrameab</w:t>
      </w:r>
      <w:r>
        <w:t>le</w:t>
      </w:r>
      <w:proofErr w:type="spellEnd"/>
      <w:r>
        <w:t>”, tendencias especialmente visibles en distritos turísticos como Miraflores y Barranco.</w:t>
      </w:r>
    </w:p>
    <w:p w:rsidR="006E50F6" w:rsidRDefault="006E50F6">
      <w:pPr>
        <w:pStyle w:val="Textoindependiente"/>
      </w:pPr>
    </w:p>
    <w:p w:rsidR="006E50F6" w:rsidRDefault="006E50F6">
      <w:pPr>
        <w:pStyle w:val="Textoindependiente"/>
        <w:spacing w:before="23"/>
      </w:pPr>
    </w:p>
    <w:p w:rsidR="006E50F6" w:rsidRDefault="00625789">
      <w:pPr>
        <w:pStyle w:val="Prrafodelista"/>
        <w:numPr>
          <w:ilvl w:val="1"/>
          <w:numId w:val="31"/>
        </w:numPr>
        <w:tabs>
          <w:tab w:val="left" w:pos="721"/>
        </w:tabs>
        <w:ind w:left="721"/>
        <w:rPr>
          <w:sz w:val="24"/>
        </w:rPr>
      </w:pPr>
      <w:bookmarkStart w:id="12" w:name="_bookmark11"/>
      <w:bookmarkEnd w:id="12"/>
      <w:r>
        <w:rPr>
          <w:sz w:val="24"/>
        </w:rPr>
        <w:t>Innovación</w:t>
      </w:r>
      <w:r>
        <w:rPr>
          <w:spacing w:val="-2"/>
          <w:sz w:val="24"/>
        </w:rPr>
        <w:t xml:space="preserve"> </w:t>
      </w:r>
      <w:r>
        <w:rPr>
          <w:sz w:val="24"/>
        </w:rPr>
        <w:t>digital</w:t>
      </w:r>
      <w:r>
        <w:rPr>
          <w:spacing w:val="-1"/>
          <w:sz w:val="24"/>
        </w:rPr>
        <w:t xml:space="preserve"> </w:t>
      </w:r>
      <w:r>
        <w:rPr>
          <w:sz w:val="24"/>
        </w:rPr>
        <w:t>y</w:t>
      </w:r>
      <w:r>
        <w:rPr>
          <w:spacing w:val="-2"/>
          <w:sz w:val="24"/>
        </w:rPr>
        <w:t xml:space="preserve"> </w:t>
      </w:r>
      <w:r>
        <w:rPr>
          <w:sz w:val="24"/>
        </w:rPr>
        <w:t>autoservicio</w:t>
      </w:r>
      <w:r>
        <w:rPr>
          <w:spacing w:val="-2"/>
          <w:sz w:val="24"/>
        </w:rPr>
        <w:t xml:space="preserve"> </w:t>
      </w:r>
      <w:r>
        <w:rPr>
          <w:sz w:val="24"/>
        </w:rPr>
        <w:t>en</w:t>
      </w:r>
      <w:r>
        <w:rPr>
          <w:spacing w:val="-1"/>
          <w:sz w:val="24"/>
        </w:rPr>
        <w:t xml:space="preserve"> </w:t>
      </w:r>
      <w:r>
        <w:rPr>
          <w:sz w:val="24"/>
        </w:rPr>
        <w:t>servicios</w:t>
      </w:r>
      <w:r>
        <w:rPr>
          <w:spacing w:val="-2"/>
          <w:sz w:val="24"/>
        </w:rPr>
        <w:t xml:space="preserve"> gastronómicos</w:t>
      </w:r>
    </w:p>
    <w:p w:rsidR="006E50F6" w:rsidRDefault="006E50F6">
      <w:pPr>
        <w:pStyle w:val="Textoindependiente"/>
        <w:spacing w:before="241"/>
      </w:pPr>
    </w:p>
    <w:p w:rsidR="006E50F6" w:rsidRDefault="00625789">
      <w:pPr>
        <w:pStyle w:val="Textoindependiente"/>
        <w:spacing w:line="360" w:lineRule="auto"/>
        <w:ind w:left="2" w:right="708"/>
        <w:jc w:val="both"/>
      </w:pPr>
      <w:r>
        <w:t xml:space="preserve">La incorporación de tecnologías digitales en la gestión de restaurantes ha redefinido la experiencia </w:t>
      </w:r>
      <w:r>
        <w:t xml:space="preserve">de consumo. </w:t>
      </w:r>
      <w:proofErr w:type="spellStart"/>
      <w:r>
        <w:t>Parasuraman</w:t>
      </w:r>
      <w:proofErr w:type="spellEnd"/>
      <w:r>
        <w:t xml:space="preserve">, </w:t>
      </w:r>
      <w:proofErr w:type="spellStart"/>
      <w:r>
        <w:t>Zeithaml</w:t>
      </w:r>
      <w:proofErr w:type="spellEnd"/>
      <w:r>
        <w:t xml:space="preserve"> y Berry (1988) propusieron el modelo SERVQUAL, que evalúa la calidad del servicio a través de cinco dimensiones: </w:t>
      </w:r>
      <w:proofErr w:type="spellStart"/>
      <w:r>
        <w:t>tangibilidad</w:t>
      </w:r>
      <w:proofErr w:type="spellEnd"/>
      <w:r>
        <w:t>, fiabilidad, capacidad de respuesta, seguridad y empatía. En el contexto actual,</w:t>
      </w:r>
      <w:r>
        <w:rPr>
          <w:spacing w:val="-3"/>
        </w:rPr>
        <w:t xml:space="preserve"> </w:t>
      </w:r>
      <w:r>
        <w:t>estos</w:t>
      </w:r>
      <w:r>
        <w:rPr>
          <w:spacing w:val="-3"/>
        </w:rPr>
        <w:t xml:space="preserve"> </w:t>
      </w:r>
      <w:r>
        <w:t>principio</w:t>
      </w:r>
      <w:r>
        <w:t>s</w:t>
      </w:r>
      <w:r>
        <w:rPr>
          <w:spacing w:val="-4"/>
        </w:rPr>
        <w:t xml:space="preserve"> </w:t>
      </w:r>
      <w:r>
        <w:t>se</w:t>
      </w:r>
      <w:r>
        <w:rPr>
          <w:spacing w:val="-2"/>
        </w:rPr>
        <w:t xml:space="preserve"> </w:t>
      </w:r>
      <w:r>
        <w:t>complementan</w:t>
      </w:r>
      <w:r>
        <w:rPr>
          <w:spacing w:val="-1"/>
        </w:rPr>
        <w:t xml:space="preserve"> </w:t>
      </w:r>
      <w:r>
        <w:t>con</w:t>
      </w:r>
      <w:r>
        <w:rPr>
          <w:spacing w:val="-3"/>
        </w:rPr>
        <w:t xml:space="preserve"> </w:t>
      </w:r>
      <w:r>
        <w:t>el</w:t>
      </w:r>
      <w:r>
        <w:rPr>
          <w:spacing w:val="-1"/>
        </w:rPr>
        <w:t xml:space="preserve"> </w:t>
      </w:r>
      <w:r>
        <w:t>enfoque</w:t>
      </w:r>
      <w:r>
        <w:rPr>
          <w:spacing w:val="-5"/>
        </w:rPr>
        <w:t xml:space="preserve"> </w:t>
      </w:r>
      <w:r>
        <w:t>de</w:t>
      </w:r>
      <w:r>
        <w:rPr>
          <w:spacing w:val="-2"/>
        </w:rPr>
        <w:t xml:space="preserve"> </w:t>
      </w:r>
      <w:proofErr w:type="spellStart"/>
      <w:r>
        <w:t>servucción</w:t>
      </w:r>
      <w:proofErr w:type="spellEnd"/>
      <w:r>
        <w:rPr>
          <w:spacing w:val="-3"/>
        </w:rPr>
        <w:t xml:space="preserve"> </w:t>
      </w:r>
      <w:r>
        <w:t>digital,</w:t>
      </w:r>
      <w:r>
        <w:rPr>
          <w:spacing w:val="-3"/>
        </w:rPr>
        <w:t xml:space="preserve"> </w:t>
      </w:r>
      <w:r>
        <w:t>en</w:t>
      </w:r>
      <w:r>
        <w:rPr>
          <w:spacing w:val="-3"/>
        </w:rPr>
        <w:t xml:space="preserve"> </w:t>
      </w:r>
      <w:r>
        <w:t>el</w:t>
      </w:r>
      <w:r>
        <w:rPr>
          <w:spacing w:val="-1"/>
        </w:rPr>
        <w:t xml:space="preserve"> </w:t>
      </w:r>
      <w:r>
        <w:t>cual el cliente asume un rol más activo en la generación de valor.</w:t>
      </w:r>
    </w:p>
    <w:p w:rsidR="006E50F6" w:rsidRDefault="006E50F6">
      <w:pPr>
        <w:pStyle w:val="Textoindependiente"/>
        <w:spacing w:before="137"/>
      </w:pPr>
    </w:p>
    <w:p w:rsidR="006E50F6" w:rsidRDefault="00625789">
      <w:pPr>
        <w:pStyle w:val="Textoindependiente"/>
        <w:spacing w:line="360" w:lineRule="auto"/>
        <w:ind w:left="2" w:right="705"/>
        <w:jc w:val="both"/>
      </w:pPr>
      <w:proofErr w:type="spellStart"/>
      <w:r>
        <w:t>Kotler</w:t>
      </w:r>
      <w:proofErr w:type="spellEnd"/>
      <w:r>
        <w:t xml:space="preserve">, </w:t>
      </w:r>
      <w:proofErr w:type="spellStart"/>
      <w:r>
        <w:t>Kartajaya</w:t>
      </w:r>
      <w:proofErr w:type="spellEnd"/>
      <w:r>
        <w:t xml:space="preserve"> y </w:t>
      </w:r>
      <w:proofErr w:type="spellStart"/>
      <w:r>
        <w:t>Setiawan</w:t>
      </w:r>
      <w:proofErr w:type="spellEnd"/>
      <w:r>
        <w:t xml:space="preserve"> (2021), en su propuesta de Marketing 5.0, destacan que la tecnología puede humanizar la experiencia mediante procesos automatizados que no eliminan</w:t>
      </w:r>
      <w:r>
        <w:rPr>
          <w:spacing w:val="-8"/>
        </w:rPr>
        <w:t xml:space="preserve"> </w:t>
      </w:r>
      <w:r>
        <w:t>la</w:t>
      </w:r>
      <w:r>
        <w:rPr>
          <w:spacing w:val="-9"/>
        </w:rPr>
        <w:t xml:space="preserve"> </w:t>
      </w:r>
      <w:r>
        <w:t>conexión</w:t>
      </w:r>
      <w:r>
        <w:rPr>
          <w:spacing w:val="-5"/>
        </w:rPr>
        <w:t xml:space="preserve"> </w:t>
      </w:r>
      <w:r>
        <w:t>emocional,</w:t>
      </w:r>
      <w:r>
        <w:rPr>
          <w:spacing w:val="-8"/>
        </w:rPr>
        <w:t xml:space="preserve"> </w:t>
      </w:r>
      <w:r>
        <w:t>sino</w:t>
      </w:r>
      <w:r>
        <w:rPr>
          <w:spacing w:val="-8"/>
        </w:rPr>
        <w:t xml:space="preserve"> </w:t>
      </w:r>
      <w:r>
        <w:t>que</w:t>
      </w:r>
      <w:r>
        <w:rPr>
          <w:spacing w:val="-9"/>
        </w:rPr>
        <w:t xml:space="preserve"> </w:t>
      </w:r>
      <w:r>
        <w:t>la</w:t>
      </w:r>
      <w:r>
        <w:rPr>
          <w:spacing w:val="-9"/>
        </w:rPr>
        <w:t xml:space="preserve"> </w:t>
      </w:r>
      <w:r>
        <w:t>potencian</w:t>
      </w:r>
      <w:r>
        <w:rPr>
          <w:spacing w:val="-9"/>
        </w:rPr>
        <w:t xml:space="preserve"> </w:t>
      </w:r>
      <w:r>
        <w:t>al</w:t>
      </w:r>
      <w:r>
        <w:rPr>
          <w:spacing w:val="-8"/>
        </w:rPr>
        <w:t xml:space="preserve"> </w:t>
      </w:r>
      <w:r>
        <w:t>reducir</w:t>
      </w:r>
      <w:r>
        <w:rPr>
          <w:spacing w:val="-6"/>
        </w:rPr>
        <w:t xml:space="preserve"> </w:t>
      </w:r>
      <w:r>
        <w:t>fricciones.</w:t>
      </w:r>
      <w:r>
        <w:rPr>
          <w:spacing w:val="-6"/>
        </w:rPr>
        <w:t xml:space="preserve"> </w:t>
      </w:r>
      <w:r>
        <w:t>Los</w:t>
      </w:r>
      <w:r>
        <w:rPr>
          <w:spacing w:val="-8"/>
        </w:rPr>
        <w:t xml:space="preserve"> </w:t>
      </w:r>
      <w:r>
        <w:t>sistema</w:t>
      </w:r>
      <w:r>
        <w:t xml:space="preserve">s </w:t>
      </w:r>
      <w:r>
        <w:rPr>
          <w:spacing w:val="-2"/>
        </w:rPr>
        <w:t>de</w:t>
      </w:r>
      <w:r>
        <w:rPr>
          <w:spacing w:val="-8"/>
        </w:rPr>
        <w:t xml:space="preserve"> </w:t>
      </w:r>
      <w:r>
        <w:rPr>
          <w:spacing w:val="-2"/>
        </w:rPr>
        <w:t>autoservicio</w:t>
      </w:r>
      <w:r>
        <w:rPr>
          <w:spacing w:val="-7"/>
        </w:rPr>
        <w:t xml:space="preserve"> </w:t>
      </w:r>
      <w:r>
        <w:rPr>
          <w:spacing w:val="-2"/>
        </w:rPr>
        <w:t>digital,</w:t>
      </w:r>
      <w:r>
        <w:rPr>
          <w:spacing w:val="-7"/>
        </w:rPr>
        <w:t xml:space="preserve"> </w:t>
      </w:r>
      <w:r>
        <w:rPr>
          <w:spacing w:val="-2"/>
        </w:rPr>
        <w:t>menús</w:t>
      </w:r>
      <w:r>
        <w:rPr>
          <w:spacing w:val="-7"/>
        </w:rPr>
        <w:t xml:space="preserve"> </w:t>
      </w:r>
      <w:r>
        <w:rPr>
          <w:spacing w:val="-2"/>
        </w:rPr>
        <w:t>QR</w:t>
      </w:r>
      <w:r>
        <w:rPr>
          <w:spacing w:val="-7"/>
        </w:rPr>
        <w:t xml:space="preserve"> </w:t>
      </w:r>
      <w:r>
        <w:rPr>
          <w:spacing w:val="-2"/>
        </w:rPr>
        <w:t>y</w:t>
      </w:r>
      <w:r>
        <w:rPr>
          <w:spacing w:val="-7"/>
        </w:rPr>
        <w:t xml:space="preserve"> </w:t>
      </w:r>
      <w:r>
        <w:rPr>
          <w:spacing w:val="-2"/>
        </w:rPr>
        <w:t>pagos</w:t>
      </w:r>
      <w:r>
        <w:rPr>
          <w:spacing w:val="-7"/>
        </w:rPr>
        <w:t xml:space="preserve"> </w:t>
      </w:r>
      <w:r>
        <w:rPr>
          <w:spacing w:val="-2"/>
        </w:rPr>
        <w:t>sin</w:t>
      </w:r>
      <w:r>
        <w:rPr>
          <w:spacing w:val="-6"/>
        </w:rPr>
        <w:t xml:space="preserve"> </w:t>
      </w:r>
      <w:r>
        <w:rPr>
          <w:spacing w:val="-2"/>
        </w:rPr>
        <w:t>contacto</w:t>
      </w:r>
      <w:r>
        <w:rPr>
          <w:spacing w:val="-6"/>
        </w:rPr>
        <w:t xml:space="preserve"> </w:t>
      </w:r>
      <w:r>
        <w:rPr>
          <w:spacing w:val="-2"/>
        </w:rPr>
        <w:t>son</w:t>
      </w:r>
      <w:r>
        <w:rPr>
          <w:spacing w:val="-7"/>
        </w:rPr>
        <w:t xml:space="preserve"> </w:t>
      </w:r>
      <w:r>
        <w:rPr>
          <w:spacing w:val="-2"/>
        </w:rPr>
        <w:t>ejemplos</w:t>
      </w:r>
      <w:r>
        <w:rPr>
          <w:spacing w:val="-6"/>
        </w:rPr>
        <w:t xml:space="preserve"> </w:t>
      </w:r>
      <w:r>
        <w:rPr>
          <w:spacing w:val="-2"/>
        </w:rPr>
        <w:t>de</w:t>
      </w:r>
      <w:r>
        <w:rPr>
          <w:spacing w:val="-8"/>
        </w:rPr>
        <w:t xml:space="preserve"> </w:t>
      </w:r>
      <w:r>
        <w:rPr>
          <w:spacing w:val="-2"/>
        </w:rPr>
        <w:t>cómo</w:t>
      </w:r>
      <w:r>
        <w:rPr>
          <w:spacing w:val="-6"/>
        </w:rPr>
        <w:t xml:space="preserve"> </w:t>
      </w:r>
      <w:r>
        <w:rPr>
          <w:spacing w:val="-2"/>
        </w:rPr>
        <w:t>la</w:t>
      </w:r>
      <w:r>
        <w:rPr>
          <w:spacing w:val="-7"/>
        </w:rPr>
        <w:t xml:space="preserve"> </w:t>
      </w:r>
      <w:r>
        <w:rPr>
          <w:spacing w:val="-2"/>
        </w:rPr>
        <w:t xml:space="preserve">eficiencia </w:t>
      </w:r>
      <w:r>
        <w:t>operativa puede coexistir con una experiencia placentera y moderna.</w:t>
      </w:r>
    </w:p>
    <w:p w:rsidR="006E50F6" w:rsidRDefault="006E50F6">
      <w:pPr>
        <w:pStyle w:val="Textoindependiente"/>
        <w:spacing w:before="138"/>
      </w:pPr>
    </w:p>
    <w:p w:rsidR="006E50F6" w:rsidRDefault="00625789">
      <w:pPr>
        <w:pStyle w:val="Textoindependiente"/>
        <w:spacing w:line="360" w:lineRule="auto"/>
        <w:ind w:left="2" w:right="704"/>
        <w:jc w:val="both"/>
      </w:pPr>
      <w:r>
        <w:t xml:space="preserve">En el caso de un </w:t>
      </w:r>
      <w:proofErr w:type="spellStart"/>
      <w:r>
        <w:t>rooftop</w:t>
      </w:r>
      <w:proofErr w:type="spellEnd"/>
      <w:r>
        <w:t>, la digitalización no sólo reduce costos laborales, sino que refuerza</w:t>
      </w:r>
      <w:r>
        <w:rPr>
          <w:spacing w:val="-14"/>
        </w:rPr>
        <w:t xml:space="preserve"> </w:t>
      </w:r>
      <w:r>
        <w:t>la</w:t>
      </w:r>
      <w:r>
        <w:rPr>
          <w:spacing w:val="-14"/>
        </w:rPr>
        <w:t xml:space="preserve"> </w:t>
      </w:r>
      <w:r>
        <w:t>percepción</w:t>
      </w:r>
      <w:r>
        <w:rPr>
          <w:spacing w:val="-13"/>
        </w:rPr>
        <w:t xml:space="preserve"> </w:t>
      </w:r>
      <w:r>
        <w:t>de</w:t>
      </w:r>
      <w:r>
        <w:rPr>
          <w:spacing w:val="-14"/>
        </w:rPr>
        <w:t xml:space="preserve"> </w:t>
      </w:r>
      <w:r>
        <w:t>modernidad</w:t>
      </w:r>
      <w:r>
        <w:rPr>
          <w:spacing w:val="-14"/>
        </w:rPr>
        <w:t xml:space="preserve"> </w:t>
      </w:r>
      <w:r>
        <w:t>y</w:t>
      </w:r>
      <w:r>
        <w:rPr>
          <w:spacing w:val="-13"/>
        </w:rPr>
        <w:t xml:space="preserve"> </w:t>
      </w:r>
      <w:r>
        <w:t>control</w:t>
      </w:r>
      <w:r>
        <w:rPr>
          <w:spacing w:val="-13"/>
        </w:rPr>
        <w:t xml:space="preserve"> </w:t>
      </w:r>
      <w:r>
        <w:t>del</w:t>
      </w:r>
      <w:r>
        <w:rPr>
          <w:spacing w:val="-13"/>
        </w:rPr>
        <w:t xml:space="preserve"> </w:t>
      </w:r>
      <w:r>
        <w:t>usuario</w:t>
      </w:r>
      <w:r>
        <w:rPr>
          <w:spacing w:val="-13"/>
        </w:rPr>
        <w:t xml:space="preserve"> </w:t>
      </w:r>
      <w:r>
        <w:t>sobre</w:t>
      </w:r>
      <w:r>
        <w:rPr>
          <w:spacing w:val="-14"/>
        </w:rPr>
        <w:t xml:space="preserve"> </w:t>
      </w:r>
      <w:r>
        <w:t>su</w:t>
      </w:r>
      <w:r>
        <w:rPr>
          <w:spacing w:val="-13"/>
        </w:rPr>
        <w:t xml:space="preserve"> </w:t>
      </w:r>
      <w:r>
        <w:t>experiencia.</w:t>
      </w:r>
      <w:r>
        <w:rPr>
          <w:spacing w:val="-14"/>
        </w:rPr>
        <w:t xml:space="preserve"> </w:t>
      </w:r>
      <w:r>
        <w:t>Estudios previos (</w:t>
      </w:r>
      <w:proofErr w:type="spellStart"/>
      <w:r>
        <w:t>Lin</w:t>
      </w:r>
      <w:proofErr w:type="spellEnd"/>
      <w:r>
        <w:t xml:space="preserve"> &amp;</w:t>
      </w:r>
      <w:r>
        <w:t xml:space="preserve"> </w:t>
      </w:r>
      <w:proofErr w:type="spellStart"/>
      <w:r>
        <w:t>Hsieh</w:t>
      </w:r>
      <w:proofErr w:type="spellEnd"/>
      <w:r>
        <w:t>, 2011) evidencian que la autonomía percibida incrementa la satisfacción y la lealtad, especialmente entre consumidores jóvenes familiarizados con entornos digitales.</w:t>
      </w:r>
    </w:p>
    <w:p w:rsidR="006E50F6" w:rsidRDefault="006E50F6">
      <w:pPr>
        <w:pStyle w:val="Textoindependiente"/>
        <w:spacing w:line="360" w:lineRule="auto"/>
        <w:jc w:val="both"/>
        <w:sectPr w:rsidR="006E50F6">
          <w:pgSz w:w="11910" w:h="16840"/>
          <w:pgMar w:top="1740" w:right="992" w:bottom="1180" w:left="1700" w:header="0" w:footer="998" w:gutter="0"/>
          <w:cols w:space="720"/>
        </w:sectPr>
      </w:pPr>
    </w:p>
    <w:p w:rsidR="006E50F6" w:rsidRDefault="00625789">
      <w:pPr>
        <w:pStyle w:val="Prrafodelista"/>
        <w:numPr>
          <w:ilvl w:val="1"/>
          <w:numId w:val="31"/>
        </w:numPr>
        <w:tabs>
          <w:tab w:val="left" w:pos="721"/>
        </w:tabs>
        <w:spacing w:before="79"/>
        <w:ind w:left="721"/>
        <w:rPr>
          <w:sz w:val="24"/>
        </w:rPr>
      </w:pPr>
      <w:bookmarkStart w:id="13" w:name="_bookmark12"/>
      <w:bookmarkEnd w:id="13"/>
      <w:r>
        <w:rPr>
          <w:sz w:val="24"/>
        </w:rPr>
        <w:lastRenderedPageBreak/>
        <w:t>Autoservicio</w:t>
      </w:r>
      <w:r>
        <w:rPr>
          <w:spacing w:val="-4"/>
          <w:sz w:val="24"/>
        </w:rPr>
        <w:t xml:space="preserve"> </w:t>
      </w:r>
      <w:r>
        <w:rPr>
          <w:sz w:val="24"/>
        </w:rPr>
        <w:t>digital</w:t>
      </w:r>
      <w:r>
        <w:rPr>
          <w:spacing w:val="-2"/>
          <w:sz w:val="24"/>
        </w:rPr>
        <w:t xml:space="preserve"> </w:t>
      </w:r>
      <w:r>
        <w:rPr>
          <w:sz w:val="24"/>
        </w:rPr>
        <w:t>y</w:t>
      </w:r>
      <w:r>
        <w:rPr>
          <w:spacing w:val="-1"/>
          <w:sz w:val="24"/>
        </w:rPr>
        <w:t xml:space="preserve"> </w:t>
      </w:r>
      <w:r>
        <w:rPr>
          <w:sz w:val="24"/>
        </w:rPr>
        <w:t>tecnologías</w:t>
      </w:r>
      <w:r>
        <w:rPr>
          <w:spacing w:val="-2"/>
          <w:sz w:val="24"/>
        </w:rPr>
        <w:t xml:space="preserve"> </w:t>
      </w:r>
      <w:r>
        <w:rPr>
          <w:sz w:val="24"/>
        </w:rPr>
        <w:t>SST</w:t>
      </w:r>
      <w:r>
        <w:rPr>
          <w:spacing w:val="-2"/>
          <w:sz w:val="24"/>
        </w:rPr>
        <w:t xml:space="preserve"> </w:t>
      </w:r>
      <w:r>
        <w:rPr>
          <w:sz w:val="24"/>
        </w:rPr>
        <w:t>(Self-Service</w:t>
      </w:r>
      <w:r>
        <w:rPr>
          <w:spacing w:val="-2"/>
          <w:sz w:val="24"/>
        </w:rPr>
        <w:t xml:space="preserve"> Technologies</w:t>
      </w:r>
      <w:r>
        <w:rPr>
          <w:spacing w:val="-2"/>
          <w:sz w:val="24"/>
        </w:rPr>
        <w:t>)</w:t>
      </w:r>
    </w:p>
    <w:p w:rsidR="006E50F6" w:rsidRDefault="006E50F6">
      <w:pPr>
        <w:pStyle w:val="Textoindependiente"/>
        <w:spacing w:before="240"/>
      </w:pPr>
    </w:p>
    <w:p w:rsidR="006E50F6" w:rsidRDefault="00625789">
      <w:pPr>
        <w:pStyle w:val="Textoindependiente"/>
        <w:spacing w:line="360" w:lineRule="auto"/>
        <w:ind w:left="2" w:right="704"/>
        <w:jc w:val="both"/>
      </w:pPr>
      <w:r>
        <w:t>La incorporación de Self-Service Technologies (SST) ha generado una transformación relevante</w:t>
      </w:r>
      <w:r>
        <w:rPr>
          <w:spacing w:val="-6"/>
        </w:rPr>
        <w:t xml:space="preserve"> </w:t>
      </w:r>
      <w:r>
        <w:t>en</w:t>
      </w:r>
      <w:r>
        <w:rPr>
          <w:spacing w:val="-8"/>
        </w:rPr>
        <w:t xml:space="preserve"> </w:t>
      </w:r>
      <w:r>
        <w:t>la</w:t>
      </w:r>
      <w:r>
        <w:rPr>
          <w:spacing w:val="-9"/>
        </w:rPr>
        <w:t xml:space="preserve"> </w:t>
      </w:r>
      <w:r>
        <w:t>manera</w:t>
      </w:r>
      <w:r>
        <w:rPr>
          <w:spacing w:val="-10"/>
        </w:rPr>
        <w:t xml:space="preserve"> </w:t>
      </w:r>
      <w:r>
        <w:t>en</w:t>
      </w:r>
      <w:r>
        <w:rPr>
          <w:spacing w:val="-6"/>
        </w:rPr>
        <w:t xml:space="preserve"> </w:t>
      </w:r>
      <w:r>
        <w:t>que</w:t>
      </w:r>
      <w:r>
        <w:rPr>
          <w:spacing w:val="-9"/>
        </w:rPr>
        <w:t xml:space="preserve"> </w:t>
      </w:r>
      <w:r>
        <w:t>los</w:t>
      </w:r>
      <w:r>
        <w:rPr>
          <w:spacing w:val="-8"/>
        </w:rPr>
        <w:t xml:space="preserve"> </w:t>
      </w:r>
      <w:r>
        <w:t>consumidores</w:t>
      </w:r>
      <w:r>
        <w:rPr>
          <w:spacing w:val="-8"/>
        </w:rPr>
        <w:t xml:space="preserve"> </w:t>
      </w:r>
      <w:r>
        <w:t>interactúan</w:t>
      </w:r>
      <w:r>
        <w:rPr>
          <w:spacing w:val="-8"/>
        </w:rPr>
        <w:t xml:space="preserve"> </w:t>
      </w:r>
      <w:r>
        <w:t>con</w:t>
      </w:r>
      <w:r>
        <w:rPr>
          <w:spacing w:val="-8"/>
        </w:rPr>
        <w:t xml:space="preserve"> </w:t>
      </w:r>
      <w:r>
        <w:t>los</w:t>
      </w:r>
      <w:r>
        <w:rPr>
          <w:spacing w:val="-8"/>
        </w:rPr>
        <w:t xml:space="preserve"> </w:t>
      </w:r>
      <w:r>
        <w:t>servicios.</w:t>
      </w:r>
      <w:r>
        <w:rPr>
          <w:spacing w:val="-8"/>
        </w:rPr>
        <w:t xml:space="preserve"> </w:t>
      </w:r>
      <w:r>
        <w:t>Las</w:t>
      </w:r>
      <w:r>
        <w:rPr>
          <w:spacing w:val="-8"/>
        </w:rPr>
        <w:t xml:space="preserve"> </w:t>
      </w:r>
      <w:r>
        <w:t>SST</w:t>
      </w:r>
      <w:r>
        <w:rPr>
          <w:spacing w:val="-12"/>
        </w:rPr>
        <w:t xml:space="preserve"> </w:t>
      </w:r>
      <w:r>
        <w:t>se definen como herramientas tecnológicas que permiten al cliente realizar actividad</w:t>
      </w:r>
      <w:r>
        <w:t>es de servicio de forma autónoma, sin la necesidad de intervención directa de un empleado durante el proceso (</w:t>
      </w:r>
      <w:proofErr w:type="spellStart"/>
      <w:r>
        <w:t>Meuter</w:t>
      </w:r>
      <w:proofErr w:type="spellEnd"/>
      <w:r>
        <w:t xml:space="preserve"> et al., 2000). Este tipo de tecnología se ha expandido en múltiples</w:t>
      </w:r>
      <w:r>
        <w:rPr>
          <w:spacing w:val="-8"/>
        </w:rPr>
        <w:t xml:space="preserve"> </w:t>
      </w:r>
      <w:r>
        <w:t>industrias</w:t>
      </w:r>
      <w:r>
        <w:rPr>
          <w:spacing w:val="-8"/>
        </w:rPr>
        <w:t xml:space="preserve"> </w:t>
      </w:r>
      <w:r>
        <w:t>—banca,</w:t>
      </w:r>
      <w:r>
        <w:rPr>
          <w:spacing w:val="-8"/>
        </w:rPr>
        <w:t xml:space="preserve"> </w:t>
      </w:r>
      <w:proofErr w:type="spellStart"/>
      <w:r>
        <w:t>retail</w:t>
      </w:r>
      <w:proofErr w:type="spellEnd"/>
      <w:r>
        <w:t>,</w:t>
      </w:r>
      <w:r>
        <w:rPr>
          <w:spacing w:val="-8"/>
        </w:rPr>
        <w:t xml:space="preserve"> </w:t>
      </w:r>
      <w:r>
        <w:t>transporte</w:t>
      </w:r>
      <w:r>
        <w:rPr>
          <w:spacing w:val="-8"/>
        </w:rPr>
        <w:t xml:space="preserve"> </w:t>
      </w:r>
      <w:r>
        <w:t>y</w:t>
      </w:r>
      <w:r>
        <w:rPr>
          <w:spacing w:val="-8"/>
        </w:rPr>
        <w:t xml:space="preserve"> </w:t>
      </w:r>
      <w:r>
        <w:t>hospitalidad—</w:t>
      </w:r>
      <w:r>
        <w:rPr>
          <w:spacing w:val="-8"/>
        </w:rPr>
        <w:t xml:space="preserve"> </w:t>
      </w:r>
      <w:r>
        <w:t>debido</w:t>
      </w:r>
      <w:r>
        <w:rPr>
          <w:spacing w:val="-8"/>
        </w:rPr>
        <w:t xml:space="preserve"> </w:t>
      </w:r>
      <w:r>
        <w:t>a</w:t>
      </w:r>
      <w:r>
        <w:rPr>
          <w:spacing w:val="-8"/>
        </w:rPr>
        <w:t xml:space="preserve"> </w:t>
      </w:r>
      <w:r>
        <w:t>su</w:t>
      </w:r>
      <w:r>
        <w:rPr>
          <w:spacing w:val="-6"/>
        </w:rPr>
        <w:t xml:space="preserve"> </w:t>
      </w:r>
      <w:r>
        <w:t>capac</w:t>
      </w:r>
      <w:r>
        <w:t>idad</w:t>
      </w:r>
      <w:r>
        <w:rPr>
          <w:spacing w:val="-8"/>
        </w:rPr>
        <w:t xml:space="preserve"> </w:t>
      </w:r>
      <w:r>
        <w:t>de mejorar la eficiencia operativa y reducir fricciones en la experiencia del usuario.</w:t>
      </w:r>
    </w:p>
    <w:p w:rsidR="006E50F6" w:rsidRDefault="006E50F6">
      <w:pPr>
        <w:pStyle w:val="Textoindependiente"/>
        <w:spacing w:before="139"/>
      </w:pPr>
    </w:p>
    <w:p w:rsidR="006E50F6" w:rsidRDefault="00625789">
      <w:pPr>
        <w:pStyle w:val="Textoindependiente"/>
        <w:spacing w:line="360" w:lineRule="auto"/>
        <w:ind w:left="2" w:right="707"/>
        <w:jc w:val="both"/>
      </w:pPr>
      <w:r>
        <w:t>En el contexto de servicios gastronómicos, las SST incluyen soluciones como menús digitales, kioscos de autoservicio, pedidos mediante dispositivos móviles, pagos sin contacto</w:t>
      </w:r>
      <w:r>
        <w:rPr>
          <w:spacing w:val="-2"/>
        </w:rPr>
        <w:t xml:space="preserve"> </w:t>
      </w:r>
      <w:r>
        <w:t>y</w:t>
      </w:r>
      <w:r>
        <w:rPr>
          <w:spacing w:val="-2"/>
        </w:rPr>
        <w:t xml:space="preserve"> </w:t>
      </w:r>
      <w:r>
        <w:t>sistemas</w:t>
      </w:r>
      <w:r>
        <w:rPr>
          <w:spacing w:val="-2"/>
        </w:rPr>
        <w:t xml:space="preserve"> </w:t>
      </w:r>
      <w:r>
        <w:t>integrados</w:t>
      </w:r>
      <w:r>
        <w:rPr>
          <w:spacing w:val="-2"/>
        </w:rPr>
        <w:t xml:space="preserve"> </w:t>
      </w:r>
      <w:r>
        <w:t>de</w:t>
      </w:r>
      <w:r>
        <w:rPr>
          <w:spacing w:val="-2"/>
        </w:rPr>
        <w:t xml:space="preserve"> </w:t>
      </w:r>
      <w:r>
        <w:t>orden</w:t>
      </w:r>
      <w:r>
        <w:rPr>
          <w:spacing w:val="-2"/>
        </w:rPr>
        <w:t xml:space="preserve"> </w:t>
      </w:r>
      <w:r>
        <w:t>y</w:t>
      </w:r>
      <w:r>
        <w:rPr>
          <w:spacing w:val="-2"/>
        </w:rPr>
        <w:t xml:space="preserve"> </w:t>
      </w:r>
      <w:r>
        <w:t>despacho.</w:t>
      </w:r>
      <w:r>
        <w:rPr>
          <w:spacing w:val="-2"/>
        </w:rPr>
        <w:t xml:space="preserve"> </w:t>
      </w:r>
      <w:r>
        <w:t>Estas</w:t>
      </w:r>
      <w:r>
        <w:rPr>
          <w:spacing w:val="-2"/>
        </w:rPr>
        <w:t xml:space="preserve"> </w:t>
      </w:r>
      <w:r>
        <w:t>herramientas</w:t>
      </w:r>
      <w:r>
        <w:rPr>
          <w:spacing w:val="-2"/>
        </w:rPr>
        <w:t xml:space="preserve"> </w:t>
      </w:r>
      <w:r>
        <w:t>no</w:t>
      </w:r>
      <w:r>
        <w:rPr>
          <w:spacing w:val="-2"/>
        </w:rPr>
        <w:t xml:space="preserve"> </w:t>
      </w:r>
      <w:r>
        <w:t>solo</w:t>
      </w:r>
      <w:r>
        <w:rPr>
          <w:spacing w:val="-2"/>
        </w:rPr>
        <w:t xml:space="preserve"> </w:t>
      </w:r>
      <w:r>
        <w:t xml:space="preserve">facilitan la transacción, sino que redefinen el rol del consumidor, quien pasa de ser un receptor pasivo a convertirse en un participante activo en la </w:t>
      </w:r>
      <w:proofErr w:type="spellStart"/>
      <w:r>
        <w:t>co</w:t>
      </w:r>
      <w:proofErr w:type="spellEnd"/>
      <w:r>
        <w:t>-creación del servicio.</w:t>
      </w:r>
    </w:p>
    <w:p w:rsidR="006E50F6" w:rsidRDefault="006E50F6">
      <w:pPr>
        <w:pStyle w:val="Textoindependiente"/>
        <w:spacing w:before="138"/>
      </w:pPr>
    </w:p>
    <w:p w:rsidR="006E50F6" w:rsidRDefault="00625789">
      <w:pPr>
        <w:pStyle w:val="Textoindependiente"/>
        <w:spacing w:line="360" w:lineRule="auto"/>
        <w:ind w:left="2" w:right="703"/>
        <w:jc w:val="both"/>
      </w:pPr>
      <w:r>
        <w:t>Diversos autores señalan que el éxito de las SST depende de la forma en que es</w:t>
      </w:r>
      <w:r>
        <w:t>tas tecnologías</w:t>
      </w:r>
      <w:r>
        <w:rPr>
          <w:spacing w:val="-12"/>
        </w:rPr>
        <w:t xml:space="preserve"> </w:t>
      </w:r>
      <w:r>
        <w:t>son</w:t>
      </w:r>
      <w:r>
        <w:rPr>
          <w:spacing w:val="-12"/>
        </w:rPr>
        <w:t xml:space="preserve"> </w:t>
      </w:r>
      <w:r>
        <w:t>percibidas</w:t>
      </w:r>
      <w:r>
        <w:rPr>
          <w:spacing w:val="-12"/>
        </w:rPr>
        <w:t xml:space="preserve"> </w:t>
      </w:r>
      <w:r>
        <w:t>por</w:t>
      </w:r>
      <w:r>
        <w:rPr>
          <w:spacing w:val="-13"/>
        </w:rPr>
        <w:t xml:space="preserve"> </w:t>
      </w:r>
      <w:r>
        <w:t>el</w:t>
      </w:r>
      <w:r>
        <w:rPr>
          <w:spacing w:val="-12"/>
        </w:rPr>
        <w:t xml:space="preserve"> </w:t>
      </w:r>
      <w:r>
        <w:t>usuario.</w:t>
      </w:r>
      <w:r>
        <w:rPr>
          <w:spacing w:val="-12"/>
        </w:rPr>
        <w:t xml:space="preserve"> </w:t>
      </w:r>
      <w:r>
        <w:t>En</w:t>
      </w:r>
      <w:r>
        <w:rPr>
          <w:spacing w:val="-12"/>
        </w:rPr>
        <w:t xml:space="preserve"> </w:t>
      </w:r>
      <w:r>
        <w:t>particular,</w:t>
      </w:r>
      <w:r>
        <w:rPr>
          <w:spacing w:val="-12"/>
        </w:rPr>
        <w:t xml:space="preserve"> </w:t>
      </w:r>
      <w:r>
        <w:t>la</w:t>
      </w:r>
      <w:r>
        <w:rPr>
          <w:spacing w:val="-13"/>
        </w:rPr>
        <w:t xml:space="preserve"> </w:t>
      </w:r>
      <w:r>
        <w:t>utilidad</w:t>
      </w:r>
      <w:r>
        <w:rPr>
          <w:spacing w:val="-12"/>
        </w:rPr>
        <w:t xml:space="preserve"> </w:t>
      </w:r>
      <w:r>
        <w:t>percibida</w:t>
      </w:r>
      <w:r>
        <w:rPr>
          <w:spacing w:val="-12"/>
        </w:rPr>
        <w:t xml:space="preserve"> </w:t>
      </w:r>
      <w:r>
        <w:t>y</w:t>
      </w:r>
      <w:r>
        <w:rPr>
          <w:spacing w:val="-12"/>
        </w:rPr>
        <w:t xml:space="preserve"> </w:t>
      </w:r>
      <w:r>
        <w:t>la</w:t>
      </w:r>
      <w:r>
        <w:rPr>
          <w:spacing w:val="-13"/>
        </w:rPr>
        <w:t xml:space="preserve"> </w:t>
      </w:r>
      <w:r>
        <w:t>facilidad de</w:t>
      </w:r>
      <w:r>
        <w:rPr>
          <w:spacing w:val="-13"/>
        </w:rPr>
        <w:t xml:space="preserve"> </w:t>
      </w:r>
      <w:r>
        <w:t>uso</w:t>
      </w:r>
      <w:r>
        <w:rPr>
          <w:spacing w:val="-11"/>
        </w:rPr>
        <w:t xml:space="preserve"> </w:t>
      </w:r>
      <w:r>
        <w:t>se</w:t>
      </w:r>
      <w:r>
        <w:rPr>
          <w:spacing w:val="-12"/>
        </w:rPr>
        <w:t xml:space="preserve"> </w:t>
      </w:r>
      <w:r>
        <w:t>presentan</w:t>
      </w:r>
      <w:r>
        <w:rPr>
          <w:spacing w:val="-12"/>
        </w:rPr>
        <w:t xml:space="preserve"> </w:t>
      </w:r>
      <w:r>
        <w:t>como</w:t>
      </w:r>
      <w:r>
        <w:rPr>
          <w:spacing w:val="-11"/>
        </w:rPr>
        <w:t xml:space="preserve"> </w:t>
      </w:r>
      <w:r>
        <w:t>factores</w:t>
      </w:r>
      <w:r>
        <w:rPr>
          <w:spacing w:val="-11"/>
        </w:rPr>
        <w:t xml:space="preserve"> </w:t>
      </w:r>
      <w:r>
        <w:t>determinantes</w:t>
      </w:r>
      <w:r>
        <w:rPr>
          <w:spacing w:val="-11"/>
        </w:rPr>
        <w:t xml:space="preserve"> </w:t>
      </w:r>
      <w:r>
        <w:t>en</w:t>
      </w:r>
      <w:r>
        <w:rPr>
          <w:spacing w:val="-12"/>
        </w:rPr>
        <w:t xml:space="preserve"> </w:t>
      </w:r>
      <w:r>
        <w:t>la</w:t>
      </w:r>
      <w:r>
        <w:rPr>
          <w:spacing w:val="-12"/>
        </w:rPr>
        <w:t xml:space="preserve"> </w:t>
      </w:r>
      <w:r>
        <w:t>aceptación</w:t>
      </w:r>
      <w:r>
        <w:rPr>
          <w:spacing w:val="-11"/>
        </w:rPr>
        <w:t xml:space="preserve"> </w:t>
      </w:r>
      <w:r>
        <w:t>del</w:t>
      </w:r>
      <w:r>
        <w:rPr>
          <w:spacing w:val="-11"/>
        </w:rPr>
        <w:t xml:space="preserve"> </w:t>
      </w:r>
      <w:r>
        <w:t>autoservicio</w:t>
      </w:r>
      <w:r>
        <w:rPr>
          <w:spacing w:val="-11"/>
        </w:rPr>
        <w:t xml:space="preserve"> </w:t>
      </w:r>
      <w:r>
        <w:t>digital, ya</w:t>
      </w:r>
      <w:r>
        <w:rPr>
          <w:spacing w:val="-4"/>
        </w:rPr>
        <w:t xml:space="preserve"> </w:t>
      </w:r>
      <w:r>
        <w:t>que</w:t>
      </w:r>
      <w:r>
        <w:rPr>
          <w:spacing w:val="-4"/>
        </w:rPr>
        <w:t xml:space="preserve"> </w:t>
      </w:r>
      <w:r>
        <w:t>influyen</w:t>
      </w:r>
      <w:r>
        <w:rPr>
          <w:spacing w:val="-3"/>
        </w:rPr>
        <w:t xml:space="preserve"> </w:t>
      </w:r>
      <w:r>
        <w:t>directamente</w:t>
      </w:r>
      <w:r>
        <w:rPr>
          <w:spacing w:val="-4"/>
        </w:rPr>
        <w:t xml:space="preserve"> </w:t>
      </w:r>
      <w:r>
        <w:t>en</w:t>
      </w:r>
      <w:r>
        <w:rPr>
          <w:spacing w:val="-3"/>
        </w:rPr>
        <w:t xml:space="preserve"> </w:t>
      </w:r>
      <w:r>
        <w:t>la</w:t>
      </w:r>
      <w:r>
        <w:rPr>
          <w:spacing w:val="-3"/>
        </w:rPr>
        <w:t xml:space="preserve"> </w:t>
      </w:r>
      <w:r>
        <w:t>intención</w:t>
      </w:r>
      <w:r>
        <w:rPr>
          <w:spacing w:val="-3"/>
        </w:rPr>
        <w:t xml:space="preserve"> </w:t>
      </w:r>
      <w:r>
        <w:t>de</w:t>
      </w:r>
      <w:r>
        <w:rPr>
          <w:spacing w:val="-3"/>
        </w:rPr>
        <w:t xml:space="preserve"> </w:t>
      </w:r>
      <w:r>
        <w:t>uso</w:t>
      </w:r>
      <w:r>
        <w:rPr>
          <w:spacing w:val="-3"/>
        </w:rPr>
        <w:t xml:space="preserve"> </w:t>
      </w:r>
      <w:r>
        <w:t>y</w:t>
      </w:r>
      <w:r>
        <w:rPr>
          <w:spacing w:val="-3"/>
        </w:rPr>
        <w:t xml:space="preserve"> </w:t>
      </w:r>
      <w:r>
        <w:t>en</w:t>
      </w:r>
      <w:r>
        <w:rPr>
          <w:spacing w:val="-3"/>
        </w:rPr>
        <w:t xml:space="preserve"> </w:t>
      </w:r>
      <w:r>
        <w:t>la</w:t>
      </w:r>
      <w:r>
        <w:rPr>
          <w:spacing w:val="-3"/>
        </w:rPr>
        <w:t xml:space="preserve"> </w:t>
      </w:r>
      <w:r>
        <w:t>satisfacción</w:t>
      </w:r>
      <w:r>
        <w:rPr>
          <w:spacing w:val="-3"/>
        </w:rPr>
        <w:t xml:space="preserve"> </w:t>
      </w:r>
      <w:r>
        <w:t>posterior</w:t>
      </w:r>
      <w:r>
        <w:rPr>
          <w:spacing w:val="-3"/>
        </w:rPr>
        <w:t xml:space="preserve"> </w:t>
      </w:r>
      <w:r>
        <w:t>(Davis, 1989). En este sentido, la digitalización del servicio no se limita a la adopción de herramientas tecnológicas, sino que requiere un diseño centrado en el usuario que garantice simplicidad, claridad y confiabilidad en el proc</w:t>
      </w:r>
      <w:r>
        <w:t>eso.</w:t>
      </w:r>
    </w:p>
    <w:p w:rsidR="006E50F6" w:rsidRDefault="006E50F6">
      <w:pPr>
        <w:pStyle w:val="Textoindependiente"/>
        <w:spacing w:before="136"/>
      </w:pPr>
    </w:p>
    <w:p w:rsidR="006E50F6" w:rsidRDefault="00625789">
      <w:pPr>
        <w:pStyle w:val="Textoindependiente"/>
        <w:spacing w:before="1" w:line="360" w:lineRule="auto"/>
        <w:ind w:left="2" w:right="708"/>
        <w:jc w:val="both"/>
      </w:pPr>
      <w:r>
        <w:t>Las SST han sido analizadas tanto desde una perspectiva operativa como estratégica. Desde el punto de vista de la eficiencia, su implementación puede contribuir a reducir tiempos de espera, minimizar errores humanos y optimizar la asignación de recur</w:t>
      </w:r>
      <w:r>
        <w:t>sos en procesos repetitivos. En servicios donde la demanda es variable y la experiencia está fuertemente condicionada por la rapidez, el autoservicio digital representa una herramienta que puede mejorar el desempeño del sistema y elevar la satisfacción del</w:t>
      </w:r>
      <w:r>
        <w:t xml:space="preserve"> </w:t>
      </w:r>
      <w:r>
        <w:rPr>
          <w:spacing w:val="-2"/>
        </w:rPr>
        <w:t>cliente.</w:t>
      </w:r>
    </w:p>
    <w:p w:rsidR="006E50F6" w:rsidRDefault="006E50F6">
      <w:pPr>
        <w:pStyle w:val="Textoindependiente"/>
        <w:spacing w:before="138"/>
      </w:pPr>
    </w:p>
    <w:p w:rsidR="006E50F6" w:rsidRDefault="00625789">
      <w:pPr>
        <w:pStyle w:val="Textoindependiente"/>
        <w:spacing w:line="360" w:lineRule="auto"/>
        <w:ind w:left="2" w:right="706"/>
        <w:jc w:val="both"/>
      </w:pPr>
      <w:r>
        <w:t>Sin</w:t>
      </w:r>
      <w:r>
        <w:rPr>
          <w:spacing w:val="-11"/>
        </w:rPr>
        <w:t xml:space="preserve"> </w:t>
      </w:r>
      <w:r>
        <w:t>embargo,</w:t>
      </w:r>
      <w:r>
        <w:rPr>
          <w:spacing w:val="-12"/>
        </w:rPr>
        <w:t xml:space="preserve"> </w:t>
      </w:r>
      <w:r>
        <w:t>su</w:t>
      </w:r>
      <w:r>
        <w:rPr>
          <w:spacing w:val="-11"/>
        </w:rPr>
        <w:t xml:space="preserve"> </w:t>
      </w:r>
      <w:r>
        <w:t>aporte</w:t>
      </w:r>
      <w:r>
        <w:rPr>
          <w:spacing w:val="-13"/>
        </w:rPr>
        <w:t xml:space="preserve"> </w:t>
      </w:r>
      <w:r>
        <w:t>no</w:t>
      </w:r>
      <w:r>
        <w:rPr>
          <w:spacing w:val="-12"/>
        </w:rPr>
        <w:t xml:space="preserve"> </w:t>
      </w:r>
      <w:r>
        <w:t>se</w:t>
      </w:r>
      <w:r>
        <w:rPr>
          <w:spacing w:val="-12"/>
        </w:rPr>
        <w:t xml:space="preserve"> </w:t>
      </w:r>
      <w:r>
        <w:t>limita</w:t>
      </w:r>
      <w:r>
        <w:rPr>
          <w:spacing w:val="-13"/>
        </w:rPr>
        <w:t xml:space="preserve"> </w:t>
      </w:r>
      <w:r>
        <w:t>a</w:t>
      </w:r>
      <w:r>
        <w:rPr>
          <w:spacing w:val="-13"/>
        </w:rPr>
        <w:t xml:space="preserve"> </w:t>
      </w:r>
      <w:r>
        <w:t>la</w:t>
      </w:r>
      <w:r>
        <w:rPr>
          <w:spacing w:val="-12"/>
        </w:rPr>
        <w:t xml:space="preserve"> </w:t>
      </w:r>
      <w:r>
        <w:t>reducción</w:t>
      </w:r>
      <w:r>
        <w:rPr>
          <w:spacing w:val="-11"/>
        </w:rPr>
        <w:t xml:space="preserve"> </w:t>
      </w:r>
      <w:r>
        <w:t>de</w:t>
      </w:r>
      <w:r>
        <w:rPr>
          <w:spacing w:val="-13"/>
        </w:rPr>
        <w:t xml:space="preserve"> </w:t>
      </w:r>
      <w:r>
        <w:t>costos.</w:t>
      </w:r>
      <w:r>
        <w:rPr>
          <w:spacing w:val="-12"/>
        </w:rPr>
        <w:t xml:space="preserve"> </w:t>
      </w:r>
      <w:proofErr w:type="spellStart"/>
      <w:r>
        <w:t>Lin</w:t>
      </w:r>
      <w:proofErr w:type="spellEnd"/>
      <w:r>
        <w:rPr>
          <w:spacing w:val="-11"/>
        </w:rPr>
        <w:t xml:space="preserve"> </w:t>
      </w:r>
      <w:r>
        <w:t>y</w:t>
      </w:r>
      <w:r>
        <w:rPr>
          <w:spacing w:val="-14"/>
        </w:rPr>
        <w:t xml:space="preserve"> </w:t>
      </w:r>
      <w:proofErr w:type="spellStart"/>
      <w:r>
        <w:t>Hsieh</w:t>
      </w:r>
      <w:proofErr w:type="spellEnd"/>
      <w:r>
        <w:rPr>
          <w:spacing w:val="-12"/>
        </w:rPr>
        <w:t xml:space="preserve"> </w:t>
      </w:r>
      <w:r>
        <w:t>(2011)</w:t>
      </w:r>
      <w:r>
        <w:rPr>
          <w:spacing w:val="-12"/>
        </w:rPr>
        <w:t xml:space="preserve"> </w:t>
      </w:r>
      <w:r>
        <w:t>sostienen que</w:t>
      </w:r>
      <w:r>
        <w:rPr>
          <w:spacing w:val="-17"/>
        </w:rPr>
        <w:t xml:space="preserve"> </w:t>
      </w:r>
      <w:r>
        <w:t>la</w:t>
      </w:r>
      <w:r>
        <w:rPr>
          <w:spacing w:val="-15"/>
        </w:rPr>
        <w:t xml:space="preserve"> </w:t>
      </w:r>
      <w:r>
        <w:t>calidad</w:t>
      </w:r>
      <w:r>
        <w:rPr>
          <w:spacing w:val="-15"/>
        </w:rPr>
        <w:t xml:space="preserve"> </w:t>
      </w:r>
      <w:r>
        <w:t>percibida</w:t>
      </w:r>
      <w:r>
        <w:rPr>
          <w:spacing w:val="-15"/>
        </w:rPr>
        <w:t xml:space="preserve"> </w:t>
      </w:r>
      <w:r>
        <w:t>de</w:t>
      </w:r>
      <w:r>
        <w:rPr>
          <w:spacing w:val="-15"/>
        </w:rPr>
        <w:t xml:space="preserve"> </w:t>
      </w:r>
      <w:r>
        <w:t>los</w:t>
      </w:r>
      <w:r>
        <w:rPr>
          <w:spacing w:val="-15"/>
        </w:rPr>
        <w:t xml:space="preserve"> </w:t>
      </w:r>
      <w:r>
        <w:t>servicios</w:t>
      </w:r>
      <w:r>
        <w:rPr>
          <w:spacing w:val="-15"/>
        </w:rPr>
        <w:t xml:space="preserve"> </w:t>
      </w:r>
      <w:r>
        <w:t>de</w:t>
      </w:r>
      <w:r>
        <w:rPr>
          <w:spacing w:val="-15"/>
        </w:rPr>
        <w:t xml:space="preserve"> </w:t>
      </w:r>
      <w:r>
        <w:t>autoservicio</w:t>
      </w:r>
      <w:r>
        <w:rPr>
          <w:spacing w:val="-15"/>
        </w:rPr>
        <w:t xml:space="preserve"> </w:t>
      </w:r>
      <w:r>
        <w:t>(Self-Service</w:t>
      </w:r>
      <w:r>
        <w:rPr>
          <w:spacing w:val="-18"/>
        </w:rPr>
        <w:t xml:space="preserve"> </w:t>
      </w:r>
      <w:proofErr w:type="spellStart"/>
      <w:r>
        <w:t>Technology</w:t>
      </w:r>
      <w:proofErr w:type="spellEnd"/>
      <w:r>
        <w:rPr>
          <w:spacing w:val="-14"/>
        </w:rPr>
        <w:t xml:space="preserve"> </w:t>
      </w:r>
      <w:proofErr w:type="spellStart"/>
      <w:r>
        <w:rPr>
          <w:spacing w:val="-2"/>
        </w:rPr>
        <w:t>Service</w:t>
      </w:r>
      <w:proofErr w:type="spellEnd"/>
    </w:p>
    <w:p w:rsidR="006E50F6" w:rsidRDefault="006E50F6">
      <w:pPr>
        <w:pStyle w:val="Textoindependiente"/>
        <w:spacing w:line="360" w:lineRule="auto"/>
        <w:jc w:val="both"/>
        <w:sectPr w:rsidR="006E50F6">
          <w:pgSz w:w="11910" w:h="16840"/>
          <w:pgMar w:top="1320" w:right="992" w:bottom="1180" w:left="1700" w:header="0" w:footer="998" w:gutter="0"/>
          <w:cols w:space="720"/>
        </w:sectPr>
      </w:pPr>
    </w:p>
    <w:p w:rsidR="006E50F6" w:rsidRDefault="00625789">
      <w:pPr>
        <w:pStyle w:val="Textoindependiente"/>
        <w:spacing w:before="79" w:line="360" w:lineRule="auto"/>
        <w:ind w:left="2" w:right="708"/>
        <w:jc w:val="both"/>
      </w:pPr>
      <w:proofErr w:type="spellStart"/>
      <w:r>
        <w:lastRenderedPageBreak/>
        <w:t>Quality</w:t>
      </w:r>
      <w:proofErr w:type="spellEnd"/>
      <w:r>
        <w:t>) influye directamente en la satisfacc</w:t>
      </w:r>
      <w:r>
        <w:t>ión y lealtad del consumidor. Los autores proponen que la experiencia con SST debe evaluarse considerando dimensiones específicas</w:t>
      </w:r>
      <w:r>
        <w:rPr>
          <w:spacing w:val="-1"/>
        </w:rPr>
        <w:t xml:space="preserve"> </w:t>
      </w:r>
      <w:r>
        <w:t>como</w:t>
      </w:r>
      <w:r>
        <w:rPr>
          <w:spacing w:val="-1"/>
        </w:rPr>
        <w:t xml:space="preserve"> </w:t>
      </w:r>
      <w:r>
        <w:t>la conveniencia, el</w:t>
      </w:r>
      <w:r>
        <w:rPr>
          <w:spacing w:val="-1"/>
        </w:rPr>
        <w:t xml:space="preserve"> </w:t>
      </w:r>
      <w:r>
        <w:t>diseño</w:t>
      </w:r>
      <w:r>
        <w:rPr>
          <w:spacing w:val="-2"/>
        </w:rPr>
        <w:t xml:space="preserve"> </w:t>
      </w:r>
      <w:r>
        <w:t>funcional,</w:t>
      </w:r>
      <w:r>
        <w:rPr>
          <w:spacing w:val="-1"/>
        </w:rPr>
        <w:t xml:space="preserve"> </w:t>
      </w:r>
      <w:r>
        <w:t>la</w:t>
      </w:r>
      <w:r>
        <w:rPr>
          <w:spacing w:val="-2"/>
        </w:rPr>
        <w:t xml:space="preserve"> </w:t>
      </w:r>
      <w:r>
        <w:t>confiabilidad,</w:t>
      </w:r>
      <w:r>
        <w:rPr>
          <w:spacing w:val="-2"/>
        </w:rPr>
        <w:t xml:space="preserve"> </w:t>
      </w:r>
      <w:r>
        <w:t>la seguridad</w:t>
      </w:r>
      <w:r>
        <w:rPr>
          <w:spacing w:val="-1"/>
        </w:rPr>
        <w:t xml:space="preserve"> </w:t>
      </w:r>
      <w:r>
        <w:t>y el disfrute percibido.</w:t>
      </w:r>
    </w:p>
    <w:p w:rsidR="006E50F6" w:rsidRDefault="006E50F6">
      <w:pPr>
        <w:pStyle w:val="Textoindependiente"/>
        <w:spacing w:before="137"/>
      </w:pPr>
    </w:p>
    <w:p w:rsidR="006E50F6" w:rsidRDefault="00625789">
      <w:pPr>
        <w:pStyle w:val="Textoindependiente"/>
        <w:spacing w:line="360" w:lineRule="auto"/>
        <w:ind w:left="2" w:right="706"/>
        <w:jc w:val="both"/>
      </w:pPr>
      <w:r>
        <w:t>En</w:t>
      </w:r>
      <w:r>
        <w:rPr>
          <w:spacing w:val="-10"/>
        </w:rPr>
        <w:t xml:space="preserve"> </w:t>
      </w:r>
      <w:r>
        <w:t>el</w:t>
      </w:r>
      <w:r>
        <w:rPr>
          <w:spacing w:val="-9"/>
        </w:rPr>
        <w:t xml:space="preserve"> </w:t>
      </w:r>
      <w:r>
        <w:t>marco</w:t>
      </w:r>
      <w:r>
        <w:rPr>
          <w:spacing w:val="-9"/>
        </w:rPr>
        <w:t xml:space="preserve"> </w:t>
      </w:r>
      <w:r>
        <w:t>del</w:t>
      </w:r>
      <w:r>
        <w:rPr>
          <w:spacing w:val="-9"/>
        </w:rPr>
        <w:t xml:space="preserve"> </w:t>
      </w:r>
      <w:r>
        <w:t>marketing</w:t>
      </w:r>
      <w:r>
        <w:rPr>
          <w:spacing w:val="-9"/>
        </w:rPr>
        <w:t xml:space="preserve"> </w:t>
      </w:r>
      <w:r>
        <w:t>contemporáneo,</w:t>
      </w:r>
      <w:r>
        <w:rPr>
          <w:spacing w:val="-9"/>
        </w:rPr>
        <w:t xml:space="preserve"> </w:t>
      </w:r>
      <w:proofErr w:type="spellStart"/>
      <w:r>
        <w:t>Kotler</w:t>
      </w:r>
      <w:proofErr w:type="spellEnd"/>
      <w:r>
        <w:t>,</w:t>
      </w:r>
      <w:r>
        <w:rPr>
          <w:spacing w:val="-7"/>
        </w:rPr>
        <w:t xml:space="preserve"> </w:t>
      </w:r>
      <w:proofErr w:type="spellStart"/>
      <w:r>
        <w:t>Kartajaya</w:t>
      </w:r>
      <w:proofErr w:type="spellEnd"/>
      <w:r>
        <w:rPr>
          <w:spacing w:val="-10"/>
        </w:rPr>
        <w:t xml:space="preserve"> </w:t>
      </w:r>
      <w:r>
        <w:t>y</w:t>
      </w:r>
      <w:r>
        <w:rPr>
          <w:spacing w:val="-9"/>
        </w:rPr>
        <w:t xml:space="preserve"> </w:t>
      </w:r>
      <w:proofErr w:type="spellStart"/>
      <w:r>
        <w:t>Setiawan</w:t>
      </w:r>
      <w:proofErr w:type="spellEnd"/>
      <w:r>
        <w:rPr>
          <w:spacing w:val="-9"/>
        </w:rPr>
        <w:t xml:space="preserve"> </w:t>
      </w:r>
      <w:r>
        <w:t>(2021)</w:t>
      </w:r>
      <w:r>
        <w:rPr>
          <w:spacing w:val="-10"/>
        </w:rPr>
        <w:t xml:space="preserve"> </w:t>
      </w:r>
      <w:r>
        <w:t>explican que</w:t>
      </w:r>
      <w:r>
        <w:rPr>
          <w:spacing w:val="-1"/>
        </w:rPr>
        <w:t xml:space="preserve"> </w:t>
      </w:r>
      <w:r>
        <w:t>la</w:t>
      </w:r>
      <w:r>
        <w:rPr>
          <w:spacing w:val="-1"/>
        </w:rPr>
        <w:t xml:space="preserve"> </w:t>
      </w:r>
      <w:r>
        <w:t>tecnología</w:t>
      </w:r>
      <w:r>
        <w:rPr>
          <w:spacing w:val="-1"/>
        </w:rPr>
        <w:t xml:space="preserve"> </w:t>
      </w:r>
      <w:r>
        <w:t>puede actuar</w:t>
      </w:r>
      <w:r>
        <w:rPr>
          <w:spacing w:val="-2"/>
        </w:rPr>
        <w:t xml:space="preserve"> </w:t>
      </w:r>
      <w:r>
        <w:t>como un habilitador</w:t>
      </w:r>
      <w:r>
        <w:rPr>
          <w:spacing w:val="-1"/>
        </w:rPr>
        <w:t xml:space="preserve"> </w:t>
      </w:r>
      <w:r>
        <w:t>para</w:t>
      </w:r>
      <w:r>
        <w:rPr>
          <w:spacing w:val="-1"/>
        </w:rPr>
        <w:t xml:space="preserve"> </w:t>
      </w:r>
      <w:r>
        <w:t>mejorar</w:t>
      </w:r>
      <w:r>
        <w:rPr>
          <w:spacing w:val="-1"/>
        </w:rPr>
        <w:t xml:space="preserve"> </w:t>
      </w:r>
      <w:r>
        <w:t>la experiencia,</w:t>
      </w:r>
      <w:r>
        <w:rPr>
          <w:spacing w:val="-1"/>
        </w:rPr>
        <w:t xml:space="preserve"> </w:t>
      </w:r>
      <w:r>
        <w:t>siempre que se utilice de manera alineada con las necesidades humanas. En su enfoque de Marketing 5.0, los autores p</w:t>
      </w:r>
      <w:r>
        <w:t>lantean que la automatización no implica necesariamente deshumanización, sino que puede liberar al personal para enfocarse en tareas de mayor valor agregado, al mismo tiempo que mejora la consistencia del servicio.</w:t>
      </w:r>
    </w:p>
    <w:p w:rsidR="006E50F6" w:rsidRDefault="006E50F6">
      <w:pPr>
        <w:pStyle w:val="Textoindependiente"/>
        <w:spacing w:line="360" w:lineRule="auto"/>
        <w:jc w:val="both"/>
        <w:sectPr w:rsidR="006E50F6">
          <w:pgSz w:w="11910" w:h="16840"/>
          <w:pgMar w:top="1320" w:right="992" w:bottom="1180" w:left="1700" w:header="0" w:footer="998" w:gutter="0"/>
          <w:cols w:space="720"/>
        </w:sectPr>
      </w:pPr>
    </w:p>
    <w:p w:rsidR="006E50F6" w:rsidRDefault="00625789">
      <w:pPr>
        <w:pStyle w:val="Prrafodelista"/>
        <w:numPr>
          <w:ilvl w:val="0"/>
          <w:numId w:val="31"/>
        </w:numPr>
        <w:tabs>
          <w:tab w:val="left" w:pos="721"/>
        </w:tabs>
        <w:spacing w:before="79"/>
        <w:ind w:left="721"/>
        <w:jc w:val="left"/>
        <w:rPr>
          <w:sz w:val="24"/>
        </w:rPr>
      </w:pPr>
      <w:bookmarkStart w:id="14" w:name="_bookmark13"/>
      <w:bookmarkEnd w:id="14"/>
      <w:r>
        <w:rPr>
          <w:sz w:val="24"/>
        </w:rPr>
        <w:lastRenderedPageBreak/>
        <w:t>EL</w:t>
      </w:r>
      <w:r>
        <w:rPr>
          <w:spacing w:val="-1"/>
          <w:sz w:val="24"/>
        </w:rPr>
        <w:t xml:space="preserve"> </w:t>
      </w:r>
      <w:r>
        <w:rPr>
          <w:sz w:val="24"/>
        </w:rPr>
        <w:t>SECTOR</w:t>
      </w:r>
      <w:r>
        <w:rPr>
          <w:spacing w:val="-1"/>
          <w:sz w:val="24"/>
        </w:rPr>
        <w:t xml:space="preserve"> </w:t>
      </w:r>
      <w:r>
        <w:rPr>
          <w:sz w:val="24"/>
        </w:rPr>
        <w:t>Y</w:t>
      </w:r>
      <w:r>
        <w:rPr>
          <w:spacing w:val="-2"/>
          <w:sz w:val="24"/>
        </w:rPr>
        <w:t xml:space="preserve"> </w:t>
      </w:r>
      <w:r>
        <w:rPr>
          <w:sz w:val="24"/>
        </w:rPr>
        <w:t>LA</w:t>
      </w:r>
      <w:r>
        <w:rPr>
          <w:spacing w:val="-2"/>
          <w:sz w:val="24"/>
        </w:rPr>
        <w:t xml:space="preserve"> EMPRESA</w:t>
      </w:r>
    </w:p>
    <w:p w:rsidR="006E50F6" w:rsidRDefault="006E50F6">
      <w:pPr>
        <w:pStyle w:val="Textoindependiente"/>
      </w:pPr>
    </w:p>
    <w:p w:rsidR="006E50F6" w:rsidRDefault="006E50F6">
      <w:pPr>
        <w:pStyle w:val="Textoindependiente"/>
        <w:spacing w:before="7"/>
      </w:pPr>
    </w:p>
    <w:p w:rsidR="006E50F6" w:rsidRDefault="00625789">
      <w:pPr>
        <w:pStyle w:val="Prrafodelista"/>
        <w:numPr>
          <w:ilvl w:val="1"/>
          <w:numId w:val="31"/>
        </w:numPr>
        <w:tabs>
          <w:tab w:val="left" w:pos="721"/>
        </w:tabs>
        <w:spacing w:before="1"/>
        <w:ind w:left="721"/>
        <w:rPr>
          <w:sz w:val="24"/>
        </w:rPr>
      </w:pPr>
      <w:bookmarkStart w:id="15" w:name="_bookmark14"/>
      <w:bookmarkEnd w:id="15"/>
      <w:r>
        <w:rPr>
          <w:sz w:val="24"/>
        </w:rPr>
        <w:t>Origen</w:t>
      </w:r>
      <w:r>
        <w:rPr>
          <w:spacing w:val="-2"/>
          <w:sz w:val="24"/>
        </w:rPr>
        <w:t xml:space="preserve"> </w:t>
      </w:r>
      <w:r>
        <w:rPr>
          <w:sz w:val="24"/>
        </w:rPr>
        <w:t>de</w:t>
      </w:r>
      <w:r>
        <w:rPr>
          <w:spacing w:val="-3"/>
          <w:sz w:val="24"/>
        </w:rPr>
        <w:t xml:space="preserve"> </w:t>
      </w:r>
      <w:r>
        <w:rPr>
          <w:sz w:val="24"/>
        </w:rPr>
        <w:t>los</w:t>
      </w:r>
      <w:r>
        <w:rPr>
          <w:spacing w:val="-2"/>
          <w:sz w:val="24"/>
        </w:rPr>
        <w:t xml:space="preserve"> </w:t>
      </w:r>
      <w:proofErr w:type="spellStart"/>
      <w:r>
        <w:rPr>
          <w:spacing w:val="-2"/>
          <w:sz w:val="24"/>
        </w:rPr>
        <w:t>rooftops</w:t>
      </w:r>
      <w:proofErr w:type="spellEnd"/>
    </w:p>
    <w:p w:rsidR="006E50F6" w:rsidRDefault="006E50F6">
      <w:pPr>
        <w:pStyle w:val="Textoindependiente"/>
        <w:spacing w:before="239"/>
      </w:pPr>
    </w:p>
    <w:p w:rsidR="006E50F6" w:rsidRDefault="00625789">
      <w:pPr>
        <w:pStyle w:val="Textoindependiente"/>
        <w:spacing w:before="1" w:line="360" w:lineRule="auto"/>
        <w:ind w:left="2" w:right="707"/>
        <w:jc w:val="both"/>
      </w:pPr>
      <w:r>
        <w:t xml:space="preserve">El concepto de </w:t>
      </w:r>
      <w:proofErr w:type="spellStart"/>
      <w:r>
        <w:t>rooftop</w:t>
      </w:r>
      <w:proofErr w:type="spellEnd"/>
      <w:r>
        <w:t xml:space="preserve"> (azotea en inglés) se refiere a espacios ubicados en la parte superior de los edificios, acondicionados para el entretenimiento, la relajación o la socialización. Estos lugares han ganado popularidad en las </w:t>
      </w:r>
      <w:r>
        <w:t>grandes ciudades por ofrecer vistas espectaculares y un ambiente exclusivo.</w:t>
      </w:r>
    </w:p>
    <w:p w:rsidR="006E50F6" w:rsidRDefault="006E50F6">
      <w:pPr>
        <w:pStyle w:val="Textoindependiente"/>
      </w:pPr>
    </w:p>
    <w:p w:rsidR="006E50F6" w:rsidRDefault="006E50F6">
      <w:pPr>
        <w:pStyle w:val="Textoindependiente"/>
        <w:spacing w:before="22"/>
      </w:pPr>
    </w:p>
    <w:p w:rsidR="006E50F6" w:rsidRDefault="00625789">
      <w:pPr>
        <w:pStyle w:val="Prrafodelista"/>
        <w:numPr>
          <w:ilvl w:val="1"/>
          <w:numId w:val="31"/>
        </w:numPr>
        <w:tabs>
          <w:tab w:val="left" w:pos="721"/>
        </w:tabs>
        <w:ind w:left="721"/>
        <w:rPr>
          <w:sz w:val="24"/>
        </w:rPr>
      </w:pPr>
      <w:bookmarkStart w:id="16" w:name="_bookmark15"/>
      <w:bookmarkEnd w:id="16"/>
      <w:r>
        <w:rPr>
          <w:sz w:val="24"/>
        </w:rPr>
        <w:t>Evolución</w:t>
      </w:r>
      <w:r>
        <w:rPr>
          <w:spacing w:val="-1"/>
          <w:sz w:val="24"/>
        </w:rPr>
        <w:t xml:space="preserve"> </w:t>
      </w:r>
      <w:r>
        <w:rPr>
          <w:sz w:val="24"/>
        </w:rPr>
        <w:t xml:space="preserve">en </w:t>
      </w:r>
      <w:r>
        <w:rPr>
          <w:spacing w:val="-2"/>
          <w:sz w:val="24"/>
        </w:rPr>
        <w:t>Latinoamérica</w:t>
      </w:r>
    </w:p>
    <w:p w:rsidR="006E50F6" w:rsidRDefault="006E50F6">
      <w:pPr>
        <w:pStyle w:val="Textoindependiente"/>
        <w:spacing w:before="240"/>
      </w:pPr>
    </w:p>
    <w:p w:rsidR="006E50F6" w:rsidRDefault="00625789">
      <w:pPr>
        <w:pStyle w:val="Textoindependiente"/>
        <w:spacing w:line="360" w:lineRule="auto"/>
        <w:ind w:left="2" w:right="702"/>
        <w:jc w:val="both"/>
      </w:pPr>
      <w:r>
        <w:t>En</w:t>
      </w:r>
      <w:r>
        <w:rPr>
          <w:spacing w:val="-5"/>
        </w:rPr>
        <w:t xml:space="preserve"> </w:t>
      </w:r>
      <w:r>
        <w:t>Latinoamérica,</w:t>
      </w:r>
      <w:r>
        <w:rPr>
          <w:spacing w:val="-5"/>
        </w:rPr>
        <w:t xml:space="preserve"> </w:t>
      </w:r>
      <w:r>
        <w:t>la</w:t>
      </w:r>
      <w:r>
        <w:rPr>
          <w:spacing w:val="-5"/>
        </w:rPr>
        <w:t xml:space="preserve"> </w:t>
      </w:r>
      <w:r>
        <w:t>tendencia</w:t>
      </w:r>
      <w:r>
        <w:rPr>
          <w:spacing w:val="-5"/>
        </w:rPr>
        <w:t xml:space="preserve"> </w:t>
      </w:r>
      <w:r>
        <w:t>de</w:t>
      </w:r>
      <w:r>
        <w:rPr>
          <w:spacing w:val="-6"/>
        </w:rPr>
        <w:t xml:space="preserve"> </w:t>
      </w:r>
      <w:r>
        <w:t>los</w:t>
      </w:r>
      <w:r>
        <w:rPr>
          <w:spacing w:val="-4"/>
        </w:rPr>
        <w:t xml:space="preserve"> </w:t>
      </w:r>
      <w:proofErr w:type="spellStart"/>
      <w:r>
        <w:t>rooftops</w:t>
      </w:r>
      <w:proofErr w:type="spellEnd"/>
      <w:r>
        <w:rPr>
          <w:spacing w:val="-4"/>
        </w:rPr>
        <w:t xml:space="preserve"> </w:t>
      </w:r>
      <w:r>
        <w:t>comenzó</w:t>
      </w:r>
      <w:r>
        <w:rPr>
          <w:spacing w:val="-5"/>
        </w:rPr>
        <w:t xml:space="preserve"> </w:t>
      </w:r>
      <w:r>
        <w:t>a</w:t>
      </w:r>
      <w:r>
        <w:rPr>
          <w:spacing w:val="-6"/>
        </w:rPr>
        <w:t xml:space="preserve"> </w:t>
      </w:r>
      <w:r>
        <w:t>ganar</w:t>
      </w:r>
      <w:r>
        <w:rPr>
          <w:spacing w:val="-3"/>
        </w:rPr>
        <w:t xml:space="preserve"> </w:t>
      </w:r>
      <w:r>
        <w:t>tracción</w:t>
      </w:r>
      <w:r>
        <w:rPr>
          <w:spacing w:val="-4"/>
        </w:rPr>
        <w:t xml:space="preserve"> </w:t>
      </w:r>
      <w:r>
        <w:t>a</w:t>
      </w:r>
      <w:r>
        <w:rPr>
          <w:spacing w:val="-3"/>
        </w:rPr>
        <w:t xml:space="preserve"> </w:t>
      </w:r>
      <w:r>
        <w:t>principios</w:t>
      </w:r>
      <w:r>
        <w:rPr>
          <w:spacing w:val="-5"/>
        </w:rPr>
        <w:t xml:space="preserve"> </w:t>
      </w:r>
      <w:r>
        <w:t>del siglo XXI, cuando la combinación de vistas espectaculares y una oferta de ocio refinada se convirtió en un atractivo irresistible para los amantes de la vida nocturna y la cultura urbana (El País, 2023).</w:t>
      </w:r>
    </w:p>
    <w:p w:rsidR="006E50F6" w:rsidRDefault="006E50F6">
      <w:pPr>
        <w:pStyle w:val="Textoindependiente"/>
        <w:spacing w:before="137"/>
      </w:pPr>
    </w:p>
    <w:p w:rsidR="006E50F6" w:rsidRDefault="00625789">
      <w:pPr>
        <w:pStyle w:val="Textoindependiente"/>
        <w:spacing w:line="360" w:lineRule="auto"/>
        <w:ind w:left="2" w:right="709"/>
        <w:jc w:val="both"/>
      </w:pPr>
      <w:r>
        <w:t>Ciudades</w:t>
      </w:r>
      <w:r>
        <w:rPr>
          <w:spacing w:val="-1"/>
        </w:rPr>
        <w:t xml:space="preserve"> </w:t>
      </w:r>
      <w:r>
        <w:t>como</w:t>
      </w:r>
      <w:r>
        <w:rPr>
          <w:spacing w:val="-1"/>
        </w:rPr>
        <w:t xml:space="preserve"> </w:t>
      </w:r>
      <w:r>
        <w:t>Buenos</w:t>
      </w:r>
      <w:r>
        <w:rPr>
          <w:spacing w:val="-15"/>
        </w:rPr>
        <w:t xml:space="preserve"> </w:t>
      </w:r>
      <w:r>
        <w:t>Aires,</w:t>
      </w:r>
      <w:r>
        <w:rPr>
          <w:spacing w:val="-1"/>
        </w:rPr>
        <w:t xml:space="preserve"> </w:t>
      </w:r>
      <w:r>
        <w:t>Ciudad</w:t>
      </w:r>
      <w:r>
        <w:rPr>
          <w:spacing w:val="-2"/>
        </w:rPr>
        <w:t xml:space="preserve"> </w:t>
      </w:r>
      <w:r>
        <w:t>de</w:t>
      </w:r>
      <w:r>
        <w:rPr>
          <w:spacing w:val="-2"/>
        </w:rPr>
        <w:t xml:space="preserve"> </w:t>
      </w:r>
      <w:r>
        <w:t>México,</w:t>
      </w:r>
      <w:r>
        <w:rPr>
          <w:spacing w:val="-1"/>
        </w:rPr>
        <w:t xml:space="preserve"> </w:t>
      </w:r>
      <w:r>
        <w:t>B</w:t>
      </w:r>
      <w:r>
        <w:t>ogotá,</w:t>
      </w:r>
      <w:r>
        <w:rPr>
          <w:spacing w:val="-2"/>
        </w:rPr>
        <w:t xml:space="preserve"> </w:t>
      </w:r>
      <w:r>
        <w:t>Lima</w:t>
      </w:r>
      <w:r>
        <w:rPr>
          <w:spacing w:val="-2"/>
        </w:rPr>
        <w:t xml:space="preserve"> </w:t>
      </w:r>
      <w:r>
        <w:t>y</w:t>
      </w:r>
      <w:r>
        <w:rPr>
          <w:spacing w:val="-1"/>
        </w:rPr>
        <w:t xml:space="preserve"> </w:t>
      </w:r>
      <w:r>
        <w:t>Santiago</w:t>
      </w:r>
      <w:r>
        <w:rPr>
          <w:spacing w:val="-1"/>
        </w:rPr>
        <w:t xml:space="preserve"> </w:t>
      </w:r>
      <w:r>
        <w:t>han</w:t>
      </w:r>
      <w:r>
        <w:rPr>
          <w:spacing w:val="-1"/>
        </w:rPr>
        <w:t xml:space="preserve"> </w:t>
      </w:r>
      <w:r>
        <w:t>visto</w:t>
      </w:r>
      <w:r>
        <w:rPr>
          <w:spacing w:val="-1"/>
        </w:rPr>
        <w:t xml:space="preserve"> </w:t>
      </w:r>
      <w:r>
        <w:t>un auge</w:t>
      </w:r>
      <w:r>
        <w:rPr>
          <w:spacing w:val="-12"/>
        </w:rPr>
        <w:t xml:space="preserve"> </w:t>
      </w:r>
      <w:r>
        <w:t>en</w:t>
      </w:r>
      <w:r>
        <w:rPr>
          <w:spacing w:val="-11"/>
        </w:rPr>
        <w:t xml:space="preserve"> </w:t>
      </w:r>
      <w:r>
        <w:t>la</w:t>
      </w:r>
      <w:r>
        <w:rPr>
          <w:spacing w:val="-9"/>
        </w:rPr>
        <w:t xml:space="preserve"> </w:t>
      </w:r>
      <w:r>
        <w:t>apertura</w:t>
      </w:r>
      <w:r>
        <w:rPr>
          <w:spacing w:val="-12"/>
        </w:rPr>
        <w:t xml:space="preserve"> </w:t>
      </w:r>
      <w:r>
        <w:t>de</w:t>
      </w:r>
      <w:r>
        <w:rPr>
          <w:spacing w:val="-12"/>
        </w:rPr>
        <w:t xml:space="preserve"> </w:t>
      </w:r>
      <w:r>
        <w:t>bares</w:t>
      </w:r>
      <w:r>
        <w:rPr>
          <w:spacing w:val="-10"/>
        </w:rPr>
        <w:t xml:space="preserve"> </w:t>
      </w:r>
      <w:r>
        <w:t>y</w:t>
      </w:r>
      <w:r>
        <w:rPr>
          <w:spacing w:val="-11"/>
        </w:rPr>
        <w:t xml:space="preserve"> </w:t>
      </w:r>
      <w:r>
        <w:t>restaurantes</w:t>
      </w:r>
      <w:r>
        <w:rPr>
          <w:spacing w:val="-11"/>
        </w:rPr>
        <w:t xml:space="preserve"> </w:t>
      </w:r>
      <w:r>
        <w:t>en</w:t>
      </w:r>
      <w:r>
        <w:rPr>
          <w:spacing w:val="-9"/>
        </w:rPr>
        <w:t xml:space="preserve"> </w:t>
      </w:r>
      <w:r>
        <w:t>azoteas,</w:t>
      </w:r>
      <w:r>
        <w:rPr>
          <w:spacing w:val="-10"/>
        </w:rPr>
        <w:t xml:space="preserve"> </w:t>
      </w:r>
      <w:r>
        <w:t>ofreciendo</w:t>
      </w:r>
      <w:r>
        <w:rPr>
          <w:spacing w:val="-11"/>
        </w:rPr>
        <w:t xml:space="preserve"> </w:t>
      </w:r>
      <w:r>
        <w:t>experiencias</w:t>
      </w:r>
      <w:r>
        <w:rPr>
          <w:spacing w:val="-11"/>
        </w:rPr>
        <w:t xml:space="preserve"> </w:t>
      </w:r>
      <w:r>
        <w:t>únicas</w:t>
      </w:r>
      <w:r>
        <w:rPr>
          <w:spacing w:val="-10"/>
        </w:rPr>
        <w:t xml:space="preserve"> </w:t>
      </w:r>
      <w:r>
        <w:t xml:space="preserve">que combinan gastronomía, </w:t>
      </w:r>
      <w:proofErr w:type="spellStart"/>
      <w:r>
        <w:t>coctelería</w:t>
      </w:r>
      <w:proofErr w:type="spellEnd"/>
      <w:r>
        <w:t xml:space="preserve"> y vistas panorámicas.</w:t>
      </w:r>
    </w:p>
    <w:p w:rsidR="006E50F6" w:rsidRDefault="006E50F6">
      <w:pPr>
        <w:pStyle w:val="Textoindependiente"/>
      </w:pPr>
    </w:p>
    <w:p w:rsidR="006E50F6" w:rsidRDefault="006E50F6">
      <w:pPr>
        <w:pStyle w:val="Textoindependiente"/>
        <w:spacing w:before="23"/>
      </w:pPr>
    </w:p>
    <w:p w:rsidR="006E50F6" w:rsidRDefault="00625789">
      <w:pPr>
        <w:pStyle w:val="Prrafodelista"/>
        <w:numPr>
          <w:ilvl w:val="1"/>
          <w:numId w:val="31"/>
        </w:numPr>
        <w:tabs>
          <w:tab w:val="left" w:pos="721"/>
        </w:tabs>
        <w:ind w:left="721"/>
        <w:rPr>
          <w:sz w:val="24"/>
        </w:rPr>
      </w:pPr>
      <w:bookmarkStart w:id="17" w:name="_bookmark16"/>
      <w:bookmarkEnd w:id="17"/>
      <w:r>
        <w:rPr>
          <w:sz w:val="24"/>
        </w:rPr>
        <w:t>Estado</w:t>
      </w:r>
      <w:r>
        <w:rPr>
          <w:spacing w:val="-2"/>
          <w:sz w:val="24"/>
        </w:rPr>
        <w:t xml:space="preserve"> actual</w:t>
      </w:r>
    </w:p>
    <w:p w:rsidR="006E50F6" w:rsidRDefault="006E50F6">
      <w:pPr>
        <w:pStyle w:val="Textoindependiente"/>
        <w:spacing w:before="240"/>
      </w:pPr>
    </w:p>
    <w:p w:rsidR="006E50F6" w:rsidRDefault="00625789">
      <w:pPr>
        <w:pStyle w:val="Textoindependiente"/>
        <w:spacing w:line="360" w:lineRule="auto"/>
        <w:ind w:left="2" w:right="704"/>
        <w:jc w:val="both"/>
      </w:pPr>
      <w:r>
        <w:t>Hoy</w:t>
      </w:r>
      <w:r>
        <w:rPr>
          <w:spacing w:val="-11"/>
        </w:rPr>
        <w:t xml:space="preserve"> </w:t>
      </w:r>
      <w:r>
        <w:t>en</w:t>
      </w:r>
      <w:r>
        <w:rPr>
          <w:spacing w:val="-11"/>
        </w:rPr>
        <w:t xml:space="preserve"> </w:t>
      </w:r>
      <w:r>
        <w:t>día,</w:t>
      </w:r>
      <w:r>
        <w:rPr>
          <w:spacing w:val="-11"/>
        </w:rPr>
        <w:t xml:space="preserve"> </w:t>
      </w:r>
      <w:r>
        <w:t>los</w:t>
      </w:r>
      <w:r>
        <w:rPr>
          <w:spacing w:val="-10"/>
        </w:rPr>
        <w:t xml:space="preserve"> </w:t>
      </w:r>
      <w:proofErr w:type="spellStart"/>
      <w:r>
        <w:t>rooftops</w:t>
      </w:r>
      <w:proofErr w:type="spellEnd"/>
      <w:r>
        <w:rPr>
          <w:spacing w:val="-10"/>
        </w:rPr>
        <w:t xml:space="preserve"> </w:t>
      </w:r>
      <w:r>
        <w:t>en</w:t>
      </w:r>
      <w:r>
        <w:rPr>
          <w:spacing w:val="-11"/>
        </w:rPr>
        <w:t xml:space="preserve"> </w:t>
      </w:r>
      <w:r>
        <w:t>Latinoamérica</w:t>
      </w:r>
      <w:r>
        <w:rPr>
          <w:spacing w:val="-12"/>
        </w:rPr>
        <w:t xml:space="preserve"> </w:t>
      </w:r>
      <w:r>
        <w:t>se</w:t>
      </w:r>
      <w:r>
        <w:rPr>
          <w:spacing w:val="-12"/>
        </w:rPr>
        <w:t xml:space="preserve"> </w:t>
      </w:r>
      <w:r>
        <w:t>han</w:t>
      </w:r>
      <w:r>
        <w:rPr>
          <w:spacing w:val="-11"/>
        </w:rPr>
        <w:t xml:space="preserve"> </w:t>
      </w:r>
      <w:r>
        <w:t>consolidado</w:t>
      </w:r>
      <w:r>
        <w:rPr>
          <w:spacing w:val="-11"/>
        </w:rPr>
        <w:t xml:space="preserve"> </w:t>
      </w:r>
      <w:r>
        <w:t>como</w:t>
      </w:r>
      <w:r>
        <w:rPr>
          <w:spacing w:val="-10"/>
        </w:rPr>
        <w:t xml:space="preserve"> </w:t>
      </w:r>
      <w:r>
        <w:t>espacios</w:t>
      </w:r>
      <w:r>
        <w:rPr>
          <w:spacing w:val="-10"/>
        </w:rPr>
        <w:t xml:space="preserve"> </w:t>
      </w:r>
      <w:r>
        <w:t>sofisticados y</w:t>
      </w:r>
      <w:r>
        <w:rPr>
          <w:spacing w:val="-6"/>
        </w:rPr>
        <w:t xml:space="preserve"> </w:t>
      </w:r>
      <w:r>
        <w:t>modernos</w:t>
      </w:r>
      <w:r>
        <w:rPr>
          <w:spacing w:val="-6"/>
        </w:rPr>
        <w:t xml:space="preserve"> </w:t>
      </w:r>
      <w:r>
        <w:t>que</w:t>
      </w:r>
      <w:r>
        <w:rPr>
          <w:spacing w:val="-7"/>
        </w:rPr>
        <w:t xml:space="preserve"> </w:t>
      </w:r>
      <w:r>
        <w:t>ofrecen</w:t>
      </w:r>
      <w:r>
        <w:rPr>
          <w:spacing w:val="-6"/>
        </w:rPr>
        <w:t xml:space="preserve"> </w:t>
      </w:r>
      <w:r>
        <w:t>una</w:t>
      </w:r>
      <w:r>
        <w:rPr>
          <w:spacing w:val="-7"/>
        </w:rPr>
        <w:t xml:space="preserve"> </w:t>
      </w:r>
      <w:r>
        <w:t>experiencia</w:t>
      </w:r>
      <w:r>
        <w:rPr>
          <w:spacing w:val="-6"/>
        </w:rPr>
        <w:t xml:space="preserve"> </w:t>
      </w:r>
      <w:r>
        <w:t>única.</w:t>
      </w:r>
      <w:r>
        <w:rPr>
          <w:spacing w:val="-6"/>
        </w:rPr>
        <w:t xml:space="preserve"> </w:t>
      </w:r>
      <w:r>
        <w:t>Estos</w:t>
      </w:r>
      <w:r>
        <w:rPr>
          <w:spacing w:val="-5"/>
        </w:rPr>
        <w:t xml:space="preserve"> </w:t>
      </w:r>
      <w:r>
        <w:t>lugares</w:t>
      </w:r>
      <w:r>
        <w:rPr>
          <w:spacing w:val="-6"/>
        </w:rPr>
        <w:t xml:space="preserve"> </w:t>
      </w:r>
      <w:r>
        <w:t>no</w:t>
      </w:r>
      <w:r>
        <w:rPr>
          <w:spacing w:val="-6"/>
        </w:rPr>
        <w:t xml:space="preserve"> </w:t>
      </w:r>
      <w:r>
        <w:t>solo</w:t>
      </w:r>
      <w:r>
        <w:rPr>
          <w:spacing w:val="-5"/>
        </w:rPr>
        <w:t xml:space="preserve"> </w:t>
      </w:r>
      <w:r>
        <w:t>son</w:t>
      </w:r>
      <w:r>
        <w:rPr>
          <w:spacing w:val="-6"/>
        </w:rPr>
        <w:t xml:space="preserve"> </w:t>
      </w:r>
      <w:r>
        <w:t>populares</w:t>
      </w:r>
      <w:r>
        <w:rPr>
          <w:spacing w:val="-6"/>
        </w:rPr>
        <w:t xml:space="preserve"> </w:t>
      </w:r>
      <w:r>
        <w:t>entre los</w:t>
      </w:r>
      <w:r>
        <w:rPr>
          <w:spacing w:val="-6"/>
        </w:rPr>
        <w:t xml:space="preserve"> </w:t>
      </w:r>
      <w:r>
        <w:t>locales,</w:t>
      </w:r>
      <w:r>
        <w:rPr>
          <w:spacing w:val="-7"/>
        </w:rPr>
        <w:t xml:space="preserve"> </w:t>
      </w:r>
      <w:r>
        <w:t>sino</w:t>
      </w:r>
      <w:r>
        <w:rPr>
          <w:spacing w:val="-6"/>
        </w:rPr>
        <w:t xml:space="preserve"> </w:t>
      </w:r>
      <w:r>
        <w:t>que</w:t>
      </w:r>
      <w:r>
        <w:rPr>
          <w:spacing w:val="-7"/>
        </w:rPr>
        <w:t xml:space="preserve"> </w:t>
      </w:r>
      <w:r>
        <w:t>también</w:t>
      </w:r>
      <w:r>
        <w:rPr>
          <w:spacing w:val="-7"/>
        </w:rPr>
        <w:t xml:space="preserve"> </w:t>
      </w:r>
      <w:r>
        <w:t>atraen</w:t>
      </w:r>
      <w:r>
        <w:rPr>
          <w:spacing w:val="-6"/>
        </w:rPr>
        <w:t xml:space="preserve"> </w:t>
      </w:r>
      <w:r>
        <w:t>a</w:t>
      </w:r>
      <w:r>
        <w:rPr>
          <w:spacing w:val="-7"/>
        </w:rPr>
        <w:t xml:space="preserve"> </w:t>
      </w:r>
      <w:r>
        <w:t>turistas</w:t>
      </w:r>
      <w:r>
        <w:rPr>
          <w:spacing w:val="-6"/>
        </w:rPr>
        <w:t xml:space="preserve"> </w:t>
      </w:r>
      <w:r>
        <w:t>que</w:t>
      </w:r>
      <w:r>
        <w:rPr>
          <w:spacing w:val="-7"/>
        </w:rPr>
        <w:t xml:space="preserve"> </w:t>
      </w:r>
      <w:r>
        <w:t>buscan</w:t>
      </w:r>
      <w:r>
        <w:rPr>
          <w:spacing w:val="-6"/>
        </w:rPr>
        <w:t xml:space="preserve"> </w:t>
      </w:r>
      <w:r>
        <w:t>disfrutar</w:t>
      </w:r>
      <w:r>
        <w:rPr>
          <w:spacing w:val="-7"/>
        </w:rPr>
        <w:t xml:space="preserve"> </w:t>
      </w:r>
      <w:r>
        <w:t>de</w:t>
      </w:r>
      <w:r>
        <w:rPr>
          <w:spacing w:val="-7"/>
        </w:rPr>
        <w:t xml:space="preserve"> </w:t>
      </w:r>
      <w:r>
        <w:t>la</w:t>
      </w:r>
      <w:r>
        <w:rPr>
          <w:spacing w:val="-7"/>
        </w:rPr>
        <w:t xml:space="preserve"> </w:t>
      </w:r>
      <w:r>
        <w:t>ciudad</w:t>
      </w:r>
      <w:r>
        <w:rPr>
          <w:spacing w:val="-6"/>
        </w:rPr>
        <w:t xml:space="preserve"> </w:t>
      </w:r>
      <w:r>
        <w:t>desde</w:t>
      </w:r>
      <w:r>
        <w:rPr>
          <w:spacing w:val="-7"/>
        </w:rPr>
        <w:t xml:space="preserve"> </w:t>
      </w:r>
      <w:r>
        <w:t>una perspectiva diferente.</w:t>
      </w:r>
    </w:p>
    <w:p w:rsidR="006E50F6" w:rsidRDefault="006E50F6">
      <w:pPr>
        <w:pStyle w:val="Textoindependiente"/>
        <w:spacing w:before="138"/>
      </w:pPr>
    </w:p>
    <w:p w:rsidR="006E50F6" w:rsidRDefault="00625789">
      <w:pPr>
        <w:pStyle w:val="Textoindependiente"/>
        <w:spacing w:line="360" w:lineRule="auto"/>
        <w:ind w:left="2" w:right="706"/>
        <w:jc w:val="both"/>
      </w:pPr>
      <w:r>
        <w:t>Además,</w:t>
      </w:r>
      <w:r>
        <w:rPr>
          <w:spacing w:val="-10"/>
        </w:rPr>
        <w:t xml:space="preserve"> </w:t>
      </w:r>
      <w:r>
        <w:t>la</w:t>
      </w:r>
      <w:r>
        <w:rPr>
          <w:spacing w:val="-8"/>
        </w:rPr>
        <w:t xml:space="preserve"> </w:t>
      </w:r>
      <w:r>
        <w:t>te</w:t>
      </w:r>
      <w:r>
        <w:t>ndencia</w:t>
      </w:r>
      <w:r>
        <w:rPr>
          <w:spacing w:val="-10"/>
        </w:rPr>
        <w:t xml:space="preserve"> </w:t>
      </w:r>
      <w:r>
        <w:t>ha</w:t>
      </w:r>
      <w:r>
        <w:rPr>
          <w:spacing w:val="-11"/>
        </w:rPr>
        <w:t xml:space="preserve"> </w:t>
      </w:r>
      <w:r>
        <w:t>llevado</w:t>
      </w:r>
      <w:r>
        <w:rPr>
          <w:spacing w:val="-10"/>
        </w:rPr>
        <w:t xml:space="preserve"> </w:t>
      </w:r>
      <w:r>
        <w:t>a</w:t>
      </w:r>
      <w:r>
        <w:rPr>
          <w:spacing w:val="-8"/>
        </w:rPr>
        <w:t xml:space="preserve"> </w:t>
      </w:r>
      <w:r>
        <w:t>la</w:t>
      </w:r>
      <w:r>
        <w:rPr>
          <w:spacing w:val="-8"/>
        </w:rPr>
        <w:t xml:space="preserve"> </w:t>
      </w:r>
      <w:r>
        <w:t>creación</w:t>
      </w:r>
      <w:r>
        <w:rPr>
          <w:spacing w:val="-9"/>
        </w:rPr>
        <w:t xml:space="preserve"> </w:t>
      </w:r>
      <w:r>
        <w:t>de</w:t>
      </w:r>
      <w:r>
        <w:rPr>
          <w:spacing w:val="-8"/>
        </w:rPr>
        <w:t xml:space="preserve"> </w:t>
      </w:r>
      <w:r>
        <w:t>rutas</w:t>
      </w:r>
      <w:r>
        <w:rPr>
          <w:spacing w:val="-10"/>
        </w:rPr>
        <w:t xml:space="preserve"> </w:t>
      </w:r>
      <w:r>
        <w:t>turísticas</w:t>
      </w:r>
      <w:r>
        <w:rPr>
          <w:spacing w:val="-9"/>
        </w:rPr>
        <w:t xml:space="preserve"> </w:t>
      </w:r>
      <w:r>
        <w:t>que</w:t>
      </w:r>
      <w:r>
        <w:rPr>
          <w:spacing w:val="-8"/>
        </w:rPr>
        <w:t xml:space="preserve"> </w:t>
      </w:r>
      <w:r>
        <w:t>incluyen</w:t>
      </w:r>
      <w:r>
        <w:rPr>
          <w:spacing w:val="-10"/>
        </w:rPr>
        <w:t xml:space="preserve"> </w:t>
      </w:r>
      <w:r>
        <w:t>visitas</w:t>
      </w:r>
      <w:r>
        <w:rPr>
          <w:spacing w:val="-10"/>
        </w:rPr>
        <w:t xml:space="preserve"> </w:t>
      </w:r>
      <w:r>
        <w:t>a</w:t>
      </w:r>
      <w:r>
        <w:rPr>
          <w:spacing w:val="-7"/>
        </w:rPr>
        <w:t xml:space="preserve"> </w:t>
      </w:r>
      <w:r>
        <w:t xml:space="preserve">los </w:t>
      </w:r>
      <w:proofErr w:type="spellStart"/>
      <w:r>
        <w:t>rooftops</w:t>
      </w:r>
      <w:proofErr w:type="spellEnd"/>
      <w:r>
        <w:t xml:space="preserve"> más emblemáticos de las ciudades, convirtiéndolos en puntos clave para el turismo y la vida nocturna (</w:t>
      </w:r>
      <w:proofErr w:type="spellStart"/>
      <w:r>
        <w:t>Infonegocios</w:t>
      </w:r>
      <w:proofErr w:type="spellEnd"/>
      <w:r>
        <w:t>, 2024).</w:t>
      </w:r>
    </w:p>
    <w:p w:rsidR="006E50F6" w:rsidRDefault="006E50F6">
      <w:pPr>
        <w:pStyle w:val="Textoindependiente"/>
        <w:spacing w:line="360" w:lineRule="auto"/>
        <w:jc w:val="both"/>
        <w:sectPr w:rsidR="006E50F6">
          <w:pgSz w:w="11910" w:h="16840"/>
          <w:pgMar w:top="1320" w:right="992" w:bottom="1180" w:left="1700" w:header="0" w:footer="998" w:gutter="0"/>
          <w:cols w:space="720"/>
        </w:sectPr>
      </w:pPr>
    </w:p>
    <w:p w:rsidR="006E50F6" w:rsidRDefault="00625789">
      <w:pPr>
        <w:pStyle w:val="Prrafodelista"/>
        <w:numPr>
          <w:ilvl w:val="1"/>
          <w:numId w:val="31"/>
        </w:numPr>
        <w:tabs>
          <w:tab w:val="left" w:pos="721"/>
        </w:tabs>
        <w:spacing w:before="79"/>
        <w:ind w:left="721"/>
        <w:rPr>
          <w:i/>
          <w:sz w:val="24"/>
        </w:rPr>
      </w:pPr>
      <w:bookmarkStart w:id="18" w:name="_bookmark17"/>
      <w:bookmarkEnd w:id="18"/>
      <w:r>
        <w:rPr>
          <w:sz w:val="24"/>
        </w:rPr>
        <w:lastRenderedPageBreak/>
        <w:t>Características</w:t>
      </w:r>
      <w:r>
        <w:rPr>
          <w:spacing w:val="-4"/>
          <w:sz w:val="24"/>
        </w:rPr>
        <w:t xml:space="preserve"> </w:t>
      </w:r>
      <w:r>
        <w:rPr>
          <w:sz w:val="24"/>
        </w:rPr>
        <w:t>de</w:t>
      </w:r>
      <w:r>
        <w:rPr>
          <w:spacing w:val="-3"/>
          <w:sz w:val="24"/>
        </w:rPr>
        <w:t xml:space="preserve"> </w:t>
      </w:r>
      <w:r>
        <w:rPr>
          <w:sz w:val="24"/>
        </w:rPr>
        <w:t>los</w:t>
      </w:r>
      <w:r>
        <w:rPr>
          <w:spacing w:val="-1"/>
          <w:sz w:val="24"/>
        </w:rPr>
        <w:t xml:space="preserve"> </w:t>
      </w:r>
      <w:proofErr w:type="spellStart"/>
      <w:r>
        <w:rPr>
          <w:i/>
          <w:spacing w:val="-2"/>
          <w:sz w:val="24"/>
        </w:rPr>
        <w:t>Rooftops</w:t>
      </w:r>
      <w:proofErr w:type="spellEnd"/>
    </w:p>
    <w:p w:rsidR="006E50F6" w:rsidRDefault="006E50F6">
      <w:pPr>
        <w:pStyle w:val="Textoindependiente"/>
        <w:spacing w:before="240"/>
        <w:rPr>
          <w:i/>
        </w:rPr>
      </w:pPr>
    </w:p>
    <w:p w:rsidR="006E50F6" w:rsidRDefault="00625789">
      <w:pPr>
        <w:pStyle w:val="Textoindependiente"/>
        <w:spacing w:line="360" w:lineRule="auto"/>
        <w:ind w:left="2" w:right="708"/>
        <w:jc w:val="both"/>
      </w:pPr>
      <w:r>
        <w:t>Vistas</w:t>
      </w:r>
      <w:r>
        <w:rPr>
          <w:spacing w:val="-11"/>
        </w:rPr>
        <w:t xml:space="preserve"> </w:t>
      </w:r>
      <w:r>
        <w:t>panorámicas:</w:t>
      </w:r>
      <w:r>
        <w:rPr>
          <w:spacing w:val="-11"/>
        </w:rPr>
        <w:t xml:space="preserve"> </w:t>
      </w:r>
      <w:r>
        <w:t>una</w:t>
      </w:r>
      <w:r>
        <w:rPr>
          <w:spacing w:val="-10"/>
        </w:rPr>
        <w:t xml:space="preserve"> </w:t>
      </w:r>
      <w:r>
        <w:t>de</w:t>
      </w:r>
      <w:r>
        <w:rPr>
          <w:spacing w:val="-12"/>
        </w:rPr>
        <w:t xml:space="preserve"> </w:t>
      </w:r>
      <w:r>
        <w:t>las</w:t>
      </w:r>
      <w:r>
        <w:rPr>
          <w:spacing w:val="-12"/>
        </w:rPr>
        <w:t xml:space="preserve"> </w:t>
      </w:r>
      <w:r>
        <w:t>principales</w:t>
      </w:r>
      <w:r>
        <w:rPr>
          <w:spacing w:val="-12"/>
        </w:rPr>
        <w:t xml:space="preserve"> </w:t>
      </w:r>
      <w:r>
        <w:t>atracciones</w:t>
      </w:r>
      <w:r>
        <w:rPr>
          <w:spacing w:val="-12"/>
        </w:rPr>
        <w:t xml:space="preserve"> </w:t>
      </w:r>
      <w:r>
        <w:t>de</w:t>
      </w:r>
      <w:r>
        <w:rPr>
          <w:spacing w:val="-12"/>
        </w:rPr>
        <w:t xml:space="preserve"> </w:t>
      </w:r>
      <w:r>
        <w:t>los</w:t>
      </w:r>
      <w:r>
        <w:rPr>
          <w:spacing w:val="-11"/>
        </w:rPr>
        <w:t xml:space="preserve"> </w:t>
      </w:r>
      <w:proofErr w:type="spellStart"/>
      <w:r>
        <w:t>rooftops</w:t>
      </w:r>
      <w:proofErr w:type="spellEnd"/>
      <w:r>
        <w:rPr>
          <w:spacing w:val="-12"/>
        </w:rPr>
        <w:t xml:space="preserve"> </w:t>
      </w:r>
      <w:r>
        <w:t>es</w:t>
      </w:r>
      <w:r>
        <w:rPr>
          <w:spacing w:val="-11"/>
        </w:rPr>
        <w:t xml:space="preserve"> </w:t>
      </w:r>
      <w:r>
        <w:t>la</w:t>
      </w:r>
      <w:r>
        <w:rPr>
          <w:spacing w:val="-8"/>
        </w:rPr>
        <w:t xml:space="preserve"> </w:t>
      </w:r>
      <w:r>
        <w:t>posibilidad</w:t>
      </w:r>
      <w:r>
        <w:rPr>
          <w:spacing w:val="-12"/>
        </w:rPr>
        <w:t xml:space="preserve"> </w:t>
      </w:r>
      <w:r>
        <w:t xml:space="preserve">de contemplar la ciudad desde una perspectiva elevada, ofreciendo escenarios ideales para disfrutar de atardeceres y del </w:t>
      </w:r>
      <w:proofErr w:type="spellStart"/>
      <w:r>
        <w:t>skyline</w:t>
      </w:r>
      <w:proofErr w:type="spellEnd"/>
      <w:r>
        <w:t xml:space="preserve"> urbano.</w:t>
      </w:r>
    </w:p>
    <w:p w:rsidR="006E50F6" w:rsidRDefault="006E50F6">
      <w:pPr>
        <w:pStyle w:val="Textoindependiente"/>
        <w:spacing w:before="138"/>
      </w:pPr>
    </w:p>
    <w:p w:rsidR="006E50F6" w:rsidRDefault="00625789">
      <w:pPr>
        <w:pStyle w:val="Textoindependiente"/>
        <w:spacing w:line="360" w:lineRule="auto"/>
        <w:ind w:left="2" w:right="709"/>
        <w:jc w:val="both"/>
      </w:pPr>
      <w:r>
        <w:rPr>
          <w:spacing w:val="-2"/>
        </w:rPr>
        <w:t>Oferta</w:t>
      </w:r>
      <w:r>
        <w:rPr>
          <w:spacing w:val="-5"/>
        </w:rPr>
        <w:t xml:space="preserve"> </w:t>
      </w:r>
      <w:r>
        <w:rPr>
          <w:spacing w:val="-2"/>
        </w:rPr>
        <w:t>gastronómica</w:t>
      </w:r>
      <w:r>
        <w:rPr>
          <w:spacing w:val="-5"/>
        </w:rPr>
        <w:t xml:space="preserve"> </w:t>
      </w:r>
      <w:r>
        <w:rPr>
          <w:spacing w:val="-2"/>
        </w:rPr>
        <w:t>y</w:t>
      </w:r>
      <w:r>
        <w:rPr>
          <w:spacing w:val="-4"/>
        </w:rPr>
        <w:t xml:space="preserve"> </w:t>
      </w:r>
      <w:proofErr w:type="spellStart"/>
      <w:r>
        <w:rPr>
          <w:spacing w:val="-2"/>
        </w:rPr>
        <w:t>coctelería</w:t>
      </w:r>
      <w:proofErr w:type="spellEnd"/>
      <w:r>
        <w:rPr>
          <w:spacing w:val="-2"/>
        </w:rPr>
        <w:t>: estos espacios suelen</w:t>
      </w:r>
      <w:r>
        <w:rPr>
          <w:spacing w:val="-4"/>
        </w:rPr>
        <w:t xml:space="preserve"> </w:t>
      </w:r>
      <w:r>
        <w:rPr>
          <w:spacing w:val="-2"/>
        </w:rPr>
        <w:t>contar con</w:t>
      </w:r>
      <w:r>
        <w:rPr>
          <w:spacing w:val="-4"/>
        </w:rPr>
        <w:t xml:space="preserve"> </w:t>
      </w:r>
      <w:r>
        <w:rPr>
          <w:spacing w:val="-2"/>
        </w:rPr>
        <w:t>menús</w:t>
      </w:r>
      <w:r>
        <w:rPr>
          <w:spacing w:val="-4"/>
        </w:rPr>
        <w:t xml:space="preserve"> </w:t>
      </w:r>
      <w:r>
        <w:rPr>
          <w:spacing w:val="-2"/>
        </w:rPr>
        <w:t xml:space="preserve">cuidadosamente </w:t>
      </w:r>
      <w:r>
        <w:t>elaborados</w:t>
      </w:r>
      <w:r>
        <w:rPr>
          <w:spacing w:val="-15"/>
        </w:rPr>
        <w:t xml:space="preserve"> </w:t>
      </w:r>
      <w:r>
        <w:t>que</w:t>
      </w:r>
      <w:r>
        <w:rPr>
          <w:spacing w:val="-15"/>
        </w:rPr>
        <w:t xml:space="preserve"> </w:t>
      </w:r>
      <w:r>
        <w:t>incluyen</w:t>
      </w:r>
      <w:r>
        <w:rPr>
          <w:spacing w:val="-15"/>
        </w:rPr>
        <w:t xml:space="preserve"> </w:t>
      </w:r>
      <w:r>
        <w:t>desde</w:t>
      </w:r>
      <w:r>
        <w:rPr>
          <w:spacing w:val="-15"/>
        </w:rPr>
        <w:t xml:space="preserve"> </w:t>
      </w:r>
      <w:r>
        <w:t>platos</w:t>
      </w:r>
      <w:r>
        <w:rPr>
          <w:spacing w:val="-15"/>
        </w:rPr>
        <w:t xml:space="preserve"> </w:t>
      </w:r>
      <w:r>
        <w:t>gourmet</w:t>
      </w:r>
      <w:r>
        <w:rPr>
          <w:spacing w:val="-15"/>
        </w:rPr>
        <w:t xml:space="preserve"> </w:t>
      </w:r>
      <w:r>
        <w:t>hasta</w:t>
      </w:r>
      <w:r>
        <w:rPr>
          <w:spacing w:val="-15"/>
        </w:rPr>
        <w:t xml:space="preserve"> </w:t>
      </w:r>
      <w:r>
        <w:t>opciones</w:t>
      </w:r>
      <w:r>
        <w:rPr>
          <w:spacing w:val="-15"/>
        </w:rPr>
        <w:t xml:space="preserve"> </w:t>
      </w:r>
      <w:r>
        <w:t>más</w:t>
      </w:r>
      <w:r>
        <w:rPr>
          <w:spacing w:val="-15"/>
        </w:rPr>
        <w:t xml:space="preserve"> </w:t>
      </w:r>
      <w:r>
        <w:t>casuales,</w:t>
      </w:r>
      <w:r>
        <w:rPr>
          <w:spacing w:val="-15"/>
        </w:rPr>
        <w:t xml:space="preserve"> </w:t>
      </w:r>
      <w:r>
        <w:t xml:space="preserve">acompañados de una variedad de cócteles de autor y bebidas </w:t>
      </w:r>
      <w:proofErr w:type="spellStart"/>
      <w:r>
        <w:t>premium</w:t>
      </w:r>
      <w:proofErr w:type="spellEnd"/>
      <w:r>
        <w:t>.</w:t>
      </w:r>
    </w:p>
    <w:p w:rsidR="006E50F6" w:rsidRDefault="006E50F6">
      <w:pPr>
        <w:pStyle w:val="Textoindependiente"/>
        <w:spacing w:before="139"/>
      </w:pPr>
    </w:p>
    <w:p w:rsidR="006E50F6" w:rsidRDefault="00625789">
      <w:pPr>
        <w:pStyle w:val="Textoindependiente"/>
        <w:spacing w:line="360" w:lineRule="auto"/>
        <w:ind w:left="2" w:right="707"/>
        <w:jc w:val="both"/>
      </w:pPr>
      <w:r>
        <w:t xml:space="preserve">Ambiente y entretenimiento: muchos </w:t>
      </w:r>
      <w:proofErr w:type="spellStart"/>
      <w:r>
        <w:rPr>
          <w:i/>
        </w:rPr>
        <w:t>rooftops</w:t>
      </w:r>
      <w:proofErr w:type="spellEnd"/>
      <w:r>
        <w:rPr>
          <w:i/>
        </w:rPr>
        <w:t xml:space="preserve"> </w:t>
      </w:r>
      <w:r>
        <w:t xml:space="preserve">organizan eventos especiales como sesiones con </w:t>
      </w:r>
      <w:proofErr w:type="spellStart"/>
      <w:r>
        <w:t>DJs</w:t>
      </w:r>
      <w:proofErr w:type="spellEnd"/>
      <w:r>
        <w:t xml:space="preserve"> en vivo, catas de vinos, noches temáticas y otras actividades que enriquecen la experiencia del visitante.</w:t>
      </w:r>
    </w:p>
    <w:p w:rsidR="006E50F6" w:rsidRDefault="006E50F6">
      <w:pPr>
        <w:pStyle w:val="Textoindependiente"/>
      </w:pPr>
    </w:p>
    <w:p w:rsidR="006E50F6" w:rsidRDefault="006E50F6">
      <w:pPr>
        <w:pStyle w:val="Textoindependiente"/>
        <w:spacing w:before="23"/>
      </w:pPr>
    </w:p>
    <w:p w:rsidR="006E50F6" w:rsidRDefault="00625789">
      <w:pPr>
        <w:pStyle w:val="Prrafodelista"/>
        <w:numPr>
          <w:ilvl w:val="1"/>
          <w:numId w:val="31"/>
        </w:numPr>
        <w:tabs>
          <w:tab w:val="left" w:pos="721"/>
        </w:tabs>
        <w:ind w:left="721"/>
        <w:rPr>
          <w:sz w:val="24"/>
        </w:rPr>
      </w:pPr>
      <w:bookmarkStart w:id="19" w:name="_bookmark18"/>
      <w:bookmarkEnd w:id="19"/>
      <w:r>
        <w:rPr>
          <w:sz w:val="24"/>
        </w:rPr>
        <w:t>Popularidad</w:t>
      </w:r>
      <w:r>
        <w:rPr>
          <w:spacing w:val="-1"/>
          <w:sz w:val="24"/>
        </w:rPr>
        <w:t xml:space="preserve"> </w:t>
      </w:r>
      <w:r>
        <w:rPr>
          <w:sz w:val="24"/>
        </w:rPr>
        <w:t>y</w:t>
      </w:r>
      <w:r>
        <w:rPr>
          <w:spacing w:val="-1"/>
          <w:sz w:val="24"/>
        </w:rPr>
        <w:t xml:space="preserve"> </w:t>
      </w:r>
      <w:r>
        <w:rPr>
          <w:spacing w:val="-2"/>
          <w:sz w:val="24"/>
        </w:rPr>
        <w:t>tendencias</w:t>
      </w:r>
    </w:p>
    <w:p w:rsidR="006E50F6" w:rsidRDefault="006E50F6">
      <w:pPr>
        <w:pStyle w:val="Textoindependiente"/>
        <w:spacing w:before="238"/>
      </w:pPr>
    </w:p>
    <w:p w:rsidR="006E50F6" w:rsidRDefault="00625789">
      <w:pPr>
        <w:pStyle w:val="Textoindependiente"/>
        <w:spacing w:line="360" w:lineRule="auto"/>
        <w:ind w:left="2" w:right="703"/>
        <w:jc w:val="both"/>
      </w:pPr>
      <w:r>
        <w:t>La</w:t>
      </w:r>
      <w:r>
        <w:rPr>
          <w:spacing w:val="-8"/>
        </w:rPr>
        <w:t xml:space="preserve"> </w:t>
      </w:r>
      <w:r>
        <w:t>tendencia</w:t>
      </w:r>
      <w:r>
        <w:rPr>
          <w:spacing w:val="-7"/>
        </w:rPr>
        <w:t xml:space="preserve"> </w:t>
      </w:r>
      <w:r>
        <w:t>de</w:t>
      </w:r>
      <w:r>
        <w:rPr>
          <w:spacing w:val="-8"/>
        </w:rPr>
        <w:t xml:space="preserve"> </w:t>
      </w:r>
      <w:r>
        <w:t>los</w:t>
      </w:r>
      <w:r>
        <w:rPr>
          <w:spacing w:val="-6"/>
        </w:rPr>
        <w:t xml:space="preserve"> </w:t>
      </w:r>
      <w:proofErr w:type="spellStart"/>
      <w:r>
        <w:rPr>
          <w:i/>
        </w:rPr>
        <w:t>rooftops</w:t>
      </w:r>
      <w:proofErr w:type="spellEnd"/>
      <w:r>
        <w:rPr>
          <w:i/>
          <w:spacing w:val="-6"/>
        </w:rPr>
        <w:t xml:space="preserve"> </w:t>
      </w:r>
      <w:r>
        <w:t>ha</w:t>
      </w:r>
      <w:r>
        <w:rPr>
          <w:spacing w:val="-8"/>
        </w:rPr>
        <w:t xml:space="preserve"> </w:t>
      </w:r>
      <w:r>
        <w:t>ganado</w:t>
      </w:r>
      <w:r>
        <w:rPr>
          <w:spacing w:val="-7"/>
        </w:rPr>
        <w:t xml:space="preserve"> </w:t>
      </w:r>
      <w:r>
        <w:t>presencia</w:t>
      </w:r>
      <w:r>
        <w:rPr>
          <w:spacing w:val="-4"/>
        </w:rPr>
        <w:t xml:space="preserve"> </w:t>
      </w:r>
      <w:r>
        <w:t>en</w:t>
      </w:r>
      <w:r>
        <w:rPr>
          <w:spacing w:val="-7"/>
        </w:rPr>
        <w:t xml:space="preserve"> </w:t>
      </w:r>
      <w:r>
        <w:t>diversas</w:t>
      </w:r>
      <w:r>
        <w:rPr>
          <w:spacing w:val="-7"/>
        </w:rPr>
        <w:t xml:space="preserve"> </w:t>
      </w:r>
      <w:r>
        <w:t>ciudades,</w:t>
      </w:r>
      <w:r>
        <w:rPr>
          <w:spacing w:val="-7"/>
        </w:rPr>
        <w:t xml:space="preserve"> </w:t>
      </w:r>
      <w:r>
        <w:t>adaptándose</w:t>
      </w:r>
      <w:r>
        <w:rPr>
          <w:spacing w:val="-8"/>
        </w:rPr>
        <w:t xml:space="preserve"> </w:t>
      </w:r>
      <w:r>
        <w:t>a</w:t>
      </w:r>
      <w:r>
        <w:rPr>
          <w:spacing w:val="-8"/>
        </w:rPr>
        <w:t xml:space="preserve"> </w:t>
      </w:r>
      <w:r>
        <w:t xml:space="preserve">las particularidades de cada entorno. Por ejemplo, en Lima, Perú, distritos como Miraflores y San Isidro han visto un incremento en la apertura de estos espacios, combinando gastronomía, </w:t>
      </w:r>
      <w:proofErr w:type="spellStart"/>
      <w:r>
        <w:t>coctelería</w:t>
      </w:r>
      <w:proofErr w:type="spellEnd"/>
      <w:r>
        <w:t xml:space="preserve"> y entretenimiento en alturas. (Gestión, 202</w:t>
      </w:r>
      <w:r>
        <w:t>4)</w:t>
      </w:r>
    </w:p>
    <w:p w:rsidR="006E50F6" w:rsidRDefault="006E50F6">
      <w:pPr>
        <w:pStyle w:val="Textoindependiente"/>
      </w:pPr>
    </w:p>
    <w:p w:rsidR="006E50F6" w:rsidRDefault="006E50F6">
      <w:pPr>
        <w:pStyle w:val="Textoindependiente"/>
        <w:spacing w:before="24"/>
      </w:pPr>
    </w:p>
    <w:p w:rsidR="006E50F6" w:rsidRDefault="00625789">
      <w:pPr>
        <w:pStyle w:val="Prrafodelista"/>
        <w:numPr>
          <w:ilvl w:val="1"/>
          <w:numId w:val="31"/>
        </w:numPr>
        <w:tabs>
          <w:tab w:val="left" w:pos="721"/>
        </w:tabs>
        <w:ind w:left="721"/>
        <w:rPr>
          <w:sz w:val="24"/>
        </w:rPr>
      </w:pPr>
      <w:bookmarkStart w:id="20" w:name="_bookmark19"/>
      <w:bookmarkEnd w:id="20"/>
      <w:r>
        <w:rPr>
          <w:sz w:val="24"/>
        </w:rPr>
        <w:t>Ejemplos</w:t>
      </w:r>
      <w:r>
        <w:rPr>
          <w:spacing w:val="-3"/>
          <w:sz w:val="24"/>
        </w:rPr>
        <w:t xml:space="preserve"> </w:t>
      </w:r>
      <w:r>
        <w:rPr>
          <w:sz w:val="24"/>
        </w:rPr>
        <w:t>en</w:t>
      </w:r>
      <w:r>
        <w:rPr>
          <w:spacing w:val="-1"/>
          <w:sz w:val="24"/>
        </w:rPr>
        <w:t xml:space="preserve"> </w:t>
      </w:r>
      <w:r>
        <w:rPr>
          <w:spacing w:val="-4"/>
          <w:sz w:val="24"/>
        </w:rPr>
        <w:t>Lima</w:t>
      </w:r>
    </w:p>
    <w:p w:rsidR="006E50F6" w:rsidRDefault="006E50F6">
      <w:pPr>
        <w:pStyle w:val="Textoindependiente"/>
        <w:spacing w:before="238"/>
      </w:pPr>
    </w:p>
    <w:p w:rsidR="006E50F6" w:rsidRDefault="00625789">
      <w:pPr>
        <w:pStyle w:val="Textoindependiente"/>
        <w:spacing w:line="360" w:lineRule="auto"/>
        <w:ind w:left="2" w:right="710"/>
        <w:jc w:val="both"/>
      </w:pPr>
      <w:proofErr w:type="spellStart"/>
      <w:r>
        <w:t>Rooftop</w:t>
      </w:r>
      <w:proofErr w:type="spellEnd"/>
      <w:r>
        <w:t xml:space="preserve"> 128: ubicado en el piso 13, ofrece una experiencia culinaria y de cocteles con cinco tragos de autor que incorporan productos exóticos peruanos.</w:t>
      </w:r>
      <w:r>
        <w:rPr>
          <w:spacing w:val="-6"/>
        </w:rPr>
        <w:t xml:space="preserve"> </w:t>
      </w:r>
      <w:r>
        <w:t>Además, cuenta con un DJ los jueves, viernes y sábados, creando un ambiente vibr</w:t>
      </w:r>
      <w:r>
        <w:t>ante para los asistentes.</w:t>
      </w:r>
    </w:p>
    <w:p w:rsidR="006E50F6" w:rsidRDefault="006E50F6">
      <w:pPr>
        <w:pStyle w:val="Textoindependiente"/>
        <w:spacing w:before="139"/>
      </w:pPr>
    </w:p>
    <w:p w:rsidR="006E50F6" w:rsidRDefault="00625789">
      <w:pPr>
        <w:pStyle w:val="Textoindependiente"/>
        <w:spacing w:line="360" w:lineRule="auto"/>
        <w:ind w:left="2" w:right="706"/>
        <w:jc w:val="both"/>
      </w:pPr>
      <w:proofErr w:type="spellStart"/>
      <w:r>
        <w:t>Ambra</w:t>
      </w:r>
      <w:proofErr w:type="spellEnd"/>
      <w:r>
        <w:t xml:space="preserve"> </w:t>
      </w:r>
      <w:proofErr w:type="spellStart"/>
      <w:r>
        <w:t>Rooftop</w:t>
      </w:r>
      <w:proofErr w:type="spellEnd"/>
      <w:r>
        <w:t xml:space="preserve"> Bar: situado en el piso 16, ha ampliado su horario durante la temporada de verano, presentando una carta de </w:t>
      </w:r>
      <w:proofErr w:type="spellStart"/>
      <w:r>
        <w:t>coctelería</w:t>
      </w:r>
      <w:proofErr w:type="spellEnd"/>
      <w:r>
        <w:t xml:space="preserve"> y opciones de platillos fríos, principalmente</w:t>
      </w:r>
      <w:r>
        <w:rPr>
          <w:spacing w:val="-13"/>
        </w:rPr>
        <w:t xml:space="preserve"> </w:t>
      </w:r>
      <w:r>
        <w:t>marinos,</w:t>
      </w:r>
      <w:r>
        <w:rPr>
          <w:spacing w:val="-11"/>
        </w:rPr>
        <w:t xml:space="preserve"> </w:t>
      </w:r>
      <w:r>
        <w:t>para</w:t>
      </w:r>
      <w:r>
        <w:rPr>
          <w:spacing w:val="-13"/>
        </w:rPr>
        <w:t xml:space="preserve"> </w:t>
      </w:r>
      <w:r>
        <w:t>atraer</w:t>
      </w:r>
      <w:r>
        <w:rPr>
          <w:spacing w:val="-12"/>
        </w:rPr>
        <w:t xml:space="preserve"> </w:t>
      </w:r>
      <w:r>
        <w:t>a</w:t>
      </w:r>
      <w:r>
        <w:rPr>
          <w:spacing w:val="-13"/>
        </w:rPr>
        <w:t xml:space="preserve"> </w:t>
      </w:r>
      <w:r>
        <w:t>clientes</w:t>
      </w:r>
      <w:r>
        <w:rPr>
          <w:spacing w:val="-12"/>
        </w:rPr>
        <w:t xml:space="preserve"> </w:t>
      </w:r>
      <w:r>
        <w:t>que</w:t>
      </w:r>
      <w:r>
        <w:rPr>
          <w:spacing w:val="-10"/>
        </w:rPr>
        <w:t xml:space="preserve"> </w:t>
      </w:r>
      <w:r>
        <w:t>buscan</w:t>
      </w:r>
      <w:r>
        <w:rPr>
          <w:spacing w:val="-12"/>
        </w:rPr>
        <w:t xml:space="preserve"> </w:t>
      </w:r>
      <w:r>
        <w:t>una</w:t>
      </w:r>
      <w:r>
        <w:rPr>
          <w:spacing w:val="-13"/>
        </w:rPr>
        <w:t xml:space="preserve"> </w:t>
      </w:r>
      <w:r>
        <w:t>experiencia</w:t>
      </w:r>
      <w:r>
        <w:rPr>
          <w:spacing w:val="-12"/>
        </w:rPr>
        <w:t xml:space="preserve"> </w:t>
      </w:r>
      <w:r>
        <w:t>refrescante</w:t>
      </w:r>
      <w:r>
        <w:rPr>
          <w:spacing w:val="-12"/>
        </w:rPr>
        <w:t xml:space="preserve"> </w:t>
      </w:r>
      <w:r>
        <w:t>con vista al mar.</w:t>
      </w:r>
    </w:p>
    <w:p w:rsidR="006E50F6" w:rsidRDefault="006E50F6">
      <w:pPr>
        <w:pStyle w:val="Textoindependiente"/>
        <w:spacing w:line="360" w:lineRule="auto"/>
        <w:jc w:val="both"/>
        <w:sectPr w:rsidR="006E50F6">
          <w:pgSz w:w="11910" w:h="16840"/>
          <w:pgMar w:top="1320" w:right="992" w:bottom="1180" w:left="1700" w:header="0" w:footer="998" w:gutter="0"/>
          <w:cols w:space="720"/>
        </w:sectPr>
      </w:pPr>
    </w:p>
    <w:p w:rsidR="006E50F6" w:rsidRDefault="00625789">
      <w:pPr>
        <w:pStyle w:val="Textoindependiente"/>
        <w:spacing w:before="79" w:line="360" w:lineRule="auto"/>
        <w:ind w:left="2" w:right="711"/>
        <w:jc w:val="both"/>
      </w:pPr>
      <w:r>
        <w:lastRenderedPageBreak/>
        <w:t xml:space="preserve">Estos ejemplos reflejan cómo los </w:t>
      </w:r>
      <w:proofErr w:type="spellStart"/>
      <w:r>
        <w:rPr>
          <w:i/>
        </w:rPr>
        <w:t>rooftops</w:t>
      </w:r>
      <w:proofErr w:type="spellEnd"/>
      <w:r>
        <w:rPr>
          <w:i/>
        </w:rPr>
        <w:t xml:space="preserve"> </w:t>
      </w:r>
      <w:r>
        <w:t>se han adaptado a las preferencias locales, ofreciendo propuestas innovadoras que combinan vistas impresionantes con una oferta culinaria y de entretenimi</w:t>
      </w:r>
      <w:r>
        <w:t>ento de calidad.</w:t>
      </w:r>
    </w:p>
    <w:p w:rsidR="006E50F6" w:rsidRDefault="006E50F6">
      <w:pPr>
        <w:pStyle w:val="Textoindependiente"/>
        <w:spacing w:before="138"/>
      </w:pPr>
    </w:p>
    <w:p w:rsidR="006E50F6" w:rsidRDefault="00625789">
      <w:pPr>
        <w:pStyle w:val="Textoindependiente"/>
        <w:spacing w:line="360" w:lineRule="auto"/>
        <w:ind w:left="2" w:right="709"/>
        <w:jc w:val="both"/>
      </w:pPr>
      <w:r>
        <w:t xml:space="preserve">En resumen, los </w:t>
      </w:r>
      <w:proofErr w:type="spellStart"/>
      <w:r>
        <w:rPr>
          <w:i/>
        </w:rPr>
        <w:t>rooftops</w:t>
      </w:r>
      <w:proofErr w:type="spellEnd"/>
      <w:r>
        <w:rPr>
          <w:i/>
        </w:rPr>
        <w:t xml:space="preserve"> </w:t>
      </w:r>
      <w:r>
        <w:t xml:space="preserve">representan una fusión de gastronomía, </w:t>
      </w:r>
      <w:proofErr w:type="spellStart"/>
      <w:r>
        <w:t>coctelería</w:t>
      </w:r>
      <w:proofErr w:type="spellEnd"/>
      <w:r>
        <w:t xml:space="preserve"> y entretenimiento en entornos elevados, proporcionando experiencias únicas que han capturado la atención de locales y turistas en diversas ciudades alrededor del m</w:t>
      </w:r>
      <w:r>
        <w:t>undo.</w:t>
      </w:r>
    </w:p>
    <w:p w:rsidR="006E50F6" w:rsidRDefault="006E50F6">
      <w:pPr>
        <w:pStyle w:val="Textoindependiente"/>
      </w:pPr>
    </w:p>
    <w:p w:rsidR="006E50F6" w:rsidRDefault="006E50F6">
      <w:pPr>
        <w:pStyle w:val="Textoindependiente"/>
      </w:pPr>
    </w:p>
    <w:p w:rsidR="006E50F6" w:rsidRDefault="006E50F6">
      <w:pPr>
        <w:pStyle w:val="Textoindependiente"/>
        <w:spacing w:before="161"/>
      </w:pPr>
    </w:p>
    <w:p w:rsidR="006E50F6" w:rsidRDefault="00625789">
      <w:pPr>
        <w:pStyle w:val="Prrafodelista"/>
        <w:numPr>
          <w:ilvl w:val="1"/>
          <w:numId w:val="31"/>
        </w:numPr>
        <w:tabs>
          <w:tab w:val="left" w:pos="721"/>
        </w:tabs>
        <w:ind w:left="721"/>
        <w:rPr>
          <w:sz w:val="24"/>
        </w:rPr>
      </w:pPr>
      <w:bookmarkStart w:id="21" w:name="_bookmark20"/>
      <w:bookmarkEnd w:id="21"/>
      <w:r>
        <w:rPr>
          <w:sz w:val="24"/>
        </w:rPr>
        <w:t>Restaurantes</w:t>
      </w:r>
      <w:r>
        <w:rPr>
          <w:spacing w:val="-3"/>
          <w:sz w:val="24"/>
        </w:rPr>
        <w:t xml:space="preserve"> </w:t>
      </w:r>
      <w:r>
        <w:rPr>
          <w:sz w:val="24"/>
        </w:rPr>
        <w:t>en</w:t>
      </w:r>
      <w:r>
        <w:rPr>
          <w:spacing w:val="-1"/>
          <w:sz w:val="24"/>
        </w:rPr>
        <w:t xml:space="preserve"> </w:t>
      </w:r>
      <w:r>
        <w:rPr>
          <w:sz w:val="24"/>
        </w:rPr>
        <w:t>Lima</w:t>
      </w:r>
      <w:r>
        <w:rPr>
          <w:spacing w:val="-2"/>
          <w:sz w:val="24"/>
        </w:rPr>
        <w:t xml:space="preserve"> </w:t>
      </w:r>
      <w:r>
        <w:rPr>
          <w:sz w:val="24"/>
        </w:rPr>
        <w:t>que</w:t>
      </w:r>
      <w:r>
        <w:rPr>
          <w:spacing w:val="-3"/>
          <w:sz w:val="24"/>
        </w:rPr>
        <w:t xml:space="preserve"> </w:t>
      </w:r>
      <w:r>
        <w:rPr>
          <w:sz w:val="24"/>
        </w:rPr>
        <w:t>aplican</w:t>
      </w:r>
      <w:r>
        <w:rPr>
          <w:spacing w:val="-1"/>
          <w:sz w:val="24"/>
        </w:rPr>
        <w:t xml:space="preserve"> </w:t>
      </w:r>
      <w:r>
        <w:rPr>
          <w:sz w:val="24"/>
        </w:rPr>
        <w:t>tecnologías</w:t>
      </w:r>
      <w:r>
        <w:rPr>
          <w:spacing w:val="-2"/>
          <w:sz w:val="24"/>
        </w:rPr>
        <w:t xml:space="preserve"> </w:t>
      </w:r>
      <w:r>
        <w:rPr>
          <w:sz w:val="24"/>
        </w:rPr>
        <w:t>SST</w:t>
      </w:r>
      <w:r>
        <w:rPr>
          <w:spacing w:val="-2"/>
          <w:sz w:val="24"/>
        </w:rPr>
        <w:t xml:space="preserve"> </w:t>
      </w:r>
      <w:r>
        <w:rPr>
          <w:sz w:val="24"/>
        </w:rPr>
        <w:t>/</w:t>
      </w:r>
      <w:r>
        <w:rPr>
          <w:spacing w:val="-1"/>
          <w:sz w:val="24"/>
        </w:rPr>
        <w:t xml:space="preserve"> </w:t>
      </w:r>
      <w:r>
        <w:rPr>
          <w:sz w:val="24"/>
        </w:rPr>
        <w:t>autoservicio</w:t>
      </w:r>
      <w:r>
        <w:rPr>
          <w:spacing w:val="-1"/>
          <w:sz w:val="24"/>
        </w:rPr>
        <w:t xml:space="preserve"> </w:t>
      </w:r>
      <w:r>
        <w:rPr>
          <w:spacing w:val="-2"/>
          <w:sz w:val="24"/>
        </w:rPr>
        <w:t>digital</w:t>
      </w:r>
    </w:p>
    <w:p w:rsidR="006E50F6" w:rsidRDefault="006E50F6">
      <w:pPr>
        <w:pStyle w:val="Textoindependiente"/>
        <w:spacing w:before="240"/>
      </w:pPr>
    </w:p>
    <w:p w:rsidR="006E50F6" w:rsidRDefault="00625789">
      <w:pPr>
        <w:pStyle w:val="Textoindependiente"/>
        <w:spacing w:line="360" w:lineRule="auto"/>
        <w:ind w:left="2" w:right="706"/>
        <w:jc w:val="both"/>
      </w:pPr>
      <w:proofErr w:type="spellStart"/>
      <w:r>
        <w:t>Rooftop</w:t>
      </w:r>
      <w:proofErr w:type="spellEnd"/>
      <w:r>
        <w:rPr>
          <w:spacing w:val="-2"/>
        </w:rPr>
        <w:t xml:space="preserve"> </w:t>
      </w:r>
      <w:r>
        <w:t>Bar</w:t>
      </w:r>
      <w:r>
        <w:rPr>
          <w:spacing w:val="-4"/>
        </w:rPr>
        <w:t xml:space="preserve"> </w:t>
      </w:r>
      <w:proofErr w:type="spellStart"/>
      <w:r>
        <w:t>LaGuardia</w:t>
      </w:r>
      <w:proofErr w:type="spellEnd"/>
      <w:r>
        <w:rPr>
          <w:spacing w:val="-1"/>
        </w:rPr>
        <w:t xml:space="preserve"> </w:t>
      </w:r>
      <w:r>
        <w:t>es</w:t>
      </w:r>
      <w:r>
        <w:rPr>
          <w:spacing w:val="-3"/>
        </w:rPr>
        <w:t xml:space="preserve"> </w:t>
      </w:r>
      <w:r>
        <w:t>un</w:t>
      </w:r>
      <w:r>
        <w:rPr>
          <w:spacing w:val="-2"/>
        </w:rPr>
        <w:t xml:space="preserve"> </w:t>
      </w:r>
      <w:r>
        <w:t>espacio</w:t>
      </w:r>
      <w:r>
        <w:rPr>
          <w:spacing w:val="-2"/>
        </w:rPr>
        <w:t xml:space="preserve"> </w:t>
      </w:r>
      <w:r>
        <w:t>gastronómico</w:t>
      </w:r>
      <w:r>
        <w:rPr>
          <w:spacing w:val="-2"/>
        </w:rPr>
        <w:t xml:space="preserve"> </w:t>
      </w:r>
      <w:r>
        <w:t>y</w:t>
      </w:r>
      <w:r>
        <w:rPr>
          <w:spacing w:val="-2"/>
        </w:rPr>
        <w:t xml:space="preserve"> </w:t>
      </w:r>
      <w:r>
        <w:t>social</w:t>
      </w:r>
      <w:r>
        <w:rPr>
          <w:spacing w:val="-2"/>
        </w:rPr>
        <w:t xml:space="preserve"> </w:t>
      </w:r>
      <w:r>
        <w:t>ubicado</w:t>
      </w:r>
      <w:r>
        <w:rPr>
          <w:spacing w:val="-2"/>
        </w:rPr>
        <w:t xml:space="preserve"> </w:t>
      </w:r>
      <w:r>
        <w:t>en</w:t>
      </w:r>
      <w:r>
        <w:rPr>
          <w:spacing w:val="-2"/>
        </w:rPr>
        <w:t xml:space="preserve"> </w:t>
      </w:r>
      <w:r>
        <w:t>Barranco</w:t>
      </w:r>
      <w:r>
        <w:rPr>
          <w:spacing w:val="-2"/>
        </w:rPr>
        <w:t xml:space="preserve"> </w:t>
      </w:r>
      <w:r>
        <w:t>que</w:t>
      </w:r>
      <w:r>
        <w:rPr>
          <w:spacing w:val="-3"/>
        </w:rPr>
        <w:t xml:space="preserve"> </w:t>
      </w:r>
      <w:r>
        <w:t>se caracteriza</w:t>
      </w:r>
      <w:r>
        <w:rPr>
          <w:spacing w:val="-4"/>
        </w:rPr>
        <w:t xml:space="preserve"> </w:t>
      </w:r>
      <w:r>
        <w:t>por</w:t>
      </w:r>
      <w:r>
        <w:rPr>
          <w:spacing w:val="-2"/>
        </w:rPr>
        <w:t xml:space="preserve"> </w:t>
      </w:r>
      <w:r>
        <w:t>su</w:t>
      </w:r>
      <w:r>
        <w:rPr>
          <w:spacing w:val="-3"/>
        </w:rPr>
        <w:t xml:space="preserve"> </w:t>
      </w:r>
      <w:r>
        <w:t>ambiente</w:t>
      </w:r>
      <w:r>
        <w:rPr>
          <w:spacing w:val="-3"/>
        </w:rPr>
        <w:t xml:space="preserve"> </w:t>
      </w:r>
      <w:r>
        <w:t>sofisticado</w:t>
      </w:r>
      <w:r>
        <w:rPr>
          <w:spacing w:val="-3"/>
        </w:rPr>
        <w:t xml:space="preserve"> </w:t>
      </w:r>
      <w:r>
        <w:t>y</w:t>
      </w:r>
      <w:r>
        <w:rPr>
          <w:spacing w:val="-1"/>
        </w:rPr>
        <w:t xml:space="preserve"> </w:t>
      </w:r>
      <w:r>
        <w:t>carta</w:t>
      </w:r>
      <w:r>
        <w:rPr>
          <w:spacing w:val="-4"/>
        </w:rPr>
        <w:t xml:space="preserve"> </w:t>
      </w:r>
      <w:r>
        <w:t>de</w:t>
      </w:r>
      <w:r>
        <w:rPr>
          <w:spacing w:val="-2"/>
        </w:rPr>
        <w:t xml:space="preserve"> </w:t>
      </w:r>
      <w:proofErr w:type="spellStart"/>
      <w:r>
        <w:t>coctelería</w:t>
      </w:r>
      <w:proofErr w:type="spellEnd"/>
      <w:r>
        <w:rPr>
          <w:spacing w:val="-4"/>
        </w:rPr>
        <w:t xml:space="preserve"> </w:t>
      </w:r>
      <w:r>
        <w:t>y</w:t>
      </w:r>
      <w:r>
        <w:rPr>
          <w:spacing w:val="-3"/>
        </w:rPr>
        <w:t xml:space="preserve"> </w:t>
      </w:r>
      <w:r>
        <w:t>platos</w:t>
      </w:r>
      <w:r>
        <w:rPr>
          <w:spacing w:val="-1"/>
        </w:rPr>
        <w:t xml:space="preserve"> </w:t>
      </w:r>
      <w:r>
        <w:t>contemporáneos.</w:t>
      </w:r>
      <w:r>
        <w:rPr>
          <w:spacing w:val="-3"/>
        </w:rPr>
        <w:t xml:space="preserve"> </w:t>
      </w:r>
      <w:r>
        <w:t>El establecimiento ha incorporado tecnologías de menú digital y pedido online dentro del local,</w:t>
      </w:r>
      <w:r>
        <w:rPr>
          <w:spacing w:val="-6"/>
        </w:rPr>
        <w:t xml:space="preserve"> </w:t>
      </w:r>
      <w:r>
        <w:t>permitiendo</w:t>
      </w:r>
      <w:r>
        <w:rPr>
          <w:spacing w:val="-7"/>
        </w:rPr>
        <w:t xml:space="preserve"> </w:t>
      </w:r>
      <w:r>
        <w:t>que</w:t>
      </w:r>
      <w:r>
        <w:rPr>
          <w:spacing w:val="-8"/>
        </w:rPr>
        <w:t xml:space="preserve"> </w:t>
      </w:r>
      <w:r>
        <w:t>los</w:t>
      </w:r>
      <w:r>
        <w:rPr>
          <w:spacing w:val="-7"/>
        </w:rPr>
        <w:t xml:space="preserve"> </w:t>
      </w:r>
      <w:r>
        <w:t>comensales</w:t>
      </w:r>
      <w:r>
        <w:rPr>
          <w:spacing w:val="-7"/>
        </w:rPr>
        <w:t xml:space="preserve"> </w:t>
      </w:r>
      <w:r>
        <w:t>consulten</w:t>
      </w:r>
      <w:r>
        <w:rPr>
          <w:spacing w:val="-7"/>
        </w:rPr>
        <w:t xml:space="preserve"> </w:t>
      </w:r>
      <w:r>
        <w:t>su</w:t>
      </w:r>
      <w:r>
        <w:rPr>
          <w:spacing w:val="-7"/>
        </w:rPr>
        <w:t xml:space="preserve"> </w:t>
      </w:r>
      <w:r>
        <w:t>carta</w:t>
      </w:r>
      <w:r>
        <w:rPr>
          <w:spacing w:val="-8"/>
        </w:rPr>
        <w:t xml:space="preserve"> </w:t>
      </w:r>
      <w:r>
        <w:t>y</w:t>
      </w:r>
      <w:r>
        <w:rPr>
          <w:spacing w:val="-7"/>
        </w:rPr>
        <w:t xml:space="preserve"> </w:t>
      </w:r>
      <w:r>
        <w:t>realicen</w:t>
      </w:r>
      <w:r>
        <w:rPr>
          <w:spacing w:val="-7"/>
        </w:rPr>
        <w:t xml:space="preserve"> </w:t>
      </w:r>
      <w:r>
        <w:t>pedidos</w:t>
      </w:r>
      <w:r>
        <w:rPr>
          <w:spacing w:val="-5"/>
        </w:rPr>
        <w:t xml:space="preserve"> </w:t>
      </w:r>
      <w:r>
        <w:t>directamente desde</w:t>
      </w:r>
      <w:r>
        <w:rPr>
          <w:spacing w:val="-7"/>
        </w:rPr>
        <w:t xml:space="preserve"> </w:t>
      </w:r>
      <w:r>
        <w:t>su</w:t>
      </w:r>
      <w:r>
        <w:rPr>
          <w:spacing w:val="-6"/>
        </w:rPr>
        <w:t xml:space="preserve"> </w:t>
      </w:r>
      <w:r>
        <w:t>celular</w:t>
      </w:r>
      <w:r>
        <w:rPr>
          <w:spacing w:val="-7"/>
        </w:rPr>
        <w:t xml:space="preserve"> </w:t>
      </w:r>
      <w:r>
        <w:t>mediante</w:t>
      </w:r>
      <w:r>
        <w:rPr>
          <w:spacing w:val="-6"/>
        </w:rPr>
        <w:t xml:space="preserve"> </w:t>
      </w:r>
      <w:r>
        <w:t>un</w:t>
      </w:r>
      <w:r>
        <w:rPr>
          <w:spacing w:val="-6"/>
        </w:rPr>
        <w:t xml:space="preserve"> </w:t>
      </w:r>
      <w:r>
        <w:t>enlace</w:t>
      </w:r>
      <w:r>
        <w:rPr>
          <w:spacing w:val="-7"/>
        </w:rPr>
        <w:t xml:space="preserve"> </w:t>
      </w:r>
      <w:r>
        <w:t>web.</w:t>
      </w:r>
      <w:r>
        <w:rPr>
          <w:spacing w:val="-6"/>
        </w:rPr>
        <w:t xml:space="preserve"> </w:t>
      </w:r>
      <w:r>
        <w:t>Esto</w:t>
      </w:r>
      <w:r>
        <w:rPr>
          <w:spacing w:val="-5"/>
        </w:rPr>
        <w:t xml:space="preserve"> </w:t>
      </w:r>
      <w:r>
        <w:t>reduce</w:t>
      </w:r>
      <w:r>
        <w:rPr>
          <w:spacing w:val="-7"/>
        </w:rPr>
        <w:t xml:space="preserve"> </w:t>
      </w:r>
      <w:r>
        <w:t>el</w:t>
      </w:r>
      <w:r>
        <w:rPr>
          <w:spacing w:val="-5"/>
        </w:rPr>
        <w:t xml:space="preserve"> </w:t>
      </w:r>
      <w:r>
        <w:t>tiempo</w:t>
      </w:r>
      <w:r>
        <w:rPr>
          <w:spacing w:val="-5"/>
        </w:rPr>
        <w:t xml:space="preserve"> </w:t>
      </w:r>
      <w:r>
        <w:t>de</w:t>
      </w:r>
      <w:r>
        <w:rPr>
          <w:spacing w:val="-7"/>
        </w:rPr>
        <w:t xml:space="preserve"> </w:t>
      </w:r>
      <w:r>
        <w:t>espera</w:t>
      </w:r>
      <w:r>
        <w:rPr>
          <w:spacing w:val="-8"/>
        </w:rPr>
        <w:t xml:space="preserve"> </w:t>
      </w:r>
      <w:r>
        <w:t>por</w:t>
      </w:r>
      <w:r>
        <w:rPr>
          <w:spacing w:val="-7"/>
        </w:rPr>
        <w:t xml:space="preserve"> </w:t>
      </w:r>
      <w:r>
        <w:t>l</w:t>
      </w:r>
      <w:r>
        <w:t>a</w:t>
      </w:r>
      <w:r>
        <w:rPr>
          <w:spacing w:val="-6"/>
        </w:rPr>
        <w:t xml:space="preserve"> </w:t>
      </w:r>
      <w:r>
        <w:t>atención tradicional y mejora la experiencia de servicio en mesa, integrando la tecnología como parte del flujo de consumo.</w:t>
      </w:r>
    </w:p>
    <w:p w:rsidR="006E50F6" w:rsidRDefault="006E50F6">
      <w:pPr>
        <w:pStyle w:val="Textoindependiente"/>
        <w:spacing w:before="138"/>
      </w:pPr>
    </w:p>
    <w:p w:rsidR="006E50F6" w:rsidRDefault="00625789">
      <w:pPr>
        <w:pStyle w:val="Textoindependiente"/>
        <w:spacing w:line="360" w:lineRule="auto"/>
        <w:ind w:left="2" w:right="702"/>
        <w:jc w:val="both"/>
      </w:pPr>
      <w:r>
        <w:t xml:space="preserve">Saha Terraza </w:t>
      </w:r>
      <w:proofErr w:type="spellStart"/>
      <w:r>
        <w:t>Cocktail</w:t>
      </w:r>
      <w:proofErr w:type="spellEnd"/>
      <w:r>
        <w:t xml:space="preserve"> Bar, ubicado en Miraflores, combina una oferta de </w:t>
      </w:r>
      <w:proofErr w:type="spellStart"/>
      <w:r>
        <w:t>coctelería</w:t>
      </w:r>
      <w:proofErr w:type="spellEnd"/>
      <w:r>
        <w:t xml:space="preserve"> creativa</w:t>
      </w:r>
      <w:r>
        <w:rPr>
          <w:spacing w:val="-8"/>
        </w:rPr>
        <w:t xml:space="preserve"> </w:t>
      </w:r>
      <w:r>
        <w:t>con</w:t>
      </w:r>
      <w:r>
        <w:rPr>
          <w:spacing w:val="-10"/>
        </w:rPr>
        <w:t xml:space="preserve"> </w:t>
      </w:r>
      <w:r>
        <w:t>un</w:t>
      </w:r>
      <w:r>
        <w:rPr>
          <w:spacing w:val="-10"/>
        </w:rPr>
        <w:t xml:space="preserve"> </w:t>
      </w:r>
      <w:r>
        <w:t>ambiente</w:t>
      </w:r>
      <w:r>
        <w:rPr>
          <w:spacing w:val="-8"/>
        </w:rPr>
        <w:t xml:space="preserve"> </w:t>
      </w:r>
      <w:r>
        <w:t>de</w:t>
      </w:r>
      <w:r>
        <w:rPr>
          <w:spacing w:val="-11"/>
        </w:rPr>
        <w:t xml:space="preserve"> </w:t>
      </w:r>
      <w:r>
        <w:t>terraza</w:t>
      </w:r>
      <w:r>
        <w:rPr>
          <w:spacing w:val="-11"/>
        </w:rPr>
        <w:t xml:space="preserve"> </w:t>
      </w:r>
      <w:r>
        <w:t>urbana.</w:t>
      </w:r>
      <w:r>
        <w:rPr>
          <w:spacing w:val="-10"/>
        </w:rPr>
        <w:t xml:space="preserve"> </w:t>
      </w:r>
      <w:r>
        <w:t>El</w:t>
      </w:r>
      <w:r>
        <w:rPr>
          <w:spacing w:val="-9"/>
        </w:rPr>
        <w:t xml:space="preserve"> </w:t>
      </w:r>
      <w:r>
        <w:t>bar</w:t>
      </w:r>
      <w:r>
        <w:rPr>
          <w:spacing w:val="-8"/>
        </w:rPr>
        <w:t xml:space="preserve"> </w:t>
      </w:r>
      <w:r>
        <w:t>ha</w:t>
      </w:r>
      <w:r>
        <w:rPr>
          <w:spacing w:val="-11"/>
        </w:rPr>
        <w:t xml:space="preserve"> </w:t>
      </w:r>
      <w:r>
        <w:t>adoptado</w:t>
      </w:r>
      <w:r>
        <w:rPr>
          <w:spacing w:val="-10"/>
        </w:rPr>
        <w:t xml:space="preserve"> </w:t>
      </w:r>
      <w:r>
        <w:t>menú</w:t>
      </w:r>
      <w:r>
        <w:rPr>
          <w:spacing w:val="-10"/>
        </w:rPr>
        <w:t xml:space="preserve"> </w:t>
      </w:r>
      <w:r>
        <w:t>digital</w:t>
      </w:r>
      <w:r>
        <w:rPr>
          <w:spacing w:val="-7"/>
        </w:rPr>
        <w:t xml:space="preserve"> </w:t>
      </w:r>
      <w:r>
        <w:t>accesible</w:t>
      </w:r>
      <w:r>
        <w:rPr>
          <w:spacing w:val="-11"/>
        </w:rPr>
        <w:t xml:space="preserve"> </w:t>
      </w:r>
      <w:r>
        <w:t>vía QR,</w:t>
      </w:r>
      <w:r>
        <w:rPr>
          <w:spacing w:val="-8"/>
        </w:rPr>
        <w:t xml:space="preserve"> </w:t>
      </w:r>
      <w:r>
        <w:t>que</w:t>
      </w:r>
      <w:r>
        <w:rPr>
          <w:spacing w:val="-9"/>
        </w:rPr>
        <w:t xml:space="preserve"> </w:t>
      </w:r>
      <w:r>
        <w:t>permite</w:t>
      </w:r>
      <w:r>
        <w:rPr>
          <w:spacing w:val="-8"/>
        </w:rPr>
        <w:t xml:space="preserve"> </w:t>
      </w:r>
      <w:r>
        <w:t>a</w:t>
      </w:r>
      <w:r>
        <w:rPr>
          <w:spacing w:val="-9"/>
        </w:rPr>
        <w:t xml:space="preserve"> </w:t>
      </w:r>
      <w:r>
        <w:t>los</w:t>
      </w:r>
      <w:r>
        <w:rPr>
          <w:spacing w:val="-8"/>
        </w:rPr>
        <w:t xml:space="preserve"> </w:t>
      </w:r>
      <w:r>
        <w:t>clientes</w:t>
      </w:r>
      <w:r>
        <w:rPr>
          <w:spacing w:val="-9"/>
        </w:rPr>
        <w:t xml:space="preserve"> </w:t>
      </w:r>
      <w:r>
        <w:t>visualizar</w:t>
      </w:r>
      <w:r>
        <w:rPr>
          <w:spacing w:val="-9"/>
        </w:rPr>
        <w:t xml:space="preserve"> </w:t>
      </w:r>
      <w:r>
        <w:t>el</w:t>
      </w:r>
      <w:r>
        <w:rPr>
          <w:spacing w:val="-8"/>
        </w:rPr>
        <w:t xml:space="preserve"> </w:t>
      </w:r>
      <w:r>
        <w:t>menú</w:t>
      </w:r>
      <w:r>
        <w:rPr>
          <w:spacing w:val="-6"/>
        </w:rPr>
        <w:t xml:space="preserve"> </w:t>
      </w:r>
      <w:r>
        <w:t>y</w:t>
      </w:r>
      <w:r>
        <w:rPr>
          <w:spacing w:val="-8"/>
        </w:rPr>
        <w:t xml:space="preserve"> </w:t>
      </w:r>
      <w:r>
        <w:t>gestionar</w:t>
      </w:r>
      <w:r>
        <w:rPr>
          <w:spacing w:val="-9"/>
        </w:rPr>
        <w:t xml:space="preserve"> </w:t>
      </w:r>
      <w:r>
        <w:t>sus</w:t>
      </w:r>
      <w:r>
        <w:rPr>
          <w:spacing w:val="-8"/>
        </w:rPr>
        <w:t xml:space="preserve"> </w:t>
      </w:r>
      <w:r>
        <w:t>pedidos</w:t>
      </w:r>
      <w:r>
        <w:rPr>
          <w:spacing w:val="-8"/>
        </w:rPr>
        <w:t xml:space="preserve"> </w:t>
      </w:r>
      <w:r>
        <w:t>de</w:t>
      </w:r>
      <w:r>
        <w:rPr>
          <w:spacing w:val="-9"/>
        </w:rPr>
        <w:t xml:space="preserve"> </w:t>
      </w:r>
      <w:r>
        <w:t>forma</w:t>
      </w:r>
      <w:r>
        <w:rPr>
          <w:spacing w:val="-6"/>
        </w:rPr>
        <w:t xml:space="preserve"> </w:t>
      </w:r>
      <w:r>
        <w:t>rápida y</w:t>
      </w:r>
      <w:r>
        <w:rPr>
          <w:spacing w:val="-11"/>
        </w:rPr>
        <w:t xml:space="preserve"> </w:t>
      </w:r>
      <w:r>
        <w:t>sin</w:t>
      </w:r>
      <w:r>
        <w:rPr>
          <w:spacing w:val="-10"/>
        </w:rPr>
        <w:t xml:space="preserve"> </w:t>
      </w:r>
      <w:r>
        <w:t>contacto</w:t>
      </w:r>
      <w:r>
        <w:rPr>
          <w:spacing w:val="-10"/>
        </w:rPr>
        <w:t xml:space="preserve"> </w:t>
      </w:r>
      <w:r>
        <w:t>físico</w:t>
      </w:r>
      <w:r>
        <w:rPr>
          <w:spacing w:val="-11"/>
        </w:rPr>
        <w:t xml:space="preserve"> </w:t>
      </w:r>
      <w:r>
        <w:t>con</w:t>
      </w:r>
      <w:r>
        <w:rPr>
          <w:spacing w:val="-8"/>
        </w:rPr>
        <w:t xml:space="preserve"> </w:t>
      </w:r>
      <w:r>
        <w:t>cartas</w:t>
      </w:r>
      <w:r>
        <w:rPr>
          <w:spacing w:val="-10"/>
        </w:rPr>
        <w:t xml:space="preserve"> </w:t>
      </w:r>
      <w:r>
        <w:t>impresas</w:t>
      </w:r>
      <w:r>
        <w:rPr>
          <w:spacing w:val="-10"/>
        </w:rPr>
        <w:t xml:space="preserve"> </w:t>
      </w:r>
      <w:r>
        <w:t>tradicionales.</w:t>
      </w:r>
      <w:r>
        <w:rPr>
          <w:spacing w:val="-11"/>
        </w:rPr>
        <w:t xml:space="preserve"> </w:t>
      </w:r>
      <w:r>
        <w:t>Esta</w:t>
      </w:r>
      <w:r>
        <w:rPr>
          <w:spacing w:val="-11"/>
        </w:rPr>
        <w:t xml:space="preserve"> </w:t>
      </w:r>
      <w:r>
        <w:t>implementación</w:t>
      </w:r>
      <w:r>
        <w:rPr>
          <w:spacing w:val="-11"/>
        </w:rPr>
        <w:t xml:space="preserve"> </w:t>
      </w:r>
      <w:r>
        <w:t>se</w:t>
      </w:r>
      <w:r>
        <w:rPr>
          <w:spacing w:val="-11"/>
        </w:rPr>
        <w:t xml:space="preserve"> </w:t>
      </w:r>
      <w:r>
        <w:t>alinea</w:t>
      </w:r>
      <w:r>
        <w:rPr>
          <w:spacing w:val="-12"/>
        </w:rPr>
        <w:t xml:space="preserve"> </w:t>
      </w:r>
      <w:r>
        <w:t>con tendencias contemporáneas de consumo en las que la digitalización complementa la experiencia de servicio sin perder la interacción social del lugar.</w:t>
      </w:r>
    </w:p>
    <w:p w:rsidR="006E50F6" w:rsidRDefault="006E50F6">
      <w:pPr>
        <w:pStyle w:val="Textoindependiente"/>
        <w:spacing w:before="138"/>
      </w:pPr>
    </w:p>
    <w:p w:rsidR="006E50F6" w:rsidRDefault="00625789">
      <w:pPr>
        <w:pStyle w:val="Textoindependiente"/>
        <w:spacing w:line="360" w:lineRule="auto"/>
        <w:ind w:left="2" w:right="704"/>
        <w:jc w:val="both"/>
      </w:pPr>
      <w:r>
        <w:t>Mi Tercer Lugar es un restaurante-bar en Miraflores que ha modernizado su servicio mediante</w:t>
      </w:r>
      <w:r>
        <w:rPr>
          <w:spacing w:val="-7"/>
        </w:rPr>
        <w:t xml:space="preserve"> </w:t>
      </w:r>
      <w:r>
        <w:t>menú</w:t>
      </w:r>
      <w:r>
        <w:rPr>
          <w:spacing w:val="-5"/>
        </w:rPr>
        <w:t xml:space="preserve"> </w:t>
      </w:r>
      <w:r>
        <w:t>digit</w:t>
      </w:r>
      <w:r>
        <w:t>al</w:t>
      </w:r>
      <w:r>
        <w:rPr>
          <w:spacing w:val="-5"/>
        </w:rPr>
        <w:t xml:space="preserve"> </w:t>
      </w:r>
      <w:r>
        <w:t>y</w:t>
      </w:r>
      <w:r>
        <w:rPr>
          <w:spacing w:val="-5"/>
        </w:rPr>
        <w:t xml:space="preserve"> </w:t>
      </w:r>
      <w:r>
        <w:t>opciones</w:t>
      </w:r>
      <w:r>
        <w:rPr>
          <w:spacing w:val="-5"/>
        </w:rPr>
        <w:t xml:space="preserve"> </w:t>
      </w:r>
      <w:r>
        <w:t>de</w:t>
      </w:r>
      <w:r>
        <w:rPr>
          <w:spacing w:val="-6"/>
        </w:rPr>
        <w:t xml:space="preserve"> </w:t>
      </w:r>
      <w:r>
        <w:t>pedido</w:t>
      </w:r>
      <w:r>
        <w:rPr>
          <w:spacing w:val="-4"/>
        </w:rPr>
        <w:t xml:space="preserve"> </w:t>
      </w:r>
      <w:r>
        <w:t>en</w:t>
      </w:r>
      <w:r>
        <w:rPr>
          <w:spacing w:val="-5"/>
        </w:rPr>
        <w:t xml:space="preserve"> </w:t>
      </w:r>
      <w:r>
        <w:t>mesa.</w:t>
      </w:r>
      <w:r>
        <w:rPr>
          <w:spacing w:val="-15"/>
        </w:rPr>
        <w:t xml:space="preserve"> </w:t>
      </w:r>
      <w:r>
        <w:t>Al</w:t>
      </w:r>
      <w:r>
        <w:rPr>
          <w:spacing w:val="-5"/>
        </w:rPr>
        <w:t xml:space="preserve"> </w:t>
      </w:r>
      <w:r>
        <w:t>escanear</w:t>
      </w:r>
      <w:r>
        <w:rPr>
          <w:spacing w:val="-6"/>
        </w:rPr>
        <w:t xml:space="preserve"> </w:t>
      </w:r>
      <w:r>
        <w:t>un</w:t>
      </w:r>
      <w:r>
        <w:rPr>
          <w:spacing w:val="-5"/>
        </w:rPr>
        <w:t xml:space="preserve"> </w:t>
      </w:r>
      <w:r>
        <w:t>código</w:t>
      </w:r>
      <w:r>
        <w:rPr>
          <w:spacing w:val="-5"/>
        </w:rPr>
        <w:t xml:space="preserve"> </w:t>
      </w:r>
      <w:r>
        <w:t>QR</w:t>
      </w:r>
      <w:r>
        <w:rPr>
          <w:spacing w:val="-5"/>
        </w:rPr>
        <w:t xml:space="preserve"> </w:t>
      </w:r>
      <w:r>
        <w:t>ubicado en la mesa, los clientes acceden a la carta completa desde su teléfono y pueden solicitar sus productos sin depender directamente de un mesero. Esta digitalización contribuye a agilizar la atención y a reducir fricciones en el proceso de servicio.</w:t>
      </w:r>
    </w:p>
    <w:p w:rsidR="006E50F6" w:rsidRDefault="006E50F6">
      <w:pPr>
        <w:pStyle w:val="Textoindependiente"/>
        <w:spacing w:line="360" w:lineRule="auto"/>
        <w:jc w:val="both"/>
        <w:sectPr w:rsidR="006E50F6">
          <w:pgSz w:w="11910" w:h="16840"/>
          <w:pgMar w:top="1320" w:right="992" w:bottom="1180" w:left="1700" w:header="0" w:footer="998" w:gutter="0"/>
          <w:cols w:space="720"/>
        </w:sectPr>
      </w:pPr>
    </w:p>
    <w:p w:rsidR="006E50F6" w:rsidRDefault="00625789">
      <w:pPr>
        <w:pStyle w:val="Textoindependiente"/>
        <w:spacing w:before="79" w:line="360" w:lineRule="auto"/>
        <w:ind w:left="2" w:right="707"/>
        <w:jc w:val="both"/>
      </w:pPr>
      <w:r>
        <w:lastRenderedPageBreak/>
        <w:t>BOHOMIA BAR, situado en el centro de Lima, ha implementado un sistema de carta digital con QR, permitiendo a los clientes navegar su oferta gastronómica desde su dispositivo móvil. Este formato reduce la necesidad de cartas físicas y com</w:t>
      </w:r>
      <w:r>
        <w:t>plementa la experiencia de consumo, facilitando al comensal la exploración rápida de platos y bebidas. Aunque su tecnología puede no incluir el flujo de pedido automatizado directamente en el sistema (dependiendo del proveedor), representa una adopción sig</w:t>
      </w:r>
      <w:r>
        <w:t>nificativa de SST para mejorar la experiencia de servicio en el punto de consumo.</w:t>
      </w:r>
    </w:p>
    <w:p w:rsidR="006E50F6" w:rsidRDefault="006E50F6">
      <w:pPr>
        <w:pStyle w:val="Textoindependiente"/>
        <w:spacing w:before="138"/>
      </w:pPr>
    </w:p>
    <w:p w:rsidR="006E50F6" w:rsidRDefault="00625789">
      <w:pPr>
        <w:pStyle w:val="Textoindependiente"/>
        <w:spacing w:before="1" w:line="360" w:lineRule="auto"/>
        <w:ind w:left="2" w:right="703"/>
        <w:jc w:val="both"/>
      </w:pPr>
      <w:r>
        <w:t>El</w:t>
      </w:r>
      <w:r>
        <w:rPr>
          <w:spacing w:val="-10"/>
        </w:rPr>
        <w:t xml:space="preserve"> </w:t>
      </w:r>
      <w:r>
        <w:t>Mesón</w:t>
      </w:r>
      <w:r>
        <w:rPr>
          <w:spacing w:val="-10"/>
        </w:rPr>
        <w:t xml:space="preserve"> </w:t>
      </w:r>
      <w:r>
        <w:t>del</w:t>
      </w:r>
      <w:r>
        <w:rPr>
          <w:spacing w:val="-10"/>
        </w:rPr>
        <w:t xml:space="preserve"> </w:t>
      </w:r>
      <w:r>
        <w:t>Inca,</w:t>
      </w:r>
      <w:r>
        <w:rPr>
          <w:spacing w:val="-11"/>
        </w:rPr>
        <w:t xml:space="preserve"> </w:t>
      </w:r>
      <w:r>
        <w:t>reconocido</w:t>
      </w:r>
      <w:r>
        <w:rPr>
          <w:spacing w:val="-10"/>
        </w:rPr>
        <w:t xml:space="preserve"> </w:t>
      </w:r>
      <w:r>
        <w:t>por</w:t>
      </w:r>
      <w:r>
        <w:rPr>
          <w:spacing w:val="-11"/>
        </w:rPr>
        <w:t xml:space="preserve"> </w:t>
      </w:r>
      <w:r>
        <w:t>su</w:t>
      </w:r>
      <w:r>
        <w:rPr>
          <w:spacing w:val="-10"/>
        </w:rPr>
        <w:t xml:space="preserve"> </w:t>
      </w:r>
      <w:r>
        <w:t>oferta</w:t>
      </w:r>
      <w:r>
        <w:rPr>
          <w:spacing w:val="-10"/>
        </w:rPr>
        <w:t xml:space="preserve"> </w:t>
      </w:r>
      <w:r>
        <w:t>culinaria</w:t>
      </w:r>
      <w:r>
        <w:rPr>
          <w:spacing w:val="-12"/>
        </w:rPr>
        <w:t xml:space="preserve"> </w:t>
      </w:r>
      <w:r>
        <w:t>tradicional</w:t>
      </w:r>
      <w:r>
        <w:rPr>
          <w:spacing w:val="-10"/>
        </w:rPr>
        <w:t xml:space="preserve"> </w:t>
      </w:r>
      <w:r>
        <w:t>y</w:t>
      </w:r>
      <w:r>
        <w:rPr>
          <w:spacing w:val="-9"/>
        </w:rPr>
        <w:t xml:space="preserve"> </w:t>
      </w:r>
      <w:r>
        <w:t>ambiente</w:t>
      </w:r>
      <w:r>
        <w:rPr>
          <w:spacing w:val="-10"/>
        </w:rPr>
        <w:t xml:space="preserve"> </w:t>
      </w:r>
      <w:r>
        <w:t>acogedor,</w:t>
      </w:r>
      <w:r>
        <w:rPr>
          <w:spacing w:val="-11"/>
        </w:rPr>
        <w:t xml:space="preserve"> </w:t>
      </w:r>
      <w:r>
        <w:t xml:space="preserve">ha migrado parte de su carta a formatos digitales accesibles mediante códigos QR. Los </w:t>
      </w:r>
      <w:r>
        <w:t>comensales</w:t>
      </w:r>
      <w:r>
        <w:rPr>
          <w:spacing w:val="-11"/>
        </w:rPr>
        <w:t xml:space="preserve"> </w:t>
      </w:r>
      <w:r>
        <w:t>pueden</w:t>
      </w:r>
      <w:r>
        <w:rPr>
          <w:spacing w:val="-11"/>
        </w:rPr>
        <w:t xml:space="preserve"> </w:t>
      </w:r>
      <w:r>
        <w:t>visualizar</w:t>
      </w:r>
      <w:r>
        <w:rPr>
          <w:spacing w:val="-11"/>
        </w:rPr>
        <w:t xml:space="preserve"> </w:t>
      </w:r>
      <w:r>
        <w:t>menús,</w:t>
      </w:r>
      <w:r>
        <w:rPr>
          <w:spacing w:val="-11"/>
        </w:rPr>
        <w:t xml:space="preserve"> </w:t>
      </w:r>
      <w:r>
        <w:t>descripciones</w:t>
      </w:r>
      <w:r>
        <w:rPr>
          <w:spacing w:val="-10"/>
        </w:rPr>
        <w:t xml:space="preserve"> </w:t>
      </w:r>
      <w:r>
        <w:t>y</w:t>
      </w:r>
      <w:r>
        <w:rPr>
          <w:spacing w:val="-11"/>
        </w:rPr>
        <w:t xml:space="preserve"> </w:t>
      </w:r>
      <w:r>
        <w:t>precios</w:t>
      </w:r>
      <w:r>
        <w:rPr>
          <w:spacing w:val="-10"/>
        </w:rPr>
        <w:t xml:space="preserve"> </w:t>
      </w:r>
      <w:r>
        <w:t>desde</w:t>
      </w:r>
      <w:r>
        <w:rPr>
          <w:spacing w:val="-11"/>
        </w:rPr>
        <w:t xml:space="preserve"> </w:t>
      </w:r>
      <w:r>
        <w:t>su</w:t>
      </w:r>
      <w:r>
        <w:rPr>
          <w:spacing w:val="-10"/>
        </w:rPr>
        <w:t xml:space="preserve"> </w:t>
      </w:r>
      <w:r>
        <w:t>dispositivo</w:t>
      </w:r>
      <w:r>
        <w:rPr>
          <w:spacing w:val="-10"/>
        </w:rPr>
        <w:t xml:space="preserve"> </w:t>
      </w:r>
      <w:r>
        <w:t>móvil, lo cual facilita la interacción y reduce la dependencia de cartas en papel. Esta adopción de</w:t>
      </w:r>
      <w:r>
        <w:rPr>
          <w:spacing w:val="-3"/>
        </w:rPr>
        <w:t xml:space="preserve"> </w:t>
      </w:r>
      <w:r>
        <w:t>SST</w:t>
      </w:r>
      <w:r>
        <w:rPr>
          <w:spacing w:val="-7"/>
        </w:rPr>
        <w:t xml:space="preserve"> </w:t>
      </w:r>
      <w:r>
        <w:t>forma</w:t>
      </w:r>
      <w:r>
        <w:rPr>
          <w:spacing w:val="-1"/>
        </w:rPr>
        <w:t xml:space="preserve"> </w:t>
      </w:r>
      <w:r>
        <w:t>parte</w:t>
      </w:r>
      <w:r>
        <w:rPr>
          <w:spacing w:val="-3"/>
        </w:rPr>
        <w:t xml:space="preserve"> </w:t>
      </w:r>
      <w:r>
        <w:t>de</w:t>
      </w:r>
      <w:r>
        <w:rPr>
          <w:spacing w:val="-1"/>
        </w:rPr>
        <w:t xml:space="preserve"> </w:t>
      </w:r>
      <w:r>
        <w:t>una</w:t>
      </w:r>
      <w:r>
        <w:rPr>
          <w:spacing w:val="-3"/>
        </w:rPr>
        <w:t xml:space="preserve"> </w:t>
      </w:r>
      <w:r>
        <w:t>tendencia</w:t>
      </w:r>
      <w:r>
        <w:rPr>
          <w:spacing w:val="-2"/>
        </w:rPr>
        <w:t xml:space="preserve"> </w:t>
      </w:r>
      <w:r>
        <w:t>general</w:t>
      </w:r>
      <w:r>
        <w:rPr>
          <w:spacing w:val="-2"/>
        </w:rPr>
        <w:t xml:space="preserve"> </w:t>
      </w:r>
      <w:r>
        <w:t>en</w:t>
      </w:r>
      <w:r>
        <w:rPr>
          <w:spacing w:val="-1"/>
        </w:rPr>
        <w:t xml:space="preserve"> </w:t>
      </w:r>
      <w:r>
        <w:t>la</w:t>
      </w:r>
      <w:r>
        <w:rPr>
          <w:spacing w:val="-2"/>
        </w:rPr>
        <w:t xml:space="preserve"> </w:t>
      </w:r>
      <w:r>
        <w:t>ciudad</w:t>
      </w:r>
      <w:r>
        <w:rPr>
          <w:spacing w:val="-1"/>
        </w:rPr>
        <w:t xml:space="preserve"> </w:t>
      </w:r>
      <w:r>
        <w:t>de</w:t>
      </w:r>
      <w:r>
        <w:rPr>
          <w:spacing w:val="-3"/>
        </w:rPr>
        <w:t xml:space="preserve"> </w:t>
      </w:r>
      <w:r>
        <w:t>Lima</w:t>
      </w:r>
      <w:r>
        <w:rPr>
          <w:spacing w:val="-1"/>
        </w:rPr>
        <w:t xml:space="preserve"> </w:t>
      </w:r>
      <w:r>
        <w:t>hacia</w:t>
      </w:r>
      <w:r>
        <w:rPr>
          <w:spacing w:val="-2"/>
        </w:rPr>
        <w:t xml:space="preserve"> </w:t>
      </w:r>
      <w:r>
        <w:t>experie</w:t>
      </w:r>
      <w:r>
        <w:t>ncias</w:t>
      </w:r>
      <w:r>
        <w:rPr>
          <w:spacing w:val="-1"/>
        </w:rPr>
        <w:t xml:space="preserve"> </w:t>
      </w:r>
      <w:r>
        <w:t>de servicio más modernas y eficientes.</w:t>
      </w:r>
    </w:p>
    <w:p w:rsidR="006E50F6" w:rsidRDefault="006E50F6">
      <w:pPr>
        <w:pStyle w:val="Textoindependiente"/>
        <w:spacing w:before="137"/>
      </w:pPr>
    </w:p>
    <w:p w:rsidR="006E50F6" w:rsidRDefault="00625789">
      <w:pPr>
        <w:pStyle w:val="Textoindependiente"/>
        <w:spacing w:line="360" w:lineRule="auto"/>
        <w:ind w:left="2" w:right="706"/>
        <w:jc w:val="both"/>
      </w:pPr>
      <w:proofErr w:type="spellStart"/>
      <w:r>
        <w:t>Lunabar</w:t>
      </w:r>
      <w:proofErr w:type="spellEnd"/>
      <w:r>
        <w:t>, ubicado en el distrito de Comas, utiliza menú digital accesible con QR para permitir a los clientes consultar la oferta de alimentos y bebidas desde sus teléfonos inteligentes.</w:t>
      </w:r>
      <w:r>
        <w:rPr>
          <w:spacing w:val="-10"/>
        </w:rPr>
        <w:t xml:space="preserve"> </w:t>
      </w:r>
      <w:r>
        <w:t>Esta</w:t>
      </w:r>
      <w:r>
        <w:rPr>
          <w:spacing w:val="-10"/>
        </w:rPr>
        <w:t xml:space="preserve"> </w:t>
      </w:r>
      <w:r>
        <w:t>tecnología</w:t>
      </w:r>
      <w:r>
        <w:rPr>
          <w:spacing w:val="-10"/>
        </w:rPr>
        <w:t xml:space="preserve"> </w:t>
      </w:r>
      <w:r>
        <w:t>digital</w:t>
      </w:r>
      <w:r>
        <w:rPr>
          <w:spacing w:val="-10"/>
        </w:rPr>
        <w:t xml:space="preserve"> </w:t>
      </w:r>
      <w:r>
        <w:t>forma</w:t>
      </w:r>
      <w:r>
        <w:rPr>
          <w:spacing w:val="-8"/>
        </w:rPr>
        <w:t xml:space="preserve"> </w:t>
      </w:r>
      <w:r>
        <w:t>parte</w:t>
      </w:r>
      <w:r>
        <w:rPr>
          <w:spacing w:val="-11"/>
        </w:rPr>
        <w:t xml:space="preserve"> </w:t>
      </w:r>
      <w:r>
        <w:t>de</w:t>
      </w:r>
      <w:r>
        <w:rPr>
          <w:spacing w:val="-8"/>
        </w:rPr>
        <w:t xml:space="preserve"> </w:t>
      </w:r>
      <w:r>
        <w:t>una</w:t>
      </w:r>
      <w:r>
        <w:rPr>
          <w:spacing w:val="-11"/>
        </w:rPr>
        <w:t xml:space="preserve"> </w:t>
      </w:r>
      <w:r>
        <w:t>estrategia</w:t>
      </w:r>
      <w:r>
        <w:rPr>
          <w:spacing w:val="-8"/>
        </w:rPr>
        <w:t xml:space="preserve"> </w:t>
      </w:r>
      <w:r>
        <w:t>para</w:t>
      </w:r>
      <w:r>
        <w:rPr>
          <w:spacing w:val="-11"/>
        </w:rPr>
        <w:t xml:space="preserve"> </w:t>
      </w:r>
      <w:r>
        <w:t>agilizar</w:t>
      </w:r>
      <w:r>
        <w:rPr>
          <w:spacing w:val="-10"/>
        </w:rPr>
        <w:t xml:space="preserve"> </w:t>
      </w:r>
      <w:r>
        <w:t>la</w:t>
      </w:r>
      <w:r>
        <w:rPr>
          <w:spacing w:val="-4"/>
        </w:rPr>
        <w:t xml:space="preserve"> </w:t>
      </w:r>
      <w:r>
        <w:t>atención en</w:t>
      </w:r>
      <w:r>
        <w:rPr>
          <w:spacing w:val="-10"/>
        </w:rPr>
        <w:t xml:space="preserve"> </w:t>
      </w:r>
      <w:r>
        <w:t>el</w:t>
      </w:r>
      <w:r>
        <w:rPr>
          <w:spacing w:val="-9"/>
        </w:rPr>
        <w:t xml:space="preserve"> </w:t>
      </w:r>
      <w:r>
        <w:t>local</w:t>
      </w:r>
      <w:r>
        <w:rPr>
          <w:spacing w:val="-9"/>
        </w:rPr>
        <w:t xml:space="preserve"> </w:t>
      </w:r>
      <w:r>
        <w:t>y</w:t>
      </w:r>
      <w:r>
        <w:rPr>
          <w:spacing w:val="-8"/>
        </w:rPr>
        <w:t xml:space="preserve"> </w:t>
      </w:r>
      <w:r>
        <w:t>ofrecer</w:t>
      </w:r>
      <w:r>
        <w:rPr>
          <w:spacing w:val="-10"/>
        </w:rPr>
        <w:t xml:space="preserve"> </w:t>
      </w:r>
      <w:r>
        <w:t>una</w:t>
      </w:r>
      <w:r>
        <w:rPr>
          <w:spacing w:val="-11"/>
        </w:rPr>
        <w:t xml:space="preserve"> </w:t>
      </w:r>
      <w:r>
        <w:t>experiencia</w:t>
      </w:r>
      <w:r>
        <w:rPr>
          <w:spacing w:val="-8"/>
        </w:rPr>
        <w:t xml:space="preserve"> </w:t>
      </w:r>
      <w:r>
        <w:t>de</w:t>
      </w:r>
      <w:r>
        <w:rPr>
          <w:spacing w:val="-8"/>
        </w:rPr>
        <w:t xml:space="preserve"> </w:t>
      </w:r>
      <w:r>
        <w:t>consumo</w:t>
      </w:r>
      <w:r>
        <w:rPr>
          <w:spacing w:val="-10"/>
        </w:rPr>
        <w:t xml:space="preserve"> </w:t>
      </w:r>
      <w:r>
        <w:t>más</w:t>
      </w:r>
      <w:r>
        <w:rPr>
          <w:spacing w:val="-9"/>
        </w:rPr>
        <w:t xml:space="preserve"> </w:t>
      </w:r>
      <w:r>
        <w:t>fluida</w:t>
      </w:r>
      <w:r>
        <w:rPr>
          <w:spacing w:val="-10"/>
        </w:rPr>
        <w:t xml:space="preserve"> </w:t>
      </w:r>
      <w:r>
        <w:t>y</w:t>
      </w:r>
      <w:r>
        <w:rPr>
          <w:spacing w:val="-8"/>
        </w:rPr>
        <w:t xml:space="preserve"> </w:t>
      </w:r>
      <w:r>
        <w:t>autónoma,</w:t>
      </w:r>
      <w:r>
        <w:rPr>
          <w:spacing w:val="-8"/>
        </w:rPr>
        <w:t xml:space="preserve"> </w:t>
      </w:r>
      <w:r>
        <w:t>alineada</w:t>
      </w:r>
      <w:r>
        <w:rPr>
          <w:spacing w:val="-8"/>
        </w:rPr>
        <w:t xml:space="preserve"> </w:t>
      </w:r>
      <w:r>
        <w:t>con</w:t>
      </w:r>
      <w:r>
        <w:rPr>
          <w:spacing w:val="-10"/>
        </w:rPr>
        <w:t xml:space="preserve"> </w:t>
      </w:r>
      <w:r>
        <w:t>las expectativas tecnológicas de los consumidores modernos.</w:t>
      </w:r>
    </w:p>
    <w:p w:rsidR="006E50F6" w:rsidRDefault="006E50F6">
      <w:pPr>
        <w:pStyle w:val="Textoindependiente"/>
        <w:spacing w:before="139"/>
      </w:pPr>
    </w:p>
    <w:p w:rsidR="006E50F6" w:rsidRDefault="00625789">
      <w:pPr>
        <w:pStyle w:val="Textoindependiente"/>
        <w:spacing w:line="360" w:lineRule="auto"/>
        <w:ind w:left="2" w:right="705"/>
        <w:jc w:val="both"/>
      </w:pPr>
      <w:r>
        <w:t xml:space="preserve">Atmósfera </w:t>
      </w:r>
      <w:proofErr w:type="spellStart"/>
      <w:r>
        <w:t>Rooftop</w:t>
      </w:r>
      <w:proofErr w:type="spellEnd"/>
      <w:r>
        <w:t xml:space="preserve"> es otro ejemplo de establecimiento en Miraflores que, aunque no siempre ofrece flujo de pedido completo automatizado, ha integrado carta digital accesible desde dispositivos móviles para facilitar la consulta de su oferta gastronómica y</w:t>
      </w:r>
      <w:r>
        <w:rPr>
          <w:spacing w:val="-13"/>
        </w:rPr>
        <w:t xml:space="preserve"> </w:t>
      </w:r>
      <w:r>
        <w:t>d</w:t>
      </w:r>
      <w:r>
        <w:t>e</w:t>
      </w:r>
      <w:r>
        <w:rPr>
          <w:spacing w:val="-14"/>
        </w:rPr>
        <w:t xml:space="preserve"> </w:t>
      </w:r>
      <w:proofErr w:type="spellStart"/>
      <w:r>
        <w:t>coctelería</w:t>
      </w:r>
      <w:proofErr w:type="spellEnd"/>
      <w:r>
        <w:t>.</w:t>
      </w:r>
      <w:r>
        <w:rPr>
          <w:spacing w:val="-13"/>
        </w:rPr>
        <w:t xml:space="preserve"> </w:t>
      </w:r>
      <w:r>
        <w:t>Esta</w:t>
      </w:r>
      <w:r>
        <w:rPr>
          <w:spacing w:val="-14"/>
        </w:rPr>
        <w:t xml:space="preserve"> </w:t>
      </w:r>
      <w:r>
        <w:t>digitalización</w:t>
      </w:r>
      <w:r>
        <w:rPr>
          <w:spacing w:val="-13"/>
        </w:rPr>
        <w:t xml:space="preserve"> </w:t>
      </w:r>
      <w:r>
        <w:t>informativa</w:t>
      </w:r>
      <w:r>
        <w:rPr>
          <w:spacing w:val="-11"/>
        </w:rPr>
        <w:t xml:space="preserve"> </w:t>
      </w:r>
      <w:r>
        <w:t>representa</w:t>
      </w:r>
      <w:r>
        <w:rPr>
          <w:spacing w:val="-14"/>
        </w:rPr>
        <w:t xml:space="preserve"> </w:t>
      </w:r>
      <w:r>
        <w:t>un</w:t>
      </w:r>
      <w:r>
        <w:rPr>
          <w:spacing w:val="-13"/>
        </w:rPr>
        <w:t xml:space="preserve"> </w:t>
      </w:r>
      <w:r>
        <w:t>paso</w:t>
      </w:r>
      <w:r>
        <w:rPr>
          <w:spacing w:val="-13"/>
        </w:rPr>
        <w:t xml:space="preserve"> </w:t>
      </w:r>
      <w:r>
        <w:t>hacia</w:t>
      </w:r>
      <w:r>
        <w:rPr>
          <w:spacing w:val="-14"/>
        </w:rPr>
        <w:t xml:space="preserve"> </w:t>
      </w:r>
      <w:r>
        <w:t>la</w:t>
      </w:r>
      <w:r>
        <w:rPr>
          <w:spacing w:val="-9"/>
        </w:rPr>
        <w:t xml:space="preserve"> </w:t>
      </w:r>
      <w:r>
        <w:t>modernización del</w:t>
      </w:r>
      <w:r>
        <w:rPr>
          <w:spacing w:val="-15"/>
        </w:rPr>
        <w:t xml:space="preserve"> </w:t>
      </w:r>
      <w:r>
        <w:t>servicio</w:t>
      </w:r>
      <w:r>
        <w:rPr>
          <w:spacing w:val="-15"/>
        </w:rPr>
        <w:t xml:space="preserve"> </w:t>
      </w:r>
      <w:r>
        <w:t>y</w:t>
      </w:r>
      <w:r>
        <w:rPr>
          <w:spacing w:val="-14"/>
        </w:rPr>
        <w:t xml:space="preserve"> </w:t>
      </w:r>
      <w:r>
        <w:t>puede</w:t>
      </w:r>
      <w:r>
        <w:rPr>
          <w:spacing w:val="-15"/>
        </w:rPr>
        <w:t xml:space="preserve"> </w:t>
      </w:r>
      <w:r>
        <w:t>ser</w:t>
      </w:r>
      <w:r>
        <w:rPr>
          <w:spacing w:val="-15"/>
        </w:rPr>
        <w:t xml:space="preserve"> </w:t>
      </w:r>
      <w:r>
        <w:t>un</w:t>
      </w:r>
      <w:r>
        <w:rPr>
          <w:spacing w:val="-14"/>
        </w:rPr>
        <w:t xml:space="preserve"> </w:t>
      </w:r>
      <w:r>
        <w:t>primer</w:t>
      </w:r>
      <w:r>
        <w:rPr>
          <w:spacing w:val="-13"/>
        </w:rPr>
        <w:t xml:space="preserve"> </w:t>
      </w:r>
      <w:r>
        <w:t>escalón</w:t>
      </w:r>
      <w:r>
        <w:rPr>
          <w:spacing w:val="-12"/>
        </w:rPr>
        <w:t xml:space="preserve"> </w:t>
      </w:r>
      <w:r>
        <w:t>para</w:t>
      </w:r>
      <w:r>
        <w:rPr>
          <w:spacing w:val="-15"/>
        </w:rPr>
        <w:t xml:space="preserve"> </w:t>
      </w:r>
      <w:r>
        <w:t>adoptar</w:t>
      </w:r>
      <w:r>
        <w:rPr>
          <w:spacing w:val="-15"/>
        </w:rPr>
        <w:t xml:space="preserve"> </w:t>
      </w:r>
      <w:r>
        <w:t>SST</w:t>
      </w:r>
      <w:r>
        <w:rPr>
          <w:spacing w:val="-15"/>
        </w:rPr>
        <w:t xml:space="preserve"> </w:t>
      </w:r>
      <w:r>
        <w:t>más</w:t>
      </w:r>
      <w:r>
        <w:rPr>
          <w:spacing w:val="-12"/>
        </w:rPr>
        <w:t xml:space="preserve"> </w:t>
      </w:r>
      <w:r>
        <w:t>avanzadas</w:t>
      </w:r>
      <w:r>
        <w:rPr>
          <w:spacing w:val="-12"/>
        </w:rPr>
        <w:t xml:space="preserve"> </w:t>
      </w:r>
      <w:r>
        <w:t>como</w:t>
      </w:r>
      <w:r>
        <w:rPr>
          <w:spacing w:val="-14"/>
        </w:rPr>
        <w:t xml:space="preserve"> </w:t>
      </w:r>
      <w:r>
        <w:t>pedidos y pagos digitalizados en el local.</w:t>
      </w:r>
    </w:p>
    <w:p w:rsidR="006E50F6" w:rsidRDefault="006E50F6">
      <w:pPr>
        <w:pStyle w:val="Textoindependiente"/>
        <w:spacing w:before="137"/>
      </w:pPr>
    </w:p>
    <w:p w:rsidR="006E50F6" w:rsidRDefault="00625789">
      <w:pPr>
        <w:pStyle w:val="Textoindependiente"/>
        <w:spacing w:line="360" w:lineRule="auto"/>
        <w:ind w:left="2" w:right="706"/>
        <w:jc w:val="both"/>
      </w:pPr>
      <w:r>
        <w:t xml:space="preserve">Estos casos muestran cómo distintos bares y restaurantes en Lima están adoptando tecnologías SST / digitalización de servicio, especialmente mediante menús digitales accesibles con QR y, en algunos casos, flujos básicos de pedido digital en el local. Esta </w:t>
      </w:r>
      <w:r>
        <w:t xml:space="preserve">tendencia no solo responde a necesidades sanitarias y de eficiencia </w:t>
      </w:r>
      <w:proofErr w:type="spellStart"/>
      <w:r>
        <w:t>postpandemia</w:t>
      </w:r>
      <w:proofErr w:type="spellEnd"/>
      <w:r>
        <w:t>, sino también</w:t>
      </w:r>
      <w:r>
        <w:rPr>
          <w:spacing w:val="69"/>
        </w:rPr>
        <w:t xml:space="preserve"> </w:t>
      </w:r>
      <w:r>
        <w:t>a</w:t>
      </w:r>
      <w:r>
        <w:rPr>
          <w:spacing w:val="72"/>
        </w:rPr>
        <w:t xml:space="preserve"> </w:t>
      </w:r>
      <w:r>
        <w:t>expectativas</w:t>
      </w:r>
      <w:r>
        <w:rPr>
          <w:spacing w:val="75"/>
        </w:rPr>
        <w:t xml:space="preserve"> </w:t>
      </w:r>
      <w:r>
        <w:t>del</w:t>
      </w:r>
      <w:r>
        <w:rPr>
          <w:spacing w:val="72"/>
        </w:rPr>
        <w:t xml:space="preserve"> </w:t>
      </w:r>
      <w:r>
        <w:t>consumidor</w:t>
      </w:r>
      <w:r>
        <w:rPr>
          <w:spacing w:val="72"/>
        </w:rPr>
        <w:t xml:space="preserve"> </w:t>
      </w:r>
      <w:r>
        <w:t>actual,</w:t>
      </w:r>
      <w:r>
        <w:rPr>
          <w:spacing w:val="73"/>
        </w:rPr>
        <w:t xml:space="preserve"> </w:t>
      </w:r>
      <w:r>
        <w:t>quien</w:t>
      </w:r>
      <w:r>
        <w:rPr>
          <w:spacing w:val="71"/>
        </w:rPr>
        <w:t xml:space="preserve"> </w:t>
      </w:r>
      <w:r>
        <w:t>valora</w:t>
      </w:r>
      <w:r>
        <w:rPr>
          <w:spacing w:val="74"/>
        </w:rPr>
        <w:t xml:space="preserve"> </w:t>
      </w:r>
      <w:r>
        <w:t>rapidez,</w:t>
      </w:r>
      <w:r>
        <w:rPr>
          <w:spacing w:val="75"/>
        </w:rPr>
        <w:t xml:space="preserve"> </w:t>
      </w:r>
      <w:r>
        <w:t>autonomía</w:t>
      </w:r>
      <w:r>
        <w:rPr>
          <w:spacing w:val="72"/>
        </w:rPr>
        <w:t xml:space="preserve"> </w:t>
      </w:r>
      <w:r>
        <w:rPr>
          <w:spacing w:val="-10"/>
        </w:rPr>
        <w:t>y</w:t>
      </w:r>
    </w:p>
    <w:p w:rsidR="006E50F6" w:rsidRDefault="006E50F6">
      <w:pPr>
        <w:pStyle w:val="Textoindependiente"/>
        <w:spacing w:line="360" w:lineRule="auto"/>
        <w:jc w:val="both"/>
        <w:sectPr w:rsidR="006E50F6">
          <w:pgSz w:w="11910" w:h="16840"/>
          <w:pgMar w:top="1320" w:right="992" w:bottom="1180" w:left="1700" w:header="0" w:footer="998" w:gutter="0"/>
          <w:cols w:space="720"/>
        </w:sectPr>
      </w:pPr>
    </w:p>
    <w:p w:rsidR="006E50F6" w:rsidRDefault="00625789">
      <w:pPr>
        <w:pStyle w:val="Textoindependiente"/>
        <w:spacing w:before="79" w:line="360" w:lineRule="auto"/>
        <w:ind w:left="2" w:right="711"/>
        <w:jc w:val="both"/>
      </w:pPr>
      <w:proofErr w:type="gramStart"/>
      <w:r>
        <w:lastRenderedPageBreak/>
        <w:t>modernidad</w:t>
      </w:r>
      <w:proofErr w:type="gramEnd"/>
      <w:r>
        <w:t xml:space="preserve"> en la experiencia de consumo (conceptos que enlazan directam</w:t>
      </w:r>
      <w:r>
        <w:t>ente con tu marco teórico).</w:t>
      </w:r>
    </w:p>
    <w:p w:rsidR="006E50F6" w:rsidRDefault="006E50F6">
      <w:pPr>
        <w:pStyle w:val="Textoindependiente"/>
      </w:pPr>
    </w:p>
    <w:p w:rsidR="006E50F6" w:rsidRDefault="006E50F6">
      <w:pPr>
        <w:pStyle w:val="Textoindependiente"/>
        <w:spacing w:before="221"/>
      </w:pPr>
    </w:p>
    <w:p w:rsidR="006E50F6" w:rsidRDefault="00625789">
      <w:pPr>
        <w:pStyle w:val="Prrafodelista"/>
        <w:numPr>
          <w:ilvl w:val="0"/>
          <w:numId w:val="31"/>
        </w:numPr>
        <w:tabs>
          <w:tab w:val="left" w:pos="721"/>
        </w:tabs>
        <w:ind w:left="721"/>
        <w:jc w:val="left"/>
        <w:rPr>
          <w:sz w:val="24"/>
        </w:rPr>
      </w:pPr>
      <w:bookmarkStart w:id="22" w:name="_bookmark21"/>
      <w:bookmarkEnd w:id="22"/>
      <w:r>
        <w:rPr>
          <w:sz w:val="24"/>
        </w:rPr>
        <w:t>ANÁLISIS</w:t>
      </w:r>
      <w:r>
        <w:rPr>
          <w:spacing w:val="-6"/>
          <w:sz w:val="24"/>
        </w:rPr>
        <w:t xml:space="preserve"> </w:t>
      </w:r>
      <w:r>
        <w:rPr>
          <w:spacing w:val="-2"/>
          <w:sz w:val="24"/>
        </w:rPr>
        <w:t>ESTRATÉGICO</w:t>
      </w:r>
    </w:p>
    <w:p w:rsidR="006E50F6" w:rsidRDefault="006E50F6">
      <w:pPr>
        <w:pStyle w:val="Textoindependiente"/>
        <w:spacing w:before="240"/>
      </w:pPr>
    </w:p>
    <w:p w:rsidR="006E50F6" w:rsidRDefault="00625789">
      <w:pPr>
        <w:pStyle w:val="Textoindependiente"/>
        <w:spacing w:line="360" w:lineRule="auto"/>
        <w:ind w:left="2" w:right="706"/>
        <w:jc w:val="both"/>
      </w:pPr>
      <w:r>
        <w:t>Para</w:t>
      </w:r>
      <w:r>
        <w:rPr>
          <w:spacing w:val="-12"/>
        </w:rPr>
        <w:t xml:space="preserve"> </w:t>
      </w:r>
      <w:r>
        <w:t>analizar</w:t>
      </w:r>
      <w:r>
        <w:rPr>
          <w:spacing w:val="-9"/>
        </w:rPr>
        <w:t xml:space="preserve"> </w:t>
      </w:r>
      <w:r>
        <w:t>la</w:t>
      </w:r>
      <w:r>
        <w:rPr>
          <w:spacing w:val="-9"/>
        </w:rPr>
        <w:t xml:space="preserve"> </w:t>
      </w:r>
      <w:r>
        <w:t>viabilidad</w:t>
      </w:r>
      <w:r>
        <w:rPr>
          <w:spacing w:val="-8"/>
        </w:rPr>
        <w:t xml:space="preserve"> </w:t>
      </w:r>
      <w:r>
        <w:t>del</w:t>
      </w:r>
      <w:r>
        <w:rPr>
          <w:spacing w:val="-8"/>
        </w:rPr>
        <w:t xml:space="preserve"> </w:t>
      </w:r>
      <w:r>
        <w:t>proyecto,</w:t>
      </w:r>
      <w:r>
        <w:rPr>
          <w:spacing w:val="-8"/>
        </w:rPr>
        <w:t xml:space="preserve"> </w:t>
      </w:r>
      <w:r>
        <w:t>se</w:t>
      </w:r>
      <w:r>
        <w:rPr>
          <w:spacing w:val="-7"/>
        </w:rPr>
        <w:t xml:space="preserve"> </w:t>
      </w:r>
      <w:r>
        <w:t>empleó</w:t>
      </w:r>
      <w:r>
        <w:rPr>
          <w:spacing w:val="-5"/>
        </w:rPr>
        <w:t xml:space="preserve"> </w:t>
      </w:r>
      <w:r>
        <w:t>la</w:t>
      </w:r>
      <w:r>
        <w:rPr>
          <w:spacing w:val="-9"/>
        </w:rPr>
        <w:t xml:space="preserve"> </w:t>
      </w:r>
      <w:r>
        <w:t>metodología</w:t>
      </w:r>
      <w:r>
        <w:rPr>
          <w:spacing w:val="-9"/>
        </w:rPr>
        <w:t xml:space="preserve"> </w:t>
      </w:r>
      <w:r>
        <w:t>de</w:t>
      </w:r>
      <w:r>
        <w:rPr>
          <w:spacing w:val="-9"/>
        </w:rPr>
        <w:t xml:space="preserve"> </w:t>
      </w:r>
      <w:r>
        <w:t>análisis</w:t>
      </w:r>
      <w:r>
        <w:rPr>
          <w:spacing w:val="-8"/>
        </w:rPr>
        <w:t xml:space="preserve"> </w:t>
      </w:r>
      <w:r>
        <w:t>FODA,</w:t>
      </w:r>
      <w:r>
        <w:rPr>
          <w:spacing w:val="-15"/>
        </w:rPr>
        <w:t xml:space="preserve"> </w:t>
      </w:r>
      <w:r>
        <w:t>que permite revisar fortalezas, oportunidades, debilidades y amenazas. Además, para complementar, se realizó un análisi</w:t>
      </w:r>
      <w:r>
        <w:t>s del entorno bajo la metodología PESTEL.</w:t>
      </w:r>
    </w:p>
    <w:p w:rsidR="006E50F6" w:rsidRDefault="006E50F6">
      <w:pPr>
        <w:pStyle w:val="Textoindependiente"/>
        <w:spacing w:before="139"/>
      </w:pPr>
    </w:p>
    <w:p w:rsidR="006E50F6" w:rsidRDefault="00625789">
      <w:pPr>
        <w:pStyle w:val="Textoindependiente"/>
        <w:spacing w:line="360" w:lineRule="auto"/>
        <w:ind w:left="2" w:right="707"/>
        <w:jc w:val="both"/>
      </w:pPr>
      <w:r>
        <w:t xml:space="preserve">Asimismo, en el presente capítulo, tal como se señaló en el marco teórico, se aplica la teoría de las cinco fuerzas de </w:t>
      </w:r>
      <w:proofErr w:type="spellStart"/>
      <w:r>
        <w:t>Porter</w:t>
      </w:r>
      <w:proofErr w:type="spellEnd"/>
      <w:r>
        <w:t>.</w:t>
      </w:r>
    </w:p>
    <w:p w:rsidR="006E50F6" w:rsidRDefault="006E50F6">
      <w:pPr>
        <w:pStyle w:val="Textoindependiente"/>
      </w:pPr>
    </w:p>
    <w:p w:rsidR="006E50F6" w:rsidRDefault="006E50F6">
      <w:pPr>
        <w:pStyle w:val="Textoindependiente"/>
        <w:spacing w:before="24"/>
      </w:pPr>
    </w:p>
    <w:p w:rsidR="006E50F6" w:rsidRDefault="00625789">
      <w:pPr>
        <w:pStyle w:val="Prrafodelista"/>
        <w:numPr>
          <w:ilvl w:val="1"/>
          <w:numId w:val="31"/>
        </w:numPr>
        <w:tabs>
          <w:tab w:val="left" w:pos="721"/>
        </w:tabs>
        <w:ind w:left="721"/>
        <w:rPr>
          <w:sz w:val="24"/>
        </w:rPr>
      </w:pPr>
      <w:bookmarkStart w:id="23" w:name="_bookmark22"/>
      <w:bookmarkEnd w:id="23"/>
      <w:r>
        <w:rPr>
          <w:sz w:val="24"/>
        </w:rPr>
        <w:t>Análisis</w:t>
      </w:r>
      <w:r>
        <w:rPr>
          <w:spacing w:val="-4"/>
          <w:sz w:val="24"/>
        </w:rPr>
        <w:t xml:space="preserve"> </w:t>
      </w:r>
      <w:r>
        <w:rPr>
          <w:spacing w:val="-2"/>
          <w:sz w:val="24"/>
        </w:rPr>
        <w:t>PESTEL</w:t>
      </w:r>
    </w:p>
    <w:p w:rsidR="006E50F6" w:rsidRDefault="006E50F6">
      <w:pPr>
        <w:pStyle w:val="Textoindependiente"/>
        <w:spacing w:before="238"/>
      </w:pPr>
    </w:p>
    <w:p w:rsidR="006E50F6" w:rsidRDefault="00625789">
      <w:pPr>
        <w:pStyle w:val="Textoindependiente"/>
        <w:ind w:left="2"/>
      </w:pPr>
      <w:r>
        <w:rPr>
          <w:spacing w:val="-2"/>
        </w:rPr>
        <w:t>Político</w:t>
      </w:r>
    </w:p>
    <w:p w:rsidR="006E50F6" w:rsidRDefault="006E50F6">
      <w:pPr>
        <w:pStyle w:val="Textoindependiente"/>
      </w:pPr>
    </w:p>
    <w:p w:rsidR="006E50F6" w:rsidRDefault="006E50F6">
      <w:pPr>
        <w:pStyle w:val="Textoindependiente"/>
        <w:spacing w:before="2"/>
      </w:pPr>
    </w:p>
    <w:p w:rsidR="006E50F6" w:rsidRDefault="00625789">
      <w:pPr>
        <w:pStyle w:val="Prrafodelista"/>
        <w:numPr>
          <w:ilvl w:val="0"/>
          <w:numId w:val="25"/>
        </w:numPr>
        <w:tabs>
          <w:tab w:val="left" w:pos="721"/>
        </w:tabs>
        <w:spacing w:line="350" w:lineRule="auto"/>
        <w:ind w:left="721" w:right="711"/>
        <w:rPr>
          <w:sz w:val="24"/>
        </w:rPr>
      </w:pPr>
      <w:r>
        <w:rPr>
          <w:sz w:val="24"/>
        </w:rPr>
        <w:t>Miraflores tiene</w:t>
      </w:r>
      <w:r>
        <w:rPr>
          <w:spacing w:val="-1"/>
          <w:sz w:val="24"/>
        </w:rPr>
        <w:t xml:space="preserve"> </w:t>
      </w:r>
      <w:r>
        <w:rPr>
          <w:sz w:val="24"/>
        </w:rPr>
        <w:t>políticas municipales claras sobre regulación de</w:t>
      </w:r>
      <w:r>
        <w:rPr>
          <w:spacing w:val="-1"/>
          <w:sz w:val="24"/>
        </w:rPr>
        <w:t xml:space="preserve"> </w:t>
      </w:r>
      <w:r>
        <w:rPr>
          <w:sz w:val="24"/>
        </w:rPr>
        <w:t>locales de ocio, licencias de funcionamiento, y control de ruidos.</w:t>
      </w:r>
    </w:p>
    <w:p w:rsidR="006E50F6" w:rsidRDefault="00625789">
      <w:pPr>
        <w:pStyle w:val="Prrafodelista"/>
        <w:numPr>
          <w:ilvl w:val="0"/>
          <w:numId w:val="25"/>
        </w:numPr>
        <w:tabs>
          <w:tab w:val="left" w:pos="721"/>
        </w:tabs>
        <w:spacing w:before="13" w:line="350" w:lineRule="auto"/>
        <w:ind w:left="721" w:right="711"/>
        <w:rPr>
          <w:sz w:val="24"/>
        </w:rPr>
      </w:pPr>
      <w:r>
        <w:rPr>
          <w:sz w:val="24"/>
        </w:rPr>
        <w:t>Estabilidad</w:t>
      </w:r>
      <w:r>
        <w:rPr>
          <w:spacing w:val="30"/>
          <w:sz w:val="24"/>
        </w:rPr>
        <w:t xml:space="preserve"> </w:t>
      </w:r>
      <w:r>
        <w:rPr>
          <w:sz w:val="24"/>
        </w:rPr>
        <w:t>política en</w:t>
      </w:r>
      <w:r>
        <w:rPr>
          <w:spacing w:val="30"/>
          <w:sz w:val="24"/>
        </w:rPr>
        <w:t xml:space="preserve"> </w:t>
      </w:r>
      <w:r>
        <w:rPr>
          <w:sz w:val="24"/>
        </w:rPr>
        <w:t>Lima permite</w:t>
      </w:r>
      <w:r>
        <w:rPr>
          <w:spacing w:val="30"/>
          <w:sz w:val="24"/>
        </w:rPr>
        <w:t xml:space="preserve"> </w:t>
      </w:r>
      <w:r>
        <w:rPr>
          <w:sz w:val="24"/>
        </w:rPr>
        <w:t>planificación</w:t>
      </w:r>
      <w:r>
        <w:rPr>
          <w:spacing w:val="30"/>
          <w:sz w:val="24"/>
        </w:rPr>
        <w:t xml:space="preserve"> </w:t>
      </w:r>
      <w:r>
        <w:rPr>
          <w:sz w:val="24"/>
        </w:rPr>
        <w:t>de inversiones,</w:t>
      </w:r>
      <w:r>
        <w:rPr>
          <w:spacing w:val="31"/>
          <w:sz w:val="24"/>
        </w:rPr>
        <w:t xml:space="preserve"> </w:t>
      </w:r>
      <w:r>
        <w:rPr>
          <w:sz w:val="24"/>
        </w:rPr>
        <w:t>aunque hay riesgos de cambios en normativas por coyunturas electorales.</w:t>
      </w:r>
    </w:p>
    <w:p w:rsidR="006E50F6" w:rsidRDefault="006E50F6">
      <w:pPr>
        <w:pStyle w:val="Textoindependiente"/>
        <w:spacing w:before="149"/>
      </w:pPr>
    </w:p>
    <w:p w:rsidR="006E50F6" w:rsidRDefault="00625789">
      <w:pPr>
        <w:pStyle w:val="Textoindependiente"/>
        <w:spacing w:before="1"/>
        <w:ind w:left="2"/>
      </w:pPr>
      <w:r>
        <w:rPr>
          <w:spacing w:val="-2"/>
        </w:rPr>
        <w:t>Económico</w:t>
      </w:r>
    </w:p>
    <w:p w:rsidR="006E50F6" w:rsidRDefault="006E50F6">
      <w:pPr>
        <w:pStyle w:val="Textoindependiente"/>
      </w:pPr>
    </w:p>
    <w:p w:rsidR="006E50F6" w:rsidRDefault="006E50F6">
      <w:pPr>
        <w:pStyle w:val="Textoindependiente"/>
        <w:spacing w:before="1"/>
      </w:pPr>
    </w:p>
    <w:p w:rsidR="006E50F6" w:rsidRDefault="00625789">
      <w:pPr>
        <w:pStyle w:val="Prrafodelista"/>
        <w:numPr>
          <w:ilvl w:val="0"/>
          <w:numId w:val="25"/>
        </w:numPr>
        <w:tabs>
          <w:tab w:val="left" w:pos="721"/>
        </w:tabs>
        <w:spacing w:before="1"/>
        <w:ind w:left="721"/>
        <w:rPr>
          <w:sz w:val="24"/>
        </w:rPr>
      </w:pPr>
      <w:r>
        <w:rPr>
          <w:sz w:val="24"/>
        </w:rPr>
        <w:t>Proyección</w:t>
      </w:r>
      <w:r>
        <w:rPr>
          <w:spacing w:val="-1"/>
          <w:sz w:val="24"/>
        </w:rPr>
        <w:t xml:space="preserve"> </w:t>
      </w:r>
      <w:r>
        <w:rPr>
          <w:sz w:val="24"/>
        </w:rPr>
        <w:t>de crecimiento de</w:t>
      </w:r>
      <w:r>
        <w:rPr>
          <w:spacing w:val="-2"/>
          <w:sz w:val="24"/>
        </w:rPr>
        <w:t xml:space="preserve"> </w:t>
      </w:r>
      <w:r>
        <w:rPr>
          <w:sz w:val="24"/>
        </w:rPr>
        <w:t>3.2%</w:t>
      </w:r>
      <w:r>
        <w:rPr>
          <w:spacing w:val="-1"/>
          <w:sz w:val="24"/>
        </w:rPr>
        <w:t xml:space="preserve"> </w:t>
      </w:r>
      <w:r>
        <w:rPr>
          <w:sz w:val="24"/>
        </w:rPr>
        <w:t>del</w:t>
      </w:r>
      <w:r>
        <w:rPr>
          <w:spacing w:val="-1"/>
          <w:sz w:val="24"/>
        </w:rPr>
        <w:t xml:space="preserve"> </w:t>
      </w:r>
      <w:r>
        <w:rPr>
          <w:sz w:val="24"/>
        </w:rPr>
        <w:t>PBI para</w:t>
      </w:r>
      <w:r>
        <w:rPr>
          <w:spacing w:val="-2"/>
          <w:sz w:val="24"/>
        </w:rPr>
        <w:t xml:space="preserve"> </w:t>
      </w:r>
      <w:r>
        <w:rPr>
          <w:sz w:val="24"/>
        </w:rPr>
        <w:t>el 2025</w:t>
      </w:r>
      <w:r>
        <w:rPr>
          <w:spacing w:val="-1"/>
          <w:sz w:val="24"/>
        </w:rPr>
        <w:t xml:space="preserve"> </w:t>
      </w:r>
      <w:r>
        <w:rPr>
          <w:sz w:val="24"/>
        </w:rPr>
        <w:t xml:space="preserve">(BCR, </w:t>
      </w:r>
      <w:r>
        <w:rPr>
          <w:spacing w:val="-2"/>
          <w:sz w:val="24"/>
        </w:rPr>
        <w:t>2025).</w:t>
      </w:r>
    </w:p>
    <w:p w:rsidR="006E50F6" w:rsidRDefault="00625789">
      <w:pPr>
        <w:pStyle w:val="Prrafodelista"/>
        <w:numPr>
          <w:ilvl w:val="0"/>
          <w:numId w:val="25"/>
        </w:numPr>
        <w:tabs>
          <w:tab w:val="left" w:pos="721"/>
        </w:tabs>
        <w:spacing w:before="138"/>
        <w:ind w:left="721"/>
        <w:rPr>
          <w:sz w:val="24"/>
        </w:rPr>
      </w:pPr>
      <w:r>
        <w:rPr>
          <w:sz w:val="24"/>
        </w:rPr>
        <w:t>Obviando</w:t>
      </w:r>
      <w:r>
        <w:rPr>
          <w:spacing w:val="-3"/>
          <w:sz w:val="24"/>
        </w:rPr>
        <w:t xml:space="preserve"> </w:t>
      </w:r>
      <w:r>
        <w:rPr>
          <w:sz w:val="24"/>
        </w:rPr>
        <w:t>el 2020,</w:t>
      </w:r>
      <w:r>
        <w:rPr>
          <w:spacing w:val="-1"/>
          <w:sz w:val="24"/>
        </w:rPr>
        <w:t xml:space="preserve"> </w:t>
      </w:r>
      <w:r>
        <w:rPr>
          <w:sz w:val="24"/>
        </w:rPr>
        <w:t>el crecimiento</w:t>
      </w:r>
      <w:r>
        <w:rPr>
          <w:spacing w:val="-1"/>
          <w:sz w:val="24"/>
        </w:rPr>
        <w:t xml:space="preserve"> </w:t>
      </w:r>
      <w:r>
        <w:rPr>
          <w:sz w:val="24"/>
        </w:rPr>
        <w:t>del PBI</w:t>
      </w:r>
      <w:r>
        <w:rPr>
          <w:spacing w:val="-1"/>
          <w:sz w:val="24"/>
        </w:rPr>
        <w:t xml:space="preserve"> </w:t>
      </w:r>
      <w:r>
        <w:rPr>
          <w:sz w:val="24"/>
        </w:rPr>
        <w:t>peruano ha</w:t>
      </w:r>
      <w:r>
        <w:rPr>
          <w:spacing w:val="-2"/>
          <w:sz w:val="24"/>
        </w:rPr>
        <w:t xml:space="preserve"> </w:t>
      </w:r>
      <w:r>
        <w:rPr>
          <w:sz w:val="24"/>
        </w:rPr>
        <w:t>sido bastante</w:t>
      </w:r>
      <w:r>
        <w:rPr>
          <w:spacing w:val="-1"/>
          <w:sz w:val="24"/>
        </w:rPr>
        <w:t xml:space="preserve"> </w:t>
      </w:r>
      <w:r>
        <w:rPr>
          <w:spacing w:val="-2"/>
          <w:sz w:val="24"/>
        </w:rPr>
        <w:t>estable.</w:t>
      </w:r>
    </w:p>
    <w:p w:rsidR="006E50F6" w:rsidRDefault="006E50F6">
      <w:pPr>
        <w:pStyle w:val="Prrafodelista"/>
        <w:rPr>
          <w:sz w:val="24"/>
        </w:rPr>
        <w:sectPr w:rsidR="006E50F6">
          <w:pgSz w:w="11910" w:h="16840"/>
          <w:pgMar w:top="1320" w:right="992" w:bottom="1180" w:left="1700" w:header="0" w:footer="998" w:gutter="0"/>
          <w:cols w:space="720"/>
        </w:sectPr>
      </w:pPr>
    </w:p>
    <w:p w:rsidR="006E50F6" w:rsidRDefault="006E50F6">
      <w:pPr>
        <w:pStyle w:val="Textoindependiente"/>
      </w:pPr>
    </w:p>
    <w:p w:rsidR="006E50F6" w:rsidRDefault="006E50F6">
      <w:pPr>
        <w:pStyle w:val="Textoindependiente"/>
        <w:spacing w:before="115"/>
      </w:pPr>
    </w:p>
    <w:p w:rsidR="006E50F6" w:rsidRDefault="00625789">
      <w:pPr>
        <w:pStyle w:val="Textoindependiente"/>
        <w:ind w:left="2"/>
      </w:pPr>
      <w:bookmarkStart w:id="24" w:name="_bookmark23"/>
      <w:bookmarkEnd w:id="24"/>
      <w:r>
        <w:t>Gráfico</w:t>
      </w:r>
      <w:r>
        <w:rPr>
          <w:spacing w:val="-2"/>
        </w:rPr>
        <w:t xml:space="preserve"> </w:t>
      </w:r>
      <w:r>
        <w:t>1:</w:t>
      </w:r>
      <w:r>
        <w:rPr>
          <w:spacing w:val="-1"/>
        </w:rPr>
        <w:t xml:space="preserve"> </w:t>
      </w:r>
      <w:r>
        <w:t>Evolución</w:t>
      </w:r>
      <w:r>
        <w:rPr>
          <w:spacing w:val="-1"/>
        </w:rPr>
        <w:t xml:space="preserve"> </w:t>
      </w:r>
      <w:r>
        <w:t>del</w:t>
      </w:r>
      <w:r>
        <w:rPr>
          <w:spacing w:val="-1"/>
        </w:rPr>
        <w:t xml:space="preserve"> </w:t>
      </w:r>
      <w:r>
        <w:t>PBI</w:t>
      </w:r>
      <w:r>
        <w:rPr>
          <w:spacing w:val="-5"/>
        </w:rPr>
        <w:t xml:space="preserve"> </w:t>
      </w:r>
      <w:r>
        <w:t xml:space="preserve">del </w:t>
      </w:r>
      <w:r>
        <w:rPr>
          <w:spacing w:val="-2"/>
        </w:rPr>
        <w:t>Perú.</w:t>
      </w:r>
    </w:p>
    <w:p w:rsidR="006E50F6" w:rsidRDefault="006E50F6">
      <w:pPr>
        <w:pStyle w:val="Textoindependiente"/>
        <w:rPr>
          <w:sz w:val="20"/>
        </w:rPr>
      </w:pPr>
    </w:p>
    <w:p w:rsidR="006E50F6" w:rsidRDefault="00625789">
      <w:pPr>
        <w:pStyle w:val="Textoindependiente"/>
        <w:spacing w:before="46"/>
        <w:rPr>
          <w:sz w:val="20"/>
        </w:rPr>
      </w:pPr>
      <w:r>
        <w:rPr>
          <w:noProof/>
          <w:sz w:val="20"/>
          <w:lang w:val="es-AR" w:eastAsia="es-AR"/>
        </w:rPr>
        <mc:AlternateContent>
          <mc:Choice Requires="wps">
            <w:drawing>
              <wp:anchor distT="0" distB="0" distL="0" distR="0" simplePos="0" relativeHeight="487587840" behindDoc="1" locked="0" layoutInCell="1" allowOverlap="1">
                <wp:simplePos x="0" y="0"/>
                <wp:positionH relativeFrom="page">
                  <wp:posOffset>1089660</wp:posOffset>
                </wp:positionH>
                <wp:positionV relativeFrom="paragraph">
                  <wp:posOffset>191382</wp:posOffset>
                </wp:positionV>
                <wp:extent cx="3470910" cy="2407285"/>
                <wp:effectExtent l="0" t="0" r="0" b="0"/>
                <wp:wrapTopAndBottom/>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70910" cy="2407285"/>
                          <a:chOff x="0" y="0"/>
                          <a:chExt cx="3470910" cy="2407285"/>
                        </a:xfrm>
                      </wpg:grpSpPr>
                      <pic:pic xmlns:pic="http://schemas.openxmlformats.org/drawingml/2006/picture">
                        <pic:nvPicPr>
                          <pic:cNvPr id="4" name="Image 4"/>
                          <pic:cNvPicPr/>
                        </pic:nvPicPr>
                        <pic:blipFill>
                          <a:blip r:embed="rId10" cstate="print"/>
                          <a:stretch>
                            <a:fillRect/>
                          </a:stretch>
                        </pic:blipFill>
                        <pic:spPr>
                          <a:xfrm>
                            <a:off x="9525" y="9461"/>
                            <a:ext cx="3451860" cy="2388107"/>
                          </a:xfrm>
                          <a:prstGeom prst="rect">
                            <a:avLst/>
                          </a:prstGeom>
                        </pic:spPr>
                      </pic:pic>
                      <wps:wsp>
                        <wps:cNvPr id="5" name="Graphic 5"/>
                        <wps:cNvSpPr/>
                        <wps:spPr>
                          <a:xfrm>
                            <a:off x="4762" y="4762"/>
                            <a:ext cx="3461385" cy="2397760"/>
                          </a:xfrm>
                          <a:custGeom>
                            <a:avLst/>
                            <a:gdLst/>
                            <a:ahLst/>
                            <a:cxnLst/>
                            <a:rect l="l" t="t" r="r" b="b"/>
                            <a:pathLst>
                              <a:path w="3461385" h="2397760">
                                <a:moveTo>
                                  <a:pt x="0" y="2397632"/>
                                </a:moveTo>
                                <a:lnTo>
                                  <a:pt x="3461385" y="2397632"/>
                                </a:lnTo>
                                <a:lnTo>
                                  <a:pt x="3461385" y="0"/>
                                </a:lnTo>
                                <a:lnTo>
                                  <a:pt x="0" y="0"/>
                                </a:lnTo>
                                <a:lnTo>
                                  <a:pt x="0" y="2397632"/>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85.800003pt;margin-top:15.069492pt;width:273.3pt;height:189.55pt;mso-position-horizontal-relative:page;mso-position-vertical-relative:paragraph;z-index:-15728640;mso-wrap-distance-left:0;mso-wrap-distance-right:0" id="docshapegroup2" coordorigin="1716,301" coordsize="5466,3791">
                <v:shape style="position:absolute;left:1731;top:316;width:5436;height:3761" type="#_x0000_t75" id="docshape3" stroked="false">
                  <v:imagedata r:id="rId11" o:title=""/>
                </v:shape>
                <v:rect style="position:absolute;left:1723;top:308;width:5451;height:3776" id="docshape4" filled="false" stroked="true" strokeweight=".75pt" strokecolor="#000000">
                  <v:stroke dashstyle="solid"/>
                </v:rect>
                <w10:wrap type="topAndBottom"/>
              </v:group>
            </w:pict>
          </mc:Fallback>
        </mc:AlternateContent>
      </w:r>
    </w:p>
    <w:p w:rsidR="006E50F6" w:rsidRDefault="006E50F6">
      <w:pPr>
        <w:pStyle w:val="Textoindependiente"/>
      </w:pPr>
    </w:p>
    <w:p w:rsidR="006E50F6" w:rsidRDefault="006E50F6">
      <w:pPr>
        <w:pStyle w:val="Textoindependiente"/>
        <w:spacing w:before="3"/>
      </w:pPr>
    </w:p>
    <w:p w:rsidR="006E50F6" w:rsidRDefault="00625789">
      <w:pPr>
        <w:pStyle w:val="Textoindependiente"/>
        <w:spacing w:before="1"/>
        <w:ind w:left="2"/>
      </w:pPr>
      <w:r>
        <w:t>Fuente:</w:t>
      </w:r>
      <w:r>
        <w:rPr>
          <w:spacing w:val="-14"/>
        </w:rPr>
        <w:t xml:space="preserve"> </w:t>
      </w:r>
      <w:r>
        <w:t>BCRP,</w:t>
      </w:r>
      <w:r>
        <w:rPr>
          <w:spacing w:val="-11"/>
        </w:rPr>
        <w:t xml:space="preserve"> </w:t>
      </w:r>
      <w:r>
        <w:t>proyecciones</w:t>
      </w:r>
      <w:r>
        <w:rPr>
          <w:spacing w:val="-12"/>
        </w:rPr>
        <w:t xml:space="preserve"> </w:t>
      </w:r>
      <w:r>
        <w:rPr>
          <w:spacing w:val="-4"/>
        </w:rPr>
        <w:t>MEF.</w:t>
      </w:r>
    </w:p>
    <w:p w:rsidR="006E50F6" w:rsidRDefault="006E50F6">
      <w:pPr>
        <w:pStyle w:val="Textoindependiente"/>
      </w:pPr>
    </w:p>
    <w:p w:rsidR="006E50F6" w:rsidRDefault="006E50F6">
      <w:pPr>
        <w:pStyle w:val="Textoindependiente"/>
        <w:spacing w:before="2"/>
      </w:pPr>
    </w:p>
    <w:p w:rsidR="006E50F6" w:rsidRDefault="00625789">
      <w:pPr>
        <w:pStyle w:val="Prrafodelista"/>
        <w:numPr>
          <w:ilvl w:val="0"/>
          <w:numId w:val="25"/>
        </w:numPr>
        <w:tabs>
          <w:tab w:val="left" w:pos="721"/>
        </w:tabs>
        <w:spacing w:line="350" w:lineRule="auto"/>
        <w:ind w:left="721" w:right="706"/>
        <w:rPr>
          <w:sz w:val="24"/>
        </w:rPr>
      </w:pPr>
      <w:r>
        <w:rPr>
          <w:sz w:val="24"/>
        </w:rPr>
        <w:t>Contexto de recuperación económica post-pandemia favorece nuevos negocios como la presente propuesta.</w:t>
      </w:r>
    </w:p>
    <w:p w:rsidR="006E50F6" w:rsidRDefault="00625789">
      <w:pPr>
        <w:pStyle w:val="Prrafodelista"/>
        <w:numPr>
          <w:ilvl w:val="0"/>
          <w:numId w:val="25"/>
        </w:numPr>
        <w:tabs>
          <w:tab w:val="left" w:pos="721"/>
        </w:tabs>
        <w:spacing w:before="13"/>
        <w:ind w:left="721"/>
        <w:rPr>
          <w:sz w:val="24"/>
        </w:rPr>
      </w:pPr>
      <w:r>
        <w:rPr>
          <w:sz w:val="24"/>
        </w:rPr>
        <w:t>Reducción</w:t>
      </w:r>
      <w:r>
        <w:rPr>
          <w:spacing w:val="-4"/>
          <w:sz w:val="24"/>
        </w:rPr>
        <w:t xml:space="preserve"> </w:t>
      </w:r>
      <w:r>
        <w:rPr>
          <w:sz w:val="24"/>
        </w:rPr>
        <w:t>de</w:t>
      </w:r>
      <w:r>
        <w:rPr>
          <w:spacing w:val="-2"/>
          <w:sz w:val="24"/>
        </w:rPr>
        <w:t xml:space="preserve"> </w:t>
      </w:r>
      <w:r>
        <w:rPr>
          <w:sz w:val="24"/>
        </w:rPr>
        <w:t>costos</w:t>
      </w:r>
      <w:r>
        <w:rPr>
          <w:spacing w:val="-2"/>
          <w:sz w:val="24"/>
        </w:rPr>
        <w:t xml:space="preserve"> </w:t>
      </w:r>
      <w:r>
        <w:rPr>
          <w:sz w:val="24"/>
        </w:rPr>
        <w:t>laborales</w:t>
      </w:r>
      <w:r>
        <w:rPr>
          <w:spacing w:val="-2"/>
          <w:sz w:val="24"/>
        </w:rPr>
        <w:t xml:space="preserve"> </w:t>
      </w:r>
      <w:r>
        <w:rPr>
          <w:sz w:val="24"/>
        </w:rPr>
        <w:t>gracias</w:t>
      </w:r>
      <w:r>
        <w:rPr>
          <w:spacing w:val="-3"/>
          <w:sz w:val="24"/>
        </w:rPr>
        <w:t xml:space="preserve"> </w:t>
      </w:r>
      <w:r>
        <w:rPr>
          <w:sz w:val="24"/>
        </w:rPr>
        <w:t>al</w:t>
      </w:r>
      <w:r>
        <w:rPr>
          <w:spacing w:val="-2"/>
          <w:sz w:val="24"/>
        </w:rPr>
        <w:t xml:space="preserve"> </w:t>
      </w:r>
      <w:r>
        <w:rPr>
          <w:sz w:val="24"/>
        </w:rPr>
        <w:t>modelo</w:t>
      </w:r>
      <w:r>
        <w:rPr>
          <w:spacing w:val="-1"/>
          <w:sz w:val="24"/>
        </w:rPr>
        <w:t xml:space="preserve"> </w:t>
      </w:r>
      <w:r>
        <w:rPr>
          <w:sz w:val="24"/>
        </w:rPr>
        <w:t>digital</w:t>
      </w:r>
      <w:r>
        <w:rPr>
          <w:spacing w:val="-2"/>
          <w:sz w:val="24"/>
        </w:rPr>
        <w:t xml:space="preserve"> </w:t>
      </w:r>
      <w:r>
        <w:rPr>
          <w:sz w:val="24"/>
        </w:rPr>
        <w:t>aumenta</w:t>
      </w:r>
      <w:r>
        <w:rPr>
          <w:spacing w:val="-2"/>
          <w:sz w:val="24"/>
        </w:rPr>
        <w:t xml:space="preserve"> </w:t>
      </w:r>
      <w:r>
        <w:rPr>
          <w:sz w:val="24"/>
        </w:rPr>
        <w:t>la</w:t>
      </w:r>
      <w:r>
        <w:rPr>
          <w:spacing w:val="-2"/>
          <w:sz w:val="24"/>
        </w:rPr>
        <w:t xml:space="preserve"> rentabilidad.</w:t>
      </w:r>
    </w:p>
    <w:p w:rsidR="006E50F6" w:rsidRDefault="00625789">
      <w:pPr>
        <w:pStyle w:val="Prrafodelista"/>
        <w:numPr>
          <w:ilvl w:val="0"/>
          <w:numId w:val="25"/>
        </w:numPr>
        <w:tabs>
          <w:tab w:val="left" w:pos="721"/>
        </w:tabs>
        <w:spacing w:before="138" w:line="350" w:lineRule="auto"/>
        <w:ind w:left="721" w:right="708"/>
        <w:rPr>
          <w:sz w:val="24"/>
        </w:rPr>
      </w:pPr>
      <w:r>
        <w:rPr>
          <w:sz w:val="24"/>
        </w:rPr>
        <w:t>Inflación</w:t>
      </w:r>
      <w:r>
        <w:rPr>
          <w:spacing w:val="40"/>
          <w:sz w:val="24"/>
        </w:rPr>
        <w:t xml:space="preserve"> </w:t>
      </w:r>
      <w:r>
        <w:rPr>
          <w:sz w:val="24"/>
        </w:rPr>
        <w:t>moderada</w:t>
      </w:r>
      <w:r>
        <w:rPr>
          <w:spacing w:val="40"/>
          <w:sz w:val="24"/>
        </w:rPr>
        <w:t xml:space="preserve"> </w:t>
      </w:r>
      <w:r>
        <w:rPr>
          <w:sz w:val="24"/>
        </w:rPr>
        <w:t>puede</w:t>
      </w:r>
      <w:r>
        <w:rPr>
          <w:spacing w:val="40"/>
          <w:sz w:val="24"/>
        </w:rPr>
        <w:t xml:space="preserve"> </w:t>
      </w:r>
      <w:r>
        <w:rPr>
          <w:sz w:val="24"/>
        </w:rPr>
        <w:t>impactar</w:t>
      </w:r>
      <w:r>
        <w:rPr>
          <w:spacing w:val="40"/>
          <w:sz w:val="24"/>
        </w:rPr>
        <w:t xml:space="preserve"> </w:t>
      </w:r>
      <w:r>
        <w:rPr>
          <w:sz w:val="24"/>
        </w:rPr>
        <w:t>en</w:t>
      </w:r>
      <w:r>
        <w:rPr>
          <w:spacing w:val="40"/>
          <w:sz w:val="24"/>
        </w:rPr>
        <w:t xml:space="preserve"> </w:t>
      </w:r>
      <w:r>
        <w:rPr>
          <w:sz w:val="24"/>
        </w:rPr>
        <w:t>los</w:t>
      </w:r>
      <w:r>
        <w:rPr>
          <w:spacing w:val="40"/>
          <w:sz w:val="24"/>
        </w:rPr>
        <w:t xml:space="preserve"> </w:t>
      </w:r>
      <w:r>
        <w:rPr>
          <w:sz w:val="24"/>
        </w:rPr>
        <w:t>costos</w:t>
      </w:r>
      <w:r>
        <w:rPr>
          <w:spacing w:val="40"/>
          <w:sz w:val="24"/>
        </w:rPr>
        <w:t xml:space="preserve"> </w:t>
      </w:r>
      <w:r>
        <w:rPr>
          <w:sz w:val="24"/>
        </w:rPr>
        <w:t>de</w:t>
      </w:r>
      <w:r>
        <w:rPr>
          <w:spacing w:val="40"/>
          <w:sz w:val="24"/>
        </w:rPr>
        <w:t xml:space="preserve"> </w:t>
      </w:r>
      <w:r>
        <w:rPr>
          <w:sz w:val="24"/>
        </w:rPr>
        <w:t>insumos</w:t>
      </w:r>
      <w:r>
        <w:rPr>
          <w:spacing w:val="40"/>
          <w:sz w:val="24"/>
        </w:rPr>
        <w:t xml:space="preserve"> </w:t>
      </w:r>
      <w:r>
        <w:rPr>
          <w:sz w:val="24"/>
        </w:rPr>
        <w:t>importados</w:t>
      </w:r>
      <w:r>
        <w:rPr>
          <w:spacing w:val="40"/>
          <w:sz w:val="24"/>
        </w:rPr>
        <w:t xml:space="preserve"> </w:t>
      </w:r>
      <w:r>
        <w:rPr>
          <w:sz w:val="24"/>
        </w:rPr>
        <w:t>y b</w:t>
      </w:r>
      <w:r>
        <w:rPr>
          <w:sz w:val="24"/>
        </w:rPr>
        <w:t xml:space="preserve">ebidas </w:t>
      </w:r>
      <w:proofErr w:type="spellStart"/>
      <w:r>
        <w:rPr>
          <w:sz w:val="24"/>
        </w:rPr>
        <w:t>premium</w:t>
      </w:r>
      <w:proofErr w:type="spellEnd"/>
      <w:r>
        <w:rPr>
          <w:sz w:val="24"/>
        </w:rPr>
        <w:t>.</w:t>
      </w:r>
    </w:p>
    <w:p w:rsidR="006E50F6" w:rsidRDefault="00625789">
      <w:pPr>
        <w:pStyle w:val="Prrafodelista"/>
        <w:numPr>
          <w:ilvl w:val="0"/>
          <w:numId w:val="25"/>
        </w:numPr>
        <w:tabs>
          <w:tab w:val="left" w:pos="721"/>
        </w:tabs>
        <w:spacing w:before="12" w:line="350" w:lineRule="auto"/>
        <w:ind w:left="721" w:right="704"/>
        <w:rPr>
          <w:sz w:val="24"/>
        </w:rPr>
      </w:pPr>
      <w:r>
        <w:rPr>
          <w:sz w:val="24"/>
        </w:rPr>
        <w:t>Niveles</w:t>
      </w:r>
      <w:r>
        <w:rPr>
          <w:spacing w:val="-9"/>
          <w:sz w:val="24"/>
        </w:rPr>
        <w:t xml:space="preserve"> </w:t>
      </w:r>
      <w:r>
        <w:rPr>
          <w:sz w:val="24"/>
        </w:rPr>
        <w:t>de</w:t>
      </w:r>
      <w:r>
        <w:rPr>
          <w:spacing w:val="-7"/>
          <w:sz w:val="24"/>
        </w:rPr>
        <w:t xml:space="preserve"> </w:t>
      </w:r>
      <w:r>
        <w:rPr>
          <w:sz w:val="24"/>
        </w:rPr>
        <w:t>inflación</w:t>
      </w:r>
      <w:r>
        <w:rPr>
          <w:spacing w:val="-7"/>
          <w:sz w:val="24"/>
        </w:rPr>
        <w:t xml:space="preserve"> </w:t>
      </w:r>
      <w:r>
        <w:rPr>
          <w:sz w:val="24"/>
        </w:rPr>
        <w:t>adecuados</w:t>
      </w:r>
      <w:r>
        <w:rPr>
          <w:spacing w:val="-8"/>
          <w:sz w:val="24"/>
        </w:rPr>
        <w:t xml:space="preserve"> </w:t>
      </w:r>
      <w:r>
        <w:rPr>
          <w:sz w:val="24"/>
        </w:rPr>
        <w:t>y</w:t>
      </w:r>
      <w:r>
        <w:rPr>
          <w:spacing w:val="-8"/>
          <w:sz w:val="24"/>
        </w:rPr>
        <w:t xml:space="preserve"> </w:t>
      </w:r>
      <w:r>
        <w:rPr>
          <w:sz w:val="24"/>
        </w:rPr>
        <w:t>viables</w:t>
      </w:r>
      <w:r>
        <w:rPr>
          <w:spacing w:val="-8"/>
          <w:sz w:val="24"/>
        </w:rPr>
        <w:t xml:space="preserve"> </w:t>
      </w:r>
      <w:r>
        <w:rPr>
          <w:sz w:val="24"/>
        </w:rPr>
        <w:t>para</w:t>
      </w:r>
      <w:r>
        <w:rPr>
          <w:spacing w:val="-8"/>
          <w:sz w:val="24"/>
        </w:rPr>
        <w:t xml:space="preserve"> </w:t>
      </w:r>
      <w:r>
        <w:rPr>
          <w:sz w:val="24"/>
        </w:rPr>
        <w:t>implementar</w:t>
      </w:r>
      <w:r>
        <w:rPr>
          <w:spacing w:val="-7"/>
          <w:sz w:val="24"/>
        </w:rPr>
        <w:t xml:space="preserve"> </w:t>
      </w:r>
      <w:r>
        <w:rPr>
          <w:sz w:val="24"/>
        </w:rPr>
        <w:t>un</w:t>
      </w:r>
      <w:r>
        <w:rPr>
          <w:spacing w:val="-8"/>
          <w:sz w:val="24"/>
        </w:rPr>
        <w:t xml:space="preserve"> </w:t>
      </w:r>
      <w:r>
        <w:rPr>
          <w:sz w:val="24"/>
        </w:rPr>
        <w:t>nuevo</w:t>
      </w:r>
      <w:r>
        <w:rPr>
          <w:spacing w:val="-6"/>
          <w:sz w:val="24"/>
        </w:rPr>
        <w:t xml:space="preserve"> </w:t>
      </w:r>
      <w:r>
        <w:rPr>
          <w:sz w:val="24"/>
        </w:rPr>
        <w:t>negocio.</w:t>
      </w:r>
      <w:r>
        <w:rPr>
          <w:spacing w:val="-5"/>
          <w:sz w:val="24"/>
        </w:rPr>
        <w:t xml:space="preserve"> </w:t>
      </w:r>
      <w:r>
        <w:rPr>
          <w:sz w:val="24"/>
        </w:rPr>
        <w:t>De hecho, los niveles de inflación del Perú están entre los más bajos de la región.</w:t>
      </w:r>
    </w:p>
    <w:p w:rsidR="006E50F6" w:rsidRDefault="006E50F6">
      <w:pPr>
        <w:pStyle w:val="Prrafodelista"/>
        <w:spacing w:line="350" w:lineRule="auto"/>
        <w:rPr>
          <w:sz w:val="24"/>
        </w:rPr>
        <w:sectPr w:rsidR="006E50F6">
          <w:pgSz w:w="11910" w:h="16840"/>
          <w:pgMar w:top="1920" w:right="992" w:bottom="1180" w:left="1700" w:header="0" w:footer="998" w:gutter="0"/>
          <w:cols w:space="720"/>
        </w:sectPr>
      </w:pPr>
    </w:p>
    <w:p w:rsidR="006E50F6" w:rsidRDefault="00625789">
      <w:pPr>
        <w:pStyle w:val="Textoindependiente"/>
        <w:spacing w:before="252" w:line="259" w:lineRule="auto"/>
        <w:ind w:left="2" w:right="715"/>
      </w:pPr>
      <w:bookmarkStart w:id="25" w:name="_bookmark24"/>
      <w:bookmarkEnd w:id="25"/>
      <w:r>
        <w:lastRenderedPageBreak/>
        <w:t>Gráfico</w:t>
      </w:r>
      <w:r>
        <w:rPr>
          <w:spacing w:val="-4"/>
        </w:rPr>
        <w:t xml:space="preserve"> </w:t>
      </w:r>
      <w:r>
        <w:t>2:</w:t>
      </w:r>
      <w:r>
        <w:rPr>
          <w:spacing w:val="-3"/>
        </w:rPr>
        <w:t xml:space="preserve"> </w:t>
      </w:r>
      <w:r>
        <w:t>Evolución</w:t>
      </w:r>
      <w:r>
        <w:rPr>
          <w:spacing w:val="-3"/>
        </w:rPr>
        <w:t xml:space="preserve"> </w:t>
      </w:r>
      <w:r>
        <w:t>de</w:t>
      </w:r>
      <w:r>
        <w:rPr>
          <w:spacing w:val="-4"/>
        </w:rPr>
        <w:t xml:space="preserve"> </w:t>
      </w:r>
      <w:r>
        <w:t>la</w:t>
      </w:r>
      <w:r>
        <w:rPr>
          <w:spacing w:val="-3"/>
        </w:rPr>
        <w:t xml:space="preserve"> </w:t>
      </w:r>
      <w:r>
        <w:t>inflación</w:t>
      </w:r>
      <w:r>
        <w:rPr>
          <w:spacing w:val="-3"/>
        </w:rPr>
        <w:t xml:space="preserve"> </w:t>
      </w:r>
      <w:r>
        <w:t>en</w:t>
      </w:r>
      <w:r>
        <w:rPr>
          <w:spacing w:val="-2"/>
        </w:rPr>
        <w:t xml:space="preserve"> </w:t>
      </w:r>
      <w:r>
        <w:t>el</w:t>
      </w:r>
      <w:r>
        <w:rPr>
          <w:spacing w:val="-3"/>
        </w:rPr>
        <w:t xml:space="preserve"> </w:t>
      </w:r>
      <w:r>
        <w:t>Perú</w:t>
      </w:r>
      <w:r>
        <w:rPr>
          <w:spacing w:val="-3"/>
        </w:rPr>
        <w:t xml:space="preserve"> </w:t>
      </w:r>
      <w:r>
        <w:t>y</w:t>
      </w:r>
      <w:r>
        <w:rPr>
          <w:spacing w:val="-3"/>
        </w:rPr>
        <w:t xml:space="preserve"> </w:t>
      </w:r>
      <w:r>
        <w:t>países</w:t>
      </w:r>
      <w:r>
        <w:rPr>
          <w:spacing w:val="-4"/>
        </w:rPr>
        <w:t xml:space="preserve"> </w:t>
      </w:r>
      <w:r>
        <w:t>referentes</w:t>
      </w:r>
      <w:r>
        <w:rPr>
          <w:spacing w:val="-4"/>
        </w:rPr>
        <w:t xml:space="preserve"> </w:t>
      </w:r>
      <w:r>
        <w:t>de</w:t>
      </w:r>
      <w:r>
        <w:rPr>
          <w:spacing w:val="-4"/>
        </w:rPr>
        <w:t xml:space="preserve"> </w:t>
      </w:r>
      <w:r>
        <w:t>la</w:t>
      </w:r>
      <w:r>
        <w:rPr>
          <w:spacing w:val="-3"/>
        </w:rPr>
        <w:t xml:space="preserve"> </w:t>
      </w:r>
      <w:r>
        <w:t>región</w:t>
      </w:r>
      <w:r>
        <w:rPr>
          <w:spacing w:val="-3"/>
        </w:rPr>
        <w:t xml:space="preserve"> </w:t>
      </w:r>
      <w:r>
        <w:t>hasta</w:t>
      </w:r>
      <w:r>
        <w:rPr>
          <w:spacing w:val="-3"/>
        </w:rPr>
        <w:t xml:space="preserve"> </w:t>
      </w:r>
      <w:r>
        <w:t xml:space="preserve">el </w:t>
      </w:r>
      <w:r>
        <w:rPr>
          <w:spacing w:val="-4"/>
        </w:rPr>
        <w:t>2024</w:t>
      </w:r>
    </w:p>
    <w:p w:rsidR="006E50F6" w:rsidRDefault="006E50F6">
      <w:pPr>
        <w:pStyle w:val="Textoindependiente"/>
        <w:rPr>
          <w:sz w:val="20"/>
        </w:rPr>
      </w:pPr>
    </w:p>
    <w:p w:rsidR="006E50F6" w:rsidRDefault="006E50F6">
      <w:pPr>
        <w:pStyle w:val="Textoindependiente"/>
        <w:rPr>
          <w:sz w:val="20"/>
        </w:rPr>
      </w:pPr>
    </w:p>
    <w:p w:rsidR="006E50F6" w:rsidRDefault="00625789">
      <w:pPr>
        <w:pStyle w:val="Textoindependiente"/>
        <w:spacing w:before="98"/>
        <w:rPr>
          <w:sz w:val="20"/>
        </w:rPr>
      </w:pPr>
      <w:r>
        <w:rPr>
          <w:noProof/>
          <w:sz w:val="20"/>
          <w:lang w:val="es-AR" w:eastAsia="es-AR"/>
        </w:rPr>
        <w:drawing>
          <wp:anchor distT="0" distB="0" distL="0" distR="0" simplePos="0" relativeHeight="487588352" behindDoc="1" locked="0" layoutInCell="1" allowOverlap="1">
            <wp:simplePos x="0" y="0"/>
            <wp:positionH relativeFrom="page">
              <wp:posOffset>1113739</wp:posOffset>
            </wp:positionH>
            <wp:positionV relativeFrom="paragraph">
              <wp:posOffset>223805</wp:posOffset>
            </wp:positionV>
            <wp:extent cx="5780813" cy="2663761"/>
            <wp:effectExtent l="0" t="0" r="0" b="0"/>
            <wp:wrapTopAndBottom/>
            <wp:docPr id="6" name="Image 6" descr="Gráfico, Histograma  El contenido generado por IA puede ser incorrect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descr="Gráfico, Histograma  El contenido generado por IA puede ser incorrecto."/>
                    <pic:cNvPicPr/>
                  </pic:nvPicPr>
                  <pic:blipFill>
                    <a:blip r:embed="rId12" cstate="print"/>
                    <a:stretch>
                      <a:fillRect/>
                    </a:stretch>
                  </pic:blipFill>
                  <pic:spPr>
                    <a:xfrm>
                      <a:off x="0" y="0"/>
                      <a:ext cx="5780813" cy="2663761"/>
                    </a:xfrm>
                    <a:prstGeom prst="rect">
                      <a:avLst/>
                    </a:prstGeom>
                  </pic:spPr>
                </pic:pic>
              </a:graphicData>
            </a:graphic>
          </wp:anchor>
        </w:drawing>
      </w:r>
    </w:p>
    <w:p w:rsidR="006E50F6" w:rsidRDefault="006E50F6">
      <w:pPr>
        <w:pStyle w:val="Textoindependiente"/>
      </w:pPr>
    </w:p>
    <w:p w:rsidR="006E50F6" w:rsidRDefault="006E50F6">
      <w:pPr>
        <w:pStyle w:val="Textoindependiente"/>
        <w:spacing w:before="1"/>
      </w:pPr>
    </w:p>
    <w:p w:rsidR="006E50F6" w:rsidRDefault="00625789">
      <w:pPr>
        <w:pStyle w:val="Textoindependiente"/>
        <w:spacing w:line="720" w:lineRule="auto"/>
        <w:ind w:left="2" w:right="3135"/>
      </w:pPr>
      <w:r>
        <w:t>Fuente:</w:t>
      </w:r>
      <w:r>
        <w:rPr>
          <w:spacing w:val="-7"/>
        </w:rPr>
        <w:t xml:space="preserve"> </w:t>
      </w:r>
      <w:r>
        <w:t>Reporte</w:t>
      </w:r>
      <w:r>
        <w:rPr>
          <w:spacing w:val="-9"/>
        </w:rPr>
        <w:t xml:space="preserve"> </w:t>
      </w:r>
      <w:r>
        <w:t>de</w:t>
      </w:r>
      <w:r>
        <w:rPr>
          <w:spacing w:val="-8"/>
        </w:rPr>
        <w:t xml:space="preserve"> </w:t>
      </w:r>
      <w:r>
        <w:t>inflación</w:t>
      </w:r>
      <w:r>
        <w:rPr>
          <w:spacing w:val="-7"/>
        </w:rPr>
        <w:t xml:space="preserve"> </w:t>
      </w:r>
      <w:r>
        <w:t>anual</w:t>
      </w:r>
      <w:r>
        <w:rPr>
          <w:spacing w:val="-7"/>
        </w:rPr>
        <w:t xml:space="preserve"> </w:t>
      </w:r>
      <w:r>
        <w:t>a</w:t>
      </w:r>
      <w:r>
        <w:rPr>
          <w:spacing w:val="-7"/>
        </w:rPr>
        <w:t xml:space="preserve"> </w:t>
      </w:r>
      <w:r>
        <w:t>agosto</w:t>
      </w:r>
      <w:r>
        <w:rPr>
          <w:spacing w:val="-7"/>
        </w:rPr>
        <w:t xml:space="preserve"> </w:t>
      </w:r>
      <w:r>
        <w:t>2024,</w:t>
      </w:r>
      <w:r>
        <w:rPr>
          <w:spacing w:val="-6"/>
        </w:rPr>
        <w:t xml:space="preserve"> </w:t>
      </w:r>
      <w:r>
        <w:t xml:space="preserve">BCRP. </w:t>
      </w:r>
      <w:r>
        <w:rPr>
          <w:spacing w:val="-2"/>
        </w:rPr>
        <w:t>Social:</w:t>
      </w:r>
    </w:p>
    <w:p w:rsidR="006E50F6" w:rsidRDefault="00625789">
      <w:pPr>
        <w:pStyle w:val="Prrafodelista"/>
        <w:numPr>
          <w:ilvl w:val="0"/>
          <w:numId w:val="25"/>
        </w:numPr>
        <w:tabs>
          <w:tab w:val="left" w:pos="721"/>
        </w:tabs>
        <w:spacing w:before="3" w:line="348" w:lineRule="auto"/>
        <w:ind w:left="721" w:right="706"/>
        <w:rPr>
          <w:sz w:val="24"/>
        </w:rPr>
      </w:pPr>
      <w:r>
        <w:rPr>
          <w:sz w:val="24"/>
        </w:rPr>
        <w:t xml:space="preserve">Cambio de hábitos hacia experiencias y ocio </w:t>
      </w:r>
      <w:proofErr w:type="gramStart"/>
      <w:r>
        <w:rPr>
          <w:sz w:val="24"/>
        </w:rPr>
        <w:t>al aire libre y relajadas</w:t>
      </w:r>
      <w:proofErr w:type="gramEnd"/>
      <w:r>
        <w:rPr>
          <w:sz w:val="24"/>
        </w:rPr>
        <w:t>, desde fines de la pandemia del COVID-19.</w:t>
      </w:r>
    </w:p>
    <w:p w:rsidR="006E50F6" w:rsidRDefault="00625789">
      <w:pPr>
        <w:pStyle w:val="Prrafodelista"/>
        <w:numPr>
          <w:ilvl w:val="0"/>
          <w:numId w:val="25"/>
        </w:numPr>
        <w:tabs>
          <w:tab w:val="left" w:pos="721"/>
        </w:tabs>
        <w:spacing w:before="18" w:line="348" w:lineRule="auto"/>
        <w:ind w:left="721" w:right="711"/>
        <w:rPr>
          <w:sz w:val="24"/>
        </w:rPr>
      </w:pPr>
      <w:r>
        <w:rPr>
          <w:sz w:val="24"/>
        </w:rPr>
        <w:t>Consumidores</w:t>
      </w:r>
      <w:r>
        <w:rPr>
          <w:spacing w:val="80"/>
          <w:sz w:val="24"/>
        </w:rPr>
        <w:t xml:space="preserve"> </w:t>
      </w:r>
      <w:proofErr w:type="spellStart"/>
      <w:r>
        <w:rPr>
          <w:sz w:val="24"/>
        </w:rPr>
        <w:t>millennials</w:t>
      </w:r>
      <w:proofErr w:type="spellEnd"/>
      <w:r>
        <w:rPr>
          <w:spacing w:val="80"/>
          <w:sz w:val="24"/>
        </w:rPr>
        <w:t xml:space="preserve"> </w:t>
      </w:r>
      <w:r>
        <w:rPr>
          <w:sz w:val="24"/>
        </w:rPr>
        <w:t>y</w:t>
      </w:r>
      <w:r>
        <w:rPr>
          <w:spacing w:val="80"/>
          <w:sz w:val="24"/>
        </w:rPr>
        <w:t xml:space="preserve"> </w:t>
      </w:r>
      <w:r>
        <w:rPr>
          <w:sz w:val="24"/>
        </w:rPr>
        <w:t>Gen</w:t>
      </w:r>
      <w:r>
        <w:rPr>
          <w:spacing w:val="80"/>
          <w:sz w:val="24"/>
        </w:rPr>
        <w:t xml:space="preserve"> </w:t>
      </w:r>
      <w:r>
        <w:rPr>
          <w:sz w:val="24"/>
        </w:rPr>
        <w:t>Z</w:t>
      </w:r>
      <w:r>
        <w:rPr>
          <w:spacing w:val="80"/>
          <w:sz w:val="24"/>
        </w:rPr>
        <w:t xml:space="preserve"> </w:t>
      </w:r>
      <w:r>
        <w:rPr>
          <w:sz w:val="24"/>
        </w:rPr>
        <w:t>valoran</w:t>
      </w:r>
      <w:r>
        <w:rPr>
          <w:spacing w:val="80"/>
          <w:sz w:val="24"/>
        </w:rPr>
        <w:t xml:space="preserve"> </w:t>
      </w:r>
      <w:r>
        <w:rPr>
          <w:sz w:val="24"/>
        </w:rPr>
        <w:t>la</w:t>
      </w:r>
      <w:r>
        <w:rPr>
          <w:spacing w:val="80"/>
          <w:sz w:val="24"/>
        </w:rPr>
        <w:t xml:space="preserve"> </w:t>
      </w:r>
      <w:r>
        <w:rPr>
          <w:sz w:val="24"/>
        </w:rPr>
        <w:t>personalización,</w:t>
      </w:r>
      <w:r>
        <w:rPr>
          <w:spacing w:val="80"/>
          <w:sz w:val="24"/>
        </w:rPr>
        <w:t xml:space="preserve"> </w:t>
      </w:r>
      <w:r>
        <w:rPr>
          <w:sz w:val="24"/>
        </w:rPr>
        <w:t>estética</w:t>
      </w:r>
      <w:r>
        <w:rPr>
          <w:spacing w:val="80"/>
          <w:sz w:val="24"/>
        </w:rPr>
        <w:t xml:space="preserve"> </w:t>
      </w:r>
      <w:r>
        <w:rPr>
          <w:sz w:val="24"/>
        </w:rPr>
        <w:t xml:space="preserve">y </w:t>
      </w:r>
      <w:r>
        <w:rPr>
          <w:spacing w:val="-2"/>
          <w:sz w:val="24"/>
        </w:rPr>
        <w:t>digitalización.</w:t>
      </w:r>
    </w:p>
    <w:p w:rsidR="006E50F6" w:rsidRDefault="00625789">
      <w:pPr>
        <w:pStyle w:val="Prrafodelista"/>
        <w:numPr>
          <w:ilvl w:val="0"/>
          <w:numId w:val="25"/>
        </w:numPr>
        <w:tabs>
          <w:tab w:val="left" w:pos="721"/>
        </w:tabs>
        <w:spacing w:before="18"/>
        <w:ind w:left="721"/>
        <w:rPr>
          <w:sz w:val="24"/>
        </w:rPr>
      </w:pPr>
      <w:r>
        <w:rPr>
          <w:sz w:val="24"/>
        </w:rPr>
        <w:t>Alto</w:t>
      </w:r>
      <w:r>
        <w:rPr>
          <w:spacing w:val="-4"/>
          <w:sz w:val="24"/>
        </w:rPr>
        <w:t xml:space="preserve"> </w:t>
      </w:r>
      <w:r>
        <w:rPr>
          <w:sz w:val="24"/>
        </w:rPr>
        <w:t>poder</w:t>
      </w:r>
      <w:r>
        <w:rPr>
          <w:spacing w:val="-3"/>
          <w:sz w:val="24"/>
        </w:rPr>
        <w:t xml:space="preserve"> </w:t>
      </w:r>
      <w:r>
        <w:rPr>
          <w:sz w:val="24"/>
        </w:rPr>
        <w:t>adquisitivo</w:t>
      </w:r>
      <w:r>
        <w:rPr>
          <w:spacing w:val="-1"/>
          <w:sz w:val="24"/>
        </w:rPr>
        <w:t xml:space="preserve"> </w:t>
      </w:r>
      <w:r>
        <w:rPr>
          <w:sz w:val="24"/>
        </w:rPr>
        <w:t>de</w:t>
      </w:r>
      <w:r>
        <w:rPr>
          <w:spacing w:val="-1"/>
          <w:sz w:val="24"/>
        </w:rPr>
        <w:t xml:space="preserve"> </w:t>
      </w:r>
      <w:r>
        <w:rPr>
          <w:sz w:val="24"/>
        </w:rPr>
        <w:t>turistas</w:t>
      </w:r>
      <w:r>
        <w:rPr>
          <w:spacing w:val="-3"/>
          <w:sz w:val="24"/>
        </w:rPr>
        <w:t xml:space="preserve"> </w:t>
      </w:r>
      <w:r>
        <w:rPr>
          <w:sz w:val="24"/>
        </w:rPr>
        <w:t>y</w:t>
      </w:r>
      <w:r>
        <w:rPr>
          <w:spacing w:val="-1"/>
          <w:sz w:val="24"/>
        </w:rPr>
        <w:t xml:space="preserve"> </w:t>
      </w:r>
      <w:r>
        <w:rPr>
          <w:sz w:val="24"/>
        </w:rPr>
        <w:t>residentes</w:t>
      </w:r>
      <w:r>
        <w:rPr>
          <w:spacing w:val="-2"/>
          <w:sz w:val="24"/>
        </w:rPr>
        <w:t xml:space="preserve"> </w:t>
      </w:r>
      <w:r>
        <w:rPr>
          <w:sz w:val="24"/>
        </w:rPr>
        <w:t>en</w:t>
      </w:r>
      <w:r>
        <w:rPr>
          <w:spacing w:val="1"/>
          <w:sz w:val="24"/>
        </w:rPr>
        <w:t xml:space="preserve"> </w:t>
      </w:r>
      <w:r>
        <w:rPr>
          <w:spacing w:val="-2"/>
          <w:sz w:val="24"/>
        </w:rPr>
        <w:t>Miraflores.</w:t>
      </w:r>
    </w:p>
    <w:p w:rsidR="006E50F6" w:rsidRDefault="006E50F6">
      <w:pPr>
        <w:pStyle w:val="Textoindependiente"/>
        <w:spacing w:before="274"/>
      </w:pPr>
    </w:p>
    <w:p w:rsidR="006E50F6" w:rsidRDefault="00625789">
      <w:pPr>
        <w:pStyle w:val="Textoindependiente"/>
        <w:ind w:left="2"/>
      </w:pPr>
      <w:r>
        <w:rPr>
          <w:spacing w:val="-2"/>
        </w:rPr>
        <w:t>Tecnológico:</w:t>
      </w:r>
    </w:p>
    <w:p w:rsidR="006E50F6" w:rsidRDefault="006E50F6">
      <w:pPr>
        <w:pStyle w:val="Textoindependiente"/>
      </w:pPr>
    </w:p>
    <w:p w:rsidR="006E50F6" w:rsidRDefault="006E50F6">
      <w:pPr>
        <w:pStyle w:val="Textoindependiente"/>
        <w:spacing w:before="2"/>
      </w:pPr>
    </w:p>
    <w:p w:rsidR="006E50F6" w:rsidRDefault="00625789">
      <w:pPr>
        <w:pStyle w:val="Prrafodelista"/>
        <w:numPr>
          <w:ilvl w:val="0"/>
          <w:numId w:val="25"/>
        </w:numPr>
        <w:tabs>
          <w:tab w:val="left" w:pos="721"/>
        </w:tabs>
        <w:spacing w:line="350" w:lineRule="auto"/>
        <w:ind w:left="721" w:right="703"/>
        <w:rPr>
          <w:sz w:val="24"/>
        </w:rPr>
      </w:pPr>
      <w:r>
        <w:rPr>
          <w:sz w:val="24"/>
        </w:rPr>
        <w:t>Avances</w:t>
      </w:r>
      <w:r>
        <w:rPr>
          <w:spacing w:val="40"/>
          <w:sz w:val="24"/>
        </w:rPr>
        <w:t xml:space="preserve"> </w:t>
      </w:r>
      <w:r>
        <w:rPr>
          <w:sz w:val="24"/>
        </w:rPr>
        <w:t>en</w:t>
      </w:r>
      <w:r>
        <w:rPr>
          <w:spacing w:val="40"/>
          <w:sz w:val="24"/>
        </w:rPr>
        <w:t xml:space="preserve"> </w:t>
      </w:r>
      <w:r>
        <w:rPr>
          <w:sz w:val="24"/>
        </w:rPr>
        <w:t>tecnología</w:t>
      </w:r>
      <w:r>
        <w:rPr>
          <w:spacing w:val="40"/>
          <w:sz w:val="24"/>
        </w:rPr>
        <w:t xml:space="preserve"> </w:t>
      </w:r>
      <w:r>
        <w:rPr>
          <w:sz w:val="24"/>
        </w:rPr>
        <w:t>para</w:t>
      </w:r>
      <w:r>
        <w:rPr>
          <w:spacing w:val="40"/>
          <w:sz w:val="24"/>
        </w:rPr>
        <w:t xml:space="preserve"> </w:t>
      </w:r>
      <w:r>
        <w:rPr>
          <w:sz w:val="24"/>
        </w:rPr>
        <w:t>poder</w:t>
      </w:r>
      <w:r>
        <w:rPr>
          <w:spacing w:val="40"/>
          <w:sz w:val="24"/>
        </w:rPr>
        <w:t xml:space="preserve"> </w:t>
      </w:r>
      <w:r>
        <w:rPr>
          <w:sz w:val="24"/>
        </w:rPr>
        <w:t>implementar</w:t>
      </w:r>
      <w:r>
        <w:rPr>
          <w:spacing w:val="40"/>
          <w:sz w:val="24"/>
        </w:rPr>
        <w:t xml:space="preserve"> </w:t>
      </w:r>
      <w:r>
        <w:rPr>
          <w:sz w:val="24"/>
        </w:rPr>
        <w:t>plataformas</w:t>
      </w:r>
      <w:r>
        <w:rPr>
          <w:spacing w:val="40"/>
          <w:sz w:val="24"/>
        </w:rPr>
        <w:t xml:space="preserve"> </w:t>
      </w:r>
      <w:r>
        <w:rPr>
          <w:sz w:val="24"/>
        </w:rPr>
        <w:t>de</w:t>
      </w:r>
      <w:r>
        <w:rPr>
          <w:spacing w:val="40"/>
          <w:sz w:val="24"/>
        </w:rPr>
        <w:t xml:space="preserve"> </w:t>
      </w:r>
      <w:r>
        <w:rPr>
          <w:sz w:val="24"/>
        </w:rPr>
        <w:t>autoservicio, pedidos digitales y pagos sin contacto.</w:t>
      </w:r>
    </w:p>
    <w:p w:rsidR="006E50F6" w:rsidRDefault="00625789">
      <w:pPr>
        <w:pStyle w:val="Prrafodelista"/>
        <w:numPr>
          <w:ilvl w:val="0"/>
          <w:numId w:val="25"/>
        </w:numPr>
        <w:tabs>
          <w:tab w:val="left" w:pos="721"/>
        </w:tabs>
        <w:spacing w:before="12" w:line="350" w:lineRule="auto"/>
        <w:ind w:left="721" w:right="706"/>
        <w:rPr>
          <w:sz w:val="24"/>
        </w:rPr>
      </w:pPr>
      <w:r>
        <w:rPr>
          <w:sz w:val="24"/>
        </w:rPr>
        <w:t>Posibili</w:t>
      </w:r>
      <w:r>
        <w:rPr>
          <w:sz w:val="24"/>
        </w:rPr>
        <w:t>dad</w:t>
      </w:r>
      <w:r>
        <w:rPr>
          <w:spacing w:val="-15"/>
          <w:sz w:val="24"/>
        </w:rPr>
        <w:t xml:space="preserve"> </w:t>
      </w:r>
      <w:r>
        <w:rPr>
          <w:sz w:val="24"/>
        </w:rPr>
        <w:t>de</w:t>
      </w:r>
      <w:r>
        <w:rPr>
          <w:spacing w:val="-16"/>
          <w:sz w:val="24"/>
        </w:rPr>
        <w:t xml:space="preserve"> </w:t>
      </w:r>
      <w:r>
        <w:rPr>
          <w:sz w:val="24"/>
        </w:rPr>
        <w:t>integraciones</w:t>
      </w:r>
      <w:r>
        <w:rPr>
          <w:spacing w:val="-15"/>
          <w:sz w:val="24"/>
        </w:rPr>
        <w:t xml:space="preserve"> </w:t>
      </w:r>
      <w:r>
        <w:rPr>
          <w:sz w:val="24"/>
        </w:rPr>
        <w:t>mediante</w:t>
      </w:r>
      <w:r>
        <w:rPr>
          <w:spacing w:val="-25"/>
          <w:sz w:val="24"/>
        </w:rPr>
        <w:t xml:space="preserve"> </w:t>
      </w:r>
      <w:proofErr w:type="spellStart"/>
      <w:r>
        <w:rPr>
          <w:sz w:val="24"/>
        </w:rPr>
        <w:t>APIs</w:t>
      </w:r>
      <w:proofErr w:type="spellEnd"/>
      <w:r>
        <w:rPr>
          <w:sz w:val="24"/>
        </w:rPr>
        <w:t>,</w:t>
      </w:r>
      <w:r>
        <w:rPr>
          <w:spacing w:val="-15"/>
          <w:sz w:val="24"/>
        </w:rPr>
        <w:t xml:space="preserve"> </w:t>
      </w:r>
      <w:r>
        <w:rPr>
          <w:sz w:val="24"/>
        </w:rPr>
        <w:t>menús</w:t>
      </w:r>
      <w:r>
        <w:rPr>
          <w:spacing w:val="-15"/>
          <w:sz w:val="24"/>
        </w:rPr>
        <w:t xml:space="preserve"> </w:t>
      </w:r>
      <w:r>
        <w:rPr>
          <w:sz w:val="24"/>
        </w:rPr>
        <w:t>QR</w:t>
      </w:r>
      <w:r>
        <w:rPr>
          <w:spacing w:val="-15"/>
          <w:sz w:val="24"/>
        </w:rPr>
        <w:t xml:space="preserve"> </w:t>
      </w:r>
      <w:r>
        <w:rPr>
          <w:sz w:val="24"/>
        </w:rPr>
        <w:t>y</w:t>
      </w:r>
      <w:r>
        <w:rPr>
          <w:spacing w:val="-15"/>
          <w:sz w:val="24"/>
        </w:rPr>
        <w:t xml:space="preserve"> </w:t>
      </w:r>
      <w:r>
        <w:rPr>
          <w:sz w:val="24"/>
        </w:rPr>
        <w:t>estrategias</w:t>
      </w:r>
      <w:r>
        <w:rPr>
          <w:spacing w:val="-15"/>
          <w:sz w:val="24"/>
        </w:rPr>
        <w:t xml:space="preserve"> </w:t>
      </w:r>
      <w:r>
        <w:rPr>
          <w:sz w:val="24"/>
        </w:rPr>
        <w:t>digitales</w:t>
      </w:r>
      <w:r>
        <w:rPr>
          <w:spacing w:val="-15"/>
          <w:sz w:val="24"/>
        </w:rPr>
        <w:t xml:space="preserve"> </w:t>
      </w:r>
      <w:r>
        <w:rPr>
          <w:sz w:val="24"/>
        </w:rPr>
        <w:t xml:space="preserve">para </w:t>
      </w:r>
      <w:r>
        <w:rPr>
          <w:spacing w:val="-2"/>
          <w:sz w:val="24"/>
        </w:rPr>
        <w:t>fidelización.</w:t>
      </w:r>
    </w:p>
    <w:p w:rsidR="006E50F6" w:rsidRDefault="006E50F6">
      <w:pPr>
        <w:pStyle w:val="Prrafodelista"/>
        <w:spacing w:line="350" w:lineRule="auto"/>
        <w:rPr>
          <w:sz w:val="24"/>
        </w:rPr>
        <w:sectPr w:rsidR="006E50F6">
          <w:pgSz w:w="11910" w:h="16840"/>
          <w:pgMar w:top="1920" w:right="992" w:bottom="1180" w:left="1700" w:header="0" w:footer="998" w:gutter="0"/>
          <w:cols w:space="720"/>
        </w:sectPr>
      </w:pPr>
    </w:p>
    <w:p w:rsidR="006E50F6" w:rsidRDefault="006E50F6">
      <w:pPr>
        <w:pStyle w:val="Textoindependiente"/>
        <w:spacing w:before="31"/>
      </w:pPr>
    </w:p>
    <w:p w:rsidR="006E50F6" w:rsidRDefault="00625789">
      <w:pPr>
        <w:pStyle w:val="Textoindependiente"/>
        <w:ind w:left="2"/>
      </w:pPr>
      <w:r>
        <w:rPr>
          <w:spacing w:val="-2"/>
        </w:rPr>
        <w:t>Ecológico:</w:t>
      </w:r>
    </w:p>
    <w:p w:rsidR="006E50F6" w:rsidRDefault="006E50F6">
      <w:pPr>
        <w:pStyle w:val="Textoindependiente"/>
      </w:pPr>
    </w:p>
    <w:p w:rsidR="006E50F6" w:rsidRDefault="006E50F6">
      <w:pPr>
        <w:pStyle w:val="Textoindependiente"/>
        <w:spacing w:before="2"/>
      </w:pPr>
    </w:p>
    <w:p w:rsidR="006E50F6" w:rsidRDefault="00625789">
      <w:pPr>
        <w:pStyle w:val="Prrafodelista"/>
        <w:numPr>
          <w:ilvl w:val="0"/>
          <w:numId w:val="25"/>
        </w:numPr>
        <w:tabs>
          <w:tab w:val="left" w:pos="721"/>
        </w:tabs>
        <w:spacing w:line="348" w:lineRule="auto"/>
        <w:ind w:left="721" w:right="711"/>
        <w:jc w:val="both"/>
        <w:rPr>
          <w:sz w:val="24"/>
        </w:rPr>
      </w:pPr>
      <w:r>
        <w:rPr>
          <w:sz w:val="24"/>
        </w:rPr>
        <w:t xml:space="preserve">Tendencia hacia locales más sostenibles, con espacios verdes y menor impacto </w:t>
      </w:r>
      <w:r>
        <w:rPr>
          <w:spacing w:val="-2"/>
          <w:sz w:val="24"/>
        </w:rPr>
        <w:t>ambiental.</w:t>
      </w:r>
    </w:p>
    <w:p w:rsidR="006E50F6" w:rsidRDefault="00625789">
      <w:pPr>
        <w:pStyle w:val="Prrafodelista"/>
        <w:numPr>
          <w:ilvl w:val="0"/>
          <w:numId w:val="25"/>
        </w:numPr>
        <w:tabs>
          <w:tab w:val="left" w:pos="720"/>
        </w:tabs>
        <w:spacing w:before="19"/>
        <w:ind w:left="720" w:hanging="359"/>
        <w:jc w:val="both"/>
        <w:rPr>
          <w:sz w:val="24"/>
        </w:rPr>
      </w:pPr>
      <w:r>
        <w:rPr>
          <w:sz w:val="24"/>
        </w:rPr>
        <w:t>Regulaciones</w:t>
      </w:r>
      <w:r>
        <w:rPr>
          <w:spacing w:val="-5"/>
          <w:sz w:val="24"/>
        </w:rPr>
        <w:t xml:space="preserve"> </w:t>
      </w:r>
      <w:r>
        <w:rPr>
          <w:sz w:val="24"/>
        </w:rPr>
        <w:t>crecientes sobre</w:t>
      </w:r>
      <w:r>
        <w:rPr>
          <w:spacing w:val="-4"/>
          <w:sz w:val="24"/>
        </w:rPr>
        <w:t xml:space="preserve"> </w:t>
      </w:r>
      <w:r>
        <w:rPr>
          <w:sz w:val="24"/>
        </w:rPr>
        <w:t>residuos</w:t>
      </w:r>
      <w:r>
        <w:rPr>
          <w:spacing w:val="-3"/>
          <w:sz w:val="24"/>
        </w:rPr>
        <w:t xml:space="preserve"> </w:t>
      </w:r>
      <w:r>
        <w:rPr>
          <w:sz w:val="24"/>
        </w:rPr>
        <w:t>sólidos</w:t>
      </w:r>
      <w:r>
        <w:rPr>
          <w:spacing w:val="-2"/>
          <w:sz w:val="24"/>
        </w:rPr>
        <w:t xml:space="preserve"> </w:t>
      </w:r>
      <w:r>
        <w:rPr>
          <w:sz w:val="24"/>
        </w:rPr>
        <w:t>y</w:t>
      </w:r>
      <w:r>
        <w:rPr>
          <w:spacing w:val="-2"/>
          <w:sz w:val="24"/>
        </w:rPr>
        <w:t xml:space="preserve"> </w:t>
      </w:r>
      <w:r>
        <w:rPr>
          <w:sz w:val="24"/>
        </w:rPr>
        <w:t>uso</w:t>
      </w:r>
      <w:r>
        <w:rPr>
          <w:spacing w:val="-2"/>
          <w:sz w:val="24"/>
        </w:rPr>
        <w:t xml:space="preserve"> </w:t>
      </w:r>
      <w:r>
        <w:rPr>
          <w:sz w:val="24"/>
        </w:rPr>
        <w:t>responsable</w:t>
      </w:r>
      <w:r>
        <w:rPr>
          <w:spacing w:val="-3"/>
          <w:sz w:val="24"/>
        </w:rPr>
        <w:t xml:space="preserve"> </w:t>
      </w:r>
      <w:r>
        <w:rPr>
          <w:sz w:val="24"/>
        </w:rPr>
        <w:t xml:space="preserve">de </w:t>
      </w:r>
      <w:r>
        <w:rPr>
          <w:spacing w:val="-2"/>
          <w:sz w:val="24"/>
        </w:rPr>
        <w:t>energía.</w:t>
      </w:r>
    </w:p>
    <w:p w:rsidR="006E50F6" w:rsidRDefault="006E50F6">
      <w:pPr>
        <w:pStyle w:val="Textoindependiente"/>
        <w:spacing w:before="272"/>
      </w:pPr>
    </w:p>
    <w:p w:rsidR="006E50F6" w:rsidRDefault="00625789">
      <w:pPr>
        <w:pStyle w:val="Textoindependiente"/>
        <w:ind w:left="2"/>
      </w:pPr>
      <w:r>
        <w:rPr>
          <w:spacing w:val="-2"/>
        </w:rPr>
        <w:t>Legal:</w:t>
      </w:r>
    </w:p>
    <w:p w:rsidR="006E50F6" w:rsidRDefault="006E50F6">
      <w:pPr>
        <w:pStyle w:val="Textoindependiente"/>
      </w:pPr>
    </w:p>
    <w:p w:rsidR="006E50F6" w:rsidRDefault="006E50F6">
      <w:pPr>
        <w:pStyle w:val="Textoindependiente"/>
        <w:spacing w:before="3"/>
      </w:pPr>
    </w:p>
    <w:p w:rsidR="006E50F6" w:rsidRDefault="00625789">
      <w:pPr>
        <w:pStyle w:val="Prrafodelista"/>
        <w:numPr>
          <w:ilvl w:val="0"/>
          <w:numId w:val="25"/>
        </w:numPr>
        <w:tabs>
          <w:tab w:val="left" w:pos="721"/>
        </w:tabs>
        <w:spacing w:line="350" w:lineRule="auto"/>
        <w:ind w:left="721" w:right="707"/>
        <w:jc w:val="both"/>
        <w:rPr>
          <w:sz w:val="24"/>
        </w:rPr>
      </w:pPr>
      <w:r>
        <w:rPr>
          <w:sz w:val="24"/>
        </w:rPr>
        <w:t xml:space="preserve">Cumplimiento estricto con normas de seguridad, salud y protección al </w:t>
      </w:r>
      <w:r>
        <w:rPr>
          <w:spacing w:val="-2"/>
          <w:sz w:val="24"/>
        </w:rPr>
        <w:t>consumidor.</w:t>
      </w:r>
    </w:p>
    <w:p w:rsidR="006E50F6" w:rsidRDefault="00625789">
      <w:pPr>
        <w:pStyle w:val="Prrafodelista"/>
        <w:numPr>
          <w:ilvl w:val="0"/>
          <w:numId w:val="25"/>
        </w:numPr>
        <w:tabs>
          <w:tab w:val="left" w:pos="721"/>
        </w:tabs>
        <w:spacing w:before="13" w:line="350" w:lineRule="auto"/>
        <w:ind w:left="721" w:right="713"/>
        <w:jc w:val="both"/>
        <w:rPr>
          <w:sz w:val="24"/>
        </w:rPr>
      </w:pPr>
      <w:r>
        <w:rPr>
          <w:sz w:val="24"/>
        </w:rPr>
        <w:t>Se deben cumplir todas las ordenanzas actuales que exige la Municipalidad de Miraflores para evitar sanciones, las mismas que se detalla</w:t>
      </w:r>
      <w:r>
        <w:rPr>
          <w:sz w:val="24"/>
        </w:rPr>
        <w:t>n en el anexo 1.</w:t>
      </w:r>
    </w:p>
    <w:p w:rsidR="006E50F6" w:rsidRDefault="00625789">
      <w:pPr>
        <w:pStyle w:val="Prrafodelista"/>
        <w:numPr>
          <w:ilvl w:val="0"/>
          <w:numId w:val="25"/>
        </w:numPr>
        <w:tabs>
          <w:tab w:val="left" w:pos="721"/>
        </w:tabs>
        <w:spacing w:before="12" w:line="355" w:lineRule="auto"/>
        <w:ind w:left="721" w:right="708"/>
        <w:jc w:val="both"/>
        <w:rPr>
          <w:sz w:val="24"/>
        </w:rPr>
      </w:pPr>
      <w:r>
        <w:rPr>
          <w:sz w:val="24"/>
        </w:rPr>
        <w:t>Controles de aforos constante de parte de la Municipalidad de Miraflores. Esto puede</w:t>
      </w:r>
      <w:r>
        <w:rPr>
          <w:spacing w:val="-12"/>
          <w:sz w:val="24"/>
        </w:rPr>
        <w:t xml:space="preserve"> </w:t>
      </w:r>
      <w:r>
        <w:rPr>
          <w:sz w:val="24"/>
        </w:rPr>
        <w:t>terminar</w:t>
      </w:r>
      <w:r>
        <w:rPr>
          <w:spacing w:val="-11"/>
          <w:sz w:val="24"/>
        </w:rPr>
        <w:t xml:space="preserve"> </w:t>
      </w:r>
      <w:r>
        <w:rPr>
          <w:sz w:val="24"/>
        </w:rPr>
        <w:t>derivándose</w:t>
      </w:r>
      <w:r>
        <w:rPr>
          <w:spacing w:val="-11"/>
          <w:sz w:val="24"/>
        </w:rPr>
        <w:t xml:space="preserve"> </w:t>
      </w:r>
      <w:r>
        <w:rPr>
          <w:sz w:val="24"/>
        </w:rPr>
        <w:t>en</w:t>
      </w:r>
      <w:r>
        <w:rPr>
          <w:spacing w:val="-11"/>
          <w:sz w:val="24"/>
        </w:rPr>
        <w:t xml:space="preserve"> </w:t>
      </w:r>
      <w:r>
        <w:rPr>
          <w:sz w:val="24"/>
        </w:rPr>
        <w:t>una</w:t>
      </w:r>
      <w:r>
        <w:rPr>
          <w:spacing w:val="-12"/>
          <w:sz w:val="24"/>
        </w:rPr>
        <w:t xml:space="preserve"> </w:t>
      </w:r>
      <w:r>
        <w:rPr>
          <w:sz w:val="24"/>
        </w:rPr>
        <w:t>multa</w:t>
      </w:r>
      <w:r>
        <w:rPr>
          <w:spacing w:val="-11"/>
          <w:sz w:val="24"/>
        </w:rPr>
        <w:t xml:space="preserve"> </w:t>
      </w:r>
      <w:r>
        <w:rPr>
          <w:sz w:val="24"/>
        </w:rPr>
        <w:t>económica</w:t>
      </w:r>
      <w:r>
        <w:rPr>
          <w:spacing w:val="-12"/>
          <w:sz w:val="24"/>
        </w:rPr>
        <w:t xml:space="preserve"> </w:t>
      </w:r>
      <w:r>
        <w:rPr>
          <w:sz w:val="24"/>
        </w:rPr>
        <w:t>en</w:t>
      </w:r>
      <w:r>
        <w:rPr>
          <w:spacing w:val="-9"/>
          <w:sz w:val="24"/>
        </w:rPr>
        <w:t xml:space="preserve"> </w:t>
      </w:r>
      <w:r>
        <w:rPr>
          <w:sz w:val="24"/>
        </w:rPr>
        <w:t>caso</w:t>
      </w:r>
      <w:r>
        <w:rPr>
          <w:spacing w:val="-8"/>
          <w:sz w:val="24"/>
        </w:rPr>
        <w:t xml:space="preserve"> </w:t>
      </w:r>
      <w:r>
        <w:rPr>
          <w:sz w:val="24"/>
        </w:rPr>
        <w:t>no</w:t>
      </w:r>
      <w:r>
        <w:rPr>
          <w:spacing w:val="-11"/>
          <w:sz w:val="24"/>
        </w:rPr>
        <w:t xml:space="preserve"> </w:t>
      </w:r>
      <w:r>
        <w:rPr>
          <w:sz w:val="24"/>
        </w:rPr>
        <w:t>esté</w:t>
      </w:r>
      <w:r>
        <w:rPr>
          <w:spacing w:val="-9"/>
          <w:sz w:val="24"/>
        </w:rPr>
        <w:t xml:space="preserve"> </w:t>
      </w:r>
      <w:r>
        <w:rPr>
          <w:sz w:val="24"/>
        </w:rPr>
        <w:t xml:space="preserve">debidamente </w:t>
      </w:r>
      <w:r>
        <w:rPr>
          <w:spacing w:val="-2"/>
          <w:sz w:val="24"/>
        </w:rPr>
        <w:t>controlado.</w:t>
      </w:r>
    </w:p>
    <w:p w:rsidR="006E50F6" w:rsidRDefault="00625789">
      <w:pPr>
        <w:pStyle w:val="Prrafodelista"/>
        <w:numPr>
          <w:ilvl w:val="0"/>
          <w:numId w:val="25"/>
        </w:numPr>
        <w:tabs>
          <w:tab w:val="left" w:pos="720"/>
        </w:tabs>
        <w:spacing w:before="8"/>
        <w:ind w:left="720" w:hanging="359"/>
        <w:jc w:val="both"/>
        <w:rPr>
          <w:sz w:val="24"/>
        </w:rPr>
      </w:pPr>
      <w:r>
        <w:rPr>
          <w:sz w:val="24"/>
        </w:rPr>
        <w:t>Posibles</w:t>
      </w:r>
      <w:r>
        <w:rPr>
          <w:spacing w:val="-6"/>
          <w:sz w:val="24"/>
        </w:rPr>
        <w:t xml:space="preserve"> </w:t>
      </w:r>
      <w:r>
        <w:rPr>
          <w:sz w:val="24"/>
        </w:rPr>
        <w:t>inspecciones</w:t>
      </w:r>
      <w:r>
        <w:rPr>
          <w:spacing w:val="-3"/>
          <w:sz w:val="24"/>
        </w:rPr>
        <w:t xml:space="preserve"> </w:t>
      </w:r>
      <w:r>
        <w:rPr>
          <w:sz w:val="24"/>
        </w:rPr>
        <w:t>o</w:t>
      </w:r>
      <w:r>
        <w:rPr>
          <w:spacing w:val="-3"/>
          <w:sz w:val="24"/>
        </w:rPr>
        <w:t xml:space="preserve"> </w:t>
      </w:r>
      <w:r>
        <w:rPr>
          <w:sz w:val="24"/>
        </w:rPr>
        <w:t>regulaciones</w:t>
      </w:r>
      <w:r>
        <w:rPr>
          <w:spacing w:val="-3"/>
          <w:sz w:val="24"/>
        </w:rPr>
        <w:t xml:space="preserve"> </w:t>
      </w:r>
      <w:r>
        <w:rPr>
          <w:sz w:val="24"/>
        </w:rPr>
        <w:t>sobre</w:t>
      </w:r>
      <w:r>
        <w:rPr>
          <w:spacing w:val="-4"/>
          <w:sz w:val="24"/>
        </w:rPr>
        <w:t xml:space="preserve"> </w:t>
      </w:r>
      <w:r>
        <w:rPr>
          <w:sz w:val="24"/>
        </w:rPr>
        <w:t>locales</w:t>
      </w:r>
      <w:r>
        <w:rPr>
          <w:spacing w:val="-2"/>
          <w:sz w:val="24"/>
        </w:rPr>
        <w:t xml:space="preserve"> </w:t>
      </w:r>
      <w:r>
        <w:rPr>
          <w:sz w:val="24"/>
        </w:rPr>
        <w:t>en</w:t>
      </w:r>
      <w:r>
        <w:rPr>
          <w:spacing w:val="-2"/>
          <w:sz w:val="24"/>
        </w:rPr>
        <w:t xml:space="preserve"> </w:t>
      </w:r>
      <w:r>
        <w:rPr>
          <w:sz w:val="24"/>
        </w:rPr>
        <w:t>altura</w:t>
      </w:r>
      <w:r>
        <w:rPr>
          <w:spacing w:val="-4"/>
          <w:sz w:val="24"/>
        </w:rPr>
        <w:t xml:space="preserve"> </w:t>
      </w:r>
      <w:r>
        <w:rPr>
          <w:spacing w:val="-2"/>
          <w:sz w:val="24"/>
        </w:rPr>
        <w:t>(azoteas).</w:t>
      </w:r>
    </w:p>
    <w:p w:rsidR="006E50F6" w:rsidRDefault="006E50F6">
      <w:pPr>
        <w:pStyle w:val="Prrafodelista"/>
        <w:jc w:val="both"/>
        <w:rPr>
          <w:sz w:val="24"/>
        </w:rPr>
        <w:sectPr w:rsidR="006E50F6">
          <w:pgSz w:w="11910" w:h="16840"/>
          <w:pgMar w:top="1920" w:right="992" w:bottom="1180" w:left="1700" w:header="0" w:footer="998" w:gutter="0"/>
          <w:cols w:space="720"/>
        </w:sectPr>
      </w:pPr>
    </w:p>
    <w:p w:rsidR="006E50F6" w:rsidRDefault="00625789">
      <w:pPr>
        <w:pStyle w:val="Prrafodelista"/>
        <w:numPr>
          <w:ilvl w:val="1"/>
          <w:numId w:val="31"/>
        </w:numPr>
        <w:tabs>
          <w:tab w:val="left" w:pos="721"/>
        </w:tabs>
        <w:spacing w:before="79"/>
        <w:ind w:left="721"/>
        <w:rPr>
          <w:sz w:val="24"/>
        </w:rPr>
      </w:pPr>
      <w:bookmarkStart w:id="26" w:name="_bookmark25"/>
      <w:bookmarkEnd w:id="26"/>
      <w:r>
        <w:rPr>
          <w:sz w:val="24"/>
        </w:rPr>
        <w:lastRenderedPageBreak/>
        <w:t>ANÁLISIS</w:t>
      </w:r>
      <w:r>
        <w:rPr>
          <w:spacing w:val="-8"/>
          <w:sz w:val="24"/>
        </w:rPr>
        <w:t xml:space="preserve"> </w:t>
      </w:r>
      <w:r>
        <w:rPr>
          <w:spacing w:val="-4"/>
          <w:sz w:val="24"/>
        </w:rPr>
        <w:t>FODA</w:t>
      </w:r>
    </w:p>
    <w:p w:rsidR="006E50F6" w:rsidRDefault="006E50F6">
      <w:pPr>
        <w:pStyle w:val="Textoindependiente"/>
        <w:spacing w:before="106"/>
      </w:pPr>
    </w:p>
    <w:p w:rsidR="006E50F6" w:rsidRDefault="00625789">
      <w:pPr>
        <w:pStyle w:val="Textoindependiente"/>
        <w:ind w:left="2"/>
      </w:pPr>
      <w:bookmarkStart w:id="27" w:name="_bookmark26"/>
      <w:bookmarkEnd w:id="27"/>
      <w:r>
        <w:t>Tabla</w:t>
      </w:r>
      <w:r>
        <w:rPr>
          <w:spacing w:val="-2"/>
        </w:rPr>
        <w:t xml:space="preserve"> </w:t>
      </w:r>
      <w:r>
        <w:t>1:</w:t>
      </w:r>
      <w:r>
        <w:rPr>
          <w:spacing w:val="-1"/>
        </w:rPr>
        <w:t xml:space="preserve"> </w:t>
      </w:r>
      <w:r>
        <w:t>Resumen</w:t>
      </w:r>
      <w:r>
        <w:rPr>
          <w:spacing w:val="-1"/>
        </w:rPr>
        <w:t xml:space="preserve"> </w:t>
      </w:r>
      <w:r>
        <w:rPr>
          <w:spacing w:val="-4"/>
        </w:rPr>
        <w:t>FODA</w:t>
      </w:r>
    </w:p>
    <w:p w:rsidR="006E50F6" w:rsidRDefault="006E50F6">
      <w:pPr>
        <w:pStyle w:val="Textoindependiente"/>
        <w:rPr>
          <w:sz w:val="20"/>
        </w:rPr>
      </w:pPr>
    </w:p>
    <w:p w:rsidR="006E50F6" w:rsidRDefault="006E50F6">
      <w:pPr>
        <w:pStyle w:val="Textoindependiente"/>
        <w:spacing w:before="57"/>
        <w:rPr>
          <w:sz w:val="20"/>
        </w:rPr>
      </w:pPr>
    </w:p>
    <w:tbl>
      <w:tblPr>
        <w:tblStyle w:val="TableNormal"/>
        <w:tblW w:w="0" w:type="auto"/>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49"/>
        <w:gridCol w:w="4247"/>
      </w:tblGrid>
      <w:tr w:rsidR="006E50F6">
        <w:trPr>
          <w:trHeight w:val="412"/>
        </w:trPr>
        <w:tc>
          <w:tcPr>
            <w:tcW w:w="4249" w:type="dxa"/>
          </w:tcPr>
          <w:p w:rsidR="006E50F6" w:rsidRDefault="00625789">
            <w:pPr>
              <w:pStyle w:val="TableParagraph"/>
              <w:spacing w:before="0" w:line="275" w:lineRule="exact"/>
              <w:ind w:left="107"/>
              <w:jc w:val="left"/>
              <w:rPr>
                <w:i/>
                <w:sz w:val="24"/>
              </w:rPr>
            </w:pPr>
            <w:r>
              <w:rPr>
                <w:i/>
                <w:spacing w:val="-2"/>
                <w:sz w:val="24"/>
              </w:rPr>
              <w:t>Fortalezas</w:t>
            </w:r>
          </w:p>
        </w:tc>
        <w:tc>
          <w:tcPr>
            <w:tcW w:w="4247" w:type="dxa"/>
          </w:tcPr>
          <w:p w:rsidR="006E50F6" w:rsidRDefault="00625789">
            <w:pPr>
              <w:pStyle w:val="TableParagraph"/>
              <w:spacing w:before="0" w:line="275" w:lineRule="exact"/>
              <w:ind w:left="104"/>
              <w:jc w:val="left"/>
              <w:rPr>
                <w:i/>
                <w:sz w:val="24"/>
              </w:rPr>
            </w:pPr>
            <w:r>
              <w:rPr>
                <w:i/>
                <w:spacing w:val="-2"/>
                <w:sz w:val="24"/>
              </w:rPr>
              <w:t>Oportunidades</w:t>
            </w:r>
          </w:p>
        </w:tc>
      </w:tr>
      <w:tr w:rsidR="006E50F6">
        <w:trPr>
          <w:trHeight w:val="2899"/>
        </w:trPr>
        <w:tc>
          <w:tcPr>
            <w:tcW w:w="4249" w:type="dxa"/>
          </w:tcPr>
          <w:p w:rsidR="006E50F6" w:rsidRDefault="00625789">
            <w:pPr>
              <w:pStyle w:val="TableParagraph"/>
              <w:numPr>
                <w:ilvl w:val="0"/>
                <w:numId w:val="30"/>
              </w:numPr>
              <w:tabs>
                <w:tab w:val="left" w:pos="250"/>
              </w:tabs>
              <w:spacing w:before="1" w:line="240" w:lineRule="auto"/>
              <w:ind w:left="250" w:hanging="143"/>
              <w:jc w:val="left"/>
              <w:rPr>
                <w:sz w:val="24"/>
              </w:rPr>
            </w:pPr>
            <w:r>
              <w:rPr>
                <w:sz w:val="24"/>
              </w:rPr>
              <w:t>Ubicación</w:t>
            </w:r>
            <w:r>
              <w:rPr>
                <w:spacing w:val="-1"/>
                <w:sz w:val="24"/>
              </w:rPr>
              <w:t xml:space="preserve"> </w:t>
            </w:r>
            <w:r>
              <w:rPr>
                <w:sz w:val="24"/>
              </w:rPr>
              <w:t>estratégica</w:t>
            </w:r>
            <w:r>
              <w:rPr>
                <w:spacing w:val="-1"/>
                <w:sz w:val="24"/>
              </w:rPr>
              <w:t xml:space="preserve"> </w:t>
            </w:r>
            <w:r>
              <w:rPr>
                <w:sz w:val="24"/>
              </w:rPr>
              <w:t xml:space="preserve">en </w:t>
            </w:r>
            <w:r>
              <w:rPr>
                <w:spacing w:val="-2"/>
                <w:sz w:val="24"/>
              </w:rPr>
              <w:t>Miraflores.</w:t>
            </w:r>
          </w:p>
          <w:p w:rsidR="006E50F6" w:rsidRDefault="00625789">
            <w:pPr>
              <w:pStyle w:val="TableParagraph"/>
              <w:numPr>
                <w:ilvl w:val="0"/>
                <w:numId w:val="30"/>
              </w:numPr>
              <w:tabs>
                <w:tab w:val="left" w:pos="250"/>
              </w:tabs>
              <w:spacing w:before="137" w:line="360" w:lineRule="auto"/>
              <w:ind w:right="616" w:firstLine="0"/>
              <w:jc w:val="left"/>
              <w:rPr>
                <w:sz w:val="24"/>
              </w:rPr>
            </w:pPr>
            <w:r>
              <w:rPr>
                <w:sz w:val="24"/>
              </w:rPr>
              <w:t>Modelo</w:t>
            </w:r>
            <w:r>
              <w:rPr>
                <w:spacing w:val="-11"/>
                <w:sz w:val="24"/>
              </w:rPr>
              <w:t xml:space="preserve"> </w:t>
            </w:r>
            <w:r>
              <w:rPr>
                <w:sz w:val="24"/>
              </w:rPr>
              <w:t>de</w:t>
            </w:r>
            <w:r>
              <w:rPr>
                <w:spacing w:val="-11"/>
                <w:sz w:val="24"/>
              </w:rPr>
              <w:t xml:space="preserve"> </w:t>
            </w:r>
            <w:r>
              <w:rPr>
                <w:sz w:val="24"/>
              </w:rPr>
              <w:t>autoservicio</w:t>
            </w:r>
            <w:r>
              <w:rPr>
                <w:spacing w:val="-9"/>
                <w:sz w:val="24"/>
              </w:rPr>
              <w:t xml:space="preserve"> </w:t>
            </w:r>
            <w:r>
              <w:rPr>
                <w:sz w:val="24"/>
              </w:rPr>
              <w:t>que</w:t>
            </w:r>
            <w:r>
              <w:rPr>
                <w:spacing w:val="-11"/>
                <w:sz w:val="24"/>
              </w:rPr>
              <w:t xml:space="preserve"> </w:t>
            </w:r>
            <w:r>
              <w:rPr>
                <w:sz w:val="24"/>
              </w:rPr>
              <w:t xml:space="preserve">reduce </w:t>
            </w:r>
            <w:r>
              <w:rPr>
                <w:spacing w:val="-2"/>
                <w:sz w:val="24"/>
              </w:rPr>
              <w:t>costos.</w:t>
            </w:r>
          </w:p>
          <w:p w:rsidR="006E50F6" w:rsidRDefault="00625789">
            <w:pPr>
              <w:pStyle w:val="TableParagraph"/>
              <w:numPr>
                <w:ilvl w:val="0"/>
                <w:numId w:val="30"/>
              </w:numPr>
              <w:tabs>
                <w:tab w:val="left" w:pos="250"/>
              </w:tabs>
              <w:spacing w:before="0" w:line="240" w:lineRule="auto"/>
              <w:ind w:left="250" w:hanging="143"/>
              <w:jc w:val="left"/>
              <w:rPr>
                <w:sz w:val="24"/>
              </w:rPr>
            </w:pPr>
            <w:proofErr w:type="spellStart"/>
            <w:r>
              <w:rPr>
                <w:sz w:val="24"/>
              </w:rPr>
              <w:t>Rooftops</w:t>
            </w:r>
            <w:proofErr w:type="spellEnd"/>
            <w:r>
              <w:rPr>
                <w:spacing w:val="-4"/>
                <w:sz w:val="24"/>
              </w:rPr>
              <w:t xml:space="preserve"> </w:t>
            </w:r>
            <w:r>
              <w:rPr>
                <w:sz w:val="24"/>
              </w:rPr>
              <w:t>en</w:t>
            </w:r>
            <w:r>
              <w:rPr>
                <w:spacing w:val="-2"/>
                <w:sz w:val="24"/>
              </w:rPr>
              <w:t xml:space="preserve"> </w:t>
            </w:r>
            <w:r>
              <w:rPr>
                <w:sz w:val="24"/>
              </w:rPr>
              <w:t>auge</w:t>
            </w:r>
            <w:r>
              <w:rPr>
                <w:spacing w:val="-3"/>
                <w:sz w:val="24"/>
              </w:rPr>
              <w:t xml:space="preserve"> </w:t>
            </w:r>
            <w:r>
              <w:rPr>
                <w:sz w:val="24"/>
              </w:rPr>
              <w:t>en</w:t>
            </w:r>
            <w:r>
              <w:rPr>
                <w:spacing w:val="-2"/>
                <w:sz w:val="24"/>
              </w:rPr>
              <w:t xml:space="preserve"> </w:t>
            </w:r>
            <w:r>
              <w:rPr>
                <w:spacing w:val="-4"/>
                <w:sz w:val="24"/>
              </w:rPr>
              <w:t>Lima.</w:t>
            </w:r>
          </w:p>
          <w:p w:rsidR="006E50F6" w:rsidRDefault="00625789">
            <w:pPr>
              <w:pStyle w:val="TableParagraph"/>
              <w:numPr>
                <w:ilvl w:val="0"/>
                <w:numId w:val="30"/>
              </w:numPr>
              <w:tabs>
                <w:tab w:val="left" w:pos="250"/>
              </w:tabs>
              <w:spacing w:before="139" w:line="360" w:lineRule="auto"/>
              <w:ind w:right="954" w:firstLine="0"/>
              <w:jc w:val="left"/>
              <w:rPr>
                <w:sz w:val="24"/>
              </w:rPr>
            </w:pPr>
            <w:r>
              <w:rPr>
                <w:sz w:val="24"/>
              </w:rPr>
              <w:t>Experiencia</w:t>
            </w:r>
            <w:r>
              <w:rPr>
                <w:spacing w:val="-15"/>
                <w:sz w:val="24"/>
              </w:rPr>
              <w:t xml:space="preserve"> </w:t>
            </w:r>
            <w:r>
              <w:rPr>
                <w:sz w:val="24"/>
              </w:rPr>
              <w:t>diferenciada:</w:t>
            </w:r>
            <w:r>
              <w:rPr>
                <w:spacing w:val="-15"/>
                <w:sz w:val="24"/>
              </w:rPr>
              <w:t xml:space="preserve"> </w:t>
            </w:r>
            <w:r>
              <w:rPr>
                <w:sz w:val="24"/>
              </w:rPr>
              <w:t xml:space="preserve">vista, ambiente y </w:t>
            </w:r>
            <w:proofErr w:type="spellStart"/>
            <w:r>
              <w:rPr>
                <w:sz w:val="24"/>
              </w:rPr>
              <w:t>coctelería</w:t>
            </w:r>
            <w:proofErr w:type="spellEnd"/>
            <w:r>
              <w:rPr>
                <w:sz w:val="24"/>
              </w:rPr>
              <w:t>.</w:t>
            </w:r>
          </w:p>
        </w:tc>
        <w:tc>
          <w:tcPr>
            <w:tcW w:w="4247" w:type="dxa"/>
          </w:tcPr>
          <w:p w:rsidR="006E50F6" w:rsidRDefault="00625789">
            <w:pPr>
              <w:pStyle w:val="TableParagraph"/>
              <w:numPr>
                <w:ilvl w:val="0"/>
                <w:numId w:val="29"/>
              </w:numPr>
              <w:tabs>
                <w:tab w:val="left" w:pos="247"/>
              </w:tabs>
              <w:spacing w:before="1" w:line="360" w:lineRule="auto"/>
              <w:ind w:right="302" w:firstLine="0"/>
              <w:jc w:val="left"/>
              <w:rPr>
                <w:sz w:val="24"/>
              </w:rPr>
            </w:pPr>
            <w:r>
              <w:rPr>
                <w:sz w:val="24"/>
              </w:rPr>
              <w:t>Mayor</w:t>
            </w:r>
            <w:r>
              <w:rPr>
                <w:spacing w:val="-8"/>
                <w:sz w:val="24"/>
              </w:rPr>
              <w:t xml:space="preserve"> </w:t>
            </w:r>
            <w:r>
              <w:rPr>
                <w:sz w:val="24"/>
              </w:rPr>
              <w:t>preferencia</w:t>
            </w:r>
            <w:r>
              <w:rPr>
                <w:spacing w:val="-8"/>
                <w:sz w:val="24"/>
              </w:rPr>
              <w:t xml:space="preserve"> </w:t>
            </w:r>
            <w:r>
              <w:rPr>
                <w:sz w:val="24"/>
              </w:rPr>
              <w:t>por</w:t>
            </w:r>
            <w:r>
              <w:rPr>
                <w:spacing w:val="-7"/>
                <w:sz w:val="24"/>
              </w:rPr>
              <w:t xml:space="preserve"> </w:t>
            </w:r>
            <w:r>
              <w:rPr>
                <w:sz w:val="24"/>
              </w:rPr>
              <w:t>espacios</w:t>
            </w:r>
            <w:r>
              <w:rPr>
                <w:spacing w:val="-9"/>
                <w:sz w:val="24"/>
              </w:rPr>
              <w:t xml:space="preserve"> </w:t>
            </w:r>
            <w:r>
              <w:rPr>
                <w:sz w:val="24"/>
              </w:rPr>
              <w:t>al</w:t>
            </w:r>
            <w:r>
              <w:rPr>
                <w:spacing w:val="-8"/>
                <w:sz w:val="24"/>
              </w:rPr>
              <w:t xml:space="preserve"> </w:t>
            </w:r>
            <w:r>
              <w:rPr>
                <w:sz w:val="24"/>
              </w:rPr>
              <w:t xml:space="preserve">aire </w:t>
            </w:r>
            <w:r>
              <w:rPr>
                <w:spacing w:val="-2"/>
                <w:sz w:val="24"/>
              </w:rPr>
              <w:t>libre.</w:t>
            </w:r>
          </w:p>
          <w:p w:rsidR="006E50F6" w:rsidRDefault="00625789">
            <w:pPr>
              <w:pStyle w:val="TableParagraph"/>
              <w:numPr>
                <w:ilvl w:val="0"/>
                <w:numId w:val="29"/>
              </w:numPr>
              <w:tabs>
                <w:tab w:val="left" w:pos="247"/>
              </w:tabs>
              <w:spacing w:before="0" w:line="240" w:lineRule="auto"/>
              <w:ind w:left="247" w:hanging="143"/>
              <w:jc w:val="left"/>
              <w:rPr>
                <w:sz w:val="24"/>
              </w:rPr>
            </w:pPr>
            <w:r>
              <w:rPr>
                <w:sz w:val="24"/>
              </w:rPr>
              <w:t>Crecimiento</w:t>
            </w:r>
            <w:r>
              <w:rPr>
                <w:spacing w:val="-1"/>
                <w:sz w:val="24"/>
              </w:rPr>
              <w:t xml:space="preserve"> </w:t>
            </w:r>
            <w:r>
              <w:rPr>
                <w:sz w:val="24"/>
              </w:rPr>
              <w:t>del</w:t>
            </w:r>
            <w:r>
              <w:rPr>
                <w:spacing w:val="-1"/>
                <w:sz w:val="24"/>
              </w:rPr>
              <w:t xml:space="preserve"> </w:t>
            </w:r>
            <w:r>
              <w:rPr>
                <w:sz w:val="24"/>
              </w:rPr>
              <w:t>turismo</w:t>
            </w:r>
            <w:r>
              <w:rPr>
                <w:spacing w:val="-1"/>
                <w:sz w:val="24"/>
              </w:rPr>
              <w:t xml:space="preserve"> </w:t>
            </w:r>
            <w:r>
              <w:rPr>
                <w:sz w:val="24"/>
              </w:rPr>
              <w:t>en</w:t>
            </w:r>
            <w:r>
              <w:rPr>
                <w:spacing w:val="-1"/>
                <w:sz w:val="24"/>
              </w:rPr>
              <w:t xml:space="preserve"> </w:t>
            </w:r>
            <w:r>
              <w:rPr>
                <w:spacing w:val="-2"/>
                <w:sz w:val="24"/>
              </w:rPr>
              <w:t>Lima.</w:t>
            </w:r>
          </w:p>
          <w:p w:rsidR="006E50F6" w:rsidRDefault="00625789">
            <w:pPr>
              <w:pStyle w:val="TableParagraph"/>
              <w:numPr>
                <w:ilvl w:val="0"/>
                <w:numId w:val="29"/>
              </w:numPr>
              <w:tabs>
                <w:tab w:val="left" w:pos="247"/>
              </w:tabs>
              <w:spacing w:before="137" w:line="360" w:lineRule="auto"/>
              <w:ind w:right="942" w:firstLine="0"/>
              <w:jc w:val="left"/>
              <w:rPr>
                <w:sz w:val="24"/>
              </w:rPr>
            </w:pPr>
            <w:r>
              <w:rPr>
                <w:sz w:val="24"/>
              </w:rPr>
              <w:t>Posibilidad</w:t>
            </w:r>
            <w:r>
              <w:rPr>
                <w:spacing w:val="-12"/>
                <w:sz w:val="24"/>
              </w:rPr>
              <w:t xml:space="preserve"> </w:t>
            </w:r>
            <w:r>
              <w:rPr>
                <w:sz w:val="24"/>
              </w:rPr>
              <w:t>de</w:t>
            </w:r>
            <w:r>
              <w:rPr>
                <w:spacing w:val="-13"/>
                <w:sz w:val="24"/>
              </w:rPr>
              <w:t xml:space="preserve"> </w:t>
            </w:r>
            <w:r>
              <w:rPr>
                <w:sz w:val="24"/>
              </w:rPr>
              <w:t>diferenciarse</w:t>
            </w:r>
            <w:r>
              <w:rPr>
                <w:spacing w:val="-14"/>
                <w:sz w:val="24"/>
              </w:rPr>
              <w:t xml:space="preserve"> </w:t>
            </w:r>
            <w:r>
              <w:rPr>
                <w:sz w:val="24"/>
              </w:rPr>
              <w:t xml:space="preserve">por </w:t>
            </w:r>
            <w:r>
              <w:rPr>
                <w:spacing w:val="-2"/>
                <w:sz w:val="24"/>
              </w:rPr>
              <w:t>tecnología.</w:t>
            </w:r>
          </w:p>
          <w:p w:rsidR="006E50F6" w:rsidRDefault="00625789">
            <w:pPr>
              <w:pStyle w:val="TableParagraph"/>
              <w:numPr>
                <w:ilvl w:val="0"/>
                <w:numId w:val="29"/>
              </w:numPr>
              <w:tabs>
                <w:tab w:val="left" w:pos="247"/>
              </w:tabs>
              <w:spacing w:before="1" w:line="240" w:lineRule="auto"/>
              <w:ind w:left="247" w:hanging="143"/>
              <w:jc w:val="left"/>
              <w:rPr>
                <w:sz w:val="24"/>
              </w:rPr>
            </w:pPr>
            <w:r>
              <w:rPr>
                <w:sz w:val="24"/>
              </w:rPr>
              <w:t>Interés</w:t>
            </w:r>
            <w:r>
              <w:rPr>
                <w:spacing w:val="-3"/>
                <w:sz w:val="24"/>
              </w:rPr>
              <w:t xml:space="preserve"> </w:t>
            </w:r>
            <w:r>
              <w:rPr>
                <w:sz w:val="24"/>
              </w:rPr>
              <w:t>en</w:t>
            </w:r>
            <w:r>
              <w:rPr>
                <w:spacing w:val="-2"/>
                <w:sz w:val="24"/>
              </w:rPr>
              <w:t xml:space="preserve"> </w:t>
            </w:r>
            <w:r>
              <w:rPr>
                <w:sz w:val="24"/>
              </w:rPr>
              <w:t>locales con menor</w:t>
            </w:r>
            <w:r>
              <w:rPr>
                <w:spacing w:val="-3"/>
                <w:sz w:val="24"/>
              </w:rPr>
              <w:t xml:space="preserve"> </w:t>
            </w:r>
            <w:r>
              <w:rPr>
                <w:spacing w:val="-2"/>
                <w:sz w:val="24"/>
              </w:rPr>
              <w:t>contacto</w:t>
            </w:r>
          </w:p>
          <w:p w:rsidR="006E50F6" w:rsidRDefault="00625789">
            <w:pPr>
              <w:pStyle w:val="TableParagraph"/>
              <w:spacing w:before="139" w:line="240" w:lineRule="auto"/>
              <w:ind w:left="104"/>
              <w:jc w:val="left"/>
              <w:rPr>
                <w:sz w:val="24"/>
              </w:rPr>
            </w:pPr>
            <w:proofErr w:type="gramStart"/>
            <w:r>
              <w:rPr>
                <w:spacing w:val="-2"/>
                <w:sz w:val="24"/>
              </w:rPr>
              <w:t>humano</w:t>
            </w:r>
            <w:proofErr w:type="gramEnd"/>
            <w:r>
              <w:rPr>
                <w:spacing w:val="-2"/>
                <w:sz w:val="24"/>
              </w:rPr>
              <w:t>.</w:t>
            </w:r>
          </w:p>
        </w:tc>
      </w:tr>
      <w:tr w:rsidR="006E50F6">
        <w:trPr>
          <w:trHeight w:val="414"/>
        </w:trPr>
        <w:tc>
          <w:tcPr>
            <w:tcW w:w="4249" w:type="dxa"/>
          </w:tcPr>
          <w:p w:rsidR="006E50F6" w:rsidRDefault="00625789">
            <w:pPr>
              <w:pStyle w:val="TableParagraph"/>
              <w:spacing w:before="0" w:line="275" w:lineRule="exact"/>
              <w:ind w:left="107"/>
              <w:jc w:val="left"/>
              <w:rPr>
                <w:i/>
                <w:sz w:val="24"/>
              </w:rPr>
            </w:pPr>
            <w:r>
              <w:rPr>
                <w:i/>
                <w:spacing w:val="-2"/>
                <w:sz w:val="24"/>
              </w:rPr>
              <w:t>Debilidades</w:t>
            </w:r>
          </w:p>
        </w:tc>
        <w:tc>
          <w:tcPr>
            <w:tcW w:w="4247" w:type="dxa"/>
          </w:tcPr>
          <w:p w:rsidR="006E50F6" w:rsidRDefault="00625789">
            <w:pPr>
              <w:pStyle w:val="TableParagraph"/>
              <w:spacing w:before="0" w:line="275" w:lineRule="exact"/>
              <w:ind w:left="104"/>
              <w:jc w:val="left"/>
              <w:rPr>
                <w:i/>
                <w:sz w:val="24"/>
              </w:rPr>
            </w:pPr>
            <w:r>
              <w:rPr>
                <w:i/>
                <w:spacing w:val="-2"/>
                <w:sz w:val="24"/>
              </w:rPr>
              <w:t>Amenazas</w:t>
            </w:r>
          </w:p>
        </w:tc>
      </w:tr>
      <w:tr w:rsidR="006E50F6">
        <w:trPr>
          <w:trHeight w:val="1240"/>
        </w:trPr>
        <w:tc>
          <w:tcPr>
            <w:tcW w:w="4249" w:type="dxa"/>
          </w:tcPr>
          <w:p w:rsidR="006E50F6" w:rsidRDefault="00625789">
            <w:pPr>
              <w:pStyle w:val="TableParagraph"/>
              <w:numPr>
                <w:ilvl w:val="0"/>
                <w:numId w:val="28"/>
              </w:numPr>
              <w:tabs>
                <w:tab w:val="left" w:pos="236"/>
              </w:tabs>
              <w:spacing w:before="0" w:line="275" w:lineRule="exact"/>
              <w:ind w:left="236" w:hanging="129"/>
              <w:jc w:val="left"/>
              <w:rPr>
                <w:sz w:val="24"/>
              </w:rPr>
            </w:pPr>
            <w:r>
              <w:rPr>
                <w:sz w:val="24"/>
              </w:rPr>
              <w:t>Alta</w:t>
            </w:r>
            <w:r>
              <w:rPr>
                <w:spacing w:val="-1"/>
                <w:sz w:val="24"/>
              </w:rPr>
              <w:t xml:space="preserve"> </w:t>
            </w:r>
            <w:r>
              <w:rPr>
                <w:sz w:val="24"/>
              </w:rPr>
              <w:t xml:space="preserve">inversión </w:t>
            </w:r>
            <w:r>
              <w:rPr>
                <w:spacing w:val="-2"/>
                <w:sz w:val="24"/>
              </w:rPr>
              <w:t>inicial.</w:t>
            </w:r>
          </w:p>
          <w:p w:rsidR="006E50F6" w:rsidRDefault="00625789">
            <w:pPr>
              <w:pStyle w:val="TableParagraph"/>
              <w:numPr>
                <w:ilvl w:val="0"/>
                <w:numId w:val="28"/>
              </w:numPr>
              <w:tabs>
                <w:tab w:val="left" w:pos="250"/>
              </w:tabs>
              <w:spacing w:before="137" w:line="240" w:lineRule="auto"/>
              <w:ind w:left="250" w:hanging="143"/>
              <w:jc w:val="left"/>
              <w:rPr>
                <w:sz w:val="24"/>
              </w:rPr>
            </w:pPr>
            <w:r>
              <w:rPr>
                <w:sz w:val="24"/>
              </w:rPr>
              <w:t>Inexperiencia</w:t>
            </w:r>
            <w:r>
              <w:rPr>
                <w:spacing w:val="-1"/>
                <w:sz w:val="24"/>
              </w:rPr>
              <w:t xml:space="preserve"> </w:t>
            </w:r>
            <w:r>
              <w:rPr>
                <w:sz w:val="24"/>
              </w:rPr>
              <w:t>del</w:t>
            </w:r>
            <w:r>
              <w:rPr>
                <w:spacing w:val="-1"/>
                <w:sz w:val="24"/>
              </w:rPr>
              <w:t xml:space="preserve"> </w:t>
            </w:r>
            <w:r>
              <w:rPr>
                <w:sz w:val="24"/>
              </w:rPr>
              <w:t>equipo</w:t>
            </w:r>
            <w:r>
              <w:rPr>
                <w:spacing w:val="-1"/>
                <w:sz w:val="24"/>
              </w:rPr>
              <w:t xml:space="preserve"> </w:t>
            </w:r>
            <w:r>
              <w:rPr>
                <w:sz w:val="24"/>
              </w:rPr>
              <w:t>en</w:t>
            </w:r>
            <w:r>
              <w:rPr>
                <w:spacing w:val="-1"/>
                <w:sz w:val="24"/>
              </w:rPr>
              <w:t xml:space="preserve"> </w:t>
            </w:r>
            <w:r>
              <w:rPr>
                <w:sz w:val="24"/>
              </w:rPr>
              <w:t xml:space="preserve">el </w:t>
            </w:r>
            <w:r>
              <w:rPr>
                <w:spacing w:val="-2"/>
                <w:sz w:val="24"/>
              </w:rPr>
              <w:t>rubro.</w:t>
            </w:r>
          </w:p>
          <w:p w:rsidR="006E50F6" w:rsidRDefault="00625789">
            <w:pPr>
              <w:pStyle w:val="TableParagraph"/>
              <w:numPr>
                <w:ilvl w:val="0"/>
                <w:numId w:val="28"/>
              </w:numPr>
              <w:tabs>
                <w:tab w:val="left" w:pos="250"/>
              </w:tabs>
              <w:spacing w:before="139" w:line="240" w:lineRule="auto"/>
              <w:ind w:left="250" w:hanging="143"/>
              <w:jc w:val="left"/>
              <w:rPr>
                <w:sz w:val="24"/>
              </w:rPr>
            </w:pPr>
            <w:r>
              <w:rPr>
                <w:sz w:val="24"/>
              </w:rPr>
              <w:t>Dependencia</w:t>
            </w:r>
            <w:r>
              <w:rPr>
                <w:spacing w:val="-3"/>
                <w:sz w:val="24"/>
              </w:rPr>
              <w:t xml:space="preserve"> </w:t>
            </w:r>
            <w:r>
              <w:rPr>
                <w:sz w:val="24"/>
              </w:rPr>
              <w:t xml:space="preserve">del </w:t>
            </w:r>
            <w:r>
              <w:rPr>
                <w:spacing w:val="-2"/>
                <w:sz w:val="24"/>
              </w:rPr>
              <w:t>clima.</w:t>
            </w:r>
          </w:p>
        </w:tc>
        <w:tc>
          <w:tcPr>
            <w:tcW w:w="4247" w:type="dxa"/>
          </w:tcPr>
          <w:p w:rsidR="006E50F6" w:rsidRDefault="00625789">
            <w:pPr>
              <w:pStyle w:val="TableParagraph"/>
              <w:numPr>
                <w:ilvl w:val="0"/>
                <w:numId w:val="27"/>
              </w:numPr>
              <w:tabs>
                <w:tab w:val="left" w:pos="247"/>
              </w:tabs>
              <w:spacing w:before="0" w:line="275" w:lineRule="exact"/>
              <w:ind w:left="247" w:hanging="143"/>
              <w:jc w:val="left"/>
              <w:rPr>
                <w:sz w:val="24"/>
              </w:rPr>
            </w:pPr>
            <w:r>
              <w:rPr>
                <w:sz w:val="24"/>
              </w:rPr>
              <w:t>Competencia</w:t>
            </w:r>
            <w:r>
              <w:rPr>
                <w:spacing w:val="-2"/>
                <w:sz w:val="24"/>
              </w:rPr>
              <w:t xml:space="preserve"> posicionada.</w:t>
            </w:r>
          </w:p>
          <w:p w:rsidR="006E50F6" w:rsidRDefault="00625789">
            <w:pPr>
              <w:pStyle w:val="TableParagraph"/>
              <w:numPr>
                <w:ilvl w:val="0"/>
                <w:numId w:val="27"/>
              </w:numPr>
              <w:tabs>
                <w:tab w:val="left" w:pos="247"/>
              </w:tabs>
              <w:spacing w:before="137" w:line="240" w:lineRule="auto"/>
              <w:ind w:left="247" w:hanging="143"/>
              <w:jc w:val="left"/>
              <w:rPr>
                <w:sz w:val="24"/>
              </w:rPr>
            </w:pPr>
            <w:r>
              <w:rPr>
                <w:sz w:val="24"/>
              </w:rPr>
              <w:t>Cambios</w:t>
            </w:r>
            <w:r>
              <w:rPr>
                <w:spacing w:val="-5"/>
                <w:sz w:val="24"/>
              </w:rPr>
              <w:t xml:space="preserve"> </w:t>
            </w:r>
            <w:r>
              <w:rPr>
                <w:sz w:val="24"/>
              </w:rPr>
              <w:t>regulatorios</w:t>
            </w:r>
            <w:r>
              <w:rPr>
                <w:spacing w:val="-4"/>
                <w:sz w:val="24"/>
              </w:rPr>
              <w:t xml:space="preserve"> </w:t>
            </w:r>
            <w:r>
              <w:rPr>
                <w:spacing w:val="-2"/>
                <w:sz w:val="24"/>
              </w:rPr>
              <w:t>municipales.</w:t>
            </w:r>
          </w:p>
          <w:p w:rsidR="006E50F6" w:rsidRDefault="00625789">
            <w:pPr>
              <w:pStyle w:val="TableParagraph"/>
              <w:numPr>
                <w:ilvl w:val="0"/>
                <w:numId w:val="27"/>
              </w:numPr>
              <w:tabs>
                <w:tab w:val="left" w:pos="247"/>
              </w:tabs>
              <w:spacing w:before="139" w:line="240" w:lineRule="auto"/>
              <w:ind w:left="247" w:hanging="143"/>
              <w:jc w:val="left"/>
              <w:rPr>
                <w:sz w:val="24"/>
              </w:rPr>
            </w:pPr>
            <w:r>
              <w:rPr>
                <w:sz w:val="24"/>
              </w:rPr>
              <w:t>Resistencia</w:t>
            </w:r>
            <w:r>
              <w:rPr>
                <w:spacing w:val="-3"/>
                <w:sz w:val="24"/>
              </w:rPr>
              <w:t xml:space="preserve"> </w:t>
            </w:r>
            <w:r>
              <w:rPr>
                <w:sz w:val="24"/>
              </w:rPr>
              <w:t>al</w:t>
            </w:r>
            <w:r>
              <w:rPr>
                <w:spacing w:val="-3"/>
                <w:sz w:val="24"/>
              </w:rPr>
              <w:t xml:space="preserve"> </w:t>
            </w:r>
            <w:r>
              <w:rPr>
                <w:sz w:val="24"/>
              </w:rPr>
              <w:t>modelo</w:t>
            </w:r>
            <w:r>
              <w:rPr>
                <w:spacing w:val="-2"/>
                <w:sz w:val="24"/>
              </w:rPr>
              <w:t xml:space="preserve"> digital.</w:t>
            </w:r>
          </w:p>
        </w:tc>
      </w:tr>
    </w:tbl>
    <w:p w:rsidR="006E50F6" w:rsidRDefault="006E50F6">
      <w:pPr>
        <w:pStyle w:val="Textoindependiente"/>
        <w:spacing w:before="139"/>
      </w:pPr>
    </w:p>
    <w:p w:rsidR="006E50F6" w:rsidRDefault="00625789">
      <w:pPr>
        <w:pStyle w:val="Textoindependiente"/>
        <w:spacing w:before="1" w:line="720" w:lineRule="auto"/>
        <w:ind w:left="2" w:right="5939"/>
        <w:jc w:val="both"/>
      </w:pPr>
      <w:r>
        <w:t>Fuente:</w:t>
      </w:r>
      <w:r>
        <w:rPr>
          <w:spacing w:val="-12"/>
        </w:rPr>
        <w:t xml:space="preserve"> </w:t>
      </w:r>
      <w:r>
        <w:t>Elaboración</w:t>
      </w:r>
      <w:r>
        <w:rPr>
          <w:spacing w:val="-12"/>
        </w:rPr>
        <w:t xml:space="preserve"> </w:t>
      </w:r>
      <w:r>
        <w:t>propia,</w:t>
      </w:r>
      <w:r>
        <w:rPr>
          <w:spacing w:val="-12"/>
        </w:rPr>
        <w:t xml:space="preserve"> </w:t>
      </w:r>
      <w:r>
        <w:t xml:space="preserve">2025. </w:t>
      </w:r>
      <w:r>
        <w:rPr>
          <w:spacing w:val="-2"/>
        </w:rPr>
        <w:t>Fortalezas:</w:t>
      </w:r>
    </w:p>
    <w:p w:rsidR="006E50F6" w:rsidRDefault="00625789">
      <w:pPr>
        <w:pStyle w:val="Prrafodelista"/>
        <w:numPr>
          <w:ilvl w:val="0"/>
          <w:numId w:val="26"/>
        </w:numPr>
        <w:tabs>
          <w:tab w:val="left" w:pos="721"/>
        </w:tabs>
        <w:spacing w:before="2" w:line="357" w:lineRule="auto"/>
        <w:ind w:left="721" w:right="705"/>
        <w:jc w:val="both"/>
        <w:rPr>
          <w:sz w:val="24"/>
        </w:rPr>
      </w:pPr>
      <w:r>
        <w:rPr>
          <w:sz w:val="24"/>
        </w:rPr>
        <w:t>Ubicación estratégica en Miraflores, zona turística y de alta demanda gastronómica. La zona de Miraflores tiene un alto potencial por la cantidad de turistas que llegan a Lima. Miraflores es el primer distrito turístico de Lima preferido por turistas (</w:t>
      </w:r>
      <w:proofErr w:type="spellStart"/>
      <w:r>
        <w:rPr>
          <w:sz w:val="24"/>
        </w:rPr>
        <w:t>Minc</w:t>
      </w:r>
      <w:r>
        <w:rPr>
          <w:sz w:val="24"/>
        </w:rPr>
        <w:t>etur</w:t>
      </w:r>
      <w:proofErr w:type="spellEnd"/>
      <w:r>
        <w:rPr>
          <w:sz w:val="24"/>
        </w:rPr>
        <w:t>, 2018).</w:t>
      </w:r>
    </w:p>
    <w:p w:rsidR="006E50F6" w:rsidRDefault="00625789">
      <w:pPr>
        <w:pStyle w:val="Prrafodelista"/>
        <w:numPr>
          <w:ilvl w:val="0"/>
          <w:numId w:val="26"/>
        </w:numPr>
        <w:tabs>
          <w:tab w:val="left" w:pos="721"/>
        </w:tabs>
        <w:spacing w:before="1" w:line="350" w:lineRule="auto"/>
        <w:ind w:left="721" w:right="702"/>
        <w:jc w:val="both"/>
        <w:rPr>
          <w:sz w:val="24"/>
        </w:rPr>
      </w:pPr>
      <w:r>
        <w:rPr>
          <w:sz w:val="24"/>
        </w:rPr>
        <w:t>Modelo</w:t>
      </w:r>
      <w:r>
        <w:rPr>
          <w:spacing w:val="-1"/>
          <w:sz w:val="24"/>
        </w:rPr>
        <w:t xml:space="preserve"> </w:t>
      </w:r>
      <w:r>
        <w:rPr>
          <w:sz w:val="24"/>
        </w:rPr>
        <w:t>innovador</w:t>
      </w:r>
      <w:r>
        <w:rPr>
          <w:spacing w:val="-3"/>
          <w:sz w:val="24"/>
        </w:rPr>
        <w:t xml:space="preserve"> </w:t>
      </w:r>
      <w:r>
        <w:rPr>
          <w:sz w:val="24"/>
        </w:rPr>
        <w:t>con autoservicio</w:t>
      </w:r>
      <w:r>
        <w:rPr>
          <w:spacing w:val="-1"/>
          <w:sz w:val="24"/>
        </w:rPr>
        <w:t xml:space="preserve"> </w:t>
      </w:r>
      <w:r>
        <w:rPr>
          <w:sz w:val="24"/>
        </w:rPr>
        <w:t>digital,</w:t>
      </w:r>
      <w:r>
        <w:rPr>
          <w:spacing w:val="-1"/>
          <w:sz w:val="24"/>
        </w:rPr>
        <w:t xml:space="preserve"> </w:t>
      </w:r>
      <w:r>
        <w:rPr>
          <w:sz w:val="24"/>
        </w:rPr>
        <w:t>lo</w:t>
      </w:r>
      <w:r>
        <w:rPr>
          <w:spacing w:val="-1"/>
          <w:sz w:val="24"/>
        </w:rPr>
        <w:t xml:space="preserve"> </w:t>
      </w:r>
      <w:r>
        <w:rPr>
          <w:sz w:val="24"/>
        </w:rPr>
        <w:t>que</w:t>
      </w:r>
      <w:r>
        <w:rPr>
          <w:spacing w:val="-2"/>
          <w:sz w:val="24"/>
        </w:rPr>
        <w:t xml:space="preserve"> </w:t>
      </w:r>
      <w:r>
        <w:rPr>
          <w:sz w:val="24"/>
        </w:rPr>
        <w:t>reduce</w:t>
      </w:r>
      <w:r>
        <w:rPr>
          <w:spacing w:val="-2"/>
          <w:sz w:val="24"/>
        </w:rPr>
        <w:t xml:space="preserve"> </w:t>
      </w:r>
      <w:r>
        <w:rPr>
          <w:sz w:val="24"/>
        </w:rPr>
        <w:t>costos</w:t>
      </w:r>
      <w:r>
        <w:rPr>
          <w:spacing w:val="-1"/>
          <w:sz w:val="24"/>
        </w:rPr>
        <w:t xml:space="preserve"> </w:t>
      </w:r>
      <w:r>
        <w:rPr>
          <w:sz w:val="24"/>
        </w:rPr>
        <w:t>operativos. Este es</w:t>
      </w:r>
      <w:r>
        <w:rPr>
          <w:spacing w:val="-13"/>
          <w:sz w:val="24"/>
        </w:rPr>
        <w:t xml:space="preserve"> </w:t>
      </w:r>
      <w:r>
        <w:rPr>
          <w:sz w:val="24"/>
        </w:rPr>
        <w:t>un</w:t>
      </w:r>
      <w:r>
        <w:rPr>
          <w:spacing w:val="-11"/>
          <w:sz w:val="24"/>
        </w:rPr>
        <w:t xml:space="preserve"> </w:t>
      </w:r>
      <w:r>
        <w:rPr>
          <w:sz w:val="24"/>
        </w:rPr>
        <w:t>factor</w:t>
      </w:r>
      <w:r>
        <w:rPr>
          <w:spacing w:val="-11"/>
          <w:sz w:val="24"/>
        </w:rPr>
        <w:t xml:space="preserve"> </w:t>
      </w:r>
      <w:r>
        <w:rPr>
          <w:sz w:val="24"/>
        </w:rPr>
        <w:t>importante</w:t>
      </w:r>
      <w:r>
        <w:rPr>
          <w:spacing w:val="-11"/>
          <w:sz w:val="24"/>
        </w:rPr>
        <w:t xml:space="preserve"> </w:t>
      </w:r>
      <w:r>
        <w:rPr>
          <w:sz w:val="24"/>
        </w:rPr>
        <w:t>para</w:t>
      </w:r>
      <w:r>
        <w:rPr>
          <w:spacing w:val="-11"/>
          <w:sz w:val="24"/>
        </w:rPr>
        <w:t xml:space="preserve"> </w:t>
      </w:r>
      <w:r>
        <w:rPr>
          <w:sz w:val="24"/>
        </w:rPr>
        <w:t>garantizar</w:t>
      </w:r>
      <w:r>
        <w:rPr>
          <w:spacing w:val="-12"/>
          <w:sz w:val="24"/>
        </w:rPr>
        <w:t xml:space="preserve"> </w:t>
      </w:r>
      <w:r>
        <w:rPr>
          <w:sz w:val="24"/>
        </w:rPr>
        <w:t>la</w:t>
      </w:r>
      <w:r>
        <w:rPr>
          <w:spacing w:val="-11"/>
          <w:sz w:val="24"/>
        </w:rPr>
        <w:t xml:space="preserve"> </w:t>
      </w:r>
      <w:r>
        <w:rPr>
          <w:sz w:val="24"/>
        </w:rPr>
        <w:t>rentabilidad</w:t>
      </w:r>
      <w:r>
        <w:rPr>
          <w:spacing w:val="-13"/>
          <w:sz w:val="24"/>
        </w:rPr>
        <w:t xml:space="preserve"> </w:t>
      </w:r>
      <w:r>
        <w:rPr>
          <w:sz w:val="24"/>
        </w:rPr>
        <w:t>y</w:t>
      </w:r>
      <w:r>
        <w:rPr>
          <w:spacing w:val="-11"/>
          <w:sz w:val="24"/>
        </w:rPr>
        <w:t xml:space="preserve"> </w:t>
      </w:r>
      <w:r>
        <w:rPr>
          <w:sz w:val="24"/>
        </w:rPr>
        <w:t>escalabilidad</w:t>
      </w:r>
      <w:r>
        <w:rPr>
          <w:spacing w:val="-14"/>
          <w:sz w:val="24"/>
        </w:rPr>
        <w:t xml:space="preserve"> </w:t>
      </w:r>
      <w:r>
        <w:rPr>
          <w:sz w:val="24"/>
        </w:rPr>
        <w:t>del</w:t>
      </w:r>
      <w:r>
        <w:rPr>
          <w:spacing w:val="-10"/>
          <w:sz w:val="24"/>
        </w:rPr>
        <w:t xml:space="preserve"> </w:t>
      </w:r>
      <w:r>
        <w:rPr>
          <w:sz w:val="24"/>
        </w:rPr>
        <w:t>negocio.</w:t>
      </w:r>
    </w:p>
    <w:p w:rsidR="006E50F6" w:rsidRDefault="00625789">
      <w:pPr>
        <w:pStyle w:val="Prrafodelista"/>
        <w:numPr>
          <w:ilvl w:val="0"/>
          <w:numId w:val="26"/>
        </w:numPr>
        <w:tabs>
          <w:tab w:val="left" w:pos="721"/>
        </w:tabs>
        <w:spacing w:before="13" w:line="350" w:lineRule="auto"/>
        <w:ind w:left="721" w:right="706"/>
        <w:jc w:val="both"/>
        <w:rPr>
          <w:sz w:val="24"/>
        </w:rPr>
      </w:pPr>
      <w:r>
        <w:rPr>
          <w:sz w:val="24"/>
        </w:rPr>
        <w:t xml:space="preserve">Tendencia creciente y consolidada de </w:t>
      </w:r>
      <w:proofErr w:type="spellStart"/>
      <w:r>
        <w:rPr>
          <w:sz w:val="24"/>
        </w:rPr>
        <w:t>rooftops</w:t>
      </w:r>
      <w:proofErr w:type="spellEnd"/>
      <w:r>
        <w:rPr>
          <w:sz w:val="24"/>
        </w:rPr>
        <w:t xml:space="preserve"> como uno de los espacios prefer</w:t>
      </w:r>
      <w:r>
        <w:rPr>
          <w:sz w:val="24"/>
        </w:rPr>
        <w:t>idos para ocio en los últimos años en Lima.</w:t>
      </w:r>
    </w:p>
    <w:p w:rsidR="006E50F6" w:rsidRDefault="00625789">
      <w:pPr>
        <w:pStyle w:val="Prrafodelista"/>
        <w:numPr>
          <w:ilvl w:val="0"/>
          <w:numId w:val="26"/>
        </w:numPr>
        <w:tabs>
          <w:tab w:val="left" w:pos="721"/>
        </w:tabs>
        <w:spacing w:before="13" w:line="350" w:lineRule="auto"/>
        <w:ind w:left="721" w:right="707"/>
        <w:jc w:val="both"/>
        <w:rPr>
          <w:sz w:val="24"/>
        </w:rPr>
      </w:pPr>
      <w:r>
        <w:rPr>
          <w:sz w:val="24"/>
        </w:rPr>
        <w:t xml:space="preserve">Atractivo por su vinculación con experiencias únicas: vistas, ambientación, y </w:t>
      </w:r>
      <w:proofErr w:type="spellStart"/>
      <w:r>
        <w:rPr>
          <w:sz w:val="24"/>
        </w:rPr>
        <w:t>coctelería</w:t>
      </w:r>
      <w:proofErr w:type="spellEnd"/>
      <w:r>
        <w:rPr>
          <w:sz w:val="24"/>
        </w:rPr>
        <w:t xml:space="preserve"> de autor.</w:t>
      </w:r>
    </w:p>
    <w:p w:rsidR="006E50F6" w:rsidRDefault="006E50F6">
      <w:pPr>
        <w:pStyle w:val="Prrafodelista"/>
        <w:spacing w:line="350" w:lineRule="auto"/>
        <w:jc w:val="both"/>
        <w:rPr>
          <w:sz w:val="24"/>
        </w:rPr>
        <w:sectPr w:rsidR="006E50F6">
          <w:pgSz w:w="11910" w:h="16840"/>
          <w:pgMar w:top="1320" w:right="992" w:bottom="1180" w:left="1700" w:header="0" w:footer="998" w:gutter="0"/>
          <w:cols w:space="720"/>
        </w:sectPr>
      </w:pPr>
    </w:p>
    <w:p w:rsidR="006E50F6" w:rsidRDefault="00625789">
      <w:pPr>
        <w:pStyle w:val="Textoindependiente"/>
        <w:spacing w:before="79"/>
        <w:ind w:left="2"/>
      </w:pPr>
      <w:r>
        <w:rPr>
          <w:spacing w:val="-2"/>
        </w:rPr>
        <w:lastRenderedPageBreak/>
        <w:t>Oportunidades:</w:t>
      </w:r>
    </w:p>
    <w:p w:rsidR="006E50F6" w:rsidRDefault="006E50F6">
      <w:pPr>
        <w:pStyle w:val="Textoindependiente"/>
      </w:pPr>
    </w:p>
    <w:p w:rsidR="006E50F6" w:rsidRDefault="006E50F6">
      <w:pPr>
        <w:pStyle w:val="Textoindependiente"/>
        <w:spacing w:before="2"/>
      </w:pPr>
    </w:p>
    <w:p w:rsidR="006E50F6" w:rsidRDefault="00625789">
      <w:pPr>
        <w:pStyle w:val="Prrafodelista"/>
        <w:numPr>
          <w:ilvl w:val="0"/>
          <w:numId w:val="26"/>
        </w:numPr>
        <w:tabs>
          <w:tab w:val="left" w:pos="721"/>
        </w:tabs>
        <w:ind w:left="721"/>
        <w:rPr>
          <w:sz w:val="24"/>
        </w:rPr>
      </w:pPr>
      <w:r>
        <w:rPr>
          <w:sz w:val="24"/>
        </w:rPr>
        <w:t>Mayor</w:t>
      </w:r>
      <w:r>
        <w:rPr>
          <w:spacing w:val="-3"/>
          <w:sz w:val="24"/>
        </w:rPr>
        <w:t xml:space="preserve"> </w:t>
      </w:r>
      <w:r>
        <w:rPr>
          <w:sz w:val="24"/>
        </w:rPr>
        <w:t>preferencia</w:t>
      </w:r>
      <w:r>
        <w:rPr>
          <w:spacing w:val="-2"/>
          <w:sz w:val="24"/>
        </w:rPr>
        <w:t xml:space="preserve"> </w:t>
      </w:r>
      <w:r>
        <w:rPr>
          <w:sz w:val="24"/>
        </w:rPr>
        <w:t>del</w:t>
      </w:r>
      <w:r>
        <w:rPr>
          <w:spacing w:val="-1"/>
          <w:sz w:val="24"/>
        </w:rPr>
        <w:t xml:space="preserve"> </w:t>
      </w:r>
      <w:r>
        <w:rPr>
          <w:sz w:val="24"/>
        </w:rPr>
        <w:t>consumidor</w:t>
      </w:r>
      <w:r>
        <w:rPr>
          <w:spacing w:val="-1"/>
          <w:sz w:val="24"/>
        </w:rPr>
        <w:t xml:space="preserve"> </w:t>
      </w:r>
      <w:r>
        <w:rPr>
          <w:sz w:val="24"/>
        </w:rPr>
        <w:t>por</w:t>
      </w:r>
      <w:r>
        <w:rPr>
          <w:spacing w:val="-2"/>
          <w:sz w:val="24"/>
        </w:rPr>
        <w:t xml:space="preserve"> </w:t>
      </w:r>
      <w:r>
        <w:rPr>
          <w:sz w:val="24"/>
        </w:rPr>
        <w:t>espacios</w:t>
      </w:r>
      <w:r>
        <w:rPr>
          <w:spacing w:val="-2"/>
          <w:sz w:val="24"/>
        </w:rPr>
        <w:t xml:space="preserve"> </w:t>
      </w:r>
      <w:r>
        <w:rPr>
          <w:sz w:val="24"/>
        </w:rPr>
        <w:t>al</w:t>
      </w:r>
      <w:r>
        <w:rPr>
          <w:spacing w:val="1"/>
          <w:sz w:val="24"/>
        </w:rPr>
        <w:t xml:space="preserve"> </w:t>
      </w:r>
      <w:r>
        <w:rPr>
          <w:sz w:val="24"/>
        </w:rPr>
        <w:t>aire</w:t>
      </w:r>
      <w:r>
        <w:rPr>
          <w:spacing w:val="-3"/>
          <w:sz w:val="24"/>
        </w:rPr>
        <w:t xml:space="preserve"> </w:t>
      </w:r>
      <w:r>
        <w:rPr>
          <w:sz w:val="24"/>
        </w:rPr>
        <w:t>libre</w:t>
      </w:r>
      <w:r>
        <w:rPr>
          <w:spacing w:val="-2"/>
          <w:sz w:val="24"/>
        </w:rPr>
        <w:t xml:space="preserve"> </w:t>
      </w:r>
      <w:r>
        <w:rPr>
          <w:sz w:val="24"/>
        </w:rPr>
        <w:t>post-</w:t>
      </w:r>
      <w:r>
        <w:rPr>
          <w:spacing w:val="-2"/>
          <w:sz w:val="24"/>
        </w:rPr>
        <w:t>pandemia.</w:t>
      </w:r>
    </w:p>
    <w:p w:rsidR="006E50F6" w:rsidRDefault="00625789">
      <w:pPr>
        <w:pStyle w:val="Prrafodelista"/>
        <w:numPr>
          <w:ilvl w:val="0"/>
          <w:numId w:val="26"/>
        </w:numPr>
        <w:tabs>
          <w:tab w:val="left" w:pos="721"/>
        </w:tabs>
        <w:spacing w:before="136" w:line="350" w:lineRule="auto"/>
        <w:ind w:left="721" w:right="703"/>
        <w:rPr>
          <w:sz w:val="24"/>
        </w:rPr>
      </w:pPr>
      <w:r>
        <w:rPr>
          <w:sz w:val="24"/>
        </w:rPr>
        <w:t>Auge</w:t>
      </w:r>
      <w:r>
        <w:rPr>
          <w:spacing w:val="-10"/>
          <w:sz w:val="24"/>
        </w:rPr>
        <w:t xml:space="preserve"> </w:t>
      </w:r>
      <w:r>
        <w:rPr>
          <w:sz w:val="24"/>
        </w:rPr>
        <w:t>del</w:t>
      </w:r>
      <w:r>
        <w:rPr>
          <w:spacing w:val="-8"/>
          <w:sz w:val="24"/>
        </w:rPr>
        <w:t xml:space="preserve"> </w:t>
      </w:r>
      <w:r>
        <w:rPr>
          <w:sz w:val="24"/>
        </w:rPr>
        <w:t>turismo</w:t>
      </w:r>
      <w:r>
        <w:rPr>
          <w:spacing w:val="-8"/>
          <w:sz w:val="24"/>
        </w:rPr>
        <w:t xml:space="preserve"> </w:t>
      </w:r>
      <w:r>
        <w:rPr>
          <w:sz w:val="24"/>
        </w:rPr>
        <w:t>local</w:t>
      </w:r>
      <w:r>
        <w:rPr>
          <w:spacing w:val="-8"/>
          <w:sz w:val="24"/>
        </w:rPr>
        <w:t xml:space="preserve"> </w:t>
      </w:r>
      <w:r>
        <w:rPr>
          <w:sz w:val="24"/>
        </w:rPr>
        <w:t>e</w:t>
      </w:r>
      <w:r>
        <w:rPr>
          <w:spacing w:val="-9"/>
          <w:sz w:val="24"/>
        </w:rPr>
        <w:t xml:space="preserve"> </w:t>
      </w:r>
      <w:r>
        <w:rPr>
          <w:sz w:val="24"/>
        </w:rPr>
        <w:t>internacional</w:t>
      </w:r>
      <w:r>
        <w:rPr>
          <w:spacing w:val="-8"/>
          <w:sz w:val="24"/>
        </w:rPr>
        <w:t xml:space="preserve"> </w:t>
      </w:r>
      <w:r>
        <w:rPr>
          <w:sz w:val="24"/>
        </w:rPr>
        <w:t>en</w:t>
      </w:r>
      <w:r>
        <w:rPr>
          <w:spacing w:val="-8"/>
          <w:sz w:val="24"/>
        </w:rPr>
        <w:t xml:space="preserve"> </w:t>
      </w:r>
      <w:r>
        <w:rPr>
          <w:sz w:val="24"/>
        </w:rPr>
        <w:t>Lima,</w:t>
      </w:r>
      <w:r>
        <w:rPr>
          <w:spacing w:val="-9"/>
          <w:sz w:val="24"/>
        </w:rPr>
        <w:t xml:space="preserve"> </w:t>
      </w:r>
      <w:r>
        <w:rPr>
          <w:sz w:val="24"/>
        </w:rPr>
        <w:t>especialmente</w:t>
      </w:r>
      <w:r>
        <w:rPr>
          <w:spacing w:val="-9"/>
          <w:sz w:val="24"/>
        </w:rPr>
        <w:t xml:space="preserve"> </w:t>
      </w:r>
      <w:r>
        <w:rPr>
          <w:sz w:val="24"/>
        </w:rPr>
        <w:t>en</w:t>
      </w:r>
      <w:r>
        <w:rPr>
          <w:spacing w:val="-8"/>
          <w:sz w:val="24"/>
        </w:rPr>
        <w:t xml:space="preserve"> </w:t>
      </w:r>
      <w:r>
        <w:rPr>
          <w:sz w:val="24"/>
        </w:rPr>
        <w:t>Miraflores,</w:t>
      </w:r>
      <w:r>
        <w:rPr>
          <w:spacing w:val="-8"/>
          <w:sz w:val="24"/>
        </w:rPr>
        <w:t xml:space="preserve"> </w:t>
      </w:r>
      <w:r>
        <w:rPr>
          <w:sz w:val="24"/>
        </w:rPr>
        <w:t>San Isidro y Barranco.</w:t>
      </w:r>
    </w:p>
    <w:p w:rsidR="006E50F6" w:rsidRDefault="00625789">
      <w:pPr>
        <w:pStyle w:val="Prrafodelista"/>
        <w:numPr>
          <w:ilvl w:val="0"/>
          <w:numId w:val="26"/>
        </w:numPr>
        <w:tabs>
          <w:tab w:val="left" w:pos="721"/>
        </w:tabs>
        <w:spacing w:before="15"/>
        <w:ind w:left="721"/>
        <w:rPr>
          <w:sz w:val="24"/>
        </w:rPr>
      </w:pPr>
      <w:r>
        <w:rPr>
          <w:sz w:val="24"/>
        </w:rPr>
        <w:t>Tendencia</w:t>
      </w:r>
      <w:r>
        <w:rPr>
          <w:spacing w:val="-5"/>
          <w:sz w:val="24"/>
        </w:rPr>
        <w:t xml:space="preserve"> </w:t>
      </w:r>
      <w:r>
        <w:rPr>
          <w:sz w:val="24"/>
        </w:rPr>
        <w:t>mundial</w:t>
      </w:r>
      <w:r>
        <w:rPr>
          <w:spacing w:val="-2"/>
          <w:sz w:val="24"/>
        </w:rPr>
        <w:t xml:space="preserve"> </w:t>
      </w:r>
      <w:r>
        <w:rPr>
          <w:sz w:val="24"/>
        </w:rPr>
        <w:t>sobre</w:t>
      </w:r>
      <w:r>
        <w:rPr>
          <w:spacing w:val="-1"/>
          <w:sz w:val="24"/>
        </w:rPr>
        <w:t xml:space="preserve"> </w:t>
      </w:r>
      <w:r>
        <w:rPr>
          <w:sz w:val="24"/>
        </w:rPr>
        <w:t>la</w:t>
      </w:r>
      <w:r>
        <w:rPr>
          <w:spacing w:val="-3"/>
          <w:sz w:val="24"/>
        </w:rPr>
        <w:t xml:space="preserve"> </w:t>
      </w:r>
      <w:r>
        <w:rPr>
          <w:sz w:val="24"/>
        </w:rPr>
        <w:t>buena</w:t>
      </w:r>
      <w:r>
        <w:rPr>
          <w:spacing w:val="-3"/>
          <w:sz w:val="24"/>
        </w:rPr>
        <w:t xml:space="preserve"> </w:t>
      </w:r>
      <w:r>
        <w:rPr>
          <w:sz w:val="24"/>
        </w:rPr>
        <w:t>calidad</w:t>
      </w:r>
      <w:r>
        <w:rPr>
          <w:spacing w:val="-1"/>
          <w:sz w:val="24"/>
        </w:rPr>
        <w:t xml:space="preserve"> </w:t>
      </w:r>
      <w:r>
        <w:rPr>
          <w:sz w:val="24"/>
        </w:rPr>
        <w:t>y</w:t>
      </w:r>
      <w:r>
        <w:rPr>
          <w:spacing w:val="-2"/>
          <w:sz w:val="24"/>
        </w:rPr>
        <w:t xml:space="preserve"> </w:t>
      </w:r>
      <w:r>
        <w:rPr>
          <w:sz w:val="24"/>
        </w:rPr>
        <w:t>sabor</w:t>
      </w:r>
      <w:r>
        <w:rPr>
          <w:spacing w:val="-2"/>
          <w:sz w:val="24"/>
        </w:rPr>
        <w:t xml:space="preserve"> </w:t>
      </w:r>
      <w:r>
        <w:rPr>
          <w:sz w:val="24"/>
        </w:rPr>
        <w:t>de</w:t>
      </w:r>
      <w:r>
        <w:rPr>
          <w:spacing w:val="-3"/>
          <w:sz w:val="24"/>
        </w:rPr>
        <w:t xml:space="preserve"> </w:t>
      </w:r>
      <w:r>
        <w:rPr>
          <w:sz w:val="24"/>
        </w:rPr>
        <w:t>la</w:t>
      </w:r>
      <w:r>
        <w:rPr>
          <w:spacing w:val="-2"/>
          <w:sz w:val="24"/>
        </w:rPr>
        <w:t xml:space="preserve"> </w:t>
      </w:r>
      <w:r>
        <w:rPr>
          <w:sz w:val="24"/>
        </w:rPr>
        <w:t>comida</w:t>
      </w:r>
      <w:r>
        <w:rPr>
          <w:spacing w:val="-3"/>
          <w:sz w:val="24"/>
        </w:rPr>
        <w:t xml:space="preserve"> </w:t>
      </w:r>
      <w:r>
        <w:rPr>
          <w:spacing w:val="-2"/>
          <w:sz w:val="24"/>
        </w:rPr>
        <w:t>peruana.</w:t>
      </w:r>
    </w:p>
    <w:p w:rsidR="006E50F6" w:rsidRDefault="00625789">
      <w:pPr>
        <w:pStyle w:val="Prrafodelista"/>
        <w:numPr>
          <w:ilvl w:val="0"/>
          <w:numId w:val="26"/>
        </w:numPr>
        <w:tabs>
          <w:tab w:val="left" w:pos="721"/>
        </w:tabs>
        <w:spacing w:before="135"/>
        <w:ind w:left="721"/>
        <w:rPr>
          <w:sz w:val="24"/>
        </w:rPr>
      </w:pPr>
      <w:r>
        <w:rPr>
          <w:sz w:val="24"/>
        </w:rPr>
        <w:t>Posibilidad</w:t>
      </w:r>
      <w:r>
        <w:rPr>
          <w:spacing w:val="-4"/>
          <w:sz w:val="24"/>
        </w:rPr>
        <w:t xml:space="preserve"> </w:t>
      </w:r>
      <w:r>
        <w:rPr>
          <w:sz w:val="24"/>
        </w:rPr>
        <w:t>de</w:t>
      </w:r>
      <w:r>
        <w:rPr>
          <w:spacing w:val="-5"/>
          <w:sz w:val="24"/>
        </w:rPr>
        <w:t xml:space="preserve"> </w:t>
      </w:r>
      <w:r>
        <w:rPr>
          <w:sz w:val="24"/>
        </w:rPr>
        <w:t>diferenciarse</w:t>
      </w:r>
      <w:r>
        <w:rPr>
          <w:spacing w:val="-5"/>
          <w:sz w:val="24"/>
        </w:rPr>
        <w:t xml:space="preserve"> </w:t>
      </w:r>
      <w:r>
        <w:rPr>
          <w:sz w:val="24"/>
        </w:rPr>
        <w:t>por</w:t>
      </w:r>
      <w:r>
        <w:rPr>
          <w:spacing w:val="-5"/>
          <w:sz w:val="24"/>
        </w:rPr>
        <w:t xml:space="preserve"> </w:t>
      </w:r>
      <w:r>
        <w:rPr>
          <w:sz w:val="24"/>
        </w:rPr>
        <w:t>eficiencia,</w:t>
      </w:r>
      <w:r>
        <w:rPr>
          <w:spacing w:val="-3"/>
          <w:sz w:val="24"/>
        </w:rPr>
        <w:t xml:space="preserve"> </w:t>
      </w:r>
      <w:r>
        <w:rPr>
          <w:sz w:val="24"/>
        </w:rPr>
        <w:t>tecnología</w:t>
      </w:r>
      <w:r>
        <w:rPr>
          <w:spacing w:val="-4"/>
          <w:sz w:val="24"/>
        </w:rPr>
        <w:t xml:space="preserve"> </w:t>
      </w:r>
      <w:r>
        <w:rPr>
          <w:sz w:val="24"/>
        </w:rPr>
        <w:t>y</w:t>
      </w:r>
      <w:r>
        <w:rPr>
          <w:spacing w:val="-4"/>
          <w:sz w:val="24"/>
        </w:rPr>
        <w:t xml:space="preserve"> </w:t>
      </w:r>
      <w:r>
        <w:rPr>
          <w:sz w:val="24"/>
        </w:rPr>
        <w:t>propuesta</w:t>
      </w:r>
      <w:r>
        <w:rPr>
          <w:spacing w:val="-4"/>
          <w:sz w:val="24"/>
        </w:rPr>
        <w:t xml:space="preserve"> </w:t>
      </w:r>
      <w:r>
        <w:rPr>
          <w:sz w:val="24"/>
        </w:rPr>
        <w:t>de</w:t>
      </w:r>
      <w:r>
        <w:rPr>
          <w:spacing w:val="-5"/>
          <w:sz w:val="24"/>
        </w:rPr>
        <w:t xml:space="preserve"> </w:t>
      </w:r>
      <w:r>
        <w:rPr>
          <w:sz w:val="24"/>
        </w:rPr>
        <w:t>valor</w:t>
      </w:r>
      <w:r>
        <w:rPr>
          <w:spacing w:val="-1"/>
          <w:sz w:val="24"/>
        </w:rPr>
        <w:t xml:space="preserve"> </w:t>
      </w:r>
      <w:r>
        <w:rPr>
          <w:spacing w:val="-2"/>
          <w:sz w:val="24"/>
        </w:rPr>
        <w:t>única.</w:t>
      </w:r>
    </w:p>
    <w:p w:rsidR="006E50F6" w:rsidRDefault="00625789">
      <w:pPr>
        <w:pStyle w:val="Prrafodelista"/>
        <w:numPr>
          <w:ilvl w:val="0"/>
          <w:numId w:val="26"/>
        </w:numPr>
        <w:tabs>
          <w:tab w:val="left" w:pos="721"/>
        </w:tabs>
        <w:spacing w:before="138" w:line="350" w:lineRule="auto"/>
        <w:ind w:left="721" w:right="710"/>
        <w:rPr>
          <w:sz w:val="24"/>
        </w:rPr>
      </w:pPr>
      <w:r>
        <w:rPr>
          <w:sz w:val="24"/>
        </w:rPr>
        <w:t>C</w:t>
      </w:r>
      <w:r>
        <w:rPr>
          <w:sz w:val="24"/>
        </w:rPr>
        <w:t>reciente</w:t>
      </w:r>
      <w:r>
        <w:rPr>
          <w:spacing w:val="77"/>
          <w:sz w:val="24"/>
        </w:rPr>
        <w:t xml:space="preserve"> </w:t>
      </w:r>
      <w:r>
        <w:rPr>
          <w:sz w:val="24"/>
        </w:rPr>
        <w:t>demanda</w:t>
      </w:r>
      <w:r>
        <w:rPr>
          <w:spacing w:val="77"/>
          <w:sz w:val="24"/>
        </w:rPr>
        <w:t xml:space="preserve"> </w:t>
      </w:r>
      <w:r>
        <w:rPr>
          <w:sz w:val="24"/>
        </w:rPr>
        <w:t>por</w:t>
      </w:r>
      <w:r>
        <w:rPr>
          <w:spacing w:val="80"/>
          <w:sz w:val="24"/>
        </w:rPr>
        <w:t xml:space="preserve"> </w:t>
      </w:r>
      <w:r>
        <w:rPr>
          <w:sz w:val="24"/>
        </w:rPr>
        <w:t>entretenimiento</w:t>
      </w:r>
      <w:r>
        <w:rPr>
          <w:spacing w:val="79"/>
          <w:sz w:val="24"/>
        </w:rPr>
        <w:t xml:space="preserve"> </w:t>
      </w:r>
      <w:r>
        <w:rPr>
          <w:sz w:val="24"/>
        </w:rPr>
        <w:t>con</w:t>
      </w:r>
      <w:r>
        <w:rPr>
          <w:spacing w:val="78"/>
          <w:sz w:val="24"/>
        </w:rPr>
        <w:t xml:space="preserve"> </w:t>
      </w:r>
      <w:r>
        <w:rPr>
          <w:sz w:val="24"/>
        </w:rPr>
        <w:t>menor</w:t>
      </w:r>
      <w:r>
        <w:rPr>
          <w:spacing w:val="77"/>
          <w:sz w:val="24"/>
        </w:rPr>
        <w:t xml:space="preserve"> </w:t>
      </w:r>
      <w:r>
        <w:rPr>
          <w:sz w:val="24"/>
        </w:rPr>
        <w:t>interacción</w:t>
      </w:r>
      <w:r>
        <w:rPr>
          <w:spacing w:val="79"/>
          <w:sz w:val="24"/>
        </w:rPr>
        <w:t xml:space="preserve"> </w:t>
      </w:r>
      <w:r>
        <w:rPr>
          <w:sz w:val="24"/>
        </w:rPr>
        <w:t>directa</w:t>
      </w:r>
      <w:r>
        <w:rPr>
          <w:spacing w:val="78"/>
          <w:sz w:val="24"/>
        </w:rPr>
        <w:t xml:space="preserve"> </w:t>
      </w:r>
      <w:r>
        <w:rPr>
          <w:sz w:val="24"/>
        </w:rPr>
        <w:t xml:space="preserve">con </w:t>
      </w:r>
      <w:r>
        <w:rPr>
          <w:spacing w:val="-2"/>
          <w:sz w:val="24"/>
        </w:rPr>
        <w:t>personal.</w:t>
      </w:r>
    </w:p>
    <w:p w:rsidR="006E50F6" w:rsidRDefault="006E50F6">
      <w:pPr>
        <w:pStyle w:val="Textoindependiente"/>
        <w:spacing w:before="151"/>
      </w:pPr>
    </w:p>
    <w:p w:rsidR="006E50F6" w:rsidRDefault="00625789">
      <w:pPr>
        <w:pStyle w:val="Textoindependiente"/>
        <w:ind w:left="2"/>
      </w:pPr>
      <w:r>
        <w:rPr>
          <w:spacing w:val="-2"/>
        </w:rPr>
        <w:t>Debilidades:</w:t>
      </w:r>
    </w:p>
    <w:p w:rsidR="006E50F6" w:rsidRDefault="006E50F6">
      <w:pPr>
        <w:pStyle w:val="Textoindependiente"/>
      </w:pPr>
    </w:p>
    <w:p w:rsidR="006E50F6" w:rsidRDefault="006E50F6">
      <w:pPr>
        <w:pStyle w:val="Textoindependiente"/>
        <w:spacing w:before="2"/>
      </w:pPr>
    </w:p>
    <w:p w:rsidR="006E50F6" w:rsidRDefault="00625789">
      <w:pPr>
        <w:pStyle w:val="Prrafodelista"/>
        <w:numPr>
          <w:ilvl w:val="0"/>
          <w:numId w:val="26"/>
        </w:numPr>
        <w:tabs>
          <w:tab w:val="left" w:pos="721"/>
        </w:tabs>
        <w:ind w:left="721"/>
        <w:rPr>
          <w:sz w:val="24"/>
        </w:rPr>
      </w:pPr>
      <w:r>
        <w:rPr>
          <w:sz w:val="24"/>
        </w:rPr>
        <w:t>Alta</w:t>
      </w:r>
      <w:r>
        <w:rPr>
          <w:spacing w:val="-1"/>
          <w:sz w:val="24"/>
        </w:rPr>
        <w:t xml:space="preserve"> </w:t>
      </w:r>
      <w:r>
        <w:rPr>
          <w:sz w:val="24"/>
        </w:rPr>
        <w:t>inversión</w:t>
      </w:r>
      <w:r>
        <w:rPr>
          <w:spacing w:val="-1"/>
          <w:sz w:val="24"/>
        </w:rPr>
        <w:t xml:space="preserve"> </w:t>
      </w:r>
      <w:r>
        <w:rPr>
          <w:sz w:val="24"/>
        </w:rPr>
        <w:t>inicial</w:t>
      </w:r>
      <w:r>
        <w:rPr>
          <w:spacing w:val="-1"/>
          <w:sz w:val="24"/>
        </w:rPr>
        <w:t xml:space="preserve"> </w:t>
      </w:r>
      <w:r>
        <w:rPr>
          <w:sz w:val="24"/>
        </w:rPr>
        <w:t>en</w:t>
      </w:r>
      <w:r>
        <w:rPr>
          <w:spacing w:val="-1"/>
          <w:sz w:val="24"/>
        </w:rPr>
        <w:t xml:space="preserve"> </w:t>
      </w:r>
      <w:r>
        <w:rPr>
          <w:sz w:val="24"/>
        </w:rPr>
        <w:t>infraestructura,</w:t>
      </w:r>
      <w:r>
        <w:rPr>
          <w:spacing w:val="-1"/>
          <w:sz w:val="24"/>
        </w:rPr>
        <w:t xml:space="preserve"> </w:t>
      </w:r>
      <w:r>
        <w:rPr>
          <w:sz w:val="24"/>
        </w:rPr>
        <w:t>tecnología</w:t>
      </w:r>
      <w:r>
        <w:rPr>
          <w:spacing w:val="-1"/>
          <w:sz w:val="24"/>
        </w:rPr>
        <w:t xml:space="preserve"> </w:t>
      </w:r>
      <w:r>
        <w:rPr>
          <w:sz w:val="24"/>
        </w:rPr>
        <w:t>de</w:t>
      </w:r>
      <w:r>
        <w:rPr>
          <w:spacing w:val="-1"/>
          <w:sz w:val="24"/>
        </w:rPr>
        <w:t xml:space="preserve"> </w:t>
      </w:r>
      <w:r>
        <w:rPr>
          <w:sz w:val="24"/>
        </w:rPr>
        <w:t>autoservicio</w:t>
      </w:r>
      <w:r>
        <w:rPr>
          <w:spacing w:val="-1"/>
          <w:sz w:val="24"/>
        </w:rPr>
        <w:t xml:space="preserve"> </w:t>
      </w:r>
      <w:r>
        <w:rPr>
          <w:sz w:val="24"/>
        </w:rPr>
        <w:t>y</w:t>
      </w:r>
      <w:r>
        <w:rPr>
          <w:spacing w:val="-1"/>
          <w:sz w:val="24"/>
        </w:rPr>
        <w:t xml:space="preserve"> </w:t>
      </w:r>
      <w:r>
        <w:rPr>
          <w:spacing w:val="-2"/>
          <w:sz w:val="24"/>
        </w:rPr>
        <w:t>marketing.</w:t>
      </w:r>
    </w:p>
    <w:p w:rsidR="006E50F6" w:rsidRDefault="00625789">
      <w:pPr>
        <w:pStyle w:val="Prrafodelista"/>
        <w:numPr>
          <w:ilvl w:val="0"/>
          <w:numId w:val="26"/>
        </w:numPr>
        <w:tabs>
          <w:tab w:val="left" w:pos="721"/>
        </w:tabs>
        <w:spacing w:before="135"/>
        <w:ind w:left="721"/>
        <w:rPr>
          <w:sz w:val="24"/>
        </w:rPr>
      </w:pPr>
      <w:r>
        <w:rPr>
          <w:sz w:val="24"/>
        </w:rPr>
        <w:t>Falta</w:t>
      </w:r>
      <w:r>
        <w:rPr>
          <w:spacing w:val="-2"/>
          <w:sz w:val="24"/>
        </w:rPr>
        <w:t xml:space="preserve"> </w:t>
      </w:r>
      <w:r>
        <w:rPr>
          <w:sz w:val="24"/>
        </w:rPr>
        <w:t>de</w:t>
      </w:r>
      <w:r>
        <w:rPr>
          <w:spacing w:val="-2"/>
          <w:sz w:val="24"/>
        </w:rPr>
        <w:t xml:space="preserve"> </w:t>
      </w:r>
      <w:r>
        <w:rPr>
          <w:sz w:val="24"/>
        </w:rPr>
        <w:t>experiencia</w:t>
      </w:r>
      <w:r>
        <w:rPr>
          <w:spacing w:val="-1"/>
          <w:sz w:val="24"/>
        </w:rPr>
        <w:t xml:space="preserve"> </w:t>
      </w:r>
      <w:r>
        <w:rPr>
          <w:sz w:val="24"/>
        </w:rPr>
        <w:t>previa</w:t>
      </w:r>
      <w:r>
        <w:rPr>
          <w:spacing w:val="-1"/>
          <w:sz w:val="24"/>
        </w:rPr>
        <w:t xml:space="preserve"> </w:t>
      </w:r>
      <w:r>
        <w:rPr>
          <w:sz w:val="24"/>
        </w:rPr>
        <w:t>del equipo</w:t>
      </w:r>
      <w:r>
        <w:rPr>
          <w:spacing w:val="-1"/>
          <w:sz w:val="24"/>
        </w:rPr>
        <w:t xml:space="preserve"> </w:t>
      </w:r>
      <w:r>
        <w:rPr>
          <w:sz w:val="24"/>
        </w:rPr>
        <w:t>en</w:t>
      </w:r>
      <w:r>
        <w:rPr>
          <w:spacing w:val="-1"/>
          <w:sz w:val="24"/>
        </w:rPr>
        <w:t xml:space="preserve"> </w:t>
      </w:r>
      <w:r>
        <w:rPr>
          <w:sz w:val="24"/>
        </w:rPr>
        <w:t>el</w:t>
      </w:r>
      <w:r>
        <w:rPr>
          <w:spacing w:val="-1"/>
          <w:sz w:val="24"/>
        </w:rPr>
        <w:t xml:space="preserve"> </w:t>
      </w:r>
      <w:r>
        <w:rPr>
          <w:sz w:val="24"/>
        </w:rPr>
        <w:t>rubro</w:t>
      </w:r>
      <w:r>
        <w:rPr>
          <w:spacing w:val="1"/>
          <w:sz w:val="24"/>
        </w:rPr>
        <w:t xml:space="preserve"> </w:t>
      </w:r>
      <w:r>
        <w:rPr>
          <w:sz w:val="24"/>
        </w:rPr>
        <w:t>puede</w:t>
      </w:r>
      <w:r>
        <w:rPr>
          <w:spacing w:val="-2"/>
          <w:sz w:val="24"/>
        </w:rPr>
        <w:t xml:space="preserve"> </w:t>
      </w:r>
      <w:r>
        <w:rPr>
          <w:sz w:val="24"/>
        </w:rPr>
        <w:t>ser</w:t>
      </w:r>
      <w:r>
        <w:rPr>
          <w:spacing w:val="-1"/>
          <w:sz w:val="24"/>
        </w:rPr>
        <w:t xml:space="preserve"> </w:t>
      </w:r>
      <w:r>
        <w:rPr>
          <w:sz w:val="24"/>
        </w:rPr>
        <w:t xml:space="preserve">un riesgo </w:t>
      </w:r>
      <w:r>
        <w:rPr>
          <w:spacing w:val="-2"/>
          <w:sz w:val="24"/>
        </w:rPr>
        <w:t>operativo.</w:t>
      </w:r>
    </w:p>
    <w:p w:rsidR="006E50F6" w:rsidRDefault="00625789">
      <w:pPr>
        <w:pStyle w:val="Prrafodelista"/>
        <w:numPr>
          <w:ilvl w:val="0"/>
          <w:numId w:val="26"/>
        </w:numPr>
        <w:tabs>
          <w:tab w:val="left" w:pos="721"/>
        </w:tabs>
        <w:spacing w:before="138"/>
        <w:ind w:left="721"/>
        <w:rPr>
          <w:sz w:val="24"/>
        </w:rPr>
      </w:pPr>
      <w:r>
        <w:rPr>
          <w:sz w:val="24"/>
        </w:rPr>
        <w:t>Dependencia</w:t>
      </w:r>
      <w:r>
        <w:rPr>
          <w:spacing w:val="-2"/>
          <w:sz w:val="24"/>
        </w:rPr>
        <w:t xml:space="preserve"> </w:t>
      </w:r>
      <w:r>
        <w:rPr>
          <w:sz w:val="24"/>
        </w:rPr>
        <w:t>del</w:t>
      </w:r>
      <w:r>
        <w:rPr>
          <w:spacing w:val="1"/>
          <w:sz w:val="24"/>
        </w:rPr>
        <w:t xml:space="preserve"> </w:t>
      </w:r>
      <w:r>
        <w:rPr>
          <w:sz w:val="24"/>
        </w:rPr>
        <w:t>clima</w:t>
      </w:r>
      <w:r>
        <w:rPr>
          <w:spacing w:val="-1"/>
          <w:sz w:val="24"/>
        </w:rPr>
        <w:t xml:space="preserve"> </w:t>
      </w:r>
      <w:r>
        <w:rPr>
          <w:sz w:val="24"/>
        </w:rPr>
        <w:t>para</w:t>
      </w:r>
      <w:r>
        <w:rPr>
          <w:spacing w:val="-3"/>
          <w:sz w:val="24"/>
        </w:rPr>
        <w:t xml:space="preserve"> </w:t>
      </w:r>
      <w:r>
        <w:rPr>
          <w:sz w:val="24"/>
        </w:rPr>
        <w:t>garantizar</w:t>
      </w:r>
      <w:r>
        <w:rPr>
          <w:spacing w:val="-2"/>
          <w:sz w:val="24"/>
        </w:rPr>
        <w:t xml:space="preserve"> </w:t>
      </w:r>
      <w:r>
        <w:rPr>
          <w:sz w:val="24"/>
        </w:rPr>
        <w:t>la</w:t>
      </w:r>
      <w:r>
        <w:rPr>
          <w:spacing w:val="-3"/>
          <w:sz w:val="24"/>
        </w:rPr>
        <w:t xml:space="preserve"> </w:t>
      </w:r>
      <w:r>
        <w:rPr>
          <w:sz w:val="24"/>
        </w:rPr>
        <w:t>experiencia</w:t>
      </w:r>
      <w:r>
        <w:rPr>
          <w:spacing w:val="-1"/>
          <w:sz w:val="24"/>
        </w:rPr>
        <w:t xml:space="preserve"> </w:t>
      </w:r>
      <w:r>
        <w:rPr>
          <w:sz w:val="24"/>
        </w:rPr>
        <w:t>al</w:t>
      </w:r>
      <w:r>
        <w:rPr>
          <w:spacing w:val="-1"/>
          <w:sz w:val="24"/>
        </w:rPr>
        <w:t xml:space="preserve"> </w:t>
      </w:r>
      <w:r>
        <w:rPr>
          <w:sz w:val="24"/>
        </w:rPr>
        <w:t>aire</w:t>
      </w:r>
      <w:r>
        <w:rPr>
          <w:spacing w:val="-2"/>
          <w:sz w:val="24"/>
        </w:rPr>
        <w:t xml:space="preserve"> libre.</w:t>
      </w:r>
    </w:p>
    <w:p w:rsidR="006E50F6" w:rsidRDefault="006E50F6">
      <w:pPr>
        <w:pStyle w:val="Textoindependiente"/>
        <w:spacing w:before="273"/>
      </w:pPr>
    </w:p>
    <w:p w:rsidR="006E50F6" w:rsidRDefault="00625789">
      <w:pPr>
        <w:pStyle w:val="Textoindependiente"/>
        <w:ind w:left="2"/>
      </w:pPr>
      <w:r>
        <w:rPr>
          <w:spacing w:val="-2"/>
        </w:rPr>
        <w:t>Amenazas:</w:t>
      </w:r>
    </w:p>
    <w:p w:rsidR="006E50F6" w:rsidRDefault="006E50F6">
      <w:pPr>
        <w:pStyle w:val="Textoindependiente"/>
      </w:pPr>
    </w:p>
    <w:p w:rsidR="006E50F6" w:rsidRDefault="006E50F6">
      <w:pPr>
        <w:pStyle w:val="Textoindependiente"/>
        <w:spacing w:before="3"/>
      </w:pPr>
    </w:p>
    <w:p w:rsidR="006E50F6" w:rsidRDefault="00625789">
      <w:pPr>
        <w:pStyle w:val="Prrafodelista"/>
        <w:numPr>
          <w:ilvl w:val="0"/>
          <w:numId w:val="26"/>
        </w:numPr>
        <w:tabs>
          <w:tab w:val="left" w:pos="721"/>
        </w:tabs>
        <w:ind w:left="721"/>
        <w:rPr>
          <w:sz w:val="24"/>
        </w:rPr>
      </w:pPr>
      <w:r>
        <w:rPr>
          <w:sz w:val="24"/>
        </w:rPr>
        <w:t>Competencia</w:t>
      </w:r>
      <w:r>
        <w:rPr>
          <w:spacing w:val="-17"/>
          <w:sz w:val="24"/>
        </w:rPr>
        <w:t xml:space="preserve"> </w:t>
      </w:r>
      <w:r>
        <w:rPr>
          <w:sz w:val="24"/>
        </w:rPr>
        <w:t>creciente</w:t>
      </w:r>
      <w:r>
        <w:rPr>
          <w:spacing w:val="-15"/>
          <w:sz w:val="24"/>
        </w:rPr>
        <w:t xml:space="preserve"> </w:t>
      </w:r>
      <w:r>
        <w:rPr>
          <w:sz w:val="24"/>
        </w:rPr>
        <w:t>de</w:t>
      </w:r>
      <w:r>
        <w:rPr>
          <w:spacing w:val="-13"/>
          <w:sz w:val="24"/>
        </w:rPr>
        <w:t xml:space="preserve"> </w:t>
      </w:r>
      <w:proofErr w:type="spellStart"/>
      <w:r>
        <w:rPr>
          <w:sz w:val="24"/>
        </w:rPr>
        <w:t>rooftops</w:t>
      </w:r>
      <w:proofErr w:type="spellEnd"/>
      <w:r>
        <w:rPr>
          <w:spacing w:val="-14"/>
          <w:sz w:val="24"/>
        </w:rPr>
        <w:t xml:space="preserve"> </w:t>
      </w:r>
      <w:r>
        <w:rPr>
          <w:sz w:val="24"/>
        </w:rPr>
        <w:t>ya</w:t>
      </w:r>
      <w:r>
        <w:rPr>
          <w:spacing w:val="-15"/>
          <w:sz w:val="24"/>
        </w:rPr>
        <w:t xml:space="preserve"> </w:t>
      </w:r>
      <w:r>
        <w:rPr>
          <w:sz w:val="24"/>
        </w:rPr>
        <w:t>posicionados</w:t>
      </w:r>
      <w:r>
        <w:rPr>
          <w:spacing w:val="-13"/>
          <w:sz w:val="24"/>
        </w:rPr>
        <w:t xml:space="preserve"> </w:t>
      </w:r>
      <w:r>
        <w:rPr>
          <w:sz w:val="24"/>
        </w:rPr>
        <w:t>con</w:t>
      </w:r>
      <w:r>
        <w:rPr>
          <w:spacing w:val="-14"/>
          <w:sz w:val="24"/>
        </w:rPr>
        <w:t xml:space="preserve"> </w:t>
      </w:r>
      <w:r>
        <w:rPr>
          <w:sz w:val="24"/>
        </w:rPr>
        <w:t>reconocimiento</w:t>
      </w:r>
      <w:r>
        <w:rPr>
          <w:spacing w:val="-14"/>
          <w:sz w:val="24"/>
        </w:rPr>
        <w:t xml:space="preserve"> </w:t>
      </w:r>
      <w:r>
        <w:rPr>
          <w:sz w:val="24"/>
        </w:rPr>
        <w:t>de</w:t>
      </w:r>
      <w:r>
        <w:rPr>
          <w:spacing w:val="-14"/>
          <w:sz w:val="24"/>
        </w:rPr>
        <w:t xml:space="preserve"> </w:t>
      </w:r>
      <w:r>
        <w:rPr>
          <w:spacing w:val="-2"/>
          <w:sz w:val="24"/>
        </w:rPr>
        <w:t>marca.</w:t>
      </w:r>
    </w:p>
    <w:p w:rsidR="006E50F6" w:rsidRDefault="00625789">
      <w:pPr>
        <w:pStyle w:val="Prrafodelista"/>
        <w:numPr>
          <w:ilvl w:val="0"/>
          <w:numId w:val="26"/>
        </w:numPr>
        <w:tabs>
          <w:tab w:val="left" w:pos="721"/>
        </w:tabs>
        <w:spacing w:before="138"/>
        <w:ind w:left="721"/>
        <w:rPr>
          <w:sz w:val="24"/>
        </w:rPr>
      </w:pPr>
      <w:r>
        <w:rPr>
          <w:sz w:val="24"/>
        </w:rPr>
        <w:t>Cambios</w:t>
      </w:r>
      <w:r>
        <w:rPr>
          <w:spacing w:val="-6"/>
          <w:sz w:val="24"/>
        </w:rPr>
        <w:t xml:space="preserve"> </w:t>
      </w:r>
      <w:r>
        <w:rPr>
          <w:sz w:val="24"/>
        </w:rPr>
        <w:t>regulatorios</w:t>
      </w:r>
      <w:r>
        <w:rPr>
          <w:spacing w:val="-3"/>
          <w:sz w:val="24"/>
        </w:rPr>
        <w:t xml:space="preserve"> </w:t>
      </w:r>
      <w:r>
        <w:rPr>
          <w:sz w:val="24"/>
        </w:rPr>
        <w:t>en</w:t>
      </w:r>
      <w:r>
        <w:rPr>
          <w:spacing w:val="-2"/>
          <w:sz w:val="24"/>
        </w:rPr>
        <w:t xml:space="preserve"> </w:t>
      </w:r>
      <w:r>
        <w:rPr>
          <w:sz w:val="24"/>
        </w:rPr>
        <w:t>licencias</w:t>
      </w:r>
      <w:r>
        <w:rPr>
          <w:spacing w:val="-3"/>
          <w:sz w:val="24"/>
        </w:rPr>
        <w:t xml:space="preserve"> </w:t>
      </w:r>
      <w:r>
        <w:rPr>
          <w:sz w:val="24"/>
        </w:rPr>
        <w:t>municipales</w:t>
      </w:r>
      <w:r>
        <w:rPr>
          <w:spacing w:val="-4"/>
          <w:sz w:val="24"/>
        </w:rPr>
        <w:t xml:space="preserve"> </w:t>
      </w:r>
      <w:r>
        <w:rPr>
          <w:sz w:val="24"/>
        </w:rPr>
        <w:t>o</w:t>
      </w:r>
      <w:r>
        <w:rPr>
          <w:spacing w:val="-2"/>
          <w:sz w:val="24"/>
        </w:rPr>
        <w:t xml:space="preserve"> </w:t>
      </w:r>
      <w:r>
        <w:rPr>
          <w:sz w:val="24"/>
        </w:rPr>
        <w:t>restricciones</w:t>
      </w:r>
      <w:r>
        <w:rPr>
          <w:spacing w:val="-4"/>
          <w:sz w:val="24"/>
        </w:rPr>
        <w:t xml:space="preserve"> </w:t>
      </w:r>
      <w:r>
        <w:rPr>
          <w:sz w:val="24"/>
        </w:rPr>
        <w:t>por</w:t>
      </w:r>
      <w:r>
        <w:rPr>
          <w:spacing w:val="-1"/>
          <w:sz w:val="24"/>
        </w:rPr>
        <w:t xml:space="preserve"> </w:t>
      </w:r>
      <w:r>
        <w:rPr>
          <w:spacing w:val="-2"/>
          <w:sz w:val="24"/>
        </w:rPr>
        <w:t>ruido/horarios.</w:t>
      </w:r>
    </w:p>
    <w:p w:rsidR="006E50F6" w:rsidRDefault="00625789">
      <w:pPr>
        <w:pStyle w:val="Prrafodelista"/>
        <w:numPr>
          <w:ilvl w:val="0"/>
          <w:numId w:val="26"/>
        </w:numPr>
        <w:tabs>
          <w:tab w:val="left" w:pos="721"/>
        </w:tabs>
        <w:spacing w:before="135"/>
        <w:ind w:left="721"/>
        <w:rPr>
          <w:sz w:val="24"/>
        </w:rPr>
      </w:pPr>
      <w:r>
        <w:rPr>
          <w:sz w:val="24"/>
        </w:rPr>
        <w:t>Posible</w:t>
      </w:r>
      <w:r>
        <w:rPr>
          <w:spacing w:val="-4"/>
          <w:sz w:val="24"/>
        </w:rPr>
        <w:t xml:space="preserve"> </w:t>
      </w:r>
      <w:r>
        <w:rPr>
          <w:sz w:val="24"/>
        </w:rPr>
        <w:t>resistencia</w:t>
      </w:r>
      <w:r>
        <w:rPr>
          <w:spacing w:val="-1"/>
          <w:sz w:val="24"/>
        </w:rPr>
        <w:t xml:space="preserve"> </w:t>
      </w:r>
      <w:r>
        <w:rPr>
          <w:sz w:val="24"/>
        </w:rPr>
        <w:t>de</w:t>
      </w:r>
      <w:r>
        <w:rPr>
          <w:spacing w:val="-3"/>
          <w:sz w:val="24"/>
        </w:rPr>
        <w:t xml:space="preserve"> </w:t>
      </w:r>
      <w:r>
        <w:rPr>
          <w:sz w:val="24"/>
        </w:rPr>
        <w:t>parte</w:t>
      </w:r>
      <w:r>
        <w:rPr>
          <w:spacing w:val="-1"/>
          <w:sz w:val="24"/>
        </w:rPr>
        <w:t xml:space="preserve"> </w:t>
      </w:r>
      <w:r>
        <w:rPr>
          <w:sz w:val="24"/>
        </w:rPr>
        <w:t>del</w:t>
      </w:r>
      <w:r>
        <w:rPr>
          <w:spacing w:val="-1"/>
          <w:sz w:val="24"/>
        </w:rPr>
        <w:t xml:space="preserve"> </w:t>
      </w:r>
      <w:r>
        <w:rPr>
          <w:sz w:val="24"/>
        </w:rPr>
        <w:t>público</w:t>
      </w:r>
      <w:r>
        <w:rPr>
          <w:spacing w:val="-1"/>
          <w:sz w:val="24"/>
        </w:rPr>
        <w:t xml:space="preserve"> </w:t>
      </w:r>
      <w:r>
        <w:rPr>
          <w:sz w:val="24"/>
        </w:rPr>
        <w:t>tradicional</w:t>
      </w:r>
      <w:r>
        <w:rPr>
          <w:spacing w:val="1"/>
          <w:sz w:val="24"/>
        </w:rPr>
        <w:t xml:space="preserve"> </w:t>
      </w:r>
      <w:r>
        <w:rPr>
          <w:sz w:val="24"/>
        </w:rPr>
        <w:t>al</w:t>
      </w:r>
      <w:r>
        <w:rPr>
          <w:spacing w:val="-1"/>
          <w:sz w:val="24"/>
        </w:rPr>
        <w:t xml:space="preserve"> </w:t>
      </w:r>
      <w:r>
        <w:rPr>
          <w:sz w:val="24"/>
        </w:rPr>
        <w:t>modelo</w:t>
      </w:r>
      <w:r>
        <w:rPr>
          <w:spacing w:val="-1"/>
          <w:sz w:val="24"/>
        </w:rPr>
        <w:t xml:space="preserve"> </w:t>
      </w:r>
      <w:r>
        <w:rPr>
          <w:sz w:val="24"/>
        </w:rPr>
        <w:t>de</w:t>
      </w:r>
      <w:r>
        <w:rPr>
          <w:spacing w:val="-1"/>
          <w:sz w:val="24"/>
        </w:rPr>
        <w:t xml:space="preserve"> </w:t>
      </w:r>
      <w:r>
        <w:rPr>
          <w:spacing w:val="-2"/>
          <w:sz w:val="24"/>
        </w:rPr>
        <w:t>autoservicio.</w:t>
      </w:r>
    </w:p>
    <w:p w:rsidR="006E50F6" w:rsidRDefault="006E50F6">
      <w:pPr>
        <w:pStyle w:val="Textoindependiente"/>
      </w:pPr>
    </w:p>
    <w:p w:rsidR="006E50F6" w:rsidRDefault="006E50F6">
      <w:pPr>
        <w:pStyle w:val="Textoindependiente"/>
        <w:spacing w:before="158"/>
      </w:pPr>
    </w:p>
    <w:p w:rsidR="006E50F6" w:rsidRDefault="00625789">
      <w:pPr>
        <w:pStyle w:val="Prrafodelista"/>
        <w:numPr>
          <w:ilvl w:val="1"/>
          <w:numId w:val="31"/>
        </w:numPr>
        <w:tabs>
          <w:tab w:val="left" w:pos="721"/>
        </w:tabs>
        <w:ind w:left="721"/>
        <w:rPr>
          <w:sz w:val="24"/>
        </w:rPr>
      </w:pPr>
      <w:bookmarkStart w:id="28" w:name="_bookmark27"/>
      <w:bookmarkEnd w:id="28"/>
      <w:r>
        <w:rPr>
          <w:sz w:val="24"/>
        </w:rPr>
        <w:t>Las</w:t>
      </w:r>
      <w:r>
        <w:rPr>
          <w:spacing w:val="-3"/>
          <w:sz w:val="24"/>
        </w:rPr>
        <w:t xml:space="preserve"> </w:t>
      </w:r>
      <w:r>
        <w:rPr>
          <w:sz w:val="24"/>
        </w:rPr>
        <w:t>cinco</w:t>
      </w:r>
      <w:r>
        <w:rPr>
          <w:spacing w:val="-1"/>
          <w:sz w:val="24"/>
        </w:rPr>
        <w:t xml:space="preserve"> </w:t>
      </w:r>
      <w:r>
        <w:rPr>
          <w:sz w:val="24"/>
        </w:rPr>
        <w:t>fuerzas</w:t>
      </w:r>
      <w:r>
        <w:rPr>
          <w:spacing w:val="-2"/>
          <w:sz w:val="24"/>
        </w:rPr>
        <w:t xml:space="preserve"> </w:t>
      </w:r>
      <w:r>
        <w:rPr>
          <w:sz w:val="24"/>
        </w:rPr>
        <w:t>de</w:t>
      </w:r>
      <w:r>
        <w:rPr>
          <w:spacing w:val="-2"/>
          <w:sz w:val="24"/>
        </w:rPr>
        <w:t xml:space="preserve"> </w:t>
      </w:r>
      <w:proofErr w:type="spellStart"/>
      <w:r>
        <w:rPr>
          <w:spacing w:val="-2"/>
          <w:sz w:val="24"/>
        </w:rPr>
        <w:t>Porter</w:t>
      </w:r>
      <w:proofErr w:type="spellEnd"/>
    </w:p>
    <w:p w:rsidR="006E50F6" w:rsidRDefault="006E50F6">
      <w:pPr>
        <w:pStyle w:val="Textoindependiente"/>
        <w:spacing w:before="240"/>
      </w:pPr>
    </w:p>
    <w:p w:rsidR="006E50F6" w:rsidRDefault="00625789">
      <w:pPr>
        <w:pStyle w:val="Textoindependiente"/>
        <w:spacing w:line="360" w:lineRule="auto"/>
        <w:ind w:left="2" w:right="707"/>
        <w:jc w:val="both"/>
      </w:pPr>
      <w:r>
        <w:t>El análisis estructural de una industria permite comprender la dinámica competitiva que condiciona su rentabilidad y su grado de atractivo para la inversión.</w:t>
      </w:r>
    </w:p>
    <w:p w:rsidR="006E50F6" w:rsidRDefault="006E50F6">
      <w:pPr>
        <w:pStyle w:val="Textoindependiente"/>
        <w:spacing w:before="140"/>
      </w:pPr>
    </w:p>
    <w:p w:rsidR="006E50F6" w:rsidRDefault="00625789">
      <w:pPr>
        <w:pStyle w:val="Textoindependiente"/>
        <w:spacing w:line="360" w:lineRule="auto"/>
        <w:ind w:left="2" w:right="704"/>
        <w:jc w:val="both"/>
      </w:pPr>
      <w:r>
        <w:t>De</w:t>
      </w:r>
      <w:r>
        <w:rPr>
          <w:spacing w:val="-2"/>
        </w:rPr>
        <w:t xml:space="preserve"> </w:t>
      </w:r>
      <w:r>
        <w:t xml:space="preserve">acuerdo con </w:t>
      </w:r>
      <w:proofErr w:type="spellStart"/>
      <w:r>
        <w:t>Porter</w:t>
      </w:r>
      <w:proofErr w:type="spellEnd"/>
      <w:r>
        <w:t xml:space="preserve"> (1980),</w:t>
      </w:r>
      <w:r>
        <w:rPr>
          <w:spacing w:val="-1"/>
        </w:rPr>
        <w:t xml:space="preserve"> </w:t>
      </w:r>
      <w:r>
        <w:t>las</w:t>
      </w:r>
      <w:r>
        <w:rPr>
          <w:spacing w:val="-1"/>
        </w:rPr>
        <w:t xml:space="preserve"> </w:t>
      </w:r>
      <w:r>
        <w:t>empresas no compiten</w:t>
      </w:r>
      <w:r>
        <w:rPr>
          <w:spacing w:val="-1"/>
        </w:rPr>
        <w:t xml:space="preserve"> </w:t>
      </w:r>
      <w:r>
        <w:t>únicamente</w:t>
      </w:r>
      <w:r>
        <w:rPr>
          <w:spacing w:val="-1"/>
        </w:rPr>
        <w:t xml:space="preserve"> </w:t>
      </w:r>
      <w:r>
        <w:t>contra</w:t>
      </w:r>
      <w:r>
        <w:rPr>
          <w:spacing w:val="-1"/>
        </w:rPr>
        <w:t xml:space="preserve"> </w:t>
      </w:r>
      <w:r>
        <w:t>otras firmas del mismo s</w:t>
      </w:r>
      <w:r>
        <w:t xml:space="preserve">ector, sino también contra las fuerzas que determinan la intensidad de esa competencia: la amenaza de nuevos entrantes, el poder de los proveedores, el poder de los clientes, la amenaza de productos sustitutos y la rivalidad entre competidores </w:t>
      </w:r>
      <w:r>
        <w:rPr>
          <w:spacing w:val="-2"/>
        </w:rPr>
        <w:t>existentes.</w:t>
      </w:r>
    </w:p>
    <w:p w:rsidR="006E50F6" w:rsidRDefault="006E50F6">
      <w:pPr>
        <w:pStyle w:val="Textoindependiente"/>
        <w:spacing w:line="360" w:lineRule="auto"/>
        <w:jc w:val="both"/>
        <w:sectPr w:rsidR="006E50F6">
          <w:pgSz w:w="11910" w:h="16840"/>
          <w:pgMar w:top="1320" w:right="992" w:bottom="1180" w:left="1700" w:header="0" w:footer="998" w:gutter="0"/>
          <w:cols w:space="720"/>
        </w:sectPr>
      </w:pPr>
    </w:p>
    <w:p w:rsidR="006E50F6" w:rsidRDefault="00625789">
      <w:pPr>
        <w:pStyle w:val="Textoindependiente"/>
        <w:spacing w:before="79" w:line="360" w:lineRule="auto"/>
        <w:ind w:left="2" w:right="709"/>
        <w:jc w:val="both"/>
      </w:pPr>
      <w:r>
        <w:lastRenderedPageBreak/>
        <w:t xml:space="preserve">En el caso del sector gastronómico y de </w:t>
      </w:r>
      <w:proofErr w:type="spellStart"/>
      <w:r>
        <w:t>rooftops</w:t>
      </w:r>
      <w:proofErr w:type="spellEnd"/>
      <w:r>
        <w:t xml:space="preserve"> en Lima, este modelo resulta particularmente relevante, ya que el dinamismo del turismo urbano, la digitalización del consumo</w:t>
      </w:r>
      <w:r>
        <w:rPr>
          <w:spacing w:val="-7"/>
        </w:rPr>
        <w:t xml:space="preserve"> </w:t>
      </w:r>
      <w:r>
        <w:t>y</w:t>
      </w:r>
      <w:r>
        <w:rPr>
          <w:spacing w:val="-7"/>
        </w:rPr>
        <w:t xml:space="preserve"> </w:t>
      </w:r>
      <w:r>
        <w:t>la</w:t>
      </w:r>
      <w:r>
        <w:rPr>
          <w:spacing w:val="-7"/>
        </w:rPr>
        <w:t xml:space="preserve"> </w:t>
      </w:r>
      <w:r>
        <w:t>búsqueda</w:t>
      </w:r>
      <w:r>
        <w:rPr>
          <w:spacing w:val="-8"/>
        </w:rPr>
        <w:t xml:space="preserve"> </w:t>
      </w:r>
      <w:r>
        <w:t>de</w:t>
      </w:r>
      <w:r>
        <w:rPr>
          <w:spacing w:val="-8"/>
        </w:rPr>
        <w:t xml:space="preserve"> </w:t>
      </w:r>
      <w:r>
        <w:t>experiencias</w:t>
      </w:r>
      <w:r>
        <w:rPr>
          <w:spacing w:val="-7"/>
        </w:rPr>
        <w:t xml:space="preserve"> </w:t>
      </w:r>
      <w:r>
        <w:t>diferenciadas</w:t>
      </w:r>
      <w:r>
        <w:rPr>
          <w:spacing w:val="-7"/>
        </w:rPr>
        <w:t xml:space="preserve"> </w:t>
      </w:r>
      <w:r>
        <w:t>han</w:t>
      </w:r>
      <w:r>
        <w:rPr>
          <w:spacing w:val="-7"/>
        </w:rPr>
        <w:t xml:space="preserve"> </w:t>
      </w:r>
      <w:r>
        <w:t>modificado</w:t>
      </w:r>
      <w:r>
        <w:rPr>
          <w:spacing w:val="-7"/>
        </w:rPr>
        <w:t xml:space="preserve"> </w:t>
      </w:r>
      <w:r>
        <w:t>significativamente el entorno competitivo en los últimos años.</w:t>
      </w:r>
    </w:p>
    <w:p w:rsidR="006E50F6" w:rsidRDefault="006E50F6">
      <w:pPr>
        <w:pStyle w:val="Textoindependiente"/>
      </w:pPr>
    </w:p>
    <w:p w:rsidR="006E50F6" w:rsidRDefault="006E50F6">
      <w:pPr>
        <w:pStyle w:val="Textoindependiente"/>
        <w:spacing w:before="67"/>
      </w:pPr>
    </w:p>
    <w:p w:rsidR="006E50F6" w:rsidRDefault="00625789">
      <w:pPr>
        <w:pStyle w:val="Prrafodelista"/>
        <w:numPr>
          <w:ilvl w:val="2"/>
          <w:numId w:val="31"/>
        </w:numPr>
        <w:tabs>
          <w:tab w:val="left" w:pos="1081"/>
        </w:tabs>
        <w:spacing w:before="1"/>
        <w:ind w:left="1081"/>
        <w:rPr>
          <w:sz w:val="24"/>
        </w:rPr>
      </w:pPr>
      <w:bookmarkStart w:id="29" w:name="_bookmark28"/>
      <w:bookmarkEnd w:id="29"/>
      <w:r>
        <w:rPr>
          <w:sz w:val="24"/>
        </w:rPr>
        <w:t>Rivalidad</w:t>
      </w:r>
      <w:r>
        <w:rPr>
          <w:spacing w:val="-2"/>
          <w:sz w:val="24"/>
        </w:rPr>
        <w:t xml:space="preserve"> </w:t>
      </w:r>
      <w:r>
        <w:rPr>
          <w:sz w:val="24"/>
        </w:rPr>
        <w:t>entre</w:t>
      </w:r>
      <w:r>
        <w:rPr>
          <w:spacing w:val="-2"/>
          <w:sz w:val="24"/>
        </w:rPr>
        <w:t xml:space="preserve"> </w:t>
      </w:r>
      <w:r>
        <w:rPr>
          <w:sz w:val="24"/>
        </w:rPr>
        <w:t>competidores</w:t>
      </w:r>
      <w:r>
        <w:rPr>
          <w:spacing w:val="-2"/>
          <w:sz w:val="24"/>
        </w:rPr>
        <w:t xml:space="preserve"> existentes</w:t>
      </w:r>
    </w:p>
    <w:p w:rsidR="006E50F6" w:rsidRDefault="006E50F6">
      <w:pPr>
        <w:pStyle w:val="Textoindependiente"/>
        <w:spacing w:before="237"/>
      </w:pPr>
    </w:p>
    <w:p w:rsidR="006E50F6" w:rsidRDefault="00625789">
      <w:pPr>
        <w:pStyle w:val="Textoindependiente"/>
        <w:ind w:left="2"/>
        <w:jc w:val="both"/>
      </w:pPr>
      <w:r>
        <w:t>La</w:t>
      </w:r>
      <w:r>
        <w:rPr>
          <w:spacing w:val="-6"/>
        </w:rPr>
        <w:t xml:space="preserve"> </w:t>
      </w:r>
      <w:r>
        <w:t>rivalidad</w:t>
      </w:r>
      <w:r>
        <w:rPr>
          <w:spacing w:val="-1"/>
        </w:rPr>
        <w:t xml:space="preserve"> </w:t>
      </w:r>
      <w:r>
        <w:t>competitiva</w:t>
      </w:r>
      <w:r>
        <w:rPr>
          <w:spacing w:val="-2"/>
        </w:rPr>
        <w:t xml:space="preserve"> </w:t>
      </w:r>
      <w:r>
        <w:t>en</w:t>
      </w:r>
      <w:r>
        <w:rPr>
          <w:spacing w:val="-1"/>
        </w:rPr>
        <w:t xml:space="preserve"> </w:t>
      </w:r>
      <w:r>
        <w:t>el</w:t>
      </w:r>
      <w:r>
        <w:rPr>
          <w:spacing w:val="-1"/>
        </w:rPr>
        <w:t xml:space="preserve"> </w:t>
      </w:r>
      <w:r>
        <w:t>sector</w:t>
      </w:r>
      <w:r>
        <w:rPr>
          <w:spacing w:val="-1"/>
        </w:rPr>
        <w:t xml:space="preserve"> </w:t>
      </w:r>
      <w:r>
        <w:t>de</w:t>
      </w:r>
      <w:r>
        <w:rPr>
          <w:spacing w:val="-2"/>
        </w:rPr>
        <w:t xml:space="preserve"> </w:t>
      </w:r>
      <w:proofErr w:type="spellStart"/>
      <w:r>
        <w:t>rooftops</w:t>
      </w:r>
      <w:proofErr w:type="spellEnd"/>
      <w:r>
        <w:rPr>
          <w:spacing w:val="-2"/>
        </w:rPr>
        <w:t xml:space="preserve"> </w:t>
      </w:r>
      <w:r>
        <w:t>y</w:t>
      </w:r>
      <w:r>
        <w:rPr>
          <w:spacing w:val="1"/>
        </w:rPr>
        <w:t xml:space="preserve"> </w:t>
      </w:r>
      <w:proofErr w:type="spellStart"/>
      <w:r>
        <w:t>restobares</w:t>
      </w:r>
      <w:proofErr w:type="spellEnd"/>
      <w:r>
        <w:rPr>
          <w:spacing w:val="-2"/>
        </w:rPr>
        <w:t xml:space="preserve"> </w:t>
      </w:r>
      <w:r>
        <w:t>de</w:t>
      </w:r>
      <w:r>
        <w:rPr>
          <w:spacing w:val="-2"/>
        </w:rPr>
        <w:t xml:space="preserve"> </w:t>
      </w:r>
      <w:r>
        <w:t>Lima</w:t>
      </w:r>
      <w:r>
        <w:rPr>
          <w:spacing w:val="-2"/>
        </w:rPr>
        <w:t xml:space="preserve"> </w:t>
      </w:r>
      <w:r>
        <w:t>es</w:t>
      </w:r>
      <w:r>
        <w:rPr>
          <w:spacing w:val="1"/>
        </w:rPr>
        <w:t xml:space="preserve"> </w:t>
      </w:r>
      <w:r>
        <w:rPr>
          <w:spacing w:val="-2"/>
        </w:rPr>
        <w:t>alta.</w:t>
      </w:r>
    </w:p>
    <w:p w:rsidR="006E50F6" w:rsidRDefault="00625789">
      <w:pPr>
        <w:pStyle w:val="Textoindependiente"/>
        <w:spacing w:before="139" w:line="360" w:lineRule="auto"/>
        <w:ind w:left="2" w:right="703"/>
        <w:jc w:val="both"/>
      </w:pPr>
      <w:r>
        <w:t>Durante la última década, la capital peruana ha consolidado su reputac</w:t>
      </w:r>
      <w:r>
        <w:t xml:space="preserve">ión como uno de los principales destinos gastronómicos de América Latina, impulsando la apertura de bares y restaurantes de alto nivel en distritos como Miraflores, Barranco, San Isidro y </w:t>
      </w:r>
      <w:r>
        <w:rPr>
          <w:spacing w:val="-2"/>
        </w:rPr>
        <w:t>Surco.</w:t>
      </w:r>
    </w:p>
    <w:p w:rsidR="006E50F6" w:rsidRDefault="006E50F6">
      <w:pPr>
        <w:pStyle w:val="Textoindependiente"/>
        <w:spacing w:before="138"/>
      </w:pPr>
    </w:p>
    <w:p w:rsidR="006E50F6" w:rsidRDefault="00625789">
      <w:pPr>
        <w:pStyle w:val="Textoindependiente"/>
        <w:spacing w:line="360" w:lineRule="auto"/>
        <w:ind w:left="2" w:right="705"/>
        <w:jc w:val="both"/>
      </w:pPr>
      <w:r>
        <w:t>La competencia se centra en la diferenciación por experienci</w:t>
      </w:r>
      <w:r>
        <w:t xml:space="preserve">a, más que por precio. Los establecimientos compiten mediante el diseño de ambientes atractivos, la calidad culinaria, la </w:t>
      </w:r>
      <w:proofErr w:type="spellStart"/>
      <w:r>
        <w:t>coctelería</w:t>
      </w:r>
      <w:proofErr w:type="spellEnd"/>
      <w:r>
        <w:t xml:space="preserve"> de autor, la atención personalizada y la vista panorámica. En Miraflores, por ejemplo, se observan referentes consolidados </w:t>
      </w:r>
      <w:r>
        <w:t xml:space="preserve">como 27 Tapas, </w:t>
      </w:r>
      <w:proofErr w:type="spellStart"/>
      <w:r>
        <w:t>Ambra</w:t>
      </w:r>
      <w:proofErr w:type="spellEnd"/>
      <w:r>
        <w:t xml:space="preserve"> </w:t>
      </w:r>
      <w:proofErr w:type="spellStart"/>
      <w:r>
        <w:t>Rooftop</w:t>
      </w:r>
      <w:proofErr w:type="spellEnd"/>
      <w:r>
        <w:t xml:space="preserve"> Bar, </w:t>
      </w:r>
      <w:proofErr w:type="spellStart"/>
      <w:r>
        <w:t>Rooftop</w:t>
      </w:r>
      <w:proofErr w:type="spellEnd"/>
      <w:r>
        <w:t xml:space="preserve"> 128 e Insumo </w:t>
      </w:r>
      <w:proofErr w:type="spellStart"/>
      <w:r>
        <w:t>Rooftop</w:t>
      </w:r>
      <w:proofErr w:type="spellEnd"/>
      <w:r>
        <w:t xml:space="preserve"> Bar, todos ellos con estilos distintos pero dirigidos al mismo público urbano de niveles socioeconómicos</w:t>
      </w:r>
      <w:r>
        <w:rPr>
          <w:spacing w:val="-6"/>
        </w:rPr>
        <w:t xml:space="preserve"> </w:t>
      </w:r>
      <w:r>
        <w:t>A</w:t>
      </w:r>
      <w:r>
        <w:rPr>
          <w:spacing w:val="-3"/>
        </w:rPr>
        <w:t xml:space="preserve"> </w:t>
      </w:r>
      <w:r>
        <w:t>y B (Gestión, 2024).</w:t>
      </w:r>
    </w:p>
    <w:p w:rsidR="006E50F6" w:rsidRDefault="006E50F6">
      <w:pPr>
        <w:pStyle w:val="Textoindependiente"/>
        <w:spacing w:before="137"/>
      </w:pPr>
    </w:p>
    <w:p w:rsidR="006E50F6" w:rsidRDefault="00625789">
      <w:pPr>
        <w:pStyle w:val="Textoindependiente"/>
        <w:ind w:left="2"/>
        <w:jc w:val="both"/>
      </w:pPr>
      <w:r>
        <w:t>La</w:t>
      </w:r>
      <w:r>
        <w:rPr>
          <w:spacing w:val="-3"/>
        </w:rPr>
        <w:t xml:space="preserve"> </w:t>
      </w:r>
      <w:r>
        <w:t>rivalidad</w:t>
      </w:r>
      <w:r>
        <w:rPr>
          <w:spacing w:val="-1"/>
        </w:rPr>
        <w:t xml:space="preserve"> </w:t>
      </w:r>
      <w:r>
        <w:t>se</w:t>
      </w:r>
      <w:r>
        <w:rPr>
          <w:spacing w:val="-2"/>
        </w:rPr>
        <w:t xml:space="preserve"> </w:t>
      </w:r>
      <w:r>
        <w:t>intensifica</w:t>
      </w:r>
      <w:r>
        <w:rPr>
          <w:spacing w:val="-2"/>
        </w:rPr>
        <w:t xml:space="preserve"> </w:t>
      </w:r>
      <w:r>
        <w:t>por</w:t>
      </w:r>
      <w:r>
        <w:rPr>
          <w:spacing w:val="-1"/>
        </w:rPr>
        <w:t xml:space="preserve"> </w:t>
      </w:r>
      <w:r>
        <w:t>tres</w:t>
      </w:r>
      <w:r>
        <w:rPr>
          <w:spacing w:val="-2"/>
        </w:rPr>
        <w:t xml:space="preserve"> </w:t>
      </w:r>
      <w:r>
        <w:t>factores</w:t>
      </w:r>
      <w:r>
        <w:rPr>
          <w:spacing w:val="-1"/>
        </w:rPr>
        <w:t xml:space="preserve"> </w:t>
      </w:r>
      <w:r>
        <w:rPr>
          <w:spacing w:val="-2"/>
        </w:rPr>
        <w:t>principales:</w:t>
      </w:r>
    </w:p>
    <w:p w:rsidR="006E50F6" w:rsidRDefault="006E50F6">
      <w:pPr>
        <w:pStyle w:val="Textoindependiente"/>
      </w:pPr>
    </w:p>
    <w:p w:rsidR="006E50F6" w:rsidRDefault="006E50F6">
      <w:pPr>
        <w:pStyle w:val="Textoindependiente"/>
        <w:spacing w:before="2"/>
      </w:pPr>
    </w:p>
    <w:p w:rsidR="006E50F6" w:rsidRDefault="00625789">
      <w:pPr>
        <w:pStyle w:val="Prrafodelista"/>
        <w:numPr>
          <w:ilvl w:val="3"/>
          <w:numId w:val="31"/>
        </w:numPr>
        <w:tabs>
          <w:tab w:val="left" w:pos="721"/>
        </w:tabs>
        <w:spacing w:before="1" w:line="350" w:lineRule="auto"/>
        <w:ind w:left="721" w:right="710"/>
        <w:rPr>
          <w:sz w:val="24"/>
        </w:rPr>
      </w:pPr>
      <w:r>
        <w:rPr>
          <w:sz w:val="24"/>
        </w:rPr>
        <w:t>Alta concentración geográfica, ya que la mayoría de locales se ubican en zonas turísticas con limitada disponibilidad de espacios.</w:t>
      </w:r>
    </w:p>
    <w:p w:rsidR="006E50F6" w:rsidRDefault="006E50F6">
      <w:pPr>
        <w:pStyle w:val="Textoindependiente"/>
        <w:spacing w:before="151"/>
      </w:pPr>
    </w:p>
    <w:p w:rsidR="006E50F6" w:rsidRDefault="00625789">
      <w:pPr>
        <w:pStyle w:val="Prrafodelista"/>
        <w:numPr>
          <w:ilvl w:val="3"/>
          <w:numId w:val="31"/>
        </w:numPr>
        <w:tabs>
          <w:tab w:val="left" w:pos="721"/>
        </w:tabs>
        <w:spacing w:line="350" w:lineRule="auto"/>
        <w:ind w:left="721" w:right="709"/>
        <w:rPr>
          <w:sz w:val="24"/>
        </w:rPr>
      </w:pPr>
      <w:r>
        <w:rPr>
          <w:sz w:val="24"/>
        </w:rPr>
        <w:t>Creciente</w:t>
      </w:r>
      <w:r>
        <w:rPr>
          <w:spacing w:val="39"/>
          <w:sz w:val="24"/>
        </w:rPr>
        <w:t xml:space="preserve"> </w:t>
      </w:r>
      <w:r>
        <w:rPr>
          <w:sz w:val="24"/>
        </w:rPr>
        <w:t>inversión</w:t>
      </w:r>
      <w:r>
        <w:rPr>
          <w:spacing w:val="39"/>
          <w:sz w:val="24"/>
        </w:rPr>
        <w:t xml:space="preserve"> </w:t>
      </w:r>
      <w:r>
        <w:rPr>
          <w:sz w:val="24"/>
        </w:rPr>
        <w:t>en</w:t>
      </w:r>
      <w:r>
        <w:rPr>
          <w:spacing w:val="40"/>
          <w:sz w:val="24"/>
        </w:rPr>
        <w:t xml:space="preserve"> </w:t>
      </w:r>
      <w:r>
        <w:rPr>
          <w:sz w:val="24"/>
        </w:rPr>
        <w:t>ambientación</w:t>
      </w:r>
      <w:r>
        <w:rPr>
          <w:spacing w:val="40"/>
          <w:sz w:val="24"/>
        </w:rPr>
        <w:t xml:space="preserve"> </w:t>
      </w:r>
      <w:r>
        <w:rPr>
          <w:sz w:val="24"/>
        </w:rPr>
        <w:t>y</w:t>
      </w:r>
      <w:r>
        <w:rPr>
          <w:spacing w:val="39"/>
          <w:sz w:val="24"/>
        </w:rPr>
        <w:t xml:space="preserve"> </w:t>
      </w:r>
      <w:proofErr w:type="spellStart"/>
      <w:r>
        <w:rPr>
          <w:sz w:val="24"/>
        </w:rPr>
        <w:t>branding</w:t>
      </w:r>
      <w:proofErr w:type="spellEnd"/>
      <w:r>
        <w:rPr>
          <w:sz w:val="24"/>
        </w:rPr>
        <w:t>,</w:t>
      </w:r>
      <w:r>
        <w:rPr>
          <w:spacing w:val="39"/>
          <w:sz w:val="24"/>
        </w:rPr>
        <w:t xml:space="preserve"> </w:t>
      </w:r>
      <w:r>
        <w:rPr>
          <w:sz w:val="24"/>
        </w:rPr>
        <w:t>que</w:t>
      </w:r>
      <w:r>
        <w:rPr>
          <w:spacing w:val="39"/>
          <w:sz w:val="24"/>
        </w:rPr>
        <w:t xml:space="preserve"> </w:t>
      </w:r>
      <w:r>
        <w:rPr>
          <w:sz w:val="24"/>
        </w:rPr>
        <w:t>eleva</w:t>
      </w:r>
      <w:r>
        <w:rPr>
          <w:spacing w:val="39"/>
          <w:sz w:val="24"/>
        </w:rPr>
        <w:t xml:space="preserve"> </w:t>
      </w:r>
      <w:r>
        <w:rPr>
          <w:sz w:val="24"/>
        </w:rPr>
        <w:t>los</w:t>
      </w:r>
      <w:r>
        <w:rPr>
          <w:spacing w:val="40"/>
          <w:sz w:val="24"/>
        </w:rPr>
        <w:t xml:space="preserve"> </w:t>
      </w:r>
      <w:r>
        <w:rPr>
          <w:sz w:val="24"/>
        </w:rPr>
        <w:t>costos</w:t>
      </w:r>
      <w:r>
        <w:rPr>
          <w:spacing w:val="40"/>
          <w:sz w:val="24"/>
        </w:rPr>
        <w:t xml:space="preserve"> </w:t>
      </w:r>
      <w:r>
        <w:rPr>
          <w:sz w:val="24"/>
        </w:rPr>
        <w:t>fijos</w:t>
      </w:r>
      <w:r>
        <w:rPr>
          <w:spacing w:val="40"/>
          <w:sz w:val="24"/>
        </w:rPr>
        <w:t xml:space="preserve"> </w:t>
      </w:r>
      <w:r>
        <w:rPr>
          <w:sz w:val="24"/>
        </w:rPr>
        <w:t>y obliga a mantener un flujo constante de cliente</w:t>
      </w:r>
      <w:r>
        <w:rPr>
          <w:sz w:val="24"/>
        </w:rPr>
        <w:t>s.</w:t>
      </w:r>
    </w:p>
    <w:p w:rsidR="006E50F6" w:rsidRDefault="006E50F6">
      <w:pPr>
        <w:pStyle w:val="Textoindependiente"/>
        <w:spacing w:before="153"/>
      </w:pPr>
    </w:p>
    <w:p w:rsidR="006E50F6" w:rsidRDefault="00625789">
      <w:pPr>
        <w:pStyle w:val="Prrafodelista"/>
        <w:numPr>
          <w:ilvl w:val="3"/>
          <w:numId w:val="31"/>
        </w:numPr>
        <w:tabs>
          <w:tab w:val="left" w:pos="721"/>
        </w:tabs>
        <w:spacing w:line="348" w:lineRule="auto"/>
        <w:ind w:left="721" w:right="709"/>
        <w:rPr>
          <w:sz w:val="24"/>
        </w:rPr>
      </w:pPr>
      <w:r>
        <w:rPr>
          <w:sz w:val="24"/>
        </w:rPr>
        <w:t>Consumidor</w:t>
      </w:r>
      <w:r>
        <w:rPr>
          <w:spacing w:val="80"/>
          <w:sz w:val="24"/>
        </w:rPr>
        <w:t xml:space="preserve"> </w:t>
      </w:r>
      <w:r>
        <w:rPr>
          <w:sz w:val="24"/>
        </w:rPr>
        <w:t>altamente</w:t>
      </w:r>
      <w:r>
        <w:rPr>
          <w:spacing w:val="80"/>
          <w:sz w:val="24"/>
        </w:rPr>
        <w:t xml:space="preserve"> </w:t>
      </w:r>
      <w:r>
        <w:rPr>
          <w:sz w:val="24"/>
        </w:rPr>
        <w:t>informado,</w:t>
      </w:r>
      <w:r>
        <w:rPr>
          <w:spacing w:val="80"/>
          <w:sz w:val="24"/>
        </w:rPr>
        <w:t xml:space="preserve"> </w:t>
      </w:r>
      <w:r>
        <w:rPr>
          <w:sz w:val="24"/>
        </w:rPr>
        <w:t>que</w:t>
      </w:r>
      <w:r>
        <w:rPr>
          <w:spacing w:val="80"/>
          <w:sz w:val="24"/>
        </w:rPr>
        <w:t xml:space="preserve"> </w:t>
      </w:r>
      <w:r>
        <w:rPr>
          <w:sz w:val="24"/>
        </w:rPr>
        <w:t>compara</w:t>
      </w:r>
      <w:r>
        <w:rPr>
          <w:spacing w:val="80"/>
          <w:sz w:val="24"/>
        </w:rPr>
        <w:t xml:space="preserve"> </w:t>
      </w:r>
      <w:r>
        <w:rPr>
          <w:sz w:val="24"/>
        </w:rPr>
        <w:t>experiencias</w:t>
      </w:r>
      <w:r>
        <w:rPr>
          <w:spacing w:val="80"/>
          <w:sz w:val="24"/>
        </w:rPr>
        <w:t xml:space="preserve"> </w:t>
      </w:r>
      <w:r>
        <w:rPr>
          <w:sz w:val="24"/>
        </w:rPr>
        <w:t>a</w:t>
      </w:r>
      <w:r>
        <w:rPr>
          <w:spacing w:val="80"/>
          <w:sz w:val="24"/>
        </w:rPr>
        <w:t xml:space="preserve"> </w:t>
      </w:r>
      <w:r>
        <w:rPr>
          <w:sz w:val="24"/>
        </w:rPr>
        <w:t>través</w:t>
      </w:r>
      <w:r>
        <w:rPr>
          <w:spacing w:val="80"/>
          <w:sz w:val="24"/>
        </w:rPr>
        <w:t xml:space="preserve"> </w:t>
      </w:r>
      <w:r>
        <w:rPr>
          <w:sz w:val="24"/>
        </w:rPr>
        <w:t>de plataformas digitales y redes sociales.</w:t>
      </w:r>
    </w:p>
    <w:p w:rsidR="006E50F6" w:rsidRDefault="006E50F6">
      <w:pPr>
        <w:pStyle w:val="Prrafodelista"/>
        <w:spacing w:line="348" w:lineRule="auto"/>
        <w:rPr>
          <w:sz w:val="24"/>
        </w:rPr>
        <w:sectPr w:rsidR="006E50F6">
          <w:pgSz w:w="11910" w:h="16840"/>
          <w:pgMar w:top="1320" w:right="992" w:bottom="1180" w:left="1700" w:header="0" w:footer="998" w:gutter="0"/>
          <w:cols w:space="720"/>
        </w:sectPr>
      </w:pPr>
    </w:p>
    <w:p w:rsidR="006E50F6" w:rsidRDefault="00625789">
      <w:pPr>
        <w:pStyle w:val="Textoindependiente"/>
        <w:spacing w:before="79" w:line="360" w:lineRule="auto"/>
        <w:ind w:left="2" w:right="707"/>
        <w:jc w:val="both"/>
      </w:pPr>
      <w:r>
        <w:lastRenderedPageBreak/>
        <w:t>En</w:t>
      </w:r>
      <w:r>
        <w:rPr>
          <w:spacing w:val="-7"/>
        </w:rPr>
        <w:t xml:space="preserve"> </w:t>
      </w:r>
      <w:r>
        <w:t>consecuencia,</w:t>
      </w:r>
      <w:r>
        <w:rPr>
          <w:spacing w:val="-7"/>
        </w:rPr>
        <w:t xml:space="preserve"> </w:t>
      </w:r>
      <w:r>
        <w:t>el</w:t>
      </w:r>
      <w:r>
        <w:rPr>
          <w:spacing w:val="-6"/>
        </w:rPr>
        <w:t xml:space="preserve"> </w:t>
      </w:r>
      <w:r>
        <w:t>nivel</w:t>
      </w:r>
      <w:r>
        <w:rPr>
          <w:spacing w:val="-7"/>
        </w:rPr>
        <w:t xml:space="preserve"> </w:t>
      </w:r>
      <w:r>
        <w:t>de</w:t>
      </w:r>
      <w:r>
        <w:rPr>
          <w:spacing w:val="-7"/>
        </w:rPr>
        <w:t xml:space="preserve"> </w:t>
      </w:r>
      <w:r>
        <w:t>competencia</w:t>
      </w:r>
      <w:r>
        <w:rPr>
          <w:spacing w:val="-7"/>
        </w:rPr>
        <w:t xml:space="preserve"> </w:t>
      </w:r>
      <w:r>
        <w:t>es</w:t>
      </w:r>
      <w:r>
        <w:rPr>
          <w:spacing w:val="-7"/>
        </w:rPr>
        <w:t xml:space="preserve"> </w:t>
      </w:r>
      <w:r>
        <w:t>elevado,</w:t>
      </w:r>
      <w:r>
        <w:rPr>
          <w:spacing w:val="-7"/>
        </w:rPr>
        <w:t xml:space="preserve"> </w:t>
      </w:r>
      <w:r>
        <w:t>aunque</w:t>
      </w:r>
      <w:r>
        <w:rPr>
          <w:spacing w:val="-7"/>
        </w:rPr>
        <w:t xml:space="preserve"> </w:t>
      </w:r>
      <w:r>
        <w:t>la</w:t>
      </w:r>
      <w:r>
        <w:rPr>
          <w:spacing w:val="-7"/>
        </w:rPr>
        <w:t xml:space="preserve"> </w:t>
      </w:r>
      <w:r>
        <w:t>diferenciación</w:t>
      </w:r>
      <w:r>
        <w:rPr>
          <w:spacing w:val="-6"/>
        </w:rPr>
        <w:t xml:space="preserve"> </w:t>
      </w:r>
      <w:r>
        <w:t>basada</w:t>
      </w:r>
      <w:r>
        <w:rPr>
          <w:spacing w:val="-7"/>
        </w:rPr>
        <w:t xml:space="preserve"> </w:t>
      </w:r>
      <w:r>
        <w:t>en innovación, diseño y experiencia sensorial sigue siendo una vía efectiva para alcanzar rentabilidad dentro del sector.</w:t>
      </w:r>
    </w:p>
    <w:p w:rsidR="006E50F6" w:rsidRDefault="006E50F6">
      <w:pPr>
        <w:pStyle w:val="Textoindependiente"/>
      </w:pPr>
    </w:p>
    <w:p w:rsidR="006E50F6" w:rsidRDefault="006E50F6">
      <w:pPr>
        <w:pStyle w:val="Textoindependiente"/>
        <w:spacing w:before="23"/>
      </w:pPr>
    </w:p>
    <w:p w:rsidR="006E50F6" w:rsidRDefault="00625789">
      <w:pPr>
        <w:pStyle w:val="Prrafodelista"/>
        <w:numPr>
          <w:ilvl w:val="2"/>
          <w:numId w:val="31"/>
        </w:numPr>
        <w:tabs>
          <w:tab w:val="left" w:pos="1081"/>
        </w:tabs>
        <w:ind w:left="1081"/>
        <w:rPr>
          <w:sz w:val="24"/>
        </w:rPr>
      </w:pPr>
      <w:bookmarkStart w:id="30" w:name="_bookmark29"/>
      <w:bookmarkEnd w:id="30"/>
      <w:r>
        <w:rPr>
          <w:sz w:val="24"/>
        </w:rPr>
        <w:t>Amenaza</w:t>
      </w:r>
      <w:r>
        <w:rPr>
          <w:spacing w:val="-3"/>
          <w:sz w:val="24"/>
        </w:rPr>
        <w:t xml:space="preserve"> </w:t>
      </w:r>
      <w:r>
        <w:rPr>
          <w:sz w:val="24"/>
        </w:rPr>
        <w:t>de</w:t>
      </w:r>
      <w:r>
        <w:rPr>
          <w:spacing w:val="-2"/>
          <w:sz w:val="24"/>
        </w:rPr>
        <w:t xml:space="preserve"> </w:t>
      </w:r>
      <w:r>
        <w:rPr>
          <w:sz w:val="24"/>
        </w:rPr>
        <w:t>nuevos</w:t>
      </w:r>
      <w:r>
        <w:rPr>
          <w:spacing w:val="1"/>
          <w:sz w:val="24"/>
        </w:rPr>
        <w:t xml:space="preserve"> </w:t>
      </w:r>
      <w:r>
        <w:rPr>
          <w:spacing w:val="-2"/>
          <w:sz w:val="24"/>
        </w:rPr>
        <w:t>entrantes</w:t>
      </w:r>
    </w:p>
    <w:p w:rsidR="006E50F6" w:rsidRDefault="006E50F6">
      <w:pPr>
        <w:pStyle w:val="Textoindependiente"/>
        <w:spacing w:before="238"/>
      </w:pPr>
    </w:p>
    <w:p w:rsidR="006E50F6" w:rsidRDefault="00625789">
      <w:pPr>
        <w:pStyle w:val="Textoindependiente"/>
        <w:spacing w:line="360" w:lineRule="auto"/>
        <w:ind w:left="2" w:right="714"/>
        <w:jc w:val="both"/>
      </w:pPr>
      <w:r>
        <w:t>La amenaza de ingreso de nuevos competidores en la industria gastronómica limeña es moderada, principal</w:t>
      </w:r>
      <w:r>
        <w:t>mente por la presencia de barreras estructurales y regulatorias.</w:t>
      </w:r>
    </w:p>
    <w:p w:rsidR="006E50F6" w:rsidRDefault="006E50F6">
      <w:pPr>
        <w:pStyle w:val="Textoindependiente"/>
        <w:spacing w:before="140"/>
      </w:pPr>
    </w:p>
    <w:p w:rsidR="006E50F6" w:rsidRDefault="00625789">
      <w:pPr>
        <w:pStyle w:val="Textoindependiente"/>
        <w:ind w:left="2"/>
        <w:jc w:val="both"/>
      </w:pPr>
      <w:r>
        <w:t>Las</w:t>
      </w:r>
      <w:r>
        <w:rPr>
          <w:spacing w:val="-5"/>
        </w:rPr>
        <w:t xml:space="preserve"> </w:t>
      </w:r>
      <w:r>
        <w:t>principales</w:t>
      </w:r>
      <w:r>
        <w:rPr>
          <w:spacing w:val="-2"/>
        </w:rPr>
        <w:t xml:space="preserve"> </w:t>
      </w:r>
      <w:r>
        <w:t>barreras de</w:t>
      </w:r>
      <w:r>
        <w:rPr>
          <w:spacing w:val="-2"/>
        </w:rPr>
        <w:t xml:space="preserve"> </w:t>
      </w:r>
      <w:r>
        <w:t>entrada</w:t>
      </w:r>
      <w:r>
        <w:rPr>
          <w:spacing w:val="-2"/>
        </w:rPr>
        <w:t xml:space="preserve"> </w:t>
      </w:r>
      <w:r>
        <w:t>identificadas</w:t>
      </w:r>
      <w:r>
        <w:rPr>
          <w:spacing w:val="-2"/>
        </w:rPr>
        <w:t xml:space="preserve"> </w:t>
      </w:r>
      <w:r>
        <w:rPr>
          <w:spacing w:val="-4"/>
        </w:rPr>
        <w:t>son:</w:t>
      </w:r>
    </w:p>
    <w:p w:rsidR="006E50F6" w:rsidRDefault="006E50F6">
      <w:pPr>
        <w:pStyle w:val="Textoindependiente"/>
      </w:pPr>
    </w:p>
    <w:p w:rsidR="006E50F6" w:rsidRDefault="006E50F6">
      <w:pPr>
        <w:pStyle w:val="Textoindependiente"/>
        <w:spacing w:before="2"/>
      </w:pPr>
    </w:p>
    <w:p w:rsidR="006E50F6" w:rsidRDefault="00625789">
      <w:pPr>
        <w:pStyle w:val="Prrafodelista"/>
        <w:numPr>
          <w:ilvl w:val="3"/>
          <w:numId w:val="31"/>
        </w:numPr>
        <w:tabs>
          <w:tab w:val="left" w:pos="721"/>
        </w:tabs>
        <w:spacing w:line="355" w:lineRule="auto"/>
        <w:ind w:left="721" w:right="711"/>
        <w:jc w:val="both"/>
        <w:rPr>
          <w:sz w:val="24"/>
        </w:rPr>
      </w:pPr>
      <w:r>
        <w:rPr>
          <w:sz w:val="24"/>
        </w:rPr>
        <w:t>Inversión inicial elevada, derivada de los costos de infraestructura, diseño arquitectónico y equipamiento especializado necesarios para operar en azoteas o espacios con vista panorámica.</w:t>
      </w:r>
    </w:p>
    <w:p w:rsidR="006E50F6" w:rsidRDefault="006E50F6">
      <w:pPr>
        <w:pStyle w:val="Textoindependiente"/>
        <w:spacing w:before="144"/>
      </w:pPr>
    </w:p>
    <w:p w:rsidR="006E50F6" w:rsidRDefault="00625789">
      <w:pPr>
        <w:pStyle w:val="Prrafodelista"/>
        <w:numPr>
          <w:ilvl w:val="3"/>
          <w:numId w:val="31"/>
        </w:numPr>
        <w:tabs>
          <w:tab w:val="left" w:pos="721"/>
        </w:tabs>
        <w:spacing w:before="1" w:line="357" w:lineRule="auto"/>
        <w:ind w:left="721" w:right="709"/>
        <w:jc w:val="both"/>
        <w:rPr>
          <w:sz w:val="24"/>
        </w:rPr>
      </w:pPr>
      <w:r>
        <w:rPr>
          <w:sz w:val="24"/>
        </w:rPr>
        <w:t>Requisitos normativos estrictos, especialmente en distritos como Mi</w:t>
      </w:r>
      <w:r>
        <w:rPr>
          <w:sz w:val="24"/>
        </w:rPr>
        <w:t>raflores, donde la Municipalidad exige licencias de funcionamiento, estudios de impacto acústico y cumplimiento de normas de seguridad en altura (Municipalidad de Miraflores, 2025).</w:t>
      </w:r>
    </w:p>
    <w:p w:rsidR="006E50F6" w:rsidRDefault="006E50F6">
      <w:pPr>
        <w:pStyle w:val="Textoindependiente"/>
        <w:spacing w:before="140"/>
      </w:pPr>
    </w:p>
    <w:p w:rsidR="006E50F6" w:rsidRDefault="00625789">
      <w:pPr>
        <w:pStyle w:val="Prrafodelista"/>
        <w:numPr>
          <w:ilvl w:val="3"/>
          <w:numId w:val="31"/>
        </w:numPr>
        <w:tabs>
          <w:tab w:val="left" w:pos="721"/>
        </w:tabs>
        <w:spacing w:line="348" w:lineRule="auto"/>
        <w:ind w:left="721" w:right="709"/>
        <w:jc w:val="both"/>
        <w:rPr>
          <w:sz w:val="24"/>
        </w:rPr>
      </w:pPr>
      <w:r>
        <w:rPr>
          <w:sz w:val="24"/>
        </w:rPr>
        <w:t>Ubicaciones limitadas, debido a la escasez de edificios con azoteas habil</w:t>
      </w:r>
      <w:r>
        <w:rPr>
          <w:sz w:val="24"/>
        </w:rPr>
        <w:t xml:space="preserve">itadas para uso comercial y a los costos de arrendamiento en zonas </w:t>
      </w:r>
      <w:proofErr w:type="spellStart"/>
      <w:r>
        <w:rPr>
          <w:sz w:val="24"/>
        </w:rPr>
        <w:t>premium</w:t>
      </w:r>
      <w:proofErr w:type="spellEnd"/>
      <w:r>
        <w:rPr>
          <w:sz w:val="24"/>
        </w:rPr>
        <w:t>.</w:t>
      </w:r>
    </w:p>
    <w:p w:rsidR="006E50F6" w:rsidRDefault="006E50F6">
      <w:pPr>
        <w:pStyle w:val="Textoindependiente"/>
        <w:spacing w:before="155"/>
      </w:pPr>
    </w:p>
    <w:p w:rsidR="006E50F6" w:rsidRDefault="00625789">
      <w:pPr>
        <w:pStyle w:val="Prrafodelista"/>
        <w:numPr>
          <w:ilvl w:val="3"/>
          <w:numId w:val="31"/>
        </w:numPr>
        <w:tabs>
          <w:tab w:val="left" w:pos="721"/>
        </w:tabs>
        <w:spacing w:line="350" w:lineRule="auto"/>
        <w:ind w:left="721" w:right="711"/>
        <w:jc w:val="both"/>
        <w:rPr>
          <w:sz w:val="24"/>
        </w:rPr>
      </w:pPr>
      <w:r>
        <w:rPr>
          <w:sz w:val="24"/>
        </w:rPr>
        <w:t>Competencia consolidada y reconocida, que posee ventaja en reputación y en economías de escala en marketing.</w:t>
      </w:r>
    </w:p>
    <w:p w:rsidR="006E50F6" w:rsidRDefault="006E50F6">
      <w:pPr>
        <w:pStyle w:val="Textoindependiente"/>
        <w:spacing w:before="151"/>
      </w:pPr>
    </w:p>
    <w:p w:rsidR="006E50F6" w:rsidRDefault="00625789">
      <w:pPr>
        <w:pStyle w:val="Textoindependiente"/>
        <w:spacing w:line="360" w:lineRule="auto"/>
        <w:ind w:left="2" w:right="709"/>
        <w:jc w:val="both"/>
      </w:pPr>
      <w:r>
        <w:t>No</w:t>
      </w:r>
      <w:r>
        <w:rPr>
          <w:spacing w:val="-6"/>
        </w:rPr>
        <w:t xml:space="preserve"> </w:t>
      </w:r>
      <w:r>
        <w:t>obstante,</w:t>
      </w:r>
      <w:r>
        <w:rPr>
          <w:spacing w:val="-6"/>
        </w:rPr>
        <w:t xml:space="preserve"> </w:t>
      </w:r>
      <w:r>
        <w:t>el</w:t>
      </w:r>
      <w:r>
        <w:rPr>
          <w:spacing w:val="-3"/>
        </w:rPr>
        <w:t xml:space="preserve"> </w:t>
      </w:r>
      <w:r>
        <w:t>atractivo</w:t>
      </w:r>
      <w:r>
        <w:rPr>
          <w:spacing w:val="-3"/>
        </w:rPr>
        <w:t xml:space="preserve"> </w:t>
      </w:r>
      <w:r>
        <w:t>del</w:t>
      </w:r>
      <w:r>
        <w:rPr>
          <w:spacing w:val="-5"/>
        </w:rPr>
        <w:t xml:space="preserve"> </w:t>
      </w:r>
      <w:r>
        <w:t>sector</w:t>
      </w:r>
      <w:r>
        <w:rPr>
          <w:spacing w:val="-4"/>
        </w:rPr>
        <w:t xml:space="preserve"> </w:t>
      </w:r>
      <w:r>
        <w:t>gastronómico</w:t>
      </w:r>
      <w:r>
        <w:rPr>
          <w:spacing w:val="-3"/>
        </w:rPr>
        <w:t xml:space="preserve"> </w:t>
      </w:r>
      <w:r>
        <w:t>en</w:t>
      </w:r>
      <w:r>
        <w:rPr>
          <w:spacing w:val="-6"/>
        </w:rPr>
        <w:t xml:space="preserve"> </w:t>
      </w:r>
      <w:r>
        <w:t>Lima</w:t>
      </w:r>
      <w:r>
        <w:rPr>
          <w:spacing w:val="-6"/>
        </w:rPr>
        <w:t xml:space="preserve"> </w:t>
      </w:r>
      <w:r>
        <w:t>continúa</w:t>
      </w:r>
      <w:r>
        <w:rPr>
          <w:spacing w:val="-7"/>
        </w:rPr>
        <w:t xml:space="preserve"> </w:t>
      </w:r>
      <w:r>
        <w:t>mo</w:t>
      </w:r>
      <w:r>
        <w:t>tivando</w:t>
      </w:r>
      <w:r>
        <w:rPr>
          <w:spacing w:val="-6"/>
        </w:rPr>
        <w:t xml:space="preserve"> </w:t>
      </w:r>
      <w:r>
        <w:t>el</w:t>
      </w:r>
      <w:r>
        <w:rPr>
          <w:spacing w:val="-5"/>
        </w:rPr>
        <w:t xml:space="preserve"> </w:t>
      </w:r>
      <w:r>
        <w:t>ingreso de nuevos actores, especialmente de grupos hoteleros, cadenas internacionales o inversionistas con capital suficiente para afrontar los altos costos iniciales.</w:t>
      </w:r>
    </w:p>
    <w:p w:rsidR="006E50F6" w:rsidRDefault="006E50F6">
      <w:pPr>
        <w:pStyle w:val="Textoindependiente"/>
        <w:spacing w:before="138"/>
      </w:pPr>
    </w:p>
    <w:p w:rsidR="006E50F6" w:rsidRDefault="00625789">
      <w:pPr>
        <w:pStyle w:val="Textoindependiente"/>
        <w:spacing w:line="360" w:lineRule="auto"/>
        <w:ind w:left="2" w:right="711"/>
        <w:jc w:val="both"/>
      </w:pPr>
      <w:r>
        <w:t>En términos generales, la amenaza de nuevos entrantes puede considerarse media, contenida por las barreras financieras, normativas y de posicionamiento de marca.</w:t>
      </w:r>
    </w:p>
    <w:p w:rsidR="006E50F6" w:rsidRDefault="006E50F6">
      <w:pPr>
        <w:pStyle w:val="Textoindependiente"/>
        <w:spacing w:line="360" w:lineRule="auto"/>
        <w:jc w:val="both"/>
        <w:sectPr w:rsidR="006E50F6">
          <w:pgSz w:w="11910" w:h="16840"/>
          <w:pgMar w:top="1320" w:right="992" w:bottom="1180" w:left="1700" w:header="0" w:footer="998" w:gutter="0"/>
          <w:cols w:space="720"/>
        </w:sectPr>
      </w:pPr>
    </w:p>
    <w:p w:rsidR="006E50F6" w:rsidRDefault="00625789">
      <w:pPr>
        <w:pStyle w:val="Prrafodelista"/>
        <w:numPr>
          <w:ilvl w:val="2"/>
          <w:numId w:val="31"/>
        </w:numPr>
        <w:tabs>
          <w:tab w:val="left" w:pos="1081"/>
        </w:tabs>
        <w:spacing w:before="79"/>
        <w:ind w:left="1081"/>
        <w:rPr>
          <w:sz w:val="24"/>
        </w:rPr>
      </w:pPr>
      <w:bookmarkStart w:id="31" w:name="_bookmark30"/>
      <w:bookmarkEnd w:id="31"/>
      <w:r>
        <w:rPr>
          <w:sz w:val="24"/>
        </w:rPr>
        <w:lastRenderedPageBreak/>
        <w:t>Amenaza</w:t>
      </w:r>
      <w:r>
        <w:rPr>
          <w:spacing w:val="-2"/>
          <w:sz w:val="24"/>
        </w:rPr>
        <w:t xml:space="preserve"> </w:t>
      </w:r>
      <w:r>
        <w:rPr>
          <w:sz w:val="24"/>
        </w:rPr>
        <w:t>de</w:t>
      </w:r>
      <w:r>
        <w:rPr>
          <w:spacing w:val="-2"/>
          <w:sz w:val="24"/>
        </w:rPr>
        <w:t xml:space="preserve"> </w:t>
      </w:r>
      <w:r>
        <w:rPr>
          <w:sz w:val="24"/>
        </w:rPr>
        <w:t>productos</w:t>
      </w:r>
      <w:r>
        <w:rPr>
          <w:spacing w:val="-2"/>
          <w:sz w:val="24"/>
        </w:rPr>
        <w:t xml:space="preserve"> sustitutos</w:t>
      </w:r>
    </w:p>
    <w:p w:rsidR="006E50F6" w:rsidRDefault="006E50F6">
      <w:pPr>
        <w:pStyle w:val="Textoindependiente"/>
        <w:spacing w:before="240"/>
      </w:pPr>
    </w:p>
    <w:p w:rsidR="006E50F6" w:rsidRDefault="00625789">
      <w:pPr>
        <w:pStyle w:val="Textoindependiente"/>
        <w:spacing w:line="360" w:lineRule="auto"/>
        <w:ind w:left="2" w:right="708"/>
        <w:jc w:val="both"/>
      </w:pPr>
      <w:r>
        <w:t xml:space="preserve">La amenaza de sustitutos en el sector de </w:t>
      </w:r>
      <w:proofErr w:type="spellStart"/>
      <w:r>
        <w:t>ro</w:t>
      </w:r>
      <w:r>
        <w:t>oftops</w:t>
      </w:r>
      <w:proofErr w:type="spellEnd"/>
      <w:r>
        <w:t xml:space="preserve"> es alta, dado el amplio abanico de alternativas de ocio y gastronomía que compiten por el mismo tiempo y presupuesto del consumidor urbano.</w:t>
      </w:r>
    </w:p>
    <w:p w:rsidR="006E50F6" w:rsidRDefault="006E50F6">
      <w:pPr>
        <w:pStyle w:val="Textoindependiente"/>
        <w:spacing w:before="138"/>
      </w:pPr>
    </w:p>
    <w:p w:rsidR="006E50F6" w:rsidRDefault="00625789">
      <w:pPr>
        <w:pStyle w:val="Textoindependiente"/>
        <w:ind w:left="2"/>
        <w:jc w:val="both"/>
      </w:pPr>
      <w:r>
        <w:t>Entre</w:t>
      </w:r>
      <w:r>
        <w:rPr>
          <w:spacing w:val="-3"/>
        </w:rPr>
        <w:t xml:space="preserve"> </w:t>
      </w:r>
      <w:r>
        <w:t>los</w:t>
      </w:r>
      <w:r>
        <w:rPr>
          <w:spacing w:val="-2"/>
        </w:rPr>
        <w:t xml:space="preserve"> </w:t>
      </w:r>
      <w:r>
        <w:t>principales</w:t>
      </w:r>
      <w:r>
        <w:rPr>
          <w:spacing w:val="-2"/>
        </w:rPr>
        <w:t xml:space="preserve"> </w:t>
      </w:r>
      <w:r>
        <w:t>sustitutos</w:t>
      </w:r>
      <w:r>
        <w:rPr>
          <w:spacing w:val="-2"/>
        </w:rPr>
        <w:t xml:space="preserve"> </w:t>
      </w:r>
      <w:r>
        <w:t>se</w:t>
      </w:r>
      <w:r>
        <w:rPr>
          <w:spacing w:val="-2"/>
        </w:rPr>
        <w:t xml:space="preserve"> encuentran:</w:t>
      </w:r>
    </w:p>
    <w:p w:rsidR="006E50F6" w:rsidRDefault="006E50F6">
      <w:pPr>
        <w:pStyle w:val="Textoindependiente"/>
      </w:pPr>
    </w:p>
    <w:p w:rsidR="006E50F6" w:rsidRDefault="006E50F6">
      <w:pPr>
        <w:pStyle w:val="Textoindependiente"/>
        <w:spacing w:before="2"/>
      </w:pPr>
    </w:p>
    <w:p w:rsidR="006E50F6" w:rsidRDefault="00625789">
      <w:pPr>
        <w:pStyle w:val="Prrafodelista"/>
        <w:numPr>
          <w:ilvl w:val="3"/>
          <w:numId w:val="31"/>
        </w:numPr>
        <w:tabs>
          <w:tab w:val="left" w:pos="721"/>
        </w:tabs>
        <w:spacing w:line="350" w:lineRule="auto"/>
        <w:ind w:left="721" w:right="710"/>
        <w:rPr>
          <w:sz w:val="24"/>
        </w:rPr>
      </w:pPr>
      <w:r>
        <w:rPr>
          <w:sz w:val="24"/>
        </w:rPr>
        <w:t>Restaurantes convencionales de categoría media y alta, que ofrecen experiencias gastronómicas equivalentes sin la necesidad de infraestructura en altura.</w:t>
      </w:r>
    </w:p>
    <w:p w:rsidR="006E50F6" w:rsidRDefault="006E50F6">
      <w:pPr>
        <w:pStyle w:val="Textoindependiente"/>
        <w:spacing w:before="150"/>
      </w:pPr>
    </w:p>
    <w:p w:rsidR="006E50F6" w:rsidRDefault="00625789">
      <w:pPr>
        <w:pStyle w:val="Prrafodelista"/>
        <w:numPr>
          <w:ilvl w:val="3"/>
          <w:numId w:val="31"/>
        </w:numPr>
        <w:tabs>
          <w:tab w:val="left" w:pos="721"/>
        </w:tabs>
        <w:spacing w:line="350" w:lineRule="auto"/>
        <w:ind w:left="721" w:right="709"/>
        <w:rPr>
          <w:sz w:val="24"/>
        </w:rPr>
      </w:pPr>
      <w:r>
        <w:rPr>
          <w:sz w:val="24"/>
        </w:rPr>
        <w:t>Bares</w:t>
      </w:r>
      <w:r>
        <w:rPr>
          <w:spacing w:val="40"/>
          <w:sz w:val="24"/>
        </w:rPr>
        <w:t xml:space="preserve"> </w:t>
      </w:r>
      <w:r>
        <w:rPr>
          <w:sz w:val="24"/>
        </w:rPr>
        <w:t>temáticos</w:t>
      </w:r>
      <w:r>
        <w:rPr>
          <w:spacing w:val="40"/>
          <w:sz w:val="24"/>
        </w:rPr>
        <w:t xml:space="preserve"> </w:t>
      </w:r>
      <w:r>
        <w:rPr>
          <w:sz w:val="24"/>
        </w:rPr>
        <w:t>o</w:t>
      </w:r>
      <w:r>
        <w:rPr>
          <w:spacing w:val="40"/>
          <w:sz w:val="24"/>
        </w:rPr>
        <w:t xml:space="preserve"> </w:t>
      </w:r>
      <w:r>
        <w:rPr>
          <w:sz w:val="24"/>
        </w:rPr>
        <w:t>lounge</w:t>
      </w:r>
      <w:r>
        <w:rPr>
          <w:spacing w:val="40"/>
          <w:sz w:val="24"/>
        </w:rPr>
        <w:t xml:space="preserve"> </w:t>
      </w:r>
      <w:proofErr w:type="spellStart"/>
      <w:r>
        <w:rPr>
          <w:sz w:val="24"/>
        </w:rPr>
        <w:t>bars</w:t>
      </w:r>
      <w:proofErr w:type="spellEnd"/>
      <w:r>
        <w:rPr>
          <w:sz w:val="24"/>
        </w:rPr>
        <w:t>,</w:t>
      </w:r>
      <w:r>
        <w:rPr>
          <w:spacing w:val="40"/>
          <w:sz w:val="24"/>
        </w:rPr>
        <w:t xml:space="preserve"> </w:t>
      </w:r>
      <w:r>
        <w:rPr>
          <w:sz w:val="24"/>
        </w:rPr>
        <w:t>con</w:t>
      </w:r>
      <w:r>
        <w:rPr>
          <w:spacing w:val="40"/>
          <w:sz w:val="24"/>
        </w:rPr>
        <w:t xml:space="preserve"> </w:t>
      </w:r>
      <w:r>
        <w:rPr>
          <w:sz w:val="24"/>
        </w:rPr>
        <w:t>ambientes</w:t>
      </w:r>
      <w:r>
        <w:rPr>
          <w:spacing w:val="40"/>
          <w:sz w:val="24"/>
        </w:rPr>
        <w:t xml:space="preserve"> </w:t>
      </w:r>
      <w:r>
        <w:rPr>
          <w:sz w:val="24"/>
        </w:rPr>
        <w:t>íntimos,</w:t>
      </w:r>
      <w:r>
        <w:rPr>
          <w:spacing w:val="40"/>
          <w:sz w:val="24"/>
        </w:rPr>
        <w:t xml:space="preserve"> </w:t>
      </w:r>
      <w:proofErr w:type="spellStart"/>
      <w:r>
        <w:rPr>
          <w:sz w:val="24"/>
        </w:rPr>
        <w:t>coctelería</w:t>
      </w:r>
      <w:proofErr w:type="spellEnd"/>
      <w:r>
        <w:rPr>
          <w:spacing w:val="40"/>
          <w:sz w:val="24"/>
        </w:rPr>
        <w:t xml:space="preserve"> </w:t>
      </w:r>
      <w:r>
        <w:rPr>
          <w:sz w:val="24"/>
        </w:rPr>
        <w:t>de</w:t>
      </w:r>
      <w:r>
        <w:rPr>
          <w:spacing w:val="40"/>
          <w:sz w:val="24"/>
        </w:rPr>
        <w:t xml:space="preserve"> </w:t>
      </w:r>
      <w:r>
        <w:rPr>
          <w:sz w:val="24"/>
        </w:rPr>
        <w:t>autor</w:t>
      </w:r>
      <w:r>
        <w:rPr>
          <w:spacing w:val="40"/>
          <w:sz w:val="24"/>
        </w:rPr>
        <w:t xml:space="preserve"> </w:t>
      </w:r>
      <w:r>
        <w:rPr>
          <w:sz w:val="24"/>
        </w:rPr>
        <w:t>y programación musical.</w:t>
      </w:r>
    </w:p>
    <w:p w:rsidR="006E50F6" w:rsidRDefault="006E50F6">
      <w:pPr>
        <w:pStyle w:val="Textoindependiente"/>
        <w:spacing w:before="152"/>
      </w:pPr>
    </w:p>
    <w:p w:rsidR="006E50F6" w:rsidRDefault="00625789">
      <w:pPr>
        <w:pStyle w:val="Prrafodelista"/>
        <w:numPr>
          <w:ilvl w:val="3"/>
          <w:numId w:val="31"/>
        </w:numPr>
        <w:tabs>
          <w:tab w:val="left" w:pos="721"/>
        </w:tabs>
        <w:spacing w:line="350" w:lineRule="auto"/>
        <w:ind w:left="721" w:right="711"/>
        <w:rPr>
          <w:sz w:val="24"/>
        </w:rPr>
      </w:pPr>
      <w:r>
        <w:rPr>
          <w:sz w:val="24"/>
        </w:rPr>
        <w:t>Espacios</w:t>
      </w:r>
      <w:r>
        <w:rPr>
          <w:spacing w:val="40"/>
          <w:sz w:val="24"/>
        </w:rPr>
        <w:t xml:space="preserve"> </w:t>
      </w:r>
      <w:r>
        <w:rPr>
          <w:sz w:val="24"/>
        </w:rPr>
        <w:t>recreativos</w:t>
      </w:r>
      <w:r>
        <w:rPr>
          <w:spacing w:val="40"/>
          <w:sz w:val="24"/>
        </w:rPr>
        <w:t xml:space="preserve"> </w:t>
      </w:r>
      <w:r>
        <w:rPr>
          <w:sz w:val="24"/>
        </w:rPr>
        <w:t>alternativos,</w:t>
      </w:r>
      <w:r>
        <w:rPr>
          <w:spacing w:val="40"/>
          <w:sz w:val="24"/>
        </w:rPr>
        <w:t xml:space="preserve"> </w:t>
      </w:r>
      <w:r>
        <w:rPr>
          <w:sz w:val="24"/>
        </w:rPr>
        <w:t>como</w:t>
      </w:r>
      <w:r>
        <w:rPr>
          <w:spacing w:val="40"/>
          <w:sz w:val="24"/>
        </w:rPr>
        <w:t xml:space="preserve"> </w:t>
      </w:r>
      <w:r>
        <w:rPr>
          <w:sz w:val="24"/>
        </w:rPr>
        <w:t>terrazas</w:t>
      </w:r>
      <w:r>
        <w:rPr>
          <w:spacing w:val="40"/>
          <w:sz w:val="24"/>
        </w:rPr>
        <w:t xml:space="preserve"> </w:t>
      </w:r>
      <w:r>
        <w:rPr>
          <w:sz w:val="24"/>
        </w:rPr>
        <w:t>de</w:t>
      </w:r>
      <w:r>
        <w:rPr>
          <w:spacing w:val="40"/>
          <w:sz w:val="24"/>
        </w:rPr>
        <w:t xml:space="preserve"> </w:t>
      </w:r>
      <w:r>
        <w:rPr>
          <w:sz w:val="24"/>
        </w:rPr>
        <w:t>hoteles,</w:t>
      </w:r>
      <w:r>
        <w:rPr>
          <w:spacing w:val="40"/>
          <w:sz w:val="24"/>
        </w:rPr>
        <w:t xml:space="preserve"> </w:t>
      </w:r>
      <w:r>
        <w:rPr>
          <w:sz w:val="24"/>
        </w:rPr>
        <w:t>cafés</w:t>
      </w:r>
      <w:r>
        <w:rPr>
          <w:spacing w:val="40"/>
          <w:sz w:val="24"/>
        </w:rPr>
        <w:t xml:space="preserve"> </w:t>
      </w:r>
      <w:r>
        <w:rPr>
          <w:sz w:val="24"/>
        </w:rPr>
        <w:t>boutique</w:t>
      </w:r>
      <w:r>
        <w:rPr>
          <w:spacing w:val="40"/>
          <w:sz w:val="24"/>
        </w:rPr>
        <w:t xml:space="preserve"> </w:t>
      </w:r>
      <w:r>
        <w:rPr>
          <w:sz w:val="24"/>
        </w:rPr>
        <w:t>o eventos gastronómicos itinerantes.</w:t>
      </w:r>
    </w:p>
    <w:p w:rsidR="006E50F6" w:rsidRDefault="006E50F6">
      <w:pPr>
        <w:pStyle w:val="Textoindependiente"/>
        <w:spacing w:before="152"/>
      </w:pPr>
    </w:p>
    <w:p w:rsidR="006E50F6" w:rsidRDefault="00625789">
      <w:pPr>
        <w:pStyle w:val="Prrafodelista"/>
        <w:numPr>
          <w:ilvl w:val="3"/>
          <w:numId w:val="31"/>
        </w:numPr>
        <w:tabs>
          <w:tab w:val="left" w:pos="721"/>
        </w:tabs>
        <w:spacing w:line="350" w:lineRule="auto"/>
        <w:ind w:left="721" w:right="713"/>
        <w:rPr>
          <w:sz w:val="24"/>
        </w:rPr>
      </w:pPr>
      <w:r>
        <w:rPr>
          <w:sz w:val="24"/>
        </w:rPr>
        <w:t>Entretenimiento</w:t>
      </w:r>
      <w:r>
        <w:rPr>
          <w:spacing w:val="33"/>
          <w:sz w:val="24"/>
        </w:rPr>
        <w:t xml:space="preserve"> </w:t>
      </w:r>
      <w:r>
        <w:rPr>
          <w:sz w:val="24"/>
        </w:rPr>
        <w:t>doméstico</w:t>
      </w:r>
      <w:r>
        <w:rPr>
          <w:spacing w:val="32"/>
          <w:sz w:val="24"/>
        </w:rPr>
        <w:t xml:space="preserve"> </w:t>
      </w:r>
      <w:r>
        <w:rPr>
          <w:sz w:val="24"/>
        </w:rPr>
        <w:t>o</w:t>
      </w:r>
      <w:r>
        <w:rPr>
          <w:spacing w:val="32"/>
          <w:sz w:val="24"/>
        </w:rPr>
        <w:t xml:space="preserve"> </w:t>
      </w:r>
      <w:r>
        <w:rPr>
          <w:sz w:val="24"/>
        </w:rPr>
        <w:t>digital,</w:t>
      </w:r>
      <w:r>
        <w:rPr>
          <w:spacing w:val="32"/>
          <w:sz w:val="24"/>
        </w:rPr>
        <w:t xml:space="preserve"> </w:t>
      </w:r>
      <w:r>
        <w:rPr>
          <w:sz w:val="24"/>
        </w:rPr>
        <w:t>impulsado</w:t>
      </w:r>
      <w:r>
        <w:rPr>
          <w:spacing w:val="34"/>
          <w:sz w:val="24"/>
        </w:rPr>
        <w:t xml:space="preserve"> </w:t>
      </w:r>
      <w:r>
        <w:rPr>
          <w:sz w:val="24"/>
        </w:rPr>
        <w:t>por</w:t>
      </w:r>
      <w:r>
        <w:rPr>
          <w:spacing w:val="32"/>
          <w:sz w:val="24"/>
        </w:rPr>
        <w:t xml:space="preserve"> </w:t>
      </w:r>
      <w:r>
        <w:rPr>
          <w:sz w:val="24"/>
        </w:rPr>
        <w:t>plataformas</w:t>
      </w:r>
      <w:r>
        <w:rPr>
          <w:spacing w:val="32"/>
          <w:sz w:val="24"/>
        </w:rPr>
        <w:t xml:space="preserve"> </w:t>
      </w:r>
      <w:r>
        <w:rPr>
          <w:sz w:val="24"/>
        </w:rPr>
        <w:t>de</w:t>
      </w:r>
      <w:r>
        <w:rPr>
          <w:spacing w:val="31"/>
          <w:sz w:val="24"/>
        </w:rPr>
        <w:t xml:space="preserve"> </w:t>
      </w:r>
      <w:proofErr w:type="spellStart"/>
      <w:r>
        <w:rPr>
          <w:sz w:val="24"/>
        </w:rPr>
        <w:t>delivery</w:t>
      </w:r>
      <w:proofErr w:type="spellEnd"/>
      <w:r>
        <w:rPr>
          <w:spacing w:val="32"/>
          <w:sz w:val="24"/>
        </w:rPr>
        <w:t xml:space="preserve"> </w:t>
      </w:r>
      <w:r>
        <w:rPr>
          <w:sz w:val="24"/>
        </w:rPr>
        <w:t>y experiencias gastronómicas personalizadas en casa.</w:t>
      </w:r>
    </w:p>
    <w:p w:rsidR="006E50F6" w:rsidRDefault="006E50F6">
      <w:pPr>
        <w:pStyle w:val="Textoindependiente"/>
        <w:spacing w:before="148"/>
      </w:pPr>
    </w:p>
    <w:p w:rsidR="006E50F6" w:rsidRDefault="00625789">
      <w:pPr>
        <w:pStyle w:val="Textoindependiente"/>
        <w:spacing w:line="360" w:lineRule="auto"/>
        <w:ind w:left="2" w:right="704"/>
        <w:jc w:val="both"/>
      </w:pPr>
      <w:r>
        <w:t>De</w:t>
      </w:r>
      <w:r>
        <w:rPr>
          <w:spacing w:val="-10"/>
        </w:rPr>
        <w:t xml:space="preserve"> </w:t>
      </w:r>
      <w:r>
        <w:t>acuerdo</w:t>
      </w:r>
      <w:r>
        <w:rPr>
          <w:spacing w:val="-7"/>
        </w:rPr>
        <w:t xml:space="preserve"> </w:t>
      </w:r>
      <w:r>
        <w:t>co</w:t>
      </w:r>
      <w:r>
        <w:t>n</w:t>
      </w:r>
      <w:r>
        <w:rPr>
          <w:spacing w:val="-8"/>
        </w:rPr>
        <w:t xml:space="preserve"> </w:t>
      </w:r>
      <w:proofErr w:type="spellStart"/>
      <w:r>
        <w:t>Euromonitor</w:t>
      </w:r>
      <w:proofErr w:type="spellEnd"/>
      <w:r>
        <w:rPr>
          <w:spacing w:val="-9"/>
        </w:rPr>
        <w:t xml:space="preserve"> </w:t>
      </w:r>
      <w:r>
        <w:t>(2024),</w:t>
      </w:r>
      <w:r>
        <w:rPr>
          <w:spacing w:val="-9"/>
        </w:rPr>
        <w:t xml:space="preserve"> </w:t>
      </w:r>
      <w:r>
        <w:t>los</w:t>
      </w:r>
      <w:r>
        <w:rPr>
          <w:spacing w:val="-8"/>
        </w:rPr>
        <w:t xml:space="preserve"> </w:t>
      </w:r>
      <w:r>
        <w:t>consumidores</w:t>
      </w:r>
      <w:r>
        <w:rPr>
          <w:spacing w:val="-8"/>
        </w:rPr>
        <w:t xml:space="preserve"> </w:t>
      </w:r>
      <w:r>
        <w:t>limeños</w:t>
      </w:r>
      <w:r>
        <w:rPr>
          <w:spacing w:val="-9"/>
        </w:rPr>
        <w:t xml:space="preserve"> </w:t>
      </w:r>
      <w:r>
        <w:t>de</w:t>
      </w:r>
      <w:r>
        <w:rPr>
          <w:spacing w:val="-9"/>
        </w:rPr>
        <w:t xml:space="preserve"> </w:t>
      </w:r>
      <w:r>
        <w:t>nivel</w:t>
      </w:r>
      <w:r>
        <w:rPr>
          <w:spacing w:val="-8"/>
        </w:rPr>
        <w:t xml:space="preserve"> </w:t>
      </w:r>
      <w:r>
        <w:t>socioeconómico medio-alto presentan una alta propensión a diversificar sus opciones de ocio, buscando innovación, novedad y estética visual. Esto genera una sustitución constante, ya que la lealtad hacia un local es frágil y depende de la capacidad de cada</w:t>
      </w:r>
      <w:r>
        <w:t xml:space="preserve"> establecimiento para renovar su propuesta.</w:t>
      </w:r>
    </w:p>
    <w:p w:rsidR="006E50F6" w:rsidRDefault="006E50F6">
      <w:pPr>
        <w:pStyle w:val="Textoindependiente"/>
        <w:spacing w:before="139"/>
      </w:pPr>
    </w:p>
    <w:p w:rsidR="006E50F6" w:rsidRDefault="00625789">
      <w:pPr>
        <w:pStyle w:val="Textoindependiente"/>
        <w:spacing w:line="360" w:lineRule="auto"/>
        <w:ind w:left="2" w:right="710"/>
        <w:jc w:val="both"/>
      </w:pPr>
      <w:r>
        <w:t>Por</w:t>
      </w:r>
      <w:r>
        <w:rPr>
          <w:spacing w:val="-2"/>
        </w:rPr>
        <w:t xml:space="preserve"> </w:t>
      </w:r>
      <w:r>
        <w:t>tanto,</w:t>
      </w:r>
      <w:r>
        <w:rPr>
          <w:spacing w:val="-1"/>
        </w:rPr>
        <w:t xml:space="preserve"> </w:t>
      </w:r>
      <w:r>
        <w:t>la</w:t>
      </w:r>
      <w:r>
        <w:rPr>
          <w:spacing w:val="-1"/>
        </w:rPr>
        <w:t xml:space="preserve"> </w:t>
      </w:r>
      <w:r>
        <w:t>amenaza</w:t>
      </w:r>
      <w:r>
        <w:rPr>
          <w:spacing w:val="-2"/>
        </w:rPr>
        <w:t xml:space="preserve"> </w:t>
      </w:r>
      <w:r>
        <w:t>de sustitutos</w:t>
      </w:r>
      <w:r>
        <w:rPr>
          <w:spacing w:val="-1"/>
        </w:rPr>
        <w:t xml:space="preserve"> </w:t>
      </w:r>
      <w:r>
        <w:t>se</w:t>
      </w:r>
      <w:r>
        <w:rPr>
          <w:spacing w:val="-2"/>
        </w:rPr>
        <w:t xml:space="preserve"> </w:t>
      </w:r>
      <w:r>
        <w:t>mantiene</w:t>
      </w:r>
      <w:r>
        <w:rPr>
          <w:spacing w:val="-3"/>
        </w:rPr>
        <w:t xml:space="preserve"> </w:t>
      </w:r>
      <w:r>
        <w:t>elevada,</w:t>
      </w:r>
      <w:r>
        <w:rPr>
          <w:spacing w:val="-1"/>
        </w:rPr>
        <w:t xml:space="preserve"> </w:t>
      </w:r>
      <w:r>
        <w:t>lo</w:t>
      </w:r>
      <w:r>
        <w:rPr>
          <w:spacing w:val="-1"/>
        </w:rPr>
        <w:t xml:space="preserve"> </w:t>
      </w:r>
      <w:r>
        <w:t>que</w:t>
      </w:r>
      <w:r>
        <w:rPr>
          <w:spacing w:val="-2"/>
        </w:rPr>
        <w:t xml:space="preserve"> </w:t>
      </w:r>
      <w:r>
        <w:t>obliga</w:t>
      </w:r>
      <w:r>
        <w:rPr>
          <w:spacing w:val="-2"/>
        </w:rPr>
        <w:t xml:space="preserve"> </w:t>
      </w:r>
      <w:r>
        <w:t>a</w:t>
      </w:r>
      <w:r>
        <w:rPr>
          <w:spacing w:val="-2"/>
        </w:rPr>
        <w:t xml:space="preserve"> </w:t>
      </w:r>
      <w:r>
        <w:t>los</w:t>
      </w:r>
      <w:r>
        <w:rPr>
          <w:spacing w:val="-1"/>
        </w:rPr>
        <w:t xml:space="preserve"> </w:t>
      </w:r>
      <w:r>
        <w:t>participantes del</w:t>
      </w:r>
      <w:r>
        <w:rPr>
          <w:spacing w:val="-2"/>
        </w:rPr>
        <w:t xml:space="preserve"> </w:t>
      </w:r>
      <w:r>
        <w:t>sector a</w:t>
      </w:r>
      <w:r>
        <w:rPr>
          <w:spacing w:val="-1"/>
        </w:rPr>
        <w:t xml:space="preserve"> </w:t>
      </w:r>
      <w:r>
        <w:t>diferenciarse</w:t>
      </w:r>
      <w:r>
        <w:rPr>
          <w:spacing w:val="-2"/>
        </w:rPr>
        <w:t xml:space="preserve"> </w:t>
      </w:r>
      <w:r>
        <w:t>mediante atributos</w:t>
      </w:r>
      <w:r>
        <w:rPr>
          <w:spacing w:val="-2"/>
        </w:rPr>
        <w:t xml:space="preserve"> </w:t>
      </w:r>
      <w:r>
        <w:t>experienciales, estéticos</w:t>
      </w:r>
      <w:r>
        <w:rPr>
          <w:spacing w:val="-2"/>
        </w:rPr>
        <w:t xml:space="preserve"> </w:t>
      </w:r>
      <w:r>
        <w:t>o</w:t>
      </w:r>
      <w:r>
        <w:rPr>
          <w:spacing w:val="-2"/>
        </w:rPr>
        <w:t xml:space="preserve"> </w:t>
      </w:r>
      <w:r>
        <w:t>tecnológicos</w:t>
      </w:r>
      <w:r>
        <w:rPr>
          <w:spacing w:val="-2"/>
        </w:rPr>
        <w:t xml:space="preserve"> </w:t>
      </w:r>
      <w:r>
        <w:t>que no puedan ser fácilmente repl</w:t>
      </w:r>
      <w:r>
        <w:t>icados por otros formatos.</w:t>
      </w:r>
    </w:p>
    <w:p w:rsidR="006E50F6" w:rsidRDefault="006E50F6">
      <w:pPr>
        <w:pStyle w:val="Textoindependiente"/>
        <w:spacing w:line="360" w:lineRule="auto"/>
        <w:jc w:val="both"/>
        <w:sectPr w:rsidR="006E50F6">
          <w:pgSz w:w="11910" w:h="16840"/>
          <w:pgMar w:top="1320" w:right="992" w:bottom="1180" w:left="1700" w:header="0" w:footer="998" w:gutter="0"/>
          <w:cols w:space="720"/>
        </w:sectPr>
      </w:pPr>
    </w:p>
    <w:p w:rsidR="006E50F6" w:rsidRDefault="00625789">
      <w:pPr>
        <w:pStyle w:val="Prrafodelista"/>
        <w:numPr>
          <w:ilvl w:val="2"/>
          <w:numId w:val="31"/>
        </w:numPr>
        <w:tabs>
          <w:tab w:val="left" w:pos="1081"/>
        </w:tabs>
        <w:spacing w:before="79"/>
        <w:ind w:left="1081"/>
        <w:rPr>
          <w:sz w:val="24"/>
        </w:rPr>
      </w:pPr>
      <w:bookmarkStart w:id="32" w:name="_bookmark31"/>
      <w:bookmarkEnd w:id="32"/>
      <w:r>
        <w:rPr>
          <w:sz w:val="24"/>
        </w:rPr>
        <w:lastRenderedPageBreak/>
        <w:t>Poder</w:t>
      </w:r>
      <w:r>
        <w:rPr>
          <w:spacing w:val="-1"/>
          <w:sz w:val="24"/>
        </w:rPr>
        <w:t xml:space="preserve"> </w:t>
      </w:r>
      <w:r>
        <w:rPr>
          <w:sz w:val="24"/>
        </w:rPr>
        <w:t>de</w:t>
      </w:r>
      <w:r>
        <w:rPr>
          <w:spacing w:val="-3"/>
          <w:sz w:val="24"/>
        </w:rPr>
        <w:t xml:space="preserve"> </w:t>
      </w:r>
      <w:r>
        <w:rPr>
          <w:sz w:val="24"/>
        </w:rPr>
        <w:t>negociación</w:t>
      </w:r>
      <w:r>
        <w:rPr>
          <w:spacing w:val="-1"/>
          <w:sz w:val="24"/>
        </w:rPr>
        <w:t xml:space="preserve"> </w:t>
      </w:r>
      <w:r>
        <w:rPr>
          <w:sz w:val="24"/>
        </w:rPr>
        <w:t>de</w:t>
      </w:r>
      <w:r>
        <w:rPr>
          <w:spacing w:val="-1"/>
          <w:sz w:val="24"/>
        </w:rPr>
        <w:t xml:space="preserve"> </w:t>
      </w:r>
      <w:r>
        <w:rPr>
          <w:sz w:val="24"/>
        </w:rPr>
        <w:t>los</w:t>
      </w:r>
      <w:r>
        <w:rPr>
          <w:spacing w:val="-1"/>
          <w:sz w:val="24"/>
        </w:rPr>
        <w:t xml:space="preserve"> </w:t>
      </w:r>
      <w:r>
        <w:rPr>
          <w:spacing w:val="-2"/>
          <w:sz w:val="24"/>
        </w:rPr>
        <w:t>clientes</w:t>
      </w:r>
    </w:p>
    <w:p w:rsidR="006E50F6" w:rsidRDefault="006E50F6">
      <w:pPr>
        <w:pStyle w:val="Textoindependiente"/>
        <w:spacing w:before="240"/>
      </w:pPr>
    </w:p>
    <w:p w:rsidR="006E50F6" w:rsidRDefault="00625789">
      <w:pPr>
        <w:pStyle w:val="Textoindependiente"/>
        <w:spacing w:line="360" w:lineRule="auto"/>
        <w:ind w:left="2" w:right="711"/>
        <w:jc w:val="both"/>
      </w:pPr>
      <w:r>
        <w:t>El poder de negociación de los clientes es alto, debido a la abundancia de alternativas disponibles y a la facilidad con que los consumidores pueden comparar precios, calida</w:t>
      </w:r>
      <w:r>
        <w:t>d y reputación a través de medios digitales.</w:t>
      </w:r>
    </w:p>
    <w:p w:rsidR="006E50F6" w:rsidRDefault="006E50F6">
      <w:pPr>
        <w:pStyle w:val="Textoindependiente"/>
        <w:spacing w:before="138"/>
      </w:pPr>
    </w:p>
    <w:p w:rsidR="006E50F6" w:rsidRDefault="00625789">
      <w:pPr>
        <w:pStyle w:val="Textoindependiente"/>
        <w:spacing w:line="360" w:lineRule="auto"/>
        <w:ind w:left="2" w:right="708"/>
        <w:jc w:val="both"/>
      </w:pPr>
      <w:r>
        <w:t>Los clientes del sector —en su mayoría jóvenes profesionales, turistas y residentes de niveles socioeconómicos A y B— poseen una alta capacidad de elección y una sensibilidad marcada frente a la calidad del servicio. La difusión de reseñas en plataformas c</w:t>
      </w:r>
      <w:r>
        <w:t xml:space="preserve">omo </w:t>
      </w:r>
      <w:proofErr w:type="spellStart"/>
      <w:r>
        <w:t>Tripadvisor</w:t>
      </w:r>
      <w:proofErr w:type="spellEnd"/>
      <w:r>
        <w:t xml:space="preserve">, Google </w:t>
      </w:r>
      <w:proofErr w:type="spellStart"/>
      <w:r>
        <w:t>Reviews</w:t>
      </w:r>
      <w:proofErr w:type="spellEnd"/>
      <w:r>
        <w:t xml:space="preserve">, </w:t>
      </w:r>
      <w:proofErr w:type="spellStart"/>
      <w:r>
        <w:t>Instagram</w:t>
      </w:r>
      <w:proofErr w:type="spellEnd"/>
      <w:r>
        <w:t xml:space="preserve"> y </w:t>
      </w:r>
      <w:proofErr w:type="spellStart"/>
      <w:r>
        <w:t>TikTok</w:t>
      </w:r>
      <w:proofErr w:type="spellEnd"/>
      <w:r>
        <w:t xml:space="preserve"> refuerza la transparencia competitiva y reduce la asimetría de información entre consumidor y empresa (</w:t>
      </w:r>
      <w:proofErr w:type="spellStart"/>
      <w:r>
        <w:t>PromPerú</w:t>
      </w:r>
      <w:proofErr w:type="spellEnd"/>
      <w:r>
        <w:t>, 2023).</w:t>
      </w:r>
    </w:p>
    <w:p w:rsidR="006E50F6" w:rsidRDefault="006E50F6">
      <w:pPr>
        <w:pStyle w:val="Textoindependiente"/>
        <w:spacing w:before="138"/>
      </w:pPr>
    </w:p>
    <w:p w:rsidR="006E50F6" w:rsidRDefault="00625789">
      <w:pPr>
        <w:pStyle w:val="Textoindependiente"/>
        <w:spacing w:line="360" w:lineRule="auto"/>
        <w:ind w:left="2" w:right="704"/>
        <w:jc w:val="both"/>
      </w:pPr>
      <w:r>
        <w:t>Además, un gasto promedio alto por</w:t>
      </w:r>
      <w:r>
        <w:rPr>
          <w:spacing w:val="-1"/>
        </w:rPr>
        <w:t xml:space="preserve"> </w:t>
      </w:r>
      <w:r>
        <w:t>visita</w:t>
      </w:r>
      <w:r>
        <w:rPr>
          <w:spacing w:val="-1"/>
        </w:rPr>
        <w:t xml:space="preserve"> </w:t>
      </w:r>
      <w:r>
        <w:t>implica</w:t>
      </w:r>
      <w:r>
        <w:rPr>
          <w:spacing w:val="-1"/>
        </w:rPr>
        <w:t xml:space="preserve"> </w:t>
      </w:r>
      <w:r>
        <w:t>expectativas altas de valor</w:t>
      </w:r>
      <w:r>
        <w:rPr>
          <w:spacing w:val="-1"/>
        </w:rPr>
        <w:t xml:space="preserve"> </w:t>
      </w:r>
      <w:r>
        <w:t>perci</w:t>
      </w:r>
      <w:r>
        <w:t>bido, ambiente y atención. Los consumidores pueden trasladarse fácilmente a locales competidores si perciben una disminución en la experiencia o en la relación precio-</w:t>
      </w:r>
      <w:r>
        <w:rPr>
          <w:spacing w:val="-2"/>
        </w:rPr>
        <w:t>calidad.</w:t>
      </w:r>
    </w:p>
    <w:p w:rsidR="006E50F6" w:rsidRDefault="006E50F6">
      <w:pPr>
        <w:pStyle w:val="Textoindependiente"/>
        <w:spacing w:before="140"/>
      </w:pPr>
    </w:p>
    <w:p w:rsidR="006E50F6" w:rsidRDefault="00625789">
      <w:pPr>
        <w:pStyle w:val="Textoindependiente"/>
        <w:spacing w:line="360" w:lineRule="auto"/>
        <w:ind w:left="2" w:right="706"/>
        <w:jc w:val="both"/>
      </w:pPr>
      <w:r>
        <w:t>En</w:t>
      </w:r>
      <w:r>
        <w:rPr>
          <w:spacing w:val="-15"/>
        </w:rPr>
        <w:t xml:space="preserve"> </w:t>
      </w:r>
      <w:r>
        <w:t>consecuencia,</w:t>
      </w:r>
      <w:r>
        <w:rPr>
          <w:spacing w:val="-15"/>
        </w:rPr>
        <w:t xml:space="preserve"> </w:t>
      </w:r>
      <w:r>
        <w:t>los</w:t>
      </w:r>
      <w:r>
        <w:rPr>
          <w:spacing w:val="-15"/>
        </w:rPr>
        <w:t xml:space="preserve"> </w:t>
      </w:r>
      <w:r>
        <w:t>establecimientos</w:t>
      </w:r>
      <w:r>
        <w:rPr>
          <w:spacing w:val="-15"/>
        </w:rPr>
        <w:t xml:space="preserve"> </w:t>
      </w:r>
      <w:r>
        <w:t>deben</w:t>
      </w:r>
      <w:r>
        <w:rPr>
          <w:spacing w:val="-15"/>
        </w:rPr>
        <w:t xml:space="preserve"> </w:t>
      </w:r>
      <w:r>
        <w:t>mantener</w:t>
      </w:r>
      <w:r>
        <w:rPr>
          <w:spacing w:val="-15"/>
        </w:rPr>
        <w:t xml:space="preserve"> </w:t>
      </w:r>
      <w:r>
        <w:t>estándares</w:t>
      </w:r>
      <w:r>
        <w:rPr>
          <w:spacing w:val="-15"/>
        </w:rPr>
        <w:t xml:space="preserve"> </w:t>
      </w:r>
      <w:r>
        <w:t>de</w:t>
      </w:r>
      <w:r>
        <w:rPr>
          <w:spacing w:val="-15"/>
        </w:rPr>
        <w:t xml:space="preserve"> </w:t>
      </w:r>
      <w:r>
        <w:t>calidad</w:t>
      </w:r>
      <w:r>
        <w:rPr>
          <w:spacing w:val="-15"/>
        </w:rPr>
        <w:t xml:space="preserve"> </w:t>
      </w:r>
      <w:r>
        <w:t>consistentes, políticas</w:t>
      </w:r>
      <w:r>
        <w:rPr>
          <w:spacing w:val="-15"/>
        </w:rPr>
        <w:t xml:space="preserve"> </w:t>
      </w:r>
      <w:r>
        <w:t>activas</w:t>
      </w:r>
      <w:r>
        <w:rPr>
          <w:spacing w:val="-15"/>
        </w:rPr>
        <w:t xml:space="preserve"> </w:t>
      </w:r>
      <w:r>
        <w:t>de</w:t>
      </w:r>
      <w:r>
        <w:rPr>
          <w:spacing w:val="-15"/>
        </w:rPr>
        <w:t xml:space="preserve"> </w:t>
      </w:r>
      <w:r>
        <w:t>fidelización</w:t>
      </w:r>
      <w:r>
        <w:rPr>
          <w:spacing w:val="-15"/>
        </w:rPr>
        <w:t xml:space="preserve"> </w:t>
      </w:r>
      <w:r>
        <w:t>y</w:t>
      </w:r>
      <w:r>
        <w:rPr>
          <w:spacing w:val="-15"/>
        </w:rPr>
        <w:t xml:space="preserve"> </w:t>
      </w:r>
      <w:r>
        <w:t>una</w:t>
      </w:r>
      <w:r>
        <w:rPr>
          <w:spacing w:val="-15"/>
        </w:rPr>
        <w:t xml:space="preserve"> </w:t>
      </w:r>
      <w:r>
        <w:t>estrategia</w:t>
      </w:r>
      <w:r>
        <w:rPr>
          <w:spacing w:val="-15"/>
        </w:rPr>
        <w:t xml:space="preserve"> </w:t>
      </w:r>
      <w:r>
        <w:t>de</w:t>
      </w:r>
      <w:r>
        <w:rPr>
          <w:spacing w:val="-15"/>
        </w:rPr>
        <w:t xml:space="preserve"> </w:t>
      </w:r>
      <w:r>
        <w:t>comunicación</w:t>
      </w:r>
      <w:r>
        <w:rPr>
          <w:spacing w:val="-15"/>
        </w:rPr>
        <w:t xml:space="preserve"> </w:t>
      </w:r>
      <w:r>
        <w:t>sólida</w:t>
      </w:r>
      <w:r>
        <w:rPr>
          <w:spacing w:val="-15"/>
        </w:rPr>
        <w:t xml:space="preserve"> </w:t>
      </w:r>
      <w:r>
        <w:t>para</w:t>
      </w:r>
      <w:r>
        <w:rPr>
          <w:spacing w:val="-15"/>
        </w:rPr>
        <w:t xml:space="preserve"> </w:t>
      </w:r>
      <w:r>
        <w:t>contrarrestar el elevado poder de los clientes.</w:t>
      </w:r>
    </w:p>
    <w:p w:rsidR="006E50F6" w:rsidRDefault="006E50F6">
      <w:pPr>
        <w:pStyle w:val="Textoindependiente"/>
      </w:pPr>
    </w:p>
    <w:p w:rsidR="006E50F6" w:rsidRDefault="006E50F6">
      <w:pPr>
        <w:pStyle w:val="Textoindependiente"/>
        <w:spacing w:before="20"/>
      </w:pPr>
    </w:p>
    <w:p w:rsidR="006E50F6" w:rsidRDefault="00625789">
      <w:pPr>
        <w:pStyle w:val="Prrafodelista"/>
        <w:numPr>
          <w:ilvl w:val="2"/>
          <w:numId w:val="31"/>
        </w:numPr>
        <w:tabs>
          <w:tab w:val="left" w:pos="1081"/>
        </w:tabs>
        <w:ind w:left="1081"/>
        <w:rPr>
          <w:sz w:val="24"/>
        </w:rPr>
      </w:pPr>
      <w:bookmarkStart w:id="33" w:name="_bookmark32"/>
      <w:bookmarkEnd w:id="33"/>
      <w:r>
        <w:rPr>
          <w:sz w:val="24"/>
        </w:rPr>
        <w:t>Poder</w:t>
      </w:r>
      <w:r>
        <w:rPr>
          <w:spacing w:val="-1"/>
          <w:sz w:val="24"/>
        </w:rPr>
        <w:t xml:space="preserve"> </w:t>
      </w:r>
      <w:r>
        <w:rPr>
          <w:sz w:val="24"/>
        </w:rPr>
        <w:t>de</w:t>
      </w:r>
      <w:r>
        <w:rPr>
          <w:spacing w:val="-3"/>
          <w:sz w:val="24"/>
        </w:rPr>
        <w:t xml:space="preserve"> </w:t>
      </w:r>
      <w:r>
        <w:rPr>
          <w:sz w:val="24"/>
        </w:rPr>
        <w:t>negociación</w:t>
      </w:r>
      <w:r>
        <w:rPr>
          <w:spacing w:val="-1"/>
          <w:sz w:val="24"/>
        </w:rPr>
        <w:t xml:space="preserve"> </w:t>
      </w:r>
      <w:r>
        <w:rPr>
          <w:sz w:val="24"/>
        </w:rPr>
        <w:t>de</w:t>
      </w:r>
      <w:r>
        <w:rPr>
          <w:spacing w:val="-1"/>
          <w:sz w:val="24"/>
        </w:rPr>
        <w:t xml:space="preserve"> </w:t>
      </w:r>
      <w:r>
        <w:rPr>
          <w:sz w:val="24"/>
        </w:rPr>
        <w:t>los</w:t>
      </w:r>
      <w:r>
        <w:rPr>
          <w:spacing w:val="-1"/>
          <w:sz w:val="24"/>
        </w:rPr>
        <w:t xml:space="preserve"> </w:t>
      </w:r>
      <w:r>
        <w:rPr>
          <w:spacing w:val="-2"/>
          <w:sz w:val="24"/>
        </w:rPr>
        <w:t>proveedores</w:t>
      </w:r>
    </w:p>
    <w:p w:rsidR="006E50F6" w:rsidRDefault="006E50F6">
      <w:pPr>
        <w:pStyle w:val="Textoindependiente"/>
        <w:spacing w:before="240"/>
      </w:pPr>
    </w:p>
    <w:p w:rsidR="006E50F6" w:rsidRDefault="00625789">
      <w:pPr>
        <w:pStyle w:val="Textoindependiente"/>
        <w:spacing w:line="360" w:lineRule="auto"/>
        <w:ind w:left="2" w:right="714"/>
        <w:jc w:val="both"/>
      </w:pPr>
      <w:r>
        <w:t>El poder de negociación de los proveedores es moderado, aunque varía seg</w:t>
      </w:r>
      <w:r>
        <w:t>ún el tipo de insumo o servicio.</w:t>
      </w:r>
    </w:p>
    <w:p w:rsidR="006E50F6" w:rsidRDefault="006E50F6">
      <w:pPr>
        <w:pStyle w:val="Textoindependiente"/>
        <w:spacing w:before="138"/>
      </w:pPr>
    </w:p>
    <w:p w:rsidR="006E50F6" w:rsidRDefault="00625789">
      <w:pPr>
        <w:pStyle w:val="Textoindependiente"/>
        <w:spacing w:line="360" w:lineRule="auto"/>
        <w:ind w:left="2" w:right="705"/>
        <w:jc w:val="both"/>
      </w:pPr>
      <w:r>
        <w:t>Por un lado, existe una amplia oferta de proveedores gastronómicos en Lima — distribuidores</w:t>
      </w:r>
      <w:r>
        <w:rPr>
          <w:spacing w:val="-10"/>
        </w:rPr>
        <w:t xml:space="preserve"> </w:t>
      </w:r>
      <w:r>
        <w:t>de</w:t>
      </w:r>
      <w:r>
        <w:rPr>
          <w:spacing w:val="-9"/>
        </w:rPr>
        <w:t xml:space="preserve"> </w:t>
      </w:r>
      <w:r>
        <w:t>alimentos,</w:t>
      </w:r>
      <w:r>
        <w:rPr>
          <w:spacing w:val="-10"/>
        </w:rPr>
        <w:t xml:space="preserve"> </w:t>
      </w:r>
      <w:r>
        <w:t>bebidas,</w:t>
      </w:r>
      <w:r>
        <w:rPr>
          <w:spacing w:val="-9"/>
        </w:rPr>
        <w:t xml:space="preserve"> </w:t>
      </w:r>
      <w:r>
        <w:t>equipos</w:t>
      </w:r>
      <w:r>
        <w:rPr>
          <w:spacing w:val="-10"/>
        </w:rPr>
        <w:t xml:space="preserve"> </w:t>
      </w:r>
      <w:r>
        <w:t>y</w:t>
      </w:r>
      <w:r>
        <w:rPr>
          <w:spacing w:val="-11"/>
        </w:rPr>
        <w:t xml:space="preserve"> </w:t>
      </w:r>
      <w:r>
        <w:t>mobiliario—,</w:t>
      </w:r>
      <w:r>
        <w:rPr>
          <w:spacing w:val="-11"/>
        </w:rPr>
        <w:t xml:space="preserve"> </w:t>
      </w:r>
      <w:r>
        <w:t>lo</w:t>
      </w:r>
      <w:r>
        <w:rPr>
          <w:spacing w:val="-10"/>
        </w:rPr>
        <w:t xml:space="preserve"> </w:t>
      </w:r>
      <w:r>
        <w:t>que</w:t>
      </w:r>
      <w:r>
        <w:rPr>
          <w:spacing w:val="-9"/>
        </w:rPr>
        <w:t xml:space="preserve"> </w:t>
      </w:r>
      <w:r>
        <w:t>facilita</w:t>
      </w:r>
      <w:r>
        <w:rPr>
          <w:spacing w:val="-9"/>
        </w:rPr>
        <w:t xml:space="preserve"> </w:t>
      </w:r>
      <w:r>
        <w:t>la</w:t>
      </w:r>
      <w:r>
        <w:rPr>
          <w:spacing w:val="-11"/>
        </w:rPr>
        <w:t xml:space="preserve"> </w:t>
      </w:r>
      <w:r>
        <w:t xml:space="preserve">sustitución y reduce la dependencia. Sin embargo, ciertos rubros </w:t>
      </w:r>
      <w:r>
        <w:t>presentan condiciones distintas:</w:t>
      </w:r>
    </w:p>
    <w:p w:rsidR="006E50F6" w:rsidRDefault="006E50F6">
      <w:pPr>
        <w:pStyle w:val="Textoindependiente"/>
        <w:spacing w:line="360" w:lineRule="auto"/>
        <w:jc w:val="both"/>
        <w:sectPr w:rsidR="006E50F6">
          <w:pgSz w:w="11910" w:h="16840"/>
          <w:pgMar w:top="1320" w:right="992" w:bottom="1180" w:left="1700" w:header="0" w:footer="998" w:gutter="0"/>
          <w:cols w:space="720"/>
        </w:sectPr>
      </w:pPr>
    </w:p>
    <w:p w:rsidR="006E50F6" w:rsidRDefault="00625789">
      <w:pPr>
        <w:pStyle w:val="Textoindependiente"/>
        <w:spacing w:before="79" w:line="360" w:lineRule="auto"/>
        <w:ind w:left="2" w:right="710"/>
        <w:jc w:val="both"/>
      </w:pPr>
      <w:r>
        <w:lastRenderedPageBreak/>
        <w:t xml:space="preserve">Los proveedores de insumos gourmet o importados (licores, carnes </w:t>
      </w:r>
      <w:proofErr w:type="spellStart"/>
      <w:r>
        <w:t>premium</w:t>
      </w:r>
      <w:proofErr w:type="spellEnd"/>
      <w:r>
        <w:t>, especias internacionales) pueden ejercer mayor poder, dado su control sobre productos diferenciados y sujetos a variaciones cambiarias.</w:t>
      </w:r>
    </w:p>
    <w:p w:rsidR="006E50F6" w:rsidRDefault="006E50F6">
      <w:pPr>
        <w:pStyle w:val="Textoindependiente"/>
        <w:spacing w:before="138"/>
      </w:pPr>
    </w:p>
    <w:p w:rsidR="006E50F6" w:rsidRDefault="00625789">
      <w:pPr>
        <w:pStyle w:val="Textoindependiente"/>
        <w:spacing w:line="360" w:lineRule="auto"/>
        <w:ind w:left="2" w:right="708"/>
        <w:jc w:val="both"/>
      </w:pPr>
      <w:r>
        <w:t>Los</w:t>
      </w:r>
      <w:r>
        <w:rPr>
          <w:spacing w:val="-1"/>
        </w:rPr>
        <w:t xml:space="preserve"> </w:t>
      </w:r>
      <w:r>
        <w:t>proveedores</w:t>
      </w:r>
      <w:r>
        <w:rPr>
          <w:spacing w:val="-1"/>
        </w:rPr>
        <w:t xml:space="preserve"> </w:t>
      </w:r>
      <w:r>
        <w:t>tecnológicos</w:t>
      </w:r>
      <w:r>
        <w:rPr>
          <w:spacing w:val="-2"/>
        </w:rPr>
        <w:t xml:space="preserve"> </w:t>
      </w:r>
      <w:r>
        <w:t>(sistemas</w:t>
      </w:r>
      <w:r>
        <w:rPr>
          <w:spacing w:val="-2"/>
        </w:rPr>
        <w:t xml:space="preserve"> </w:t>
      </w:r>
      <w:r>
        <w:t>POS,</w:t>
      </w:r>
      <w:r>
        <w:rPr>
          <w:spacing w:val="-1"/>
        </w:rPr>
        <w:t xml:space="preserve"> </w:t>
      </w:r>
      <w:r>
        <w:t>reservas</w:t>
      </w:r>
      <w:r>
        <w:rPr>
          <w:spacing w:val="-1"/>
        </w:rPr>
        <w:t xml:space="preserve"> </w:t>
      </w:r>
      <w:r>
        <w:t>digitales, menús</w:t>
      </w:r>
      <w:r>
        <w:rPr>
          <w:spacing w:val="-2"/>
        </w:rPr>
        <w:t xml:space="preserve"> </w:t>
      </w:r>
      <w:r>
        <w:t>QR,</w:t>
      </w:r>
      <w:r>
        <w:rPr>
          <w:spacing w:val="-1"/>
        </w:rPr>
        <w:t xml:space="preserve"> </w:t>
      </w:r>
      <w:r>
        <w:t>software</w:t>
      </w:r>
      <w:r>
        <w:rPr>
          <w:spacing w:val="-1"/>
        </w:rPr>
        <w:t xml:space="preserve"> </w:t>
      </w:r>
      <w:r>
        <w:t>de gestión) están ganando relevancia en la operación moderna de locales, aumentando su influencia sobre los restaurantes y bares que dependen de estas plataformas.</w:t>
      </w:r>
    </w:p>
    <w:p w:rsidR="006E50F6" w:rsidRDefault="006E50F6">
      <w:pPr>
        <w:pStyle w:val="Textoindependiente"/>
        <w:spacing w:before="138"/>
      </w:pPr>
    </w:p>
    <w:p w:rsidR="006E50F6" w:rsidRDefault="00625789">
      <w:pPr>
        <w:pStyle w:val="Textoindependiente"/>
        <w:spacing w:line="360" w:lineRule="auto"/>
        <w:ind w:left="2" w:right="705"/>
        <w:jc w:val="both"/>
      </w:pPr>
      <w:r>
        <w:t xml:space="preserve">Los arrendadores de locales en zonas </w:t>
      </w:r>
      <w:proofErr w:type="spellStart"/>
      <w:r>
        <w:t>premium</w:t>
      </w:r>
      <w:proofErr w:type="spellEnd"/>
      <w:r>
        <w:t>, especi</w:t>
      </w:r>
      <w:r>
        <w:t>almente en azoteas de hoteles o edificios corporativos, poseen poder de negociación alto debido a la escasez de espacios con características estructurales adecuadas.</w:t>
      </w:r>
    </w:p>
    <w:p w:rsidR="006E50F6" w:rsidRDefault="006E50F6">
      <w:pPr>
        <w:pStyle w:val="Textoindependiente"/>
        <w:spacing w:before="139"/>
      </w:pPr>
    </w:p>
    <w:p w:rsidR="006E50F6" w:rsidRDefault="00625789">
      <w:pPr>
        <w:pStyle w:val="Textoindependiente"/>
        <w:spacing w:line="360" w:lineRule="auto"/>
        <w:ind w:left="2" w:right="710"/>
        <w:jc w:val="both"/>
      </w:pPr>
      <w:r>
        <w:t>En general, el poder de los proveedores puede considerarse medio, mitigable mediante estr</w:t>
      </w:r>
      <w:r>
        <w:t>ategias de diversificación, contratos de largo plazo y desarrollo de relaciones estratégicas con socios clave.</w:t>
      </w:r>
    </w:p>
    <w:p w:rsidR="006E50F6" w:rsidRDefault="006E50F6">
      <w:pPr>
        <w:pStyle w:val="Textoindependiente"/>
      </w:pPr>
    </w:p>
    <w:p w:rsidR="006E50F6" w:rsidRDefault="006E50F6">
      <w:pPr>
        <w:pStyle w:val="Textoindependiente"/>
      </w:pPr>
    </w:p>
    <w:p w:rsidR="006E50F6" w:rsidRDefault="006E50F6">
      <w:pPr>
        <w:pStyle w:val="Textoindependiente"/>
      </w:pPr>
    </w:p>
    <w:p w:rsidR="006E50F6" w:rsidRDefault="006E50F6">
      <w:pPr>
        <w:pStyle w:val="Textoindependiente"/>
        <w:spacing w:before="83"/>
      </w:pPr>
    </w:p>
    <w:p w:rsidR="006E50F6" w:rsidRDefault="00625789">
      <w:pPr>
        <w:pStyle w:val="Prrafodelista"/>
        <w:numPr>
          <w:ilvl w:val="0"/>
          <w:numId w:val="31"/>
        </w:numPr>
        <w:tabs>
          <w:tab w:val="left" w:pos="721"/>
        </w:tabs>
        <w:spacing w:before="1"/>
        <w:ind w:left="721"/>
        <w:jc w:val="left"/>
        <w:rPr>
          <w:sz w:val="24"/>
        </w:rPr>
      </w:pPr>
      <w:bookmarkStart w:id="34" w:name="_bookmark33"/>
      <w:bookmarkEnd w:id="34"/>
      <w:r>
        <w:rPr>
          <w:sz w:val="24"/>
        </w:rPr>
        <w:t>INVESTIGACIÓN</w:t>
      </w:r>
      <w:r>
        <w:rPr>
          <w:spacing w:val="-9"/>
          <w:sz w:val="24"/>
        </w:rPr>
        <w:t xml:space="preserve"> </w:t>
      </w:r>
      <w:r>
        <w:rPr>
          <w:sz w:val="24"/>
        </w:rPr>
        <w:t>DE</w:t>
      </w:r>
      <w:r>
        <w:rPr>
          <w:spacing w:val="-4"/>
          <w:sz w:val="24"/>
        </w:rPr>
        <w:t xml:space="preserve"> </w:t>
      </w:r>
      <w:r>
        <w:rPr>
          <w:spacing w:val="-2"/>
          <w:sz w:val="24"/>
        </w:rPr>
        <w:t>MERCADOS</w:t>
      </w:r>
    </w:p>
    <w:p w:rsidR="006E50F6" w:rsidRDefault="006E50F6">
      <w:pPr>
        <w:pStyle w:val="Textoindependiente"/>
      </w:pPr>
    </w:p>
    <w:p w:rsidR="006E50F6" w:rsidRDefault="006E50F6">
      <w:pPr>
        <w:pStyle w:val="Textoindependiente"/>
        <w:spacing w:before="124"/>
      </w:pPr>
    </w:p>
    <w:p w:rsidR="006E50F6" w:rsidRDefault="00625789">
      <w:pPr>
        <w:pStyle w:val="Prrafodelista"/>
        <w:numPr>
          <w:ilvl w:val="1"/>
          <w:numId w:val="31"/>
        </w:numPr>
        <w:tabs>
          <w:tab w:val="left" w:pos="721"/>
        </w:tabs>
        <w:ind w:left="721"/>
        <w:rPr>
          <w:sz w:val="24"/>
        </w:rPr>
      </w:pPr>
      <w:bookmarkStart w:id="35" w:name="_bookmark34"/>
      <w:bookmarkEnd w:id="35"/>
      <w:r>
        <w:rPr>
          <w:sz w:val="24"/>
        </w:rPr>
        <w:t>Definición</w:t>
      </w:r>
      <w:r>
        <w:rPr>
          <w:spacing w:val="-1"/>
          <w:sz w:val="24"/>
        </w:rPr>
        <w:t xml:space="preserve"> </w:t>
      </w:r>
      <w:r>
        <w:rPr>
          <w:sz w:val="24"/>
        </w:rPr>
        <w:t>y</w:t>
      </w:r>
      <w:r>
        <w:rPr>
          <w:spacing w:val="-1"/>
          <w:sz w:val="24"/>
        </w:rPr>
        <w:t xml:space="preserve"> </w:t>
      </w:r>
      <w:r>
        <w:rPr>
          <w:sz w:val="24"/>
        </w:rPr>
        <w:t>formulación del</w:t>
      </w:r>
      <w:r>
        <w:rPr>
          <w:spacing w:val="-1"/>
          <w:sz w:val="24"/>
        </w:rPr>
        <w:t xml:space="preserve"> </w:t>
      </w:r>
      <w:r>
        <w:rPr>
          <w:sz w:val="24"/>
        </w:rPr>
        <w:t>objeto</w:t>
      </w:r>
      <w:r>
        <w:rPr>
          <w:spacing w:val="-1"/>
          <w:sz w:val="24"/>
        </w:rPr>
        <w:t xml:space="preserve"> </w:t>
      </w:r>
      <w:r>
        <w:rPr>
          <w:sz w:val="24"/>
        </w:rPr>
        <w:t>de</w:t>
      </w:r>
      <w:r>
        <w:rPr>
          <w:spacing w:val="-1"/>
          <w:sz w:val="24"/>
        </w:rPr>
        <w:t xml:space="preserve"> </w:t>
      </w:r>
      <w:r>
        <w:rPr>
          <w:spacing w:val="-2"/>
          <w:sz w:val="24"/>
        </w:rPr>
        <w:t>estudio</w:t>
      </w:r>
    </w:p>
    <w:p w:rsidR="006E50F6" w:rsidRDefault="006E50F6">
      <w:pPr>
        <w:pStyle w:val="Textoindependiente"/>
        <w:spacing w:before="240"/>
      </w:pPr>
    </w:p>
    <w:p w:rsidR="006E50F6" w:rsidRDefault="00625789">
      <w:pPr>
        <w:pStyle w:val="Textoindependiente"/>
        <w:spacing w:before="1" w:line="360" w:lineRule="auto"/>
        <w:ind w:left="2" w:right="709"/>
        <w:jc w:val="both"/>
      </w:pPr>
      <w:r>
        <w:t>El propósito central de este estudio de mercado es analizar el mercado objetivo y comprobar si el proyecto tiene viabilidad desde el punto de vista comercial.</w:t>
      </w:r>
      <w:r>
        <w:rPr>
          <w:spacing w:val="-7"/>
        </w:rPr>
        <w:t xml:space="preserve"> </w:t>
      </w:r>
      <w:r>
        <w:t>A</w:t>
      </w:r>
      <w:r>
        <w:rPr>
          <w:spacing w:val="-3"/>
        </w:rPr>
        <w:t xml:space="preserve"> </w:t>
      </w:r>
      <w:r>
        <w:t>partir de ese análisis, se plantearon las siguientes investigaciones:</w:t>
      </w:r>
    </w:p>
    <w:p w:rsidR="006E50F6" w:rsidRDefault="006E50F6">
      <w:pPr>
        <w:pStyle w:val="Textoindependiente"/>
        <w:spacing w:before="138"/>
      </w:pPr>
    </w:p>
    <w:p w:rsidR="006E50F6" w:rsidRDefault="00625789">
      <w:pPr>
        <w:pStyle w:val="Textoindependiente"/>
        <w:ind w:left="2"/>
        <w:jc w:val="both"/>
      </w:pPr>
      <w:r>
        <w:t>Edad</w:t>
      </w:r>
      <w:r>
        <w:rPr>
          <w:spacing w:val="-3"/>
        </w:rPr>
        <w:t xml:space="preserve"> </w:t>
      </w:r>
      <w:r>
        <w:t>del</w:t>
      </w:r>
      <w:r>
        <w:rPr>
          <w:spacing w:val="-1"/>
        </w:rPr>
        <w:t xml:space="preserve"> </w:t>
      </w:r>
      <w:r>
        <w:t>público</w:t>
      </w:r>
      <w:r>
        <w:rPr>
          <w:spacing w:val="-1"/>
        </w:rPr>
        <w:t xml:space="preserve"> </w:t>
      </w:r>
      <w:r>
        <w:rPr>
          <w:spacing w:val="-2"/>
        </w:rPr>
        <w:t>objetiv</w:t>
      </w:r>
      <w:r>
        <w:rPr>
          <w:spacing w:val="-2"/>
        </w:rPr>
        <w:t>o:</w:t>
      </w:r>
    </w:p>
    <w:p w:rsidR="006E50F6" w:rsidRDefault="00625789">
      <w:pPr>
        <w:pStyle w:val="Textoindependiente"/>
        <w:spacing w:before="137" w:line="360" w:lineRule="auto"/>
        <w:ind w:left="2" w:right="708"/>
        <w:jc w:val="both"/>
      </w:pPr>
      <w:r>
        <w:t>Este dato de entrada resulta relevante porque determina las preferencias y la capacidad adquisitiva del usuario. Por ejemplo, un rango de edad entre 35 a 50 años suele buscar experiencias exclusivas tanto en lo gastronómico como en el entretenimiento, v</w:t>
      </w:r>
      <w:r>
        <w:t>alorando lugares con un toque de sofisticación.</w:t>
      </w:r>
    </w:p>
    <w:p w:rsidR="006E50F6" w:rsidRDefault="006E50F6">
      <w:pPr>
        <w:pStyle w:val="Textoindependiente"/>
        <w:spacing w:line="360" w:lineRule="auto"/>
        <w:jc w:val="both"/>
        <w:sectPr w:rsidR="006E50F6">
          <w:pgSz w:w="11910" w:h="16840"/>
          <w:pgMar w:top="1320" w:right="992" w:bottom="1180" w:left="1700" w:header="0" w:footer="998" w:gutter="0"/>
          <w:cols w:space="720"/>
        </w:sectPr>
      </w:pPr>
    </w:p>
    <w:p w:rsidR="006E50F6" w:rsidRDefault="00625789">
      <w:pPr>
        <w:pStyle w:val="Textoindependiente"/>
        <w:spacing w:before="79"/>
        <w:ind w:left="2"/>
        <w:jc w:val="both"/>
      </w:pPr>
      <w:r>
        <w:lastRenderedPageBreak/>
        <w:t>Hábitos</w:t>
      </w:r>
      <w:r>
        <w:rPr>
          <w:spacing w:val="-3"/>
        </w:rPr>
        <w:t xml:space="preserve"> </w:t>
      </w:r>
      <w:r>
        <w:t>de</w:t>
      </w:r>
      <w:r>
        <w:rPr>
          <w:spacing w:val="-2"/>
        </w:rPr>
        <w:t xml:space="preserve"> consumo:</w:t>
      </w:r>
    </w:p>
    <w:p w:rsidR="006E50F6" w:rsidRDefault="00625789">
      <w:pPr>
        <w:pStyle w:val="Textoindependiente"/>
        <w:spacing w:before="137" w:line="360" w:lineRule="auto"/>
        <w:ind w:left="2" w:right="707"/>
        <w:jc w:val="both"/>
      </w:pPr>
      <w:r>
        <w:t>Se</w:t>
      </w:r>
      <w:r>
        <w:rPr>
          <w:spacing w:val="-15"/>
        </w:rPr>
        <w:t xml:space="preserve"> </w:t>
      </w:r>
      <w:r>
        <w:t>analizaron</w:t>
      </w:r>
      <w:r>
        <w:rPr>
          <w:spacing w:val="-15"/>
        </w:rPr>
        <w:t xml:space="preserve"> </w:t>
      </w:r>
      <w:r>
        <w:t>los</w:t>
      </w:r>
      <w:r>
        <w:rPr>
          <w:spacing w:val="-15"/>
        </w:rPr>
        <w:t xml:space="preserve"> </w:t>
      </w:r>
      <w:r>
        <w:t>hábitos</w:t>
      </w:r>
      <w:r>
        <w:rPr>
          <w:spacing w:val="-15"/>
        </w:rPr>
        <w:t xml:space="preserve"> </w:t>
      </w:r>
      <w:r>
        <w:t>de</w:t>
      </w:r>
      <w:r>
        <w:rPr>
          <w:spacing w:val="-15"/>
        </w:rPr>
        <w:t xml:space="preserve"> </w:t>
      </w:r>
      <w:r>
        <w:t>consumo</w:t>
      </w:r>
      <w:r>
        <w:rPr>
          <w:spacing w:val="-15"/>
        </w:rPr>
        <w:t xml:space="preserve"> </w:t>
      </w:r>
      <w:r>
        <w:t>de</w:t>
      </w:r>
      <w:r>
        <w:rPr>
          <w:spacing w:val="-15"/>
        </w:rPr>
        <w:t xml:space="preserve"> </w:t>
      </w:r>
      <w:r>
        <w:t>la</w:t>
      </w:r>
      <w:r>
        <w:rPr>
          <w:spacing w:val="-15"/>
        </w:rPr>
        <w:t xml:space="preserve"> </w:t>
      </w:r>
      <w:r>
        <w:t>muestra,</w:t>
      </w:r>
      <w:r>
        <w:rPr>
          <w:spacing w:val="-15"/>
        </w:rPr>
        <w:t xml:space="preserve"> </w:t>
      </w:r>
      <w:r>
        <w:t>con</w:t>
      </w:r>
      <w:r>
        <w:rPr>
          <w:spacing w:val="-15"/>
        </w:rPr>
        <w:t xml:space="preserve"> </w:t>
      </w:r>
      <w:r>
        <w:t>el</w:t>
      </w:r>
      <w:r>
        <w:rPr>
          <w:spacing w:val="-15"/>
        </w:rPr>
        <w:t xml:space="preserve"> </w:t>
      </w:r>
      <w:r>
        <w:t>fin</w:t>
      </w:r>
      <w:r>
        <w:rPr>
          <w:spacing w:val="-15"/>
        </w:rPr>
        <w:t xml:space="preserve"> </w:t>
      </w:r>
      <w:r>
        <w:t>de</w:t>
      </w:r>
      <w:r>
        <w:rPr>
          <w:spacing w:val="-15"/>
        </w:rPr>
        <w:t xml:space="preserve"> </w:t>
      </w:r>
      <w:r>
        <w:t>identificar</w:t>
      </w:r>
      <w:r>
        <w:rPr>
          <w:spacing w:val="-15"/>
        </w:rPr>
        <w:t xml:space="preserve"> </w:t>
      </w:r>
      <w:r>
        <w:t>qué</w:t>
      </w:r>
      <w:r>
        <w:rPr>
          <w:spacing w:val="-15"/>
        </w:rPr>
        <w:t xml:space="preserve"> </w:t>
      </w:r>
      <w:r>
        <w:t>valoraban los</w:t>
      </w:r>
      <w:r>
        <w:rPr>
          <w:spacing w:val="-13"/>
        </w:rPr>
        <w:t xml:space="preserve"> </w:t>
      </w:r>
      <w:r>
        <w:t>encuestados</w:t>
      </w:r>
      <w:r>
        <w:rPr>
          <w:spacing w:val="-14"/>
        </w:rPr>
        <w:t xml:space="preserve"> </w:t>
      </w:r>
      <w:r>
        <w:t>respecto</w:t>
      </w:r>
      <w:r>
        <w:rPr>
          <w:spacing w:val="-14"/>
        </w:rPr>
        <w:t xml:space="preserve"> </w:t>
      </w:r>
      <w:r>
        <w:t>a</w:t>
      </w:r>
      <w:r>
        <w:rPr>
          <w:spacing w:val="-15"/>
        </w:rPr>
        <w:t xml:space="preserve"> </w:t>
      </w:r>
      <w:r>
        <w:t>propuestas</w:t>
      </w:r>
      <w:r>
        <w:rPr>
          <w:spacing w:val="-14"/>
        </w:rPr>
        <w:t xml:space="preserve"> </w:t>
      </w:r>
      <w:r>
        <w:t>culinarias</w:t>
      </w:r>
      <w:r>
        <w:rPr>
          <w:spacing w:val="-14"/>
        </w:rPr>
        <w:t xml:space="preserve"> </w:t>
      </w:r>
      <w:r>
        <w:t>únicas,</w:t>
      </w:r>
      <w:r>
        <w:rPr>
          <w:spacing w:val="-14"/>
        </w:rPr>
        <w:t xml:space="preserve"> </w:t>
      </w:r>
      <w:r>
        <w:t>bebidas</w:t>
      </w:r>
      <w:r>
        <w:rPr>
          <w:spacing w:val="-14"/>
        </w:rPr>
        <w:t xml:space="preserve"> </w:t>
      </w:r>
      <w:r>
        <w:t>de</w:t>
      </w:r>
      <w:r>
        <w:rPr>
          <w:spacing w:val="-15"/>
        </w:rPr>
        <w:t xml:space="preserve"> </w:t>
      </w:r>
      <w:r>
        <w:t>alta</w:t>
      </w:r>
      <w:r>
        <w:rPr>
          <w:spacing w:val="-15"/>
        </w:rPr>
        <w:t xml:space="preserve"> </w:t>
      </w:r>
      <w:r>
        <w:t>calidad</w:t>
      </w:r>
      <w:r>
        <w:rPr>
          <w:spacing w:val="-14"/>
        </w:rPr>
        <w:t xml:space="preserve"> </w:t>
      </w:r>
      <w:r>
        <w:t>y</w:t>
      </w:r>
      <w:r>
        <w:rPr>
          <w:spacing w:val="-14"/>
        </w:rPr>
        <w:t xml:space="preserve"> </w:t>
      </w:r>
      <w:r>
        <w:t>espacios para socializar o incluso para reuniones de trabajo.</w:t>
      </w:r>
    </w:p>
    <w:p w:rsidR="006E50F6" w:rsidRDefault="006E50F6">
      <w:pPr>
        <w:pStyle w:val="Textoindependiente"/>
        <w:spacing w:before="138"/>
      </w:pPr>
    </w:p>
    <w:p w:rsidR="006E50F6" w:rsidRDefault="00625789">
      <w:pPr>
        <w:pStyle w:val="Textoindependiente"/>
        <w:ind w:left="2"/>
        <w:jc w:val="both"/>
      </w:pPr>
      <w:r>
        <w:t>Frecuencia</w:t>
      </w:r>
      <w:r>
        <w:rPr>
          <w:spacing w:val="-3"/>
        </w:rPr>
        <w:t xml:space="preserve"> </w:t>
      </w:r>
      <w:r>
        <w:t>de</w:t>
      </w:r>
      <w:r>
        <w:rPr>
          <w:spacing w:val="-2"/>
        </w:rPr>
        <w:t xml:space="preserve"> visita:</w:t>
      </w:r>
    </w:p>
    <w:p w:rsidR="006E50F6" w:rsidRDefault="00625789">
      <w:pPr>
        <w:pStyle w:val="Textoindependiente"/>
        <w:spacing w:before="139" w:line="360" w:lineRule="auto"/>
        <w:ind w:left="2" w:right="709"/>
        <w:jc w:val="both"/>
      </w:pPr>
      <w:r>
        <w:t>Se</w:t>
      </w:r>
      <w:r>
        <w:rPr>
          <w:spacing w:val="-4"/>
        </w:rPr>
        <w:t xml:space="preserve"> </w:t>
      </w:r>
      <w:r>
        <w:t>estimó</w:t>
      </w:r>
      <w:r>
        <w:rPr>
          <w:spacing w:val="-3"/>
        </w:rPr>
        <w:t xml:space="preserve"> </w:t>
      </w:r>
      <w:r>
        <w:t>que</w:t>
      </w:r>
      <w:r>
        <w:rPr>
          <w:spacing w:val="-3"/>
        </w:rPr>
        <w:t xml:space="preserve"> </w:t>
      </w:r>
      <w:r>
        <w:t>este</w:t>
      </w:r>
      <w:r>
        <w:rPr>
          <w:spacing w:val="-3"/>
        </w:rPr>
        <w:t xml:space="preserve"> </w:t>
      </w:r>
      <w:r>
        <w:t>tipo</w:t>
      </w:r>
      <w:r>
        <w:rPr>
          <w:spacing w:val="-3"/>
        </w:rPr>
        <w:t xml:space="preserve"> </w:t>
      </w:r>
      <w:r>
        <w:t>de</w:t>
      </w:r>
      <w:r>
        <w:rPr>
          <w:spacing w:val="-4"/>
        </w:rPr>
        <w:t xml:space="preserve"> </w:t>
      </w:r>
      <w:r>
        <w:t>cliente</w:t>
      </w:r>
      <w:r>
        <w:rPr>
          <w:spacing w:val="-3"/>
        </w:rPr>
        <w:t xml:space="preserve"> </w:t>
      </w:r>
      <w:r>
        <w:t>frecuentaría</w:t>
      </w:r>
      <w:r>
        <w:rPr>
          <w:spacing w:val="-5"/>
        </w:rPr>
        <w:t xml:space="preserve"> </w:t>
      </w:r>
      <w:r>
        <w:t>el</w:t>
      </w:r>
      <w:r>
        <w:rPr>
          <w:spacing w:val="-3"/>
        </w:rPr>
        <w:t xml:space="preserve"> </w:t>
      </w:r>
      <w:r>
        <w:t>lugar</w:t>
      </w:r>
      <w:r>
        <w:rPr>
          <w:spacing w:val="-3"/>
        </w:rPr>
        <w:t xml:space="preserve"> </w:t>
      </w:r>
      <w:r>
        <w:t>aproximadamente</w:t>
      </w:r>
      <w:r>
        <w:rPr>
          <w:spacing w:val="-4"/>
        </w:rPr>
        <w:t xml:space="preserve"> </w:t>
      </w:r>
      <w:r>
        <w:t>una</w:t>
      </w:r>
      <w:r>
        <w:rPr>
          <w:spacing w:val="-4"/>
        </w:rPr>
        <w:t xml:space="preserve"> </w:t>
      </w:r>
      <w:r>
        <w:t>vez</w:t>
      </w:r>
      <w:r>
        <w:rPr>
          <w:spacing w:val="-4"/>
        </w:rPr>
        <w:t xml:space="preserve"> </w:t>
      </w:r>
      <w:r>
        <w:t>al</w:t>
      </w:r>
      <w:r>
        <w:rPr>
          <w:spacing w:val="-3"/>
        </w:rPr>
        <w:t xml:space="preserve"> </w:t>
      </w:r>
      <w:r>
        <w:t>mes, lo cual sugiere que se encuentran constantemente buscando nuevas experie</w:t>
      </w:r>
      <w:r>
        <w:t>ncias que combinen buena comida, ambiente y exclusividad.</w:t>
      </w:r>
    </w:p>
    <w:p w:rsidR="006E50F6" w:rsidRDefault="006E50F6">
      <w:pPr>
        <w:pStyle w:val="Textoindependiente"/>
        <w:spacing w:before="139"/>
      </w:pPr>
    </w:p>
    <w:p w:rsidR="006E50F6" w:rsidRDefault="00625789">
      <w:pPr>
        <w:pStyle w:val="Textoindependiente"/>
        <w:ind w:left="2"/>
        <w:jc w:val="both"/>
      </w:pPr>
      <w:r>
        <w:t>Gasto</w:t>
      </w:r>
      <w:r>
        <w:rPr>
          <w:spacing w:val="-3"/>
        </w:rPr>
        <w:t xml:space="preserve"> </w:t>
      </w:r>
      <w:r>
        <w:t>promedio</w:t>
      </w:r>
      <w:r>
        <w:rPr>
          <w:spacing w:val="-1"/>
        </w:rPr>
        <w:t xml:space="preserve"> </w:t>
      </w:r>
      <w:r>
        <w:t>por</w:t>
      </w:r>
      <w:r>
        <w:rPr>
          <w:spacing w:val="-1"/>
        </w:rPr>
        <w:t xml:space="preserve"> </w:t>
      </w:r>
      <w:r>
        <w:rPr>
          <w:spacing w:val="-2"/>
        </w:rPr>
        <w:t>visita:</w:t>
      </w:r>
    </w:p>
    <w:p w:rsidR="006E50F6" w:rsidRDefault="00625789">
      <w:pPr>
        <w:pStyle w:val="Textoindependiente"/>
        <w:spacing w:before="137" w:line="360" w:lineRule="auto"/>
        <w:ind w:left="2" w:right="702"/>
        <w:jc w:val="both"/>
      </w:pPr>
      <w:r>
        <w:t xml:space="preserve">Este dato permitió dimensionar el presupuesto destinado a este tipo de salidas, así como el valor asignado a la experiencia, especialmente si incluye una buena ubicación </w:t>
      </w:r>
      <w:r>
        <w:t>y una vista privilegiada. Resultó clave para determinar la disposición de gasto del cliente por visita y para elaborar la proyección de ventas.</w:t>
      </w:r>
    </w:p>
    <w:p w:rsidR="006E50F6" w:rsidRDefault="006E50F6">
      <w:pPr>
        <w:pStyle w:val="Textoindependiente"/>
        <w:spacing w:before="139"/>
      </w:pPr>
    </w:p>
    <w:p w:rsidR="006E50F6" w:rsidRDefault="00625789">
      <w:pPr>
        <w:pStyle w:val="Textoindependiente"/>
        <w:ind w:left="2"/>
        <w:jc w:val="both"/>
      </w:pPr>
      <w:r>
        <w:t>Importancia</w:t>
      </w:r>
      <w:r>
        <w:rPr>
          <w:spacing w:val="-1"/>
        </w:rPr>
        <w:t xml:space="preserve"> </w:t>
      </w:r>
      <w:r>
        <w:t>de</w:t>
      </w:r>
      <w:r>
        <w:rPr>
          <w:spacing w:val="-2"/>
        </w:rPr>
        <w:t xml:space="preserve"> </w:t>
      </w:r>
      <w:r>
        <w:t xml:space="preserve">la </w:t>
      </w:r>
      <w:r>
        <w:rPr>
          <w:spacing w:val="-2"/>
        </w:rPr>
        <w:t>ubicación:</w:t>
      </w:r>
    </w:p>
    <w:p w:rsidR="006E50F6" w:rsidRDefault="00625789">
      <w:pPr>
        <w:pStyle w:val="Textoindependiente"/>
        <w:spacing w:before="137" w:line="360" w:lineRule="auto"/>
        <w:ind w:left="2" w:right="703"/>
        <w:jc w:val="both"/>
      </w:pPr>
      <w:r>
        <w:t>La ubicación en Miraflores, uno de los distritos más exclusivos y seguros de Lima, representa una ventaja estratégica. Se buscó analizar si el público objetivo valoraba la facilidad de acceso, la seguridad y la cercanía a centros empresariales, factores qu</w:t>
      </w:r>
      <w:r>
        <w:t>e refuerzan la propuesta de valor del proyecto.</w:t>
      </w:r>
    </w:p>
    <w:p w:rsidR="006E50F6" w:rsidRDefault="006E50F6">
      <w:pPr>
        <w:pStyle w:val="Textoindependiente"/>
      </w:pPr>
    </w:p>
    <w:p w:rsidR="006E50F6" w:rsidRDefault="006E50F6">
      <w:pPr>
        <w:pStyle w:val="Textoindependiente"/>
        <w:spacing w:before="25"/>
      </w:pPr>
    </w:p>
    <w:p w:rsidR="006E50F6" w:rsidRDefault="00625789">
      <w:pPr>
        <w:pStyle w:val="Prrafodelista"/>
        <w:numPr>
          <w:ilvl w:val="1"/>
          <w:numId w:val="31"/>
        </w:numPr>
        <w:tabs>
          <w:tab w:val="left" w:pos="721"/>
        </w:tabs>
        <w:ind w:left="721"/>
        <w:rPr>
          <w:sz w:val="24"/>
        </w:rPr>
      </w:pPr>
      <w:bookmarkStart w:id="36" w:name="_bookmark35"/>
      <w:bookmarkEnd w:id="36"/>
      <w:r>
        <w:rPr>
          <w:sz w:val="24"/>
        </w:rPr>
        <w:t>Investigación</w:t>
      </w:r>
      <w:r>
        <w:rPr>
          <w:spacing w:val="-4"/>
          <w:sz w:val="24"/>
        </w:rPr>
        <w:t xml:space="preserve"> </w:t>
      </w:r>
      <w:r>
        <w:rPr>
          <w:spacing w:val="-2"/>
          <w:sz w:val="24"/>
        </w:rPr>
        <w:t>Cuantitativa</w:t>
      </w:r>
    </w:p>
    <w:p w:rsidR="006E50F6" w:rsidRDefault="006E50F6">
      <w:pPr>
        <w:pStyle w:val="Textoindependiente"/>
        <w:spacing w:before="237"/>
      </w:pPr>
    </w:p>
    <w:p w:rsidR="006E50F6" w:rsidRDefault="00625789">
      <w:pPr>
        <w:pStyle w:val="Textoindependiente"/>
        <w:spacing w:line="360" w:lineRule="auto"/>
        <w:ind w:left="2" w:right="705"/>
        <w:jc w:val="both"/>
      </w:pPr>
      <w:r>
        <w:t>Se</w:t>
      </w:r>
      <w:r>
        <w:rPr>
          <w:spacing w:val="-7"/>
        </w:rPr>
        <w:t xml:space="preserve"> </w:t>
      </w:r>
      <w:r>
        <w:t>realizó</w:t>
      </w:r>
      <w:r>
        <w:rPr>
          <w:spacing w:val="-6"/>
        </w:rPr>
        <w:t xml:space="preserve"> </w:t>
      </w:r>
      <w:r>
        <w:t>una</w:t>
      </w:r>
      <w:r>
        <w:rPr>
          <w:spacing w:val="-7"/>
        </w:rPr>
        <w:t xml:space="preserve"> </w:t>
      </w:r>
      <w:r>
        <w:t>investigación</w:t>
      </w:r>
      <w:r>
        <w:rPr>
          <w:spacing w:val="-6"/>
        </w:rPr>
        <w:t xml:space="preserve"> </w:t>
      </w:r>
      <w:r>
        <w:t>cuantitativa</w:t>
      </w:r>
      <w:r>
        <w:rPr>
          <w:spacing w:val="-6"/>
        </w:rPr>
        <w:t xml:space="preserve"> </w:t>
      </w:r>
      <w:r>
        <w:t>bajo</w:t>
      </w:r>
      <w:r>
        <w:rPr>
          <w:spacing w:val="-5"/>
        </w:rPr>
        <w:t xml:space="preserve"> </w:t>
      </w:r>
      <w:r>
        <w:t>las</w:t>
      </w:r>
      <w:r>
        <w:rPr>
          <w:spacing w:val="-6"/>
        </w:rPr>
        <w:t xml:space="preserve"> </w:t>
      </w:r>
      <w:r>
        <w:t>características</w:t>
      </w:r>
      <w:r>
        <w:rPr>
          <w:spacing w:val="-6"/>
        </w:rPr>
        <w:t xml:space="preserve"> </w:t>
      </w:r>
      <w:r>
        <w:t>y</w:t>
      </w:r>
      <w:r>
        <w:rPr>
          <w:spacing w:val="-6"/>
        </w:rPr>
        <w:t xml:space="preserve"> </w:t>
      </w:r>
      <w:r>
        <w:t>ficha</w:t>
      </w:r>
      <w:r>
        <w:rPr>
          <w:spacing w:val="-7"/>
        </w:rPr>
        <w:t xml:space="preserve"> </w:t>
      </w:r>
      <w:r>
        <w:t>técnica</w:t>
      </w:r>
      <w:r>
        <w:rPr>
          <w:spacing w:val="-7"/>
        </w:rPr>
        <w:t xml:space="preserve"> </w:t>
      </w:r>
      <w:r>
        <w:t>del</w:t>
      </w:r>
      <w:r>
        <w:rPr>
          <w:spacing w:val="-5"/>
        </w:rPr>
        <w:t xml:space="preserve"> </w:t>
      </w:r>
      <w:r>
        <w:t>anexo 2, con el objetivo de conocer mejor el comportamiento de los potenciales clientes. Pa</w:t>
      </w:r>
      <w:r>
        <w:t>ra ello, se realizaron encuestas a hombres y mujeres mayores de 25 años que pertenecían a los niveles socioeconómicos</w:t>
      </w:r>
      <w:r>
        <w:rPr>
          <w:spacing w:val="-14"/>
        </w:rPr>
        <w:t xml:space="preserve"> </w:t>
      </w:r>
      <w:r>
        <w:t>A</w:t>
      </w:r>
      <w:r>
        <w:rPr>
          <w:spacing w:val="-11"/>
        </w:rPr>
        <w:t xml:space="preserve"> </w:t>
      </w:r>
      <w:r>
        <w:t>y B. Esto permitió</w:t>
      </w:r>
      <w:r>
        <w:rPr>
          <w:spacing w:val="-1"/>
        </w:rPr>
        <w:t xml:space="preserve"> </w:t>
      </w:r>
      <w:r>
        <w:t>obtener datos más claros sobre ciertas tendencias y patrones de consumo.</w:t>
      </w:r>
    </w:p>
    <w:p w:rsidR="006E50F6" w:rsidRDefault="006E50F6">
      <w:pPr>
        <w:pStyle w:val="Textoindependiente"/>
        <w:spacing w:before="139"/>
      </w:pPr>
    </w:p>
    <w:p w:rsidR="006E50F6" w:rsidRDefault="00625789">
      <w:pPr>
        <w:pStyle w:val="Textoindependiente"/>
        <w:spacing w:line="360" w:lineRule="auto"/>
        <w:ind w:left="2" w:right="708"/>
        <w:jc w:val="both"/>
      </w:pPr>
      <w:r>
        <w:t>Gracias a</w:t>
      </w:r>
      <w:r>
        <w:rPr>
          <w:spacing w:val="-2"/>
        </w:rPr>
        <w:t xml:space="preserve"> </w:t>
      </w:r>
      <w:r>
        <w:t>las encuestas,</w:t>
      </w:r>
      <w:r>
        <w:rPr>
          <w:spacing w:val="-1"/>
        </w:rPr>
        <w:t xml:space="preserve"> </w:t>
      </w:r>
      <w:r>
        <w:t>se</w:t>
      </w:r>
      <w:r>
        <w:rPr>
          <w:spacing w:val="-2"/>
        </w:rPr>
        <w:t xml:space="preserve"> </w:t>
      </w:r>
      <w:r>
        <w:t>recopiló</w:t>
      </w:r>
      <w:r>
        <w:rPr>
          <w:spacing w:val="-1"/>
        </w:rPr>
        <w:t xml:space="preserve"> </w:t>
      </w:r>
      <w:r>
        <w:t>inform</w:t>
      </w:r>
      <w:r>
        <w:t>ación clave</w:t>
      </w:r>
      <w:r>
        <w:rPr>
          <w:spacing w:val="-2"/>
        </w:rPr>
        <w:t xml:space="preserve"> </w:t>
      </w:r>
      <w:r>
        <w:t>como cuánto</w:t>
      </w:r>
      <w:r>
        <w:rPr>
          <w:spacing w:val="-1"/>
        </w:rPr>
        <w:t xml:space="preserve"> </w:t>
      </w:r>
      <w:r>
        <w:t>estaban dispuestos</w:t>
      </w:r>
      <w:r>
        <w:rPr>
          <w:spacing w:val="-1"/>
        </w:rPr>
        <w:t xml:space="preserve"> </w:t>
      </w:r>
      <w:r>
        <w:t>a pagar (lo que permitió estimar el ticket promedio), qué tipo de ubicación y ambiente preferían,</w:t>
      </w:r>
      <w:r>
        <w:rPr>
          <w:spacing w:val="23"/>
        </w:rPr>
        <w:t xml:space="preserve"> </w:t>
      </w:r>
      <w:r>
        <w:t>con</w:t>
      </w:r>
      <w:r>
        <w:rPr>
          <w:spacing w:val="25"/>
        </w:rPr>
        <w:t xml:space="preserve"> </w:t>
      </w:r>
      <w:r>
        <w:t>qué</w:t>
      </w:r>
      <w:r>
        <w:rPr>
          <w:spacing w:val="24"/>
        </w:rPr>
        <w:t xml:space="preserve"> </w:t>
      </w:r>
      <w:r>
        <w:t>frecuencia</w:t>
      </w:r>
      <w:r>
        <w:rPr>
          <w:spacing w:val="26"/>
        </w:rPr>
        <w:t xml:space="preserve"> </w:t>
      </w:r>
      <w:r>
        <w:t>visitarían</w:t>
      </w:r>
      <w:r>
        <w:rPr>
          <w:spacing w:val="25"/>
        </w:rPr>
        <w:t xml:space="preserve"> </w:t>
      </w:r>
      <w:r>
        <w:t>el</w:t>
      </w:r>
      <w:r>
        <w:rPr>
          <w:spacing w:val="26"/>
        </w:rPr>
        <w:t xml:space="preserve"> </w:t>
      </w:r>
      <w:proofErr w:type="spellStart"/>
      <w:r>
        <w:t>rooftop</w:t>
      </w:r>
      <w:proofErr w:type="spellEnd"/>
      <w:r>
        <w:t>,</w:t>
      </w:r>
      <w:r>
        <w:rPr>
          <w:spacing w:val="26"/>
        </w:rPr>
        <w:t xml:space="preserve"> </w:t>
      </w:r>
      <w:r>
        <w:t>qué</w:t>
      </w:r>
      <w:r>
        <w:rPr>
          <w:spacing w:val="25"/>
        </w:rPr>
        <w:t xml:space="preserve"> </w:t>
      </w:r>
      <w:r>
        <w:t>música</w:t>
      </w:r>
      <w:r>
        <w:rPr>
          <w:spacing w:val="24"/>
        </w:rPr>
        <w:t xml:space="preserve"> </w:t>
      </w:r>
      <w:r>
        <w:t>preferían</w:t>
      </w:r>
      <w:r>
        <w:rPr>
          <w:spacing w:val="27"/>
        </w:rPr>
        <w:t xml:space="preserve"> </w:t>
      </w:r>
      <w:r>
        <w:t>escuchar,</w:t>
      </w:r>
      <w:r>
        <w:rPr>
          <w:spacing w:val="26"/>
        </w:rPr>
        <w:t xml:space="preserve"> </w:t>
      </w:r>
      <w:r>
        <w:rPr>
          <w:spacing w:val="-5"/>
        </w:rPr>
        <w:t>sus</w:t>
      </w:r>
    </w:p>
    <w:p w:rsidR="006E50F6" w:rsidRDefault="006E50F6">
      <w:pPr>
        <w:pStyle w:val="Textoindependiente"/>
        <w:spacing w:line="360" w:lineRule="auto"/>
        <w:jc w:val="both"/>
        <w:sectPr w:rsidR="006E50F6">
          <w:pgSz w:w="11910" w:h="16840"/>
          <w:pgMar w:top="1320" w:right="992" w:bottom="1180" w:left="1700" w:header="0" w:footer="998" w:gutter="0"/>
          <w:cols w:space="720"/>
        </w:sectPr>
      </w:pPr>
    </w:p>
    <w:p w:rsidR="006E50F6" w:rsidRDefault="00625789">
      <w:pPr>
        <w:pStyle w:val="Textoindependiente"/>
        <w:spacing w:before="79" w:line="360" w:lineRule="auto"/>
        <w:ind w:left="2" w:right="709"/>
        <w:jc w:val="both"/>
      </w:pPr>
      <w:proofErr w:type="gramStart"/>
      <w:r>
        <w:lastRenderedPageBreak/>
        <w:t>gustos</w:t>
      </w:r>
      <w:proofErr w:type="gramEnd"/>
      <w:r>
        <w:t xml:space="preserve"> en comida, entre otros aspectos relevantes. Se puede observar el formulario de preguntas en el anexo 3.</w:t>
      </w:r>
    </w:p>
    <w:p w:rsidR="006E50F6" w:rsidRDefault="006E50F6">
      <w:pPr>
        <w:pStyle w:val="Textoindependiente"/>
        <w:spacing w:before="137"/>
      </w:pPr>
    </w:p>
    <w:p w:rsidR="006E50F6" w:rsidRDefault="00625789">
      <w:pPr>
        <w:pStyle w:val="Textoindependiente"/>
        <w:spacing w:line="360" w:lineRule="auto"/>
        <w:ind w:left="2" w:right="710"/>
        <w:jc w:val="both"/>
      </w:pPr>
      <w:r>
        <w:t xml:space="preserve">Los resultados también permitieron identificar nuevos elementos que no habían sido identificados en etapas previas, como el valor adicional que </w:t>
      </w:r>
      <w:r>
        <w:t>los clientes percibían en ciertos servicios o una mejor dimensión del público potencial.</w:t>
      </w:r>
    </w:p>
    <w:p w:rsidR="006E50F6" w:rsidRDefault="006E50F6">
      <w:pPr>
        <w:pStyle w:val="Textoindependiente"/>
      </w:pPr>
    </w:p>
    <w:p w:rsidR="006E50F6" w:rsidRDefault="006E50F6">
      <w:pPr>
        <w:pStyle w:val="Textoindependiente"/>
        <w:spacing w:before="23"/>
      </w:pPr>
    </w:p>
    <w:p w:rsidR="006E50F6" w:rsidRDefault="00625789">
      <w:pPr>
        <w:pStyle w:val="Prrafodelista"/>
        <w:numPr>
          <w:ilvl w:val="2"/>
          <w:numId w:val="31"/>
        </w:numPr>
        <w:tabs>
          <w:tab w:val="left" w:pos="1081"/>
        </w:tabs>
        <w:ind w:left="1081"/>
        <w:rPr>
          <w:sz w:val="24"/>
        </w:rPr>
      </w:pPr>
      <w:bookmarkStart w:id="37" w:name="_bookmark36"/>
      <w:bookmarkEnd w:id="37"/>
      <w:r>
        <w:rPr>
          <w:sz w:val="24"/>
        </w:rPr>
        <w:t>Determinación</w:t>
      </w:r>
      <w:r>
        <w:rPr>
          <w:spacing w:val="-1"/>
          <w:sz w:val="24"/>
        </w:rPr>
        <w:t xml:space="preserve"> </w:t>
      </w:r>
      <w:r>
        <w:rPr>
          <w:sz w:val="24"/>
        </w:rPr>
        <w:t>del</w:t>
      </w:r>
      <w:r>
        <w:rPr>
          <w:spacing w:val="-1"/>
          <w:sz w:val="24"/>
        </w:rPr>
        <w:t xml:space="preserve"> </w:t>
      </w:r>
      <w:r>
        <w:rPr>
          <w:sz w:val="24"/>
        </w:rPr>
        <w:t>tamaño</w:t>
      </w:r>
      <w:r>
        <w:rPr>
          <w:spacing w:val="-2"/>
          <w:sz w:val="24"/>
        </w:rPr>
        <w:t xml:space="preserve"> </w:t>
      </w:r>
      <w:r>
        <w:rPr>
          <w:sz w:val="24"/>
        </w:rPr>
        <w:t>de</w:t>
      </w:r>
      <w:r>
        <w:rPr>
          <w:spacing w:val="-1"/>
          <w:sz w:val="24"/>
        </w:rPr>
        <w:t xml:space="preserve"> </w:t>
      </w:r>
      <w:r>
        <w:rPr>
          <w:sz w:val="24"/>
        </w:rPr>
        <w:t>la</w:t>
      </w:r>
      <w:r>
        <w:rPr>
          <w:spacing w:val="-1"/>
          <w:sz w:val="24"/>
        </w:rPr>
        <w:t xml:space="preserve"> </w:t>
      </w:r>
      <w:r>
        <w:rPr>
          <w:spacing w:val="-2"/>
          <w:sz w:val="24"/>
        </w:rPr>
        <w:t>muestra</w:t>
      </w:r>
    </w:p>
    <w:p w:rsidR="006E50F6" w:rsidRDefault="006E50F6">
      <w:pPr>
        <w:pStyle w:val="Textoindependiente"/>
        <w:spacing w:before="241"/>
      </w:pPr>
    </w:p>
    <w:p w:rsidR="006E50F6" w:rsidRDefault="00625789">
      <w:pPr>
        <w:pStyle w:val="Textoindependiente"/>
        <w:spacing w:line="360" w:lineRule="auto"/>
        <w:ind w:left="2" w:right="705"/>
        <w:jc w:val="both"/>
      </w:pPr>
      <w:r>
        <w:t>La población objetivo del estudio está conformada por personas mayores de 25 años pertenecientes a los niveles socioeconómicos</w:t>
      </w:r>
      <w:r>
        <w:rPr>
          <w:spacing w:val="-7"/>
        </w:rPr>
        <w:t xml:space="preserve"> </w:t>
      </w:r>
      <w:r>
        <w:t>A</w:t>
      </w:r>
      <w:r>
        <w:rPr>
          <w:spacing w:val="-3"/>
        </w:rPr>
        <w:t xml:space="preserve"> </w:t>
      </w:r>
      <w:r>
        <w:t>y B, residentes o frecuentes en distritos como</w:t>
      </w:r>
      <w:r>
        <w:rPr>
          <w:spacing w:val="-10"/>
        </w:rPr>
        <w:t xml:space="preserve"> </w:t>
      </w:r>
      <w:r>
        <w:t>Miraflores,</w:t>
      </w:r>
      <w:r>
        <w:rPr>
          <w:spacing w:val="-10"/>
        </w:rPr>
        <w:t xml:space="preserve"> </w:t>
      </w:r>
      <w:r>
        <w:t>San</w:t>
      </w:r>
      <w:r>
        <w:rPr>
          <w:spacing w:val="-10"/>
        </w:rPr>
        <w:t xml:space="preserve"> </w:t>
      </w:r>
      <w:r>
        <w:t>Isidro,</w:t>
      </w:r>
      <w:r>
        <w:rPr>
          <w:spacing w:val="-10"/>
        </w:rPr>
        <w:t xml:space="preserve"> </w:t>
      </w:r>
      <w:r>
        <w:t>Surco,</w:t>
      </w:r>
      <w:r>
        <w:rPr>
          <w:spacing w:val="-10"/>
        </w:rPr>
        <w:t xml:space="preserve"> </w:t>
      </w:r>
      <w:r>
        <w:t>San</w:t>
      </w:r>
      <w:r>
        <w:rPr>
          <w:spacing w:val="-10"/>
        </w:rPr>
        <w:t xml:space="preserve"> </w:t>
      </w:r>
      <w:r>
        <w:t>Borja</w:t>
      </w:r>
      <w:r>
        <w:rPr>
          <w:spacing w:val="-10"/>
        </w:rPr>
        <w:t xml:space="preserve"> </w:t>
      </w:r>
      <w:r>
        <w:t>y</w:t>
      </w:r>
      <w:r>
        <w:rPr>
          <w:spacing w:val="-10"/>
        </w:rPr>
        <w:t xml:space="preserve"> </w:t>
      </w:r>
      <w:r>
        <w:t>La</w:t>
      </w:r>
      <w:r>
        <w:rPr>
          <w:spacing w:val="-11"/>
        </w:rPr>
        <w:t xml:space="preserve"> </w:t>
      </w:r>
      <w:r>
        <w:t>Molina,</w:t>
      </w:r>
      <w:r>
        <w:rPr>
          <w:spacing w:val="-10"/>
        </w:rPr>
        <w:t xml:space="preserve"> </w:t>
      </w:r>
      <w:r>
        <w:t>zonas</w:t>
      </w:r>
      <w:r>
        <w:rPr>
          <w:spacing w:val="-8"/>
        </w:rPr>
        <w:t xml:space="preserve"> </w:t>
      </w:r>
      <w:r>
        <w:t>con</w:t>
      </w:r>
      <w:r>
        <w:rPr>
          <w:spacing w:val="-8"/>
        </w:rPr>
        <w:t xml:space="preserve"> </w:t>
      </w:r>
      <w:r>
        <w:t>alta</w:t>
      </w:r>
      <w:r>
        <w:rPr>
          <w:spacing w:val="-9"/>
        </w:rPr>
        <w:t xml:space="preserve"> </w:t>
      </w:r>
      <w:r>
        <w:t>concentraci</w:t>
      </w:r>
      <w:r>
        <w:t>ón de consumo gastronómico (APEIM, 2021).</w:t>
      </w:r>
    </w:p>
    <w:p w:rsidR="006E50F6" w:rsidRDefault="006E50F6">
      <w:pPr>
        <w:pStyle w:val="Textoindependiente"/>
        <w:spacing w:before="137"/>
      </w:pPr>
    </w:p>
    <w:p w:rsidR="006E50F6" w:rsidRDefault="00625789">
      <w:pPr>
        <w:pStyle w:val="Textoindependiente"/>
        <w:spacing w:line="360" w:lineRule="auto"/>
        <w:ind w:left="2" w:right="708"/>
        <w:jc w:val="both"/>
      </w:pPr>
      <w:r>
        <w:t>Dado que la investigación se desarrolló bajo un enfoque no probabilístico por conveniencia, no se buscó obtener una muestra estadísticamente representativa de la población en sentido inferencial. En este contexto,</w:t>
      </w:r>
      <w:r>
        <w:t xml:space="preserve"> el tamaño de la muestra no responde a criterios de estimación probabilística, sino a la necesidad de contar con un volumen suficiente de observaciones que permita identificar patrones y tendencias relevantes del segmento objetivo.</w:t>
      </w:r>
    </w:p>
    <w:p w:rsidR="006E50F6" w:rsidRDefault="006E50F6">
      <w:pPr>
        <w:pStyle w:val="Textoindependiente"/>
        <w:spacing w:before="139"/>
      </w:pPr>
    </w:p>
    <w:p w:rsidR="006E50F6" w:rsidRDefault="00625789">
      <w:pPr>
        <w:pStyle w:val="Textoindependiente"/>
        <w:spacing w:before="1" w:line="360" w:lineRule="auto"/>
        <w:ind w:left="2" w:right="711"/>
        <w:jc w:val="both"/>
      </w:pPr>
      <w:r>
        <w:t>En ese sentido, se apli</w:t>
      </w:r>
      <w:r>
        <w:t>caron un total de 400 encuestas válidas, número que se considera adecuado para el análisis del comportamiento del consumidor y la validación comercial del modelo de negocio propuesto.</w:t>
      </w:r>
    </w:p>
    <w:p w:rsidR="006E50F6" w:rsidRDefault="006E50F6">
      <w:pPr>
        <w:pStyle w:val="Textoindependiente"/>
        <w:spacing w:before="137"/>
      </w:pPr>
    </w:p>
    <w:p w:rsidR="006E50F6" w:rsidRDefault="00625789">
      <w:pPr>
        <w:pStyle w:val="Textoindependiente"/>
        <w:spacing w:before="1" w:line="360" w:lineRule="auto"/>
        <w:ind w:left="2" w:right="708"/>
        <w:jc w:val="both"/>
      </w:pPr>
      <w:r>
        <w:t>Debido a que el muestreo utilizado no es probabilístico, los resultados</w:t>
      </w:r>
      <w:r>
        <w:t xml:space="preserve"> no pueden generalizarse estadísticamente a toda la población objetivo. Sin embargo, sí permiten identificar</w:t>
      </w:r>
      <w:r>
        <w:rPr>
          <w:spacing w:val="-9"/>
        </w:rPr>
        <w:t xml:space="preserve"> </w:t>
      </w:r>
      <w:r>
        <w:t>tendencias</w:t>
      </w:r>
      <w:r>
        <w:rPr>
          <w:spacing w:val="-6"/>
        </w:rPr>
        <w:t xml:space="preserve"> </w:t>
      </w:r>
      <w:r>
        <w:t>relevantes</w:t>
      </w:r>
      <w:r>
        <w:rPr>
          <w:spacing w:val="-9"/>
        </w:rPr>
        <w:t xml:space="preserve"> </w:t>
      </w:r>
      <w:r>
        <w:t>del</w:t>
      </w:r>
      <w:r>
        <w:rPr>
          <w:spacing w:val="-8"/>
        </w:rPr>
        <w:t xml:space="preserve"> </w:t>
      </w:r>
      <w:r>
        <w:t>segmento</w:t>
      </w:r>
      <w:r>
        <w:rPr>
          <w:spacing w:val="-8"/>
        </w:rPr>
        <w:t xml:space="preserve"> </w:t>
      </w:r>
      <w:r>
        <w:t>analizado</w:t>
      </w:r>
      <w:r>
        <w:rPr>
          <w:spacing w:val="-8"/>
        </w:rPr>
        <w:t xml:space="preserve"> </w:t>
      </w:r>
      <w:r>
        <w:t>y</w:t>
      </w:r>
      <w:r>
        <w:rPr>
          <w:spacing w:val="-8"/>
        </w:rPr>
        <w:t xml:space="preserve"> </w:t>
      </w:r>
      <w:r>
        <w:t>sirven</w:t>
      </w:r>
      <w:r>
        <w:rPr>
          <w:spacing w:val="-6"/>
        </w:rPr>
        <w:t xml:space="preserve"> </w:t>
      </w:r>
      <w:r>
        <w:t>como</w:t>
      </w:r>
      <w:r>
        <w:rPr>
          <w:spacing w:val="-8"/>
        </w:rPr>
        <w:t xml:space="preserve"> </w:t>
      </w:r>
      <w:r>
        <w:t>base</w:t>
      </w:r>
      <w:r>
        <w:rPr>
          <w:spacing w:val="-9"/>
        </w:rPr>
        <w:t xml:space="preserve"> </w:t>
      </w:r>
      <w:r>
        <w:t>para</w:t>
      </w:r>
      <w:r>
        <w:rPr>
          <w:spacing w:val="-9"/>
        </w:rPr>
        <w:t xml:space="preserve"> </w:t>
      </w:r>
      <w:r>
        <w:t>la</w:t>
      </w:r>
      <w:r>
        <w:rPr>
          <w:spacing w:val="-9"/>
        </w:rPr>
        <w:t xml:space="preserve"> </w:t>
      </w:r>
      <w:r>
        <w:t>toma de decisiones estratégicas en el presente plan de negocios.</w:t>
      </w:r>
    </w:p>
    <w:p w:rsidR="006E50F6" w:rsidRDefault="006E50F6">
      <w:pPr>
        <w:pStyle w:val="Textoindependiente"/>
        <w:spacing w:line="360" w:lineRule="auto"/>
        <w:jc w:val="both"/>
        <w:sectPr w:rsidR="006E50F6">
          <w:pgSz w:w="11910" w:h="16840"/>
          <w:pgMar w:top="1320" w:right="992" w:bottom="1180" w:left="1700" w:header="0" w:footer="998" w:gutter="0"/>
          <w:cols w:space="720"/>
        </w:sectPr>
      </w:pPr>
    </w:p>
    <w:p w:rsidR="006E50F6" w:rsidRDefault="00625789">
      <w:pPr>
        <w:pStyle w:val="Prrafodelista"/>
        <w:numPr>
          <w:ilvl w:val="2"/>
          <w:numId w:val="31"/>
        </w:numPr>
        <w:tabs>
          <w:tab w:val="left" w:pos="1081"/>
        </w:tabs>
        <w:spacing w:before="79"/>
        <w:ind w:left="1081"/>
        <w:rPr>
          <w:sz w:val="24"/>
        </w:rPr>
      </w:pPr>
      <w:bookmarkStart w:id="38" w:name="_bookmark37"/>
      <w:bookmarkEnd w:id="38"/>
      <w:r>
        <w:rPr>
          <w:sz w:val="24"/>
        </w:rPr>
        <w:lastRenderedPageBreak/>
        <w:t>Resultados</w:t>
      </w:r>
      <w:r>
        <w:rPr>
          <w:spacing w:val="-4"/>
          <w:sz w:val="24"/>
        </w:rPr>
        <w:t xml:space="preserve"> </w:t>
      </w:r>
      <w:r>
        <w:rPr>
          <w:spacing w:val="-2"/>
          <w:sz w:val="24"/>
        </w:rPr>
        <w:t>obtenidos</w:t>
      </w:r>
    </w:p>
    <w:p w:rsidR="006E50F6" w:rsidRDefault="006E50F6">
      <w:pPr>
        <w:pStyle w:val="Textoindependiente"/>
        <w:spacing w:before="240"/>
      </w:pPr>
    </w:p>
    <w:p w:rsidR="006E50F6" w:rsidRDefault="00625789">
      <w:pPr>
        <w:pStyle w:val="Ttulo1"/>
      </w:pPr>
      <w:r>
        <w:t>Perfil</w:t>
      </w:r>
      <w:r>
        <w:rPr>
          <w:spacing w:val="-2"/>
        </w:rPr>
        <w:t xml:space="preserve"> </w:t>
      </w:r>
      <w:r>
        <w:t>del</w:t>
      </w:r>
      <w:r>
        <w:rPr>
          <w:spacing w:val="-1"/>
        </w:rPr>
        <w:t xml:space="preserve"> </w:t>
      </w:r>
      <w:r>
        <w:t>público</w:t>
      </w:r>
      <w:r>
        <w:rPr>
          <w:spacing w:val="-1"/>
        </w:rPr>
        <w:t xml:space="preserve"> </w:t>
      </w:r>
      <w:r>
        <w:rPr>
          <w:spacing w:val="-2"/>
        </w:rPr>
        <w:t>objetivo</w:t>
      </w:r>
    </w:p>
    <w:p w:rsidR="006E50F6" w:rsidRDefault="00625789">
      <w:pPr>
        <w:pStyle w:val="Textoindependiente"/>
        <w:spacing w:before="137" w:line="360" w:lineRule="auto"/>
        <w:ind w:left="2" w:right="708"/>
        <w:jc w:val="both"/>
      </w:pPr>
      <w:r>
        <w:t>Edad predominante: El grupo de 35 a 44 años representa el 36.5% de los encuestados, seguido por el rango de 25 a 34 años (23%) y 45 a 54 años (21%). Este rango etario coincide</w:t>
      </w:r>
      <w:r>
        <w:rPr>
          <w:spacing w:val="-6"/>
        </w:rPr>
        <w:t xml:space="preserve"> </w:t>
      </w:r>
      <w:r>
        <w:t>con</w:t>
      </w:r>
      <w:r>
        <w:rPr>
          <w:spacing w:val="-5"/>
        </w:rPr>
        <w:t xml:space="preserve"> </w:t>
      </w:r>
      <w:r>
        <w:t>un</w:t>
      </w:r>
      <w:r>
        <w:rPr>
          <w:spacing w:val="-5"/>
        </w:rPr>
        <w:t xml:space="preserve"> </w:t>
      </w:r>
      <w:r>
        <w:t>perfil</w:t>
      </w:r>
      <w:r>
        <w:rPr>
          <w:spacing w:val="-5"/>
        </w:rPr>
        <w:t xml:space="preserve"> </w:t>
      </w:r>
      <w:r>
        <w:t>de</w:t>
      </w:r>
      <w:r>
        <w:rPr>
          <w:spacing w:val="-6"/>
        </w:rPr>
        <w:t xml:space="preserve"> </w:t>
      </w:r>
      <w:r>
        <w:t>consumidor</w:t>
      </w:r>
      <w:r>
        <w:rPr>
          <w:spacing w:val="-5"/>
        </w:rPr>
        <w:t xml:space="preserve"> </w:t>
      </w:r>
      <w:r>
        <w:t>con</w:t>
      </w:r>
      <w:r>
        <w:rPr>
          <w:spacing w:val="-5"/>
        </w:rPr>
        <w:t xml:space="preserve"> </w:t>
      </w:r>
      <w:r>
        <w:t>capacidad</w:t>
      </w:r>
      <w:r>
        <w:rPr>
          <w:spacing w:val="-5"/>
        </w:rPr>
        <w:t xml:space="preserve"> </w:t>
      </w:r>
      <w:r>
        <w:t>adquisitiva,</w:t>
      </w:r>
      <w:r>
        <w:rPr>
          <w:spacing w:val="-5"/>
        </w:rPr>
        <w:t xml:space="preserve"> </w:t>
      </w:r>
      <w:r>
        <w:t>interés</w:t>
      </w:r>
      <w:r>
        <w:rPr>
          <w:spacing w:val="-6"/>
        </w:rPr>
        <w:t xml:space="preserve"> </w:t>
      </w:r>
      <w:r>
        <w:t>por</w:t>
      </w:r>
      <w:r>
        <w:rPr>
          <w:spacing w:val="-5"/>
        </w:rPr>
        <w:t xml:space="preserve"> </w:t>
      </w:r>
      <w:proofErr w:type="gramStart"/>
      <w:r>
        <w:t xml:space="preserve">experiencias </w:t>
      </w:r>
      <w:proofErr w:type="spellStart"/>
      <w:r>
        <w:t>premium</w:t>
      </w:r>
      <w:proofErr w:type="spellEnd"/>
      <w:r>
        <w:t xml:space="preserve"> y disposición a pagar más por calidad, vista</w:t>
      </w:r>
      <w:proofErr w:type="gramEnd"/>
      <w:r>
        <w:t xml:space="preserve"> y ambiente.</w:t>
      </w:r>
    </w:p>
    <w:p w:rsidR="006E50F6" w:rsidRDefault="006E50F6">
      <w:pPr>
        <w:pStyle w:val="Textoindependiente"/>
      </w:pPr>
    </w:p>
    <w:p w:rsidR="006E50F6" w:rsidRDefault="006E50F6">
      <w:pPr>
        <w:pStyle w:val="Textoindependiente"/>
        <w:spacing w:before="224"/>
      </w:pPr>
    </w:p>
    <w:p w:rsidR="006E50F6" w:rsidRDefault="00625789">
      <w:pPr>
        <w:pStyle w:val="Textoindependiente"/>
        <w:ind w:left="2"/>
        <w:jc w:val="both"/>
      </w:pPr>
      <w:bookmarkStart w:id="39" w:name="_bookmark38"/>
      <w:bookmarkEnd w:id="39"/>
      <w:r>
        <w:t>Gráfico</w:t>
      </w:r>
      <w:r>
        <w:rPr>
          <w:spacing w:val="-2"/>
        </w:rPr>
        <w:t xml:space="preserve"> </w:t>
      </w:r>
      <w:r>
        <w:t>3:</w:t>
      </w:r>
      <w:r>
        <w:rPr>
          <w:spacing w:val="-1"/>
        </w:rPr>
        <w:t xml:space="preserve"> </w:t>
      </w:r>
      <w:r>
        <w:t>Distribución</w:t>
      </w:r>
      <w:r>
        <w:rPr>
          <w:spacing w:val="-1"/>
        </w:rPr>
        <w:t xml:space="preserve"> </w:t>
      </w:r>
      <w:r>
        <w:t>por</w:t>
      </w:r>
      <w:r>
        <w:rPr>
          <w:spacing w:val="-1"/>
        </w:rPr>
        <w:t xml:space="preserve"> </w:t>
      </w:r>
      <w:r>
        <w:t>Edad</w:t>
      </w:r>
      <w:r>
        <w:rPr>
          <w:spacing w:val="-1"/>
        </w:rPr>
        <w:t xml:space="preserve"> </w:t>
      </w:r>
      <w:r>
        <w:t>del</w:t>
      </w:r>
      <w:r>
        <w:rPr>
          <w:spacing w:val="-1"/>
        </w:rPr>
        <w:t xml:space="preserve"> </w:t>
      </w:r>
      <w:r>
        <w:t>Público</w:t>
      </w:r>
      <w:r>
        <w:rPr>
          <w:spacing w:val="-1"/>
        </w:rPr>
        <w:t xml:space="preserve"> </w:t>
      </w:r>
      <w:r>
        <w:rPr>
          <w:spacing w:val="-2"/>
        </w:rPr>
        <w:t>Objetivo</w:t>
      </w:r>
    </w:p>
    <w:p w:rsidR="006E50F6" w:rsidRDefault="006E50F6">
      <w:pPr>
        <w:pStyle w:val="Textoindependiente"/>
        <w:rPr>
          <w:sz w:val="20"/>
        </w:rPr>
      </w:pPr>
    </w:p>
    <w:p w:rsidR="006E50F6" w:rsidRDefault="00625789">
      <w:pPr>
        <w:pStyle w:val="Textoindependiente"/>
        <w:spacing w:before="227"/>
        <w:rPr>
          <w:sz w:val="20"/>
        </w:rPr>
      </w:pPr>
      <w:r>
        <w:rPr>
          <w:noProof/>
          <w:sz w:val="20"/>
          <w:lang w:val="es-AR" w:eastAsia="es-AR"/>
        </w:rPr>
        <w:drawing>
          <wp:anchor distT="0" distB="0" distL="0" distR="0" simplePos="0" relativeHeight="487588864" behindDoc="1" locked="0" layoutInCell="1" allowOverlap="1">
            <wp:simplePos x="0" y="0"/>
            <wp:positionH relativeFrom="page">
              <wp:posOffset>2112620</wp:posOffset>
            </wp:positionH>
            <wp:positionV relativeFrom="paragraph">
              <wp:posOffset>305625</wp:posOffset>
            </wp:positionV>
            <wp:extent cx="3312248" cy="2408301"/>
            <wp:effectExtent l="0" t="0" r="0" b="0"/>
            <wp:wrapTopAndBottom/>
            <wp:docPr id="7" name="Image 7" descr="Gráfico, Gráfico circular  El contenido generado por IA puede ser incorrect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descr="Gráfico, Gráfico circular  El contenido generado por IA puede ser incorrecto."/>
                    <pic:cNvPicPr/>
                  </pic:nvPicPr>
                  <pic:blipFill>
                    <a:blip r:embed="rId13" cstate="print"/>
                    <a:stretch>
                      <a:fillRect/>
                    </a:stretch>
                  </pic:blipFill>
                  <pic:spPr>
                    <a:xfrm>
                      <a:off x="0" y="0"/>
                      <a:ext cx="3312248" cy="2408301"/>
                    </a:xfrm>
                    <a:prstGeom prst="rect">
                      <a:avLst/>
                    </a:prstGeom>
                  </pic:spPr>
                </pic:pic>
              </a:graphicData>
            </a:graphic>
          </wp:anchor>
        </w:drawing>
      </w:r>
    </w:p>
    <w:p w:rsidR="006E50F6" w:rsidRDefault="006E50F6">
      <w:pPr>
        <w:pStyle w:val="Textoindependiente"/>
      </w:pPr>
    </w:p>
    <w:p w:rsidR="006E50F6" w:rsidRDefault="006E50F6">
      <w:pPr>
        <w:pStyle w:val="Textoindependiente"/>
        <w:spacing w:before="162"/>
      </w:pPr>
    </w:p>
    <w:p w:rsidR="006E50F6" w:rsidRDefault="00625789">
      <w:pPr>
        <w:pStyle w:val="Textoindependiente"/>
        <w:ind w:left="2"/>
        <w:jc w:val="both"/>
      </w:pPr>
      <w:r>
        <w:t>Fuente:</w:t>
      </w:r>
      <w:r>
        <w:rPr>
          <w:spacing w:val="-2"/>
        </w:rPr>
        <w:t xml:space="preserve"> </w:t>
      </w:r>
      <w:r>
        <w:t>Elaboración</w:t>
      </w:r>
      <w:r>
        <w:rPr>
          <w:spacing w:val="-1"/>
        </w:rPr>
        <w:t xml:space="preserve"> </w:t>
      </w:r>
      <w:r>
        <w:t>propia,</w:t>
      </w:r>
      <w:r>
        <w:rPr>
          <w:spacing w:val="-1"/>
        </w:rPr>
        <w:t xml:space="preserve"> </w:t>
      </w:r>
      <w:r>
        <w:rPr>
          <w:spacing w:val="-2"/>
        </w:rPr>
        <w:t>2025.</w:t>
      </w:r>
    </w:p>
    <w:p w:rsidR="006E50F6" w:rsidRDefault="006E50F6">
      <w:pPr>
        <w:pStyle w:val="Textoindependiente"/>
      </w:pPr>
    </w:p>
    <w:p w:rsidR="006E50F6" w:rsidRDefault="006E50F6">
      <w:pPr>
        <w:pStyle w:val="Textoindependiente"/>
      </w:pPr>
    </w:p>
    <w:p w:rsidR="006E50F6" w:rsidRDefault="00625789">
      <w:pPr>
        <w:pStyle w:val="Ttulo1"/>
      </w:pPr>
      <w:r>
        <w:t>Frecuencia</w:t>
      </w:r>
      <w:r>
        <w:rPr>
          <w:spacing w:val="-2"/>
        </w:rPr>
        <w:t xml:space="preserve"> </w:t>
      </w:r>
      <w:r>
        <w:t>de</w:t>
      </w:r>
      <w:r>
        <w:rPr>
          <w:spacing w:val="-2"/>
        </w:rPr>
        <w:t xml:space="preserve"> </w:t>
      </w:r>
      <w:r>
        <w:t>visita</w:t>
      </w:r>
      <w:r>
        <w:rPr>
          <w:spacing w:val="-2"/>
        </w:rPr>
        <w:t xml:space="preserve"> </w:t>
      </w:r>
      <w:r>
        <w:t>a</w:t>
      </w:r>
      <w:r>
        <w:rPr>
          <w:spacing w:val="-1"/>
        </w:rPr>
        <w:t xml:space="preserve"> </w:t>
      </w:r>
      <w:proofErr w:type="spellStart"/>
      <w:r>
        <w:rPr>
          <w:spacing w:val="-2"/>
        </w:rPr>
        <w:t>rooftops</w:t>
      </w:r>
      <w:proofErr w:type="spellEnd"/>
    </w:p>
    <w:p w:rsidR="006E50F6" w:rsidRDefault="00625789">
      <w:pPr>
        <w:pStyle w:val="Textoindependiente"/>
        <w:spacing w:before="137" w:line="360" w:lineRule="auto"/>
        <w:ind w:left="2" w:right="702"/>
        <w:jc w:val="both"/>
      </w:pPr>
      <w:r>
        <w:t>El 35% asiste una vez al mes, y otro 25% lo hace dos o tres veces al mes. Solo un 21% indica asistir rara vez o nunca. Existe una frecuencia de consumo que podría asegurar flujo constante de clientes si se ofrece una propuesta atractiva. El mode</w:t>
      </w:r>
      <w:r>
        <w:t>lo no dependería necesariamente de visitas semanales, sino de una rotación mensual saludable.</w:t>
      </w:r>
    </w:p>
    <w:p w:rsidR="006E50F6" w:rsidRDefault="006E50F6">
      <w:pPr>
        <w:pStyle w:val="Textoindependiente"/>
        <w:spacing w:line="360" w:lineRule="auto"/>
        <w:jc w:val="both"/>
        <w:sectPr w:rsidR="006E50F6">
          <w:pgSz w:w="11910" w:h="16840"/>
          <w:pgMar w:top="1320" w:right="992" w:bottom="1180" w:left="1700" w:header="0" w:footer="998" w:gutter="0"/>
          <w:cols w:space="720"/>
        </w:sectPr>
      </w:pPr>
    </w:p>
    <w:p w:rsidR="006E50F6" w:rsidRDefault="00625789">
      <w:pPr>
        <w:pStyle w:val="Textoindependiente"/>
        <w:spacing w:before="79" w:line="259" w:lineRule="auto"/>
        <w:ind w:left="2" w:right="767"/>
        <w:jc w:val="both"/>
      </w:pPr>
      <w:bookmarkStart w:id="40" w:name="_bookmark39"/>
      <w:bookmarkEnd w:id="40"/>
      <w:r>
        <w:lastRenderedPageBreak/>
        <w:t>Gráfico</w:t>
      </w:r>
      <w:r>
        <w:rPr>
          <w:spacing w:val="-4"/>
        </w:rPr>
        <w:t xml:space="preserve"> </w:t>
      </w:r>
      <w:r>
        <w:t>4:</w:t>
      </w:r>
      <w:r>
        <w:rPr>
          <w:spacing w:val="-1"/>
        </w:rPr>
        <w:t xml:space="preserve"> </w:t>
      </w:r>
      <w:r>
        <w:t>Frecuencia</w:t>
      </w:r>
      <w:r>
        <w:rPr>
          <w:spacing w:val="-3"/>
        </w:rPr>
        <w:t xml:space="preserve"> </w:t>
      </w:r>
      <w:r>
        <w:t>de</w:t>
      </w:r>
      <w:r>
        <w:rPr>
          <w:spacing w:val="-3"/>
        </w:rPr>
        <w:t xml:space="preserve"> </w:t>
      </w:r>
      <w:r>
        <w:t>visita</w:t>
      </w:r>
      <w:r>
        <w:rPr>
          <w:spacing w:val="-3"/>
        </w:rPr>
        <w:t xml:space="preserve"> </w:t>
      </w:r>
      <w:r>
        <w:t>según</w:t>
      </w:r>
      <w:r>
        <w:rPr>
          <w:spacing w:val="-3"/>
        </w:rPr>
        <w:t xml:space="preserve"> </w:t>
      </w:r>
      <w:r>
        <w:t>la</w:t>
      </w:r>
      <w:r>
        <w:rPr>
          <w:spacing w:val="-3"/>
        </w:rPr>
        <w:t xml:space="preserve"> </w:t>
      </w:r>
      <w:r>
        <w:t>cantidad</w:t>
      </w:r>
      <w:r>
        <w:rPr>
          <w:spacing w:val="-3"/>
        </w:rPr>
        <w:t xml:space="preserve"> </w:t>
      </w:r>
      <w:r>
        <w:t>de</w:t>
      </w:r>
      <w:r>
        <w:rPr>
          <w:spacing w:val="-4"/>
        </w:rPr>
        <w:t xml:space="preserve"> </w:t>
      </w:r>
      <w:r>
        <w:t>veces</w:t>
      </w:r>
      <w:r>
        <w:rPr>
          <w:spacing w:val="-4"/>
        </w:rPr>
        <w:t xml:space="preserve"> </w:t>
      </w:r>
      <w:r>
        <w:t>que</w:t>
      </w:r>
      <w:r>
        <w:rPr>
          <w:spacing w:val="-2"/>
        </w:rPr>
        <w:t xml:space="preserve"> </w:t>
      </w:r>
      <w:r>
        <w:t>los</w:t>
      </w:r>
      <w:r>
        <w:rPr>
          <w:spacing w:val="-4"/>
        </w:rPr>
        <w:t xml:space="preserve"> </w:t>
      </w:r>
      <w:r>
        <w:t>entrevistados</w:t>
      </w:r>
      <w:r>
        <w:rPr>
          <w:spacing w:val="-2"/>
        </w:rPr>
        <w:t xml:space="preserve"> </w:t>
      </w:r>
      <w:r>
        <w:t>estarían dispuestos a asistir</w:t>
      </w:r>
    </w:p>
    <w:p w:rsidR="006E50F6" w:rsidRDefault="00625789">
      <w:pPr>
        <w:pStyle w:val="Textoindependiente"/>
        <w:spacing w:before="36"/>
        <w:rPr>
          <w:sz w:val="20"/>
        </w:rPr>
      </w:pPr>
      <w:r>
        <w:rPr>
          <w:noProof/>
          <w:sz w:val="20"/>
          <w:lang w:val="es-AR" w:eastAsia="es-AR"/>
        </w:rPr>
        <w:drawing>
          <wp:anchor distT="0" distB="0" distL="0" distR="0" simplePos="0" relativeHeight="487589376" behindDoc="1" locked="0" layoutInCell="1" allowOverlap="1">
            <wp:simplePos x="0" y="0"/>
            <wp:positionH relativeFrom="page">
              <wp:posOffset>1329939</wp:posOffset>
            </wp:positionH>
            <wp:positionV relativeFrom="paragraph">
              <wp:posOffset>184185</wp:posOffset>
            </wp:positionV>
            <wp:extent cx="5088039" cy="919829"/>
            <wp:effectExtent l="0" t="0" r="0" b="0"/>
            <wp:wrapTopAndBottom/>
            <wp:docPr id="8" name="Image 8" descr="Escala de tiemp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descr="Escala de tiempo"/>
                    <pic:cNvPicPr/>
                  </pic:nvPicPr>
                  <pic:blipFill>
                    <a:blip r:embed="rId14" cstate="print"/>
                    <a:stretch>
                      <a:fillRect/>
                    </a:stretch>
                  </pic:blipFill>
                  <pic:spPr>
                    <a:xfrm>
                      <a:off x="0" y="0"/>
                      <a:ext cx="5088039" cy="919829"/>
                    </a:xfrm>
                    <a:prstGeom prst="rect">
                      <a:avLst/>
                    </a:prstGeom>
                  </pic:spPr>
                </pic:pic>
              </a:graphicData>
            </a:graphic>
          </wp:anchor>
        </w:drawing>
      </w:r>
    </w:p>
    <w:p w:rsidR="006E50F6" w:rsidRDefault="006E50F6">
      <w:pPr>
        <w:pStyle w:val="Textoindependiente"/>
        <w:spacing w:before="63"/>
      </w:pPr>
    </w:p>
    <w:p w:rsidR="006E50F6" w:rsidRDefault="00625789">
      <w:pPr>
        <w:pStyle w:val="Textoindependiente"/>
        <w:ind w:left="2"/>
        <w:jc w:val="both"/>
      </w:pPr>
      <w:r>
        <w:t>Fuente:</w:t>
      </w:r>
      <w:r>
        <w:rPr>
          <w:spacing w:val="-2"/>
        </w:rPr>
        <w:t xml:space="preserve"> </w:t>
      </w:r>
      <w:r>
        <w:t>Elaboración</w:t>
      </w:r>
      <w:r>
        <w:rPr>
          <w:spacing w:val="-1"/>
        </w:rPr>
        <w:t xml:space="preserve"> </w:t>
      </w:r>
      <w:r>
        <w:t>propia,</w:t>
      </w:r>
      <w:r>
        <w:rPr>
          <w:spacing w:val="-1"/>
        </w:rPr>
        <w:t xml:space="preserve"> </w:t>
      </w:r>
      <w:r>
        <w:rPr>
          <w:spacing w:val="-2"/>
        </w:rPr>
        <w:t>2025.</w:t>
      </w:r>
    </w:p>
    <w:p w:rsidR="006E50F6" w:rsidRDefault="006E50F6">
      <w:pPr>
        <w:pStyle w:val="Textoindependiente"/>
      </w:pPr>
    </w:p>
    <w:p w:rsidR="006E50F6" w:rsidRDefault="006E50F6">
      <w:pPr>
        <w:pStyle w:val="Textoindependiente"/>
      </w:pPr>
    </w:p>
    <w:p w:rsidR="006E50F6" w:rsidRDefault="00625789">
      <w:pPr>
        <w:pStyle w:val="Ttulo1"/>
      </w:pPr>
      <w:r>
        <w:t>Factores</w:t>
      </w:r>
      <w:r>
        <w:rPr>
          <w:spacing w:val="-5"/>
        </w:rPr>
        <w:t xml:space="preserve"> </w:t>
      </w:r>
      <w:r>
        <w:t>más</w:t>
      </w:r>
      <w:r>
        <w:rPr>
          <w:spacing w:val="-4"/>
        </w:rPr>
        <w:t xml:space="preserve"> </w:t>
      </w:r>
      <w:r>
        <w:t>valorados</w:t>
      </w:r>
      <w:r>
        <w:rPr>
          <w:spacing w:val="-1"/>
        </w:rPr>
        <w:t xml:space="preserve"> </w:t>
      </w:r>
      <w:r>
        <w:t>al</w:t>
      </w:r>
      <w:r>
        <w:rPr>
          <w:spacing w:val="-3"/>
        </w:rPr>
        <w:t xml:space="preserve"> </w:t>
      </w:r>
      <w:r>
        <w:t>elegir</w:t>
      </w:r>
      <w:r>
        <w:rPr>
          <w:spacing w:val="-6"/>
        </w:rPr>
        <w:t xml:space="preserve"> </w:t>
      </w:r>
      <w:r>
        <w:t>un</w:t>
      </w:r>
      <w:r>
        <w:rPr>
          <w:spacing w:val="-3"/>
        </w:rPr>
        <w:t xml:space="preserve"> </w:t>
      </w:r>
      <w:proofErr w:type="spellStart"/>
      <w:r>
        <w:rPr>
          <w:spacing w:val="-2"/>
        </w:rPr>
        <w:t>restobar</w:t>
      </w:r>
      <w:proofErr w:type="spellEnd"/>
    </w:p>
    <w:p w:rsidR="006E50F6" w:rsidRDefault="00625789">
      <w:pPr>
        <w:pStyle w:val="Textoindependiente"/>
        <w:spacing w:before="138" w:line="360" w:lineRule="auto"/>
        <w:ind w:left="2" w:right="706"/>
        <w:jc w:val="both"/>
      </w:pPr>
      <w:r>
        <w:t>Vista/ambiente (78%), calidad de la comida (72.5%) y variedad de cócteles (56.75%) fueron</w:t>
      </w:r>
      <w:r>
        <w:rPr>
          <w:spacing w:val="-9"/>
        </w:rPr>
        <w:t xml:space="preserve"> </w:t>
      </w:r>
      <w:r>
        <w:t>los</w:t>
      </w:r>
      <w:r>
        <w:rPr>
          <w:spacing w:val="-10"/>
        </w:rPr>
        <w:t xml:space="preserve"> </w:t>
      </w:r>
      <w:r>
        <w:t>factores</w:t>
      </w:r>
      <w:r>
        <w:rPr>
          <w:spacing w:val="-8"/>
        </w:rPr>
        <w:t xml:space="preserve"> </w:t>
      </w:r>
      <w:r>
        <w:t>más</w:t>
      </w:r>
      <w:r>
        <w:rPr>
          <w:spacing w:val="-11"/>
        </w:rPr>
        <w:t xml:space="preserve"> </w:t>
      </w:r>
      <w:r>
        <w:t>importantes.</w:t>
      </w:r>
      <w:r>
        <w:rPr>
          <w:spacing w:val="-11"/>
        </w:rPr>
        <w:t xml:space="preserve"> </w:t>
      </w:r>
      <w:r>
        <w:t>Llama</w:t>
      </w:r>
      <w:r>
        <w:rPr>
          <w:spacing w:val="-9"/>
        </w:rPr>
        <w:t xml:space="preserve"> </w:t>
      </w:r>
      <w:r>
        <w:t>la</w:t>
      </w:r>
      <w:r>
        <w:rPr>
          <w:spacing w:val="-9"/>
        </w:rPr>
        <w:t xml:space="preserve"> </w:t>
      </w:r>
      <w:r>
        <w:t>atención</w:t>
      </w:r>
      <w:r>
        <w:rPr>
          <w:spacing w:val="-10"/>
        </w:rPr>
        <w:t xml:space="preserve"> </w:t>
      </w:r>
      <w:r>
        <w:t>que</w:t>
      </w:r>
      <w:r>
        <w:rPr>
          <w:spacing w:val="-9"/>
        </w:rPr>
        <w:t xml:space="preserve"> </w:t>
      </w:r>
      <w:r>
        <w:t>la</w:t>
      </w:r>
      <w:r>
        <w:rPr>
          <w:spacing w:val="-11"/>
        </w:rPr>
        <w:t xml:space="preserve"> </w:t>
      </w:r>
      <w:r>
        <w:t>tecnología/autoservicio</w:t>
      </w:r>
      <w:r>
        <w:rPr>
          <w:spacing w:val="-11"/>
        </w:rPr>
        <w:t xml:space="preserve"> </w:t>
      </w:r>
      <w:r>
        <w:t>fue seleccionada por el 51.5%, sup</w:t>
      </w:r>
      <w:r>
        <w:t>erando incluso a aspectos tradicionales como la atención del personal. El autoservicio no es un obstáculo; por el contrario, puede representar un diferencial si se comunica como una experiencia moderna, rápida y eficiente.</w:t>
      </w:r>
    </w:p>
    <w:p w:rsidR="006E50F6" w:rsidRDefault="006E50F6">
      <w:pPr>
        <w:pStyle w:val="Textoindependiente"/>
      </w:pPr>
    </w:p>
    <w:p w:rsidR="006E50F6" w:rsidRDefault="006E50F6">
      <w:pPr>
        <w:pStyle w:val="Textoindependiente"/>
        <w:spacing w:before="222"/>
      </w:pPr>
    </w:p>
    <w:p w:rsidR="006E50F6" w:rsidRDefault="00625789">
      <w:pPr>
        <w:pStyle w:val="Textoindependiente"/>
        <w:ind w:left="2"/>
        <w:jc w:val="both"/>
      </w:pPr>
      <w:bookmarkStart w:id="41" w:name="_bookmark40"/>
      <w:bookmarkEnd w:id="41"/>
      <w:r>
        <w:t>Gráfico</w:t>
      </w:r>
      <w:r>
        <w:rPr>
          <w:spacing w:val="-6"/>
        </w:rPr>
        <w:t xml:space="preserve"> </w:t>
      </w:r>
      <w:r>
        <w:t>5: Factores</w:t>
      </w:r>
      <w:r>
        <w:rPr>
          <w:spacing w:val="-3"/>
        </w:rPr>
        <w:t xml:space="preserve"> </w:t>
      </w:r>
      <w:r>
        <w:t>más</w:t>
      </w:r>
      <w:r>
        <w:rPr>
          <w:spacing w:val="-1"/>
        </w:rPr>
        <w:t xml:space="preserve"> </w:t>
      </w:r>
      <w:r>
        <w:t>valorad</w:t>
      </w:r>
      <w:r>
        <w:t>os</w:t>
      </w:r>
      <w:r>
        <w:rPr>
          <w:spacing w:val="-3"/>
        </w:rPr>
        <w:t xml:space="preserve"> </w:t>
      </w:r>
      <w:r>
        <w:t>para</w:t>
      </w:r>
      <w:r>
        <w:rPr>
          <w:spacing w:val="-2"/>
        </w:rPr>
        <w:t xml:space="preserve"> </w:t>
      </w:r>
      <w:r>
        <w:t>los</w:t>
      </w:r>
      <w:r>
        <w:rPr>
          <w:spacing w:val="-2"/>
        </w:rPr>
        <w:t xml:space="preserve"> </w:t>
      </w:r>
      <w:r>
        <w:t>potenciales</w:t>
      </w:r>
      <w:r>
        <w:rPr>
          <w:spacing w:val="-4"/>
        </w:rPr>
        <w:t xml:space="preserve"> </w:t>
      </w:r>
      <w:r>
        <w:t>clientes</w:t>
      </w:r>
      <w:r>
        <w:rPr>
          <w:spacing w:val="-3"/>
        </w:rPr>
        <w:t xml:space="preserve"> </w:t>
      </w:r>
      <w:r>
        <w:t>según</w:t>
      </w:r>
      <w:r>
        <w:rPr>
          <w:spacing w:val="-2"/>
        </w:rPr>
        <w:t xml:space="preserve"> </w:t>
      </w:r>
      <w:r>
        <w:t>la</w:t>
      </w:r>
      <w:r>
        <w:rPr>
          <w:spacing w:val="-1"/>
        </w:rPr>
        <w:t xml:space="preserve"> </w:t>
      </w:r>
      <w:r>
        <w:rPr>
          <w:spacing w:val="-2"/>
        </w:rPr>
        <w:t>encuesta</w:t>
      </w:r>
    </w:p>
    <w:p w:rsidR="006E50F6" w:rsidRDefault="00625789">
      <w:pPr>
        <w:pStyle w:val="Textoindependiente"/>
        <w:spacing w:before="53"/>
        <w:rPr>
          <w:sz w:val="20"/>
        </w:rPr>
      </w:pPr>
      <w:r>
        <w:rPr>
          <w:noProof/>
          <w:sz w:val="20"/>
          <w:lang w:val="es-AR" w:eastAsia="es-AR"/>
        </w:rPr>
        <w:drawing>
          <wp:anchor distT="0" distB="0" distL="0" distR="0" simplePos="0" relativeHeight="487589888" behindDoc="1" locked="0" layoutInCell="1" allowOverlap="1">
            <wp:simplePos x="0" y="0"/>
            <wp:positionH relativeFrom="page">
              <wp:posOffset>1483557</wp:posOffset>
            </wp:positionH>
            <wp:positionV relativeFrom="paragraph">
              <wp:posOffset>195310</wp:posOffset>
            </wp:positionV>
            <wp:extent cx="4761113" cy="928687"/>
            <wp:effectExtent l="0" t="0" r="0" b="0"/>
            <wp:wrapTopAndBottom/>
            <wp:docPr id="9" name="Image 9" descr="Escala de tiempo  El contenido generado por IA puede ser incorrect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descr="Escala de tiempo  El contenido generado por IA puede ser incorrecto."/>
                    <pic:cNvPicPr/>
                  </pic:nvPicPr>
                  <pic:blipFill>
                    <a:blip r:embed="rId15" cstate="print"/>
                    <a:stretch>
                      <a:fillRect/>
                    </a:stretch>
                  </pic:blipFill>
                  <pic:spPr>
                    <a:xfrm>
                      <a:off x="0" y="0"/>
                      <a:ext cx="4761113" cy="928687"/>
                    </a:xfrm>
                    <a:prstGeom prst="rect">
                      <a:avLst/>
                    </a:prstGeom>
                  </pic:spPr>
                </pic:pic>
              </a:graphicData>
            </a:graphic>
          </wp:anchor>
        </w:drawing>
      </w:r>
    </w:p>
    <w:p w:rsidR="006E50F6" w:rsidRDefault="006E50F6">
      <w:pPr>
        <w:pStyle w:val="Textoindependiente"/>
        <w:spacing w:before="4"/>
      </w:pPr>
    </w:p>
    <w:p w:rsidR="006E50F6" w:rsidRDefault="00625789">
      <w:pPr>
        <w:pStyle w:val="Textoindependiente"/>
        <w:ind w:left="2"/>
        <w:jc w:val="both"/>
      </w:pPr>
      <w:r>
        <w:t>Fuente:</w:t>
      </w:r>
      <w:r>
        <w:rPr>
          <w:spacing w:val="-2"/>
        </w:rPr>
        <w:t xml:space="preserve"> </w:t>
      </w:r>
      <w:r>
        <w:t>Elaboración</w:t>
      </w:r>
      <w:r>
        <w:rPr>
          <w:spacing w:val="-1"/>
        </w:rPr>
        <w:t xml:space="preserve"> </w:t>
      </w:r>
      <w:r>
        <w:t>propia,</w:t>
      </w:r>
      <w:r>
        <w:rPr>
          <w:spacing w:val="-1"/>
        </w:rPr>
        <w:t xml:space="preserve"> </w:t>
      </w:r>
      <w:r>
        <w:rPr>
          <w:spacing w:val="-2"/>
        </w:rPr>
        <w:t>2025.</w:t>
      </w:r>
    </w:p>
    <w:p w:rsidR="006E50F6" w:rsidRDefault="006E50F6">
      <w:pPr>
        <w:pStyle w:val="Textoindependiente"/>
      </w:pPr>
    </w:p>
    <w:p w:rsidR="006E50F6" w:rsidRDefault="006E50F6">
      <w:pPr>
        <w:pStyle w:val="Textoindependiente"/>
      </w:pPr>
    </w:p>
    <w:p w:rsidR="006E50F6" w:rsidRDefault="00625789">
      <w:pPr>
        <w:pStyle w:val="Ttulo1"/>
      </w:pPr>
      <w:r>
        <w:t>Aceptación</w:t>
      </w:r>
      <w:r>
        <w:rPr>
          <w:spacing w:val="-4"/>
        </w:rPr>
        <w:t xml:space="preserve"> </w:t>
      </w:r>
      <w:r>
        <w:t>del</w:t>
      </w:r>
      <w:r>
        <w:rPr>
          <w:spacing w:val="-2"/>
        </w:rPr>
        <w:t xml:space="preserve"> </w:t>
      </w:r>
      <w:r>
        <w:t>modelo</w:t>
      </w:r>
      <w:r>
        <w:rPr>
          <w:spacing w:val="-1"/>
        </w:rPr>
        <w:t xml:space="preserve"> </w:t>
      </w:r>
      <w:r>
        <w:t>de</w:t>
      </w:r>
      <w:r>
        <w:rPr>
          <w:spacing w:val="-3"/>
        </w:rPr>
        <w:t xml:space="preserve"> </w:t>
      </w:r>
      <w:r>
        <w:t>autoservicio</w:t>
      </w:r>
      <w:r>
        <w:rPr>
          <w:spacing w:val="-2"/>
        </w:rPr>
        <w:t xml:space="preserve"> digital</w:t>
      </w:r>
    </w:p>
    <w:p w:rsidR="006E50F6" w:rsidRDefault="00625789">
      <w:pPr>
        <w:pStyle w:val="Textoindependiente"/>
        <w:spacing w:before="137" w:line="360" w:lineRule="auto"/>
        <w:ind w:left="2" w:right="704"/>
        <w:jc w:val="both"/>
      </w:pPr>
      <w:r>
        <w:t>71%</w:t>
      </w:r>
      <w:r>
        <w:rPr>
          <w:spacing w:val="-7"/>
        </w:rPr>
        <w:t xml:space="preserve"> </w:t>
      </w:r>
      <w:r>
        <w:t>de</w:t>
      </w:r>
      <w:r>
        <w:rPr>
          <w:spacing w:val="-7"/>
        </w:rPr>
        <w:t xml:space="preserve"> </w:t>
      </w:r>
      <w:r>
        <w:t>los</w:t>
      </w:r>
      <w:r>
        <w:rPr>
          <w:spacing w:val="-5"/>
        </w:rPr>
        <w:t xml:space="preserve"> </w:t>
      </w:r>
      <w:r>
        <w:t>encuestados</w:t>
      </w:r>
      <w:r>
        <w:rPr>
          <w:spacing w:val="-6"/>
        </w:rPr>
        <w:t xml:space="preserve"> </w:t>
      </w:r>
      <w:r>
        <w:t>están</w:t>
      </w:r>
      <w:r>
        <w:rPr>
          <w:spacing w:val="-6"/>
        </w:rPr>
        <w:t xml:space="preserve"> </w:t>
      </w:r>
      <w:r>
        <w:t>muy</w:t>
      </w:r>
      <w:r>
        <w:rPr>
          <w:spacing w:val="-5"/>
        </w:rPr>
        <w:t xml:space="preserve"> </w:t>
      </w:r>
      <w:r>
        <w:t>o</w:t>
      </w:r>
      <w:r>
        <w:rPr>
          <w:spacing w:val="-6"/>
        </w:rPr>
        <w:t xml:space="preserve"> </w:t>
      </w:r>
      <w:r>
        <w:t>algo</w:t>
      </w:r>
      <w:r>
        <w:rPr>
          <w:spacing w:val="-5"/>
        </w:rPr>
        <w:t xml:space="preserve"> </w:t>
      </w:r>
      <w:r>
        <w:t>dispuestos</w:t>
      </w:r>
      <w:r>
        <w:rPr>
          <w:spacing w:val="-5"/>
        </w:rPr>
        <w:t xml:space="preserve"> </w:t>
      </w:r>
      <w:r>
        <w:t>a</w:t>
      </w:r>
      <w:r>
        <w:rPr>
          <w:spacing w:val="-7"/>
        </w:rPr>
        <w:t xml:space="preserve"> </w:t>
      </w:r>
      <w:r>
        <w:t>consumir</w:t>
      </w:r>
      <w:r>
        <w:rPr>
          <w:spacing w:val="-6"/>
        </w:rPr>
        <w:t xml:space="preserve"> </w:t>
      </w:r>
      <w:r>
        <w:t>en</w:t>
      </w:r>
      <w:r>
        <w:rPr>
          <w:spacing w:val="-6"/>
        </w:rPr>
        <w:t xml:space="preserve"> </w:t>
      </w:r>
      <w:r>
        <w:t>un</w:t>
      </w:r>
      <w:r>
        <w:rPr>
          <w:spacing w:val="-6"/>
        </w:rPr>
        <w:t xml:space="preserve"> </w:t>
      </w:r>
      <w:r>
        <w:t>modelo</w:t>
      </w:r>
      <w:r>
        <w:rPr>
          <w:spacing w:val="-5"/>
        </w:rPr>
        <w:t xml:space="preserve"> </w:t>
      </w:r>
      <w:r>
        <w:t>sin</w:t>
      </w:r>
      <w:r>
        <w:rPr>
          <w:spacing w:val="-5"/>
        </w:rPr>
        <w:t xml:space="preserve"> </w:t>
      </w:r>
      <w:r>
        <w:t>mozos y con autoservicio digital. Solo un 17% muestra resistencia al modelo. El modelo propuesto,</w:t>
      </w:r>
      <w:r>
        <w:rPr>
          <w:spacing w:val="-7"/>
        </w:rPr>
        <w:t xml:space="preserve"> </w:t>
      </w:r>
      <w:r>
        <w:t>al</w:t>
      </w:r>
      <w:r>
        <w:rPr>
          <w:spacing w:val="-6"/>
        </w:rPr>
        <w:t xml:space="preserve"> </w:t>
      </w:r>
      <w:r>
        <w:t>parecer,</w:t>
      </w:r>
      <w:r>
        <w:rPr>
          <w:spacing w:val="-6"/>
        </w:rPr>
        <w:t xml:space="preserve"> </w:t>
      </w:r>
      <w:r>
        <w:t>presenta</w:t>
      </w:r>
      <w:r>
        <w:rPr>
          <w:spacing w:val="-7"/>
        </w:rPr>
        <w:t xml:space="preserve"> </w:t>
      </w:r>
      <w:r>
        <w:t>un</w:t>
      </w:r>
      <w:r>
        <w:rPr>
          <w:spacing w:val="-7"/>
        </w:rPr>
        <w:t xml:space="preserve"> </w:t>
      </w:r>
      <w:r>
        <w:t>alto</w:t>
      </w:r>
      <w:r>
        <w:rPr>
          <w:spacing w:val="-7"/>
        </w:rPr>
        <w:t xml:space="preserve"> </w:t>
      </w:r>
      <w:r>
        <w:t>nivel</w:t>
      </w:r>
      <w:r>
        <w:rPr>
          <w:spacing w:val="-9"/>
        </w:rPr>
        <w:t xml:space="preserve"> </w:t>
      </w:r>
      <w:r>
        <w:t>de</w:t>
      </w:r>
      <w:r>
        <w:rPr>
          <w:spacing w:val="-8"/>
        </w:rPr>
        <w:t xml:space="preserve"> </w:t>
      </w:r>
      <w:r>
        <w:t>aceptación</w:t>
      </w:r>
      <w:r>
        <w:rPr>
          <w:spacing w:val="-6"/>
        </w:rPr>
        <w:t xml:space="preserve"> </w:t>
      </w:r>
      <w:r>
        <w:t>por</w:t>
      </w:r>
      <w:r>
        <w:rPr>
          <w:spacing w:val="-8"/>
        </w:rPr>
        <w:t xml:space="preserve"> </w:t>
      </w:r>
      <w:r>
        <w:t>el</w:t>
      </w:r>
      <w:r>
        <w:rPr>
          <w:spacing w:val="-6"/>
        </w:rPr>
        <w:t xml:space="preserve"> </w:t>
      </w:r>
      <w:r>
        <w:t>público</w:t>
      </w:r>
      <w:r>
        <w:rPr>
          <w:spacing w:val="-7"/>
        </w:rPr>
        <w:t xml:space="preserve"> </w:t>
      </w:r>
      <w:r>
        <w:t>objetivo,</w:t>
      </w:r>
      <w:r>
        <w:rPr>
          <w:spacing w:val="-7"/>
        </w:rPr>
        <w:t xml:space="preserve"> </w:t>
      </w:r>
      <w:r>
        <w:t>lo</w:t>
      </w:r>
      <w:r>
        <w:rPr>
          <w:spacing w:val="-6"/>
        </w:rPr>
        <w:t xml:space="preserve"> </w:t>
      </w:r>
      <w:r>
        <w:t>cual respalda directamente la hipótesis del proyecto.</w:t>
      </w:r>
    </w:p>
    <w:p w:rsidR="006E50F6" w:rsidRDefault="006E50F6">
      <w:pPr>
        <w:pStyle w:val="Textoindependiente"/>
        <w:spacing w:line="360" w:lineRule="auto"/>
        <w:jc w:val="both"/>
        <w:sectPr w:rsidR="006E50F6">
          <w:pgSz w:w="11910" w:h="16840"/>
          <w:pgMar w:top="1320" w:right="992" w:bottom="1180" w:left="1700" w:header="0" w:footer="998" w:gutter="0"/>
          <w:cols w:space="720"/>
        </w:sectPr>
      </w:pPr>
    </w:p>
    <w:p w:rsidR="006E50F6" w:rsidRDefault="00625789">
      <w:pPr>
        <w:pStyle w:val="Textoindependiente"/>
        <w:spacing w:before="79"/>
        <w:ind w:left="2"/>
        <w:jc w:val="both"/>
      </w:pPr>
      <w:bookmarkStart w:id="42" w:name="_bookmark41"/>
      <w:bookmarkEnd w:id="42"/>
      <w:r>
        <w:lastRenderedPageBreak/>
        <w:t>Gráfico</w:t>
      </w:r>
      <w:r>
        <w:rPr>
          <w:spacing w:val="-3"/>
        </w:rPr>
        <w:t xml:space="preserve"> </w:t>
      </w:r>
      <w:r>
        <w:t>6:</w:t>
      </w:r>
      <w:r>
        <w:rPr>
          <w:spacing w:val="-1"/>
        </w:rPr>
        <w:t xml:space="preserve"> </w:t>
      </w:r>
      <w:r>
        <w:t>Disposición</w:t>
      </w:r>
      <w:r>
        <w:rPr>
          <w:spacing w:val="-2"/>
        </w:rPr>
        <w:t xml:space="preserve"> </w:t>
      </w:r>
      <w:r>
        <w:t>al</w:t>
      </w:r>
      <w:r>
        <w:rPr>
          <w:spacing w:val="1"/>
        </w:rPr>
        <w:t xml:space="preserve"> </w:t>
      </w:r>
      <w:r>
        <w:rPr>
          <w:spacing w:val="-2"/>
        </w:rPr>
        <w:t>autoservicio</w:t>
      </w:r>
    </w:p>
    <w:p w:rsidR="006E50F6" w:rsidRDefault="00625789">
      <w:pPr>
        <w:pStyle w:val="Textoindependiente"/>
        <w:rPr>
          <w:sz w:val="20"/>
        </w:rPr>
      </w:pPr>
      <w:r>
        <w:rPr>
          <w:noProof/>
          <w:sz w:val="20"/>
          <w:lang w:val="es-AR" w:eastAsia="es-AR"/>
        </w:rPr>
        <w:drawing>
          <wp:anchor distT="0" distB="0" distL="0" distR="0" simplePos="0" relativeHeight="487590400" behindDoc="1" locked="0" layoutInCell="1" allowOverlap="1">
            <wp:simplePos x="0" y="0"/>
            <wp:positionH relativeFrom="page">
              <wp:posOffset>1292875</wp:posOffset>
            </wp:positionH>
            <wp:positionV relativeFrom="paragraph">
              <wp:posOffset>161709</wp:posOffset>
            </wp:positionV>
            <wp:extent cx="5114521" cy="925353"/>
            <wp:effectExtent l="0" t="0" r="0" b="0"/>
            <wp:wrapTopAndBottom/>
            <wp:docPr id="10" name="Image 10" descr="Escala de tiemp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descr="Escala de tiempo"/>
                    <pic:cNvPicPr/>
                  </pic:nvPicPr>
                  <pic:blipFill>
                    <a:blip r:embed="rId16" cstate="print"/>
                    <a:stretch>
                      <a:fillRect/>
                    </a:stretch>
                  </pic:blipFill>
                  <pic:spPr>
                    <a:xfrm>
                      <a:off x="0" y="0"/>
                      <a:ext cx="5114521" cy="925353"/>
                    </a:xfrm>
                    <a:prstGeom prst="rect">
                      <a:avLst/>
                    </a:prstGeom>
                  </pic:spPr>
                </pic:pic>
              </a:graphicData>
            </a:graphic>
          </wp:anchor>
        </w:drawing>
      </w:r>
    </w:p>
    <w:p w:rsidR="006E50F6" w:rsidRDefault="00625789">
      <w:pPr>
        <w:pStyle w:val="Textoindependiente"/>
        <w:spacing w:before="220"/>
        <w:ind w:left="2"/>
        <w:jc w:val="both"/>
      </w:pPr>
      <w:r>
        <w:t>Fuente:</w:t>
      </w:r>
      <w:r>
        <w:rPr>
          <w:spacing w:val="-2"/>
        </w:rPr>
        <w:t xml:space="preserve"> </w:t>
      </w:r>
      <w:r>
        <w:t>Elaboración</w:t>
      </w:r>
      <w:r>
        <w:rPr>
          <w:spacing w:val="-1"/>
        </w:rPr>
        <w:t xml:space="preserve"> </w:t>
      </w:r>
      <w:r>
        <w:t>propia,</w:t>
      </w:r>
      <w:r>
        <w:rPr>
          <w:spacing w:val="-1"/>
        </w:rPr>
        <w:t xml:space="preserve"> </w:t>
      </w:r>
      <w:r>
        <w:rPr>
          <w:spacing w:val="-2"/>
        </w:rPr>
        <w:t>2025.</w:t>
      </w:r>
    </w:p>
    <w:p w:rsidR="006E50F6" w:rsidRDefault="006E50F6">
      <w:pPr>
        <w:pStyle w:val="Textoindependiente"/>
      </w:pPr>
    </w:p>
    <w:p w:rsidR="006E50F6" w:rsidRDefault="006E50F6">
      <w:pPr>
        <w:pStyle w:val="Textoindependiente"/>
      </w:pPr>
    </w:p>
    <w:p w:rsidR="006E50F6" w:rsidRDefault="00625789">
      <w:pPr>
        <w:pStyle w:val="Ttulo1"/>
      </w:pPr>
      <w:r>
        <w:t>Gasto</w:t>
      </w:r>
      <w:r>
        <w:rPr>
          <w:spacing w:val="-2"/>
        </w:rPr>
        <w:t xml:space="preserve"> </w:t>
      </w:r>
      <w:r>
        <w:t>promedio</w:t>
      </w:r>
      <w:r>
        <w:rPr>
          <w:spacing w:val="-2"/>
        </w:rPr>
        <w:t xml:space="preserve"> </w:t>
      </w:r>
      <w:r>
        <w:t>por</w:t>
      </w:r>
      <w:r>
        <w:rPr>
          <w:spacing w:val="-7"/>
        </w:rPr>
        <w:t xml:space="preserve"> </w:t>
      </w:r>
      <w:r>
        <w:rPr>
          <w:spacing w:val="-2"/>
        </w:rPr>
        <w:t>persona</w:t>
      </w:r>
    </w:p>
    <w:p w:rsidR="006E50F6" w:rsidRDefault="00625789">
      <w:pPr>
        <w:pStyle w:val="Textoindependiente"/>
        <w:spacing w:before="137" w:line="360" w:lineRule="auto"/>
        <w:ind w:left="2" w:right="707"/>
        <w:jc w:val="both"/>
      </w:pPr>
      <w:r>
        <w:t xml:space="preserve">El 43% gasta entre S/81 y S/120, y un 23% supera los S/120. Estos niveles de gasto indican un posible ticket promedio alto, coherente con un </w:t>
      </w:r>
      <w:proofErr w:type="spellStart"/>
      <w:r>
        <w:t>rooftop</w:t>
      </w:r>
      <w:proofErr w:type="spellEnd"/>
      <w:r>
        <w:t xml:space="preserve"> </w:t>
      </w:r>
      <w:proofErr w:type="spellStart"/>
      <w:r>
        <w:t>premium</w:t>
      </w:r>
      <w:proofErr w:type="spellEnd"/>
      <w:r>
        <w:t xml:space="preserve"> ubicado en </w:t>
      </w:r>
      <w:r>
        <w:rPr>
          <w:spacing w:val="-2"/>
        </w:rPr>
        <w:t>Miraflores.</w:t>
      </w:r>
    </w:p>
    <w:p w:rsidR="006E50F6" w:rsidRDefault="006E50F6">
      <w:pPr>
        <w:pStyle w:val="Textoindependiente"/>
        <w:spacing w:before="86"/>
      </w:pPr>
    </w:p>
    <w:p w:rsidR="006E50F6" w:rsidRDefault="00625789">
      <w:pPr>
        <w:pStyle w:val="Textoindependiente"/>
        <w:ind w:left="2"/>
        <w:jc w:val="both"/>
      </w:pPr>
      <w:bookmarkStart w:id="43" w:name="_bookmark42"/>
      <w:bookmarkEnd w:id="43"/>
      <w:r>
        <w:t>Gráfico</w:t>
      </w:r>
      <w:r>
        <w:rPr>
          <w:spacing w:val="-2"/>
        </w:rPr>
        <w:t xml:space="preserve"> </w:t>
      </w:r>
      <w:r>
        <w:t>7:</w:t>
      </w:r>
      <w:r>
        <w:rPr>
          <w:spacing w:val="-1"/>
        </w:rPr>
        <w:t xml:space="preserve"> </w:t>
      </w:r>
      <w:r>
        <w:t>Gasto</w:t>
      </w:r>
      <w:r>
        <w:rPr>
          <w:spacing w:val="-1"/>
        </w:rPr>
        <w:t xml:space="preserve"> </w:t>
      </w:r>
      <w:r>
        <w:t>potencial</w:t>
      </w:r>
      <w:r>
        <w:rPr>
          <w:spacing w:val="-1"/>
        </w:rPr>
        <w:t xml:space="preserve"> </w:t>
      </w:r>
      <w:r>
        <w:t>por</w:t>
      </w:r>
      <w:r>
        <w:rPr>
          <w:spacing w:val="-1"/>
        </w:rPr>
        <w:t xml:space="preserve"> </w:t>
      </w:r>
      <w:r>
        <w:rPr>
          <w:spacing w:val="-2"/>
        </w:rPr>
        <w:t>cliente</w:t>
      </w:r>
    </w:p>
    <w:p w:rsidR="006E50F6" w:rsidRDefault="00625789">
      <w:pPr>
        <w:pStyle w:val="Textoindependiente"/>
        <w:spacing w:before="16"/>
        <w:rPr>
          <w:sz w:val="20"/>
        </w:rPr>
      </w:pPr>
      <w:r>
        <w:rPr>
          <w:noProof/>
          <w:sz w:val="20"/>
          <w:lang w:val="es-AR" w:eastAsia="es-AR"/>
        </w:rPr>
        <w:drawing>
          <wp:anchor distT="0" distB="0" distL="0" distR="0" simplePos="0" relativeHeight="487590912" behindDoc="1" locked="0" layoutInCell="1" allowOverlap="1">
            <wp:simplePos x="0" y="0"/>
            <wp:positionH relativeFrom="page">
              <wp:posOffset>1476681</wp:posOffset>
            </wp:positionH>
            <wp:positionV relativeFrom="paragraph">
              <wp:posOffset>171898</wp:posOffset>
            </wp:positionV>
            <wp:extent cx="5103506" cy="954404"/>
            <wp:effectExtent l="0" t="0" r="0" b="0"/>
            <wp:wrapTopAndBottom/>
            <wp:docPr id="11" name="Image 11" descr="Escala de tiemp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descr="Escala de tiempo"/>
                    <pic:cNvPicPr/>
                  </pic:nvPicPr>
                  <pic:blipFill>
                    <a:blip r:embed="rId17" cstate="print"/>
                    <a:stretch>
                      <a:fillRect/>
                    </a:stretch>
                  </pic:blipFill>
                  <pic:spPr>
                    <a:xfrm>
                      <a:off x="0" y="0"/>
                      <a:ext cx="5103506" cy="954404"/>
                    </a:xfrm>
                    <a:prstGeom prst="rect">
                      <a:avLst/>
                    </a:prstGeom>
                  </pic:spPr>
                </pic:pic>
              </a:graphicData>
            </a:graphic>
          </wp:anchor>
        </w:drawing>
      </w:r>
    </w:p>
    <w:p w:rsidR="006E50F6" w:rsidRDefault="00625789">
      <w:pPr>
        <w:pStyle w:val="Textoindependiente"/>
        <w:spacing w:before="236"/>
        <w:ind w:left="2"/>
        <w:jc w:val="both"/>
      </w:pPr>
      <w:r>
        <w:t>Fuente:</w:t>
      </w:r>
      <w:r>
        <w:rPr>
          <w:spacing w:val="-2"/>
        </w:rPr>
        <w:t xml:space="preserve"> </w:t>
      </w:r>
      <w:r>
        <w:t>Elaboración</w:t>
      </w:r>
      <w:r>
        <w:rPr>
          <w:spacing w:val="-1"/>
        </w:rPr>
        <w:t xml:space="preserve"> </w:t>
      </w:r>
      <w:r>
        <w:t>propia,</w:t>
      </w:r>
      <w:r>
        <w:rPr>
          <w:spacing w:val="-1"/>
        </w:rPr>
        <w:t xml:space="preserve"> </w:t>
      </w:r>
      <w:r>
        <w:rPr>
          <w:spacing w:val="-2"/>
        </w:rPr>
        <w:t>2025.</w:t>
      </w:r>
    </w:p>
    <w:p w:rsidR="006E50F6" w:rsidRDefault="006E50F6">
      <w:pPr>
        <w:pStyle w:val="Textoindependiente"/>
      </w:pPr>
    </w:p>
    <w:p w:rsidR="006E50F6" w:rsidRDefault="006E50F6">
      <w:pPr>
        <w:pStyle w:val="Textoindependiente"/>
      </w:pPr>
    </w:p>
    <w:p w:rsidR="006E50F6" w:rsidRDefault="00625789">
      <w:pPr>
        <w:pStyle w:val="Ttulo1"/>
      </w:pPr>
      <w:r>
        <w:rPr>
          <w:spacing w:val="-2"/>
        </w:rPr>
        <w:t>Preferencias</w:t>
      </w:r>
      <w:r>
        <w:rPr>
          <w:spacing w:val="8"/>
        </w:rPr>
        <w:t xml:space="preserve"> </w:t>
      </w:r>
      <w:r>
        <w:rPr>
          <w:spacing w:val="-2"/>
        </w:rPr>
        <w:t>gastronómicas</w:t>
      </w:r>
    </w:p>
    <w:p w:rsidR="006E50F6" w:rsidRDefault="00625789">
      <w:pPr>
        <w:pStyle w:val="Textoindependiente"/>
        <w:spacing w:before="139" w:line="360" w:lineRule="auto"/>
        <w:ind w:left="2" w:right="705"/>
        <w:jc w:val="both"/>
      </w:pPr>
      <w:r>
        <w:t xml:space="preserve">Se privilegian los </w:t>
      </w:r>
      <w:proofErr w:type="spellStart"/>
      <w:r>
        <w:t>piqueos</w:t>
      </w:r>
      <w:proofErr w:type="spellEnd"/>
      <w:r>
        <w:t xml:space="preserve"> gourmet (68%), comida peruana moderna (62.5%) e internacional (55%). Hay también interés en platos para compartir (48%). Todo indica que</w:t>
      </w:r>
      <w:r>
        <w:rPr>
          <w:spacing w:val="-6"/>
        </w:rPr>
        <w:t xml:space="preserve"> </w:t>
      </w:r>
      <w:r>
        <w:t>la</w:t>
      </w:r>
      <w:r>
        <w:rPr>
          <w:spacing w:val="-7"/>
        </w:rPr>
        <w:t xml:space="preserve"> </w:t>
      </w:r>
      <w:r>
        <w:t>carta</w:t>
      </w:r>
      <w:r>
        <w:rPr>
          <w:spacing w:val="-6"/>
        </w:rPr>
        <w:t xml:space="preserve"> </w:t>
      </w:r>
      <w:r>
        <w:t>debe</w:t>
      </w:r>
      <w:r>
        <w:rPr>
          <w:spacing w:val="-7"/>
        </w:rPr>
        <w:t xml:space="preserve"> </w:t>
      </w:r>
      <w:r>
        <w:t>priorizar</w:t>
      </w:r>
      <w:r>
        <w:rPr>
          <w:spacing w:val="-6"/>
        </w:rPr>
        <w:t xml:space="preserve"> </w:t>
      </w:r>
      <w:r>
        <w:t>platos</w:t>
      </w:r>
      <w:r>
        <w:rPr>
          <w:spacing w:val="-6"/>
        </w:rPr>
        <w:t xml:space="preserve"> </w:t>
      </w:r>
      <w:r>
        <w:t>para</w:t>
      </w:r>
      <w:r>
        <w:rPr>
          <w:spacing w:val="-7"/>
        </w:rPr>
        <w:t xml:space="preserve"> </w:t>
      </w:r>
      <w:r>
        <w:t>compartir,</w:t>
      </w:r>
      <w:r>
        <w:rPr>
          <w:spacing w:val="-6"/>
        </w:rPr>
        <w:t xml:space="preserve"> </w:t>
      </w:r>
      <w:proofErr w:type="spellStart"/>
      <w:r>
        <w:t>piqueos</w:t>
      </w:r>
      <w:proofErr w:type="spellEnd"/>
      <w:r>
        <w:rPr>
          <w:spacing w:val="-6"/>
        </w:rPr>
        <w:t xml:space="preserve"> </w:t>
      </w:r>
      <w:r>
        <w:t>de</w:t>
      </w:r>
      <w:r>
        <w:rPr>
          <w:spacing w:val="-6"/>
        </w:rPr>
        <w:t xml:space="preserve"> </w:t>
      </w:r>
      <w:r>
        <w:t>autor</w:t>
      </w:r>
      <w:r>
        <w:rPr>
          <w:spacing w:val="-6"/>
        </w:rPr>
        <w:t xml:space="preserve"> </w:t>
      </w:r>
      <w:r>
        <w:t>y</w:t>
      </w:r>
      <w:r>
        <w:rPr>
          <w:spacing w:val="-6"/>
        </w:rPr>
        <w:t xml:space="preserve"> </w:t>
      </w:r>
      <w:r>
        <w:t>una</w:t>
      </w:r>
      <w:r>
        <w:rPr>
          <w:spacing w:val="-6"/>
        </w:rPr>
        <w:t xml:space="preserve"> </w:t>
      </w:r>
      <w:r>
        <w:t>propuesta</w:t>
      </w:r>
      <w:r>
        <w:rPr>
          <w:spacing w:val="-6"/>
        </w:rPr>
        <w:t xml:space="preserve"> </w:t>
      </w:r>
      <w:r>
        <w:t xml:space="preserve">fusión </w:t>
      </w:r>
      <w:r>
        <w:rPr>
          <w:spacing w:val="-2"/>
        </w:rPr>
        <w:t>peruana-internacional.</w:t>
      </w:r>
    </w:p>
    <w:p w:rsidR="006E50F6" w:rsidRDefault="006E50F6">
      <w:pPr>
        <w:pStyle w:val="Textoindependiente"/>
        <w:spacing w:before="82"/>
      </w:pPr>
    </w:p>
    <w:p w:rsidR="006E50F6" w:rsidRDefault="00625789">
      <w:pPr>
        <w:pStyle w:val="Textoindependiente"/>
        <w:ind w:left="2"/>
        <w:jc w:val="both"/>
      </w:pPr>
      <w:bookmarkStart w:id="44" w:name="_bookmark43"/>
      <w:bookmarkEnd w:id="44"/>
      <w:r>
        <w:t>Gráfico</w:t>
      </w:r>
      <w:r>
        <w:rPr>
          <w:spacing w:val="-5"/>
        </w:rPr>
        <w:t xml:space="preserve"> </w:t>
      </w:r>
      <w:r>
        <w:t>8:</w:t>
      </w:r>
      <w:r>
        <w:rPr>
          <w:spacing w:val="-1"/>
        </w:rPr>
        <w:t xml:space="preserve"> </w:t>
      </w:r>
      <w:r>
        <w:t>Preferencias</w:t>
      </w:r>
      <w:r>
        <w:rPr>
          <w:spacing w:val="-2"/>
        </w:rPr>
        <w:t xml:space="preserve"> </w:t>
      </w:r>
      <w:r>
        <w:t>sobre</w:t>
      </w:r>
      <w:r>
        <w:rPr>
          <w:spacing w:val="-3"/>
        </w:rPr>
        <w:t xml:space="preserve"> </w:t>
      </w:r>
      <w:r>
        <w:t>el</w:t>
      </w:r>
      <w:r>
        <w:rPr>
          <w:spacing w:val="-1"/>
        </w:rPr>
        <w:t xml:space="preserve"> </w:t>
      </w:r>
      <w:r>
        <w:t>tipo</w:t>
      </w:r>
      <w:r>
        <w:rPr>
          <w:spacing w:val="-2"/>
        </w:rPr>
        <w:t xml:space="preserve"> </w:t>
      </w:r>
      <w:r>
        <w:t>de</w:t>
      </w:r>
      <w:r>
        <w:rPr>
          <w:spacing w:val="-1"/>
        </w:rPr>
        <w:t xml:space="preserve"> </w:t>
      </w:r>
      <w:r>
        <w:t>comida</w:t>
      </w:r>
      <w:r>
        <w:rPr>
          <w:spacing w:val="-2"/>
        </w:rPr>
        <w:t xml:space="preserve"> </w:t>
      </w:r>
      <w:r>
        <w:t>de los</w:t>
      </w:r>
      <w:r>
        <w:rPr>
          <w:spacing w:val="-2"/>
        </w:rPr>
        <w:t xml:space="preserve"> </w:t>
      </w:r>
      <w:r>
        <w:t>potenciales</w:t>
      </w:r>
      <w:r>
        <w:rPr>
          <w:spacing w:val="-2"/>
        </w:rPr>
        <w:t xml:space="preserve"> clientes.</w:t>
      </w:r>
    </w:p>
    <w:p w:rsidR="006E50F6" w:rsidRDefault="00625789">
      <w:pPr>
        <w:pStyle w:val="Textoindependiente"/>
        <w:rPr>
          <w:sz w:val="16"/>
        </w:rPr>
      </w:pPr>
      <w:r>
        <w:rPr>
          <w:noProof/>
          <w:sz w:val="16"/>
          <w:lang w:val="es-AR" w:eastAsia="es-AR"/>
        </w:rPr>
        <w:drawing>
          <wp:anchor distT="0" distB="0" distL="0" distR="0" simplePos="0" relativeHeight="487591424" behindDoc="1" locked="0" layoutInCell="1" allowOverlap="1">
            <wp:simplePos x="0" y="0"/>
            <wp:positionH relativeFrom="page">
              <wp:posOffset>1390303</wp:posOffset>
            </wp:positionH>
            <wp:positionV relativeFrom="paragraph">
              <wp:posOffset>132076</wp:posOffset>
            </wp:positionV>
            <wp:extent cx="4850493" cy="933450"/>
            <wp:effectExtent l="0" t="0" r="0" b="0"/>
            <wp:wrapTopAndBottom/>
            <wp:docPr id="12" name="Image 12" descr="Escala de tiempo  El contenido generado por IA puede ser incorrect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descr="Escala de tiempo  El contenido generado por IA puede ser incorrecto."/>
                    <pic:cNvPicPr/>
                  </pic:nvPicPr>
                  <pic:blipFill>
                    <a:blip r:embed="rId18" cstate="print"/>
                    <a:stretch>
                      <a:fillRect/>
                    </a:stretch>
                  </pic:blipFill>
                  <pic:spPr>
                    <a:xfrm>
                      <a:off x="0" y="0"/>
                      <a:ext cx="4850493" cy="933450"/>
                    </a:xfrm>
                    <a:prstGeom prst="rect">
                      <a:avLst/>
                    </a:prstGeom>
                  </pic:spPr>
                </pic:pic>
              </a:graphicData>
            </a:graphic>
          </wp:anchor>
        </w:drawing>
      </w:r>
    </w:p>
    <w:p w:rsidR="006E50F6" w:rsidRDefault="006E50F6">
      <w:pPr>
        <w:pStyle w:val="Textoindependiente"/>
      </w:pPr>
    </w:p>
    <w:p w:rsidR="006E50F6" w:rsidRDefault="006E50F6">
      <w:pPr>
        <w:pStyle w:val="Textoindependiente"/>
        <w:spacing w:before="86"/>
      </w:pPr>
    </w:p>
    <w:p w:rsidR="006E50F6" w:rsidRDefault="00625789">
      <w:pPr>
        <w:pStyle w:val="Textoindependiente"/>
        <w:ind w:left="2"/>
        <w:jc w:val="both"/>
      </w:pPr>
      <w:r>
        <w:t>Fuente:</w:t>
      </w:r>
      <w:r>
        <w:rPr>
          <w:spacing w:val="-2"/>
        </w:rPr>
        <w:t xml:space="preserve"> </w:t>
      </w:r>
      <w:r>
        <w:t>Elaboración</w:t>
      </w:r>
      <w:r>
        <w:rPr>
          <w:spacing w:val="-1"/>
        </w:rPr>
        <w:t xml:space="preserve"> </w:t>
      </w:r>
      <w:r>
        <w:t>propia,</w:t>
      </w:r>
      <w:r>
        <w:rPr>
          <w:spacing w:val="-1"/>
        </w:rPr>
        <w:t xml:space="preserve"> </w:t>
      </w:r>
      <w:r>
        <w:rPr>
          <w:spacing w:val="-2"/>
        </w:rPr>
        <w:t>2025.</w:t>
      </w:r>
    </w:p>
    <w:p w:rsidR="006E50F6" w:rsidRDefault="006E50F6">
      <w:pPr>
        <w:pStyle w:val="Textoindependiente"/>
        <w:jc w:val="both"/>
        <w:sectPr w:rsidR="006E50F6">
          <w:pgSz w:w="11910" w:h="16840"/>
          <w:pgMar w:top="1320" w:right="992" w:bottom="1180" w:left="1700" w:header="0" w:footer="998" w:gutter="0"/>
          <w:cols w:space="720"/>
        </w:sectPr>
      </w:pPr>
    </w:p>
    <w:p w:rsidR="006E50F6" w:rsidRDefault="00625789">
      <w:pPr>
        <w:pStyle w:val="Ttulo1"/>
        <w:spacing w:before="79"/>
      </w:pPr>
      <w:r>
        <w:lastRenderedPageBreak/>
        <w:t>Importancia</w:t>
      </w:r>
      <w:r>
        <w:rPr>
          <w:spacing w:val="-1"/>
        </w:rPr>
        <w:t xml:space="preserve"> </w:t>
      </w:r>
      <w:r>
        <w:t>de</w:t>
      </w:r>
      <w:r>
        <w:rPr>
          <w:spacing w:val="-2"/>
        </w:rPr>
        <w:t xml:space="preserve"> </w:t>
      </w:r>
      <w:r>
        <w:t>la</w:t>
      </w:r>
      <w:r>
        <w:rPr>
          <w:spacing w:val="-1"/>
        </w:rPr>
        <w:t xml:space="preserve"> </w:t>
      </w:r>
      <w:r>
        <w:rPr>
          <w:spacing w:val="-2"/>
        </w:rPr>
        <w:t>ubicación</w:t>
      </w:r>
    </w:p>
    <w:p w:rsidR="006E50F6" w:rsidRDefault="00625789">
      <w:pPr>
        <w:pStyle w:val="Textoindependiente"/>
        <w:spacing w:before="137" w:line="360" w:lineRule="auto"/>
        <w:ind w:left="2" w:right="706"/>
        <w:jc w:val="both"/>
      </w:pPr>
      <w:r>
        <w:t>El</w:t>
      </w:r>
      <w:r>
        <w:rPr>
          <w:spacing w:val="-6"/>
        </w:rPr>
        <w:t xml:space="preserve"> </w:t>
      </w:r>
      <w:r>
        <w:t>60%</w:t>
      </w:r>
      <w:r>
        <w:rPr>
          <w:spacing w:val="-7"/>
        </w:rPr>
        <w:t xml:space="preserve"> </w:t>
      </w:r>
      <w:r>
        <w:t>considera</w:t>
      </w:r>
      <w:r>
        <w:rPr>
          <w:spacing w:val="-7"/>
        </w:rPr>
        <w:t xml:space="preserve"> </w:t>
      </w:r>
      <w:r>
        <w:t>la</w:t>
      </w:r>
      <w:r>
        <w:rPr>
          <w:spacing w:val="-6"/>
        </w:rPr>
        <w:t xml:space="preserve"> </w:t>
      </w:r>
      <w:r>
        <w:t>ubicación</w:t>
      </w:r>
      <w:r>
        <w:rPr>
          <w:spacing w:val="-5"/>
        </w:rPr>
        <w:t xml:space="preserve"> </w:t>
      </w:r>
      <w:r>
        <w:t>muy</w:t>
      </w:r>
      <w:r>
        <w:rPr>
          <w:spacing w:val="-5"/>
        </w:rPr>
        <w:t xml:space="preserve"> </w:t>
      </w:r>
      <w:r>
        <w:t>importante,</w:t>
      </w:r>
      <w:r>
        <w:rPr>
          <w:spacing w:val="-6"/>
        </w:rPr>
        <w:t xml:space="preserve"> </w:t>
      </w:r>
      <w:r>
        <w:t>y</w:t>
      </w:r>
      <w:r>
        <w:rPr>
          <w:spacing w:val="-6"/>
        </w:rPr>
        <w:t xml:space="preserve"> </w:t>
      </w:r>
      <w:r>
        <w:t>otro</w:t>
      </w:r>
      <w:r>
        <w:rPr>
          <w:spacing w:val="-5"/>
        </w:rPr>
        <w:t xml:space="preserve"> </w:t>
      </w:r>
      <w:r>
        <w:t>31%</w:t>
      </w:r>
      <w:r>
        <w:rPr>
          <w:spacing w:val="-7"/>
        </w:rPr>
        <w:t xml:space="preserve"> </w:t>
      </w:r>
      <w:r>
        <w:t>la</w:t>
      </w:r>
      <w:r>
        <w:rPr>
          <w:spacing w:val="-6"/>
        </w:rPr>
        <w:t xml:space="preserve"> </w:t>
      </w:r>
      <w:r>
        <w:t>considera</w:t>
      </w:r>
      <w:r>
        <w:rPr>
          <w:spacing w:val="-7"/>
        </w:rPr>
        <w:t xml:space="preserve"> </w:t>
      </w:r>
      <w:r>
        <w:t>algo</w:t>
      </w:r>
      <w:r>
        <w:rPr>
          <w:spacing w:val="-6"/>
        </w:rPr>
        <w:t xml:space="preserve"> </w:t>
      </w:r>
      <w:r>
        <w:t>importante. El distrito de</w:t>
      </w:r>
      <w:r>
        <w:rPr>
          <w:spacing w:val="-2"/>
        </w:rPr>
        <w:t xml:space="preserve"> </w:t>
      </w:r>
      <w:r>
        <w:t>Miraflores, por su seguridad, accesibilidad y atractivo turístico, refuerza el valor percibido del proyecto.</w:t>
      </w:r>
    </w:p>
    <w:p w:rsidR="006E50F6" w:rsidRDefault="006E50F6">
      <w:pPr>
        <w:pStyle w:val="Textoindependiente"/>
        <w:spacing w:before="85"/>
      </w:pPr>
    </w:p>
    <w:p w:rsidR="006E50F6" w:rsidRDefault="00625789">
      <w:pPr>
        <w:pStyle w:val="Textoindependiente"/>
        <w:ind w:left="2"/>
        <w:jc w:val="both"/>
      </w:pPr>
      <w:bookmarkStart w:id="45" w:name="_bookmark44"/>
      <w:bookmarkEnd w:id="45"/>
      <w:r>
        <w:t>Gráfico</w:t>
      </w:r>
      <w:r>
        <w:rPr>
          <w:spacing w:val="-5"/>
        </w:rPr>
        <w:t xml:space="preserve"> </w:t>
      </w:r>
      <w:r>
        <w:t>9:</w:t>
      </w:r>
      <w:r>
        <w:rPr>
          <w:spacing w:val="1"/>
        </w:rPr>
        <w:t xml:space="preserve"> </w:t>
      </w:r>
      <w:r>
        <w:t>Importancia</w:t>
      </w:r>
      <w:r>
        <w:rPr>
          <w:spacing w:val="-1"/>
        </w:rPr>
        <w:t xml:space="preserve"> </w:t>
      </w:r>
      <w:r>
        <w:t>de</w:t>
      </w:r>
      <w:r>
        <w:rPr>
          <w:spacing w:val="-3"/>
        </w:rPr>
        <w:t xml:space="preserve"> </w:t>
      </w:r>
      <w:r>
        <w:t>la</w:t>
      </w:r>
      <w:r>
        <w:rPr>
          <w:spacing w:val="-1"/>
        </w:rPr>
        <w:t xml:space="preserve"> </w:t>
      </w:r>
      <w:r>
        <w:t>ubicación</w:t>
      </w:r>
      <w:r>
        <w:rPr>
          <w:spacing w:val="-1"/>
        </w:rPr>
        <w:t xml:space="preserve"> </w:t>
      </w:r>
      <w:r>
        <w:t>(distrito)</w:t>
      </w:r>
      <w:r>
        <w:rPr>
          <w:spacing w:val="-2"/>
        </w:rPr>
        <w:t xml:space="preserve"> </w:t>
      </w:r>
      <w:r>
        <w:t>para</w:t>
      </w:r>
      <w:r>
        <w:rPr>
          <w:spacing w:val="-3"/>
        </w:rPr>
        <w:t xml:space="preserve"> </w:t>
      </w:r>
      <w:r>
        <w:t>los</w:t>
      </w:r>
      <w:r>
        <w:rPr>
          <w:spacing w:val="-2"/>
        </w:rPr>
        <w:t xml:space="preserve"> </w:t>
      </w:r>
      <w:r>
        <w:t>potenciales</w:t>
      </w:r>
      <w:r>
        <w:rPr>
          <w:spacing w:val="-1"/>
        </w:rPr>
        <w:t xml:space="preserve"> </w:t>
      </w:r>
      <w:r>
        <w:rPr>
          <w:spacing w:val="-2"/>
        </w:rPr>
        <w:t>clientes</w:t>
      </w:r>
    </w:p>
    <w:p w:rsidR="006E50F6" w:rsidRDefault="00625789">
      <w:pPr>
        <w:pStyle w:val="Textoindependiente"/>
        <w:spacing w:before="8"/>
        <w:rPr>
          <w:sz w:val="18"/>
        </w:rPr>
      </w:pPr>
      <w:r>
        <w:rPr>
          <w:noProof/>
          <w:sz w:val="18"/>
          <w:lang w:val="es-AR" w:eastAsia="es-AR"/>
        </w:rPr>
        <w:drawing>
          <wp:anchor distT="0" distB="0" distL="0" distR="0" simplePos="0" relativeHeight="487591936" behindDoc="1" locked="0" layoutInCell="1" allowOverlap="1">
            <wp:simplePos x="0" y="0"/>
            <wp:positionH relativeFrom="page">
              <wp:posOffset>1239978</wp:posOffset>
            </wp:positionH>
            <wp:positionV relativeFrom="paragraph">
              <wp:posOffset>151892</wp:posOffset>
            </wp:positionV>
            <wp:extent cx="5135128" cy="928116"/>
            <wp:effectExtent l="0" t="0" r="0" b="0"/>
            <wp:wrapTopAndBottom/>
            <wp:docPr id="13" name="Image 13" descr="Escala de tiemp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descr="Escala de tiempo"/>
                    <pic:cNvPicPr/>
                  </pic:nvPicPr>
                  <pic:blipFill>
                    <a:blip r:embed="rId19" cstate="print"/>
                    <a:stretch>
                      <a:fillRect/>
                    </a:stretch>
                  </pic:blipFill>
                  <pic:spPr>
                    <a:xfrm>
                      <a:off x="0" y="0"/>
                      <a:ext cx="5135128" cy="928116"/>
                    </a:xfrm>
                    <a:prstGeom prst="rect">
                      <a:avLst/>
                    </a:prstGeom>
                  </pic:spPr>
                </pic:pic>
              </a:graphicData>
            </a:graphic>
          </wp:anchor>
        </w:drawing>
      </w:r>
    </w:p>
    <w:p w:rsidR="006E50F6" w:rsidRDefault="006E50F6">
      <w:pPr>
        <w:pStyle w:val="Textoindependiente"/>
        <w:spacing w:before="4"/>
      </w:pPr>
    </w:p>
    <w:p w:rsidR="006E50F6" w:rsidRDefault="00625789">
      <w:pPr>
        <w:pStyle w:val="Textoindependiente"/>
        <w:ind w:left="2"/>
        <w:jc w:val="both"/>
      </w:pPr>
      <w:r>
        <w:t>Fuente:</w:t>
      </w:r>
      <w:r>
        <w:rPr>
          <w:spacing w:val="-2"/>
        </w:rPr>
        <w:t xml:space="preserve"> </w:t>
      </w:r>
      <w:r>
        <w:t>Elaboración</w:t>
      </w:r>
      <w:r>
        <w:rPr>
          <w:spacing w:val="-1"/>
        </w:rPr>
        <w:t xml:space="preserve"> </w:t>
      </w:r>
      <w:r>
        <w:t>propia,</w:t>
      </w:r>
      <w:r>
        <w:rPr>
          <w:spacing w:val="-1"/>
        </w:rPr>
        <w:t xml:space="preserve"> </w:t>
      </w:r>
      <w:r>
        <w:rPr>
          <w:spacing w:val="-2"/>
        </w:rPr>
        <w:t>2025.</w:t>
      </w:r>
    </w:p>
    <w:p w:rsidR="006E50F6" w:rsidRDefault="006E50F6">
      <w:pPr>
        <w:pStyle w:val="Textoindependiente"/>
      </w:pPr>
    </w:p>
    <w:p w:rsidR="006E50F6" w:rsidRDefault="006E50F6">
      <w:pPr>
        <w:pStyle w:val="Textoindependiente"/>
      </w:pPr>
    </w:p>
    <w:p w:rsidR="006E50F6" w:rsidRDefault="00625789">
      <w:pPr>
        <w:pStyle w:val="Ttulo1"/>
      </w:pPr>
      <w:r>
        <w:t>Compañía</w:t>
      </w:r>
      <w:r>
        <w:rPr>
          <w:spacing w:val="-4"/>
        </w:rPr>
        <w:t xml:space="preserve"> </w:t>
      </w:r>
      <w:r>
        <w:t>al</w:t>
      </w:r>
      <w:r>
        <w:rPr>
          <w:spacing w:val="-1"/>
        </w:rPr>
        <w:t xml:space="preserve"> </w:t>
      </w:r>
      <w:r>
        <w:rPr>
          <w:spacing w:val="-2"/>
        </w:rPr>
        <w:t>asistir</w:t>
      </w:r>
    </w:p>
    <w:p w:rsidR="006E50F6" w:rsidRDefault="00625789">
      <w:pPr>
        <w:pStyle w:val="Textoindependiente"/>
        <w:spacing w:before="137" w:line="360" w:lineRule="auto"/>
        <w:ind w:left="2" w:right="709"/>
        <w:jc w:val="both"/>
      </w:pPr>
      <w:r>
        <w:t xml:space="preserve">44% asiste con amigos, 33% en pareja, y un 9% con familia. Estos resultados sugieren que el ambiente debe estar pensado para ser social, cómodo para grupos y parejas, y flexible para </w:t>
      </w:r>
      <w:proofErr w:type="spellStart"/>
      <w:r>
        <w:rPr>
          <w:i/>
        </w:rPr>
        <w:t>after</w:t>
      </w:r>
      <w:proofErr w:type="spellEnd"/>
      <w:r>
        <w:rPr>
          <w:i/>
        </w:rPr>
        <w:t xml:space="preserve">-office </w:t>
      </w:r>
      <w:r>
        <w:t>o celebracio</w:t>
      </w:r>
      <w:r>
        <w:t>nes.</w:t>
      </w:r>
    </w:p>
    <w:p w:rsidR="006E50F6" w:rsidRDefault="006E50F6">
      <w:pPr>
        <w:pStyle w:val="Textoindependiente"/>
        <w:spacing w:before="85"/>
      </w:pPr>
    </w:p>
    <w:p w:rsidR="006E50F6" w:rsidRDefault="00625789">
      <w:pPr>
        <w:pStyle w:val="Textoindependiente"/>
        <w:ind w:left="2"/>
        <w:jc w:val="both"/>
      </w:pPr>
      <w:bookmarkStart w:id="46" w:name="_bookmark45"/>
      <w:bookmarkEnd w:id="46"/>
      <w:r>
        <w:t>Gráfico</w:t>
      </w:r>
      <w:r>
        <w:rPr>
          <w:spacing w:val="-4"/>
        </w:rPr>
        <w:t xml:space="preserve"> </w:t>
      </w:r>
      <w:r>
        <w:t>10:</w:t>
      </w:r>
      <w:r>
        <w:rPr>
          <w:spacing w:val="-1"/>
        </w:rPr>
        <w:t xml:space="preserve"> </w:t>
      </w:r>
      <w:r>
        <w:t>Compañía con</w:t>
      </w:r>
      <w:r>
        <w:rPr>
          <w:spacing w:val="-1"/>
        </w:rPr>
        <w:t xml:space="preserve"> </w:t>
      </w:r>
      <w:r>
        <w:t>la</w:t>
      </w:r>
      <w:r>
        <w:rPr>
          <w:spacing w:val="-1"/>
        </w:rPr>
        <w:t xml:space="preserve"> </w:t>
      </w:r>
      <w:r>
        <w:t>que</w:t>
      </w:r>
      <w:r>
        <w:rPr>
          <w:spacing w:val="-3"/>
        </w:rPr>
        <w:t xml:space="preserve"> </w:t>
      </w:r>
      <w:r>
        <w:t>acuden</w:t>
      </w:r>
      <w:r>
        <w:rPr>
          <w:spacing w:val="-1"/>
        </w:rPr>
        <w:t xml:space="preserve"> </w:t>
      </w:r>
      <w:r>
        <w:t>los</w:t>
      </w:r>
      <w:r>
        <w:rPr>
          <w:spacing w:val="-1"/>
        </w:rPr>
        <w:t xml:space="preserve"> </w:t>
      </w:r>
      <w:r>
        <w:t>potenciales</w:t>
      </w:r>
      <w:r>
        <w:rPr>
          <w:spacing w:val="-2"/>
        </w:rPr>
        <w:t xml:space="preserve"> </w:t>
      </w:r>
      <w:r>
        <w:t>clientes</w:t>
      </w:r>
      <w:r>
        <w:rPr>
          <w:spacing w:val="-2"/>
        </w:rPr>
        <w:t xml:space="preserve"> </w:t>
      </w:r>
      <w:r>
        <w:t>a</w:t>
      </w:r>
      <w:r>
        <w:rPr>
          <w:spacing w:val="-3"/>
        </w:rPr>
        <w:t xml:space="preserve"> </w:t>
      </w:r>
      <w:r>
        <w:t xml:space="preserve">un </w:t>
      </w:r>
      <w:proofErr w:type="spellStart"/>
      <w:r>
        <w:rPr>
          <w:spacing w:val="-2"/>
        </w:rPr>
        <w:t>restobar</w:t>
      </w:r>
      <w:proofErr w:type="spellEnd"/>
    </w:p>
    <w:p w:rsidR="006E50F6" w:rsidRDefault="00625789">
      <w:pPr>
        <w:pStyle w:val="Textoindependiente"/>
        <w:spacing w:before="8"/>
        <w:rPr>
          <w:sz w:val="16"/>
        </w:rPr>
      </w:pPr>
      <w:r>
        <w:rPr>
          <w:noProof/>
          <w:sz w:val="16"/>
          <w:lang w:val="es-AR" w:eastAsia="es-AR"/>
        </w:rPr>
        <w:drawing>
          <wp:anchor distT="0" distB="0" distL="0" distR="0" simplePos="0" relativeHeight="487592448" behindDoc="1" locked="0" layoutInCell="1" allowOverlap="1">
            <wp:simplePos x="0" y="0"/>
            <wp:positionH relativeFrom="page">
              <wp:posOffset>1606592</wp:posOffset>
            </wp:positionH>
            <wp:positionV relativeFrom="paragraph">
              <wp:posOffset>137312</wp:posOffset>
            </wp:positionV>
            <wp:extent cx="4799007" cy="928115"/>
            <wp:effectExtent l="0" t="0" r="0" b="0"/>
            <wp:wrapTopAndBottom/>
            <wp:docPr id="14" name="Image 14" descr="Escala de tiemp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descr="Escala de tiempo"/>
                    <pic:cNvPicPr/>
                  </pic:nvPicPr>
                  <pic:blipFill>
                    <a:blip r:embed="rId20" cstate="print"/>
                    <a:stretch>
                      <a:fillRect/>
                    </a:stretch>
                  </pic:blipFill>
                  <pic:spPr>
                    <a:xfrm>
                      <a:off x="0" y="0"/>
                      <a:ext cx="4799007" cy="928115"/>
                    </a:xfrm>
                    <a:prstGeom prst="rect">
                      <a:avLst/>
                    </a:prstGeom>
                  </pic:spPr>
                </pic:pic>
              </a:graphicData>
            </a:graphic>
          </wp:anchor>
        </w:drawing>
      </w:r>
    </w:p>
    <w:p w:rsidR="006E50F6" w:rsidRDefault="00625789">
      <w:pPr>
        <w:pStyle w:val="Textoindependiente"/>
        <w:spacing w:before="243"/>
        <w:ind w:left="2"/>
        <w:jc w:val="both"/>
      </w:pPr>
      <w:r>
        <w:t>Fuente:</w:t>
      </w:r>
      <w:r>
        <w:rPr>
          <w:spacing w:val="-2"/>
        </w:rPr>
        <w:t xml:space="preserve"> </w:t>
      </w:r>
      <w:r>
        <w:t>Elaboración</w:t>
      </w:r>
      <w:r>
        <w:rPr>
          <w:spacing w:val="-1"/>
        </w:rPr>
        <w:t xml:space="preserve"> </w:t>
      </w:r>
      <w:r>
        <w:t>propia,</w:t>
      </w:r>
      <w:r>
        <w:rPr>
          <w:spacing w:val="-1"/>
        </w:rPr>
        <w:t xml:space="preserve"> </w:t>
      </w:r>
      <w:r>
        <w:rPr>
          <w:spacing w:val="-2"/>
        </w:rPr>
        <w:t>2025.</w:t>
      </w:r>
    </w:p>
    <w:p w:rsidR="006E50F6" w:rsidRDefault="006E50F6">
      <w:pPr>
        <w:pStyle w:val="Textoindependiente"/>
      </w:pPr>
    </w:p>
    <w:p w:rsidR="006E50F6" w:rsidRDefault="006E50F6">
      <w:pPr>
        <w:pStyle w:val="Textoindependiente"/>
      </w:pPr>
    </w:p>
    <w:p w:rsidR="006E50F6" w:rsidRDefault="00625789">
      <w:pPr>
        <w:pStyle w:val="Ttulo1"/>
      </w:pPr>
      <w:r>
        <w:t>Valoración</w:t>
      </w:r>
      <w:r>
        <w:rPr>
          <w:spacing w:val="-6"/>
        </w:rPr>
        <w:t xml:space="preserve"> </w:t>
      </w:r>
      <w:r>
        <w:t>de</w:t>
      </w:r>
      <w:r>
        <w:rPr>
          <w:spacing w:val="-8"/>
        </w:rPr>
        <w:t xml:space="preserve"> </w:t>
      </w:r>
      <w:r>
        <w:t>las</w:t>
      </w:r>
      <w:r>
        <w:rPr>
          <w:spacing w:val="-8"/>
        </w:rPr>
        <w:t xml:space="preserve"> </w:t>
      </w:r>
      <w:r>
        <w:t>vistas</w:t>
      </w:r>
      <w:r>
        <w:rPr>
          <w:spacing w:val="-7"/>
        </w:rPr>
        <w:t xml:space="preserve"> </w:t>
      </w:r>
      <w:r>
        <w:t>en</w:t>
      </w:r>
      <w:r>
        <w:rPr>
          <w:spacing w:val="-5"/>
        </w:rPr>
        <w:t xml:space="preserve"> </w:t>
      </w:r>
      <w:proofErr w:type="spellStart"/>
      <w:r>
        <w:rPr>
          <w:spacing w:val="-2"/>
        </w:rPr>
        <w:t>rooftops</w:t>
      </w:r>
      <w:proofErr w:type="spellEnd"/>
    </w:p>
    <w:p w:rsidR="006E50F6" w:rsidRDefault="00625789">
      <w:pPr>
        <w:pStyle w:val="Textoindependiente"/>
        <w:spacing w:before="137" w:line="360" w:lineRule="auto"/>
        <w:ind w:left="2" w:right="708"/>
        <w:jc w:val="both"/>
      </w:pPr>
      <w:r>
        <w:t xml:space="preserve">59% lo considera muy atractivo, y otro 28%, atractivo. Los resultados sugieren que el concepto de </w:t>
      </w:r>
      <w:proofErr w:type="spellStart"/>
      <w:r>
        <w:t>rooftop</w:t>
      </w:r>
      <w:proofErr w:type="spellEnd"/>
      <w:r>
        <w:t xml:space="preserve"> con vista es percibido como un diferencial relevante para la </w:t>
      </w:r>
      <w:r>
        <w:rPr>
          <w:spacing w:val="-2"/>
        </w:rPr>
        <w:t>experiencia.</w:t>
      </w:r>
    </w:p>
    <w:p w:rsidR="006E50F6" w:rsidRDefault="006E50F6">
      <w:pPr>
        <w:pStyle w:val="Textoindependiente"/>
        <w:spacing w:line="360" w:lineRule="auto"/>
        <w:jc w:val="both"/>
        <w:sectPr w:rsidR="006E50F6">
          <w:pgSz w:w="11910" w:h="16840"/>
          <w:pgMar w:top="1320" w:right="992" w:bottom="1180" w:left="1700" w:header="0" w:footer="998" w:gutter="0"/>
          <w:cols w:space="720"/>
        </w:sectPr>
      </w:pPr>
    </w:p>
    <w:p w:rsidR="006E50F6" w:rsidRDefault="00625789">
      <w:pPr>
        <w:pStyle w:val="Textoindependiente"/>
        <w:spacing w:before="79"/>
        <w:ind w:left="2"/>
        <w:jc w:val="both"/>
      </w:pPr>
      <w:bookmarkStart w:id="47" w:name="_bookmark46"/>
      <w:bookmarkEnd w:id="47"/>
      <w:r>
        <w:lastRenderedPageBreak/>
        <w:t>Gráfico</w:t>
      </w:r>
      <w:r>
        <w:rPr>
          <w:spacing w:val="-2"/>
        </w:rPr>
        <w:t xml:space="preserve"> </w:t>
      </w:r>
      <w:r>
        <w:t>11: Valoración</w:t>
      </w:r>
      <w:r>
        <w:rPr>
          <w:spacing w:val="-1"/>
        </w:rPr>
        <w:t xml:space="preserve"> </w:t>
      </w:r>
      <w:r>
        <w:t>sobre</w:t>
      </w:r>
      <w:r>
        <w:rPr>
          <w:spacing w:val="-2"/>
        </w:rPr>
        <w:t xml:space="preserve"> </w:t>
      </w:r>
      <w:r>
        <w:t>la</w:t>
      </w:r>
      <w:r>
        <w:rPr>
          <w:spacing w:val="-1"/>
        </w:rPr>
        <w:t xml:space="preserve"> </w:t>
      </w:r>
      <w:r>
        <w:t>vista</w:t>
      </w:r>
      <w:r>
        <w:rPr>
          <w:spacing w:val="-1"/>
        </w:rPr>
        <w:t xml:space="preserve"> </w:t>
      </w:r>
      <w:r>
        <w:t>de</w:t>
      </w:r>
      <w:r>
        <w:rPr>
          <w:spacing w:val="-2"/>
        </w:rPr>
        <w:t xml:space="preserve"> </w:t>
      </w:r>
      <w:r>
        <w:t xml:space="preserve">un </w:t>
      </w:r>
      <w:proofErr w:type="spellStart"/>
      <w:r>
        <w:rPr>
          <w:spacing w:val="-2"/>
        </w:rPr>
        <w:t>rooftop</w:t>
      </w:r>
      <w:proofErr w:type="spellEnd"/>
    </w:p>
    <w:p w:rsidR="006E50F6" w:rsidRDefault="00625789">
      <w:pPr>
        <w:pStyle w:val="Textoindependiente"/>
        <w:spacing w:before="7"/>
        <w:rPr>
          <w:sz w:val="19"/>
        </w:rPr>
      </w:pPr>
      <w:r>
        <w:rPr>
          <w:noProof/>
          <w:sz w:val="19"/>
          <w:lang w:val="es-AR" w:eastAsia="es-AR"/>
        </w:rPr>
        <w:drawing>
          <wp:anchor distT="0" distB="0" distL="0" distR="0" simplePos="0" relativeHeight="487592960" behindDoc="1" locked="0" layoutInCell="1" allowOverlap="1">
            <wp:simplePos x="0" y="0"/>
            <wp:positionH relativeFrom="page">
              <wp:posOffset>1310397</wp:posOffset>
            </wp:positionH>
            <wp:positionV relativeFrom="paragraph">
              <wp:posOffset>158540</wp:posOffset>
            </wp:positionV>
            <wp:extent cx="4335845" cy="797718"/>
            <wp:effectExtent l="0" t="0" r="0" b="0"/>
            <wp:wrapTopAndBottom/>
            <wp:docPr id="15" name="Image 15" descr="Escala de tiemp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descr="Escala de tiempo"/>
                    <pic:cNvPicPr/>
                  </pic:nvPicPr>
                  <pic:blipFill>
                    <a:blip r:embed="rId21" cstate="print"/>
                    <a:stretch>
                      <a:fillRect/>
                    </a:stretch>
                  </pic:blipFill>
                  <pic:spPr>
                    <a:xfrm>
                      <a:off x="0" y="0"/>
                      <a:ext cx="4335845" cy="797718"/>
                    </a:xfrm>
                    <a:prstGeom prst="rect">
                      <a:avLst/>
                    </a:prstGeom>
                  </pic:spPr>
                </pic:pic>
              </a:graphicData>
            </a:graphic>
          </wp:anchor>
        </w:drawing>
      </w:r>
    </w:p>
    <w:p w:rsidR="006E50F6" w:rsidRDefault="00625789">
      <w:pPr>
        <w:pStyle w:val="Textoindependiente"/>
        <w:spacing w:before="249"/>
        <w:ind w:left="2"/>
        <w:jc w:val="both"/>
      </w:pPr>
      <w:r>
        <w:t>Fuente:</w:t>
      </w:r>
      <w:r>
        <w:rPr>
          <w:spacing w:val="-2"/>
        </w:rPr>
        <w:t xml:space="preserve"> </w:t>
      </w:r>
      <w:r>
        <w:t>Elaboración</w:t>
      </w:r>
      <w:r>
        <w:rPr>
          <w:spacing w:val="-1"/>
        </w:rPr>
        <w:t xml:space="preserve"> </w:t>
      </w:r>
      <w:r>
        <w:t>propia,</w:t>
      </w:r>
      <w:r>
        <w:rPr>
          <w:spacing w:val="-1"/>
        </w:rPr>
        <w:t xml:space="preserve"> </w:t>
      </w:r>
      <w:r>
        <w:rPr>
          <w:spacing w:val="-2"/>
        </w:rPr>
        <w:t>2025.</w:t>
      </w:r>
    </w:p>
    <w:p w:rsidR="006E50F6" w:rsidRDefault="006E50F6">
      <w:pPr>
        <w:pStyle w:val="Textoindependiente"/>
      </w:pPr>
    </w:p>
    <w:p w:rsidR="006E50F6" w:rsidRDefault="006E50F6">
      <w:pPr>
        <w:pStyle w:val="Textoindependiente"/>
      </w:pPr>
    </w:p>
    <w:p w:rsidR="006E50F6" w:rsidRDefault="00625789">
      <w:pPr>
        <w:pStyle w:val="Ttulo1"/>
      </w:pPr>
      <w:r>
        <w:t>Interés</w:t>
      </w:r>
      <w:r>
        <w:rPr>
          <w:spacing w:val="-5"/>
        </w:rPr>
        <w:t xml:space="preserve"> </w:t>
      </w:r>
      <w:r>
        <w:t>por</w:t>
      </w:r>
      <w:r>
        <w:rPr>
          <w:spacing w:val="-6"/>
        </w:rPr>
        <w:t xml:space="preserve"> </w:t>
      </w:r>
      <w:r>
        <w:t>eventos</w:t>
      </w:r>
      <w:r>
        <w:rPr>
          <w:spacing w:val="-4"/>
        </w:rPr>
        <w:t xml:space="preserve"> </w:t>
      </w:r>
      <w:r>
        <w:rPr>
          <w:spacing w:val="-2"/>
        </w:rPr>
        <w:t>especiales</w:t>
      </w:r>
    </w:p>
    <w:p w:rsidR="006E50F6" w:rsidRDefault="00625789">
      <w:pPr>
        <w:pStyle w:val="Textoindependiente"/>
        <w:spacing w:before="137" w:line="360" w:lineRule="auto"/>
        <w:ind w:left="2" w:right="708"/>
        <w:jc w:val="both"/>
      </w:pPr>
      <w:r>
        <w:t>El</w:t>
      </w:r>
      <w:r>
        <w:rPr>
          <w:spacing w:val="-15"/>
        </w:rPr>
        <w:t xml:space="preserve"> </w:t>
      </w:r>
      <w:r>
        <w:t>54%</w:t>
      </w:r>
      <w:r>
        <w:rPr>
          <w:spacing w:val="-9"/>
        </w:rPr>
        <w:t xml:space="preserve"> </w:t>
      </w:r>
      <w:r>
        <w:t>estaría</w:t>
      </w:r>
      <w:r>
        <w:rPr>
          <w:spacing w:val="-11"/>
        </w:rPr>
        <w:t xml:space="preserve"> </w:t>
      </w:r>
      <w:r>
        <w:t>interesado</w:t>
      </w:r>
      <w:r>
        <w:rPr>
          <w:spacing w:val="-8"/>
        </w:rPr>
        <w:t xml:space="preserve"> </w:t>
      </w:r>
      <w:r>
        <w:t>en</w:t>
      </w:r>
      <w:r>
        <w:rPr>
          <w:spacing w:val="-10"/>
        </w:rPr>
        <w:t xml:space="preserve"> </w:t>
      </w:r>
      <w:r>
        <w:t>eventos,</w:t>
      </w:r>
      <w:r>
        <w:rPr>
          <w:spacing w:val="-9"/>
        </w:rPr>
        <w:t xml:space="preserve"> </w:t>
      </w:r>
      <w:r>
        <w:t>y</w:t>
      </w:r>
      <w:r>
        <w:rPr>
          <w:spacing w:val="-10"/>
        </w:rPr>
        <w:t xml:space="preserve"> </w:t>
      </w:r>
      <w:r>
        <w:t>otro</w:t>
      </w:r>
      <w:r>
        <w:rPr>
          <w:spacing w:val="-10"/>
        </w:rPr>
        <w:t xml:space="preserve"> </w:t>
      </w:r>
      <w:r>
        <w:t>33%</w:t>
      </w:r>
      <w:r>
        <w:rPr>
          <w:spacing w:val="-10"/>
        </w:rPr>
        <w:t xml:space="preserve"> </w:t>
      </w:r>
      <w:r>
        <w:t>según</w:t>
      </w:r>
      <w:r>
        <w:rPr>
          <w:spacing w:val="-10"/>
        </w:rPr>
        <w:t xml:space="preserve"> </w:t>
      </w:r>
      <w:r>
        <w:t>el</w:t>
      </w:r>
      <w:r>
        <w:rPr>
          <w:spacing w:val="-9"/>
        </w:rPr>
        <w:t xml:space="preserve"> </w:t>
      </w:r>
      <w:r>
        <w:t>tipo</w:t>
      </w:r>
      <w:r>
        <w:rPr>
          <w:spacing w:val="-10"/>
        </w:rPr>
        <w:t xml:space="preserve"> </w:t>
      </w:r>
      <w:r>
        <w:t>de</w:t>
      </w:r>
      <w:r>
        <w:rPr>
          <w:spacing w:val="-8"/>
        </w:rPr>
        <w:t xml:space="preserve"> </w:t>
      </w:r>
      <w:r>
        <w:t>evento.</w:t>
      </w:r>
      <w:r>
        <w:rPr>
          <w:spacing w:val="-15"/>
        </w:rPr>
        <w:t xml:space="preserve"> </w:t>
      </w:r>
      <w:r>
        <w:t>Agregar</w:t>
      </w:r>
      <w:r>
        <w:rPr>
          <w:spacing w:val="-8"/>
        </w:rPr>
        <w:t xml:space="preserve"> </w:t>
      </w:r>
      <w:r>
        <w:t xml:space="preserve">noches temáticas, música en vivo, catas o </w:t>
      </w:r>
      <w:proofErr w:type="spellStart"/>
      <w:r>
        <w:t>afterworks</w:t>
      </w:r>
      <w:proofErr w:type="spellEnd"/>
      <w:r>
        <w:t xml:space="preserve"> puede generar fidelización y visitas </w:t>
      </w:r>
      <w:r>
        <w:rPr>
          <w:spacing w:val="-2"/>
        </w:rPr>
        <w:t>recurrentes.</w:t>
      </w:r>
    </w:p>
    <w:p w:rsidR="006E50F6" w:rsidRDefault="006E50F6">
      <w:pPr>
        <w:pStyle w:val="Textoindependiente"/>
        <w:spacing w:before="85"/>
      </w:pPr>
    </w:p>
    <w:p w:rsidR="006E50F6" w:rsidRDefault="00625789">
      <w:pPr>
        <w:pStyle w:val="Textoindependiente"/>
        <w:spacing w:before="1" w:line="259" w:lineRule="auto"/>
        <w:ind w:left="2" w:right="964"/>
        <w:jc w:val="both"/>
      </w:pPr>
      <w:bookmarkStart w:id="48" w:name="_bookmark47"/>
      <w:bookmarkEnd w:id="48"/>
      <w:r>
        <w:t>Gráfico</w:t>
      </w:r>
      <w:r>
        <w:rPr>
          <w:spacing w:val="-4"/>
        </w:rPr>
        <w:t xml:space="preserve"> </w:t>
      </w:r>
      <w:r>
        <w:t>12:</w:t>
      </w:r>
      <w:r>
        <w:rPr>
          <w:spacing w:val="-3"/>
        </w:rPr>
        <w:t xml:space="preserve"> </w:t>
      </w:r>
      <w:r>
        <w:t>Distribución</w:t>
      </w:r>
      <w:r>
        <w:rPr>
          <w:spacing w:val="-2"/>
        </w:rPr>
        <w:t xml:space="preserve"> </w:t>
      </w:r>
      <w:r>
        <w:t>sobre</w:t>
      </w:r>
      <w:r>
        <w:rPr>
          <w:spacing w:val="-5"/>
        </w:rPr>
        <w:t xml:space="preserve"> </w:t>
      </w:r>
      <w:r>
        <w:t>el</w:t>
      </w:r>
      <w:r>
        <w:rPr>
          <w:spacing w:val="-3"/>
        </w:rPr>
        <w:t xml:space="preserve"> </w:t>
      </w:r>
      <w:r>
        <w:t>interés</w:t>
      </w:r>
      <w:r>
        <w:rPr>
          <w:spacing w:val="-4"/>
        </w:rPr>
        <w:t xml:space="preserve"> </w:t>
      </w:r>
      <w:r>
        <w:t>de</w:t>
      </w:r>
      <w:r>
        <w:rPr>
          <w:spacing w:val="-4"/>
        </w:rPr>
        <w:t xml:space="preserve"> </w:t>
      </w:r>
      <w:r>
        <w:t>los</w:t>
      </w:r>
      <w:r>
        <w:rPr>
          <w:spacing w:val="-4"/>
        </w:rPr>
        <w:t xml:space="preserve"> </w:t>
      </w:r>
      <w:r>
        <w:t>clientes</w:t>
      </w:r>
      <w:r>
        <w:rPr>
          <w:spacing w:val="-4"/>
        </w:rPr>
        <w:t xml:space="preserve"> </w:t>
      </w:r>
      <w:r>
        <w:t>potenciales</w:t>
      </w:r>
      <w:r>
        <w:rPr>
          <w:spacing w:val="-2"/>
        </w:rPr>
        <w:t xml:space="preserve"> </w:t>
      </w:r>
      <w:r>
        <w:t>respecto</w:t>
      </w:r>
      <w:r>
        <w:rPr>
          <w:spacing w:val="-3"/>
        </w:rPr>
        <w:t xml:space="preserve"> </w:t>
      </w:r>
      <w:r>
        <w:t>a</w:t>
      </w:r>
      <w:r>
        <w:rPr>
          <w:spacing w:val="-4"/>
        </w:rPr>
        <w:t xml:space="preserve"> </w:t>
      </w:r>
      <w:r>
        <w:t xml:space="preserve">eventos </w:t>
      </w:r>
      <w:r>
        <w:rPr>
          <w:spacing w:val="-2"/>
        </w:rPr>
        <w:t>especiales</w:t>
      </w:r>
    </w:p>
    <w:p w:rsidR="006E50F6" w:rsidRDefault="00625789">
      <w:pPr>
        <w:pStyle w:val="Textoindependiente"/>
        <w:spacing w:before="1"/>
        <w:rPr>
          <w:sz w:val="18"/>
        </w:rPr>
      </w:pPr>
      <w:r>
        <w:rPr>
          <w:noProof/>
          <w:sz w:val="18"/>
          <w:lang w:val="es-AR" w:eastAsia="es-AR"/>
        </w:rPr>
        <w:drawing>
          <wp:anchor distT="0" distB="0" distL="0" distR="0" simplePos="0" relativeHeight="487593472" behindDoc="1" locked="0" layoutInCell="1" allowOverlap="1">
            <wp:simplePos x="0" y="0"/>
            <wp:positionH relativeFrom="page">
              <wp:posOffset>1132910</wp:posOffset>
            </wp:positionH>
            <wp:positionV relativeFrom="paragraph">
              <wp:posOffset>147880</wp:posOffset>
            </wp:positionV>
            <wp:extent cx="4515521" cy="795337"/>
            <wp:effectExtent l="0" t="0" r="0" b="0"/>
            <wp:wrapTopAndBottom/>
            <wp:docPr id="16" name="Image 16" descr="Escala de tiemp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descr="Escala de tiempo"/>
                    <pic:cNvPicPr/>
                  </pic:nvPicPr>
                  <pic:blipFill>
                    <a:blip r:embed="rId22" cstate="print"/>
                    <a:stretch>
                      <a:fillRect/>
                    </a:stretch>
                  </pic:blipFill>
                  <pic:spPr>
                    <a:xfrm>
                      <a:off x="0" y="0"/>
                      <a:ext cx="4515521" cy="795337"/>
                    </a:xfrm>
                    <a:prstGeom prst="rect">
                      <a:avLst/>
                    </a:prstGeom>
                  </pic:spPr>
                </pic:pic>
              </a:graphicData>
            </a:graphic>
          </wp:anchor>
        </w:drawing>
      </w:r>
    </w:p>
    <w:p w:rsidR="006E50F6" w:rsidRDefault="00625789">
      <w:pPr>
        <w:pStyle w:val="Textoindependiente"/>
        <w:spacing w:before="261"/>
        <w:ind w:left="2"/>
        <w:jc w:val="both"/>
      </w:pPr>
      <w:r>
        <w:t>Fuente:</w:t>
      </w:r>
      <w:r>
        <w:rPr>
          <w:spacing w:val="-1"/>
        </w:rPr>
        <w:t xml:space="preserve"> </w:t>
      </w:r>
      <w:r>
        <w:t>Elaboración</w:t>
      </w:r>
      <w:r>
        <w:rPr>
          <w:spacing w:val="-1"/>
        </w:rPr>
        <w:t xml:space="preserve"> </w:t>
      </w:r>
      <w:r>
        <w:t>Propia,</w:t>
      </w:r>
      <w:r>
        <w:rPr>
          <w:spacing w:val="-1"/>
        </w:rPr>
        <w:t xml:space="preserve"> </w:t>
      </w:r>
      <w:r>
        <w:rPr>
          <w:spacing w:val="-2"/>
        </w:rPr>
        <w:t>2025.</w:t>
      </w:r>
    </w:p>
    <w:p w:rsidR="006E50F6" w:rsidRDefault="006E50F6">
      <w:pPr>
        <w:pStyle w:val="Textoindependiente"/>
      </w:pPr>
    </w:p>
    <w:p w:rsidR="006E50F6" w:rsidRDefault="006E50F6">
      <w:pPr>
        <w:pStyle w:val="Textoindependiente"/>
      </w:pPr>
    </w:p>
    <w:p w:rsidR="006E50F6" w:rsidRDefault="006E50F6">
      <w:pPr>
        <w:pStyle w:val="Textoindependiente"/>
        <w:spacing w:before="137"/>
      </w:pPr>
    </w:p>
    <w:p w:rsidR="006E50F6" w:rsidRDefault="00625789">
      <w:pPr>
        <w:pStyle w:val="Prrafodelista"/>
        <w:numPr>
          <w:ilvl w:val="1"/>
          <w:numId w:val="31"/>
        </w:numPr>
        <w:tabs>
          <w:tab w:val="left" w:pos="721"/>
        </w:tabs>
        <w:ind w:left="721"/>
        <w:rPr>
          <w:sz w:val="24"/>
        </w:rPr>
      </w:pPr>
      <w:r>
        <w:rPr>
          <w:sz w:val="24"/>
        </w:rPr>
        <w:t>Conclusiones</w:t>
      </w:r>
      <w:r>
        <w:rPr>
          <w:spacing w:val="-2"/>
          <w:sz w:val="24"/>
        </w:rPr>
        <w:t xml:space="preserve"> </w:t>
      </w:r>
      <w:r>
        <w:rPr>
          <w:sz w:val="24"/>
        </w:rPr>
        <w:t>de</w:t>
      </w:r>
      <w:r>
        <w:rPr>
          <w:spacing w:val="-2"/>
          <w:sz w:val="24"/>
        </w:rPr>
        <w:t xml:space="preserve"> </w:t>
      </w:r>
      <w:r>
        <w:rPr>
          <w:sz w:val="24"/>
        </w:rPr>
        <w:t>la</w:t>
      </w:r>
      <w:r>
        <w:rPr>
          <w:spacing w:val="-1"/>
          <w:sz w:val="24"/>
        </w:rPr>
        <w:t xml:space="preserve"> </w:t>
      </w:r>
      <w:r>
        <w:rPr>
          <w:sz w:val="24"/>
        </w:rPr>
        <w:t xml:space="preserve">investigación </w:t>
      </w:r>
      <w:r>
        <w:rPr>
          <w:spacing w:val="-2"/>
          <w:sz w:val="24"/>
        </w:rPr>
        <w:t>cuantitativa</w:t>
      </w:r>
    </w:p>
    <w:p w:rsidR="006E50F6" w:rsidRDefault="006E50F6">
      <w:pPr>
        <w:pStyle w:val="Textoindependiente"/>
      </w:pPr>
    </w:p>
    <w:p w:rsidR="006E50F6" w:rsidRDefault="006E50F6">
      <w:pPr>
        <w:pStyle w:val="Textoindependiente"/>
      </w:pPr>
    </w:p>
    <w:p w:rsidR="006E50F6" w:rsidRDefault="00625789">
      <w:pPr>
        <w:pStyle w:val="Textoindependiente"/>
        <w:spacing w:line="360" w:lineRule="auto"/>
        <w:ind w:left="2" w:right="706"/>
        <w:jc w:val="both"/>
      </w:pPr>
      <w:r>
        <w:t>El</w:t>
      </w:r>
      <w:r>
        <w:rPr>
          <w:spacing w:val="-9"/>
        </w:rPr>
        <w:t xml:space="preserve"> </w:t>
      </w:r>
      <w:r>
        <w:t>presente</w:t>
      </w:r>
      <w:r>
        <w:rPr>
          <w:spacing w:val="-10"/>
        </w:rPr>
        <w:t xml:space="preserve"> </w:t>
      </w:r>
      <w:r>
        <w:t>apartado</w:t>
      </w:r>
      <w:r>
        <w:rPr>
          <w:spacing w:val="-9"/>
        </w:rPr>
        <w:t xml:space="preserve"> </w:t>
      </w:r>
      <w:r>
        <w:t>tiene</w:t>
      </w:r>
      <w:r>
        <w:rPr>
          <w:spacing w:val="-10"/>
        </w:rPr>
        <w:t xml:space="preserve"> </w:t>
      </w:r>
      <w:r>
        <w:t>como</w:t>
      </w:r>
      <w:r>
        <w:rPr>
          <w:spacing w:val="-9"/>
        </w:rPr>
        <w:t xml:space="preserve"> </w:t>
      </w:r>
      <w:r>
        <w:t>objetivo</w:t>
      </w:r>
      <w:r>
        <w:rPr>
          <w:spacing w:val="-9"/>
        </w:rPr>
        <w:t xml:space="preserve"> </w:t>
      </w:r>
      <w:r>
        <w:t>sintetizar</w:t>
      </w:r>
      <w:r>
        <w:rPr>
          <w:spacing w:val="-10"/>
        </w:rPr>
        <w:t xml:space="preserve"> </w:t>
      </w:r>
      <w:r>
        <w:t>los</w:t>
      </w:r>
      <w:r>
        <w:rPr>
          <w:spacing w:val="-9"/>
        </w:rPr>
        <w:t xml:space="preserve"> </w:t>
      </w:r>
      <w:r>
        <w:t>principales</w:t>
      </w:r>
      <w:r>
        <w:rPr>
          <w:spacing w:val="-9"/>
        </w:rPr>
        <w:t xml:space="preserve"> </w:t>
      </w:r>
      <w:r>
        <w:t>hallazgos</w:t>
      </w:r>
      <w:r>
        <w:rPr>
          <w:spacing w:val="-9"/>
        </w:rPr>
        <w:t xml:space="preserve"> </w:t>
      </w:r>
      <w:r>
        <w:t>obtenidos</w:t>
      </w:r>
      <w:r>
        <w:rPr>
          <w:spacing w:val="-9"/>
        </w:rPr>
        <w:t xml:space="preserve"> </w:t>
      </w:r>
      <w:r>
        <w:t>en la investigación cuantitativa y traducirlos en implicancias estratégicas y decisiones concretas para el diseño del modelo de negocio propuesto.</w:t>
      </w:r>
    </w:p>
    <w:p w:rsidR="006E50F6" w:rsidRDefault="006E50F6">
      <w:pPr>
        <w:pStyle w:val="Textoindependiente"/>
        <w:spacing w:before="138"/>
      </w:pPr>
    </w:p>
    <w:p w:rsidR="006E50F6" w:rsidRDefault="00625789">
      <w:pPr>
        <w:pStyle w:val="Textoindependiente"/>
        <w:spacing w:before="1" w:line="360" w:lineRule="auto"/>
        <w:ind w:left="2" w:right="704"/>
        <w:jc w:val="both"/>
      </w:pPr>
      <w:r>
        <w:t xml:space="preserve">A diferencia de la presentación descriptiva de resultados, estas conclusiones parciales </w:t>
      </w:r>
      <w:r>
        <w:t>permiten conectar la evidencia relevada con variables clave del plan de negocios, tales como el precio, el ticket promedio, la rotación de capacidad, el mix de productos, la organización de eventos y el rol de los canales digitales.</w:t>
      </w:r>
    </w:p>
    <w:p w:rsidR="006E50F6" w:rsidRDefault="006E50F6">
      <w:pPr>
        <w:pStyle w:val="Textoindependiente"/>
        <w:spacing w:before="139"/>
      </w:pPr>
    </w:p>
    <w:p w:rsidR="006E50F6" w:rsidRDefault="00625789">
      <w:pPr>
        <w:pStyle w:val="Textoindependiente"/>
        <w:spacing w:line="360" w:lineRule="auto"/>
        <w:ind w:left="2" w:right="713"/>
        <w:jc w:val="both"/>
      </w:pPr>
      <w:r>
        <w:t>En este sentido, la in</w:t>
      </w:r>
      <w:r>
        <w:t>vestigación cuantitativa no solo respalda la existencia de una demanda</w:t>
      </w:r>
      <w:r>
        <w:rPr>
          <w:spacing w:val="55"/>
        </w:rPr>
        <w:t xml:space="preserve"> </w:t>
      </w:r>
      <w:r>
        <w:t>potencial,</w:t>
      </w:r>
      <w:r>
        <w:rPr>
          <w:spacing w:val="58"/>
        </w:rPr>
        <w:t xml:space="preserve"> </w:t>
      </w:r>
      <w:r>
        <w:t>sino</w:t>
      </w:r>
      <w:r>
        <w:rPr>
          <w:spacing w:val="59"/>
        </w:rPr>
        <w:t xml:space="preserve"> </w:t>
      </w:r>
      <w:r>
        <w:t>que</w:t>
      </w:r>
      <w:r>
        <w:rPr>
          <w:spacing w:val="58"/>
        </w:rPr>
        <w:t xml:space="preserve"> </w:t>
      </w:r>
      <w:r>
        <w:t>orienta</w:t>
      </w:r>
      <w:r>
        <w:rPr>
          <w:spacing w:val="58"/>
        </w:rPr>
        <w:t xml:space="preserve"> </w:t>
      </w:r>
      <w:r>
        <w:t>el</w:t>
      </w:r>
      <w:r>
        <w:rPr>
          <w:spacing w:val="59"/>
        </w:rPr>
        <w:t xml:space="preserve"> </w:t>
      </w:r>
      <w:r>
        <w:t>diseño</w:t>
      </w:r>
      <w:r>
        <w:rPr>
          <w:spacing w:val="60"/>
        </w:rPr>
        <w:t xml:space="preserve"> </w:t>
      </w:r>
      <w:r>
        <w:t>operativo</w:t>
      </w:r>
      <w:r>
        <w:rPr>
          <w:spacing w:val="59"/>
        </w:rPr>
        <w:t xml:space="preserve"> </w:t>
      </w:r>
      <w:r>
        <w:t>y</w:t>
      </w:r>
      <w:r>
        <w:rPr>
          <w:spacing w:val="58"/>
        </w:rPr>
        <w:t xml:space="preserve"> </w:t>
      </w:r>
      <w:r>
        <w:t>comercial</w:t>
      </w:r>
      <w:r>
        <w:rPr>
          <w:spacing w:val="58"/>
        </w:rPr>
        <w:t xml:space="preserve"> </w:t>
      </w:r>
      <w:r>
        <w:t>del</w:t>
      </w:r>
      <w:r>
        <w:rPr>
          <w:spacing w:val="60"/>
        </w:rPr>
        <w:t xml:space="preserve"> </w:t>
      </w:r>
      <w:r>
        <w:rPr>
          <w:spacing w:val="-2"/>
        </w:rPr>
        <w:t>proyecto,</w:t>
      </w:r>
    </w:p>
    <w:p w:rsidR="006E50F6" w:rsidRDefault="006E50F6">
      <w:pPr>
        <w:pStyle w:val="Textoindependiente"/>
        <w:spacing w:line="360" w:lineRule="auto"/>
        <w:jc w:val="both"/>
        <w:sectPr w:rsidR="006E50F6">
          <w:pgSz w:w="11910" w:h="16840"/>
          <w:pgMar w:top="1320" w:right="992" w:bottom="1180" w:left="1700" w:header="0" w:footer="998" w:gutter="0"/>
          <w:cols w:space="720"/>
        </w:sectPr>
      </w:pPr>
    </w:p>
    <w:p w:rsidR="006E50F6" w:rsidRDefault="00625789">
      <w:pPr>
        <w:pStyle w:val="Textoindependiente"/>
        <w:spacing w:before="79" w:line="360" w:lineRule="auto"/>
        <w:ind w:left="2" w:right="710"/>
        <w:jc w:val="both"/>
      </w:pPr>
      <w:proofErr w:type="gramStart"/>
      <w:r>
        <w:lastRenderedPageBreak/>
        <w:t>reduciendo</w:t>
      </w:r>
      <w:proofErr w:type="gramEnd"/>
      <w:r>
        <w:t xml:space="preserve"> incertidumbre y fortaleciendo la coherencia entre propuesta de valor y expectativa</w:t>
      </w:r>
      <w:r>
        <w:t>s del consumidor.</w:t>
      </w:r>
    </w:p>
    <w:p w:rsidR="006E50F6" w:rsidRDefault="006E50F6">
      <w:pPr>
        <w:pStyle w:val="Textoindependiente"/>
        <w:spacing w:before="137"/>
      </w:pPr>
    </w:p>
    <w:p w:rsidR="006E50F6" w:rsidRDefault="00625789">
      <w:pPr>
        <w:pStyle w:val="Textoindependiente"/>
        <w:spacing w:line="360" w:lineRule="auto"/>
        <w:ind w:left="2" w:right="706"/>
        <w:jc w:val="both"/>
      </w:pPr>
      <w:r>
        <w:t>A</w:t>
      </w:r>
      <w:r>
        <w:rPr>
          <w:spacing w:val="-15"/>
        </w:rPr>
        <w:t xml:space="preserve"> </w:t>
      </w:r>
      <w:r>
        <w:t>continuación,</w:t>
      </w:r>
      <w:r>
        <w:rPr>
          <w:spacing w:val="-14"/>
        </w:rPr>
        <w:t xml:space="preserve"> </w:t>
      </w:r>
      <w:r>
        <w:t>como</w:t>
      </w:r>
      <w:r>
        <w:rPr>
          <w:spacing w:val="-8"/>
        </w:rPr>
        <w:t xml:space="preserve"> </w:t>
      </w:r>
      <w:r>
        <w:t>parte</w:t>
      </w:r>
      <w:r>
        <w:rPr>
          <w:spacing w:val="-10"/>
        </w:rPr>
        <w:t xml:space="preserve"> </w:t>
      </w:r>
      <w:r>
        <w:t>de</w:t>
      </w:r>
      <w:r>
        <w:rPr>
          <w:spacing w:val="-10"/>
        </w:rPr>
        <w:t xml:space="preserve"> </w:t>
      </w:r>
      <w:r>
        <w:t>las</w:t>
      </w:r>
      <w:r>
        <w:rPr>
          <w:spacing w:val="-10"/>
        </w:rPr>
        <w:t xml:space="preserve"> </w:t>
      </w:r>
      <w:r>
        <w:t>conclusiones,</w:t>
      </w:r>
      <w:r>
        <w:rPr>
          <w:spacing w:val="-9"/>
        </w:rPr>
        <w:t xml:space="preserve"> </w:t>
      </w:r>
      <w:r>
        <w:t>se</w:t>
      </w:r>
      <w:r>
        <w:rPr>
          <w:spacing w:val="-10"/>
        </w:rPr>
        <w:t xml:space="preserve"> </w:t>
      </w:r>
      <w:r>
        <w:t>presentan</w:t>
      </w:r>
      <w:r>
        <w:rPr>
          <w:spacing w:val="-10"/>
        </w:rPr>
        <w:t xml:space="preserve"> </w:t>
      </w:r>
      <w:r>
        <w:t>los</w:t>
      </w:r>
      <w:r>
        <w:rPr>
          <w:spacing w:val="-9"/>
        </w:rPr>
        <w:t xml:space="preserve"> </w:t>
      </w:r>
      <w:r>
        <w:t>principales</w:t>
      </w:r>
      <w:r>
        <w:rPr>
          <w:spacing w:val="-9"/>
        </w:rPr>
        <w:t xml:space="preserve"> </w:t>
      </w:r>
      <w:r>
        <w:t>hallazgos</w:t>
      </w:r>
      <w:r>
        <w:rPr>
          <w:spacing w:val="-9"/>
        </w:rPr>
        <w:t xml:space="preserve"> </w:t>
      </w:r>
      <w:r>
        <w:t>de la investigación cuantitativa.</w:t>
      </w:r>
    </w:p>
    <w:p w:rsidR="006E50F6" w:rsidRDefault="006E50F6">
      <w:pPr>
        <w:pStyle w:val="Textoindependiente"/>
        <w:spacing w:before="139"/>
      </w:pPr>
    </w:p>
    <w:p w:rsidR="006E50F6" w:rsidRDefault="00625789">
      <w:pPr>
        <w:pStyle w:val="Ttulo1"/>
        <w:spacing w:line="360" w:lineRule="auto"/>
        <w:ind w:right="711"/>
      </w:pPr>
      <w:r>
        <w:t>Hallazgo</w:t>
      </w:r>
      <w:r>
        <w:rPr>
          <w:spacing w:val="-5"/>
        </w:rPr>
        <w:t xml:space="preserve"> </w:t>
      </w:r>
      <w:r>
        <w:t>1:</w:t>
      </w:r>
      <w:r>
        <w:rPr>
          <w:spacing w:val="-7"/>
        </w:rPr>
        <w:t xml:space="preserve"> </w:t>
      </w:r>
      <w:r>
        <w:t>Preferencia</w:t>
      </w:r>
      <w:r>
        <w:rPr>
          <w:spacing w:val="-3"/>
        </w:rPr>
        <w:t xml:space="preserve"> </w:t>
      </w:r>
      <w:r>
        <w:t>por</w:t>
      </w:r>
      <w:r>
        <w:rPr>
          <w:spacing w:val="-9"/>
        </w:rPr>
        <w:t xml:space="preserve"> </w:t>
      </w:r>
      <w:r>
        <w:t>experiencias</w:t>
      </w:r>
      <w:r>
        <w:rPr>
          <w:spacing w:val="-6"/>
        </w:rPr>
        <w:t xml:space="preserve"> </w:t>
      </w:r>
      <w:r>
        <w:t>gastronómicas</w:t>
      </w:r>
      <w:r>
        <w:rPr>
          <w:spacing w:val="-6"/>
        </w:rPr>
        <w:t xml:space="preserve"> </w:t>
      </w:r>
      <w:r>
        <w:t>y</w:t>
      </w:r>
      <w:r>
        <w:rPr>
          <w:spacing w:val="-5"/>
        </w:rPr>
        <w:t xml:space="preserve"> </w:t>
      </w:r>
      <w:r>
        <w:t>sociales</w:t>
      </w:r>
      <w:r>
        <w:rPr>
          <w:spacing w:val="-3"/>
        </w:rPr>
        <w:t xml:space="preserve"> </w:t>
      </w:r>
      <w:r>
        <w:t>como</w:t>
      </w:r>
      <w:r>
        <w:rPr>
          <w:spacing w:val="-5"/>
        </w:rPr>
        <w:t xml:space="preserve"> </w:t>
      </w:r>
      <w:r>
        <w:t xml:space="preserve">motivación </w:t>
      </w:r>
      <w:r>
        <w:rPr>
          <w:spacing w:val="-2"/>
        </w:rPr>
        <w:t>principal</w:t>
      </w:r>
    </w:p>
    <w:p w:rsidR="006E50F6" w:rsidRDefault="006E50F6">
      <w:pPr>
        <w:pStyle w:val="Textoindependiente"/>
        <w:spacing w:before="138"/>
        <w:rPr>
          <w:b/>
        </w:rPr>
      </w:pPr>
    </w:p>
    <w:p w:rsidR="006E50F6" w:rsidRDefault="00625789">
      <w:pPr>
        <w:pStyle w:val="Textoindependiente"/>
        <w:spacing w:line="360" w:lineRule="auto"/>
        <w:ind w:left="2" w:right="709"/>
        <w:jc w:val="both"/>
      </w:pPr>
      <w:r>
        <w:t>Los resultados sugieren que los consumidores valoran los espacios gastronómicos no únicamente por la comida o bebida, sino por la experiencia integral. Elementos como el ambiente, la música, la vista, la estética y el carácter social del lugar aparecen com</w:t>
      </w:r>
      <w:r>
        <w:t>o factores altamente relevantes en la decisión de visita.</w:t>
      </w:r>
    </w:p>
    <w:p w:rsidR="006E50F6" w:rsidRDefault="006E50F6">
      <w:pPr>
        <w:pStyle w:val="Textoindependiente"/>
        <w:spacing w:before="139"/>
      </w:pPr>
    </w:p>
    <w:p w:rsidR="006E50F6" w:rsidRDefault="00625789">
      <w:pPr>
        <w:pStyle w:val="Textoindependiente"/>
        <w:spacing w:line="360" w:lineRule="auto"/>
        <w:ind w:left="2" w:right="705"/>
        <w:jc w:val="both"/>
      </w:pPr>
      <w:r>
        <w:t>Esto</w:t>
      </w:r>
      <w:r>
        <w:rPr>
          <w:spacing w:val="-9"/>
        </w:rPr>
        <w:t xml:space="preserve"> </w:t>
      </w:r>
      <w:r>
        <w:t>sugiere</w:t>
      </w:r>
      <w:r>
        <w:rPr>
          <w:spacing w:val="-11"/>
        </w:rPr>
        <w:t xml:space="preserve"> </w:t>
      </w:r>
      <w:r>
        <w:t>que</w:t>
      </w:r>
      <w:r>
        <w:rPr>
          <w:spacing w:val="-8"/>
        </w:rPr>
        <w:t xml:space="preserve"> </w:t>
      </w:r>
      <w:r>
        <w:t>el</w:t>
      </w:r>
      <w:r>
        <w:rPr>
          <w:spacing w:val="-9"/>
        </w:rPr>
        <w:t xml:space="preserve"> </w:t>
      </w:r>
      <w:r>
        <w:t>público</w:t>
      </w:r>
      <w:r>
        <w:rPr>
          <w:spacing w:val="-10"/>
        </w:rPr>
        <w:t xml:space="preserve"> </w:t>
      </w:r>
      <w:r>
        <w:t>objetivo</w:t>
      </w:r>
      <w:r>
        <w:rPr>
          <w:spacing w:val="-9"/>
        </w:rPr>
        <w:t xml:space="preserve"> </w:t>
      </w:r>
      <w:r>
        <w:t>asocia</w:t>
      </w:r>
      <w:r>
        <w:rPr>
          <w:spacing w:val="-8"/>
        </w:rPr>
        <w:t xml:space="preserve"> </w:t>
      </w:r>
      <w:r>
        <w:t>el</w:t>
      </w:r>
      <w:r>
        <w:rPr>
          <w:spacing w:val="-9"/>
        </w:rPr>
        <w:t xml:space="preserve"> </w:t>
      </w:r>
      <w:r>
        <w:t>consumo</w:t>
      </w:r>
      <w:r>
        <w:rPr>
          <w:spacing w:val="-9"/>
        </w:rPr>
        <w:t xml:space="preserve"> </w:t>
      </w:r>
      <w:r>
        <w:t>en</w:t>
      </w:r>
      <w:r>
        <w:rPr>
          <w:spacing w:val="-10"/>
        </w:rPr>
        <w:t xml:space="preserve"> </w:t>
      </w:r>
      <w:r>
        <w:t>un</w:t>
      </w:r>
      <w:r>
        <w:rPr>
          <w:spacing w:val="-10"/>
        </w:rPr>
        <w:t xml:space="preserve"> </w:t>
      </w:r>
      <w:proofErr w:type="spellStart"/>
      <w:r>
        <w:t>rooftop</w:t>
      </w:r>
      <w:proofErr w:type="spellEnd"/>
      <w:r>
        <w:rPr>
          <w:spacing w:val="-8"/>
        </w:rPr>
        <w:t xml:space="preserve"> </w:t>
      </w:r>
      <w:r>
        <w:t>con</w:t>
      </w:r>
      <w:r>
        <w:rPr>
          <w:spacing w:val="-10"/>
        </w:rPr>
        <w:t xml:space="preserve"> </w:t>
      </w:r>
      <w:r>
        <w:t>una</w:t>
      </w:r>
      <w:r>
        <w:rPr>
          <w:spacing w:val="-8"/>
        </w:rPr>
        <w:t xml:space="preserve"> </w:t>
      </w:r>
      <w:r>
        <w:t xml:space="preserve">experiencia </w:t>
      </w:r>
      <w:proofErr w:type="spellStart"/>
      <w:r>
        <w:t>aspiracional</w:t>
      </w:r>
      <w:proofErr w:type="spellEnd"/>
      <w:r>
        <w:t>, donde el valor percibido está ligado a la vivencia, al entretenimiento y al contexto. En consecuencia, el éxito del negocio dependerá no solo de la calidad de la oferta gastronómica, sino del diseño de la experiencia.</w:t>
      </w:r>
    </w:p>
    <w:p w:rsidR="006E50F6" w:rsidRDefault="006E50F6">
      <w:pPr>
        <w:pStyle w:val="Textoindependiente"/>
        <w:spacing w:before="137"/>
      </w:pPr>
    </w:p>
    <w:p w:rsidR="006E50F6" w:rsidRDefault="00625789">
      <w:pPr>
        <w:pStyle w:val="Textoindependiente"/>
        <w:spacing w:before="1" w:line="360" w:lineRule="auto"/>
        <w:ind w:left="2" w:right="703"/>
        <w:jc w:val="both"/>
      </w:pPr>
      <w:r>
        <w:t xml:space="preserve">El </w:t>
      </w:r>
      <w:proofErr w:type="spellStart"/>
      <w:r>
        <w:t>rooftop</w:t>
      </w:r>
      <w:proofErr w:type="spellEnd"/>
      <w:r>
        <w:t xml:space="preserve"> </w:t>
      </w:r>
      <w:r>
        <w:t xml:space="preserve">debe considerar posicionarse como un </w:t>
      </w:r>
      <w:proofErr w:type="spellStart"/>
      <w:r>
        <w:t>restobar</w:t>
      </w:r>
      <w:proofErr w:type="spellEnd"/>
      <w:r>
        <w:t xml:space="preserve"> de experiencia </w:t>
      </w:r>
      <w:proofErr w:type="spellStart"/>
      <w:r>
        <w:t>premium</w:t>
      </w:r>
      <w:proofErr w:type="spellEnd"/>
      <w:r>
        <w:t xml:space="preserve">, incorporando una propuesta estética diferenciada y una ambientación cuidadosamente diseñada, complementada con música y entretenimiento planificado que refuercen el concepto del </w:t>
      </w:r>
      <w:proofErr w:type="spellStart"/>
      <w:r>
        <w:t>rooftop</w:t>
      </w:r>
      <w:proofErr w:type="spellEnd"/>
      <w:r>
        <w:t>.</w:t>
      </w:r>
      <w:r>
        <w:t xml:space="preserve"> Asimismo, el espacio deberá estar pensado para facilitar la socialización y generar momentos atractivos para ser compartidos en redes sociales, fortaleciendo la experiencia del cliente y el posicionamiento del establecimiento.</w:t>
      </w:r>
    </w:p>
    <w:p w:rsidR="006E50F6" w:rsidRDefault="006E50F6">
      <w:pPr>
        <w:pStyle w:val="Textoindependiente"/>
        <w:spacing w:before="137"/>
      </w:pPr>
    </w:p>
    <w:p w:rsidR="006E50F6" w:rsidRDefault="00625789">
      <w:pPr>
        <w:pStyle w:val="Ttulo1"/>
      </w:pPr>
      <w:r>
        <w:t>Hallazgo</w:t>
      </w:r>
      <w:r>
        <w:rPr>
          <w:spacing w:val="-6"/>
        </w:rPr>
        <w:t xml:space="preserve"> </w:t>
      </w:r>
      <w:r>
        <w:t>2:</w:t>
      </w:r>
      <w:r>
        <w:rPr>
          <w:spacing w:val="-16"/>
        </w:rPr>
        <w:t xml:space="preserve"> </w:t>
      </w:r>
      <w:r>
        <w:t>Alta</w:t>
      </w:r>
      <w:r>
        <w:rPr>
          <w:spacing w:val="-3"/>
        </w:rPr>
        <w:t xml:space="preserve"> </w:t>
      </w:r>
      <w:r>
        <w:t>disposició</w:t>
      </w:r>
      <w:r>
        <w:t>n</w:t>
      </w:r>
      <w:r>
        <w:rPr>
          <w:spacing w:val="-1"/>
        </w:rPr>
        <w:t xml:space="preserve"> </w:t>
      </w:r>
      <w:r>
        <w:t>del</w:t>
      </w:r>
      <w:r>
        <w:rPr>
          <w:spacing w:val="-2"/>
        </w:rPr>
        <w:t xml:space="preserve"> </w:t>
      </w:r>
      <w:r>
        <w:t>público</w:t>
      </w:r>
      <w:r>
        <w:rPr>
          <w:spacing w:val="-2"/>
        </w:rPr>
        <w:t xml:space="preserve"> </w:t>
      </w:r>
      <w:r>
        <w:t>hacia</w:t>
      </w:r>
      <w:r>
        <w:rPr>
          <w:spacing w:val="-2"/>
        </w:rPr>
        <w:t xml:space="preserve"> </w:t>
      </w:r>
      <w:r>
        <w:t>herramientas</w:t>
      </w:r>
      <w:r>
        <w:rPr>
          <w:spacing w:val="-3"/>
        </w:rPr>
        <w:t xml:space="preserve"> </w:t>
      </w:r>
      <w:r>
        <w:t>digitales</w:t>
      </w:r>
      <w:r>
        <w:rPr>
          <w:spacing w:val="-3"/>
        </w:rPr>
        <w:t xml:space="preserve"> </w:t>
      </w:r>
      <w:r>
        <w:t>en</w:t>
      </w:r>
      <w:r>
        <w:rPr>
          <w:spacing w:val="-1"/>
        </w:rPr>
        <w:t xml:space="preserve"> </w:t>
      </w:r>
      <w:r>
        <w:t>el</w:t>
      </w:r>
      <w:r>
        <w:rPr>
          <w:spacing w:val="3"/>
        </w:rPr>
        <w:t xml:space="preserve"> </w:t>
      </w:r>
      <w:r>
        <w:rPr>
          <w:spacing w:val="-2"/>
        </w:rPr>
        <w:t>consumo</w:t>
      </w:r>
    </w:p>
    <w:p w:rsidR="006E50F6" w:rsidRDefault="006E50F6">
      <w:pPr>
        <w:pStyle w:val="Textoindependiente"/>
        <w:rPr>
          <w:b/>
        </w:rPr>
      </w:pPr>
    </w:p>
    <w:p w:rsidR="006E50F6" w:rsidRDefault="006E50F6">
      <w:pPr>
        <w:pStyle w:val="Textoindependiente"/>
        <w:rPr>
          <w:b/>
        </w:rPr>
      </w:pPr>
    </w:p>
    <w:p w:rsidR="006E50F6" w:rsidRDefault="00625789">
      <w:pPr>
        <w:pStyle w:val="Textoindependiente"/>
        <w:spacing w:line="360" w:lineRule="auto"/>
        <w:ind w:left="2" w:right="709"/>
        <w:jc w:val="both"/>
      </w:pPr>
      <w:r>
        <w:t>La investigación muestra que una proporción relevante del público objetivo está familiarizada</w:t>
      </w:r>
      <w:r>
        <w:rPr>
          <w:spacing w:val="-2"/>
        </w:rPr>
        <w:t xml:space="preserve"> </w:t>
      </w:r>
      <w:r>
        <w:t>con</w:t>
      </w:r>
      <w:r>
        <w:rPr>
          <w:spacing w:val="-2"/>
        </w:rPr>
        <w:t xml:space="preserve"> </w:t>
      </w:r>
      <w:r>
        <w:t>el</w:t>
      </w:r>
      <w:r>
        <w:rPr>
          <w:spacing w:val="-3"/>
        </w:rPr>
        <w:t xml:space="preserve"> </w:t>
      </w:r>
      <w:r>
        <w:t>uso de</w:t>
      </w:r>
      <w:r>
        <w:rPr>
          <w:spacing w:val="-4"/>
        </w:rPr>
        <w:t xml:space="preserve"> </w:t>
      </w:r>
      <w:r>
        <w:t>herramientas</w:t>
      </w:r>
      <w:r>
        <w:rPr>
          <w:spacing w:val="-2"/>
        </w:rPr>
        <w:t xml:space="preserve"> </w:t>
      </w:r>
      <w:r>
        <w:t>digitales</w:t>
      </w:r>
      <w:r>
        <w:rPr>
          <w:spacing w:val="-2"/>
        </w:rPr>
        <w:t xml:space="preserve"> </w:t>
      </w:r>
      <w:r>
        <w:t>durante</w:t>
      </w:r>
      <w:r>
        <w:rPr>
          <w:spacing w:val="-2"/>
        </w:rPr>
        <w:t xml:space="preserve"> </w:t>
      </w:r>
      <w:r>
        <w:t>el</w:t>
      </w:r>
      <w:r>
        <w:rPr>
          <w:spacing w:val="-2"/>
        </w:rPr>
        <w:t xml:space="preserve"> </w:t>
      </w:r>
      <w:r>
        <w:t>consumo,</w:t>
      </w:r>
      <w:r>
        <w:rPr>
          <w:spacing w:val="-3"/>
        </w:rPr>
        <w:t xml:space="preserve"> </w:t>
      </w:r>
      <w:r>
        <w:t>como</w:t>
      </w:r>
      <w:r>
        <w:rPr>
          <w:spacing w:val="-3"/>
        </w:rPr>
        <w:t xml:space="preserve"> </w:t>
      </w:r>
      <w:r>
        <w:t>menús</w:t>
      </w:r>
      <w:r>
        <w:rPr>
          <w:spacing w:val="-4"/>
        </w:rPr>
        <w:t xml:space="preserve"> </w:t>
      </w:r>
      <w:r>
        <w:t>QR, pagos sin contacto y procesos de autoservicio digital. Tal como indican los resultados, solo un 17% de los encuestados no muestra aceptación por el modelo.</w:t>
      </w:r>
    </w:p>
    <w:p w:rsidR="006E50F6" w:rsidRDefault="006E50F6">
      <w:pPr>
        <w:pStyle w:val="Textoindependiente"/>
        <w:spacing w:line="360" w:lineRule="auto"/>
        <w:jc w:val="both"/>
        <w:sectPr w:rsidR="006E50F6">
          <w:pgSz w:w="11910" w:h="16840"/>
          <w:pgMar w:top="1320" w:right="992" w:bottom="1180" w:left="1700" w:header="0" w:footer="998" w:gutter="0"/>
          <w:cols w:space="720"/>
        </w:sectPr>
      </w:pPr>
    </w:p>
    <w:p w:rsidR="006E50F6" w:rsidRDefault="00625789">
      <w:pPr>
        <w:pStyle w:val="Textoindependiente"/>
        <w:spacing w:before="79" w:line="360" w:lineRule="auto"/>
        <w:ind w:left="2" w:right="707"/>
        <w:jc w:val="both"/>
      </w:pPr>
      <w:r>
        <w:lastRenderedPageBreak/>
        <w:t>Este resultado sugiere una barrera de adopción relativamente baja hacia el aut</w:t>
      </w:r>
      <w:r>
        <w:t>oservicio digital, especialmente en segmentos urbanos y jóvenes.</w:t>
      </w:r>
      <w:r>
        <w:rPr>
          <w:spacing w:val="-2"/>
        </w:rPr>
        <w:t xml:space="preserve"> </w:t>
      </w:r>
      <w:r>
        <w:t>Además, se refuerza la idea de que la digitalización no sería percibida como una limitación, sino como un componente de modernidad y eficiencia.</w:t>
      </w:r>
    </w:p>
    <w:p w:rsidR="006E50F6" w:rsidRDefault="006E50F6">
      <w:pPr>
        <w:pStyle w:val="Textoindependiente"/>
        <w:spacing w:before="137"/>
      </w:pPr>
    </w:p>
    <w:p w:rsidR="006E50F6" w:rsidRDefault="00625789">
      <w:pPr>
        <w:pStyle w:val="Textoindependiente"/>
        <w:spacing w:line="360" w:lineRule="auto"/>
        <w:ind w:left="2" w:right="703"/>
        <w:jc w:val="both"/>
      </w:pPr>
      <w:r>
        <w:t>Se propone incorporar un modelo híbrido de SS</w:t>
      </w:r>
      <w:r>
        <w:t>T (Self-Service Technologies), priorizando un menú digital rápido y amigable, el pedido en mesa desde el celular y el pago</w:t>
      </w:r>
      <w:r>
        <w:rPr>
          <w:spacing w:val="-15"/>
        </w:rPr>
        <w:t xml:space="preserve"> </w:t>
      </w:r>
      <w:r>
        <w:t>digital</w:t>
      </w:r>
      <w:r>
        <w:rPr>
          <w:spacing w:val="-15"/>
        </w:rPr>
        <w:t xml:space="preserve"> </w:t>
      </w:r>
      <w:r>
        <w:t>como</w:t>
      </w:r>
      <w:r>
        <w:rPr>
          <w:spacing w:val="-15"/>
        </w:rPr>
        <w:t xml:space="preserve"> </w:t>
      </w:r>
      <w:r>
        <w:t>opción</w:t>
      </w:r>
      <w:r>
        <w:rPr>
          <w:spacing w:val="-15"/>
        </w:rPr>
        <w:t xml:space="preserve"> </w:t>
      </w:r>
      <w:r>
        <w:t>preferente.</w:t>
      </w:r>
      <w:r>
        <w:rPr>
          <w:spacing w:val="-15"/>
        </w:rPr>
        <w:t xml:space="preserve"> </w:t>
      </w:r>
      <w:r>
        <w:t>Asimismo,</w:t>
      </w:r>
      <w:r>
        <w:rPr>
          <w:spacing w:val="-15"/>
        </w:rPr>
        <w:t xml:space="preserve"> </w:t>
      </w:r>
      <w:r>
        <w:t>se</w:t>
      </w:r>
      <w:r>
        <w:rPr>
          <w:spacing w:val="-15"/>
        </w:rPr>
        <w:t xml:space="preserve"> </w:t>
      </w:r>
      <w:r>
        <w:t>mantendrá</w:t>
      </w:r>
      <w:r>
        <w:rPr>
          <w:spacing w:val="-15"/>
        </w:rPr>
        <w:t xml:space="preserve"> </w:t>
      </w:r>
      <w:r>
        <w:t>soporte</w:t>
      </w:r>
      <w:r>
        <w:rPr>
          <w:spacing w:val="-15"/>
        </w:rPr>
        <w:t xml:space="preserve"> </w:t>
      </w:r>
      <w:r>
        <w:t>humano</w:t>
      </w:r>
      <w:r>
        <w:rPr>
          <w:spacing w:val="-15"/>
        </w:rPr>
        <w:t xml:space="preserve"> </w:t>
      </w:r>
      <w:r>
        <w:t>disponible para asistir al cliente cuando sea necesario, evitan</w:t>
      </w:r>
      <w:r>
        <w:t>do fricciones y asegurando una experiencia fluida y satisfactoria.</w:t>
      </w:r>
    </w:p>
    <w:p w:rsidR="006E50F6" w:rsidRDefault="006E50F6">
      <w:pPr>
        <w:pStyle w:val="Textoindependiente"/>
        <w:spacing w:before="139"/>
      </w:pPr>
    </w:p>
    <w:p w:rsidR="006E50F6" w:rsidRDefault="00625789">
      <w:pPr>
        <w:pStyle w:val="Ttulo1"/>
      </w:pPr>
      <w:r>
        <w:t>Hallazgo</w:t>
      </w:r>
      <w:r>
        <w:rPr>
          <w:spacing w:val="-2"/>
        </w:rPr>
        <w:t xml:space="preserve"> </w:t>
      </w:r>
      <w:r>
        <w:t>3:</w:t>
      </w:r>
      <w:r>
        <w:rPr>
          <w:spacing w:val="-4"/>
        </w:rPr>
        <w:t xml:space="preserve"> </w:t>
      </w:r>
      <w:r>
        <w:t>Sensibilidad</w:t>
      </w:r>
      <w:r>
        <w:rPr>
          <w:spacing w:val="-2"/>
        </w:rPr>
        <w:t xml:space="preserve"> </w:t>
      </w:r>
      <w:r>
        <w:t>del</w:t>
      </w:r>
      <w:r>
        <w:rPr>
          <w:spacing w:val="-1"/>
        </w:rPr>
        <w:t xml:space="preserve"> </w:t>
      </w:r>
      <w:r>
        <w:t>público</w:t>
      </w:r>
      <w:r>
        <w:rPr>
          <w:spacing w:val="-2"/>
        </w:rPr>
        <w:t xml:space="preserve"> </w:t>
      </w:r>
      <w:r>
        <w:t>al</w:t>
      </w:r>
      <w:r>
        <w:rPr>
          <w:spacing w:val="-2"/>
        </w:rPr>
        <w:t xml:space="preserve"> </w:t>
      </w:r>
      <w:r>
        <w:t>tiempo</w:t>
      </w:r>
      <w:r>
        <w:rPr>
          <w:spacing w:val="-5"/>
        </w:rPr>
        <w:t xml:space="preserve"> </w:t>
      </w:r>
      <w:r>
        <w:t>de</w:t>
      </w:r>
      <w:r>
        <w:rPr>
          <w:spacing w:val="-2"/>
        </w:rPr>
        <w:t xml:space="preserve"> </w:t>
      </w:r>
      <w:r>
        <w:t>atención</w:t>
      </w:r>
      <w:r>
        <w:rPr>
          <w:spacing w:val="-1"/>
        </w:rPr>
        <w:t xml:space="preserve"> </w:t>
      </w:r>
      <w:r>
        <w:t>y</w:t>
      </w:r>
      <w:r>
        <w:rPr>
          <w:spacing w:val="-2"/>
        </w:rPr>
        <w:t xml:space="preserve"> </w:t>
      </w:r>
      <w:r>
        <w:t>rapidez</w:t>
      </w:r>
      <w:r>
        <w:rPr>
          <w:spacing w:val="-3"/>
        </w:rPr>
        <w:t xml:space="preserve"> </w:t>
      </w:r>
      <w:r>
        <w:t>del</w:t>
      </w:r>
      <w:r>
        <w:rPr>
          <w:spacing w:val="-1"/>
        </w:rPr>
        <w:t xml:space="preserve"> </w:t>
      </w:r>
      <w:r>
        <w:rPr>
          <w:spacing w:val="-2"/>
        </w:rPr>
        <w:t>servicio</w:t>
      </w:r>
    </w:p>
    <w:p w:rsidR="006E50F6" w:rsidRDefault="006E50F6">
      <w:pPr>
        <w:pStyle w:val="Textoindependiente"/>
        <w:rPr>
          <w:b/>
        </w:rPr>
      </w:pPr>
    </w:p>
    <w:p w:rsidR="006E50F6" w:rsidRDefault="006E50F6">
      <w:pPr>
        <w:pStyle w:val="Textoindependiente"/>
        <w:rPr>
          <w:b/>
        </w:rPr>
      </w:pPr>
    </w:p>
    <w:p w:rsidR="006E50F6" w:rsidRDefault="00625789">
      <w:pPr>
        <w:pStyle w:val="Textoindependiente"/>
        <w:spacing w:line="360" w:lineRule="auto"/>
        <w:ind w:left="2" w:right="706"/>
        <w:jc w:val="both"/>
      </w:pPr>
      <w:r>
        <w:t>Los resultados indican que el tiempo de espera y la rapidez del servicio son variables altamente</w:t>
      </w:r>
      <w:r>
        <w:rPr>
          <w:spacing w:val="-9"/>
        </w:rPr>
        <w:t xml:space="preserve"> </w:t>
      </w:r>
      <w:r>
        <w:t>relevantes</w:t>
      </w:r>
      <w:r>
        <w:rPr>
          <w:spacing w:val="-10"/>
        </w:rPr>
        <w:t xml:space="preserve"> </w:t>
      </w:r>
      <w:r>
        <w:t>para</w:t>
      </w:r>
      <w:r>
        <w:rPr>
          <w:spacing w:val="-10"/>
        </w:rPr>
        <w:t xml:space="preserve"> </w:t>
      </w:r>
      <w:r>
        <w:t>la</w:t>
      </w:r>
      <w:r>
        <w:rPr>
          <w:spacing w:val="-11"/>
        </w:rPr>
        <w:t xml:space="preserve"> </w:t>
      </w:r>
      <w:r>
        <w:t>satisfacción</w:t>
      </w:r>
      <w:r>
        <w:rPr>
          <w:spacing w:val="-8"/>
        </w:rPr>
        <w:t xml:space="preserve"> </w:t>
      </w:r>
      <w:r>
        <w:t>del</w:t>
      </w:r>
      <w:r>
        <w:rPr>
          <w:spacing w:val="-8"/>
        </w:rPr>
        <w:t xml:space="preserve"> </w:t>
      </w:r>
      <w:r>
        <w:t>consumidor</w:t>
      </w:r>
      <w:r>
        <w:rPr>
          <w:spacing w:val="-11"/>
        </w:rPr>
        <w:t xml:space="preserve"> </w:t>
      </w:r>
      <w:r>
        <w:t>en</w:t>
      </w:r>
      <w:r>
        <w:rPr>
          <w:spacing w:val="-8"/>
        </w:rPr>
        <w:t xml:space="preserve"> </w:t>
      </w:r>
      <w:r>
        <w:t>este</w:t>
      </w:r>
      <w:r>
        <w:rPr>
          <w:spacing w:val="-11"/>
        </w:rPr>
        <w:t xml:space="preserve"> </w:t>
      </w:r>
      <w:r>
        <w:t>tipo</w:t>
      </w:r>
      <w:r>
        <w:rPr>
          <w:spacing w:val="-11"/>
        </w:rPr>
        <w:t xml:space="preserve"> </w:t>
      </w:r>
      <w:r>
        <w:t>de</w:t>
      </w:r>
      <w:r>
        <w:rPr>
          <w:spacing w:val="-9"/>
        </w:rPr>
        <w:t xml:space="preserve"> </w:t>
      </w:r>
      <w:r>
        <w:t>establecimientos. El</w:t>
      </w:r>
      <w:r>
        <w:rPr>
          <w:spacing w:val="-12"/>
        </w:rPr>
        <w:t xml:space="preserve"> </w:t>
      </w:r>
      <w:r>
        <w:t>50%</w:t>
      </w:r>
      <w:r>
        <w:rPr>
          <w:spacing w:val="-13"/>
        </w:rPr>
        <w:t xml:space="preserve"> </w:t>
      </w:r>
      <w:r>
        <w:t>de</w:t>
      </w:r>
      <w:r>
        <w:rPr>
          <w:spacing w:val="-11"/>
        </w:rPr>
        <w:t xml:space="preserve"> </w:t>
      </w:r>
      <w:r>
        <w:t>los</w:t>
      </w:r>
      <w:r>
        <w:rPr>
          <w:spacing w:val="-11"/>
        </w:rPr>
        <w:t xml:space="preserve"> </w:t>
      </w:r>
      <w:r>
        <w:t>encuestados</w:t>
      </w:r>
      <w:r>
        <w:rPr>
          <w:spacing w:val="-12"/>
        </w:rPr>
        <w:t xml:space="preserve"> </w:t>
      </w:r>
      <w:r>
        <w:t>indica</w:t>
      </w:r>
      <w:r>
        <w:rPr>
          <w:spacing w:val="-13"/>
        </w:rPr>
        <w:t xml:space="preserve"> </w:t>
      </w:r>
      <w:r>
        <w:t>que</w:t>
      </w:r>
      <w:r>
        <w:rPr>
          <w:spacing w:val="-13"/>
        </w:rPr>
        <w:t xml:space="preserve"> </w:t>
      </w:r>
      <w:r>
        <w:t>ambos</w:t>
      </w:r>
      <w:r>
        <w:rPr>
          <w:spacing w:val="-9"/>
        </w:rPr>
        <w:t xml:space="preserve"> </w:t>
      </w:r>
      <w:r>
        <w:t>factores</w:t>
      </w:r>
      <w:r>
        <w:rPr>
          <w:spacing w:val="-12"/>
        </w:rPr>
        <w:t xml:space="preserve"> </w:t>
      </w:r>
      <w:r>
        <w:t>son</w:t>
      </w:r>
      <w:r>
        <w:rPr>
          <w:spacing w:val="-12"/>
        </w:rPr>
        <w:t xml:space="preserve"> </w:t>
      </w:r>
      <w:r>
        <w:t>importantes</w:t>
      </w:r>
      <w:r>
        <w:rPr>
          <w:spacing w:val="-10"/>
        </w:rPr>
        <w:t xml:space="preserve"> </w:t>
      </w:r>
      <w:r>
        <w:t>para</w:t>
      </w:r>
      <w:r>
        <w:rPr>
          <w:spacing w:val="-13"/>
        </w:rPr>
        <w:t xml:space="preserve"> </w:t>
      </w:r>
      <w:r>
        <w:t>la</w:t>
      </w:r>
      <w:r>
        <w:rPr>
          <w:spacing w:val="-13"/>
        </w:rPr>
        <w:t xml:space="preserve"> </w:t>
      </w:r>
      <w:r>
        <w:t>elección</w:t>
      </w:r>
      <w:r>
        <w:rPr>
          <w:spacing w:val="-12"/>
        </w:rPr>
        <w:t xml:space="preserve"> </w:t>
      </w:r>
      <w:r>
        <w:t xml:space="preserve">del </w:t>
      </w:r>
      <w:proofErr w:type="spellStart"/>
      <w:r>
        <w:rPr>
          <w:spacing w:val="-2"/>
        </w:rPr>
        <w:t>rooftop</w:t>
      </w:r>
      <w:proofErr w:type="spellEnd"/>
      <w:r>
        <w:rPr>
          <w:spacing w:val="-2"/>
        </w:rPr>
        <w:t>.</w:t>
      </w:r>
    </w:p>
    <w:p w:rsidR="006E50F6" w:rsidRDefault="006E50F6">
      <w:pPr>
        <w:pStyle w:val="Textoindependiente"/>
        <w:spacing w:before="140"/>
      </w:pPr>
    </w:p>
    <w:p w:rsidR="006E50F6" w:rsidRDefault="00625789">
      <w:pPr>
        <w:pStyle w:val="Textoindependiente"/>
        <w:spacing w:line="360" w:lineRule="auto"/>
        <w:ind w:left="2" w:right="710"/>
        <w:jc w:val="both"/>
      </w:pPr>
      <w:r>
        <w:t xml:space="preserve">En el segmento objetivo, la experiencia </w:t>
      </w:r>
      <w:proofErr w:type="spellStart"/>
      <w:r>
        <w:t>premium</w:t>
      </w:r>
      <w:proofErr w:type="spellEnd"/>
      <w:r>
        <w:t xml:space="preserve"> no está asociada únicamente a "lujo", sino</w:t>
      </w:r>
      <w:r>
        <w:rPr>
          <w:spacing w:val="-5"/>
        </w:rPr>
        <w:t xml:space="preserve"> </w:t>
      </w:r>
      <w:r>
        <w:t>también</w:t>
      </w:r>
      <w:r>
        <w:rPr>
          <w:spacing w:val="-6"/>
        </w:rPr>
        <w:t xml:space="preserve"> </w:t>
      </w:r>
      <w:r>
        <w:t>a</w:t>
      </w:r>
      <w:r>
        <w:rPr>
          <w:spacing w:val="-7"/>
        </w:rPr>
        <w:t xml:space="preserve"> </w:t>
      </w:r>
      <w:r>
        <w:t>eficiencia.</w:t>
      </w:r>
      <w:r>
        <w:rPr>
          <w:spacing w:val="-4"/>
        </w:rPr>
        <w:t xml:space="preserve"> </w:t>
      </w:r>
      <w:r>
        <w:t>La</w:t>
      </w:r>
      <w:r>
        <w:rPr>
          <w:spacing w:val="-7"/>
        </w:rPr>
        <w:t xml:space="preserve"> </w:t>
      </w:r>
      <w:r>
        <w:t>percepción</w:t>
      </w:r>
      <w:r>
        <w:rPr>
          <w:spacing w:val="-5"/>
        </w:rPr>
        <w:t xml:space="preserve"> </w:t>
      </w:r>
      <w:r>
        <w:t>de</w:t>
      </w:r>
      <w:r>
        <w:rPr>
          <w:spacing w:val="-7"/>
        </w:rPr>
        <w:t xml:space="preserve"> </w:t>
      </w:r>
      <w:r>
        <w:t>modernidad</w:t>
      </w:r>
      <w:r>
        <w:rPr>
          <w:spacing w:val="-6"/>
        </w:rPr>
        <w:t xml:space="preserve"> </w:t>
      </w:r>
      <w:r>
        <w:t>y</w:t>
      </w:r>
      <w:r>
        <w:rPr>
          <w:spacing w:val="-6"/>
        </w:rPr>
        <w:t xml:space="preserve"> </w:t>
      </w:r>
      <w:r>
        <w:t>calidad</w:t>
      </w:r>
      <w:r>
        <w:rPr>
          <w:spacing w:val="-6"/>
        </w:rPr>
        <w:t xml:space="preserve"> </w:t>
      </w:r>
      <w:r>
        <w:t>se</w:t>
      </w:r>
      <w:r>
        <w:rPr>
          <w:spacing w:val="-7"/>
        </w:rPr>
        <w:t xml:space="preserve"> </w:t>
      </w:r>
      <w:r>
        <w:t>construye</w:t>
      </w:r>
      <w:r>
        <w:rPr>
          <w:spacing w:val="-7"/>
        </w:rPr>
        <w:t xml:space="preserve"> </w:t>
      </w:r>
      <w:r>
        <w:t>cuando</w:t>
      </w:r>
      <w:r>
        <w:rPr>
          <w:spacing w:val="-6"/>
        </w:rPr>
        <w:t xml:space="preserve"> </w:t>
      </w:r>
      <w:r>
        <w:t>el servicio es ágil, fluido y sin demoras innecesarias.</w:t>
      </w:r>
    </w:p>
    <w:p w:rsidR="006E50F6" w:rsidRDefault="006E50F6">
      <w:pPr>
        <w:pStyle w:val="Textoindependiente"/>
        <w:spacing w:before="138"/>
      </w:pPr>
    </w:p>
    <w:p w:rsidR="006E50F6" w:rsidRDefault="00625789">
      <w:pPr>
        <w:pStyle w:val="Textoindependiente"/>
        <w:spacing w:line="360" w:lineRule="auto"/>
        <w:ind w:left="2" w:right="704"/>
        <w:jc w:val="both"/>
      </w:pPr>
      <w:r>
        <w:t>Se</w:t>
      </w:r>
      <w:r>
        <w:rPr>
          <w:spacing w:val="-8"/>
        </w:rPr>
        <w:t xml:space="preserve"> </w:t>
      </w:r>
      <w:r>
        <w:t>propone</w:t>
      </w:r>
      <w:r>
        <w:rPr>
          <w:spacing w:val="-8"/>
        </w:rPr>
        <w:t xml:space="preserve"> </w:t>
      </w:r>
      <w:r>
        <w:t>diseñar</w:t>
      </w:r>
      <w:r>
        <w:rPr>
          <w:spacing w:val="-8"/>
        </w:rPr>
        <w:t xml:space="preserve"> </w:t>
      </w:r>
      <w:r>
        <w:t>una</w:t>
      </w:r>
      <w:r>
        <w:rPr>
          <w:spacing w:val="-8"/>
        </w:rPr>
        <w:t xml:space="preserve"> </w:t>
      </w:r>
      <w:r>
        <w:t>opera</w:t>
      </w:r>
      <w:r>
        <w:t>ción</w:t>
      </w:r>
      <w:r>
        <w:rPr>
          <w:spacing w:val="-7"/>
        </w:rPr>
        <w:t xml:space="preserve"> </w:t>
      </w:r>
      <w:r>
        <w:t>que</w:t>
      </w:r>
      <w:r>
        <w:rPr>
          <w:spacing w:val="-8"/>
        </w:rPr>
        <w:t xml:space="preserve"> </w:t>
      </w:r>
      <w:r>
        <w:t>garantice</w:t>
      </w:r>
      <w:r>
        <w:rPr>
          <w:spacing w:val="-8"/>
        </w:rPr>
        <w:t xml:space="preserve"> </w:t>
      </w:r>
      <w:r>
        <w:t>tiempos</w:t>
      </w:r>
      <w:r>
        <w:rPr>
          <w:spacing w:val="-7"/>
        </w:rPr>
        <w:t xml:space="preserve"> </w:t>
      </w:r>
      <w:r>
        <w:t>estándar</w:t>
      </w:r>
      <w:r>
        <w:rPr>
          <w:spacing w:val="-8"/>
        </w:rPr>
        <w:t xml:space="preserve"> </w:t>
      </w:r>
      <w:r>
        <w:t>de</w:t>
      </w:r>
      <w:r>
        <w:rPr>
          <w:spacing w:val="-8"/>
        </w:rPr>
        <w:t xml:space="preserve"> </w:t>
      </w:r>
      <w:r>
        <w:t>preparación,</w:t>
      </w:r>
      <w:r>
        <w:rPr>
          <w:spacing w:val="-7"/>
        </w:rPr>
        <w:t xml:space="preserve"> </w:t>
      </w:r>
      <w:r>
        <w:t>control eficiente</w:t>
      </w:r>
      <w:r>
        <w:rPr>
          <w:spacing w:val="-4"/>
        </w:rPr>
        <w:t xml:space="preserve"> </w:t>
      </w:r>
      <w:r>
        <w:t>de</w:t>
      </w:r>
      <w:r>
        <w:rPr>
          <w:spacing w:val="-4"/>
        </w:rPr>
        <w:t xml:space="preserve"> </w:t>
      </w:r>
      <w:r>
        <w:t>colas</w:t>
      </w:r>
      <w:r>
        <w:rPr>
          <w:spacing w:val="-4"/>
        </w:rPr>
        <w:t xml:space="preserve"> </w:t>
      </w:r>
      <w:r>
        <w:t>y</w:t>
      </w:r>
      <w:r>
        <w:rPr>
          <w:spacing w:val="-2"/>
        </w:rPr>
        <w:t xml:space="preserve"> </w:t>
      </w:r>
      <w:r>
        <w:t>aforo,</w:t>
      </w:r>
      <w:r>
        <w:rPr>
          <w:spacing w:val="-3"/>
        </w:rPr>
        <w:t xml:space="preserve"> </w:t>
      </w:r>
      <w:r>
        <w:t>procesos</w:t>
      </w:r>
      <w:r>
        <w:rPr>
          <w:spacing w:val="-4"/>
        </w:rPr>
        <w:t xml:space="preserve"> </w:t>
      </w:r>
      <w:r>
        <w:t>rápidos</w:t>
      </w:r>
      <w:r>
        <w:rPr>
          <w:spacing w:val="-3"/>
        </w:rPr>
        <w:t xml:space="preserve"> </w:t>
      </w:r>
      <w:r>
        <w:t>de</w:t>
      </w:r>
      <w:r>
        <w:rPr>
          <w:spacing w:val="-4"/>
        </w:rPr>
        <w:t xml:space="preserve"> </w:t>
      </w:r>
      <w:r>
        <w:t>despacho</w:t>
      </w:r>
      <w:r>
        <w:rPr>
          <w:spacing w:val="-3"/>
        </w:rPr>
        <w:t xml:space="preserve"> </w:t>
      </w:r>
      <w:r>
        <w:t>y</w:t>
      </w:r>
      <w:r>
        <w:rPr>
          <w:spacing w:val="-3"/>
        </w:rPr>
        <w:t xml:space="preserve"> </w:t>
      </w:r>
      <w:r>
        <w:t>una</w:t>
      </w:r>
      <w:r>
        <w:rPr>
          <w:spacing w:val="-2"/>
        </w:rPr>
        <w:t xml:space="preserve"> </w:t>
      </w:r>
      <w:r>
        <w:t>reducción</w:t>
      </w:r>
      <w:r>
        <w:rPr>
          <w:spacing w:val="-3"/>
        </w:rPr>
        <w:t xml:space="preserve"> </w:t>
      </w:r>
      <w:r>
        <w:t>significativa</w:t>
      </w:r>
      <w:r>
        <w:rPr>
          <w:spacing w:val="-4"/>
        </w:rPr>
        <w:t xml:space="preserve"> </w:t>
      </w:r>
      <w:r>
        <w:t>de fricción en el momento del pago. En este sentido, el autoservicio digital se incorpora como</w:t>
      </w:r>
      <w:r>
        <w:rPr>
          <w:spacing w:val="-12"/>
        </w:rPr>
        <w:t xml:space="preserve"> </w:t>
      </w:r>
      <w:r>
        <w:t>una</w:t>
      </w:r>
      <w:r>
        <w:rPr>
          <w:spacing w:val="-13"/>
        </w:rPr>
        <w:t xml:space="preserve"> </w:t>
      </w:r>
      <w:r>
        <w:t>herramienta</w:t>
      </w:r>
      <w:r>
        <w:rPr>
          <w:spacing w:val="-10"/>
        </w:rPr>
        <w:t xml:space="preserve"> </w:t>
      </w:r>
      <w:r>
        <w:t>estratégica</w:t>
      </w:r>
      <w:r>
        <w:rPr>
          <w:spacing w:val="-11"/>
        </w:rPr>
        <w:t xml:space="preserve"> </w:t>
      </w:r>
      <w:r>
        <w:t>para</w:t>
      </w:r>
      <w:r>
        <w:rPr>
          <w:spacing w:val="-14"/>
        </w:rPr>
        <w:t xml:space="preserve"> </w:t>
      </w:r>
      <w:r>
        <w:t>sostener</w:t>
      </w:r>
      <w:r>
        <w:rPr>
          <w:spacing w:val="-11"/>
        </w:rPr>
        <w:t xml:space="preserve"> </w:t>
      </w:r>
      <w:r>
        <w:t>estas</w:t>
      </w:r>
      <w:r>
        <w:rPr>
          <w:spacing w:val="-12"/>
        </w:rPr>
        <w:t xml:space="preserve"> </w:t>
      </w:r>
      <w:r>
        <w:t>expectativas</w:t>
      </w:r>
      <w:r>
        <w:rPr>
          <w:spacing w:val="-12"/>
        </w:rPr>
        <w:t xml:space="preserve"> </w:t>
      </w:r>
      <w:r>
        <w:t>del</w:t>
      </w:r>
      <w:r>
        <w:rPr>
          <w:spacing w:val="-12"/>
        </w:rPr>
        <w:t xml:space="preserve"> </w:t>
      </w:r>
      <w:r>
        <w:t>cliente,</w:t>
      </w:r>
      <w:r>
        <w:rPr>
          <w:spacing w:val="-12"/>
        </w:rPr>
        <w:t xml:space="preserve"> </w:t>
      </w:r>
      <w:r>
        <w:t>asegurando una experiencia ágil, moderna y consistente.</w:t>
      </w:r>
    </w:p>
    <w:p w:rsidR="006E50F6" w:rsidRDefault="006E50F6">
      <w:pPr>
        <w:pStyle w:val="Textoindependiente"/>
        <w:spacing w:before="136"/>
      </w:pPr>
    </w:p>
    <w:p w:rsidR="006E50F6" w:rsidRDefault="00625789">
      <w:pPr>
        <w:pStyle w:val="Ttulo1"/>
        <w:spacing w:line="360" w:lineRule="auto"/>
        <w:ind w:right="710"/>
      </w:pPr>
      <w:r>
        <w:t xml:space="preserve">Hallazgo 4: Ticket promedio y disposición de gasto alineados a una propuesta </w:t>
      </w:r>
      <w:proofErr w:type="spellStart"/>
      <w:r>
        <w:t>premium</w:t>
      </w:r>
      <w:proofErr w:type="spellEnd"/>
      <w:r>
        <w:t xml:space="preserve"> moderada</w:t>
      </w:r>
    </w:p>
    <w:p w:rsidR="006E50F6" w:rsidRDefault="006E50F6">
      <w:pPr>
        <w:pStyle w:val="Textoindependiente"/>
        <w:spacing w:before="139"/>
        <w:rPr>
          <w:b/>
        </w:rPr>
      </w:pPr>
    </w:p>
    <w:p w:rsidR="006E50F6" w:rsidRDefault="00625789">
      <w:pPr>
        <w:pStyle w:val="Textoindependiente"/>
        <w:spacing w:before="1" w:line="360" w:lineRule="auto"/>
        <w:ind w:left="2" w:right="709"/>
        <w:jc w:val="both"/>
      </w:pPr>
      <w:r>
        <w:t>Los resultados muestran que el púb</w:t>
      </w:r>
      <w:r>
        <w:t xml:space="preserve">lico objetivo presenta una disposición de gasto compatible con un </w:t>
      </w:r>
      <w:proofErr w:type="spellStart"/>
      <w:r>
        <w:t>restobar</w:t>
      </w:r>
      <w:proofErr w:type="spellEnd"/>
      <w:r>
        <w:t xml:space="preserve"> </w:t>
      </w:r>
      <w:proofErr w:type="spellStart"/>
      <w:r>
        <w:t>rooftop</w:t>
      </w:r>
      <w:proofErr w:type="spellEnd"/>
      <w:r>
        <w:t xml:space="preserve"> de propuesta </w:t>
      </w:r>
      <w:proofErr w:type="spellStart"/>
      <w:r>
        <w:t>premium</w:t>
      </w:r>
      <w:proofErr w:type="spellEnd"/>
      <w:r>
        <w:t xml:space="preserve"> moderada, con un ticket promedio esperado dentro de un rango definido por el estudio.</w:t>
      </w:r>
    </w:p>
    <w:p w:rsidR="006E50F6" w:rsidRDefault="006E50F6">
      <w:pPr>
        <w:pStyle w:val="Textoindependiente"/>
        <w:spacing w:line="360" w:lineRule="auto"/>
        <w:jc w:val="both"/>
        <w:sectPr w:rsidR="006E50F6">
          <w:pgSz w:w="11910" w:h="16840"/>
          <w:pgMar w:top="1320" w:right="992" w:bottom="1180" w:left="1700" w:header="0" w:footer="998" w:gutter="0"/>
          <w:cols w:space="720"/>
        </w:sectPr>
      </w:pPr>
    </w:p>
    <w:p w:rsidR="006E50F6" w:rsidRDefault="00625789">
      <w:pPr>
        <w:pStyle w:val="Textoindependiente"/>
        <w:spacing w:before="72" w:line="360" w:lineRule="auto"/>
        <w:ind w:left="2" w:right="705"/>
        <w:jc w:val="both"/>
      </w:pPr>
      <w:r>
        <w:lastRenderedPageBreak/>
        <w:t>Esto permite establecer una estrategia de precio</w:t>
      </w:r>
      <w:r>
        <w:t>s basada en el valor percibido: el cliente está</w:t>
      </w:r>
      <w:r>
        <w:rPr>
          <w:spacing w:val="-15"/>
        </w:rPr>
        <w:t xml:space="preserve"> </w:t>
      </w:r>
      <w:r>
        <w:t>dispuesto</w:t>
      </w:r>
      <w:r>
        <w:rPr>
          <w:spacing w:val="-15"/>
        </w:rPr>
        <w:t xml:space="preserve"> </w:t>
      </w:r>
      <w:r>
        <w:t>a</w:t>
      </w:r>
      <w:r>
        <w:rPr>
          <w:spacing w:val="-15"/>
        </w:rPr>
        <w:t xml:space="preserve"> </w:t>
      </w:r>
      <w:r>
        <w:t>pagar</w:t>
      </w:r>
      <w:r>
        <w:rPr>
          <w:spacing w:val="-15"/>
        </w:rPr>
        <w:t xml:space="preserve"> </w:t>
      </w:r>
      <w:r>
        <w:t>más</w:t>
      </w:r>
      <w:r>
        <w:rPr>
          <w:spacing w:val="-15"/>
        </w:rPr>
        <w:t xml:space="preserve"> </w:t>
      </w:r>
      <w:r>
        <w:t>si</w:t>
      </w:r>
      <w:r>
        <w:rPr>
          <w:spacing w:val="-15"/>
        </w:rPr>
        <w:t xml:space="preserve"> </w:t>
      </w:r>
      <w:r>
        <w:t>la</w:t>
      </w:r>
      <w:r>
        <w:rPr>
          <w:spacing w:val="-15"/>
        </w:rPr>
        <w:t xml:space="preserve"> </w:t>
      </w:r>
      <w:r>
        <w:t>experiencia</w:t>
      </w:r>
      <w:r>
        <w:rPr>
          <w:spacing w:val="-15"/>
        </w:rPr>
        <w:t xml:space="preserve"> </w:t>
      </w:r>
      <w:r>
        <w:t>lo</w:t>
      </w:r>
      <w:r>
        <w:rPr>
          <w:spacing w:val="-15"/>
        </w:rPr>
        <w:t xml:space="preserve"> </w:t>
      </w:r>
      <w:r>
        <w:t>justifica</w:t>
      </w:r>
      <w:r>
        <w:rPr>
          <w:spacing w:val="-15"/>
        </w:rPr>
        <w:t xml:space="preserve"> </w:t>
      </w:r>
      <w:r>
        <w:t>(vista,</w:t>
      </w:r>
      <w:r>
        <w:rPr>
          <w:spacing w:val="-15"/>
        </w:rPr>
        <w:t xml:space="preserve"> </w:t>
      </w:r>
      <w:r>
        <w:t>ambiente,</w:t>
      </w:r>
      <w:r>
        <w:rPr>
          <w:spacing w:val="-15"/>
        </w:rPr>
        <w:t xml:space="preserve"> </w:t>
      </w:r>
      <w:proofErr w:type="spellStart"/>
      <w:r>
        <w:t>coctelería</w:t>
      </w:r>
      <w:proofErr w:type="spellEnd"/>
      <w:r>
        <w:t>,</w:t>
      </w:r>
      <w:r>
        <w:rPr>
          <w:spacing w:val="-15"/>
        </w:rPr>
        <w:t xml:space="preserve"> </w:t>
      </w:r>
      <w:r>
        <w:t xml:space="preserve">música y atención). Asimismo, se observa que el consumo en </w:t>
      </w:r>
      <w:proofErr w:type="spellStart"/>
      <w:r>
        <w:t>rooftops</w:t>
      </w:r>
      <w:proofErr w:type="spellEnd"/>
      <w:r>
        <w:t xml:space="preserve"> suele estar asociado a salidas sociales y ocasiones espec</w:t>
      </w:r>
      <w:r>
        <w:t>iales, lo cual incrementa la predisposición a gastar.</w:t>
      </w:r>
    </w:p>
    <w:p w:rsidR="006E50F6" w:rsidRDefault="006E50F6">
      <w:pPr>
        <w:pStyle w:val="Textoindependiente"/>
        <w:spacing w:before="139"/>
      </w:pPr>
    </w:p>
    <w:p w:rsidR="006E50F6" w:rsidRDefault="00625789">
      <w:pPr>
        <w:pStyle w:val="Textoindependiente"/>
        <w:spacing w:line="360" w:lineRule="auto"/>
        <w:ind w:left="2" w:right="708"/>
        <w:jc w:val="both"/>
      </w:pPr>
      <w:r>
        <w:t>En</w:t>
      </w:r>
      <w:r>
        <w:rPr>
          <w:spacing w:val="-1"/>
        </w:rPr>
        <w:t xml:space="preserve"> </w:t>
      </w:r>
      <w:r>
        <w:t>ese sentido, se propone</w:t>
      </w:r>
      <w:r>
        <w:rPr>
          <w:spacing w:val="-1"/>
        </w:rPr>
        <w:t xml:space="preserve"> </w:t>
      </w:r>
      <w:r>
        <w:t>adoptar</w:t>
      </w:r>
      <w:r>
        <w:rPr>
          <w:spacing w:val="-1"/>
        </w:rPr>
        <w:t xml:space="preserve"> </w:t>
      </w:r>
      <w:r>
        <w:t>una estrategia de</w:t>
      </w:r>
      <w:r>
        <w:rPr>
          <w:spacing w:val="-1"/>
        </w:rPr>
        <w:t xml:space="preserve"> </w:t>
      </w:r>
      <w:r>
        <w:t xml:space="preserve">precios basada en productos de alta contribución, como la </w:t>
      </w:r>
      <w:proofErr w:type="spellStart"/>
      <w:r>
        <w:t>coctelería</w:t>
      </w:r>
      <w:proofErr w:type="spellEnd"/>
      <w:r>
        <w:t xml:space="preserve"> de autor, complementada con platos de rotación rápida y margen atractivo, princ</w:t>
      </w:r>
      <w:r>
        <w:t xml:space="preserve">ipalmente </w:t>
      </w:r>
      <w:proofErr w:type="spellStart"/>
      <w:r>
        <w:t>piqueos</w:t>
      </w:r>
      <w:proofErr w:type="spellEnd"/>
      <w:r>
        <w:t xml:space="preserve"> y opciones para compartir. Asimismo, se incorporarán promociones selectivas en días de menor demanda, con el objetivo de estimular la afluencia sin afectar el posicionamiento </w:t>
      </w:r>
      <w:proofErr w:type="spellStart"/>
      <w:r>
        <w:t>premium</w:t>
      </w:r>
      <w:proofErr w:type="spellEnd"/>
      <w:r>
        <w:t xml:space="preserve"> del establecimiento.</w:t>
      </w:r>
    </w:p>
    <w:p w:rsidR="006E50F6" w:rsidRDefault="006E50F6">
      <w:pPr>
        <w:pStyle w:val="Textoindependiente"/>
        <w:spacing w:before="139"/>
      </w:pPr>
    </w:p>
    <w:p w:rsidR="006E50F6" w:rsidRDefault="00625789">
      <w:pPr>
        <w:pStyle w:val="Ttulo1"/>
      </w:pPr>
      <w:r>
        <w:t>Hallazgo</w:t>
      </w:r>
      <w:r>
        <w:rPr>
          <w:spacing w:val="-6"/>
        </w:rPr>
        <w:t xml:space="preserve"> </w:t>
      </w:r>
      <w:r>
        <w:t>5:</w:t>
      </w:r>
      <w:r>
        <w:rPr>
          <w:spacing w:val="-5"/>
        </w:rPr>
        <w:t xml:space="preserve"> </w:t>
      </w:r>
      <w:r>
        <w:t>Preferencia</w:t>
      </w:r>
      <w:r>
        <w:rPr>
          <w:spacing w:val="-1"/>
        </w:rPr>
        <w:t xml:space="preserve"> </w:t>
      </w:r>
      <w:r>
        <w:t>por</w:t>
      </w:r>
      <w:r>
        <w:rPr>
          <w:spacing w:val="-7"/>
        </w:rPr>
        <w:t xml:space="preserve"> </w:t>
      </w:r>
      <w:r>
        <w:t>consumo</w:t>
      </w:r>
      <w:r>
        <w:rPr>
          <w:spacing w:val="-3"/>
        </w:rPr>
        <w:t xml:space="preserve"> </w:t>
      </w:r>
      <w:r>
        <w:t>social</w:t>
      </w:r>
      <w:r>
        <w:rPr>
          <w:spacing w:val="-3"/>
        </w:rPr>
        <w:t xml:space="preserve"> </w:t>
      </w:r>
      <w:r>
        <w:t>y</w:t>
      </w:r>
      <w:r>
        <w:rPr>
          <w:spacing w:val="-3"/>
        </w:rPr>
        <w:t xml:space="preserve"> </w:t>
      </w:r>
      <w:r>
        <w:t>productos</w:t>
      </w:r>
      <w:r>
        <w:rPr>
          <w:spacing w:val="-4"/>
        </w:rPr>
        <w:t xml:space="preserve"> </w:t>
      </w:r>
      <w:r>
        <w:t>para</w:t>
      </w:r>
      <w:r>
        <w:rPr>
          <w:spacing w:val="-3"/>
        </w:rPr>
        <w:t xml:space="preserve"> </w:t>
      </w:r>
      <w:r>
        <w:rPr>
          <w:spacing w:val="-2"/>
        </w:rPr>
        <w:t>compartir</w:t>
      </w:r>
    </w:p>
    <w:p w:rsidR="006E50F6" w:rsidRDefault="006E50F6">
      <w:pPr>
        <w:pStyle w:val="Textoindependiente"/>
        <w:rPr>
          <w:b/>
        </w:rPr>
      </w:pPr>
    </w:p>
    <w:p w:rsidR="006E50F6" w:rsidRDefault="006E50F6">
      <w:pPr>
        <w:pStyle w:val="Textoindependiente"/>
        <w:rPr>
          <w:b/>
        </w:rPr>
      </w:pPr>
    </w:p>
    <w:p w:rsidR="006E50F6" w:rsidRDefault="00625789">
      <w:pPr>
        <w:pStyle w:val="Textoindependiente"/>
        <w:spacing w:line="360" w:lineRule="auto"/>
        <w:ind w:left="2" w:right="705"/>
        <w:jc w:val="both"/>
      </w:pPr>
      <w:r>
        <w:t>Los</w:t>
      </w:r>
      <w:r>
        <w:rPr>
          <w:spacing w:val="-7"/>
        </w:rPr>
        <w:t xml:space="preserve"> </w:t>
      </w:r>
      <w:r>
        <w:t>resultados</w:t>
      </w:r>
      <w:r>
        <w:rPr>
          <w:spacing w:val="-7"/>
        </w:rPr>
        <w:t xml:space="preserve"> </w:t>
      </w:r>
      <w:r>
        <w:t>respaldan</w:t>
      </w:r>
      <w:r>
        <w:rPr>
          <w:spacing w:val="-4"/>
        </w:rPr>
        <w:t xml:space="preserve"> </w:t>
      </w:r>
      <w:r>
        <w:t>que</w:t>
      </w:r>
      <w:r>
        <w:rPr>
          <w:spacing w:val="-8"/>
        </w:rPr>
        <w:t xml:space="preserve"> </w:t>
      </w:r>
      <w:r>
        <w:t>los</w:t>
      </w:r>
      <w:r>
        <w:rPr>
          <w:spacing w:val="-6"/>
        </w:rPr>
        <w:t xml:space="preserve"> </w:t>
      </w:r>
      <w:r>
        <w:t>consumidores</w:t>
      </w:r>
      <w:r>
        <w:rPr>
          <w:spacing w:val="-7"/>
        </w:rPr>
        <w:t xml:space="preserve"> </w:t>
      </w:r>
      <w:r>
        <w:t>tienden</w:t>
      </w:r>
      <w:r>
        <w:rPr>
          <w:spacing w:val="-7"/>
        </w:rPr>
        <w:t xml:space="preserve"> </w:t>
      </w:r>
      <w:r>
        <w:t>a</w:t>
      </w:r>
      <w:r>
        <w:rPr>
          <w:spacing w:val="-8"/>
        </w:rPr>
        <w:t xml:space="preserve"> </w:t>
      </w:r>
      <w:r>
        <w:t>preferir</w:t>
      </w:r>
      <w:r>
        <w:rPr>
          <w:spacing w:val="-8"/>
        </w:rPr>
        <w:t xml:space="preserve"> </w:t>
      </w:r>
      <w:r>
        <w:t>experiencias</w:t>
      </w:r>
      <w:r>
        <w:rPr>
          <w:spacing w:val="-7"/>
        </w:rPr>
        <w:t xml:space="preserve"> </w:t>
      </w:r>
      <w:r>
        <w:t>grupales</w:t>
      </w:r>
      <w:r>
        <w:rPr>
          <w:spacing w:val="-7"/>
        </w:rPr>
        <w:t xml:space="preserve"> </w:t>
      </w:r>
      <w:r>
        <w:t>y consumo social, donde los productos para compartir (</w:t>
      </w:r>
      <w:proofErr w:type="spellStart"/>
      <w:r>
        <w:t>piqueos</w:t>
      </w:r>
      <w:proofErr w:type="spellEnd"/>
      <w:r>
        <w:t>, tablas, rondas de cocteles o cervezas) incrementan la satisfac</w:t>
      </w:r>
      <w:r>
        <w:t>ción.</w:t>
      </w:r>
    </w:p>
    <w:p w:rsidR="006E50F6" w:rsidRDefault="006E50F6">
      <w:pPr>
        <w:pStyle w:val="Textoindependiente"/>
        <w:spacing w:before="139"/>
      </w:pPr>
    </w:p>
    <w:p w:rsidR="006E50F6" w:rsidRDefault="00625789">
      <w:pPr>
        <w:pStyle w:val="Textoindependiente"/>
        <w:spacing w:line="360" w:lineRule="auto"/>
        <w:ind w:left="2" w:right="713"/>
        <w:jc w:val="both"/>
      </w:pPr>
      <w:r>
        <w:t>El consumo grupal incrementa el ticket promedio por mesa y permite diseñar una carta orientada a la rotación, evitando platos complejos que ralentizan la cocina y afectan los tiempos de atención.</w:t>
      </w:r>
    </w:p>
    <w:p w:rsidR="006E50F6" w:rsidRDefault="006E50F6">
      <w:pPr>
        <w:pStyle w:val="Textoindependiente"/>
        <w:spacing w:before="138"/>
      </w:pPr>
    </w:p>
    <w:p w:rsidR="006E50F6" w:rsidRDefault="00625789">
      <w:pPr>
        <w:pStyle w:val="Textoindependiente"/>
        <w:spacing w:line="360" w:lineRule="auto"/>
        <w:ind w:left="2" w:right="703"/>
        <w:jc w:val="both"/>
      </w:pPr>
      <w:r>
        <w:t xml:space="preserve">Se propone estructurar una carta que priorice </w:t>
      </w:r>
      <w:proofErr w:type="spellStart"/>
      <w:r>
        <w:t>piqueo</w:t>
      </w:r>
      <w:r>
        <w:t>s</w:t>
      </w:r>
      <w:proofErr w:type="spellEnd"/>
      <w:r>
        <w:t xml:space="preserve"> y platos para compartir, </w:t>
      </w:r>
      <w:proofErr w:type="spellStart"/>
      <w:r>
        <w:t>coctelería</w:t>
      </w:r>
      <w:proofErr w:type="spellEnd"/>
      <w:r>
        <w:t xml:space="preserve"> y bebidas de rápida</w:t>
      </w:r>
      <w:r>
        <w:rPr>
          <w:spacing w:val="-1"/>
        </w:rPr>
        <w:t xml:space="preserve"> </w:t>
      </w:r>
      <w:r>
        <w:t>preparación, así como opciones de combos —por ejemplo, "Tabla + 2 cocteles"— con el fin de facilitar el consumo social, incrementar el ticket promedio y optimizar la rotación del servicio sin compro</w:t>
      </w:r>
      <w:r>
        <w:t>meter la experiencia del cliente.</w:t>
      </w:r>
    </w:p>
    <w:p w:rsidR="006E50F6" w:rsidRDefault="006E50F6">
      <w:pPr>
        <w:pStyle w:val="Textoindependiente"/>
        <w:spacing w:before="137"/>
      </w:pPr>
    </w:p>
    <w:p w:rsidR="006E50F6" w:rsidRDefault="00625789">
      <w:pPr>
        <w:pStyle w:val="Ttulo1"/>
      </w:pPr>
      <w:r>
        <w:t>Hallazgo</w:t>
      </w:r>
      <w:r>
        <w:rPr>
          <w:spacing w:val="-1"/>
        </w:rPr>
        <w:t xml:space="preserve"> </w:t>
      </w:r>
      <w:r>
        <w:t>6:</w:t>
      </w:r>
      <w:r>
        <w:rPr>
          <w:spacing w:val="-3"/>
        </w:rPr>
        <w:t xml:space="preserve"> </w:t>
      </w:r>
      <w:r>
        <w:t>El</w:t>
      </w:r>
      <w:r>
        <w:rPr>
          <w:spacing w:val="-1"/>
        </w:rPr>
        <w:t xml:space="preserve"> </w:t>
      </w:r>
      <w:r>
        <w:t>canal</w:t>
      </w:r>
      <w:r>
        <w:rPr>
          <w:spacing w:val="-1"/>
        </w:rPr>
        <w:t xml:space="preserve"> </w:t>
      </w:r>
      <w:r>
        <w:t>digital influye</w:t>
      </w:r>
      <w:r>
        <w:rPr>
          <w:spacing w:val="-2"/>
        </w:rPr>
        <w:t xml:space="preserve"> </w:t>
      </w:r>
      <w:r>
        <w:t>en</w:t>
      </w:r>
      <w:r>
        <w:rPr>
          <w:spacing w:val="-1"/>
        </w:rPr>
        <w:t xml:space="preserve"> </w:t>
      </w:r>
      <w:r>
        <w:t>la</w:t>
      </w:r>
      <w:r>
        <w:rPr>
          <w:spacing w:val="-1"/>
        </w:rPr>
        <w:t xml:space="preserve"> </w:t>
      </w:r>
      <w:r>
        <w:t>decisión</w:t>
      </w:r>
      <w:r>
        <w:rPr>
          <w:spacing w:val="-1"/>
        </w:rPr>
        <w:t xml:space="preserve"> </w:t>
      </w:r>
      <w:r>
        <w:t>de</w:t>
      </w:r>
      <w:r>
        <w:rPr>
          <w:spacing w:val="-1"/>
        </w:rPr>
        <w:t xml:space="preserve"> </w:t>
      </w:r>
      <w:r>
        <w:rPr>
          <w:spacing w:val="-2"/>
        </w:rPr>
        <w:t>visita</w:t>
      </w:r>
    </w:p>
    <w:p w:rsidR="006E50F6" w:rsidRDefault="006E50F6">
      <w:pPr>
        <w:pStyle w:val="Textoindependiente"/>
        <w:rPr>
          <w:b/>
        </w:rPr>
      </w:pPr>
    </w:p>
    <w:p w:rsidR="006E50F6" w:rsidRDefault="006E50F6">
      <w:pPr>
        <w:pStyle w:val="Textoindependiente"/>
        <w:rPr>
          <w:b/>
        </w:rPr>
      </w:pPr>
    </w:p>
    <w:p w:rsidR="006E50F6" w:rsidRDefault="00625789">
      <w:pPr>
        <w:pStyle w:val="Textoindependiente"/>
        <w:spacing w:before="1" w:line="360" w:lineRule="auto"/>
        <w:ind w:left="2" w:right="710"/>
        <w:jc w:val="both"/>
      </w:pPr>
      <w:r>
        <w:t>Los</w:t>
      </w:r>
      <w:r>
        <w:rPr>
          <w:spacing w:val="-12"/>
        </w:rPr>
        <w:t xml:space="preserve"> </w:t>
      </w:r>
      <w:r>
        <w:t>resultados</w:t>
      </w:r>
      <w:r>
        <w:rPr>
          <w:spacing w:val="-11"/>
        </w:rPr>
        <w:t xml:space="preserve"> </w:t>
      </w:r>
      <w:r>
        <w:t>muestran</w:t>
      </w:r>
      <w:r>
        <w:rPr>
          <w:spacing w:val="-12"/>
        </w:rPr>
        <w:t xml:space="preserve"> </w:t>
      </w:r>
      <w:r>
        <w:t>que</w:t>
      </w:r>
      <w:r>
        <w:rPr>
          <w:spacing w:val="-13"/>
        </w:rPr>
        <w:t xml:space="preserve"> </w:t>
      </w:r>
      <w:r>
        <w:t>los</w:t>
      </w:r>
      <w:r>
        <w:rPr>
          <w:spacing w:val="-11"/>
        </w:rPr>
        <w:t xml:space="preserve"> </w:t>
      </w:r>
      <w:r>
        <w:t>canales</w:t>
      </w:r>
      <w:r>
        <w:rPr>
          <w:spacing w:val="-12"/>
        </w:rPr>
        <w:t xml:space="preserve"> </w:t>
      </w:r>
      <w:r>
        <w:t>digitales,</w:t>
      </w:r>
      <w:r>
        <w:rPr>
          <w:spacing w:val="-11"/>
        </w:rPr>
        <w:t xml:space="preserve"> </w:t>
      </w:r>
      <w:r>
        <w:t>especialmente</w:t>
      </w:r>
      <w:r>
        <w:rPr>
          <w:spacing w:val="-13"/>
        </w:rPr>
        <w:t xml:space="preserve"> </w:t>
      </w:r>
      <w:r>
        <w:t>redes</w:t>
      </w:r>
      <w:r>
        <w:rPr>
          <w:spacing w:val="-11"/>
        </w:rPr>
        <w:t xml:space="preserve"> </w:t>
      </w:r>
      <w:r>
        <w:t>sociales</w:t>
      </w:r>
      <w:r>
        <w:rPr>
          <w:spacing w:val="-12"/>
        </w:rPr>
        <w:t xml:space="preserve"> </w:t>
      </w:r>
      <w:r>
        <w:t>y</w:t>
      </w:r>
      <w:r>
        <w:rPr>
          <w:spacing w:val="-12"/>
        </w:rPr>
        <w:t xml:space="preserve"> </w:t>
      </w:r>
      <w:r>
        <w:t xml:space="preserve">reseñas, tienen un rol determinante en la decisión de visita a un </w:t>
      </w:r>
      <w:proofErr w:type="spellStart"/>
      <w:r>
        <w:t>rooftop</w:t>
      </w:r>
      <w:proofErr w:type="spellEnd"/>
      <w:r>
        <w:t>.</w:t>
      </w:r>
    </w:p>
    <w:p w:rsidR="006E50F6" w:rsidRDefault="006E50F6">
      <w:pPr>
        <w:pStyle w:val="Textoindependiente"/>
        <w:spacing w:line="360" w:lineRule="auto"/>
        <w:jc w:val="both"/>
        <w:sectPr w:rsidR="006E50F6">
          <w:pgSz w:w="11910" w:h="16840"/>
          <w:pgMar w:top="1740" w:right="992" w:bottom="1180" w:left="1700" w:header="0" w:footer="998" w:gutter="0"/>
          <w:cols w:space="720"/>
        </w:sectPr>
      </w:pPr>
    </w:p>
    <w:p w:rsidR="006E50F6" w:rsidRDefault="00625789">
      <w:pPr>
        <w:pStyle w:val="Textoindependiente"/>
        <w:spacing w:before="79" w:line="360" w:lineRule="auto"/>
        <w:ind w:left="2" w:right="708"/>
        <w:jc w:val="both"/>
      </w:pPr>
      <w:r>
        <w:lastRenderedPageBreak/>
        <w:t>El</w:t>
      </w:r>
      <w:r>
        <w:rPr>
          <w:spacing w:val="-15"/>
        </w:rPr>
        <w:t xml:space="preserve"> </w:t>
      </w:r>
      <w:r>
        <w:t>marketing</w:t>
      </w:r>
      <w:r>
        <w:rPr>
          <w:spacing w:val="-8"/>
        </w:rPr>
        <w:t xml:space="preserve"> </w:t>
      </w:r>
      <w:r>
        <w:t>digital</w:t>
      </w:r>
      <w:r>
        <w:rPr>
          <w:spacing w:val="-8"/>
        </w:rPr>
        <w:t xml:space="preserve"> </w:t>
      </w:r>
      <w:r>
        <w:t>se</w:t>
      </w:r>
      <w:r>
        <w:rPr>
          <w:spacing w:val="-7"/>
        </w:rPr>
        <w:t xml:space="preserve"> </w:t>
      </w:r>
      <w:r>
        <w:t>convierte</w:t>
      </w:r>
      <w:r>
        <w:rPr>
          <w:spacing w:val="-9"/>
        </w:rPr>
        <w:t xml:space="preserve"> </w:t>
      </w:r>
      <w:r>
        <w:t>en</w:t>
      </w:r>
      <w:r>
        <w:rPr>
          <w:spacing w:val="-6"/>
        </w:rPr>
        <w:t xml:space="preserve"> </w:t>
      </w:r>
      <w:r>
        <w:t>un</w:t>
      </w:r>
      <w:r>
        <w:rPr>
          <w:spacing w:val="-8"/>
        </w:rPr>
        <w:t xml:space="preserve"> </w:t>
      </w:r>
      <w:r>
        <w:t>eje</w:t>
      </w:r>
      <w:r>
        <w:rPr>
          <w:spacing w:val="-7"/>
        </w:rPr>
        <w:t xml:space="preserve"> </w:t>
      </w:r>
      <w:r>
        <w:t>estructural</w:t>
      </w:r>
      <w:r>
        <w:rPr>
          <w:spacing w:val="-8"/>
        </w:rPr>
        <w:t xml:space="preserve"> </w:t>
      </w:r>
      <w:r>
        <w:t>del</w:t>
      </w:r>
      <w:r>
        <w:rPr>
          <w:spacing w:val="-8"/>
        </w:rPr>
        <w:t xml:space="preserve"> </w:t>
      </w:r>
      <w:r>
        <w:t>modelo</w:t>
      </w:r>
      <w:r>
        <w:rPr>
          <w:spacing w:val="-6"/>
        </w:rPr>
        <w:t xml:space="preserve"> </w:t>
      </w:r>
      <w:r>
        <w:t>comercial.</w:t>
      </w:r>
      <w:r>
        <w:rPr>
          <w:spacing w:val="-15"/>
        </w:rPr>
        <w:t xml:space="preserve"> </w:t>
      </w:r>
      <w:r>
        <w:t>A</w:t>
      </w:r>
      <w:r>
        <w:rPr>
          <w:spacing w:val="-15"/>
        </w:rPr>
        <w:t xml:space="preserve"> </w:t>
      </w:r>
      <w:r>
        <w:t xml:space="preserve">diferencia de negocios tradicionales, un </w:t>
      </w:r>
      <w:proofErr w:type="spellStart"/>
      <w:r>
        <w:t>rooftop</w:t>
      </w:r>
      <w:proofErr w:type="spellEnd"/>
      <w:r>
        <w:t xml:space="preserve"> depende de la visibilidad, estética y reputación online para atraer flujo constante de clientes.</w:t>
      </w:r>
    </w:p>
    <w:p w:rsidR="006E50F6" w:rsidRDefault="006E50F6">
      <w:pPr>
        <w:pStyle w:val="Textoindependiente"/>
        <w:spacing w:before="138"/>
      </w:pPr>
    </w:p>
    <w:p w:rsidR="006E50F6" w:rsidRDefault="00625789">
      <w:pPr>
        <w:pStyle w:val="Textoindependiente"/>
        <w:spacing w:line="360" w:lineRule="auto"/>
        <w:ind w:left="2" w:right="703"/>
        <w:jc w:val="both"/>
      </w:pPr>
      <w:r>
        <w:t>Se propone</w:t>
      </w:r>
      <w:r>
        <w:t xml:space="preserve"> priorizar un modelo comercial </w:t>
      </w:r>
      <w:r>
        <w:rPr>
          <w:i/>
        </w:rPr>
        <w:t>digital-</w:t>
      </w:r>
      <w:proofErr w:type="spellStart"/>
      <w:r>
        <w:rPr>
          <w:i/>
        </w:rPr>
        <w:t>first</w:t>
      </w:r>
      <w:proofErr w:type="spellEnd"/>
      <w:r>
        <w:t xml:space="preserve">, que incluya una estrategia constante de contenido en </w:t>
      </w:r>
      <w:proofErr w:type="spellStart"/>
      <w:r>
        <w:t>Instagram</w:t>
      </w:r>
      <w:proofErr w:type="spellEnd"/>
      <w:r>
        <w:t xml:space="preserve"> y </w:t>
      </w:r>
      <w:proofErr w:type="spellStart"/>
      <w:r>
        <w:t>TikTok</w:t>
      </w:r>
      <w:proofErr w:type="spellEnd"/>
      <w:r>
        <w:t xml:space="preserve">, gestión activa de reseñas para fortalecer la reputación del establecimiento, campañas con </w:t>
      </w:r>
      <w:proofErr w:type="spellStart"/>
      <w:r>
        <w:t>microinfluencers</w:t>
      </w:r>
      <w:proofErr w:type="spellEnd"/>
      <w:r>
        <w:t xml:space="preserve"> alineados al público objetivo</w:t>
      </w:r>
      <w:r>
        <w:rPr>
          <w:spacing w:val="-13"/>
        </w:rPr>
        <w:t xml:space="preserve"> </w:t>
      </w:r>
      <w:r>
        <w:t>y</w:t>
      </w:r>
      <w:r>
        <w:rPr>
          <w:spacing w:val="-13"/>
        </w:rPr>
        <w:t xml:space="preserve"> </w:t>
      </w:r>
      <w:r>
        <w:t>una</w:t>
      </w:r>
      <w:r>
        <w:rPr>
          <w:spacing w:val="-14"/>
        </w:rPr>
        <w:t xml:space="preserve"> </w:t>
      </w:r>
      <w:r>
        <w:t>presencia</w:t>
      </w:r>
      <w:r>
        <w:rPr>
          <w:spacing w:val="-14"/>
        </w:rPr>
        <w:t xml:space="preserve"> </w:t>
      </w:r>
      <w:r>
        <w:t>optimizada</w:t>
      </w:r>
      <w:r>
        <w:rPr>
          <w:spacing w:val="-14"/>
        </w:rPr>
        <w:t xml:space="preserve"> </w:t>
      </w:r>
      <w:r>
        <w:t>en</w:t>
      </w:r>
      <w:r>
        <w:rPr>
          <w:spacing w:val="-13"/>
        </w:rPr>
        <w:t xml:space="preserve"> </w:t>
      </w:r>
      <w:r>
        <w:t>Google</w:t>
      </w:r>
      <w:r>
        <w:rPr>
          <w:spacing w:val="-14"/>
        </w:rPr>
        <w:t xml:space="preserve"> </w:t>
      </w:r>
      <w:proofErr w:type="spellStart"/>
      <w:r>
        <w:t>Maps</w:t>
      </w:r>
      <w:proofErr w:type="spellEnd"/>
      <w:r>
        <w:t>,</w:t>
      </w:r>
      <w:r>
        <w:rPr>
          <w:spacing w:val="-13"/>
        </w:rPr>
        <w:t xml:space="preserve"> </w:t>
      </w:r>
      <w:r>
        <w:t>con</w:t>
      </w:r>
      <w:r>
        <w:rPr>
          <w:spacing w:val="-13"/>
        </w:rPr>
        <w:t xml:space="preserve"> </w:t>
      </w:r>
      <w:r>
        <w:t>el</w:t>
      </w:r>
      <w:r>
        <w:rPr>
          <w:spacing w:val="-13"/>
        </w:rPr>
        <w:t xml:space="preserve"> </w:t>
      </w:r>
      <w:r>
        <w:t>fin</w:t>
      </w:r>
      <w:r>
        <w:rPr>
          <w:spacing w:val="-13"/>
        </w:rPr>
        <w:t xml:space="preserve"> </w:t>
      </w:r>
      <w:r>
        <w:t>de</w:t>
      </w:r>
      <w:r>
        <w:rPr>
          <w:spacing w:val="-14"/>
        </w:rPr>
        <w:t xml:space="preserve"> </w:t>
      </w:r>
      <w:r>
        <w:t>maximizar</w:t>
      </w:r>
      <w:r>
        <w:rPr>
          <w:spacing w:val="-14"/>
        </w:rPr>
        <w:t xml:space="preserve"> </w:t>
      </w:r>
      <w:r>
        <w:t>visibilidad, tráfico y conversión de visitas.</w:t>
      </w:r>
    </w:p>
    <w:p w:rsidR="006E50F6" w:rsidRDefault="006E50F6">
      <w:pPr>
        <w:pStyle w:val="Textoindependiente"/>
        <w:spacing w:line="360" w:lineRule="auto"/>
        <w:jc w:val="both"/>
        <w:sectPr w:rsidR="006E50F6">
          <w:pgSz w:w="11910" w:h="16840"/>
          <w:pgMar w:top="1320" w:right="992" w:bottom="1180" w:left="1700" w:header="0" w:footer="998" w:gutter="0"/>
          <w:cols w:space="720"/>
        </w:sectPr>
      </w:pPr>
    </w:p>
    <w:p w:rsidR="006E50F6" w:rsidRDefault="00625789">
      <w:pPr>
        <w:pStyle w:val="Prrafodelista"/>
        <w:numPr>
          <w:ilvl w:val="0"/>
          <w:numId w:val="31"/>
        </w:numPr>
        <w:tabs>
          <w:tab w:val="left" w:pos="721"/>
        </w:tabs>
        <w:spacing w:before="79"/>
        <w:ind w:left="721"/>
        <w:jc w:val="left"/>
        <w:rPr>
          <w:sz w:val="24"/>
        </w:rPr>
      </w:pPr>
      <w:bookmarkStart w:id="49" w:name="_bookmark48"/>
      <w:bookmarkEnd w:id="49"/>
      <w:r>
        <w:rPr>
          <w:sz w:val="24"/>
        </w:rPr>
        <w:lastRenderedPageBreak/>
        <w:t>PROPUESTA</w:t>
      </w:r>
      <w:r>
        <w:rPr>
          <w:spacing w:val="-4"/>
          <w:sz w:val="24"/>
        </w:rPr>
        <w:t xml:space="preserve"> </w:t>
      </w:r>
      <w:r>
        <w:rPr>
          <w:sz w:val="24"/>
        </w:rPr>
        <w:t>DE</w:t>
      </w:r>
      <w:r>
        <w:rPr>
          <w:spacing w:val="-3"/>
          <w:sz w:val="24"/>
        </w:rPr>
        <w:t xml:space="preserve"> </w:t>
      </w:r>
      <w:r>
        <w:rPr>
          <w:spacing w:val="-2"/>
          <w:sz w:val="24"/>
        </w:rPr>
        <w:t>VALOR</w:t>
      </w:r>
    </w:p>
    <w:p w:rsidR="006E50F6" w:rsidRDefault="006E50F6">
      <w:pPr>
        <w:pStyle w:val="Textoindependiente"/>
        <w:spacing w:before="240"/>
      </w:pPr>
    </w:p>
    <w:p w:rsidR="006E50F6" w:rsidRDefault="00625789">
      <w:pPr>
        <w:pStyle w:val="Textoindependiente"/>
        <w:spacing w:line="360" w:lineRule="auto"/>
        <w:ind w:left="2" w:right="708"/>
        <w:jc w:val="both"/>
      </w:pPr>
      <w:r>
        <w:t xml:space="preserve">En este capítulo, se profundiza en el modelo de negocio, y, teniendo en cuenta todo lo expuesto en </w:t>
      </w:r>
      <w:proofErr w:type="gramStart"/>
      <w:r>
        <w:t>capítulo anteriores</w:t>
      </w:r>
      <w:proofErr w:type="gramEnd"/>
      <w:r>
        <w:t>, se analiza cómo la propuesta se alinea a las necesidades y deseos de los potenciales consumidores.</w:t>
      </w:r>
    </w:p>
    <w:p w:rsidR="006E50F6" w:rsidRDefault="006E50F6">
      <w:pPr>
        <w:pStyle w:val="Textoindependiente"/>
      </w:pPr>
    </w:p>
    <w:p w:rsidR="006E50F6" w:rsidRDefault="006E50F6">
      <w:pPr>
        <w:pStyle w:val="Textoindependiente"/>
        <w:spacing w:before="23"/>
      </w:pPr>
    </w:p>
    <w:p w:rsidR="006E50F6" w:rsidRDefault="00625789">
      <w:pPr>
        <w:pStyle w:val="Prrafodelista"/>
        <w:numPr>
          <w:ilvl w:val="1"/>
          <w:numId w:val="31"/>
        </w:numPr>
        <w:tabs>
          <w:tab w:val="left" w:pos="721"/>
        </w:tabs>
        <w:ind w:left="721"/>
        <w:rPr>
          <w:sz w:val="24"/>
        </w:rPr>
      </w:pPr>
      <w:bookmarkStart w:id="50" w:name="_bookmark49"/>
      <w:bookmarkEnd w:id="50"/>
      <w:r>
        <w:rPr>
          <w:sz w:val="24"/>
        </w:rPr>
        <w:t>Concepto</w:t>
      </w:r>
      <w:r>
        <w:rPr>
          <w:spacing w:val="-3"/>
          <w:sz w:val="24"/>
        </w:rPr>
        <w:t xml:space="preserve"> </w:t>
      </w:r>
      <w:r>
        <w:rPr>
          <w:sz w:val="24"/>
        </w:rPr>
        <w:t>de</w:t>
      </w:r>
      <w:r>
        <w:rPr>
          <w:spacing w:val="-1"/>
          <w:sz w:val="24"/>
        </w:rPr>
        <w:t xml:space="preserve"> </w:t>
      </w:r>
      <w:r>
        <w:rPr>
          <w:spacing w:val="-4"/>
          <w:sz w:val="24"/>
        </w:rPr>
        <w:t>Marca</w:t>
      </w:r>
    </w:p>
    <w:p w:rsidR="006E50F6" w:rsidRDefault="006E50F6">
      <w:pPr>
        <w:pStyle w:val="Textoindependiente"/>
        <w:spacing w:before="238"/>
      </w:pPr>
    </w:p>
    <w:p w:rsidR="006E50F6" w:rsidRDefault="00625789">
      <w:pPr>
        <w:pStyle w:val="Textoindependiente"/>
        <w:spacing w:line="360" w:lineRule="auto"/>
        <w:ind w:left="2" w:right="704"/>
        <w:jc w:val="both"/>
      </w:pPr>
      <w:r>
        <w:t>El concepto de m</w:t>
      </w:r>
      <w:r>
        <w:t xml:space="preserve">arca nace de una idea simple pero poderosa: hoy, salir a un </w:t>
      </w:r>
      <w:proofErr w:type="spellStart"/>
      <w:r>
        <w:t>rooftop</w:t>
      </w:r>
      <w:proofErr w:type="spellEnd"/>
      <w:r>
        <w:t xml:space="preserve"> no es solo salir a comer o tomar algo, es vivir una experiencia completa. El proyecto busca ofrecer justamente eso: un momento que combine lo visual, lo social y lo digital, en un espacio </w:t>
      </w:r>
      <w:r>
        <w:t xml:space="preserve">que se sienta moderno, sofisticado y fresco. Una propuesta </w:t>
      </w:r>
      <w:proofErr w:type="spellStart"/>
      <w:r>
        <w:t>premium</w:t>
      </w:r>
      <w:proofErr w:type="spellEnd"/>
      <w:r>
        <w:t xml:space="preserve"> y cercana.</w:t>
      </w:r>
    </w:p>
    <w:p w:rsidR="006E50F6" w:rsidRDefault="006E50F6">
      <w:pPr>
        <w:pStyle w:val="Textoindependiente"/>
        <w:spacing w:before="140"/>
      </w:pPr>
    </w:p>
    <w:p w:rsidR="006E50F6" w:rsidRDefault="00625789">
      <w:pPr>
        <w:pStyle w:val="Textoindependiente"/>
        <w:spacing w:line="360" w:lineRule="auto"/>
        <w:ind w:left="2" w:right="706"/>
        <w:jc w:val="both"/>
      </w:pPr>
      <w:r>
        <w:t>La identidad de la marca quiere reflejar ese equilibrio entre lo exclusivo y lo cotidiano. Un lugar al que puedas ir a celebrar un logro, cerrar una reunión importante o simplem</w:t>
      </w:r>
      <w:r>
        <w:t>ente relajarte con amigos mientras aprecias una buena vista de la ciudad. El nombre</w:t>
      </w:r>
      <w:r>
        <w:rPr>
          <w:spacing w:val="-5"/>
        </w:rPr>
        <w:t xml:space="preserve"> </w:t>
      </w:r>
      <w:r>
        <w:t>—ALZÉ—</w:t>
      </w:r>
      <w:r>
        <w:rPr>
          <w:spacing w:val="-3"/>
        </w:rPr>
        <w:t xml:space="preserve"> </w:t>
      </w:r>
      <w:r>
        <w:t>evoca</w:t>
      </w:r>
      <w:r>
        <w:rPr>
          <w:spacing w:val="-4"/>
        </w:rPr>
        <w:t xml:space="preserve"> </w:t>
      </w:r>
      <w:r>
        <w:t>altura,</w:t>
      </w:r>
      <w:r>
        <w:rPr>
          <w:spacing w:val="-1"/>
        </w:rPr>
        <w:t xml:space="preserve"> </w:t>
      </w:r>
      <w:r>
        <w:t>elegancia</w:t>
      </w:r>
      <w:r>
        <w:rPr>
          <w:spacing w:val="-4"/>
        </w:rPr>
        <w:t xml:space="preserve"> </w:t>
      </w:r>
      <w:r>
        <w:t>y</w:t>
      </w:r>
      <w:r>
        <w:rPr>
          <w:spacing w:val="-3"/>
        </w:rPr>
        <w:t xml:space="preserve"> </w:t>
      </w:r>
      <w:r>
        <w:t>una</w:t>
      </w:r>
      <w:r>
        <w:rPr>
          <w:spacing w:val="-2"/>
        </w:rPr>
        <w:t xml:space="preserve"> </w:t>
      </w:r>
      <w:r>
        <w:t>nueva</w:t>
      </w:r>
      <w:r>
        <w:rPr>
          <w:spacing w:val="-4"/>
        </w:rPr>
        <w:t xml:space="preserve"> </w:t>
      </w:r>
      <w:r>
        <w:t>perspectiva,</w:t>
      </w:r>
      <w:r>
        <w:rPr>
          <w:spacing w:val="-3"/>
        </w:rPr>
        <w:t xml:space="preserve"> </w:t>
      </w:r>
      <w:r>
        <w:t>y</w:t>
      </w:r>
      <w:r>
        <w:rPr>
          <w:spacing w:val="-1"/>
        </w:rPr>
        <w:t xml:space="preserve"> </w:t>
      </w:r>
      <w:r>
        <w:t>está</w:t>
      </w:r>
      <w:r>
        <w:rPr>
          <w:spacing w:val="-2"/>
        </w:rPr>
        <w:t xml:space="preserve"> </w:t>
      </w:r>
      <w:r>
        <w:t>pensado</w:t>
      </w:r>
      <w:r>
        <w:rPr>
          <w:spacing w:val="-3"/>
        </w:rPr>
        <w:t xml:space="preserve"> </w:t>
      </w:r>
      <w:r>
        <w:t>para conectar con el ritmo y estilo de vida limeño.</w:t>
      </w:r>
    </w:p>
    <w:p w:rsidR="006E50F6" w:rsidRDefault="006E50F6">
      <w:pPr>
        <w:pStyle w:val="Textoindependiente"/>
        <w:spacing w:before="138"/>
      </w:pPr>
    </w:p>
    <w:p w:rsidR="006E50F6" w:rsidRDefault="00625789">
      <w:pPr>
        <w:pStyle w:val="Textoindependiente"/>
        <w:spacing w:line="360" w:lineRule="auto"/>
        <w:ind w:left="2" w:right="703"/>
        <w:jc w:val="both"/>
      </w:pPr>
      <w:r>
        <w:t>En</w:t>
      </w:r>
      <w:r>
        <w:rPr>
          <w:spacing w:val="-12"/>
        </w:rPr>
        <w:t xml:space="preserve"> </w:t>
      </w:r>
      <w:r>
        <w:t>cuanto</w:t>
      </w:r>
      <w:r>
        <w:rPr>
          <w:spacing w:val="-7"/>
        </w:rPr>
        <w:t xml:space="preserve"> </w:t>
      </w:r>
      <w:r>
        <w:t>a</w:t>
      </w:r>
      <w:r>
        <w:rPr>
          <w:spacing w:val="-8"/>
        </w:rPr>
        <w:t xml:space="preserve"> </w:t>
      </w:r>
      <w:r>
        <w:t>su</w:t>
      </w:r>
      <w:r>
        <w:rPr>
          <w:spacing w:val="-7"/>
        </w:rPr>
        <w:t xml:space="preserve"> </w:t>
      </w:r>
      <w:r>
        <w:t>personalidad,</w:t>
      </w:r>
      <w:r>
        <w:rPr>
          <w:spacing w:val="-15"/>
        </w:rPr>
        <w:t xml:space="preserve"> </w:t>
      </w:r>
      <w:r>
        <w:t>ALZÉ</w:t>
      </w:r>
      <w:r>
        <w:rPr>
          <w:spacing w:val="-8"/>
        </w:rPr>
        <w:t xml:space="preserve"> </w:t>
      </w:r>
      <w:r>
        <w:t>será</w:t>
      </w:r>
      <w:r>
        <w:rPr>
          <w:spacing w:val="-8"/>
        </w:rPr>
        <w:t xml:space="preserve"> </w:t>
      </w:r>
      <w:r>
        <w:t>una</w:t>
      </w:r>
      <w:r>
        <w:rPr>
          <w:spacing w:val="-8"/>
        </w:rPr>
        <w:t xml:space="preserve"> </w:t>
      </w:r>
      <w:r>
        <w:t>marca</w:t>
      </w:r>
      <w:r>
        <w:rPr>
          <w:spacing w:val="-6"/>
        </w:rPr>
        <w:t xml:space="preserve"> </w:t>
      </w:r>
      <w:r>
        <w:t>auténtica,</w:t>
      </w:r>
      <w:r>
        <w:rPr>
          <w:spacing w:val="-7"/>
        </w:rPr>
        <w:t xml:space="preserve"> </w:t>
      </w:r>
      <w:r>
        <w:t>con</w:t>
      </w:r>
      <w:r>
        <w:rPr>
          <w:spacing w:val="-5"/>
        </w:rPr>
        <w:t xml:space="preserve"> </w:t>
      </w:r>
      <w:r>
        <w:t>carácter</w:t>
      </w:r>
      <w:r>
        <w:rPr>
          <w:spacing w:val="-8"/>
        </w:rPr>
        <w:t xml:space="preserve"> </w:t>
      </w:r>
      <w:r>
        <w:t>y</w:t>
      </w:r>
      <w:r>
        <w:rPr>
          <w:spacing w:val="-5"/>
        </w:rPr>
        <w:t xml:space="preserve"> </w:t>
      </w:r>
      <w:r>
        <w:t>detalles</w:t>
      </w:r>
      <w:r>
        <w:rPr>
          <w:spacing w:val="-8"/>
        </w:rPr>
        <w:t xml:space="preserve"> </w:t>
      </w:r>
      <w:r>
        <w:t xml:space="preserve">bien cuidados. Un </w:t>
      </w:r>
      <w:proofErr w:type="spellStart"/>
      <w:r>
        <w:t>rooftop</w:t>
      </w:r>
      <w:proofErr w:type="spellEnd"/>
      <w:r>
        <w:t xml:space="preserve"> que no copia modelos extranjeros, sino que interpreta el estilo de vida</w:t>
      </w:r>
      <w:r>
        <w:rPr>
          <w:spacing w:val="-15"/>
        </w:rPr>
        <w:t xml:space="preserve"> </w:t>
      </w:r>
      <w:r>
        <w:t>de</w:t>
      </w:r>
      <w:r>
        <w:rPr>
          <w:spacing w:val="-15"/>
        </w:rPr>
        <w:t xml:space="preserve"> </w:t>
      </w:r>
      <w:r>
        <w:t>su</w:t>
      </w:r>
      <w:r>
        <w:rPr>
          <w:spacing w:val="-15"/>
        </w:rPr>
        <w:t xml:space="preserve"> </w:t>
      </w:r>
      <w:r>
        <w:t>público</w:t>
      </w:r>
      <w:r>
        <w:rPr>
          <w:spacing w:val="-15"/>
        </w:rPr>
        <w:t xml:space="preserve"> </w:t>
      </w:r>
      <w:r>
        <w:t>y</w:t>
      </w:r>
      <w:r>
        <w:rPr>
          <w:spacing w:val="-15"/>
        </w:rPr>
        <w:t xml:space="preserve"> </w:t>
      </w:r>
      <w:r>
        <w:t>lo</w:t>
      </w:r>
      <w:r>
        <w:rPr>
          <w:spacing w:val="-15"/>
        </w:rPr>
        <w:t xml:space="preserve"> </w:t>
      </w:r>
      <w:r>
        <w:t>traduce</w:t>
      </w:r>
      <w:r>
        <w:rPr>
          <w:spacing w:val="-15"/>
        </w:rPr>
        <w:t xml:space="preserve"> </w:t>
      </w:r>
      <w:r>
        <w:t>en</w:t>
      </w:r>
      <w:r>
        <w:rPr>
          <w:spacing w:val="-15"/>
        </w:rPr>
        <w:t xml:space="preserve"> </w:t>
      </w:r>
      <w:r>
        <w:t>experiencias</w:t>
      </w:r>
      <w:r>
        <w:rPr>
          <w:spacing w:val="-15"/>
        </w:rPr>
        <w:t xml:space="preserve"> </w:t>
      </w:r>
      <w:r>
        <w:t>reales.</w:t>
      </w:r>
      <w:r>
        <w:rPr>
          <w:spacing w:val="-15"/>
        </w:rPr>
        <w:t xml:space="preserve"> </w:t>
      </w:r>
      <w:r>
        <w:t>Su</w:t>
      </w:r>
      <w:r>
        <w:rPr>
          <w:spacing w:val="-15"/>
        </w:rPr>
        <w:t xml:space="preserve"> </w:t>
      </w:r>
      <w:r>
        <w:t>estética</w:t>
      </w:r>
      <w:r>
        <w:rPr>
          <w:spacing w:val="-15"/>
        </w:rPr>
        <w:t xml:space="preserve"> </w:t>
      </w:r>
      <w:r>
        <w:t>será</w:t>
      </w:r>
      <w:r>
        <w:rPr>
          <w:spacing w:val="-15"/>
        </w:rPr>
        <w:t xml:space="preserve"> </w:t>
      </w:r>
      <w:r>
        <w:t>limpia,</w:t>
      </w:r>
      <w:r>
        <w:rPr>
          <w:spacing w:val="-15"/>
        </w:rPr>
        <w:t xml:space="preserve"> </w:t>
      </w:r>
      <w:r>
        <w:t>minimalista, con</w:t>
      </w:r>
      <w:r>
        <w:rPr>
          <w:spacing w:val="-5"/>
        </w:rPr>
        <w:t xml:space="preserve"> </w:t>
      </w:r>
      <w:r>
        <w:t>materiales</w:t>
      </w:r>
      <w:r>
        <w:rPr>
          <w:spacing w:val="-3"/>
        </w:rPr>
        <w:t xml:space="preserve"> </w:t>
      </w:r>
      <w:r>
        <w:t>cálidos</w:t>
      </w:r>
      <w:r>
        <w:rPr>
          <w:spacing w:val="-5"/>
        </w:rPr>
        <w:t xml:space="preserve"> </w:t>
      </w:r>
      <w:r>
        <w:t>como</w:t>
      </w:r>
      <w:r>
        <w:rPr>
          <w:spacing w:val="-4"/>
        </w:rPr>
        <w:t xml:space="preserve"> </w:t>
      </w:r>
      <w:r>
        <w:t>la</w:t>
      </w:r>
      <w:r>
        <w:rPr>
          <w:spacing w:val="-5"/>
        </w:rPr>
        <w:t xml:space="preserve"> </w:t>
      </w:r>
      <w:r>
        <w:t>madera,</w:t>
      </w:r>
      <w:r>
        <w:rPr>
          <w:spacing w:val="-2"/>
        </w:rPr>
        <w:t xml:space="preserve"> </w:t>
      </w:r>
      <w:r>
        <w:t>el</w:t>
      </w:r>
      <w:r>
        <w:rPr>
          <w:spacing w:val="-4"/>
        </w:rPr>
        <w:t xml:space="preserve"> </w:t>
      </w:r>
      <w:r>
        <w:t>verde</w:t>
      </w:r>
      <w:r>
        <w:rPr>
          <w:spacing w:val="-7"/>
        </w:rPr>
        <w:t xml:space="preserve"> </w:t>
      </w:r>
      <w:r>
        <w:t>de</w:t>
      </w:r>
      <w:r>
        <w:rPr>
          <w:spacing w:val="-6"/>
        </w:rPr>
        <w:t xml:space="preserve"> </w:t>
      </w:r>
      <w:r>
        <w:t>las</w:t>
      </w:r>
      <w:r>
        <w:rPr>
          <w:spacing w:val="-5"/>
        </w:rPr>
        <w:t xml:space="preserve"> </w:t>
      </w:r>
      <w:r>
        <w:t>plantas</w:t>
      </w:r>
      <w:r>
        <w:rPr>
          <w:spacing w:val="-5"/>
        </w:rPr>
        <w:t xml:space="preserve"> </w:t>
      </w:r>
      <w:r>
        <w:t>y</w:t>
      </w:r>
      <w:r>
        <w:rPr>
          <w:spacing w:val="-5"/>
        </w:rPr>
        <w:t xml:space="preserve"> </w:t>
      </w:r>
      <w:r>
        <w:t>la</w:t>
      </w:r>
      <w:r>
        <w:rPr>
          <w:spacing w:val="-5"/>
        </w:rPr>
        <w:t xml:space="preserve"> </w:t>
      </w:r>
      <w:r>
        <w:t>textura</w:t>
      </w:r>
      <w:r>
        <w:rPr>
          <w:spacing w:val="-3"/>
        </w:rPr>
        <w:t xml:space="preserve"> </w:t>
      </w:r>
      <w:r>
        <w:t>de</w:t>
      </w:r>
      <w:r>
        <w:rPr>
          <w:spacing w:val="-6"/>
        </w:rPr>
        <w:t xml:space="preserve"> </w:t>
      </w:r>
      <w:r>
        <w:t>los</w:t>
      </w:r>
      <w:r>
        <w:rPr>
          <w:spacing w:val="-4"/>
        </w:rPr>
        <w:t xml:space="preserve"> </w:t>
      </w:r>
      <w:r>
        <w:t>textiles, combinando lo urbano con lo natural.</w:t>
      </w:r>
    </w:p>
    <w:p w:rsidR="006E50F6" w:rsidRDefault="00625789">
      <w:pPr>
        <w:pStyle w:val="Textoindependiente"/>
        <w:spacing w:line="360" w:lineRule="auto"/>
        <w:ind w:left="2" w:right="707"/>
        <w:jc w:val="both"/>
      </w:pPr>
      <w:r>
        <w:t xml:space="preserve">El </w:t>
      </w:r>
      <w:proofErr w:type="spellStart"/>
      <w:r>
        <w:t>branding</w:t>
      </w:r>
      <w:proofErr w:type="spellEnd"/>
      <w:r>
        <w:t xml:space="preserve"> está pensado para transmitir tres sensaciones clave: exclusividad, disfrute y modernidad.</w:t>
      </w:r>
      <w:r>
        <w:rPr>
          <w:spacing w:val="-15"/>
        </w:rPr>
        <w:t xml:space="preserve"> </w:t>
      </w:r>
      <w:r>
        <w:t>Todo</w:t>
      </w:r>
      <w:r>
        <w:rPr>
          <w:spacing w:val="-15"/>
        </w:rPr>
        <w:t xml:space="preserve"> </w:t>
      </w:r>
      <w:r>
        <w:t>esto,</w:t>
      </w:r>
      <w:r>
        <w:rPr>
          <w:spacing w:val="-15"/>
        </w:rPr>
        <w:t xml:space="preserve"> </w:t>
      </w:r>
      <w:r>
        <w:t>sin</w:t>
      </w:r>
      <w:r>
        <w:rPr>
          <w:spacing w:val="-15"/>
        </w:rPr>
        <w:t xml:space="preserve"> </w:t>
      </w:r>
      <w:r>
        <w:t>perder</w:t>
      </w:r>
      <w:r>
        <w:rPr>
          <w:spacing w:val="-15"/>
        </w:rPr>
        <w:t xml:space="preserve"> </w:t>
      </w:r>
      <w:r>
        <w:t>de</w:t>
      </w:r>
      <w:r>
        <w:rPr>
          <w:spacing w:val="-15"/>
        </w:rPr>
        <w:t xml:space="preserve"> </w:t>
      </w:r>
      <w:r>
        <w:t>vista</w:t>
      </w:r>
      <w:r>
        <w:rPr>
          <w:spacing w:val="-15"/>
        </w:rPr>
        <w:t xml:space="preserve"> </w:t>
      </w:r>
      <w:r>
        <w:t>la</w:t>
      </w:r>
      <w:r>
        <w:rPr>
          <w:spacing w:val="-15"/>
        </w:rPr>
        <w:t xml:space="preserve"> </w:t>
      </w:r>
      <w:r>
        <w:t>eficiencia</w:t>
      </w:r>
      <w:r>
        <w:rPr>
          <w:spacing w:val="-15"/>
        </w:rPr>
        <w:t xml:space="preserve"> </w:t>
      </w:r>
      <w:r>
        <w:t>que</w:t>
      </w:r>
      <w:r>
        <w:rPr>
          <w:spacing w:val="-15"/>
        </w:rPr>
        <w:t xml:space="preserve"> </w:t>
      </w:r>
      <w:r>
        <w:t>ofrecen</w:t>
      </w:r>
      <w:r>
        <w:rPr>
          <w:spacing w:val="-15"/>
        </w:rPr>
        <w:t xml:space="preserve"> </w:t>
      </w:r>
      <w:r>
        <w:t>los</w:t>
      </w:r>
      <w:r>
        <w:rPr>
          <w:spacing w:val="-15"/>
        </w:rPr>
        <w:t xml:space="preserve"> </w:t>
      </w:r>
      <w:r>
        <w:t>procesos</w:t>
      </w:r>
      <w:r>
        <w:rPr>
          <w:spacing w:val="-15"/>
        </w:rPr>
        <w:t xml:space="preserve"> </w:t>
      </w:r>
      <w:r>
        <w:t>digitales, parte fundamental de su propuesta operativa.</w:t>
      </w:r>
    </w:p>
    <w:p w:rsidR="006E50F6" w:rsidRDefault="006E50F6">
      <w:pPr>
        <w:pStyle w:val="Textoindependiente"/>
      </w:pPr>
    </w:p>
    <w:p w:rsidR="006E50F6" w:rsidRDefault="006E50F6">
      <w:pPr>
        <w:pStyle w:val="Textoindependiente"/>
        <w:spacing w:before="23"/>
      </w:pPr>
    </w:p>
    <w:p w:rsidR="006E50F6" w:rsidRDefault="00625789">
      <w:pPr>
        <w:pStyle w:val="Prrafodelista"/>
        <w:numPr>
          <w:ilvl w:val="1"/>
          <w:numId w:val="31"/>
        </w:numPr>
        <w:tabs>
          <w:tab w:val="left" w:pos="721"/>
        </w:tabs>
        <w:ind w:left="721"/>
        <w:rPr>
          <w:sz w:val="24"/>
        </w:rPr>
      </w:pPr>
      <w:bookmarkStart w:id="51" w:name="_bookmark50"/>
      <w:bookmarkEnd w:id="51"/>
      <w:r>
        <w:rPr>
          <w:sz w:val="24"/>
        </w:rPr>
        <w:t>Modelo</w:t>
      </w:r>
      <w:r>
        <w:rPr>
          <w:spacing w:val="-1"/>
          <w:sz w:val="24"/>
        </w:rPr>
        <w:t xml:space="preserve"> </w:t>
      </w:r>
      <w:r>
        <w:rPr>
          <w:sz w:val="24"/>
        </w:rPr>
        <w:t xml:space="preserve">de </w:t>
      </w:r>
      <w:r>
        <w:rPr>
          <w:spacing w:val="-2"/>
          <w:sz w:val="24"/>
        </w:rPr>
        <w:t>Negocio</w:t>
      </w:r>
    </w:p>
    <w:p w:rsidR="006E50F6" w:rsidRDefault="006E50F6">
      <w:pPr>
        <w:pStyle w:val="Textoindependiente"/>
        <w:spacing w:before="240"/>
      </w:pPr>
    </w:p>
    <w:p w:rsidR="006E50F6" w:rsidRDefault="00625789">
      <w:pPr>
        <w:pStyle w:val="Textoindependiente"/>
        <w:spacing w:line="360" w:lineRule="auto"/>
        <w:ind w:left="2" w:right="709"/>
        <w:jc w:val="both"/>
      </w:pPr>
      <w:r>
        <w:t xml:space="preserve">La propuesta gira en torno a un modelo de negocio innovador que combina tres ejes estratégicos: ubicación privilegiada, experiencia diferenciada y eficiencia </w:t>
      </w:r>
      <w:r>
        <w:t>operativa mediante</w:t>
      </w:r>
      <w:r>
        <w:rPr>
          <w:spacing w:val="20"/>
        </w:rPr>
        <w:t xml:space="preserve"> </w:t>
      </w:r>
      <w:r>
        <w:t>tecnología.</w:t>
      </w:r>
      <w:r>
        <w:rPr>
          <w:spacing w:val="22"/>
        </w:rPr>
        <w:t xml:space="preserve"> </w:t>
      </w:r>
      <w:r>
        <w:t>En</w:t>
      </w:r>
      <w:r>
        <w:rPr>
          <w:spacing w:val="22"/>
        </w:rPr>
        <w:t xml:space="preserve"> </w:t>
      </w:r>
      <w:r>
        <w:t>esencia,</w:t>
      </w:r>
      <w:r>
        <w:rPr>
          <w:spacing w:val="22"/>
        </w:rPr>
        <w:t xml:space="preserve"> </w:t>
      </w:r>
      <w:r>
        <w:t>se</w:t>
      </w:r>
      <w:r>
        <w:rPr>
          <w:spacing w:val="22"/>
        </w:rPr>
        <w:t xml:space="preserve"> </w:t>
      </w:r>
      <w:r>
        <w:t>plantea</w:t>
      </w:r>
      <w:r>
        <w:rPr>
          <w:spacing w:val="21"/>
        </w:rPr>
        <w:t xml:space="preserve"> </w:t>
      </w:r>
      <w:r>
        <w:t>la</w:t>
      </w:r>
      <w:r>
        <w:rPr>
          <w:spacing w:val="22"/>
        </w:rPr>
        <w:t xml:space="preserve"> </w:t>
      </w:r>
      <w:r>
        <w:t>creación</w:t>
      </w:r>
      <w:r>
        <w:rPr>
          <w:spacing w:val="23"/>
        </w:rPr>
        <w:t xml:space="preserve"> </w:t>
      </w:r>
      <w:r>
        <w:t>de</w:t>
      </w:r>
      <w:r>
        <w:rPr>
          <w:spacing w:val="21"/>
        </w:rPr>
        <w:t xml:space="preserve"> </w:t>
      </w:r>
      <w:r>
        <w:t>un</w:t>
      </w:r>
      <w:r>
        <w:rPr>
          <w:spacing w:val="22"/>
        </w:rPr>
        <w:t xml:space="preserve"> </w:t>
      </w:r>
      <w:proofErr w:type="spellStart"/>
      <w:r>
        <w:t>restobar</w:t>
      </w:r>
      <w:proofErr w:type="spellEnd"/>
      <w:r>
        <w:rPr>
          <w:spacing w:val="21"/>
        </w:rPr>
        <w:t xml:space="preserve"> </w:t>
      </w:r>
      <w:r>
        <w:t>ubicado</w:t>
      </w:r>
      <w:r>
        <w:rPr>
          <w:spacing w:val="22"/>
        </w:rPr>
        <w:t xml:space="preserve"> </w:t>
      </w:r>
      <w:r>
        <w:t>en</w:t>
      </w:r>
      <w:r>
        <w:rPr>
          <w:spacing w:val="23"/>
        </w:rPr>
        <w:t xml:space="preserve"> </w:t>
      </w:r>
      <w:r>
        <w:rPr>
          <w:spacing w:val="-5"/>
        </w:rPr>
        <w:t>una</w:t>
      </w:r>
    </w:p>
    <w:p w:rsidR="006E50F6" w:rsidRDefault="006E50F6">
      <w:pPr>
        <w:pStyle w:val="Textoindependiente"/>
        <w:spacing w:line="360" w:lineRule="auto"/>
        <w:jc w:val="both"/>
        <w:sectPr w:rsidR="006E50F6">
          <w:pgSz w:w="11910" w:h="16840"/>
          <w:pgMar w:top="1320" w:right="992" w:bottom="1180" w:left="1700" w:header="0" w:footer="998" w:gutter="0"/>
          <w:cols w:space="720"/>
        </w:sectPr>
      </w:pPr>
    </w:p>
    <w:p w:rsidR="006E50F6" w:rsidRDefault="00625789">
      <w:pPr>
        <w:pStyle w:val="Textoindependiente"/>
        <w:spacing w:before="79" w:line="360" w:lineRule="auto"/>
        <w:ind w:left="2" w:right="705"/>
        <w:jc w:val="both"/>
      </w:pPr>
      <w:proofErr w:type="gramStart"/>
      <w:r>
        <w:lastRenderedPageBreak/>
        <w:t>azotea</w:t>
      </w:r>
      <w:proofErr w:type="gramEnd"/>
      <w:r>
        <w:t xml:space="preserve"> de Miraflores que no solo ofrezca una carta gastronómica cuidada y </w:t>
      </w:r>
      <w:proofErr w:type="spellStart"/>
      <w:r>
        <w:t>coctelería</w:t>
      </w:r>
      <w:proofErr w:type="spellEnd"/>
      <w:r>
        <w:t xml:space="preserve"> de autor, sino que</w:t>
      </w:r>
      <w:r>
        <w:rPr>
          <w:spacing w:val="-1"/>
        </w:rPr>
        <w:t xml:space="preserve"> </w:t>
      </w:r>
      <w:r>
        <w:t>además</w:t>
      </w:r>
      <w:r>
        <w:rPr>
          <w:spacing w:val="-1"/>
        </w:rPr>
        <w:t xml:space="preserve"> </w:t>
      </w:r>
      <w:r>
        <w:t>integre</w:t>
      </w:r>
      <w:r>
        <w:rPr>
          <w:spacing w:val="-1"/>
        </w:rPr>
        <w:t xml:space="preserve"> </w:t>
      </w:r>
      <w:r>
        <w:t>procesos digitales de</w:t>
      </w:r>
      <w:r>
        <w:rPr>
          <w:spacing w:val="-1"/>
        </w:rPr>
        <w:t xml:space="preserve"> </w:t>
      </w:r>
      <w:r>
        <w:t>autoservicio que</w:t>
      </w:r>
      <w:r>
        <w:rPr>
          <w:spacing w:val="-1"/>
        </w:rPr>
        <w:t xml:space="preserve"> </w:t>
      </w:r>
      <w:r>
        <w:t>permitan</w:t>
      </w:r>
      <w:r>
        <w:rPr>
          <w:spacing w:val="-1"/>
        </w:rPr>
        <w:t xml:space="preserve"> </w:t>
      </w:r>
      <w:r>
        <w:t>al cliente controlar su experiencia de principio a fin. Esta decisión no solo responde a la demanda de los nuevos perfiles de consumidores —</w:t>
      </w:r>
      <w:proofErr w:type="spellStart"/>
      <w:r>
        <w:t>millennials</w:t>
      </w:r>
      <w:proofErr w:type="spellEnd"/>
      <w:r>
        <w:t xml:space="preserve"> y generación Z principalmente—que valoran la autonomía, la rapidez y la estéti</w:t>
      </w:r>
      <w:r>
        <w:t>ca, sino también a una necesidad empresarial de optimizar costos fijos reduciendo el personal de atención.</w:t>
      </w:r>
    </w:p>
    <w:p w:rsidR="006E50F6" w:rsidRDefault="006E50F6">
      <w:pPr>
        <w:pStyle w:val="Textoindependiente"/>
        <w:spacing w:before="137"/>
      </w:pPr>
    </w:p>
    <w:p w:rsidR="006E50F6" w:rsidRDefault="00625789">
      <w:pPr>
        <w:pStyle w:val="Textoindependiente"/>
        <w:spacing w:line="360" w:lineRule="auto"/>
        <w:ind w:left="2" w:right="708"/>
        <w:jc w:val="both"/>
      </w:pPr>
      <w:r>
        <w:t>Desde el punto de vista estructural, se apuesta por un sistema de pedidos digitales mediante</w:t>
      </w:r>
      <w:r>
        <w:rPr>
          <w:spacing w:val="-8"/>
        </w:rPr>
        <w:t xml:space="preserve"> </w:t>
      </w:r>
      <w:r>
        <w:t>códigos</w:t>
      </w:r>
      <w:r>
        <w:rPr>
          <w:spacing w:val="-4"/>
        </w:rPr>
        <w:t xml:space="preserve"> </w:t>
      </w:r>
      <w:r>
        <w:t>QR</w:t>
      </w:r>
      <w:r>
        <w:rPr>
          <w:spacing w:val="-7"/>
        </w:rPr>
        <w:t xml:space="preserve"> </w:t>
      </w:r>
      <w:r>
        <w:t>en</w:t>
      </w:r>
      <w:r>
        <w:rPr>
          <w:spacing w:val="-3"/>
        </w:rPr>
        <w:t xml:space="preserve"> </w:t>
      </w:r>
      <w:r>
        <w:t>las</w:t>
      </w:r>
      <w:r>
        <w:rPr>
          <w:spacing w:val="-8"/>
        </w:rPr>
        <w:t xml:space="preserve"> </w:t>
      </w:r>
      <w:r>
        <w:t>mesas,</w:t>
      </w:r>
      <w:r>
        <w:rPr>
          <w:spacing w:val="-7"/>
        </w:rPr>
        <w:t xml:space="preserve"> </w:t>
      </w:r>
      <w:r>
        <w:t>integración</w:t>
      </w:r>
      <w:r>
        <w:rPr>
          <w:spacing w:val="-5"/>
        </w:rPr>
        <w:t xml:space="preserve"> </w:t>
      </w:r>
      <w:r>
        <w:t>con</w:t>
      </w:r>
      <w:r>
        <w:rPr>
          <w:spacing w:val="-7"/>
        </w:rPr>
        <w:t xml:space="preserve"> </w:t>
      </w:r>
      <w:r>
        <w:t>pasarelas</w:t>
      </w:r>
      <w:r>
        <w:rPr>
          <w:spacing w:val="-8"/>
        </w:rPr>
        <w:t xml:space="preserve"> </w:t>
      </w:r>
      <w:r>
        <w:t>de</w:t>
      </w:r>
      <w:r>
        <w:rPr>
          <w:spacing w:val="-8"/>
        </w:rPr>
        <w:t xml:space="preserve"> </w:t>
      </w:r>
      <w:r>
        <w:t>p</w:t>
      </w:r>
      <w:r>
        <w:t>ago</w:t>
      </w:r>
      <w:r>
        <w:rPr>
          <w:spacing w:val="-7"/>
        </w:rPr>
        <w:t xml:space="preserve"> </w:t>
      </w:r>
      <w:r>
        <w:t>sin</w:t>
      </w:r>
      <w:r>
        <w:rPr>
          <w:spacing w:val="-7"/>
        </w:rPr>
        <w:t xml:space="preserve"> </w:t>
      </w:r>
      <w:r>
        <w:t>contacto,</w:t>
      </w:r>
      <w:r>
        <w:rPr>
          <w:spacing w:val="-7"/>
        </w:rPr>
        <w:t xml:space="preserve"> </w:t>
      </w:r>
      <w:r>
        <w:t>y</w:t>
      </w:r>
      <w:r>
        <w:rPr>
          <w:spacing w:val="-7"/>
        </w:rPr>
        <w:t xml:space="preserve"> </w:t>
      </w:r>
      <w:r>
        <w:t xml:space="preserve">una </w:t>
      </w:r>
      <w:proofErr w:type="spellStart"/>
      <w:r>
        <w:t>app</w:t>
      </w:r>
      <w:proofErr w:type="spellEnd"/>
      <w:r>
        <w:t xml:space="preserve"> nativa que permita acumular puntos, reservar mesas y participar de eventos especiales. Este ecosistema digital no elimina la experiencia humana: más bien la transforma, dejando al equipo enfocarse en lo esencial —la preparación </w:t>
      </w:r>
      <w:r>
        <w:t>de platos y bebidas de alta calidad— mientras el cliente navega la experiencia a su propio ritmo.</w:t>
      </w:r>
    </w:p>
    <w:p w:rsidR="006E50F6" w:rsidRDefault="006E50F6">
      <w:pPr>
        <w:pStyle w:val="Textoindependiente"/>
        <w:spacing w:before="140"/>
      </w:pPr>
    </w:p>
    <w:p w:rsidR="006E50F6" w:rsidRDefault="00625789">
      <w:pPr>
        <w:pStyle w:val="Textoindependiente"/>
        <w:spacing w:line="360" w:lineRule="auto"/>
        <w:ind w:left="2" w:right="705"/>
        <w:jc w:val="both"/>
      </w:pPr>
      <w:r>
        <w:t>Este modelo se apoya también en un enfoque modular de la carta: los platos están diseñados para ser compartidos, y los cócteles se ofrecen en formato individ</w:t>
      </w:r>
      <w:r>
        <w:t>ual o en botellas.</w:t>
      </w:r>
      <w:r>
        <w:rPr>
          <w:spacing w:val="-13"/>
        </w:rPr>
        <w:t xml:space="preserve"> </w:t>
      </w:r>
      <w:r>
        <w:t>Esto</w:t>
      </w:r>
      <w:r>
        <w:rPr>
          <w:spacing w:val="-13"/>
        </w:rPr>
        <w:t xml:space="preserve"> </w:t>
      </w:r>
      <w:r>
        <w:t>no</w:t>
      </w:r>
      <w:r>
        <w:rPr>
          <w:spacing w:val="-13"/>
        </w:rPr>
        <w:t xml:space="preserve"> </w:t>
      </w:r>
      <w:r>
        <w:t>solo</w:t>
      </w:r>
      <w:r>
        <w:rPr>
          <w:spacing w:val="-13"/>
        </w:rPr>
        <w:t xml:space="preserve"> </w:t>
      </w:r>
      <w:r>
        <w:t>se</w:t>
      </w:r>
      <w:r>
        <w:rPr>
          <w:spacing w:val="-14"/>
        </w:rPr>
        <w:t xml:space="preserve"> </w:t>
      </w:r>
      <w:r>
        <w:t>alinea</w:t>
      </w:r>
      <w:r>
        <w:rPr>
          <w:spacing w:val="-14"/>
        </w:rPr>
        <w:t xml:space="preserve"> </w:t>
      </w:r>
      <w:r>
        <w:t>con</w:t>
      </w:r>
      <w:r>
        <w:rPr>
          <w:spacing w:val="-13"/>
        </w:rPr>
        <w:t xml:space="preserve"> </w:t>
      </w:r>
      <w:r>
        <w:t>la</w:t>
      </w:r>
      <w:r>
        <w:rPr>
          <w:spacing w:val="-14"/>
        </w:rPr>
        <w:t xml:space="preserve"> </w:t>
      </w:r>
      <w:r>
        <w:t>forma</w:t>
      </w:r>
      <w:r>
        <w:rPr>
          <w:spacing w:val="-14"/>
        </w:rPr>
        <w:t xml:space="preserve"> </w:t>
      </w:r>
      <w:r>
        <w:t>en</w:t>
      </w:r>
      <w:r>
        <w:rPr>
          <w:spacing w:val="-13"/>
        </w:rPr>
        <w:t xml:space="preserve"> </w:t>
      </w:r>
      <w:r>
        <w:t>que</w:t>
      </w:r>
      <w:r>
        <w:rPr>
          <w:spacing w:val="-14"/>
        </w:rPr>
        <w:t xml:space="preserve"> </w:t>
      </w:r>
      <w:r>
        <w:t>los</w:t>
      </w:r>
      <w:r>
        <w:rPr>
          <w:spacing w:val="-12"/>
        </w:rPr>
        <w:t xml:space="preserve"> </w:t>
      </w:r>
      <w:r>
        <w:t>consumidores</w:t>
      </w:r>
      <w:r>
        <w:rPr>
          <w:spacing w:val="-13"/>
        </w:rPr>
        <w:t xml:space="preserve"> </w:t>
      </w:r>
      <w:r>
        <w:t>sociales</w:t>
      </w:r>
      <w:r>
        <w:rPr>
          <w:spacing w:val="-13"/>
        </w:rPr>
        <w:t xml:space="preserve"> </w:t>
      </w:r>
      <w:r>
        <w:t>interactúan, sino que también permite incrementar el ticket promedio sin generar fricción.</w:t>
      </w:r>
    </w:p>
    <w:p w:rsidR="006E50F6" w:rsidRDefault="006E50F6">
      <w:pPr>
        <w:pStyle w:val="Textoindependiente"/>
        <w:spacing w:line="360" w:lineRule="auto"/>
        <w:jc w:val="both"/>
        <w:sectPr w:rsidR="006E50F6">
          <w:pgSz w:w="11910" w:h="16840"/>
          <w:pgMar w:top="1320" w:right="992" w:bottom="1180" w:left="1700" w:header="0" w:footer="998" w:gutter="0"/>
          <w:cols w:space="720"/>
        </w:sectPr>
      </w:pPr>
    </w:p>
    <w:p w:rsidR="006E50F6" w:rsidRDefault="006E50F6">
      <w:pPr>
        <w:pStyle w:val="Textoindependiente"/>
        <w:spacing w:before="239"/>
      </w:pPr>
    </w:p>
    <w:p w:rsidR="006E50F6" w:rsidRDefault="00625789">
      <w:pPr>
        <w:pStyle w:val="Prrafodelista"/>
        <w:numPr>
          <w:ilvl w:val="1"/>
          <w:numId w:val="31"/>
        </w:numPr>
        <w:tabs>
          <w:tab w:val="left" w:pos="720"/>
        </w:tabs>
        <w:ind w:left="720" w:hanging="359"/>
        <w:rPr>
          <w:sz w:val="24"/>
        </w:rPr>
      </w:pPr>
      <w:bookmarkStart w:id="52" w:name="_bookmark51"/>
      <w:bookmarkEnd w:id="52"/>
      <w:proofErr w:type="spellStart"/>
      <w:r>
        <w:rPr>
          <w:sz w:val="24"/>
        </w:rPr>
        <w:t>Canvas</w:t>
      </w:r>
      <w:proofErr w:type="spellEnd"/>
      <w:r>
        <w:rPr>
          <w:spacing w:val="-3"/>
          <w:sz w:val="24"/>
        </w:rPr>
        <w:t xml:space="preserve"> </w:t>
      </w:r>
      <w:proofErr w:type="spellStart"/>
      <w:r>
        <w:rPr>
          <w:spacing w:val="-2"/>
          <w:sz w:val="24"/>
        </w:rPr>
        <w:t>Model</w:t>
      </w:r>
      <w:proofErr w:type="spellEnd"/>
    </w:p>
    <w:p w:rsidR="006E50F6" w:rsidRDefault="006E50F6">
      <w:pPr>
        <w:pStyle w:val="Textoindependiente"/>
        <w:spacing w:before="106"/>
      </w:pPr>
    </w:p>
    <w:p w:rsidR="006E50F6" w:rsidRDefault="00625789">
      <w:pPr>
        <w:pStyle w:val="Textoindependiente"/>
        <w:ind w:left="1"/>
      </w:pPr>
      <w:bookmarkStart w:id="53" w:name="_bookmark52"/>
      <w:bookmarkEnd w:id="53"/>
      <w:r>
        <w:t>Gráfico</w:t>
      </w:r>
      <w:r>
        <w:rPr>
          <w:spacing w:val="-3"/>
        </w:rPr>
        <w:t xml:space="preserve"> </w:t>
      </w:r>
      <w:r>
        <w:t xml:space="preserve">13: </w:t>
      </w:r>
      <w:proofErr w:type="spellStart"/>
      <w:r>
        <w:t>Canvas</w:t>
      </w:r>
      <w:proofErr w:type="spellEnd"/>
      <w:r>
        <w:rPr>
          <w:spacing w:val="-2"/>
        </w:rPr>
        <w:t xml:space="preserve"> </w:t>
      </w:r>
      <w:proofErr w:type="spellStart"/>
      <w:r>
        <w:t>Model</w:t>
      </w:r>
      <w:proofErr w:type="spellEnd"/>
      <w:r>
        <w:t xml:space="preserve"> de</w:t>
      </w:r>
      <w:r>
        <w:rPr>
          <w:spacing w:val="-1"/>
        </w:rPr>
        <w:t xml:space="preserve"> </w:t>
      </w:r>
      <w:r>
        <w:t>la</w:t>
      </w:r>
      <w:r>
        <w:rPr>
          <w:spacing w:val="-1"/>
        </w:rPr>
        <w:t xml:space="preserve"> </w:t>
      </w:r>
      <w:r>
        <w:t>propuesta</w:t>
      </w:r>
      <w:r>
        <w:rPr>
          <w:spacing w:val="-2"/>
        </w:rPr>
        <w:t xml:space="preserve"> </w:t>
      </w:r>
      <w:r>
        <w:t>de</w:t>
      </w:r>
      <w:r>
        <w:rPr>
          <w:spacing w:val="-1"/>
        </w:rPr>
        <w:t xml:space="preserve"> </w:t>
      </w:r>
      <w:proofErr w:type="spellStart"/>
      <w:r>
        <w:rPr>
          <w:spacing w:val="-4"/>
        </w:rPr>
        <w:t>Alzé</w:t>
      </w:r>
      <w:proofErr w:type="spellEnd"/>
    </w:p>
    <w:p w:rsidR="006E50F6" w:rsidRDefault="006E50F6">
      <w:pPr>
        <w:pStyle w:val="Textoindependiente"/>
        <w:rPr>
          <w:sz w:val="20"/>
        </w:rPr>
      </w:pPr>
    </w:p>
    <w:p w:rsidR="006E50F6" w:rsidRDefault="00625789">
      <w:pPr>
        <w:pStyle w:val="Textoindependiente"/>
        <w:spacing w:before="130"/>
        <w:rPr>
          <w:sz w:val="20"/>
        </w:rPr>
      </w:pPr>
      <w:r>
        <w:rPr>
          <w:noProof/>
          <w:sz w:val="20"/>
          <w:lang w:val="es-AR" w:eastAsia="es-AR"/>
        </w:rPr>
        <w:drawing>
          <wp:anchor distT="0" distB="0" distL="0" distR="0" simplePos="0" relativeHeight="487593984" behindDoc="1" locked="0" layoutInCell="1" allowOverlap="1">
            <wp:simplePos x="0" y="0"/>
            <wp:positionH relativeFrom="page">
              <wp:posOffset>1681699</wp:posOffset>
            </wp:positionH>
            <wp:positionV relativeFrom="paragraph">
              <wp:posOffset>244098</wp:posOffset>
            </wp:positionV>
            <wp:extent cx="7276585" cy="3690461"/>
            <wp:effectExtent l="0" t="0" r="0" b="0"/>
            <wp:wrapTopAndBottom/>
            <wp:docPr id="18" name="Image 18" descr="Escala de tiempo  El contenido generado por IA puede ser incorrect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descr="Escala de tiempo  El contenido generado por IA puede ser incorrecto."/>
                    <pic:cNvPicPr/>
                  </pic:nvPicPr>
                  <pic:blipFill>
                    <a:blip r:embed="rId23" cstate="print"/>
                    <a:stretch>
                      <a:fillRect/>
                    </a:stretch>
                  </pic:blipFill>
                  <pic:spPr>
                    <a:xfrm>
                      <a:off x="0" y="0"/>
                      <a:ext cx="7276585" cy="3690461"/>
                    </a:xfrm>
                    <a:prstGeom prst="rect">
                      <a:avLst/>
                    </a:prstGeom>
                  </pic:spPr>
                </pic:pic>
              </a:graphicData>
            </a:graphic>
          </wp:anchor>
        </w:drawing>
      </w:r>
    </w:p>
    <w:p w:rsidR="006E50F6" w:rsidRDefault="006E50F6">
      <w:pPr>
        <w:pStyle w:val="Textoindependiente"/>
        <w:spacing w:before="72"/>
      </w:pPr>
    </w:p>
    <w:p w:rsidR="006E50F6" w:rsidRDefault="00625789">
      <w:pPr>
        <w:pStyle w:val="Textoindependiente"/>
        <w:ind w:left="1"/>
      </w:pPr>
      <w:r>
        <w:t>Fuente:</w:t>
      </w:r>
      <w:r>
        <w:rPr>
          <w:spacing w:val="-2"/>
        </w:rPr>
        <w:t xml:space="preserve"> </w:t>
      </w:r>
      <w:r>
        <w:t>Elaboración</w:t>
      </w:r>
      <w:r>
        <w:rPr>
          <w:spacing w:val="-1"/>
        </w:rPr>
        <w:t xml:space="preserve"> </w:t>
      </w:r>
      <w:r>
        <w:t>propia,</w:t>
      </w:r>
      <w:r>
        <w:rPr>
          <w:spacing w:val="-1"/>
        </w:rPr>
        <w:t xml:space="preserve"> </w:t>
      </w:r>
      <w:r>
        <w:rPr>
          <w:spacing w:val="-2"/>
        </w:rPr>
        <w:t>2025.</w:t>
      </w:r>
    </w:p>
    <w:p w:rsidR="006E50F6" w:rsidRDefault="006E50F6">
      <w:pPr>
        <w:pStyle w:val="Textoindependiente"/>
        <w:sectPr w:rsidR="006E50F6">
          <w:footerReference w:type="default" r:id="rId24"/>
          <w:pgSz w:w="16840" w:h="11910" w:orient="landscape"/>
          <w:pgMar w:top="1340" w:right="2409" w:bottom="1180" w:left="1417" w:header="0" w:footer="998" w:gutter="0"/>
          <w:cols w:space="720"/>
        </w:sectPr>
      </w:pPr>
    </w:p>
    <w:p w:rsidR="006E50F6" w:rsidRDefault="00625789">
      <w:pPr>
        <w:pStyle w:val="Prrafodelista"/>
        <w:numPr>
          <w:ilvl w:val="1"/>
          <w:numId w:val="31"/>
        </w:numPr>
        <w:tabs>
          <w:tab w:val="left" w:pos="721"/>
        </w:tabs>
        <w:spacing w:before="61"/>
        <w:ind w:left="721"/>
        <w:rPr>
          <w:sz w:val="24"/>
        </w:rPr>
      </w:pPr>
      <w:bookmarkStart w:id="54" w:name="_bookmark53"/>
      <w:bookmarkEnd w:id="54"/>
      <w:proofErr w:type="spellStart"/>
      <w:r>
        <w:rPr>
          <w:sz w:val="24"/>
        </w:rPr>
        <w:lastRenderedPageBreak/>
        <w:t>Value</w:t>
      </w:r>
      <w:proofErr w:type="spellEnd"/>
      <w:r>
        <w:rPr>
          <w:spacing w:val="-1"/>
          <w:sz w:val="24"/>
        </w:rPr>
        <w:t xml:space="preserve"> </w:t>
      </w:r>
      <w:proofErr w:type="spellStart"/>
      <w:r>
        <w:rPr>
          <w:sz w:val="24"/>
        </w:rPr>
        <w:t>Proposition</w:t>
      </w:r>
      <w:proofErr w:type="spellEnd"/>
      <w:r>
        <w:rPr>
          <w:spacing w:val="-1"/>
          <w:sz w:val="24"/>
        </w:rPr>
        <w:t xml:space="preserve"> </w:t>
      </w:r>
      <w:proofErr w:type="spellStart"/>
      <w:r>
        <w:rPr>
          <w:spacing w:val="-2"/>
          <w:sz w:val="24"/>
        </w:rPr>
        <w:t>Canvas</w:t>
      </w:r>
      <w:proofErr w:type="spellEnd"/>
    </w:p>
    <w:p w:rsidR="006E50F6" w:rsidRDefault="006E50F6">
      <w:pPr>
        <w:pStyle w:val="Textoindependiente"/>
        <w:spacing w:before="237"/>
      </w:pPr>
    </w:p>
    <w:p w:rsidR="006E50F6" w:rsidRDefault="00625789">
      <w:pPr>
        <w:pStyle w:val="Textoindependiente"/>
        <w:spacing w:line="360" w:lineRule="auto"/>
        <w:ind w:left="2" w:right="140"/>
        <w:jc w:val="both"/>
      </w:pPr>
      <w:r>
        <w:t xml:space="preserve">A continuación se presenta el </w:t>
      </w:r>
      <w:proofErr w:type="spellStart"/>
      <w:r>
        <w:t>Value</w:t>
      </w:r>
      <w:proofErr w:type="spellEnd"/>
      <w:r>
        <w:t xml:space="preserve"> </w:t>
      </w:r>
      <w:proofErr w:type="spellStart"/>
      <w:r>
        <w:t>Proposition</w:t>
      </w:r>
      <w:proofErr w:type="spellEnd"/>
      <w:r>
        <w:t xml:space="preserve"> </w:t>
      </w:r>
      <w:proofErr w:type="spellStart"/>
      <w:r>
        <w:t>Canvas</w:t>
      </w:r>
      <w:proofErr w:type="spellEnd"/>
      <w:r>
        <w:t>, que vincula las necesidades, deseos y frustraciones del cliente ideal con los productos, beneficios y so</w:t>
      </w:r>
      <w:r>
        <w:t>luciones que ofrece el negocio:</w:t>
      </w:r>
    </w:p>
    <w:p w:rsidR="006E50F6" w:rsidRDefault="006E50F6">
      <w:pPr>
        <w:pStyle w:val="Textoindependiente"/>
        <w:spacing w:before="138"/>
      </w:pPr>
    </w:p>
    <w:p w:rsidR="006E50F6" w:rsidRDefault="00625789">
      <w:pPr>
        <w:pStyle w:val="Textoindependiente"/>
        <w:spacing w:before="1"/>
        <w:ind w:left="2"/>
      </w:pPr>
      <w:r>
        <w:t>Perfil</w:t>
      </w:r>
      <w:r>
        <w:rPr>
          <w:spacing w:val="-4"/>
        </w:rPr>
        <w:t xml:space="preserve"> </w:t>
      </w:r>
      <w:r>
        <w:t>del</w:t>
      </w:r>
      <w:r>
        <w:rPr>
          <w:spacing w:val="-2"/>
        </w:rPr>
        <w:t xml:space="preserve"> </w:t>
      </w:r>
      <w:r>
        <w:t>cliente:</w:t>
      </w:r>
      <w:r>
        <w:rPr>
          <w:spacing w:val="-1"/>
        </w:rPr>
        <w:t xml:space="preserve"> </w:t>
      </w:r>
      <w:r>
        <w:t>adultos de</w:t>
      </w:r>
      <w:r>
        <w:rPr>
          <w:spacing w:val="-2"/>
        </w:rPr>
        <w:t xml:space="preserve"> </w:t>
      </w:r>
      <w:r>
        <w:t>25-</w:t>
      </w:r>
      <w:proofErr w:type="gramStart"/>
      <w:r>
        <w:t>45</w:t>
      </w:r>
      <w:r>
        <w:rPr>
          <w:spacing w:val="-2"/>
        </w:rPr>
        <w:t xml:space="preserve"> </w:t>
      </w:r>
      <w:r>
        <w:t>,</w:t>
      </w:r>
      <w:proofErr w:type="gramEnd"/>
      <w:r>
        <w:rPr>
          <w:spacing w:val="-1"/>
        </w:rPr>
        <w:t xml:space="preserve"> </w:t>
      </w:r>
      <w:r>
        <w:t>turistas</w:t>
      </w:r>
      <w:r>
        <w:rPr>
          <w:spacing w:val="-3"/>
        </w:rPr>
        <w:t xml:space="preserve"> </w:t>
      </w:r>
      <w:r>
        <w:t>y</w:t>
      </w:r>
      <w:r>
        <w:rPr>
          <w:spacing w:val="-1"/>
        </w:rPr>
        <w:t xml:space="preserve"> </w:t>
      </w:r>
      <w:r>
        <w:t>limeños</w:t>
      </w:r>
      <w:r>
        <w:rPr>
          <w:spacing w:val="-3"/>
        </w:rPr>
        <w:t xml:space="preserve"> </w:t>
      </w:r>
      <w:r>
        <w:t>con</w:t>
      </w:r>
      <w:r>
        <w:rPr>
          <w:spacing w:val="-1"/>
        </w:rPr>
        <w:t xml:space="preserve"> </w:t>
      </w:r>
      <w:r>
        <w:t>poder</w:t>
      </w:r>
      <w:r>
        <w:rPr>
          <w:spacing w:val="-2"/>
        </w:rPr>
        <w:t xml:space="preserve"> </w:t>
      </w:r>
      <w:r>
        <w:t>adquisitivo</w:t>
      </w:r>
      <w:r>
        <w:rPr>
          <w:spacing w:val="-1"/>
        </w:rPr>
        <w:t xml:space="preserve"> </w:t>
      </w:r>
      <w:r>
        <w:t>medio-</w:t>
      </w:r>
      <w:r>
        <w:rPr>
          <w:spacing w:val="-2"/>
        </w:rPr>
        <w:t>alto.</w:t>
      </w:r>
    </w:p>
    <w:p w:rsidR="006E50F6" w:rsidRDefault="006E50F6">
      <w:pPr>
        <w:pStyle w:val="Textoindependiente"/>
        <w:spacing w:before="275"/>
      </w:pPr>
    </w:p>
    <w:p w:rsidR="006E50F6" w:rsidRDefault="00625789">
      <w:pPr>
        <w:pStyle w:val="Textoindependiente"/>
        <w:spacing w:before="1"/>
        <w:ind w:left="2"/>
      </w:pPr>
      <w:r>
        <w:t>Tareas</w:t>
      </w:r>
      <w:r>
        <w:rPr>
          <w:spacing w:val="-8"/>
        </w:rPr>
        <w:t xml:space="preserve"> </w:t>
      </w:r>
      <w:r>
        <w:t>del</w:t>
      </w:r>
      <w:r>
        <w:rPr>
          <w:spacing w:val="-7"/>
        </w:rPr>
        <w:t xml:space="preserve"> </w:t>
      </w:r>
      <w:r>
        <w:t>cliente</w:t>
      </w:r>
      <w:r>
        <w:rPr>
          <w:spacing w:val="-5"/>
        </w:rPr>
        <w:t xml:space="preserve"> </w:t>
      </w:r>
      <w:r>
        <w:rPr>
          <w:spacing w:val="-2"/>
        </w:rPr>
        <w:t>(Jobs):</w:t>
      </w:r>
    </w:p>
    <w:p w:rsidR="006E50F6" w:rsidRDefault="00625789">
      <w:pPr>
        <w:pStyle w:val="Prrafodelista"/>
        <w:numPr>
          <w:ilvl w:val="0"/>
          <w:numId w:val="24"/>
        </w:numPr>
        <w:tabs>
          <w:tab w:val="left" w:pos="721"/>
        </w:tabs>
        <w:spacing w:before="139" w:line="350" w:lineRule="auto"/>
        <w:ind w:left="721" w:right="143"/>
        <w:rPr>
          <w:sz w:val="24"/>
        </w:rPr>
      </w:pPr>
      <w:r>
        <w:rPr>
          <w:sz w:val="24"/>
        </w:rPr>
        <w:t>Buscar</w:t>
      </w:r>
      <w:r>
        <w:rPr>
          <w:spacing w:val="80"/>
          <w:sz w:val="24"/>
        </w:rPr>
        <w:t xml:space="preserve"> </w:t>
      </w:r>
      <w:r>
        <w:rPr>
          <w:sz w:val="24"/>
        </w:rPr>
        <w:t>experiencias</w:t>
      </w:r>
      <w:r>
        <w:rPr>
          <w:spacing w:val="80"/>
          <w:sz w:val="24"/>
        </w:rPr>
        <w:t xml:space="preserve"> </w:t>
      </w:r>
      <w:r>
        <w:rPr>
          <w:sz w:val="24"/>
        </w:rPr>
        <w:t>gastronómicas</w:t>
      </w:r>
      <w:r>
        <w:rPr>
          <w:spacing w:val="80"/>
          <w:sz w:val="24"/>
        </w:rPr>
        <w:t xml:space="preserve"> </w:t>
      </w:r>
      <w:r>
        <w:rPr>
          <w:sz w:val="24"/>
        </w:rPr>
        <w:t>distintas,</w:t>
      </w:r>
      <w:r>
        <w:rPr>
          <w:spacing w:val="80"/>
          <w:sz w:val="24"/>
        </w:rPr>
        <w:t xml:space="preserve"> </w:t>
      </w:r>
      <w:r>
        <w:rPr>
          <w:sz w:val="24"/>
        </w:rPr>
        <w:t>con</w:t>
      </w:r>
      <w:r>
        <w:rPr>
          <w:spacing w:val="80"/>
          <w:sz w:val="24"/>
        </w:rPr>
        <w:t xml:space="preserve"> </w:t>
      </w:r>
      <w:r>
        <w:rPr>
          <w:sz w:val="24"/>
        </w:rPr>
        <w:t>ambientación</w:t>
      </w:r>
      <w:r>
        <w:rPr>
          <w:spacing w:val="80"/>
          <w:sz w:val="24"/>
        </w:rPr>
        <w:t xml:space="preserve"> </w:t>
      </w:r>
      <w:r>
        <w:rPr>
          <w:sz w:val="24"/>
        </w:rPr>
        <w:t>estética</w:t>
      </w:r>
      <w:r>
        <w:rPr>
          <w:spacing w:val="80"/>
          <w:sz w:val="24"/>
        </w:rPr>
        <w:t xml:space="preserve"> </w:t>
      </w:r>
      <w:r>
        <w:rPr>
          <w:sz w:val="24"/>
        </w:rPr>
        <w:t xml:space="preserve">y </w:t>
      </w:r>
      <w:r>
        <w:rPr>
          <w:spacing w:val="-2"/>
          <w:sz w:val="24"/>
        </w:rPr>
        <w:t>moderna.</w:t>
      </w:r>
    </w:p>
    <w:p w:rsidR="006E50F6" w:rsidRDefault="00625789">
      <w:pPr>
        <w:pStyle w:val="Prrafodelista"/>
        <w:numPr>
          <w:ilvl w:val="0"/>
          <w:numId w:val="24"/>
        </w:numPr>
        <w:tabs>
          <w:tab w:val="left" w:pos="721"/>
        </w:tabs>
        <w:spacing w:before="15"/>
        <w:ind w:left="721"/>
        <w:rPr>
          <w:sz w:val="24"/>
        </w:rPr>
      </w:pPr>
      <w:r>
        <w:rPr>
          <w:sz w:val="24"/>
        </w:rPr>
        <w:t>Disfrutar</w:t>
      </w:r>
      <w:r>
        <w:rPr>
          <w:spacing w:val="-5"/>
          <w:sz w:val="24"/>
        </w:rPr>
        <w:t xml:space="preserve"> </w:t>
      </w:r>
      <w:r>
        <w:rPr>
          <w:sz w:val="24"/>
        </w:rPr>
        <w:t>de espacios con</w:t>
      </w:r>
      <w:r>
        <w:rPr>
          <w:spacing w:val="1"/>
          <w:sz w:val="24"/>
        </w:rPr>
        <w:t xml:space="preserve"> </w:t>
      </w:r>
      <w:r>
        <w:rPr>
          <w:sz w:val="24"/>
        </w:rPr>
        <w:t>buena</w:t>
      </w:r>
      <w:r>
        <w:rPr>
          <w:spacing w:val="-2"/>
          <w:sz w:val="24"/>
        </w:rPr>
        <w:t xml:space="preserve"> </w:t>
      </w:r>
      <w:r>
        <w:rPr>
          <w:sz w:val="24"/>
        </w:rPr>
        <w:t>vista,</w:t>
      </w:r>
      <w:r>
        <w:rPr>
          <w:spacing w:val="-1"/>
          <w:sz w:val="24"/>
        </w:rPr>
        <w:t xml:space="preserve"> </w:t>
      </w:r>
      <w:r>
        <w:rPr>
          <w:sz w:val="24"/>
        </w:rPr>
        <w:t>música</w:t>
      </w:r>
      <w:r>
        <w:rPr>
          <w:spacing w:val="-3"/>
          <w:sz w:val="24"/>
        </w:rPr>
        <w:t xml:space="preserve"> </w:t>
      </w:r>
      <w:r>
        <w:rPr>
          <w:sz w:val="24"/>
        </w:rPr>
        <w:t>y</w:t>
      </w:r>
      <w:r>
        <w:rPr>
          <w:spacing w:val="-1"/>
          <w:sz w:val="24"/>
        </w:rPr>
        <w:t xml:space="preserve"> </w:t>
      </w:r>
      <w:proofErr w:type="spellStart"/>
      <w:r>
        <w:rPr>
          <w:sz w:val="24"/>
        </w:rPr>
        <w:t>coctelería</w:t>
      </w:r>
      <w:proofErr w:type="spellEnd"/>
      <w:r>
        <w:rPr>
          <w:spacing w:val="-3"/>
          <w:sz w:val="24"/>
        </w:rPr>
        <w:t xml:space="preserve"> </w:t>
      </w:r>
      <w:r>
        <w:rPr>
          <w:sz w:val="24"/>
        </w:rPr>
        <w:t>de</w:t>
      </w:r>
      <w:r>
        <w:rPr>
          <w:spacing w:val="-1"/>
          <w:sz w:val="24"/>
        </w:rPr>
        <w:t xml:space="preserve"> </w:t>
      </w:r>
      <w:r>
        <w:rPr>
          <w:spacing w:val="-2"/>
          <w:sz w:val="24"/>
        </w:rPr>
        <w:t>autor.</w:t>
      </w:r>
    </w:p>
    <w:p w:rsidR="006E50F6" w:rsidRDefault="00625789">
      <w:pPr>
        <w:pStyle w:val="Prrafodelista"/>
        <w:numPr>
          <w:ilvl w:val="0"/>
          <w:numId w:val="24"/>
        </w:numPr>
        <w:tabs>
          <w:tab w:val="left" w:pos="721"/>
        </w:tabs>
        <w:spacing w:before="136"/>
        <w:ind w:left="721"/>
        <w:rPr>
          <w:sz w:val="24"/>
        </w:rPr>
      </w:pPr>
      <w:r>
        <w:rPr>
          <w:sz w:val="24"/>
        </w:rPr>
        <w:t>Socializar,</w:t>
      </w:r>
      <w:r>
        <w:rPr>
          <w:spacing w:val="-6"/>
          <w:sz w:val="24"/>
        </w:rPr>
        <w:t xml:space="preserve"> </w:t>
      </w:r>
      <w:r>
        <w:rPr>
          <w:sz w:val="24"/>
        </w:rPr>
        <w:t>celebrar</w:t>
      </w:r>
      <w:r>
        <w:rPr>
          <w:spacing w:val="-4"/>
          <w:sz w:val="24"/>
        </w:rPr>
        <w:t xml:space="preserve"> </w:t>
      </w:r>
      <w:r>
        <w:rPr>
          <w:sz w:val="24"/>
        </w:rPr>
        <w:t>ocasiones</w:t>
      </w:r>
      <w:r>
        <w:rPr>
          <w:spacing w:val="-4"/>
          <w:sz w:val="24"/>
        </w:rPr>
        <w:t xml:space="preserve"> </w:t>
      </w:r>
      <w:r>
        <w:rPr>
          <w:sz w:val="24"/>
        </w:rPr>
        <w:t>especiales</w:t>
      </w:r>
      <w:r>
        <w:rPr>
          <w:spacing w:val="-5"/>
          <w:sz w:val="24"/>
        </w:rPr>
        <w:t xml:space="preserve"> </w:t>
      </w:r>
      <w:r>
        <w:rPr>
          <w:sz w:val="24"/>
        </w:rPr>
        <w:t>o</w:t>
      </w:r>
      <w:r>
        <w:rPr>
          <w:spacing w:val="-4"/>
          <w:sz w:val="24"/>
        </w:rPr>
        <w:t xml:space="preserve"> </w:t>
      </w:r>
      <w:r>
        <w:rPr>
          <w:sz w:val="24"/>
        </w:rPr>
        <w:t>relajarse</w:t>
      </w:r>
      <w:r>
        <w:rPr>
          <w:spacing w:val="-4"/>
          <w:sz w:val="24"/>
        </w:rPr>
        <w:t xml:space="preserve"> </w:t>
      </w:r>
      <w:r>
        <w:rPr>
          <w:sz w:val="24"/>
        </w:rPr>
        <w:t>después</w:t>
      </w:r>
      <w:r>
        <w:rPr>
          <w:spacing w:val="-5"/>
          <w:sz w:val="24"/>
        </w:rPr>
        <w:t xml:space="preserve"> </w:t>
      </w:r>
      <w:r>
        <w:rPr>
          <w:sz w:val="24"/>
        </w:rPr>
        <w:t>del</w:t>
      </w:r>
      <w:r>
        <w:rPr>
          <w:spacing w:val="-3"/>
          <w:sz w:val="24"/>
        </w:rPr>
        <w:t xml:space="preserve"> </w:t>
      </w:r>
      <w:r>
        <w:rPr>
          <w:spacing w:val="-2"/>
          <w:sz w:val="24"/>
        </w:rPr>
        <w:t>trabajo.</w:t>
      </w:r>
    </w:p>
    <w:p w:rsidR="006E50F6" w:rsidRDefault="00625789">
      <w:pPr>
        <w:pStyle w:val="Prrafodelista"/>
        <w:numPr>
          <w:ilvl w:val="0"/>
          <w:numId w:val="24"/>
        </w:numPr>
        <w:tabs>
          <w:tab w:val="left" w:pos="721"/>
        </w:tabs>
        <w:spacing w:before="138"/>
        <w:ind w:left="721"/>
        <w:rPr>
          <w:sz w:val="24"/>
        </w:rPr>
      </w:pPr>
      <w:r>
        <w:rPr>
          <w:sz w:val="24"/>
        </w:rPr>
        <w:t>Visitar</w:t>
      </w:r>
      <w:r>
        <w:rPr>
          <w:spacing w:val="-5"/>
          <w:sz w:val="24"/>
        </w:rPr>
        <w:t xml:space="preserve"> </w:t>
      </w:r>
      <w:r>
        <w:rPr>
          <w:sz w:val="24"/>
        </w:rPr>
        <w:t>lugares</w:t>
      </w:r>
      <w:r>
        <w:rPr>
          <w:spacing w:val="-3"/>
          <w:sz w:val="24"/>
        </w:rPr>
        <w:t xml:space="preserve"> </w:t>
      </w:r>
      <w:r>
        <w:rPr>
          <w:sz w:val="24"/>
        </w:rPr>
        <w:t>con</w:t>
      </w:r>
      <w:r>
        <w:rPr>
          <w:spacing w:val="-1"/>
          <w:sz w:val="24"/>
        </w:rPr>
        <w:t xml:space="preserve"> </w:t>
      </w:r>
      <w:r>
        <w:rPr>
          <w:sz w:val="24"/>
        </w:rPr>
        <w:t>acceso</w:t>
      </w:r>
      <w:r>
        <w:rPr>
          <w:spacing w:val="-3"/>
          <w:sz w:val="24"/>
        </w:rPr>
        <w:t xml:space="preserve"> </w:t>
      </w:r>
      <w:r>
        <w:rPr>
          <w:sz w:val="24"/>
        </w:rPr>
        <w:t>fácil,</w:t>
      </w:r>
      <w:r>
        <w:rPr>
          <w:spacing w:val="-2"/>
          <w:sz w:val="24"/>
        </w:rPr>
        <w:t xml:space="preserve"> </w:t>
      </w:r>
      <w:r>
        <w:rPr>
          <w:sz w:val="24"/>
        </w:rPr>
        <w:t>buen</w:t>
      </w:r>
      <w:r>
        <w:rPr>
          <w:spacing w:val="-3"/>
          <w:sz w:val="24"/>
        </w:rPr>
        <w:t xml:space="preserve"> </w:t>
      </w:r>
      <w:r>
        <w:rPr>
          <w:sz w:val="24"/>
        </w:rPr>
        <w:t>servicio</w:t>
      </w:r>
      <w:r>
        <w:rPr>
          <w:spacing w:val="-2"/>
          <w:sz w:val="24"/>
        </w:rPr>
        <w:t xml:space="preserve"> </w:t>
      </w:r>
      <w:r>
        <w:rPr>
          <w:sz w:val="24"/>
        </w:rPr>
        <w:t>y</w:t>
      </w:r>
      <w:r>
        <w:rPr>
          <w:spacing w:val="-3"/>
          <w:sz w:val="24"/>
        </w:rPr>
        <w:t xml:space="preserve"> </w:t>
      </w:r>
      <w:r>
        <w:rPr>
          <w:sz w:val="24"/>
        </w:rPr>
        <w:t>ambiente</w:t>
      </w:r>
      <w:r>
        <w:rPr>
          <w:spacing w:val="-2"/>
          <w:sz w:val="24"/>
        </w:rPr>
        <w:t xml:space="preserve"> seguro.</w:t>
      </w:r>
    </w:p>
    <w:p w:rsidR="006E50F6" w:rsidRDefault="00625789">
      <w:pPr>
        <w:pStyle w:val="Prrafodelista"/>
        <w:numPr>
          <w:ilvl w:val="0"/>
          <w:numId w:val="24"/>
        </w:numPr>
        <w:tabs>
          <w:tab w:val="left" w:pos="721"/>
        </w:tabs>
        <w:spacing w:before="138" w:line="348" w:lineRule="auto"/>
        <w:ind w:left="721" w:right="144"/>
        <w:rPr>
          <w:sz w:val="24"/>
        </w:rPr>
      </w:pPr>
      <w:r>
        <w:rPr>
          <w:sz w:val="24"/>
        </w:rPr>
        <w:t>Elegir propuestas nuevas que ofrezcan valor sin depender tanto de la interacción con mozos.</w:t>
      </w:r>
    </w:p>
    <w:p w:rsidR="006E50F6" w:rsidRDefault="006E50F6">
      <w:pPr>
        <w:pStyle w:val="Textoindependiente"/>
        <w:spacing w:before="153"/>
      </w:pPr>
    </w:p>
    <w:p w:rsidR="006E50F6" w:rsidRDefault="00625789">
      <w:pPr>
        <w:pStyle w:val="Textoindependiente"/>
        <w:ind w:left="2"/>
      </w:pPr>
      <w:r>
        <w:t>Dolores</w:t>
      </w:r>
      <w:r>
        <w:rPr>
          <w:spacing w:val="-3"/>
        </w:rPr>
        <w:t xml:space="preserve"> </w:t>
      </w:r>
      <w:r>
        <w:rPr>
          <w:spacing w:val="-2"/>
        </w:rPr>
        <w:t>(</w:t>
      </w:r>
      <w:proofErr w:type="spellStart"/>
      <w:r>
        <w:rPr>
          <w:spacing w:val="-2"/>
        </w:rPr>
        <w:t>Pains</w:t>
      </w:r>
      <w:proofErr w:type="spellEnd"/>
      <w:r>
        <w:rPr>
          <w:spacing w:val="-2"/>
        </w:rPr>
        <w:t>):</w:t>
      </w:r>
    </w:p>
    <w:p w:rsidR="006E50F6" w:rsidRDefault="00625789">
      <w:pPr>
        <w:pStyle w:val="Prrafodelista"/>
        <w:numPr>
          <w:ilvl w:val="0"/>
          <w:numId w:val="24"/>
        </w:numPr>
        <w:tabs>
          <w:tab w:val="left" w:pos="721"/>
        </w:tabs>
        <w:spacing w:before="141"/>
        <w:ind w:left="721"/>
        <w:rPr>
          <w:sz w:val="24"/>
        </w:rPr>
      </w:pPr>
      <w:r>
        <w:rPr>
          <w:sz w:val="24"/>
        </w:rPr>
        <w:t>Saturación</w:t>
      </w:r>
      <w:r>
        <w:rPr>
          <w:spacing w:val="-2"/>
          <w:sz w:val="24"/>
        </w:rPr>
        <w:t xml:space="preserve"> </w:t>
      </w:r>
      <w:r>
        <w:rPr>
          <w:sz w:val="24"/>
        </w:rPr>
        <w:t>de</w:t>
      </w:r>
      <w:r>
        <w:rPr>
          <w:spacing w:val="-1"/>
          <w:sz w:val="24"/>
        </w:rPr>
        <w:t xml:space="preserve"> </w:t>
      </w:r>
      <w:r>
        <w:rPr>
          <w:sz w:val="24"/>
        </w:rPr>
        <w:t>lugares</w:t>
      </w:r>
      <w:r>
        <w:rPr>
          <w:spacing w:val="-2"/>
          <w:sz w:val="24"/>
        </w:rPr>
        <w:t xml:space="preserve"> </w:t>
      </w:r>
      <w:r>
        <w:rPr>
          <w:sz w:val="24"/>
        </w:rPr>
        <w:t>tradicionales</w:t>
      </w:r>
      <w:r>
        <w:rPr>
          <w:spacing w:val="-2"/>
          <w:sz w:val="24"/>
        </w:rPr>
        <w:t xml:space="preserve"> </w:t>
      </w:r>
      <w:r>
        <w:rPr>
          <w:sz w:val="24"/>
        </w:rPr>
        <w:t>o</w:t>
      </w:r>
      <w:r>
        <w:rPr>
          <w:spacing w:val="-1"/>
          <w:sz w:val="24"/>
        </w:rPr>
        <w:t xml:space="preserve"> </w:t>
      </w:r>
      <w:r>
        <w:rPr>
          <w:sz w:val="24"/>
        </w:rPr>
        <w:t>sin</w:t>
      </w:r>
      <w:r>
        <w:rPr>
          <w:spacing w:val="-1"/>
          <w:sz w:val="24"/>
        </w:rPr>
        <w:t xml:space="preserve"> </w:t>
      </w:r>
      <w:r>
        <w:rPr>
          <w:spacing w:val="-2"/>
          <w:sz w:val="24"/>
        </w:rPr>
        <w:t>diferenciación.</w:t>
      </w:r>
    </w:p>
    <w:p w:rsidR="006E50F6" w:rsidRDefault="00625789">
      <w:pPr>
        <w:pStyle w:val="Prrafodelista"/>
        <w:numPr>
          <w:ilvl w:val="0"/>
          <w:numId w:val="24"/>
        </w:numPr>
        <w:tabs>
          <w:tab w:val="left" w:pos="721"/>
        </w:tabs>
        <w:spacing w:before="136"/>
        <w:ind w:left="721"/>
        <w:rPr>
          <w:sz w:val="24"/>
        </w:rPr>
      </w:pPr>
      <w:r>
        <w:rPr>
          <w:sz w:val="24"/>
        </w:rPr>
        <w:t>Largas</w:t>
      </w:r>
      <w:r>
        <w:rPr>
          <w:spacing w:val="-2"/>
          <w:sz w:val="24"/>
        </w:rPr>
        <w:t xml:space="preserve"> </w:t>
      </w:r>
      <w:r>
        <w:rPr>
          <w:sz w:val="24"/>
        </w:rPr>
        <w:t>esperas</w:t>
      </w:r>
      <w:r>
        <w:rPr>
          <w:spacing w:val="-3"/>
          <w:sz w:val="24"/>
        </w:rPr>
        <w:t xml:space="preserve"> </w:t>
      </w:r>
      <w:r>
        <w:rPr>
          <w:sz w:val="24"/>
        </w:rPr>
        <w:t>para</w:t>
      </w:r>
      <w:r>
        <w:rPr>
          <w:spacing w:val="-3"/>
          <w:sz w:val="24"/>
        </w:rPr>
        <w:t xml:space="preserve"> </w:t>
      </w:r>
      <w:r>
        <w:rPr>
          <w:sz w:val="24"/>
        </w:rPr>
        <w:t>ser atendido</w:t>
      </w:r>
      <w:r>
        <w:rPr>
          <w:spacing w:val="-2"/>
          <w:sz w:val="24"/>
        </w:rPr>
        <w:t xml:space="preserve"> </w:t>
      </w:r>
      <w:r>
        <w:rPr>
          <w:sz w:val="24"/>
        </w:rPr>
        <w:t>o</w:t>
      </w:r>
      <w:r>
        <w:rPr>
          <w:spacing w:val="-2"/>
          <w:sz w:val="24"/>
        </w:rPr>
        <w:t xml:space="preserve"> </w:t>
      </w:r>
      <w:r>
        <w:rPr>
          <w:sz w:val="24"/>
        </w:rPr>
        <w:t>mala</w:t>
      </w:r>
      <w:r>
        <w:rPr>
          <w:spacing w:val="-2"/>
          <w:sz w:val="24"/>
        </w:rPr>
        <w:t xml:space="preserve"> </w:t>
      </w:r>
      <w:r>
        <w:rPr>
          <w:sz w:val="24"/>
        </w:rPr>
        <w:t>atención</w:t>
      </w:r>
      <w:r>
        <w:rPr>
          <w:spacing w:val="2"/>
          <w:sz w:val="24"/>
        </w:rPr>
        <w:t xml:space="preserve"> </w:t>
      </w:r>
      <w:r>
        <w:rPr>
          <w:sz w:val="24"/>
        </w:rPr>
        <w:t>del</w:t>
      </w:r>
      <w:r>
        <w:rPr>
          <w:spacing w:val="-2"/>
          <w:sz w:val="24"/>
        </w:rPr>
        <w:t xml:space="preserve"> </w:t>
      </w:r>
      <w:r>
        <w:rPr>
          <w:sz w:val="24"/>
        </w:rPr>
        <w:t>personal</w:t>
      </w:r>
      <w:r>
        <w:rPr>
          <w:spacing w:val="-2"/>
          <w:sz w:val="24"/>
        </w:rPr>
        <w:t xml:space="preserve"> </w:t>
      </w:r>
      <w:r>
        <w:rPr>
          <w:sz w:val="24"/>
        </w:rPr>
        <w:t>en</w:t>
      </w:r>
      <w:r>
        <w:rPr>
          <w:spacing w:val="1"/>
          <w:sz w:val="24"/>
        </w:rPr>
        <w:t xml:space="preserve"> </w:t>
      </w:r>
      <w:r>
        <w:rPr>
          <w:spacing w:val="-2"/>
          <w:sz w:val="24"/>
        </w:rPr>
        <w:t>restaurantes.</w:t>
      </w:r>
    </w:p>
    <w:p w:rsidR="006E50F6" w:rsidRDefault="00625789">
      <w:pPr>
        <w:pStyle w:val="Prrafodelista"/>
        <w:numPr>
          <w:ilvl w:val="0"/>
          <w:numId w:val="24"/>
        </w:numPr>
        <w:tabs>
          <w:tab w:val="left" w:pos="721"/>
        </w:tabs>
        <w:spacing w:before="138"/>
        <w:ind w:left="721"/>
        <w:rPr>
          <w:sz w:val="24"/>
        </w:rPr>
      </w:pPr>
      <w:r>
        <w:rPr>
          <w:sz w:val="24"/>
        </w:rPr>
        <w:t>Precios</w:t>
      </w:r>
      <w:r>
        <w:rPr>
          <w:spacing w:val="-3"/>
          <w:sz w:val="24"/>
        </w:rPr>
        <w:t xml:space="preserve"> </w:t>
      </w:r>
      <w:r>
        <w:rPr>
          <w:sz w:val="24"/>
        </w:rPr>
        <w:t>e</w:t>
      </w:r>
      <w:r>
        <w:rPr>
          <w:sz w:val="24"/>
        </w:rPr>
        <w:t>levados</w:t>
      </w:r>
      <w:r>
        <w:rPr>
          <w:spacing w:val="-3"/>
          <w:sz w:val="24"/>
        </w:rPr>
        <w:t xml:space="preserve"> </w:t>
      </w:r>
      <w:r>
        <w:rPr>
          <w:sz w:val="24"/>
        </w:rPr>
        <w:t>sin</w:t>
      </w:r>
      <w:r>
        <w:rPr>
          <w:spacing w:val="-2"/>
          <w:sz w:val="24"/>
        </w:rPr>
        <w:t xml:space="preserve"> </w:t>
      </w:r>
      <w:r>
        <w:rPr>
          <w:sz w:val="24"/>
        </w:rPr>
        <w:t>justificación</w:t>
      </w:r>
      <w:r>
        <w:rPr>
          <w:spacing w:val="-2"/>
          <w:sz w:val="24"/>
        </w:rPr>
        <w:t xml:space="preserve"> </w:t>
      </w:r>
      <w:r>
        <w:rPr>
          <w:sz w:val="24"/>
        </w:rPr>
        <w:t>de</w:t>
      </w:r>
      <w:r>
        <w:rPr>
          <w:spacing w:val="-1"/>
          <w:sz w:val="24"/>
        </w:rPr>
        <w:t xml:space="preserve"> </w:t>
      </w:r>
      <w:r>
        <w:rPr>
          <w:sz w:val="24"/>
        </w:rPr>
        <w:t>experiencia</w:t>
      </w:r>
      <w:r>
        <w:rPr>
          <w:spacing w:val="-2"/>
          <w:sz w:val="24"/>
        </w:rPr>
        <w:t xml:space="preserve"> </w:t>
      </w:r>
      <w:r>
        <w:rPr>
          <w:sz w:val="24"/>
        </w:rPr>
        <w:t>o</w:t>
      </w:r>
      <w:r>
        <w:rPr>
          <w:spacing w:val="-1"/>
          <w:sz w:val="24"/>
        </w:rPr>
        <w:t xml:space="preserve"> </w:t>
      </w:r>
      <w:r>
        <w:rPr>
          <w:spacing w:val="-2"/>
          <w:sz w:val="24"/>
        </w:rPr>
        <w:t>calidad.</w:t>
      </w:r>
    </w:p>
    <w:p w:rsidR="006E50F6" w:rsidRDefault="00625789">
      <w:pPr>
        <w:pStyle w:val="Prrafodelista"/>
        <w:numPr>
          <w:ilvl w:val="0"/>
          <w:numId w:val="24"/>
        </w:numPr>
        <w:tabs>
          <w:tab w:val="left" w:pos="721"/>
        </w:tabs>
        <w:spacing w:before="138"/>
        <w:ind w:left="721"/>
        <w:rPr>
          <w:sz w:val="24"/>
        </w:rPr>
      </w:pPr>
      <w:r>
        <w:rPr>
          <w:sz w:val="24"/>
        </w:rPr>
        <w:t>Espacios</w:t>
      </w:r>
      <w:r>
        <w:rPr>
          <w:spacing w:val="-4"/>
          <w:sz w:val="24"/>
        </w:rPr>
        <w:t xml:space="preserve"> </w:t>
      </w:r>
      <w:r>
        <w:rPr>
          <w:sz w:val="24"/>
        </w:rPr>
        <w:t>cerrados, ruidosos</w:t>
      </w:r>
      <w:r>
        <w:rPr>
          <w:spacing w:val="-4"/>
          <w:sz w:val="24"/>
        </w:rPr>
        <w:t xml:space="preserve"> </w:t>
      </w:r>
      <w:r>
        <w:rPr>
          <w:sz w:val="24"/>
        </w:rPr>
        <w:t>o</w:t>
      </w:r>
      <w:r>
        <w:rPr>
          <w:spacing w:val="-2"/>
          <w:sz w:val="24"/>
        </w:rPr>
        <w:t xml:space="preserve"> </w:t>
      </w:r>
      <w:r>
        <w:rPr>
          <w:sz w:val="24"/>
        </w:rPr>
        <w:t>con</w:t>
      </w:r>
      <w:r>
        <w:rPr>
          <w:spacing w:val="-2"/>
          <w:sz w:val="24"/>
        </w:rPr>
        <w:t xml:space="preserve"> </w:t>
      </w:r>
      <w:r>
        <w:rPr>
          <w:sz w:val="24"/>
        </w:rPr>
        <w:t>mala</w:t>
      </w:r>
      <w:r>
        <w:rPr>
          <w:spacing w:val="-3"/>
          <w:sz w:val="24"/>
        </w:rPr>
        <w:t xml:space="preserve"> </w:t>
      </w:r>
      <w:r>
        <w:rPr>
          <w:spacing w:val="-2"/>
          <w:sz w:val="24"/>
        </w:rPr>
        <w:t>ventilación.</w:t>
      </w:r>
    </w:p>
    <w:p w:rsidR="006E50F6" w:rsidRDefault="00625789">
      <w:pPr>
        <w:pStyle w:val="Prrafodelista"/>
        <w:numPr>
          <w:ilvl w:val="0"/>
          <w:numId w:val="24"/>
        </w:numPr>
        <w:tabs>
          <w:tab w:val="left" w:pos="721"/>
        </w:tabs>
        <w:spacing w:before="135"/>
        <w:ind w:left="721"/>
        <w:rPr>
          <w:sz w:val="24"/>
        </w:rPr>
      </w:pPr>
      <w:r>
        <w:rPr>
          <w:sz w:val="24"/>
        </w:rPr>
        <w:t>Incertidumbre</w:t>
      </w:r>
      <w:r>
        <w:rPr>
          <w:spacing w:val="-6"/>
          <w:sz w:val="24"/>
        </w:rPr>
        <w:t xml:space="preserve"> </w:t>
      </w:r>
      <w:r>
        <w:rPr>
          <w:sz w:val="24"/>
        </w:rPr>
        <w:t>sobre</w:t>
      </w:r>
      <w:r>
        <w:rPr>
          <w:spacing w:val="-3"/>
          <w:sz w:val="24"/>
        </w:rPr>
        <w:t xml:space="preserve"> </w:t>
      </w:r>
      <w:r>
        <w:rPr>
          <w:sz w:val="24"/>
        </w:rPr>
        <w:t>protocolos</w:t>
      </w:r>
      <w:r>
        <w:rPr>
          <w:spacing w:val="-2"/>
          <w:sz w:val="24"/>
        </w:rPr>
        <w:t xml:space="preserve"> </w:t>
      </w:r>
      <w:r>
        <w:rPr>
          <w:sz w:val="24"/>
        </w:rPr>
        <w:t>de</w:t>
      </w:r>
      <w:r>
        <w:rPr>
          <w:spacing w:val="-2"/>
          <w:sz w:val="24"/>
        </w:rPr>
        <w:t xml:space="preserve"> </w:t>
      </w:r>
      <w:r>
        <w:rPr>
          <w:sz w:val="24"/>
        </w:rPr>
        <w:t>seguridad</w:t>
      </w:r>
      <w:r>
        <w:rPr>
          <w:spacing w:val="-1"/>
          <w:sz w:val="24"/>
        </w:rPr>
        <w:t xml:space="preserve"> </w:t>
      </w:r>
      <w:r>
        <w:rPr>
          <w:sz w:val="24"/>
        </w:rPr>
        <w:t>o</w:t>
      </w:r>
      <w:r>
        <w:rPr>
          <w:spacing w:val="-1"/>
          <w:sz w:val="24"/>
        </w:rPr>
        <w:t xml:space="preserve"> </w:t>
      </w:r>
      <w:r>
        <w:rPr>
          <w:spacing w:val="-2"/>
          <w:sz w:val="24"/>
        </w:rPr>
        <w:t>limpieza.</w:t>
      </w:r>
    </w:p>
    <w:p w:rsidR="006E50F6" w:rsidRDefault="00625789">
      <w:pPr>
        <w:pStyle w:val="Prrafodelista"/>
        <w:numPr>
          <w:ilvl w:val="0"/>
          <w:numId w:val="24"/>
        </w:numPr>
        <w:tabs>
          <w:tab w:val="left" w:pos="721"/>
        </w:tabs>
        <w:spacing w:before="138"/>
        <w:ind w:left="721"/>
        <w:rPr>
          <w:sz w:val="24"/>
        </w:rPr>
      </w:pPr>
      <w:r>
        <w:rPr>
          <w:sz w:val="24"/>
        </w:rPr>
        <w:t>Frustración</w:t>
      </w:r>
      <w:r>
        <w:rPr>
          <w:spacing w:val="-4"/>
          <w:sz w:val="24"/>
        </w:rPr>
        <w:t xml:space="preserve"> </w:t>
      </w:r>
      <w:r>
        <w:rPr>
          <w:sz w:val="24"/>
        </w:rPr>
        <w:t>al</w:t>
      </w:r>
      <w:r>
        <w:rPr>
          <w:spacing w:val="-1"/>
          <w:sz w:val="24"/>
        </w:rPr>
        <w:t xml:space="preserve"> </w:t>
      </w:r>
      <w:r>
        <w:rPr>
          <w:sz w:val="24"/>
        </w:rPr>
        <w:t>no</w:t>
      </w:r>
      <w:r>
        <w:rPr>
          <w:spacing w:val="-1"/>
          <w:sz w:val="24"/>
        </w:rPr>
        <w:t xml:space="preserve"> </w:t>
      </w:r>
      <w:r>
        <w:rPr>
          <w:sz w:val="24"/>
        </w:rPr>
        <w:t>encontrar</w:t>
      </w:r>
      <w:r>
        <w:rPr>
          <w:spacing w:val="-1"/>
          <w:sz w:val="24"/>
        </w:rPr>
        <w:t xml:space="preserve"> </w:t>
      </w:r>
      <w:r>
        <w:rPr>
          <w:sz w:val="24"/>
        </w:rPr>
        <w:t>espacios</w:t>
      </w:r>
      <w:r>
        <w:rPr>
          <w:spacing w:val="-2"/>
          <w:sz w:val="24"/>
        </w:rPr>
        <w:t xml:space="preserve"> </w:t>
      </w:r>
      <w:r>
        <w:rPr>
          <w:sz w:val="24"/>
        </w:rPr>
        <w:t>“</w:t>
      </w:r>
      <w:proofErr w:type="spellStart"/>
      <w:r>
        <w:rPr>
          <w:sz w:val="24"/>
        </w:rPr>
        <w:t>instagrameables</w:t>
      </w:r>
      <w:proofErr w:type="spellEnd"/>
      <w:r>
        <w:rPr>
          <w:sz w:val="24"/>
        </w:rPr>
        <w:t>”</w:t>
      </w:r>
      <w:r>
        <w:rPr>
          <w:spacing w:val="-3"/>
          <w:sz w:val="24"/>
        </w:rPr>
        <w:t xml:space="preserve"> </w:t>
      </w:r>
      <w:r>
        <w:rPr>
          <w:sz w:val="24"/>
        </w:rPr>
        <w:t>o</w:t>
      </w:r>
      <w:r>
        <w:rPr>
          <w:spacing w:val="-1"/>
          <w:sz w:val="24"/>
        </w:rPr>
        <w:t xml:space="preserve"> </w:t>
      </w:r>
      <w:r>
        <w:rPr>
          <w:spacing w:val="-2"/>
          <w:sz w:val="24"/>
        </w:rPr>
        <w:t>modernos.</w:t>
      </w:r>
    </w:p>
    <w:p w:rsidR="006E50F6" w:rsidRDefault="006E50F6">
      <w:pPr>
        <w:pStyle w:val="Textoindependiente"/>
        <w:spacing w:before="273"/>
      </w:pPr>
    </w:p>
    <w:p w:rsidR="006E50F6" w:rsidRDefault="00625789">
      <w:pPr>
        <w:pStyle w:val="Textoindependiente"/>
        <w:ind w:left="2"/>
      </w:pPr>
      <w:r>
        <w:t>Ganancias</w:t>
      </w:r>
      <w:r>
        <w:rPr>
          <w:spacing w:val="-4"/>
        </w:rPr>
        <w:t xml:space="preserve"> </w:t>
      </w:r>
      <w:r>
        <w:rPr>
          <w:spacing w:val="-2"/>
        </w:rPr>
        <w:t>(</w:t>
      </w:r>
      <w:proofErr w:type="spellStart"/>
      <w:r>
        <w:rPr>
          <w:spacing w:val="-2"/>
        </w:rPr>
        <w:t>Gains</w:t>
      </w:r>
      <w:proofErr w:type="spellEnd"/>
      <w:r>
        <w:rPr>
          <w:spacing w:val="-2"/>
        </w:rPr>
        <w:t>):</w:t>
      </w:r>
    </w:p>
    <w:p w:rsidR="006E50F6" w:rsidRDefault="00625789">
      <w:pPr>
        <w:pStyle w:val="Prrafodelista"/>
        <w:numPr>
          <w:ilvl w:val="0"/>
          <w:numId w:val="24"/>
        </w:numPr>
        <w:tabs>
          <w:tab w:val="left" w:pos="721"/>
        </w:tabs>
        <w:spacing w:before="142"/>
        <w:ind w:left="721"/>
        <w:rPr>
          <w:sz w:val="24"/>
        </w:rPr>
      </w:pPr>
      <w:r>
        <w:rPr>
          <w:sz w:val="24"/>
        </w:rPr>
        <w:t>Poder</w:t>
      </w:r>
      <w:r>
        <w:rPr>
          <w:spacing w:val="-3"/>
          <w:sz w:val="24"/>
        </w:rPr>
        <w:t xml:space="preserve"> </w:t>
      </w:r>
      <w:r>
        <w:rPr>
          <w:sz w:val="24"/>
        </w:rPr>
        <w:t>disfrutar</w:t>
      </w:r>
      <w:r>
        <w:rPr>
          <w:spacing w:val="-1"/>
          <w:sz w:val="24"/>
        </w:rPr>
        <w:t xml:space="preserve"> </w:t>
      </w:r>
      <w:r>
        <w:rPr>
          <w:sz w:val="24"/>
        </w:rPr>
        <w:t>de</w:t>
      </w:r>
      <w:r>
        <w:rPr>
          <w:spacing w:val="-2"/>
          <w:sz w:val="24"/>
        </w:rPr>
        <w:t xml:space="preserve"> </w:t>
      </w:r>
      <w:r>
        <w:rPr>
          <w:sz w:val="24"/>
        </w:rPr>
        <w:t>un</w:t>
      </w:r>
      <w:r>
        <w:rPr>
          <w:spacing w:val="-1"/>
          <w:sz w:val="24"/>
        </w:rPr>
        <w:t xml:space="preserve"> </w:t>
      </w:r>
      <w:proofErr w:type="spellStart"/>
      <w:r>
        <w:rPr>
          <w:sz w:val="24"/>
        </w:rPr>
        <w:t>rooftop</w:t>
      </w:r>
      <w:proofErr w:type="spellEnd"/>
      <w:r>
        <w:rPr>
          <w:spacing w:val="-1"/>
          <w:sz w:val="24"/>
        </w:rPr>
        <w:t xml:space="preserve"> </w:t>
      </w:r>
      <w:r>
        <w:rPr>
          <w:sz w:val="24"/>
        </w:rPr>
        <w:t>con</w:t>
      </w:r>
      <w:r>
        <w:rPr>
          <w:spacing w:val="-1"/>
          <w:sz w:val="24"/>
        </w:rPr>
        <w:t xml:space="preserve"> </w:t>
      </w:r>
      <w:r>
        <w:rPr>
          <w:sz w:val="24"/>
        </w:rPr>
        <w:t>vista</w:t>
      </w:r>
      <w:r>
        <w:rPr>
          <w:spacing w:val="-1"/>
          <w:sz w:val="24"/>
        </w:rPr>
        <w:t xml:space="preserve"> </w:t>
      </w:r>
      <w:r>
        <w:rPr>
          <w:sz w:val="24"/>
        </w:rPr>
        <w:t>privilegiada</w:t>
      </w:r>
      <w:r>
        <w:rPr>
          <w:spacing w:val="-2"/>
          <w:sz w:val="24"/>
        </w:rPr>
        <w:t xml:space="preserve"> </w:t>
      </w:r>
      <w:r>
        <w:rPr>
          <w:sz w:val="24"/>
        </w:rPr>
        <w:t>y</w:t>
      </w:r>
      <w:r>
        <w:rPr>
          <w:spacing w:val="-1"/>
          <w:sz w:val="24"/>
        </w:rPr>
        <w:t xml:space="preserve"> </w:t>
      </w:r>
      <w:r>
        <w:rPr>
          <w:sz w:val="24"/>
        </w:rPr>
        <w:t xml:space="preserve">ambiente </w:t>
      </w:r>
      <w:r>
        <w:rPr>
          <w:spacing w:val="-2"/>
          <w:sz w:val="24"/>
        </w:rPr>
        <w:t>relajante.</w:t>
      </w:r>
    </w:p>
    <w:p w:rsidR="006E50F6" w:rsidRDefault="00625789">
      <w:pPr>
        <w:pStyle w:val="Prrafodelista"/>
        <w:numPr>
          <w:ilvl w:val="0"/>
          <w:numId w:val="24"/>
        </w:numPr>
        <w:tabs>
          <w:tab w:val="left" w:pos="721"/>
        </w:tabs>
        <w:spacing w:before="136"/>
        <w:ind w:left="721"/>
        <w:rPr>
          <w:sz w:val="24"/>
        </w:rPr>
      </w:pPr>
      <w:r>
        <w:rPr>
          <w:sz w:val="24"/>
        </w:rPr>
        <w:t>Acceder</w:t>
      </w:r>
      <w:r>
        <w:rPr>
          <w:spacing w:val="-1"/>
          <w:sz w:val="24"/>
        </w:rPr>
        <w:t xml:space="preserve"> </w:t>
      </w:r>
      <w:r>
        <w:rPr>
          <w:sz w:val="24"/>
        </w:rPr>
        <w:t>a</w:t>
      </w:r>
      <w:r>
        <w:rPr>
          <w:spacing w:val="-3"/>
          <w:sz w:val="24"/>
        </w:rPr>
        <w:t xml:space="preserve"> </w:t>
      </w:r>
      <w:r>
        <w:rPr>
          <w:sz w:val="24"/>
        </w:rPr>
        <w:t>un sistema ágil</w:t>
      </w:r>
      <w:r>
        <w:rPr>
          <w:spacing w:val="-1"/>
          <w:sz w:val="24"/>
        </w:rPr>
        <w:t xml:space="preserve"> </w:t>
      </w:r>
      <w:r>
        <w:rPr>
          <w:sz w:val="24"/>
        </w:rPr>
        <w:t>de autoservicio</w:t>
      </w:r>
      <w:r>
        <w:rPr>
          <w:spacing w:val="-1"/>
          <w:sz w:val="24"/>
        </w:rPr>
        <w:t xml:space="preserve"> </w:t>
      </w:r>
      <w:r>
        <w:rPr>
          <w:sz w:val="24"/>
        </w:rPr>
        <w:t xml:space="preserve">sin </w:t>
      </w:r>
      <w:r>
        <w:rPr>
          <w:spacing w:val="-2"/>
          <w:sz w:val="24"/>
        </w:rPr>
        <w:t>fricción.</w:t>
      </w:r>
    </w:p>
    <w:p w:rsidR="006E50F6" w:rsidRDefault="00625789">
      <w:pPr>
        <w:pStyle w:val="Prrafodelista"/>
        <w:numPr>
          <w:ilvl w:val="0"/>
          <w:numId w:val="24"/>
        </w:numPr>
        <w:tabs>
          <w:tab w:val="left" w:pos="721"/>
        </w:tabs>
        <w:spacing w:before="138" w:line="350" w:lineRule="auto"/>
        <w:ind w:left="721" w:right="140"/>
        <w:rPr>
          <w:sz w:val="24"/>
        </w:rPr>
      </w:pPr>
      <w:r>
        <w:rPr>
          <w:sz w:val="24"/>
        </w:rPr>
        <w:t>Vivir</w:t>
      </w:r>
      <w:r>
        <w:rPr>
          <w:spacing w:val="80"/>
          <w:sz w:val="24"/>
        </w:rPr>
        <w:t xml:space="preserve"> </w:t>
      </w:r>
      <w:r>
        <w:rPr>
          <w:sz w:val="24"/>
        </w:rPr>
        <w:t>una</w:t>
      </w:r>
      <w:r>
        <w:rPr>
          <w:spacing w:val="80"/>
          <w:sz w:val="24"/>
        </w:rPr>
        <w:t xml:space="preserve"> </w:t>
      </w:r>
      <w:r>
        <w:rPr>
          <w:sz w:val="24"/>
        </w:rPr>
        <w:t>experiencia</w:t>
      </w:r>
      <w:r>
        <w:rPr>
          <w:spacing w:val="80"/>
          <w:sz w:val="24"/>
        </w:rPr>
        <w:t xml:space="preserve"> </w:t>
      </w:r>
      <w:r>
        <w:rPr>
          <w:sz w:val="24"/>
        </w:rPr>
        <w:t>que</w:t>
      </w:r>
      <w:r>
        <w:rPr>
          <w:spacing w:val="80"/>
          <w:sz w:val="24"/>
        </w:rPr>
        <w:t xml:space="preserve"> </w:t>
      </w:r>
      <w:r>
        <w:rPr>
          <w:sz w:val="24"/>
        </w:rPr>
        <w:t>combine</w:t>
      </w:r>
      <w:r>
        <w:rPr>
          <w:spacing w:val="80"/>
          <w:sz w:val="24"/>
        </w:rPr>
        <w:t xml:space="preserve"> </w:t>
      </w:r>
      <w:r>
        <w:rPr>
          <w:sz w:val="24"/>
        </w:rPr>
        <w:t>buena</w:t>
      </w:r>
      <w:r>
        <w:rPr>
          <w:spacing w:val="80"/>
          <w:sz w:val="24"/>
        </w:rPr>
        <w:t xml:space="preserve"> </w:t>
      </w:r>
      <w:r>
        <w:rPr>
          <w:sz w:val="24"/>
        </w:rPr>
        <w:t>música,</w:t>
      </w:r>
      <w:r>
        <w:rPr>
          <w:spacing w:val="80"/>
          <w:sz w:val="24"/>
        </w:rPr>
        <w:t xml:space="preserve"> </w:t>
      </w:r>
      <w:r>
        <w:rPr>
          <w:sz w:val="24"/>
        </w:rPr>
        <w:t>iluminación,</w:t>
      </w:r>
      <w:r>
        <w:rPr>
          <w:spacing w:val="80"/>
          <w:sz w:val="24"/>
        </w:rPr>
        <w:t xml:space="preserve"> </w:t>
      </w:r>
      <w:r>
        <w:rPr>
          <w:sz w:val="24"/>
        </w:rPr>
        <w:t>diseño</w:t>
      </w:r>
      <w:r>
        <w:rPr>
          <w:spacing w:val="80"/>
          <w:sz w:val="24"/>
        </w:rPr>
        <w:t xml:space="preserve"> </w:t>
      </w:r>
      <w:r>
        <w:rPr>
          <w:sz w:val="24"/>
        </w:rPr>
        <w:t xml:space="preserve">y </w:t>
      </w:r>
      <w:r>
        <w:rPr>
          <w:spacing w:val="-2"/>
          <w:sz w:val="24"/>
        </w:rPr>
        <w:t>comodidad.</w:t>
      </w:r>
    </w:p>
    <w:p w:rsidR="006E50F6" w:rsidRDefault="00625789">
      <w:pPr>
        <w:pStyle w:val="Prrafodelista"/>
        <w:numPr>
          <w:ilvl w:val="0"/>
          <w:numId w:val="24"/>
        </w:numPr>
        <w:tabs>
          <w:tab w:val="left" w:pos="721"/>
        </w:tabs>
        <w:spacing w:before="12"/>
        <w:ind w:left="721"/>
        <w:rPr>
          <w:sz w:val="24"/>
        </w:rPr>
      </w:pPr>
      <w:r>
        <w:rPr>
          <w:sz w:val="24"/>
        </w:rPr>
        <w:t>Sentirse</w:t>
      </w:r>
      <w:r>
        <w:rPr>
          <w:spacing w:val="-5"/>
          <w:sz w:val="24"/>
        </w:rPr>
        <w:t xml:space="preserve"> </w:t>
      </w:r>
      <w:r>
        <w:rPr>
          <w:sz w:val="24"/>
        </w:rPr>
        <w:t>parte</w:t>
      </w:r>
      <w:r>
        <w:rPr>
          <w:spacing w:val="-2"/>
          <w:sz w:val="24"/>
        </w:rPr>
        <w:t xml:space="preserve"> </w:t>
      </w:r>
      <w:r>
        <w:rPr>
          <w:sz w:val="24"/>
        </w:rPr>
        <w:t>de</w:t>
      </w:r>
      <w:r>
        <w:rPr>
          <w:spacing w:val="-2"/>
          <w:sz w:val="24"/>
        </w:rPr>
        <w:t xml:space="preserve"> </w:t>
      </w:r>
      <w:r>
        <w:rPr>
          <w:sz w:val="24"/>
        </w:rPr>
        <w:t>una</w:t>
      </w:r>
      <w:r>
        <w:rPr>
          <w:spacing w:val="-1"/>
          <w:sz w:val="24"/>
        </w:rPr>
        <w:t xml:space="preserve"> </w:t>
      </w:r>
      <w:r>
        <w:rPr>
          <w:sz w:val="24"/>
        </w:rPr>
        <w:t>experiencia exclusiva</w:t>
      </w:r>
      <w:r>
        <w:rPr>
          <w:spacing w:val="-1"/>
          <w:sz w:val="24"/>
        </w:rPr>
        <w:t xml:space="preserve"> </w:t>
      </w:r>
      <w:r>
        <w:rPr>
          <w:sz w:val="24"/>
        </w:rPr>
        <w:t xml:space="preserve">pero </w:t>
      </w:r>
      <w:r>
        <w:rPr>
          <w:spacing w:val="-2"/>
          <w:sz w:val="24"/>
        </w:rPr>
        <w:t>accesible.</w:t>
      </w:r>
    </w:p>
    <w:p w:rsidR="006E50F6" w:rsidRDefault="00625789">
      <w:pPr>
        <w:pStyle w:val="Prrafodelista"/>
        <w:numPr>
          <w:ilvl w:val="0"/>
          <w:numId w:val="24"/>
        </w:numPr>
        <w:tabs>
          <w:tab w:val="left" w:pos="721"/>
        </w:tabs>
        <w:spacing w:before="138"/>
        <w:ind w:left="721"/>
        <w:rPr>
          <w:sz w:val="24"/>
        </w:rPr>
      </w:pPr>
      <w:r>
        <w:rPr>
          <w:sz w:val="24"/>
        </w:rPr>
        <w:t>Compartir</w:t>
      </w:r>
      <w:r>
        <w:rPr>
          <w:spacing w:val="-4"/>
          <w:sz w:val="24"/>
        </w:rPr>
        <w:t xml:space="preserve"> </w:t>
      </w:r>
      <w:r>
        <w:rPr>
          <w:sz w:val="24"/>
        </w:rPr>
        <w:t>en</w:t>
      </w:r>
      <w:r>
        <w:rPr>
          <w:spacing w:val="-1"/>
          <w:sz w:val="24"/>
        </w:rPr>
        <w:t xml:space="preserve"> </w:t>
      </w:r>
      <w:r>
        <w:rPr>
          <w:sz w:val="24"/>
        </w:rPr>
        <w:t>redes</w:t>
      </w:r>
      <w:r>
        <w:rPr>
          <w:spacing w:val="-3"/>
          <w:sz w:val="24"/>
        </w:rPr>
        <w:t xml:space="preserve"> </w:t>
      </w:r>
      <w:r>
        <w:rPr>
          <w:sz w:val="24"/>
        </w:rPr>
        <w:t>sociales</w:t>
      </w:r>
      <w:r>
        <w:rPr>
          <w:spacing w:val="-2"/>
          <w:sz w:val="24"/>
        </w:rPr>
        <w:t xml:space="preserve"> </w:t>
      </w:r>
      <w:r>
        <w:rPr>
          <w:sz w:val="24"/>
        </w:rPr>
        <w:t>un</w:t>
      </w:r>
      <w:r>
        <w:rPr>
          <w:spacing w:val="-2"/>
          <w:sz w:val="24"/>
        </w:rPr>
        <w:t xml:space="preserve"> </w:t>
      </w:r>
      <w:r>
        <w:rPr>
          <w:sz w:val="24"/>
        </w:rPr>
        <w:t>lugar</w:t>
      </w:r>
      <w:r>
        <w:rPr>
          <w:spacing w:val="-1"/>
          <w:sz w:val="24"/>
        </w:rPr>
        <w:t xml:space="preserve"> </w:t>
      </w:r>
      <w:r>
        <w:rPr>
          <w:sz w:val="24"/>
        </w:rPr>
        <w:t>visualmente</w:t>
      </w:r>
      <w:r>
        <w:rPr>
          <w:spacing w:val="-1"/>
          <w:sz w:val="24"/>
        </w:rPr>
        <w:t xml:space="preserve"> </w:t>
      </w:r>
      <w:r>
        <w:rPr>
          <w:sz w:val="24"/>
        </w:rPr>
        <w:t>atractivo</w:t>
      </w:r>
      <w:r>
        <w:rPr>
          <w:spacing w:val="-1"/>
          <w:sz w:val="24"/>
        </w:rPr>
        <w:t xml:space="preserve"> </w:t>
      </w:r>
      <w:r>
        <w:rPr>
          <w:sz w:val="24"/>
        </w:rPr>
        <w:t>y</w:t>
      </w:r>
      <w:r>
        <w:rPr>
          <w:spacing w:val="-1"/>
          <w:sz w:val="24"/>
        </w:rPr>
        <w:t xml:space="preserve"> </w:t>
      </w:r>
      <w:r>
        <w:rPr>
          <w:spacing w:val="-2"/>
          <w:sz w:val="24"/>
        </w:rPr>
        <w:t>diferente.</w:t>
      </w:r>
    </w:p>
    <w:p w:rsidR="006E50F6" w:rsidRDefault="006E50F6">
      <w:pPr>
        <w:pStyle w:val="Prrafodelista"/>
        <w:rPr>
          <w:sz w:val="24"/>
        </w:rPr>
        <w:sectPr w:rsidR="006E50F6">
          <w:footerReference w:type="default" r:id="rId25"/>
          <w:pgSz w:w="11910" w:h="16840"/>
          <w:pgMar w:top="1420" w:right="1559" w:bottom="1180" w:left="1700" w:header="0" w:footer="998" w:gutter="0"/>
          <w:pgNumType w:start="42"/>
          <w:cols w:space="720"/>
        </w:sectPr>
      </w:pPr>
    </w:p>
    <w:p w:rsidR="006E50F6" w:rsidRDefault="00625789">
      <w:pPr>
        <w:pStyle w:val="Textoindependiente"/>
        <w:spacing w:before="79"/>
        <w:ind w:left="2"/>
      </w:pPr>
      <w:r>
        <w:lastRenderedPageBreak/>
        <w:t>Mapa</w:t>
      </w:r>
      <w:r>
        <w:rPr>
          <w:spacing w:val="-12"/>
        </w:rPr>
        <w:t xml:space="preserve"> </w:t>
      </w:r>
      <w:r>
        <w:t>de</w:t>
      </w:r>
      <w:r>
        <w:rPr>
          <w:spacing w:val="-11"/>
        </w:rPr>
        <w:t xml:space="preserve"> </w:t>
      </w:r>
      <w:r>
        <w:t>Valor</w:t>
      </w:r>
      <w:r>
        <w:rPr>
          <w:spacing w:val="-6"/>
        </w:rPr>
        <w:t xml:space="preserve"> </w:t>
      </w:r>
      <w:r>
        <w:t>(Propuesta</w:t>
      </w:r>
      <w:r>
        <w:rPr>
          <w:spacing w:val="-6"/>
        </w:rPr>
        <w:t xml:space="preserve"> </w:t>
      </w:r>
      <w:r>
        <w:t>de</w:t>
      </w:r>
      <w:r>
        <w:rPr>
          <w:spacing w:val="-16"/>
        </w:rPr>
        <w:t xml:space="preserve"> </w:t>
      </w:r>
      <w:r>
        <w:rPr>
          <w:spacing w:val="-2"/>
        </w:rPr>
        <w:t>ALZÉ):</w:t>
      </w:r>
    </w:p>
    <w:p w:rsidR="006E50F6" w:rsidRDefault="006E50F6">
      <w:pPr>
        <w:pStyle w:val="Textoindependiente"/>
      </w:pPr>
    </w:p>
    <w:p w:rsidR="006E50F6" w:rsidRDefault="006E50F6">
      <w:pPr>
        <w:pStyle w:val="Textoindependiente"/>
      </w:pPr>
    </w:p>
    <w:p w:rsidR="006E50F6" w:rsidRDefault="00625789">
      <w:pPr>
        <w:pStyle w:val="Textoindependiente"/>
        <w:ind w:left="2"/>
      </w:pPr>
      <w:r>
        <w:t>Productos</w:t>
      </w:r>
      <w:r>
        <w:rPr>
          <w:spacing w:val="-3"/>
        </w:rPr>
        <w:t xml:space="preserve"> </w:t>
      </w:r>
      <w:r>
        <w:t>y</w:t>
      </w:r>
      <w:r>
        <w:rPr>
          <w:spacing w:val="-2"/>
        </w:rPr>
        <w:t xml:space="preserve"> servicios:</w:t>
      </w:r>
    </w:p>
    <w:p w:rsidR="006E50F6" w:rsidRDefault="006E50F6">
      <w:pPr>
        <w:pStyle w:val="Textoindependiente"/>
      </w:pPr>
    </w:p>
    <w:p w:rsidR="006E50F6" w:rsidRDefault="006E50F6">
      <w:pPr>
        <w:pStyle w:val="Textoindependiente"/>
        <w:spacing w:before="2"/>
      </w:pPr>
    </w:p>
    <w:p w:rsidR="006E50F6" w:rsidRDefault="00625789">
      <w:pPr>
        <w:pStyle w:val="Prrafodelista"/>
        <w:numPr>
          <w:ilvl w:val="0"/>
          <w:numId w:val="24"/>
        </w:numPr>
        <w:tabs>
          <w:tab w:val="left" w:pos="721"/>
        </w:tabs>
        <w:spacing w:line="348" w:lineRule="auto"/>
        <w:ind w:left="721" w:right="143"/>
        <w:rPr>
          <w:sz w:val="24"/>
        </w:rPr>
      </w:pPr>
      <w:proofErr w:type="spellStart"/>
      <w:r>
        <w:rPr>
          <w:sz w:val="24"/>
        </w:rPr>
        <w:t>Rooftop</w:t>
      </w:r>
      <w:proofErr w:type="spellEnd"/>
      <w:r>
        <w:rPr>
          <w:sz w:val="24"/>
        </w:rPr>
        <w:t xml:space="preserve"> </w:t>
      </w:r>
      <w:proofErr w:type="spellStart"/>
      <w:r>
        <w:rPr>
          <w:sz w:val="24"/>
        </w:rPr>
        <w:t>restobar</w:t>
      </w:r>
      <w:proofErr w:type="spellEnd"/>
      <w:r>
        <w:rPr>
          <w:sz w:val="24"/>
        </w:rPr>
        <w:t xml:space="preserve"> con diseño contemporáneo, vista panorámica y</w:t>
      </w:r>
      <w:r>
        <w:rPr>
          <w:spacing w:val="28"/>
          <w:sz w:val="24"/>
        </w:rPr>
        <w:t xml:space="preserve"> </w:t>
      </w:r>
      <w:r>
        <w:rPr>
          <w:sz w:val="24"/>
        </w:rPr>
        <w:t xml:space="preserve">ambientación </w:t>
      </w:r>
      <w:proofErr w:type="spellStart"/>
      <w:r>
        <w:rPr>
          <w:spacing w:val="-2"/>
          <w:sz w:val="24"/>
        </w:rPr>
        <w:t>premium</w:t>
      </w:r>
      <w:proofErr w:type="spellEnd"/>
      <w:r>
        <w:rPr>
          <w:spacing w:val="-2"/>
          <w:sz w:val="24"/>
        </w:rPr>
        <w:t>.</w:t>
      </w:r>
    </w:p>
    <w:p w:rsidR="006E50F6" w:rsidRDefault="00625789">
      <w:pPr>
        <w:pStyle w:val="Prrafodelista"/>
        <w:numPr>
          <w:ilvl w:val="0"/>
          <w:numId w:val="24"/>
        </w:numPr>
        <w:tabs>
          <w:tab w:val="left" w:pos="721"/>
        </w:tabs>
        <w:spacing w:before="19"/>
        <w:ind w:left="721"/>
        <w:rPr>
          <w:sz w:val="24"/>
        </w:rPr>
      </w:pPr>
      <w:r>
        <w:rPr>
          <w:sz w:val="24"/>
        </w:rPr>
        <w:t>Menú</w:t>
      </w:r>
      <w:r>
        <w:rPr>
          <w:spacing w:val="-3"/>
          <w:sz w:val="24"/>
        </w:rPr>
        <w:t xml:space="preserve"> </w:t>
      </w:r>
      <w:r>
        <w:rPr>
          <w:sz w:val="24"/>
        </w:rPr>
        <w:t>de</w:t>
      </w:r>
      <w:r>
        <w:rPr>
          <w:spacing w:val="-2"/>
          <w:sz w:val="24"/>
        </w:rPr>
        <w:t xml:space="preserve"> </w:t>
      </w:r>
      <w:r>
        <w:rPr>
          <w:sz w:val="24"/>
        </w:rPr>
        <w:t>autor</w:t>
      </w:r>
      <w:r>
        <w:rPr>
          <w:spacing w:val="1"/>
          <w:sz w:val="24"/>
        </w:rPr>
        <w:t xml:space="preserve"> </w:t>
      </w:r>
      <w:r>
        <w:rPr>
          <w:sz w:val="24"/>
        </w:rPr>
        <w:t>(gastronomía</w:t>
      </w:r>
      <w:r>
        <w:rPr>
          <w:spacing w:val="-2"/>
          <w:sz w:val="24"/>
        </w:rPr>
        <w:t xml:space="preserve"> </w:t>
      </w:r>
      <w:r>
        <w:rPr>
          <w:sz w:val="24"/>
        </w:rPr>
        <w:t>moderna</w:t>
      </w:r>
      <w:r>
        <w:rPr>
          <w:spacing w:val="-2"/>
          <w:sz w:val="24"/>
        </w:rPr>
        <w:t xml:space="preserve"> </w:t>
      </w:r>
      <w:r>
        <w:rPr>
          <w:sz w:val="24"/>
        </w:rPr>
        <w:t>+</w:t>
      </w:r>
      <w:r>
        <w:rPr>
          <w:spacing w:val="1"/>
          <w:sz w:val="24"/>
        </w:rPr>
        <w:t xml:space="preserve"> </w:t>
      </w:r>
      <w:proofErr w:type="spellStart"/>
      <w:r>
        <w:rPr>
          <w:sz w:val="24"/>
        </w:rPr>
        <w:t>coctelería</w:t>
      </w:r>
      <w:proofErr w:type="spellEnd"/>
      <w:r>
        <w:rPr>
          <w:sz w:val="24"/>
        </w:rPr>
        <w:t xml:space="preserve"> de</w:t>
      </w:r>
      <w:r>
        <w:rPr>
          <w:spacing w:val="-1"/>
          <w:sz w:val="24"/>
        </w:rPr>
        <w:t xml:space="preserve"> </w:t>
      </w:r>
      <w:r>
        <w:rPr>
          <w:spacing w:val="-2"/>
          <w:sz w:val="24"/>
        </w:rPr>
        <w:t>firma).</w:t>
      </w:r>
    </w:p>
    <w:p w:rsidR="006E50F6" w:rsidRDefault="00625789">
      <w:pPr>
        <w:pStyle w:val="Prrafodelista"/>
        <w:numPr>
          <w:ilvl w:val="0"/>
          <w:numId w:val="24"/>
        </w:numPr>
        <w:tabs>
          <w:tab w:val="left" w:pos="721"/>
        </w:tabs>
        <w:spacing w:before="138" w:line="348" w:lineRule="auto"/>
        <w:ind w:left="721" w:right="139"/>
        <w:rPr>
          <w:sz w:val="24"/>
        </w:rPr>
      </w:pPr>
      <w:r>
        <w:rPr>
          <w:sz w:val="24"/>
        </w:rPr>
        <w:t xml:space="preserve">Sistema de autoservicio digital (menús QR, pedidos desde web </w:t>
      </w:r>
      <w:proofErr w:type="spellStart"/>
      <w:r>
        <w:rPr>
          <w:sz w:val="24"/>
        </w:rPr>
        <w:t>responsive</w:t>
      </w:r>
      <w:proofErr w:type="spellEnd"/>
      <w:r>
        <w:rPr>
          <w:sz w:val="24"/>
        </w:rPr>
        <w:t>, pago sin contacto).</w:t>
      </w:r>
    </w:p>
    <w:p w:rsidR="006E50F6" w:rsidRDefault="00625789">
      <w:pPr>
        <w:pStyle w:val="Prrafodelista"/>
        <w:numPr>
          <w:ilvl w:val="0"/>
          <w:numId w:val="24"/>
        </w:numPr>
        <w:tabs>
          <w:tab w:val="left" w:pos="721"/>
        </w:tabs>
        <w:spacing w:before="19" w:line="348" w:lineRule="auto"/>
        <w:ind w:left="721" w:right="142"/>
        <w:rPr>
          <w:sz w:val="24"/>
        </w:rPr>
      </w:pPr>
      <w:r>
        <w:rPr>
          <w:sz w:val="24"/>
        </w:rPr>
        <w:t>Activaciones especiales (</w:t>
      </w:r>
      <w:proofErr w:type="spellStart"/>
      <w:r>
        <w:rPr>
          <w:sz w:val="24"/>
        </w:rPr>
        <w:t>sunsets</w:t>
      </w:r>
      <w:proofErr w:type="spellEnd"/>
      <w:r>
        <w:rPr>
          <w:sz w:val="24"/>
        </w:rPr>
        <w:t>, DJ en vivo, noches temáticas y colaboraciones co</w:t>
      </w:r>
      <w:r>
        <w:rPr>
          <w:sz w:val="24"/>
        </w:rPr>
        <w:t>n marcas auspiciadoras reconocidas en el mercado)</w:t>
      </w:r>
    </w:p>
    <w:p w:rsidR="006E50F6" w:rsidRDefault="00625789">
      <w:pPr>
        <w:pStyle w:val="Prrafodelista"/>
        <w:numPr>
          <w:ilvl w:val="0"/>
          <w:numId w:val="24"/>
        </w:numPr>
        <w:tabs>
          <w:tab w:val="left" w:pos="721"/>
        </w:tabs>
        <w:spacing w:before="18"/>
        <w:ind w:left="721"/>
        <w:rPr>
          <w:sz w:val="24"/>
        </w:rPr>
      </w:pPr>
      <w:r>
        <w:rPr>
          <w:sz w:val="24"/>
        </w:rPr>
        <w:t>Ubicación</w:t>
      </w:r>
      <w:r>
        <w:rPr>
          <w:spacing w:val="-3"/>
          <w:sz w:val="24"/>
        </w:rPr>
        <w:t xml:space="preserve"> </w:t>
      </w:r>
      <w:r>
        <w:rPr>
          <w:sz w:val="24"/>
        </w:rPr>
        <w:t>estratégica</w:t>
      </w:r>
      <w:r>
        <w:rPr>
          <w:spacing w:val="1"/>
          <w:sz w:val="24"/>
        </w:rPr>
        <w:t xml:space="preserve"> </w:t>
      </w:r>
      <w:r>
        <w:rPr>
          <w:sz w:val="24"/>
        </w:rPr>
        <w:t>y</w:t>
      </w:r>
      <w:r>
        <w:rPr>
          <w:spacing w:val="-1"/>
          <w:sz w:val="24"/>
        </w:rPr>
        <w:t xml:space="preserve"> </w:t>
      </w:r>
      <w:r>
        <w:rPr>
          <w:sz w:val="24"/>
        </w:rPr>
        <w:t>exclusiva</w:t>
      </w:r>
      <w:r>
        <w:rPr>
          <w:spacing w:val="-2"/>
          <w:sz w:val="24"/>
        </w:rPr>
        <w:t xml:space="preserve"> </w:t>
      </w:r>
      <w:r>
        <w:rPr>
          <w:sz w:val="24"/>
        </w:rPr>
        <w:t xml:space="preserve">en </w:t>
      </w:r>
      <w:r>
        <w:rPr>
          <w:spacing w:val="-2"/>
          <w:sz w:val="24"/>
        </w:rPr>
        <w:t>Miraflores.</w:t>
      </w:r>
    </w:p>
    <w:p w:rsidR="006E50F6" w:rsidRDefault="006E50F6">
      <w:pPr>
        <w:pStyle w:val="Textoindependiente"/>
        <w:spacing w:before="272"/>
      </w:pPr>
    </w:p>
    <w:p w:rsidR="006E50F6" w:rsidRDefault="00625789">
      <w:pPr>
        <w:pStyle w:val="Textoindependiente"/>
        <w:spacing w:before="1"/>
        <w:ind w:left="2"/>
      </w:pPr>
      <w:r>
        <w:t>Alivios</w:t>
      </w:r>
      <w:r>
        <w:rPr>
          <w:spacing w:val="-2"/>
        </w:rPr>
        <w:t xml:space="preserve"> </w:t>
      </w:r>
      <w:r>
        <w:t>a</w:t>
      </w:r>
      <w:r>
        <w:rPr>
          <w:spacing w:val="-2"/>
        </w:rPr>
        <w:t xml:space="preserve"> </w:t>
      </w:r>
      <w:r>
        <w:t>los</w:t>
      </w:r>
      <w:r>
        <w:rPr>
          <w:spacing w:val="-2"/>
        </w:rPr>
        <w:t xml:space="preserve"> </w:t>
      </w:r>
      <w:r>
        <w:t>dolores</w:t>
      </w:r>
      <w:r>
        <w:rPr>
          <w:spacing w:val="-2"/>
        </w:rPr>
        <w:t xml:space="preserve"> </w:t>
      </w:r>
      <w:r>
        <w:t>(</w:t>
      </w:r>
      <w:proofErr w:type="spellStart"/>
      <w:r>
        <w:t>Pain</w:t>
      </w:r>
      <w:proofErr w:type="spellEnd"/>
      <w:r>
        <w:rPr>
          <w:spacing w:val="-1"/>
        </w:rPr>
        <w:t xml:space="preserve"> </w:t>
      </w:r>
      <w:proofErr w:type="spellStart"/>
      <w:r>
        <w:rPr>
          <w:spacing w:val="-2"/>
        </w:rPr>
        <w:t>relievers</w:t>
      </w:r>
      <w:proofErr w:type="spellEnd"/>
      <w:r>
        <w:rPr>
          <w:spacing w:val="-2"/>
        </w:rPr>
        <w:t>):</w:t>
      </w:r>
    </w:p>
    <w:p w:rsidR="006E50F6" w:rsidRDefault="006E50F6">
      <w:pPr>
        <w:pStyle w:val="Textoindependiente"/>
      </w:pPr>
    </w:p>
    <w:p w:rsidR="006E50F6" w:rsidRDefault="006E50F6">
      <w:pPr>
        <w:pStyle w:val="Textoindependiente"/>
        <w:spacing w:before="2"/>
      </w:pPr>
    </w:p>
    <w:p w:rsidR="006E50F6" w:rsidRDefault="00625789">
      <w:pPr>
        <w:pStyle w:val="Prrafodelista"/>
        <w:numPr>
          <w:ilvl w:val="0"/>
          <w:numId w:val="24"/>
        </w:numPr>
        <w:tabs>
          <w:tab w:val="left" w:pos="721"/>
        </w:tabs>
        <w:ind w:left="721"/>
        <w:rPr>
          <w:sz w:val="24"/>
        </w:rPr>
      </w:pPr>
      <w:r>
        <w:rPr>
          <w:sz w:val="24"/>
        </w:rPr>
        <w:t>Eliminación</w:t>
      </w:r>
      <w:r>
        <w:rPr>
          <w:spacing w:val="-4"/>
          <w:sz w:val="24"/>
        </w:rPr>
        <w:t xml:space="preserve"> </w:t>
      </w:r>
      <w:r>
        <w:rPr>
          <w:sz w:val="24"/>
        </w:rPr>
        <w:t>de</w:t>
      </w:r>
      <w:r>
        <w:rPr>
          <w:spacing w:val="-2"/>
          <w:sz w:val="24"/>
        </w:rPr>
        <w:t xml:space="preserve"> </w:t>
      </w:r>
      <w:r>
        <w:rPr>
          <w:sz w:val="24"/>
        </w:rPr>
        <w:t>esperas</w:t>
      </w:r>
      <w:r>
        <w:rPr>
          <w:spacing w:val="-2"/>
          <w:sz w:val="24"/>
        </w:rPr>
        <w:t xml:space="preserve"> </w:t>
      </w:r>
      <w:r>
        <w:rPr>
          <w:sz w:val="24"/>
        </w:rPr>
        <w:t>gracias</w:t>
      </w:r>
      <w:r>
        <w:rPr>
          <w:spacing w:val="-1"/>
          <w:sz w:val="24"/>
        </w:rPr>
        <w:t xml:space="preserve"> </w:t>
      </w:r>
      <w:r>
        <w:rPr>
          <w:sz w:val="24"/>
        </w:rPr>
        <w:t>al</w:t>
      </w:r>
      <w:r>
        <w:rPr>
          <w:spacing w:val="-1"/>
          <w:sz w:val="24"/>
        </w:rPr>
        <w:t xml:space="preserve"> </w:t>
      </w:r>
      <w:r>
        <w:rPr>
          <w:sz w:val="24"/>
        </w:rPr>
        <w:t>sistema</w:t>
      </w:r>
      <w:r>
        <w:rPr>
          <w:spacing w:val="-3"/>
          <w:sz w:val="24"/>
        </w:rPr>
        <w:t xml:space="preserve"> </w:t>
      </w:r>
      <w:r>
        <w:rPr>
          <w:sz w:val="24"/>
        </w:rPr>
        <w:t>de</w:t>
      </w:r>
      <w:r>
        <w:rPr>
          <w:spacing w:val="-2"/>
          <w:sz w:val="24"/>
        </w:rPr>
        <w:t xml:space="preserve"> </w:t>
      </w:r>
      <w:r>
        <w:rPr>
          <w:sz w:val="24"/>
        </w:rPr>
        <w:t>autoservicio</w:t>
      </w:r>
      <w:r>
        <w:rPr>
          <w:spacing w:val="-1"/>
          <w:sz w:val="24"/>
        </w:rPr>
        <w:t xml:space="preserve"> </w:t>
      </w:r>
      <w:r>
        <w:rPr>
          <w:spacing w:val="-2"/>
          <w:sz w:val="24"/>
        </w:rPr>
        <w:t>digital.</w:t>
      </w:r>
    </w:p>
    <w:p w:rsidR="006E50F6" w:rsidRDefault="00625789">
      <w:pPr>
        <w:pStyle w:val="Prrafodelista"/>
        <w:numPr>
          <w:ilvl w:val="0"/>
          <w:numId w:val="24"/>
        </w:numPr>
        <w:tabs>
          <w:tab w:val="left" w:pos="721"/>
        </w:tabs>
        <w:spacing w:before="138"/>
        <w:ind w:left="721"/>
        <w:rPr>
          <w:sz w:val="24"/>
        </w:rPr>
      </w:pPr>
      <w:r>
        <w:rPr>
          <w:sz w:val="24"/>
        </w:rPr>
        <w:t>Reducción</w:t>
      </w:r>
      <w:r>
        <w:rPr>
          <w:spacing w:val="-10"/>
          <w:sz w:val="24"/>
        </w:rPr>
        <w:t xml:space="preserve"> </w:t>
      </w:r>
      <w:r>
        <w:rPr>
          <w:sz w:val="24"/>
        </w:rPr>
        <w:t>de</w:t>
      </w:r>
      <w:r>
        <w:rPr>
          <w:spacing w:val="-10"/>
          <w:sz w:val="24"/>
        </w:rPr>
        <w:t xml:space="preserve"> </w:t>
      </w:r>
      <w:r>
        <w:rPr>
          <w:sz w:val="24"/>
        </w:rPr>
        <w:t>errores</w:t>
      </w:r>
      <w:r>
        <w:rPr>
          <w:spacing w:val="-8"/>
          <w:sz w:val="24"/>
        </w:rPr>
        <w:t xml:space="preserve"> </w:t>
      </w:r>
      <w:r>
        <w:rPr>
          <w:sz w:val="24"/>
        </w:rPr>
        <w:t>en</w:t>
      </w:r>
      <w:r>
        <w:rPr>
          <w:spacing w:val="-4"/>
          <w:sz w:val="24"/>
        </w:rPr>
        <w:t xml:space="preserve"> </w:t>
      </w:r>
      <w:r>
        <w:rPr>
          <w:sz w:val="24"/>
        </w:rPr>
        <w:t>pedidos</w:t>
      </w:r>
      <w:r>
        <w:rPr>
          <w:spacing w:val="-8"/>
          <w:sz w:val="24"/>
        </w:rPr>
        <w:t xml:space="preserve"> </w:t>
      </w:r>
      <w:r>
        <w:rPr>
          <w:sz w:val="24"/>
        </w:rPr>
        <w:t>y</w:t>
      </w:r>
      <w:r>
        <w:rPr>
          <w:spacing w:val="-9"/>
          <w:sz w:val="24"/>
        </w:rPr>
        <w:t xml:space="preserve"> </w:t>
      </w:r>
      <w:r>
        <w:rPr>
          <w:sz w:val="24"/>
        </w:rPr>
        <w:t>mayor</w:t>
      </w:r>
      <w:r>
        <w:rPr>
          <w:spacing w:val="-9"/>
          <w:sz w:val="24"/>
        </w:rPr>
        <w:t xml:space="preserve"> </w:t>
      </w:r>
      <w:r>
        <w:rPr>
          <w:sz w:val="24"/>
        </w:rPr>
        <w:t>control</w:t>
      </w:r>
      <w:r>
        <w:rPr>
          <w:spacing w:val="-4"/>
          <w:sz w:val="24"/>
        </w:rPr>
        <w:t xml:space="preserve"> </w:t>
      </w:r>
      <w:r>
        <w:rPr>
          <w:sz w:val="24"/>
        </w:rPr>
        <w:t>del</w:t>
      </w:r>
      <w:r>
        <w:rPr>
          <w:spacing w:val="-8"/>
          <w:sz w:val="24"/>
        </w:rPr>
        <w:t xml:space="preserve"> </w:t>
      </w:r>
      <w:r>
        <w:rPr>
          <w:sz w:val="24"/>
        </w:rPr>
        <w:t>cliente</w:t>
      </w:r>
      <w:r>
        <w:rPr>
          <w:spacing w:val="-7"/>
          <w:sz w:val="24"/>
        </w:rPr>
        <w:t xml:space="preserve"> </w:t>
      </w:r>
      <w:r>
        <w:rPr>
          <w:sz w:val="24"/>
        </w:rPr>
        <w:t>sobre</w:t>
      </w:r>
      <w:r>
        <w:rPr>
          <w:spacing w:val="-8"/>
          <w:sz w:val="24"/>
        </w:rPr>
        <w:t xml:space="preserve"> </w:t>
      </w:r>
      <w:r>
        <w:rPr>
          <w:sz w:val="24"/>
        </w:rPr>
        <w:t>su</w:t>
      </w:r>
      <w:r>
        <w:rPr>
          <w:spacing w:val="-7"/>
          <w:sz w:val="24"/>
        </w:rPr>
        <w:t xml:space="preserve"> </w:t>
      </w:r>
      <w:r>
        <w:rPr>
          <w:spacing w:val="-2"/>
          <w:sz w:val="24"/>
        </w:rPr>
        <w:t>experiencia.</w:t>
      </w:r>
    </w:p>
    <w:p w:rsidR="006E50F6" w:rsidRDefault="00625789">
      <w:pPr>
        <w:pStyle w:val="Prrafodelista"/>
        <w:numPr>
          <w:ilvl w:val="0"/>
          <w:numId w:val="24"/>
        </w:numPr>
        <w:tabs>
          <w:tab w:val="left" w:pos="721"/>
        </w:tabs>
        <w:spacing w:before="136"/>
        <w:ind w:left="721"/>
        <w:rPr>
          <w:sz w:val="24"/>
        </w:rPr>
      </w:pPr>
      <w:r>
        <w:rPr>
          <w:sz w:val="24"/>
        </w:rPr>
        <w:t>Evita</w:t>
      </w:r>
      <w:r>
        <w:rPr>
          <w:spacing w:val="-4"/>
          <w:sz w:val="24"/>
        </w:rPr>
        <w:t xml:space="preserve"> </w:t>
      </w:r>
      <w:r>
        <w:rPr>
          <w:sz w:val="24"/>
        </w:rPr>
        <w:t>interacción</w:t>
      </w:r>
      <w:r>
        <w:rPr>
          <w:spacing w:val="-1"/>
          <w:sz w:val="24"/>
        </w:rPr>
        <w:t xml:space="preserve"> </w:t>
      </w:r>
      <w:r>
        <w:rPr>
          <w:sz w:val="24"/>
        </w:rPr>
        <w:t>forzada</w:t>
      </w:r>
      <w:r>
        <w:rPr>
          <w:spacing w:val="-1"/>
          <w:sz w:val="24"/>
        </w:rPr>
        <w:t xml:space="preserve"> </w:t>
      </w:r>
      <w:r>
        <w:rPr>
          <w:sz w:val="24"/>
        </w:rPr>
        <w:t>con</w:t>
      </w:r>
      <w:r>
        <w:rPr>
          <w:spacing w:val="-2"/>
          <w:sz w:val="24"/>
        </w:rPr>
        <w:t xml:space="preserve"> </w:t>
      </w:r>
      <w:r>
        <w:rPr>
          <w:sz w:val="24"/>
        </w:rPr>
        <w:t>mozos</w:t>
      </w:r>
      <w:r>
        <w:rPr>
          <w:spacing w:val="-1"/>
          <w:sz w:val="24"/>
        </w:rPr>
        <w:t xml:space="preserve"> </w:t>
      </w:r>
      <w:r>
        <w:rPr>
          <w:sz w:val="24"/>
        </w:rPr>
        <w:t>(ideal</w:t>
      </w:r>
      <w:r>
        <w:rPr>
          <w:spacing w:val="-2"/>
          <w:sz w:val="24"/>
        </w:rPr>
        <w:t xml:space="preserve"> </w:t>
      </w:r>
      <w:r>
        <w:rPr>
          <w:sz w:val="24"/>
        </w:rPr>
        <w:t>para</w:t>
      </w:r>
      <w:r>
        <w:rPr>
          <w:spacing w:val="-3"/>
          <w:sz w:val="24"/>
        </w:rPr>
        <w:t xml:space="preserve"> </w:t>
      </w:r>
      <w:r>
        <w:rPr>
          <w:sz w:val="24"/>
        </w:rPr>
        <w:t>quienes</w:t>
      </w:r>
      <w:r>
        <w:rPr>
          <w:spacing w:val="-3"/>
          <w:sz w:val="24"/>
        </w:rPr>
        <w:t xml:space="preserve"> </w:t>
      </w:r>
      <w:r>
        <w:rPr>
          <w:sz w:val="24"/>
        </w:rPr>
        <w:t xml:space="preserve">prefieren </w:t>
      </w:r>
      <w:r>
        <w:rPr>
          <w:spacing w:val="-2"/>
          <w:sz w:val="24"/>
        </w:rPr>
        <w:t>autonomía).</w:t>
      </w:r>
    </w:p>
    <w:p w:rsidR="006E50F6" w:rsidRDefault="00625789">
      <w:pPr>
        <w:pStyle w:val="Prrafodelista"/>
        <w:numPr>
          <w:ilvl w:val="0"/>
          <w:numId w:val="24"/>
        </w:numPr>
        <w:tabs>
          <w:tab w:val="left" w:pos="721"/>
        </w:tabs>
        <w:spacing w:before="138" w:line="350" w:lineRule="auto"/>
        <w:ind w:left="721" w:right="141"/>
        <w:rPr>
          <w:sz w:val="24"/>
        </w:rPr>
      </w:pPr>
      <w:r>
        <w:rPr>
          <w:sz w:val="24"/>
        </w:rPr>
        <w:t xml:space="preserve">Ambientes ventilados, con vista abierta y espacios diferenciados para grupos o </w:t>
      </w:r>
      <w:r>
        <w:rPr>
          <w:spacing w:val="-2"/>
          <w:sz w:val="24"/>
        </w:rPr>
        <w:t>parejas.</w:t>
      </w:r>
    </w:p>
    <w:p w:rsidR="006E50F6" w:rsidRDefault="00625789">
      <w:pPr>
        <w:pStyle w:val="Prrafodelista"/>
        <w:numPr>
          <w:ilvl w:val="0"/>
          <w:numId w:val="24"/>
        </w:numPr>
        <w:tabs>
          <w:tab w:val="left" w:pos="721"/>
        </w:tabs>
        <w:spacing w:before="12" w:line="350" w:lineRule="auto"/>
        <w:ind w:left="721" w:right="141"/>
        <w:rPr>
          <w:sz w:val="24"/>
        </w:rPr>
      </w:pPr>
      <w:r>
        <w:rPr>
          <w:sz w:val="24"/>
        </w:rPr>
        <w:t>Experiencia que justifica el gasto por valor percibido:</w:t>
      </w:r>
      <w:r>
        <w:rPr>
          <w:sz w:val="24"/>
        </w:rPr>
        <w:t xml:space="preserve"> vista, música, comida y</w:t>
      </w:r>
      <w:r>
        <w:rPr>
          <w:spacing w:val="80"/>
          <w:sz w:val="24"/>
        </w:rPr>
        <w:t xml:space="preserve"> </w:t>
      </w:r>
      <w:r>
        <w:rPr>
          <w:spacing w:val="-2"/>
          <w:sz w:val="24"/>
        </w:rPr>
        <w:t>eficiencia.</w:t>
      </w:r>
    </w:p>
    <w:p w:rsidR="006E50F6" w:rsidRDefault="006E50F6">
      <w:pPr>
        <w:pStyle w:val="Textoindependiente"/>
        <w:spacing w:before="150"/>
      </w:pPr>
    </w:p>
    <w:p w:rsidR="006E50F6" w:rsidRDefault="00625789">
      <w:pPr>
        <w:pStyle w:val="Textoindependiente"/>
        <w:ind w:left="2"/>
      </w:pPr>
      <w:r>
        <w:t>Creadores</w:t>
      </w:r>
      <w:r>
        <w:rPr>
          <w:spacing w:val="-3"/>
        </w:rPr>
        <w:t xml:space="preserve"> </w:t>
      </w:r>
      <w:r>
        <w:t>de</w:t>
      </w:r>
      <w:r>
        <w:rPr>
          <w:spacing w:val="-3"/>
        </w:rPr>
        <w:t xml:space="preserve"> </w:t>
      </w:r>
      <w:r>
        <w:t>ganancias</w:t>
      </w:r>
      <w:r>
        <w:rPr>
          <w:spacing w:val="-3"/>
        </w:rPr>
        <w:t xml:space="preserve"> </w:t>
      </w:r>
      <w:r>
        <w:t>(</w:t>
      </w:r>
      <w:proofErr w:type="spellStart"/>
      <w:r>
        <w:t>Gain</w:t>
      </w:r>
      <w:proofErr w:type="spellEnd"/>
      <w:r>
        <w:rPr>
          <w:spacing w:val="-1"/>
        </w:rPr>
        <w:t xml:space="preserve"> </w:t>
      </w:r>
      <w:proofErr w:type="spellStart"/>
      <w:r>
        <w:rPr>
          <w:spacing w:val="-2"/>
        </w:rPr>
        <w:t>creators</w:t>
      </w:r>
      <w:proofErr w:type="spellEnd"/>
      <w:r>
        <w:rPr>
          <w:spacing w:val="-2"/>
        </w:rPr>
        <w:t>):</w:t>
      </w:r>
    </w:p>
    <w:p w:rsidR="006E50F6" w:rsidRDefault="006E50F6">
      <w:pPr>
        <w:pStyle w:val="Textoindependiente"/>
      </w:pPr>
    </w:p>
    <w:p w:rsidR="006E50F6" w:rsidRDefault="006E50F6">
      <w:pPr>
        <w:pStyle w:val="Textoindependiente"/>
        <w:spacing w:before="2"/>
      </w:pPr>
    </w:p>
    <w:p w:rsidR="006E50F6" w:rsidRDefault="00625789">
      <w:pPr>
        <w:pStyle w:val="Prrafodelista"/>
        <w:numPr>
          <w:ilvl w:val="0"/>
          <w:numId w:val="24"/>
        </w:numPr>
        <w:tabs>
          <w:tab w:val="left" w:pos="721"/>
        </w:tabs>
        <w:spacing w:line="350" w:lineRule="auto"/>
        <w:ind w:left="721" w:right="142"/>
        <w:rPr>
          <w:sz w:val="24"/>
        </w:rPr>
      </w:pPr>
      <w:r>
        <w:rPr>
          <w:sz w:val="24"/>
        </w:rPr>
        <w:t>Estética visual cuidada que convierte cada visita en una experiencia compartible en redes.</w:t>
      </w:r>
    </w:p>
    <w:p w:rsidR="006E50F6" w:rsidRDefault="00625789">
      <w:pPr>
        <w:pStyle w:val="Prrafodelista"/>
        <w:numPr>
          <w:ilvl w:val="0"/>
          <w:numId w:val="24"/>
        </w:numPr>
        <w:tabs>
          <w:tab w:val="left" w:pos="721"/>
        </w:tabs>
        <w:spacing w:before="13" w:line="350" w:lineRule="auto"/>
        <w:ind w:left="721" w:right="140"/>
        <w:rPr>
          <w:sz w:val="24"/>
        </w:rPr>
      </w:pPr>
      <w:r>
        <w:rPr>
          <w:sz w:val="24"/>
        </w:rPr>
        <w:t>Espacios</w:t>
      </w:r>
      <w:r>
        <w:rPr>
          <w:spacing w:val="40"/>
          <w:sz w:val="24"/>
        </w:rPr>
        <w:t xml:space="preserve"> </w:t>
      </w:r>
      <w:r>
        <w:rPr>
          <w:sz w:val="24"/>
        </w:rPr>
        <w:t>para</w:t>
      </w:r>
      <w:r>
        <w:rPr>
          <w:spacing w:val="40"/>
          <w:sz w:val="24"/>
        </w:rPr>
        <w:t xml:space="preserve"> </w:t>
      </w:r>
      <w:r>
        <w:rPr>
          <w:sz w:val="24"/>
        </w:rPr>
        <w:t>fotos,</w:t>
      </w:r>
      <w:r>
        <w:rPr>
          <w:spacing w:val="40"/>
          <w:sz w:val="24"/>
        </w:rPr>
        <w:t xml:space="preserve"> </w:t>
      </w:r>
      <w:r>
        <w:rPr>
          <w:sz w:val="24"/>
        </w:rPr>
        <w:t>iluminación</w:t>
      </w:r>
      <w:r>
        <w:rPr>
          <w:spacing w:val="40"/>
          <w:sz w:val="24"/>
        </w:rPr>
        <w:t xml:space="preserve"> </w:t>
      </w:r>
      <w:r>
        <w:rPr>
          <w:sz w:val="24"/>
        </w:rPr>
        <w:t>adecuada,</w:t>
      </w:r>
      <w:r>
        <w:rPr>
          <w:spacing w:val="40"/>
          <w:sz w:val="24"/>
        </w:rPr>
        <w:t xml:space="preserve"> </w:t>
      </w:r>
      <w:r>
        <w:rPr>
          <w:sz w:val="24"/>
        </w:rPr>
        <w:t>cálida</w:t>
      </w:r>
      <w:r>
        <w:rPr>
          <w:spacing w:val="40"/>
          <w:sz w:val="24"/>
        </w:rPr>
        <w:t xml:space="preserve"> </w:t>
      </w:r>
      <w:r>
        <w:rPr>
          <w:sz w:val="24"/>
        </w:rPr>
        <w:t>y</w:t>
      </w:r>
      <w:r>
        <w:rPr>
          <w:spacing w:val="40"/>
          <w:sz w:val="24"/>
        </w:rPr>
        <w:t xml:space="preserve"> </w:t>
      </w:r>
      <w:r>
        <w:rPr>
          <w:sz w:val="24"/>
        </w:rPr>
        <w:t>estética,</w:t>
      </w:r>
      <w:r>
        <w:rPr>
          <w:spacing w:val="40"/>
          <w:sz w:val="24"/>
        </w:rPr>
        <w:t xml:space="preserve"> </w:t>
      </w:r>
      <w:r>
        <w:rPr>
          <w:sz w:val="24"/>
        </w:rPr>
        <w:t>y</w:t>
      </w:r>
      <w:r>
        <w:rPr>
          <w:spacing w:val="40"/>
          <w:sz w:val="24"/>
        </w:rPr>
        <w:t xml:space="preserve"> </w:t>
      </w:r>
      <w:r>
        <w:rPr>
          <w:sz w:val="24"/>
        </w:rPr>
        <w:t>ambientación musical de alta calidad.</w:t>
      </w:r>
    </w:p>
    <w:p w:rsidR="006E50F6" w:rsidRDefault="00625789">
      <w:pPr>
        <w:pStyle w:val="Prrafodelista"/>
        <w:numPr>
          <w:ilvl w:val="0"/>
          <w:numId w:val="24"/>
        </w:numPr>
        <w:tabs>
          <w:tab w:val="left" w:pos="721"/>
        </w:tabs>
        <w:spacing w:before="13"/>
        <w:ind w:left="721"/>
        <w:rPr>
          <w:sz w:val="24"/>
        </w:rPr>
      </w:pPr>
      <w:r>
        <w:rPr>
          <w:sz w:val="24"/>
        </w:rPr>
        <w:t>Opción</w:t>
      </w:r>
      <w:r>
        <w:rPr>
          <w:spacing w:val="-4"/>
          <w:sz w:val="24"/>
        </w:rPr>
        <w:t xml:space="preserve"> </w:t>
      </w:r>
      <w:r>
        <w:rPr>
          <w:sz w:val="24"/>
        </w:rPr>
        <w:t>de</w:t>
      </w:r>
      <w:r>
        <w:rPr>
          <w:spacing w:val="-1"/>
          <w:sz w:val="24"/>
        </w:rPr>
        <w:t xml:space="preserve"> </w:t>
      </w:r>
      <w:r>
        <w:rPr>
          <w:sz w:val="24"/>
        </w:rPr>
        <w:t>reservas</w:t>
      </w:r>
      <w:r>
        <w:rPr>
          <w:spacing w:val="-2"/>
          <w:sz w:val="24"/>
        </w:rPr>
        <w:t xml:space="preserve"> </w:t>
      </w:r>
      <w:r>
        <w:rPr>
          <w:sz w:val="24"/>
        </w:rPr>
        <w:t>online</w:t>
      </w:r>
      <w:r>
        <w:rPr>
          <w:spacing w:val="-2"/>
          <w:sz w:val="24"/>
        </w:rPr>
        <w:t xml:space="preserve"> </w:t>
      </w:r>
      <w:r>
        <w:rPr>
          <w:sz w:val="24"/>
        </w:rPr>
        <w:t>y</w:t>
      </w:r>
      <w:r>
        <w:rPr>
          <w:spacing w:val="-1"/>
          <w:sz w:val="24"/>
        </w:rPr>
        <w:t xml:space="preserve"> </w:t>
      </w:r>
      <w:r>
        <w:rPr>
          <w:sz w:val="24"/>
        </w:rPr>
        <w:t>sistema</w:t>
      </w:r>
      <w:r>
        <w:rPr>
          <w:spacing w:val="-2"/>
          <w:sz w:val="24"/>
        </w:rPr>
        <w:t xml:space="preserve"> </w:t>
      </w:r>
      <w:r>
        <w:rPr>
          <w:sz w:val="24"/>
        </w:rPr>
        <w:t>de</w:t>
      </w:r>
      <w:r>
        <w:rPr>
          <w:spacing w:val="-3"/>
          <w:sz w:val="24"/>
        </w:rPr>
        <w:t xml:space="preserve"> </w:t>
      </w:r>
      <w:r>
        <w:rPr>
          <w:sz w:val="24"/>
        </w:rPr>
        <w:t>turnos</w:t>
      </w:r>
      <w:r>
        <w:rPr>
          <w:spacing w:val="-2"/>
          <w:sz w:val="24"/>
        </w:rPr>
        <w:t xml:space="preserve"> </w:t>
      </w:r>
      <w:r>
        <w:rPr>
          <w:sz w:val="24"/>
        </w:rPr>
        <w:t>para</w:t>
      </w:r>
      <w:r>
        <w:rPr>
          <w:spacing w:val="-2"/>
          <w:sz w:val="24"/>
        </w:rPr>
        <w:t xml:space="preserve"> </w:t>
      </w:r>
      <w:r>
        <w:rPr>
          <w:sz w:val="24"/>
        </w:rPr>
        <w:t>evitar</w:t>
      </w:r>
      <w:r>
        <w:rPr>
          <w:spacing w:val="-1"/>
          <w:sz w:val="24"/>
        </w:rPr>
        <w:t xml:space="preserve"> </w:t>
      </w:r>
      <w:r>
        <w:rPr>
          <w:spacing w:val="-2"/>
          <w:sz w:val="24"/>
        </w:rPr>
        <w:t>esperas.</w:t>
      </w:r>
    </w:p>
    <w:p w:rsidR="006E50F6" w:rsidRDefault="00625789">
      <w:pPr>
        <w:pStyle w:val="Prrafodelista"/>
        <w:numPr>
          <w:ilvl w:val="0"/>
          <w:numId w:val="24"/>
        </w:numPr>
        <w:tabs>
          <w:tab w:val="left" w:pos="721"/>
        </w:tabs>
        <w:spacing w:before="138"/>
        <w:ind w:left="721"/>
        <w:rPr>
          <w:sz w:val="24"/>
        </w:rPr>
      </w:pPr>
      <w:r>
        <w:rPr>
          <w:sz w:val="24"/>
        </w:rPr>
        <w:t>Relación</w:t>
      </w:r>
      <w:r>
        <w:rPr>
          <w:spacing w:val="-4"/>
          <w:sz w:val="24"/>
        </w:rPr>
        <w:t xml:space="preserve"> </w:t>
      </w:r>
      <w:r>
        <w:rPr>
          <w:sz w:val="24"/>
        </w:rPr>
        <w:t>calidad-precio</w:t>
      </w:r>
      <w:r>
        <w:rPr>
          <w:spacing w:val="-1"/>
          <w:sz w:val="24"/>
        </w:rPr>
        <w:t xml:space="preserve"> </w:t>
      </w:r>
      <w:r>
        <w:rPr>
          <w:sz w:val="24"/>
        </w:rPr>
        <w:t>alineada</w:t>
      </w:r>
      <w:r>
        <w:rPr>
          <w:spacing w:val="-2"/>
          <w:sz w:val="24"/>
        </w:rPr>
        <w:t xml:space="preserve"> </w:t>
      </w:r>
      <w:r>
        <w:rPr>
          <w:sz w:val="24"/>
        </w:rPr>
        <w:t>con</w:t>
      </w:r>
      <w:r>
        <w:rPr>
          <w:spacing w:val="-1"/>
          <w:sz w:val="24"/>
        </w:rPr>
        <w:t xml:space="preserve"> </w:t>
      </w:r>
      <w:r>
        <w:rPr>
          <w:sz w:val="24"/>
        </w:rPr>
        <w:t>la expectativa</w:t>
      </w:r>
      <w:r>
        <w:rPr>
          <w:spacing w:val="-2"/>
          <w:sz w:val="24"/>
        </w:rPr>
        <w:t xml:space="preserve"> </w:t>
      </w:r>
      <w:r>
        <w:rPr>
          <w:sz w:val="24"/>
        </w:rPr>
        <w:t>de</w:t>
      </w:r>
      <w:r>
        <w:rPr>
          <w:spacing w:val="-2"/>
          <w:sz w:val="24"/>
        </w:rPr>
        <w:t xml:space="preserve"> </w:t>
      </w:r>
      <w:r>
        <w:rPr>
          <w:sz w:val="24"/>
        </w:rPr>
        <w:t>un</w:t>
      </w:r>
      <w:r>
        <w:rPr>
          <w:spacing w:val="-1"/>
          <w:sz w:val="24"/>
        </w:rPr>
        <w:t xml:space="preserve"> </w:t>
      </w:r>
      <w:r>
        <w:rPr>
          <w:sz w:val="24"/>
        </w:rPr>
        <w:t>público</w:t>
      </w:r>
      <w:r>
        <w:rPr>
          <w:spacing w:val="-1"/>
          <w:sz w:val="24"/>
        </w:rPr>
        <w:t xml:space="preserve"> </w:t>
      </w:r>
      <w:r>
        <w:rPr>
          <w:spacing w:val="-2"/>
          <w:sz w:val="24"/>
        </w:rPr>
        <w:t>exigente.</w:t>
      </w:r>
    </w:p>
    <w:p w:rsidR="006E50F6" w:rsidRDefault="00625789">
      <w:pPr>
        <w:pStyle w:val="Prrafodelista"/>
        <w:numPr>
          <w:ilvl w:val="0"/>
          <w:numId w:val="24"/>
        </w:numPr>
        <w:tabs>
          <w:tab w:val="left" w:pos="721"/>
        </w:tabs>
        <w:spacing w:before="135" w:line="350" w:lineRule="auto"/>
        <w:ind w:left="721" w:right="897"/>
        <w:rPr>
          <w:sz w:val="24"/>
        </w:rPr>
      </w:pPr>
      <w:r>
        <w:rPr>
          <w:sz w:val="24"/>
        </w:rPr>
        <w:t>Posibilidad</w:t>
      </w:r>
      <w:r>
        <w:rPr>
          <w:spacing w:val="-4"/>
          <w:sz w:val="24"/>
        </w:rPr>
        <w:t xml:space="preserve"> </w:t>
      </w:r>
      <w:r>
        <w:rPr>
          <w:sz w:val="24"/>
        </w:rPr>
        <w:t>de</w:t>
      </w:r>
      <w:r>
        <w:rPr>
          <w:spacing w:val="-5"/>
          <w:sz w:val="24"/>
        </w:rPr>
        <w:t xml:space="preserve"> </w:t>
      </w:r>
      <w:r>
        <w:rPr>
          <w:sz w:val="24"/>
        </w:rPr>
        <w:t>vivir</w:t>
      </w:r>
      <w:r>
        <w:rPr>
          <w:spacing w:val="-4"/>
          <w:sz w:val="24"/>
        </w:rPr>
        <w:t xml:space="preserve"> </w:t>
      </w:r>
      <w:r>
        <w:rPr>
          <w:sz w:val="24"/>
        </w:rPr>
        <w:t>algo</w:t>
      </w:r>
      <w:r>
        <w:rPr>
          <w:spacing w:val="-4"/>
          <w:sz w:val="24"/>
        </w:rPr>
        <w:t xml:space="preserve"> </w:t>
      </w:r>
      <w:r>
        <w:rPr>
          <w:sz w:val="24"/>
        </w:rPr>
        <w:t>nuevo</w:t>
      </w:r>
      <w:r>
        <w:rPr>
          <w:spacing w:val="-4"/>
          <w:sz w:val="24"/>
        </w:rPr>
        <w:t xml:space="preserve"> </w:t>
      </w:r>
      <w:r>
        <w:rPr>
          <w:sz w:val="24"/>
        </w:rPr>
        <w:t>en</w:t>
      </w:r>
      <w:r>
        <w:rPr>
          <w:spacing w:val="-4"/>
          <w:sz w:val="24"/>
        </w:rPr>
        <w:t xml:space="preserve"> </w:t>
      </w:r>
      <w:r>
        <w:rPr>
          <w:sz w:val="24"/>
        </w:rPr>
        <w:t>cada</w:t>
      </w:r>
      <w:r>
        <w:rPr>
          <w:spacing w:val="-5"/>
          <w:sz w:val="24"/>
        </w:rPr>
        <w:t xml:space="preserve"> </w:t>
      </w:r>
      <w:r>
        <w:rPr>
          <w:sz w:val="24"/>
        </w:rPr>
        <w:t>visita:</w:t>
      </w:r>
      <w:r>
        <w:rPr>
          <w:spacing w:val="-4"/>
          <w:sz w:val="24"/>
        </w:rPr>
        <w:t xml:space="preserve"> </w:t>
      </w:r>
      <w:r>
        <w:rPr>
          <w:sz w:val="24"/>
        </w:rPr>
        <w:t>programación</w:t>
      </w:r>
      <w:r>
        <w:rPr>
          <w:spacing w:val="-4"/>
          <w:sz w:val="24"/>
        </w:rPr>
        <w:t xml:space="preserve"> </w:t>
      </w:r>
      <w:r>
        <w:rPr>
          <w:sz w:val="24"/>
        </w:rPr>
        <w:t>rotativa</w:t>
      </w:r>
      <w:r>
        <w:rPr>
          <w:spacing w:val="-2"/>
          <w:sz w:val="24"/>
        </w:rPr>
        <w:t xml:space="preserve"> </w:t>
      </w:r>
      <w:r>
        <w:rPr>
          <w:sz w:val="24"/>
        </w:rPr>
        <w:t>con diversas actividades, cartas de temporada, eventos especiales.</w:t>
      </w:r>
    </w:p>
    <w:p w:rsidR="006E50F6" w:rsidRDefault="006E50F6">
      <w:pPr>
        <w:pStyle w:val="Prrafodelista"/>
        <w:spacing w:line="350" w:lineRule="auto"/>
        <w:rPr>
          <w:sz w:val="24"/>
        </w:rPr>
        <w:sectPr w:rsidR="006E50F6">
          <w:pgSz w:w="11910" w:h="16840"/>
          <w:pgMar w:top="1320" w:right="1559" w:bottom="1180" w:left="1700" w:header="0" w:footer="998" w:gutter="0"/>
          <w:cols w:space="720"/>
        </w:sectPr>
      </w:pPr>
    </w:p>
    <w:p w:rsidR="006E50F6" w:rsidRDefault="006E50F6">
      <w:pPr>
        <w:pStyle w:val="Textoindependiente"/>
      </w:pPr>
    </w:p>
    <w:p w:rsidR="006E50F6" w:rsidRDefault="006E50F6">
      <w:pPr>
        <w:pStyle w:val="Textoindependiente"/>
        <w:spacing w:before="162"/>
      </w:pPr>
    </w:p>
    <w:p w:rsidR="006E50F6" w:rsidRDefault="00625789">
      <w:pPr>
        <w:pStyle w:val="Textoindependiente"/>
        <w:ind w:left="1"/>
      </w:pPr>
      <w:bookmarkStart w:id="55" w:name="_bookmark54"/>
      <w:bookmarkEnd w:id="55"/>
      <w:r>
        <w:t>Gráfico</w:t>
      </w:r>
      <w:r>
        <w:rPr>
          <w:spacing w:val="-2"/>
        </w:rPr>
        <w:t xml:space="preserve"> </w:t>
      </w:r>
      <w:r>
        <w:t>14:</w:t>
      </w:r>
      <w:r>
        <w:rPr>
          <w:spacing w:val="-1"/>
        </w:rPr>
        <w:t xml:space="preserve"> </w:t>
      </w:r>
      <w:r>
        <w:t xml:space="preserve">Resumen </w:t>
      </w:r>
      <w:proofErr w:type="spellStart"/>
      <w:r>
        <w:t>Value</w:t>
      </w:r>
      <w:proofErr w:type="spellEnd"/>
      <w:r>
        <w:rPr>
          <w:spacing w:val="-1"/>
        </w:rPr>
        <w:t xml:space="preserve"> </w:t>
      </w:r>
      <w:proofErr w:type="spellStart"/>
      <w:r>
        <w:t>Proposition</w:t>
      </w:r>
      <w:proofErr w:type="spellEnd"/>
      <w:r>
        <w:rPr>
          <w:spacing w:val="-1"/>
        </w:rPr>
        <w:t xml:space="preserve"> </w:t>
      </w:r>
      <w:proofErr w:type="spellStart"/>
      <w:r>
        <w:rPr>
          <w:spacing w:val="-2"/>
        </w:rPr>
        <w:t>Canvas</w:t>
      </w:r>
      <w:proofErr w:type="spellEnd"/>
    </w:p>
    <w:p w:rsidR="006E50F6" w:rsidRDefault="006E50F6">
      <w:pPr>
        <w:pStyle w:val="Textoindependiente"/>
        <w:rPr>
          <w:sz w:val="20"/>
        </w:rPr>
      </w:pPr>
    </w:p>
    <w:p w:rsidR="006E50F6" w:rsidRDefault="00625789">
      <w:pPr>
        <w:pStyle w:val="Textoindependiente"/>
        <w:spacing w:before="108"/>
        <w:rPr>
          <w:sz w:val="20"/>
        </w:rPr>
      </w:pPr>
      <w:r>
        <w:rPr>
          <w:noProof/>
          <w:sz w:val="20"/>
          <w:lang w:val="es-AR" w:eastAsia="es-AR"/>
        </w:rPr>
        <w:drawing>
          <wp:anchor distT="0" distB="0" distL="0" distR="0" simplePos="0" relativeHeight="487594496" behindDoc="1" locked="0" layoutInCell="1" allowOverlap="1">
            <wp:simplePos x="0" y="0"/>
            <wp:positionH relativeFrom="page">
              <wp:posOffset>1430125</wp:posOffset>
            </wp:positionH>
            <wp:positionV relativeFrom="paragraph">
              <wp:posOffset>229885</wp:posOffset>
            </wp:positionV>
            <wp:extent cx="7799070" cy="4098607"/>
            <wp:effectExtent l="0" t="0" r="0" b="0"/>
            <wp:wrapTopAndBottom/>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26" cstate="print"/>
                    <a:stretch>
                      <a:fillRect/>
                    </a:stretch>
                  </pic:blipFill>
                  <pic:spPr>
                    <a:xfrm>
                      <a:off x="0" y="0"/>
                      <a:ext cx="7799070" cy="4098607"/>
                    </a:xfrm>
                    <a:prstGeom prst="rect">
                      <a:avLst/>
                    </a:prstGeom>
                  </pic:spPr>
                </pic:pic>
              </a:graphicData>
            </a:graphic>
          </wp:anchor>
        </w:drawing>
      </w:r>
    </w:p>
    <w:p w:rsidR="006E50F6" w:rsidRDefault="006E50F6">
      <w:pPr>
        <w:pStyle w:val="Textoindependiente"/>
        <w:spacing w:before="76"/>
      </w:pPr>
    </w:p>
    <w:p w:rsidR="006E50F6" w:rsidRDefault="00625789">
      <w:pPr>
        <w:pStyle w:val="Textoindependiente"/>
        <w:ind w:left="1"/>
      </w:pPr>
      <w:r>
        <w:t>Fuente:</w:t>
      </w:r>
      <w:r>
        <w:rPr>
          <w:spacing w:val="-2"/>
        </w:rPr>
        <w:t xml:space="preserve"> </w:t>
      </w:r>
      <w:r>
        <w:t>Elaboración</w:t>
      </w:r>
      <w:r>
        <w:rPr>
          <w:spacing w:val="-1"/>
        </w:rPr>
        <w:t xml:space="preserve"> </w:t>
      </w:r>
      <w:r>
        <w:t>propia,</w:t>
      </w:r>
      <w:r>
        <w:rPr>
          <w:spacing w:val="-1"/>
        </w:rPr>
        <w:t xml:space="preserve"> </w:t>
      </w:r>
      <w:r>
        <w:rPr>
          <w:spacing w:val="-4"/>
        </w:rPr>
        <w:t>2025</w:t>
      </w:r>
    </w:p>
    <w:p w:rsidR="006E50F6" w:rsidRDefault="006E50F6">
      <w:pPr>
        <w:pStyle w:val="Textoindependiente"/>
        <w:sectPr w:rsidR="006E50F6">
          <w:footerReference w:type="default" r:id="rId27"/>
          <w:pgSz w:w="16840" w:h="11910" w:orient="landscape"/>
          <w:pgMar w:top="1340" w:right="2125" w:bottom="1180" w:left="1417" w:header="0" w:footer="998" w:gutter="0"/>
          <w:cols w:space="720"/>
        </w:sectPr>
      </w:pPr>
    </w:p>
    <w:p w:rsidR="006E50F6" w:rsidRDefault="00625789">
      <w:pPr>
        <w:pStyle w:val="Prrafodelista"/>
        <w:numPr>
          <w:ilvl w:val="1"/>
          <w:numId w:val="31"/>
        </w:numPr>
        <w:tabs>
          <w:tab w:val="left" w:pos="721"/>
        </w:tabs>
        <w:spacing w:before="73"/>
        <w:ind w:left="721"/>
        <w:rPr>
          <w:sz w:val="24"/>
        </w:rPr>
      </w:pPr>
      <w:bookmarkStart w:id="56" w:name="_bookmark55"/>
      <w:bookmarkEnd w:id="56"/>
      <w:proofErr w:type="spellStart"/>
      <w:r>
        <w:rPr>
          <w:sz w:val="24"/>
        </w:rPr>
        <w:lastRenderedPageBreak/>
        <w:t>Service</w:t>
      </w:r>
      <w:proofErr w:type="spellEnd"/>
      <w:r>
        <w:rPr>
          <w:spacing w:val="-3"/>
          <w:sz w:val="24"/>
        </w:rPr>
        <w:t xml:space="preserve"> </w:t>
      </w:r>
      <w:proofErr w:type="spellStart"/>
      <w:r>
        <w:rPr>
          <w:sz w:val="24"/>
        </w:rPr>
        <w:t>Blueprint</w:t>
      </w:r>
      <w:proofErr w:type="spellEnd"/>
      <w:r>
        <w:rPr>
          <w:sz w:val="24"/>
        </w:rPr>
        <w:t xml:space="preserve"> de</w:t>
      </w:r>
      <w:r>
        <w:rPr>
          <w:spacing w:val="-2"/>
          <w:sz w:val="24"/>
        </w:rPr>
        <w:t xml:space="preserve"> </w:t>
      </w:r>
      <w:r>
        <w:rPr>
          <w:spacing w:val="-4"/>
          <w:sz w:val="24"/>
        </w:rPr>
        <w:t>ALZÉ</w:t>
      </w:r>
    </w:p>
    <w:p w:rsidR="006E50F6" w:rsidRDefault="006E50F6">
      <w:pPr>
        <w:pStyle w:val="Textoindependiente"/>
        <w:rPr>
          <w:sz w:val="20"/>
        </w:rPr>
      </w:pPr>
    </w:p>
    <w:p w:rsidR="006E50F6" w:rsidRDefault="006E50F6">
      <w:pPr>
        <w:pStyle w:val="Textoindependiente"/>
        <w:spacing w:before="218"/>
        <w:rPr>
          <w:sz w:val="20"/>
        </w:rPr>
      </w:pPr>
    </w:p>
    <w:tbl>
      <w:tblPr>
        <w:tblStyle w:val="TableNormal"/>
        <w:tblW w:w="0" w:type="auto"/>
        <w:tblInd w:w="146" w:type="dxa"/>
        <w:tblBorders>
          <w:top w:val="single" w:sz="48" w:space="0" w:color="FFFFFF"/>
          <w:left w:val="single" w:sz="48" w:space="0" w:color="FFFFFF"/>
          <w:bottom w:val="single" w:sz="48" w:space="0" w:color="FFFFFF"/>
          <w:right w:val="single" w:sz="48" w:space="0" w:color="FFFFFF"/>
          <w:insideH w:val="single" w:sz="48" w:space="0" w:color="FFFFFF"/>
          <w:insideV w:val="single" w:sz="48" w:space="0" w:color="FFFFFF"/>
        </w:tblBorders>
        <w:tblLayout w:type="fixed"/>
        <w:tblLook w:val="01E0" w:firstRow="1" w:lastRow="1" w:firstColumn="1" w:lastColumn="1" w:noHBand="0" w:noVBand="0"/>
      </w:tblPr>
      <w:tblGrid>
        <w:gridCol w:w="1791"/>
        <w:gridCol w:w="1857"/>
        <w:gridCol w:w="1508"/>
        <w:gridCol w:w="1857"/>
        <w:gridCol w:w="1791"/>
      </w:tblGrid>
      <w:tr w:rsidR="006E50F6">
        <w:trPr>
          <w:trHeight w:val="647"/>
        </w:trPr>
        <w:tc>
          <w:tcPr>
            <w:tcW w:w="1791" w:type="dxa"/>
            <w:tcBorders>
              <w:top w:val="nil"/>
              <w:left w:val="nil"/>
              <w:right w:val="single" w:sz="53" w:space="0" w:color="FFFFFF"/>
            </w:tcBorders>
            <w:shd w:val="clear" w:color="auto" w:fill="D9D9D9"/>
          </w:tcPr>
          <w:p w:rsidR="006E50F6" w:rsidRDefault="006E50F6">
            <w:pPr>
              <w:pStyle w:val="TableParagraph"/>
              <w:spacing w:before="20" w:line="240" w:lineRule="auto"/>
              <w:jc w:val="left"/>
              <w:rPr>
                <w:sz w:val="18"/>
              </w:rPr>
            </w:pPr>
          </w:p>
          <w:p w:rsidR="006E50F6" w:rsidRDefault="00625789">
            <w:pPr>
              <w:pStyle w:val="TableParagraph"/>
              <w:spacing w:before="0" w:line="240" w:lineRule="auto"/>
              <w:ind w:left="14" w:right="14"/>
              <w:rPr>
                <w:b/>
                <w:sz w:val="18"/>
              </w:rPr>
            </w:pPr>
            <w:r>
              <w:rPr>
                <w:b/>
                <w:sz w:val="18"/>
              </w:rPr>
              <w:t>Acciones</w:t>
            </w:r>
            <w:r>
              <w:rPr>
                <w:b/>
                <w:spacing w:val="5"/>
                <w:sz w:val="18"/>
              </w:rPr>
              <w:t xml:space="preserve"> </w:t>
            </w:r>
            <w:r>
              <w:rPr>
                <w:b/>
                <w:sz w:val="18"/>
              </w:rPr>
              <w:t>del</w:t>
            </w:r>
            <w:r>
              <w:rPr>
                <w:b/>
                <w:spacing w:val="6"/>
                <w:sz w:val="18"/>
              </w:rPr>
              <w:t xml:space="preserve"> </w:t>
            </w:r>
            <w:r>
              <w:rPr>
                <w:b/>
                <w:spacing w:val="-2"/>
                <w:sz w:val="18"/>
              </w:rPr>
              <w:t>cliente</w:t>
            </w:r>
          </w:p>
        </w:tc>
        <w:tc>
          <w:tcPr>
            <w:tcW w:w="1857" w:type="dxa"/>
            <w:tcBorders>
              <w:top w:val="nil"/>
              <w:left w:val="single" w:sz="53" w:space="0" w:color="FFFFFF"/>
              <w:right w:val="single" w:sz="53" w:space="0" w:color="FFFFFF"/>
            </w:tcBorders>
            <w:shd w:val="clear" w:color="auto" w:fill="D9D9D9"/>
          </w:tcPr>
          <w:p w:rsidR="006E50F6" w:rsidRDefault="006E50F6">
            <w:pPr>
              <w:pStyle w:val="TableParagraph"/>
              <w:spacing w:before="20" w:line="240" w:lineRule="auto"/>
              <w:jc w:val="left"/>
              <w:rPr>
                <w:sz w:val="18"/>
              </w:rPr>
            </w:pPr>
          </w:p>
          <w:p w:rsidR="006E50F6" w:rsidRDefault="00625789">
            <w:pPr>
              <w:pStyle w:val="TableParagraph"/>
              <w:spacing w:before="0" w:line="240" w:lineRule="auto"/>
              <w:ind w:left="434"/>
              <w:jc w:val="left"/>
              <w:rPr>
                <w:b/>
                <w:sz w:val="18"/>
              </w:rPr>
            </w:pPr>
            <w:proofErr w:type="spellStart"/>
            <w:r>
              <w:rPr>
                <w:b/>
                <w:spacing w:val="-2"/>
                <w:sz w:val="18"/>
              </w:rPr>
              <w:t>Frontstage</w:t>
            </w:r>
            <w:proofErr w:type="spellEnd"/>
          </w:p>
        </w:tc>
        <w:tc>
          <w:tcPr>
            <w:tcW w:w="1508" w:type="dxa"/>
            <w:tcBorders>
              <w:top w:val="nil"/>
              <w:left w:val="single" w:sz="53" w:space="0" w:color="FFFFFF"/>
              <w:right w:val="single" w:sz="53" w:space="0" w:color="FFFFFF"/>
            </w:tcBorders>
            <w:shd w:val="clear" w:color="auto" w:fill="D9D9D9"/>
          </w:tcPr>
          <w:p w:rsidR="006E50F6" w:rsidRDefault="006E50F6">
            <w:pPr>
              <w:pStyle w:val="TableParagraph"/>
              <w:spacing w:before="20" w:line="240" w:lineRule="auto"/>
              <w:jc w:val="left"/>
              <w:rPr>
                <w:sz w:val="18"/>
              </w:rPr>
            </w:pPr>
          </w:p>
          <w:p w:rsidR="006E50F6" w:rsidRDefault="00625789">
            <w:pPr>
              <w:pStyle w:val="TableParagraph"/>
              <w:spacing w:before="0" w:line="240" w:lineRule="auto"/>
              <w:rPr>
                <w:b/>
                <w:sz w:val="18"/>
              </w:rPr>
            </w:pPr>
            <w:proofErr w:type="spellStart"/>
            <w:r>
              <w:rPr>
                <w:b/>
                <w:spacing w:val="-2"/>
                <w:sz w:val="18"/>
              </w:rPr>
              <w:t>Backstage</w:t>
            </w:r>
            <w:proofErr w:type="spellEnd"/>
          </w:p>
        </w:tc>
        <w:tc>
          <w:tcPr>
            <w:tcW w:w="1857" w:type="dxa"/>
            <w:tcBorders>
              <w:top w:val="nil"/>
              <w:left w:val="single" w:sz="53" w:space="0" w:color="FFFFFF"/>
              <w:right w:val="single" w:sz="53" w:space="0" w:color="FFFFFF"/>
            </w:tcBorders>
            <w:shd w:val="clear" w:color="auto" w:fill="D9D9D9"/>
          </w:tcPr>
          <w:p w:rsidR="006E50F6" w:rsidRDefault="00625789">
            <w:pPr>
              <w:pStyle w:val="TableParagraph"/>
              <w:spacing w:before="115" w:line="266" w:lineRule="auto"/>
              <w:ind w:left="432" w:firstLine="39"/>
              <w:jc w:val="left"/>
              <w:rPr>
                <w:b/>
                <w:sz w:val="18"/>
              </w:rPr>
            </w:pPr>
            <w:r>
              <w:rPr>
                <w:b/>
                <w:sz w:val="18"/>
              </w:rPr>
              <w:t xml:space="preserve">Sistemas / </w:t>
            </w:r>
            <w:r>
              <w:rPr>
                <w:b/>
                <w:spacing w:val="-2"/>
                <w:sz w:val="18"/>
              </w:rPr>
              <w:t>Tecnología</w:t>
            </w:r>
          </w:p>
        </w:tc>
        <w:tc>
          <w:tcPr>
            <w:tcW w:w="1791" w:type="dxa"/>
            <w:tcBorders>
              <w:top w:val="nil"/>
              <w:left w:val="single" w:sz="53" w:space="0" w:color="FFFFFF"/>
              <w:right w:val="nil"/>
            </w:tcBorders>
            <w:shd w:val="clear" w:color="auto" w:fill="D9D9D9"/>
          </w:tcPr>
          <w:p w:rsidR="006E50F6" w:rsidRDefault="006E50F6">
            <w:pPr>
              <w:pStyle w:val="TableParagraph"/>
              <w:spacing w:before="20" w:line="240" w:lineRule="auto"/>
              <w:jc w:val="left"/>
              <w:rPr>
                <w:sz w:val="18"/>
              </w:rPr>
            </w:pPr>
          </w:p>
          <w:p w:rsidR="006E50F6" w:rsidRDefault="00625789">
            <w:pPr>
              <w:pStyle w:val="TableParagraph"/>
              <w:spacing w:before="0" w:line="240" w:lineRule="auto"/>
              <w:ind w:left="10" w:right="14"/>
              <w:rPr>
                <w:b/>
                <w:sz w:val="18"/>
              </w:rPr>
            </w:pPr>
            <w:r>
              <w:rPr>
                <w:b/>
                <w:sz w:val="18"/>
              </w:rPr>
              <w:t>Evidencia</w:t>
            </w:r>
            <w:r>
              <w:rPr>
                <w:b/>
                <w:spacing w:val="18"/>
                <w:sz w:val="18"/>
              </w:rPr>
              <w:t xml:space="preserve"> </w:t>
            </w:r>
            <w:r>
              <w:rPr>
                <w:b/>
                <w:spacing w:val="-2"/>
                <w:sz w:val="18"/>
              </w:rPr>
              <w:t>física</w:t>
            </w:r>
          </w:p>
        </w:tc>
      </w:tr>
      <w:tr w:rsidR="006E50F6">
        <w:trPr>
          <w:trHeight w:val="650"/>
        </w:trPr>
        <w:tc>
          <w:tcPr>
            <w:tcW w:w="1791" w:type="dxa"/>
            <w:tcBorders>
              <w:left w:val="nil"/>
              <w:right w:val="single" w:sz="53" w:space="0" w:color="FFFFFF"/>
            </w:tcBorders>
            <w:shd w:val="clear" w:color="auto" w:fill="DAE9F8"/>
          </w:tcPr>
          <w:p w:rsidR="006E50F6" w:rsidRDefault="00625789">
            <w:pPr>
              <w:pStyle w:val="TableParagraph"/>
              <w:spacing w:before="120" w:line="266" w:lineRule="auto"/>
              <w:ind w:left="335" w:right="18" w:hanging="132"/>
              <w:jc w:val="left"/>
              <w:rPr>
                <w:b/>
                <w:sz w:val="17"/>
              </w:rPr>
            </w:pPr>
            <w:r>
              <w:rPr>
                <w:b/>
                <w:sz w:val="17"/>
              </w:rPr>
              <w:t>Llega</w:t>
            </w:r>
            <w:r>
              <w:rPr>
                <w:b/>
                <w:spacing w:val="-5"/>
                <w:sz w:val="17"/>
              </w:rPr>
              <w:t xml:space="preserve"> </w:t>
            </w:r>
            <w:r>
              <w:rPr>
                <w:b/>
                <w:sz w:val="17"/>
              </w:rPr>
              <w:t>al</w:t>
            </w:r>
            <w:r>
              <w:rPr>
                <w:b/>
                <w:spacing w:val="-1"/>
                <w:sz w:val="17"/>
              </w:rPr>
              <w:t xml:space="preserve"> </w:t>
            </w:r>
            <w:proofErr w:type="spellStart"/>
            <w:r>
              <w:rPr>
                <w:b/>
                <w:sz w:val="17"/>
              </w:rPr>
              <w:t>rooftop</w:t>
            </w:r>
            <w:proofErr w:type="spellEnd"/>
            <w:r>
              <w:rPr>
                <w:b/>
                <w:spacing w:val="-7"/>
                <w:sz w:val="17"/>
              </w:rPr>
              <w:t xml:space="preserve"> </w:t>
            </w:r>
            <w:r>
              <w:rPr>
                <w:b/>
                <w:sz w:val="17"/>
              </w:rPr>
              <w:t>y espera ingreso</w:t>
            </w:r>
          </w:p>
        </w:tc>
        <w:tc>
          <w:tcPr>
            <w:tcW w:w="1857" w:type="dxa"/>
            <w:tcBorders>
              <w:left w:val="single" w:sz="53" w:space="0" w:color="FFFFFF"/>
              <w:right w:val="single" w:sz="53" w:space="0" w:color="FFFFFF"/>
            </w:tcBorders>
            <w:shd w:val="clear" w:color="auto" w:fill="DAE9F8"/>
          </w:tcPr>
          <w:p w:rsidR="006E50F6" w:rsidRDefault="00625789">
            <w:pPr>
              <w:pStyle w:val="TableParagraph"/>
              <w:spacing w:before="15" w:line="266" w:lineRule="auto"/>
              <w:ind w:left="6" w:right="17"/>
              <w:rPr>
                <w:sz w:val="17"/>
              </w:rPr>
            </w:pPr>
            <w:r>
              <w:rPr>
                <w:sz w:val="17"/>
              </w:rPr>
              <w:t>Host</w:t>
            </w:r>
            <w:r>
              <w:rPr>
                <w:spacing w:val="-11"/>
                <w:sz w:val="17"/>
              </w:rPr>
              <w:t xml:space="preserve"> </w:t>
            </w:r>
            <w:r>
              <w:rPr>
                <w:sz w:val="17"/>
              </w:rPr>
              <w:t>recibe,</w:t>
            </w:r>
            <w:r>
              <w:rPr>
                <w:spacing w:val="-10"/>
                <w:sz w:val="17"/>
              </w:rPr>
              <w:t xml:space="preserve"> </w:t>
            </w:r>
            <w:r>
              <w:rPr>
                <w:sz w:val="17"/>
              </w:rPr>
              <w:t>saluda, confirma reserva o</w:t>
            </w:r>
          </w:p>
          <w:p w:rsidR="006E50F6" w:rsidRDefault="00625789">
            <w:pPr>
              <w:pStyle w:val="TableParagraph"/>
              <w:spacing w:before="0" w:line="181" w:lineRule="exact"/>
              <w:ind w:left="6" w:right="11"/>
              <w:rPr>
                <w:sz w:val="17"/>
              </w:rPr>
            </w:pPr>
            <w:r>
              <w:rPr>
                <w:spacing w:val="-2"/>
                <w:sz w:val="17"/>
              </w:rPr>
              <w:t>disponibilidad</w:t>
            </w:r>
          </w:p>
        </w:tc>
        <w:tc>
          <w:tcPr>
            <w:tcW w:w="1508" w:type="dxa"/>
            <w:tcBorders>
              <w:left w:val="single" w:sz="53" w:space="0" w:color="FFFFFF"/>
              <w:right w:val="single" w:sz="53" w:space="0" w:color="FFFFFF"/>
            </w:tcBorders>
            <w:shd w:val="clear" w:color="auto" w:fill="DAE9F8"/>
          </w:tcPr>
          <w:p w:rsidR="006E50F6" w:rsidRDefault="00625789">
            <w:pPr>
              <w:pStyle w:val="TableParagraph"/>
              <w:spacing w:before="120" w:line="266" w:lineRule="auto"/>
              <w:ind w:left="58" w:right="59" w:firstLine="65"/>
              <w:jc w:val="left"/>
              <w:rPr>
                <w:sz w:val="17"/>
              </w:rPr>
            </w:pPr>
            <w:r>
              <w:rPr>
                <w:sz w:val="17"/>
              </w:rPr>
              <w:t>Coordinación de aforo y</w:t>
            </w:r>
            <w:r>
              <w:rPr>
                <w:spacing w:val="3"/>
                <w:sz w:val="17"/>
              </w:rPr>
              <w:t xml:space="preserve"> </w:t>
            </w:r>
            <w:r>
              <w:rPr>
                <w:spacing w:val="-2"/>
                <w:sz w:val="17"/>
              </w:rPr>
              <w:t>asignación</w:t>
            </w:r>
          </w:p>
        </w:tc>
        <w:tc>
          <w:tcPr>
            <w:tcW w:w="1857" w:type="dxa"/>
            <w:tcBorders>
              <w:left w:val="single" w:sz="53" w:space="0" w:color="FFFFFF"/>
              <w:right w:val="single" w:sz="53" w:space="0" w:color="FFFFFF"/>
            </w:tcBorders>
            <w:shd w:val="clear" w:color="auto" w:fill="DAE9F8"/>
          </w:tcPr>
          <w:p w:rsidR="006E50F6" w:rsidRDefault="00625789">
            <w:pPr>
              <w:pStyle w:val="TableParagraph"/>
              <w:spacing w:before="120" w:line="266" w:lineRule="auto"/>
              <w:ind w:left="630" w:hanging="554"/>
              <w:jc w:val="left"/>
              <w:rPr>
                <w:sz w:val="17"/>
              </w:rPr>
            </w:pPr>
            <w:r>
              <w:rPr>
                <w:sz w:val="17"/>
              </w:rPr>
              <w:t>Sistema</w:t>
            </w:r>
            <w:r>
              <w:rPr>
                <w:spacing w:val="-8"/>
                <w:sz w:val="17"/>
              </w:rPr>
              <w:t xml:space="preserve"> </w:t>
            </w:r>
            <w:r>
              <w:rPr>
                <w:sz w:val="17"/>
              </w:rPr>
              <w:t>de</w:t>
            </w:r>
            <w:r>
              <w:rPr>
                <w:spacing w:val="-8"/>
                <w:sz w:val="17"/>
              </w:rPr>
              <w:t xml:space="preserve"> </w:t>
            </w:r>
            <w:r>
              <w:rPr>
                <w:sz w:val="17"/>
              </w:rPr>
              <w:t>reservas</w:t>
            </w:r>
            <w:r>
              <w:rPr>
                <w:spacing w:val="-10"/>
                <w:sz w:val="17"/>
              </w:rPr>
              <w:t xml:space="preserve"> </w:t>
            </w:r>
            <w:r>
              <w:rPr>
                <w:sz w:val="17"/>
              </w:rPr>
              <w:t xml:space="preserve">(si </w:t>
            </w:r>
            <w:r>
              <w:rPr>
                <w:spacing w:val="-2"/>
                <w:sz w:val="17"/>
              </w:rPr>
              <w:t>aplica)</w:t>
            </w:r>
          </w:p>
        </w:tc>
        <w:tc>
          <w:tcPr>
            <w:tcW w:w="1791" w:type="dxa"/>
            <w:tcBorders>
              <w:left w:val="single" w:sz="53" w:space="0" w:color="FFFFFF"/>
              <w:right w:val="nil"/>
            </w:tcBorders>
            <w:shd w:val="clear" w:color="auto" w:fill="DAE9F8"/>
          </w:tcPr>
          <w:p w:rsidR="006E50F6" w:rsidRDefault="00625789">
            <w:pPr>
              <w:pStyle w:val="TableParagraph"/>
              <w:spacing w:before="120" w:line="266" w:lineRule="auto"/>
              <w:ind w:left="570" w:right="18" w:hanging="389"/>
              <w:jc w:val="left"/>
              <w:rPr>
                <w:sz w:val="17"/>
              </w:rPr>
            </w:pPr>
            <w:r>
              <w:rPr>
                <w:sz w:val="17"/>
              </w:rPr>
              <w:t>Entrada,</w:t>
            </w:r>
            <w:r>
              <w:rPr>
                <w:spacing w:val="-11"/>
                <w:sz w:val="17"/>
              </w:rPr>
              <w:t xml:space="preserve"> </w:t>
            </w:r>
            <w:r>
              <w:rPr>
                <w:sz w:val="17"/>
              </w:rPr>
              <w:t xml:space="preserve">señalética, </w:t>
            </w:r>
            <w:r>
              <w:rPr>
                <w:spacing w:val="-2"/>
                <w:sz w:val="17"/>
              </w:rPr>
              <w:t>anfitrión</w:t>
            </w:r>
          </w:p>
        </w:tc>
      </w:tr>
      <w:tr w:rsidR="006E50F6">
        <w:trPr>
          <w:trHeight w:val="650"/>
        </w:trPr>
        <w:tc>
          <w:tcPr>
            <w:tcW w:w="1791" w:type="dxa"/>
            <w:tcBorders>
              <w:left w:val="nil"/>
              <w:right w:val="single" w:sz="53" w:space="0" w:color="FFFFFF"/>
            </w:tcBorders>
            <w:shd w:val="clear" w:color="auto" w:fill="DAE9F8"/>
          </w:tcPr>
          <w:p w:rsidR="006E50F6" w:rsidRDefault="00625789">
            <w:pPr>
              <w:pStyle w:val="TableParagraph"/>
              <w:spacing w:before="120" w:line="266" w:lineRule="auto"/>
              <w:ind w:left="533" w:right="18" w:hanging="369"/>
              <w:jc w:val="left"/>
              <w:rPr>
                <w:b/>
                <w:sz w:val="17"/>
              </w:rPr>
            </w:pPr>
            <w:r>
              <w:rPr>
                <w:b/>
                <w:sz w:val="17"/>
              </w:rPr>
              <w:t>Se dirige a</w:t>
            </w:r>
            <w:r>
              <w:rPr>
                <w:b/>
                <w:spacing w:val="-2"/>
                <w:sz w:val="17"/>
              </w:rPr>
              <w:t xml:space="preserve"> </w:t>
            </w:r>
            <w:r>
              <w:rPr>
                <w:b/>
                <w:sz w:val="17"/>
              </w:rPr>
              <w:t>la</w:t>
            </w:r>
            <w:r>
              <w:rPr>
                <w:b/>
                <w:spacing w:val="-2"/>
                <w:sz w:val="17"/>
              </w:rPr>
              <w:t xml:space="preserve"> </w:t>
            </w:r>
            <w:r>
              <w:rPr>
                <w:b/>
                <w:sz w:val="17"/>
              </w:rPr>
              <w:t xml:space="preserve">mesa </w:t>
            </w:r>
            <w:r>
              <w:rPr>
                <w:b/>
                <w:spacing w:val="-2"/>
                <w:sz w:val="17"/>
              </w:rPr>
              <w:t>asignada</w:t>
            </w:r>
          </w:p>
        </w:tc>
        <w:tc>
          <w:tcPr>
            <w:tcW w:w="1857" w:type="dxa"/>
            <w:tcBorders>
              <w:left w:val="single" w:sz="53" w:space="0" w:color="FFFFFF"/>
              <w:right w:val="single" w:sz="53" w:space="0" w:color="FFFFFF"/>
            </w:tcBorders>
            <w:shd w:val="clear" w:color="auto" w:fill="DAE9F8"/>
          </w:tcPr>
          <w:p w:rsidR="006E50F6" w:rsidRDefault="00625789">
            <w:pPr>
              <w:pStyle w:val="TableParagraph"/>
              <w:spacing w:before="15" w:line="266" w:lineRule="auto"/>
              <w:ind w:left="131" w:right="135" w:firstLine="6"/>
              <w:rPr>
                <w:sz w:val="17"/>
              </w:rPr>
            </w:pPr>
            <w:r>
              <w:rPr>
                <w:sz w:val="17"/>
              </w:rPr>
              <w:t>Host guía y explica brevemente</w:t>
            </w:r>
            <w:r>
              <w:rPr>
                <w:spacing w:val="-11"/>
                <w:sz w:val="17"/>
              </w:rPr>
              <w:t xml:space="preserve"> </w:t>
            </w:r>
            <w:r>
              <w:rPr>
                <w:sz w:val="17"/>
              </w:rPr>
              <w:t>dinámica</w:t>
            </w:r>
          </w:p>
          <w:p w:rsidR="006E50F6" w:rsidRDefault="00625789">
            <w:pPr>
              <w:pStyle w:val="TableParagraph"/>
              <w:spacing w:before="0" w:line="181" w:lineRule="exact"/>
              <w:ind w:left="7" w:right="11"/>
              <w:rPr>
                <w:sz w:val="17"/>
              </w:rPr>
            </w:pPr>
            <w:r>
              <w:rPr>
                <w:sz w:val="17"/>
              </w:rPr>
              <w:t>SST</w:t>
            </w:r>
            <w:r>
              <w:rPr>
                <w:spacing w:val="3"/>
                <w:sz w:val="17"/>
              </w:rPr>
              <w:t xml:space="preserve"> </w:t>
            </w:r>
            <w:r>
              <w:rPr>
                <w:sz w:val="17"/>
              </w:rPr>
              <w:t>(“QR</w:t>
            </w:r>
            <w:r>
              <w:rPr>
                <w:spacing w:val="1"/>
                <w:sz w:val="17"/>
              </w:rPr>
              <w:t xml:space="preserve"> </w:t>
            </w:r>
            <w:r>
              <w:rPr>
                <w:sz w:val="17"/>
              </w:rPr>
              <w:t>para</w:t>
            </w:r>
            <w:r>
              <w:rPr>
                <w:spacing w:val="7"/>
                <w:sz w:val="17"/>
              </w:rPr>
              <w:t xml:space="preserve"> </w:t>
            </w:r>
            <w:r>
              <w:rPr>
                <w:spacing w:val="-2"/>
                <w:sz w:val="17"/>
              </w:rPr>
              <w:t>pedir”)</w:t>
            </w:r>
          </w:p>
        </w:tc>
        <w:tc>
          <w:tcPr>
            <w:tcW w:w="1508" w:type="dxa"/>
            <w:tcBorders>
              <w:left w:val="single" w:sz="53" w:space="0" w:color="FFFFFF"/>
              <w:right w:val="single" w:sz="53" w:space="0" w:color="FFFFFF"/>
            </w:tcBorders>
            <w:shd w:val="clear" w:color="auto" w:fill="DAE9F8"/>
          </w:tcPr>
          <w:p w:rsidR="006E50F6" w:rsidRDefault="00625789">
            <w:pPr>
              <w:pStyle w:val="TableParagraph"/>
              <w:spacing w:before="120" w:line="266" w:lineRule="auto"/>
              <w:ind w:left="308" w:right="59" w:hanging="218"/>
              <w:jc w:val="left"/>
              <w:rPr>
                <w:sz w:val="17"/>
              </w:rPr>
            </w:pPr>
            <w:r>
              <w:rPr>
                <w:sz w:val="17"/>
              </w:rPr>
              <w:t>Control</w:t>
            </w:r>
            <w:r>
              <w:rPr>
                <w:spacing w:val="-11"/>
                <w:sz w:val="17"/>
              </w:rPr>
              <w:t xml:space="preserve"> </w:t>
            </w:r>
            <w:r>
              <w:rPr>
                <w:sz w:val="17"/>
              </w:rPr>
              <w:t>de</w:t>
            </w:r>
            <w:r>
              <w:rPr>
                <w:spacing w:val="-11"/>
                <w:sz w:val="17"/>
              </w:rPr>
              <w:t xml:space="preserve"> </w:t>
            </w:r>
            <w:r>
              <w:rPr>
                <w:sz w:val="17"/>
              </w:rPr>
              <w:t xml:space="preserve">mesas </w:t>
            </w:r>
            <w:r>
              <w:rPr>
                <w:spacing w:val="-2"/>
                <w:sz w:val="17"/>
              </w:rPr>
              <w:t>disponibles</w:t>
            </w:r>
          </w:p>
        </w:tc>
        <w:tc>
          <w:tcPr>
            <w:tcW w:w="1857" w:type="dxa"/>
            <w:tcBorders>
              <w:left w:val="single" w:sz="53" w:space="0" w:color="FFFFFF"/>
              <w:right w:val="single" w:sz="53" w:space="0" w:color="FFFFFF"/>
            </w:tcBorders>
            <w:shd w:val="clear" w:color="auto" w:fill="DAE9F8"/>
          </w:tcPr>
          <w:p w:rsidR="006E50F6" w:rsidRDefault="006E50F6">
            <w:pPr>
              <w:pStyle w:val="TableParagraph"/>
              <w:spacing w:before="36" w:line="240" w:lineRule="auto"/>
              <w:jc w:val="left"/>
              <w:rPr>
                <w:sz w:val="17"/>
              </w:rPr>
            </w:pPr>
          </w:p>
          <w:p w:rsidR="006E50F6" w:rsidRDefault="00625789">
            <w:pPr>
              <w:pStyle w:val="TableParagraph"/>
              <w:spacing w:before="0" w:line="240" w:lineRule="auto"/>
              <w:ind w:right="10"/>
              <w:rPr>
                <w:sz w:val="17"/>
              </w:rPr>
            </w:pPr>
            <w:r>
              <w:rPr>
                <w:spacing w:val="-2"/>
                <w:sz w:val="17"/>
              </w:rPr>
              <w:t>Tablet/registro</w:t>
            </w:r>
            <w:r>
              <w:rPr>
                <w:spacing w:val="13"/>
                <w:sz w:val="17"/>
              </w:rPr>
              <w:t xml:space="preserve"> </w:t>
            </w:r>
            <w:r>
              <w:rPr>
                <w:spacing w:val="-2"/>
                <w:sz w:val="17"/>
              </w:rPr>
              <w:t>interno</w:t>
            </w:r>
          </w:p>
        </w:tc>
        <w:tc>
          <w:tcPr>
            <w:tcW w:w="1791" w:type="dxa"/>
            <w:tcBorders>
              <w:left w:val="single" w:sz="53" w:space="0" w:color="FFFFFF"/>
              <w:right w:val="nil"/>
            </w:tcBorders>
            <w:shd w:val="clear" w:color="auto" w:fill="DAE9F8"/>
          </w:tcPr>
          <w:p w:rsidR="006E50F6" w:rsidRDefault="00625789">
            <w:pPr>
              <w:pStyle w:val="TableParagraph"/>
              <w:spacing w:before="120" w:line="266" w:lineRule="auto"/>
              <w:ind w:left="465" w:right="252" w:hanging="218"/>
              <w:jc w:val="left"/>
              <w:rPr>
                <w:sz w:val="17"/>
              </w:rPr>
            </w:pPr>
            <w:r>
              <w:rPr>
                <w:sz w:val="17"/>
              </w:rPr>
              <w:t>Mesa,</w:t>
            </w:r>
            <w:r>
              <w:rPr>
                <w:spacing w:val="-11"/>
                <w:sz w:val="17"/>
              </w:rPr>
              <w:t xml:space="preserve"> </w:t>
            </w:r>
            <w:r>
              <w:rPr>
                <w:sz w:val="17"/>
              </w:rPr>
              <w:t>QR</w:t>
            </w:r>
            <w:r>
              <w:rPr>
                <w:spacing w:val="-11"/>
                <w:sz w:val="17"/>
              </w:rPr>
              <w:t xml:space="preserve"> </w:t>
            </w:r>
            <w:r>
              <w:rPr>
                <w:sz w:val="17"/>
              </w:rPr>
              <w:t xml:space="preserve">visible, </w:t>
            </w:r>
            <w:r>
              <w:rPr>
                <w:spacing w:val="-2"/>
                <w:sz w:val="17"/>
              </w:rPr>
              <w:t>iluminación</w:t>
            </w:r>
          </w:p>
        </w:tc>
      </w:tr>
      <w:tr w:rsidR="006E50F6">
        <w:trPr>
          <w:trHeight w:val="650"/>
        </w:trPr>
        <w:tc>
          <w:tcPr>
            <w:tcW w:w="1791" w:type="dxa"/>
            <w:tcBorders>
              <w:left w:val="nil"/>
              <w:right w:val="single" w:sz="53" w:space="0" w:color="FFFFFF"/>
            </w:tcBorders>
            <w:shd w:val="clear" w:color="auto" w:fill="DAE9F8"/>
          </w:tcPr>
          <w:p w:rsidR="006E50F6" w:rsidRDefault="00625789">
            <w:pPr>
              <w:pStyle w:val="TableParagraph"/>
              <w:spacing w:before="120" w:line="266" w:lineRule="auto"/>
              <w:ind w:left="520" w:right="18" w:hanging="316"/>
              <w:jc w:val="left"/>
              <w:rPr>
                <w:b/>
                <w:sz w:val="17"/>
              </w:rPr>
            </w:pPr>
            <w:r>
              <w:rPr>
                <w:b/>
                <w:sz w:val="17"/>
              </w:rPr>
              <w:t>Se</w:t>
            </w:r>
            <w:r>
              <w:rPr>
                <w:b/>
                <w:spacing w:val="-7"/>
                <w:sz w:val="17"/>
              </w:rPr>
              <w:t xml:space="preserve"> </w:t>
            </w:r>
            <w:r>
              <w:rPr>
                <w:b/>
                <w:sz w:val="17"/>
              </w:rPr>
              <w:t>sienta,</w:t>
            </w:r>
            <w:r>
              <w:rPr>
                <w:b/>
                <w:spacing w:val="-7"/>
                <w:sz w:val="17"/>
              </w:rPr>
              <w:t xml:space="preserve"> </w:t>
            </w:r>
            <w:r>
              <w:rPr>
                <w:b/>
                <w:sz w:val="17"/>
              </w:rPr>
              <w:t xml:space="preserve">observa </w:t>
            </w:r>
            <w:r>
              <w:rPr>
                <w:b/>
                <w:spacing w:val="-2"/>
                <w:sz w:val="17"/>
              </w:rPr>
              <w:t>ambiente</w:t>
            </w:r>
          </w:p>
        </w:tc>
        <w:tc>
          <w:tcPr>
            <w:tcW w:w="1857" w:type="dxa"/>
            <w:tcBorders>
              <w:left w:val="single" w:sz="53" w:space="0" w:color="FFFFFF"/>
              <w:right w:val="single" w:sz="53" w:space="0" w:color="FFFFFF"/>
            </w:tcBorders>
            <w:shd w:val="clear" w:color="auto" w:fill="DAE9F8"/>
          </w:tcPr>
          <w:p w:rsidR="006E50F6" w:rsidRDefault="00625789">
            <w:pPr>
              <w:pStyle w:val="TableParagraph"/>
              <w:spacing w:before="15" w:line="266" w:lineRule="auto"/>
              <w:ind w:left="10" w:right="11"/>
              <w:rPr>
                <w:sz w:val="17"/>
              </w:rPr>
            </w:pPr>
            <w:proofErr w:type="spellStart"/>
            <w:r>
              <w:rPr>
                <w:sz w:val="17"/>
              </w:rPr>
              <w:t>Staff</w:t>
            </w:r>
            <w:proofErr w:type="spellEnd"/>
            <w:r>
              <w:rPr>
                <w:spacing w:val="-11"/>
                <w:sz w:val="17"/>
              </w:rPr>
              <w:t xml:space="preserve"> </w:t>
            </w:r>
            <w:r>
              <w:rPr>
                <w:sz w:val="17"/>
              </w:rPr>
              <w:t>da</w:t>
            </w:r>
            <w:r>
              <w:rPr>
                <w:spacing w:val="-11"/>
                <w:sz w:val="17"/>
              </w:rPr>
              <w:t xml:space="preserve"> </w:t>
            </w:r>
            <w:r>
              <w:rPr>
                <w:sz w:val="17"/>
              </w:rPr>
              <w:t>bienvenida</w:t>
            </w:r>
            <w:r>
              <w:rPr>
                <w:spacing w:val="-10"/>
                <w:sz w:val="17"/>
              </w:rPr>
              <w:t xml:space="preserve"> </w:t>
            </w:r>
            <w:r>
              <w:rPr>
                <w:sz w:val="17"/>
              </w:rPr>
              <w:t>(1 minuto), ofrece</w:t>
            </w:r>
          </w:p>
          <w:p w:rsidR="006E50F6" w:rsidRDefault="00625789">
            <w:pPr>
              <w:pStyle w:val="TableParagraph"/>
              <w:spacing w:before="0" w:line="181" w:lineRule="exact"/>
              <w:ind w:left="11" w:right="11"/>
              <w:rPr>
                <w:sz w:val="17"/>
              </w:rPr>
            </w:pPr>
            <w:r>
              <w:rPr>
                <w:spacing w:val="-2"/>
                <w:sz w:val="17"/>
              </w:rPr>
              <w:t>recomendación</w:t>
            </w:r>
          </w:p>
        </w:tc>
        <w:tc>
          <w:tcPr>
            <w:tcW w:w="1508" w:type="dxa"/>
            <w:tcBorders>
              <w:left w:val="single" w:sz="53" w:space="0" w:color="FFFFFF"/>
              <w:right w:val="single" w:sz="53" w:space="0" w:color="FFFFFF"/>
            </w:tcBorders>
            <w:shd w:val="clear" w:color="auto" w:fill="DAE9F8"/>
          </w:tcPr>
          <w:p w:rsidR="006E50F6" w:rsidRDefault="00625789">
            <w:pPr>
              <w:pStyle w:val="TableParagraph"/>
              <w:spacing w:before="120" w:line="266" w:lineRule="auto"/>
              <w:ind w:left="327" w:right="76" w:hanging="250"/>
              <w:jc w:val="left"/>
              <w:rPr>
                <w:sz w:val="17"/>
              </w:rPr>
            </w:pPr>
            <w:r>
              <w:rPr>
                <w:sz w:val="17"/>
              </w:rPr>
              <w:t>Coordinación</w:t>
            </w:r>
            <w:r>
              <w:rPr>
                <w:spacing w:val="-11"/>
                <w:sz w:val="17"/>
              </w:rPr>
              <w:t xml:space="preserve"> </w:t>
            </w:r>
            <w:r>
              <w:rPr>
                <w:sz w:val="17"/>
              </w:rPr>
              <w:t xml:space="preserve">con </w:t>
            </w:r>
            <w:r>
              <w:rPr>
                <w:spacing w:val="-2"/>
                <w:sz w:val="17"/>
              </w:rPr>
              <w:t>bar/cocina</w:t>
            </w:r>
          </w:p>
        </w:tc>
        <w:tc>
          <w:tcPr>
            <w:tcW w:w="1857" w:type="dxa"/>
            <w:tcBorders>
              <w:left w:val="single" w:sz="53" w:space="0" w:color="FFFFFF"/>
              <w:right w:val="single" w:sz="53" w:space="0" w:color="FFFFFF"/>
            </w:tcBorders>
            <w:shd w:val="clear" w:color="auto" w:fill="DAE9F8"/>
          </w:tcPr>
          <w:p w:rsidR="006E50F6" w:rsidRDefault="006E50F6">
            <w:pPr>
              <w:pStyle w:val="TableParagraph"/>
              <w:spacing w:before="36" w:line="240" w:lineRule="auto"/>
              <w:jc w:val="left"/>
              <w:rPr>
                <w:sz w:val="17"/>
              </w:rPr>
            </w:pPr>
          </w:p>
          <w:p w:rsidR="006E50F6" w:rsidRDefault="00625789">
            <w:pPr>
              <w:pStyle w:val="TableParagraph"/>
              <w:spacing w:before="0" w:line="240" w:lineRule="auto"/>
              <w:ind w:right="12"/>
              <w:rPr>
                <w:sz w:val="17"/>
              </w:rPr>
            </w:pPr>
            <w:r>
              <w:rPr>
                <w:sz w:val="17"/>
              </w:rPr>
              <w:t>Música</w:t>
            </w:r>
            <w:r>
              <w:rPr>
                <w:spacing w:val="4"/>
                <w:sz w:val="17"/>
              </w:rPr>
              <w:t xml:space="preserve"> </w:t>
            </w:r>
            <w:r>
              <w:rPr>
                <w:sz w:val="17"/>
              </w:rPr>
              <w:t>/</w:t>
            </w:r>
            <w:r>
              <w:rPr>
                <w:spacing w:val="-1"/>
                <w:sz w:val="17"/>
              </w:rPr>
              <w:t xml:space="preserve"> </w:t>
            </w:r>
            <w:r>
              <w:rPr>
                <w:sz w:val="17"/>
              </w:rPr>
              <w:t>DJ (si</w:t>
            </w:r>
            <w:r>
              <w:rPr>
                <w:spacing w:val="-6"/>
                <w:sz w:val="17"/>
              </w:rPr>
              <w:t xml:space="preserve"> </w:t>
            </w:r>
            <w:r>
              <w:rPr>
                <w:spacing w:val="-2"/>
                <w:sz w:val="17"/>
              </w:rPr>
              <w:t>aplica)</w:t>
            </w:r>
          </w:p>
        </w:tc>
        <w:tc>
          <w:tcPr>
            <w:tcW w:w="1791" w:type="dxa"/>
            <w:tcBorders>
              <w:left w:val="single" w:sz="53" w:space="0" w:color="FFFFFF"/>
              <w:right w:val="nil"/>
            </w:tcBorders>
            <w:shd w:val="clear" w:color="auto" w:fill="DAE9F8"/>
          </w:tcPr>
          <w:p w:rsidR="006E50F6" w:rsidRDefault="00625789">
            <w:pPr>
              <w:pStyle w:val="TableParagraph"/>
              <w:spacing w:before="120" w:line="266" w:lineRule="auto"/>
              <w:ind w:left="636" w:right="18" w:hanging="534"/>
              <w:jc w:val="left"/>
              <w:rPr>
                <w:sz w:val="17"/>
              </w:rPr>
            </w:pPr>
            <w:r>
              <w:rPr>
                <w:sz w:val="17"/>
              </w:rPr>
              <w:t>Vista,</w:t>
            </w:r>
            <w:r>
              <w:rPr>
                <w:spacing w:val="-9"/>
                <w:sz w:val="17"/>
              </w:rPr>
              <w:t xml:space="preserve"> </w:t>
            </w:r>
            <w:r>
              <w:rPr>
                <w:sz w:val="17"/>
              </w:rPr>
              <w:t>ambiente,</w:t>
            </w:r>
            <w:r>
              <w:rPr>
                <w:spacing w:val="-9"/>
                <w:sz w:val="17"/>
              </w:rPr>
              <w:t xml:space="preserve"> </w:t>
            </w:r>
            <w:r>
              <w:rPr>
                <w:sz w:val="17"/>
              </w:rPr>
              <w:t>carta en QR</w:t>
            </w:r>
          </w:p>
        </w:tc>
      </w:tr>
      <w:tr w:rsidR="006E50F6">
        <w:trPr>
          <w:trHeight w:val="432"/>
        </w:trPr>
        <w:tc>
          <w:tcPr>
            <w:tcW w:w="1791" w:type="dxa"/>
            <w:tcBorders>
              <w:left w:val="nil"/>
              <w:right w:val="single" w:sz="53" w:space="0" w:color="FFFFFF"/>
            </w:tcBorders>
            <w:shd w:val="clear" w:color="auto" w:fill="DAE9F8"/>
          </w:tcPr>
          <w:p w:rsidR="006E50F6" w:rsidRDefault="00625789">
            <w:pPr>
              <w:pStyle w:val="TableParagraph"/>
              <w:spacing w:before="120" w:line="240" w:lineRule="auto"/>
              <w:ind w:left="12" w:right="14"/>
              <w:rPr>
                <w:b/>
                <w:sz w:val="17"/>
              </w:rPr>
            </w:pPr>
            <w:r>
              <w:rPr>
                <w:b/>
                <w:sz w:val="17"/>
              </w:rPr>
              <w:t>Escanea</w:t>
            </w:r>
            <w:r>
              <w:rPr>
                <w:b/>
                <w:spacing w:val="5"/>
                <w:sz w:val="17"/>
              </w:rPr>
              <w:t xml:space="preserve"> </w:t>
            </w:r>
            <w:r>
              <w:rPr>
                <w:b/>
                <w:spacing w:val="-5"/>
                <w:sz w:val="17"/>
              </w:rPr>
              <w:t>QR</w:t>
            </w:r>
          </w:p>
        </w:tc>
        <w:tc>
          <w:tcPr>
            <w:tcW w:w="1857" w:type="dxa"/>
            <w:tcBorders>
              <w:left w:val="single" w:sz="53" w:space="0" w:color="FFFFFF"/>
              <w:right w:val="single" w:sz="53" w:space="0" w:color="FFFFFF"/>
            </w:tcBorders>
            <w:shd w:val="clear" w:color="auto" w:fill="DAE9F8"/>
          </w:tcPr>
          <w:p w:rsidR="006E50F6" w:rsidRDefault="00625789">
            <w:pPr>
              <w:pStyle w:val="TableParagraph"/>
              <w:spacing w:before="14" w:line="240" w:lineRule="auto"/>
              <w:ind w:left="6" w:right="17"/>
              <w:rPr>
                <w:sz w:val="17"/>
              </w:rPr>
            </w:pPr>
            <w:r>
              <w:rPr>
                <w:sz w:val="17"/>
              </w:rPr>
              <w:t>Personal</w:t>
            </w:r>
            <w:r>
              <w:rPr>
                <w:spacing w:val="-5"/>
                <w:sz w:val="17"/>
              </w:rPr>
              <w:t xml:space="preserve"> </w:t>
            </w:r>
            <w:r>
              <w:rPr>
                <w:sz w:val="17"/>
              </w:rPr>
              <w:t>brinda</w:t>
            </w:r>
            <w:r>
              <w:rPr>
                <w:spacing w:val="8"/>
                <w:sz w:val="17"/>
              </w:rPr>
              <w:t xml:space="preserve"> </w:t>
            </w:r>
            <w:r>
              <w:rPr>
                <w:spacing w:val="-2"/>
                <w:sz w:val="17"/>
              </w:rPr>
              <w:t>soporte</w:t>
            </w:r>
          </w:p>
          <w:p w:rsidR="006E50F6" w:rsidRDefault="00625789">
            <w:pPr>
              <w:pStyle w:val="TableParagraph"/>
              <w:spacing w:before="22" w:line="181" w:lineRule="exact"/>
              <w:ind w:left="6" w:right="11"/>
              <w:rPr>
                <w:sz w:val="17"/>
              </w:rPr>
            </w:pPr>
            <w:r>
              <w:rPr>
                <w:sz w:val="17"/>
              </w:rPr>
              <w:t>si</w:t>
            </w:r>
            <w:r>
              <w:rPr>
                <w:spacing w:val="-7"/>
                <w:sz w:val="17"/>
              </w:rPr>
              <w:t xml:space="preserve"> </w:t>
            </w:r>
            <w:r>
              <w:rPr>
                <w:sz w:val="17"/>
              </w:rPr>
              <w:t>hay</w:t>
            </w:r>
            <w:r>
              <w:rPr>
                <w:spacing w:val="4"/>
                <w:sz w:val="17"/>
              </w:rPr>
              <w:t xml:space="preserve"> </w:t>
            </w:r>
            <w:r>
              <w:rPr>
                <w:spacing w:val="-4"/>
                <w:sz w:val="17"/>
              </w:rPr>
              <w:t>dudas</w:t>
            </w:r>
          </w:p>
        </w:tc>
        <w:tc>
          <w:tcPr>
            <w:tcW w:w="1508" w:type="dxa"/>
            <w:tcBorders>
              <w:left w:val="single" w:sz="53" w:space="0" w:color="FFFFFF"/>
              <w:right w:val="single" w:sz="53" w:space="0" w:color="FFFFFF"/>
            </w:tcBorders>
            <w:shd w:val="clear" w:color="auto" w:fill="DAE9F8"/>
          </w:tcPr>
          <w:p w:rsidR="006E50F6" w:rsidRDefault="00625789">
            <w:pPr>
              <w:pStyle w:val="TableParagraph"/>
              <w:spacing w:before="120" w:line="240" w:lineRule="auto"/>
              <w:ind w:right="6"/>
              <w:rPr>
                <w:sz w:val="17"/>
              </w:rPr>
            </w:pPr>
            <w:r>
              <w:rPr>
                <w:sz w:val="17"/>
              </w:rPr>
              <w:t>—</w:t>
            </w:r>
          </w:p>
        </w:tc>
        <w:tc>
          <w:tcPr>
            <w:tcW w:w="1857" w:type="dxa"/>
            <w:tcBorders>
              <w:left w:val="single" w:sz="53" w:space="0" w:color="FFFFFF"/>
              <w:right w:val="single" w:sz="53" w:space="0" w:color="FFFFFF"/>
            </w:tcBorders>
            <w:shd w:val="clear" w:color="auto" w:fill="DAE9F8"/>
          </w:tcPr>
          <w:p w:rsidR="006E50F6" w:rsidRDefault="00625789">
            <w:pPr>
              <w:pStyle w:val="TableParagraph"/>
              <w:spacing w:before="120" w:line="240" w:lineRule="auto"/>
              <w:ind w:right="9"/>
              <w:rPr>
                <w:sz w:val="17"/>
              </w:rPr>
            </w:pPr>
            <w:r>
              <w:rPr>
                <w:spacing w:val="-2"/>
                <w:sz w:val="17"/>
              </w:rPr>
              <w:t>Menú</w:t>
            </w:r>
            <w:r>
              <w:rPr>
                <w:spacing w:val="3"/>
                <w:sz w:val="17"/>
              </w:rPr>
              <w:t xml:space="preserve"> </w:t>
            </w:r>
            <w:r>
              <w:rPr>
                <w:spacing w:val="-2"/>
                <w:sz w:val="17"/>
              </w:rPr>
              <w:t>digital</w:t>
            </w:r>
            <w:r>
              <w:rPr>
                <w:spacing w:val="-5"/>
                <w:sz w:val="17"/>
              </w:rPr>
              <w:t xml:space="preserve"> web</w:t>
            </w:r>
          </w:p>
        </w:tc>
        <w:tc>
          <w:tcPr>
            <w:tcW w:w="1791" w:type="dxa"/>
            <w:tcBorders>
              <w:left w:val="single" w:sz="53" w:space="0" w:color="FFFFFF"/>
              <w:right w:val="nil"/>
            </w:tcBorders>
            <w:shd w:val="clear" w:color="auto" w:fill="DAE9F8"/>
          </w:tcPr>
          <w:p w:rsidR="006E50F6" w:rsidRDefault="00625789">
            <w:pPr>
              <w:pStyle w:val="TableParagraph"/>
              <w:spacing w:before="14" w:line="240" w:lineRule="auto"/>
              <w:ind w:left="3" w:right="17"/>
              <w:rPr>
                <w:sz w:val="17"/>
              </w:rPr>
            </w:pPr>
            <w:r>
              <w:rPr>
                <w:sz w:val="17"/>
              </w:rPr>
              <w:t>QR</w:t>
            </w:r>
            <w:r>
              <w:rPr>
                <w:spacing w:val="-2"/>
                <w:sz w:val="17"/>
              </w:rPr>
              <w:t xml:space="preserve"> </w:t>
            </w:r>
            <w:r>
              <w:rPr>
                <w:sz w:val="17"/>
              </w:rPr>
              <w:t>impreso,</w:t>
            </w:r>
            <w:r>
              <w:rPr>
                <w:spacing w:val="3"/>
                <w:sz w:val="17"/>
              </w:rPr>
              <w:t xml:space="preserve"> </w:t>
            </w:r>
            <w:r>
              <w:rPr>
                <w:spacing w:val="-2"/>
                <w:sz w:val="17"/>
              </w:rPr>
              <w:t>soporte</w:t>
            </w:r>
          </w:p>
          <w:p w:rsidR="006E50F6" w:rsidRDefault="00625789">
            <w:pPr>
              <w:pStyle w:val="TableParagraph"/>
              <w:spacing w:before="22" w:line="181" w:lineRule="exact"/>
              <w:ind w:left="17" w:right="14"/>
              <w:rPr>
                <w:sz w:val="17"/>
              </w:rPr>
            </w:pPr>
            <w:r>
              <w:rPr>
                <w:spacing w:val="-2"/>
                <w:sz w:val="17"/>
              </w:rPr>
              <w:t>visual</w:t>
            </w:r>
          </w:p>
        </w:tc>
      </w:tr>
      <w:tr w:rsidR="006E50F6">
        <w:trPr>
          <w:trHeight w:val="650"/>
        </w:trPr>
        <w:tc>
          <w:tcPr>
            <w:tcW w:w="1791" w:type="dxa"/>
            <w:tcBorders>
              <w:left w:val="nil"/>
              <w:right w:val="single" w:sz="53" w:space="0" w:color="FFFFFF"/>
            </w:tcBorders>
            <w:shd w:val="clear" w:color="auto" w:fill="DAE9F8"/>
          </w:tcPr>
          <w:p w:rsidR="006E50F6" w:rsidRDefault="00625789">
            <w:pPr>
              <w:pStyle w:val="TableParagraph"/>
              <w:spacing w:before="120" w:line="266" w:lineRule="auto"/>
              <w:ind w:left="276" w:right="18" w:hanging="139"/>
              <w:jc w:val="left"/>
              <w:rPr>
                <w:b/>
                <w:sz w:val="17"/>
              </w:rPr>
            </w:pPr>
            <w:r>
              <w:rPr>
                <w:b/>
                <w:sz w:val="17"/>
              </w:rPr>
              <w:t>Navega menú, elige bebidas y platos</w:t>
            </w:r>
          </w:p>
        </w:tc>
        <w:tc>
          <w:tcPr>
            <w:tcW w:w="1857" w:type="dxa"/>
            <w:tcBorders>
              <w:left w:val="single" w:sz="53" w:space="0" w:color="FFFFFF"/>
              <w:right w:val="single" w:sz="53" w:space="0" w:color="FFFFFF"/>
            </w:tcBorders>
            <w:shd w:val="clear" w:color="auto" w:fill="DAE9F8"/>
          </w:tcPr>
          <w:p w:rsidR="006E50F6" w:rsidRDefault="00625789">
            <w:pPr>
              <w:pStyle w:val="TableParagraph"/>
              <w:spacing w:before="15" w:line="240" w:lineRule="auto"/>
              <w:ind w:left="6" w:right="15"/>
              <w:rPr>
                <w:sz w:val="17"/>
              </w:rPr>
            </w:pPr>
            <w:r>
              <w:rPr>
                <w:sz w:val="17"/>
              </w:rPr>
              <w:t>Personal</w:t>
            </w:r>
            <w:r>
              <w:rPr>
                <w:spacing w:val="1"/>
                <w:sz w:val="17"/>
              </w:rPr>
              <w:t xml:space="preserve"> </w:t>
            </w:r>
            <w:r>
              <w:rPr>
                <w:spacing w:val="-2"/>
                <w:sz w:val="17"/>
              </w:rPr>
              <w:t>sugiere</w:t>
            </w:r>
          </w:p>
          <w:p w:rsidR="006E50F6" w:rsidRDefault="00625789">
            <w:pPr>
              <w:pStyle w:val="TableParagraph"/>
              <w:spacing w:before="0" w:line="210" w:lineRule="atLeast"/>
              <w:ind w:left="6" w:right="12"/>
              <w:rPr>
                <w:sz w:val="17"/>
              </w:rPr>
            </w:pPr>
            <w:r>
              <w:rPr>
                <w:sz w:val="17"/>
              </w:rPr>
              <w:t>productos</w:t>
            </w:r>
            <w:r>
              <w:rPr>
                <w:spacing w:val="-11"/>
                <w:sz w:val="17"/>
              </w:rPr>
              <w:t xml:space="preserve"> </w:t>
            </w:r>
            <w:proofErr w:type="spellStart"/>
            <w:r>
              <w:rPr>
                <w:sz w:val="17"/>
              </w:rPr>
              <w:t>premium</w:t>
            </w:r>
            <w:proofErr w:type="spellEnd"/>
            <w:r>
              <w:rPr>
                <w:sz w:val="17"/>
              </w:rPr>
              <w:t xml:space="preserve"> </w:t>
            </w:r>
            <w:r>
              <w:rPr>
                <w:spacing w:val="-2"/>
                <w:sz w:val="17"/>
              </w:rPr>
              <w:t>(ventas)</w:t>
            </w:r>
          </w:p>
        </w:tc>
        <w:tc>
          <w:tcPr>
            <w:tcW w:w="1508" w:type="dxa"/>
            <w:tcBorders>
              <w:left w:val="single" w:sz="53" w:space="0" w:color="FFFFFF"/>
              <w:right w:val="single" w:sz="53" w:space="0" w:color="FFFFFF"/>
            </w:tcBorders>
            <w:shd w:val="clear" w:color="auto" w:fill="DAE9F8"/>
          </w:tcPr>
          <w:p w:rsidR="006E50F6" w:rsidRDefault="00625789">
            <w:pPr>
              <w:pStyle w:val="TableParagraph"/>
              <w:spacing w:before="120" w:line="266" w:lineRule="auto"/>
              <w:ind w:left="216" w:right="59" w:firstLine="111"/>
              <w:jc w:val="left"/>
              <w:rPr>
                <w:sz w:val="17"/>
              </w:rPr>
            </w:pPr>
            <w:r>
              <w:rPr>
                <w:sz w:val="17"/>
              </w:rPr>
              <w:t>Control</w:t>
            </w:r>
            <w:r>
              <w:rPr>
                <w:spacing w:val="-8"/>
                <w:sz w:val="17"/>
              </w:rPr>
              <w:t xml:space="preserve"> </w:t>
            </w:r>
            <w:r>
              <w:rPr>
                <w:sz w:val="17"/>
              </w:rPr>
              <w:t xml:space="preserve">de </w:t>
            </w:r>
            <w:r>
              <w:rPr>
                <w:spacing w:val="-4"/>
                <w:sz w:val="17"/>
              </w:rPr>
              <w:t>disponibilidad</w:t>
            </w:r>
          </w:p>
        </w:tc>
        <w:tc>
          <w:tcPr>
            <w:tcW w:w="1857" w:type="dxa"/>
            <w:tcBorders>
              <w:left w:val="single" w:sz="53" w:space="0" w:color="FFFFFF"/>
              <w:right w:val="single" w:sz="53" w:space="0" w:color="FFFFFF"/>
            </w:tcBorders>
            <w:shd w:val="clear" w:color="auto" w:fill="DAE9F8"/>
          </w:tcPr>
          <w:p w:rsidR="006E50F6" w:rsidRDefault="00625789">
            <w:pPr>
              <w:pStyle w:val="TableParagraph"/>
              <w:spacing w:before="120" w:line="266" w:lineRule="auto"/>
              <w:ind w:left="511" w:right="285" w:hanging="231"/>
              <w:jc w:val="left"/>
              <w:rPr>
                <w:sz w:val="17"/>
              </w:rPr>
            </w:pPr>
            <w:r>
              <w:rPr>
                <w:sz w:val="17"/>
              </w:rPr>
              <w:t>Menú</w:t>
            </w:r>
            <w:r>
              <w:rPr>
                <w:spacing w:val="-11"/>
                <w:sz w:val="17"/>
              </w:rPr>
              <w:t xml:space="preserve"> </w:t>
            </w:r>
            <w:r>
              <w:rPr>
                <w:sz w:val="17"/>
              </w:rPr>
              <w:t>digital</w:t>
            </w:r>
            <w:r>
              <w:rPr>
                <w:spacing w:val="-11"/>
                <w:sz w:val="17"/>
              </w:rPr>
              <w:t xml:space="preserve"> </w:t>
            </w:r>
            <w:r>
              <w:rPr>
                <w:sz w:val="17"/>
              </w:rPr>
              <w:t xml:space="preserve">con </w:t>
            </w:r>
            <w:r>
              <w:rPr>
                <w:spacing w:val="-2"/>
                <w:sz w:val="17"/>
              </w:rPr>
              <w:t>categorías</w:t>
            </w:r>
          </w:p>
        </w:tc>
        <w:tc>
          <w:tcPr>
            <w:tcW w:w="1791" w:type="dxa"/>
            <w:tcBorders>
              <w:left w:val="single" w:sz="53" w:space="0" w:color="FFFFFF"/>
              <w:right w:val="nil"/>
            </w:tcBorders>
            <w:shd w:val="clear" w:color="auto" w:fill="DAE9F8"/>
          </w:tcPr>
          <w:p w:rsidR="006E50F6" w:rsidRDefault="00625789">
            <w:pPr>
              <w:pStyle w:val="TableParagraph"/>
              <w:spacing w:before="120" w:line="266" w:lineRule="auto"/>
              <w:ind w:left="471" w:right="18" w:hanging="106"/>
              <w:jc w:val="left"/>
              <w:rPr>
                <w:sz w:val="17"/>
              </w:rPr>
            </w:pPr>
            <w:r>
              <w:rPr>
                <w:sz w:val="17"/>
              </w:rPr>
              <w:t>Fotos</w:t>
            </w:r>
            <w:r>
              <w:rPr>
                <w:spacing w:val="-11"/>
                <w:sz w:val="17"/>
              </w:rPr>
              <w:t xml:space="preserve"> </w:t>
            </w:r>
            <w:r>
              <w:rPr>
                <w:sz w:val="17"/>
              </w:rPr>
              <w:t>(si</w:t>
            </w:r>
            <w:r>
              <w:rPr>
                <w:spacing w:val="-11"/>
                <w:sz w:val="17"/>
              </w:rPr>
              <w:t xml:space="preserve"> </w:t>
            </w:r>
            <w:r>
              <w:rPr>
                <w:sz w:val="17"/>
              </w:rPr>
              <w:t xml:space="preserve">hay), </w:t>
            </w:r>
            <w:r>
              <w:rPr>
                <w:spacing w:val="-2"/>
                <w:sz w:val="17"/>
              </w:rPr>
              <w:t>descripción</w:t>
            </w:r>
          </w:p>
        </w:tc>
      </w:tr>
      <w:tr w:rsidR="006E50F6">
        <w:trPr>
          <w:trHeight w:val="432"/>
        </w:trPr>
        <w:tc>
          <w:tcPr>
            <w:tcW w:w="1791" w:type="dxa"/>
            <w:tcBorders>
              <w:left w:val="nil"/>
              <w:right w:val="single" w:sz="53" w:space="0" w:color="FFFFFF"/>
            </w:tcBorders>
            <w:shd w:val="clear" w:color="auto" w:fill="DAE9F8"/>
          </w:tcPr>
          <w:p w:rsidR="006E50F6" w:rsidRDefault="00625789">
            <w:pPr>
              <w:pStyle w:val="TableParagraph"/>
              <w:spacing w:before="0" w:line="218" w:lineRule="exact"/>
              <w:ind w:left="375" w:right="18" w:hanging="145"/>
              <w:jc w:val="left"/>
              <w:rPr>
                <w:b/>
                <w:sz w:val="17"/>
              </w:rPr>
            </w:pPr>
            <w:r>
              <w:rPr>
                <w:b/>
                <w:sz w:val="17"/>
              </w:rPr>
              <w:t>Confirma</w:t>
            </w:r>
            <w:r>
              <w:rPr>
                <w:b/>
                <w:spacing w:val="-11"/>
                <w:sz w:val="17"/>
              </w:rPr>
              <w:t xml:space="preserve"> </w:t>
            </w:r>
            <w:r>
              <w:rPr>
                <w:b/>
                <w:sz w:val="17"/>
              </w:rPr>
              <w:t>pedido desde celular</w:t>
            </w:r>
          </w:p>
        </w:tc>
        <w:tc>
          <w:tcPr>
            <w:tcW w:w="1857" w:type="dxa"/>
            <w:tcBorders>
              <w:left w:val="single" w:sz="53" w:space="0" w:color="FFFFFF"/>
              <w:right w:val="single" w:sz="53" w:space="0" w:color="FFFFFF"/>
            </w:tcBorders>
            <w:shd w:val="clear" w:color="auto" w:fill="DAE9F8"/>
          </w:tcPr>
          <w:p w:rsidR="006E50F6" w:rsidRDefault="00625789">
            <w:pPr>
              <w:pStyle w:val="TableParagraph"/>
              <w:spacing w:before="0" w:line="218" w:lineRule="exact"/>
              <w:ind w:left="506" w:hanging="461"/>
              <w:jc w:val="left"/>
              <w:rPr>
                <w:sz w:val="17"/>
              </w:rPr>
            </w:pPr>
            <w:r>
              <w:rPr>
                <w:sz w:val="17"/>
              </w:rPr>
              <w:t>Personal</w:t>
            </w:r>
            <w:r>
              <w:rPr>
                <w:spacing w:val="-11"/>
                <w:sz w:val="17"/>
              </w:rPr>
              <w:t xml:space="preserve"> </w:t>
            </w:r>
            <w:r>
              <w:rPr>
                <w:sz w:val="17"/>
              </w:rPr>
              <w:t>monitorea</w:t>
            </w:r>
            <w:r>
              <w:rPr>
                <w:spacing w:val="-11"/>
                <w:sz w:val="17"/>
              </w:rPr>
              <w:t xml:space="preserve"> </w:t>
            </w:r>
            <w:r>
              <w:rPr>
                <w:sz w:val="17"/>
              </w:rPr>
              <w:t xml:space="preserve">(sin </w:t>
            </w:r>
            <w:r>
              <w:rPr>
                <w:spacing w:val="-2"/>
                <w:sz w:val="17"/>
              </w:rPr>
              <w:t>intervenir)</w:t>
            </w:r>
          </w:p>
        </w:tc>
        <w:tc>
          <w:tcPr>
            <w:tcW w:w="1508" w:type="dxa"/>
            <w:tcBorders>
              <w:left w:val="single" w:sz="53" w:space="0" w:color="FFFFFF"/>
              <w:right w:val="single" w:sz="53" w:space="0" w:color="FFFFFF"/>
            </w:tcBorders>
            <w:shd w:val="clear" w:color="auto" w:fill="DAE9F8"/>
          </w:tcPr>
          <w:p w:rsidR="006E50F6" w:rsidRDefault="00625789">
            <w:pPr>
              <w:pStyle w:val="TableParagraph"/>
              <w:spacing w:before="0" w:line="218" w:lineRule="exact"/>
              <w:ind w:left="327" w:right="59" w:hanging="224"/>
              <w:jc w:val="left"/>
              <w:rPr>
                <w:sz w:val="17"/>
              </w:rPr>
            </w:pPr>
            <w:r>
              <w:rPr>
                <w:sz w:val="17"/>
              </w:rPr>
              <w:t>Orden</w:t>
            </w:r>
            <w:r>
              <w:rPr>
                <w:spacing w:val="-9"/>
                <w:sz w:val="17"/>
              </w:rPr>
              <w:t xml:space="preserve"> </w:t>
            </w:r>
            <w:r>
              <w:rPr>
                <w:sz w:val="17"/>
              </w:rPr>
              <w:t>se</w:t>
            </w:r>
            <w:r>
              <w:rPr>
                <w:spacing w:val="-7"/>
                <w:sz w:val="17"/>
              </w:rPr>
              <w:t xml:space="preserve"> </w:t>
            </w:r>
            <w:r>
              <w:rPr>
                <w:sz w:val="17"/>
              </w:rPr>
              <w:t>envía</w:t>
            </w:r>
            <w:r>
              <w:rPr>
                <w:spacing w:val="-7"/>
                <w:sz w:val="17"/>
              </w:rPr>
              <w:t xml:space="preserve"> </w:t>
            </w:r>
            <w:r>
              <w:rPr>
                <w:sz w:val="17"/>
              </w:rPr>
              <w:t xml:space="preserve">a </w:t>
            </w:r>
            <w:r>
              <w:rPr>
                <w:spacing w:val="-2"/>
                <w:sz w:val="17"/>
              </w:rPr>
              <w:t>bar/cocina</w:t>
            </w:r>
          </w:p>
        </w:tc>
        <w:tc>
          <w:tcPr>
            <w:tcW w:w="1857" w:type="dxa"/>
            <w:tcBorders>
              <w:left w:val="single" w:sz="53" w:space="0" w:color="FFFFFF"/>
              <w:right w:val="single" w:sz="53" w:space="0" w:color="FFFFFF"/>
            </w:tcBorders>
            <w:shd w:val="clear" w:color="auto" w:fill="DAE9F8"/>
          </w:tcPr>
          <w:p w:rsidR="006E50F6" w:rsidRDefault="00625789">
            <w:pPr>
              <w:pStyle w:val="TableParagraph"/>
              <w:spacing w:before="120" w:line="240" w:lineRule="auto"/>
              <w:ind w:right="1"/>
              <w:rPr>
                <w:sz w:val="17"/>
              </w:rPr>
            </w:pPr>
            <w:r>
              <w:rPr>
                <w:sz w:val="17"/>
              </w:rPr>
              <w:t>Plataforma SST</w:t>
            </w:r>
            <w:r>
              <w:rPr>
                <w:spacing w:val="-2"/>
                <w:sz w:val="17"/>
              </w:rPr>
              <w:t xml:space="preserve"> </w:t>
            </w:r>
            <w:r>
              <w:rPr>
                <w:sz w:val="17"/>
              </w:rPr>
              <w:t xml:space="preserve">+ </w:t>
            </w:r>
            <w:r>
              <w:rPr>
                <w:spacing w:val="-5"/>
                <w:sz w:val="17"/>
              </w:rPr>
              <w:t>POS</w:t>
            </w:r>
          </w:p>
        </w:tc>
        <w:tc>
          <w:tcPr>
            <w:tcW w:w="1791" w:type="dxa"/>
            <w:tcBorders>
              <w:left w:val="single" w:sz="53" w:space="0" w:color="FFFFFF"/>
              <w:right w:val="nil"/>
            </w:tcBorders>
            <w:shd w:val="clear" w:color="auto" w:fill="DAE9F8"/>
          </w:tcPr>
          <w:p w:rsidR="006E50F6" w:rsidRDefault="00625789">
            <w:pPr>
              <w:pStyle w:val="TableParagraph"/>
              <w:spacing w:before="0" w:line="218" w:lineRule="exact"/>
              <w:ind w:left="596" w:right="283" w:hanging="310"/>
              <w:jc w:val="left"/>
              <w:rPr>
                <w:sz w:val="17"/>
              </w:rPr>
            </w:pPr>
            <w:r>
              <w:rPr>
                <w:sz w:val="17"/>
              </w:rPr>
              <w:t>Confirmación</w:t>
            </w:r>
            <w:r>
              <w:rPr>
                <w:spacing w:val="-11"/>
                <w:sz w:val="17"/>
              </w:rPr>
              <w:t xml:space="preserve"> </w:t>
            </w:r>
            <w:r>
              <w:rPr>
                <w:sz w:val="17"/>
              </w:rPr>
              <w:t xml:space="preserve">en </w:t>
            </w:r>
            <w:r>
              <w:rPr>
                <w:spacing w:val="-2"/>
                <w:sz w:val="17"/>
              </w:rPr>
              <w:t>pantalla</w:t>
            </w:r>
          </w:p>
        </w:tc>
      </w:tr>
      <w:tr w:rsidR="006E50F6">
        <w:trPr>
          <w:trHeight w:val="429"/>
        </w:trPr>
        <w:tc>
          <w:tcPr>
            <w:tcW w:w="1791" w:type="dxa"/>
            <w:tcBorders>
              <w:left w:val="nil"/>
              <w:right w:val="single" w:sz="53" w:space="0" w:color="FFFFFF"/>
            </w:tcBorders>
            <w:shd w:val="clear" w:color="auto" w:fill="DAE9F8"/>
          </w:tcPr>
          <w:p w:rsidR="006E50F6" w:rsidRDefault="00625789">
            <w:pPr>
              <w:pStyle w:val="TableParagraph"/>
              <w:spacing w:before="117" w:line="240" w:lineRule="auto"/>
              <w:ind w:left="9" w:right="14"/>
              <w:rPr>
                <w:b/>
                <w:sz w:val="17"/>
              </w:rPr>
            </w:pPr>
            <w:r>
              <w:rPr>
                <w:b/>
                <w:spacing w:val="-2"/>
                <w:sz w:val="17"/>
              </w:rPr>
              <w:t>Espera</w:t>
            </w:r>
          </w:p>
        </w:tc>
        <w:tc>
          <w:tcPr>
            <w:tcW w:w="1857" w:type="dxa"/>
            <w:tcBorders>
              <w:left w:val="single" w:sz="53" w:space="0" w:color="FFFFFF"/>
              <w:right w:val="single" w:sz="53" w:space="0" w:color="FFFFFF"/>
            </w:tcBorders>
            <w:shd w:val="clear" w:color="auto" w:fill="DAE9F8"/>
          </w:tcPr>
          <w:p w:rsidR="006E50F6" w:rsidRDefault="00625789">
            <w:pPr>
              <w:pStyle w:val="TableParagraph"/>
              <w:spacing w:before="12" w:line="240" w:lineRule="auto"/>
              <w:ind w:left="8" w:right="11"/>
              <w:rPr>
                <w:sz w:val="17"/>
              </w:rPr>
            </w:pPr>
            <w:proofErr w:type="spellStart"/>
            <w:r>
              <w:rPr>
                <w:sz w:val="17"/>
              </w:rPr>
              <w:t>Staff</w:t>
            </w:r>
            <w:proofErr w:type="spellEnd"/>
            <w:r>
              <w:rPr>
                <w:spacing w:val="-5"/>
                <w:sz w:val="17"/>
              </w:rPr>
              <w:t xml:space="preserve"> </w:t>
            </w:r>
            <w:r>
              <w:rPr>
                <w:sz w:val="17"/>
              </w:rPr>
              <w:t>puede</w:t>
            </w:r>
            <w:r>
              <w:rPr>
                <w:spacing w:val="3"/>
                <w:sz w:val="17"/>
              </w:rPr>
              <w:t xml:space="preserve"> </w:t>
            </w:r>
            <w:r>
              <w:rPr>
                <w:spacing w:val="-2"/>
                <w:sz w:val="17"/>
              </w:rPr>
              <w:t>informar</w:t>
            </w:r>
          </w:p>
          <w:p w:rsidR="006E50F6" w:rsidRDefault="00625789">
            <w:pPr>
              <w:pStyle w:val="TableParagraph"/>
              <w:spacing w:before="21" w:line="181" w:lineRule="exact"/>
              <w:ind w:left="15" w:right="11"/>
              <w:rPr>
                <w:sz w:val="17"/>
              </w:rPr>
            </w:pPr>
            <w:r>
              <w:rPr>
                <w:sz w:val="17"/>
              </w:rPr>
              <w:t>tiempo</w:t>
            </w:r>
            <w:r>
              <w:rPr>
                <w:spacing w:val="-9"/>
                <w:sz w:val="17"/>
              </w:rPr>
              <w:t xml:space="preserve"> </w:t>
            </w:r>
            <w:r>
              <w:rPr>
                <w:spacing w:val="-2"/>
                <w:sz w:val="17"/>
              </w:rPr>
              <w:t>estimado</w:t>
            </w:r>
          </w:p>
        </w:tc>
        <w:tc>
          <w:tcPr>
            <w:tcW w:w="1508" w:type="dxa"/>
            <w:tcBorders>
              <w:left w:val="single" w:sz="53" w:space="0" w:color="FFFFFF"/>
              <w:right w:val="single" w:sz="53" w:space="0" w:color="FFFFFF"/>
            </w:tcBorders>
            <w:shd w:val="clear" w:color="auto" w:fill="DAE9F8"/>
          </w:tcPr>
          <w:p w:rsidR="006E50F6" w:rsidRDefault="00625789">
            <w:pPr>
              <w:pStyle w:val="TableParagraph"/>
              <w:spacing w:before="12" w:line="240" w:lineRule="auto"/>
              <w:ind w:right="5"/>
              <w:rPr>
                <w:sz w:val="17"/>
              </w:rPr>
            </w:pPr>
            <w:proofErr w:type="spellStart"/>
            <w:r>
              <w:rPr>
                <w:sz w:val="17"/>
              </w:rPr>
              <w:t>Bartender</w:t>
            </w:r>
            <w:proofErr w:type="spellEnd"/>
            <w:r>
              <w:rPr>
                <w:spacing w:val="8"/>
                <w:sz w:val="17"/>
              </w:rPr>
              <w:t xml:space="preserve"> </w:t>
            </w:r>
            <w:r>
              <w:rPr>
                <w:spacing w:val="-2"/>
                <w:sz w:val="17"/>
              </w:rPr>
              <w:t>prepara</w:t>
            </w:r>
          </w:p>
          <w:p w:rsidR="006E50F6" w:rsidRDefault="00625789">
            <w:pPr>
              <w:pStyle w:val="TableParagraph"/>
              <w:spacing w:before="21" w:line="181" w:lineRule="exact"/>
              <w:ind w:left="4"/>
              <w:rPr>
                <w:sz w:val="17"/>
              </w:rPr>
            </w:pPr>
            <w:r>
              <w:rPr>
                <w:spacing w:val="-2"/>
                <w:sz w:val="17"/>
              </w:rPr>
              <w:t>orden</w:t>
            </w:r>
          </w:p>
        </w:tc>
        <w:tc>
          <w:tcPr>
            <w:tcW w:w="1857" w:type="dxa"/>
            <w:tcBorders>
              <w:left w:val="single" w:sz="53" w:space="0" w:color="FFFFFF"/>
              <w:right w:val="single" w:sz="53" w:space="0" w:color="FFFFFF"/>
            </w:tcBorders>
            <w:shd w:val="clear" w:color="auto" w:fill="DAE9F8"/>
          </w:tcPr>
          <w:p w:rsidR="006E50F6" w:rsidRDefault="00625789">
            <w:pPr>
              <w:pStyle w:val="TableParagraph"/>
              <w:spacing w:before="12" w:line="240" w:lineRule="auto"/>
              <w:ind w:right="3"/>
              <w:rPr>
                <w:sz w:val="17"/>
              </w:rPr>
            </w:pPr>
            <w:r>
              <w:rPr>
                <w:sz w:val="17"/>
              </w:rPr>
              <w:t>Sistema</w:t>
            </w:r>
            <w:r>
              <w:rPr>
                <w:spacing w:val="2"/>
                <w:sz w:val="17"/>
              </w:rPr>
              <w:t xml:space="preserve"> </w:t>
            </w:r>
            <w:r>
              <w:rPr>
                <w:sz w:val="17"/>
              </w:rPr>
              <w:t>de</w:t>
            </w:r>
            <w:r>
              <w:rPr>
                <w:spacing w:val="3"/>
                <w:sz w:val="17"/>
              </w:rPr>
              <w:t xml:space="preserve"> </w:t>
            </w:r>
            <w:r>
              <w:rPr>
                <w:sz w:val="17"/>
              </w:rPr>
              <w:t xml:space="preserve">órdenes </w:t>
            </w:r>
            <w:r>
              <w:rPr>
                <w:spacing w:val="-5"/>
                <w:sz w:val="17"/>
              </w:rPr>
              <w:t>en</w:t>
            </w:r>
          </w:p>
          <w:p w:rsidR="006E50F6" w:rsidRDefault="00625789">
            <w:pPr>
              <w:pStyle w:val="TableParagraph"/>
              <w:spacing w:before="21" w:line="181" w:lineRule="exact"/>
              <w:ind w:right="4"/>
              <w:rPr>
                <w:sz w:val="17"/>
              </w:rPr>
            </w:pPr>
            <w:r>
              <w:rPr>
                <w:spacing w:val="-5"/>
                <w:sz w:val="17"/>
              </w:rPr>
              <w:t>bar</w:t>
            </w:r>
          </w:p>
        </w:tc>
        <w:tc>
          <w:tcPr>
            <w:tcW w:w="1791" w:type="dxa"/>
            <w:tcBorders>
              <w:left w:val="single" w:sz="53" w:space="0" w:color="FFFFFF"/>
              <w:right w:val="nil"/>
            </w:tcBorders>
            <w:shd w:val="clear" w:color="auto" w:fill="DAE9F8"/>
          </w:tcPr>
          <w:p w:rsidR="006E50F6" w:rsidRDefault="00625789">
            <w:pPr>
              <w:pStyle w:val="TableParagraph"/>
              <w:spacing w:before="117" w:line="240" w:lineRule="auto"/>
              <w:ind w:left="3" w:right="17"/>
              <w:rPr>
                <w:sz w:val="17"/>
              </w:rPr>
            </w:pPr>
            <w:r>
              <w:rPr>
                <w:sz w:val="17"/>
              </w:rPr>
              <w:t>Barra,</w:t>
            </w:r>
            <w:r>
              <w:rPr>
                <w:spacing w:val="9"/>
                <w:sz w:val="17"/>
              </w:rPr>
              <w:t xml:space="preserve"> </w:t>
            </w:r>
            <w:r>
              <w:rPr>
                <w:spacing w:val="-2"/>
                <w:sz w:val="17"/>
              </w:rPr>
              <w:t>cristalería</w:t>
            </w:r>
          </w:p>
        </w:tc>
      </w:tr>
      <w:tr w:rsidR="006E50F6">
        <w:trPr>
          <w:trHeight w:val="432"/>
        </w:trPr>
        <w:tc>
          <w:tcPr>
            <w:tcW w:w="1791" w:type="dxa"/>
            <w:tcBorders>
              <w:left w:val="nil"/>
              <w:right w:val="single" w:sz="53" w:space="0" w:color="FFFFFF"/>
            </w:tcBorders>
            <w:shd w:val="clear" w:color="auto" w:fill="DAE9F8"/>
          </w:tcPr>
          <w:p w:rsidR="006E50F6" w:rsidRDefault="00625789">
            <w:pPr>
              <w:pStyle w:val="TableParagraph"/>
              <w:spacing w:before="120" w:line="240" w:lineRule="auto"/>
              <w:ind w:left="9" w:right="14"/>
              <w:rPr>
                <w:b/>
                <w:sz w:val="17"/>
              </w:rPr>
            </w:pPr>
            <w:r>
              <w:rPr>
                <w:b/>
                <w:spacing w:val="-2"/>
                <w:sz w:val="17"/>
              </w:rPr>
              <w:t>Espera</w:t>
            </w:r>
          </w:p>
        </w:tc>
        <w:tc>
          <w:tcPr>
            <w:tcW w:w="1857" w:type="dxa"/>
            <w:tcBorders>
              <w:left w:val="single" w:sz="53" w:space="0" w:color="FFFFFF"/>
              <w:right w:val="single" w:sz="53" w:space="0" w:color="FFFFFF"/>
            </w:tcBorders>
            <w:shd w:val="clear" w:color="auto" w:fill="DAE9F8"/>
          </w:tcPr>
          <w:p w:rsidR="006E50F6" w:rsidRDefault="00625789">
            <w:pPr>
              <w:pStyle w:val="TableParagraph"/>
              <w:spacing w:before="0" w:line="218" w:lineRule="exact"/>
              <w:ind w:left="440" w:hanging="343"/>
              <w:jc w:val="left"/>
              <w:rPr>
                <w:sz w:val="17"/>
              </w:rPr>
            </w:pPr>
            <w:proofErr w:type="spellStart"/>
            <w:r>
              <w:rPr>
                <w:sz w:val="17"/>
              </w:rPr>
              <w:t>Staff</w:t>
            </w:r>
            <w:proofErr w:type="spellEnd"/>
            <w:r>
              <w:rPr>
                <w:spacing w:val="-11"/>
                <w:sz w:val="17"/>
              </w:rPr>
              <w:t xml:space="preserve"> </w:t>
            </w:r>
            <w:r>
              <w:rPr>
                <w:sz w:val="17"/>
              </w:rPr>
              <w:t>acompaña,</w:t>
            </w:r>
            <w:r>
              <w:rPr>
                <w:spacing w:val="-10"/>
                <w:sz w:val="17"/>
              </w:rPr>
              <w:t xml:space="preserve"> </w:t>
            </w:r>
            <w:r>
              <w:rPr>
                <w:sz w:val="17"/>
              </w:rPr>
              <w:t>retira vasos vacíos</w:t>
            </w:r>
          </w:p>
        </w:tc>
        <w:tc>
          <w:tcPr>
            <w:tcW w:w="1508" w:type="dxa"/>
            <w:tcBorders>
              <w:left w:val="single" w:sz="53" w:space="0" w:color="FFFFFF"/>
              <w:right w:val="single" w:sz="53" w:space="0" w:color="FFFFFF"/>
            </w:tcBorders>
            <w:shd w:val="clear" w:color="auto" w:fill="DAE9F8"/>
          </w:tcPr>
          <w:p w:rsidR="006E50F6" w:rsidRDefault="00625789">
            <w:pPr>
              <w:pStyle w:val="TableParagraph"/>
              <w:spacing w:before="0" w:line="218" w:lineRule="exact"/>
              <w:ind w:left="486" w:right="59" w:hanging="330"/>
              <w:jc w:val="left"/>
              <w:rPr>
                <w:sz w:val="17"/>
              </w:rPr>
            </w:pPr>
            <w:r>
              <w:rPr>
                <w:sz w:val="17"/>
              </w:rPr>
              <w:t>Cocina</w:t>
            </w:r>
            <w:r>
              <w:rPr>
                <w:spacing w:val="-11"/>
                <w:sz w:val="17"/>
              </w:rPr>
              <w:t xml:space="preserve"> </w:t>
            </w:r>
            <w:r>
              <w:rPr>
                <w:sz w:val="17"/>
              </w:rPr>
              <w:t xml:space="preserve">prepara </w:t>
            </w:r>
            <w:r>
              <w:rPr>
                <w:spacing w:val="-2"/>
                <w:sz w:val="17"/>
              </w:rPr>
              <w:t>platos</w:t>
            </w:r>
          </w:p>
        </w:tc>
        <w:tc>
          <w:tcPr>
            <w:tcW w:w="1857" w:type="dxa"/>
            <w:tcBorders>
              <w:left w:val="single" w:sz="53" w:space="0" w:color="FFFFFF"/>
              <w:right w:val="single" w:sz="53" w:space="0" w:color="FFFFFF"/>
            </w:tcBorders>
            <w:shd w:val="clear" w:color="auto" w:fill="DAE9F8"/>
          </w:tcPr>
          <w:p w:rsidR="006E50F6" w:rsidRDefault="00625789">
            <w:pPr>
              <w:pStyle w:val="TableParagraph"/>
              <w:spacing w:before="0" w:line="218" w:lineRule="exact"/>
              <w:ind w:left="636" w:hanging="547"/>
              <w:jc w:val="left"/>
              <w:rPr>
                <w:sz w:val="17"/>
              </w:rPr>
            </w:pPr>
            <w:r>
              <w:rPr>
                <w:sz w:val="17"/>
              </w:rPr>
              <w:t>Sistema</w:t>
            </w:r>
            <w:r>
              <w:rPr>
                <w:spacing w:val="-4"/>
                <w:sz w:val="17"/>
              </w:rPr>
              <w:t xml:space="preserve"> </w:t>
            </w:r>
            <w:r>
              <w:rPr>
                <w:sz w:val="17"/>
              </w:rPr>
              <w:t>de</w:t>
            </w:r>
            <w:r>
              <w:rPr>
                <w:spacing w:val="-4"/>
                <w:sz w:val="17"/>
              </w:rPr>
              <w:t xml:space="preserve"> </w:t>
            </w:r>
            <w:r>
              <w:rPr>
                <w:sz w:val="17"/>
              </w:rPr>
              <w:t>órdenes</w:t>
            </w:r>
            <w:r>
              <w:rPr>
                <w:spacing w:val="-7"/>
                <w:sz w:val="17"/>
              </w:rPr>
              <w:t xml:space="preserve"> </w:t>
            </w:r>
            <w:r>
              <w:rPr>
                <w:sz w:val="17"/>
              </w:rPr>
              <w:t xml:space="preserve">en </w:t>
            </w:r>
            <w:r>
              <w:rPr>
                <w:spacing w:val="-2"/>
                <w:sz w:val="17"/>
              </w:rPr>
              <w:t>cocina</w:t>
            </w:r>
          </w:p>
        </w:tc>
        <w:tc>
          <w:tcPr>
            <w:tcW w:w="1791" w:type="dxa"/>
            <w:tcBorders>
              <w:left w:val="single" w:sz="53" w:space="0" w:color="FFFFFF"/>
              <w:right w:val="nil"/>
            </w:tcBorders>
            <w:shd w:val="clear" w:color="auto" w:fill="DAE9F8"/>
          </w:tcPr>
          <w:p w:rsidR="006E50F6" w:rsidRDefault="00625789">
            <w:pPr>
              <w:pStyle w:val="TableParagraph"/>
              <w:spacing w:before="120" w:line="240" w:lineRule="auto"/>
              <w:ind w:left="10" w:right="14"/>
              <w:rPr>
                <w:sz w:val="17"/>
              </w:rPr>
            </w:pPr>
            <w:r>
              <w:rPr>
                <w:sz w:val="17"/>
              </w:rPr>
              <w:t>Presentación,</w:t>
            </w:r>
            <w:r>
              <w:rPr>
                <w:spacing w:val="8"/>
                <w:sz w:val="17"/>
              </w:rPr>
              <w:t xml:space="preserve"> </w:t>
            </w:r>
            <w:r>
              <w:rPr>
                <w:spacing w:val="-2"/>
                <w:sz w:val="17"/>
              </w:rPr>
              <w:t>aromas</w:t>
            </w:r>
          </w:p>
        </w:tc>
      </w:tr>
      <w:tr w:rsidR="006E50F6">
        <w:trPr>
          <w:trHeight w:val="429"/>
        </w:trPr>
        <w:tc>
          <w:tcPr>
            <w:tcW w:w="1791" w:type="dxa"/>
            <w:tcBorders>
              <w:left w:val="nil"/>
              <w:right w:val="single" w:sz="53" w:space="0" w:color="FFFFFF"/>
            </w:tcBorders>
            <w:shd w:val="clear" w:color="auto" w:fill="DAE9F8"/>
          </w:tcPr>
          <w:p w:rsidR="006E50F6" w:rsidRDefault="00625789">
            <w:pPr>
              <w:pStyle w:val="TableParagraph"/>
              <w:spacing w:before="12" w:line="240" w:lineRule="auto"/>
              <w:ind w:left="7" w:right="14"/>
              <w:rPr>
                <w:b/>
                <w:sz w:val="17"/>
              </w:rPr>
            </w:pPr>
            <w:r>
              <w:rPr>
                <w:b/>
                <w:sz w:val="17"/>
              </w:rPr>
              <w:t>Recibe</w:t>
            </w:r>
            <w:r>
              <w:rPr>
                <w:b/>
                <w:spacing w:val="4"/>
                <w:sz w:val="17"/>
              </w:rPr>
              <w:t xml:space="preserve"> </w:t>
            </w:r>
            <w:r>
              <w:rPr>
                <w:b/>
                <w:sz w:val="17"/>
              </w:rPr>
              <w:t>bebidas</w:t>
            </w:r>
            <w:r>
              <w:rPr>
                <w:b/>
                <w:spacing w:val="2"/>
                <w:sz w:val="17"/>
              </w:rPr>
              <w:t xml:space="preserve"> </w:t>
            </w:r>
            <w:r>
              <w:rPr>
                <w:b/>
                <w:spacing w:val="-10"/>
                <w:sz w:val="17"/>
              </w:rPr>
              <w:t>y</w:t>
            </w:r>
          </w:p>
          <w:p w:rsidR="006E50F6" w:rsidRDefault="00625789">
            <w:pPr>
              <w:pStyle w:val="TableParagraph"/>
              <w:spacing w:before="21" w:line="181" w:lineRule="exact"/>
              <w:ind w:left="10" w:right="14"/>
              <w:rPr>
                <w:b/>
                <w:sz w:val="17"/>
              </w:rPr>
            </w:pPr>
            <w:r>
              <w:rPr>
                <w:b/>
                <w:spacing w:val="-2"/>
                <w:sz w:val="17"/>
              </w:rPr>
              <w:t>platos</w:t>
            </w:r>
          </w:p>
        </w:tc>
        <w:tc>
          <w:tcPr>
            <w:tcW w:w="1857" w:type="dxa"/>
            <w:tcBorders>
              <w:left w:val="single" w:sz="53" w:space="0" w:color="FFFFFF"/>
              <w:right w:val="single" w:sz="53" w:space="0" w:color="FFFFFF"/>
            </w:tcBorders>
            <w:shd w:val="clear" w:color="auto" w:fill="DAE9F8"/>
          </w:tcPr>
          <w:p w:rsidR="006E50F6" w:rsidRDefault="00625789">
            <w:pPr>
              <w:pStyle w:val="TableParagraph"/>
              <w:spacing w:before="12" w:line="240" w:lineRule="auto"/>
              <w:ind w:left="14" w:right="11"/>
              <w:rPr>
                <w:sz w:val="17"/>
              </w:rPr>
            </w:pPr>
            <w:proofErr w:type="spellStart"/>
            <w:r>
              <w:rPr>
                <w:sz w:val="17"/>
              </w:rPr>
              <w:t>Runner</w:t>
            </w:r>
            <w:proofErr w:type="spellEnd"/>
            <w:r>
              <w:rPr>
                <w:spacing w:val="3"/>
                <w:sz w:val="17"/>
              </w:rPr>
              <w:t xml:space="preserve"> </w:t>
            </w:r>
            <w:r>
              <w:rPr>
                <w:sz w:val="17"/>
              </w:rPr>
              <w:t>entrega</w:t>
            </w:r>
            <w:r>
              <w:rPr>
                <w:spacing w:val="4"/>
                <w:sz w:val="17"/>
              </w:rPr>
              <w:t xml:space="preserve"> </w:t>
            </w:r>
            <w:r>
              <w:rPr>
                <w:spacing w:val="-7"/>
                <w:sz w:val="17"/>
              </w:rPr>
              <w:t>en</w:t>
            </w:r>
          </w:p>
          <w:p w:rsidR="006E50F6" w:rsidRDefault="00625789">
            <w:pPr>
              <w:pStyle w:val="TableParagraph"/>
              <w:spacing w:before="21" w:line="181" w:lineRule="exact"/>
              <w:ind w:left="11" w:right="11"/>
              <w:rPr>
                <w:sz w:val="17"/>
              </w:rPr>
            </w:pPr>
            <w:r>
              <w:rPr>
                <w:sz w:val="17"/>
              </w:rPr>
              <w:t>mesa,</w:t>
            </w:r>
            <w:r>
              <w:rPr>
                <w:spacing w:val="-8"/>
                <w:sz w:val="17"/>
              </w:rPr>
              <w:t xml:space="preserve"> </w:t>
            </w:r>
            <w:r>
              <w:rPr>
                <w:sz w:val="17"/>
              </w:rPr>
              <w:t>valida</w:t>
            </w:r>
            <w:r>
              <w:rPr>
                <w:spacing w:val="-7"/>
                <w:sz w:val="17"/>
              </w:rPr>
              <w:t xml:space="preserve"> </w:t>
            </w:r>
            <w:r>
              <w:rPr>
                <w:spacing w:val="-2"/>
                <w:sz w:val="17"/>
              </w:rPr>
              <w:t>productos</w:t>
            </w:r>
          </w:p>
        </w:tc>
        <w:tc>
          <w:tcPr>
            <w:tcW w:w="1508" w:type="dxa"/>
            <w:tcBorders>
              <w:left w:val="single" w:sz="53" w:space="0" w:color="FFFFFF"/>
              <w:right w:val="single" w:sz="53" w:space="0" w:color="FFFFFF"/>
            </w:tcBorders>
            <w:shd w:val="clear" w:color="auto" w:fill="DAE9F8"/>
          </w:tcPr>
          <w:p w:rsidR="006E50F6" w:rsidRDefault="00625789">
            <w:pPr>
              <w:pStyle w:val="TableParagraph"/>
              <w:spacing w:before="12" w:line="240" w:lineRule="auto"/>
              <w:ind w:right="7"/>
              <w:rPr>
                <w:sz w:val="17"/>
              </w:rPr>
            </w:pPr>
            <w:r>
              <w:rPr>
                <w:sz w:val="17"/>
              </w:rPr>
              <w:t>Control</w:t>
            </w:r>
            <w:r>
              <w:rPr>
                <w:spacing w:val="-9"/>
                <w:sz w:val="17"/>
              </w:rPr>
              <w:t xml:space="preserve"> </w:t>
            </w:r>
            <w:r>
              <w:rPr>
                <w:sz w:val="17"/>
              </w:rPr>
              <w:t>de</w:t>
            </w:r>
            <w:r>
              <w:rPr>
                <w:spacing w:val="5"/>
                <w:sz w:val="17"/>
              </w:rPr>
              <w:t xml:space="preserve"> </w:t>
            </w:r>
            <w:r>
              <w:rPr>
                <w:spacing w:val="-2"/>
                <w:sz w:val="17"/>
              </w:rPr>
              <w:t>tiempos</w:t>
            </w:r>
          </w:p>
          <w:p w:rsidR="006E50F6" w:rsidRDefault="00625789">
            <w:pPr>
              <w:pStyle w:val="TableParagraph"/>
              <w:spacing w:before="21" w:line="181" w:lineRule="exact"/>
              <w:ind w:right="8"/>
              <w:rPr>
                <w:sz w:val="17"/>
              </w:rPr>
            </w:pPr>
            <w:r>
              <w:rPr>
                <w:sz w:val="17"/>
              </w:rPr>
              <w:t>y</w:t>
            </w:r>
            <w:r>
              <w:rPr>
                <w:spacing w:val="3"/>
                <w:sz w:val="17"/>
              </w:rPr>
              <w:t xml:space="preserve"> </w:t>
            </w:r>
            <w:r>
              <w:rPr>
                <w:spacing w:val="-2"/>
                <w:sz w:val="17"/>
              </w:rPr>
              <w:t>calidad</w:t>
            </w:r>
          </w:p>
        </w:tc>
        <w:tc>
          <w:tcPr>
            <w:tcW w:w="1857" w:type="dxa"/>
            <w:tcBorders>
              <w:left w:val="single" w:sz="53" w:space="0" w:color="FFFFFF"/>
              <w:right w:val="single" w:sz="53" w:space="0" w:color="FFFFFF"/>
            </w:tcBorders>
            <w:shd w:val="clear" w:color="auto" w:fill="DAE9F8"/>
          </w:tcPr>
          <w:p w:rsidR="006E50F6" w:rsidRDefault="00625789">
            <w:pPr>
              <w:pStyle w:val="TableParagraph"/>
              <w:spacing w:before="12" w:line="240" w:lineRule="auto"/>
              <w:ind w:right="7"/>
              <w:rPr>
                <w:sz w:val="17"/>
              </w:rPr>
            </w:pPr>
            <w:r>
              <w:rPr>
                <w:sz w:val="17"/>
              </w:rPr>
              <w:t>POS</w:t>
            </w:r>
            <w:r>
              <w:rPr>
                <w:spacing w:val="-1"/>
                <w:sz w:val="17"/>
              </w:rPr>
              <w:t xml:space="preserve"> </w:t>
            </w:r>
            <w:r>
              <w:rPr>
                <w:sz w:val="17"/>
              </w:rPr>
              <w:t>/</w:t>
            </w:r>
            <w:r>
              <w:rPr>
                <w:spacing w:val="4"/>
                <w:sz w:val="17"/>
              </w:rPr>
              <w:t xml:space="preserve"> </w:t>
            </w:r>
            <w:r>
              <w:rPr>
                <w:sz w:val="17"/>
              </w:rPr>
              <w:t>KDS</w:t>
            </w:r>
            <w:r>
              <w:rPr>
                <w:spacing w:val="2"/>
                <w:sz w:val="17"/>
              </w:rPr>
              <w:t xml:space="preserve"> </w:t>
            </w:r>
            <w:r>
              <w:rPr>
                <w:spacing w:val="-2"/>
                <w:sz w:val="17"/>
              </w:rPr>
              <w:t>(pantalla</w:t>
            </w:r>
          </w:p>
          <w:p w:rsidR="006E50F6" w:rsidRDefault="00625789">
            <w:pPr>
              <w:pStyle w:val="TableParagraph"/>
              <w:spacing w:before="21" w:line="181" w:lineRule="exact"/>
              <w:rPr>
                <w:sz w:val="17"/>
              </w:rPr>
            </w:pPr>
            <w:r>
              <w:rPr>
                <w:spacing w:val="-2"/>
                <w:sz w:val="17"/>
              </w:rPr>
              <w:t>cocina)</w:t>
            </w:r>
          </w:p>
        </w:tc>
        <w:tc>
          <w:tcPr>
            <w:tcW w:w="1791" w:type="dxa"/>
            <w:tcBorders>
              <w:left w:val="single" w:sz="53" w:space="0" w:color="FFFFFF"/>
              <w:right w:val="nil"/>
            </w:tcBorders>
            <w:shd w:val="clear" w:color="auto" w:fill="DAE9F8"/>
          </w:tcPr>
          <w:p w:rsidR="006E50F6" w:rsidRDefault="00625789">
            <w:pPr>
              <w:pStyle w:val="TableParagraph"/>
              <w:spacing w:before="12" w:line="240" w:lineRule="auto"/>
              <w:ind w:left="3" w:right="16"/>
              <w:rPr>
                <w:sz w:val="17"/>
              </w:rPr>
            </w:pPr>
            <w:r>
              <w:rPr>
                <w:sz w:val="17"/>
              </w:rPr>
              <w:t>Platos,</w:t>
            </w:r>
            <w:r>
              <w:rPr>
                <w:spacing w:val="-3"/>
                <w:sz w:val="17"/>
              </w:rPr>
              <w:t xml:space="preserve"> </w:t>
            </w:r>
            <w:r>
              <w:rPr>
                <w:spacing w:val="-2"/>
                <w:sz w:val="17"/>
              </w:rPr>
              <w:t>bandejas,</w:t>
            </w:r>
          </w:p>
          <w:p w:rsidR="006E50F6" w:rsidRDefault="00625789">
            <w:pPr>
              <w:pStyle w:val="TableParagraph"/>
              <w:spacing w:before="21" w:line="181" w:lineRule="exact"/>
              <w:ind w:left="11" w:right="14"/>
              <w:rPr>
                <w:sz w:val="17"/>
              </w:rPr>
            </w:pPr>
            <w:r>
              <w:rPr>
                <w:spacing w:val="-2"/>
                <w:sz w:val="17"/>
              </w:rPr>
              <w:t>presentación</w:t>
            </w:r>
          </w:p>
        </w:tc>
      </w:tr>
      <w:tr w:rsidR="006E50F6">
        <w:trPr>
          <w:trHeight w:val="650"/>
        </w:trPr>
        <w:tc>
          <w:tcPr>
            <w:tcW w:w="1791" w:type="dxa"/>
            <w:tcBorders>
              <w:left w:val="nil"/>
              <w:right w:val="single" w:sz="53" w:space="0" w:color="FFFFFF"/>
            </w:tcBorders>
            <w:shd w:val="clear" w:color="auto" w:fill="DAE9F8"/>
          </w:tcPr>
          <w:p w:rsidR="006E50F6" w:rsidRDefault="00625789">
            <w:pPr>
              <w:pStyle w:val="TableParagraph"/>
              <w:spacing w:before="120" w:line="266" w:lineRule="auto"/>
              <w:ind w:left="539" w:right="18" w:hanging="389"/>
              <w:jc w:val="left"/>
              <w:rPr>
                <w:b/>
                <w:sz w:val="17"/>
              </w:rPr>
            </w:pPr>
            <w:r>
              <w:rPr>
                <w:b/>
                <w:sz w:val="17"/>
              </w:rPr>
              <w:t>Consume,</w:t>
            </w:r>
            <w:r>
              <w:rPr>
                <w:b/>
                <w:spacing w:val="-4"/>
                <w:sz w:val="17"/>
              </w:rPr>
              <w:t xml:space="preserve"> </w:t>
            </w:r>
            <w:r>
              <w:rPr>
                <w:b/>
                <w:sz w:val="17"/>
              </w:rPr>
              <w:t xml:space="preserve">disfruta, </w:t>
            </w:r>
            <w:r>
              <w:rPr>
                <w:b/>
                <w:spacing w:val="-2"/>
                <w:sz w:val="17"/>
              </w:rPr>
              <w:t>conversa</w:t>
            </w:r>
          </w:p>
        </w:tc>
        <w:tc>
          <w:tcPr>
            <w:tcW w:w="1857" w:type="dxa"/>
            <w:tcBorders>
              <w:left w:val="single" w:sz="53" w:space="0" w:color="FFFFFF"/>
              <w:right w:val="single" w:sz="53" w:space="0" w:color="FFFFFF"/>
            </w:tcBorders>
            <w:shd w:val="clear" w:color="auto" w:fill="DAE9F8"/>
          </w:tcPr>
          <w:p w:rsidR="006E50F6" w:rsidRDefault="00625789">
            <w:pPr>
              <w:pStyle w:val="TableParagraph"/>
              <w:spacing w:before="120" w:line="266" w:lineRule="auto"/>
              <w:ind w:left="519" w:hanging="251"/>
              <w:jc w:val="left"/>
              <w:rPr>
                <w:sz w:val="17"/>
              </w:rPr>
            </w:pPr>
            <w:proofErr w:type="spellStart"/>
            <w:r>
              <w:rPr>
                <w:sz w:val="17"/>
              </w:rPr>
              <w:t>Staff</w:t>
            </w:r>
            <w:proofErr w:type="spellEnd"/>
            <w:r>
              <w:rPr>
                <w:spacing w:val="-11"/>
                <w:sz w:val="17"/>
              </w:rPr>
              <w:t xml:space="preserve"> </w:t>
            </w:r>
            <w:r>
              <w:rPr>
                <w:sz w:val="17"/>
              </w:rPr>
              <w:t>se</w:t>
            </w:r>
            <w:r>
              <w:rPr>
                <w:spacing w:val="-11"/>
                <w:sz w:val="17"/>
              </w:rPr>
              <w:t xml:space="preserve"> </w:t>
            </w:r>
            <w:r>
              <w:rPr>
                <w:sz w:val="17"/>
              </w:rPr>
              <w:t xml:space="preserve">mantiene </w:t>
            </w:r>
            <w:r>
              <w:rPr>
                <w:spacing w:val="-2"/>
                <w:sz w:val="17"/>
              </w:rPr>
              <w:t>disponible</w:t>
            </w:r>
          </w:p>
        </w:tc>
        <w:tc>
          <w:tcPr>
            <w:tcW w:w="1508" w:type="dxa"/>
            <w:tcBorders>
              <w:left w:val="single" w:sz="53" w:space="0" w:color="FFFFFF"/>
              <w:right w:val="single" w:sz="53" w:space="0" w:color="FFFFFF"/>
            </w:tcBorders>
            <w:shd w:val="clear" w:color="auto" w:fill="DAE9F8"/>
          </w:tcPr>
          <w:p w:rsidR="006E50F6" w:rsidRDefault="00625789">
            <w:pPr>
              <w:pStyle w:val="TableParagraph"/>
              <w:spacing w:before="0" w:line="218" w:lineRule="exact"/>
              <w:ind w:left="73" w:right="84"/>
              <w:rPr>
                <w:sz w:val="17"/>
              </w:rPr>
            </w:pPr>
            <w:r>
              <w:rPr>
                <w:sz w:val="17"/>
              </w:rPr>
              <w:t>Coordinación</w:t>
            </w:r>
            <w:r>
              <w:rPr>
                <w:spacing w:val="-11"/>
                <w:sz w:val="17"/>
              </w:rPr>
              <w:t xml:space="preserve"> </w:t>
            </w:r>
            <w:r>
              <w:rPr>
                <w:sz w:val="17"/>
              </w:rPr>
              <w:t xml:space="preserve">de </w:t>
            </w:r>
            <w:r>
              <w:rPr>
                <w:spacing w:val="-2"/>
                <w:sz w:val="17"/>
              </w:rPr>
              <w:t>pedidos adicionales</w:t>
            </w:r>
          </w:p>
        </w:tc>
        <w:tc>
          <w:tcPr>
            <w:tcW w:w="1857" w:type="dxa"/>
            <w:tcBorders>
              <w:left w:val="single" w:sz="53" w:space="0" w:color="FFFFFF"/>
              <w:right w:val="single" w:sz="53" w:space="0" w:color="FFFFFF"/>
            </w:tcBorders>
            <w:shd w:val="clear" w:color="auto" w:fill="DAE9F8"/>
          </w:tcPr>
          <w:p w:rsidR="006E50F6" w:rsidRDefault="006E50F6">
            <w:pPr>
              <w:pStyle w:val="TableParagraph"/>
              <w:spacing w:before="36" w:line="240" w:lineRule="auto"/>
              <w:jc w:val="left"/>
              <w:rPr>
                <w:sz w:val="17"/>
              </w:rPr>
            </w:pPr>
          </w:p>
          <w:p w:rsidR="006E50F6" w:rsidRDefault="00625789">
            <w:pPr>
              <w:pStyle w:val="TableParagraph"/>
              <w:spacing w:before="1" w:line="240" w:lineRule="auto"/>
              <w:ind w:right="2"/>
              <w:rPr>
                <w:sz w:val="17"/>
              </w:rPr>
            </w:pPr>
            <w:r>
              <w:rPr>
                <w:sz w:val="17"/>
              </w:rPr>
              <w:t>—</w:t>
            </w:r>
          </w:p>
        </w:tc>
        <w:tc>
          <w:tcPr>
            <w:tcW w:w="1791" w:type="dxa"/>
            <w:tcBorders>
              <w:left w:val="single" w:sz="53" w:space="0" w:color="FFFFFF"/>
              <w:right w:val="nil"/>
            </w:tcBorders>
            <w:shd w:val="clear" w:color="auto" w:fill="DAE9F8"/>
          </w:tcPr>
          <w:p w:rsidR="006E50F6" w:rsidRDefault="006E50F6">
            <w:pPr>
              <w:pStyle w:val="TableParagraph"/>
              <w:spacing w:before="36" w:line="240" w:lineRule="auto"/>
              <w:jc w:val="left"/>
              <w:rPr>
                <w:sz w:val="17"/>
              </w:rPr>
            </w:pPr>
          </w:p>
          <w:p w:rsidR="006E50F6" w:rsidRDefault="00625789">
            <w:pPr>
              <w:pStyle w:val="TableParagraph"/>
              <w:spacing w:before="1" w:line="240" w:lineRule="auto"/>
              <w:ind w:left="7" w:right="14"/>
              <w:rPr>
                <w:sz w:val="17"/>
              </w:rPr>
            </w:pPr>
            <w:r>
              <w:rPr>
                <w:sz w:val="17"/>
              </w:rPr>
              <w:t>Ambiente,</w:t>
            </w:r>
            <w:r>
              <w:rPr>
                <w:spacing w:val="-7"/>
                <w:sz w:val="17"/>
              </w:rPr>
              <w:t xml:space="preserve"> </w:t>
            </w:r>
            <w:r>
              <w:rPr>
                <w:sz w:val="17"/>
              </w:rPr>
              <w:t>música,</w:t>
            </w:r>
            <w:r>
              <w:rPr>
                <w:spacing w:val="-5"/>
                <w:sz w:val="17"/>
              </w:rPr>
              <w:t xml:space="preserve"> </w:t>
            </w:r>
            <w:r>
              <w:rPr>
                <w:spacing w:val="-4"/>
                <w:sz w:val="17"/>
              </w:rPr>
              <w:t>vista</w:t>
            </w:r>
          </w:p>
        </w:tc>
      </w:tr>
      <w:tr w:rsidR="006E50F6">
        <w:trPr>
          <w:trHeight w:val="428"/>
        </w:trPr>
        <w:tc>
          <w:tcPr>
            <w:tcW w:w="1791" w:type="dxa"/>
            <w:tcBorders>
              <w:left w:val="nil"/>
              <w:right w:val="single" w:sz="53" w:space="0" w:color="FFFFFF"/>
            </w:tcBorders>
            <w:shd w:val="clear" w:color="auto" w:fill="DAE9F8"/>
          </w:tcPr>
          <w:p w:rsidR="006E50F6" w:rsidRDefault="00625789">
            <w:pPr>
              <w:pStyle w:val="TableParagraph"/>
              <w:spacing w:before="11" w:line="240" w:lineRule="auto"/>
              <w:ind w:left="217"/>
              <w:jc w:val="left"/>
              <w:rPr>
                <w:b/>
                <w:sz w:val="17"/>
              </w:rPr>
            </w:pPr>
            <w:r>
              <w:rPr>
                <w:b/>
                <w:sz w:val="17"/>
              </w:rPr>
              <w:t>Pide</w:t>
            </w:r>
            <w:r>
              <w:rPr>
                <w:b/>
                <w:spacing w:val="3"/>
                <w:sz w:val="17"/>
              </w:rPr>
              <w:t xml:space="preserve"> </w:t>
            </w:r>
            <w:r>
              <w:rPr>
                <w:b/>
                <w:sz w:val="17"/>
              </w:rPr>
              <w:t>otra ronda</w:t>
            </w:r>
            <w:r>
              <w:rPr>
                <w:b/>
                <w:spacing w:val="1"/>
                <w:sz w:val="17"/>
              </w:rPr>
              <w:t xml:space="preserve"> </w:t>
            </w:r>
            <w:r>
              <w:rPr>
                <w:b/>
                <w:spacing w:val="-10"/>
                <w:sz w:val="17"/>
              </w:rPr>
              <w:t>o</w:t>
            </w:r>
          </w:p>
          <w:p w:rsidR="006E50F6" w:rsidRDefault="00625789">
            <w:pPr>
              <w:pStyle w:val="TableParagraph"/>
              <w:spacing w:before="22" w:line="181" w:lineRule="exact"/>
              <w:ind w:left="256"/>
              <w:jc w:val="left"/>
              <w:rPr>
                <w:b/>
                <w:sz w:val="17"/>
              </w:rPr>
            </w:pPr>
            <w:r>
              <w:rPr>
                <w:b/>
                <w:sz w:val="17"/>
              </w:rPr>
              <w:t>postre</w:t>
            </w:r>
            <w:r>
              <w:rPr>
                <w:b/>
                <w:spacing w:val="-4"/>
                <w:sz w:val="17"/>
              </w:rPr>
              <w:t xml:space="preserve"> </w:t>
            </w:r>
            <w:r>
              <w:rPr>
                <w:b/>
                <w:sz w:val="17"/>
              </w:rPr>
              <w:t>desde</w:t>
            </w:r>
            <w:r>
              <w:rPr>
                <w:b/>
                <w:spacing w:val="-1"/>
                <w:sz w:val="17"/>
              </w:rPr>
              <w:t xml:space="preserve"> </w:t>
            </w:r>
            <w:r>
              <w:rPr>
                <w:b/>
                <w:spacing w:val="-5"/>
                <w:sz w:val="17"/>
              </w:rPr>
              <w:t>QR</w:t>
            </w:r>
          </w:p>
        </w:tc>
        <w:tc>
          <w:tcPr>
            <w:tcW w:w="1857" w:type="dxa"/>
            <w:tcBorders>
              <w:left w:val="single" w:sz="53" w:space="0" w:color="FFFFFF"/>
              <w:right w:val="single" w:sz="53" w:space="0" w:color="FFFFFF"/>
            </w:tcBorders>
            <w:shd w:val="clear" w:color="auto" w:fill="DAE9F8"/>
          </w:tcPr>
          <w:p w:rsidR="006E50F6" w:rsidRDefault="00625789">
            <w:pPr>
              <w:pStyle w:val="TableParagraph"/>
              <w:spacing w:before="11" w:line="240" w:lineRule="auto"/>
              <w:ind w:left="8" w:right="11"/>
              <w:rPr>
                <w:sz w:val="17"/>
              </w:rPr>
            </w:pPr>
            <w:r>
              <w:rPr>
                <w:sz w:val="17"/>
              </w:rPr>
              <w:t>Personal</w:t>
            </w:r>
            <w:r>
              <w:rPr>
                <w:spacing w:val="-1"/>
                <w:sz w:val="17"/>
              </w:rPr>
              <w:t xml:space="preserve"> </w:t>
            </w:r>
            <w:r>
              <w:rPr>
                <w:sz w:val="17"/>
              </w:rPr>
              <w:t>puede</w:t>
            </w:r>
            <w:r>
              <w:rPr>
                <w:spacing w:val="12"/>
                <w:sz w:val="17"/>
              </w:rPr>
              <w:t xml:space="preserve"> </w:t>
            </w:r>
            <w:r>
              <w:rPr>
                <w:spacing w:val="-2"/>
                <w:sz w:val="17"/>
              </w:rPr>
              <w:t>sugerir</w:t>
            </w:r>
          </w:p>
          <w:p w:rsidR="006E50F6" w:rsidRDefault="00625789">
            <w:pPr>
              <w:pStyle w:val="TableParagraph"/>
              <w:spacing w:before="22" w:line="181" w:lineRule="exact"/>
              <w:ind w:left="17" w:right="11"/>
              <w:rPr>
                <w:sz w:val="17"/>
              </w:rPr>
            </w:pPr>
            <w:proofErr w:type="spellStart"/>
            <w:r>
              <w:rPr>
                <w:spacing w:val="-2"/>
                <w:sz w:val="17"/>
              </w:rPr>
              <w:t>upsell</w:t>
            </w:r>
            <w:proofErr w:type="spellEnd"/>
          </w:p>
        </w:tc>
        <w:tc>
          <w:tcPr>
            <w:tcW w:w="1508" w:type="dxa"/>
            <w:tcBorders>
              <w:left w:val="single" w:sz="53" w:space="0" w:color="FFFFFF"/>
              <w:right w:val="single" w:sz="53" w:space="0" w:color="FFFFFF"/>
            </w:tcBorders>
            <w:shd w:val="clear" w:color="auto" w:fill="DAE9F8"/>
          </w:tcPr>
          <w:p w:rsidR="006E50F6" w:rsidRDefault="00625789">
            <w:pPr>
              <w:pStyle w:val="TableParagraph"/>
              <w:spacing w:before="11" w:line="240" w:lineRule="auto"/>
              <w:ind w:right="11"/>
              <w:rPr>
                <w:sz w:val="17"/>
              </w:rPr>
            </w:pPr>
            <w:r>
              <w:rPr>
                <w:sz w:val="17"/>
              </w:rPr>
              <w:t>Se</w:t>
            </w:r>
            <w:r>
              <w:rPr>
                <w:spacing w:val="4"/>
                <w:sz w:val="17"/>
              </w:rPr>
              <w:t xml:space="preserve"> </w:t>
            </w:r>
            <w:r>
              <w:rPr>
                <w:sz w:val="17"/>
              </w:rPr>
              <w:t>procesa</w:t>
            </w:r>
            <w:r>
              <w:rPr>
                <w:spacing w:val="7"/>
                <w:sz w:val="17"/>
              </w:rPr>
              <w:t xml:space="preserve"> </w:t>
            </w:r>
            <w:r>
              <w:rPr>
                <w:spacing w:val="-2"/>
                <w:sz w:val="17"/>
              </w:rPr>
              <w:t>nueva</w:t>
            </w:r>
          </w:p>
          <w:p w:rsidR="006E50F6" w:rsidRDefault="00625789">
            <w:pPr>
              <w:pStyle w:val="TableParagraph"/>
              <w:spacing w:before="22" w:line="181" w:lineRule="exact"/>
              <w:ind w:right="7"/>
              <w:rPr>
                <w:sz w:val="17"/>
              </w:rPr>
            </w:pPr>
            <w:r>
              <w:rPr>
                <w:spacing w:val="-2"/>
                <w:sz w:val="17"/>
              </w:rPr>
              <w:t>orden</w:t>
            </w:r>
          </w:p>
        </w:tc>
        <w:tc>
          <w:tcPr>
            <w:tcW w:w="1857" w:type="dxa"/>
            <w:tcBorders>
              <w:left w:val="single" w:sz="53" w:space="0" w:color="FFFFFF"/>
              <w:right w:val="single" w:sz="53" w:space="0" w:color="FFFFFF"/>
            </w:tcBorders>
            <w:shd w:val="clear" w:color="auto" w:fill="DAE9F8"/>
          </w:tcPr>
          <w:p w:rsidR="006E50F6" w:rsidRDefault="00625789">
            <w:pPr>
              <w:pStyle w:val="TableParagraph"/>
              <w:spacing w:before="116" w:line="240" w:lineRule="auto"/>
              <w:ind w:right="1"/>
              <w:rPr>
                <w:sz w:val="17"/>
              </w:rPr>
            </w:pPr>
            <w:r>
              <w:rPr>
                <w:sz w:val="17"/>
              </w:rPr>
              <w:t>Plataforma SST</w:t>
            </w:r>
            <w:r>
              <w:rPr>
                <w:spacing w:val="-2"/>
                <w:sz w:val="17"/>
              </w:rPr>
              <w:t xml:space="preserve"> </w:t>
            </w:r>
            <w:r>
              <w:rPr>
                <w:sz w:val="17"/>
              </w:rPr>
              <w:t xml:space="preserve">+ </w:t>
            </w:r>
            <w:r>
              <w:rPr>
                <w:spacing w:val="-5"/>
                <w:sz w:val="17"/>
              </w:rPr>
              <w:t>POS</w:t>
            </w:r>
          </w:p>
        </w:tc>
        <w:tc>
          <w:tcPr>
            <w:tcW w:w="1791" w:type="dxa"/>
            <w:tcBorders>
              <w:left w:val="single" w:sz="53" w:space="0" w:color="FFFFFF"/>
              <w:right w:val="nil"/>
            </w:tcBorders>
            <w:shd w:val="clear" w:color="auto" w:fill="DAE9F8"/>
          </w:tcPr>
          <w:p w:rsidR="006E50F6" w:rsidRDefault="00625789">
            <w:pPr>
              <w:pStyle w:val="TableParagraph"/>
              <w:spacing w:before="116" w:line="240" w:lineRule="auto"/>
              <w:ind w:left="13" w:right="14"/>
              <w:rPr>
                <w:sz w:val="17"/>
              </w:rPr>
            </w:pPr>
            <w:r>
              <w:rPr>
                <w:spacing w:val="-2"/>
                <w:sz w:val="17"/>
              </w:rPr>
              <w:t>Confirmación</w:t>
            </w:r>
            <w:r>
              <w:rPr>
                <w:spacing w:val="7"/>
                <w:sz w:val="17"/>
              </w:rPr>
              <w:t xml:space="preserve"> </w:t>
            </w:r>
            <w:r>
              <w:rPr>
                <w:spacing w:val="-2"/>
                <w:sz w:val="17"/>
              </w:rPr>
              <w:t>digital</w:t>
            </w:r>
          </w:p>
        </w:tc>
      </w:tr>
      <w:tr w:rsidR="006E50F6">
        <w:trPr>
          <w:trHeight w:val="432"/>
        </w:trPr>
        <w:tc>
          <w:tcPr>
            <w:tcW w:w="1791" w:type="dxa"/>
            <w:tcBorders>
              <w:left w:val="nil"/>
              <w:right w:val="single" w:sz="53" w:space="0" w:color="FFFFFF"/>
            </w:tcBorders>
            <w:shd w:val="clear" w:color="auto" w:fill="DAE9F8"/>
          </w:tcPr>
          <w:p w:rsidR="006E50F6" w:rsidRDefault="00625789">
            <w:pPr>
              <w:pStyle w:val="TableParagraph"/>
              <w:spacing w:before="14" w:line="240" w:lineRule="auto"/>
              <w:ind w:left="7" w:right="14"/>
              <w:rPr>
                <w:b/>
                <w:sz w:val="17"/>
              </w:rPr>
            </w:pPr>
            <w:r>
              <w:rPr>
                <w:b/>
                <w:sz w:val="17"/>
              </w:rPr>
              <w:t>Elige</w:t>
            </w:r>
            <w:r>
              <w:rPr>
                <w:b/>
                <w:spacing w:val="8"/>
                <w:sz w:val="17"/>
              </w:rPr>
              <w:t xml:space="preserve"> </w:t>
            </w:r>
            <w:r>
              <w:rPr>
                <w:b/>
                <w:sz w:val="17"/>
              </w:rPr>
              <w:t>pagar</w:t>
            </w:r>
            <w:r>
              <w:rPr>
                <w:b/>
                <w:spacing w:val="1"/>
                <w:sz w:val="17"/>
              </w:rPr>
              <w:t xml:space="preserve"> </w:t>
            </w:r>
            <w:r>
              <w:rPr>
                <w:b/>
                <w:sz w:val="17"/>
              </w:rPr>
              <w:t>digital</w:t>
            </w:r>
            <w:r>
              <w:rPr>
                <w:b/>
                <w:spacing w:val="11"/>
                <w:sz w:val="17"/>
              </w:rPr>
              <w:t xml:space="preserve"> </w:t>
            </w:r>
            <w:r>
              <w:rPr>
                <w:b/>
                <w:spacing w:val="-10"/>
                <w:sz w:val="17"/>
              </w:rPr>
              <w:t>o</w:t>
            </w:r>
          </w:p>
          <w:p w:rsidR="006E50F6" w:rsidRDefault="00625789">
            <w:pPr>
              <w:pStyle w:val="TableParagraph"/>
              <w:spacing w:before="22" w:line="181" w:lineRule="exact"/>
              <w:ind w:left="14" w:right="14"/>
              <w:rPr>
                <w:b/>
                <w:sz w:val="17"/>
              </w:rPr>
            </w:pPr>
            <w:r>
              <w:rPr>
                <w:b/>
                <w:sz w:val="17"/>
              </w:rPr>
              <w:t>pedir</w:t>
            </w:r>
            <w:r>
              <w:rPr>
                <w:b/>
                <w:spacing w:val="-5"/>
                <w:sz w:val="17"/>
              </w:rPr>
              <w:t xml:space="preserve"> </w:t>
            </w:r>
            <w:r>
              <w:rPr>
                <w:b/>
                <w:spacing w:val="-2"/>
                <w:sz w:val="17"/>
              </w:rPr>
              <w:t>asistencia</w:t>
            </w:r>
          </w:p>
        </w:tc>
        <w:tc>
          <w:tcPr>
            <w:tcW w:w="1857" w:type="dxa"/>
            <w:tcBorders>
              <w:left w:val="single" w:sz="53" w:space="0" w:color="FFFFFF"/>
              <w:right w:val="single" w:sz="53" w:space="0" w:color="FFFFFF"/>
            </w:tcBorders>
            <w:shd w:val="clear" w:color="auto" w:fill="DAE9F8"/>
          </w:tcPr>
          <w:p w:rsidR="006E50F6" w:rsidRDefault="00625789">
            <w:pPr>
              <w:pStyle w:val="TableParagraph"/>
              <w:spacing w:before="14" w:line="240" w:lineRule="auto"/>
              <w:ind w:left="137"/>
              <w:jc w:val="left"/>
              <w:rPr>
                <w:sz w:val="17"/>
              </w:rPr>
            </w:pPr>
            <w:proofErr w:type="spellStart"/>
            <w:r>
              <w:rPr>
                <w:sz w:val="17"/>
              </w:rPr>
              <w:t>Staff</w:t>
            </w:r>
            <w:proofErr w:type="spellEnd"/>
            <w:r>
              <w:rPr>
                <w:spacing w:val="-5"/>
                <w:sz w:val="17"/>
              </w:rPr>
              <w:t xml:space="preserve"> </w:t>
            </w:r>
            <w:r>
              <w:rPr>
                <w:sz w:val="17"/>
              </w:rPr>
              <w:t>apoya</w:t>
            </w:r>
            <w:r>
              <w:rPr>
                <w:spacing w:val="4"/>
                <w:sz w:val="17"/>
              </w:rPr>
              <w:t xml:space="preserve"> </w:t>
            </w:r>
            <w:r>
              <w:rPr>
                <w:sz w:val="17"/>
              </w:rPr>
              <w:t>con</w:t>
            </w:r>
            <w:r>
              <w:rPr>
                <w:spacing w:val="2"/>
                <w:sz w:val="17"/>
              </w:rPr>
              <w:t xml:space="preserve"> </w:t>
            </w:r>
            <w:r>
              <w:rPr>
                <w:spacing w:val="-5"/>
                <w:sz w:val="17"/>
              </w:rPr>
              <w:t>POS</w:t>
            </w:r>
          </w:p>
          <w:p w:rsidR="006E50F6" w:rsidRDefault="00625789">
            <w:pPr>
              <w:pStyle w:val="TableParagraph"/>
              <w:spacing w:before="22" w:line="181" w:lineRule="exact"/>
              <w:ind w:left="229"/>
              <w:jc w:val="left"/>
              <w:rPr>
                <w:sz w:val="17"/>
              </w:rPr>
            </w:pPr>
            <w:r>
              <w:rPr>
                <w:sz w:val="17"/>
              </w:rPr>
              <w:t>inalámbrico</w:t>
            </w:r>
            <w:r>
              <w:rPr>
                <w:spacing w:val="-8"/>
                <w:sz w:val="17"/>
              </w:rPr>
              <w:t xml:space="preserve"> </w:t>
            </w:r>
            <w:r>
              <w:rPr>
                <w:sz w:val="17"/>
              </w:rPr>
              <w:t>o</w:t>
            </w:r>
            <w:r>
              <w:rPr>
                <w:spacing w:val="-6"/>
                <w:sz w:val="17"/>
              </w:rPr>
              <w:t xml:space="preserve"> </w:t>
            </w:r>
            <w:r>
              <w:rPr>
                <w:spacing w:val="-4"/>
                <w:sz w:val="17"/>
              </w:rPr>
              <w:t>caja</w:t>
            </w:r>
          </w:p>
        </w:tc>
        <w:tc>
          <w:tcPr>
            <w:tcW w:w="1508" w:type="dxa"/>
            <w:tcBorders>
              <w:left w:val="single" w:sz="53" w:space="0" w:color="FFFFFF"/>
              <w:right w:val="single" w:sz="53" w:space="0" w:color="FFFFFF"/>
            </w:tcBorders>
            <w:shd w:val="clear" w:color="auto" w:fill="DAE9F8"/>
          </w:tcPr>
          <w:p w:rsidR="006E50F6" w:rsidRDefault="00625789">
            <w:pPr>
              <w:pStyle w:val="TableParagraph"/>
              <w:spacing w:before="120" w:line="240" w:lineRule="auto"/>
              <w:ind w:right="11"/>
              <w:rPr>
                <w:sz w:val="17"/>
              </w:rPr>
            </w:pPr>
            <w:r>
              <w:rPr>
                <w:sz w:val="17"/>
              </w:rPr>
              <w:t>Cierre</w:t>
            </w:r>
            <w:r>
              <w:rPr>
                <w:spacing w:val="1"/>
                <w:sz w:val="17"/>
              </w:rPr>
              <w:t xml:space="preserve"> </w:t>
            </w:r>
            <w:r>
              <w:rPr>
                <w:sz w:val="17"/>
              </w:rPr>
              <w:t>de</w:t>
            </w:r>
            <w:r>
              <w:rPr>
                <w:spacing w:val="4"/>
                <w:sz w:val="17"/>
              </w:rPr>
              <w:t xml:space="preserve"> </w:t>
            </w:r>
            <w:r>
              <w:rPr>
                <w:spacing w:val="-4"/>
                <w:sz w:val="17"/>
              </w:rPr>
              <w:t>mesa</w:t>
            </w:r>
          </w:p>
        </w:tc>
        <w:tc>
          <w:tcPr>
            <w:tcW w:w="1857" w:type="dxa"/>
            <w:tcBorders>
              <w:left w:val="single" w:sz="53" w:space="0" w:color="FFFFFF"/>
              <w:right w:val="single" w:sz="53" w:space="0" w:color="FFFFFF"/>
            </w:tcBorders>
            <w:shd w:val="clear" w:color="auto" w:fill="DAE9F8"/>
          </w:tcPr>
          <w:p w:rsidR="006E50F6" w:rsidRDefault="00625789">
            <w:pPr>
              <w:pStyle w:val="TableParagraph"/>
              <w:spacing w:before="120" w:line="240" w:lineRule="auto"/>
              <w:ind w:right="1"/>
              <w:rPr>
                <w:sz w:val="17"/>
              </w:rPr>
            </w:pPr>
            <w:r>
              <w:rPr>
                <w:sz w:val="17"/>
              </w:rPr>
              <w:t>Pasarela</w:t>
            </w:r>
            <w:r>
              <w:rPr>
                <w:spacing w:val="5"/>
                <w:sz w:val="17"/>
              </w:rPr>
              <w:t xml:space="preserve"> </w:t>
            </w:r>
            <w:r>
              <w:rPr>
                <w:sz w:val="17"/>
              </w:rPr>
              <w:t>de</w:t>
            </w:r>
            <w:r>
              <w:rPr>
                <w:spacing w:val="5"/>
                <w:sz w:val="17"/>
              </w:rPr>
              <w:t xml:space="preserve"> </w:t>
            </w:r>
            <w:r>
              <w:rPr>
                <w:sz w:val="17"/>
              </w:rPr>
              <w:t>pago</w:t>
            </w:r>
            <w:r>
              <w:rPr>
                <w:spacing w:val="2"/>
                <w:sz w:val="17"/>
              </w:rPr>
              <w:t xml:space="preserve"> </w:t>
            </w:r>
            <w:r>
              <w:rPr>
                <w:sz w:val="17"/>
              </w:rPr>
              <w:t>/</w:t>
            </w:r>
            <w:r>
              <w:rPr>
                <w:spacing w:val="1"/>
                <w:sz w:val="17"/>
              </w:rPr>
              <w:t xml:space="preserve"> </w:t>
            </w:r>
            <w:r>
              <w:rPr>
                <w:spacing w:val="-5"/>
                <w:sz w:val="17"/>
              </w:rPr>
              <w:t>POS</w:t>
            </w:r>
          </w:p>
        </w:tc>
        <w:tc>
          <w:tcPr>
            <w:tcW w:w="1791" w:type="dxa"/>
            <w:tcBorders>
              <w:left w:val="single" w:sz="53" w:space="0" w:color="FFFFFF"/>
              <w:right w:val="nil"/>
            </w:tcBorders>
            <w:shd w:val="clear" w:color="auto" w:fill="DAE9F8"/>
          </w:tcPr>
          <w:p w:rsidR="006E50F6" w:rsidRDefault="00625789">
            <w:pPr>
              <w:pStyle w:val="TableParagraph"/>
              <w:spacing w:before="120" w:line="240" w:lineRule="auto"/>
              <w:ind w:left="3" w:right="14"/>
              <w:rPr>
                <w:sz w:val="17"/>
              </w:rPr>
            </w:pPr>
            <w:proofErr w:type="spellStart"/>
            <w:r>
              <w:rPr>
                <w:sz w:val="17"/>
              </w:rPr>
              <w:t>Voucher</w:t>
            </w:r>
            <w:proofErr w:type="spellEnd"/>
            <w:r>
              <w:rPr>
                <w:spacing w:val="-2"/>
                <w:sz w:val="17"/>
              </w:rPr>
              <w:t xml:space="preserve"> </w:t>
            </w:r>
            <w:r>
              <w:rPr>
                <w:sz w:val="17"/>
              </w:rPr>
              <w:t>digital</w:t>
            </w:r>
            <w:r>
              <w:rPr>
                <w:spacing w:val="-10"/>
                <w:sz w:val="17"/>
              </w:rPr>
              <w:t xml:space="preserve"> </w:t>
            </w:r>
            <w:r>
              <w:rPr>
                <w:sz w:val="17"/>
              </w:rPr>
              <w:t>o</w:t>
            </w:r>
            <w:r>
              <w:rPr>
                <w:spacing w:val="-3"/>
                <w:sz w:val="17"/>
              </w:rPr>
              <w:t xml:space="preserve"> </w:t>
            </w:r>
            <w:r>
              <w:rPr>
                <w:spacing w:val="-2"/>
                <w:sz w:val="17"/>
              </w:rPr>
              <w:t>físico</w:t>
            </w:r>
          </w:p>
        </w:tc>
      </w:tr>
      <w:tr w:rsidR="006E50F6">
        <w:trPr>
          <w:trHeight w:val="650"/>
        </w:trPr>
        <w:tc>
          <w:tcPr>
            <w:tcW w:w="1791" w:type="dxa"/>
            <w:tcBorders>
              <w:left w:val="nil"/>
              <w:right w:val="single" w:sz="53" w:space="0" w:color="FFFFFF"/>
            </w:tcBorders>
            <w:shd w:val="clear" w:color="auto" w:fill="DAE9F8"/>
          </w:tcPr>
          <w:p w:rsidR="006E50F6" w:rsidRDefault="006E50F6">
            <w:pPr>
              <w:pStyle w:val="TableParagraph"/>
              <w:spacing w:before="36" w:line="240" w:lineRule="auto"/>
              <w:jc w:val="left"/>
              <w:rPr>
                <w:sz w:val="17"/>
              </w:rPr>
            </w:pPr>
          </w:p>
          <w:p w:rsidR="006E50F6" w:rsidRDefault="00625789">
            <w:pPr>
              <w:pStyle w:val="TableParagraph"/>
              <w:spacing w:before="0" w:line="240" w:lineRule="auto"/>
              <w:ind w:left="8" w:right="14"/>
              <w:rPr>
                <w:b/>
                <w:sz w:val="17"/>
              </w:rPr>
            </w:pPr>
            <w:r>
              <w:rPr>
                <w:b/>
                <w:sz w:val="17"/>
              </w:rPr>
              <w:t>Se</w:t>
            </w:r>
            <w:r>
              <w:rPr>
                <w:b/>
                <w:spacing w:val="2"/>
                <w:sz w:val="17"/>
              </w:rPr>
              <w:t xml:space="preserve"> </w:t>
            </w:r>
            <w:r>
              <w:rPr>
                <w:b/>
                <w:spacing w:val="-2"/>
                <w:sz w:val="17"/>
              </w:rPr>
              <w:t>retira</w:t>
            </w:r>
          </w:p>
        </w:tc>
        <w:tc>
          <w:tcPr>
            <w:tcW w:w="1857" w:type="dxa"/>
            <w:tcBorders>
              <w:left w:val="single" w:sz="53" w:space="0" w:color="FFFFFF"/>
              <w:right w:val="single" w:sz="53" w:space="0" w:color="FFFFFF"/>
            </w:tcBorders>
            <w:shd w:val="clear" w:color="auto" w:fill="DAE9F8"/>
          </w:tcPr>
          <w:p w:rsidR="006E50F6" w:rsidRDefault="00625789">
            <w:pPr>
              <w:pStyle w:val="TableParagraph"/>
              <w:spacing w:before="120" w:line="266" w:lineRule="auto"/>
              <w:ind w:left="657" w:hanging="619"/>
              <w:jc w:val="left"/>
              <w:rPr>
                <w:sz w:val="17"/>
              </w:rPr>
            </w:pPr>
            <w:proofErr w:type="spellStart"/>
            <w:r>
              <w:rPr>
                <w:sz w:val="17"/>
              </w:rPr>
              <w:t>Staff</w:t>
            </w:r>
            <w:proofErr w:type="spellEnd"/>
            <w:r>
              <w:rPr>
                <w:spacing w:val="-11"/>
                <w:sz w:val="17"/>
              </w:rPr>
              <w:t xml:space="preserve"> </w:t>
            </w:r>
            <w:r>
              <w:rPr>
                <w:sz w:val="17"/>
              </w:rPr>
              <w:t>agradece</w:t>
            </w:r>
            <w:r>
              <w:rPr>
                <w:spacing w:val="-11"/>
                <w:sz w:val="17"/>
              </w:rPr>
              <w:t xml:space="preserve"> </w:t>
            </w:r>
            <w:r>
              <w:rPr>
                <w:sz w:val="17"/>
              </w:rPr>
              <w:t>e</w:t>
            </w:r>
            <w:r>
              <w:rPr>
                <w:spacing w:val="-9"/>
                <w:sz w:val="17"/>
              </w:rPr>
              <w:t xml:space="preserve"> </w:t>
            </w:r>
            <w:r>
              <w:rPr>
                <w:sz w:val="17"/>
              </w:rPr>
              <w:t>invita</w:t>
            </w:r>
            <w:r>
              <w:rPr>
                <w:spacing w:val="-9"/>
                <w:sz w:val="17"/>
              </w:rPr>
              <w:t xml:space="preserve"> </w:t>
            </w:r>
            <w:r>
              <w:rPr>
                <w:sz w:val="17"/>
              </w:rPr>
              <w:t xml:space="preserve">a </w:t>
            </w:r>
            <w:r>
              <w:rPr>
                <w:spacing w:val="-2"/>
                <w:sz w:val="17"/>
              </w:rPr>
              <w:t>volver</w:t>
            </w:r>
          </w:p>
        </w:tc>
        <w:tc>
          <w:tcPr>
            <w:tcW w:w="1508" w:type="dxa"/>
            <w:tcBorders>
              <w:left w:val="single" w:sz="53" w:space="0" w:color="FFFFFF"/>
              <w:right w:val="single" w:sz="53" w:space="0" w:color="FFFFFF"/>
            </w:tcBorders>
            <w:shd w:val="clear" w:color="auto" w:fill="DAE9F8"/>
          </w:tcPr>
          <w:p w:rsidR="006E50F6" w:rsidRDefault="00625789">
            <w:pPr>
              <w:pStyle w:val="TableParagraph"/>
              <w:spacing w:before="15" w:line="240" w:lineRule="auto"/>
              <w:ind w:right="11"/>
              <w:rPr>
                <w:sz w:val="17"/>
              </w:rPr>
            </w:pPr>
            <w:r>
              <w:rPr>
                <w:spacing w:val="-2"/>
                <w:sz w:val="17"/>
              </w:rPr>
              <w:t>Limpieza</w:t>
            </w:r>
            <w:r>
              <w:rPr>
                <w:spacing w:val="2"/>
                <w:sz w:val="17"/>
              </w:rPr>
              <w:t xml:space="preserve"> </w:t>
            </w:r>
            <w:r>
              <w:rPr>
                <w:spacing w:val="-10"/>
                <w:sz w:val="17"/>
              </w:rPr>
              <w:t>y</w:t>
            </w:r>
          </w:p>
          <w:p w:rsidR="006E50F6" w:rsidRDefault="00625789">
            <w:pPr>
              <w:pStyle w:val="TableParagraph"/>
              <w:spacing w:before="0" w:line="210" w:lineRule="atLeast"/>
              <w:ind w:left="73" w:right="84"/>
              <w:rPr>
                <w:sz w:val="17"/>
              </w:rPr>
            </w:pPr>
            <w:r>
              <w:rPr>
                <w:sz w:val="17"/>
              </w:rPr>
              <w:t>preparación</w:t>
            </w:r>
            <w:r>
              <w:rPr>
                <w:spacing w:val="-11"/>
                <w:sz w:val="17"/>
              </w:rPr>
              <w:t xml:space="preserve"> </w:t>
            </w:r>
            <w:r>
              <w:rPr>
                <w:sz w:val="17"/>
              </w:rPr>
              <w:t xml:space="preserve">de </w:t>
            </w:r>
            <w:r>
              <w:rPr>
                <w:spacing w:val="-4"/>
                <w:sz w:val="17"/>
              </w:rPr>
              <w:t>mesa</w:t>
            </w:r>
          </w:p>
        </w:tc>
        <w:tc>
          <w:tcPr>
            <w:tcW w:w="1857" w:type="dxa"/>
            <w:tcBorders>
              <w:left w:val="single" w:sz="53" w:space="0" w:color="FFFFFF"/>
              <w:right w:val="single" w:sz="53" w:space="0" w:color="FFFFFF"/>
            </w:tcBorders>
            <w:shd w:val="clear" w:color="auto" w:fill="DAE9F8"/>
          </w:tcPr>
          <w:p w:rsidR="006E50F6" w:rsidRDefault="006E50F6">
            <w:pPr>
              <w:pStyle w:val="TableParagraph"/>
              <w:spacing w:before="36" w:line="240" w:lineRule="auto"/>
              <w:jc w:val="left"/>
              <w:rPr>
                <w:sz w:val="17"/>
              </w:rPr>
            </w:pPr>
          </w:p>
          <w:p w:rsidR="006E50F6" w:rsidRDefault="00625789">
            <w:pPr>
              <w:pStyle w:val="TableParagraph"/>
              <w:spacing w:before="0" w:line="240" w:lineRule="auto"/>
              <w:ind w:right="2"/>
              <w:rPr>
                <w:sz w:val="17"/>
              </w:rPr>
            </w:pPr>
            <w:r>
              <w:rPr>
                <w:sz w:val="17"/>
              </w:rPr>
              <w:t>Registro</w:t>
            </w:r>
            <w:r>
              <w:rPr>
                <w:spacing w:val="-8"/>
                <w:sz w:val="17"/>
              </w:rPr>
              <w:t xml:space="preserve"> </w:t>
            </w:r>
            <w:r>
              <w:rPr>
                <w:sz w:val="17"/>
              </w:rPr>
              <w:t>de</w:t>
            </w:r>
            <w:r>
              <w:rPr>
                <w:spacing w:val="-2"/>
                <w:sz w:val="17"/>
              </w:rPr>
              <w:t xml:space="preserve"> ventas</w:t>
            </w:r>
          </w:p>
        </w:tc>
        <w:tc>
          <w:tcPr>
            <w:tcW w:w="1791" w:type="dxa"/>
            <w:tcBorders>
              <w:left w:val="single" w:sz="53" w:space="0" w:color="FFFFFF"/>
              <w:right w:val="nil"/>
            </w:tcBorders>
            <w:shd w:val="clear" w:color="auto" w:fill="DAE9F8"/>
          </w:tcPr>
          <w:p w:rsidR="006E50F6" w:rsidRDefault="006E50F6">
            <w:pPr>
              <w:pStyle w:val="TableParagraph"/>
              <w:spacing w:before="36" w:line="240" w:lineRule="auto"/>
              <w:jc w:val="left"/>
              <w:rPr>
                <w:sz w:val="17"/>
              </w:rPr>
            </w:pPr>
          </w:p>
          <w:p w:rsidR="006E50F6" w:rsidRDefault="00625789">
            <w:pPr>
              <w:pStyle w:val="TableParagraph"/>
              <w:spacing w:before="0" w:line="240" w:lineRule="auto"/>
              <w:ind w:left="10" w:right="14"/>
              <w:rPr>
                <w:sz w:val="17"/>
              </w:rPr>
            </w:pPr>
            <w:r>
              <w:rPr>
                <w:sz w:val="17"/>
              </w:rPr>
              <w:t>Despedida,</w:t>
            </w:r>
            <w:r>
              <w:rPr>
                <w:spacing w:val="4"/>
                <w:sz w:val="17"/>
              </w:rPr>
              <w:t xml:space="preserve"> </w:t>
            </w:r>
            <w:proofErr w:type="spellStart"/>
            <w:r>
              <w:rPr>
                <w:spacing w:val="-2"/>
                <w:sz w:val="17"/>
              </w:rPr>
              <w:t>branding</w:t>
            </w:r>
            <w:proofErr w:type="spellEnd"/>
          </w:p>
        </w:tc>
      </w:tr>
      <w:tr w:rsidR="006E50F6">
        <w:trPr>
          <w:trHeight w:val="437"/>
        </w:trPr>
        <w:tc>
          <w:tcPr>
            <w:tcW w:w="1791" w:type="dxa"/>
            <w:tcBorders>
              <w:left w:val="nil"/>
              <w:bottom w:val="nil"/>
              <w:right w:val="single" w:sz="53" w:space="0" w:color="FFFFFF"/>
            </w:tcBorders>
            <w:shd w:val="clear" w:color="auto" w:fill="DAE9F8"/>
          </w:tcPr>
          <w:p w:rsidR="006E50F6" w:rsidRDefault="00625789">
            <w:pPr>
              <w:pStyle w:val="TableParagraph"/>
              <w:spacing w:before="0" w:line="218" w:lineRule="exact"/>
              <w:ind w:left="184" w:right="18" w:firstLine="177"/>
              <w:jc w:val="left"/>
              <w:rPr>
                <w:b/>
                <w:sz w:val="17"/>
              </w:rPr>
            </w:pPr>
            <w:r>
              <w:rPr>
                <w:b/>
                <w:sz w:val="17"/>
              </w:rPr>
              <w:t>Deja reseña o comparte</w:t>
            </w:r>
            <w:r>
              <w:rPr>
                <w:b/>
                <w:spacing w:val="-8"/>
                <w:sz w:val="17"/>
              </w:rPr>
              <w:t xml:space="preserve"> </w:t>
            </w:r>
            <w:r>
              <w:rPr>
                <w:b/>
                <w:sz w:val="17"/>
              </w:rPr>
              <w:t>en</w:t>
            </w:r>
            <w:r>
              <w:rPr>
                <w:b/>
                <w:spacing w:val="-8"/>
                <w:sz w:val="17"/>
              </w:rPr>
              <w:t xml:space="preserve"> </w:t>
            </w:r>
            <w:r>
              <w:rPr>
                <w:b/>
                <w:sz w:val="17"/>
              </w:rPr>
              <w:t>redes</w:t>
            </w:r>
          </w:p>
        </w:tc>
        <w:tc>
          <w:tcPr>
            <w:tcW w:w="1857" w:type="dxa"/>
            <w:tcBorders>
              <w:left w:val="single" w:sz="53" w:space="0" w:color="FFFFFF"/>
              <w:bottom w:val="nil"/>
              <w:right w:val="single" w:sz="53" w:space="0" w:color="FFFFFF"/>
            </w:tcBorders>
            <w:shd w:val="clear" w:color="auto" w:fill="DAE9F8"/>
          </w:tcPr>
          <w:p w:rsidR="006E50F6" w:rsidRDefault="006E50F6">
            <w:pPr>
              <w:pStyle w:val="TableParagraph"/>
              <w:spacing w:before="0" w:line="240" w:lineRule="auto"/>
              <w:jc w:val="left"/>
              <w:rPr>
                <w:sz w:val="16"/>
              </w:rPr>
            </w:pPr>
          </w:p>
        </w:tc>
        <w:tc>
          <w:tcPr>
            <w:tcW w:w="1508" w:type="dxa"/>
            <w:tcBorders>
              <w:left w:val="single" w:sz="53" w:space="0" w:color="FFFFFF"/>
              <w:bottom w:val="nil"/>
              <w:right w:val="single" w:sz="53" w:space="0" w:color="FFFFFF"/>
            </w:tcBorders>
            <w:shd w:val="clear" w:color="auto" w:fill="DAE9F8"/>
          </w:tcPr>
          <w:p w:rsidR="006E50F6" w:rsidRDefault="00625789">
            <w:pPr>
              <w:pStyle w:val="TableParagraph"/>
              <w:spacing w:before="0" w:line="218" w:lineRule="exact"/>
              <w:ind w:left="341" w:right="59" w:hanging="79"/>
              <w:jc w:val="left"/>
              <w:rPr>
                <w:sz w:val="17"/>
              </w:rPr>
            </w:pPr>
            <w:r>
              <w:rPr>
                <w:spacing w:val="-4"/>
                <w:sz w:val="17"/>
              </w:rPr>
              <w:t>Seguimiento</w:t>
            </w:r>
            <w:r>
              <w:rPr>
                <w:spacing w:val="-2"/>
                <w:sz w:val="17"/>
              </w:rPr>
              <w:t xml:space="preserve"> marketing</w:t>
            </w:r>
          </w:p>
        </w:tc>
        <w:tc>
          <w:tcPr>
            <w:tcW w:w="1857" w:type="dxa"/>
            <w:tcBorders>
              <w:left w:val="single" w:sz="53" w:space="0" w:color="FFFFFF"/>
              <w:bottom w:val="nil"/>
              <w:right w:val="single" w:sz="53" w:space="0" w:color="FFFFFF"/>
            </w:tcBorders>
            <w:shd w:val="clear" w:color="auto" w:fill="DAE9F8"/>
          </w:tcPr>
          <w:p w:rsidR="006E50F6" w:rsidRDefault="00625789">
            <w:pPr>
              <w:pStyle w:val="TableParagraph"/>
              <w:spacing w:before="0" w:line="218" w:lineRule="exact"/>
              <w:ind w:left="669" w:hanging="442"/>
              <w:jc w:val="left"/>
              <w:rPr>
                <w:sz w:val="17"/>
              </w:rPr>
            </w:pPr>
            <w:r>
              <w:rPr>
                <w:sz w:val="17"/>
              </w:rPr>
              <w:t>Captura</w:t>
            </w:r>
            <w:r>
              <w:rPr>
                <w:spacing w:val="-3"/>
                <w:sz w:val="17"/>
              </w:rPr>
              <w:t xml:space="preserve"> </w:t>
            </w:r>
            <w:r>
              <w:rPr>
                <w:sz w:val="17"/>
              </w:rPr>
              <w:t>de</w:t>
            </w:r>
            <w:r>
              <w:rPr>
                <w:spacing w:val="-3"/>
                <w:sz w:val="17"/>
              </w:rPr>
              <w:t xml:space="preserve"> </w:t>
            </w:r>
            <w:r>
              <w:rPr>
                <w:sz w:val="17"/>
              </w:rPr>
              <w:t>datos</w:t>
            </w:r>
            <w:r>
              <w:rPr>
                <w:spacing w:val="-6"/>
                <w:sz w:val="17"/>
              </w:rPr>
              <w:t xml:space="preserve"> </w:t>
            </w:r>
            <w:r>
              <w:rPr>
                <w:sz w:val="17"/>
              </w:rPr>
              <w:t xml:space="preserve">/ </w:t>
            </w:r>
            <w:r>
              <w:rPr>
                <w:spacing w:val="-4"/>
                <w:sz w:val="17"/>
              </w:rPr>
              <w:t>CRM</w:t>
            </w:r>
          </w:p>
        </w:tc>
        <w:tc>
          <w:tcPr>
            <w:tcW w:w="1791" w:type="dxa"/>
            <w:tcBorders>
              <w:left w:val="single" w:sz="53" w:space="0" w:color="FFFFFF"/>
              <w:bottom w:val="nil"/>
              <w:right w:val="nil"/>
            </w:tcBorders>
            <w:shd w:val="clear" w:color="auto" w:fill="DAE9F8"/>
          </w:tcPr>
          <w:p w:rsidR="006E50F6" w:rsidRDefault="006E50F6">
            <w:pPr>
              <w:pStyle w:val="TableParagraph"/>
              <w:spacing w:before="0" w:line="240" w:lineRule="auto"/>
              <w:jc w:val="left"/>
              <w:rPr>
                <w:sz w:val="16"/>
              </w:rPr>
            </w:pPr>
          </w:p>
        </w:tc>
      </w:tr>
    </w:tbl>
    <w:p w:rsidR="006E50F6" w:rsidRDefault="006E50F6">
      <w:pPr>
        <w:pStyle w:val="TableParagraph"/>
        <w:spacing w:line="240" w:lineRule="auto"/>
        <w:jc w:val="left"/>
        <w:rPr>
          <w:sz w:val="16"/>
        </w:rPr>
        <w:sectPr w:rsidR="006E50F6">
          <w:footerReference w:type="default" r:id="rId28"/>
          <w:pgSz w:w="11910" w:h="16840"/>
          <w:pgMar w:top="1900" w:right="1133" w:bottom="1180" w:left="1700" w:header="0" w:footer="998" w:gutter="0"/>
          <w:pgNumType w:start="45"/>
          <w:cols w:space="720"/>
        </w:sectPr>
      </w:pPr>
    </w:p>
    <w:p w:rsidR="006E50F6" w:rsidRDefault="00625789">
      <w:pPr>
        <w:pStyle w:val="Prrafodelista"/>
        <w:numPr>
          <w:ilvl w:val="1"/>
          <w:numId w:val="31"/>
        </w:numPr>
        <w:tabs>
          <w:tab w:val="left" w:pos="721"/>
        </w:tabs>
        <w:spacing w:before="79"/>
        <w:ind w:left="721"/>
        <w:rPr>
          <w:sz w:val="24"/>
        </w:rPr>
      </w:pPr>
      <w:bookmarkStart w:id="57" w:name="_bookmark56"/>
      <w:bookmarkEnd w:id="57"/>
      <w:proofErr w:type="spellStart"/>
      <w:r>
        <w:rPr>
          <w:sz w:val="24"/>
        </w:rPr>
        <w:lastRenderedPageBreak/>
        <w:t>Buyer</w:t>
      </w:r>
      <w:proofErr w:type="spellEnd"/>
      <w:r>
        <w:rPr>
          <w:spacing w:val="-1"/>
          <w:sz w:val="24"/>
        </w:rPr>
        <w:t xml:space="preserve"> </w:t>
      </w:r>
      <w:r>
        <w:rPr>
          <w:spacing w:val="-2"/>
          <w:sz w:val="24"/>
        </w:rPr>
        <w:t>Persona</w:t>
      </w:r>
    </w:p>
    <w:p w:rsidR="006E50F6" w:rsidRDefault="006E50F6">
      <w:pPr>
        <w:pStyle w:val="Textoindependiente"/>
        <w:spacing w:before="240"/>
      </w:pPr>
    </w:p>
    <w:p w:rsidR="006E50F6" w:rsidRDefault="00625789">
      <w:pPr>
        <w:pStyle w:val="Textoindependiente"/>
        <w:ind w:left="2"/>
        <w:jc w:val="both"/>
      </w:pPr>
      <w:proofErr w:type="spellStart"/>
      <w:r>
        <w:t>Buyer</w:t>
      </w:r>
      <w:proofErr w:type="spellEnd"/>
      <w:r>
        <w:rPr>
          <w:spacing w:val="-4"/>
        </w:rPr>
        <w:t xml:space="preserve"> </w:t>
      </w:r>
      <w:r>
        <w:t>Persona</w:t>
      </w:r>
      <w:r>
        <w:rPr>
          <w:spacing w:val="-2"/>
        </w:rPr>
        <w:t xml:space="preserve"> </w:t>
      </w:r>
      <w:r>
        <w:rPr>
          <w:spacing w:val="-5"/>
        </w:rPr>
        <w:t>1:</w:t>
      </w:r>
    </w:p>
    <w:p w:rsidR="006E50F6" w:rsidRDefault="006E50F6">
      <w:pPr>
        <w:pStyle w:val="Textoindependiente"/>
      </w:pPr>
    </w:p>
    <w:p w:rsidR="006E50F6" w:rsidRDefault="006E50F6">
      <w:pPr>
        <w:pStyle w:val="Textoindependiente"/>
        <w:spacing w:before="2"/>
      </w:pPr>
    </w:p>
    <w:p w:rsidR="006E50F6" w:rsidRDefault="00625789">
      <w:pPr>
        <w:pStyle w:val="Prrafodelista"/>
        <w:numPr>
          <w:ilvl w:val="0"/>
          <w:numId w:val="23"/>
        </w:numPr>
        <w:tabs>
          <w:tab w:val="left" w:pos="721"/>
        </w:tabs>
        <w:ind w:left="721"/>
        <w:rPr>
          <w:sz w:val="24"/>
        </w:rPr>
      </w:pPr>
      <w:r>
        <w:rPr>
          <w:spacing w:val="-2"/>
          <w:sz w:val="24"/>
        </w:rPr>
        <w:t>Nombre:</w:t>
      </w:r>
      <w:r>
        <w:rPr>
          <w:spacing w:val="-6"/>
          <w:sz w:val="24"/>
        </w:rPr>
        <w:t xml:space="preserve"> </w:t>
      </w:r>
      <w:r>
        <w:rPr>
          <w:spacing w:val="-2"/>
          <w:sz w:val="24"/>
        </w:rPr>
        <w:t>Valeria Ramírez</w:t>
      </w:r>
    </w:p>
    <w:p w:rsidR="006E50F6" w:rsidRDefault="00625789">
      <w:pPr>
        <w:pStyle w:val="Prrafodelista"/>
        <w:numPr>
          <w:ilvl w:val="0"/>
          <w:numId w:val="23"/>
        </w:numPr>
        <w:tabs>
          <w:tab w:val="left" w:pos="721"/>
        </w:tabs>
        <w:spacing w:before="136"/>
        <w:ind w:left="721"/>
        <w:rPr>
          <w:sz w:val="24"/>
        </w:rPr>
      </w:pPr>
      <w:r>
        <w:rPr>
          <w:sz w:val="24"/>
        </w:rPr>
        <w:t>Edad:</w:t>
      </w:r>
      <w:r>
        <w:rPr>
          <w:spacing w:val="-3"/>
          <w:sz w:val="24"/>
        </w:rPr>
        <w:t xml:space="preserve"> </w:t>
      </w:r>
      <w:r>
        <w:rPr>
          <w:sz w:val="24"/>
        </w:rPr>
        <w:t>32</w:t>
      </w:r>
      <w:r>
        <w:rPr>
          <w:spacing w:val="-1"/>
          <w:sz w:val="24"/>
        </w:rPr>
        <w:t xml:space="preserve"> </w:t>
      </w:r>
      <w:r>
        <w:rPr>
          <w:spacing w:val="-4"/>
          <w:sz w:val="24"/>
        </w:rPr>
        <w:t>años</w:t>
      </w:r>
    </w:p>
    <w:p w:rsidR="006E50F6" w:rsidRDefault="00625789">
      <w:pPr>
        <w:pStyle w:val="Prrafodelista"/>
        <w:numPr>
          <w:ilvl w:val="0"/>
          <w:numId w:val="23"/>
        </w:numPr>
        <w:tabs>
          <w:tab w:val="left" w:pos="721"/>
        </w:tabs>
        <w:spacing w:before="138"/>
        <w:ind w:left="721"/>
        <w:rPr>
          <w:sz w:val="24"/>
        </w:rPr>
      </w:pPr>
      <w:r>
        <w:rPr>
          <w:sz w:val="24"/>
        </w:rPr>
        <w:t>Ocupación:</w:t>
      </w:r>
      <w:r>
        <w:rPr>
          <w:spacing w:val="-4"/>
          <w:sz w:val="24"/>
        </w:rPr>
        <w:t xml:space="preserve"> </w:t>
      </w:r>
      <w:r>
        <w:rPr>
          <w:sz w:val="24"/>
        </w:rPr>
        <w:t>Ejecutiva</w:t>
      </w:r>
      <w:r>
        <w:rPr>
          <w:spacing w:val="-2"/>
          <w:sz w:val="24"/>
        </w:rPr>
        <w:t xml:space="preserve"> </w:t>
      </w:r>
      <w:r>
        <w:rPr>
          <w:sz w:val="24"/>
        </w:rPr>
        <w:t>de marketing</w:t>
      </w:r>
      <w:r>
        <w:rPr>
          <w:spacing w:val="-2"/>
          <w:sz w:val="24"/>
        </w:rPr>
        <w:t xml:space="preserve"> </w:t>
      </w:r>
      <w:r>
        <w:rPr>
          <w:sz w:val="24"/>
        </w:rPr>
        <w:t>en</w:t>
      </w:r>
      <w:r>
        <w:rPr>
          <w:spacing w:val="-1"/>
          <w:sz w:val="24"/>
        </w:rPr>
        <w:t xml:space="preserve"> </w:t>
      </w:r>
      <w:r>
        <w:rPr>
          <w:sz w:val="24"/>
        </w:rPr>
        <w:t xml:space="preserve">una empresa </w:t>
      </w:r>
      <w:r>
        <w:rPr>
          <w:spacing w:val="-2"/>
          <w:sz w:val="24"/>
        </w:rPr>
        <w:t>transnacional</w:t>
      </w:r>
    </w:p>
    <w:p w:rsidR="006E50F6" w:rsidRDefault="00625789">
      <w:pPr>
        <w:pStyle w:val="Prrafodelista"/>
        <w:numPr>
          <w:ilvl w:val="0"/>
          <w:numId w:val="23"/>
        </w:numPr>
        <w:tabs>
          <w:tab w:val="left" w:pos="721"/>
        </w:tabs>
        <w:spacing w:before="138"/>
        <w:ind w:left="721"/>
        <w:rPr>
          <w:sz w:val="24"/>
        </w:rPr>
      </w:pPr>
      <w:r>
        <w:rPr>
          <w:sz w:val="24"/>
        </w:rPr>
        <w:t>Nivel</w:t>
      </w:r>
      <w:r>
        <w:rPr>
          <w:spacing w:val="-3"/>
          <w:sz w:val="24"/>
        </w:rPr>
        <w:t xml:space="preserve"> </w:t>
      </w:r>
      <w:r>
        <w:rPr>
          <w:sz w:val="24"/>
        </w:rPr>
        <w:t>socioeconómico: Medio-</w:t>
      </w:r>
      <w:r>
        <w:rPr>
          <w:spacing w:val="-4"/>
          <w:sz w:val="24"/>
        </w:rPr>
        <w:t>alto</w:t>
      </w:r>
    </w:p>
    <w:p w:rsidR="006E50F6" w:rsidRDefault="00625789">
      <w:pPr>
        <w:pStyle w:val="Prrafodelista"/>
        <w:numPr>
          <w:ilvl w:val="0"/>
          <w:numId w:val="23"/>
        </w:numPr>
        <w:tabs>
          <w:tab w:val="left" w:pos="721"/>
        </w:tabs>
        <w:spacing w:before="135"/>
        <w:ind w:left="721"/>
        <w:rPr>
          <w:sz w:val="24"/>
        </w:rPr>
      </w:pPr>
      <w:r>
        <w:rPr>
          <w:sz w:val="24"/>
        </w:rPr>
        <w:t>Estado</w:t>
      </w:r>
      <w:r>
        <w:rPr>
          <w:spacing w:val="-3"/>
          <w:sz w:val="24"/>
        </w:rPr>
        <w:t xml:space="preserve"> </w:t>
      </w:r>
      <w:r>
        <w:rPr>
          <w:sz w:val="24"/>
        </w:rPr>
        <w:t>civil:</w:t>
      </w:r>
      <w:r>
        <w:rPr>
          <w:spacing w:val="-1"/>
          <w:sz w:val="24"/>
        </w:rPr>
        <w:t xml:space="preserve"> </w:t>
      </w:r>
      <w:r>
        <w:rPr>
          <w:spacing w:val="-2"/>
          <w:sz w:val="24"/>
        </w:rPr>
        <w:t>Soltera</w:t>
      </w:r>
    </w:p>
    <w:p w:rsidR="006E50F6" w:rsidRDefault="00625789">
      <w:pPr>
        <w:pStyle w:val="Prrafodelista"/>
        <w:numPr>
          <w:ilvl w:val="0"/>
          <w:numId w:val="23"/>
        </w:numPr>
        <w:tabs>
          <w:tab w:val="left" w:pos="721"/>
        </w:tabs>
        <w:spacing w:before="139"/>
        <w:ind w:left="721"/>
        <w:rPr>
          <w:sz w:val="24"/>
        </w:rPr>
      </w:pPr>
      <w:r>
        <w:rPr>
          <w:sz w:val="24"/>
        </w:rPr>
        <w:t>Zona</w:t>
      </w:r>
      <w:r>
        <w:rPr>
          <w:spacing w:val="-3"/>
          <w:sz w:val="24"/>
        </w:rPr>
        <w:t xml:space="preserve"> </w:t>
      </w:r>
      <w:r>
        <w:rPr>
          <w:sz w:val="24"/>
        </w:rPr>
        <w:t>de</w:t>
      </w:r>
      <w:r>
        <w:rPr>
          <w:spacing w:val="-2"/>
          <w:sz w:val="24"/>
        </w:rPr>
        <w:t xml:space="preserve"> </w:t>
      </w:r>
      <w:r>
        <w:rPr>
          <w:sz w:val="24"/>
        </w:rPr>
        <w:t>residencia:</w:t>
      </w:r>
      <w:r>
        <w:rPr>
          <w:spacing w:val="-1"/>
          <w:sz w:val="24"/>
        </w:rPr>
        <w:t xml:space="preserve"> </w:t>
      </w:r>
      <w:r>
        <w:rPr>
          <w:sz w:val="24"/>
        </w:rPr>
        <w:t>Miraflores,</w:t>
      </w:r>
      <w:r>
        <w:rPr>
          <w:spacing w:val="-1"/>
          <w:sz w:val="24"/>
        </w:rPr>
        <w:t xml:space="preserve"> </w:t>
      </w:r>
      <w:r>
        <w:rPr>
          <w:spacing w:val="-4"/>
          <w:sz w:val="24"/>
        </w:rPr>
        <w:t>Lima</w:t>
      </w:r>
    </w:p>
    <w:p w:rsidR="006E50F6" w:rsidRDefault="00625789">
      <w:pPr>
        <w:pStyle w:val="Prrafodelista"/>
        <w:numPr>
          <w:ilvl w:val="0"/>
          <w:numId w:val="23"/>
        </w:numPr>
        <w:tabs>
          <w:tab w:val="left" w:pos="721"/>
        </w:tabs>
        <w:spacing w:before="138"/>
        <w:ind w:left="721"/>
        <w:rPr>
          <w:sz w:val="24"/>
        </w:rPr>
      </w:pPr>
      <w:r>
        <w:rPr>
          <w:sz w:val="24"/>
        </w:rPr>
        <w:t>Ingreso</w:t>
      </w:r>
      <w:r>
        <w:rPr>
          <w:spacing w:val="-1"/>
          <w:sz w:val="24"/>
        </w:rPr>
        <w:t xml:space="preserve"> </w:t>
      </w:r>
      <w:r>
        <w:rPr>
          <w:sz w:val="24"/>
        </w:rPr>
        <w:t>mensual:</w:t>
      </w:r>
      <w:r>
        <w:rPr>
          <w:spacing w:val="-1"/>
          <w:sz w:val="24"/>
        </w:rPr>
        <w:t xml:space="preserve"> </w:t>
      </w:r>
      <w:r>
        <w:rPr>
          <w:sz w:val="24"/>
        </w:rPr>
        <w:t>S/.</w:t>
      </w:r>
      <w:r>
        <w:rPr>
          <w:spacing w:val="-1"/>
          <w:sz w:val="24"/>
        </w:rPr>
        <w:t xml:space="preserve"> </w:t>
      </w:r>
      <w:r>
        <w:rPr>
          <w:sz w:val="24"/>
        </w:rPr>
        <w:t>6,000 –</w:t>
      </w:r>
      <w:r>
        <w:rPr>
          <w:spacing w:val="-1"/>
          <w:sz w:val="24"/>
        </w:rPr>
        <w:t xml:space="preserve"> </w:t>
      </w:r>
      <w:r>
        <w:rPr>
          <w:sz w:val="24"/>
        </w:rPr>
        <w:t xml:space="preserve">S/. </w:t>
      </w:r>
      <w:r>
        <w:rPr>
          <w:spacing w:val="-2"/>
          <w:sz w:val="24"/>
        </w:rPr>
        <w:t>8,000</w:t>
      </w:r>
    </w:p>
    <w:p w:rsidR="006E50F6" w:rsidRDefault="00625789">
      <w:pPr>
        <w:pStyle w:val="Prrafodelista"/>
        <w:numPr>
          <w:ilvl w:val="0"/>
          <w:numId w:val="23"/>
        </w:numPr>
        <w:tabs>
          <w:tab w:val="left" w:pos="720"/>
        </w:tabs>
        <w:spacing w:before="136" w:line="688" w:lineRule="auto"/>
        <w:ind w:right="2381" w:firstLine="359"/>
        <w:jc w:val="both"/>
        <w:rPr>
          <w:sz w:val="24"/>
        </w:rPr>
      </w:pPr>
      <w:r>
        <w:rPr>
          <w:sz w:val="24"/>
        </w:rPr>
        <w:t>Educa</w:t>
      </w:r>
      <w:r>
        <w:rPr>
          <w:sz w:val="24"/>
        </w:rPr>
        <w:t>ción:</w:t>
      </w:r>
      <w:r>
        <w:rPr>
          <w:spacing w:val="-6"/>
          <w:sz w:val="24"/>
        </w:rPr>
        <w:t xml:space="preserve"> </w:t>
      </w:r>
      <w:r>
        <w:rPr>
          <w:sz w:val="24"/>
        </w:rPr>
        <w:t>Profesional</w:t>
      </w:r>
      <w:r>
        <w:rPr>
          <w:spacing w:val="-6"/>
          <w:sz w:val="24"/>
        </w:rPr>
        <w:t xml:space="preserve"> </w:t>
      </w:r>
      <w:r>
        <w:rPr>
          <w:sz w:val="24"/>
        </w:rPr>
        <w:t>universitaria</w:t>
      </w:r>
      <w:r>
        <w:rPr>
          <w:spacing w:val="-6"/>
          <w:sz w:val="24"/>
        </w:rPr>
        <w:t xml:space="preserve"> </w:t>
      </w:r>
      <w:r>
        <w:rPr>
          <w:sz w:val="24"/>
        </w:rPr>
        <w:t>con</w:t>
      </w:r>
      <w:r>
        <w:rPr>
          <w:spacing w:val="-5"/>
          <w:sz w:val="24"/>
        </w:rPr>
        <w:t xml:space="preserve"> </w:t>
      </w:r>
      <w:r>
        <w:rPr>
          <w:sz w:val="24"/>
        </w:rPr>
        <w:t>estudios</w:t>
      </w:r>
      <w:r>
        <w:rPr>
          <w:spacing w:val="-7"/>
          <w:sz w:val="24"/>
        </w:rPr>
        <w:t xml:space="preserve"> </w:t>
      </w:r>
      <w:r>
        <w:rPr>
          <w:sz w:val="24"/>
        </w:rPr>
        <w:t>de</w:t>
      </w:r>
      <w:r>
        <w:rPr>
          <w:spacing w:val="-7"/>
          <w:sz w:val="24"/>
        </w:rPr>
        <w:t xml:space="preserve"> </w:t>
      </w:r>
      <w:r>
        <w:rPr>
          <w:sz w:val="24"/>
        </w:rPr>
        <w:t>posgrado Perfil descriptivo:</w:t>
      </w:r>
    </w:p>
    <w:p w:rsidR="006E50F6" w:rsidRDefault="00625789">
      <w:pPr>
        <w:pStyle w:val="Textoindependiente"/>
        <w:spacing w:before="34" w:line="360" w:lineRule="auto"/>
        <w:ind w:left="2" w:right="562"/>
        <w:jc w:val="both"/>
      </w:pPr>
      <w:r>
        <w:t>Valeria es una joven profesional que valora las experiencias de alta calidad. Trabaja en una</w:t>
      </w:r>
      <w:r>
        <w:rPr>
          <w:spacing w:val="-1"/>
        </w:rPr>
        <w:t xml:space="preserve"> </w:t>
      </w:r>
      <w:r>
        <w:t>empresa</w:t>
      </w:r>
      <w:r>
        <w:rPr>
          <w:spacing w:val="-1"/>
        </w:rPr>
        <w:t xml:space="preserve"> </w:t>
      </w:r>
      <w:r>
        <w:t>de</w:t>
      </w:r>
      <w:r>
        <w:rPr>
          <w:spacing w:val="-1"/>
        </w:rPr>
        <w:t xml:space="preserve"> </w:t>
      </w:r>
      <w:r>
        <w:t>marketing y su estilo de</w:t>
      </w:r>
      <w:r>
        <w:rPr>
          <w:spacing w:val="-1"/>
        </w:rPr>
        <w:t xml:space="preserve"> </w:t>
      </w:r>
      <w:r>
        <w:t>vida</w:t>
      </w:r>
      <w:r>
        <w:rPr>
          <w:spacing w:val="-1"/>
        </w:rPr>
        <w:t xml:space="preserve"> </w:t>
      </w:r>
      <w:r>
        <w:t>está</w:t>
      </w:r>
      <w:r>
        <w:rPr>
          <w:spacing w:val="-1"/>
        </w:rPr>
        <w:t xml:space="preserve"> </w:t>
      </w:r>
      <w:r>
        <w:t>marcado por</w:t>
      </w:r>
      <w:r>
        <w:rPr>
          <w:spacing w:val="-1"/>
        </w:rPr>
        <w:t xml:space="preserve"> </w:t>
      </w:r>
      <w:r>
        <w:t>la</w:t>
      </w:r>
      <w:r>
        <w:rPr>
          <w:spacing w:val="-1"/>
        </w:rPr>
        <w:t xml:space="preserve"> </w:t>
      </w:r>
      <w:r>
        <w:t>búsqueda constante</w:t>
      </w:r>
      <w:r>
        <w:rPr>
          <w:spacing w:val="-1"/>
        </w:rPr>
        <w:t xml:space="preserve"> </w:t>
      </w:r>
      <w:r>
        <w:t>de espacios donde pueda relajarse, compartir con amigos o disfrutar de una cita en un ambiente sofisticado. Vive en Miraflores y suele desplazarse caminando o en taxi hacia lugares de entretenimiento cercanos. Es exigente con la atención al cliente, los ti</w:t>
      </w:r>
      <w:r>
        <w:t>empos de espera y la estética de los espacios que visita.</w:t>
      </w:r>
    </w:p>
    <w:p w:rsidR="006E50F6" w:rsidRDefault="006E50F6">
      <w:pPr>
        <w:pStyle w:val="Textoindependiente"/>
        <w:spacing w:before="140"/>
      </w:pPr>
    </w:p>
    <w:p w:rsidR="006E50F6" w:rsidRDefault="00625789">
      <w:pPr>
        <w:pStyle w:val="Textoindependiente"/>
        <w:spacing w:line="360" w:lineRule="auto"/>
        <w:ind w:left="2" w:right="562"/>
        <w:jc w:val="both"/>
      </w:pPr>
      <w:r>
        <w:t>Le atraen los conceptos novedosos, la comodidad de los procesos digitales y los buenos ambientes. Le incomoda tener que esperar por atención o lidiar con espacios saturados, por lo que valora mucho el autoservicio eficiente y las reservas online. Además, s</w:t>
      </w:r>
      <w:r>
        <w:t>uele compartir sus experiencias en redes sociales, por lo que busca lugares que sean visualmente atractivos y diferentes. La propuesta de</w:t>
      </w:r>
      <w:r>
        <w:rPr>
          <w:spacing w:val="-13"/>
        </w:rPr>
        <w:t xml:space="preserve"> </w:t>
      </w:r>
      <w:r>
        <w:t>ALZÉ resulta ideal para ella por su concepto</w:t>
      </w:r>
      <w:r>
        <w:rPr>
          <w:spacing w:val="-15"/>
        </w:rPr>
        <w:t xml:space="preserve"> </w:t>
      </w:r>
      <w:r>
        <w:t>moderno,</w:t>
      </w:r>
      <w:r>
        <w:rPr>
          <w:spacing w:val="-15"/>
        </w:rPr>
        <w:t xml:space="preserve"> </w:t>
      </w:r>
      <w:r>
        <w:t>la</w:t>
      </w:r>
      <w:r>
        <w:rPr>
          <w:spacing w:val="-15"/>
        </w:rPr>
        <w:t xml:space="preserve"> </w:t>
      </w:r>
      <w:r>
        <w:t>vista</w:t>
      </w:r>
      <w:r>
        <w:rPr>
          <w:spacing w:val="-15"/>
        </w:rPr>
        <w:t xml:space="preserve"> </w:t>
      </w:r>
      <w:r>
        <w:t>panorámica</w:t>
      </w:r>
      <w:r>
        <w:rPr>
          <w:spacing w:val="-15"/>
        </w:rPr>
        <w:t xml:space="preserve"> </w:t>
      </w:r>
      <w:r>
        <w:t>y</w:t>
      </w:r>
      <w:r>
        <w:rPr>
          <w:spacing w:val="-15"/>
        </w:rPr>
        <w:t xml:space="preserve"> </w:t>
      </w:r>
      <w:r>
        <w:t>su</w:t>
      </w:r>
      <w:r>
        <w:rPr>
          <w:spacing w:val="-15"/>
        </w:rPr>
        <w:t xml:space="preserve"> </w:t>
      </w:r>
      <w:r>
        <w:t>propuesta</w:t>
      </w:r>
      <w:r>
        <w:rPr>
          <w:spacing w:val="-15"/>
        </w:rPr>
        <w:t xml:space="preserve"> </w:t>
      </w:r>
      <w:r>
        <w:t>que</w:t>
      </w:r>
      <w:r>
        <w:rPr>
          <w:spacing w:val="-15"/>
        </w:rPr>
        <w:t xml:space="preserve"> </w:t>
      </w:r>
      <w:r>
        <w:t>combina</w:t>
      </w:r>
      <w:r>
        <w:rPr>
          <w:spacing w:val="-15"/>
        </w:rPr>
        <w:t xml:space="preserve"> </w:t>
      </w:r>
      <w:r>
        <w:t>eficiencia</w:t>
      </w:r>
      <w:r>
        <w:rPr>
          <w:spacing w:val="-15"/>
        </w:rPr>
        <w:t xml:space="preserve"> </w:t>
      </w:r>
      <w:r>
        <w:t>tecnol</w:t>
      </w:r>
      <w:r>
        <w:t>ógica con ambiente relajado.</w:t>
      </w:r>
    </w:p>
    <w:p w:rsidR="006E50F6" w:rsidRDefault="006E50F6">
      <w:pPr>
        <w:pStyle w:val="Textoindependiente"/>
        <w:spacing w:line="360" w:lineRule="auto"/>
        <w:jc w:val="both"/>
        <w:sectPr w:rsidR="006E50F6">
          <w:pgSz w:w="11910" w:h="16840"/>
          <w:pgMar w:top="1320" w:right="1133" w:bottom="1180" w:left="1700" w:header="0" w:footer="998" w:gutter="0"/>
          <w:cols w:space="720"/>
        </w:sectPr>
      </w:pPr>
    </w:p>
    <w:p w:rsidR="006E50F6" w:rsidRDefault="00625789">
      <w:pPr>
        <w:pStyle w:val="Textoindependiente"/>
        <w:spacing w:before="79"/>
        <w:ind w:left="2"/>
        <w:jc w:val="both"/>
      </w:pPr>
      <w:proofErr w:type="spellStart"/>
      <w:r>
        <w:lastRenderedPageBreak/>
        <w:t>Buyer</w:t>
      </w:r>
      <w:proofErr w:type="spellEnd"/>
      <w:r>
        <w:rPr>
          <w:spacing w:val="-4"/>
        </w:rPr>
        <w:t xml:space="preserve"> </w:t>
      </w:r>
      <w:r>
        <w:t>Persona</w:t>
      </w:r>
      <w:r>
        <w:rPr>
          <w:spacing w:val="-2"/>
        </w:rPr>
        <w:t xml:space="preserve"> </w:t>
      </w:r>
      <w:r>
        <w:rPr>
          <w:spacing w:val="-5"/>
        </w:rPr>
        <w:t>2:</w:t>
      </w:r>
    </w:p>
    <w:p w:rsidR="006E50F6" w:rsidRDefault="006E50F6">
      <w:pPr>
        <w:pStyle w:val="Textoindependiente"/>
      </w:pPr>
    </w:p>
    <w:p w:rsidR="006E50F6" w:rsidRDefault="006E50F6">
      <w:pPr>
        <w:pStyle w:val="Textoindependiente"/>
        <w:spacing w:before="2"/>
      </w:pPr>
    </w:p>
    <w:p w:rsidR="006E50F6" w:rsidRDefault="00625789">
      <w:pPr>
        <w:pStyle w:val="Prrafodelista"/>
        <w:numPr>
          <w:ilvl w:val="0"/>
          <w:numId w:val="23"/>
        </w:numPr>
        <w:tabs>
          <w:tab w:val="left" w:pos="721"/>
        </w:tabs>
        <w:ind w:left="721"/>
        <w:rPr>
          <w:sz w:val="24"/>
        </w:rPr>
      </w:pPr>
      <w:r>
        <w:rPr>
          <w:sz w:val="24"/>
        </w:rPr>
        <w:t>Nombre:</w:t>
      </w:r>
      <w:r>
        <w:rPr>
          <w:spacing w:val="-15"/>
          <w:sz w:val="24"/>
        </w:rPr>
        <w:t xml:space="preserve"> </w:t>
      </w:r>
      <w:r>
        <w:rPr>
          <w:sz w:val="24"/>
        </w:rPr>
        <w:t>Alejandro</w:t>
      </w:r>
      <w:r>
        <w:rPr>
          <w:spacing w:val="-7"/>
          <w:sz w:val="24"/>
        </w:rPr>
        <w:t xml:space="preserve"> </w:t>
      </w:r>
      <w:r>
        <w:rPr>
          <w:spacing w:val="-2"/>
          <w:sz w:val="24"/>
        </w:rPr>
        <w:t>Torres</w:t>
      </w:r>
    </w:p>
    <w:p w:rsidR="006E50F6" w:rsidRDefault="00625789">
      <w:pPr>
        <w:pStyle w:val="Prrafodelista"/>
        <w:numPr>
          <w:ilvl w:val="0"/>
          <w:numId w:val="23"/>
        </w:numPr>
        <w:tabs>
          <w:tab w:val="left" w:pos="721"/>
        </w:tabs>
        <w:spacing w:before="136"/>
        <w:ind w:left="721"/>
        <w:rPr>
          <w:sz w:val="24"/>
        </w:rPr>
      </w:pPr>
      <w:r>
        <w:rPr>
          <w:sz w:val="24"/>
        </w:rPr>
        <w:t>Edad:</w:t>
      </w:r>
      <w:r>
        <w:rPr>
          <w:spacing w:val="-3"/>
          <w:sz w:val="24"/>
        </w:rPr>
        <w:t xml:space="preserve"> </w:t>
      </w:r>
      <w:r>
        <w:rPr>
          <w:sz w:val="24"/>
        </w:rPr>
        <w:t>38</w:t>
      </w:r>
      <w:r>
        <w:rPr>
          <w:spacing w:val="-1"/>
          <w:sz w:val="24"/>
        </w:rPr>
        <w:t xml:space="preserve"> </w:t>
      </w:r>
      <w:r>
        <w:rPr>
          <w:spacing w:val="-4"/>
          <w:sz w:val="24"/>
        </w:rPr>
        <w:t>años</w:t>
      </w:r>
    </w:p>
    <w:p w:rsidR="006E50F6" w:rsidRDefault="00625789">
      <w:pPr>
        <w:pStyle w:val="Prrafodelista"/>
        <w:numPr>
          <w:ilvl w:val="0"/>
          <w:numId w:val="23"/>
        </w:numPr>
        <w:tabs>
          <w:tab w:val="left" w:pos="721"/>
        </w:tabs>
        <w:spacing w:before="138"/>
        <w:ind w:left="721"/>
        <w:rPr>
          <w:sz w:val="24"/>
        </w:rPr>
      </w:pPr>
      <w:r>
        <w:rPr>
          <w:sz w:val="24"/>
        </w:rPr>
        <w:t>Ocupación:</w:t>
      </w:r>
      <w:r>
        <w:rPr>
          <w:spacing w:val="-2"/>
          <w:sz w:val="24"/>
        </w:rPr>
        <w:t xml:space="preserve"> </w:t>
      </w:r>
      <w:r>
        <w:rPr>
          <w:sz w:val="24"/>
        </w:rPr>
        <w:t>Emprendedor</w:t>
      </w:r>
      <w:r>
        <w:rPr>
          <w:spacing w:val="-1"/>
          <w:sz w:val="24"/>
        </w:rPr>
        <w:t xml:space="preserve"> </w:t>
      </w:r>
      <w:r>
        <w:rPr>
          <w:sz w:val="24"/>
        </w:rPr>
        <w:t>en</w:t>
      </w:r>
      <w:r>
        <w:rPr>
          <w:spacing w:val="-1"/>
          <w:sz w:val="24"/>
        </w:rPr>
        <w:t xml:space="preserve"> </w:t>
      </w:r>
      <w:r>
        <w:rPr>
          <w:sz w:val="24"/>
        </w:rPr>
        <w:t>el</w:t>
      </w:r>
      <w:r>
        <w:rPr>
          <w:spacing w:val="-1"/>
          <w:sz w:val="24"/>
        </w:rPr>
        <w:t xml:space="preserve"> </w:t>
      </w:r>
      <w:r>
        <w:rPr>
          <w:sz w:val="24"/>
        </w:rPr>
        <w:t>sector</w:t>
      </w:r>
      <w:r>
        <w:rPr>
          <w:spacing w:val="-1"/>
          <w:sz w:val="24"/>
        </w:rPr>
        <w:t xml:space="preserve"> </w:t>
      </w:r>
      <w:r>
        <w:rPr>
          <w:spacing w:val="-2"/>
          <w:sz w:val="24"/>
        </w:rPr>
        <w:t>tecnológico</w:t>
      </w:r>
    </w:p>
    <w:p w:rsidR="006E50F6" w:rsidRDefault="00625789">
      <w:pPr>
        <w:pStyle w:val="Prrafodelista"/>
        <w:numPr>
          <w:ilvl w:val="0"/>
          <w:numId w:val="23"/>
        </w:numPr>
        <w:tabs>
          <w:tab w:val="left" w:pos="721"/>
        </w:tabs>
        <w:spacing w:before="138"/>
        <w:ind w:left="721"/>
        <w:rPr>
          <w:sz w:val="24"/>
        </w:rPr>
      </w:pPr>
      <w:r>
        <w:rPr>
          <w:sz w:val="24"/>
        </w:rPr>
        <w:t>Nivel</w:t>
      </w:r>
      <w:r>
        <w:rPr>
          <w:spacing w:val="-3"/>
          <w:sz w:val="24"/>
        </w:rPr>
        <w:t xml:space="preserve"> </w:t>
      </w:r>
      <w:r>
        <w:rPr>
          <w:sz w:val="24"/>
        </w:rPr>
        <w:t>socioeconómico:</w:t>
      </w:r>
      <w:r>
        <w:rPr>
          <w:spacing w:val="-13"/>
          <w:sz w:val="24"/>
        </w:rPr>
        <w:t xml:space="preserve"> </w:t>
      </w:r>
      <w:r>
        <w:rPr>
          <w:spacing w:val="-4"/>
          <w:sz w:val="24"/>
        </w:rPr>
        <w:t>Alto</w:t>
      </w:r>
    </w:p>
    <w:p w:rsidR="006E50F6" w:rsidRDefault="00625789">
      <w:pPr>
        <w:pStyle w:val="Prrafodelista"/>
        <w:numPr>
          <w:ilvl w:val="0"/>
          <w:numId w:val="23"/>
        </w:numPr>
        <w:tabs>
          <w:tab w:val="left" w:pos="721"/>
        </w:tabs>
        <w:spacing w:before="135"/>
        <w:ind w:left="721"/>
        <w:rPr>
          <w:sz w:val="24"/>
        </w:rPr>
      </w:pPr>
      <w:r>
        <w:rPr>
          <w:sz w:val="24"/>
        </w:rPr>
        <w:t>Estado</w:t>
      </w:r>
      <w:r>
        <w:rPr>
          <w:spacing w:val="-1"/>
          <w:sz w:val="24"/>
        </w:rPr>
        <w:t xml:space="preserve"> </w:t>
      </w:r>
      <w:r>
        <w:rPr>
          <w:sz w:val="24"/>
        </w:rPr>
        <w:t>civil:</w:t>
      </w:r>
      <w:r>
        <w:rPr>
          <w:spacing w:val="-1"/>
          <w:sz w:val="24"/>
        </w:rPr>
        <w:t xml:space="preserve"> </w:t>
      </w:r>
      <w:r>
        <w:rPr>
          <w:sz w:val="24"/>
        </w:rPr>
        <w:t>Casado,</w:t>
      </w:r>
      <w:r>
        <w:rPr>
          <w:spacing w:val="-1"/>
          <w:sz w:val="24"/>
        </w:rPr>
        <w:t xml:space="preserve"> </w:t>
      </w:r>
      <w:r>
        <w:rPr>
          <w:sz w:val="24"/>
        </w:rPr>
        <w:t>sin</w:t>
      </w:r>
      <w:r>
        <w:rPr>
          <w:spacing w:val="-1"/>
          <w:sz w:val="24"/>
        </w:rPr>
        <w:t xml:space="preserve"> </w:t>
      </w:r>
      <w:r>
        <w:rPr>
          <w:spacing w:val="-2"/>
          <w:sz w:val="24"/>
        </w:rPr>
        <w:t>hijos</w:t>
      </w:r>
    </w:p>
    <w:p w:rsidR="006E50F6" w:rsidRDefault="00625789">
      <w:pPr>
        <w:pStyle w:val="Prrafodelista"/>
        <w:numPr>
          <w:ilvl w:val="0"/>
          <w:numId w:val="23"/>
        </w:numPr>
        <w:tabs>
          <w:tab w:val="left" w:pos="721"/>
        </w:tabs>
        <w:spacing w:before="138"/>
        <w:ind w:left="721"/>
        <w:rPr>
          <w:sz w:val="24"/>
        </w:rPr>
      </w:pPr>
      <w:r>
        <w:rPr>
          <w:sz w:val="24"/>
        </w:rPr>
        <w:t>Zona</w:t>
      </w:r>
      <w:r>
        <w:rPr>
          <w:spacing w:val="-3"/>
          <w:sz w:val="24"/>
        </w:rPr>
        <w:t xml:space="preserve"> </w:t>
      </w:r>
      <w:r>
        <w:rPr>
          <w:sz w:val="24"/>
        </w:rPr>
        <w:t>de</w:t>
      </w:r>
      <w:r>
        <w:rPr>
          <w:spacing w:val="-1"/>
          <w:sz w:val="24"/>
        </w:rPr>
        <w:t xml:space="preserve"> </w:t>
      </w:r>
      <w:r>
        <w:rPr>
          <w:sz w:val="24"/>
        </w:rPr>
        <w:t>residencia:</w:t>
      </w:r>
      <w:r>
        <w:rPr>
          <w:spacing w:val="-1"/>
          <w:sz w:val="24"/>
        </w:rPr>
        <w:t xml:space="preserve"> </w:t>
      </w:r>
      <w:r>
        <w:rPr>
          <w:sz w:val="24"/>
        </w:rPr>
        <w:t xml:space="preserve">San Isidro, </w:t>
      </w:r>
      <w:r>
        <w:rPr>
          <w:spacing w:val="-4"/>
          <w:sz w:val="24"/>
        </w:rPr>
        <w:t>Lima</w:t>
      </w:r>
    </w:p>
    <w:p w:rsidR="006E50F6" w:rsidRDefault="00625789">
      <w:pPr>
        <w:pStyle w:val="Prrafodelista"/>
        <w:numPr>
          <w:ilvl w:val="0"/>
          <w:numId w:val="23"/>
        </w:numPr>
        <w:tabs>
          <w:tab w:val="left" w:pos="721"/>
        </w:tabs>
        <w:spacing w:before="138"/>
        <w:ind w:left="721"/>
        <w:rPr>
          <w:sz w:val="24"/>
        </w:rPr>
      </w:pPr>
      <w:r>
        <w:rPr>
          <w:sz w:val="24"/>
        </w:rPr>
        <w:t>Ingreso</w:t>
      </w:r>
      <w:r>
        <w:rPr>
          <w:spacing w:val="-1"/>
          <w:sz w:val="24"/>
        </w:rPr>
        <w:t xml:space="preserve"> </w:t>
      </w:r>
      <w:r>
        <w:rPr>
          <w:sz w:val="24"/>
        </w:rPr>
        <w:t>mensual:</w:t>
      </w:r>
      <w:r>
        <w:rPr>
          <w:spacing w:val="-1"/>
          <w:sz w:val="24"/>
        </w:rPr>
        <w:t xml:space="preserve"> </w:t>
      </w:r>
      <w:r>
        <w:rPr>
          <w:sz w:val="24"/>
        </w:rPr>
        <w:t>S/.</w:t>
      </w:r>
      <w:r>
        <w:rPr>
          <w:spacing w:val="-1"/>
          <w:sz w:val="24"/>
        </w:rPr>
        <w:t xml:space="preserve"> </w:t>
      </w:r>
      <w:r>
        <w:rPr>
          <w:sz w:val="24"/>
        </w:rPr>
        <w:t>15,000 –</w:t>
      </w:r>
      <w:r>
        <w:rPr>
          <w:spacing w:val="-1"/>
          <w:sz w:val="24"/>
        </w:rPr>
        <w:t xml:space="preserve"> </w:t>
      </w:r>
      <w:r>
        <w:rPr>
          <w:sz w:val="24"/>
        </w:rPr>
        <w:t xml:space="preserve">S/. </w:t>
      </w:r>
      <w:r>
        <w:rPr>
          <w:spacing w:val="-2"/>
          <w:sz w:val="24"/>
        </w:rPr>
        <w:t>18,000</w:t>
      </w:r>
    </w:p>
    <w:p w:rsidR="006E50F6" w:rsidRDefault="00625789">
      <w:pPr>
        <w:pStyle w:val="Prrafodelista"/>
        <w:numPr>
          <w:ilvl w:val="0"/>
          <w:numId w:val="23"/>
        </w:numPr>
        <w:tabs>
          <w:tab w:val="left" w:pos="720"/>
        </w:tabs>
        <w:spacing w:before="137" w:line="688" w:lineRule="auto"/>
        <w:ind w:right="2698" w:firstLine="359"/>
        <w:jc w:val="both"/>
        <w:rPr>
          <w:sz w:val="24"/>
        </w:rPr>
      </w:pPr>
      <w:r>
        <w:rPr>
          <w:sz w:val="24"/>
        </w:rPr>
        <w:t>Educación:</w:t>
      </w:r>
      <w:r>
        <w:rPr>
          <w:spacing w:val="-6"/>
          <w:sz w:val="24"/>
        </w:rPr>
        <w:t xml:space="preserve"> </w:t>
      </w:r>
      <w:r>
        <w:rPr>
          <w:sz w:val="24"/>
        </w:rPr>
        <w:t>Profesional</w:t>
      </w:r>
      <w:r>
        <w:rPr>
          <w:spacing w:val="-6"/>
          <w:sz w:val="24"/>
        </w:rPr>
        <w:t xml:space="preserve"> </w:t>
      </w:r>
      <w:r>
        <w:rPr>
          <w:sz w:val="24"/>
        </w:rPr>
        <w:t>universitario</w:t>
      </w:r>
      <w:r>
        <w:rPr>
          <w:spacing w:val="-6"/>
          <w:sz w:val="24"/>
        </w:rPr>
        <w:t xml:space="preserve"> </w:t>
      </w:r>
      <w:r>
        <w:rPr>
          <w:sz w:val="24"/>
        </w:rPr>
        <w:t>con</w:t>
      </w:r>
      <w:r>
        <w:rPr>
          <w:spacing w:val="-6"/>
          <w:sz w:val="24"/>
        </w:rPr>
        <w:t xml:space="preserve"> </w:t>
      </w:r>
      <w:r>
        <w:rPr>
          <w:sz w:val="24"/>
        </w:rPr>
        <w:t>estudios</w:t>
      </w:r>
      <w:r>
        <w:rPr>
          <w:spacing w:val="-4"/>
          <w:sz w:val="24"/>
        </w:rPr>
        <w:t xml:space="preserve"> </w:t>
      </w:r>
      <w:r>
        <w:rPr>
          <w:sz w:val="24"/>
        </w:rPr>
        <w:t>de</w:t>
      </w:r>
      <w:r>
        <w:rPr>
          <w:spacing w:val="-7"/>
          <w:sz w:val="24"/>
        </w:rPr>
        <w:t xml:space="preserve"> </w:t>
      </w:r>
      <w:r>
        <w:rPr>
          <w:sz w:val="24"/>
        </w:rPr>
        <w:t>MBA Perfil descriptivo:</w:t>
      </w:r>
    </w:p>
    <w:p w:rsidR="006E50F6" w:rsidRDefault="00625789">
      <w:pPr>
        <w:pStyle w:val="Textoindependiente"/>
        <w:spacing w:before="37" w:line="360" w:lineRule="auto"/>
        <w:ind w:left="2" w:right="567"/>
        <w:jc w:val="both"/>
      </w:pPr>
      <w:r>
        <w:t>Alejandro valora mucho su tiempo libre y lo aprovecha buscando experiencias que le permitan relajarse y desconectarse del ritmo acelerado de su rutina. Vive en San Isidro, pero frecuenta zonas como Miraflores para reuniones informales, cenas con amigos o s</w:t>
      </w:r>
      <w:r>
        <w:t>alidas en pareja.</w:t>
      </w:r>
    </w:p>
    <w:p w:rsidR="006E50F6" w:rsidRDefault="006E50F6">
      <w:pPr>
        <w:pStyle w:val="Textoindependiente"/>
        <w:spacing w:before="137"/>
      </w:pPr>
    </w:p>
    <w:p w:rsidR="006E50F6" w:rsidRDefault="00625789">
      <w:pPr>
        <w:pStyle w:val="Textoindependiente"/>
        <w:spacing w:line="360" w:lineRule="auto"/>
        <w:ind w:left="2" w:right="564"/>
        <w:jc w:val="both"/>
      </w:pPr>
      <w:r>
        <w:t xml:space="preserve">Se siente atraído por conceptos modernos que integran tecnología, buen diseño y eficiencia en el servicio. Prefiere lugares con atención ágil, buena </w:t>
      </w:r>
      <w:proofErr w:type="spellStart"/>
      <w:r>
        <w:t>coctelería</w:t>
      </w:r>
      <w:proofErr w:type="spellEnd"/>
      <w:r>
        <w:t xml:space="preserve"> y ambiente tranquilo, donde pueda conversar sin interrupciones o distraccione</w:t>
      </w:r>
      <w:r>
        <w:t>s. No le interesan espacios ruidosos ni masivos; prioriza la comodidad, la exclusividad y el diseño minimalista. Le gusta reservar con anticipación y valora las plataformas digitales que le permiten</w:t>
      </w:r>
      <w:r>
        <w:rPr>
          <w:spacing w:val="-15"/>
        </w:rPr>
        <w:t xml:space="preserve"> </w:t>
      </w:r>
      <w:r>
        <w:t>gestionar</w:t>
      </w:r>
      <w:r>
        <w:rPr>
          <w:spacing w:val="-15"/>
        </w:rPr>
        <w:t xml:space="preserve"> </w:t>
      </w:r>
      <w:r>
        <w:t>su</w:t>
      </w:r>
      <w:r>
        <w:rPr>
          <w:spacing w:val="-15"/>
        </w:rPr>
        <w:t xml:space="preserve"> </w:t>
      </w:r>
      <w:r>
        <w:t>experiencia</w:t>
      </w:r>
      <w:r>
        <w:rPr>
          <w:spacing w:val="-15"/>
        </w:rPr>
        <w:t xml:space="preserve"> </w:t>
      </w:r>
      <w:r>
        <w:t>sin</w:t>
      </w:r>
      <w:r>
        <w:rPr>
          <w:spacing w:val="-12"/>
        </w:rPr>
        <w:t xml:space="preserve"> </w:t>
      </w:r>
      <w:r>
        <w:t>depender</w:t>
      </w:r>
      <w:r>
        <w:rPr>
          <w:spacing w:val="-14"/>
        </w:rPr>
        <w:t xml:space="preserve"> </w:t>
      </w:r>
      <w:r>
        <w:t>del</w:t>
      </w:r>
      <w:r>
        <w:rPr>
          <w:spacing w:val="-10"/>
        </w:rPr>
        <w:t xml:space="preserve"> </w:t>
      </w:r>
      <w:r>
        <w:t>personal.</w:t>
      </w:r>
      <w:r>
        <w:rPr>
          <w:spacing w:val="-15"/>
        </w:rPr>
        <w:t xml:space="preserve"> </w:t>
      </w:r>
      <w:r>
        <w:t>ALZÉ</w:t>
      </w:r>
      <w:r>
        <w:rPr>
          <w:spacing w:val="-14"/>
        </w:rPr>
        <w:t xml:space="preserve"> </w:t>
      </w:r>
      <w:r>
        <w:t>representa</w:t>
      </w:r>
      <w:r>
        <w:rPr>
          <w:spacing w:val="-14"/>
        </w:rPr>
        <w:t xml:space="preserve"> </w:t>
      </w:r>
      <w:r>
        <w:t>para</w:t>
      </w:r>
      <w:r>
        <w:rPr>
          <w:spacing w:val="-13"/>
        </w:rPr>
        <w:t xml:space="preserve"> </w:t>
      </w:r>
      <w:r>
        <w:t>él</w:t>
      </w:r>
      <w:r>
        <w:rPr>
          <w:spacing w:val="-13"/>
        </w:rPr>
        <w:t xml:space="preserve"> </w:t>
      </w:r>
      <w:r>
        <w:t>una alternativa</w:t>
      </w:r>
      <w:r>
        <w:rPr>
          <w:spacing w:val="-9"/>
        </w:rPr>
        <w:t xml:space="preserve"> </w:t>
      </w:r>
      <w:r>
        <w:t>ideal,</w:t>
      </w:r>
      <w:r>
        <w:rPr>
          <w:spacing w:val="-8"/>
        </w:rPr>
        <w:t xml:space="preserve"> </w:t>
      </w:r>
      <w:r>
        <w:t>al</w:t>
      </w:r>
      <w:r>
        <w:rPr>
          <w:spacing w:val="-8"/>
        </w:rPr>
        <w:t xml:space="preserve"> </w:t>
      </w:r>
      <w:r>
        <w:t>combinar</w:t>
      </w:r>
      <w:r>
        <w:rPr>
          <w:spacing w:val="-9"/>
        </w:rPr>
        <w:t xml:space="preserve"> </w:t>
      </w:r>
      <w:r>
        <w:t>un</w:t>
      </w:r>
      <w:r>
        <w:rPr>
          <w:spacing w:val="-8"/>
        </w:rPr>
        <w:t xml:space="preserve"> </w:t>
      </w:r>
      <w:r>
        <w:t>ambiente</w:t>
      </w:r>
      <w:r>
        <w:rPr>
          <w:spacing w:val="-9"/>
        </w:rPr>
        <w:t xml:space="preserve"> </w:t>
      </w:r>
      <w:r>
        <w:t>sofisticado,</w:t>
      </w:r>
      <w:r>
        <w:rPr>
          <w:spacing w:val="-8"/>
        </w:rPr>
        <w:t xml:space="preserve"> </w:t>
      </w:r>
      <w:r>
        <w:t>procesos</w:t>
      </w:r>
      <w:r>
        <w:rPr>
          <w:spacing w:val="-8"/>
        </w:rPr>
        <w:t xml:space="preserve"> </w:t>
      </w:r>
      <w:r>
        <w:t>digitales</w:t>
      </w:r>
      <w:r>
        <w:rPr>
          <w:spacing w:val="-8"/>
        </w:rPr>
        <w:t xml:space="preserve"> </w:t>
      </w:r>
      <w:r>
        <w:t>de</w:t>
      </w:r>
      <w:r>
        <w:rPr>
          <w:spacing w:val="-7"/>
        </w:rPr>
        <w:t xml:space="preserve"> </w:t>
      </w:r>
      <w:r>
        <w:t>autoservicio, y una propuesta que fusiona innovación y estilo.</w:t>
      </w:r>
    </w:p>
    <w:p w:rsidR="006E50F6" w:rsidRDefault="006E50F6">
      <w:pPr>
        <w:pStyle w:val="Textoindependiente"/>
        <w:spacing w:line="360" w:lineRule="auto"/>
        <w:jc w:val="both"/>
        <w:sectPr w:rsidR="006E50F6">
          <w:pgSz w:w="11910" w:h="16840"/>
          <w:pgMar w:top="1320" w:right="1133" w:bottom="1180" w:left="1700" w:header="0" w:footer="998" w:gutter="0"/>
          <w:cols w:space="720"/>
        </w:sectPr>
      </w:pPr>
    </w:p>
    <w:p w:rsidR="006E50F6" w:rsidRDefault="00625789">
      <w:pPr>
        <w:pStyle w:val="Prrafodelista"/>
        <w:numPr>
          <w:ilvl w:val="1"/>
          <w:numId w:val="31"/>
        </w:numPr>
        <w:tabs>
          <w:tab w:val="left" w:pos="721"/>
        </w:tabs>
        <w:spacing w:before="79"/>
        <w:ind w:left="721"/>
        <w:rPr>
          <w:sz w:val="24"/>
        </w:rPr>
      </w:pPr>
      <w:bookmarkStart w:id="58" w:name="_bookmark57"/>
      <w:bookmarkEnd w:id="58"/>
      <w:r>
        <w:rPr>
          <w:sz w:val="24"/>
        </w:rPr>
        <w:lastRenderedPageBreak/>
        <w:t>Marketing</w:t>
      </w:r>
      <w:r>
        <w:rPr>
          <w:spacing w:val="-3"/>
          <w:sz w:val="24"/>
        </w:rPr>
        <w:t xml:space="preserve"> </w:t>
      </w:r>
      <w:proofErr w:type="spellStart"/>
      <w:r>
        <w:rPr>
          <w:spacing w:val="-5"/>
          <w:sz w:val="24"/>
        </w:rPr>
        <w:t>Mix</w:t>
      </w:r>
      <w:proofErr w:type="spellEnd"/>
    </w:p>
    <w:p w:rsidR="006E50F6" w:rsidRDefault="006E50F6">
      <w:pPr>
        <w:pStyle w:val="Textoindependiente"/>
        <w:spacing w:before="240"/>
      </w:pPr>
    </w:p>
    <w:p w:rsidR="006E50F6" w:rsidRDefault="00625789">
      <w:pPr>
        <w:pStyle w:val="Textoindependiente"/>
        <w:spacing w:line="360" w:lineRule="auto"/>
        <w:ind w:left="2" w:right="562"/>
        <w:jc w:val="both"/>
      </w:pPr>
      <w:r>
        <w:t>El</w:t>
      </w:r>
      <w:r>
        <w:rPr>
          <w:spacing w:val="-2"/>
        </w:rPr>
        <w:t xml:space="preserve"> </w:t>
      </w:r>
      <w:r>
        <w:t>marketing</w:t>
      </w:r>
      <w:r>
        <w:rPr>
          <w:spacing w:val="-2"/>
        </w:rPr>
        <w:t xml:space="preserve"> </w:t>
      </w:r>
      <w:r>
        <w:t>mix</w:t>
      </w:r>
      <w:r>
        <w:rPr>
          <w:spacing w:val="-2"/>
        </w:rPr>
        <w:t xml:space="preserve"> </w:t>
      </w:r>
      <w:r>
        <w:t>se</w:t>
      </w:r>
      <w:r>
        <w:rPr>
          <w:spacing w:val="-3"/>
        </w:rPr>
        <w:t xml:space="preserve"> </w:t>
      </w:r>
      <w:r>
        <w:t>diseña</w:t>
      </w:r>
      <w:r>
        <w:rPr>
          <w:spacing w:val="-4"/>
        </w:rPr>
        <w:t xml:space="preserve"> </w:t>
      </w:r>
      <w:r>
        <w:t>en</w:t>
      </w:r>
      <w:r>
        <w:rPr>
          <w:spacing w:val="-2"/>
        </w:rPr>
        <w:t xml:space="preserve"> </w:t>
      </w:r>
      <w:r>
        <w:t>función</w:t>
      </w:r>
      <w:r>
        <w:rPr>
          <w:spacing w:val="-2"/>
        </w:rPr>
        <w:t xml:space="preserve"> </w:t>
      </w:r>
      <w:r>
        <w:t>de</w:t>
      </w:r>
      <w:r>
        <w:rPr>
          <w:spacing w:val="-3"/>
        </w:rPr>
        <w:t xml:space="preserve"> </w:t>
      </w:r>
      <w:r>
        <w:t>los</w:t>
      </w:r>
      <w:r>
        <w:rPr>
          <w:spacing w:val="-3"/>
        </w:rPr>
        <w:t xml:space="preserve"> </w:t>
      </w:r>
      <w:r>
        <w:t>hallazgos</w:t>
      </w:r>
      <w:r>
        <w:rPr>
          <w:spacing w:val="-3"/>
        </w:rPr>
        <w:t xml:space="preserve"> </w:t>
      </w:r>
      <w:r>
        <w:t>de</w:t>
      </w:r>
      <w:r>
        <w:rPr>
          <w:spacing w:val="-3"/>
        </w:rPr>
        <w:t xml:space="preserve"> </w:t>
      </w:r>
      <w:r>
        <w:t>l</w:t>
      </w:r>
      <w:r>
        <w:t>a</w:t>
      </w:r>
      <w:r>
        <w:rPr>
          <w:spacing w:val="-2"/>
        </w:rPr>
        <w:t xml:space="preserve"> </w:t>
      </w:r>
      <w:r>
        <w:t>investigación cuantitativa</w:t>
      </w:r>
      <w:r>
        <w:rPr>
          <w:spacing w:val="-2"/>
        </w:rPr>
        <w:t xml:space="preserve"> </w:t>
      </w:r>
      <w:r>
        <w:t>y las preferencias del público objetivo, principalmente personas entre 25 y 45 de los NSE A</w:t>
      </w:r>
      <w:r>
        <w:rPr>
          <w:spacing w:val="-4"/>
        </w:rPr>
        <w:t xml:space="preserve"> </w:t>
      </w:r>
      <w:r>
        <w:t>y B.</w:t>
      </w:r>
      <w:r>
        <w:rPr>
          <w:spacing w:val="-7"/>
        </w:rPr>
        <w:t xml:space="preserve"> </w:t>
      </w:r>
      <w:r>
        <w:t>A</w:t>
      </w:r>
      <w:r>
        <w:rPr>
          <w:spacing w:val="-4"/>
        </w:rPr>
        <w:t xml:space="preserve"> </w:t>
      </w:r>
      <w:r>
        <w:t xml:space="preserve">continuación, se detalla cada una de las 4 </w:t>
      </w:r>
      <w:proofErr w:type="spellStart"/>
      <w:r>
        <w:t>Ps</w:t>
      </w:r>
      <w:proofErr w:type="spellEnd"/>
      <w:r>
        <w:t xml:space="preserve"> del Marketing</w:t>
      </w:r>
    </w:p>
    <w:p w:rsidR="006E50F6" w:rsidRDefault="006E50F6">
      <w:pPr>
        <w:pStyle w:val="Textoindependiente"/>
        <w:spacing w:before="138"/>
      </w:pPr>
    </w:p>
    <w:p w:rsidR="006E50F6" w:rsidRDefault="00625789">
      <w:pPr>
        <w:pStyle w:val="Textoindependiente"/>
        <w:ind w:left="2"/>
      </w:pPr>
      <w:r>
        <w:rPr>
          <w:spacing w:val="-2"/>
        </w:rPr>
        <w:t>Producto:</w:t>
      </w:r>
    </w:p>
    <w:p w:rsidR="006E50F6" w:rsidRDefault="006E50F6">
      <w:pPr>
        <w:pStyle w:val="Textoindependiente"/>
      </w:pPr>
    </w:p>
    <w:p w:rsidR="006E50F6" w:rsidRDefault="006E50F6">
      <w:pPr>
        <w:pStyle w:val="Textoindependiente"/>
      </w:pPr>
    </w:p>
    <w:p w:rsidR="006E50F6" w:rsidRDefault="00625789">
      <w:pPr>
        <w:pStyle w:val="Textoindependiente"/>
        <w:spacing w:line="360" w:lineRule="auto"/>
        <w:ind w:left="2" w:right="565"/>
        <w:jc w:val="both"/>
      </w:pPr>
      <w:r>
        <w:t xml:space="preserve">La propuesta gastronómica se basa en tres pilares: </w:t>
      </w:r>
      <w:proofErr w:type="spellStart"/>
      <w:r>
        <w:t>piqu</w:t>
      </w:r>
      <w:r>
        <w:t>eos</w:t>
      </w:r>
      <w:proofErr w:type="spellEnd"/>
      <w:r>
        <w:t xml:space="preserve"> gourmet para compartir, </w:t>
      </w:r>
      <w:proofErr w:type="spellStart"/>
      <w:r>
        <w:t>coctelería</w:t>
      </w:r>
      <w:proofErr w:type="spellEnd"/>
      <w:r>
        <w:t xml:space="preserve"> de autor y comida peruana fusión. Todo será presentado con estética visual y posibilidad de compartir, priorizando la experiencia. El menú digital estará disponible desde</w:t>
      </w:r>
      <w:r>
        <w:rPr>
          <w:spacing w:val="-11"/>
        </w:rPr>
        <w:t xml:space="preserve"> </w:t>
      </w:r>
      <w:r>
        <w:t>el</w:t>
      </w:r>
      <w:r>
        <w:rPr>
          <w:spacing w:val="-10"/>
        </w:rPr>
        <w:t xml:space="preserve"> </w:t>
      </w:r>
      <w:r>
        <w:t>QR,</w:t>
      </w:r>
      <w:r>
        <w:rPr>
          <w:spacing w:val="-10"/>
        </w:rPr>
        <w:t xml:space="preserve"> </w:t>
      </w:r>
      <w:r>
        <w:t>con</w:t>
      </w:r>
      <w:r>
        <w:rPr>
          <w:spacing w:val="-11"/>
        </w:rPr>
        <w:t xml:space="preserve"> </w:t>
      </w:r>
      <w:r>
        <w:t>fotos</w:t>
      </w:r>
      <w:r>
        <w:rPr>
          <w:spacing w:val="-11"/>
        </w:rPr>
        <w:t xml:space="preserve"> </w:t>
      </w:r>
      <w:r>
        <w:t>reales</w:t>
      </w:r>
      <w:r>
        <w:rPr>
          <w:spacing w:val="-11"/>
        </w:rPr>
        <w:t xml:space="preserve"> </w:t>
      </w:r>
      <w:r>
        <w:t>y</w:t>
      </w:r>
      <w:r>
        <w:rPr>
          <w:spacing w:val="-11"/>
        </w:rPr>
        <w:t xml:space="preserve"> </w:t>
      </w:r>
      <w:r>
        <w:t>descripciones</w:t>
      </w:r>
      <w:r>
        <w:rPr>
          <w:spacing w:val="-10"/>
        </w:rPr>
        <w:t xml:space="preserve"> </w:t>
      </w:r>
      <w:r>
        <w:t>breves,</w:t>
      </w:r>
      <w:r>
        <w:rPr>
          <w:spacing w:val="-10"/>
        </w:rPr>
        <w:t xml:space="preserve"> </w:t>
      </w:r>
      <w:r>
        <w:t>pensadas</w:t>
      </w:r>
      <w:r>
        <w:rPr>
          <w:spacing w:val="-10"/>
        </w:rPr>
        <w:t xml:space="preserve"> </w:t>
      </w:r>
      <w:r>
        <w:t>para</w:t>
      </w:r>
      <w:r>
        <w:rPr>
          <w:spacing w:val="-12"/>
        </w:rPr>
        <w:t xml:space="preserve"> </w:t>
      </w:r>
      <w:r>
        <w:t>la</w:t>
      </w:r>
      <w:r>
        <w:rPr>
          <w:spacing w:val="-11"/>
        </w:rPr>
        <w:t xml:space="preserve"> </w:t>
      </w:r>
      <w:r>
        <w:t>toma</w:t>
      </w:r>
      <w:r>
        <w:rPr>
          <w:spacing w:val="-9"/>
        </w:rPr>
        <w:t xml:space="preserve"> </w:t>
      </w:r>
      <w:r>
        <w:t>de</w:t>
      </w:r>
      <w:r>
        <w:rPr>
          <w:spacing w:val="-12"/>
        </w:rPr>
        <w:t xml:space="preserve"> </w:t>
      </w:r>
      <w:r>
        <w:t>decisiones rápida y atractiva. La vista desde la azotea será parte central del producto.</w:t>
      </w:r>
    </w:p>
    <w:p w:rsidR="006E50F6" w:rsidRDefault="006E50F6">
      <w:pPr>
        <w:pStyle w:val="Textoindependiente"/>
        <w:spacing w:before="139"/>
      </w:pPr>
    </w:p>
    <w:p w:rsidR="006E50F6" w:rsidRDefault="00625789">
      <w:pPr>
        <w:pStyle w:val="Textoindependiente"/>
        <w:ind w:left="2"/>
      </w:pPr>
      <w:r>
        <w:rPr>
          <w:spacing w:val="-2"/>
        </w:rPr>
        <w:t>Precio:</w:t>
      </w:r>
    </w:p>
    <w:p w:rsidR="006E50F6" w:rsidRDefault="006E50F6">
      <w:pPr>
        <w:pStyle w:val="Textoindependiente"/>
      </w:pPr>
    </w:p>
    <w:p w:rsidR="006E50F6" w:rsidRDefault="006E50F6">
      <w:pPr>
        <w:pStyle w:val="Textoindependiente"/>
      </w:pPr>
    </w:p>
    <w:p w:rsidR="006E50F6" w:rsidRDefault="00625789">
      <w:pPr>
        <w:pStyle w:val="Textoindependiente"/>
        <w:spacing w:line="360" w:lineRule="auto"/>
        <w:ind w:left="2" w:right="564"/>
        <w:jc w:val="both"/>
      </w:pPr>
      <w:r>
        <w:t>El estudio de mercado indica que el 43% está dispuesto a gastar entre S/81 y S/120 por visita, y un 23% más de S/120. Por ello, se plantea una estrategia de precios medianamente</w:t>
      </w:r>
      <w:r>
        <w:rPr>
          <w:spacing w:val="-9"/>
        </w:rPr>
        <w:t xml:space="preserve"> </w:t>
      </w:r>
      <w:r>
        <w:t>altos</w:t>
      </w:r>
      <w:r>
        <w:rPr>
          <w:spacing w:val="-10"/>
        </w:rPr>
        <w:t xml:space="preserve"> </w:t>
      </w:r>
      <w:r>
        <w:t>pero</w:t>
      </w:r>
      <w:r>
        <w:rPr>
          <w:spacing w:val="-9"/>
        </w:rPr>
        <w:t xml:space="preserve"> </w:t>
      </w:r>
      <w:r>
        <w:t>con</w:t>
      </w:r>
      <w:r>
        <w:rPr>
          <w:spacing w:val="-11"/>
        </w:rPr>
        <w:t xml:space="preserve"> </w:t>
      </w:r>
      <w:r>
        <w:t>opción</w:t>
      </w:r>
      <w:r>
        <w:rPr>
          <w:spacing w:val="-8"/>
        </w:rPr>
        <w:t xml:space="preserve"> </w:t>
      </w:r>
      <w:r>
        <w:t>de</w:t>
      </w:r>
      <w:r>
        <w:rPr>
          <w:spacing w:val="-9"/>
        </w:rPr>
        <w:t xml:space="preserve"> </w:t>
      </w:r>
      <w:r>
        <w:t>compartir</w:t>
      </w:r>
      <w:r>
        <w:rPr>
          <w:spacing w:val="-9"/>
        </w:rPr>
        <w:t xml:space="preserve"> </w:t>
      </w:r>
      <w:r>
        <w:t>(porciones</w:t>
      </w:r>
      <w:r>
        <w:rPr>
          <w:spacing w:val="-11"/>
        </w:rPr>
        <w:t xml:space="preserve"> </w:t>
      </w:r>
      <w:r>
        <w:t>grandes</w:t>
      </w:r>
      <w:r>
        <w:rPr>
          <w:spacing w:val="-8"/>
        </w:rPr>
        <w:t xml:space="preserve"> </w:t>
      </w:r>
      <w:r>
        <w:t>para</w:t>
      </w:r>
      <w:r>
        <w:rPr>
          <w:spacing w:val="-12"/>
        </w:rPr>
        <w:t xml:space="preserve"> </w:t>
      </w:r>
      <w:r>
        <w:t>2-3</w:t>
      </w:r>
      <w:r>
        <w:rPr>
          <w:spacing w:val="-11"/>
        </w:rPr>
        <w:t xml:space="preserve"> </w:t>
      </w:r>
      <w:r>
        <w:t>personas), lo q</w:t>
      </w:r>
      <w:r>
        <w:t>ue genera valor mayor percibido.</w:t>
      </w:r>
    </w:p>
    <w:p w:rsidR="006E50F6" w:rsidRDefault="006E50F6">
      <w:pPr>
        <w:pStyle w:val="Textoindependiente"/>
        <w:spacing w:before="138"/>
      </w:pPr>
    </w:p>
    <w:p w:rsidR="006E50F6" w:rsidRDefault="00625789">
      <w:pPr>
        <w:pStyle w:val="Textoindependiente"/>
        <w:ind w:left="2"/>
      </w:pPr>
      <w:r>
        <w:rPr>
          <w:spacing w:val="-2"/>
        </w:rPr>
        <w:t>Plaza:</w:t>
      </w:r>
    </w:p>
    <w:p w:rsidR="006E50F6" w:rsidRDefault="006E50F6">
      <w:pPr>
        <w:pStyle w:val="Textoindependiente"/>
      </w:pPr>
    </w:p>
    <w:p w:rsidR="006E50F6" w:rsidRDefault="006E50F6">
      <w:pPr>
        <w:pStyle w:val="Textoindependiente"/>
      </w:pPr>
    </w:p>
    <w:p w:rsidR="006E50F6" w:rsidRDefault="00625789">
      <w:pPr>
        <w:pStyle w:val="Textoindependiente"/>
        <w:spacing w:line="360" w:lineRule="auto"/>
        <w:ind w:left="2" w:right="564"/>
        <w:jc w:val="both"/>
      </w:pPr>
      <w:r>
        <w:t xml:space="preserve">La ubicación será Miraflores, en una zona accesible y segura, con cercanía a oficinas y hoteles. El canal principal será presencial, pero acompañado por canales digitales: web propia, redes sociales, Google </w:t>
      </w:r>
      <w:proofErr w:type="spellStart"/>
      <w:r>
        <w:t>Maps</w:t>
      </w:r>
      <w:proofErr w:type="spellEnd"/>
      <w:r>
        <w:t xml:space="preserve">, </w:t>
      </w:r>
      <w:r>
        <w:t>y plataformas de reservas.</w:t>
      </w:r>
    </w:p>
    <w:p w:rsidR="006E50F6" w:rsidRDefault="006E50F6">
      <w:pPr>
        <w:pStyle w:val="Textoindependiente"/>
        <w:spacing w:before="138"/>
      </w:pPr>
    </w:p>
    <w:p w:rsidR="006E50F6" w:rsidRDefault="00625789">
      <w:pPr>
        <w:pStyle w:val="Textoindependiente"/>
        <w:spacing w:before="1"/>
        <w:ind w:left="2"/>
      </w:pPr>
      <w:r>
        <w:rPr>
          <w:spacing w:val="-2"/>
        </w:rPr>
        <w:t>Promoción:</w:t>
      </w:r>
    </w:p>
    <w:p w:rsidR="006E50F6" w:rsidRDefault="006E50F6">
      <w:pPr>
        <w:pStyle w:val="Textoindependiente"/>
        <w:spacing w:before="275"/>
      </w:pPr>
    </w:p>
    <w:p w:rsidR="006E50F6" w:rsidRDefault="00625789">
      <w:pPr>
        <w:pStyle w:val="Textoindependiente"/>
        <w:spacing w:before="1" w:line="360" w:lineRule="auto"/>
        <w:ind w:left="2" w:right="568"/>
        <w:jc w:val="both"/>
      </w:pPr>
      <w:r>
        <w:t xml:space="preserve">El marketing estará centrado en plataformas digitales con fuerte presencia en </w:t>
      </w:r>
      <w:proofErr w:type="spellStart"/>
      <w:r>
        <w:t>Instagram</w:t>
      </w:r>
      <w:proofErr w:type="spellEnd"/>
      <w:r>
        <w:t xml:space="preserve"> y</w:t>
      </w:r>
      <w:r>
        <w:rPr>
          <w:spacing w:val="-7"/>
        </w:rPr>
        <w:t xml:space="preserve"> </w:t>
      </w:r>
      <w:proofErr w:type="spellStart"/>
      <w:r>
        <w:t>TikTok</w:t>
      </w:r>
      <w:proofErr w:type="spellEnd"/>
      <w:r>
        <w:t>.</w:t>
      </w:r>
      <w:r>
        <w:rPr>
          <w:spacing w:val="-3"/>
        </w:rPr>
        <w:t xml:space="preserve"> </w:t>
      </w:r>
      <w:r>
        <w:t>Se</w:t>
      </w:r>
      <w:r>
        <w:rPr>
          <w:spacing w:val="-3"/>
        </w:rPr>
        <w:t xml:space="preserve"> </w:t>
      </w:r>
      <w:r>
        <w:t>trabajará</w:t>
      </w:r>
      <w:r>
        <w:rPr>
          <w:spacing w:val="-3"/>
        </w:rPr>
        <w:t xml:space="preserve"> </w:t>
      </w:r>
      <w:r>
        <w:t>con</w:t>
      </w:r>
      <w:r>
        <w:rPr>
          <w:spacing w:val="-3"/>
        </w:rPr>
        <w:t xml:space="preserve"> </w:t>
      </w:r>
      <w:proofErr w:type="spellStart"/>
      <w:r>
        <w:t>microinfluencers</w:t>
      </w:r>
      <w:proofErr w:type="spellEnd"/>
      <w:r>
        <w:rPr>
          <w:spacing w:val="-3"/>
        </w:rPr>
        <w:t xml:space="preserve"> </w:t>
      </w:r>
      <w:r>
        <w:t>locales</w:t>
      </w:r>
      <w:r>
        <w:rPr>
          <w:spacing w:val="-3"/>
        </w:rPr>
        <w:t xml:space="preserve"> </w:t>
      </w:r>
      <w:r>
        <w:t>y</w:t>
      </w:r>
      <w:r>
        <w:rPr>
          <w:spacing w:val="-3"/>
        </w:rPr>
        <w:t xml:space="preserve"> </w:t>
      </w:r>
      <w:r>
        <w:t>con</w:t>
      </w:r>
      <w:r>
        <w:rPr>
          <w:spacing w:val="-1"/>
        </w:rPr>
        <w:t xml:space="preserve"> </w:t>
      </w:r>
      <w:r>
        <w:t>campañas</w:t>
      </w:r>
      <w:r>
        <w:rPr>
          <w:spacing w:val="-3"/>
        </w:rPr>
        <w:t xml:space="preserve"> </w:t>
      </w:r>
      <w:r>
        <w:t>de</w:t>
      </w:r>
      <w:r>
        <w:rPr>
          <w:spacing w:val="-3"/>
        </w:rPr>
        <w:t xml:space="preserve"> </w:t>
      </w:r>
      <w:r>
        <w:t>lanzamiento</w:t>
      </w:r>
      <w:r>
        <w:rPr>
          <w:spacing w:val="-3"/>
        </w:rPr>
        <w:t xml:space="preserve"> </w:t>
      </w:r>
      <w:r>
        <w:t xml:space="preserve">que apelen al </w:t>
      </w:r>
      <w:proofErr w:type="spellStart"/>
      <w:r>
        <w:rPr>
          <w:i/>
        </w:rPr>
        <w:t>fomo</w:t>
      </w:r>
      <w:proofErr w:type="spellEnd"/>
      <w:r>
        <w:rPr>
          <w:i/>
        </w:rPr>
        <w:t xml:space="preserve"> </w:t>
      </w:r>
      <w:r>
        <w:t>(</w:t>
      </w:r>
      <w:proofErr w:type="spellStart"/>
      <w:r>
        <w:t>Fear</w:t>
      </w:r>
      <w:proofErr w:type="spellEnd"/>
      <w:r>
        <w:t xml:space="preserve"> of </w:t>
      </w:r>
      <w:proofErr w:type="spellStart"/>
      <w:r>
        <w:t>Missing</w:t>
      </w:r>
      <w:proofErr w:type="spellEnd"/>
      <w:r>
        <w:t xml:space="preserve"> </w:t>
      </w:r>
      <w:proofErr w:type="spellStart"/>
      <w:r>
        <w:t>Out</w:t>
      </w:r>
      <w:proofErr w:type="spellEnd"/>
      <w:r>
        <w:t>): noch</w:t>
      </w:r>
      <w:r>
        <w:t xml:space="preserve">es temáticas, </w:t>
      </w:r>
      <w:proofErr w:type="spellStart"/>
      <w:r>
        <w:t>limited</w:t>
      </w:r>
      <w:proofErr w:type="spellEnd"/>
      <w:r>
        <w:t xml:space="preserve"> </w:t>
      </w:r>
      <w:proofErr w:type="spellStart"/>
      <w:r>
        <w:t>cocktails</w:t>
      </w:r>
      <w:proofErr w:type="spellEnd"/>
      <w:r>
        <w:t>, y vistas al atardecer</w:t>
      </w:r>
      <w:r>
        <w:rPr>
          <w:spacing w:val="-8"/>
        </w:rPr>
        <w:t xml:space="preserve"> </w:t>
      </w:r>
      <w:r>
        <w:t>serán</w:t>
      </w:r>
      <w:r>
        <w:rPr>
          <w:spacing w:val="-10"/>
        </w:rPr>
        <w:t xml:space="preserve"> </w:t>
      </w:r>
      <w:r>
        <w:t>los</w:t>
      </w:r>
      <w:r>
        <w:rPr>
          <w:spacing w:val="-8"/>
        </w:rPr>
        <w:t xml:space="preserve"> </w:t>
      </w:r>
      <w:r>
        <w:t>elementos</w:t>
      </w:r>
      <w:r>
        <w:rPr>
          <w:spacing w:val="-8"/>
        </w:rPr>
        <w:t xml:space="preserve"> </w:t>
      </w:r>
      <w:r>
        <w:t>de</w:t>
      </w:r>
      <w:r>
        <w:rPr>
          <w:spacing w:val="-10"/>
        </w:rPr>
        <w:t xml:space="preserve"> </w:t>
      </w:r>
      <w:r>
        <w:t>atracción</w:t>
      </w:r>
      <w:r>
        <w:rPr>
          <w:spacing w:val="-7"/>
        </w:rPr>
        <w:t xml:space="preserve"> </w:t>
      </w:r>
      <w:r>
        <w:t>principales.</w:t>
      </w:r>
      <w:r>
        <w:rPr>
          <w:spacing w:val="-20"/>
        </w:rPr>
        <w:t xml:space="preserve"> </w:t>
      </w:r>
      <w:r>
        <w:t>Además,</w:t>
      </w:r>
      <w:r>
        <w:rPr>
          <w:spacing w:val="-9"/>
        </w:rPr>
        <w:t xml:space="preserve"> </w:t>
      </w:r>
      <w:r>
        <w:t>se</w:t>
      </w:r>
      <w:r>
        <w:rPr>
          <w:spacing w:val="-10"/>
        </w:rPr>
        <w:t xml:space="preserve"> </w:t>
      </w:r>
      <w:r>
        <w:t>creará</w:t>
      </w:r>
      <w:r>
        <w:rPr>
          <w:spacing w:val="-10"/>
        </w:rPr>
        <w:t xml:space="preserve"> </w:t>
      </w:r>
      <w:r>
        <w:t>un</w:t>
      </w:r>
      <w:r>
        <w:rPr>
          <w:spacing w:val="-6"/>
        </w:rPr>
        <w:t xml:space="preserve"> </w:t>
      </w:r>
      <w:r>
        <w:t>programa</w:t>
      </w:r>
      <w:r>
        <w:rPr>
          <w:spacing w:val="-9"/>
        </w:rPr>
        <w:t xml:space="preserve"> </w:t>
      </w:r>
      <w:r>
        <w:rPr>
          <w:spacing w:val="-5"/>
        </w:rPr>
        <w:t>de</w:t>
      </w:r>
    </w:p>
    <w:p w:rsidR="006E50F6" w:rsidRDefault="006E50F6">
      <w:pPr>
        <w:pStyle w:val="Textoindependiente"/>
        <w:spacing w:line="360" w:lineRule="auto"/>
        <w:jc w:val="both"/>
        <w:sectPr w:rsidR="006E50F6">
          <w:pgSz w:w="11910" w:h="16840"/>
          <w:pgMar w:top="1320" w:right="1133" w:bottom="1180" w:left="1700" w:header="0" w:footer="998" w:gutter="0"/>
          <w:cols w:space="720"/>
        </w:sectPr>
      </w:pPr>
    </w:p>
    <w:p w:rsidR="006E50F6" w:rsidRDefault="00625789">
      <w:pPr>
        <w:pStyle w:val="Textoindependiente"/>
        <w:spacing w:before="79" w:line="360" w:lineRule="auto"/>
        <w:ind w:left="2" w:right="570"/>
        <w:jc w:val="both"/>
      </w:pPr>
      <w:proofErr w:type="gramStart"/>
      <w:r>
        <w:lastRenderedPageBreak/>
        <w:t>fidelización</w:t>
      </w:r>
      <w:proofErr w:type="gramEnd"/>
      <w:r>
        <w:t xml:space="preserve"> por puntos y recompensas para quienes visiten el local más de una vez al mes. La música y el ambiente se promoverán como parte integral de la experiencia.</w:t>
      </w:r>
    </w:p>
    <w:p w:rsidR="006E50F6" w:rsidRDefault="006E50F6">
      <w:pPr>
        <w:pStyle w:val="Textoindependiente"/>
        <w:spacing w:before="137"/>
      </w:pPr>
    </w:p>
    <w:p w:rsidR="006E50F6" w:rsidRDefault="00625789">
      <w:pPr>
        <w:pStyle w:val="Textoindependiente"/>
        <w:spacing w:line="360" w:lineRule="auto"/>
        <w:ind w:left="2" w:right="567"/>
        <w:jc w:val="both"/>
      </w:pPr>
      <w:r>
        <w:t>Como</w:t>
      </w:r>
      <w:r>
        <w:rPr>
          <w:spacing w:val="-15"/>
        </w:rPr>
        <w:t xml:space="preserve"> </w:t>
      </w:r>
      <w:r>
        <w:t>propuesta,</w:t>
      </w:r>
      <w:r>
        <w:rPr>
          <w:spacing w:val="-11"/>
        </w:rPr>
        <w:t xml:space="preserve"> </w:t>
      </w:r>
      <w:r>
        <w:t>se</w:t>
      </w:r>
      <w:r>
        <w:rPr>
          <w:spacing w:val="-8"/>
        </w:rPr>
        <w:t xml:space="preserve"> </w:t>
      </w:r>
      <w:r>
        <w:t>han</w:t>
      </w:r>
      <w:r>
        <w:rPr>
          <w:spacing w:val="-8"/>
        </w:rPr>
        <w:t xml:space="preserve"> </w:t>
      </w:r>
      <w:r>
        <w:t>identificado</w:t>
      </w:r>
      <w:r>
        <w:rPr>
          <w:spacing w:val="-7"/>
        </w:rPr>
        <w:t xml:space="preserve"> </w:t>
      </w:r>
      <w:r>
        <w:t>algunos</w:t>
      </w:r>
      <w:r>
        <w:rPr>
          <w:spacing w:val="-8"/>
        </w:rPr>
        <w:t xml:space="preserve"> </w:t>
      </w:r>
      <w:proofErr w:type="spellStart"/>
      <w:r>
        <w:t>influencers</w:t>
      </w:r>
      <w:proofErr w:type="spellEnd"/>
      <w:r>
        <w:rPr>
          <w:spacing w:val="-8"/>
        </w:rPr>
        <w:t xml:space="preserve"> </w:t>
      </w:r>
      <w:r>
        <w:t>reconocidos</w:t>
      </w:r>
      <w:r>
        <w:rPr>
          <w:spacing w:val="-6"/>
        </w:rPr>
        <w:t xml:space="preserve"> </w:t>
      </w:r>
      <w:r>
        <w:t>en</w:t>
      </w:r>
      <w:r>
        <w:rPr>
          <w:spacing w:val="-8"/>
        </w:rPr>
        <w:t xml:space="preserve"> </w:t>
      </w:r>
      <w:r>
        <w:t>el</w:t>
      </w:r>
      <w:r>
        <w:rPr>
          <w:spacing w:val="-6"/>
        </w:rPr>
        <w:t xml:space="preserve"> </w:t>
      </w:r>
      <w:r>
        <w:t>segmento</w:t>
      </w:r>
      <w:r>
        <w:rPr>
          <w:spacing w:val="-15"/>
        </w:rPr>
        <w:t xml:space="preserve"> </w:t>
      </w:r>
      <w:r>
        <w:t>A</w:t>
      </w:r>
      <w:r>
        <w:rPr>
          <w:spacing w:val="-15"/>
        </w:rPr>
        <w:t xml:space="preserve"> </w:t>
      </w:r>
      <w:r>
        <w:t xml:space="preserve">y </w:t>
      </w:r>
      <w:r>
        <w:t>B</w:t>
      </w:r>
      <w:r>
        <w:rPr>
          <w:spacing w:val="-5"/>
        </w:rPr>
        <w:t xml:space="preserve"> </w:t>
      </w:r>
      <w:r>
        <w:t>limeño,</w:t>
      </w:r>
      <w:r>
        <w:rPr>
          <w:spacing w:val="-6"/>
        </w:rPr>
        <w:t xml:space="preserve"> </w:t>
      </w:r>
      <w:r>
        <w:t>y</w:t>
      </w:r>
      <w:r>
        <w:rPr>
          <w:spacing w:val="-6"/>
        </w:rPr>
        <w:t xml:space="preserve"> </w:t>
      </w:r>
      <w:r>
        <w:t>algunos</w:t>
      </w:r>
      <w:r>
        <w:rPr>
          <w:spacing w:val="-5"/>
        </w:rPr>
        <w:t xml:space="preserve"> </w:t>
      </w:r>
      <w:r>
        <w:t>especialistas</w:t>
      </w:r>
      <w:r>
        <w:rPr>
          <w:spacing w:val="-6"/>
        </w:rPr>
        <w:t xml:space="preserve"> </w:t>
      </w:r>
      <w:r>
        <w:t>en</w:t>
      </w:r>
      <w:r>
        <w:rPr>
          <w:spacing w:val="-6"/>
        </w:rPr>
        <w:t xml:space="preserve"> </w:t>
      </w:r>
      <w:r>
        <w:t>gastronomía,</w:t>
      </w:r>
      <w:r>
        <w:rPr>
          <w:spacing w:val="-3"/>
        </w:rPr>
        <w:t xml:space="preserve"> </w:t>
      </w:r>
      <w:r>
        <w:t>que</w:t>
      </w:r>
      <w:r>
        <w:rPr>
          <w:spacing w:val="-7"/>
        </w:rPr>
        <w:t xml:space="preserve"> </w:t>
      </w:r>
      <w:r>
        <w:t>podría</w:t>
      </w:r>
      <w:r>
        <w:rPr>
          <w:spacing w:val="-7"/>
        </w:rPr>
        <w:t xml:space="preserve"> </w:t>
      </w:r>
      <w:r>
        <w:t>ser</w:t>
      </w:r>
      <w:r>
        <w:rPr>
          <w:spacing w:val="-7"/>
        </w:rPr>
        <w:t xml:space="preserve"> </w:t>
      </w:r>
      <w:r>
        <w:t>parte</w:t>
      </w:r>
      <w:r>
        <w:rPr>
          <w:spacing w:val="-7"/>
        </w:rPr>
        <w:t xml:space="preserve"> </w:t>
      </w:r>
      <w:r>
        <w:t>de</w:t>
      </w:r>
      <w:r>
        <w:rPr>
          <w:spacing w:val="-4"/>
        </w:rPr>
        <w:t xml:space="preserve"> </w:t>
      </w:r>
      <w:r>
        <w:t>colaboraciones para el lanzamiento y posicionamiento constante de la marca.</w:t>
      </w:r>
      <w:r>
        <w:rPr>
          <w:spacing w:val="-11"/>
        </w:rPr>
        <w:t xml:space="preserve"> </w:t>
      </w:r>
      <w:r>
        <w:t>A</w:t>
      </w:r>
      <w:r>
        <w:rPr>
          <w:spacing w:val="-9"/>
        </w:rPr>
        <w:t xml:space="preserve"> </w:t>
      </w:r>
      <w:r>
        <w:t>continuación el listado:</w:t>
      </w:r>
    </w:p>
    <w:p w:rsidR="006E50F6" w:rsidRDefault="006E50F6">
      <w:pPr>
        <w:pStyle w:val="Textoindependiente"/>
        <w:spacing w:before="140"/>
      </w:pPr>
    </w:p>
    <w:p w:rsidR="006E50F6" w:rsidRDefault="00625789">
      <w:pPr>
        <w:pStyle w:val="Prrafodelista"/>
        <w:numPr>
          <w:ilvl w:val="0"/>
          <w:numId w:val="22"/>
        </w:numPr>
        <w:tabs>
          <w:tab w:val="left" w:pos="721"/>
        </w:tabs>
        <w:ind w:left="721"/>
        <w:rPr>
          <w:sz w:val="24"/>
        </w:rPr>
      </w:pPr>
      <w:r>
        <w:rPr>
          <w:sz w:val="24"/>
        </w:rPr>
        <w:t>Natalie</w:t>
      </w:r>
      <w:r>
        <w:rPr>
          <w:spacing w:val="-11"/>
          <w:sz w:val="24"/>
        </w:rPr>
        <w:t xml:space="preserve"> </w:t>
      </w:r>
      <w:proofErr w:type="spellStart"/>
      <w:r>
        <w:rPr>
          <w:sz w:val="24"/>
        </w:rPr>
        <w:t>Vertiz</w:t>
      </w:r>
      <w:proofErr w:type="spellEnd"/>
      <w:r>
        <w:rPr>
          <w:sz w:val="24"/>
        </w:rPr>
        <w:t>,</w:t>
      </w:r>
      <w:r>
        <w:rPr>
          <w:spacing w:val="-6"/>
          <w:sz w:val="24"/>
        </w:rPr>
        <w:t xml:space="preserve"> </w:t>
      </w:r>
      <w:r>
        <w:rPr>
          <w:sz w:val="24"/>
        </w:rPr>
        <w:t>con</w:t>
      </w:r>
      <w:r>
        <w:rPr>
          <w:spacing w:val="-5"/>
          <w:sz w:val="24"/>
        </w:rPr>
        <w:t xml:space="preserve"> </w:t>
      </w:r>
      <w:r>
        <w:rPr>
          <w:sz w:val="24"/>
        </w:rPr>
        <w:t>3.5</w:t>
      </w:r>
      <w:r>
        <w:rPr>
          <w:spacing w:val="-6"/>
          <w:sz w:val="24"/>
        </w:rPr>
        <w:t xml:space="preserve"> </w:t>
      </w:r>
      <w:r>
        <w:rPr>
          <w:sz w:val="24"/>
        </w:rPr>
        <w:t>millones</w:t>
      </w:r>
      <w:r>
        <w:rPr>
          <w:spacing w:val="-6"/>
          <w:sz w:val="24"/>
        </w:rPr>
        <w:t xml:space="preserve"> </w:t>
      </w:r>
      <w:r>
        <w:rPr>
          <w:sz w:val="24"/>
        </w:rPr>
        <w:t>de</w:t>
      </w:r>
      <w:r>
        <w:rPr>
          <w:spacing w:val="-7"/>
          <w:sz w:val="24"/>
        </w:rPr>
        <w:t xml:space="preserve"> </w:t>
      </w:r>
      <w:r>
        <w:rPr>
          <w:spacing w:val="-2"/>
          <w:sz w:val="24"/>
        </w:rPr>
        <w:t>seguidores</w:t>
      </w:r>
    </w:p>
    <w:p w:rsidR="006E50F6" w:rsidRDefault="00625789">
      <w:pPr>
        <w:pStyle w:val="Prrafodelista"/>
        <w:numPr>
          <w:ilvl w:val="0"/>
          <w:numId w:val="22"/>
        </w:numPr>
        <w:tabs>
          <w:tab w:val="left" w:pos="721"/>
        </w:tabs>
        <w:spacing w:before="138"/>
        <w:ind w:left="721"/>
        <w:rPr>
          <w:sz w:val="24"/>
        </w:rPr>
      </w:pPr>
      <w:r>
        <w:rPr>
          <w:sz w:val="24"/>
        </w:rPr>
        <w:t>Acomer.pe,</w:t>
      </w:r>
      <w:r>
        <w:rPr>
          <w:spacing w:val="-6"/>
          <w:sz w:val="24"/>
        </w:rPr>
        <w:t xml:space="preserve"> </w:t>
      </w:r>
      <w:r>
        <w:rPr>
          <w:sz w:val="24"/>
        </w:rPr>
        <w:t>con</w:t>
      </w:r>
      <w:r>
        <w:rPr>
          <w:spacing w:val="-3"/>
          <w:sz w:val="24"/>
        </w:rPr>
        <w:t xml:space="preserve"> </w:t>
      </w:r>
      <w:r>
        <w:rPr>
          <w:sz w:val="24"/>
        </w:rPr>
        <w:t>1.1</w:t>
      </w:r>
      <w:r>
        <w:rPr>
          <w:spacing w:val="-4"/>
          <w:sz w:val="24"/>
        </w:rPr>
        <w:t xml:space="preserve"> </w:t>
      </w:r>
      <w:r>
        <w:rPr>
          <w:sz w:val="24"/>
        </w:rPr>
        <w:t>millones</w:t>
      </w:r>
      <w:r>
        <w:rPr>
          <w:spacing w:val="-4"/>
          <w:sz w:val="24"/>
        </w:rPr>
        <w:t xml:space="preserve"> </w:t>
      </w:r>
      <w:r>
        <w:rPr>
          <w:sz w:val="24"/>
        </w:rPr>
        <w:t>de</w:t>
      </w:r>
      <w:r>
        <w:rPr>
          <w:spacing w:val="-4"/>
          <w:sz w:val="24"/>
        </w:rPr>
        <w:t xml:space="preserve"> </w:t>
      </w:r>
      <w:r>
        <w:rPr>
          <w:spacing w:val="-2"/>
          <w:sz w:val="24"/>
        </w:rPr>
        <w:t>seguidores</w:t>
      </w:r>
    </w:p>
    <w:p w:rsidR="006E50F6" w:rsidRDefault="00625789">
      <w:pPr>
        <w:pStyle w:val="Prrafodelista"/>
        <w:numPr>
          <w:ilvl w:val="0"/>
          <w:numId w:val="22"/>
        </w:numPr>
        <w:tabs>
          <w:tab w:val="left" w:pos="721"/>
        </w:tabs>
        <w:spacing w:before="139"/>
        <w:ind w:left="721"/>
        <w:rPr>
          <w:sz w:val="24"/>
        </w:rPr>
      </w:pPr>
      <w:r>
        <w:rPr>
          <w:sz w:val="24"/>
        </w:rPr>
        <w:t>Bruno</w:t>
      </w:r>
      <w:r>
        <w:rPr>
          <w:spacing w:val="-16"/>
          <w:sz w:val="24"/>
        </w:rPr>
        <w:t xml:space="preserve"> </w:t>
      </w:r>
      <w:proofErr w:type="spellStart"/>
      <w:r>
        <w:rPr>
          <w:sz w:val="24"/>
        </w:rPr>
        <w:t>Ascenzo</w:t>
      </w:r>
      <w:proofErr w:type="spellEnd"/>
      <w:r>
        <w:rPr>
          <w:sz w:val="24"/>
        </w:rPr>
        <w:t>,</w:t>
      </w:r>
      <w:r>
        <w:rPr>
          <w:spacing w:val="-2"/>
          <w:sz w:val="24"/>
        </w:rPr>
        <w:t xml:space="preserve"> </w:t>
      </w:r>
      <w:r>
        <w:rPr>
          <w:sz w:val="24"/>
        </w:rPr>
        <w:t>con 310</w:t>
      </w:r>
      <w:r>
        <w:rPr>
          <w:spacing w:val="1"/>
          <w:sz w:val="24"/>
        </w:rPr>
        <w:t xml:space="preserve"> </w:t>
      </w:r>
      <w:r>
        <w:rPr>
          <w:sz w:val="24"/>
        </w:rPr>
        <w:t xml:space="preserve">000 </w:t>
      </w:r>
      <w:r>
        <w:rPr>
          <w:spacing w:val="-2"/>
          <w:sz w:val="24"/>
        </w:rPr>
        <w:t>seguidores</w:t>
      </w:r>
    </w:p>
    <w:p w:rsidR="006E50F6" w:rsidRDefault="00625789">
      <w:pPr>
        <w:pStyle w:val="Prrafodelista"/>
        <w:numPr>
          <w:ilvl w:val="0"/>
          <w:numId w:val="22"/>
        </w:numPr>
        <w:tabs>
          <w:tab w:val="left" w:pos="721"/>
        </w:tabs>
        <w:spacing w:before="135"/>
        <w:ind w:left="721"/>
        <w:rPr>
          <w:sz w:val="24"/>
        </w:rPr>
      </w:pPr>
      <w:proofErr w:type="spellStart"/>
      <w:r>
        <w:rPr>
          <w:sz w:val="24"/>
        </w:rPr>
        <w:t>Whatthechic</w:t>
      </w:r>
      <w:proofErr w:type="spellEnd"/>
      <w:r>
        <w:rPr>
          <w:sz w:val="24"/>
        </w:rPr>
        <w:t>,</w:t>
      </w:r>
      <w:r>
        <w:rPr>
          <w:spacing w:val="-2"/>
          <w:sz w:val="24"/>
        </w:rPr>
        <w:t xml:space="preserve"> </w:t>
      </w:r>
      <w:r>
        <w:rPr>
          <w:sz w:val="24"/>
        </w:rPr>
        <w:t>con</w:t>
      </w:r>
      <w:r>
        <w:rPr>
          <w:spacing w:val="-1"/>
          <w:sz w:val="24"/>
        </w:rPr>
        <w:t xml:space="preserve"> </w:t>
      </w:r>
      <w:r>
        <w:rPr>
          <w:sz w:val="24"/>
        </w:rPr>
        <w:t>2.0</w:t>
      </w:r>
      <w:r>
        <w:rPr>
          <w:spacing w:val="-2"/>
          <w:sz w:val="24"/>
        </w:rPr>
        <w:t xml:space="preserve"> </w:t>
      </w:r>
      <w:r>
        <w:rPr>
          <w:sz w:val="24"/>
        </w:rPr>
        <w:t>millones</w:t>
      </w:r>
      <w:r>
        <w:rPr>
          <w:spacing w:val="-2"/>
          <w:sz w:val="24"/>
        </w:rPr>
        <w:t xml:space="preserve"> </w:t>
      </w:r>
      <w:r>
        <w:rPr>
          <w:sz w:val="24"/>
        </w:rPr>
        <w:t>de</w:t>
      </w:r>
      <w:r>
        <w:rPr>
          <w:spacing w:val="-2"/>
          <w:sz w:val="24"/>
        </w:rPr>
        <w:t xml:space="preserve"> seguidores</w:t>
      </w:r>
    </w:p>
    <w:p w:rsidR="006E50F6" w:rsidRDefault="00625789">
      <w:pPr>
        <w:pStyle w:val="Prrafodelista"/>
        <w:numPr>
          <w:ilvl w:val="0"/>
          <w:numId w:val="22"/>
        </w:numPr>
        <w:tabs>
          <w:tab w:val="left" w:pos="721"/>
        </w:tabs>
        <w:spacing w:before="138"/>
        <w:ind w:left="721"/>
        <w:rPr>
          <w:sz w:val="24"/>
        </w:rPr>
      </w:pPr>
      <w:r>
        <w:rPr>
          <w:sz w:val="24"/>
        </w:rPr>
        <w:t>Carolina</w:t>
      </w:r>
      <w:r>
        <w:rPr>
          <w:spacing w:val="-2"/>
          <w:sz w:val="24"/>
        </w:rPr>
        <w:t xml:space="preserve"> </w:t>
      </w:r>
      <w:proofErr w:type="spellStart"/>
      <w:r>
        <w:rPr>
          <w:sz w:val="24"/>
        </w:rPr>
        <w:t>Braedt</w:t>
      </w:r>
      <w:proofErr w:type="spellEnd"/>
      <w:r>
        <w:rPr>
          <w:sz w:val="24"/>
        </w:rPr>
        <w:t>,</w:t>
      </w:r>
      <w:r>
        <w:rPr>
          <w:spacing w:val="-1"/>
          <w:sz w:val="24"/>
        </w:rPr>
        <w:t xml:space="preserve"> </w:t>
      </w:r>
      <w:r>
        <w:rPr>
          <w:sz w:val="24"/>
        </w:rPr>
        <w:t>con</w:t>
      </w:r>
      <w:r>
        <w:rPr>
          <w:spacing w:val="-1"/>
          <w:sz w:val="24"/>
        </w:rPr>
        <w:t xml:space="preserve"> </w:t>
      </w:r>
      <w:r>
        <w:rPr>
          <w:sz w:val="24"/>
        </w:rPr>
        <w:t>400</w:t>
      </w:r>
      <w:r>
        <w:rPr>
          <w:spacing w:val="1"/>
          <w:sz w:val="24"/>
        </w:rPr>
        <w:t xml:space="preserve"> </w:t>
      </w:r>
      <w:r>
        <w:rPr>
          <w:sz w:val="24"/>
        </w:rPr>
        <w:t xml:space="preserve">000 </w:t>
      </w:r>
      <w:r>
        <w:rPr>
          <w:spacing w:val="-2"/>
          <w:sz w:val="24"/>
        </w:rPr>
        <w:t>seguidores</w:t>
      </w:r>
    </w:p>
    <w:p w:rsidR="006E50F6" w:rsidRDefault="00625789">
      <w:pPr>
        <w:pStyle w:val="Prrafodelista"/>
        <w:numPr>
          <w:ilvl w:val="0"/>
          <w:numId w:val="22"/>
        </w:numPr>
        <w:tabs>
          <w:tab w:val="left" w:pos="721"/>
        </w:tabs>
        <w:spacing w:before="138"/>
        <w:ind w:left="721"/>
        <w:rPr>
          <w:sz w:val="24"/>
        </w:rPr>
      </w:pPr>
      <w:r>
        <w:rPr>
          <w:sz w:val="24"/>
        </w:rPr>
        <w:t>María</w:t>
      </w:r>
      <w:r>
        <w:rPr>
          <w:spacing w:val="-3"/>
          <w:sz w:val="24"/>
        </w:rPr>
        <w:t xml:space="preserve"> </w:t>
      </w:r>
      <w:r>
        <w:rPr>
          <w:sz w:val="24"/>
        </w:rPr>
        <w:t xml:space="preserve">Pía </w:t>
      </w:r>
      <w:proofErr w:type="spellStart"/>
      <w:r>
        <w:rPr>
          <w:sz w:val="24"/>
        </w:rPr>
        <w:t>Copello</w:t>
      </w:r>
      <w:proofErr w:type="spellEnd"/>
      <w:r>
        <w:rPr>
          <w:sz w:val="24"/>
        </w:rPr>
        <w:t>, con</w:t>
      </w:r>
      <w:r>
        <w:rPr>
          <w:spacing w:val="-1"/>
          <w:sz w:val="24"/>
        </w:rPr>
        <w:t xml:space="preserve"> </w:t>
      </w:r>
      <w:r>
        <w:rPr>
          <w:sz w:val="24"/>
        </w:rPr>
        <w:t>4.4 millones</w:t>
      </w:r>
      <w:r>
        <w:rPr>
          <w:spacing w:val="-1"/>
          <w:sz w:val="24"/>
        </w:rPr>
        <w:t xml:space="preserve"> </w:t>
      </w:r>
      <w:r>
        <w:rPr>
          <w:sz w:val="24"/>
        </w:rPr>
        <w:t>de</w:t>
      </w:r>
      <w:r>
        <w:rPr>
          <w:spacing w:val="-1"/>
          <w:sz w:val="24"/>
        </w:rPr>
        <w:t xml:space="preserve"> </w:t>
      </w:r>
      <w:r>
        <w:rPr>
          <w:spacing w:val="-2"/>
          <w:sz w:val="24"/>
        </w:rPr>
        <w:t>seguidores</w:t>
      </w:r>
    </w:p>
    <w:p w:rsidR="006E50F6" w:rsidRDefault="00625789">
      <w:pPr>
        <w:pStyle w:val="Prrafodelista"/>
        <w:numPr>
          <w:ilvl w:val="0"/>
          <w:numId w:val="22"/>
        </w:numPr>
        <w:tabs>
          <w:tab w:val="left" w:pos="721"/>
        </w:tabs>
        <w:spacing w:before="136"/>
        <w:ind w:left="721"/>
        <w:rPr>
          <w:sz w:val="24"/>
        </w:rPr>
      </w:pPr>
      <w:r>
        <w:rPr>
          <w:sz w:val="24"/>
        </w:rPr>
        <w:t>Alondra</w:t>
      </w:r>
      <w:r>
        <w:rPr>
          <w:spacing w:val="-2"/>
          <w:sz w:val="24"/>
        </w:rPr>
        <w:t xml:space="preserve"> </w:t>
      </w:r>
      <w:r>
        <w:rPr>
          <w:sz w:val="24"/>
        </w:rPr>
        <w:t>García,</w:t>
      </w:r>
      <w:r>
        <w:rPr>
          <w:spacing w:val="1"/>
          <w:sz w:val="24"/>
        </w:rPr>
        <w:t xml:space="preserve"> </w:t>
      </w:r>
      <w:r>
        <w:rPr>
          <w:sz w:val="24"/>
        </w:rPr>
        <w:t>con</w:t>
      </w:r>
      <w:r>
        <w:rPr>
          <w:spacing w:val="-1"/>
          <w:sz w:val="24"/>
        </w:rPr>
        <w:t xml:space="preserve"> </w:t>
      </w:r>
      <w:r>
        <w:rPr>
          <w:sz w:val="24"/>
        </w:rPr>
        <w:t>3.2</w:t>
      </w:r>
      <w:r>
        <w:rPr>
          <w:spacing w:val="1"/>
          <w:sz w:val="24"/>
        </w:rPr>
        <w:t xml:space="preserve"> </w:t>
      </w:r>
      <w:r>
        <w:rPr>
          <w:sz w:val="24"/>
        </w:rPr>
        <w:t>millones</w:t>
      </w:r>
      <w:r>
        <w:rPr>
          <w:spacing w:val="-2"/>
          <w:sz w:val="24"/>
        </w:rPr>
        <w:t xml:space="preserve"> </w:t>
      </w:r>
      <w:r>
        <w:rPr>
          <w:sz w:val="24"/>
        </w:rPr>
        <w:t>de</w:t>
      </w:r>
      <w:r>
        <w:rPr>
          <w:spacing w:val="-1"/>
          <w:sz w:val="24"/>
        </w:rPr>
        <w:t xml:space="preserve"> </w:t>
      </w:r>
      <w:r>
        <w:rPr>
          <w:spacing w:val="-2"/>
          <w:sz w:val="24"/>
        </w:rPr>
        <w:t>seguidores</w:t>
      </w:r>
    </w:p>
    <w:p w:rsidR="006E50F6" w:rsidRDefault="00625789">
      <w:pPr>
        <w:pStyle w:val="Prrafodelista"/>
        <w:numPr>
          <w:ilvl w:val="0"/>
          <w:numId w:val="22"/>
        </w:numPr>
        <w:tabs>
          <w:tab w:val="left" w:pos="721"/>
        </w:tabs>
        <w:spacing w:before="138"/>
        <w:ind w:left="721"/>
        <w:rPr>
          <w:sz w:val="24"/>
        </w:rPr>
      </w:pPr>
      <w:r>
        <w:rPr>
          <w:sz w:val="24"/>
        </w:rPr>
        <w:t>Hugo</w:t>
      </w:r>
      <w:r>
        <w:rPr>
          <w:spacing w:val="-1"/>
          <w:sz w:val="24"/>
        </w:rPr>
        <w:t xml:space="preserve"> </w:t>
      </w:r>
      <w:r>
        <w:rPr>
          <w:sz w:val="24"/>
        </w:rPr>
        <w:t>García,</w:t>
      </w:r>
      <w:r>
        <w:rPr>
          <w:spacing w:val="-1"/>
          <w:sz w:val="24"/>
        </w:rPr>
        <w:t xml:space="preserve"> </w:t>
      </w:r>
      <w:r>
        <w:rPr>
          <w:sz w:val="24"/>
        </w:rPr>
        <w:t>con</w:t>
      </w:r>
      <w:r>
        <w:rPr>
          <w:spacing w:val="-1"/>
          <w:sz w:val="24"/>
        </w:rPr>
        <w:t xml:space="preserve"> </w:t>
      </w:r>
      <w:r>
        <w:rPr>
          <w:sz w:val="24"/>
        </w:rPr>
        <w:t>2.6</w:t>
      </w:r>
      <w:r>
        <w:rPr>
          <w:spacing w:val="-1"/>
          <w:sz w:val="24"/>
        </w:rPr>
        <w:t xml:space="preserve"> </w:t>
      </w:r>
      <w:r>
        <w:rPr>
          <w:sz w:val="24"/>
        </w:rPr>
        <w:t>millones</w:t>
      </w:r>
      <w:r>
        <w:rPr>
          <w:spacing w:val="-1"/>
          <w:sz w:val="24"/>
        </w:rPr>
        <w:t xml:space="preserve"> </w:t>
      </w:r>
      <w:r>
        <w:rPr>
          <w:sz w:val="24"/>
        </w:rPr>
        <w:t>de</w:t>
      </w:r>
      <w:r>
        <w:rPr>
          <w:spacing w:val="-1"/>
          <w:sz w:val="24"/>
        </w:rPr>
        <w:t xml:space="preserve"> </w:t>
      </w:r>
      <w:r>
        <w:rPr>
          <w:spacing w:val="-2"/>
          <w:sz w:val="24"/>
        </w:rPr>
        <w:t>seguidores</w:t>
      </w:r>
    </w:p>
    <w:p w:rsidR="006E50F6" w:rsidRDefault="00625789">
      <w:pPr>
        <w:pStyle w:val="Prrafodelista"/>
        <w:numPr>
          <w:ilvl w:val="0"/>
          <w:numId w:val="22"/>
        </w:numPr>
        <w:tabs>
          <w:tab w:val="left" w:pos="721"/>
        </w:tabs>
        <w:spacing w:before="138"/>
        <w:ind w:left="721"/>
        <w:rPr>
          <w:sz w:val="24"/>
        </w:rPr>
      </w:pPr>
      <w:r>
        <w:rPr>
          <w:sz w:val="24"/>
        </w:rPr>
        <w:t>Luciana</w:t>
      </w:r>
      <w:r>
        <w:rPr>
          <w:spacing w:val="-5"/>
          <w:sz w:val="24"/>
        </w:rPr>
        <w:t xml:space="preserve"> </w:t>
      </w:r>
      <w:r>
        <w:rPr>
          <w:sz w:val="24"/>
        </w:rPr>
        <w:t>Fuster,</w:t>
      </w:r>
      <w:r>
        <w:rPr>
          <w:spacing w:val="-2"/>
          <w:sz w:val="24"/>
        </w:rPr>
        <w:t xml:space="preserve"> </w:t>
      </w:r>
      <w:r>
        <w:rPr>
          <w:sz w:val="24"/>
        </w:rPr>
        <w:t>con</w:t>
      </w:r>
      <w:r>
        <w:rPr>
          <w:spacing w:val="-2"/>
          <w:sz w:val="24"/>
        </w:rPr>
        <w:t xml:space="preserve"> </w:t>
      </w:r>
      <w:r>
        <w:rPr>
          <w:sz w:val="24"/>
        </w:rPr>
        <w:t>4.7</w:t>
      </w:r>
      <w:r>
        <w:rPr>
          <w:spacing w:val="-1"/>
          <w:sz w:val="24"/>
        </w:rPr>
        <w:t xml:space="preserve"> </w:t>
      </w:r>
      <w:r>
        <w:rPr>
          <w:sz w:val="24"/>
        </w:rPr>
        <w:t>millones</w:t>
      </w:r>
      <w:r>
        <w:rPr>
          <w:spacing w:val="-2"/>
          <w:sz w:val="24"/>
        </w:rPr>
        <w:t xml:space="preserve"> </w:t>
      </w:r>
      <w:r>
        <w:rPr>
          <w:sz w:val="24"/>
        </w:rPr>
        <w:t>de</w:t>
      </w:r>
      <w:r>
        <w:rPr>
          <w:spacing w:val="-3"/>
          <w:sz w:val="24"/>
        </w:rPr>
        <w:t xml:space="preserve"> </w:t>
      </w:r>
      <w:r>
        <w:rPr>
          <w:spacing w:val="-2"/>
          <w:sz w:val="24"/>
        </w:rPr>
        <w:t>seguidores</w:t>
      </w:r>
    </w:p>
    <w:p w:rsidR="006E50F6" w:rsidRDefault="00625789">
      <w:pPr>
        <w:pStyle w:val="Prrafodelista"/>
        <w:numPr>
          <w:ilvl w:val="0"/>
          <w:numId w:val="22"/>
        </w:numPr>
        <w:tabs>
          <w:tab w:val="left" w:pos="721"/>
        </w:tabs>
        <w:spacing w:before="135"/>
        <w:ind w:left="721"/>
        <w:rPr>
          <w:sz w:val="24"/>
        </w:rPr>
      </w:pPr>
      <w:r>
        <w:rPr>
          <w:sz w:val="24"/>
        </w:rPr>
        <w:t>Ale</w:t>
      </w:r>
      <w:r>
        <w:rPr>
          <w:spacing w:val="-4"/>
          <w:sz w:val="24"/>
        </w:rPr>
        <w:t xml:space="preserve"> </w:t>
      </w:r>
      <w:proofErr w:type="spellStart"/>
      <w:r>
        <w:rPr>
          <w:sz w:val="24"/>
        </w:rPr>
        <w:t>Fuller</w:t>
      </w:r>
      <w:proofErr w:type="spellEnd"/>
      <w:r>
        <w:rPr>
          <w:sz w:val="24"/>
        </w:rPr>
        <w:t>,</w:t>
      </w:r>
      <w:r>
        <w:rPr>
          <w:spacing w:val="-2"/>
          <w:sz w:val="24"/>
        </w:rPr>
        <w:t xml:space="preserve"> </w:t>
      </w:r>
      <w:r>
        <w:rPr>
          <w:sz w:val="24"/>
        </w:rPr>
        <w:t>con</w:t>
      </w:r>
      <w:r>
        <w:rPr>
          <w:spacing w:val="-2"/>
          <w:sz w:val="24"/>
        </w:rPr>
        <w:t xml:space="preserve"> </w:t>
      </w:r>
      <w:r>
        <w:rPr>
          <w:sz w:val="24"/>
        </w:rPr>
        <w:t>1.7</w:t>
      </w:r>
      <w:r>
        <w:rPr>
          <w:spacing w:val="-2"/>
          <w:sz w:val="24"/>
        </w:rPr>
        <w:t xml:space="preserve"> </w:t>
      </w:r>
      <w:r>
        <w:rPr>
          <w:sz w:val="24"/>
        </w:rPr>
        <w:t>millones</w:t>
      </w:r>
      <w:r>
        <w:rPr>
          <w:spacing w:val="-2"/>
          <w:sz w:val="24"/>
        </w:rPr>
        <w:t xml:space="preserve"> </w:t>
      </w:r>
      <w:r>
        <w:rPr>
          <w:sz w:val="24"/>
        </w:rPr>
        <w:t>de</w:t>
      </w:r>
      <w:r>
        <w:rPr>
          <w:spacing w:val="-3"/>
          <w:sz w:val="24"/>
        </w:rPr>
        <w:t xml:space="preserve"> </w:t>
      </w:r>
      <w:r>
        <w:rPr>
          <w:spacing w:val="-2"/>
          <w:sz w:val="24"/>
        </w:rPr>
        <w:t>seguidores</w:t>
      </w:r>
    </w:p>
    <w:p w:rsidR="006E50F6" w:rsidRDefault="00625789">
      <w:pPr>
        <w:pStyle w:val="Prrafodelista"/>
        <w:numPr>
          <w:ilvl w:val="0"/>
          <w:numId w:val="22"/>
        </w:numPr>
        <w:tabs>
          <w:tab w:val="left" w:pos="721"/>
        </w:tabs>
        <w:spacing w:before="139"/>
        <w:ind w:left="721"/>
        <w:rPr>
          <w:sz w:val="24"/>
        </w:rPr>
      </w:pPr>
      <w:proofErr w:type="spellStart"/>
      <w:r>
        <w:rPr>
          <w:sz w:val="24"/>
        </w:rPr>
        <w:t>Gianella</w:t>
      </w:r>
      <w:proofErr w:type="spellEnd"/>
      <w:r>
        <w:rPr>
          <w:spacing w:val="-2"/>
          <w:sz w:val="24"/>
        </w:rPr>
        <w:t xml:space="preserve"> </w:t>
      </w:r>
      <w:proofErr w:type="spellStart"/>
      <w:r>
        <w:rPr>
          <w:sz w:val="24"/>
        </w:rPr>
        <w:t>Rázuri</w:t>
      </w:r>
      <w:proofErr w:type="spellEnd"/>
      <w:r>
        <w:rPr>
          <w:sz w:val="24"/>
        </w:rPr>
        <w:t>,</w:t>
      </w:r>
      <w:r>
        <w:rPr>
          <w:spacing w:val="-1"/>
          <w:sz w:val="24"/>
        </w:rPr>
        <w:t xml:space="preserve"> </w:t>
      </w:r>
      <w:r>
        <w:rPr>
          <w:sz w:val="24"/>
        </w:rPr>
        <w:t>con 267</w:t>
      </w:r>
      <w:r>
        <w:rPr>
          <w:spacing w:val="1"/>
          <w:sz w:val="24"/>
        </w:rPr>
        <w:t xml:space="preserve"> </w:t>
      </w:r>
      <w:r>
        <w:rPr>
          <w:sz w:val="24"/>
        </w:rPr>
        <w:t xml:space="preserve">000 </w:t>
      </w:r>
      <w:r>
        <w:rPr>
          <w:spacing w:val="-2"/>
          <w:sz w:val="24"/>
        </w:rPr>
        <w:t>seguidores</w:t>
      </w:r>
    </w:p>
    <w:p w:rsidR="006E50F6" w:rsidRDefault="00625789">
      <w:pPr>
        <w:pStyle w:val="Prrafodelista"/>
        <w:numPr>
          <w:ilvl w:val="0"/>
          <w:numId w:val="22"/>
        </w:numPr>
        <w:tabs>
          <w:tab w:val="left" w:pos="721"/>
        </w:tabs>
        <w:spacing w:before="138"/>
        <w:ind w:left="721"/>
        <w:rPr>
          <w:sz w:val="24"/>
        </w:rPr>
      </w:pPr>
      <w:r>
        <w:rPr>
          <w:sz w:val="24"/>
        </w:rPr>
        <w:t>Anthony</w:t>
      </w:r>
      <w:r>
        <w:rPr>
          <w:spacing w:val="-2"/>
          <w:sz w:val="24"/>
        </w:rPr>
        <w:t xml:space="preserve"> </w:t>
      </w:r>
      <w:r>
        <w:rPr>
          <w:sz w:val="24"/>
        </w:rPr>
        <w:t>Chávez,</w:t>
      </w:r>
      <w:r>
        <w:rPr>
          <w:spacing w:val="-2"/>
          <w:sz w:val="24"/>
        </w:rPr>
        <w:t xml:space="preserve"> </w:t>
      </w:r>
      <w:r>
        <w:rPr>
          <w:sz w:val="24"/>
        </w:rPr>
        <w:t>con</w:t>
      </w:r>
      <w:r>
        <w:rPr>
          <w:spacing w:val="-2"/>
          <w:sz w:val="24"/>
        </w:rPr>
        <w:t xml:space="preserve"> </w:t>
      </w:r>
      <w:r>
        <w:rPr>
          <w:sz w:val="24"/>
        </w:rPr>
        <w:t>211</w:t>
      </w:r>
      <w:r>
        <w:rPr>
          <w:spacing w:val="-2"/>
          <w:sz w:val="24"/>
        </w:rPr>
        <w:t xml:space="preserve"> </w:t>
      </w:r>
      <w:r>
        <w:rPr>
          <w:sz w:val="24"/>
        </w:rPr>
        <w:t>000</w:t>
      </w:r>
      <w:r>
        <w:rPr>
          <w:spacing w:val="-2"/>
          <w:sz w:val="24"/>
        </w:rPr>
        <w:t xml:space="preserve"> seguidores</w:t>
      </w:r>
    </w:p>
    <w:p w:rsidR="006E50F6" w:rsidRDefault="00625789">
      <w:pPr>
        <w:pStyle w:val="Prrafodelista"/>
        <w:numPr>
          <w:ilvl w:val="0"/>
          <w:numId w:val="22"/>
        </w:numPr>
        <w:tabs>
          <w:tab w:val="left" w:pos="721"/>
        </w:tabs>
        <w:spacing w:before="135"/>
        <w:ind w:left="721"/>
        <w:rPr>
          <w:sz w:val="24"/>
        </w:rPr>
      </w:pPr>
      <w:r>
        <w:rPr>
          <w:sz w:val="24"/>
        </w:rPr>
        <w:t>Nicole</w:t>
      </w:r>
      <w:r>
        <w:rPr>
          <w:spacing w:val="-15"/>
          <w:sz w:val="24"/>
        </w:rPr>
        <w:t xml:space="preserve"> </w:t>
      </w:r>
      <w:proofErr w:type="spellStart"/>
      <w:r>
        <w:rPr>
          <w:sz w:val="24"/>
        </w:rPr>
        <w:t>Akari</w:t>
      </w:r>
      <w:proofErr w:type="spellEnd"/>
      <w:r>
        <w:rPr>
          <w:sz w:val="24"/>
        </w:rPr>
        <w:t>,</w:t>
      </w:r>
      <w:r>
        <w:rPr>
          <w:spacing w:val="-1"/>
          <w:sz w:val="24"/>
        </w:rPr>
        <w:t xml:space="preserve"> </w:t>
      </w:r>
      <w:r>
        <w:rPr>
          <w:sz w:val="24"/>
        </w:rPr>
        <w:t xml:space="preserve">con 177 000 </w:t>
      </w:r>
      <w:r>
        <w:rPr>
          <w:spacing w:val="-2"/>
          <w:sz w:val="24"/>
        </w:rPr>
        <w:t>seguidores</w:t>
      </w:r>
    </w:p>
    <w:p w:rsidR="006E50F6" w:rsidRDefault="00625789">
      <w:pPr>
        <w:pStyle w:val="Prrafodelista"/>
        <w:numPr>
          <w:ilvl w:val="0"/>
          <w:numId w:val="22"/>
        </w:numPr>
        <w:tabs>
          <w:tab w:val="left" w:pos="721"/>
        </w:tabs>
        <w:spacing w:before="138"/>
        <w:ind w:left="721"/>
        <w:rPr>
          <w:sz w:val="24"/>
        </w:rPr>
      </w:pPr>
      <w:r>
        <w:rPr>
          <w:sz w:val="24"/>
        </w:rPr>
        <w:t>Mariana</w:t>
      </w:r>
      <w:r>
        <w:rPr>
          <w:spacing w:val="-8"/>
          <w:sz w:val="24"/>
        </w:rPr>
        <w:t xml:space="preserve"> </w:t>
      </w:r>
      <w:r>
        <w:rPr>
          <w:sz w:val="24"/>
        </w:rPr>
        <w:t>Ramírez</w:t>
      </w:r>
      <w:r>
        <w:rPr>
          <w:spacing w:val="-5"/>
          <w:sz w:val="24"/>
        </w:rPr>
        <w:t xml:space="preserve"> </w:t>
      </w:r>
      <w:r>
        <w:rPr>
          <w:sz w:val="24"/>
        </w:rPr>
        <w:t>del</w:t>
      </w:r>
      <w:r>
        <w:rPr>
          <w:spacing w:val="-7"/>
          <w:sz w:val="24"/>
        </w:rPr>
        <w:t xml:space="preserve"> </w:t>
      </w:r>
      <w:r>
        <w:rPr>
          <w:sz w:val="24"/>
        </w:rPr>
        <w:t>Villar,</w:t>
      </w:r>
      <w:r>
        <w:rPr>
          <w:spacing w:val="-4"/>
          <w:sz w:val="24"/>
        </w:rPr>
        <w:t xml:space="preserve"> </w:t>
      </w:r>
      <w:r>
        <w:rPr>
          <w:sz w:val="24"/>
        </w:rPr>
        <w:t>con</w:t>
      </w:r>
      <w:r>
        <w:rPr>
          <w:spacing w:val="-5"/>
          <w:sz w:val="24"/>
        </w:rPr>
        <w:t xml:space="preserve"> </w:t>
      </w:r>
      <w:r>
        <w:rPr>
          <w:sz w:val="24"/>
        </w:rPr>
        <w:t>198</w:t>
      </w:r>
      <w:r>
        <w:rPr>
          <w:spacing w:val="-4"/>
          <w:sz w:val="24"/>
        </w:rPr>
        <w:t xml:space="preserve"> </w:t>
      </w:r>
      <w:r>
        <w:rPr>
          <w:sz w:val="24"/>
        </w:rPr>
        <w:t>000</w:t>
      </w:r>
      <w:r>
        <w:rPr>
          <w:spacing w:val="-4"/>
          <w:sz w:val="24"/>
        </w:rPr>
        <w:t xml:space="preserve"> </w:t>
      </w:r>
      <w:r>
        <w:rPr>
          <w:spacing w:val="-2"/>
          <w:sz w:val="24"/>
        </w:rPr>
        <w:t>seguidores</w:t>
      </w:r>
    </w:p>
    <w:p w:rsidR="006E50F6" w:rsidRDefault="006E50F6">
      <w:pPr>
        <w:pStyle w:val="Textoindependiente"/>
        <w:spacing w:before="273"/>
      </w:pPr>
    </w:p>
    <w:p w:rsidR="006E50F6" w:rsidRDefault="00625789">
      <w:pPr>
        <w:pStyle w:val="Textoindependiente"/>
        <w:spacing w:line="360" w:lineRule="auto"/>
        <w:ind w:left="2" w:right="564"/>
        <w:jc w:val="both"/>
      </w:pPr>
      <w:r>
        <w:t>Este</w:t>
      </w:r>
      <w:r>
        <w:rPr>
          <w:spacing w:val="-14"/>
        </w:rPr>
        <w:t xml:space="preserve"> </w:t>
      </w:r>
      <w:r>
        <w:t>tipo</w:t>
      </w:r>
      <w:r>
        <w:rPr>
          <w:spacing w:val="-13"/>
        </w:rPr>
        <w:t xml:space="preserve"> </w:t>
      </w:r>
      <w:r>
        <w:t>de</w:t>
      </w:r>
      <w:r>
        <w:rPr>
          <w:spacing w:val="-14"/>
        </w:rPr>
        <w:t xml:space="preserve"> </w:t>
      </w:r>
      <w:r>
        <w:t>acciones</w:t>
      </w:r>
      <w:r>
        <w:rPr>
          <w:spacing w:val="-13"/>
        </w:rPr>
        <w:t xml:space="preserve"> </w:t>
      </w:r>
      <w:r>
        <w:t>buscan</w:t>
      </w:r>
      <w:r>
        <w:rPr>
          <w:spacing w:val="-13"/>
        </w:rPr>
        <w:t xml:space="preserve"> </w:t>
      </w:r>
      <w:r>
        <w:t>posicionar</w:t>
      </w:r>
      <w:r>
        <w:rPr>
          <w:spacing w:val="-14"/>
        </w:rPr>
        <w:t xml:space="preserve"> </w:t>
      </w:r>
      <w:r>
        <w:t>y</w:t>
      </w:r>
      <w:r>
        <w:rPr>
          <w:spacing w:val="-13"/>
        </w:rPr>
        <w:t xml:space="preserve"> </w:t>
      </w:r>
      <w:r>
        <w:t>hacer</w:t>
      </w:r>
      <w:r>
        <w:rPr>
          <w:spacing w:val="-14"/>
        </w:rPr>
        <w:t xml:space="preserve"> </w:t>
      </w:r>
      <w:r>
        <w:t>crecer</w:t>
      </w:r>
      <w:r>
        <w:rPr>
          <w:spacing w:val="-14"/>
        </w:rPr>
        <w:t xml:space="preserve"> </w:t>
      </w:r>
      <w:r>
        <w:t>la</w:t>
      </w:r>
      <w:r>
        <w:rPr>
          <w:spacing w:val="-14"/>
        </w:rPr>
        <w:t xml:space="preserve"> </w:t>
      </w:r>
      <w:r>
        <w:t>marca,</w:t>
      </w:r>
      <w:r>
        <w:rPr>
          <w:spacing w:val="-11"/>
        </w:rPr>
        <w:t xml:space="preserve"> </w:t>
      </w:r>
      <w:r>
        <w:t>aprovechando</w:t>
      </w:r>
      <w:r>
        <w:rPr>
          <w:spacing w:val="-13"/>
        </w:rPr>
        <w:t xml:space="preserve"> </w:t>
      </w:r>
      <w:r>
        <w:t>al</w:t>
      </w:r>
      <w:r>
        <w:rPr>
          <w:spacing w:val="-13"/>
        </w:rPr>
        <w:t xml:space="preserve"> </w:t>
      </w:r>
      <w:r>
        <w:t>máximo la</w:t>
      </w:r>
      <w:r>
        <w:rPr>
          <w:spacing w:val="-15"/>
        </w:rPr>
        <w:t xml:space="preserve"> </w:t>
      </w:r>
      <w:r>
        <w:t>inversión</w:t>
      </w:r>
      <w:r>
        <w:rPr>
          <w:spacing w:val="-15"/>
        </w:rPr>
        <w:t xml:space="preserve"> </w:t>
      </w:r>
      <w:r>
        <w:t>en</w:t>
      </w:r>
      <w:r>
        <w:rPr>
          <w:spacing w:val="-15"/>
        </w:rPr>
        <w:t xml:space="preserve"> </w:t>
      </w:r>
      <w:r>
        <w:t>marketing</w:t>
      </w:r>
      <w:r>
        <w:rPr>
          <w:spacing w:val="-15"/>
        </w:rPr>
        <w:t xml:space="preserve"> </w:t>
      </w:r>
      <w:r>
        <w:t>a</w:t>
      </w:r>
      <w:r>
        <w:rPr>
          <w:spacing w:val="-15"/>
        </w:rPr>
        <w:t xml:space="preserve"> </w:t>
      </w:r>
      <w:r>
        <w:t>través</w:t>
      </w:r>
      <w:r>
        <w:rPr>
          <w:spacing w:val="-13"/>
        </w:rPr>
        <w:t xml:space="preserve"> </w:t>
      </w:r>
      <w:r>
        <w:t>de</w:t>
      </w:r>
      <w:r>
        <w:rPr>
          <w:spacing w:val="-15"/>
        </w:rPr>
        <w:t xml:space="preserve"> </w:t>
      </w:r>
      <w:r>
        <w:t>canales</w:t>
      </w:r>
      <w:r>
        <w:rPr>
          <w:spacing w:val="-15"/>
        </w:rPr>
        <w:t xml:space="preserve"> </w:t>
      </w:r>
      <w:r>
        <w:t>digitales</w:t>
      </w:r>
      <w:r>
        <w:rPr>
          <w:spacing w:val="-15"/>
        </w:rPr>
        <w:t xml:space="preserve"> </w:t>
      </w:r>
      <w:r>
        <w:t>y</w:t>
      </w:r>
      <w:r>
        <w:rPr>
          <w:spacing w:val="-15"/>
        </w:rPr>
        <w:t xml:space="preserve"> </w:t>
      </w:r>
      <w:r>
        <w:t>eventos</w:t>
      </w:r>
      <w:r>
        <w:rPr>
          <w:spacing w:val="-15"/>
        </w:rPr>
        <w:t xml:space="preserve"> </w:t>
      </w:r>
      <w:r>
        <w:t>estratégicos</w:t>
      </w:r>
      <w:r>
        <w:rPr>
          <w:spacing w:val="-9"/>
        </w:rPr>
        <w:t xml:space="preserve"> </w:t>
      </w:r>
      <w:r>
        <w:t>que</w:t>
      </w:r>
      <w:r>
        <w:rPr>
          <w:spacing w:val="-15"/>
        </w:rPr>
        <w:t xml:space="preserve"> </w:t>
      </w:r>
      <w:r>
        <w:t>conecten con el público objetivo.</w:t>
      </w:r>
    </w:p>
    <w:p w:rsidR="006E50F6" w:rsidRDefault="006E50F6">
      <w:pPr>
        <w:pStyle w:val="Textoindependiente"/>
        <w:spacing w:line="360" w:lineRule="auto"/>
        <w:jc w:val="both"/>
        <w:sectPr w:rsidR="006E50F6">
          <w:pgSz w:w="11910" w:h="16840"/>
          <w:pgMar w:top="1320" w:right="1133" w:bottom="1180" w:left="1700" w:header="0" w:footer="998" w:gutter="0"/>
          <w:cols w:space="720"/>
        </w:sectPr>
      </w:pPr>
    </w:p>
    <w:p w:rsidR="006E50F6" w:rsidRDefault="00625789">
      <w:pPr>
        <w:pStyle w:val="Prrafodelista"/>
        <w:numPr>
          <w:ilvl w:val="0"/>
          <w:numId w:val="31"/>
        </w:numPr>
        <w:tabs>
          <w:tab w:val="left" w:pos="721"/>
        </w:tabs>
        <w:spacing w:before="79"/>
        <w:ind w:left="721"/>
        <w:jc w:val="left"/>
        <w:rPr>
          <w:sz w:val="24"/>
        </w:rPr>
      </w:pPr>
      <w:bookmarkStart w:id="59" w:name="_bookmark58"/>
      <w:bookmarkEnd w:id="59"/>
      <w:r>
        <w:rPr>
          <w:sz w:val="24"/>
        </w:rPr>
        <w:lastRenderedPageBreak/>
        <w:t>PROCESOS</w:t>
      </w:r>
      <w:r>
        <w:rPr>
          <w:spacing w:val="-3"/>
          <w:sz w:val="24"/>
        </w:rPr>
        <w:t xml:space="preserve"> </w:t>
      </w:r>
      <w:r>
        <w:rPr>
          <w:sz w:val="24"/>
        </w:rPr>
        <w:t>Y</w:t>
      </w:r>
      <w:r>
        <w:rPr>
          <w:spacing w:val="-3"/>
          <w:sz w:val="24"/>
        </w:rPr>
        <w:t xml:space="preserve"> </w:t>
      </w:r>
      <w:r>
        <w:rPr>
          <w:spacing w:val="-2"/>
          <w:sz w:val="24"/>
        </w:rPr>
        <w:t>RECURSOS</w:t>
      </w:r>
    </w:p>
    <w:p w:rsidR="006E50F6" w:rsidRDefault="006E50F6">
      <w:pPr>
        <w:pStyle w:val="Textoindependiente"/>
        <w:spacing w:before="240"/>
      </w:pPr>
    </w:p>
    <w:p w:rsidR="006E50F6" w:rsidRDefault="00625789">
      <w:pPr>
        <w:pStyle w:val="Textoindependiente"/>
        <w:spacing w:line="360" w:lineRule="auto"/>
        <w:ind w:left="2" w:right="563"/>
        <w:jc w:val="both"/>
      </w:pPr>
      <w:r>
        <w:t>El éxito de</w:t>
      </w:r>
      <w:r>
        <w:rPr>
          <w:spacing w:val="-10"/>
        </w:rPr>
        <w:t xml:space="preserve"> </w:t>
      </w:r>
      <w:r>
        <w:t>ALZÉ no dependerá únicamente de su concepto de marca o de su ubicación estratégica en una azotea miraflorina, sino de su capacidad operativa para ofrecer una experiencia eficiente, fluida y consistente. Este capítulo detalla los pr</w:t>
      </w:r>
      <w:r>
        <w:t xml:space="preserve">ocesos clave que permitirán el funcionamiento del </w:t>
      </w:r>
      <w:proofErr w:type="spellStart"/>
      <w:r>
        <w:t>rooftop</w:t>
      </w:r>
      <w:proofErr w:type="spellEnd"/>
      <w:r>
        <w:t xml:space="preserve"> </w:t>
      </w:r>
      <w:proofErr w:type="spellStart"/>
      <w:r>
        <w:t>restobar</w:t>
      </w:r>
      <w:proofErr w:type="spellEnd"/>
      <w:r>
        <w:t>, así como los recursos humanos, tecnológicos e infraestructurales necesarios para lograrlo.</w:t>
      </w:r>
    </w:p>
    <w:p w:rsidR="006E50F6" w:rsidRDefault="006E50F6">
      <w:pPr>
        <w:pStyle w:val="Textoindependiente"/>
      </w:pPr>
    </w:p>
    <w:p w:rsidR="006E50F6" w:rsidRDefault="006E50F6">
      <w:pPr>
        <w:pStyle w:val="Textoindependiente"/>
        <w:spacing w:before="23"/>
      </w:pPr>
    </w:p>
    <w:p w:rsidR="006E50F6" w:rsidRDefault="00625789">
      <w:pPr>
        <w:pStyle w:val="Prrafodelista"/>
        <w:numPr>
          <w:ilvl w:val="1"/>
          <w:numId w:val="31"/>
        </w:numPr>
        <w:tabs>
          <w:tab w:val="left" w:pos="721"/>
        </w:tabs>
        <w:ind w:left="721"/>
        <w:rPr>
          <w:sz w:val="24"/>
        </w:rPr>
      </w:pPr>
      <w:bookmarkStart w:id="60" w:name="_bookmark59"/>
      <w:bookmarkEnd w:id="60"/>
      <w:r>
        <w:rPr>
          <w:sz w:val="24"/>
        </w:rPr>
        <w:t>Modelo</w:t>
      </w:r>
      <w:r>
        <w:rPr>
          <w:spacing w:val="-2"/>
          <w:sz w:val="24"/>
        </w:rPr>
        <w:t xml:space="preserve"> </w:t>
      </w:r>
      <w:r>
        <w:rPr>
          <w:sz w:val="24"/>
        </w:rPr>
        <w:t>operativo</w:t>
      </w:r>
      <w:r>
        <w:rPr>
          <w:spacing w:val="-2"/>
          <w:sz w:val="24"/>
        </w:rPr>
        <w:t xml:space="preserve"> general</w:t>
      </w:r>
    </w:p>
    <w:p w:rsidR="006E50F6" w:rsidRDefault="006E50F6">
      <w:pPr>
        <w:pStyle w:val="Textoindependiente"/>
        <w:spacing w:before="238"/>
      </w:pPr>
    </w:p>
    <w:p w:rsidR="006E50F6" w:rsidRDefault="00625789">
      <w:pPr>
        <w:pStyle w:val="Textoindependiente"/>
        <w:spacing w:before="1" w:line="360" w:lineRule="auto"/>
        <w:ind w:left="2" w:right="565"/>
        <w:jc w:val="both"/>
      </w:pPr>
      <w:r>
        <w:t>La operación de ALZÉ se estructura bajo un modelo híbrido de atención</w:t>
      </w:r>
      <w:r>
        <w:t>, donde el autoservicio digital representa el eje principal de la experiencia del cliente. Desde su llegada,</w:t>
      </w:r>
      <w:r>
        <w:rPr>
          <w:spacing w:val="-11"/>
        </w:rPr>
        <w:t xml:space="preserve"> </w:t>
      </w:r>
      <w:r>
        <w:t>el</w:t>
      </w:r>
      <w:r>
        <w:rPr>
          <w:spacing w:val="-8"/>
        </w:rPr>
        <w:t xml:space="preserve"> </w:t>
      </w:r>
      <w:r>
        <w:t>cliente</w:t>
      </w:r>
      <w:r>
        <w:rPr>
          <w:spacing w:val="-11"/>
        </w:rPr>
        <w:t xml:space="preserve"> </w:t>
      </w:r>
      <w:r>
        <w:t>podrá</w:t>
      </w:r>
      <w:r>
        <w:rPr>
          <w:spacing w:val="-10"/>
        </w:rPr>
        <w:t xml:space="preserve"> </w:t>
      </w:r>
      <w:r>
        <w:t>escanear</w:t>
      </w:r>
      <w:r>
        <w:rPr>
          <w:spacing w:val="-11"/>
        </w:rPr>
        <w:t xml:space="preserve"> </w:t>
      </w:r>
      <w:r>
        <w:t>un</w:t>
      </w:r>
      <w:r>
        <w:rPr>
          <w:spacing w:val="-8"/>
        </w:rPr>
        <w:t xml:space="preserve"> </w:t>
      </w:r>
      <w:r>
        <w:t>código</w:t>
      </w:r>
      <w:r>
        <w:rPr>
          <w:spacing w:val="-10"/>
        </w:rPr>
        <w:t xml:space="preserve"> </w:t>
      </w:r>
      <w:r>
        <w:t>QR</w:t>
      </w:r>
      <w:r>
        <w:rPr>
          <w:spacing w:val="-10"/>
        </w:rPr>
        <w:t xml:space="preserve"> </w:t>
      </w:r>
      <w:r>
        <w:t>en</w:t>
      </w:r>
      <w:r>
        <w:rPr>
          <w:spacing w:val="-6"/>
        </w:rPr>
        <w:t xml:space="preserve"> </w:t>
      </w:r>
      <w:r>
        <w:t>su</w:t>
      </w:r>
      <w:r>
        <w:rPr>
          <w:spacing w:val="-10"/>
        </w:rPr>
        <w:t xml:space="preserve"> </w:t>
      </w:r>
      <w:r>
        <w:t>mesa,</w:t>
      </w:r>
      <w:r>
        <w:rPr>
          <w:spacing w:val="-11"/>
        </w:rPr>
        <w:t xml:space="preserve"> </w:t>
      </w:r>
      <w:r>
        <w:t>acceder</w:t>
      </w:r>
      <w:r>
        <w:rPr>
          <w:spacing w:val="-9"/>
        </w:rPr>
        <w:t xml:space="preserve"> </w:t>
      </w:r>
      <w:r>
        <w:t>al</w:t>
      </w:r>
      <w:r>
        <w:rPr>
          <w:spacing w:val="-10"/>
        </w:rPr>
        <w:t xml:space="preserve"> </w:t>
      </w:r>
      <w:r>
        <w:t>menú</w:t>
      </w:r>
      <w:r>
        <w:rPr>
          <w:spacing w:val="-9"/>
        </w:rPr>
        <w:t xml:space="preserve"> </w:t>
      </w:r>
      <w:r>
        <w:t xml:space="preserve">visualmente atractivo, realizar su pedido y pagarlo directamente desde su </w:t>
      </w:r>
      <w:proofErr w:type="spellStart"/>
      <w:r>
        <w:t>smartphone</w:t>
      </w:r>
      <w:proofErr w:type="spellEnd"/>
      <w:r>
        <w:t>, sin necesidad de</w:t>
      </w:r>
      <w:r>
        <w:rPr>
          <w:spacing w:val="-3"/>
        </w:rPr>
        <w:t xml:space="preserve"> </w:t>
      </w:r>
      <w:r>
        <w:t>mozos.</w:t>
      </w:r>
      <w:r>
        <w:rPr>
          <w:spacing w:val="-2"/>
        </w:rPr>
        <w:t xml:space="preserve"> </w:t>
      </w:r>
      <w:r>
        <w:t>Esta</w:t>
      </w:r>
      <w:r>
        <w:rPr>
          <w:spacing w:val="-3"/>
        </w:rPr>
        <w:t xml:space="preserve"> </w:t>
      </w:r>
      <w:r>
        <w:t>experiencia</w:t>
      </w:r>
      <w:r>
        <w:rPr>
          <w:spacing w:val="-2"/>
        </w:rPr>
        <w:t xml:space="preserve"> </w:t>
      </w:r>
      <w:r>
        <w:t>tecnológica</w:t>
      </w:r>
      <w:r>
        <w:rPr>
          <w:spacing w:val="-3"/>
        </w:rPr>
        <w:t xml:space="preserve"> </w:t>
      </w:r>
      <w:r>
        <w:t>se</w:t>
      </w:r>
      <w:r>
        <w:rPr>
          <w:spacing w:val="-1"/>
        </w:rPr>
        <w:t xml:space="preserve"> </w:t>
      </w:r>
      <w:r>
        <w:t>complementa</w:t>
      </w:r>
      <w:r>
        <w:rPr>
          <w:spacing w:val="-3"/>
        </w:rPr>
        <w:t xml:space="preserve"> </w:t>
      </w:r>
      <w:r>
        <w:t>con la</w:t>
      </w:r>
      <w:r>
        <w:rPr>
          <w:spacing w:val="-1"/>
        </w:rPr>
        <w:t xml:space="preserve"> </w:t>
      </w:r>
      <w:r>
        <w:t>atención</w:t>
      </w:r>
      <w:r>
        <w:rPr>
          <w:spacing w:val="-2"/>
        </w:rPr>
        <w:t xml:space="preserve"> </w:t>
      </w:r>
      <w:r>
        <w:t>de</w:t>
      </w:r>
      <w:r>
        <w:rPr>
          <w:spacing w:val="-1"/>
        </w:rPr>
        <w:t xml:space="preserve"> </w:t>
      </w:r>
      <w:r>
        <w:t>un</w:t>
      </w:r>
      <w:r>
        <w:rPr>
          <w:spacing w:val="-2"/>
        </w:rPr>
        <w:t xml:space="preserve"> </w:t>
      </w:r>
      <w:r>
        <w:t>equipo</w:t>
      </w:r>
      <w:r>
        <w:rPr>
          <w:spacing w:val="-2"/>
        </w:rPr>
        <w:t xml:space="preserve"> </w:t>
      </w:r>
      <w:r>
        <w:t>de anfitrionas bien capacitadas, que se encargarán de guiar, resolver dud</w:t>
      </w:r>
      <w:r>
        <w:t>as, y entregar los pedidos a las mesas con calidez, generando un servicio ágil pero humano.</w:t>
      </w:r>
    </w:p>
    <w:p w:rsidR="006E50F6" w:rsidRDefault="006E50F6">
      <w:pPr>
        <w:pStyle w:val="Textoindependiente"/>
        <w:spacing w:before="138"/>
      </w:pPr>
    </w:p>
    <w:p w:rsidR="006E50F6" w:rsidRDefault="00625789">
      <w:pPr>
        <w:pStyle w:val="Textoindependiente"/>
        <w:spacing w:line="360" w:lineRule="auto"/>
        <w:ind w:left="2" w:right="567"/>
        <w:jc w:val="both"/>
      </w:pPr>
      <w:r>
        <w:t xml:space="preserve">A diferencia del modelo tradicional de </w:t>
      </w:r>
      <w:proofErr w:type="spellStart"/>
      <w:r>
        <w:t>restobar</w:t>
      </w:r>
      <w:proofErr w:type="spellEnd"/>
      <w:r>
        <w:t xml:space="preserve"> con alta carga de personal en piso, en ALZÉ se prioriza la eficiencia operacional, reduciendo la intermediación sin</w:t>
      </w:r>
      <w:r>
        <w:t xml:space="preserve"> comprometer la experiencia.</w:t>
      </w:r>
    </w:p>
    <w:p w:rsidR="006E50F6" w:rsidRDefault="006E50F6">
      <w:pPr>
        <w:pStyle w:val="Textoindependiente"/>
      </w:pPr>
    </w:p>
    <w:p w:rsidR="006E50F6" w:rsidRDefault="006E50F6">
      <w:pPr>
        <w:pStyle w:val="Textoindependiente"/>
        <w:spacing w:before="23"/>
      </w:pPr>
    </w:p>
    <w:p w:rsidR="006E50F6" w:rsidRDefault="00625789">
      <w:pPr>
        <w:pStyle w:val="Prrafodelista"/>
        <w:numPr>
          <w:ilvl w:val="1"/>
          <w:numId w:val="31"/>
        </w:numPr>
        <w:tabs>
          <w:tab w:val="left" w:pos="721"/>
        </w:tabs>
        <w:ind w:left="721"/>
        <w:rPr>
          <w:sz w:val="24"/>
        </w:rPr>
      </w:pPr>
      <w:bookmarkStart w:id="61" w:name="_bookmark60"/>
      <w:bookmarkEnd w:id="61"/>
      <w:r>
        <w:rPr>
          <w:sz w:val="24"/>
        </w:rPr>
        <w:t>Cadena</w:t>
      </w:r>
      <w:r>
        <w:rPr>
          <w:spacing w:val="-2"/>
          <w:sz w:val="24"/>
        </w:rPr>
        <w:t xml:space="preserve"> </w:t>
      </w:r>
      <w:r>
        <w:rPr>
          <w:sz w:val="24"/>
        </w:rPr>
        <w:t>de</w:t>
      </w:r>
      <w:r>
        <w:rPr>
          <w:spacing w:val="-1"/>
          <w:sz w:val="24"/>
        </w:rPr>
        <w:t xml:space="preserve"> </w:t>
      </w:r>
      <w:r>
        <w:rPr>
          <w:sz w:val="24"/>
        </w:rPr>
        <w:t>Valor</w:t>
      </w:r>
      <w:r>
        <w:rPr>
          <w:spacing w:val="-1"/>
          <w:sz w:val="24"/>
        </w:rPr>
        <w:t xml:space="preserve"> </w:t>
      </w:r>
      <w:r>
        <w:rPr>
          <w:sz w:val="24"/>
        </w:rPr>
        <w:t>de</w:t>
      </w:r>
      <w:r>
        <w:rPr>
          <w:spacing w:val="1"/>
          <w:sz w:val="24"/>
        </w:rPr>
        <w:t xml:space="preserve"> </w:t>
      </w:r>
      <w:r>
        <w:rPr>
          <w:spacing w:val="-4"/>
          <w:sz w:val="24"/>
        </w:rPr>
        <w:t>ALZÉ</w:t>
      </w:r>
    </w:p>
    <w:p w:rsidR="006E50F6" w:rsidRDefault="006E50F6">
      <w:pPr>
        <w:pStyle w:val="Textoindependiente"/>
        <w:spacing w:before="240"/>
      </w:pPr>
    </w:p>
    <w:p w:rsidR="006E50F6" w:rsidRDefault="00625789">
      <w:pPr>
        <w:pStyle w:val="Textoindependiente"/>
        <w:spacing w:line="360" w:lineRule="auto"/>
        <w:ind w:left="2" w:right="566"/>
        <w:jc w:val="both"/>
      </w:pPr>
      <w:r>
        <w:t>El</w:t>
      </w:r>
      <w:r>
        <w:rPr>
          <w:spacing w:val="-15"/>
        </w:rPr>
        <w:t xml:space="preserve"> </w:t>
      </w:r>
      <w:r>
        <w:t>análisis</w:t>
      </w:r>
      <w:r>
        <w:rPr>
          <w:spacing w:val="-15"/>
        </w:rPr>
        <w:t xml:space="preserve"> </w:t>
      </w:r>
      <w:r>
        <w:t>de</w:t>
      </w:r>
      <w:r>
        <w:rPr>
          <w:spacing w:val="-15"/>
        </w:rPr>
        <w:t xml:space="preserve"> </w:t>
      </w:r>
      <w:r>
        <w:t>la</w:t>
      </w:r>
      <w:r>
        <w:rPr>
          <w:spacing w:val="-15"/>
        </w:rPr>
        <w:t xml:space="preserve"> </w:t>
      </w:r>
      <w:r>
        <w:t>cadena</w:t>
      </w:r>
      <w:r>
        <w:rPr>
          <w:spacing w:val="-15"/>
        </w:rPr>
        <w:t xml:space="preserve"> </w:t>
      </w:r>
      <w:r>
        <w:t>de</w:t>
      </w:r>
      <w:r>
        <w:rPr>
          <w:spacing w:val="-15"/>
        </w:rPr>
        <w:t xml:space="preserve"> </w:t>
      </w:r>
      <w:r>
        <w:t>valor</w:t>
      </w:r>
      <w:r>
        <w:rPr>
          <w:spacing w:val="-15"/>
        </w:rPr>
        <w:t xml:space="preserve"> </w:t>
      </w:r>
      <w:r>
        <w:t>facilita</w:t>
      </w:r>
      <w:r>
        <w:rPr>
          <w:spacing w:val="-15"/>
        </w:rPr>
        <w:t xml:space="preserve"> </w:t>
      </w:r>
      <w:r>
        <w:t>la</w:t>
      </w:r>
      <w:r>
        <w:rPr>
          <w:spacing w:val="-15"/>
        </w:rPr>
        <w:t xml:space="preserve"> </w:t>
      </w:r>
      <w:r>
        <w:t>detección</w:t>
      </w:r>
      <w:r>
        <w:rPr>
          <w:spacing w:val="-15"/>
        </w:rPr>
        <w:t xml:space="preserve"> </w:t>
      </w:r>
      <w:r>
        <w:t>de</w:t>
      </w:r>
      <w:r>
        <w:rPr>
          <w:spacing w:val="-15"/>
        </w:rPr>
        <w:t xml:space="preserve"> </w:t>
      </w:r>
      <w:r>
        <w:t>áreas</w:t>
      </w:r>
      <w:r>
        <w:rPr>
          <w:spacing w:val="-15"/>
        </w:rPr>
        <w:t xml:space="preserve"> </w:t>
      </w:r>
      <w:r>
        <w:t>estratégicas</w:t>
      </w:r>
      <w:r>
        <w:rPr>
          <w:spacing w:val="-15"/>
        </w:rPr>
        <w:t xml:space="preserve"> </w:t>
      </w:r>
      <w:r>
        <w:t>donde</w:t>
      </w:r>
      <w:r>
        <w:rPr>
          <w:spacing w:val="-15"/>
        </w:rPr>
        <w:t xml:space="preserve"> </w:t>
      </w:r>
      <w:r>
        <w:t>es</w:t>
      </w:r>
      <w:r>
        <w:rPr>
          <w:spacing w:val="-15"/>
        </w:rPr>
        <w:t xml:space="preserve"> </w:t>
      </w:r>
      <w:r>
        <w:t>posible incrementar la eficiencia y generar mayor valor para el cliente.</w:t>
      </w:r>
      <w:r>
        <w:rPr>
          <w:spacing w:val="-13"/>
        </w:rPr>
        <w:t xml:space="preserve"> </w:t>
      </w:r>
      <w:r>
        <w:t>Al perfeccionar tanto las actividades principales de</w:t>
      </w:r>
      <w:r>
        <w:rPr>
          <w:spacing w:val="-6"/>
        </w:rPr>
        <w:t xml:space="preserve"> </w:t>
      </w:r>
      <w:r>
        <w:t>ALZÉ como las de soporte, la empresa fortalece su posición competitiva y mejora su rentabilidad.</w:t>
      </w:r>
    </w:p>
    <w:p w:rsidR="006E50F6" w:rsidRDefault="006E50F6">
      <w:pPr>
        <w:pStyle w:val="Textoindependiente"/>
        <w:spacing w:line="360" w:lineRule="auto"/>
        <w:jc w:val="both"/>
        <w:sectPr w:rsidR="006E50F6">
          <w:pgSz w:w="11910" w:h="16840"/>
          <w:pgMar w:top="1320" w:right="1133" w:bottom="1180" w:left="1700" w:header="0" w:footer="998" w:gutter="0"/>
          <w:cols w:space="720"/>
        </w:sectPr>
      </w:pPr>
    </w:p>
    <w:p w:rsidR="006E50F6" w:rsidRDefault="006E50F6">
      <w:pPr>
        <w:pStyle w:val="Textoindependiente"/>
      </w:pPr>
    </w:p>
    <w:p w:rsidR="006E50F6" w:rsidRDefault="006E50F6">
      <w:pPr>
        <w:pStyle w:val="Textoindependiente"/>
        <w:spacing w:before="162"/>
      </w:pPr>
    </w:p>
    <w:p w:rsidR="006E50F6" w:rsidRDefault="00625789">
      <w:pPr>
        <w:pStyle w:val="Textoindependiente"/>
        <w:ind w:left="1"/>
      </w:pPr>
      <w:bookmarkStart w:id="62" w:name="_bookmark61"/>
      <w:bookmarkEnd w:id="62"/>
      <w:r>
        <w:t>Gráfico</w:t>
      </w:r>
      <w:r>
        <w:rPr>
          <w:spacing w:val="-1"/>
        </w:rPr>
        <w:t xml:space="preserve"> </w:t>
      </w:r>
      <w:r>
        <w:t>15:</w:t>
      </w:r>
      <w:r>
        <w:rPr>
          <w:spacing w:val="-1"/>
        </w:rPr>
        <w:t xml:space="preserve"> </w:t>
      </w:r>
      <w:r>
        <w:t>Cadena</w:t>
      </w:r>
      <w:r>
        <w:rPr>
          <w:spacing w:val="-2"/>
        </w:rPr>
        <w:t xml:space="preserve"> </w:t>
      </w:r>
      <w:r>
        <w:t>de Valor</w:t>
      </w:r>
      <w:r>
        <w:rPr>
          <w:spacing w:val="-1"/>
        </w:rPr>
        <w:t xml:space="preserve"> </w:t>
      </w:r>
      <w:r>
        <w:t>de</w:t>
      </w:r>
      <w:r>
        <w:rPr>
          <w:spacing w:val="-2"/>
        </w:rPr>
        <w:t xml:space="preserve"> </w:t>
      </w:r>
      <w:r>
        <w:rPr>
          <w:spacing w:val="-4"/>
        </w:rPr>
        <w:t>ALZÉ</w:t>
      </w:r>
    </w:p>
    <w:p w:rsidR="006E50F6" w:rsidRDefault="00625789">
      <w:pPr>
        <w:pStyle w:val="Textoindependiente"/>
        <w:spacing w:before="6"/>
        <w:rPr>
          <w:sz w:val="18"/>
        </w:rPr>
      </w:pPr>
      <w:r>
        <w:rPr>
          <w:noProof/>
          <w:sz w:val="18"/>
          <w:lang w:val="es-AR" w:eastAsia="es-AR"/>
        </w:rPr>
        <w:drawing>
          <wp:anchor distT="0" distB="0" distL="0" distR="0" simplePos="0" relativeHeight="487595008" behindDoc="1" locked="0" layoutInCell="1" allowOverlap="1">
            <wp:simplePos x="0" y="0"/>
            <wp:positionH relativeFrom="page">
              <wp:posOffset>1448411</wp:posOffset>
            </wp:positionH>
            <wp:positionV relativeFrom="paragraph">
              <wp:posOffset>150983</wp:posOffset>
            </wp:positionV>
            <wp:extent cx="7846766" cy="4406265"/>
            <wp:effectExtent l="0" t="0" r="0" b="0"/>
            <wp:wrapTopAndBottom/>
            <wp:docPr id="24" name="Image 24" descr="Texto  El contenido generado por IA puede ser incorrect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descr="Texto  El contenido generado por IA puede ser incorrecto."/>
                    <pic:cNvPicPr/>
                  </pic:nvPicPr>
                  <pic:blipFill>
                    <a:blip r:embed="rId29" cstate="print"/>
                    <a:stretch>
                      <a:fillRect/>
                    </a:stretch>
                  </pic:blipFill>
                  <pic:spPr>
                    <a:xfrm>
                      <a:off x="0" y="0"/>
                      <a:ext cx="7846766" cy="4406265"/>
                    </a:xfrm>
                    <a:prstGeom prst="rect">
                      <a:avLst/>
                    </a:prstGeom>
                  </pic:spPr>
                </pic:pic>
              </a:graphicData>
            </a:graphic>
          </wp:anchor>
        </w:drawing>
      </w:r>
    </w:p>
    <w:p w:rsidR="006E50F6" w:rsidRDefault="006E50F6">
      <w:pPr>
        <w:pStyle w:val="Textoindependiente"/>
        <w:spacing w:before="39"/>
      </w:pPr>
    </w:p>
    <w:p w:rsidR="006E50F6" w:rsidRDefault="00625789">
      <w:pPr>
        <w:pStyle w:val="Textoindependiente"/>
        <w:spacing w:before="1"/>
        <w:ind w:left="1"/>
      </w:pPr>
      <w:r>
        <w:t>Fuente:</w:t>
      </w:r>
      <w:r>
        <w:rPr>
          <w:spacing w:val="-2"/>
        </w:rPr>
        <w:t xml:space="preserve"> </w:t>
      </w:r>
      <w:r>
        <w:t>Elaboración</w:t>
      </w:r>
      <w:r>
        <w:rPr>
          <w:spacing w:val="-1"/>
        </w:rPr>
        <w:t xml:space="preserve"> </w:t>
      </w:r>
      <w:r>
        <w:t>propia,</w:t>
      </w:r>
      <w:r>
        <w:rPr>
          <w:spacing w:val="-1"/>
        </w:rPr>
        <w:t xml:space="preserve"> </w:t>
      </w:r>
      <w:r>
        <w:rPr>
          <w:spacing w:val="-2"/>
        </w:rPr>
        <w:t>2025.</w:t>
      </w:r>
    </w:p>
    <w:p w:rsidR="006E50F6" w:rsidRDefault="006E50F6">
      <w:pPr>
        <w:pStyle w:val="Textoindependiente"/>
        <w:sectPr w:rsidR="006E50F6">
          <w:footerReference w:type="default" r:id="rId30"/>
          <w:pgSz w:w="16840" w:h="11910" w:orient="landscape"/>
          <w:pgMar w:top="1340" w:right="2125" w:bottom="1180" w:left="1417" w:header="0" w:footer="998" w:gutter="0"/>
          <w:cols w:space="720"/>
        </w:sectPr>
      </w:pPr>
    </w:p>
    <w:p w:rsidR="006E50F6" w:rsidRDefault="00625789">
      <w:pPr>
        <w:pStyle w:val="Textoindependiente"/>
        <w:spacing w:before="79"/>
        <w:ind w:left="143"/>
        <w:jc w:val="both"/>
      </w:pPr>
      <w:r>
        <w:lastRenderedPageBreak/>
        <w:t>A</w:t>
      </w:r>
      <w:r>
        <w:rPr>
          <w:spacing w:val="-14"/>
        </w:rPr>
        <w:t xml:space="preserve"> </w:t>
      </w:r>
      <w:r>
        <w:t>continuación,</w:t>
      </w:r>
      <w:r>
        <w:rPr>
          <w:spacing w:val="-1"/>
        </w:rPr>
        <w:t xml:space="preserve"> </w:t>
      </w:r>
      <w:r>
        <w:t>se</w:t>
      </w:r>
      <w:r>
        <w:rPr>
          <w:spacing w:val="-2"/>
        </w:rPr>
        <w:t xml:space="preserve"> </w:t>
      </w:r>
      <w:r>
        <w:t>detallan</w:t>
      </w:r>
      <w:r>
        <w:rPr>
          <w:spacing w:val="-1"/>
        </w:rPr>
        <w:t xml:space="preserve"> </w:t>
      </w:r>
      <w:r>
        <w:t>las</w:t>
      </w:r>
      <w:r>
        <w:rPr>
          <w:spacing w:val="-1"/>
        </w:rPr>
        <w:t xml:space="preserve"> </w:t>
      </w:r>
      <w:r>
        <w:t>actividades</w:t>
      </w:r>
      <w:r>
        <w:rPr>
          <w:spacing w:val="-2"/>
        </w:rPr>
        <w:t xml:space="preserve"> </w:t>
      </w:r>
      <w:r>
        <w:t>de</w:t>
      </w:r>
      <w:r>
        <w:rPr>
          <w:spacing w:val="-2"/>
        </w:rPr>
        <w:t xml:space="preserve"> </w:t>
      </w:r>
      <w:r>
        <w:t>la</w:t>
      </w:r>
      <w:r>
        <w:rPr>
          <w:spacing w:val="-1"/>
        </w:rPr>
        <w:t xml:space="preserve"> </w:t>
      </w:r>
      <w:r>
        <w:t>cadena</w:t>
      </w:r>
      <w:r>
        <w:rPr>
          <w:spacing w:val="-2"/>
        </w:rPr>
        <w:t xml:space="preserve"> </w:t>
      </w:r>
      <w:r>
        <w:t>de</w:t>
      </w:r>
      <w:r>
        <w:rPr>
          <w:spacing w:val="-1"/>
        </w:rPr>
        <w:t xml:space="preserve"> </w:t>
      </w:r>
      <w:r>
        <w:rPr>
          <w:spacing w:val="-2"/>
        </w:rPr>
        <w:t>valor:</w:t>
      </w:r>
    </w:p>
    <w:p w:rsidR="006E50F6" w:rsidRDefault="006E50F6">
      <w:pPr>
        <w:pStyle w:val="Textoindependiente"/>
        <w:spacing w:before="22"/>
      </w:pPr>
    </w:p>
    <w:p w:rsidR="006E50F6" w:rsidRDefault="00625789">
      <w:pPr>
        <w:pStyle w:val="Prrafodelista"/>
        <w:numPr>
          <w:ilvl w:val="2"/>
          <w:numId w:val="31"/>
        </w:numPr>
        <w:tabs>
          <w:tab w:val="left" w:pos="1222"/>
        </w:tabs>
        <w:ind w:left="1222"/>
        <w:rPr>
          <w:sz w:val="24"/>
        </w:rPr>
      </w:pPr>
      <w:bookmarkStart w:id="63" w:name="_bookmark62"/>
      <w:bookmarkEnd w:id="63"/>
      <w:r>
        <w:rPr>
          <w:sz w:val="24"/>
        </w:rPr>
        <w:t>Actividades</w:t>
      </w:r>
      <w:r>
        <w:rPr>
          <w:spacing w:val="-5"/>
          <w:sz w:val="24"/>
        </w:rPr>
        <w:t xml:space="preserve"> </w:t>
      </w:r>
      <w:r>
        <w:rPr>
          <w:spacing w:val="-2"/>
          <w:sz w:val="24"/>
        </w:rPr>
        <w:t>Primarias</w:t>
      </w:r>
    </w:p>
    <w:p w:rsidR="006E50F6" w:rsidRDefault="006E50F6">
      <w:pPr>
        <w:pStyle w:val="Textoindependiente"/>
        <w:spacing w:before="240"/>
      </w:pPr>
    </w:p>
    <w:p w:rsidR="006E50F6" w:rsidRDefault="00625789">
      <w:pPr>
        <w:pStyle w:val="Prrafodelista"/>
        <w:numPr>
          <w:ilvl w:val="0"/>
          <w:numId w:val="21"/>
        </w:numPr>
        <w:tabs>
          <w:tab w:val="left" w:pos="368"/>
        </w:tabs>
        <w:ind w:hanging="225"/>
        <w:jc w:val="both"/>
        <w:rPr>
          <w:sz w:val="24"/>
        </w:rPr>
      </w:pPr>
      <w:r>
        <w:rPr>
          <w:sz w:val="24"/>
        </w:rPr>
        <w:t>Logística</w:t>
      </w:r>
      <w:r>
        <w:rPr>
          <w:spacing w:val="-2"/>
          <w:sz w:val="24"/>
        </w:rPr>
        <w:t xml:space="preserve"> Interna</w:t>
      </w:r>
    </w:p>
    <w:p w:rsidR="006E50F6" w:rsidRDefault="00625789">
      <w:pPr>
        <w:pStyle w:val="Textoindependiente"/>
        <w:spacing w:before="137" w:line="360" w:lineRule="auto"/>
        <w:ind w:left="143" w:right="1274"/>
        <w:jc w:val="both"/>
      </w:pPr>
      <w:r>
        <w:t>Incluye la recepción, inspección y almacenamiento de insumos y productos. Se emplearían</w:t>
      </w:r>
      <w:r>
        <w:rPr>
          <w:spacing w:val="-15"/>
        </w:rPr>
        <w:t xml:space="preserve"> </w:t>
      </w:r>
      <w:r>
        <w:t>proveedores</w:t>
      </w:r>
      <w:r>
        <w:rPr>
          <w:spacing w:val="-15"/>
        </w:rPr>
        <w:t xml:space="preserve"> </w:t>
      </w:r>
      <w:proofErr w:type="spellStart"/>
      <w:r>
        <w:t>premium</w:t>
      </w:r>
      <w:proofErr w:type="spellEnd"/>
      <w:r>
        <w:rPr>
          <w:spacing w:val="-15"/>
        </w:rPr>
        <w:t xml:space="preserve"> </w:t>
      </w:r>
      <w:r>
        <w:t>que</w:t>
      </w:r>
      <w:r>
        <w:rPr>
          <w:spacing w:val="-15"/>
        </w:rPr>
        <w:t xml:space="preserve"> </w:t>
      </w:r>
      <w:r>
        <w:t>garantizan</w:t>
      </w:r>
      <w:r>
        <w:rPr>
          <w:spacing w:val="-15"/>
        </w:rPr>
        <w:t xml:space="preserve"> </w:t>
      </w:r>
      <w:r>
        <w:t>frescura</w:t>
      </w:r>
      <w:r>
        <w:rPr>
          <w:spacing w:val="-15"/>
        </w:rPr>
        <w:t xml:space="preserve"> </w:t>
      </w:r>
      <w:r>
        <w:t>y</w:t>
      </w:r>
      <w:r>
        <w:rPr>
          <w:spacing w:val="-15"/>
        </w:rPr>
        <w:t xml:space="preserve"> </w:t>
      </w:r>
      <w:r>
        <w:t>calidad,</w:t>
      </w:r>
      <w:r>
        <w:rPr>
          <w:spacing w:val="-15"/>
        </w:rPr>
        <w:t xml:space="preserve"> </w:t>
      </w:r>
      <w:r>
        <w:t>además</w:t>
      </w:r>
      <w:r>
        <w:rPr>
          <w:spacing w:val="-15"/>
        </w:rPr>
        <w:t xml:space="preserve"> </w:t>
      </w:r>
      <w:r>
        <w:t>de</w:t>
      </w:r>
      <w:r>
        <w:rPr>
          <w:spacing w:val="-15"/>
        </w:rPr>
        <w:t xml:space="preserve"> </w:t>
      </w:r>
      <w:r>
        <w:t>un</w:t>
      </w:r>
      <w:r>
        <w:rPr>
          <w:spacing w:val="-15"/>
        </w:rPr>
        <w:t xml:space="preserve"> </w:t>
      </w:r>
      <w:r>
        <w:t>sistema de almacenamiento FIFO (</w:t>
      </w:r>
      <w:proofErr w:type="spellStart"/>
      <w:r>
        <w:t>First</w:t>
      </w:r>
      <w:proofErr w:type="spellEnd"/>
      <w:r>
        <w:t xml:space="preserve"> In, </w:t>
      </w:r>
      <w:proofErr w:type="spellStart"/>
      <w:r>
        <w:t>First</w:t>
      </w:r>
      <w:proofErr w:type="spellEnd"/>
      <w:r>
        <w:t xml:space="preserve"> </w:t>
      </w:r>
      <w:proofErr w:type="spellStart"/>
      <w:r>
        <w:t>Out</w:t>
      </w:r>
      <w:proofErr w:type="spellEnd"/>
      <w:r>
        <w:t>) y herramientas digitales para la gestión eficiente de inventarios.</w:t>
      </w:r>
    </w:p>
    <w:p w:rsidR="006E50F6" w:rsidRDefault="006E50F6">
      <w:pPr>
        <w:pStyle w:val="Textoindependiente"/>
        <w:spacing w:before="140"/>
      </w:pPr>
    </w:p>
    <w:p w:rsidR="006E50F6" w:rsidRDefault="00625789">
      <w:pPr>
        <w:pStyle w:val="Prrafodelista"/>
        <w:numPr>
          <w:ilvl w:val="0"/>
          <w:numId w:val="21"/>
        </w:numPr>
        <w:tabs>
          <w:tab w:val="left" w:pos="383"/>
        </w:tabs>
        <w:ind w:left="383" w:hanging="240"/>
        <w:jc w:val="both"/>
        <w:rPr>
          <w:sz w:val="24"/>
        </w:rPr>
      </w:pPr>
      <w:r>
        <w:rPr>
          <w:spacing w:val="-2"/>
          <w:sz w:val="24"/>
        </w:rPr>
        <w:t>Operaciones</w:t>
      </w:r>
    </w:p>
    <w:p w:rsidR="006E50F6" w:rsidRDefault="00625789">
      <w:pPr>
        <w:pStyle w:val="Textoindependiente"/>
        <w:spacing w:before="137" w:line="360" w:lineRule="auto"/>
        <w:ind w:left="143" w:right="1274"/>
        <w:jc w:val="both"/>
      </w:pPr>
      <w:r>
        <w:t>Proceso</w:t>
      </w:r>
      <w:r>
        <w:rPr>
          <w:spacing w:val="-7"/>
        </w:rPr>
        <w:t xml:space="preserve"> </w:t>
      </w:r>
      <w:r>
        <w:t>central</w:t>
      </w:r>
      <w:r>
        <w:rPr>
          <w:spacing w:val="-7"/>
        </w:rPr>
        <w:t xml:space="preserve"> </w:t>
      </w:r>
      <w:r>
        <w:t>que</w:t>
      </w:r>
      <w:r>
        <w:rPr>
          <w:spacing w:val="-8"/>
        </w:rPr>
        <w:t xml:space="preserve"> </w:t>
      </w:r>
      <w:r>
        <w:t>abarca</w:t>
      </w:r>
      <w:r>
        <w:rPr>
          <w:spacing w:val="-8"/>
        </w:rPr>
        <w:t xml:space="preserve"> </w:t>
      </w:r>
      <w:r>
        <w:t>la</w:t>
      </w:r>
      <w:r>
        <w:rPr>
          <w:spacing w:val="-8"/>
        </w:rPr>
        <w:t xml:space="preserve"> </w:t>
      </w:r>
      <w:r>
        <w:t>cocina,</w:t>
      </w:r>
      <w:r>
        <w:rPr>
          <w:spacing w:val="-8"/>
        </w:rPr>
        <w:t xml:space="preserve"> </w:t>
      </w:r>
      <w:r>
        <w:t>barra,</w:t>
      </w:r>
      <w:r>
        <w:rPr>
          <w:spacing w:val="-7"/>
        </w:rPr>
        <w:t xml:space="preserve"> </w:t>
      </w:r>
      <w:r>
        <w:t>atención</w:t>
      </w:r>
      <w:r>
        <w:rPr>
          <w:spacing w:val="-7"/>
        </w:rPr>
        <w:t xml:space="preserve"> </w:t>
      </w:r>
      <w:r>
        <w:t>y</w:t>
      </w:r>
      <w:r>
        <w:rPr>
          <w:spacing w:val="-7"/>
        </w:rPr>
        <w:t xml:space="preserve"> </w:t>
      </w:r>
      <w:r>
        <w:t>experiencia</w:t>
      </w:r>
      <w:r>
        <w:rPr>
          <w:spacing w:val="-6"/>
        </w:rPr>
        <w:t xml:space="preserve"> </w:t>
      </w:r>
      <w:r>
        <w:t>del</w:t>
      </w:r>
      <w:r>
        <w:rPr>
          <w:spacing w:val="-7"/>
        </w:rPr>
        <w:t xml:space="preserve"> </w:t>
      </w:r>
      <w:r>
        <w:t>cliente.</w:t>
      </w:r>
      <w:r>
        <w:rPr>
          <w:spacing w:val="-7"/>
        </w:rPr>
        <w:t xml:space="preserve"> </w:t>
      </w:r>
      <w:r>
        <w:t>Se</w:t>
      </w:r>
      <w:r>
        <w:rPr>
          <w:spacing w:val="-8"/>
        </w:rPr>
        <w:t xml:space="preserve"> </w:t>
      </w:r>
      <w:r>
        <w:t>basa</w:t>
      </w:r>
      <w:r>
        <w:rPr>
          <w:spacing w:val="-8"/>
        </w:rPr>
        <w:t xml:space="preserve"> </w:t>
      </w:r>
      <w:r>
        <w:t>e</w:t>
      </w:r>
      <w:r>
        <w:t xml:space="preserve">n una propuesta de autoservicio digital mediante QR y web </w:t>
      </w:r>
      <w:proofErr w:type="spellStart"/>
      <w:r>
        <w:t>responsive</w:t>
      </w:r>
      <w:proofErr w:type="spellEnd"/>
      <w:r>
        <w:t>, complementado con anfitrionas para mantener un servicio cálido, rápido y sin errores.</w:t>
      </w:r>
    </w:p>
    <w:p w:rsidR="006E50F6" w:rsidRDefault="006E50F6">
      <w:pPr>
        <w:pStyle w:val="Textoindependiente"/>
        <w:spacing w:before="137"/>
      </w:pPr>
    </w:p>
    <w:p w:rsidR="006E50F6" w:rsidRDefault="00625789">
      <w:pPr>
        <w:pStyle w:val="Prrafodelista"/>
        <w:numPr>
          <w:ilvl w:val="0"/>
          <w:numId w:val="21"/>
        </w:numPr>
        <w:tabs>
          <w:tab w:val="left" w:pos="368"/>
        </w:tabs>
        <w:spacing w:before="1"/>
        <w:ind w:hanging="225"/>
        <w:jc w:val="both"/>
        <w:rPr>
          <w:sz w:val="24"/>
        </w:rPr>
      </w:pPr>
      <w:r>
        <w:rPr>
          <w:sz w:val="24"/>
        </w:rPr>
        <w:t>Logística</w:t>
      </w:r>
      <w:r>
        <w:rPr>
          <w:spacing w:val="-2"/>
          <w:sz w:val="24"/>
        </w:rPr>
        <w:t xml:space="preserve"> Externa</w:t>
      </w:r>
    </w:p>
    <w:p w:rsidR="006E50F6" w:rsidRDefault="00625789">
      <w:pPr>
        <w:pStyle w:val="Textoindependiente"/>
        <w:spacing w:before="139" w:line="360" w:lineRule="auto"/>
        <w:ind w:left="143" w:right="1275"/>
        <w:jc w:val="both"/>
      </w:pPr>
      <w:r>
        <w:t>Además,</w:t>
      </w:r>
      <w:r>
        <w:rPr>
          <w:spacing w:val="-11"/>
        </w:rPr>
        <w:t xml:space="preserve"> </w:t>
      </w:r>
      <w:r>
        <w:t>se</w:t>
      </w:r>
      <w:r>
        <w:rPr>
          <w:spacing w:val="-11"/>
        </w:rPr>
        <w:t xml:space="preserve"> </w:t>
      </w:r>
      <w:r>
        <w:t>gestionan</w:t>
      </w:r>
      <w:r>
        <w:rPr>
          <w:spacing w:val="-11"/>
        </w:rPr>
        <w:t xml:space="preserve"> </w:t>
      </w:r>
      <w:r>
        <w:t>comprobantes</w:t>
      </w:r>
      <w:r>
        <w:rPr>
          <w:spacing w:val="-11"/>
        </w:rPr>
        <w:t xml:space="preserve"> </w:t>
      </w:r>
      <w:r>
        <w:t>digitales,</w:t>
      </w:r>
      <w:r>
        <w:rPr>
          <w:spacing w:val="-10"/>
        </w:rPr>
        <w:t xml:space="preserve"> </w:t>
      </w:r>
      <w:r>
        <w:t>encuestas</w:t>
      </w:r>
      <w:r>
        <w:rPr>
          <w:spacing w:val="-11"/>
        </w:rPr>
        <w:t xml:space="preserve"> </w:t>
      </w:r>
      <w:r>
        <w:t>de</w:t>
      </w:r>
      <w:r>
        <w:rPr>
          <w:spacing w:val="-9"/>
        </w:rPr>
        <w:t xml:space="preserve"> </w:t>
      </w:r>
      <w:r>
        <w:t>experiencia</w:t>
      </w:r>
      <w:r>
        <w:rPr>
          <w:spacing w:val="-11"/>
        </w:rPr>
        <w:t xml:space="preserve"> </w:t>
      </w:r>
      <w:r>
        <w:t>y</w:t>
      </w:r>
      <w:r>
        <w:rPr>
          <w:spacing w:val="-9"/>
        </w:rPr>
        <w:t xml:space="preserve"> </w:t>
      </w:r>
      <w:r>
        <w:t>mecanismos</w:t>
      </w:r>
      <w:r>
        <w:rPr>
          <w:spacing w:val="-10"/>
        </w:rPr>
        <w:t xml:space="preserve"> </w:t>
      </w:r>
      <w:r>
        <w:t>de fidelización vía web.</w:t>
      </w:r>
      <w:r>
        <w:rPr>
          <w:spacing w:val="-13"/>
        </w:rPr>
        <w:t xml:space="preserve"> </w:t>
      </w:r>
      <w:r>
        <w:t>Aunque el servicio es mayoritariamente presencial, se explorará el desarrollo de experiencias “para llevar”, como kits de cócteles o cenas temáticas.</w:t>
      </w:r>
    </w:p>
    <w:p w:rsidR="006E50F6" w:rsidRDefault="006E50F6">
      <w:pPr>
        <w:pStyle w:val="Textoindependiente"/>
        <w:spacing w:before="138"/>
      </w:pPr>
    </w:p>
    <w:p w:rsidR="006E50F6" w:rsidRDefault="00625789">
      <w:pPr>
        <w:pStyle w:val="Prrafodelista"/>
        <w:numPr>
          <w:ilvl w:val="0"/>
          <w:numId w:val="21"/>
        </w:numPr>
        <w:tabs>
          <w:tab w:val="left" w:pos="383"/>
        </w:tabs>
        <w:ind w:left="383" w:hanging="240"/>
        <w:jc w:val="both"/>
        <w:rPr>
          <w:sz w:val="24"/>
        </w:rPr>
      </w:pPr>
      <w:r>
        <w:rPr>
          <w:sz w:val="24"/>
        </w:rPr>
        <w:t>Marketing</w:t>
      </w:r>
      <w:r>
        <w:rPr>
          <w:spacing w:val="-2"/>
          <w:sz w:val="24"/>
        </w:rPr>
        <w:t xml:space="preserve"> </w:t>
      </w:r>
      <w:r>
        <w:rPr>
          <w:sz w:val="24"/>
        </w:rPr>
        <w:t>y</w:t>
      </w:r>
      <w:r>
        <w:rPr>
          <w:spacing w:val="-6"/>
          <w:sz w:val="24"/>
        </w:rPr>
        <w:t xml:space="preserve"> </w:t>
      </w:r>
      <w:r>
        <w:rPr>
          <w:spacing w:val="-2"/>
          <w:sz w:val="24"/>
        </w:rPr>
        <w:t>Ventas</w:t>
      </w:r>
    </w:p>
    <w:p w:rsidR="006E50F6" w:rsidRDefault="00625789">
      <w:pPr>
        <w:pStyle w:val="Textoindependiente"/>
        <w:spacing w:before="137" w:line="360" w:lineRule="auto"/>
        <w:ind w:left="143" w:right="1276"/>
        <w:jc w:val="both"/>
      </w:pPr>
      <w:r>
        <w:t>La captación de clientes se realiza mediante estra</w:t>
      </w:r>
      <w:r>
        <w:t xml:space="preserve">tegias de marketing digital, campañas en redes sociales, colaboraciones con </w:t>
      </w:r>
      <w:proofErr w:type="spellStart"/>
      <w:r>
        <w:t>influencers</w:t>
      </w:r>
      <w:proofErr w:type="spellEnd"/>
      <w:r>
        <w:t xml:space="preserve"> y un </w:t>
      </w:r>
      <w:proofErr w:type="spellStart"/>
      <w:r>
        <w:t>branding</w:t>
      </w:r>
      <w:proofErr w:type="spellEnd"/>
      <w:r>
        <w:t xml:space="preserve"> estético y </w:t>
      </w:r>
      <w:proofErr w:type="spellStart"/>
      <w:r>
        <w:t>aspiracional</w:t>
      </w:r>
      <w:proofErr w:type="spellEnd"/>
      <w:r>
        <w:t>. Se utiliza una web para reservas, promociones dinámicas y recompensas por lealtad.</w:t>
      </w:r>
    </w:p>
    <w:p w:rsidR="006E50F6" w:rsidRDefault="006E50F6">
      <w:pPr>
        <w:pStyle w:val="Textoindependiente"/>
        <w:spacing w:before="138"/>
      </w:pPr>
    </w:p>
    <w:p w:rsidR="006E50F6" w:rsidRDefault="00625789">
      <w:pPr>
        <w:pStyle w:val="Prrafodelista"/>
        <w:numPr>
          <w:ilvl w:val="0"/>
          <w:numId w:val="21"/>
        </w:numPr>
        <w:tabs>
          <w:tab w:val="left" w:pos="368"/>
        </w:tabs>
        <w:ind w:hanging="225"/>
        <w:jc w:val="both"/>
        <w:rPr>
          <w:sz w:val="24"/>
        </w:rPr>
      </w:pPr>
      <w:r>
        <w:rPr>
          <w:sz w:val="24"/>
        </w:rPr>
        <w:t>Servicio</w:t>
      </w:r>
      <w:r>
        <w:rPr>
          <w:spacing w:val="-3"/>
          <w:sz w:val="24"/>
        </w:rPr>
        <w:t xml:space="preserve"> </w:t>
      </w:r>
      <w:r>
        <w:rPr>
          <w:spacing w:val="-2"/>
          <w:sz w:val="24"/>
        </w:rPr>
        <w:t>Postventa</w:t>
      </w:r>
    </w:p>
    <w:p w:rsidR="006E50F6" w:rsidRDefault="00625789">
      <w:pPr>
        <w:pStyle w:val="Textoindependiente"/>
        <w:spacing w:before="140" w:line="360" w:lineRule="auto"/>
        <w:ind w:left="143" w:right="1274"/>
        <w:jc w:val="both"/>
      </w:pPr>
      <w:r>
        <w:t>Se</w:t>
      </w:r>
      <w:r>
        <w:rPr>
          <w:spacing w:val="-10"/>
        </w:rPr>
        <w:t xml:space="preserve"> </w:t>
      </w:r>
      <w:r>
        <w:t>incluirán</w:t>
      </w:r>
      <w:r>
        <w:rPr>
          <w:spacing w:val="-9"/>
        </w:rPr>
        <w:t xml:space="preserve"> </w:t>
      </w:r>
      <w:r>
        <w:t>mecanismos</w:t>
      </w:r>
      <w:r>
        <w:rPr>
          <w:spacing w:val="-11"/>
        </w:rPr>
        <w:t xml:space="preserve"> </w:t>
      </w:r>
      <w:r>
        <w:t>de</w:t>
      </w:r>
      <w:r>
        <w:rPr>
          <w:spacing w:val="-10"/>
        </w:rPr>
        <w:t xml:space="preserve"> </w:t>
      </w:r>
      <w:r>
        <w:t>retroalimentación</w:t>
      </w:r>
      <w:r>
        <w:rPr>
          <w:spacing w:val="-9"/>
        </w:rPr>
        <w:t xml:space="preserve"> </w:t>
      </w:r>
      <w:r>
        <w:t>en</w:t>
      </w:r>
      <w:r>
        <w:rPr>
          <w:spacing w:val="-9"/>
        </w:rPr>
        <w:t xml:space="preserve"> </w:t>
      </w:r>
      <w:r>
        <w:t>línea</w:t>
      </w:r>
      <w:r>
        <w:rPr>
          <w:spacing w:val="-10"/>
        </w:rPr>
        <w:t xml:space="preserve"> </w:t>
      </w:r>
      <w:r>
        <w:t>para</w:t>
      </w:r>
      <w:r>
        <w:rPr>
          <w:spacing w:val="-11"/>
        </w:rPr>
        <w:t xml:space="preserve"> </w:t>
      </w:r>
      <w:r>
        <w:t>escuchar</w:t>
      </w:r>
      <w:r>
        <w:rPr>
          <w:spacing w:val="-10"/>
        </w:rPr>
        <w:t xml:space="preserve"> </w:t>
      </w:r>
      <w:r>
        <w:t>al</w:t>
      </w:r>
      <w:r>
        <w:rPr>
          <w:spacing w:val="-9"/>
        </w:rPr>
        <w:t xml:space="preserve"> </w:t>
      </w:r>
      <w:r>
        <w:t>cliente,</w:t>
      </w:r>
      <w:r>
        <w:rPr>
          <w:spacing w:val="-10"/>
        </w:rPr>
        <w:t xml:space="preserve"> </w:t>
      </w:r>
      <w:r>
        <w:t>respuesta a quejas, eventos exclusivos para clientes frecuentes y un sistema de fidelización mediante</w:t>
      </w:r>
      <w:r>
        <w:rPr>
          <w:spacing w:val="-8"/>
        </w:rPr>
        <w:t xml:space="preserve"> </w:t>
      </w:r>
      <w:r>
        <w:t>puntos.</w:t>
      </w:r>
      <w:r>
        <w:rPr>
          <w:spacing w:val="-7"/>
        </w:rPr>
        <w:t xml:space="preserve"> </w:t>
      </w:r>
      <w:r>
        <w:t>El</w:t>
      </w:r>
      <w:r>
        <w:rPr>
          <w:spacing w:val="-7"/>
        </w:rPr>
        <w:t xml:space="preserve"> </w:t>
      </w:r>
      <w:r>
        <w:t>objetivo</w:t>
      </w:r>
      <w:r>
        <w:rPr>
          <w:spacing w:val="-7"/>
        </w:rPr>
        <w:t xml:space="preserve"> </w:t>
      </w:r>
      <w:r>
        <w:t>es</w:t>
      </w:r>
      <w:r>
        <w:rPr>
          <w:spacing w:val="-7"/>
        </w:rPr>
        <w:t xml:space="preserve"> </w:t>
      </w:r>
      <w:r>
        <w:t>generar</w:t>
      </w:r>
      <w:r>
        <w:rPr>
          <w:spacing w:val="-8"/>
        </w:rPr>
        <w:t xml:space="preserve"> </w:t>
      </w:r>
      <w:r>
        <w:t>una</w:t>
      </w:r>
      <w:r>
        <w:rPr>
          <w:spacing w:val="-8"/>
        </w:rPr>
        <w:t xml:space="preserve"> </w:t>
      </w:r>
      <w:r>
        <w:t>comunidad</w:t>
      </w:r>
      <w:r>
        <w:rPr>
          <w:spacing w:val="-8"/>
        </w:rPr>
        <w:t xml:space="preserve"> </w:t>
      </w:r>
      <w:r>
        <w:t>en</w:t>
      </w:r>
      <w:r>
        <w:rPr>
          <w:spacing w:val="-7"/>
        </w:rPr>
        <w:t xml:space="preserve"> </w:t>
      </w:r>
      <w:r>
        <w:t>torno</w:t>
      </w:r>
      <w:r>
        <w:rPr>
          <w:spacing w:val="-5"/>
        </w:rPr>
        <w:t xml:space="preserve"> </w:t>
      </w:r>
      <w:r>
        <w:t>a</w:t>
      </w:r>
      <w:r>
        <w:rPr>
          <w:spacing w:val="-8"/>
        </w:rPr>
        <w:t xml:space="preserve"> </w:t>
      </w:r>
      <w:r>
        <w:t>la</w:t>
      </w:r>
      <w:r>
        <w:rPr>
          <w:spacing w:val="-8"/>
        </w:rPr>
        <w:t xml:space="preserve"> </w:t>
      </w:r>
      <w:r>
        <w:t>marca</w:t>
      </w:r>
      <w:r>
        <w:rPr>
          <w:spacing w:val="-6"/>
        </w:rPr>
        <w:t xml:space="preserve"> </w:t>
      </w:r>
      <w:r>
        <w:t>y</w:t>
      </w:r>
      <w:r>
        <w:rPr>
          <w:spacing w:val="-7"/>
        </w:rPr>
        <w:t xml:space="preserve"> </w:t>
      </w:r>
      <w:r>
        <w:t>fomentar</w:t>
      </w:r>
      <w:r>
        <w:rPr>
          <w:spacing w:val="-8"/>
        </w:rPr>
        <w:t xml:space="preserve"> </w:t>
      </w:r>
      <w:r>
        <w:t xml:space="preserve">la </w:t>
      </w:r>
      <w:r>
        <w:rPr>
          <w:spacing w:val="-2"/>
        </w:rPr>
        <w:t>recompra.</w:t>
      </w:r>
    </w:p>
    <w:p w:rsidR="006E50F6" w:rsidRDefault="006E50F6">
      <w:pPr>
        <w:pStyle w:val="Textoindependiente"/>
        <w:spacing w:line="360" w:lineRule="auto"/>
        <w:jc w:val="both"/>
        <w:sectPr w:rsidR="006E50F6">
          <w:footerReference w:type="default" r:id="rId31"/>
          <w:pgSz w:w="11910" w:h="16840"/>
          <w:pgMar w:top="1320" w:right="425" w:bottom="1180" w:left="1559" w:header="0" w:footer="998" w:gutter="0"/>
          <w:pgNumType w:start="52"/>
          <w:cols w:space="720"/>
        </w:sectPr>
      </w:pPr>
    </w:p>
    <w:p w:rsidR="006E50F6" w:rsidRDefault="00625789">
      <w:pPr>
        <w:pStyle w:val="Prrafodelista"/>
        <w:numPr>
          <w:ilvl w:val="2"/>
          <w:numId w:val="31"/>
        </w:numPr>
        <w:tabs>
          <w:tab w:val="left" w:pos="1222"/>
        </w:tabs>
        <w:spacing w:before="79"/>
        <w:ind w:left="1222"/>
        <w:rPr>
          <w:sz w:val="24"/>
        </w:rPr>
      </w:pPr>
      <w:bookmarkStart w:id="64" w:name="_bookmark63"/>
      <w:bookmarkEnd w:id="64"/>
      <w:r>
        <w:rPr>
          <w:sz w:val="24"/>
        </w:rPr>
        <w:lastRenderedPageBreak/>
        <w:t>Actividades</w:t>
      </w:r>
      <w:r>
        <w:rPr>
          <w:spacing w:val="-3"/>
          <w:sz w:val="24"/>
        </w:rPr>
        <w:t xml:space="preserve"> </w:t>
      </w:r>
      <w:r>
        <w:rPr>
          <w:sz w:val="24"/>
        </w:rPr>
        <w:t>de</w:t>
      </w:r>
      <w:r>
        <w:rPr>
          <w:spacing w:val="-3"/>
          <w:sz w:val="24"/>
        </w:rPr>
        <w:t xml:space="preserve"> </w:t>
      </w:r>
      <w:r>
        <w:rPr>
          <w:spacing w:val="-2"/>
          <w:sz w:val="24"/>
        </w:rPr>
        <w:t>Apoyo</w:t>
      </w:r>
    </w:p>
    <w:p w:rsidR="006E50F6" w:rsidRDefault="006E50F6">
      <w:pPr>
        <w:pStyle w:val="Textoindependiente"/>
        <w:spacing w:before="240"/>
      </w:pPr>
    </w:p>
    <w:p w:rsidR="006E50F6" w:rsidRDefault="00625789">
      <w:pPr>
        <w:pStyle w:val="Prrafodelista"/>
        <w:numPr>
          <w:ilvl w:val="0"/>
          <w:numId w:val="20"/>
        </w:numPr>
        <w:tabs>
          <w:tab w:val="left" w:pos="368"/>
        </w:tabs>
        <w:ind w:hanging="225"/>
        <w:jc w:val="both"/>
        <w:rPr>
          <w:sz w:val="24"/>
        </w:rPr>
      </w:pPr>
      <w:r>
        <w:rPr>
          <w:sz w:val="24"/>
        </w:rPr>
        <w:t>Infraestructura</w:t>
      </w:r>
      <w:r>
        <w:rPr>
          <w:spacing w:val="-4"/>
          <w:sz w:val="24"/>
        </w:rPr>
        <w:t xml:space="preserve"> </w:t>
      </w:r>
      <w:r>
        <w:rPr>
          <w:spacing w:val="-2"/>
          <w:sz w:val="24"/>
        </w:rPr>
        <w:t>Empresarial</w:t>
      </w:r>
    </w:p>
    <w:p w:rsidR="006E50F6" w:rsidRDefault="00625789">
      <w:pPr>
        <w:pStyle w:val="Textoindependiente"/>
        <w:spacing w:before="137" w:line="360" w:lineRule="auto"/>
        <w:ind w:left="143" w:right="1277"/>
        <w:jc w:val="both"/>
      </w:pPr>
      <w:r>
        <w:t xml:space="preserve">Estructura organizacional ágil, liderada por los socios fundadores. Se fomenta la eficiencia estructural, el cumplimiento normativo y la sostenibilidad, con una visión moderna </w:t>
      </w:r>
      <w:r>
        <w:t>del negocio gastronómico.</w:t>
      </w:r>
    </w:p>
    <w:p w:rsidR="006E50F6" w:rsidRDefault="006E50F6">
      <w:pPr>
        <w:pStyle w:val="Textoindependiente"/>
        <w:spacing w:before="138"/>
      </w:pPr>
    </w:p>
    <w:p w:rsidR="006E50F6" w:rsidRDefault="00625789">
      <w:pPr>
        <w:pStyle w:val="Prrafodelista"/>
        <w:numPr>
          <w:ilvl w:val="0"/>
          <w:numId w:val="20"/>
        </w:numPr>
        <w:tabs>
          <w:tab w:val="left" w:pos="383"/>
        </w:tabs>
        <w:ind w:left="383" w:hanging="240"/>
        <w:jc w:val="both"/>
        <w:rPr>
          <w:sz w:val="24"/>
        </w:rPr>
      </w:pPr>
      <w:r>
        <w:rPr>
          <w:sz w:val="24"/>
        </w:rPr>
        <w:t>Gestión</w:t>
      </w:r>
      <w:r>
        <w:rPr>
          <w:spacing w:val="-3"/>
          <w:sz w:val="24"/>
        </w:rPr>
        <w:t xml:space="preserve"> </w:t>
      </w:r>
      <w:r>
        <w:rPr>
          <w:sz w:val="24"/>
        </w:rPr>
        <w:t>de</w:t>
      </w:r>
      <w:r>
        <w:rPr>
          <w:spacing w:val="-3"/>
          <w:sz w:val="24"/>
        </w:rPr>
        <w:t xml:space="preserve"> </w:t>
      </w:r>
      <w:r>
        <w:rPr>
          <w:sz w:val="24"/>
        </w:rPr>
        <w:t>Recursos</w:t>
      </w:r>
      <w:r>
        <w:rPr>
          <w:spacing w:val="-3"/>
          <w:sz w:val="24"/>
        </w:rPr>
        <w:t xml:space="preserve"> </w:t>
      </w:r>
      <w:r>
        <w:rPr>
          <w:spacing w:val="-2"/>
          <w:sz w:val="24"/>
        </w:rPr>
        <w:t>Humanos</w:t>
      </w:r>
    </w:p>
    <w:p w:rsidR="006E50F6" w:rsidRDefault="00625789">
      <w:pPr>
        <w:pStyle w:val="Textoindependiente"/>
        <w:spacing w:before="139" w:line="360" w:lineRule="auto"/>
        <w:ind w:left="143" w:right="1272"/>
        <w:jc w:val="both"/>
      </w:pPr>
      <w:r>
        <w:t>El talento humano es clave. Se busca priorizar la contratación por habilidades blandas (amabilidad, rapidez, adaptabilidad) y se implementarían capacitaciones constantes en hospitalidad, seguridad alim</w:t>
      </w:r>
      <w:r>
        <w:t>entaria y procesos digitales.</w:t>
      </w:r>
    </w:p>
    <w:p w:rsidR="006E50F6" w:rsidRDefault="006E50F6">
      <w:pPr>
        <w:pStyle w:val="Textoindependiente"/>
        <w:spacing w:before="139"/>
      </w:pPr>
    </w:p>
    <w:p w:rsidR="006E50F6" w:rsidRDefault="00625789">
      <w:pPr>
        <w:pStyle w:val="Prrafodelista"/>
        <w:numPr>
          <w:ilvl w:val="0"/>
          <w:numId w:val="20"/>
        </w:numPr>
        <w:tabs>
          <w:tab w:val="left" w:pos="368"/>
        </w:tabs>
        <w:ind w:hanging="225"/>
        <w:jc w:val="both"/>
        <w:rPr>
          <w:sz w:val="24"/>
        </w:rPr>
      </w:pPr>
      <w:r>
        <w:rPr>
          <w:sz w:val="24"/>
        </w:rPr>
        <w:t>Desarrollo</w:t>
      </w:r>
      <w:r>
        <w:rPr>
          <w:spacing w:val="-8"/>
          <w:sz w:val="24"/>
        </w:rPr>
        <w:t xml:space="preserve"> </w:t>
      </w:r>
      <w:r>
        <w:rPr>
          <w:spacing w:val="-2"/>
          <w:sz w:val="24"/>
        </w:rPr>
        <w:t>Tecnológico</w:t>
      </w:r>
    </w:p>
    <w:p w:rsidR="006E50F6" w:rsidRDefault="00625789">
      <w:pPr>
        <w:pStyle w:val="Textoindependiente"/>
        <w:spacing w:before="137" w:line="360" w:lineRule="auto"/>
        <w:ind w:left="143" w:right="1276"/>
        <w:jc w:val="both"/>
      </w:pPr>
      <w:r>
        <w:t xml:space="preserve">ALZÉ contaría con su propia web, sistemas POS integrados, menús digitales y una infraestructura tecnológica que mejora la experiencia del cliente y optimiza la gestión </w:t>
      </w:r>
      <w:r>
        <w:rPr>
          <w:spacing w:val="-2"/>
        </w:rPr>
        <w:t>operativa.</w:t>
      </w:r>
    </w:p>
    <w:p w:rsidR="006E50F6" w:rsidRDefault="006E50F6">
      <w:pPr>
        <w:pStyle w:val="Textoindependiente"/>
        <w:spacing w:before="138"/>
      </w:pPr>
    </w:p>
    <w:p w:rsidR="006E50F6" w:rsidRDefault="00625789">
      <w:pPr>
        <w:pStyle w:val="Prrafodelista"/>
        <w:numPr>
          <w:ilvl w:val="0"/>
          <w:numId w:val="20"/>
        </w:numPr>
        <w:tabs>
          <w:tab w:val="left" w:pos="383"/>
        </w:tabs>
        <w:ind w:left="383" w:hanging="240"/>
        <w:jc w:val="both"/>
        <w:rPr>
          <w:sz w:val="24"/>
        </w:rPr>
      </w:pPr>
      <w:r>
        <w:rPr>
          <w:sz w:val="24"/>
        </w:rPr>
        <w:t>Compras</w:t>
      </w:r>
      <w:r>
        <w:rPr>
          <w:spacing w:val="-2"/>
          <w:sz w:val="24"/>
        </w:rPr>
        <w:t xml:space="preserve"> </w:t>
      </w:r>
      <w:r>
        <w:rPr>
          <w:sz w:val="24"/>
        </w:rPr>
        <w:t>y</w:t>
      </w:r>
      <w:r>
        <w:rPr>
          <w:spacing w:val="-1"/>
          <w:sz w:val="24"/>
        </w:rPr>
        <w:t xml:space="preserve"> </w:t>
      </w:r>
      <w:r>
        <w:rPr>
          <w:sz w:val="24"/>
        </w:rPr>
        <w:t>Gestión</w:t>
      </w:r>
      <w:r>
        <w:rPr>
          <w:spacing w:val="-1"/>
          <w:sz w:val="24"/>
        </w:rPr>
        <w:t xml:space="preserve"> </w:t>
      </w:r>
      <w:r>
        <w:rPr>
          <w:sz w:val="24"/>
        </w:rPr>
        <w:t>de</w:t>
      </w:r>
      <w:r>
        <w:rPr>
          <w:spacing w:val="1"/>
          <w:sz w:val="24"/>
        </w:rPr>
        <w:t xml:space="preserve"> </w:t>
      </w:r>
      <w:r>
        <w:rPr>
          <w:spacing w:val="-2"/>
          <w:sz w:val="24"/>
        </w:rPr>
        <w:t>Proveedores</w:t>
      </w:r>
    </w:p>
    <w:p w:rsidR="006E50F6" w:rsidRDefault="00625789">
      <w:pPr>
        <w:pStyle w:val="Textoindependiente"/>
        <w:spacing w:before="140" w:line="360" w:lineRule="auto"/>
        <w:ind w:left="143" w:right="1277"/>
        <w:jc w:val="both"/>
      </w:pPr>
      <w:r>
        <w:t>Relaciones</w:t>
      </w:r>
      <w:r>
        <w:rPr>
          <w:spacing w:val="-7"/>
        </w:rPr>
        <w:t xml:space="preserve"> </w:t>
      </w:r>
      <w:r>
        <w:t>estratégicas</w:t>
      </w:r>
      <w:r>
        <w:rPr>
          <w:spacing w:val="-7"/>
        </w:rPr>
        <w:t xml:space="preserve"> </w:t>
      </w:r>
      <w:r>
        <w:t>con</w:t>
      </w:r>
      <w:r>
        <w:rPr>
          <w:spacing w:val="-7"/>
        </w:rPr>
        <w:t xml:space="preserve"> </w:t>
      </w:r>
      <w:r>
        <w:t>proveedores</w:t>
      </w:r>
      <w:r>
        <w:rPr>
          <w:spacing w:val="-7"/>
        </w:rPr>
        <w:t xml:space="preserve"> </w:t>
      </w:r>
      <w:r>
        <w:t>de</w:t>
      </w:r>
      <w:r>
        <w:rPr>
          <w:spacing w:val="-8"/>
        </w:rPr>
        <w:t xml:space="preserve"> </w:t>
      </w:r>
      <w:r>
        <w:t>alimentos,</w:t>
      </w:r>
      <w:r>
        <w:rPr>
          <w:spacing w:val="-6"/>
        </w:rPr>
        <w:t xml:space="preserve"> </w:t>
      </w:r>
      <w:r>
        <w:t>bebidas</w:t>
      </w:r>
      <w:r>
        <w:rPr>
          <w:spacing w:val="-7"/>
        </w:rPr>
        <w:t xml:space="preserve"> </w:t>
      </w:r>
      <w:r>
        <w:t>y</w:t>
      </w:r>
      <w:r>
        <w:rPr>
          <w:spacing w:val="-7"/>
        </w:rPr>
        <w:t xml:space="preserve"> </w:t>
      </w:r>
      <w:r>
        <w:t>tecnología.</w:t>
      </w:r>
      <w:r>
        <w:rPr>
          <w:spacing w:val="-7"/>
        </w:rPr>
        <w:t xml:space="preserve"> </w:t>
      </w:r>
      <w:r>
        <w:t>Se</w:t>
      </w:r>
      <w:r>
        <w:rPr>
          <w:spacing w:val="-8"/>
        </w:rPr>
        <w:t xml:space="preserve"> </w:t>
      </w:r>
      <w:r>
        <w:t xml:space="preserve">negocian condiciones competitivas y se monitorea constantemente la calidad y cumplimiento de </w:t>
      </w:r>
      <w:r>
        <w:rPr>
          <w:spacing w:val="-2"/>
        </w:rPr>
        <w:t>entregas.</w:t>
      </w:r>
    </w:p>
    <w:p w:rsidR="006E50F6" w:rsidRDefault="006E50F6">
      <w:pPr>
        <w:pStyle w:val="Textoindependiente"/>
      </w:pPr>
    </w:p>
    <w:p w:rsidR="006E50F6" w:rsidRDefault="006E50F6">
      <w:pPr>
        <w:pStyle w:val="Textoindependiente"/>
        <w:spacing w:before="20"/>
      </w:pPr>
    </w:p>
    <w:p w:rsidR="006E50F6" w:rsidRDefault="00625789">
      <w:pPr>
        <w:pStyle w:val="Prrafodelista"/>
        <w:numPr>
          <w:ilvl w:val="1"/>
          <w:numId w:val="31"/>
        </w:numPr>
        <w:tabs>
          <w:tab w:val="left" w:pos="862"/>
        </w:tabs>
        <w:ind w:left="862"/>
        <w:rPr>
          <w:sz w:val="24"/>
        </w:rPr>
      </w:pPr>
      <w:bookmarkStart w:id="65" w:name="_bookmark64"/>
      <w:bookmarkEnd w:id="65"/>
      <w:r>
        <w:rPr>
          <w:sz w:val="24"/>
        </w:rPr>
        <w:t>Procesos</w:t>
      </w:r>
      <w:r>
        <w:rPr>
          <w:spacing w:val="-6"/>
          <w:sz w:val="24"/>
        </w:rPr>
        <w:t xml:space="preserve"> </w:t>
      </w:r>
      <w:r>
        <w:rPr>
          <w:spacing w:val="-2"/>
          <w:sz w:val="24"/>
        </w:rPr>
        <w:t>clave</w:t>
      </w:r>
    </w:p>
    <w:p w:rsidR="006E50F6" w:rsidRDefault="006E50F6">
      <w:pPr>
        <w:pStyle w:val="Textoindependiente"/>
        <w:spacing w:before="240"/>
      </w:pPr>
    </w:p>
    <w:p w:rsidR="006E50F6" w:rsidRDefault="00625789">
      <w:pPr>
        <w:pStyle w:val="Textoindependiente"/>
        <w:spacing w:line="360" w:lineRule="auto"/>
        <w:ind w:left="143" w:right="1279"/>
        <w:jc w:val="both"/>
      </w:pPr>
      <w:r>
        <w:t xml:space="preserve">A continuación, se detallan los principales procesos operativos que garantizarán el funcionamiento del </w:t>
      </w:r>
      <w:proofErr w:type="spellStart"/>
      <w:r>
        <w:t>rooftop</w:t>
      </w:r>
      <w:proofErr w:type="spellEnd"/>
      <w:r>
        <w:t>:</w:t>
      </w:r>
    </w:p>
    <w:p w:rsidR="006E50F6" w:rsidRDefault="006E50F6">
      <w:pPr>
        <w:pStyle w:val="Textoindependiente"/>
        <w:spacing w:before="138"/>
      </w:pPr>
    </w:p>
    <w:p w:rsidR="006E50F6" w:rsidRDefault="00625789">
      <w:pPr>
        <w:pStyle w:val="Prrafodelista"/>
        <w:numPr>
          <w:ilvl w:val="0"/>
          <w:numId w:val="19"/>
        </w:numPr>
        <w:tabs>
          <w:tab w:val="left" w:pos="383"/>
        </w:tabs>
        <w:rPr>
          <w:sz w:val="24"/>
        </w:rPr>
      </w:pPr>
      <w:r>
        <w:rPr>
          <w:sz w:val="24"/>
        </w:rPr>
        <w:t>Recepción</w:t>
      </w:r>
      <w:r>
        <w:rPr>
          <w:spacing w:val="-1"/>
          <w:sz w:val="24"/>
        </w:rPr>
        <w:t xml:space="preserve"> </w:t>
      </w:r>
      <w:r>
        <w:rPr>
          <w:sz w:val="24"/>
        </w:rPr>
        <w:t>y asignación</w:t>
      </w:r>
      <w:r>
        <w:rPr>
          <w:spacing w:val="-1"/>
          <w:sz w:val="24"/>
        </w:rPr>
        <w:t xml:space="preserve"> </w:t>
      </w:r>
      <w:r>
        <w:rPr>
          <w:sz w:val="24"/>
        </w:rPr>
        <w:t>de</w:t>
      </w:r>
      <w:r>
        <w:rPr>
          <w:spacing w:val="-1"/>
          <w:sz w:val="24"/>
        </w:rPr>
        <w:t xml:space="preserve"> </w:t>
      </w:r>
      <w:r>
        <w:rPr>
          <w:spacing w:val="-2"/>
          <w:sz w:val="24"/>
        </w:rPr>
        <w:t>mesas</w:t>
      </w:r>
    </w:p>
    <w:p w:rsidR="006E50F6" w:rsidRDefault="00625789">
      <w:pPr>
        <w:pStyle w:val="Prrafodelista"/>
        <w:numPr>
          <w:ilvl w:val="1"/>
          <w:numId w:val="19"/>
        </w:numPr>
        <w:tabs>
          <w:tab w:val="left" w:pos="862"/>
        </w:tabs>
        <w:spacing w:before="141" w:line="350" w:lineRule="auto"/>
        <w:ind w:left="862" w:right="1277"/>
        <w:rPr>
          <w:sz w:val="24"/>
        </w:rPr>
      </w:pPr>
      <w:r>
        <w:rPr>
          <w:sz w:val="24"/>
        </w:rPr>
        <w:t>El</w:t>
      </w:r>
      <w:r>
        <w:rPr>
          <w:spacing w:val="80"/>
          <w:w w:val="150"/>
          <w:sz w:val="24"/>
        </w:rPr>
        <w:t xml:space="preserve"> </w:t>
      </w:r>
      <w:r>
        <w:rPr>
          <w:sz w:val="24"/>
        </w:rPr>
        <w:t>ingreso</w:t>
      </w:r>
      <w:r>
        <w:rPr>
          <w:spacing w:val="80"/>
          <w:w w:val="150"/>
          <w:sz w:val="24"/>
        </w:rPr>
        <w:t xml:space="preserve"> </w:t>
      </w:r>
      <w:r>
        <w:rPr>
          <w:sz w:val="24"/>
        </w:rPr>
        <w:t>al</w:t>
      </w:r>
      <w:r>
        <w:rPr>
          <w:spacing w:val="80"/>
          <w:w w:val="150"/>
          <w:sz w:val="24"/>
        </w:rPr>
        <w:t xml:space="preserve"> </w:t>
      </w:r>
      <w:proofErr w:type="spellStart"/>
      <w:r>
        <w:rPr>
          <w:sz w:val="24"/>
        </w:rPr>
        <w:t>rooftop</w:t>
      </w:r>
      <w:proofErr w:type="spellEnd"/>
      <w:r>
        <w:rPr>
          <w:spacing w:val="80"/>
          <w:w w:val="150"/>
          <w:sz w:val="24"/>
        </w:rPr>
        <w:t xml:space="preserve"> </w:t>
      </w:r>
      <w:r>
        <w:rPr>
          <w:sz w:val="24"/>
        </w:rPr>
        <w:t>es</w:t>
      </w:r>
      <w:r>
        <w:rPr>
          <w:spacing w:val="80"/>
          <w:w w:val="150"/>
          <w:sz w:val="24"/>
        </w:rPr>
        <w:t xml:space="preserve"> </w:t>
      </w:r>
      <w:r>
        <w:rPr>
          <w:sz w:val="24"/>
        </w:rPr>
        <w:t>gestionado</w:t>
      </w:r>
      <w:r>
        <w:rPr>
          <w:spacing w:val="80"/>
          <w:w w:val="150"/>
          <w:sz w:val="24"/>
        </w:rPr>
        <w:t xml:space="preserve"> </w:t>
      </w:r>
      <w:r>
        <w:rPr>
          <w:sz w:val="24"/>
        </w:rPr>
        <w:t>por</w:t>
      </w:r>
      <w:r>
        <w:rPr>
          <w:spacing w:val="80"/>
          <w:w w:val="150"/>
          <w:sz w:val="24"/>
        </w:rPr>
        <w:t xml:space="preserve"> </w:t>
      </w:r>
      <w:r>
        <w:rPr>
          <w:sz w:val="24"/>
        </w:rPr>
        <w:t>una</w:t>
      </w:r>
      <w:r>
        <w:rPr>
          <w:spacing w:val="80"/>
          <w:w w:val="150"/>
          <w:sz w:val="24"/>
        </w:rPr>
        <w:t xml:space="preserve"> </w:t>
      </w:r>
      <w:r>
        <w:rPr>
          <w:sz w:val="24"/>
        </w:rPr>
        <w:t>anfitriona,</w:t>
      </w:r>
      <w:r>
        <w:rPr>
          <w:spacing w:val="80"/>
          <w:w w:val="150"/>
          <w:sz w:val="24"/>
        </w:rPr>
        <w:t xml:space="preserve"> </w:t>
      </w:r>
      <w:r>
        <w:rPr>
          <w:sz w:val="24"/>
        </w:rPr>
        <w:t>quien</w:t>
      </w:r>
      <w:r>
        <w:rPr>
          <w:spacing w:val="80"/>
          <w:w w:val="150"/>
          <w:sz w:val="24"/>
        </w:rPr>
        <w:t xml:space="preserve"> </w:t>
      </w:r>
      <w:r>
        <w:rPr>
          <w:sz w:val="24"/>
        </w:rPr>
        <w:t>verifica disponibilidad a través del sistema de r</w:t>
      </w:r>
      <w:r>
        <w:rPr>
          <w:sz w:val="24"/>
        </w:rPr>
        <w:t>eservas.</w:t>
      </w:r>
    </w:p>
    <w:p w:rsidR="006E50F6" w:rsidRDefault="00625789">
      <w:pPr>
        <w:pStyle w:val="Prrafodelista"/>
        <w:numPr>
          <w:ilvl w:val="1"/>
          <w:numId w:val="19"/>
        </w:numPr>
        <w:tabs>
          <w:tab w:val="left" w:pos="862"/>
        </w:tabs>
        <w:spacing w:before="13" w:line="350" w:lineRule="auto"/>
        <w:ind w:left="862" w:right="1277"/>
        <w:rPr>
          <w:sz w:val="24"/>
        </w:rPr>
      </w:pPr>
      <w:r>
        <w:rPr>
          <w:sz w:val="24"/>
        </w:rPr>
        <w:t>La</w:t>
      </w:r>
      <w:r>
        <w:rPr>
          <w:spacing w:val="-2"/>
          <w:sz w:val="24"/>
        </w:rPr>
        <w:t xml:space="preserve"> </w:t>
      </w:r>
      <w:r>
        <w:rPr>
          <w:sz w:val="24"/>
        </w:rPr>
        <w:t>mesa</w:t>
      </w:r>
      <w:r>
        <w:rPr>
          <w:spacing w:val="-2"/>
          <w:sz w:val="24"/>
        </w:rPr>
        <w:t xml:space="preserve"> </w:t>
      </w:r>
      <w:r>
        <w:rPr>
          <w:sz w:val="24"/>
        </w:rPr>
        <w:t>se asigna</w:t>
      </w:r>
      <w:r>
        <w:rPr>
          <w:spacing w:val="-2"/>
          <w:sz w:val="24"/>
        </w:rPr>
        <w:t xml:space="preserve"> </w:t>
      </w:r>
      <w:r>
        <w:rPr>
          <w:sz w:val="24"/>
        </w:rPr>
        <w:t>digitalmente</w:t>
      </w:r>
      <w:r>
        <w:rPr>
          <w:spacing w:val="-2"/>
          <w:sz w:val="24"/>
        </w:rPr>
        <w:t xml:space="preserve"> </w:t>
      </w:r>
      <w:r>
        <w:rPr>
          <w:sz w:val="24"/>
        </w:rPr>
        <w:t>en</w:t>
      </w:r>
      <w:r>
        <w:rPr>
          <w:spacing w:val="-1"/>
          <w:sz w:val="24"/>
        </w:rPr>
        <w:t xml:space="preserve"> </w:t>
      </w:r>
      <w:r>
        <w:rPr>
          <w:sz w:val="24"/>
        </w:rPr>
        <w:t>función</w:t>
      </w:r>
      <w:r>
        <w:rPr>
          <w:spacing w:val="-1"/>
          <w:sz w:val="24"/>
        </w:rPr>
        <w:t xml:space="preserve"> </w:t>
      </w:r>
      <w:r>
        <w:rPr>
          <w:sz w:val="24"/>
        </w:rPr>
        <w:t>de</w:t>
      </w:r>
      <w:r>
        <w:rPr>
          <w:spacing w:val="-2"/>
          <w:sz w:val="24"/>
        </w:rPr>
        <w:t xml:space="preserve"> </w:t>
      </w:r>
      <w:r>
        <w:rPr>
          <w:sz w:val="24"/>
        </w:rPr>
        <w:t>preferencias</w:t>
      </w:r>
      <w:r>
        <w:rPr>
          <w:spacing w:val="-1"/>
          <w:sz w:val="24"/>
        </w:rPr>
        <w:t xml:space="preserve"> </w:t>
      </w:r>
      <w:r>
        <w:rPr>
          <w:sz w:val="24"/>
        </w:rPr>
        <w:t>(vista,</w:t>
      </w:r>
      <w:r>
        <w:rPr>
          <w:spacing w:val="-2"/>
          <w:sz w:val="24"/>
        </w:rPr>
        <w:t xml:space="preserve"> </w:t>
      </w:r>
      <w:r>
        <w:rPr>
          <w:sz w:val="24"/>
        </w:rPr>
        <w:t>sombra,</w:t>
      </w:r>
      <w:r>
        <w:rPr>
          <w:spacing w:val="-1"/>
          <w:sz w:val="24"/>
        </w:rPr>
        <w:t xml:space="preserve"> </w:t>
      </w:r>
      <w:r>
        <w:rPr>
          <w:sz w:val="24"/>
        </w:rPr>
        <w:t>grupo, pareja) y disponibilidad del momento.</w:t>
      </w:r>
    </w:p>
    <w:p w:rsidR="006E50F6" w:rsidRDefault="006E50F6">
      <w:pPr>
        <w:pStyle w:val="Prrafodelista"/>
        <w:spacing w:line="350" w:lineRule="auto"/>
        <w:rPr>
          <w:sz w:val="24"/>
        </w:rPr>
        <w:sectPr w:rsidR="006E50F6">
          <w:pgSz w:w="11910" w:h="16840"/>
          <w:pgMar w:top="1320" w:right="425" w:bottom="1180" w:left="1559" w:header="0" w:footer="998" w:gutter="0"/>
          <w:cols w:space="720"/>
        </w:sectPr>
      </w:pPr>
    </w:p>
    <w:p w:rsidR="006E50F6" w:rsidRDefault="00625789">
      <w:pPr>
        <w:pStyle w:val="Prrafodelista"/>
        <w:numPr>
          <w:ilvl w:val="0"/>
          <w:numId w:val="19"/>
        </w:numPr>
        <w:tabs>
          <w:tab w:val="left" w:pos="383"/>
        </w:tabs>
        <w:spacing w:before="72"/>
        <w:rPr>
          <w:sz w:val="24"/>
        </w:rPr>
      </w:pPr>
      <w:r>
        <w:rPr>
          <w:sz w:val="24"/>
        </w:rPr>
        <w:lastRenderedPageBreak/>
        <w:t>Pedido</w:t>
      </w:r>
      <w:r>
        <w:rPr>
          <w:spacing w:val="-1"/>
          <w:sz w:val="24"/>
        </w:rPr>
        <w:t xml:space="preserve"> </w:t>
      </w:r>
      <w:r>
        <w:rPr>
          <w:spacing w:val="-2"/>
          <w:sz w:val="24"/>
        </w:rPr>
        <w:t>digital</w:t>
      </w:r>
    </w:p>
    <w:p w:rsidR="006E50F6" w:rsidRDefault="00625789">
      <w:pPr>
        <w:pStyle w:val="Prrafodelista"/>
        <w:numPr>
          <w:ilvl w:val="1"/>
          <w:numId w:val="19"/>
        </w:numPr>
        <w:tabs>
          <w:tab w:val="left" w:pos="862"/>
        </w:tabs>
        <w:spacing w:before="141"/>
        <w:ind w:left="862"/>
        <w:rPr>
          <w:sz w:val="24"/>
        </w:rPr>
      </w:pPr>
      <w:r>
        <w:rPr>
          <w:sz w:val="24"/>
        </w:rPr>
        <w:t>Cada</w:t>
      </w:r>
      <w:r>
        <w:rPr>
          <w:spacing w:val="-1"/>
          <w:sz w:val="24"/>
        </w:rPr>
        <w:t xml:space="preserve"> </w:t>
      </w:r>
      <w:r>
        <w:rPr>
          <w:sz w:val="24"/>
        </w:rPr>
        <w:t>mesa</w:t>
      </w:r>
      <w:r>
        <w:rPr>
          <w:spacing w:val="-2"/>
          <w:sz w:val="24"/>
        </w:rPr>
        <w:t xml:space="preserve"> </w:t>
      </w:r>
      <w:r>
        <w:rPr>
          <w:sz w:val="24"/>
        </w:rPr>
        <w:t>tendrá</w:t>
      </w:r>
      <w:r>
        <w:rPr>
          <w:spacing w:val="-1"/>
          <w:sz w:val="24"/>
        </w:rPr>
        <w:t xml:space="preserve"> </w:t>
      </w:r>
      <w:r>
        <w:rPr>
          <w:sz w:val="24"/>
        </w:rPr>
        <w:t xml:space="preserve">un código QR </w:t>
      </w:r>
      <w:r>
        <w:rPr>
          <w:spacing w:val="-2"/>
          <w:sz w:val="24"/>
        </w:rPr>
        <w:t>visible.</w:t>
      </w:r>
    </w:p>
    <w:p w:rsidR="006E50F6" w:rsidRDefault="00625789">
      <w:pPr>
        <w:pStyle w:val="Prrafodelista"/>
        <w:numPr>
          <w:ilvl w:val="1"/>
          <w:numId w:val="19"/>
        </w:numPr>
        <w:tabs>
          <w:tab w:val="left" w:pos="862"/>
        </w:tabs>
        <w:spacing w:before="136"/>
        <w:ind w:left="862"/>
        <w:rPr>
          <w:sz w:val="24"/>
        </w:rPr>
      </w:pPr>
      <w:r>
        <w:rPr>
          <w:sz w:val="24"/>
        </w:rPr>
        <w:t>El</w:t>
      </w:r>
      <w:r>
        <w:rPr>
          <w:spacing w:val="-2"/>
          <w:sz w:val="24"/>
        </w:rPr>
        <w:t xml:space="preserve"> </w:t>
      </w:r>
      <w:r>
        <w:rPr>
          <w:sz w:val="24"/>
        </w:rPr>
        <w:t>cliente</w:t>
      </w:r>
      <w:r>
        <w:rPr>
          <w:spacing w:val="-2"/>
          <w:sz w:val="24"/>
        </w:rPr>
        <w:t xml:space="preserve"> </w:t>
      </w:r>
      <w:r>
        <w:rPr>
          <w:sz w:val="24"/>
        </w:rPr>
        <w:t>accede</w:t>
      </w:r>
      <w:r>
        <w:rPr>
          <w:spacing w:val="-1"/>
          <w:sz w:val="24"/>
        </w:rPr>
        <w:t xml:space="preserve"> </w:t>
      </w:r>
      <w:r>
        <w:rPr>
          <w:sz w:val="24"/>
        </w:rPr>
        <w:t>al</w:t>
      </w:r>
      <w:r>
        <w:rPr>
          <w:spacing w:val="-1"/>
          <w:sz w:val="24"/>
        </w:rPr>
        <w:t xml:space="preserve"> </w:t>
      </w:r>
      <w:r>
        <w:rPr>
          <w:sz w:val="24"/>
        </w:rPr>
        <w:t>menú digital</w:t>
      </w:r>
      <w:r>
        <w:rPr>
          <w:spacing w:val="-2"/>
          <w:sz w:val="24"/>
        </w:rPr>
        <w:t xml:space="preserve"> </w:t>
      </w:r>
      <w:r>
        <w:rPr>
          <w:sz w:val="24"/>
        </w:rPr>
        <w:t>con</w:t>
      </w:r>
      <w:r>
        <w:rPr>
          <w:spacing w:val="-1"/>
          <w:sz w:val="24"/>
        </w:rPr>
        <w:t xml:space="preserve"> </w:t>
      </w:r>
      <w:r>
        <w:rPr>
          <w:sz w:val="24"/>
        </w:rPr>
        <w:t>fotos</w:t>
      </w:r>
      <w:r>
        <w:rPr>
          <w:spacing w:val="-3"/>
          <w:sz w:val="24"/>
        </w:rPr>
        <w:t xml:space="preserve"> </w:t>
      </w:r>
      <w:r>
        <w:rPr>
          <w:sz w:val="24"/>
        </w:rPr>
        <w:t>y</w:t>
      </w:r>
      <w:r>
        <w:rPr>
          <w:spacing w:val="-2"/>
          <w:sz w:val="24"/>
        </w:rPr>
        <w:t xml:space="preserve"> </w:t>
      </w:r>
      <w:r>
        <w:rPr>
          <w:sz w:val="24"/>
        </w:rPr>
        <w:t>descripciones</w:t>
      </w:r>
      <w:r>
        <w:rPr>
          <w:spacing w:val="-2"/>
          <w:sz w:val="24"/>
        </w:rPr>
        <w:t xml:space="preserve"> breves.</w:t>
      </w:r>
    </w:p>
    <w:p w:rsidR="006E50F6" w:rsidRDefault="00625789">
      <w:pPr>
        <w:pStyle w:val="Prrafodelista"/>
        <w:numPr>
          <w:ilvl w:val="1"/>
          <w:numId w:val="19"/>
        </w:numPr>
        <w:tabs>
          <w:tab w:val="left" w:pos="862"/>
        </w:tabs>
        <w:spacing w:before="138" w:line="350" w:lineRule="auto"/>
        <w:ind w:left="862" w:right="1277"/>
        <w:rPr>
          <w:sz w:val="24"/>
        </w:rPr>
      </w:pPr>
      <w:r>
        <w:rPr>
          <w:sz w:val="24"/>
        </w:rPr>
        <w:t>Puede</w:t>
      </w:r>
      <w:r>
        <w:rPr>
          <w:spacing w:val="80"/>
          <w:w w:val="150"/>
          <w:sz w:val="24"/>
        </w:rPr>
        <w:t xml:space="preserve"> </w:t>
      </w:r>
      <w:r>
        <w:rPr>
          <w:sz w:val="24"/>
        </w:rPr>
        <w:t>ordenar</w:t>
      </w:r>
      <w:r>
        <w:rPr>
          <w:spacing w:val="80"/>
          <w:w w:val="150"/>
          <w:sz w:val="24"/>
        </w:rPr>
        <w:t xml:space="preserve"> </w:t>
      </w:r>
      <w:r>
        <w:rPr>
          <w:sz w:val="24"/>
        </w:rPr>
        <w:t>bebidas,</w:t>
      </w:r>
      <w:r>
        <w:rPr>
          <w:spacing w:val="80"/>
          <w:w w:val="150"/>
          <w:sz w:val="24"/>
        </w:rPr>
        <w:t xml:space="preserve"> </w:t>
      </w:r>
      <w:proofErr w:type="spellStart"/>
      <w:r>
        <w:rPr>
          <w:sz w:val="24"/>
        </w:rPr>
        <w:t>piqueos</w:t>
      </w:r>
      <w:proofErr w:type="spellEnd"/>
      <w:r>
        <w:rPr>
          <w:spacing w:val="80"/>
          <w:w w:val="150"/>
          <w:sz w:val="24"/>
        </w:rPr>
        <w:t xml:space="preserve"> </w:t>
      </w:r>
      <w:r>
        <w:rPr>
          <w:sz w:val="24"/>
        </w:rPr>
        <w:t>o</w:t>
      </w:r>
      <w:r>
        <w:rPr>
          <w:spacing w:val="80"/>
          <w:w w:val="150"/>
          <w:sz w:val="24"/>
        </w:rPr>
        <w:t xml:space="preserve"> </w:t>
      </w:r>
      <w:r>
        <w:rPr>
          <w:sz w:val="24"/>
        </w:rPr>
        <w:t>platos</w:t>
      </w:r>
      <w:r>
        <w:rPr>
          <w:spacing w:val="80"/>
          <w:w w:val="150"/>
          <w:sz w:val="24"/>
        </w:rPr>
        <w:t xml:space="preserve"> </w:t>
      </w:r>
      <w:r>
        <w:rPr>
          <w:sz w:val="24"/>
        </w:rPr>
        <w:t>principales,</w:t>
      </w:r>
      <w:r>
        <w:rPr>
          <w:spacing w:val="80"/>
          <w:w w:val="150"/>
          <w:sz w:val="24"/>
        </w:rPr>
        <w:t xml:space="preserve"> </w:t>
      </w:r>
      <w:r>
        <w:rPr>
          <w:sz w:val="24"/>
        </w:rPr>
        <w:t>y</w:t>
      </w:r>
      <w:r>
        <w:rPr>
          <w:spacing w:val="80"/>
          <w:w w:val="150"/>
          <w:sz w:val="24"/>
        </w:rPr>
        <w:t xml:space="preserve"> </w:t>
      </w:r>
      <w:r>
        <w:rPr>
          <w:sz w:val="24"/>
        </w:rPr>
        <w:t>agregar</w:t>
      </w:r>
      <w:r>
        <w:rPr>
          <w:spacing w:val="80"/>
          <w:w w:val="150"/>
          <w:sz w:val="24"/>
        </w:rPr>
        <w:t xml:space="preserve"> </w:t>
      </w:r>
      <w:r>
        <w:rPr>
          <w:sz w:val="24"/>
        </w:rPr>
        <w:t xml:space="preserve">notas </w:t>
      </w:r>
      <w:r>
        <w:rPr>
          <w:spacing w:val="-2"/>
          <w:sz w:val="24"/>
        </w:rPr>
        <w:t>personalizadas.</w:t>
      </w:r>
    </w:p>
    <w:p w:rsidR="006E50F6" w:rsidRDefault="00625789">
      <w:pPr>
        <w:pStyle w:val="Prrafodelista"/>
        <w:numPr>
          <w:ilvl w:val="1"/>
          <w:numId w:val="19"/>
        </w:numPr>
        <w:tabs>
          <w:tab w:val="left" w:pos="862"/>
        </w:tabs>
        <w:spacing w:before="12"/>
        <w:ind w:left="862"/>
        <w:rPr>
          <w:sz w:val="24"/>
        </w:rPr>
      </w:pPr>
      <w:r>
        <w:rPr>
          <w:sz w:val="24"/>
        </w:rPr>
        <w:t>El</w:t>
      </w:r>
      <w:r>
        <w:rPr>
          <w:spacing w:val="-4"/>
          <w:sz w:val="24"/>
        </w:rPr>
        <w:t xml:space="preserve"> </w:t>
      </w:r>
      <w:r>
        <w:rPr>
          <w:sz w:val="24"/>
        </w:rPr>
        <w:t>sistema</w:t>
      </w:r>
      <w:r>
        <w:rPr>
          <w:spacing w:val="-1"/>
          <w:sz w:val="24"/>
        </w:rPr>
        <w:t xml:space="preserve"> </w:t>
      </w:r>
      <w:r>
        <w:rPr>
          <w:sz w:val="24"/>
        </w:rPr>
        <w:t>sugiere</w:t>
      </w:r>
      <w:r>
        <w:rPr>
          <w:spacing w:val="-3"/>
          <w:sz w:val="24"/>
        </w:rPr>
        <w:t xml:space="preserve"> </w:t>
      </w:r>
      <w:r>
        <w:rPr>
          <w:sz w:val="24"/>
        </w:rPr>
        <w:t>maridajes</w:t>
      </w:r>
      <w:r>
        <w:rPr>
          <w:spacing w:val="-2"/>
          <w:sz w:val="24"/>
        </w:rPr>
        <w:t xml:space="preserve"> </w:t>
      </w:r>
      <w:r>
        <w:rPr>
          <w:sz w:val="24"/>
        </w:rPr>
        <w:t>o</w:t>
      </w:r>
      <w:r>
        <w:rPr>
          <w:spacing w:val="-1"/>
          <w:sz w:val="24"/>
        </w:rPr>
        <w:t xml:space="preserve"> </w:t>
      </w:r>
      <w:r>
        <w:rPr>
          <w:sz w:val="24"/>
        </w:rPr>
        <w:t>promociones</w:t>
      </w:r>
      <w:r>
        <w:rPr>
          <w:spacing w:val="-2"/>
          <w:sz w:val="24"/>
        </w:rPr>
        <w:t xml:space="preserve"> </w:t>
      </w:r>
      <w:r>
        <w:rPr>
          <w:sz w:val="24"/>
        </w:rPr>
        <w:t>activas</w:t>
      </w:r>
      <w:r>
        <w:rPr>
          <w:spacing w:val="-2"/>
          <w:sz w:val="24"/>
        </w:rPr>
        <w:t xml:space="preserve"> </w:t>
      </w:r>
      <w:r>
        <w:rPr>
          <w:sz w:val="24"/>
        </w:rPr>
        <w:t>en</w:t>
      </w:r>
      <w:r>
        <w:rPr>
          <w:spacing w:val="-1"/>
          <w:sz w:val="24"/>
        </w:rPr>
        <w:t xml:space="preserve"> </w:t>
      </w:r>
      <w:r>
        <w:rPr>
          <w:sz w:val="24"/>
        </w:rPr>
        <w:t>tiempo</w:t>
      </w:r>
      <w:r>
        <w:rPr>
          <w:spacing w:val="-1"/>
          <w:sz w:val="24"/>
        </w:rPr>
        <w:t xml:space="preserve"> </w:t>
      </w:r>
      <w:r>
        <w:rPr>
          <w:spacing w:val="-2"/>
          <w:sz w:val="24"/>
        </w:rPr>
        <w:t>real.</w:t>
      </w:r>
    </w:p>
    <w:p w:rsidR="006E50F6" w:rsidRDefault="006E50F6">
      <w:pPr>
        <w:pStyle w:val="Textoindependiente"/>
        <w:spacing w:before="273"/>
      </w:pPr>
    </w:p>
    <w:p w:rsidR="006E50F6" w:rsidRDefault="00625789">
      <w:pPr>
        <w:pStyle w:val="Prrafodelista"/>
        <w:numPr>
          <w:ilvl w:val="0"/>
          <w:numId w:val="19"/>
        </w:numPr>
        <w:tabs>
          <w:tab w:val="left" w:pos="383"/>
        </w:tabs>
        <w:rPr>
          <w:sz w:val="24"/>
        </w:rPr>
      </w:pPr>
      <w:r>
        <w:rPr>
          <w:sz w:val="24"/>
        </w:rPr>
        <w:t>Pago</w:t>
      </w:r>
      <w:r>
        <w:rPr>
          <w:spacing w:val="-1"/>
          <w:sz w:val="24"/>
        </w:rPr>
        <w:t xml:space="preserve"> </w:t>
      </w:r>
      <w:r>
        <w:rPr>
          <w:sz w:val="24"/>
        </w:rPr>
        <w:t xml:space="preserve">digital y sin </w:t>
      </w:r>
      <w:r>
        <w:rPr>
          <w:spacing w:val="-2"/>
          <w:sz w:val="24"/>
        </w:rPr>
        <w:t>contacto</w:t>
      </w:r>
    </w:p>
    <w:p w:rsidR="006E50F6" w:rsidRDefault="00625789">
      <w:pPr>
        <w:pStyle w:val="Prrafodelista"/>
        <w:numPr>
          <w:ilvl w:val="1"/>
          <w:numId w:val="19"/>
        </w:numPr>
        <w:tabs>
          <w:tab w:val="left" w:pos="862"/>
        </w:tabs>
        <w:spacing w:before="142" w:line="350" w:lineRule="auto"/>
        <w:ind w:left="862" w:right="1279"/>
        <w:rPr>
          <w:sz w:val="24"/>
        </w:rPr>
      </w:pPr>
      <w:r>
        <w:rPr>
          <w:sz w:val="24"/>
        </w:rPr>
        <w:t>El pago adelantado se realiza desde la misma platafor</w:t>
      </w:r>
      <w:r>
        <w:rPr>
          <w:sz w:val="24"/>
        </w:rPr>
        <w:t xml:space="preserve">ma, usando tarjeta, Yape, </w:t>
      </w:r>
      <w:proofErr w:type="spellStart"/>
      <w:r>
        <w:rPr>
          <w:sz w:val="24"/>
        </w:rPr>
        <w:t>Plin</w:t>
      </w:r>
      <w:proofErr w:type="spellEnd"/>
      <w:r>
        <w:rPr>
          <w:sz w:val="24"/>
        </w:rPr>
        <w:t>, o billeteras digitales.</w:t>
      </w:r>
    </w:p>
    <w:p w:rsidR="006E50F6" w:rsidRDefault="00625789">
      <w:pPr>
        <w:pStyle w:val="Prrafodelista"/>
        <w:numPr>
          <w:ilvl w:val="1"/>
          <w:numId w:val="19"/>
        </w:numPr>
        <w:tabs>
          <w:tab w:val="left" w:pos="862"/>
        </w:tabs>
        <w:spacing w:before="13"/>
        <w:ind w:left="862"/>
        <w:rPr>
          <w:sz w:val="24"/>
        </w:rPr>
      </w:pPr>
      <w:r>
        <w:rPr>
          <w:sz w:val="24"/>
        </w:rPr>
        <w:t>Mediante</w:t>
      </w:r>
      <w:r>
        <w:rPr>
          <w:spacing w:val="-3"/>
          <w:sz w:val="24"/>
        </w:rPr>
        <w:t xml:space="preserve"> </w:t>
      </w:r>
      <w:r>
        <w:rPr>
          <w:sz w:val="24"/>
        </w:rPr>
        <w:t>su</w:t>
      </w:r>
      <w:r>
        <w:rPr>
          <w:spacing w:val="-1"/>
          <w:sz w:val="24"/>
        </w:rPr>
        <w:t xml:space="preserve"> </w:t>
      </w:r>
      <w:r>
        <w:rPr>
          <w:sz w:val="24"/>
        </w:rPr>
        <w:t>DNI, el</w:t>
      </w:r>
      <w:r>
        <w:rPr>
          <w:spacing w:val="-1"/>
          <w:sz w:val="24"/>
        </w:rPr>
        <w:t xml:space="preserve"> </w:t>
      </w:r>
      <w:r>
        <w:rPr>
          <w:sz w:val="24"/>
        </w:rPr>
        <w:t>cliente</w:t>
      </w:r>
      <w:r>
        <w:rPr>
          <w:spacing w:val="-2"/>
          <w:sz w:val="24"/>
        </w:rPr>
        <w:t xml:space="preserve"> </w:t>
      </w:r>
      <w:r>
        <w:rPr>
          <w:sz w:val="24"/>
        </w:rPr>
        <w:t>acumula</w:t>
      </w:r>
      <w:r>
        <w:rPr>
          <w:spacing w:val="-2"/>
          <w:sz w:val="24"/>
        </w:rPr>
        <w:t xml:space="preserve"> </w:t>
      </w:r>
      <w:r>
        <w:rPr>
          <w:sz w:val="24"/>
        </w:rPr>
        <w:t>puntos</w:t>
      </w:r>
      <w:r>
        <w:rPr>
          <w:spacing w:val="-1"/>
          <w:sz w:val="24"/>
        </w:rPr>
        <w:t xml:space="preserve"> </w:t>
      </w:r>
      <w:r>
        <w:rPr>
          <w:sz w:val="24"/>
        </w:rPr>
        <w:t>haciendo</w:t>
      </w:r>
      <w:r>
        <w:rPr>
          <w:spacing w:val="-1"/>
          <w:sz w:val="24"/>
        </w:rPr>
        <w:t xml:space="preserve"> </w:t>
      </w:r>
      <w:r>
        <w:rPr>
          <w:sz w:val="24"/>
        </w:rPr>
        <w:t>el</w:t>
      </w:r>
      <w:r>
        <w:rPr>
          <w:spacing w:val="-1"/>
          <w:sz w:val="24"/>
        </w:rPr>
        <w:t xml:space="preserve"> </w:t>
      </w:r>
      <w:r>
        <w:rPr>
          <w:spacing w:val="-2"/>
          <w:sz w:val="24"/>
        </w:rPr>
        <w:t>pago.</w:t>
      </w:r>
    </w:p>
    <w:p w:rsidR="006E50F6" w:rsidRDefault="00625789">
      <w:pPr>
        <w:pStyle w:val="Prrafodelista"/>
        <w:numPr>
          <w:ilvl w:val="1"/>
          <w:numId w:val="19"/>
        </w:numPr>
        <w:tabs>
          <w:tab w:val="left" w:pos="862"/>
        </w:tabs>
        <w:spacing w:before="138"/>
        <w:ind w:left="862"/>
        <w:rPr>
          <w:sz w:val="24"/>
        </w:rPr>
      </w:pPr>
      <w:r>
        <w:rPr>
          <w:sz w:val="24"/>
        </w:rPr>
        <w:t>Se</w:t>
      </w:r>
      <w:r>
        <w:rPr>
          <w:spacing w:val="-5"/>
          <w:sz w:val="24"/>
        </w:rPr>
        <w:t xml:space="preserve"> </w:t>
      </w:r>
      <w:r>
        <w:rPr>
          <w:sz w:val="24"/>
        </w:rPr>
        <w:t>emite</w:t>
      </w:r>
      <w:r>
        <w:rPr>
          <w:spacing w:val="-2"/>
          <w:sz w:val="24"/>
        </w:rPr>
        <w:t xml:space="preserve"> </w:t>
      </w:r>
      <w:r>
        <w:rPr>
          <w:sz w:val="24"/>
        </w:rPr>
        <w:t>comprobante electrónico</w:t>
      </w:r>
      <w:r>
        <w:rPr>
          <w:spacing w:val="-2"/>
          <w:sz w:val="24"/>
        </w:rPr>
        <w:t xml:space="preserve"> </w:t>
      </w:r>
      <w:r>
        <w:rPr>
          <w:sz w:val="24"/>
        </w:rPr>
        <w:t>directamente vía</w:t>
      </w:r>
      <w:r>
        <w:rPr>
          <w:spacing w:val="-3"/>
          <w:sz w:val="24"/>
        </w:rPr>
        <w:t xml:space="preserve"> </w:t>
      </w:r>
      <w:r>
        <w:rPr>
          <w:sz w:val="24"/>
        </w:rPr>
        <w:t>correo</w:t>
      </w:r>
      <w:r>
        <w:rPr>
          <w:spacing w:val="-1"/>
          <w:sz w:val="24"/>
        </w:rPr>
        <w:t xml:space="preserve"> </w:t>
      </w:r>
      <w:r>
        <w:rPr>
          <w:spacing w:val="-2"/>
          <w:sz w:val="24"/>
        </w:rPr>
        <w:t>electrónico.</w:t>
      </w:r>
    </w:p>
    <w:p w:rsidR="006E50F6" w:rsidRDefault="006E50F6">
      <w:pPr>
        <w:pStyle w:val="Textoindependiente"/>
        <w:spacing w:before="272"/>
      </w:pPr>
    </w:p>
    <w:p w:rsidR="006E50F6" w:rsidRDefault="00625789">
      <w:pPr>
        <w:pStyle w:val="Prrafodelista"/>
        <w:numPr>
          <w:ilvl w:val="0"/>
          <w:numId w:val="19"/>
        </w:numPr>
        <w:tabs>
          <w:tab w:val="left" w:pos="383"/>
        </w:tabs>
        <w:rPr>
          <w:sz w:val="24"/>
        </w:rPr>
      </w:pPr>
      <w:r>
        <w:rPr>
          <w:sz w:val="24"/>
        </w:rPr>
        <w:t>Preparación</w:t>
      </w:r>
      <w:r>
        <w:rPr>
          <w:spacing w:val="-2"/>
          <w:sz w:val="24"/>
        </w:rPr>
        <w:t xml:space="preserve"> </w:t>
      </w:r>
      <w:r>
        <w:rPr>
          <w:sz w:val="24"/>
        </w:rPr>
        <w:t>y</w:t>
      </w:r>
      <w:r>
        <w:rPr>
          <w:spacing w:val="-2"/>
          <w:sz w:val="24"/>
        </w:rPr>
        <w:t xml:space="preserve"> entrega</w:t>
      </w:r>
    </w:p>
    <w:p w:rsidR="006E50F6" w:rsidRDefault="00625789">
      <w:pPr>
        <w:pStyle w:val="Prrafodelista"/>
        <w:numPr>
          <w:ilvl w:val="1"/>
          <w:numId w:val="19"/>
        </w:numPr>
        <w:tabs>
          <w:tab w:val="left" w:pos="862"/>
        </w:tabs>
        <w:spacing w:before="139"/>
        <w:ind w:left="862"/>
        <w:rPr>
          <w:sz w:val="24"/>
        </w:rPr>
      </w:pPr>
      <w:r>
        <w:rPr>
          <w:sz w:val="24"/>
        </w:rPr>
        <w:t>La</w:t>
      </w:r>
      <w:r>
        <w:rPr>
          <w:spacing w:val="-5"/>
          <w:sz w:val="24"/>
        </w:rPr>
        <w:t xml:space="preserve"> </w:t>
      </w:r>
      <w:r>
        <w:rPr>
          <w:sz w:val="24"/>
        </w:rPr>
        <w:t>cocina</w:t>
      </w:r>
      <w:r>
        <w:rPr>
          <w:spacing w:val="-1"/>
          <w:sz w:val="24"/>
        </w:rPr>
        <w:t xml:space="preserve"> </w:t>
      </w:r>
      <w:r>
        <w:rPr>
          <w:sz w:val="24"/>
        </w:rPr>
        <w:t>y la</w:t>
      </w:r>
      <w:r>
        <w:rPr>
          <w:spacing w:val="-2"/>
          <w:sz w:val="24"/>
        </w:rPr>
        <w:t xml:space="preserve"> </w:t>
      </w:r>
      <w:r>
        <w:rPr>
          <w:sz w:val="24"/>
        </w:rPr>
        <w:t>barra</w:t>
      </w:r>
      <w:r>
        <w:rPr>
          <w:spacing w:val="-3"/>
          <w:sz w:val="24"/>
        </w:rPr>
        <w:t xml:space="preserve"> </w:t>
      </w:r>
      <w:r>
        <w:rPr>
          <w:sz w:val="24"/>
        </w:rPr>
        <w:t>reciben las</w:t>
      </w:r>
      <w:r>
        <w:rPr>
          <w:spacing w:val="-2"/>
          <w:sz w:val="24"/>
        </w:rPr>
        <w:t xml:space="preserve"> </w:t>
      </w:r>
      <w:r>
        <w:rPr>
          <w:sz w:val="24"/>
        </w:rPr>
        <w:t>órdenes</w:t>
      </w:r>
      <w:r>
        <w:rPr>
          <w:spacing w:val="-2"/>
          <w:sz w:val="24"/>
        </w:rPr>
        <w:t xml:space="preserve"> </w:t>
      </w:r>
      <w:r>
        <w:rPr>
          <w:sz w:val="24"/>
        </w:rPr>
        <w:t>automáticamente</w:t>
      </w:r>
      <w:r>
        <w:rPr>
          <w:spacing w:val="-1"/>
          <w:sz w:val="24"/>
        </w:rPr>
        <w:t xml:space="preserve"> </w:t>
      </w:r>
      <w:r>
        <w:rPr>
          <w:sz w:val="24"/>
        </w:rPr>
        <w:t xml:space="preserve">desde el </w:t>
      </w:r>
      <w:r>
        <w:rPr>
          <w:spacing w:val="-2"/>
          <w:sz w:val="24"/>
        </w:rPr>
        <w:t>sistema.</w:t>
      </w:r>
    </w:p>
    <w:p w:rsidR="006E50F6" w:rsidRDefault="00625789">
      <w:pPr>
        <w:pStyle w:val="Prrafodelista"/>
        <w:numPr>
          <w:ilvl w:val="1"/>
          <w:numId w:val="19"/>
        </w:numPr>
        <w:tabs>
          <w:tab w:val="left" w:pos="862"/>
        </w:tabs>
        <w:spacing w:before="138"/>
        <w:ind w:left="862"/>
        <w:rPr>
          <w:sz w:val="24"/>
        </w:rPr>
      </w:pPr>
      <w:r>
        <w:rPr>
          <w:sz w:val="24"/>
        </w:rPr>
        <w:t>El</w:t>
      </w:r>
      <w:r>
        <w:rPr>
          <w:spacing w:val="-4"/>
          <w:sz w:val="24"/>
        </w:rPr>
        <w:t xml:space="preserve"> </w:t>
      </w:r>
      <w:r>
        <w:rPr>
          <w:sz w:val="24"/>
        </w:rPr>
        <w:t>software</w:t>
      </w:r>
      <w:r>
        <w:rPr>
          <w:spacing w:val="-2"/>
          <w:sz w:val="24"/>
        </w:rPr>
        <w:t xml:space="preserve"> </w:t>
      </w:r>
      <w:r>
        <w:rPr>
          <w:sz w:val="24"/>
        </w:rPr>
        <w:t>de</w:t>
      </w:r>
      <w:r>
        <w:rPr>
          <w:spacing w:val="-2"/>
          <w:sz w:val="24"/>
        </w:rPr>
        <w:t xml:space="preserve"> </w:t>
      </w:r>
      <w:r>
        <w:rPr>
          <w:sz w:val="24"/>
        </w:rPr>
        <w:t>gestión</w:t>
      </w:r>
      <w:r>
        <w:rPr>
          <w:spacing w:val="-1"/>
          <w:sz w:val="24"/>
        </w:rPr>
        <w:t xml:space="preserve"> </w:t>
      </w:r>
      <w:r>
        <w:rPr>
          <w:sz w:val="24"/>
        </w:rPr>
        <w:t>ordena</w:t>
      </w:r>
      <w:r>
        <w:rPr>
          <w:spacing w:val="-2"/>
          <w:sz w:val="24"/>
        </w:rPr>
        <w:t xml:space="preserve"> </w:t>
      </w:r>
      <w:r>
        <w:rPr>
          <w:sz w:val="24"/>
        </w:rPr>
        <w:t>los</w:t>
      </w:r>
      <w:r>
        <w:rPr>
          <w:spacing w:val="-2"/>
          <w:sz w:val="24"/>
        </w:rPr>
        <w:t xml:space="preserve"> </w:t>
      </w:r>
      <w:r>
        <w:rPr>
          <w:sz w:val="24"/>
        </w:rPr>
        <w:t>pedidos</w:t>
      </w:r>
      <w:r>
        <w:rPr>
          <w:spacing w:val="-1"/>
          <w:sz w:val="24"/>
        </w:rPr>
        <w:t xml:space="preserve"> </w:t>
      </w:r>
      <w:r>
        <w:rPr>
          <w:sz w:val="24"/>
        </w:rPr>
        <w:t>por</w:t>
      </w:r>
      <w:r>
        <w:rPr>
          <w:spacing w:val="-1"/>
          <w:sz w:val="24"/>
        </w:rPr>
        <w:t xml:space="preserve"> </w:t>
      </w:r>
      <w:r>
        <w:rPr>
          <w:spacing w:val="-2"/>
          <w:sz w:val="24"/>
        </w:rPr>
        <w:t>prioridad.</w:t>
      </w:r>
    </w:p>
    <w:p w:rsidR="006E50F6" w:rsidRDefault="00625789">
      <w:pPr>
        <w:pStyle w:val="Prrafodelista"/>
        <w:numPr>
          <w:ilvl w:val="1"/>
          <w:numId w:val="19"/>
        </w:numPr>
        <w:tabs>
          <w:tab w:val="left" w:pos="862"/>
        </w:tabs>
        <w:spacing w:before="139"/>
        <w:ind w:left="862"/>
        <w:rPr>
          <w:sz w:val="24"/>
        </w:rPr>
      </w:pPr>
      <w:r>
        <w:rPr>
          <w:sz w:val="24"/>
        </w:rPr>
        <w:t>Las</w:t>
      </w:r>
      <w:r>
        <w:rPr>
          <w:spacing w:val="-8"/>
          <w:sz w:val="24"/>
        </w:rPr>
        <w:t xml:space="preserve"> </w:t>
      </w:r>
      <w:r>
        <w:rPr>
          <w:sz w:val="24"/>
        </w:rPr>
        <w:t>anfitrionas</w:t>
      </w:r>
      <w:r>
        <w:rPr>
          <w:spacing w:val="-3"/>
          <w:sz w:val="24"/>
        </w:rPr>
        <w:t xml:space="preserve"> </w:t>
      </w:r>
      <w:r>
        <w:rPr>
          <w:sz w:val="24"/>
        </w:rPr>
        <w:t>reciben</w:t>
      </w:r>
      <w:r>
        <w:rPr>
          <w:spacing w:val="-4"/>
          <w:sz w:val="24"/>
        </w:rPr>
        <w:t xml:space="preserve"> </w:t>
      </w:r>
      <w:r>
        <w:rPr>
          <w:sz w:val="24"/>
        </w:rPr>
        <w:t>alertas</w:t>
      </w:r>
      <w:r>
        <w:rPr>
          <w:spacing w:val="-6"/>
          <w:sz w:val="24"/>
        </w:rPr>
        <w:t xml:space="preserve"> </w:t>
      </w:r>
      <w:r>
        <w:rPr>
          <w:sz w:val="24"/>
        </w:rPr>
        <w:t>cuando</w:t>
      </w:r>
      <w:r>
        <w:rPr>
          <w:spacing w:val="-5"/>
          <w:sz w:val="24"/>
        </w:rPr>
        <w:t xml:space="preserve"> </w:t>
      </w:r>
      <w:r>
        <w:rPr>
          <w:sz w:val="24"/>
        </w:rPr>
        <w:t>un</w:t>
      </w:r>
      <w:r>
        <w:rPr>
          <w:spacing w:val="-4"/>
          <w:sz w:val="24"/>
        </w:rPr>
        <w:t xml:space="preserve"> </w:t>
      </w:r>
      <w:r>
        <w:rPr>
          <w:sz w:val="24"/>
        </w:rPr>
        <w:t>pedido</w:t>
      </w:r>
      <w:r>
        <w:rPr>
          <w:spacing w:val="-5"/>
          <w:sz w:val="24"/>
        </w:rPr>
        <w:t xml:space="preserve"> </w:t>
      </w:r>
      <w:r>
        <w:rPr>
          <w:sz w:val="24"/>
        </w:rPr>
        <w:t>está</w:t>
      </w:r>
      <w:r>
        <w:rPr>
          <w:spacing w:val="-6"/>
          <w:sz w:val="24"/>
        </w:rPr>
        <w:t xml:space="preserve"> </w:t>
      </w:r>
      <w:r>
        <w:rPr>
          <w:sz w:val="24"/>
        </w:rPr>
        <w:t>listo</w:t>
      </w:r>
      <w:r>
        <w:rPr>
          <w:spacing w:val="-5"/>
          <w:sz w:val="24"/>
        </w:rPr>
        <w:t xml:space="preserve"> </w:t>
      </w:r>
      <w:r>
        <w:rPr>
          <w:sz w:val="24"/>
        </w:rPr>
        <w:t>para</w:t>
      </w:r>
      <w:r>
        <w:rPr>
          <w:spacing w:val="-8"/>
          <w:sz w:val="24"/>
        </w:rPr>
        <w:t xml:space="preserve"> </w:t>
      </w:r>
      <w:r>
        <w:rPr>
          <w:sz w:val="24"/>
        </w:rPr>
        <w:t>llevarlo</w:t>
      </w:r>
      <w:r>
        <w:rPr>
          <w:spacing w:val="-4"/>
          <w:sz w:val="24"/>
        </w:rPr>
        <w:t xml:space="preserve"> </w:t>
      </w:r>
      <w:r>
        <w:rPr>
          <w:sz w:val="24"/>
        </w:rPr>
        <w:t>a</w:t>
      </w:r>
      <w:r>
        <w:rPr>
          <w:spacing w:val="-7"/>
          <w:sz w:val="24"/>
        </w:rPr>
        <w:t xml:space="preserve"> </w:t>
      </w:r>
      <w:r>
        <w:rPr>
          <w:sz w:val="24"/>
        </w:rPr>
        <w:t>la</w:t>
      </w:r>
      <w:r>
        <w:rPr>
          <w:spacing w:val="-3"/>
          <w:sz w:val="24"/>
        </w:rPr>
        <w:t xml:space="preserve"> </w:t>
      </w:r>
      <w:r>
        <w:rPr>
          <w:spacing w:val="-2"/>
          <w:sz w:val="24"/>
        </w:rPr>
        <w:t>mesa.</w:t>
      </w:r>
    </w:p>
    <w:p w:rsidR="006E50F6" w:rsidRDefault="00625789">
      <w:pPr>
        <w:pStyle w:val="Prrafodelista"/>
        <w:numPr>
          <w:ilvl w:val="1"/>
          <w:numId w:val="19"/>
        </w:numPr>
        <w:tabs>
          <w:tab w:val="left" w:pos="862"/>
        </w:tabs>
        <w:spacing w:before="135" w:line="350" w:lineRule="auto"/>
        <w:ind w:left="862" w:right="1277"/>
        <w:rPr>
          <w:sz w:val="24"/>
        </w:rPr>
      </w:pPr>
      <w:r>
        <w:rPr>
          <w:sz w:val="24"/>
        </w:rPr>
        <w:t>En</w:t>
      </w:r>
      <w:r>
        <w:rPr>
          <w:spacing w:val="37"/>
          <w:sz w:val="24"/>
        </w:rPr>
        <w:t xml:space="preserve"> </w:t>
      </w:r>
      <w:r>
        <w:rPr>
          <w:sz w:val="24"/>
        </w:rPr>
        <w:t>caso</w:t>
      </w:r>
      <w:r>
        <w:rPr>
          <w:spacing w:val="37"/>
          <w:sz w:val="24"/>
        </w:rPr>
        <w:t xml:space="preserve"> </w:t>
      </w:r>
      <w:r>
        <w:rPr>
          <w:sz w:val="24"/>
        </w:rPr>
        <w:t>de</w:t>
      </w:r>
      <w:r>
        <w:rPr>
          <w:spacing w:val="36"/>
          <w:sz w:val="24"/>
        </w:rPr>
        <w:t xml:space="preserve"> </w:t>
      </w:r>
      <w:r>
        <w:rPr>
          <w:sz w:val="24"/>
        </w:rPr>
        <w:t>platos</w:t>
      </w:r>
      <w:r>
        <w:rPr>
          <w:spacing w:val="37"/>
          <w:sz w:val="24"/>
        </w:rPr>
        <w:t xml:space="preserve"> </w:t>
      </w:r>
      <w:r>
        <w:rPr>
          <w:sz w:val="24"/>
        </w:rPr>
        <w:t>fríos</w:t>
      </w:r>
      <w:r>
        <w:rPr>
          <w:spacing w:val="38"/>
          <w:sz w:val="24"/>
        </w:rPr>
        <w:t xml:space="preserve"> </w:t>
      </w:r>
      <w:r>
        <w:rPr>
          <w:sz w:val="24"/>
        </w:rPr>
        <w:t>o</w:t>
      </w:r>
      <w:r>
        <w:rPr>
          <w:spacing w:val="37"/>
          <w:sz w:val="24"/>
        </w:rPr>
        <w:t xml:space="preserve"> </w:t>
      </w:r>
      <w:r>
        <w:rPr>
          <w:sz w:val="24"/>
        </w:rPr>
        <w:t>cócteles</w:t>
      </w:r>
      <w:r>
        <w:rPr>
          <w:spacing w:val="37"/>
          <w:sz w:val="24"/>
        </w:rPr>
        <w:t xml:space="preserve"> </w:t>
      </w:r>
      <w:r>
        <w:rPr>
          <w:sz w:val="24"/>
        </w:rPr>
        <w:t>preparados</w:t>
      </w:r>
      <w:r>
        <w:rPr>
          <w:spacing w:val="37"/>
          <w:sz w:val="24"/>
        </w:rPr>
        <w:t xml:space="preserve"> </w:t>
      </w:r>
      <w:r>
        <w:rPr>
          <w:sz w:val="24"/>
        </w:rPr>
        <w:t>en</w:t>
      </w:r>
      <w:r>
        <w:rPr>
          <w:spacing w:val="37"/>
          <w:sz w:val="24"/>
        </w:rPr>
        <w:t xml:space="preserve"> </w:t>
      </w:r>
      <w:r>
        <w:rPr>
          <w:sz w:val="24"/>
        </w:rPr>
        <w:t>barra,</w:t>
      </w:r>
      <w:r>
        <w:rPr>
          <w:spacing w:val="37"/>
          <w:sz w:val="24"/>
        </w:rPr>
        <w:t xml:space="preserve"> </w:t>
      </w:r>
      <w:r>
        <w:rPr>
          <w:sz w:val="24"/>
        </w:rPr>
        <w:t>se</w:t>
      </w:r>
      <w:r>
        <w:rPr>
          <w:spacing w:val="36"/>
          <w:sz w:val="24"/>
        </w:rPr>
        <w:t xml:space="preserve"> </w:t>
      </w:r>
      <w:r>
        <w:rPr>
          <w:sz w:val="24"/>
        </w:rPr>
        <w:t>prioriza</w:t>
      </w:r>
      <w:r>
        <w:rPr>
          <w:spacing w:val="36"/>
          <w:sz w:val="24"/>
        </w:rPr>
        <w:t xml:space="preserve"> </w:t>
      </w:r>
      <w:r>
        <w:rPr>
          <w:sz w:val="24"/>
        </w:rPr>
        <w:t>la</w:t>
      </w:r>
      <w:r>
        <w:rPr>
          <w:spacing w:val="37"/>
          <w:sz w:val="24"/>
        </w:rPr>
        <w:t xml:space="preserve"> </w:t>
      </w:r>
      <w:r>
        <w:rPr>
          <w:sz w:val="24"/>
        </w:rPr>
        <w:t xml:space="preserve">entrega </w:t>
      </w:r>
      <w:r>
        <w:rPr>
          <w:spacing w:val="-2"/>
          <w:sz w:val="24"/>
        </w:rPr>
        <w:t>inmediata.</w:t>
      </w:r>
    </w:p>
    <w:p w:rsidR="006E50F6" w:rsidRDefault="006E50F6">
      <w:pPr>
        <w:pStyle w:val="Textoindependiente"/>
        <w:spacing w:before="150"/>
      </w:pPr>
    </w:p>
    <w:p w:rsidR="006E50F6" w:rsidRDefault="00625789">
      <w:pPr>
        <w:pStyle w:val="Prrafodelista"/>
        <w:numPr>
          <w:ilvl w:val="0"/>
          <w:numId w:val="19"/>
        </w:numPr>
        <w:tabs>
          <w:tab w:val="left" w:pos="383"/>
        </w:tabs>
        <w:rPr>
          <w:sz w:val="24"/>
        </w:rPr>
      </w:pPr>
      <w:r>
        <w:rPr>
          <w:sz w:val="24"/>
        </w:rPr>
        <w:t>Eventos</w:t>
      </w:r>
      <w:r>
        <w:rPr>
          <w:spacing w:val="-6"/>
          <w:sz w:val="24"/>
        </w:rPr>
        <w:t xml:space="preserve"> </w:t>
      </w:r>
      <w:r>
        <w:rPr>
          <w:sz w:val="24"/>
        </w:rPr>
        <w:t>especiales</w:t>
      </w:r>
      <w:r>
        <w:rPr>
          <w:spacing w:val="-3"/>
          <w:sz w:val="24"/>
        </w:rPr>
        <w:t xml:space="preserve"> </w:t>
      </w:r>
      <w:r>
        <w:rPr>
          <w:sz w:val="24"/>
        </w:rPr>
        <w:t>y</w:t>
      </w:r>
      <w:r>
        <w:rPr>
          <w:spacing w:val="-2"/>
          <w:sz w:val="24"/>
        </w:rPr>
        <w:t xml:space="preserve"> </w:t>
      </w:r>
      <w:r>
        <w:rPr>
          <w:sz w:val="24"/>
        </w:rPr>
        <w:t>reservas</w:t>
      </w:r>
      <w:r>
        <w:rPr>
          <w:spacing w:val="-3"/>
          <w:sz w:val="24"/>
        </w:rPr>
        <w:t xml:space="preserve"> </w:t>
      </w:r>
      <w:r>
        <w:rPr>
          <w:spacing w:val="-2"/>
          <w:sz w:val="24"/>
        </w:rPr>
        <w:t>grupales</w:t>
      </w:r>
    </w:p>
    <w:p w:rsidR="006E50F6" w:rsidRDefault="00625789">
      <w:pPr>
        <w:pStyle w:val="Prrafodelista"/>
        <w:numPr>
          <w:ilvl w:val="1"/>
          <w:numId w:val="19"/>
        </w:numPr>
        <w:tabs>
          <w:tab w:val="left" w:pos="862"/>
        </w:tabs>
        <w:spacing w:before="139"/>
        <w:ind w:left="862"/>
        <w:rPr>
          <w:sz w:val="24"/>
        </w:rPr>
      </w:pPr>
      <w:r>
        <w:rPr>
          <w:sz w:val="24"/>
        </w:rPr>
        <w:t>Los</w:t>
      </w:r>
      <w:r>
        <w:rPr>
          <w:spacing w:val="-3"/>
          <w:sz w:val="24"/>
        </w:rPr>
        <w:t xml:space="preserve"> </w:t>
      </w:r>
      <w:r>
        <w:rPr>
          <w:sz w:val="24"/>
        </w:rPr>
        <w:t>eventos</w:t>
      </w:r>
      <w:r>
        <w:rPr>
          <w:spacing w:val="-2"/>
          <w:sz w:val="24"/>
        </w:rPr>
        <w:t xml:space="preserve"> </w:t>
      </w:r>
      <w:r>
        <w:rPr>
          <w:sz w:val="24"/>
        </w:rPr>
        <w:t>temáticos</w:t>
      </w:r>
      <w:r>
        <w:rPr>
          <w:spacing w:val="-3"/>
          <w:sz w:val="24"/>
        </w:rPr>
        <w:t xml:space="preserve"> </w:t>
      </w:r>
      <w:r>
        <w:rPr>
          <w:sz w:val="24"/>
        </w:rPr>
        <w:t>(catas,</w:t>
      </w:r>
      <w:r>
        <w:rPr>
          <w:spacing w:val="-1"/>
          <w:sz w:val="24"/>
        </w:rPr>
        <w:t xml:space="preserve"> </w:t>
      </w:r>
      <w:r>
        <w:rPr>
          <w:sz w:val="24"/>
        </w:rPr>
        <w:t>DJ</w:t>
      </w:r>
      <w:r>
        <w:rPr>
          <w:spacing w:val="-2"/>
          <w:sz w:val="24"/>
        </w:rPr>
        <w:t xml:space="preserve"> </w:t>
      </w:r>
      <w:proofErr w:type="spellStart"/>
      <w:r>
        <w:rPr>
          <w:sz w:val="24"/>
        </w:rPr>
        <w:t>nights</w:t>
      </w:r>
      <w:proofErr w:type="spellEnd"/>
      <w:r>
        <w:rPr>
          <w:sz w:val="24"/>
        </w:rPr>
        <w:t>,</w:t>
      </w:r>
      <w:r>
        <w:rPr>
          <w:spacing w:val="-2"/>
          <w:sz w:val="24"/>
        </w:rPr>
        <w:t xml:space="preserve"> </w:t>
      </w:r>
      <w:proofErr w:type="spellStart"/>
      <w:r>
        <w:rPr>
          <w:sz w:val="24"/>
        </w:rPr>
        <w:t>sunsets</w:t>
      </w:r>
      <w:proofErr w:type="spellEnd"/>
      <w:r>
        <w:rPr>
          <w:sz w:val="24"/>
        </w:rPr>
        <w:t>)</w:t>
      </w:r>
      <w:r>
        <w:rPr>
          <w:spacing w:val="-1"/>
          <w:sz w:val="24"/>
        </w:rPr>
        <w:t xml:space="preserve"> </w:t>
      </w:r>
      <w:r>
        <w:rPr>
          <w:sz w:val="24"/>
        </w:rPr>
        <w:t>se</w:t>
      </w:r>
      <w:r>
        <w:rPr>
          <w:spacing w:val="-3"/>
          <w:sz w:val="24"/>
        </w:rPr>
        <w:t xml:space="preserve"> </w:t>
      </w:r>
      <w:r>
        <w:rPr>
          <w:sz w:val="24"/>
        </w:rPr>
        <w:t>gestionan</w:t>
      </w:r>
      <w:r>
        <w:rPr>
          <w:spacing w:val="-2"/>
          <w:sz w:val="24"/>
        </w:rPr>
        <w:t xml:space="preserve"> </w:t>
      </w:r>
      <w:r>
        <w:rPr>
          <w:sz w:val="24"/>
        </w:rPr>
        <w:t>desde</w:t>
      </w:r>
      <w:r>
        <w:rPr>
          <w:spacing w:val="-2"/>
          <w:sz w:val="24"/>
        </w:rPr>
        <w:t xml:space="preserve"> </w:t>
      </w:r>
      <w:r>
        <w:rPr>
          <w:sz w:val="24"/>
        </w:rPr>
        <w:t>la</w:t>
      </w:r>
      <w:r>
        <w:rPr>
          <w:spacing w:val="1"/>
          <w:sz w:val="24"/>
        </w:rPr>
        <w:t xml:space="preserve"> </w:t>
      </w:r>
      <w:r>
        <w:rPr>
          <w:spacing w:val="-4"/>
          <w:sz w:val="24"/>
        </w:rPr>
        <w:t>web.</w:t>
      </w:r>
    </w:p>
    <w:p w:rsidR="006E50F6" w:rsidRDefault="00625789">
      <w:pPr>
        <w:pStyle w:val="Prrafodelista"/>
        <w:numPr>
          <w:ilvl w:val="1"/>
          <w:numId w:val="19"/>
        </w:numPr>
        <w:tabs>
          <w:tab w:val="left" w:pos="862"/>
        </w:tabs>
        <w:spacing w:before="138"/>
        <w:ind w:left="862"/>
        <w:rPr>
          <w:sz w:val="24"/>
        </w:rPr>
      </w:pPr>
      <w:r>
        <w:rPr>
          <w:sz w:val="24"/>
        </w:rPr>
        <w:t>El</w:t>
      </w:r>
      <w:r>
        <w:rPr>
          <w:spacing w:val="-4"/>
          <w:sz w:val="24"/>
        </w:rPr>
        <w:t xml:space="preserve"> </w:t>
      </w:r>
      <w:r>
        <w:rPr>
          <w:sz w:val="24"/>
        </w:rPr>
        <w:t>cliente</w:t>
      </w:r>
      <w:r>
        <w:rPr>
          <w:spacing w:val="-2"/>
          <w:sz w:val="24"/>
        </w:rPr>
        <w:t xml:space="preserve"> </w:t>
      </w:r>
      <w:r>
        <w:rPr>
          <w:sz w:val="24"/>
        </w:rPr>
        <w:t>puede</w:t>
      </w:r>
      <w:r>
        <w:rPr>
          <w:spacing w:val="-3"/>
          <w:sz w:val="24"/>
        </w:rPr>
        <w:t xml:space="preserve"> </w:t>
      </w:r>
      <w:r>
        <w:rPr>
          <w:sz w:val="24"/>
        </w:rPr>
        <w:t>reservar</w:t>
      </w:r>
      <w:r>
        <w:rPr>
          <w:spacing w:val="-1"/>
          <w:sz w:val="24"/>
        </w:rPr>
        <w:t xml:space="preserve"> </w:t>
      </w:r>
      <w:r>
        <w:rPr>
          <w:sz w:val="24"/>
        </w:rPr>
        <w:t>espacios</w:t>
      </w:r>
      <w:r>
        <w:rPr>
          <w:spacing w:val="-2"/>
          <w:sz w:val="24"/>
        </w:rPr>
        <w:t xml:space="preserve"> </w:t>
      </w:r>
      <w:r>
        <w:rPr>
          <w:sz w:val="24"/>
        </w:rPr>
        <w:t>específicos</w:t>
      </w:r>
      <w:r>
        <w:rPr>
          <w:spacing w:val="-3"/>
          <w:sz w:val="24"/>
        </w:rPr>
        <w:t xml:space="preserve"> </w:t>
      </w:r>
      <w:r>
        <w:rPr>
          <w:sz w:val="24"/>
        </w:rPr>
        <w:t>y</w:t>
      </w:r>
      <w:r>
        <w:rPr>
          <w:spacing w:val="-2"/>
          <w:sz w:val="24"/>
        </w:rPr>
        <w:t xml:space="preserve"> </w:t>
      </w:r>
      <w:proofErr w:type="spellStart"/>
      <w:r>
        <w:rPr>
          <w:sz w:val="24"/>
        </w:rPr>
        <w:t>prepagar</w:t>
      </w:r>
      <w:proofErr w:type="spellEnd"/>
      <w:r>
        <w:rPr>
          <w:sz w:val="24"/>
        </w:rPr>
        <w:t xml:space="preserve"> </w:t>
      </w:r>
      <w:r>
        <w:rPr>
          <w:spacing w:val="-2"/>
          <w:sz w:val="24"/>
        </w:rPr>
        <w:t>experiencias.</w:t>
      </w:r>
    </w:p>
    <w:p w:rsidR="006E50F6" w:rsidRDefault="00625789">
      <w:pPr>
        <w:pStyle w:val="Prrafodelista"/>
        <w:numPr>
          <w:ilvl w:val="1"/>
          <w:numId w:val="19"/>
        </w:numPr>
        <w:tabs>
          <w:tab w:val="left" w:pos="862"/>
        </w:tabs>
        <w:spacing w:before="138" w:line="348" w:lineRule="auto"/>
        <w:ind w:left="862" w:right="1278"/>
        <w:rPr>
          <w:sz w:val="24"/>
        </w:rPr>
      </w:pPr>
      <w:r>
        <w:rPr>
          <w:sz w:val="24"/>
        </w:rPr>
        <w:t>Se</w:t>
      </w:r>
      <w:r>
        <w:rPr>
          <w:spacing w:val="80"/>
          <w:sz w:val="24"/>
        </w:rPr>
        <w:t xml:space="preserve"> </w:t>
      </w:r>
      <w:r>
        <w:rPr>
          <w:sz w:val="24"/>
        </w:rPr>
        <w:t>asignan</w:t>
      </w:r>
      <w:r>
        <w:rPr>
          <w:spacing w:val="80"/>
          <w:sz w:val="24"/>
        </w:rPr>
        <w:t xml:space="preserve"> </w:t>
      </w:r>
      <w:proofErr w:type="spellStart"/>
      <w:r>
        <w:rPr>
          <w:sz w:val="24"/>
        </w:rPr>
        <w:t>runners</w:t>
      </w:r>
      <w:proofErr w:type="spellEnd"/>
      <w:r>
        <w:rPr>
          <w:spacing w:val="80"/>
          <w:sz w:val="24"/>
        </w:rPr>
        <w:t xml:space="preserve"> </w:t>
      </w:r>
      <w:r>
        <w:rPr>
          <w:sz w:val="24"/>
        </w:rPr>
        <w:t>dedicados</w:t>
      </w:r>
      <w:r>
        <w:rPr>
          <w:spacing w:val="80"/>
          <w:sz w:val="24"/>
        </w:rPr>
        <w:t xml:space="preserve"> </w:t>
      </w:r>
      <w:r>
        <w:rPr>
          <w:sz w:val="24"/>
        </w:rPr>
        <w:t>a</w:t>
      </w:r>
      <w:r>
        <w:rPr>
          <w:spacing w:val="80"/>
          <w:sz w:val="24"/>
        </w:rPr>
        <w:t xml:space="preserve"> </w:t>
      </w:r>
      <w:r>
        <w:rPr>
          <w:sz w:val="24"/>
        </w:rPr>
        <w:t>zonas</w:t>
      </w:r>
      <w:r>
        <w:rPr>
          <w:spacing w:val="80"/>
          <w:sz w:val="24"/>
        </w:rPr>
        <w:t xml:space="preserve"> </w:t>
      </w:r>
      <w:r>
        <w:rPr>
          <w:sz w:val="24"/>
        </w:rPr>
        <w:t>de</w:t>
      </w:r>
      <w:r>
        <w:rPr>
          <w:spacing w:val="80"/>
          <w:sz w:val="24"/>
        </w:rPr>
        <w:t xml:space="preserve"> </w:t>
      </w:r>
      <w:r>
        <w:rPr>
          <w:sz w:val="24"/>
        </w:rPr>
        <w:t>eventos</w:t>
      </w:r>
      <w:r>
        <w:rPr>
          <w:spacing w:val="80"/>
          <w:sz w:val="24"/>
        </w:rPr>
        <w:t xml:space="preserve"> </w:t>
      </w:r>
      <w:r>
        <w:rPr>
          <w:sz w:val="24"/>
        </w:rPr>
        <w:t>para</w:t>
      </w:r>
      <w:r>
        <w:rPr>
          <w:spacing w:val="80"/>
          <w:sz w:val="24"/>
        </w:rPr>
        <w:t xml:space="preserve"> </w:t>
      </w:r>
      <w:r>
        <w:rPr>
          <w:sz w:val="24"/>
        </w:rPr>
        <w:t>un</w:t>
      </w:r>
      <w:r>
        <w:rPr>
          <w:spacing w:val="80"/>
          <w:sz w:val="24"/>
        </w:rPr>
        <w:t xml:space="preserve"> </w:t>
      </w:r>
      <w:r>
        <w:rPr>
          <w:sz w:val="24"/>
        </w:rPr>
        <w:t>servicio</w:t>
      </w:r>
      <w:r>
        <w:rPr>
          <w:spacing w:val="80"/>
          <w:sz w:val="24"/>
        </w:rPr>
        <w:t xml:space="preserve"> </w:t>
      </w:r>
      <w:r>
        <w:rPr>
          <w:sz w:val="24"/>
        </w:rPr>
        <w:t xml:space="preserve">más </w:t>
      </w:r>
      <w:r>
        <w:rPr>
          <w:spacing w:val="-2"/>
          <w:sz w:val="24"/>
        </w:rPr>
        <w:t>personalizado.</w:t>
      </w:r>
    </w:p>
    <w:p w:rsidR="006E50F6" w:rsidRDefault="006E50F6">
      <w:pPr>
        <w:pStyle w:val="Prrafodelista"/>
        <w:spacing w:line="348" w:lineRule="auto"/>
        <w:rPr>
          <w:sz w:val="24"/>
        </w:rPr>
        <w:sectPr w:rsidR="006E50F6">
          <w:pgSz w:w="11910" w:h="16840"/>
          <w:pgMar w:top="1740" w:right="425" w:bottom="1180" w:left="1559" w:header="0" w:footer="998" w:gutter="0"/>
          <w:cols w:space="720"/>
        </w:sectPr>
      </w:pPr>
    </w:p>
    <w:p w:rsidR="006E50F6" w:rsidRDefault="00625789">
      <w:pPr>
        <w:pStyle w:val="Prrafodelista"/>
        <w:numPr>
          <w:ilvl w:val="1"/>
          <w:numId w:val="31"/>
        </w:numPr>
        <w:tabs>
          <w:tab w:val="left" w:pos="862"/>
        </w:tabs>
        <w:spacing w:before="79"/>
        <w:ind w:left="862"/>
        <w:rPr>
          <w:sz w:val="24"/>
        </w:rPr>
      </w:pPr>
      <w:bookmarkStart w:id="66" w:name="_bookmark65"/>
      <w:bookmarkEnd w:id="66"/>
      <w:r>
        <w:rPr>
          <w:sz w:val="24"/>
        </w:rPr>
        <w:lastRenderedPageBreak/>
        <w:t>Recursos</w:t>
      </w:r>
      <w:r>
        <w:rPr>
          <w:spacing w:val="-7"/>
          <w:sz w:val="24"/>
        </w:rPr>
        <w:t xml:space="preserve"> </w:t>
      </w:r>
      <w:r>
        <w:rPr>
          <w:spacing w:val="-2"/>
          <w:sz w:val="24"/>
        </w:rPr>
        <w:t>necesarios</w:t>
      </w:r>
    </w:p>
    <w:p w:rsidR="006E50F6" w:rsidRDefault="006E50F6">
      <w:pPr>
        <w:pStyle w:val="Textoindependiente"/>
        <w:spacing w:before="240"/>
      </w:pPr>
    </w:p>
    <w:p w:rsidR="006E50F6" w:rsidRDefault="00625789">
      <w:pPr>
        <w:pStyle w:val="Textoindependiente"/>
        <w:spacing w:line="360" w:lineRule="auto"/>
        <w:ind w:left="143" w:right="1274"/>
      </w:pPr>
      <w:r>
        <w:t>Para</w:t>
      </w:r>
      <w:r>
        <w:rPr>
          <w:spacing w:val="-10"/>
        </w:rPr>
        <w:t xml:space="preserve"> </w:t>
      </w:r>
      <w:r>
        <w:t>que</w:t>
      </w:r>
      <w:r>
        <w:rPr>
          <w:spacing w:val="-9"/>
        </w:rPr>
        <w:t xml:space="preserve"> </w:t>
      </w:r>
      <w:r>
        <w:t>los</w:t>
      </w:r>
      <w:r>
        <w:rPr>
          <w:spacing w:val="-8"/>
        </w:rPr>
        <w:t xml:space="preserve"> </w:t>
      </w:r>
      <w:r>
        <w:t>procesos</w:t>
      </w:r>
      <w:r>
        <w:rPr>
          <w:spacing w:val="-8"/>
        </w:rPr>
        <w:t xml:space="preserve"> </w:t>
      </w:r>
      <w:r>
        <w:t>anteriores</w:t>
      </w:r>
      <w:r>
        <w:rPr>
          <w:spacing w:val="-8"/>
        </w:rPr>
        <w:t xml:space="preserve"> </w:t>
      </w:r>
      <w:r>
        <w:t>se</w:t>
      </w:r>
      <w:r>
        <w:rPr>
          <w:spacing w:val="-7"/>
        </w:rPr>
        <w:t xml:space="preserve"> </w:t>
      </w:r>
      <w:r>
        <w:t>ejecuten</w:t>
      </w:r>
      <w:r>
        <w:rPr>
          <w:spacing w:val="-8"/>
        </w:rPr>
        <w:t xml:space="preserve"> </w:t>
      </w:r>
      <w:r>
        <w:t>correctamente,</w:t>
      </w:r>
      <w:r>
        <w:rPr>
          <w:spacing w:val="-9"/>
        </w:rPr>
        <w:t xml:space="preserve"> </w:t>
      </w:r>
      <w:r>
        <w:t>será</w:t>
      </w:r>
      <w:r>
        <w:rPr>
          <w:spacing w:val="-9"/>
        </w:rPr>
        <w:t xml:space="preserve"> </w:t>
      </w:r>
      <w:r>
        <w:t>indispensable</w:t>
      </w:r>
      <w:r>
        <w:rPr>
          <w:spacing w:val="-9"/>
        </w:rPr>
        <w:t xml:space="preserve"> </w:t>
      </w:r>
      <w:r>
        <w:t>contar</w:t>
      </w:r>
      <w:r>
        <w:rPr>
          <w:spacing w:val="-9"/>
        </w:rPr>
        <w:t xml:space="preserve"> </w:t>
      </w:r>
      <w:r>
        <w:t>con los siguientes recursos organizados en tres frentes:</w:t>
      </w:r>
    </w:p>
    <w:p w:rsidR="006E50F6" w:rsidRDefault="006E50F6">
      <w:pPr>
        <w:pStyle w:val="Textoindependiente"/>
      </w:pPr>
    </w:p>
    <w:p w:rsidR="006E50F6" w:rsidRDefault="006E50F6">
      <w:pPr>
        <w:pStyle w:val="Textoindependiente"/>
        <w:spacing w:before="22"/>
      </w:pPr>
    </w:p>
    <w:p w:rsidR="006E50F6" w:rsidRDefault="00625789">
      <w:pPr>
        <w:pStyle w:val="Prrafodelista"/>
        <w:numPr>
          <w:ilvl w:val="2"/>
          <w:numId w:val="31"/>
        </w:numPr>
        <w:tabs>
          <w:tab w:val="left" w:pos="1222"/>
        </w:tabs>
        <w:ind w:left="1222"/>
        <w:rPr>
          <w:sz w:val="24"/>
        </w:rPr>
      </w:pPr>
      <w:bookmarkStart w:id="67" w:name="_bookmark66"/>
      <w:bookmarkEnd w:id="67"/>
      <w:r>
        <w:rPr>
          <w:sz w:val="24"/>
        </w:rPr>
        <w:t>Recursos</w:t>
      </w:r>
      <w:r>
        <w:rPr>
          <w:spacing w:val="-7"/>
          <w:sz w:val="24"/>
        </w:rPr>
        <w:t xml:space="preserve"> </w:t>
      </w:r>
      <w:r>
        <w:rPr>
          <w:spacing w:val="-2"/>
          <w:sz w:val="24"/>
        </w:rPr>
        <w:t>humanos</w:t>
      </w:r>
    </w:p>
    <w:p w:rsidR="006E50F6" w:rsidRDefault="006E50F6">
      <w:pPr>
        <w:pStyle w:val="Textoindependiente"/>
        <w:spacing w:before="105"/>
      </w:pPr>
    </w:p>
    <w:p w:rsidR="006E50F6" w:rsidRDefault="00625789">
      <w:pPr>
        <w:pStyle w:val="Textoindependiente"/>
        <w:spacing w:before="1"/>
        <w:ind w:left="143"/>
      </w:pPr>
      <w:bookmarkStart w:id="68" w:name="_bookmark67"/>
      <w:bookmarkEnd w:id="68"/>
      <w:r>
        <w:t>Tabla</w:t>
      </w:r>
      <w:r>
        <w:rPr>
          <w:spacing w:val="-3"/>
        </w:rPr>
        <w:t xml:space="preserve"> </w:t>
      </w:r>
      <w:r>
        <w:t>2:</w:t>
      </w:r>
      <w:r>
        <w:rPr>
          <w:spacing w:val="-3"/>
        </w:rPr>
        <w:t xml:space="preserve"> </w:t>
      </w:r>
      <w:r>
        <w:t>Requerimientos de</w:t>
      </w:r>
      <w:r>
        <w:rPr>
          <w:spacing w:val="-4"/>
        </w:rPr>
        <w:t xml:space="preserve"> </w:t>
      </w:r>
      <w:r>
        <w:t>Recursos</w:t>
      </w:r>
      <w:r>
        <w:rPr>
          <w:spacing w:val="-3"/>
        </w:rPr>
        <w:t xml:space="preserve"> </w:t>
      </w:r>
      <w:r>
        <w:rPr>
          <w:spacing w:val="-2"/>
        </w:rPr>
        <w:t>Humanos</w:t>
      </w:r>
    </w:p>
    <w:p w:rsidR="006E50F6" w:rsidRDefault="006E50F6">
      <w:pPr>
        <w:pStyle w:val="Textoindependiente"/>
        <w:rPr>
          <w:sz w:val="20"/>
        </w:rPr>
      </w:pPr>
    </w:p>
    <w:p w:rsidR="006E50F6" w:rsidRDefault="006E50F6">
      <w:pPr>
        <w:pStyle w:val="Textoindependiente"/>
        <w:spacing w:before="56" w:after="1"/>
        <w:rPr>
          <w:sz w:val="20"/>
        </w:rPr>
      </w:pPr>
    </w:p>
    <w:tbl>
      <w:tblPr>
        <w:tblStyle w:val="TableNormal"/>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83"/>
        <w:gridCol w:w="4145"/>
        <w:gridCol w:w="1767"/>
      </w:tblGrid>
      <w:tr w:rsidR="006E50F6">
        <w:trPr>
          <w:trHeight w:val="828"/>
        </w:trPr>
        <w:tc>
          <w:tcPr>
            <w:tcW w:w="2583" w:type="dxa"/>
          </w:tcPr>
          <w:p w:rsidR="006E50F6" w:rsidRDefault="00625789">
            <w:pPr>
              <w:pStyle w:val="TableParagraph"/>
              <w:spacing w:before="0" w:line="276" w:lineRule="exact"/>
              <w:ind w:left="8"/>
              <w:rPr>
                <w:b/>
                <w:sz w:val="24"/>
              </w:rPr>
            </w:pPr>
            <w:r>
              <w:rPr>
                <w:b/>
                <w:spacing w:val="-5"/>
                <w:sz w:val="24"/>
              </w:rPr>
              <w:t>Rol</w:t>
            </w:r>
          </w:p>
        </w:tc>
        <w:tc>
          <w:tcPr>
            <w:tcW w:w="4145" w:type="dxa"/>
          </w:tcPr>
          <w:p w:rsidR="006E50F6" w:rsidRDefault="00625789">
            <w:pPr>
              <w:pStyle w:val="TableParagraph"/>
              <w:spacing w:before="0" w:line="276" w:lineRule="exact"/>
              <w:ind w:left="1146"/>
              <w:jc w:val="left"/>
              <w:rPr>
                <w:b/>
                <w:sz w:val="24"/>
              </w:rPr>
            </w:pPr>
            <w:r>
              <w:rPr>
                <w:b/>
                <w:sz w:val="24"/>
              </w:rPr>
              <w:t>Función</w:t>
            </w:r>
            <w:r>
              <w:rPr>
                <w:b/>
                <w:spacing w:val="-5"/>
                <w:sz w:val="24"/>
              </w:rPr>
              <w:t xml:space="preserve"> </w:t>
            </w:r>
            <w:r>
              <w:rPr>
                <w:b/>
                <w:spacing w:val="-2"/>
                <w:sz w:val="24"/>
              </w:rPr>
              <w:t>Principal</w:t>
            </w:r>
          </w:p>
        </w:tc>
        <w:tc>
          <w:tcPr>
            <w:tcW w:w="1767" w:type="dxa"/>
          </w:tcPr>
          <w:p w:rsidR="006E50F6" w:rsidRDefault="00625789">
            <w:pPr>
              <w:pStyle w:val="TableParagraph"/>
              <w:spacing w:before="0" w:line="276" w:lineRule="exact"/>
              <w:ind w:left="401"/>
              <w:jc w:val="left"/>
              <w:rPr>
                <w:b/>
                <w:sz w:val="24"/>
              </w:rPr>
            </w:pPr>
            <w:r>
              <w:rPr>
                <w:b/>
                <w:spacing w:val="-2"/>
                <w:sz w:val="24"/>
              </w:rPr>
              <w:t>Cantidad</w:t>
            </w:r>
          </w:p>
          <w:p w:rsidR="006E50F6" w:rsidRDefault="00625789">
            <w:pPr>
              <w:pStyle w:val="TableParagraph"/>
              <w:spacing w:before="139" w:line="240" w:lineRule="auto"/>
              <w:ind w:left="396"/>
              <w:jc w:val="left"/>
              <w:rPr>
                <w:b/>
                <w:sz w:val="24"/>
              </w:rPr>
            </w:pPr>
            <w:r>
              <w:rPr>
                <w:b/>
                <w:spacing w:val="-2"/>
                <w:sz w:val="24"/>
              </w:rPr>
              <w:t>Estimada</w:t>
            </w:r>
          </w:p>
        </w:tc>
      </w:tr>
      <w:tr w:rsidR="006E50F6">
        <w:trPr>
          <w:trHeight w:val="1242"/>
        </w:trPr>
        <w:tc>
          <w:tcPr>
            <w:tcW w:w="2583" w:type="dxa"/>
          </w:tcPr>
          <w:p w:rsidR="006E50F6" w:rsidRDefault="00625789">
            <w:pPr>
              <w:pStyle w:val="TableParagraph"/>
              <w:spacing w:before="0" w:line="275" w:lineRule="exact"/>
              <w:ind w:left="107"/>
              <w:jc w:val="left"/>
              <w:rPr>
                <w:b/>
                <w:sz w:val="24"/>
              </w:rPr>
            </w:pPr>
            <w:r>
              <w:rPr>
                <w:b/>
                <w:spacing w:val="-2"/>
                <w:sz w:val="24"/>
              </w:rPr>
              <w:t>Anfitrionas</w:t>
            </w:r>
          </w:p>
        </w:tc>
        <w:tc>
          <w:tcPr>
            <w:tcW w:w="4145" w:type="dxa"/>
          </w:tcPr>
          <w:p w:rsidR="006E50F6" w:rsidRDefault="00625789">
            <w:pPr>
              <w:pStyle w:val="TableParagraph"/>
              <w:tabs>
                <w:tab w:val="left" w:pos="1496"/>
                <w:tab w:val="left" w:pos="2844"/>
                <w:tab w:val="left" w:pos="3389"/>
              </w:tabs>
              <w:spacing w:before="0" w:line="275" w:lineRule="exact"/>
              <w:ind w:left="107"/>
              <w:jc w:val="left"/>
              <w:rPr>
                <w:sz w:val="24"/>
              </w:rPr>
            </w:pPr>
            <w:r>
              <w:rPr>
                <w:spacing w:val="-2"/>
                <w:sz w:val="24"/>
              </w:rPr>
              <w:t>Recepción,</w:t>
            </w:r>
            <w:r>
              <w:rPr>
                <w:sz w:val="24"/>
              </w:rPr>
              <w:tab/>
            </w:r>
            <w:r>
              <w:rPr>
                <w:spacing w:val="-2"/>
                <w:sz w:val="24"/>
              </w:rPr>
              <w:t>asignación</w:t>
            </w:r>
            <w:r>
              <w:rPr>
                <w:sz w:val="24"/>
              </w:rPr>
              <w:tab/>
            </w:r>
            <w:r>
              <w:rPr>
                <w:spacing w:val="-7"/>
                <w:sz w:val="24"/>
              </w:rPr>
              <w:t>de</w:t>
            </w:r>
            <w:r>
              <w:rPr>
                <w:sz w:val="24"/>
              </w:rPr>
              <w:tab/>
            </w:r>
            <w:r>
              <w:rPr>
                <w:spacing w:val="-2"/>
                <w:sz w:val="24"/>
              </w:rPr>
              <w:t>mesas,</w:t>
            </w:r>
          </w:p>
          <w:p w:rsidR="006E50F6" w:rsidRDefault="00625789">
            <w:pPr>
              <w:pStyle w:val="TableParagraph"/>
              <w:spacing w:before="5" w:line="410" w:lineRule="atLeast"/>
              <w:ind w:left="107"/>
              <w:jc w:val="left"/>
              <w:rPr>
                <w:sz w:val="24"/>
              </w:rPr>
            </w:pPr>
            <w:proofErr w:type="gramStart"/>
            <w:r>
              <w:rPr>
                <w:sz w:val="24"/>
              </w:rPr>
              <w:t>orientación</w:t>
            </w:r>
            <w:proofErr w:type="gramEnd"/>
            <w:r>
              <w:rPr>
                <w:spacing w:val="28"/>
                <w:sz w:val="24"/>
              </w:rPr>
              <w:t xml:space="preserve"> </w:t>
            </w:r>
            <w:r>
              <w:rPr>
                <w:sz w:val="24"/>
              </w:rPr>
              <w:t>y</w:t>
            </w:r>
            <w:r>
              <w:rPr>
                <w:spacing w:val="28"/>
                <w:sz w:val="24"/>
              </w:rPr>
              <w:t xml:space="preserve"> </w:t>
            </w:r>
            <w:r>
              <w:rPr>
                <w:sz w:val="24"/>
              </w:rPr>
              <w:t>soporte.</w:t>
            </w:r>
            <w:r>
              <w:rPr>
                <w:spacing w:val="28"/>
                <w:sz w:val="24"/>
              </w:rPr>
              <w:t xml:space="preserve"> </w:t>
            </w:r>
            <w:r>
              <w:rPr>
                <w:sz w:val="24"/>
              </w:rPr>
              <w:t>Entrega</w:t>
            </w:r>
            <w:r>
              <w:rPr>
                <w:spacing w:val="27"/>
                <w:sz w:val="24"/>
              </w:rPr>
              <w:t xml:space="preserve"> </w:t>
            </w:r>
            <w:r>
              <w:rPr>
                <w:sz w:val="24"/>
              </w:rPr>
              <w:t>eficiente de platos y bebidas a las mesas</w:t>
            </w:r>
          </w:p>
        </w:tc>
        <w:tc>
          <w:tcPr>
            <w:tcW w:w="1767" w:type="dxa"/>
          </w:tcPr>
          <w:p w:rsidR="006E50F6" w:rsidRDefault="00625789">
            <w:pPr>
              <w:pStyle w:val="TableParagraph"/>
              <w:spacing w:before="0" w:line="275" w:lineRule="exact"/>
              <w:ind w:left="107"/>
              <w:jc w:val="left"/>
              <w:rPr>
                <w:sz w:val="24"/>
              </w:rPr>
            </w:pPr>
            <w:r>
              <w:rPr>
                <w:sz w:val="24"/>
              </w:rPr>
              <w:t xml:space="preserve">5 por </w:t>
            </w:r>
            <w:r>
              <w:rPr>
                <w:spacing w:val="-2"/>
                <w:sz w:val="24"/>
              </w:rPr>
              <w:t>turno</w:t>
            </w:r>
          </w:p>
        </w:tc>
      </w:tr>
      <w:tr w:rsidR="006E50F6">
        <w:trPr>
          <w:trHeight w:val="827"/>
        </w:trPr>
        <w:tc>
          <w:tcPr>
            <w:tcW w:w="2583" w:type="dxa"/>
          </w:tcPr>
          <w:p w:rsidR="006E50F6" w:rsidRDefault="00625789">
            <w:pPr>
              <w:pStyle w:val="TableParagraph"/>
              <w:spacing w:before="0" w:line="275" w:lineRule="exact"/>
              <w:ind w:left="107"/>
              <w:jc w:val="left"/>
              <w:rPr>
                <w:b/>
                <w:sz w:val="24"/>
              </w:rPr>
            </w:pPr>
            <w:r>
              <w:rPr>
                <w:b/>
                <w:spacing w:val="-2"/>
                <w:sz w:val="24"/>
              </w:rPr>
              <w:t>Cocineros</w:t>
            </w:r>
          </w:p>
        </w:tc>
        <w:tc>
          <w:tcPr>
            <w:tcW w:w="4145" w:type="dxa"/>
          </w:tcPr>
          <w:p w:rsidR="006E50F6" w:rsidRDefault="00625789">
            <w:pPr>
              <w:pStyle w:val="TableParagraph"/>
              <w:spacing w:before="0" w:line="275" w:lineRule="exact"/>
              <w:ind w:left="107"/>
              <w:jc w:val="left"/>
              <w:rPr>
                <w:sz w:val="24"/>
              </w:rPr>
            </w:pPr>
            <w:r>
              <w:rPr>
                <w:sz w:val="24"/>
              </w:rPr>
              <w:t>Preparación</w:t>
            </w:r>
            <w:r>
              <w:rPr>
                <w:spacing w:val="66"/>
                <w:w w:val="150"/>
                <w:sz w:val="24"/>
              </w:rPr>
              <w:t xml:space="preserve"> </w:t>
            </w:r>
            <w:r>
              <w:rPr>
                <w:sz w:val="24"/>
              </w:rPr>
              <w:t>de</w:t>
            </w:r>
            <w:r>
              <w:rPr>
                <w:spacing w:val="65"/>
                <w:w w:val="150"/>
                <w:sz w:val="24"/>
              </w:rPr>
              <w:t xml:space="preserve"> </w:t>
            </w:r>
            <w:r>
              <w:rPr>
                <w:sz w:val="24"/>
              </w:rPr>
              <w:t>alimentos,</w:t>
            </w:r>
            <w:r>
              <w:rPr>
                <w:spacing w:val="66"/>
                <w:w w:val="150"/>
                <w:sz w:val="24"/>
              </w:rPr>
              <w:t xml:space="preserve"> </w:t>
            </w:r>
            <w:r>
              <w:rPr>
                <w:sz w:val="24"/>
              </w:rPr>
              <w:t>manejo</w:t>
            </w:r>
            <w:r>
              <w:rPr>
                <w:spacing w:val="67"/>
                <w:w w:val="150"/>
                <w:sz w:val="24"/>
              </w:rPr>
              <w:t xml:space="preserve"> </w:t>
            </w:r>
            <w:r>
              <w:rPr>
                <w:spacing w:val="-5"/>
                <w:sz w:val="24"/>
              </w:rPr>
              <w:t>de</w:t>
            </w:r>
          </w:p>
          <w:p w:rsidR="006E50F6" w:rsidRDefault="00625789">
            <w:pPr>
              <w:pStyle w:val="TableParagraph"/>
              <w:spacing w:before="137" w:line="240" w:lineRule="auto"/>
              <w:ind w:left="107"/>
              <w:jc w:val="left"/>
              <w:rPr>
                <w:sz w:val="24"/>
              </w:rPr>
            </w:pPr>
            <w:r>
              <w:rPr>
                <w:sz w:val="24"/>
              </w:rPr>
              <w:t>cocina</w:t>
            </w:r>
            <w:r>
              <w:rPr>
                <w:spacing w:val="-2"/>
                <w:sz w:val="24"/>
              </w:rPr>
              <w:t xml:space="preserve"> caliente/fría</w:t>
            </w:r>
          </w:p>
        </w:tc>
        <w:tc>
          <w:tcPr>
            <w:tcW w:w="1767" w:type="dxa"/>
          </w:tcPr>
          <w:p w:rsidR="006E50F6" w:rsidRDefault="00625789">
            <w:pPr>
              <w:pStyle w:val="TableParagraph"/>
              <w:tabs>
                <w:tab w:val="left" w:pos="489"/>
                <w:tab w:val="left" w:pos="1535"/>
              </w:tabs>
              <w:spacing w:before="0" w:line="275" w:lineRule="exact"/>
              <w:ind w:left="107"/>
              <w:jc w:val="left"/>
              <w:rPr>
                <w:sz w:val="24"/>
              </w:rPr>
            </w:pPr>
            <w:r>
              <w:rPr>
                <w:spacing w:val="-10"/>
                <w:sz w:val="24"/>
              </w:rPr>
              <w:t>3</w:t>
            </w:r>
            <w:r>
              <w:rPr>
                <w:sz w:val="24"/>
              </w:rPr>
              <w:tab/>
            </w:r>
            <w:r>
              <w:rPr>
                <w:spacing w:val="-2"/>
                <w:sz w:val="24"/>
              </w:rPr>
              <w:t>(incluye</w:t>
            </w:r>
            <w:r>
              <w:rPr>
                <w:sz w:val="24"/>
              </w:rPr>
              <w:tab/>
            </w:r>
            <w:r>
              <w:rPr>
                <w:spacing w:val="-10"/>
                <w:sz w:val="24"/>
              </w:rPr>
              <w:t>1</w:t>
            </w:r>
          </w:p>
          <w:p w:rsidR="006E50F6" w:rsidRDefault="00625789">
            <w:pPr>
              <w:pStyle w:val="TableParagraph"/>
              <w:spacing w:before="137" w:line="240" w:lineRule="auto"/>
              <w:ind w:left="107"/>
              <w:jc w:val="left"/>
              <w:rPr>
                <w:sz w:val="24"/>
              </w:rPr>
            </w:pPr>
            <w:r>
              <w:rPr>
                <w:spacing w:val="-2"/>
                <w:sz w:val="24"/>
              </w:rPr>
              <w:t>jefe)</w:t>
            </w:r>
          </w:p>
        </w:tc>
      </w:tr>
      <w:tr w:rsidR="006E50F6">
        <w:trPr>
          <w:trHeight w:val="827"/>
        </w:trPr>
        <w:tc>
          <w:tcPr>
            <w:tcW w:w="2583" w:type="dxa"/>
          </w:tcPr>
          <w:p w:rsidR="006E50F6" w:rsidRDefault="00625789">
            <w:pPr>
              <w:pStyle w:val="TableParagraph"/>
              <w:spacing w:before="0" w:line="275" w:lineRule="exact"/>
              <w:ind w:left="107"/>
              <w:jc w:val="left"/>
              <w:rPr>
                <w:b/>
                <w:sz w:val="24"/>
              </w:rPr>
            </w:pPr>
            <w:proofErr w:type="spellStart"/>
            <w:r>
              <w:rPr>
                <w:b/>
                <w:spacing w:val="-2"/>
                <w:sz w:val="24"/>
              </w:rPr>
              <w:t>Bartenders</w:t>
            </w:r>
            <w:proofErr w:type="spellEnd"/>
          </w:p>
        </w:tc>
        <w:tc>
          <w:tcPr>
            <w:tcW w:w="4145" w:type="dxa"/>
          </w:tcPr>
          <w:p w:rsidR="006E50F6" w:rsidRDefault="00625789">
            <w:pPr>
              <w:pStyle w:val="TableParagraph"/>
              <w:tabs>
                <w:tab w:val="left" w:pos="1494"/>
                <w:tab w:val="left" w:pos="1950"/>
                <w:tab w:val="left" w:pos="2953"/>
                <w:tab w:val="left" w:pos="3303"/>
              </w:tabs>
              <w:spacing w:before="0" w:line="275" w:lineRule="exact"/>
              <w:ind w:left="107"/>
              <w:jc w:val="left"/>
              <w:rPr>
                <w:sz w:val="24"/>
              </w:rPr>
            </w:pPr>
            <w:r>
              <w:rPr>
                <w:spacing w:val="-2"/>
                <w:sz w:val="24"/>
              </w:rPr>
              <w:t>Elaboración</w:t>
            </w:r>
            <w:r>
              <w:rPr>
                <w:sz w:val="24"/>
              </w:rPr>
              <w:tab/>
            </w:r>
            <w:r>
              <w:rPr>
                <w:spacing w:val="-5"/>
                <w:sz w:val="24"/>
              </w:rPr>
              <w:t>de</w:t>
            </w:r>
            <w:r>
              <w:rPr>
                <w:sz w:val="24"/>
              </w:rPr>
              <w:tab/>
            </w:r>
            <w:r>
              <w:rPr>
                <w:spacing w:val="-2"/>
                <w:sz w:val="24"/>
              </w:rPr>
              <w:t>cócteles</w:t>
            </w:r>
            <w:r>
              <w:rPr>
                <w:sz w:val="24"/>
              </w:rPr>
              <w:tab/>
            </w:r>
            <w:r>
              <w:rPr>
                <w:spacing w:val="-10"/>
                <w:sz w:val="24"/>
              </w:rPr>
              <w:t>y</w:t>
            </w:r>
            <w:r>
              <w:rPr>
                <w:sz w:val="24"/>
              </w:rPr>
              <w:tab/>
            </w:r>
            <w:r>
              <w:rPr>
                <w:spacing w:val="-2"/>
                <w:sz w:val="24"/>
              </w:rPr>
              <w:t>bebidas</w:t>
            </w:r>
          </w:p>
          <w:p w:rsidR="006E50F6" w:rsidRDefault="00625789">
            <w:pPr>
              <w:pStyle w:val="TableParagraph"/>
              <w:spacing w:before="137" w:line="240" w:lineRule="auto"/>
              <w:ind w:left="107"/>
              <w:jc w:val="left"/>
              <w:rPr>
                <w:sz w:val="24"/>
              </w:rPr>
            </w:pPr>
            <w:r>
              <w:rPr>
                <w:spacing w:val="-2"/>
                <w:sz w:val="24"/>
              </w:rPr>
              <w:t>especiales</w:t>
            </w:r>
          </w:p>
        </w:tc>
        <w:tc>
          <w:tcPr>
            <w:tcW w:w="1767" w:type="dxa"/>
          </w:tcPr>
          <w:p w:rsidR="006E50F6" w:rsidRDefault="00625789">
            <w:pPr>
              <w:pStyle w:val="TableParagraph"/>
              <w:spacing w:before="0" w:line="275" w:lineRule="exact"/>
              <w:ind w:left="107"/>
              <w:jc w:val="left"/>
              <w:rPr>
                <w:sz w:val="24"/>
              </w:rPr>
            </w:pPr>
            <w:r>
              <w:rPr>
                <w:sz w:val="24"/>
              </w:rPr>
              <w:t>2 por</w:t>
            </w:r>
            <w:r>
              <w:rPr>
                <w:spacing w:val="-1"/>
                <w:sz w:val="24"/>
              </w:rPr>
              <w:t xml:space="preserve"> </w:t>
            </w:r>
            <w:r>
              <w:rPr>
                <w:spacing w:val="-2"/>
                <w:sz w:val="24"/>
              </w:rPr>
              <w:t>turno</w:t>
            </w:r>
          </w:p>
        </w:tc>
      </w:tr>
      <w:tr w:rsidR="006E50F6">
        <w:trPr>
          <w:trHeight w:val="827"/>
        </w:trPr>
        <w:tc>
          <w:tcPr>
            <w:tcW w:w="2583" w:type="dxa"/>
          </w:tcPr>
          <w:p w:rsidR="006E50F6" w:rsidRDefault="00625789">
            <w:pPr>
              <w:pStyle w:val="TableParagraph"/>
              <w:spacing w:before="0" w:line="275" w:lineRule="exact"/>
              <w:ind w:left="107"/>
              <w:jc w:val="left"/>
              <w:rPr>
                <w:b/>
                <w:sz w:val="24"/>
              </w:rPr>
            </w:pPr>
            <w:r>
              <w:rPr>
                <w:b/>
                <w:sz w:val="24"/>
              </w:rPr>
              <w:t>Personal</w:t>
            </w:r>
            <w:r>
              <w:rPr>
                <w:b/>
                <w:spacing w:val="-3"/>
                <w:sz w:val="24"/>
              </w:rPr>
              <w:t xml:space="preserve"> </w:t>
            </w:r>
            <w:r>
              <w:rPr>
                <w:b/>
                <w:sz w:val="24"/>
              </w:rPr>
              <w:t>de</w:t>
            </w:r>
            <w:r>
              <w:rPr>
                <w:b/>
                <w:spacing w:val="-2"/>
                <w:sz w:val="24"/>
              </w:rPr>
              <w:t xml:space="preserve"> limpieza</w:t>
            </w:r>
          </w:p>
        </w:tc>
        <w:tc>
          <w:tcPr>
            <w:tcW w:w="4145" w:type="dxa"/>
          </w:tcPr>
          <w:p w:rsidR="006E50F6" w:rsidRDefault="00625789">
            <w:pPr>
              <w:pStyle w:val="TableParagraph"/>
              <w:tabs>
                <w:tab w:val="left" w:pos="1494"/>
                <w:tab w:val="left" w:pos="2317"/>
                <w:tab w:val="left" w:pos="3027"/>
                <w:tab w:val="left" w:pos="3348"/>
              </w:tabs>
              <w:spacing w:before="0" w:line="275" w:lineRule="exact"/>
              <w:ind w:left="107"/>
              <w:jc w:val="left"/>
              <w:rPr>
                <w:sz w:val="24"/>
              </w:rPr>
            </w:pPr>
            <w:r>
              <w:rPr>
                <w:sz w:val="24"/>
              </w:rPr>
              <w:t>Higiene</w:t>
            </w:r>
            <w:r>
              <w:rPr>
                <w:spacing w:val="39"/>
                <w:sz w:val="24"/>
              </w:rPr>
              <w:t xml:space="preserve">  </w:t>
            </w:r>
            <w:r>
              <w:rPr>
                <w:spacing w:val="-5"/>
                <w:sz w:val="24"/>
              </w:rPr>
              <w:t>de</w:t>
            </w:r>
            <w:r>
              <w:rPr>
                <w:sz w:val="24"/>
              </w:rPr>
              <w:tab/>
            </w:r>
            <w:r>
              <w:rPr>
                <w:spacing w:val="-2"/>
                <w:sz w:val="24"/>
              </w:rPr>
              <w:t>baños,</w:t>
            </w:r>
            <w:r>
              <w:rPr>
                <w:sz w:val="24"/>
              </w:rPr>
              <w:tab/>
            </w:r>
            <w:r>
              <w:rPr>
                <w:spacing w:val="-2"/>
                <w:sz w:val="24"/>
              </w:rPr>
              <w:t>salón</w:t>
            </w:r>
            <w:r>
              <w:rPr>
                <w:sz w:val="24"/>
              </w:rPr>
              <w:tab/>
            </w:r>
            <w:r>
              <w:rPr>
                <w:spacing w:val="-10"/>
                <w:sz w:val="24"/>
              </w:rPr>
              <w:t>y</w:t>
            </w:r>
            <w:r>
              <w:rPr>
                <w:sz w:val="24"/>
              </w:rPr>
              <w:tab/>
            </w:r>
            <w:r>
              <w:rPr>
                <w:spacing w:val="-2"/>
                <w:sz w:val="24"/>
              </w:rPr>
              <w:t>cocina,</w:t>
            </w:r>
          </w:p>
          <w:p w:rsidR="006E50F6" w:rsidRDefault="00625789">
            <w:pPr>
              <w:pStyle w:val="TableParagraph"/>
              <w:spacing w:before="139" w:line="240" w:lineRule="auto"/>
              <w:ind w:left="107"/>
              <w:jc w:val="left"/>
              <w:rPr>
                <w:sz w:val="24"/>
              </w:rPr>
            </w:pPr>
            <w:r>
              <w:rPr>
                <w:sz w:val="24"/>
              </w:rPr>
              <w:t>rotación</w:t>
            </w:r>
            <w:r>
              <w:rPr>
                <w:spacing w:val="-4"/>
                <w:sz w:val="24"/>
              </w:rPr>
              <w:t xml:space="preserve"> </w:t>
            </w:r>
            <w:r>
              <w:rPr>
                <w:sz w:val="24"/>
              </w:rPr>
              <w:t>de</w:t>
            </w:r>
            <w:r>
              <w:rPr>
                <w:spacing w:val="-1"/>
                <w:sz w:val="24"/>
              </w:rPr>
              <w:t xml:space="preserve"> </w:t>
            </w:r>
            <w:r>
              <w:rPr>
                <w:spacing w:val="-4"/>
                <w:sz w:val="24"/>
              </w:rPr>
              <w:t>mesas</w:t>
            </w:r>
          </w:p>
        </w:tc>
        <w:tc>
          <w:tcPr>
            <w:tcW w:w="1767" w:type="dxa"/>
          </w:tcPr>
          <w:p w:rsidR="006E50F6" w:rsidRDefault="00625789">
            <w:pPr>
              <w:pStyle w:val="TableParagraph"/>
              <w:spacing w:before="0" w:line="275" w:lineRule="exact"/>
              <w:ind w:left="107"/>
              <w:jc w:val="left"/>
              <w:rPr>
                <w:sz w:val="24"/>
              </w:rPr>
            </w:pPr>
            <w:r>
              <w:rPr>
                <w:sz w:val="24"/>
              </w:rPr>
              <w:t>1 por</w:t>
            </w:r>
            <w:r>
              <w:rPr>
                <w:spacing w:val="-1"/>
                <w:sz w:val="24"/>
              </w:rPr>
              <w:t xml:space="preserve"> </w:t>
            </w:r>
            <w:r>
              <w:rPr>
                <w:spacing w:val="-2"/>
                <w:sz w:val="24"/>
              </w:rPr>
              <w:t>turno</w:t>
            </w:r>
          </w:p>
        </w:tc>
      </w:tr>
      <w:tr w:rsidR="006E50F6">
        <w:trPr>
          <w:trHeight w:val="827"/>
        </w:trPr>
        <w:tc>
          <w:tcPr>
            <w:tcW w:w="2583" w:type="dxa"/>
          </w:tcPr>
          <w:p w:rsidR="006E50F6" w:rsidRDefault="00625789">
            <w:pPr>
              <w:pStyle w:val="TableParagraph"/>
              <w:spacing w:before="0" w:line="275" w:lineRule="exact"/>
              <w:ind w:left="107"/>
              <w:jc w:val="left"/>
              <w:rPr>
                <w:b/>
                <w:sz w:val="24"/>
              </w:rPr>
            </w:pPr>
            <w:r>
              <w:rPr>
                <w:b/>
                <w:sz w:val="24"/>
              </w:rPr>
              <w:t>Administrador</w:t>
            </w:r>
            <w:r>
              <w:rPr>
                <w:b/>
                <w:spacing w:val="-12"/>
                <w:sz w:val="24"/>
              </w:rPr>
              <w:t xml:space="preserve"> </w:t>
            </w:r>
            <w:r>
              <w:rPr>
                <w:b/>
                <w:spacing w:val="-2"/>
                <w:sz w:val="24"/>
              </w:rPr>
              <w:t>general</w:t>
            </w:r>
          </w:p>
        </w:tc>
        <w:tc>
          <w:tcPr>
            <w:tcW w:w="4145" w:type="dxa"/>
          </w:tcPr>
          <w:p w:rsidR="006E50F6" w:rsidRDefault="00625789">
            <w:pPr>
              <w:pStyle w:val="TableParagraph"/>
              <w:spacing w:before="0" w:line="275" w:lineRule="exact"/>
              <w:ind w:left="107"/>
              <w:jc w:val="left"/>
              <w:rPr>
                <w:sz w:val="24"/>
              </w:rPr>
            </w:pPr>
            <w:r>
              <w:rPr>
                <w:sz w:val="24"/>
              </w:rPr>
              <w:t>Supervisión</w:t>
            </w:r>
            <w:r>
              <w:rPr>
                <w:spacing w:val="8"/>
                <w:sz w:val="24"/>
              </w:rPr>
              <w:t xml:space="preserve"> </w:t>
            </w:r>
            <w:r>
              <w:rPr>
                <w:sz w:val="24"/>
              </w:rPr>
              <w:t>global</w:t>
            </w:r>
            <w:r>
              <w:rPr>
                <w:spacing w:val="9"/>
                <w:sz w:val="24"/>
              </w:rPr>
              <w:t xml:space="preserve"> </w:t>
            </w:r>
            <w:r>
              <w:rPr>
                <w:sz w:val="24"/>
              </w:rPr>
              <w:t>de</w:t>
            </w:r>
            <w:r>
              <w:rPr>
                <w:spacing w:val="7"/>
                <w:sz w:val="24"/>
              </w:rPr>
              <w:t xml:space="preserve"> </w:t>
            </w:r>
            <w:r>
              <w:rPr>
                <w:sz w:val="24"/>
              </w:rPr>
              <w:t>la</w:t>
            </w:r>
            <w:r>
              <w:rPr>
                <w:spacing w:val="10"/>
                <w:sz w:val="24"/>
              </w:rPr>
              <w:t xml:space="preserve"> </w:t>
            </w:r>
            <w:r>
              <w:rPr>
                <w:sz w:val="24"/>
              </w:rPr>
              <w:t>operación</w:t>
            </w:r>
            <w:r>
              <w:rPr>
                <w:spacing w:val="11"/>
                <w:sz w:val="24"/>
              </w:rPr>
              <w:t xml:space="preserve"> </w:t>
            </w:r>
            <w:r>
              <w:rPr>
                <w:sz w:val="24"/>
              </w:rPr>
              <w:t>y</w:t>
            </w:r>
            <w:r>
              <w:rPr>
                <w:spacing w:val="9"/>
                <w:sz w:val="24"/>
              </w:rPr>
              <w:t xml:space="preserve"> </w:t>
            </w:r>
            <w:r>
              <w:rPr>
                <w:spacing w:val="-5"/>
                <w:sz w:val="24"/>
              </w:rPr>
              <w:t>del</w:t>
            </w:r>
          </w:p>
          <w:p w:rsidR="006E50F6" w:rsidRDefault="00625789">
            <w:pPr>
              <w:pStyle w:val="TableParagraph"/>
              <w:spacing w:before="139" w:line="240" w:lineRule="auto"/>
              <w:ind w:left="107"/>
              <w:jc w:val="left"/>
              <w:rPr>
                <w:sz w:val="24"/>
              </w:rPr>
            </w:pPr>
            <w:r>
              <w:rPr>
                <w:spacing w:val="-2"/>
                <w:sz w:val="24"/>
              </w:rPr>
              <w:t>equipo</w:t>
            </w:r>
          </w:p>
        </w:tc>
        <w:tc>
          <w:tcPr>
            <w:tcW w:w="1767" w:type="dxa"/>
          </w:tcPr>
          <w:p w:rsidR="006E50F6" w:rsidRDefault="00625789">
            <w:pPr>
              <w:pStyle w:val="TableParagraph"/>
              <w:tabs>
                <w:tab w:val="left" w:pos="990"/>
              </w:tabs>
              <w:spacing w:before="0" w:line="275" w:lineRule="exact"/>
              <w:ind w:left="107"/>
              <w:jc w:val="left"/>
              <w:rPr>
                <w:sz w:val="24"/>
              </w:rPr>
            </w:pPr>
            <w:r>
              <w:rPr>
                <w:spacing w:val="-10"/>
                <w:sz w:val="24"/>
              </w:rPr>
              <w:t>1</w:t>
            </w:r>
            <w:r>
              <w:rPr>
                <w:sz w:val="24"/>
              </w:rPr>
              <w:tab/>
            </w:r>
            <w:r>
              <w:rPr>
                <w:spacing w:val="-2"/>
                <w:sz w:val="24"/>
              </w:rPr>
              <w:t>tiempo</w:t>
            </w:r>
          </w:p>
          <w:p w:rsidR="006E50F6" w:rsidRDefault="00625789">
            <w:pPr>
              <w:pStyle w:val="TableParagraph"/>
              <w:spacing w:before="139" w:line="240" w:lineRule="auto"/>
              <w:ind w:left="107"/>
              <w:jc w:val="left"/>
              <w:rPr>
                <w:sz w:val="24"/>
              </w:rPr>
            </w:pPr>
            <w:r>
              <w:rPr>
                <w:spacing w:val="-2"/>
                <w:sz w:val="24"/>
              </w:rPr>
              <w:t>completo</w:t>
            </w:r>
          </w:p>
        </w:tc>
      </w:tr>
      <w:tr w:rsidR="006E50F6">
        <w:trPr>
          <w:trHeight w:val="827"/>
        </w:trPr>
        <w:tc>
          <w:tcPr>
            <w:tcW w:w="2583" w:type="dxa"/>
          </w:tcPr>
          <w:p w:rsidR="006E50F6" w:rsidRDefault="00625789">
            <w:pPr>
              <w:pStyle w:val="TableParagraph"/>
              <w:spacing w:before="0" w:line="275" w:lineRule="exact"/>
              <w:ind w:left="107"/>
              <w:jc w:val="left"/>
              <w:rPr>
                <w:b/>
                <w:sz w:val="24"/>
              </w:rPr>
            </w:pPr>
            <w:r>
              <w:rPr>
                <w:b/>
                <w:sz w:val="24"/>
              </w:rPr>
              <w:t>Técnico</w:t>
            </w:r>
            <w:r>
              <w:rPr>
                <w:b/>
                <w:spacing w:val="-2"/>
                <w:sz w:val="24"/>
              </w:rPr>
              <w:t xml:space="preserve"> </w:t>
            </w:r>
            <w:r>
              <w:rPr>
                <w:b/>
                <w:sz w:val="24"/>
              </w:rPr>
              <w:t>de</w:t>
            </w:r>
            <w:r>
              <w:rPr>
                <w:b/>
                <w:spacing w:val="-2"/>
                <w:sz w:val="24"/>
              </w:rPr>
              <w:t xml:space="preserve"> </w:t>
            </w:r>
            <w:r>
              <w:rPr>
                <w:b/>
                <w:sz w:val="24"/>
              </w:rPr>
              <w:t>soporte</w:t>
            </w:r>
            <w:r>
              <w:rPr>
                <w:b/>
                <w:spacing w:val="-3"/>
                <w:sz w:val="24"/>
              </w:rPr>
              <w:t xml:space="preserve"> </w:t>
            </w:r>
            <w:r>
              <w:rPr>
                <w:b/>
                <w:spacing w:val="-5"/>
                <w:sz w:val="24"/>
              </w:rPr>
              <w:t>IT</w:t>
            </w:r>
          </w:p>
        </w:tc>
        <w:tc>
          <w:tcPr>
            <w:tcW w:w="4145" w:type="dxa"/>
          </w:tcPr>
          <w:p w:rsidR="006E50F6" w:rsidRDefault="00625789">
            <w:pPr>
              <w:pStyle w:val="TableParagraph"/>
              <w:spacing w:before="0" w:line="275" w:lineRule="exact"/>
              <w:ind w:left="107"/>
              <w:jc w:val="left"/>
              <w:rPr>
                <w:sz w:val="24"/>
              </w:rPr>
            </w:pPr>
            <w:r>
              <w:rPr>
                <w:sz w:val="24"/>
              </w:rPr>
              <w:t>Soporte</w:t>
            </w:r>
            <w:r>
              <w:rPr>
                <w:spacing w:val="33"/>
                <w:sz w:val="24"/>
              </w:rPr>
              <w:t xml:space="preserve"> </w:t>
            </w:r>
            <w:r>
              <w:rPr>
                <w:sz w:val="24"/>
              </w:rPr>
              <w:t>externo</w:t>
            </w:r>
            <w:r>
              <w:rPr>
                <w:spacing w:val="35"/>
                <w:sz w:val="24"/>
              </w:rPr>
              <w:t xml:space="preserve"> </w:t>
            </w:r>
            <w:r>
              <w:rPr>
                <w:sz w:val="24"/>
              </w:rPr>
              <w:t>para</w:t>
            </w:r>
            <w:r>
              <w:rPr>
                <w:spacing w:val="33"/>
                <w:sz w:val="24"/>
              </w:rPr>
              <w:t xml:space="preserve"> </w:t>
            </w:r>
            <w:r>
              <w:rPr>
                <w:sz w:val="24"/>
              </w:rPr>
              <w:t>mantenimiento</w:t>
            </w:r>
            <w:r>
              <w:rPr>
                <w:spacing w:val="36"/>
                <w:sz w:val="24"/>
              </w:rPr>
              <w:t xml:space="preserve"> </w:t>
            </w:r>
            <w:r>
              <w:rPr>
                <w:spacing w:val="-5"/>
                <w:sz w:val="24"/>
              </w:rPr>
              <w:t>de</w:t>
            </w:r>
          </w:p>
          <w:p w:rsidR="006E50F6" w:rsidRDefault="00625789">
            <w:pPr>
              <w:pStyle w:val="TableParagraph"/>
              <w:spacing w:before="139" w:line="240" w:lineRule="auto"/>
              <w:ind w:left="107"/>
              <w:jc w:val="left"/>
              <w:rPr>
                <w:sz w:val="24"/>
              </w:rPr>
            </w:pPr>
            <w:r>
              <w:rPr>
                <w:spacing w:val="-2"/>
                <w:sz w:val="24"/>
              </w:rPr>
              <w:t>software/sistemas</w:t>
            </w:r>
          </w:p>
        </w:tc>
        <w:tc>
          <w:tcPr>
            <w:tcW w:w="1767" w:type="dxa"/>
          </w:tcPr>
          <w:p w:rsidR="006E50F6" w:rsidRDefault="00625789">
            <w:pPr>
              <w:pStyle w:val="TableParagraph"/>
              <w:tabs>
                <w:tab w:val="left" w:pos="937"/>
              </w:tabs>
              <w:spacing w:before="0" w:line="275" w:lineRule="exact"/>
              <w:ind w:left="107"/>
              <w:jc w:val="left"/>
              <w:rPr>
                <w:sz w:val="24"/>
              </w:rPr>
            </w:pPr>
            <w:r>
              <w:rPr>
                <w:spacing w:val="-10"/>
                <w:sz w:val="24"/>
              </w:rPr>
              <w:t>1</w:t>
            </w:r>
            <w:r>
              <w:rPr>
                <w:sz w:val="24"/>
              </w:rPr>
              <w:tab/>
            </w:r>
            <w:r>
              <w:rPr>
                <w:spacing w:val="-2"/>
                <w:sz w:val="24"/>
              </w:rPr>
              <w:t>externo</w:t>
            </w:r>
          </w:p>
          <w:p w:rsidR="006E50F6" w:rsidRDefault="00625789">
            <w:pPr>
              <w:pStyle w:val="TableParagraph"/>
              <w:spacing w:before="139" w:line="240" w:lineRule="auto"/>
              <w:ind w:left="107"/>
              <w:jc w:val="left"/>
              <w:rPr>
                <w:sz w:val="24"/>
              </w:rPr>
            </w:pPr>
            <w:r>
              <w:rPr>
                <w:spacing w:val="-2"/>
                <w:sz w:val="24"/>
              </w:rPr>
              <w:t>(</w:t>
            </w:r>
            <w:proofErr w:type="spellStart"/>
            <w:r>
              <w:rPr>
                <w:spacing w:val="-2"/>
                <w:sz w:val="24"/>
              </w:rPr>
              <w:t>outsourcing</w:t>
            </w:r>
            <w:proofErr w:type="spellEnd"/>
            <w:r>
              <w:rPr>
                <w:spacing w:val="-2"/>
                <w:sz w:val="24"/>
              </w:rPr>
              <w:t>)</w:t>
            </w:r>
          </w:p>
        </w:tc>
      </w:tr>
      <w:tr w:rsidR="006E50F6">
        <w:trPr>
          <w:trHeight w:val="827"/>
        </w:trPr>
        <w:tc>
          <w:tcPr>
            <w:tcW w:w="2583" w:type="dxa"/>
          </w:tcPr>
          <w:p w:rsidR="006E50F6" w:rsidRDefault="00625789">
            <w:pPr>
              <w:pStyle w:val="TableParagraph"/>
              <w:spacing w:before="0" w:line="275" w:lineRule="exact"/>
              <w:ind w:left="107"/>
              <w:jc w:val="left"/>
              <w:rPr>
                <w:b/>
                <w:sz w:val="24"/>
              </w:rPr>
            </w:pPr>
            <w:r>
              <w:rPr>
                <w:b/>
                <w:sz w:val="24"/>
              </w:rPr>
              <w:t>Coordinador</w:t>
            </w:r>
            <w:r>
              <w:rPr>
                <w:b/>
                <w:spacing w:val="-9"/>
                <w:sz w:val="24"/>
              </w:rPr>
              <w:t xml:space="preserve"> </w:t>
            </w:r>
            <w:r>
              <w:rPr>
                <w:b/>
                <w:spacing w:val="-5"/>
                <w:sz w:val="24"/>
              </w:rPr>
              <w:t>de</w:t>
            </w:r>
          </w:p>
          <w:p w:rsidR="006E50F6" w:rsidRDefault="00625789">
            <w:pPr>
              <w:pStyle w:val="TableParagraph"/>
              <w:spacing w:before="139" w:line="240" w:lineRule="auto"/>
              <w:ind w:left="107"/>
              <w:jc w:val="left"/>
              <w:rPr>
                <w:b/>
                <w:sz w:val="24"/>
              </w:rPr>
            </w:pPr>
            <w:r>
              <w:rPr>
                <w:b/>
                <w:spacing w:val="-2"/>
                <w:sz w:val="24"/>
              </w:rPr>
              <w:t>Marketing</w:t>
            </w:r>
          </w:p>
        </w:tc>
        <w:tc>
          <w:tcPr>
            <w:tcW w:w="4145" w:type="dxa"/>
          </w:tcPr>
          <w:p w:rsidR="006E50F6" w:rsidRDefault="00625789">
            <w:pPr>
              <w:pStyle w:val="TableParagraph"/>
              <w:tabs>
                <w:tab w:val="left" w:pos="481"/>
                <w:tab w:val="left" w:pos="1220"/>
                <w:tab w:val="left" w:pos="1659"/>
                <w:tab w:val="left" w:pos="2769"/>
                <w:tab w:val="left" w:pos="3249"/>
              </w:tabs>
              <w:spacing w:before="0" w:line="275" w:lineRule="exact"/>
              <w:ind w:left="107"/>
              <w:jc w:val="left"/>
              <w:rPr>
                <w:sz w:val="24"/>
              </w:rPr>
            </w:pPr>
            <w:r>
              <w:rPr>
                <w:spacing w:val="-10"/>
                <w:sz w:val="24"/>
              </w:rPr>
              <w:t>A</w:t>
            </w:r>
            <w:r>
              <w:rPr>
                <w:sz w:val="24"/>
              </w:rPr>
              <w:tab/>
            </w:r>
            <w:r>
              <w:rPr>
                <w:spacing w:val="-2"/>
                <w:sz w:val="24"/>
              </w:rPr>
              <w:t>cargo</w:t>
            </w:r>
            <w:r>
              <w:rPr>
                <w:sz w:val="24"/>
              </w:rPr>
              <w:tab/>
            </w:r>
            <w:r>
              <w:rPr>
                <w:spacing w:val="-5"/>
                <w:sz w:val="24"/>
              </w:rPr>
              <w:t>de</w:t>
            </w:r>
            <w:r>
              <w:rPr>
                <w:sz w:val="24"/>
              </w:rPr>
              <w:tab/>
            </w:r>
            <w:r>
              <w:rPr>
                <w:spacing w:val="-2"/>
                <w:sz w:val="24"/>
              </w:rPr>
              <w:t>orquestar</w:t>
            </w:r>
            <w:r>
              <w:rPr>
                <w:sz w:val="24"/>
              </w:rPr>
              <w:tab/>
            </w:r>
            <w:r>
              <w:rPr>
                <w:spacing w:val="-5"/>
                <w:sz w:val="24"/>
              </w:rPr>
              <w:t>las</w:t>
            </w:r>
            <w:r>
              <w:rPr>
                <w:sz w:val="24"/>
              </w:rPr>
              <w:tab/>
            </w:r>
            <w:r>
              <w:rPr>
                <w:spacing w:val="-2"/>
                <w:sz w:val="24"/>
              </w:rPr>
              <w:t>diversas</w:t>
            </w:r>
          </w:p>
          <w:p w:rsidR="006E50F6" w:rsidRDefault="00625789">
            <w:pPr>
              <w:pStyle w:val="TableParagraph"/>
              <w:spacing w:before="139" w:line="240" w:lineRule="auto"/>
              <w:ind w:left="107"/>
              <w:jc w:val="left"/>
              <w:rPr>
                <w:sz w:val="24"/>
              </w:rPr>
            </w:pPr>
            <w:proofErr w:type="gramStart"/>
            <w:r>
              <w:rPr>
                <w:sz w:val="24"/>
              </w:rPr>
              <w:t>actividades</w:t>
            </w:r>
            <w:proofErr w:type="gramEnd"/>
            <w:r>
              <w:rPr>
                <w:spacing w:val="-2"/>
                <w:sz w:val="24"/>
              </w:rPr>
              <w:t xml:space="preserve"> </w:t>
            </w:r>
            <w:r>
              <w:rPr>
                <w:sz w:val="24"/>
              </w:rPr>
              <w:t>de</w:t>
            </w:r>
            <w:r>
              <w:rPr>
                <w:spacing w:val="-2"/>
                <w:sz w:val="24"/>
              </w:rPr>
              <w:t xml:space="preserve"> </w:t>
            </w:r>
            <w:r>
              <w:rPr>
                <w:sz w:val="24"/>
              </w:rPr>
              <w:t>marketing de</w:t>
            </w:r>
            <w:r>
              <w:rPr>
                <w:spacing w:val="-1"/>
                <w:sz w:val="24"/>
              </w:rPr>
              <w:t xml:space="preserve"> </w:t>
            </w:r>
            <w:r>
              <w:rPr>
                <w:sz w:val="24"/>
              </w:rPr>
              <w:t>la</w:t>
            </w:r>
            <w:r>
              <w:rPr>
                <w:spacing w:val="-1"/>
                <w:sz w:val="24"/>
              </w:rPr>
              <w:t xml:space="preserve"> </w:t>
            </w:r>
            <w:r>
              <w:rPr>
                <w:spacing w:val="-2"/>
                <w:sz w:val="24"/>
              </w:rPr>
              <w:t>marca.</w:t>
            </w:r>
          </w:p>
        </w:tc>
        <w:tc>
          <w:tcPr>
            <w:tcW w:w="1767" w:type="dxa"/>
          </w:tcPr>
          <w:p w:rsidR="006E50F6" w:rsidRDefault="00625789">
            <w:pPr>
              <w:pStyle w:val="TableParagraph"/>
              <w:spacing w:before="0" w:line="275" w:lineRule="exact"/>
              <w:ind w:left="107"/>
              <w:jc w:val="left"/>
              <w:rPr>
                <w:sz w:val="24"/>
              </w:rPr>
            </w:pPr>
            <w:r>
              <w:rPr>
                <w:spacing w:val="-10"/>
                <w:sz w:val="24"/>
              </w:rPr>
              <w:t>1</w:t>
            </w:r>
          </w:p>
        </w:tc>
      </w:tr>
      <w:tr w:rsidR="006E50F6">
        <w:trPr>
          <w:trHeight w:val="830"/>
        </w:trPr>
        <w:tc>
          <w:tcPr>
            <w:tcW w:w="2583" w:type="dxa"/>
          </w:tcPr>
          <w:p w:rsidR="006E50F6" w:rsidRDefault="00625789">
            <w:pPr>
              <w:pStyle w:val="TableParagraph"/>
              <w:spacing w:before="2" w:line="240" w:lineRule="auto"/>
              <w:ind w:left="107"/>
              <w:jc w:val="left"/>
              <w:rPr>
                <w:b/>
                <w:sz w:val="24"/>
              </w:rPr>
            </w:pPr>
            <w:r>
              <w:rPr>
                <w:b/>
                <w:sz w:val="24"/>
              </w:rPr>
              <w:t>Personal</w:t>
            </w:r>
            <w:r>
              <w:rPr>
                <w:b/>
                <w:spacing w:val="-3"/>
                <w:sz w:val="24"/>
              </w:rPr>
              <w:t xml:space="preserve"> </w:t>
            </w:r>
            <w:r>
              <w:rPr>
                <w:b/>
                <w:sz w:val="24"/>
              </w:rPr>
              <w:t>de</w:t>
            </w:r>
            <w:r>
              <w:rPr>
                <w:b/>
                <w:spacing w:val="-2"/>
                <w:sz w:val="24"/>
              </w:rPr>
              <w:t xml:space="preserve"> Seguridad</w:t>
            </w:r>
          </w:p>
        </w:tc>
        <w:tc>
          <w:tcPr>
            <w:tcW w:w="4145" w:type="dxa"/>
          </w:tcPr>
          <w:p w:rsidR="006E50F6" w:rsidRDefault="00625789">
            <w:pPr>
              <w:pStyle w:val="TableParagraph"/>
              <w:spacing w:before="2" w:line="240" w:lineRule="auto"/>
              <w:ind w:left="107"/>
              <w:jc w:val="left"/>
              <w:rPr>
                <w:sz w:val="24"/>
              </w:rPr>
            </w:pPr>
            <w:r>
              <w:rPr>
                <w:sz w:val="24"/>
              </w:rPr>
              <w:t>A</w:t>
            </w:r>
            <w:r>
              <w:rPr>
                <w:spacing w:val="-17"/>
                <w:sz w:val="24"/>
              </w:rPr>
              <w:t xml:space="preserve"> </w:t>
            </w:r>
            <w:r>
              <w:rPr>
                <w:sz w:val="24"/>
              </w:rPr>
              <w:t>cargo de la</w:t>
            </w:r>
            <w:r>
              <w:rPr>
                <w:spacing w:val="-1"/>
                <w:sz w:val="24"/>
              </w:rPr>
              <w:t xml:space="preserve"> </w:t>
            </w:r>
            <w:r>
              <w:rPr>
                <w:sz w:val="24"/>
              </w:rPr>
              <w:t>seguridad del</w:t>
            </w:r>
            <w:r>
              <w:rPr>
                <w:spacing w:val="-2"/>
                <w:sz w:val="24"/>
              </w:rPr>
              <w:t xml:space="preserve"> </w:t>
            </w:r>
            <w:r>
              <w:rPr>
                <w:sz w:val="24"/>
              </w:rPr>
              <w:t>local</w:t>
            </w:r>
            <w:r>
              <w:rPr>
                <w:spacing w:val="1"/>
                <w:sz w:val="24"/>
              </w:rPr>
              <w:t xml:space="preserve"> </w:t>
            </w:r>
            <w:r>
              <w:rPr>
                <w:spacing w:val="-2"/>
                <w:sz w:val="24"/>
              </w:rPr>
              <w:t>durante</w:t>
            </w:r>
          </w:p>
          <w:p w:rsidR="006E50F6" w:rsidRDefault="00625789">
            <w:pPr>
              <w:pStyle w:val="TableParagraph"/>
              <w:spacing w:before="136" w:line="240" w:lineRule="auto"/>
              <w:ind w:left="107"/>
              <w:jc w:val="left"/>
              <w:rPr>
                <w:sz w:val="24"/>
              </w:rPr>
            </w:pPr>
            <w:proofErr w:type="gramStart"/>
            <w:r>
              <w:rPr>
                <w:sz w:val="24"/>
              </w:rPr>
              <w:t>la</w:t>
            </w:r>
            <w:proofErr w:type="gramEnd"/>
            <w:r>
              <w:rPr>
                <w:spacing w:val="-2"/>
                <w:sz w:val="24"/>
              </w:rPr>
              <w:t xml:space="preserve"> operación.</w:t>
            </w:r>
          </w:p>
        </w:tc>
        <w:tc>
          <w:tcPr>
            <w:tcW w:w="1767" w:type="dxa"/>
          </w:tcPr>
          <w:p w:rsidR="006E50F6" w:rsidRDefault="00625789">
            <w:pPr>
              <w:pStyle w:val="TableParagraph"/>
              <w:spacing w:before="2" w:line="240" w:lineRule="auto"/>
              <w:ind w:left="107"/>
              <w:jc w:val="left"/>
              <w:rPr>
                <w:sz w:val="24"/>
              </w:rPr>
            </w:pPr>
            <w:r>
              <w:rPr>
                <w:spacing w:val="-10"/>
                <w:sz w:val="24"/>
              </w:rPr>
              <w:t>2</w:t>
            </w:r>
          </w:p>
        </w:tc>
      </w:tr>
      <w:tr w:rsidR="006E50F6">
        <w:trPr>
          <w:trHeight w:val="1240"/>
        </w:trPr>
        <w:tc>
          <w:tcPr>
            <w:tcW w:w="2583" w:type="dxa"/>
          </w:tcPr>
          <w:p w:rsidR="006E50F6" w:rsidRDefault="00625789">
            <w:pPr>
              <w:pStyle w:val="TableParagraph"/>
              <w:spacing w:before="0" w:line="360" w:lineRule="auto"/>
              <w:ind w:left="107" w:right="680"/>
              <w:jc w:val="left"/>
              <w:rPr>
                <w:b/>
                <w:sz w:val="24"/>
              </w:rPr>
            </w:pPr>
            <w:r>
              <w:rPr>
                <w:b/>
                <w:sz w:val="24"/>
              </w:rPr>
              <w:t>Asistente de Administración</w:t>
            </w:r>
            <w:r>
              <w:rPr>
                <w:b/>
                <w:spacing w:val="-15"/>
                <w:sz w:val="24"/>
              </w:rPr>
              <w:t xml:space="preserve"> </w:t>
            </w:r>
            <w:r>
              <w:rPr>
                <w:b/>
                <w:sz w:val="24"/>
              </w:rPr>
              <w:t>y</w:t>
            </w:r>
          </w:p>
          <w:p w:rsidR="006E50F6" w:rsidRDefault="00625789">
            <w:pPr>
              <w:pStyle w:val="TableParagraph"/>
              <w:spacing w:before="0" w:line="240" w:lineRule="auto"/>
              <w:ind w:left="107"/>
              <w:jc w:val="left"/>
              <w:rPr>
                <w:b/>
                <w:sz w:val="24"/>
              </w:rPr>
            </w:pPr>
            <w:r>
              <w:rPr>
                <w:b/>
                <w:spacing w:val="-2"/>
                <w:sz w:val="24"/>
              </w:rPr>
              <w:t>Contabilidad</w:t>
            </w:r>
          </w:p>
        </w:tc>
        <w:tc>
          <w:tcPr>
            <w:tcW w:w="4145" w:type="dxa"/>
          </w:tcPr>
          <w:p w:rsidR="006E50F6" w:rsidRDefault="00625789">
            <w:pPr>
              <w:pStyle w:val="TableParagraph"/>
              <w:spacing w:before="0" w:line="360" w:lineRule="auto"/>
              <w:ind w:left="107"/>
              <w:jc w:val="left"/>
              <w:rPr>
                <w:sz w:val="24"/>
              </w:rPr>
            </w:pPr>
            <w:r>
              <w:rPr>
                <w:sz w:val="24"/>
              </w:rPr>
              <w:t>Velar</w:t>
            </w:r>
            <w:r>
              <w:rPr>
                <w:spacing w:val="40"/>
                <w:sz w:val="24"/>
              </w:rPr>
              <w:t xml:space="preserve"> </w:t>
            </w:r>
            <w:r>
              <w:rPr>
                <w:sz w:val="24"/>
              </w:rPr>
              <w:t>por</w:t>
            </w:r>
            <w:r>
              <w:rPr>
                <w:spacing w:val="40"/>
                <w:sz w:val="24"/>
              </w:rPr>
              <w:t xml:space="preserve"> </w:t>
            </w:r>
            <w:r>
              <w:rPr>
                <w:sz w:val="24"/>
              </w:rPr>
              <w:t>una</w:t>
            </w:r>
            <w:r>
              <w:rPr>
                <w:spacing w:val="40"/>
                <w:sz w:val="24"/>
              </w:rPr>
              <w:t xml:space="preserve"> </w:t>
            </w:r>
            <w:r>
              <w:rPr>
                <w:sz w:val="24"/>
              </w:rPr>
              <w:t>correcta</w:t>
            </w:r>
            <w:r>
              <w:rPr>
                <w:spacing w:val="40"/>
                <w:sz w:val="24"/>
              </w:rPr>
              <w:t xml:space="preserve"> </w:t>
            </w:r>
            <w:r>
              <w:rPr>
                <w:sz w:val="24"/>
              </w:rPr>
              <w:t>administración financiera</w:t>
            </w:r>
            <w:r>
              <w:rPr>
                <w:spacing w:val="78"/>
                <w:sz w:val="24"/>
              </w:rPr>
              <w:t xml:space="preserve"> </w:t>
            </w:r>
            <w:r>
              <w:rPr>
                <w:sz w:val="24"/>
              </w:rPr>
              <w:t>de</w:t>
            </w:r>
            <w:r>
              <w:rPr>
                <w:spacing w:val="50"/>
                <w:w w:val="150"/>
                <w:sz w:val="24"/>
              </w:rPr>
              <w:t xml:space="preserve"> </w:t>
            </w:r>
            <w:r>
              <w:rPr>
                <w:sz w:val="24"/>
              </w:rPr>
              <w:t>los</w:t>
            </w:r>
            <w:r>
              <w:rPr>
                <w:spacing w:val="50"/>
                <w:w w:val="150"/>
                <w:sz w:val="24"/>
              </w:rPr>
              <w:t xml:space="preserve"> </w:t>
            </w:r>
            <w:r>
              <w:rPr>
                <w:sz w:val="24"/>
              </w:rPr>
              <w:t>recursos,</w:t>
            </w:r>
            <w:r>
              <w:rPr>
                <w:spacing w:val="79"/>
                <w:sz w:val="24"/>
              </w:rPr>
              <w:t xml:space="preserve"> </w:t>
            </w:r>
            <w:r>
              <w:rPr>
                <w:sz w:val="24"/>
              </w:rPr>
              <w:t>reportes</w:t>
            </w:r>
            <w:r>
              <w:rPr>
                <w:spacing w:val="50"/>
                <w:w w:val="150"/>
                <w:sz w:val="24"/>
              </w:rPr>
              <w:t xml:space="preserve"> </w:t>
            </w:r>
            <w:r>
              <w:rPr>
                <w:spacing w:val="-10"/>
                <w:sz w:val="24"/>
              </w:rPr>
              <w:t>y</w:t>
            </w:r>
          </w:p>
          <w:p w:rsidR="006E50F6" w:rsidRDefault="00625789">
            <w:pPr>
              <w:pStyle w:val="TableParagraph"/>
              <w:spacing w:before="0" w:line="240" w:lineRule="auto"/>
              <w:ind w:left="107"/>
              <w:jc w:val="left"/>
              <w:rPr>
                <w:sz w:val="24"/>
              </w:rPr>
            </w:pPr>
            <w:proofErr w:type="gramStart"/>
            <w:r>
              <w:rPr>
                <w:spacing w:val="-2"/>
                <w:sz w:val="24"/>
              </w:rPr>
              <w:t>tributación</w:t>
            </w:r>
            <w:proofErr w:type="gramEnd"/>
            <w:r>
              <w:rPr>
                <w:spacing w:val="-2"/>
                <w:sz w:val="24"/>
              </w:rPr>
              <w:t>.</w:t>
            </w:r>
          </w:p>
        </w:tc>
        <w:tc>
          <w:tcPr>
            <w:tcW w:w="1767" w:type="dxa"/>
          </w:tcPr>
          <w:p w:rsidR="006E50F6" w:rsidRDefault="00625789">
            <w:pPr>
              <w:pStyle w:val="TableParagraph"/>
              <w:spacing w:before="0" w:line="275" w:lineRule="exact"/>
              <w:ind w:left="107"/>
              <w:jc w:val="left"/>
              <w:rPr>
                <w:sz w:val="24"/>
              </w:rPr>
            </w:pPr>
            <w:r>
              <w:rPr>
                <w:spacing w:val="-10"/>
                <w:sz w:val="24"/>
              </w:rPr>
              <w:t>1</w:t>
            </w:r>
          </w:p>
        </w:tc>
      </w:tr>
    </w:tbl>
    <w:p w:rsidR="006E50F6" w:rsidRDefault="006E50F6">
      <w:pPr>
        <w:pStyle w:val="Textoindependiente"/>
        <w:spacing w:before="143"/>
      </w:pPr>
    </w:p>
    <w:p w:rsidR="006E50F6" w:rsidRDefault="00625789">
      <w:pPr>
        <w:pStyle w:val="Textoindependiente"/>
        <w:spacing w:before="1"/>
        <w:ind w:left="143"/>
      </w:pPr>
      <w:r>
        <w:t>Fuente:</w:t>
      </w:r>
      <w:r>
        <w:rPr>
          <w:spacing w:val="-2"/>
        </w:rPr>
        <w:t xml:space="preserve"> </w:t>
      </w:r>
      <w:r>
        <w:t>Elaboración</w:t>
      </w:r>
      <w:r>
        <w:rPr>
          <w:spacing w:val="-1"/>
        </w:rPr>
        <w:t xml:space="preserve"> </w:t>
      </w:r>
      <w:r>
        <w:t>propia,</w:t>
      </w:r>
      <w:r>
        <w:rPr>
          <w:spacing w:val="-1"/>
        </w:rPr>
        <w:t xml:space="preserve"> </w:t>
      </w:r>
      <w:r>
        <w:rPr>
          <w:spacing w:val="-2"/>
        </w:rPr>
        <w:t>2025.</w:t>
      </w:r>
    </w:p>
    <w:p w:rsidR="006E50F6" w:rsidRDefault="006E50F6">
      <w:pPr>
        <w:pStyle w:val="Textoindependiente"/>
        <w:sectPr w:rsidR="006E50F6">
          <w:pgSz w:w="11910" w:h="16840"/>
          <w:pgMar w:top="1320" w:right="425" w:bottom="1180" w:left="1559" w:header="0" w:footer="998" w:gutter="0"/>
          <w:cols w:space="720"/>
        </w:sectPr>
      </w:pPr>
    </w:p>
    <w:p w:rsidR="006E50F6" w:rsidRDefault="00625789">
      <w:pPr>
        <w:pStyle w:val="Textoindependiente"/>
        <w:spacing w:before="79"/>
        <w:ind w:left="143"/>
        <w:jc w:val="both"/>
      </w:pPr>
      <w:r>
        <w:lastRenderedPageBreak/>
        <w:t>El</w:t>
      </w:r>
      <w:r>
        <w:rPr>
          <w:spacing w:val="-3"/>
        </w:rPr>
        <w:t xml:space="preserve"> </w:t>
      </w:r>
      <w:r>
        <w:t>gasto total</w:t>
      </w:r>
      <w:r>
        <w:rPr>
          <w:spacing w:val="-1"/>
        </w:rPr>
        <w:t xml:space="preserve"> </w:t>
      </w:r>
      <w:r>
        <w:t>fijo y detallado</w:t>
      </w:r>
      <w:r>
        <w:rPr>
          <w:spacing w:val="-1"/>
        </w:rPr>
        <w:t xml:space="preserve"> </w:t>
      </w:r>
      <w:r>
        <w:t>por</w:t>
      </w:r>
      <w:r>
        <w:rPr>
          <w:spacing w:val="-2"/>
        </w:rPr>
        <w:t xml:space="preserve"> </w:t>
      </w:r>
      <w:r>
        <w:t>cada</w:t>
      </w:r>
      <w:r>
        <w:rPr>
          <w:spacing w:val="-2"/>
        </w:rPr>
        <w:t xml:space="preserve"> </w:t>
      </w:r>
      <w:r>
        <w:t>rol se</w:t>
      </w:r>
      <w:r>
        <w:rPr>
          <w:spacing w:val="-1"/>
        </w:rPr>
        <w:t xml:space="preserve"> </w:t>
      </w:r>
      <w:r>
        <w:t>puede observar</w:t>
      </w:r>
      <w:r>
        <w:rPr>
          <w:spacing w:val="1"/>
        </w:rPr>
        <w:t xml:space="preserve"> </w:t>
      </w:r>
      <w:r>
        <w:t>en</w:t>
      </w:r>
      <w:r>
        <w:rPr>
          <w:spacing w:val="-1"/>
        </w:rPr>
        <w:t xml:space="preserve"> </w:t>
      </w:r>
      <w:r>
        <w:t>el anexo</w:t>
      </w:r>
      <w:r>
        <w:rPr>
          <w:spacing w:val="2"/>
        </w:rPr>
        <w:t xml:space="preserve"> </w:t>
      </w:r>
      <w:r>
        <w:rPr>
          <w:spacing w:val="-5"/>
        </w:rPr>
        <w:t>6.</w:t>
      </w:r>
    </w:p>
    <w:p w:rsidR="006E50F6" w:rsidRDefault="006E50F6">
      <w:pPr>
        <w:pStyle w:val="Textoindependiente"/>
      </w:pPr>
    </w:p>
    <w:p w:rsidR="006E50F6" w:rsidRDefault="006E50F6">
      <w:pPr>
        <w:pStyle w:val="Textoindependiente"/>
        <w:spacing w:before="161"/>
      </w:pPr>
    </w:p>
    <w:p w:rsidR="006E50F6" w:rsidRDefault="00625789">
      <w:pPr>
        <w:pStyle w:val="Prrafodelista"/>
        <w:numPr>
          <w:ilvl w:val="2"/>
          <w:numId w:val="31"/>
        </w:numPr>
        <w:tabs>
          <w:tab w:val="left" w:pos="1222"/>
        </w:tabs>
        <w:ind w:left="1222"/>
        <w:rPr>
          <w:sz w:val="24"/>
        </w:rPr>
      </w:pPr>
      <w:bookmarkStart w:id="69" w:name="_bookmark68"/>
      <w:bookmarkEnd w:id="69"/>
      <w:r>
        <w:rPr>
          <w:sz w:val="24"/>
        </w:rPr>
        <w:t>Recursos</w:t>
      </w:r>
      <w:r>
        <w:rPr>
          <w:spacing w:val="-7"/>
          <w:sz w:val="24"/>
        </w:rPr>
        <w:t xml:space="preserve"> </w:t>
      </w:r>
      <w:r>
        <w:rPr>
          <w:spacing w:val="-2"/>
          <w:sz w:val="24"/>
        </w:rPr>
        <w:t>tecnológicos</w:t>
      </w:r>
    </w:p>
    <w:p w:rsidR="006E50F6" w:rsidRDefault="006E50F6">
      <w:pPr>
        <w:pStyle w:val="Textoindependiente"/>
        <w:spacing w:before="240"/>
      </w:pPr>
    </w:p>
    <w:p w:rsidR="006E50F6" w:rsidRDefault="00625789">
      <w:pPr>
        <w:pStyle w:val="Prrafodelista"/>
        <w:numPr>
          <w:ilvl w:val="3"/>
          <w:numId w:val="31"/>
        </w:numPr>
        <w:tabs>
          <w:tab w:val="left" w:pos="862"/>
        </w:tabs>
        <w:ind w:left="862"/>
        <w:rPr>
          <w:sz w:val="24"/>
        </w:rPr>
      </w:pPr>
      <w:r>
        <w:rPr>
          <w:sz w:val="24"/>
        </w:rPr>
        <w:t>Sistema</w:t>
      </w:r>
      <w:r>
        <w:rPr>
          <w:spacing w:val="-2"/>
          <w:sz w:val="24"/>
        </w:rPr>
        <w:t xml:space="preserve"> </w:t>
      </w:r>
      <w:r>
        <w:rPr>
          <w:sz w:val="24"/>
        </w:rPr>
        <w:t>POS</w:t>
      </w:r>
      <w:r>
        <w:rPr>
          <w:spacing w:val="-1"/>
          <w:sz w:val="24"/>
        </w:rPr>
        <w:t xml:space="preserve"> </w:t>
      </w:r>
      <w:r>
        <w:rPr>
          <w:sz w:val="24"/>
        </w:rPr>
        <w:t>digital</w:t>
      </w:r>
      <w:r>
        <w:rPr>
          <w:spacing w:val="-1"/>
          <w:sz w:val="24"/>
        </w:rPr>
        <w:t xml:space="preserve"> </w:t>
      </w:r>
      <w:r>
        <w:rPr>
          <w:sz w:val="24"/>
        </w:rPr>
        <w:t>con</w:t>
      </w:r>
      <w:r>
        <w:rPr>
          <w:spacing w:val="-4"/>
          <w:sz w:val="24"/>
        </w:rPr>
        <w:t xml:space="preserve"> </w:t>
      </w:r>
      <w:r>
        <w:rPr>
          <w:sz w:val="24"/>
        </w:rPr>
        <w:t>integración</w:t>
      </w:r>
      <w:r>
        <w:rPr>
          <w:spacing w:val="-1"/>
          <w:sz w:val="24"/>
        </w:rPr>
        <w:t xml:space="preserve"> </w:t>
      </w:r>
      <w:r>
        <w:rPr>
          <w:sz w:val="24"/>
        </w:rPr>
        <w:t>de</w:t>
      </w:r>
      <w:r>
        <w:rPr>
          <w:spacing w:val="-1"/>
          <w:sz w:val="24"/>
        </w:rPr>
        <w:t xml:space="preserve"> </w:t>
      </w:r>
      <w:r>
        <w:rPr>
          <w:spacing w:val="-2"/>
          <w:sz w:val="24"/>
        </w:rPr>
        <w:t>pagos.</w:t>
      </w:r>
    </w:p>
    <w:p w:rsidR="006E50F6" w:rsidRDefault="00625789">
      <w:pPr>
        <w:pStyle w:val="Prrafodelista"/>
        <w:numPr>
          <w:ilvl w:val="3"/>
          <w:numId w:val="31"/>
        </w:numPr>
        <w:tabs>
          <w:tab w:val="left" w:pos="862"/>
        </w:tabs>
        <w:spacing w:before="138"/>
        <w:ind w:left="862"/>
        <w:rPr>
          <w:sz w:val="24"/>
        </w:rPr>
      </w:pPr>
      <w:r>
        <w:rPr>
          <w:sz w:val="24"/>
        </w:rPr>
        <w:t>Plataforma</w:t>
      </w:r>
      <w:r>
        <w:rPr>
          <w:spacing w:val="-2"/>
          <w:sz w:val="24"/>
        </w:rPr>
        <w:t xml:space="preserve"> </w:t>
      </w:r>
      <w:proofErr w:type="spellStart"/>
      <w:r>
        <w:rPr>
          <w:sz w:val="24"/>
        </w:rPr>
        <w:t>app</w:t>
      </w:r>
      <w:proofErr w:type="spellEnd"/>
      <w:r>
        <w:rPr>
          <w:spacing w:val="-2"/>
          <w:sz w:val="24"/>
        </w:rPr>
        <w:t xml:space="preserve"> </w:t>
      </w:r>
      <w:r>
        <w:rPr>
          <w:sz w:val="24"/>
        </w:rPr>
        <w:t>para</w:t>
      </w:r>
      <w:r>
        <w:rPr>
          <w:spacing w:val="-3"/>
          <w:sz w:val="24"/>
        </w:rPr>
        <w:t xml:space="preserve"> </w:t>
      </w:r>
      <w:r>
        <w:rPr>
          <w:sz w:val="24"/>
        </w:rPr>
        <w:t>menú,</w:t>
      </w:r>
      <w:r>
        <w:rPr>
          <w:spacing w:val="-2"/>
          <w:sz w:val="24"/>
        </w:rPr>
        <w:t xml:space="preserve"> </w:t>
      </w:r>
      <w:r>
        <w:rPr>
          <w:sz w:val="24"/>
        </w:rPr>
        <w:t>pedidos</w:t>
      </w:r>
      <w:r>
        <w:rPr>
          <w:spacing w:val="-1"/>
          <w:sz w:val="24"/>
        </w:rPr>
        <w:t xml:space="preserve"> </w:t>
      </w:r>
      <w:r>
        <w:rPr>
          <w:sz w:val="24"/>
        </w:rPr>
        <w:t>y</w:t>
      </w:r>
      <w:r>
        <w:rPr>
          <w:spacing w:val="-2"/>
          <w:sz w:val="24"/>
        </w:rPr>
        <w:t xml:space="preserve"> </w:t>
      </w:r>
      <w:r>
        <w:rPr>
          <w:sz w:val="24"/>
        </w:rPr>
        <w:t>pagos</w:t>
      </w:r>
      <w:r>
        <w:rPr>
          <w:spacing w:val="-2"/>
          <w:sz w:val="24"/>
        </w:rPr>
        <w:t xml:space="preserve"> (</w:t>
      </w:r>
      <w:proofErr w:type="spellStart"/>
      <w:r>
        <w:rPr>
          <w:spacing w:val="-2"/>
          <w:sz w:val="24"/>
        </w:rPr>
        <w:t>customizada</w:t>
      </w:r>
      <w:proofErr w:type="spellEnd"/>
      <w:r>
        <w:rPr>
          <w:spacing w:val="-2"/>
          <w:sz w:val="24"/>
        </w:rPr>
        <w:t>).</w:t>
      </w:r>
    </w:p>
    <w:p w:rsidR="006E50F6" w:rsidRDefault="00625789">
      <w:pPr>
        <w:pStyle w:val="Prrafodelista"/>
        <w:numPr>
          <w:ilvl w:val="3"/>
          <w:numId w:val="31"/>
        </w:numPr>
        <w:tabs>
          <w:tab w:val="left" w:pos="862"/>
        </w:tabs>
        <w:spacing w:before="138"/>
        <w:ind w:left="862"/>
        <w:rPr>
          <w:sz w:val="24"/>
        </w:rPr>
      </w:pPr>
      <w:r>
        <w:rPr>
          <w:sz w:val="24"/>
        </w:rPr>
        <w:t>Terminales</w:t>
      </w:r>
      <w:r>
        <w:rPr>
          <w:spacing w:val="-6"/>
          <w:sz w:val="24"/>
        </w:rPr>
        <w:t xml:space="preserve"> </w:t>
      </w:r>
      <w:r>
        <w:rPr>
          <w:sz w:val="24"/>
        </w:rPr>
        <w:t>táctiles</w:t>
      </w:r>
      <w:r>
        <w:rPr>
          <w:spacing w:val="-5"/>
          <w:sz w:val="24"/>
        </w:rPr>
        <w:t xml:space="preserve"> </w:t>
      </w:r>
      <w:r>
        <w:rPr>
          <w:sz w:val="24"/>
        </w:rPr>
        <w:t>de</w:t>
      </w:r>
      <w:r>
        <w:rPr>
          <w:spacing w:val="-4"/>
          <w:sz w:val="24"/>
        </w:rPr>
        <w:t xml:space="preserve"> </w:t>
      </w:r>
      <w:r>
        <w:rPr>
          <w:sz w:val="24"/>
        </w:rPr>
        <w:t>cocina/bar</w:t>
      </w:r>
      <w:r>
        <w:rPr>
          <w:spacing w:val="-5"/>
          <w:sz w:val="24"/>
        </w:rPr>
        <w:t xml:space="preserve"> </w:t>
      </w:r>
      <w:r>
        <w:rPr>
          <w:sz w:val="24"/>
        </w:rPr>
        <w:t>para</w:t>
      </w:r>
      <w:r>
        <w:rPr>
          <w:spacing w:val="-6"/>
          <w:sz w:val="24"/>
        </w:rPr>
        <w:t xml:space="preserve"> </w:t>
      </w:r>
      <w:r>
        <w:rPr>
          <w:sz w:val="24"/>
        </w:rPr>
        <w:t>recibir</w:t>
      </w:r>
      <w:r>
        <w:rPr>
          <w:spacing w:val="-4"/>
          <w:sz w:val="24"/>
        </w:rPr>
        <w:t xml:space="preserve"> </w:t>
      </w:r>
      <w:r>
        <w:rPr>
          <w:spacing w:val="-2"/>
          <w:sz w:val="24"/>
        </w:rPr>
        <w:t>pedidos.</w:t>
      </w:r>
    </w:p>
    <w:p w:rsidR="006E50F6" w:rsidRDefault="00625789">
      <w:pPr>
        <w:pStyle w:val="Prrafodelista"/>
        <w:numPr>
          <w:ilvl w:val="3"/>
          <w:numId w:val="31"/>
        </w:numPr>
        <w:tabs>
          <w:tab w:val="left" w:pos="862"/>
        </w:tabs>
        <w:spacing w:before="135"/>
        <w:ind w:left="862"/>
        <w:rPr>
          <w:sz w:val="24"/>
        </w:rPr>
      </w:pPr>
      <w:r>
        <w:rPr>
          <w:sz w:val="24"/>
        </w:rPr>
        <w:t>Pantallas</w:t>
      </w:r>
      <w:r>
        <w:rPr>
          <w:spacing w:val="-6"/>
          <w:sz w:val="24"/>
        </w:rPr>
        <w:t xml:space="preserve"> </w:t>
      </w:r>
      <w:r>
        <w:rPr>
          <w:sz w:val="24"/>
        </w:rPr>
        <w:t>de</w:t>
      </w:r>
      <w:r>
        <w:rPr>
          <w:spacing w:val="-4"/>
          <w:sz w:val="24"/>
        </w:rPr>
        <w:t xml:space="preserve"> </w:t>
      </w:r>
      <w:r>
        <w:rPr>
          <w:sz w:val="24"/>
        </w:rPr>
        <w:t>cocina</w:t>
      </w:r>
      <w:r>
        <w:rPr>
          <w:spacing w:val="-3"/>
          <w:sz w:val="24"/>
        </w:rPr>
        <w:t xml:space="preserve"> </w:t>
      </w:r>
      <w:r>
        <w:rPr>
          <w:sz w:val="24"/>
        </w:rPr>
        <w:t>tipo KDS</w:t>
      </w:r>
      <w:r>
        <w:rPr>
          <w:spacing w:val="-3"/>
          <w:sz w:val="24"/>
        </w:rPr>
        <w:t xml:space="preserve"> </w:t>
      </w:r>
      <w:r>
        <w:rPr>
          <w:sz w:val="24"/>
        </w:rPr>
        <w:t>(</w:t>
      </w:r>
      <w:proofErr w:type="spellStart"/>
      <w:r>
        <w:rPr>
          <w:sz w:val="24"/>
        </w:rPr>
        <w:t>Kitchen</w:t>
      </w:r>
      <w:proofErr w:type="spellEnd"/>
      <w:r>
        <w:rPr>
          <w:spacing w:val="-2"/>
          <w:sz w:val="24"/>
        </w:rPr>
        <w:t xml:space="preserve"> </w:t>
      </w:r>
      <w:proofErr w:type="spellStart"/>
      <w:r>
        <w:rPr>
          <w:sz w:val="24"/>
        </w:rPr>
        <w:t>Display</w:t>
      </w:r>
      <w:proofErr w:type="spellEnd"/>
      <w:r>
        <w:rPr>
          <w:spacing w:val="-2"/>
          <w:sz w:val="24"/>
        </w:rPr>
        <w:t xml:space="preserve"> </w:t>
      </w:r>
      <w:proofErr w:type="spellStart"/>
      <w:r>
        <w:rPr>
          <w:spacing w:val="-2"/>
          <w:sz w:val="24"/>
        </w:rPr>
        <w:t>System</w:t>
      </w:r>
      <w:proofErr w:type="spellEnd"/>
      <w:r>
        <w:rPr>
          <w:spacing w:val="-2"/>
          <w:sz w:val="24"/>
        </w:rPr>
        <w:t>).</w:t>
      </w:r>
    </w:p>
    <w:p w:rsidR="006E50F6" w:rsidRDefault="00625789">
      <w:pPr>
        <w:pStyle w:val="Prrafodelista"/>
        <w:numPr>
          <w:ilvl w:val="3"/>
          <w:numId w:val="31"/>
        </w:numPr>
        <w:tabs>
          <w:tab w:val="left" w:pos="862"/>
        </w:tabs>
        <w:spacing w:before="138"/>
        <w:ind w:left="862"/>
        <w:rPr>
          <w:sz w:val="24"/>
        </w:rPr>
      </w:pPr>
      <w:r>
        <w:rPr>
          <w:sz w:val="24"/>
        </w:rPr>
        <w:t>Red</w:t>
      </w:r>
      <w:r>
        <w:rPr>
          <w:spacing w:val="-8"/>
          <w:sz w:val="24"/>
        </w:rPr>
        <w:t xml:space="preserve"> </w:t>
      </w:r>
      <w:proofErr w:type="spellStart"/>
      <w:r>
        <w:rPr>
          <w:sz w:val="24"/>
        </w:rPr>
        <w:t>WiFi</w:t>
      </w:r>
      <w:proofErr w:type="spellEnd"/>
      <w:r>
        <w:rPr>
          <w:spacing w:val="-2"/>
          <w:sz w:val="24"/>
        </w:rPr>
        <w:t xml:space="preserve"> </w:t>
      </w:r>
      <w:r>
        <w:rPr>
          <w:sz w:val="24"/>
        </w:rPr>
        <w:t>de</w:t>
      </w:r>
      <w:r>
        <w:rPr>
          <w:spacing w:val="-3"/>
          <w:sz w:val="24"/>
        </w:rPr>
        <w:t xml:space="preserve"> </w:t>
      </w:r>
      <w:r>
        <w:rPr>
          <w:sz w:val="24"/>
        </w:rPr>
        <w:t>alta</w:t>
      </w:r>
      <w:r>
        <w:rPr>
          <w:spacing w:val="-3"/>
          <w:sz w:val="24"/>
        </w:rPr>
        <w:t xml:space="preserve"> </w:t>
      </w:r>
      <w:r>
        <w:rPr>
          <w:sz w:val="24"/>
        </w:rPr>
        <w:t>velocidad</w:t>
      </w:r>
      <w:r>
        <w:rPr>
          <w:spacing w:val="-3"/>
          <w:sz w:val="24"/>
        </w:rPr>
        <w:t xml:space="preserve"> </w:t>
      </w:r>
      <w:r>
        <w:rPr>
          <w:sz w:val="24"/>
        </w:rPr>
        <w:t>para</w:t>
      </w:r>
      <w:r>
        <w:rPr>
          <w:spacing w:val="-2"/>
          <w:sz w:val="24"/>
        </w:rPr>
        <w:t xml:space="preserve"> </w:t>
      </w:r>
      <w:r>
        <w:rPr>
          <w:sz w:val="24"/>
        </w:rPr>
        <w:t>clientes</w:t>
      </w:r>
      <w:r>
        <w:rPr>
          <w:spacing w:val="-4"/>
          <w:sz w:val="24"/>
        </w:rPr>
        <w:t xml:space="preserve"> </w:t>
      </w:r>
      <w:r>
        <w:rPr>
          <w:sz w:val="24"/>
        </w:rPr>
        <w:t>y</w:t>
      </w:r>
      <w:r>
        <w:rPr>
          <w:spacing w:val="-2"/>
          <w:sz w:val="24"/>
        </w:rPr>
        <w:t xml:space="preserve"> operaciones.</w:t>
      </w:r>
    </w:p>
    <w:p w:rsidR="006E50F6" w:rsidRDefault="00625789">
      <w:pPr>
        <w:pStyle w:val="Prrafodelista"/>
        <w:numPr>
          <w:ilvl w:val="3"/>
          <w:numId w:val="31"/>
        </w:numPr>
        <w:tabs>
          <w:tab w:val="left" w:pos="862"/>
        </w:tabs>
        <w:spacing w:before="139"/>
        <w:ind w:left="862"/>
        <w:rPr>
          <w:sz w:val="24"/>
        </w:rPr>
      </w:pPr>
      <w:r>
        <w:rPr>
          <w:sz w:val="24"/>
        </w:rPr>
        <w:t>Cámaras</w:t>
      </w:r>
      <w:r>
        <w:rPr>
          <w:spacing w:val="-5"/>
          <w:sz w:val="24"/>
        </w:rPr>
        <w:t xml:space="preserve"> </w:t>
      </w:r>
      <w:r>
        <w:rPr>
          <w:sz w:val="24"/>
        </w:rPr>
        <w:t>de</w:t>
      </w:r>
      <w:r>
        <w:rPr>
          <w:spacing w:val="-2"/>
          <w:sz w:val="24"/>
        </w:rPr>
        <w:t xml:space="preserve"> </w:t>
      </w:r>
      <w:r>
        <w:rPr>
          <w:sz w:val="24"/>
        </w:rPr>
        <w:t>seguridad</w:t>
      </w:r>
      <w:r>
        <w:rPr>
          <w:spacing w:val="-1"/>
          <w:sz w:val="24"/>
        </w:rPr>
        <w:t xml:space="preserve"> </w:t>
      </w:r>
      <w:r>
        <w:rPr>
          <w:sz w:val="24"/>
        </w:rPr>
        <w:t>y</w:t>
      </w:r>
      <w:r>
        <w:rPr>
          <w:spacing w:val="-2"/>
          <w:sz w:val="24"/>
        </w:rPr>
        <w:t xml:space="preserve"> </w:t>
      </w:r>
      <w:r>
        <w:rPr>
          <w:sz w:val="24"/>
        </w:rPr>
        <w:t>sensores</w:t>
      </w:r>
      <w:r>
        <w:rPr>
          <w:spacing w:val="-2"/>
          <w:sz w:val="24"/>
        </w:rPr>
        <w:t xml:space="preserve"> </w:t>
      </w:r>
      <w:r>
        <w:rPr>
          <w:sz w:val="24"/>
        </w:rPr>
        <w:t>de</w:t>
      </w:r>
      <w:r>
        <w:rPr>
          <w:spacing w:val="-2"/>
          <w:sz w:val="24"/>
        </w:rPr>
        <w:t xml:space="preserve"> </w:t>
      </w:r>
      <w:r>
        <w:rPr>
          <w:sz w:val="24"/>
        </w:rPr>
        <w:t>ocupación</w:t>
      </w:r>
      <w:r>
        <w:rPr>
          <w:spacing w:val="1"/>
          <w:sz w:val="24"/>
        </w:rPr>
        <w:t xml:space="preserve"> </w:t>
      </w:r>
      <w:r>
        <w:rPr>
          <w:sz w:val="24"/>
        </w:rPr>
        <w:t>conectados</w:t>
      </w:r>
      <w:r>
        <w:rPr>
          <w:spacing w:val="-3"/>
          <w:sz w:val="24"/>
        </w:rPr>
        <w:t xml:space="preserve"> </w:t>
      </w:r>
      <w:r>
        <w:rPr>
          <w:sz w:val="24"/>
        </w:rPr>
        <w:t>al</w:t>
      </w:r>
      <w:r>
        <w:rPr>
          <w:spacing w:val="-1"/>
          <w:sz w:val="24"/>
        </w:rPr>
        <w:t xml:space="preserve"> </w:t>
      </w:r>
      <w:r>
        <w:rPr>
          <w:sz w:val="24"/>
        </w:rPr>
        <w:t>panel</w:t>
      </w:r>
      <w:r>
        <w:rPr>
          <w:spacing w:val="-1"/>
          <w:sz w:val="24"/>
        </w:rPr>
        <w:t xml:space="preserve"> </w:t>
      </w:r>
      <w:r>
        <w:rPr>
          <w:sz w:val="24"/>
        </w:rPr>
        <w:t>de</w:t>
      </w:r>
      <w:r>
        <w:rPr>
          <w:spacing w:val="-1"/>
          <w:sz w:val="24"/>
        </w:rPr>
        <w:t xml:space="preserve"> </w:t>
      </w:r>
      <w:r>
        <w:rPr>
          <w:spacing w:val="-2"/>
          <w:sz w:val="24"/>
        </w:rPr>
        <w:t>control.</w:t>
      </w:r>
    </w:p>
    <w:p w:rsidR="006E50F6" w:rsidRDefault="006E50F6">
      <w:pPr>
        <w:pStyle w:val="Textoindependiente"/>
      </w:pPr>
    </w:p>
    <w:p w:rsidR="006E50F6" w:rsidRDefault="006E50F6">
      <w:pPr>
        <w:pStyle w:val="Textoindependiente"/>
        <w:spacing w:before="157"/>
      </w:pPr>
    </w:p>
    <w:p w:rsidR="006E50F6" w:rsidRDefault="00625789">
      <w:pPr>
        <w:pStyle w:val="Prrafodelista"/>
        <w:numPr>
          <w:ilvl w:val="2"/>
          <w:numId w:val="31"/>
        </w:numPr>
        <w:tabs>
          <w:tab w:val="left" w:pos="1222"/>
        </w:tabs>
        <w:ind w:left="1222"/>
        <w:rPr>
          <w:sz w:val="24"/>
        </w:rPr>
      </w:pPr>
      <w:bookmarkStart w:id="70" w:name="_bookmark69"/>
      <w:bookmarkEnd w:id="70"/>
      <w:r>
        <w:rPr>
          <w:sz w:val="24"/>
        </w:rPr>
        <w:t>Recursos</w:t>
      </w:r>
      <w:r>
        <w:rPr>
          <w:spacing w:val="-3"/>
          <w:sz w:val="24"/>
        </w:rPr>
        <w:t xml:space="preserve"> </w:t>
      </w:r>
      <w:r>
        <w:rPr>
          <w:sz w:val="24"/>
        </w:rPr>
        <w:t>físicos</w:t>
      </w:r>
      <w:r>
        <w:rPr>
          <w:spacing w:val="-2"/>
          <w:sz w:val="24"/>
        </w:rPr>
        <w:t xml:space="preserve"> </w:t>
      </w:r>
      <w:r>
        <w:rPr>
          <w:sz w:val="24"/>
        </w:rPr>
        <w:t>y</w:t>
      </w:r>
      <w:r>
        <w:rPr>
          <w:spacing w:val="-2"/>
          <w:sz w:val="24"/>
        </w:rPr>
        <w:t xml:space="preserve"> </w:t>
      </w:r>
      <w:r>
        <w:rPr>
          <w:sz w:val="24"/>
        </w:rPr>
        <w:t>de</w:t>
      </w:r>
      <w:r>
        <w:rPr>
          <w:spacing w:val="-2"/>
          <w:sz w:val="24"/>
        </w:rPr>
        <w:t xml:space="preserve"> infraestructura</w:t>
      </w:r>
    </w:p>
    <w:p w:rsidR="006E50F6" w:rsidRDefault="006E50F6">
      <w:pPr>
        <w:pStyle w:val="Textoindependiente"/>
        <w:spacing w:before="240"/>
      </w:pPr>
    </w:p>
    <w:p w:rsidR="006E50F6" w:rsidRDefault="00625789">
      <w:pPr>
        <w:pStyle w:val="Prrafodelista"/>
        <w:numPr>
          <w:ilvl w:val="3"/>
          <w:numId w:val="31"/>
        </w:numPr>
        <w:tabs>
          <w:tab w:val="left" w:pos="862"/>
        </w:tabs>
        <w:ind w:left="862"/>
        <w:rPr>
          <w:sz w:val="24"/>
        </w:rPr>
      </w:pPr>
      <w:r>
        <w:rPr>
          <w:sz w:val="24"/>
        </w:rPr>
        <w:t>Azotea</w:t>
      </w:r>
      <w:r>
        <w:rPr>
          <w:spacing w:val="-2"/>
          <w:sz w:val="24"/>
        </w:rPr>
        <w:t xml:space="preserve"> </w:t>
      </w:r>
      <w:r>
        <w:rPr>
          <w:sz w:val="24"/>
        </w:rPr>
        <w:t>acondicionada</w:t>
      </w:r>
      <w:r>
        <w:rPr>
          <w:spacing w:val="-3"/>
          <w:sz w:val="24"/>
        </w:rPr>
        <w:t xml:space="preserve"> </w:t>
      </w:r>
      <w:r>
        <w:rPr>
          <w:sz w:val="24"/>
        </w:rPr>
        <w:t>con</w:t>
      </w:r>
      <w:r>
        <w:rPr>
          <w:spacing w:val="-2"/>
          <w:sz w:val="24"/>
        </w:rPr>
        <w:t xml:space="preserve"> </w:t>
      </w:r>
      <w:r>
        <w:rPr>
          <w:sz w:val="24"/>
        </w:rPr>
        <w:t>toldos</w:t>
      </w:r>
      <w:r>
        <w:rPr>
          <w:spacing w:val="-2"/>
          <w:sz w:val="24"/>
        </w:rPr>
        <w:t xml:space="preserve"> </w:t>
      </w:r>
      <w:r>
        <w:rPr>
          <w:sz w:val="24"/>
        </w:rPr>
        <w:t>retráctiles</w:t>
      </w:r>
      <w:r>
        <w:rPr>
          <w:spacing w:val="-3"/>
          <w:sz w:val="24"/>
        </w:rPr>
        <w:t xml:space="preserve"> </w:t>
      </w:r>
      <w:r>
        <w:rPr>
          <w:sz w:val="24"/>
        </w:rPr>
        <w:t>para</w:t>
      </w:r>
      <w:r>
        <w:rPr>
          <w:spacing w:val="-3"/>
          <w:sz w:val="24"/>
        </w:rPr>
        <w:t xml:space="preserve"> </w:t>
      </w:r>
      <w:r>
        <w:rPr>
          <w:sz w:val="24"/>
        </w:rPr>
        <w:t>protección</w:t>
      </w:r>
      <w:r>
        <w:rPr>
          <w:spacing w:val="-2"/>
          <w:sz w:val="24"/>
        </w:rPr>
        <w:t xml:space="preserve"> </w:t>
      </w:r>
      <w:r>
        <w:rPr>
          <w:sz w:val="24"/>
        </w:rPr>
        <w:t>del</w:t>
      </w:r>
      <w:r>
        <w:rPr>
          <w:spacing w:val="1"/>
          <w:sz w:val="24"/>
        </w:rPr>
        <w:t xml:space="preserve"> </w:t>
      </w:r>
      <w:r>
        <w:rPr>
          <w:spacing w:val="-2"/>
          <w:sz w:val="24"/>
        </w:rPr>
        <w:t>clima.</w:t>
      </w:r>
    </w:p>
    <w:p w:rsidR="006E50F6" w:rsidRDefault="00625789">
      <w:pPr>
        <w:pStyle w:val="Prrafodelista"/>
        <w:numPr>
          <w:ilvl w:val="3"/>
          <w:numId w:val="31"/>
        </w:numPr>
        <w:tabs>
          <w:tab w:val="left" w:pos="862"/>
        </w:tabs>
        <w:spacing w:before="138"/>
        <w:ind w:left="862"/>
        <w:rPr>
          <w:sz w:val="24"/>
        </w:rPr>
      </w:pPr>
      <w:r>
        <w:rPr>
          <w:sz w:val="24"/>
        </w:rPr>
        <w:t>Mesas</w:t>
      </w:r>
      <w:r>
        <w:rPr>
          <w:spacing w:val="-3"/>
          <w:sz w:val="24"/>
        </w:rPr>
        <w:t xml:space="preserve"> </w:t>
      </w:r>
      <w:r>
        <w:rPr>
          <w:sz w:val="24"/>
        </w:rPr>
        <w:t>modulares</w:t>
      </w:r>
      <w:r>
        <w:rPr>
          <w:spacing w:val="-2"/>
          <w:sz w:val="24"/>
        </w:rPr>
        <w:t xml:space="preserve"> </w:t>
      </w:r>
      <w:r>
        <w:rPr>
          <w:sz w:val="24"/>
        </w:rPr>
        <w:t>y</w:t>
      </w:r>
      <w:r>
        <w:rPr>
          <w:spacing w:val="-1"/>
          <w:sz w:val="24"/>
        </w:rPr>
        <w:t xml:space="preserve"> </w:t>
      </w:r>
      <w:r>
        <w:rPr>
          <w:sz w:val="24"/>
        </w:rPr>
        <w:t>mobiliario</w:t>
      </w:r>
      <w:r>
        <w:rPr>
          <w:spacing w:val="-1"/>
          <w:sz w:val="24"/>
        </w:rPr>
        <w:t xml:space="preserve"> </w:t>
      </w:r>
      <w:r>
        <w:rPr>
          <w:sz w:val="24"/>
        </w:rPr>
        <w:t>ligero</w:t>
      </w:r>
      <w:r>
        <w:rPr>
          <w:spacing w:val="-1"/>
          <w:sz w:val="24"/>
        </w:rPr>
        <w:t xml:space="preserve"> </w:t>
      </w:r>
      <w:r>
        <w:rPr>
          <w:sz w:val="24"/>
        </w:rPr>
        <w:t>pero</w:t>
      </w:r>
      <w:r>
        <w:rPr>
          <w:spacing w:val="-1"/>
          <w:sz w:val="24"/>
        </w:rPr>
        <w:t xml:space="preserve"> </w:t>
      </w:r>
      <w:r>
        <w:rPr>
          <w:spacing w:val="-2"/>
          <w:sz w:val="24"/>
        </w:rPr>
        <w:t>elegante.</w:t>
      </w:r>
    </w:p>
    <w:p w:rsidR="006E50F6" w:rsidRDefault="00625789">
      <w:pPr>
        <w:pStyle w:val="Prrafodelista"/>
        <w:numPr>
          <w:ilvl w:val="3"/>
          <w:numId w:val="31"/>
        </w:numPr>
        <w:tabs>
          <w:tab w:val="left" w:pos="862"/>
        </w:tabs>
        <w:spacing w:before="138"/>
        <w:ind w:left="862"/>
        <w:rPr>
          <w:sz w:val="24"/>
        </w:rPr>
      </w:pPr>
      <w:r>
        <w:rPr>
          <w:sz w:val="24"/>
        </w:rPr>
        <w:t>Barras</w:t>
      </w:r>
      <w:r>
        <w:rPr>
          <w:spacing w:val="-3"/>
          <w:sz w:val="24"/>
        </w:rPr>
        <w:t xml:space="preserve"> </w:t>
      </w:r>
      <w:r>
        <w:rPr>
          <w:sz w:val="24"/>
        </w:rPr>
        <w:t>con</w:t>
      </w:r>
      <w:r>
        <w:rPr>
          <w:spacing w:val="-1"/>
          <w:sz w:val="24"/>
        </w:rPr>
        <w:t xml:space="preserve"> </w:t>
      </w:r>
      <w:r>
        <w:rPr>
          <w:sz w:val="24"/>
        </w:rPr>
        <w:t>sistema</w:t>
      </w:r>
      <w:r>
        <w:rPr>
          <w:spacing w:val="-2"/>
          <w:sz w:val="24"/>
        </w:rPr>
        <w:t xml:space="preserve"> </w:t>
      </w:r>
      <w:r>
        <w:rPr>
          <w:sz w:val="24"/>
        </w:rPr>
        <w:t>de</w:t>
      </w:r>
      <w:r>
        <w:rPr>
          <w:spacing w:val="-2"/>
          <w:sz w:val="24"/>
        </w:rPr>
        <w:t xml:space="preserve"> </w:t>
      </w:r>
      <w:r>
        <w:rPr>
          <w:sz w:val="24"/>
        </w:rPr>
        <w:t>refrigeración</w:t>
      </w:r>
      <w:r>
        <w:rPr>
          <w:spacing w:val="-1"/>
          <w:sz w:val="24"/>
        </w:rPr>
        <w:t xml:space="preserve"> </w:t>
      </w:r>
      <w:r>
        <w:rPr>
          <w:sz w:val="24"/>
        </w:rPr>
        <w:t xml:space="preserve">para </w:t>
      </w:r>
      <w:proofErr w:type="spellStart"/>
      <w:r>
        <w:rPr>
          <w:spacing w:val="-2"/>
          <w:sz w:val="24"/>
        </w:rPr>
        <w:t>coctelería</w:t>
      </w:r>
      <w:proofErr w:type="spellEnd"/>
      <w:r>
        <w:rPr>
          <w:spacing w:val="-2"/>
          <w:sz w:val="24"/>
        </w:rPr>
        <w:t>.</w:t>
      </w:r>
    </w:p>
    <w:p w:rsidR="006E50F6" w:rsidRDefault="00625789">
      <w:pPr>
        <w:pStyle w:val="Prrafodelista"/>
        <w:numPr>
          <w:ilvl w:val="3"/>
          <w:numId w:val="31"/>
        </w:numPr>
        <w:tabs>
          <w:tab w:val="left" w:pos="862"/>
        </w:tabs>
        <w:spacing w:before="136"/>
        <w:ind w:left="862"/>
        <w:rPr>
          <w:sz w:val="24"/>
        </w:rPr>
      </w:pPr>
      <w:r>
        <w:rPr>
          <w:sz w:val="24"/>
        </w:rPr>
        <w:t>Cocina</w:t>
      </w:r>
      <w:r>
        <w:rPr>
          <w:spacing w:val="-4"/>
          <w:sz w:val="24"/>
        </w:rPr>
        <w:t xml:space="preserve"> </w:t>
      </w:r>
      <w:proofErr w:type="spellStart"/>
      <w:r>
        <w:rPr>
          <w:sz w:val="24"/>
        </w:rPr>
        <w:t>semiabierta</w:t>
      </w:r>
      <w:proofErr w:type="spellEnd"/>
      <w:r>
        <w:rPr>
          <w:spacing w:val="-1"/>
          <w:sz w:val="24"/>
        </w:rPr>
        <w:t xml:space="preserve"> </w:t>
      </w:r>
      <w:r>
        <w:rPr>
          <w:sz w:val="24"/>
        </w:rPr>
        <w:t>equipada</w:t>
      </w:r>
      <w:r>
        <w:rPr>
          <w:spacing w:val="-3"/>
          <w:sz w:val="24"/>
        </w:rPr>
        <w:t xml:space="preserve"> </w:t>
      </w:r>
      <w:r>
        <w:rPr>
          <w:sz w:val="24"/>
        </w:rPr>
        <w:t>para</w:t>
      </w:r>
      <w:r>
        <w:rPr>
          <w:spacing w:val="-3"/>
          <w:sz w:val="24"/>
        </w:rPr>
        <w:t xml:space="preserve"> </w:t>
      </w:r>
      <w:r>
        <w:rPr>
          <w:sz w:val="24"/>
        </w:rPr>
        <w:t xml:space="preserve">alta </w:t>
      </w:r>
      <w:r>
        <w:rPr>
          <w:spacing w:val="-2"/>
          <w:sz w:val="24"/>
        </w:rPr>
        <w:t>rotación.</w:t>
      </w:r>
    </w:p>
    <w:p w:rsidR="006E50F6" w:rsidRDefault="00625789">
      <w:pPr>
        <w:pStyle w:val="Prrafodelista"/>
        <w:numPr>
          <w:ilvl w:val="3"/>
          <w:numId w:val="31"/>
        </w:numPr>
        <w:tabs>
          <w:tab w:val="left" w:pos="862"/>
        </w:tabs>
        <w:spacing w:before="138"/>
        <w:ind w:left="862"/>
        <w:rPr>
          <w:sz w:val="24"/>
        </w:rPr>
      </w:pPr>
      <w:r>
        <w:rPr>
          <w:sz w:val="24"/>
        </w:rPr>
        <w:t>Área</w:t>
      </w:r>
      <w:r>
        <w:rPr>
          <w:spacing w:val="-5"/>
          <w:sz w:val="24"/>
        </w:rPr>
        <w:t xml:space="preserve"> </w:t>
      </w:r>
      <w:r>
        <w:rPr>
          <w:sz w:val="24"/>
        </w:rPr>
        <w:t>de</w:t>
      </w:r>
      <w:r>
        <w:rPr>
          <w:spacing w:val="-3"/>
          <w:sz w:val="24"/>
        </w:rPr>
        <w:t xml:space="preserve"> </w:t>
      </w:r>
      <w:r>
        <w:rPr>
          <w:sz w:val="24"/>
        </w:rPr>
        <w:t>lounge</w:t>
      </w:r>
      <w:r>
        <w:rPr>
          <w:spacing w:val="-1"/>
          <w:sz w:val="24"/>
        </w:rPr>
        <w:t xml:space="preserve"> </w:t>
      </w:r>
      <w:r>
        <w:rPr>
          <w:sz w:val="24"/>
        </w:rPr>
        <w:t>con</w:t>
      </w:r>
      <w:r>
        <w:rPr>
          <w:spacing w:val="-2"/>
          <w:sz w:val="24"/>
        </w:rPr>
        <w:t xml:space="preserve"> </w:t>
      </w:r>
      <w:r>
        <w:rPr>
          <w:sz w:val="24"/>
        </w:rPr>
        <w:t>muebles</w:t>
      </w:r>
      <w:r>
        <w:rPr>
          <w:spacing w:val="-3"/>
          <w:sz w:val="24"/>
        </w:rPr>
        <w:t xml:space="preserve"> </w:t>
      </w:r>
      <w:r>
        <w:rPr>
          <w:sz w:val="24"/>
        </w:rPr>
        <w:t>cómodos</w:t>
      </w:r>
      <w:r>
        <w:rPr>
          <w:spacing w:val="-1"/>
          <w:sz w:val="24"/>
        </w:rPr>
        <w:t xml:space="preserve"> </w:t>
      </w:r>
      <w:r>
        <w:rPr>
          <w:sz w:val="24"/>
        </w:rPr>
        <w:t>y</w:t>
      </w:r>
      <w:r>
        <w:rPr>
          <w:spacing w:val="-2"/>
          <w:sz w:val="24"/>
        </w:rPr>
        <w:t xml:space="preserve"> </w:t>
      </w:r>
      <w:r>
        <w:rPr>
          <w:sz w:val="24"/>
        </w:rPr>
        <w:t>plantas</w:t>
      </w:r>
      <w:r>
        <w:rPr>
          <w:spacing w:val="-2"/>
          <w:sz w:val="24"/>
        </w:rPr>
        <w:t xml:space="preserve"> decorativas.</w:t>
      </w:r>
    </w:p>
    <w:p w:rsidR="006E50F6" w:rsidRDefault="00625789">
      <w:pPr>
        <w:pStyle w:val="Prrafodelista"/>
        <w:numPr>
          <w:ilvl w:val="3"/>
          <w:numId w:val="31"/>
        </w:numPr>
        <w:tabs>
          <w:tab w:val="left" w:pos="862"/>
        </w:tabs>
        <w:spacing w:before="138"/>
        <w:ind w:left="862"/>
        <w:rPr>
          <w:sz w:val="24"/>
        </w:rPr>
      </w:pPr>
      <w:r>
        <w:rPr>
          <w:sz w:val="24"/>
        </w:rPr>
        <w:t>Iluminación</w:t>
      </w:r>
      <w:r>
        <w:rPr>
          <w:spacing w:val="-2"/>
          <w:sz w:val="24"/>
        </w:rPr>
        <w:t xml:space="preserve"> </w:t>
      </w:r>
      <w:r>
        <w:rPr>
          <w:sz w:val="24"/>
        </w:rPr>
        <w:t>de</w:t>
      </w:r>
      <w:r>
        <w:rPr>
          <w:spacing w:val="-1"/>
          <w:sz w:val="24"/>
        </w:rPr>
        <w:t xml:space="preserve"> </w:t>
      </w:r>
      <w:r>
        <w:rPr>
          <w:sz w:val="24"/>
        </w:rPr>
        <w:t>ambiente según</w:t>
      </w:r>
      <w:r>
        <w:rPr>
          <w:spacing w:val="-1"/>
          <w:sz w:val="24"/>
        </w:rPr>
        <w:t xml:space="preserve"> </w:t>
      </w:r>
      <w:r>
        <w:rPr>
          <w:sz w:val="24"/>
        </w:rPr>
        <w:t>el</w:t>
      </w:r>
      <w:r>
        <w:rPr>
          <w:spacing w:val="-1"/>
          <w:sz w:val="24"/>
        </w:rPr>
        <w:t xml:space="preserve"> </w:t>
      </w:r>
      <w:r>
        <w:rPr>
          <w:sz w:val="24"/>
        </w:rPr>
        <w:t>momento</w:t>
      </w:r>
      <w:r>
        <w:rPr>
          <w:spacing w:val="-1"/>
          <w:sz w:val="24"/>
        </w:rPr>
        <w:t xml:space="preserve"> </w:t>
      </w:r>
      <w:r>
        <w:rPr>
          <w:sz w:val="24"/>
        </w:rPr>
        <w:t>del</w:t>
      </w:r>
      <w:r>
        <w:rPr>
          <w:spacing w:val="-1"/>
          <w:sz w:val="24"/>
        </w:rPr>
        <w:t xml:space="preserve"> </w:t>
      </w:r>
      <w:r>
        <w:rPr>
          <w:spacing w:val="-4"/>
          <w:sz w:val="24"/>
        </w:rPr>
        <w:t>día.</w:t>
      </w:r>
    </w:p>
    <w:p w:rsidR="006E50F6" w:rsidRDefault="00625789">
      <w:pPr>
        <w:pStyle w:val="Prrafodelista"/>
        <w:numPr>
          <w:ilvl w:val="3"/>
          <w:numId w:val="31"/>
        </w:numPr>
        <w:tabs>
          <w:tab w:val="left" w:pos="862"/>
        </w:tabs>
        <w:spacing w:before="136"/>
        <w:ind w:left="862"/>
        <w:rPr>
          <w:sz w:val="24"/>
        </w:rPr>
      </w:pPr>
      <w:r>
        <w:rPr>
          <w:sz w:val="24"/>
        </w:rPr>
        <w:t>Espacios</w:t>
      </w:r>
      <w:r>
        <w:rPr>
          <w:spacing w:val="-7"/>
          <w:sz w:val="24"/>
        </w:rPr>
        <w:t xml:space="preserve"> </w:t>
      </w:r>
      <w:r>
        <w:rPr>
          <w:sz w:val="24"/>
        </w:rPr>
        <w:t>delimitados</w:t>
      </w:r>
      <w:r>
        <w:rPr>
          <w:spacing w:val="-4"/>
          <w:sz w:val="24"/>
        </w:rPr>
        <w:t xml:space="preserve"> </w:t>
      </w:r>
      <w:r>
        <w:rPr>
          <w:sz w:val="24"/>
        </w:rPr>
        <w:t>para</w:t>
      </w:r>
      <w:r>
        <w:rPr>
          <w:spacing w:val="-4"/>
          <w:sz w:val="24"/>
        </w:rPr>
        <w:t xml:space="preserve"> </w:t>
      </w:r>
      <w:r>
        <w:rPr>
          <w:sz w:val="24"/>
        </w:rPr>
        <w:t>eventos</w:t>
      </w:r>
      <w:r>
        <w:rPr>
          <w:spacing w:val="-5"/>
          <w:sz w:val="24"/>
        </w:rPr>
        <w:t xml:space="preserve"> </w:t>
      </w:r>
      <w:r>
        <w:rPr>
          <w:sz w:val="24"/>
        </w:rPr>
        <w:t>o</w:t>
      </w:r>
      <w:r>
        <w:rPr>
          <w:spacing w:val="-3"/>
          <w:sz w:val="24"/>
        </w:rPr>
        <w:t xml:space="preserve"> </w:t>
      </w:r>
      <w:r>
        <w:rPr>
          <w:sz w:val="24"/>
        </w:rPr>
        <w:t>celebraciones</w:t>
      </w:r>
      <w:r>
        <w:rPr>
          <w:spacing w:val="-2"/>
          <w:sz w:val="24"/>
        </w:rPr>
        <w:t xml:space="preserve"> privadas.</w:t>
      </w:r>
    </w:p>
    <w:p w:rsidR="006E50F6" w:rsidRDefault="006E50F6">
      <w:pPr>
        <w:pStyle w:val="Textoindependiente"/>
      </w:pPr>
    </w:p>
    <w:p w:rsidR="006E50F6" w:rsidRDefault="006E50F6">
      <w:pPr>
        <w:pStyle w:val="Textoindependiente"/>
        <w:spacing w:before="159"/>
      </w:pPr>
    </w:p>
    <w:p w:rsidR="006E50F6" w:rsidRDefault="00625789">
      <w:pPr>
        <w:pStyle w:val="Prrafodelista"/>
        <w:numPr>
          <w:ilvl w:val="1"/>
          <w:numId w:val="31"/>
        </w:numPr>
        <w:tabs>
          <w:tab w:val="left" w:pos="503"/>
        </w:tabs>
        <w:spacing w:before="1"/>
        <w:ind w:left="503"/>
        <w:rPr>
          <w:sz w:val="24"/>
        </w:rPr>
      </w:pPr>
      <w:bookmarkStart w:id="71" w:name="_bookmark70"/>
      <w:bookmarkEnd w:id="71"/>
      <w:r>
        <w:rPr>
          <w:sz w:val="24"/>
        </w:rPr>
        <w:t>Plan</w:t>
      </w:r>
      <w:r>
        <w:rPr>
          <w:spacing w:val="-2"/>
          <w:sz w:val="24"/>
        </w:rPr>
        <w:t xml:space="preserve"> </w:t>
      </w:r>
      <w:r>
        <w:rPr>
          <w:sz w:val="24"/>
        </w:rPr>
        <w:t>de</w:t>
      </w:r>
      <w:r>
        <w:rPr>
          <w:spacing w:val="-3"/>
          <w:sz w:val="24"/>
        </w:rPr>
        <w:t xml:space="preserve"> </w:t>
      </w:r>
      <w:r>
        <w:rPr>
          <w:sz w:val="24"/>
        </w:rPr>
        <w:t>capacitación</w:t>
      </w:r>
      <w:r>
        <w:rPr>
          <w:spacing w:val="1"/>
          <w:sz w:val="24"/>
        </w:rPr>
        <w:t xml:space="preserve"> </w:t>
      </w:r>
      <w:r>
        <w:rPr>
          <w:sz w:val="24"/>
        </w:rPr>
        <w:t>del</w:t>
      </w:r>
      <w:r>
        <w:rPr>
          <w:spacing w:val="-1"/>
          <w:sz w:val="24"/>
        </w:rPr>
        <w:t xml:space="preserve"> </w:t>
      </w:r>
      <w:r>
        <w:rPr>
          <w:spacing w:val="-2"/>
          <w:sz w:val="24"/>
        </w:rPr>
        <w:t>personal</w:t>
      </w:r>
    </w:p>
    <w:p w:rsidR="006E50F6" w:rsidRDefault="006E50F6">
      <w:pPr>
        <w:pStyle w:val="Textoindependiente"/>
        <w:spacing w:before="237"/>
      </w:pPr>
    </w:p>
    <w:p w:rsidR="006E50F6" w:rsidRDefault="00625789">
      <w:pPr>
        <w:pStyle w:val="Textoindependiente"/>
        <w:spacing w:line="360" w:lineRule="auto"/>
        <w:ind w:left="143" w:right="1277"/>
        <w:jc w:val="both"/>
      </w:pPr>
      <w:r>
        <w:t>El éxito de ALZÉ no solo depende de su propuesta gastronómica y tecnológica, sino también de la calidad del servicio que brindará el equipo humano. Para garantizar una experiencia de excelencia, se implementará un programa integral de capacitación continua</w:t>
      </w:r>
      <w:r>
        <w:t>, enfocado en cuatro ejes: hospitalidad, tecnología, protocolos de seguridad y atención bilingüe.</w:t>
      </w:r>
    </w:p>
    <w:p w:rsidR="006E50F6" w:rsidRDefault="006E50F6">
      <w:pPr>
        <w:pStyle w:val="Textoindependiente"/>
        <w:spacing w:line="360" w:lineRule="auto"/>
        <w:jc w:val="both"/>
        <w:sectPr w:rsidR="006E50F6">
          <w:pgSz w:w="11910" w:h="16840"/>
          <w:pgMar w:top="1320" w:right="425" w:bottom="1180" w:left="1559" w:header="0" w:footer="998" w:gutter="0"/>
          <w:cols w:space="720"/>
        </w:sectPr>
      </w:pPr>
    </w:p>
    <w:p w:rsidR="006E50F6" w:rsidRDefault="00625789">
      <w:pPr>
        <w:pStyle w:val="Prrafodelista"/>
        <w:numPr>
          <w:ilvl w:val="0"/>
          <w:numId w:val="18"/>
        </w:numPr>
        <w:tabs>
          <w:tab w:val="left" w:pos="862"/>
        </w:tabs>
        <w:spacing w:before="79"/>
        <w:ind w:left="862"/>
        <w:rPr>
          <w:sz w:val="24"/>
        </w:rPr>
      </w:pPr>
      <w:r>
        <w:rPr>
          <w:sz w:val="24"/>
        </w:rPr>
        <w:lastRenderedPageBreak/>
        <w:t>Formación</w:t>
      </w:r>
      <w:r>
        <w:rPr>
          <w:spacing w:val="-4"/>
          <w:sz w:val="24"/>
        </w:rPr>
        <w:t xml:space="preserve"> </w:t>
      </w:r>
      <w:r>
        <w:rPr>
          <w:sz w:val="24"/>
        </w:rPr>
        <w:t>en</w:t>
      </w:r>
      <w:r>
        <w:rPr>
          <w:spacing w:val="-1"/>
          <w:sz w:val="24"/>
        </w:rPr>
        <w:t xml:space="preserve"> </w:t>
      </w:r>
      <w:r>
        <w:rPr>
          <w:spacing w:val="-2"/>
          <w:sz w:val="24"/>
        </w:rPr>
        <w:t>Hospitalidad</w:t>
      </w:r>
    </w:p>
    <w:p w:rsidR="006E50F6" w:rsidRDefault="006E50F6">
      <w:pPr>
        <w:pStyle w:val="Textoindependiente"/>
      </w:pPr>
    </w:p>
    <w:p w:rsidR="006E50F6" w:rsidRDefault="006E50F6">
      <w:pPr>
        <w:pStyle w:val="Textoindependiente"/>
      </w:pPr>
    </w:p>
    <w:p w:rsidR="006E50F6" w:rsidRDefault="00625789">
      <w:pPr>
        <w:pStyle w:val="Textoindependiente"/>
        <w:spacing w:line="360" w:lineRule="auto"/>
        <w:ind w:left="143" w:right="1274"/>
      </w:pPr>
      <w:r>
        <w:t>Objetivo:</w:t>
      </w:r>
      <w:r>
        <w:rPr>
          <w:spacing w:val="-4"/>
        </w:rPr>
        <w:t xml:space="preserve"> </w:t>
      </w:r>
      <w:r>
        <w:t>Desarrollar</w:t>
      </w:r>
      <w:r>
        <w:rPr>
          <w:spacing w:val="-4"/>
        </w:rPr>
        <w:t xml:space="preserve"> </w:t>
      </w:r>
      <w:r>
        <w:t>habilidades</w:t>
      </w:r>
      <w:r>
        <w:rPr>
          <w:spacing w:val="-5"/>
        </w:rPr>
        <w:t xml:space="preserve"> </w:t>
      </w:r>
      <w:r>
        <w:t>de</w:t>
      </w:r>
      <w:r>
        <w:rPr>
          <w:spacing w:val="-5"/>
        </w:rPr>
        <w:t xml:space="preserve"> </w:t>
      </w:r>
      <w:r>
        <w:t>servicio</w:t>
      </w:r>
      <w:r>
        <w:rPr>
          <w:spacing w:val="-4"/>
        </w:rPr>
        <w:t xml:space="preserve"> </w:t>
      </w:r>
      <w:r>
        <w:t>al</w:t>
      </w:r>
      <w:r>
        <w:rPr>
          <w:spacing w:val="-4"/>
        </w:rPr>
        <w:t xml:space="preserve"> </w:t>
      </w:r>
      <w:r>
        <w:t>cliente</w:t>
      </w:r>
      <w:r>
        <w:rPr>
          <w:spacing w:val="-4"/>
        </w:rPr>
        <w:t xml:space="preserve"> </w:t>
      </w:r>
      <w:r>
        <w:t>con</w:t>
      </w:r>
      <w:r>
        <w:rPr>
          <w:spacing w:val="-4"/>
        </w:rPr>
        <w:t xml:space="preserve"> </w:t>
      </w:r>
      <w:r>
        <w:t>enfoque</w:t>
      </w:r>
      <w:r>
        <w:rPr>
          <w:spacing w:val="-5"/>
        </w:rPr>
        <w:t xml:space="preserve"> </w:t>
      </w:r>
      <w:r>
        <w:t>en</w:t>
      </w:r>
      <w:r>
        <w:rPr>
          <w:spacing w:val="-4"/>
        </w:rPr>
        <w:t xml:space="preserve"> </w:t>
      </w:r>
      <w:r>
        <w:t>calidez,</w:t>
      </w:r>
      <w:r>
        <w:rPr>
          <w:spacing w:val="-4"/>
        </w:rPr>
        <w:t xml:space="preserve"> </w:t>
      </w:r>
      <w:r>
        <w:t>rapidez</w:t>
      </w:r>
      <w:r>
        <w:rPr>
          <w:spacing w:val="-5"/>
        </w:rPr>
        <w:t xml:space="preserve"> </w:t>
      </w:r>
      <w:r>
        <w:t xml:space="preserve">y </w:t>
      </w:r>
      <w:r>
        <w:rPr>
          <w:spacing w:val="-2"/>
        </w:rPr>
        <w:t>consistencia.</w:t>
      </w:r>
    </w:p>
    <w:p w:rsidR="006E50F6" w:rsidRDefault="00625789">
      <w:pPr>
        <w:pStyle w:val="Textoindependiente"/>
        <w:ind w:left="143"/>
      </w:pPr>
      <w:r>
        <w:rPr>
          <w:spacing w:val="-2"/>
        </w:rPr>
        <w:t>Conteni</w:t>
      </w:r>
      <w:r>
        <w:rPr>
          <w:spacing w:val="-2"/>
        </w:rPr>
        <w:t>dos:</w:t>
      </w:r>
    </w:p>
    <w:p w:rsidR="006E50F6" w:rsidRDefault="00625789">
      <w:pPr>
        <w:pStyle w:val="Prrafodelista"/>
        <w:numPr>
          <w:ilvl w:val="1"/>
          <w:numId w:val="18"/>
        </w:numPr>
        <w:tabs>
          <w:tab w:val="left" w:pos="862"/>
        </w:tabs>
        <w:spacing w:before="139"/>
        <w:ind w:left="862"/>
        <w:rPr>
          <w:sz w:val="24"/>
        </w:rPr>
      </w:pPr>
      <w:r>
        <w:rPr>
          <w:sz w:val="24"/>
        </w:rPr>
        <w:t>Principios</w:t>
      </w:r>
      <w:r>
        <w:rPr>
          <w:spacing w:val="-2"/>
          <w:sz w:val="24"/>
        </w:rPr>
        <w:t xml:space="preserve"> </w:t>
      </w:r>
      <w:r>
        <w:rPr>
          <w:sz w:val="24"/>
        </w:rPr>
        <w:t>de</w:t>
      </w:r>
      <w:r>
        <w:rPr>
          <w:spacing w:val="-2"/>
          <w:sz w:val="24"/>
        </w:rPr>
        <w:t xml:space="preserve"> </w:t>
      </w:r>
      <w:r>
        <w:rPr>
          <w:sz w:val="24"/>
        </w:rPr>
        <w:t>hospitalidad</w:t>
      </w:r>
      <w:r>
        <w:rPr>
          <w:spacing w:val="-1"/>
          <w:sz w:val="24"/>
        </w:rPr>
        <w:t xml:space="preserve"> </w:t>
      </w:r>
      <w:r>
        <w:rPr>
          <w:sz w:val="24"/>
        </w:rPr>
        <w:t>y</w:t>
      </w:r>
      <w:r>
        <w:rPr>
          <w:spacing w:val="-1"/>
          <w:sz w:val="24"/>
        </w:rPr>
        <w:t xml:space="preserve"> </w:t>
      </w:r>
      <w:r>
        <w:rPr>
          <w:sz w:val="24"/>
        </w:rPr>
        <w:t>“</w:t>
      </w:r>
      <w:proofErr w:type="spellStart"/>
      <w:r>
        <w:rPr>
          <w:sz w:val="24"/>
        </w:rPr>
        <w:t>service</w:t>
      </w:r>
      <w:proofErr w:type="spellEnd"/>
      <w:r>
        <w:rPr>
          <w:spacing w:val="-2"/>
          <w:sz w:val="24"/>
        </w:rPr>
        <w:t xml:space="preserve"> </w:t>
      </w:r>
      <w:proofErr w:type="spellStart"/>
      <w:r>
        <w:rPr>
          <w:spacing w:val="-2"/>
          <w:sz w:val="24"/>
        </w:rPr>
        <w:t>mindset</w:t>
      </w:r>
      <w:proofErr w:type="spellEnd"/>
      <w:r>
        <w:rPr>
          <w:spacing w:val="-2"/>
          <w:sz w:val="24"/>
        </w:rPr>
        <w:t>”.</w:t>
      </w:r>
    </w:p>
    <w:p w:rsidR="006E50F6" w:rsidRDefault="00625789">
      <w:pPr>
        <w:pStyle w:val="Prrafodelista"/>
        <w:numPr>
          <w:ilvl w:val="1"/>
          <w:numId w:val="18"/>
        </w:numPr>
        <w:tabs>
          <w:tab w:val="left" w:pos="862"/>
        </w:tabs>
        <w:spacing w:before="138"/>
        <w:ind w:left="862"/>
        <w:rPr>
          <w:sz w:val="24"/>
        </w:rPr>
      </w:pPr>
      <w:r>
        <w:rPr>
          <w:sz w:val="24"/>
        </w:rPr>
        <w:t>Técnicas</w:t>
      </w:r>
      <w:r>
        <w:rPr>
          <w:spacing w:val="-3"/>
          <w:sz w:val="24"/>
        </w:rPr>
        <w:t xml:space="preserve"> </w:t>
      </w:r>
      <w:r>
        <w:rPr>
          <w:sz w:val="24"/>
        </w:rPr>
        <w:t>de</w:t>
      </w:r>
      <w:r>
        <w:rPr>
          <w:spacing w:val="-2"/>
          <w:sz w:val="24"/>
        </w:rPr>
        <w:t xml:space="preserve"> </w:t>
      </w:r>
      <w:r>
        <w:rPr>
          <w:sz w:val="24"/>
        </w:rPr>
        <w:t>atención</w:t>
      </w:r>
      <w:r>
        <w:rPr>
          <w:spacing w:val="-1"/>
          <w:sz w:val="24"/>
        </w:rPr>
        <w:t xml:space="preserve"> </w:t>
      </w:r>
      <w:r>
        <w:rPr>
          <w:sz w:val="24"/>
        </w:rPr>
        <w:t>al</w:t>
      </w:r>
      <w:r>
        <w:rPr>
          <w:spacing w:val="-2"/>
          <w:sz w:val="24"/>
        </w:rPr>
        <w:t xml:space="preserve"> </w:t>
      </w:r>
      <w:r>
        <w:rPr>
          <w:sz w:val="24"/>
        </w:rPr>
        <w:t>cliente</w:t>
      </w:r>
      <w:r>
        <w:rPr>
          <w:spacing w:val="-1"/>
          <w:sz w:val="24"/>
        </w:rPr>
        <w:t xml:space="preserve"> </w:t>
      </w:r>
      <w:r>
        <w:rPr>
          <w:sz w:val="24"/>
        </w:rPr>
        <w:t>en</w:t>
      </w:r>
      <w:r>
        <w:rPr>
          <w:spacing w:val="-1"/>
          <w:sz w:val="24"/>
        </w:rPr>
        <w:t xml:space="preserve"> </w:t>
      </w:r>
      <w:proofErr w:type="spellStart"/>
      <w:r>
        <w:rPr>
          <w:sz w:val="24"/>
        </w:rPr>
        <w:t>restobares</w:t>
      </w:r>
      <w:proofErr w:type="spellEnd"/>
      <w:r>
        <w:rPr>
          <w:spacing w:val="-2"/>
          <w:sz w:val="24"/>
        </w:rPr>
        <w:t xml:space="preserve"> </w:t>
      </w:r>
      <w:proofErr w:type="spellStart"/>
      <w:r>
        <w:rPr>
          <w:spacing w:val="-2"/>
          <w:sz w:val="24"/>
        </w:rPr>
        <w:t>premium</w:t>
      </w:r>
      <w:proofErr w:type="spellEnd"/>
      <w:r>
        <w:rPr>
          <w:spacing w:val="-2"/>
          <w:sz w:val="24"/>
        </w:rPr>
        <w:t>.</w:t>
      </w:r>
    </w:p>
    <w:p w:rsidR="006E50F6" w:rsidRDefault="00625789">
      <w:pPr>
        <w:pStyle w:val="Prrafodelista"/>
        <w:numPr>
          <w:ilvl w:val="1"/>
          <w:numId w:val="18"/>
        </w:numPr>
        <w:tabs>
          <w:tab w:val="left" w:pos="862"/>
        </w:tabs>
        <w:spacing w:before="138"/>
        <w:ind w:left="862"/>
        <w:rPr>
          <w:sz w:val="24"/>
        </w:rPr>
      </w:pPr>
      <w:r>
        <w:rPr>
          <w:sz w:val="24"/>
        </w:rPr>
        <w:t>Manejo</w:t>
      </w:r>
      <w:r>
        <w:rPr>
          <w:spacing w:val="-2"/>
          <w:sz w:val="24"/>
        </w:rPr>
        <w:t xml:space="preserve"> </w:t>
      </w:r>
      <w:r>
        <w:rPr>
          <w:sz w:val="24"/>
        </w:rPr>
        <w:t>de</w:t>
      </w:r>
      <w:r>
        <w:rPr>
          <w:spacing w:val="-1"/>
          <w:sz w:val="24"/>
        </w:rPr>
        <w:t xml:space="preserve"> </w:t>
      </w:r>
      <w:r>
        <w:rPr>
          <w:sz w:val="24"/>
        </w:rPr>
        <w:t>quejas</w:t>
      </w:r>
      <w:r>
        <w:rPr>
          <w:spacing w:val="-2"/>
          <w:sz w:val="24"/>
        </w:rPr>
        <w:t xml:space="preserve"> </w:t>
      </w:r>
      <w:r>
        <w:rPr>
          <w:sz w:val="24"/>
        </w:rPr>
        <w:t>y resolución</w:t>
      </w:r>
      <w:r>
        <w:rPr>
          <w:spacing w:val="-1"/>
          <w:sz w:val="24"/>
        </w:rPr>
        <w:t xml:space="preserve"> </w:t>
      </w:r>
      <w:r>
        <w:rPr>
          <w:sz w:val="24"/>
        </w:rPr>
        <w:t>de</w:t>
      </w:r>
      <w:r>
        <w:rPr>
          <w:spacing w:val="-1"/>
          <w:sz w:val="24"/>
        </w:rPr>
        <w:t xml:space="preserve"> </w:t>
      </w:r>
      <w:r>
        <w:rPr>
          <w:spacing w:val="-2"/>
          <w:sz w:val="24"/>
        </w:rPr>
        <w:t>conflictos.</w:t>
      </w:r>
    </w:p>
    <w:p w:rsidR="006E50F6" w:rsidRDefault="00625789">
      <w:pPr>
        <w:pStyle w:val="Prrafodelista"/>
        <w:numPr>
          <w:ilvl w:val="1"/>
          <w:numId w:val="18"/>
        </w:numPr>
        <w:tabs>
          <w:tab w:val="left" w:pos="862"/>
        </w:tabs>
        <w:spacing w:before="136"/>
        <w:ind w:left="862"/>
        <w:rPr>
          <w:sz w:val="24"/>
        </w:rPr>
      </w:pPr>
      <w:r>
        <w:rPr>
          <w:sz w:val="24"/>
        </w:rPr>
        <w:t>Comunicación</w:t>
      </w:r>
      <w:r>
        <w:rPr>
          <w:spacing w:val="-2"/>
          <w:sz w:val="24"/>
        </w:rPr>
        <w:t xml:space="preserve"> </w:t>
      </w:r>
      <w:r>
        <w:rPr>
          <w:sz w:val="24"/>
        </w:rPr>
        <w:t>no</w:t>
      </w:r>
      <w:r>
        <w:rPr>
          <w:spacing w:val="-2"/>
          <w:sz w:val="24"/>
        </w:rPr>
        <w:t xml:space="preserve"> </w:t>
      </w:r>
      <w:r>
        <w:rPr>
          <w:sz w:val="24"/>
        </w:rPr>
        <w:t>verbal y</w:t>
      </w:r>
      <w:r>
        <w:rPr>
          <w:spacing w:val="-2"/>
          <w:sz w:val="24"/>
        </w:rPr>
        <w:t xml:space="preserve"> </w:t>
      </w:r>
      <w:r>
        <w:rPr>
          <w:sz w:val="24"/>
        </w:rPr>
        <w:t>lenguaje</w:t>
      </w:r>
      <w:r>
        <w:rPr>
          <w:spacing w:val="-2"/>
          <w:sz w:val="24"/>
        </w:rPr>
        <w:t xml:space="preserve"> </w:t>
      </w:r>
      <w:r>
        <w:rPr>
          <w:sz w:val="24"/>
        </w:rPr>
        <w:t>corporal</w:t>
      </w:r>
      <w:r>
        <w:rPr>
          <w:spacing w:val="-1"/>
          <w:sz w:val="24"/>
        </w:rPr>
        <w:t xml:space="preserve"> </w:t>
      </w:r>
      <w:r>
        <w:rPr>
          <w:spacing w:val="-2"/>
          <w:sz w:val="24"/>
        </w:rPr>
        <w:t>positivo.</w:t>
      </w:r>
    </w:p>
    <w:p w:rsidR="006E50F6" w:rsidRDefault="00625789">
      <w:pPr>
        <w:pStyle w:val="Prrafodelista"/>
        <w:numPr>
          <w:ilvl w:val="1"/>
          <w:numId w:val="18"/>
        </w:numPr>
        <w:tabs>
          <w:tab w:val="left" w:pos="862"/>
        </w:tabs>
        <w:spacing w:before="138" w:line="355" w:lineRule="auto"/>
        <w:ind w:right="1277" w:firstLine="359"/>
        <w:rPr>
          <w:sz w:val="24"/>
        </w:rPr>
      </w:pPr>
      <w:r>
        <w:rPr>
          <w:sz w:val="24"/>
        </w:rPr>
        <w:t>Experiencias memorables: cómo generar un “</w:t>
      </w:r>
      <w:proofErr w:type="spellStart"/>
      <w:r>
        <w:rPr>
          <w:sz w:val="24"/>
        </w:rPr>
        <w:t>wow</w:t>
      </w:r>
      <w:proofErr w:type="spellEnd"/>
      <w:r>
        <w:rPr>
          <w:sz w:val="24"/>
        </w:rPr>
        <w:t xml:space="preserve"> factor” en cada visita. Metodología: Talleres</w:t>
      </w:r>
      <w:r>
        <w:rPr>
          <w:spacing w:val="31"/>
          <w:sz w:val="24"/>
        </w:rPr>
        <w:t xml:space="preserve"> </w:t>
      </w:r>
      <w:r>
        <w:rPr>
          <w:sz w:val="24"/>
        </w:rPr>
        <w:t>vivenciales</w:t>
      </w:r>
      <w:r>
        <w:rPr>
          <w:spacing w:val="31"/>
          <w:sz w:val="24"/>
        </w:rPr>
        <w:t xml:space="preserve"> </w:t>
      </w:r>
      <w:r>
        <w:rPr>
          <w:sz w:val="24"/>
        </w:rPr>
        <w:t>con</w:t>
      </w:r>
      <w:r>
        <w:rPr>
          <w:spacing w:val="31"/>
          <w:sz w:val="24"/>
        </w:rPr>
        <w:t xml:space="preserve"> </w:t>
      </w:r>
      <w:r>
        <w:rPr>
          <w:sz w:val="24"/>
        </w:rPr>
        <w:t>role</w:t>
      </w:r>
      <w:r>
        <w:rPr>
          <w:spacing w:val="30"/>
          <w:sz w:val="24"/>
        </w:rPr>
        <w:t xml:space="preserve"> </w:t>
      </w:r>
      <w:proofErr w:type="spellStart"/>
      <w:r>
        <w:rPr>
          <w:sz w:val="24"/>
        </w:rPr>
        <w:t>play</w:t>
      </w:r>
      <w:proofErr w:type="spellEnd"/>
      <w:r>
        <w:rPr>
          <w:sz w:val="24"/>
        </w:rPr>
        <w:t>,</w:t>
      </w:r>
      <w:r>
        <w:rPr>
          <w:spacing w:val="31"/>
          <w:sz w:val="24"/>
        </w:rPr>
        <w:t xml:space="preserve"> </w:t>
      </w:r>
      <w:r>
        <w:rPr>
          <w:sz w:val="24"/>
        </w:rPr>
        <w:t>simulaciones</w:t>
      </w:r>
      <w:r>
        <w:rPr>
          <w:spacing w:val="30"/>
          <w:sz w:val="24"/>
        </w:rPr>
        <w:t xml:space="preserve"> </w:t>
      </w:r>
      <w:r>
        <w:rPr>
          <w:sz w:val="24"/>
        </w:rPr>
        <w:t>de</w:t>
      </w:r>
      <w:r>
        <w:rPr>
          <w:spacing w:val="30"/>
          <w:sz w:val="24"/>
        </w:rPr>
        <w:t xml:space="preserve"> </w:t>
      </w:r>
      <w:r>
        <w:rPr>
          <w:sz w:val="24"/>
        </w:rPr>
        <w:t>situaciones</w:t>
      </w:r>
      <w:r>
        <w:rPr>
          <w:spacing w:val="30"/>
          <w:sz w:val="24"/>
        </w:rPr>
        <w:t xml:space="preserve"> </w:t>
      </w:r>
      <w:r>
        <w:rPr>
          <w:sz w:val="24"/>
        </w:rPr>
        <w:t>reales</w:t>
      </w:r>
      <w:r>
        <w:rPr>
          <w:spacing w:val="30"/>
          <w:sz w:val="24"/>
        </w:rPr>
        <w:t xml:space="preserve"> </w:t>
      </w:r>
      <w:r>
        <w:rPr>
          <w:sz w:val="24"/>
        </w:rPr>
        <w:t>y retroalimentación inmediata.</w:t>
      </w:r>
    </w:p>
    <w:p w:rsidR="006E50F6" w:rsidRDefault="00625789">
      <w:pPr>
        <w:pStyle w:val="Textoindependiente"/>
        <w:spacing w:before="6" w:line="360" w:lineRule="auto"/>
        <w:ind w:left="143" w:right="4094"/>
      </w:pPr>
      <w:r>
        <w:t>Duración</w:t>
      </w:r>
      <w:r>
        <w:rPr>
          <w:spacing w:val="-5"/>
        </w:rPr>
        <w:t xml:space="preserve"> </w:t>
      </w:r>
      <w:r>
        <w:t>inicial:</w:t>
      </w:r>
      <w:r>
        <w:rPr>
          <w:spacing w:val="-5"/>
        </w:rPr>
        <w:t xml:space="preserve"> </w:t>
      </w:r>
      <w:r>
        <w:t>12</w:t>
      </w:r>
      <w:r>
        <w:rPr>
          <w:spacing w:val="-5"/>
        </w:rPr>
        <w:t xml:space="preserve"> </w:t>
      </w:r>
      <w:r>
        <w:t>horas</w:t>
      </w:r>
      <w:r>
        <w:rPr>
          <w:spacing w:val="-6"/>
        </w:rPr>
        <w:t xml:space="preserve"> </w:t>
      </w:r>
      <w:r>
        <w:t>(3</w:t>
      </w:r>
      <w:r>
        <w:rPr>
          <w:spacing w:val="-5"/>
        </w:rPr>
        <w:t xml:space="preserve"> </w:t>
      </w:r>
      <w:r>
        <w:t>sesiones</w:t>
      </w:r>
      <w:r>
        <w:rPr>
          <w:spacing w:val="-6"/>
        </w:rPr>
        <w:t xml:space="preserve"> </w:t>
      </w:r>
      <w:r>
        <w:t>de</w:t>
      </w:r>
      <w:r>
        <w:rPr>
          <w:spacing w:val="-6"/>
        </w:rPr>
        <w:t xml:space="preserve"> </w:t>
      </w:r>
      <w:r>
        <w:t>4</w:t>
      </w:r>
      <w:r>
        <w:rPr>
          <w:spacing w:val="-5"/>
        </w:rPr>
        <w:t xml:space="preserve"> </w:t>
      </w:r>
      <w:r>
        <w:t xml:space="preserve">horas). Refuerzo: 1 sesión </w:t>
      </w:r>
      <w:r>
        <w:t>mensual de repaso.</w:t>
      </w:r>
    </w:p>
    <w:p w:rsidR="006E50F6" w:rsidRDefault="006E50F6">
      <w:pPr>
        <w:pStyle w:val="Textoindependiente"/>
      </w:pPr>
    </w:p>
    <w:p w:rsidR="006E50F6" w:rsidRDefault="006E50F6">
      <w:pPr>
        <w:pStyle w:val="Textoindependiente"/>
        <w:spacing w:before="274"/>
      </w:pPr>
    </w:p>
    <w:p w:rsidR="006E50F6" w:rsidRDefault="00625789">
      <w:pPr>
        <w:pStyle w:val="Prrafodelista"/>
        <w:numPr>
          <w:ilvl w:val="0"/>
          <w:numId w:val="18"/>
        </w:numPr>
        <w:tabs>
          <w:tab w:val="left" w:pos="862"/>
        </w:tabs>
        <w:ind w:left="862"/>
        <w:rPr>
          <w:sz w:val="24"/>
        </w:rPr>
      </w:pPr>
      <w:r>
        <w:rPr>
          <w:sz w:val="24"/>
        </w:rPr>
        <w:t>Capacitación</w:t>
      </w:r>
      <w:r>
        <w:rPr>
          <w:spacing w:val="-10"/>
          <w:sz w:val="24"/>
        </w:rPr>
        <w:t xml:space="preserve"> </w:t>
      </w:r>
      <w:r>
        <w:rPr>
          <w:spacing w:val="-2"/>
          <w:sz w:val="24"/>
        </w:rPr>
        <w:t>Tecnológica</w:t>
      </w:r>
    </w:p>
    <w:p w:rsidR="006E50F6" w:rsidRDefault="006E50F6">
      <w:pPr>
        <w:pStyle w:val="Textoindependiente"/>
      </w:pPr>
    </w:p>
    <w:p w:rsidR="006E50F6" w:rsidRDefault="006E50F6">
      <w:pPr>
        <w:pStyle w:val="Textoindependiente"/>
      </w:pPr>
    </w:p>
    <w:p w:rsidR="006E50F6" w:rsidRDefault="00625789">
      <w:pPr>
        <w:pStyle w:val="Textoindependiente"/>
        <w:spacing w:line="360" w:lineRule="auto"/>
        <w:ind w:left="143" w:right="1274"/>
      </w:pPr>
      <w:r>
        <w:t>Objetivo:</w:t>
      </w:r>
      <w:r>
        <w:rPr>
          <w:spacing w:val="-15"/>
        </w:rPr>
        <w:t xml:space="preserve"> </w:t>
      </w:r>
      <w:r>
        <w:t>Asegurar</w:t>
      </w:r>
      <w:r>
        <w:rPr>
          <w:spacing w:val="-5"/>
        </w:rPr>
        <w:t xml:space="preserve"> </w:t>
      </w:r>
      <w:r>
        <w:t>que</w:t>
      </w:r>
      <w:r>
        <w:rPr>
          <w:spacing w:val="-6"/>
        </w:rPr>
        <w:t xml:space="preserve"> </w:t>
      </w:r>
      <w:r>
        <w:t>todo</w:t>
      </w:r>
      <w:r>
        <w:rPr>
          <w:spacing w:val="-4"/>
        </w:rPr>
        <w:t xml:space="preserve"> </w:t>
      </w:r>
      <w:r>
        <w:t>el</w:t>
      </w:r>
      <w:r>
        <w:rPr>
          <w:spacing w:val="-4"/>
        </w:rPr>
        <w:t xml:space="preserve"> </w:t>
      </w:r>
      <w:r>
        <w:t>personal</w:t>
      </w:r>
      <w:r>
        <w:rPr>
          <w:spacing w:val="-4"/>
        </w:rPr>
        <w:t xml:space="preserve"> </w:t>
      </w:r>
      <w:r>
        <w:t>maneje</w:t>
      </w:r>
      <w:r>
        <w:rPr>
          <w:spacing w:val="-4"/>
        </w:rPr>
        <w:t xml:space="preserve"> </w:t>
      </w:r>
      <w:r>
        <w:t>correctamente</w:t>
      </w:r>
      <w:r>
        <w:rPr>
          <w:spacing w:val="-5"/>
        </w:rPr>
        <w:t xml:space="preserve"> </w:t>
      </w:r>
      <w:r>
        <w:t>las</w:t>
      </w:r>
      <w:r>
        <w:rPr>
          <w:spacing w:val="-5"/>
        </w:rPr>
        <w:t xml:space="preserve"> </w:t>
      </w:r>
      <w:r>
        <w:t>herramientas</w:t>
      </w:r>
      <w:r>
        <w:rPr>
          <w:spacing w:val="-5"/>
        </w:rPr>
        <w:t xml:space="preserve"> </w:t>
      </w:r>
      <w:r>
        <w:t>digitales del modelo de autoservicio.</w:t>
      </w:r>
    </w:p>
    <w:p w:rsidR="006E50F6" w:rsidRDefault="00625789">
      <w:pPr>
        <w:pStyle w:val="Textoindependiente"/>
        <w:spacing w:before="1"/>
        <w:ind w:left="143"/>
      </w:pPr>
      <w:r>
        <w:rPr>
          <w:spacing w:val="-2"/>
        </w:rPr>
        <w:t>Contenidos:</w:t>
      </w:r>
    </w:p>
    <w:p w:rsidR="006E50F6" w:rsidRDefault="00625789">
      <w:pPr>
        <w:pStyle w:val="Prrafodelista"/>
        <w:numPr>
          <w:ilvl w:val="1"/>
          <w:numId w:val="18"/>
        </w:numPr>
        <w:tabs>
          <w:tab w:val="left" w:pos="862"/>
        </w:tabs>
        <w:spacing w:before="141"/>
        <w:ind w:left="862"/>
        <w:rPr>
          <w:sz w:val="24"/>
        </w:rPr>
      </w:pPr>
      <w:r>
        <w:rPr>
          <w:sz w:val="24"/>
        </w:rPr>
        <w:t>Uso</w:t>
      </w:r>
      <w:r>
        <w:rPr>
          <w:spacing w:val="-1"/>
          <w:sz w:val="24"/>
        </w:rPr>
        <w:t xml:space="preserve"> </w:t>
      </w:r>
      <w:r>
        <w:rPr>
          <w:sz w:val="24"/>
        </w:rPr>
        <w:t>del sistema</w:t>
      </w:r>
      <w:r>
        <w:rPr>
          <w:spacing w:val="-2"/>
          <w:sz w:val="24"/>
        </w:rPr>
        <w:t xml:space="preserve"> </w:t>
      </w:r>
      <w:r>
        <w:rPr>
          <w:sz w:val="24"/>
        </w:rPr>
        <w:t>POS</w:t>
      </w:r>
      <w:r>
        <w:rPr>
          <w:spacing w:val="-1"/>
          <w:sz w:val="24"/>
        </w:rPr>
        <w:t xml:space="preserve"> </w:t>
      </w:r>
      <w:r>
        <w:rPr>
          <w:spacing w:val="-2"/>
          <w:sz w:val="24"/>
        </w:rPr>
        <w:t>integrado.</w:t>
      </w:r>
    </w:p>
    <w:p w:rsidR="006E50F6" w:rsidRDefault="00625789">
      <w:pPr>
        <w:pStyle w:val="Prrafodelista"/>
        <w:numPr>
          <w:ilvl w:val="1"/>
          <w:numId w:val="18"/>
        </w:numPr>
        <w:tabs>
          <w:tab w:val="left" w:pos="862"/>
        </w:tabs>
        <w:spacing w:before="138"/>
        <w:ind w:left="862"/>
        <w:rPr>
          <w:sz w:val="24"/>
        </w:rPr>
      </w:pPr>
      <w:r>
        <w:rPr>
          <w:sz w:val="24"/>
        </w:rPr>
        <w:t>Manejo</w:t>
      </w:r>
      <w:r>
        <w:rPr>
          <w:spacing w:val="-1"/>
          <w:sz w:val="24"/>
        </w:rPr>
        <w:t xml:space="preserve"> </w:t>
      </w:r>
      <w:r>
        <w:rPr>
          <w:sz w:val="24"/>
        </w:rPr>
        <w:t>de</w:t>
      </w:r>
      <w:r>
        <w:rPr>
          <w:spacing w:val="-1"/>
          <w:sz w:val="24"/>
        </w:rPr>
        <w:t xml:space="preserve"> </w:t>
      </w:r>
      <w:r>
        <w:rPr>
          <w:sz w:val="24"/>
        </w:rPr>
        <w:t>menús</w:t>
      </w:r>
      <w:r>
        <w:rPr>
          <w:spacing w:val="-2"/>
          <w:sz w:val="24"/>
        </w:rPr>
        <w:t xml:space="preserve"> </w:t>
      </w:r>
      <w:r>
        <w:rPr>
          <w:sz w:val="24"/>
        </w:rPr>
        <w:t>QR</w:t>
      </w:r>
      <w:r>
        <w:rPr>
          <w:spacing w:val="-1"/>
          <w:sz w:val="24"/>
        </w:rPr>
        <w:t xml:space="preserve"> </w:t>
      </w:r>
      <w:r>
        <w:rPr>
          <w:sz w:val="24"/>
        </w:rPr>
        <w:t>y</w:t>
      </w:r>
      <w:r>
        <w:rPr>
          <w:spacing w:val="-1"/>
          <w:sz w:val="24"/>
        </w:rPr>
        <w:t xml:space="preserve"> </w:t>
      </w:r>
      <w:proofErr w:type="spellStart"/>
      <w:r>
        <w:rPr>
          <w:sz w:val="24"/>
        </w:rPr>
        <w:t>app</w:t>
      </w:r>
      <w:proofErr w:type="spellEnd"/>
      <w:r>
        <w:rPr>
          <w:spacing w:val="-1"/>
          <w:sz w:val="24"/>
        </w:rPr>
        <w:t xml:space="preserve"> </w:t>
      </w:r>
      <w:r>
        <w:rPr>
          <w:sz w:val="24"/>
        </w:rPr>
        <w:t xml:space="preserve">web </w:t>
      </w:r>
      <w:proofErr w:type="spellStart"/>
      <w:r>
        <w:rPr>
          <w:spacing w:val="-2"/>
          <w:sz w:val="24"/>
        </w:rPr>
        <w:t>responsive</w:t>
      </w:r>
      <w:proofErr w:type="spellEnd"/>
      <w:r>
        <w:rPr>
          <w:spacing w:val="-2"/>
          <w:sz w:val="24"/>
        </w:rPr>
        <w:t>.</w:t>
      </w:r>
    </w:p>
    <w:p w:rsidR="006E50F6" w:rsidRDefault="00625789">
      <w:pPr>
        <w:pStyle w:val="Prrafodelista"/>
        <w:numPr>
          <w:ilvl w:val="1"/>
          <w:numId w:val="18"/>
        </w:numPr>
        <w:tabs>
          <w:tab w:val="left" w:pos="862"/>
        </w:tabs>
        <w:spacing w:before="135"/>
        <w:ind w:left="862"/>
        <w:rPr>
          <w:sz w:val="24"/>
        </w:rPr>
      </w:pPr>
      <w:r>
        <w:rPr>
          <w:sz w:val="24"/>
        </w:rPr>
        <w:t>Procesamiento</w:t>
      </w:r>
      <w:r>
        <w:rPr>
          <w:spacing w:val="-5"/>
          <w:sz w:val="24"/>
        </w:rPr>
        <w:t xml:space="preserve"> </w:t>
      </w:r>
      <w:r>
        <w:rPr>
          <w:sz w:val="24"/>
        </w:rPr>
        <w:t>de</w:t>
      </w:r>
      <w:r>
        <w:rPr>
          <w:spacing w:val="-3"/>
          <w:sz w:val="24"/>
        </w:rPr>
        <w:t xml:space="preserve"> </w:t>
      </w:r>
      <w:r>
        <w:rPr>
          <w:sz w:val="24"/>
        </w:rPr>
        <w:t>pagos</w:t>
      </w:r>
      <w:r>
        <w:rPr>
          <w:spacing w:val="-4"/>
          <w:sz w:val="24"/>
        </w:rPr>
        <w:t xml:space="preserve"> </w:t>
      </w:r>
      <w:r>
        <w:rPr>
          <w:sz w:val="24"/>
        </w:rPr>
        <w:t>digitales</w:t>
      </w:r>
      <w:r>
        <w:rPr>
          <w:spacing w:val="-3"/>
          <w:sz w:val="24"/>
        </w:rPr>
        <w:t xml:space="preserve"> </w:t>
      </w:r>
      <w:r>
        <w:rPr>
          <w:sz w:val="24"/>
        </w:rPr>
        <w:t>(tarjetas,</w:t>
      </w:r>
      <w:r>
        <w:rPr>
          <w:spacing w:val="-3"/>
          <w:sz w:val="24"/>
        </w:rPr>
        <w:t xml:space="preserve"> </w:t>
      </w:r>
      <w:r>
        <w:rPr>
          <w:sz w:val="24"/>
        </w:rPr>
        <w:t>billeteras</w:t>
      </w:r>
      <w:r>
        <w:rPr>
          <w:spacing w:val="-3"/>
          <w:sz w:val="24"/>
        </w:rPr>
        <w:t xml:space="preserve"> </w:t>
      </w:r>
      <w:r>
        <w:rPr>
          <w:spacing w:val="-2"/>
          <w:sz w:val="24"/>
        </w:rPr>
        <w:t>móviles).</w:t>
      </w:r>
    </w:p>
    <w:p w:rsidR="006E50F6" w:rsidRDefault="00625789">
      <w:pPr>
        <w:pStyle w:val="Prrafodelista"/>
        <w:numPr>
          <w:ilvl w:val="1"/>
          <w:numId w:val="18"/>
        </w:numPr>
        <w:tabs>
          <w:tab w:val="left" w:pos="862"/>
        </w:tabs>
        <w:spacing w:before="138"/>
        <w:ind w:left="862"/>
        <w:rPr>
          <w:sz w:val="24"/>
        </w:rPr>
      </w:pPr>
      <w:r>
        <w:rPr>
          <w:sz w:val="24"/>
        </w:rPr>
        <w:t>Gestión</w:t>
      </w:r>
      <w:r>
        <w:rPr>
          <w:spacing w:val="-1"/>
          <w:sz w:val="24"/>
        </w:rPr>
        <w:t xml:space="preserve"> </w:t>
      </w:r>
      <w:r>
        <w:rPr>
          <w:sz w:val="24"/>
        </w:rPr>
        <w:t>de</w:t>
      </w:r>
      <w:r>
        <w:rPr>
          <w:spacing w:val="-2"/>
          <w:sz w:val="24"/>
        </w:rPr>
        <w:t xml:space="preserve"> </w:t>
      </w:r>
      <w:r>
        <w:rPr>
          <w:sz w:val="24"/>
        </w:rPr>
        <w:t>reservas</w:t>
      </w:r>
      <w:r>
        <w:rPr>
          <w:spacing w:val="-1"/>
          <w:sz w:val="24"/>
        </w:rPr>
        <w:t xml:space="preserve"> </w:t>
      </w:r>
      <w:r>
        <w:rPr>
          <w:sz w:val="24"/>
        </w:rPr>
        <w:t>online</w:t>
      </w:r>
      <w:r>
        <w:rPr>
          <w:spacing w:val="-2"/>
          <w:sz w:val="24"/>
        </w:rPr>
        <w:t xml:space="preserve"> </w:t>
      </w:r>
      <w:r>
        <w:rPr>
          <w:sz w:val="24"/>
        </w:rPr>
        <w:t>y programas</w:t>
      </w:r>
      <w:r>
        <w:rPr>
          <w:spacing w:val="-2"/>
          <w:sz w:val="24"/>
        </w:rPr>
        <w:t xml:space="preserve"> </w:t>
      </w:r>
      <w:r>
        <w:rPr>
          <w:sz w:val="24"/>
        </w:rPr>
        <w:t>de</w:t>
      </w:r>
      <w:r>
        <w:rPr>
          <w:spacing w:val="-1"/>
          <w:sz w:val="24"/>
        </w:rPr>
        <w:t xml:space="preserve"> </w:t>
      </w:r>
      <w:r>
        <w:rPr>
          <w:spacing w:val="-2"/>
          <w:sz w:val="24"/>
        </w:rPr>
        <w:t>fidelización.</w:t>
      </w:r>
    </w:p>
    <w:p w:rsidR="006E50F6" w:rsidRDefault="00625789">
      <w:pPr>
        <w:pStyle w:val="Prrafodelista"/>
        <w:numPr>
          <w:ilvl w:val="1"/>
          <w:numId w:val="18"/>
        </w:numPr>
        <w:tabs>
          <w:tab w:val="left" w:pos="862"/>
        </w:tabs>
        <w:spacing w:before="138" w:line="355" w:lineRule="auto"/>
        <w:ind w:right="1280" w:firstLine="359"/>
        <w:rPr>
          <w:sz w:val="24"/>
        </w:rPr>
      </w:pPr>
      <w:r>
        <w:rPr>
          <w:sz w:val="24"/>
        </w:rPr>
        <w:t>Reportes básicos en tiempo real (ventas, pedidos, tiempos de espera). Metodología: Capacitación práctica en terminales de prueba, simul</w:t>
      </w:r>
      <w:r>
        <w:rPr>
          <w:sz w:val="24"/>
        </w:rPr>
        <w:t>ación de órdenes y</w:t>
      </w:r>
      <w:r>
        <w:rPr>
          <w:spacing w:val="80"/>
          <w:sz w:val="24"/>
        </w:rPr>
        <w:t xml:space="preserve"> </w:t>
      </w:r>
      <w:r>
        <w:rPr>
          <w:sz w:val="24"/>
        </w:rPr>
        <w:t>resolución de errores comunes.</w:t>
      </w:r>
    </w:p>
    <w:p w:rsidR="006E50F6" w:rsidRDefault="00625789">
      <w:pPr>
        <w:pStyle w:val="Textoindependiente"/>
        <w:spacing w:before="4"/>
        <w:ind w:left="143"/>
      </w:pPr>
      <w:r>
        <w:t>Duración</w:t>
      </w:r>
      <w:r>
        <w:rPr>
          <w:spacing w:val="-4"/>
        </w:rPr>
        <w:t xml:space="preserve"> </w:t>
      </w:r>
      <w:r>
        <w:t>inicial:</w:t>
      </w:r>
      <w:r>
        <w:rPr>
          <w:spacing w:val="-2"/>
        </w:rPr>
        <w:t xml:space="preserve"> </w:t>
      </w:r>
      <w:r>
        <w:t>8</w:t>
      </w:r>
      <w:r>
        <w:rPr>
          <w:spacing w:val="-1"/>
        </w:rPr>
        <w:t xml:space="preserve"> </w:t>
      </w:r>
      <w:r>
        <w:t>horas</w:t>
      </w:r>
      <w:r>
        <w:rPr>
          <w:spacing w:val="-3"/>
        </w:rPr>
        <w:t xml:space="preserve"> </w:t>
      </w:r>
      <w:r>
        <w:t>(2</w:t>
      </w:r>
      <w:r>
        <w:rPr>
          <w:spacing w:val="-1"/>
        </w:rPr>
        <w:t xml:space="preserve"> </w:t>
      </w:r>
      <w:r>
        <w:t>sesiones</w:t>
      </w:r>
      <w:r>
        <w:rPr>
          <w:spacing w:val="-2"/>
        </w:rPr>
        <w:t xml:space="preserve"> </w:t>
      </w:r>
      <w:r>
        <w:t>de</w:t>
      </w:r>
      <w:r>
        <w:rPr>
          <w:spacing w:val="-3"/>
        </w:rPr>
        <w:t xml:space="preserve"> </w:t>
      </w:r>
      <w:r>
        <w:t>4</w:t>
      </w:r>
      <w:r>
        <w:rPr>
          <w:spacing w:val="-1"/>
        </w:rPr>
        <w:t xml:space="preserve"> </w:t>
      </w:r>
      <w:r>
        <w:rPr>
          <w:spacing w:val="-2"/>
        </w:rPr>
        <w:t>horas).</w:t>
      </w:r>
    </w:p>
    <w:p w:rsidR="006E50F6" w:rsidRDefault="00625789">
      <w:pPr>
        <w:pStyle w:val="Textoindependiente"/>
        <w:spacing w:before="140"/>
        <w:ind w:left="143"/>
      </w:pPr>
      <w:r>
        <w:t>Refuerzo:</w:t>
      </w:r>
      <w:r>
        <w:rPr>
          <w:spacing w:val="-6"/>
        </w:rPr>
        <w:t xml:space="preserve"> </w:t>
      </w:r>
      <w:r>
        <w:t>Entrenamiento</w:t>
      </w:r>
      <w:r>
        <w:rPr>
          <w:spacing w:val="-1"/>
        </w:rPr>
        <w:t xml:space="preserve"> </w:t>
      </w:r>
      <w:r>
        <w:t>trimestral</w:t>
      </w:r>
      <w:r>
        <w:rPr>
          <w:spacing w:val="-4"/>
        </w:rPr>
        <w:t xml:space="preserve"> </w:t>
      </w:r>
      <w:r>
        <w:t>en</w:t>
      </w:r>
      <w:r>
        <w:rPr>
          <w:spacing w:val="-3"/>
        </w:rPr>
        <w:t xml:space="preserve"> </w:t>
      </w:r>
      <w:r>
        <w:t>nuevas</w:t>
      </w:r>
      <w:r>
        <w:rPr>
          <w:spacing w:val="-1"/>
        </w:rPr>
        <w:t xml:space="preserve"> </w:t>
      </w:r>
      <w:r>
        <w:t>actualizaciones</w:t>
      </w:r>
      <w:r>
        <w:rPr>
          <w:spacing w:val="-4"/>
        </w:rPr>
        <w:t xml:space="preserve"> </w:t>
      </w:r>
      <w:r>
        <w:rPr>
          <w:spacing w:val="-2"/>
        </w:rPr>
        <w:t>tecnológicas.</w:t>
      </w:r>
    </w:p>
    <w:p w:rsidR="006E50F6" w:rsidRDefault="006E50F6">
      <w:pPr>
        <w:pStyle w:val="Textoindependiente"/>
        <w:sectPr w:rsidR="006E50F6">
          <w:pgSz w:w="11910" w:h="16840"/>
          <w:pgMar w:top="1320" w:right="425" w:bottom="1180" w:left="1559" w:header="0" w:footer="998" w:gutter="0"/>
          <w:cols w:space="720"/>
        </w:sectPr>
      </w:pPr>
    </w:p>
    <w:p w:rsidR="006E50F6" w:rsidRDefault="00625789">
      <w:pPr>
        <w:pStyle w:val="Prrafodelista"/>
        <w:numPr>
          <w:ilvl w:val="0"/>
          <w:numId w:val="18"/>
        </w:numPr>
        <w:tabs>
          <w:tab w:val="left" w:pos="862"/>
        </w:tabs>
        <w:spacing w:before="79"/>
        <w:ind w:left="862"/>
        <w:rPr>
          <w:sz w:val="24"/>
        </w:rPr>
      </w:pPr>
      <w:r>
        <w:rPr>
          <w:sz w:val="24"/>
        </w:rPr>
        <w:lastRenderedPageBreak/>
        <w:t>Protocolos</w:t>
      </w:r>
      <w:r>
        <w:rPr>
          <w:spacing w:val="-3"/>
          <w:sz w:val="24"/>
        </w:rPr>
        <w:t xml:space="preserve"> </w:t>
      </w:r>
      <w:r>
        <w:rPr>
          <w:sz w:val="24"/>
        </w:rPr>
        <w:t>de</w:t>
      </w:r>
      <w:r>
        <w:rPr>
          <w:spacing w:val="-3"/>
          <w:sz w:val="24"/>
        </w:rPr>
        <w:t xml:space="preserve"> </w:t>
      </w:r>
      <w:r>
        <w:rPr>
          <w:sz w:val="24"/>
        </w:rPr>
        <w:t>Seguridad y</w:t>
      </w:r>
      <w:r>
        <w:rPr>
          <w:spacing w:val="-2"/>
          <w:sz w:val="24"/>
        </w:rPr>
        <w:t xml:space="preserve"> Salud</w:t>
      </w:r>
    </w:p>
    <w:p w:rsidR="006E50F6" w:rsidRDefault="006E50F6">
      <w:pPr>
        <w:pStyle w:val="Textoindependiente"/>
      </w:pPr>
    </w:p>
    <w:p w:rsidR="006E50F6" w:rsidRDefault="006E50F6">
      <w:pPr>
        <w:pStyle w:val="Textoindependiente"/>
      </w:pPr>
    </w:p>
    <w:p w:rsidR="006E50F6" w:rsidRDefault="00625789">
      <w:pPr>
        <w:pStyle w:val="Textoindependiente"/>
        <w:spacing w:line="360" w:lineRule="auto"/>
        <w:ind w:left="143" w:right="1274"/>
      </w:pPr>
      <w:r>
        <w:t>Objetivo:</w:t>
      </w:r>
      <w:r>
        <w:rPr>
          <w:spacing w:val="38"/>
        </w:rPr>
        <w:t xml:space="preserve"> </w:t>
      </w:r>
      <w:r>
        <w:t>Garantizar</w:t>
      </w:r>
      <w:r>
        <w:rPr>
          <w:spacing w:val="36"/>
        </w:rPr>
        <w:t xml:space="preserve"> </w:t>
      </w:r>
      <w:r>
        <w:t>la</w:t>
      </w:r>
      <w:r>
        <w:rPr>
          <w:spacing w:val="39"/>
        </w:rPr>
        <w:t xml:space="preserve"> </w:t>
      </w:r>
      <w:r>
        <w:t>seguridad</w:t>
      </w:r>
      <w:r>
        <w:rPr>
          <w:spacing w:val="37"/>
        </w:rPr>
        <w:t xml:space="preserve"> </w:t>
      </w:r>
      <w:r>
        <w:t>de</w:t>
      </w:r>
      <w:r>
        <w:rPr>
          <w:spacing w:val="36"/>
        </w:rPr>
        <w:t xml:space="preserve"> </w:t>
      </w:r>
      <w:r>
        <w:t>clientes</w:t>
      </w:r>
      <w:r>
        <w:rPr>
          <w:spacing w:val="39"/>
        </w:rPr>
        <w:t xml:space="preserve"> </w:t>
      </w:r>
      <w:r>
        <w:t>y</w:t>
      </w:r>
      <w:r>
        <w:rPr>
          <w:spacing w:val="39"/>
        </w:rPr>
        <w:t xml:space="preserve"> </w:t>
      </w:r>
      <w:r>
        <w:t>trabajadores</w:t>
      </w:r>
      <w:r>
        <w:rPr>
          <w:spacing w:val="37"/>
        </w:rPr>
        <w:t xml:space="preserve"> </w:t>
      </w:r>
      <w:r>
        <w:t>en</w:t>
      </w:r>
      <w:r>
        <w:rPr>
          <w:spacing w:val="39"/>
        </w:rPr>
        <w:t xml:space="preserve"> </w:t>
      </w:r>
      <w:r>
        <w:t>un</w:t>
      </w:r>
      <w:r>
        <w:rPr>
          <w:spacing w:val="39"/>
        </w:rPr>
        <w:t xml:space="preserve"> </w:t>
      </w:r>
      <w:proofErr w:type="spellStart"/>
      <w:r>
        <w:t>rooftop</w:t>
      </w:r>
      <w:proofErr w:type="spellEnd"/>
      <w:r>
        <w:rPr>
          <w:spacing w:val="37"/>
        </w:rPr>
        <w:t xml:space="preserve"> </w:t>
      </w:r>
      <w:r>
        <w:t>de</w:t>
      </w:r>
      <w:r>
        <w:rPr>
          <w:spacing w:val="39"/>
        </w:rPr>
        <w:t xml:space="preserve"> </w:t>
      </w:r>
      <w:r>
        <w:t>altura, cumpliendo con normativas vigentes.</w:t>
      </w:r>
    </w:p>
    <w:p w:rsidR="006E50F6" w:rsidRDefault="00625789">
      <w:pPr>
        <w:pStyle w:val="Textoindependiente"/>
        <w:ind w:left="143"/>
      </w:pPr>
      <w:r>
        <w:rPr>
          <w:spacing w:val="-2"/>
        </w:rPr>
        <w:t>Contenidos:</w:t>
      </w:r>
    </w:p>
    <w:p w:rsidR="006E50F6" w:rsidRDefault="00625789">
      <w:pPr>
        <w:pStyle w:val="Prrafodelista"/>
        <w:numPr>
          <w:ilvl w:val="1"/>
          <w:numId w:val="18"/>
        </w:numPr>
        <w:tabs>
          <w:tab w:val="left" w:pos="862"/>
        </w:tabs>
        <w:spacing w:before="139"/>
        <w:ind w:left="862"/>
        <w:rPr>
          <w:sz w:val="24"/>
        </w:rPr>
      </w:pPr>
      <w:r>
        <w:rPr>
          <w:sz w:val="24"/>
        </w:rPr>
        <w:t>Normas</w:t>
      </w:r>
      <w:r>
        <w:rPr>
          <w:spacing w:val="-3"/>
          <w:sz w:val="24"/>
        </w:rPr>
        <w:t xml:space="preserve"> </w:t>
      </w:r>
      <w:r>
        <w:rPr>
          <w:sz w:val="24"/>
        </w:rPr>
        <w:t>de</w:t>
      </w:r>
      <w:r>
        <w:rPr>
          <w:spacing w:val="-4"/>
          <w:sz w:val="24"/>
        </w:rPr>
        <w:t xml:space="preserve"> </w:t>
      </w:r>
      <w:r>
        <w:rPr>
          <w:sz w:val="24"/>
        </w:rPr>
        <w:t>inocuidad</w:t>
      </w:r>
      <w:r>
        <w:rPr>
          <w:spacing w:val="1"/>
          <w:sz w:val="24"/>
        </w:rPr>
        <w:t xml:space="preserve"> </w:t>
      </w:r>
      <w:r>
        <w:rPr>
          <w:spacing w:val="-2"/>
          <w:sz w:val="24"/>
        </w:rPr>
        <w:t>alimentaria.</w:t>
      </w:r>
    </w:p>
    <w:p w:rsidR="006E50F6" w:rsidRDefault="00625789">
      <w:pPr>
        <w:pStyle w:val="Prrafodelista"/>
        <w:numPr>
          <w:ilvl w:val="1"/>
          <w:numId w:val="18"/>
        </w:numPr>
        <w:tabs>
          <w:tab w:val="left" w:pos="862"/>
        </w:tabs>
        <w:spacing w:before="138"/>
        <w:ind w:left="862"/>
        <w:rPr>
          <w:sz w:val="24"/>
        </w:rPr>
      </w:pPr>
      <w:r>
        <w:rPr>
          <w:sz w:val="24"/>
        </w:rPr>
        <w:t>Protocolos</w:t>
      </w:r>
      <w:r>
        <w:rPr>
          <w:spacing w:val="-5"/>
          <w:sz w:val="24"/>
        </w:rPr>
        <w:t xml:space="preserve"> </w:t>
      </w:r>
      <w:r>
        <w:rPr>
          <w:sz w:val="24"/>
        </w:rPr>
        <w:t>de</w:t>
      </w:r>
      <w:r>
        <w:rPr>
          <w:spacing w:val="-2"/>
          <w:sz w:val="24"/>
        </w:rPr>
        <w:t xml:space="preserve"> </w:t>
      </w:r>
      <w:r>
        <w:rPr>
          <w:sz w:val="24"/>
        </w:rPr>
        <w:t>limpieza</w:t>
      </w:r>
      <w:r>
        <w:rPr>
          <w:spacing w:val="-2"/>
          <w:sz w:val="24"/>
        </w:rPr>
        <w:t xml:space="preserve"> </w:t>
      </w:r>
      <w:r>
        <w:rPr>
          <w:sz w:val="24"/>
        </w:rPr>
        <w:t>y</w:t>
      </w:r>
      <w:r>
        <w:rPr>
          <w:spacing w:val="1"/>
          <w:sz w:val="24"/>
        </w:rPr>
        <w:t xml:space="preserve"> </w:t>
      </w:r>
      <w:proofErr w:type="spellStart"/>
      <w:r>
        <w:rPr>
          <w:sz w:val="24"/>
        </w:rPr>
        <w:t>sanitización</w:t>
      </w:r>
      <w:proofErr w:type="spellEnd"/>
      <w:r>
        <w:rPr>
          <w:spacing w:val="-1"/>
          <w:sz w:val="24"/>
        </w:rPr>
        <w:t xml:space="preserve"> </w:t>
      </w:r>
      <w:r>
        <w:rPr>
          <w:sz w:val="24"/>
        </w:rPr>
        <w:t>en</w:t>
      </w:r>
      <w:r>
        <w:rPr>
          <w:spacing w:val="-2"/>
          <w:sz w:val="24"/>
        </w:rPr>
        <w:t xml:space="preserve"> </w:t>
      </w:r>
      <w:r>
        <w:rPr>
          <w:sz w:val="24"/>
        </w:rPr>
        <w:t>áreas</w:t>
      </w:r>
      <w:r>
        <w:rPr>
          <w:spacing w:val="-2"/>
          <w:sz w:val="24"/>
        </w:rPr>
        <w:t xml:space="preserve"> </w:t>
      </w:r>
      <w:r>
        <w:rPr>
          <w:sz w:val="24"/>
        </w:rPr>
        <w:t>de</w:t>
      </w:r>
      <w:r>
        <w:rPr>
          <w:spacing w:val="-2"/>
          <w:sz w:val="24"/>
        </w:rPr>
        <w:t xml:space="preserve"> </w:t>
      </w:r>
      <w:r>
        <w:rPr>
          <w:sz w:val="24"/>
        </w:rPr>
        <w:t>cocina,</w:t>
      </w:r>
      <w:r>
        <w:rPr>
          <w:spacing w:val="-1"/>
          <w:sz w:val="24"/>
        </w:rPr>
        <w:t xml:space="preserve"> </w:t>
      </w:r>
      <w:r>
        <w:rPr>
          <w:sz w:val="24"/>
        </w:rPr>
        <w:t>barra</w:t>
      </w:r>
      <w:r>
        <w:rPr>
          <w:spacing w:val="-3"/>
          <w:sz w:val="24"/>
        </w:rPr>
        <w:t xml:space="preserve"> </w:t>
      </w:r>
      <w:r>
        <w:rPr>
          <w:sz w:val="24"/>
        </w:rPr>
        <w:t>y</w:t>
      </w:r>
      <w:r>
        <w:rPr>
          <w:spacing w:val="-1"/>
          <w:sz w:val="24"/>
        </w:rPr>
        <w:t xml:space="preserve"> </w:t>
      </w:r>
      <w:r>
        <w:rPr>
          <w:spacing w:val="-2"/>
          <w:sz w:val="24"/>
        </w:rPr>
        <w:t>mesas.</w:t>
      </w:r>
    </w:p>
    <w:p w:rsidR="006E50F6" w:rsidRDefault="00625789">
      <w:pPr>
        <w:pStyle w:val="Prrafodelista"/>
        <w:numPr>
          <w:ilvl w:val="1"/>
          <w:numId w:val="18"/>
        </w:numPr>
        <w:tabs>
          <w:tab w:val="left" w:pos="862"/>
        </w:tabs>
        <w:spacing w:before="138" w:line="348" w:lineRule="auto"/>
        <w:ind w:left="862" w:right="1276"/>
        <w:rPr>
          <w:sz w:val="24"/>
        </w:rPr>
      </w:pPr>
      <w:r>
        <w:rPr>
          <w:sz w:val="24"/>
        </w:rPr>
        <w:t xml:space="preserve">Seguridad en espacios en altura: rutas de evacuación, señalización y control de </w:t>
      </w:r>
      <w:r>
        <w:rPr>
          <w:spacing w:val="-2"/>
          <w:sz w:val="24"/>
        </w:rPr>
        <w:t>aforos.</w:t>
      </w:r>
    </w:p>
    <w:p w:rsidR="006E50F6" w:rsidRDefault="00625789">
      <w:pPr>
        <w:pStyle w:val="Prrafodelista"/>
        <w:numPr>
          <w:ilvl w:val="1"/>
          <w:numId w:val="18"/>
        </w:numPr>
        <w:tabs>
          <w:tab w:val="left" w:pos="862"/>
        </w:tabs>
        <w:spacing w:before="19"/>
        <w:ind w:left="862"/>
        <w:rPr>
          <w:sz w:val="24"/>
        </w:rPr>
      </w:pPr>
      <w:r>
        <w:rPr>
          <w:sz w:val="24"/>
        </w:rPr>
        <w:t>Manejo</w:t>
      </w:r>
      <w:r>
        <w:rPr>
          <w:spacing w:val="-6"/>
          <w:sz w:val="24"/>
        </w:rPr>
        <w:t xml:space="preserve"> </w:t>
      </w:r>
      <w:r>
        <w:rPr>
          <w:sz w:val="24"/>
        </w:rPr>
        <w:t>de</w:t>
      </w:r>
      <w:r>
        <w:rPr>
          <w:spacing w:val="-4"/>
          <w:sz w:val="24"/>
        </w:rPr>
        <w:t xml:space="preserve"> </w:t>
      </w:r>
      <w:r>
        <w:rPr>
          <w:sz w:val="24"/>
        </w:rPr>
        <w:t>emergencias</w:t>
      </w:r>
      <w:r>
        <w:rPr>
          <w:spacing w:val="-5"/>
          <w:sz w:val="24"/>
        </w:rPr>
        <w:t xml:space="preserve"> </w:t>
      </w:r>
      <w:r>
        <w:rPr>
          <w:sz w:val="24"/>
        </w:rPr>
        <w:t>(incendios,</w:t>
      </w:r>
      <w:r>
        <w:rPr>
          <w:spacing w:val="-4"/>
          <w:sz w:val="24"/>
        </w:rPr>
        <w:t xml:space="preserve"> </w:t>
      </w:r>
      <w:r>
        <w:rPr>
          <w:sz w:val="24"/>
        </w:rPr>
        <w:t>sismos,</w:t>
      </w:r>
      <w:r>
        <w:rPr>
          <w:spacing w:val="-4"/>
          <w:sz w:val="24"/>
        </w:rPr>
        <w:t xml:space="preserve"> </w:t>
      </w:r>
      <w:r>
        <w:rPr>
          <w:sz w:val="24"/>
        </w:rPr>
        <w:t>accidentes</w:t>
      </w:r>
      <w:r>
        <w:rPr>
          <w:spacing w:val="-4"/>
          <w:sz w:val="24"/>
        </w:rPr>
        <w:t xml:space="preserve"> </w:t>
      </w:r>
      <w:r>
        <w:rPr>
          <w:spacing w:val="-2"/>
          <w:sz w:val="24"/>
        </w:rPr>
        <w:t>menores).</w:t>
      </w:r>
    </w:p>
    <w:p w:rsidR="006E50F6" w:rsidRDefault="00625789">
      <w:pPr>
        <w:pStyle w:val="Prrafodelista"/>
        <w:numPr>
          <w:ilvl w:val="1"/>
          <w:numId w:val="18"/>
        </w:numPr>
        <w:tabs>
          <w:tab w:val="left" w:pos="862"/>
        </w:tabs>
        <w:spacing w:before="136"/>
        <w:ind w:left="862"/>
        <w:rPr>
          <w:sz w:val="24"/>
        </w:rPr>
      </w:pPr>
      <w:r>
        <w:rPr>
          <w:sz w:val="24"/>
        </w:rPr>
        <w:t>Primeros</w:t>
      </w:r>
      <w:r>
        <w:rPr>
          <w:spacing w:val="-5"/>
          <w:sz w:val="24"/>
        </w:rPr>
        <w:t xml:space="preserve"> </w:t>
      </w:r>
      <w:r>
        <w:rPr>
          <w:sz w:val="24"/>
        </w:rPr>
        <w:t>auxilios</w:t>
      </w:r>
      <w:r>
        <w:rPr>
          <w:spacing w:val="-4"/>
          <w:sz w:val="24"/>
        </w:rPr>
        <w:t xml:space="preserve"> </w:t>
      </w:r>
      <w:r>
        <w:rPr>
          <w:spacing w:val="-2"/>
          <w:sz w:val="24"/>
        </w:rPr>
        <w:t>básicos.</w:t>
      </w:r>
    </w:p>
    <w:p w:rsidR="006E50F6" w:rsidRDefault="00625789">
      <w:pPr>
        <w:pStyle w:val="Textoindependiente"/>
        <w:spacing w:before="136" w:line="360" w:lineRule="auto"/>
        <w:ind w:left="143" w:right="1274"/>
      </w:pPr>
      <w:r>
        <w:t>Metodología:</w:t>
      </w:r>
      <w:r>
        <w:rPr>
          <w:spacing w:val="-15"/>
        </w:rPr>
        <w:t xml:space="preserve"> </w:t>
      </w:r>
      <w:r>
        <w:t>Taller</w:t>
      </w:r>
      <w:r>
        <w:rPr>
          <w:spacing w:val="-15"/>
        </w:rPr>
        <w:t xml:space="preserve"> </w:t>
      </w:r>
      <w:r>
        <w:t>teórico-práctico</w:t>
      </w:r>
      <w:r>
        <w:rPr>
          <w:spacing w:val="-15"/>
        </w:rPr>
        <w:t xml:space="preserve"> </w:t>
      </w:r>
      <w:r>
        <w:t>con</w:t>
      </w:r>
      <w:r>
        <w:rPr>
          <w:spacing w:val="-15"/>
        </w:rPr>
        <w:t xml:space="preserve"> </w:t>
      </w:r>
      <w:r>
        <w:t>simulacros</w:t>
      </w:r>
      <w:r>
        <w:rPr>
          <w:spacing w:val="-15"/>
        </w:rPr>
        <w:t xml:space="preserve"> </w:t>
      </w:r>
      <w:r>
        <w:t>y</w:t>
      </w:r>
      <w:r>
        <w:rPr>
          <w:spacing w:val="-15"/>
        </w:rPr>
        <w:t xml:space="preserve"> </w:t>
      </w:r>
      <w:r>
        <w:t>evaluaciones</w:t>
      </w:r>
      <w:r>
        <w:rPr>
          <w:spacing w:val="-15"/>
        </w:rPr>
        <w:t xml:space="preserve"> </w:t>
      </w:r>
      <w:r>
        <w:t>por</w:t>
      </w:r>
      <w:r>
        <w:rPr>
          <w:spacing w:val="-15"/>
        </w:rPr>
        <w:t xml:space="preserve"> </w:t>
      </w:r>
      <w:r>
        <w:t>brigadas</w:t>
      </w:r>
      <w:r>
        <w:rPr>
          <w:spacing w:val="-15"/>
        </w:rPr>
        <w:t xml:space="preserve"> </w:t>
      </w:r>
      <w:r>
        <w:t>internas. Duración inicial: 16 horas (4 sesiones de 4 horas).</w:t>
      </w:r>
    </w:p>
    <w:p w:rsidR="006E50F6" w:rsidRDefault="00625789">
      <w:pPr>
        <w:pStyle w:val="Textoindependiente"/>
        <w:ind w:left="143"/>
      </w:pPr>
      <w:r>
        <w:t>Refuerzo:</w:t>
      </w:r>
      <w:r>
        <w:rPr>
          <w:spacing w:val="-4"/>
        </w:rPr>
        <w:t xml:space="preserve"> </w:t>
      </w:r>
      <w:r>
        <w:t>Simulacros</w:t>
      </w:r>
      <w:r>
        <w:rPr>
          <w:spacing w:val="-3"/>
        </w:rPr>
        <w:t xml:space="preserve"> </w:t>
      </w:r>
      <w:r>
        <w:t>semestrales</w:t>
      </w:r>
      <w:r>
        <w:rPr>
          <w:spacing w:val="-3"/>
        </w:rPr>
        <w:t xml:space="preserve"> </w:t>
      </w:r>
      <w:r>
        <w:t>de</w:t>
      </w:r>
      <w:r>
        <w:rPr>
          <w:spacing w:val="-4"/>
        </w:rPr>
        <w:t xml:space="preserve"> </w:t>
      </w:r>
      <w:r>
        <w:t>evacuación y</w:t>
      </w:r>
      <w:r>
        <w:rPr>
          <w:spacing w:val="-2"/>
        </w:rPr>
        <w:t xml:space="preserve"> </w:t>
      </w:r>
      <w:r>
        <w:t>charlas</w:t>
      </w:r>
      <w:r>
        <w:rPr>
          <w:spacing w:val="-3"/>
        </w:rPr>
        <w:t xml:space="preserve"> </w:t>
      </w:r>
      <w:r>
        <w:t>trimestrales</w:t>
      </w:r>
      <w:r>
        <w:rPr>
          <w:spacing w:val="-3"/>
        </w:rPr>
        <w:t xml:space="preserve"> </w:t>
      </w:r>
      <w:r>
        <w:t xml:space="preserve">de </w:t>
      </w:r>
      <w:r>
        <w:rPr>
          <w:spacing w:val="-2"/>
        </w:rPr>
        <w:t>seguridad.</w:t>
      </w:r>
    </w:p>
    <w:p w:rsidR="006E50F6" w:rsidRDefault="006E50F6">
      <w:pPr>
        <w:pStyle w:val="Textoindependiente"/>
      </w:pPr>
    </w:p>
    <w:p w:rsidR="006E50F6" w:rsidRDefault="006E50F6">
      <w:pPr>
        <w:pStyle w:val="Textoindependiente"/>
      </w:pPr>
    </w:p>
    <w:p w:rsidR="006E50F6" w:rsidRDefault="00625789">
      <w:pPr>
        <w:pStyle w:val="Prrafodelista"/>
        <w:numPr>
          <w:ilvl w:val="0"/>
          <w:numId w:val="18"/>
        </w:numPr>
        <w:tabs>
          <w:tab w:val="left" w:pos="862"/>
        </w:tabs>
        <w:ind w:left="862"/>
        <w:rPr>
          <w:sz w:val="24"/>
        </w:rPr>
      </w:pPr>
      <w:r>
        <w:rPr>
          <w:sz w:val="24"/>
        </w:rPr>
        <w:t>Atención</w:t>
      </w:r>
      <w:r>
        <w:rPr>
          <w:spacing w:val="-1"/>
          <w:sz w:val="24"/>
        </w:rPr>
        <w:t xml:space="preserve"> </w:t>
      </w:r>
      <w:r>
        <w:rPr>
          <w:sz w:val="24"/>
        </w:rPr>
        <w:t>Bilingüe</w:t>
      </w:r>
      <w:r>
        <w:rPr>
          <w:spacing w:val="-1"/>
          <w:sz w:val="24"/>
        </w:rPr>
        <w:t xml:space="preserve"> </w:t>
      </w:r>
      <w:r>
        <w:rPr>
          <w:sz w:val="24"/>
        </w:rPr>
        <w:t>(Español–</w:t>
      </w:r>
      <w:r>
        <w:rPr>
          <w:spacing w:val="-2"/>
          <w:sz w:val="24"/>
        </w:rPr>
        <w:t>Inglés)</w:t>
      </w:r>
    </w:p>
    <w:p w:rsidR="006E50F6" w:rsidRDefault="006E50F6">
      <w:pPr>
        <w:pStyle w:val="Textoindependiente"/>
      </w:pPr>
    </w:p>
    <w:p w:rsidR="006E50F6" w:rsidRDefault="006E50F6">
      <w:pPr>
        <w:pStyle w:val="Textoindependiente"/>
      </w:pPr>
    </w:p>
    <w:p w:rsidR="006E50F6" w:rsidRDefault="00625789">
      <w:pPr>
        <w:pStyle w:val="Textoindependiente"/>
        <w:spacing w:line="360" w:lineRule="auto"/>
        <w:ind w:left="143" w:right="1274"/>
      </w:pPr>
      <w:r>
        <w:t>Objetivo:</w:t>
      </w:r>
      <w:r>
        <w:rPr>
          <w:spacing w:val="-1"/>
        </w:rPr>
        <w:t xml:space="preserve"> </w:t>
      </w:r>
      <w:r>
        <w:t>Mejorar</w:t>
      </w:r>
      <w:r>
        <w:rPr>
          <w:spacing w:val="-2"/>
        </w:rPr>
        <w:t xml:space="preserve"> </w:t>
      </w:r>
      <w:r>
        <w:t>la</w:t>
      </w:r>
      <w:r>
        <w:rPr>
          <w:spacing w:val="-2"/>
        </w:rPr>
        <w:t xml:space="preserve"> </w:t>
      </w:r>
      <w:r>
        <w:t>capacidad</w:t>
      </w:r>
      <w:r>
        <w:rPr>
          <w:spacing w:val="-2"/>
        </w:rPr>
        <w:t xml:space="preserve"> </w:t>
      </w:r>
      <w:r>
        <w:t>del</w:t>
      </w:r>
      <w:r>
        <w:rPr>
          <w:spacing w:val="-1"/>
        </w:rPr>
        <w:t xml:space="preserve"> </w:t>
      </w:r>
      <w:r>
        <w:t>personal</w:t>
      </w:r>
      <w:r>
        <w:rPr>
          <w:spacing w:val="-1"/>
        </w:rPr>
        <w:t xml:space="preserve"> </w:t>
      </w:r>
      <w:r>
        <w:t>para</w:t>
      </w:r>
      <w:r>
        <w:rPr>
          <w:spacing w:val="-1"/>
        </w:rPr>
        <w:t xml:space="preserve"> </w:t>
      </w:r>
      <w:r>
        <w:t>atender a</w:t>
      </w:r>
      <w:r>
        <w:rPr>
          <w:spacing w:val="-2"/>
        </w:rPr>
        <w:t xml:space="preserve"> </w:t>
      </w:r>
      <w:r>
        <w:t>tur</w:t>
      </w:r>
      <w:r>
        <w:t>istas</w:t>
      </w:r>
      <w:r>
        <w:rPr>
          <w:spacing w:val="-1"/>
        </w:rPr>
        <w:t xml:space="preserve"> </w:t>
      </w:r>
      <w:r>
        <w:t>internacionales</w:t>
      </w:r>
      <w:r>
        <w:rPr>
          <w:spacing w:val="-1"/>
        </w:rPr>
        <w:t xml:space="preserve"> </w:t>
      </w:r>
      <w:r>
        <w:t>en</w:t>
      </w:r>
      <w:r>
        <w:rPr>
          <w:spacing w:val="-1"/>
        </w:rPr>
        <w:t xml:space="preserve"> </w:t>
      </w:r>
      <w:r>
        <w:t>un distrito como Miraflores.</w:t>
      </w:r>
    </w:p>
    <w:p w:rsidR="006E50F6" w:rsidRDefault="00625789">
      <w:pPr>
        <w:pStyle w:val="Textoindependiente"/>
        <w:ind w:left="143"/>
      </w:pPr>
      <w:r>
        <w:rPr>
          <w:spacing w:val="-2"/>
        </w:rPr>
        <w:t>Contenidos:</w:t>
      </w:r>
    </w:p>
    <w:p w:rsidR="006E50F6" w:rsidRDefault="00625789">
      <w:pPr>
        <w:pStyle w:val="Prrafodelista"/>
        <w:numPr>
          <w:ilvl w:val="1"/>
          <w:numId w:val="18"/>
        </w:numPr>
        <w:tabs>
          <w:tab w:val="left" w:pos="862"/>
        </w:tabs>
        <w:spacing w:before="139"/>
        <w:ind w:left="862"/>
        <w:rPr>
          <w:sz w:val="24"/>
        </w:rPr>
      </w:pPr>
      <w:r>
        <w:rPr>
          <w:sz w:val="24"/>
        </w:rPr>
        <w:t>Vocabulario</w:t>
      </w:r>
      <w:r>
        <w:rPr>
          <w:spacing w:val="-8"/>
          <w:sz w:val="24"/>
        </w:rPr>
        <w:t xml:space="preserve"> </w:t>
      </w:r>
      <w:r>
        <w:rPr>
          <w:sz w:val="24"/>
        </w:rPr>
        <w:t>esencial</w:t>
      </w:r>
      <w:r>
        <w:rPr>
          <w:spacing w:val="-7"/>
          <w:sz w:val="24"/>
        </w:rPr>
        <w:t xml:space="preserve"> </w:t>
      </w:r>
      <w:r>
        <w:rPr>
          <w:sz w:val="24"/>
        </w:rPr>
        <w:t>en</w:t>
      </w:r>
      <w:r>
        <w:rPr>
          <w:spacing w:val="-7"/>
          <w:sz w:val="24"/>
        </w:rPr>
        <w:t xml:space="preserve"> </w:t>
      </w:r>
      <w:r>
        <w:rPr>
          <w:sz w:val="24"/>
        </w:rPr>
        <w:t>gastronomía</w:t>
      </w:r>
      <w:r>
        <w:rPr>
          <w:spacing w:val="-8"/>
          <w:sz w:val="24"/>
        </w:rPr>
        <w:t xml:space="preserve"> </w:t>
      </w:r>
      <w:r>
        <w:rPr>
          <w:sz w:val="24"/>
        </w:rPr>
        <w:t>y</w:t>
      </w:r>
      <w:r>
        <w:rPr>
          <w:spacing w:val="-7"/>
          <w:sz w:val="24"/>
        </w:rPr>
        <w:t xml:space="preserve"> </w:t>
      </w:r>
      <w:proofErr w:type="spellStart"/>
      <w:r>
        <w:rPr>
          <w:spacing w:val="-2"/>
          <w:sz w:val="24"/>
        </w:rPr>
        <w:t>coctelería</w:t>
      </w:r>
      <w:proofErr w:type="spellEnd"/>
      <w:r>
        <w:rPr>
          <w:spacing w:val="-2"/>
          <w:sz w:val="24"/>
        </w:rPr>
        <w:t>.</w:t>
      </w:r>
    </w:p>
    <w:p w:rsidR="006E50F6" w:rsidRDefault="00625789">
      <w:pPr>
        <w:pStyle w:val="Prrafodelista"/>
        <w:numPr>
          <w:ilvl w:val="1"/>
          <w:numId w:val="18"/>
        </w:numPr>
        <w:tabs>
          <w:tab w:val="left" w:pos="862"/>
        </w:tabs>
        <w:spacing w:before="138"/>
        <w:ind w:left="862"/>
        <w:rPr>
          <w:sz w:val="24"/>
        </w:rPr>
      </w:pPr>
      <w:r>
        <w:rPr>
          <w:sz w:val="24"/>
        </w:rPr>
        <w:t>Frases</w:t>
      </w:r>
      <w:r>
        <w:rPr>
          <w:spacing w:val="-2"/>
          <w:sz w:val="24"/>
        </w:rPr>
        <w:t xml:space="preserve"> </w:t>
      </w:r>
      <w:r>
        <w:rPr>
          <w:sz w:val="24"/>
        </w:rPr>
        <w:t>clave</w:t>
      </w:r>
      <w:r>
        <w:rPr>
          <w:spacing w:val="-3"/>
          <w:sz w:val="24"/>
        </w:rPr>
        <w:t xml:space="preserve"> </w:t>
      </w:r>
      <w:r>
        <w:rPr>
          <w:sz w:val="24"/>
        </w:rPr>
        <w:t>para</w:t>
      </w:r>
      <w:r>
        <w:rPr>
          <w:spacing w:val="-1"/>
          <w:sz w:val="24"/>
        </w:rPr>
        <w:t xml:space="preserve"> </w:t>
      </w:r>
      <w:r>
        <w:rPr>
          <w:sz w:val="24"/>
        </w:rPr>
        <w:t>atención</w:t>
      </w:r>
      <w:r>
        <w:rPr>
          <w:spacing w:val="-1"/>
          <w:sz w:val="24"/>
        </w:rPr>
        <w:t xml:space="preserve"> </w:t>
      </w:r>
      <w:r>
        <w:rPr>
          <w:sz w:val="24"/>
        </w:rPr>
        <w:t>en mesa</w:t>
      </w:r>
      <w:r>
        <w:rPr>
          <w:spacing w:val="-2"/>
          <w:sz w:val="24"/>
        </w:rPr>
        <w:t xml:space="preserve"> </w:t>
      </w:r>
      <w:r>
        <w:rPr>
          <w:sz w:val="24"/>
        </w:rPr>
        <w:t xml:space="preserve">y </w:t>
      </w:r>
      <w:r>
        <w:rPr>
          <w:spacing w:val="-2"/>
          <w:sz w:val="24"/>
        </w:rPr>
        <w:t>barra.</w:t>
      </w:r>
    </w:p>
    <w:p w:rsidR="006E50F6" w:rsidRDefault="00625789">
      <w:pPr>
        <w:pStyle w:val="Prrafodelista"/>
        <w:numPr>
          <w:ilvl w:val="1"/>
          <w:numId w:val="18"/>
        </w:numPr>
        <w:tabs>
          <w:tab w:val="left" w:pos="862"/>
        </w:tabs>
        <w:spacing w:before="138"/>
        <w:ind w:left="862"/>
        <w:rPr>
          <w:sz w:val="24"/>
        </w:rPr>
      </w:pPr>
      <w:r>
        <w:rPr>
          <w:sz w:val="24"/>
        </w:rPr>
        <w:t>Resolución</w:t>
      </w:r>
      <w:r>
        <w:rPr>
          <w:spacing w:val="-2"/>
          <w:sz w:val="24"/>
        </w:rPr>
        <w:t xml:space="preserve"> </w:t>
      </w:r>
      <w:r>
        <w:rPr>
          <w:sz w:val="24"/>
        </w:rPr>
        <w:t>de</w:t>
      </w:r>
      <w:r>
        <w:rPr>
          <w:spacing w:val="-3"/>
          <w:sz w:val="24"/>
        </w:rPr>
        <w:t xml:space="preserve"> </w:t>
      </w:r>
      <w:r>
        <w:rPr>
          <w:sz w:val="24"/>
        </w:rPr>
        <w:t>problemas básicos</w:t>
      </w:r>
      <w:r>
        <w:rPr>
          <w:spacing w:val="-3"/>
          <w:sz w:val="24"/>
        </w:rPr>
        <w:t xml:space="preserve"> </w:t>
      </w:r>
      <w:r>
        <w:rPr>
          <w:sz w:val="24"/>
        </w:rPr>
        <w:t>en</w:t>
      </w:r>
      <w:r>
        <w:rPr>
          <w:spacing w:val="-1"/>
          <w:sz w:val="24"/>
        </w:rPr>
        <w:t xml:space="preserve"> </w:t>
      </w:r>
      <w:r>
        <w:rPr>
          <w:spacing w:val="-2"/>
          <w:sz w:val="24"/>
        </w:rPr>
        <w:t>inglés.</w:t>
      </w:r>
    </w:p>
    <w:p w:rsidR="006E50F6" w:rsidRDefault="00625789">
      <w:pPr>
        <w:pStyle w:val="Prrafodelista"/>
        <w:numPr>
          <w:ilvl w:val="1"/>
          <w:numId w:val="18"/>
        </w:numPr>
        <w:tabs>
          <w:tab w:val="left" w:pos="862"/>
        </w:tabs>
        <w:spacing w:before="136"/>
        <w:ind w:left="862"/>
        <w:rPr>
          <w:sz w:val="24"/>
        </w:rPr>
      </w:pPr>
      <w:r>
        <w:rPr>
          <w:sz w:val="24"/>
        </w:rPr>
        <w:t>Presentación</w:t>
      </w:r>
      <w:r>
        <w:rPr>
          <w:spacing w:val="-4"/>
          <w:sz w:val="24"/>
        </w:rPr>
        <w:t xml:space="preserve"> </w:t>
      </w:r>
      <w:r>
        <w:rPr>
          <w:sz w:val="24"/>
        </w:rPr>
        <w:t>de</w:t>
      </w:r>
      <w:r>
        <w:rPr>
          <w:spacing w:val="-2"/>
          <w:sz w:val="24"/>
        </w:rPr>
        <w:t xml:space="preserve"> </w:t>
      </w:r>
      <w:r>
        <w:rPr>
          <w:sz w:val="24"/>
        </w:rPr>
        <w:t>menús</w:t>
      </w:r>
      <w:r>
        <w:rPr>
          <w:spacing w:val="-2"/>
          <w:sz w:val="24"/>
        </w:rPr>
        <w:t xml:space="preserve"> </w:t>
      </w:r>
      <w:r>
        <w:rPr>
          <w:sz w:val="24"/>
        </w:rPr>
        <w:t>y</w:t>
      </w:r>
      <w:r>
        <w:rPr>
          <w:spacing w:val="-2"/>
          <w:sz w:val="24"/>
        </w:rPr>
        <w:t xml:space="preserve"> </w:t>
      </w:r>
      <w:r>
        <w:rPr>
          <w:sz w:val="24"/>
        </w:rPr>
        <w:t>explicación</w:t>
      </w:r>
      <w:r>
        <w:rPr>
          <w:spacing w:val="-2"/>
          <w:sz w:val="24"/>
        </w:rPr>
        <w:t xml:space="preserve"> </w:t>
      </w:r>
      <w:r>
        <w:rPr>
          <w:sz w:val="24"/>
        </w:rPr>
        <w:t>de</w:t>
      </w:r>
      <w:r>
        <w:rPr>
          <w:spacing w:val="-1"/>
          <w:sz w:val="24"/>
        </w:rPr>
        <w:t xml:space="preserve"> </w:t>
      </w:r>
      <w:r>
        <w:rPr>
          <w:spacing w:val="-2"/>
          <w:sz w:val="24"/>
        </w:rPr>
        <w:t>platos.</w:t>
      </w:r>
    </w:p>
    <w:p w:rsidR="006E50F6" w:rsidRDefault="00625789">
      <w:pPr>
        <w:pStyle w:val="Prrafodelista"/>
        <w:numPr>
          <w:ilvl w:val="1"/>
          <w:numId w:val="18"/>
        </w:numPr>
        <w:tabs>
          <w:tab w:val="left" w:pos="862"/>
        </w:tabs>
        <w:spacing w:before="138"/>
        <w:ind w:left="862"/>
        <w:rPr>
          <w:sz w:val="24"/>
        </w:rPr>
      </w:pPr>
      <w:r>
        <w:rPr>
          <w:sz w:val="24"/>
        </w:rPr>
        <w:t>Técnicas</w:t>
      </w:r>
      <w:r>
        <w:rPr>
          <w:spacing w:val="-2"/>
          <w:sz w:val="24"/>
        </w:rPr>
        <w:t xml:space="preserve"> </w:t>
      </w:r>
      <w:r>
        <w:rPr>
          <w:sz w:val="24"/>
        </w:rPr>
        <w:t>de</w:t>
      </w:r>
      <w:r>
        <w:rPr>
          <w:spacing w:val="-1"/>
          <w:sz w:val="24"/>
        </w:rPr>
        <w:t xml:space="preserve"> </w:t>
      </w:r>
      <w:r>
        <w:rPr>
          <w:sz w:val="24"/>
        </w:rPr>
        <w:t>cortesía</w:t>
      </w:r>
      <w:r>
        <w:rPr>
          <w:spacing w:val="-1"/>
          <w:sz w:val="24"/>
        </w:rPr>
        <w:t xml:space="preserve"> </w:t>
      </w:r>
      <w:r>
        <w:rPr>
          <w:sz w:val="24"/>
        </w:rPr>
        <w:t xml:space="preserve">y </w:t>
      </w:r>
      <w:proofErr w:type="spellStart"/>
      <w:r>
        <w:rPr>
          <w:sz w:val="24"/>
        </w:rPr>
        <w:t>small</w:t>
      </w:r>
      <w:proofErr w:type="spellEnd"/>
      <w:r>
        <w:rPr>
          <w:spacing w:val="-1"/>
          <w:sz w:val="24"/>
        </w:rPr>
        <w:t xml:space="preserve"> </w:t>
      </w:r>
      <w:proofErr w:type="spellStart"/>
      <w:r>
        <w:rPr>
          <w:sz w:val="24"/>
        </w:rPr>
        <w:t>talk</w:t>
      </w:r>
      <w:proofErr w:type="spellEnd"/>
      <w:r>
        <w:rPr>
          <w:sz w:val="24"/>
        </w:rPr>
        <w:t xml:space="preserve"> con </w:t>
      </w:r>
      <w:r>
        <w:rPr>
          <w:spacing w:val="-2"/>
          <w:sz w:val="24"/>
        </w:rPr>
        <w:t>turistas.</w:t>
      </w:r>
    </w:p>
    <w:p w:rsidR="006E50F6" w:rsidRDefault="00625789">
      <w:pPr>
        <w:pStyle w:val="Textoindependiente"/>
        <w:spacing w:before="136" w:line="360" w:lineRule="auto"/>
        <w:ind w:left="143" w:right="1274"/>
      </w:pPr>
      <w:r>
        <w:t>Metodología:</w:t>
      </w:r>
      <w:r>
        <w:rPr>
          <w:spacing w:val="71"/>
        </w:rPr>
        <w:t xml:space="preserve"> </w:t>
      </w:r>
      <w:r>
        <w:t>Curso</w:t>
      </w:r>
      <w:r>
        <w:rPr>
          <w:spacing w:val="70"/>
        </w:rPr>
        <w:t xml:space="preserve"> </w:t>
      </w:r>
      <w:r>
        <w:t>práctico</w:t>
      </w:r>
      <w:r>
        <w:rPr>
          <w:spacing w:val="71"/>
        </w:rPr>
        <w:t xml:space="preserve"> </w:t>
      </w:r>
      <w:r>
        <w:t>con</w:t>
      </w:r>
      <w:r>
        <w:rPr>
          <w:spacing w:val="71"/>
        </w:rPr>
        <w:t xml:space="preserve"> </w:t>
      </w:r>
      <w:r>
        <w:t>profesores</w:t>
      </w:r>
      <w:r>
        <w:rPr>
          <w:spacing w:val="71"/>
        </w:rPr>
        <w:t xml:space="preserve"> </w:t>
      </w:r>
      <w:r>
        <w:t>de</w:t>
      </w:r>
      <w:r>
        <w:rPr>
          <w:spacing w:val="71"/>
        </w:rPr>
        <w:t xml:space="preserve"> </w:t>
      </w:r>
      <w:r>
        <w:t>inglés</w:t>
      </w:r>
      <w:r>
        <w:rPr>
          <w:spacing w:val="71"/>
        </w:rPr>
        <w:t xml:space="preserve"> </w:t>
      </w:r>
      <w:r>
        <w:t>especializado</w:t>
      </w:r>
      <w:r>
        <w:rPr>
          <w:spacing w:val="71"/>
        </w:rPr>
        <w:t xml:space="preserve"> </w:t>
      </w:r>
      <w:r>
        <w:t>en</w:t>
      </w:r>
      <w:r>
        <w:rPr>
          <w:spacing w:val="71"/>
        </w:rPr>
        <w:t xml:space="preserve"> </w:t>
      </w:r>
      <w:r>
        <w:t>turismo</w:t>
      </w:r>
      <w:r>
        <w:rPr>
          <w:spacing w:val="71"/>
        </w:rPr>
        <w:t xml:space="preserve"> </w:t>
      </w:r>
      <w:r>
        <w:t xml:space="preserve">y </w:t>
      </w:r>
      <w:r>
        <w:rPr>
          <w:spacing w:val="-2"/>
        </w:rPr>
        <w:t>hospitalidad.</w:t>
      </w:r>
    </w:p>
    <w:p w:rsidR="006E50F6" w:rsidRDefault="00625789">
      <w:pPr>
        <w:pStyle w:val="Textoindependiente"/>
        <w:ind w:left="143"/>
      </w:pPr>
      <w:r>
        <w:t>Duración</w:t>
      </w:r>
      <w:r>
        <w:rPr>
          <w:spacing w:val="-2"/>
        </w:rPr>
        <w:t xml:space="preserve"> </w:t>
      </w:r>
      <w:r>
        <w:t>inicial:</w:t>
      </w:r>
      <w:r>
        <w:rPr>
          <w:spacing w:val="-1"/>
        </w:rPr>
        <w:t xml:space="preserve"> </w:t>
      </w:r>
      <w:r>
        <w:t>20</w:t>
      </w:r>
      <w:r>
        <w:rPr>
          <w:spacing w:val="-1"/>
        </w:rPr>
        <w:t xml:space="preserve"> </w:t>
      </w:r>
      <w:r>
        <w:t>horas</w:t>
      </w:r>
      <w:r>
        <w:rPr>
          <w:spacing w:val="-3"/>
        </w:rPr>
        <w:t xml:space="preserve"> </w:t>
      </w:r>
      <w:r>
        <w:t>(5</w:t>
      </w:r>
      <w:r>
        <w:rPr>
          <w:spacing w:val="-1"/>
        </w:rPr>
        <w:t xml:space="preserve"> </w:t>
      </w:r>
      <w:r>
        <w:t>sesiones</w:t>
      </w:r>
      <w:r>
        <w:rPr>
          <w:spacing w:val="-2"/>
        </w:rPr>
        <w:t xml:space="preserve"> </w:t>
      </w:r>
      <w:r>
        <w:t>de</w:t>
      </w:r>
      <w:r>
        <w:rPr>
          <w:spacing w:val="-2"/>
        </w:rPr>
        <w:t xml:space="preserve"> </w:t>
      </w:r>
      <w:r>
        <w:t>4</w:t>
      </w:r>
      <w:r>
        <w:rPr>
          <w:spacing w:val="-1"/>
        </w:rPr>
        <w:t xml:space="preserve"> </w:t>
      </w:r>
      <w:r>
        <w:rPr>
          <w:spacing w:val="-2"/>
        </w:rPr>
        <w:t>horas).</w:t>
      </w:r>
    </w:p>
    <w:p w:rsidR="006E50F6" w:rsidRDefault="00625789">
      <w:pPr>
        <w:pStyle w:val="Textoindependiente"/>
        <w:spacing w:before="137"/>
        <w:ind w:left="143"/>
      </w:pPr>
      <w:r>
        <w:t>Refuerzo:</w:t>
      </w:r>
      <w:r>
        <w:rPr>
          <w:spacing w:val="-4"/>
        </w:rPr>
        <w:t xml:space="preserve"> </w:t>
      </w:r>
      <w:r>
        <w:t>Club</w:t>
      </w:r>
      <w:r>
        <w:rPr>
          <w:spacing w:val="-2"/>
        </w:rPr>
        <w:t xml:space="preserve"> </w:t>
      </w:r>
      <w:r>
        <w:t>de</w:t>
      </w:r>
      <w:r>
        <w:rPr>
          <w:spacing w:val="-1"/>
        </w:rPr>
        <w:t xml:space="preserve"> </w:t>
      </w:r>
      <w:r>
        <w:t>conversación</w:t>
      </w:r>
      <w:r>
        <w:rPr>
          <w:spacing w:val="-2"/>
        </w:rPr>
        <w:t xml:space="preserve"> </w:t>
      </w:r>
      <w:r>
        <w:t>semanal</w:t>
      </w:r>
      <w:r>
        <w:rPr>
          <w:spacing w:val="-2"/>
        </w:rPr>
        <w:t xml:space="preserve"> </w:t>
      </w:r>
      <w:r>
        <w:t>+</w:t>
      </w:r>
      <w:r>
        <w:rPr>
          <w:spacing w:val="-2"/>
        </w:rPr>
        <w:t xml:space="preserve"> </w:t>
      </w:r>
      <w:r>
        <w:t>evaluaciones</w:t>
      </w:r>
      <w:r>
        <w:rPr>
          <w:spacing w:val="-2"/>
        </w:rPr>
        <w:t xml:space="preserve"> semestrales.</w:t>
      </w:r>
    </w:p>
    <w:p w:rsidR="006E50F6" w:rsidRDefault="006E50F6">
      <w:pPr>
        <w:pStyle w:val="Textoindependiente"/>
        <w:sectPr w:rsidR="006E50F6">
          <w:pgSz w:w="11910" w:h="16840"/>
          <w:pgMar w:top="1320" w:right="425" w:bottom="1180" w:left="1559" w:header="0" w:footer="998" w:gutter="0"/>
          <w:cols w:space="720"/>
        </w:sectPr>
      </w:pPr>
    </w:p>
    <w:p w:rsidR="006E50F6" w:rsidRDefault="00625789">
      <w:pPr>
        <w:pStyle w:val="Prrafodelista"/>
        <w:numPr>
          <w:ilvl w:val="0"/>
          <w:numId w:val="18"/>
        </w:numPr>
        <w:tabs>
          <w:tab w:val="left" w:pos="862"/>
        </w:tabs>
        <w:spacing w:before="79"/>
        <w:ind w:left="862"/>
        <w:rPr>
          <w:sz w:val="24"/>
        </w:rPr>
      </w:pPr>
      <w:r>
        <w:rPr>
          <w:sz w:val="24"/>
        </w:rPr>
        <w:lastRenderedPageBreak/>
        <w:t>Evaluación</w:t>
      </w:r>
      <w:r>
        <w:rPr>
          <w:spacing w:val="-2"/>
          <w:sz w:val="24"/>
        </w:rPr>
        <w:t xml:space="preserve"> </w:t>
      </w:r>
      <w:r>
        <w:rPr>
          <w:sz w:val="24"/>
        </w:rPr>
        <w:t>y</w:t>
      </w:r>
      <w:r>
        <w:rPr>
          <w:spacing w:val="-1"/>
          <w:sz w:val="24"/>
        </w:rPr>
        <w:t xml:space="preserve"> </w:t>
      </w:r>
      <w:r>
        <w:rPr>
          <w:sz w:val="24"/>
        </w:rPr>
        <w:t>Certificación</w:t>
      </w:r>
      <w:r>
        <w:rPr>
          <w:spacing w:val="-1"/>
          <w:sz w:val="24"/>
        </w:rPr>
        <w:t xml:space="preserve"> </w:t>
      </w:r>
      <w:r>
        <w:rPr>
          <w:spacing w:val="-2"/>
          <w:sz w:val="24"/>
        </w:rPr>
        <w:t>Interna</w:t>
      </w:r>
    </w:p>
    <w:p w:rsidR="006E50F6" w:rsidRDefault="006E50F6">
      <w:pPr>
        <w:pStyle w:val="Textoindependiente"/>
      </w:pPr>
    </w:p>
    <w:p w:rsidR="006E50F6" w:rsidRDefault="006E50F6">
      <w:pPr>
        <w:pStyle w:val="Textoindependiente"/>
        <w:spacing w:before="2"/>
      </w:pPr>
    </w:p>
    <w:p w:rsidR="006E50F6" w:rsidRDefault="00625789">
      <w:pPr>
        <w:pStyle w:val="Prrafodelista"/>
        <w:numPr>
          <w:ilvl w:val="1"/>
          <w:numId w:val="18"/>
        </w:numPr>
        <w:tabs>
          <w:tab w:val="left" w:pos="862"/>
        </w:tabs>
        <w:spacing w:line="348" w:lineRule="auto"/>
        <w:ind w:left="862" w:right="1278"/>
        <w:rPr>
          <w:sz w:val="24"/>
        </w:rPr>
      </w:pPr>
      <w:r>
        <w:rPr>
          <w:sz w:val="24"/>
        </w:rPr>
        <w:t>Cada</w:t>
      </w:r>
      <w:r>
        <w:rPr>
          <w:spacing w:val="70"/>
          <w:sz w:val="24"/>
        </w:rPr>
        <w:t xml:space="preserve"> </w:t>
      </w:r>
      <w:r>
        <w:rPr>
          <w:sz w:val="24"/>
        </w:rPr>
        <w:t>colaborador</w:t>
      </w:r>
      <w:r>
        <w:rPr>
          <w:spacing w:val="72"/>
          <w:sz w:val="24"/>
        </w:rPr>
        <w:t xml:space="preserve"> </w:t>
      </w:r>
      <w:r>
        <w:rPr>
          <w:sz w:val="24"/>
        </w:rPr>
        <w:t>recibirá</w:t>
      </w:r>
      <w:r>
        <w:rPr>
          <w:spacing w:val="40"/>
          <w:sz w:val="24"/>
        </w:rPr>
        <w:t xml:space="preserve"> </w:t>
      </w:r>
      <w:r>
        <w:rPr>
          <w:sz w:val="24"/>
        </w:rPr>
        <w:t>una</w:t>
      </w:r>
      <w:r>
        <w:rPr>
          <w:spacing w:val="72"/>
          <w:sz w:val="24"/>
        </w:rPr>
        <w:t xml:space="preserve"> </w:t>
      </w:r>
      <w:r>
        <w:rPr>
          <w:sz w:val="24"/>
        </w:rPr>
        <w:t>evaluación</w:t>
      </w:r>
      <w:r>
        <w:rPr>
          <w:spacing w:val="71"/>
          <w:sz w:val="24"/>
        </w:rPr>
        <w:t xml:space="preserve"> </w:t>
      </w:r>
      <w:r>
        <w:rPr>
          <w:sz w:val="24"/>
        </w:rPr>
        <w:t>práctica</w:t>
      </w:r>
      <w:r>
        <w:rPr>
          <w:spacing w:val="70"/>
          <w:sz w:val="24"/>
        </w:rPr>
        <w:t xml:space="preserve"> </w:t>
      </w:r>
      <w:r>
        <w:rPr>
          <w:sz w:val="24"/>
        </w:rPr>
        <w:t>y</w:t>
      </w:r>
      <w:r>
        <w:rPr>
          <w:spacing w:val="71"/>
          <w:sz w:val="24"/>
        </w:rPr>
        <w:t xml:space="preserve"> </w:t>
      </w:r>
      <w:r>
        <w:rPr>
          <w:sz w:val="24"/>
        </w:rPr>
        <w:t>teórica</w:t>
      </w:r>
      <w:r>
        <w:rPr>
          <w:spacing w:val="70"/>
          <w:sz w:val="24"/>
        </w:rPr>
        <w:t xml:space="preserve"> </w:t>
      </w:r>
      <w:r>
        <w:rPr>
          <w:sz w:val="24"/>
        </w:rPr>
        <w:t>al</w:t>
      </w:r>
      <w:r>
        <w:rPr>
          <w:spacing w:val="74"/>
          <w:sz w:val="24"/>
        </w:rPr>
        <w:t xml:space="preserve"> </w:t>
      </w:r>
      <w:r>
        <w:rPr>
          <w:sz w:val="24"/>
        </w:rPr>
        <w:t>finalizar</w:t>
      </w:r>
      <w:r>
        <w:rPr>
          <w:spacing w:val="70"/>
          <w:sz w:val="24"/>
        </w:rPr>
        <w:t xml:space="preserve"> </w:t>
      </w:r>
      <w:r>
        <w:rPr>
          <w:sz w:val="24"/>
        </w:rPr>
        <w:t>la capacitación inicial.</w:t>
      </w:r>
    </w:p>
    <w:p w:rsidR="006E50F6" w:rsidRDefault="00625789">
      <w:pPr>
        <w:pStyle w:val="Prrafodelista"/>
        <w:numPr>
          <w:ilvl w:val="1"/>
          <w:numId w:val="18"/>
        </w:numPr>
        <w:tabs>
          <w:tab w:val="left" w:pos="862"/>
        </w:tabs>
        <w:spacing w:before="19" w:line="350" w:lineRule="auto"/>
        <w:ind w:left="862" w:right="1275"/>
        <w:rPr>
          <w:sz w:val="24"/>
        </w:rPr>
      </w:pPr>
      <w:r>
        <w:rPr>
          <w:sz w:val="24"/>
        </w:rPr>
        <w:t>Los</w:t>
      </w:r>
      <w:r>
        <w:rPr>
          <w:spacing w:val="-7"/>
          <w:sz w:val="24"/>
        </w:rPr>
        <w:t xml:space="preserve"> </w:t>
      </w:r>
      <w:r>
        <w:rPr>
          <w:sz w:val="24"/>
        </w:rPr>
        <w:t>que</w:t>
      </w:r>
      <w:r>
        <w:rPr>
          <w:spacing w:val="-5"/>
          <w:sz w:val="24"/>
        </w:rPr>
        <w:t xml:space="preserve"> </w:t>
      </w:r>
      <w:r>
        <w:rPr>
          <w:sz w:val="24"/>
        </w:rPr>
        <w:t>aprueben</w:t>
      </w:r>
      <w:r>
        <w:rPr>
          <w:spacing w:val="-2"/>
          <w:sz w:val="24"/>
        </w:rPr>
        <w:t xml:space="preserve"> </w:t>
      </w:r>
      <w:r>
        <w:rPr>
          <w:sz w:val="24"/>
        </w:rPr>
        <w:t>con</w:t>
      </w:r>
      <w:r>
        <w:rPr>
          <w:spacing w:val="-4"/>
          <w:sz w:val="24"/>
        </w:rPr>
        <w:t xml:space="preserve"> </w:t>
      </w:r>
      <w:r>
        <w:rPr>
          <w:sz w:val="24"/>
        </w:rPr>
        <w:t>más</w:t>
      </w:r>
      <w:r>
        <w:rPr>
          <w:spacing w:val="-5"/>
          <w:sz w:val="24"/>
        </w:rPr>
        <w:t xml:space="preserve"> </w:t>
      </w:r>
      <w:r>
        <w:rPr>
          <w:sz w:val="24"/>
        </w:rPr>
        <w:t>del</w:t>
      </w:r>
      <w:r>
        <w:rPr>
          <w:spacing w:val="-4"/>
          <w:sz w:val="24"/>
        </w:rPr>
        <w:t xml:space="preserve"> </w:t>
      </w:r>
      <w:r>
        <w:rPr>
          <w:sz w:val="24"/>
        </w:rPr>
        <w:t>80%</w:t>
      </w:r>
      <w:r>
        <w:rPr>
          <w:spacing w:val="-4"/>
          <w:sz w:val="24"/>
        </w:rPr>
        <w:t xml:space="preserve"> </w:t>
      </w:r>
      <w:r>
        <w:rPr>
          <w:sz w:val="24"/>
        </w:rPr>
        <w:t>obtendrán</w:t>
      </w:r>
      <w:r>
        <w:rPr>
          <w:spacing w:val="-4"/>
          <w:sz w:val="24"/>
        </w:rPr>
        <w:t xml:space="preserve"> </w:t>
      </w:r>
      <w:r>
        <w:rPr>
          <w:sz w:val="24"/>
        </w:rPr>
        <w:t>un</w:t>
      </w:r>
      <w:r>
        <w:rPr>
          <w:spacing w:val="-2"/>
          <w:sz w:val="24"/>
        </w:rPr>
        <w:t xml:space="preserve"> </w:t>
      </w:r>
      <w:r>
        <w:rPr>
          <w:sz w:val="24"/>
        </w:rPr>
        <w:t>certificado</w:t>
      </w:r>
      <w:r>
        <w:rPr>
          <w:spacing w:val="-4"/>
          <w:sz w:val="24"/>
        </w:rPr>
        <w:t xml:space="preserve"> </w:t>
      </w:r>
      <w:r>
        <w:rPr>
          <w:sz w:val="24"/>
        </w:rPr>
        <w:t>interno</w:t>
      </w:r>
      <w:r>
        <w:rPr>
          <w:spacing w:val="-4"/>
          <w:sz w:val="24"/>
        </w:rPr>
        <w:t xml:space="preserve"> </w:t>
      </w:r>
      <w:r>
        <w:rPr>
          <w:sz w:val="24"/>
        </w:rPr>
        <w:t>de</w:t>
      </w:r>
      <w:r>
        <w:rPr>
          <w:spacing w:val="-16"/>
          <w:sz w:val="24"/>
        </w:rPr>
        <w:t xml:space="preserve"> </w:t>
      </w:r>
      <w:r>
        <w:rPr>
          <w:sz w:val="24"/>
        </w:rPr>
        <w:t>ALZÉ</w:t>
      </w:r>
      <w:r>
        <w:rPr>
          <w:spacing w:val="-4"/>
          <w:sz w:val="24"/>
        </w:rPr>
        <w:t xml:space="preserve"> </w:t>
      </w:r>
      <w:r>
        <w:rPr>
          <w:sz w:val="24"/>
        </w:rPr>
        <w:t>en hospitalidad y tecnología aplicada al servicio.</w:t>
      </w:r>
    </w:p>
    <w:p w:rsidR="006E50F6" w:rsidRDefault="00625789">
      <w:pPr>
        <w:pStyle w:val="Prrafodelista"/>
        <w:numPr>
          <w:ilvl w:val="1"/>
          <w:numId w:val="18"/>
        </w:numPr>
        <w:tabs>
          <w:tab w:val="left" w:pos="862"/>
          <w:tab w:val="left" w:pos="1952"/>
          <w:tab w:val="left" w:pos="2520"/>
          <w:tab w:val="left" w:pos="2983"/>
          <w:tab w:val="left" w:pos="4046"/>
          <w:tab w:val="left" w:pos="4442"/>
          <w:tab w:val="left" w:pos="5145"/>
          <w:tab w:val="left" w:pos="6222"/>
          <w:tab w:val="left" w:pos="7296"/>
        </w:tabs>
        <w:spacing w:before="12" w:line="350" w:lineRule="auto"/>
        <w:ind w:left="862" w:right="1276"/>
        <w:rPr>
          <w:sz w:val="24"/>
        </w:rPr>
      </w:pPr>
      <w:r>
        <w:rPr>
          <w:spacing w:val="-2"/>
          <w:sz w:val="24"/>
        </w:rPr>
        <w:t>Aquellos</w:t>
      </w:r>
      <w:r>
        <w:rPr>
          <w:sz w:val="24"/>
        </w:rPr>
        <w:tab/>
      </w:r>
      <w:r>
        <w:rPr>
          <w:spacing w:val="-4"/>
          <w:sz w:val="24"/>
        </w:rPr>
        <w:t>que</w:t>
      </w:r>
      <w:r>
        <w:rPr>
          <w:sz w:val="24"/>
        </w:rPr>
        <w:tab/>
      </w:r>
      <w:r>
        <w:rPr>
          <w:spacing w:val="-6"/>
          <w:sz w:val="24"/>
        </w:rPr>
        <w:t>no</w:t>
      </w:r>
      <w:r>
        <w:rPr>
          <w:sz w:val="24"/>
        </w:rPr>
        <w:tab/>
      </w:r>
      <w:r>
        <w:rPr>
          <w:spacing w:val="-2"/>
          <w:sz w:val="24"/>
        </w:rPr>
        <w:t>alcancen</w:t>
      </w:r>
      <w:r>
        <w:rPr>
          <w:sz w:val="24"/>
        </w:rPr>
        <w:tab/>
      </w:r>
      <w:r>
        <w:rPr>
          <w:spacing w:val="-6"/>
          <w:sz w:val="24"/>
        </w:rPr>
        <w:t>el</w:t>
      </w:r>
      <w:r>
        <w:rPr>
          <w:sz w:val="24"/>
        </w:rPr>
        <w:tab/>
      </w:r>
      <w:r>
        <w:rPr>
          <w:spacing w:val="-2"/>
          <w:sz w:val="24"/>
        </w:rPr>
        <w:t>nivel</w:t>
      </w:r>
      <w:r>
        <w:rPr>
          <w:sz w:val="24"/>
        </w:rPr>
        <w:tab/>
      </w:r>
      <w:r>
        <w:rPr>
          <w:spacing w:val="-2"/>
          <w:sz w:val="24"/>
        </w:rPr>
        <w:t>esperado</w:t>
      </w:r>
      <w:r>
        <w:rPr>
          <w:sz w:val="24"/>
        </w:rPr>
        <w:tab/>
      </w:r>
      <w:r>
        <w:rPr>
          <w:spacing w:val="-2"/>
          <w:sz w:val="24"/>
        </w:rPr>
        <w:t>recibirán</w:t>
      </w:r>
      <w:r>
        <w:rPr>
          <w:sz w:val="24"/>
        </w:rPr>
        <w:tab/>
      </w:r>
      <w:r>
        <w:rPr>
          <w:spacing w:val="-2"/>
          <w:sz w:val="24"/>
        </w:rPr>
        <w:t>reforzamiento personalizado.</w:t>
      </w:r>
    </w:p>
    <w:p w:rsidR="006E50F6" w:rsidRDefault="006E50F6">
      <w:pPr>
        <w:pStyle w:val="Textoindependiente"/>
        <w:spacing w:before="150"/>
      </w:pPr>
    </w:p>
    <w:p w:rsidR="006E50F6" w:rsidRDefault="00625789">
      <w:pPr>
        <w:pStyle w:val="Prrafodelista"/>
        <w:numPr>
          <w:ilvl w:val="0"/>
          <w:numId w:val="18"/>
        </w:numPr>
        <w:tabs>
          <w:tab w:val="left" w:pos="862"/>
        </w:tabs>
        <w:spacing w:before="1"/>
        <w:ind w:left="862"/>
        <w:rPr>
          <w:sz w:val="24"/>
        </w:rPr>
      </w:pPr>
      <w:r>
        <w:rPr>
          <w:sz w:val="24"/>
        </w:rPr>
        <w:t>Cronograma</w:t>
      </w:r>
      <w:r>
        <w:rPr>
          <w:spacing w:val="-2"/>
          <w:sz w:val="24"/>
        </w:rPr>
        <w:t xml:space="preserve"> </w:t>
      </w:r>
      <w:r>
        <w:rPr>
          <w:sz w:val="24"/>
        </w:rPr>
        <w:t>de</w:t>
      </w:r>
      <w:r>
        <w:rPr>
          <w:spacing w:val="-1"/>
          <w:sz w:val="24"/>
        </w:rPr>
        <w:t xml:space="preserve"> </w:t>
      </w:r>
      <w:r>
        <w:rPr>
          <w:spacing w:val="-2"/>
          <w:sz w:val="24"/>
        </w:rPr>
        <w:t>Implementación</w:t>
      </w:r>
    </w:p>
    <w:p w:rsidR="006E50F6" w:rsidRDefault="006E50F6">
      <w:pPr>
        <w:pStyle w:val="Textoindependiente"/>
      </w:pPr>
    </w:p>
    <w:p w:rsidR="006E50F6" w:rsidRDefault="006E50F6">
      <w:pPr>
        <w:pStyle w:val="Textoindependiente"/>
        <w:spacing w:before="1"/>
      </w:pPr>
    </w:p>
    <w:p w:rsidR="006E50F6" w:rsidRDefault="00625789">
      <w:pPr>
        <w:pStyle w:val="Prrafodelista"/>
        <w:numPr>
          <w:ilvl w:val="1"/>
          <w:numId w:val="18"/>
        </w:numPr>
        <w:tabs>
          <w:tab w:val="left" w:pos="862"/>
        </w:tabs>
        <w:spacing w:before="1" w:line="348" w:lineRule="auto"/>
        <w:ind w:left="862" w:right="1275"/>
        <w:rPr>
          <w:sz w:val="24"/>
        </w:rPr>
      </w:pPr>
      <w:r>
        <w:rPr>
          <w:sz w:val="24"/>
        </w:rPr>
        <w:t>Mes</w:t>
      </w:r>
      <w:r>
        <w:rPr>
          <w:spacing w:val="80"/>
          <w:sz w:val="24"/>
        </w:rPr>
        <w:t xml:space="preserve"> </w:t>
      </w:r>
      <w:r>
        <w:rPr>
          <w:sz w:val="24"/>
        </w:rPr>
        <w:t>1</w:t>
      </w:r>
      <w:r>
        <w:rPr>
          <w:spacing w:val="80"/>
          <w:sz w:val="24"/>
        </w:rPr>
        <w:t xml:space="preserve"> </w:t>
      </w:r>
      <w:r>
        <w:rPr>
          <w:sz w:val="24"/>
        </w:rPr>
        <w:t>(preapertura):</w:t>
      </w:r>
      <w:r>
        <w:rPr>
          <w:spacing w:val="80"/>
          <w:sz w:val="24"/>
        </w:rPr>
        <w:t xml:space="preserve"> </w:t>
      </w:r>
      <w:r>
        <w:rPr>
          <w:sz w:val="24"/>
        </w:rPr>
        <w:t>Capacitación</w:t>
      </w:r>
      <w:r>
        <w:rPr>
          <w:spacing w:val="80"/>
          <w:sz w:val="24"/>
        </w:rPr>
        <w:t xml:space="preserve"> </w:t>
      </w:r>
      <w:r>
        <w:rPr>
          <w:sz w:val="24"/>
        </w:rPr>
        <w:t>intensiva</w:t>
      </w:r>
      <w:r>
        <w:rPr>
          <w:spacing w:val="80"/>
          <w:sz w:val="24"/>
        </w:rPr>
        <w:t xml:space="preserve"> </w:t>
      </w:r>
      <w:r>
        <w:rPr>
          <w:sz w:val="24"/>
        </w:rPr>
        <w:t>en</w:t>
      </w:r>
      <w:r>
        <w:rPr>
          <w:spacing w:val="80"/>
          <w:sz w:val="24"/>
        </w:rPr>
        <w:t xml:space="preserve"> </w:t>
      </w:r>
      <w:r>
        <w:rPr>
          <w:sz w:val="24"/>
        </w:rPr>
        <w:t>hospitalidad,</w:t>
      </w:r>
      <w:r>
        <w:rPr>
          <w:spacing w:val="80"/>
          <w:sz w:val="24"/>
        </w:rPr>
        <w:t xml:space="preserve"> </w:t>
      </w:r>
      <w:r>
        <w:rPr>
          <w:sz w:val="24"/>
        </w:rPr>
        <w:t>tecnología</w:t>
      </w:r>
      <w:r>
        <w:rPr>
          <w:spacing w:val="80"/>
          <w:sz w:val="24"/>
        </w:rPr>
        <w:t xml:space="preserve"> </w:t>
      </w:r>
      <w:r>
        <w:rPr>
          <w:sz w:val="24"/>
        </w:rPr>
        <w:t xml:space="preserve">y </w:t>
      </w:r>
      <w:r>
        <w:rPr>
          <w:spacing w:val="-2"/>
          <w:sz w:val="24"/>
        </w:rPr>
        <w:t>seguridad.</w:t>
      </w:r>
    </w:p>
    <w:p w:rsidR="006E50F6" w:rsidRDefault="00625789">
      <w:pPr>
        <w:pStyle w:val="Prrafodelista"/>
        <w:numPr>
          <w:ilvl w:val="1"/>
          <w:numId w:val="18"/>
        </w:numPr>
        <w:tabs>
          <w:tab w:val="left" w:pos="862"/>
        </w:tabs>
        <w:spacing w:before="18" w:line="350" w:lineRule="auto"/>
        <w:ind w:left="862" w:right="1274"/>
        <w:rPr>
          <w:sz w:val="24"/>
        </w:rPr>
      </w:pPr>
      <w:r>
        <w:rPr>
          <w:sz w:val="24"/>
        </w:rPr>
        <w:t>Mes</w:t>
      </w:r>
      <w:r>
        <w:rPr>
          <w:spacing w:val="40"/>
          <w:sz w:val="24"/>
        </w:rPr>
        <w:t xml:space="preserve"> </w:t>
      </w:r>
      <w:r>
        <w:rPr>
          <w:sz w:val="24"/>
        </w:rPr>
        <w:t>2</w:t>
      </w:r>
      <w:r>
        <w:rPr>
          <w:spacing w:val="40"/>
          <w:sz w:val="24"/>
        </w:rPr>
        <w:t xml:space="preserve"> </w:t>
      </w:r>
      <w:r>
        <w:rPr>
          <w:sz w:val="24"/>
        </w:rPr>
        <w:t>(</w:t>
      </w:r>
      <w:proofErr w:type="spellStart"/>
      <w:r>
        <w:rPr>
          <w:i/>
          <w:sz w:val="24"/>
        </w:rPr>
        <w:t>soft-opening</w:t>
      </w:r>
      <w:proofErr w:type="spellEnd"/>
      <w:r>
        <w:rPr>
          <w:sz w:val="24"/>
        </w:rPr>
        <w:t>):</w:t>
      </w:r>
      <w:r>
        <w:rPr>
          <w:spacing w:val="40"/>
          <w:sz w:val="24"/>
        </w:rPr>
        <w:t xml:space="preserve"> </w:t>
      </w:r>
      <w:r>
        <w:rPr>
          <w:sz w:val="24"/>
        </w:rPr>
        <w:t>Entrenamiento</w:t>
      </w:r>
      <w:r>
        <w:rPr>
          <w:spacing w:val="40"/>
          <w:sz w:val="24"/>
        </w:rPr>
        <w:t xml:space="preserve"> </w:t>
      </w:r>
      <w:r>
        <w:rPr>
          <w:sz w:val="24"/>
        </w:rPr>
        <w:t>en</w:t>
      </w:r>
      <w:r>
        <w:rPr>
          <w:spacing w:val="40"/>
          <w:sz w:val="24"/>
        </w:rPr>
        <w:t xml:space="preserve"> </w:t>
      </w:r>
      <w:r>
        <w:rPr>
          <w:sz w:val="24"/>
        </w:rPr>
        <w:t>atención</w:t>
      </w:r>
      <w:r>
        <w:rPr>
          <w:spacing w:val="40"/>
          <w:sz w:val="24"/>
        </w:rPr>
        <w:t xml:space="preserve"> </w:t>
      </w:r>
      <w:r>
        <w:rPr>
          <w:sz w:val="24"/>
        </w:rPr>
        <w:t>bilingüe</w:t>
      </w:r>
      <w:r>
        <w:rPr>
          <w:spacing w:val="40"/>
          <w:sz w:val="24"/>
        </w:rPr>
        <w:t xml:space="preserve"> </w:t>
      </w:r>
      <w:r>
        <w:rPr>
          <w:sz w:val="24"/>
        </w:rPr>
        <w:t>y</w:t>
      </w:r>
      <w:r>
        <w:rPr>
          <w:spacing w:val="40"/>
          <w:sz w:val="24"/>
        </w:rPr>
        <w:t xml:space="preserve"> </w:t>
      </w:r>
      <w:r>
        <w:rPr>
          <w:sz w:val="24"/>
        </w:rPr>
        <w:t>simulación</w:t>
      </w:r>
      <w:r>
        <w:rPr>
          <w:spacing w:val="40"/>
          <w:sz w:val="24"/>
        </w:rPr>
        <w:t xml:space="preserve"> </w:t>
      </w:r>
      <w:r>
        <w:rPr>
          <w:sz w:val="24"/>
        </w:rPr>
        <w:t>con clientes reales.</w:t>
      </w:r>
    </w:p>
    <w:p w:rsidR="006E50F6" w:rsidRDefault="00625789">
      <w:pPr>
        <w:pStyle w:val="Prrafodelista"/>
        <w:numPr>
          <w:ilvl w:val="1"/>
          <w:numId w:val="18"/>
        </w:numPr>
        <w:tabs>
          <w:tab w:val="left" w:pos="862"/>
        </w:tabs>
        <w:spacing w:before="13" w:line="350" w:lineRule="auto"/>
        <w:ind w:left="862" w:right="1274"/>
        <w:rPr>
          <w:sz w:val="24"/>
        </w:rPr>
      </w:pPr>
      <w:r>
        <w:rPr>
          <w:sz w:val="24"/>
        </w:rPr>
        <w:t>Mes</w:t>
      </w:r>
      <w:r>
        <w:rPr>
          <w:spacing w:val="-9"/>
          <w:sz w:val="24"/>
        </w:rPr>
        <w:t xml:space="preserve"> </w:t>
      </w:r>
      <w:r>
        <w:rPr>
          <w:sz w:val="24"/>
        </w:rPr>
        <w:t>3</w:t>
      </w:r>
      <w:r>
        <w:rPr>
          <w:spacing w:val="-9"/>
          <w:sz w:val="24"/>
        </w:rPr>
        <w:t xml:space="preserve"> </w:t>
      </w:r>
      <w:r>
        <w:rPr>
          <w:sz w:val="24"/>
        </w:rPr>
        <w:t>en</w:t>
      </w:r>
      <w:r>
        <w:rPr>
          <w:spacing w:val="-9"/>
          <w:sz w:val="24"/>
        </w:rPr>
        <w:t xml:space="preserve"> </w:t>
      </w:r>
      <w:r>
        <w:rPr>
          <w:sz w:val="24"/>
        </w:rPr>
        <w:t>adelante:</w:t>
      </w:r>
      <w:r>
        <w:rPr>
          <w:spacing w:val="-9"/>
          <w:sz w:val="24"/>
        </w:rPr>
        <w:t xml:space="preserve"> </w:t>
      </w:r>
      <w:r>
        <w:rPr>
          <w:sz w:val="24"/>
        </w:rPr>
        <w:t>Programa</w:t>
      </w:r>
      <w:r>
        <w:rPr>
          <w:spacing w:val="-10"/>
          <w:sz w:val="24"/>
        </w:rPr>
        <w:t xml:space="preserve"> </w:t>
      </w:r>
      <w:r>
        <w:rPr>
          <w:sz w:val="24"/>
        </w:rPr>
        <w:t>de</w:t>
      </w:r>
      <w:r>
        <w:rPr>
          <w:spacing w:val="-10"/>
          <w:sz w:val="24"/>
        </w:rPr>
        <w:t xml:space="preserve"> </w:t>
      </w:r>
      <w:r>
        <w:rPr>
          <w:sz w:val="24"/>
        </w:rPr>
        <w:t>capacitación</w:t>
      </w:r>
      <w:r>
        <w:rPr>
          <w:spacing w:val="-9"/>
          <w:sz w:val="24"/>
        </w:rPr>
        <w:t xml:space="preserve"> </w:t>
      </w:r>
      <w:proofErr w:type="gramStart"/>
      <w:r>
        <w:rPr>
          <w:sz w:val="24"/>
        </w:rPr>
        <w:t>continua</w:t>
      </w:r>
      <w:proofErr w:type="gramEnd"/>
      <w:r>
        <w:rPr>
          <w:spacing w:val="-10"/>
          <w:sz w:val="24"/>
        </w:rPr>
        <w:t xml:space="preserve"> </w:t>
      </w:r>
      <w:r>
        <w:rPr>
          <w:sz w:val="24"/>
        </w:rPr>
        <w:t>con</w:t>
      </w:r>
      <w:r>
        <w:rPr>
          <w:spacing w:val="-9"/>
          <w:sz w:val="24"/>
        </w:rPr>
        <w:t xml:space="preserve"> </w:t>
      </w:r>
      <w:r>
        <w:rPr>
          <w:sz w:val="24"/>
        </w:rPr>
        <w:t>sesiones</w:t>
      </w:r>
      <w:r>
        <w:rPr>
          <w:spacing w:val="-9"/>
          <w:sz w:val="24"/>
        </w:rPr>
        <w:t xml:space="preserve"> </w:t>
      </w:r>
      <w:r>
        <w:rPr>
          <w:sz w:val="24"/>
        </w:rPr>
        <w:t>mensuales</w:t>
      </w:r>
      <w:r>
        <w:rPr>
          <w:spacing w:val="-10"/>
          <w:sz w:val="24"/>
        </w:rPr>
        <w:t xml:space="preserve"> </w:t>
      </w:r>
      <w:r>
        <w:rPr>
          <w:sz w:val="24"/>
        </w:rPr>
        <w:t>de refuerzo, simulacros semestrales y actualización tecnológica trimestral.</w:t>
      </w:r>
    </w:p>
    <w:p w:rsidR="006E50F6" w:rsidRDefault="006E50F6">
      <w:pPr>
        <w:pStyle w:val="Textoindependiente"/>
      </w:pPr>
    </w:p>
    <w:p w:rsidR="006E50F6" w:rsidRDefault="006E50F6">
      <w:pPr>
        <w:pStyle w:val="Textoindependiente"/>
      </w:pPr>
    </w:p>
    <w:p w:rsidR="006E50F6" w:rsidRDefault="006E50F6">
      <w:pPr>
        <w:pStyle w:val="Textoindependiente"/>
        <w:spacing w:before="171"/>
      </w:pPr>
    </w:p>
    <w:p w:rsidR="006E50F6" w:rsidRDefault="00625789">
      <w:pPr>
        <w:pStyle w:val="Prrafodelista"/>
        <w:numPr>
          <w:ilvl w:val="1"/>
          <w:numId w:val="31"/>
        </w:numPr>
        <w:tabs>
          <w:tab w:val="left" w:pos="862"/>
        </w:tabs>
        <w:ind w:left="862"/>
        <w:rPr>
          <w:sz w:val="24"/>
        </w:rPr>
      </w:pPr>
      <w:bookmarkStart w:id="72" w:name="_bookmark71"/>
      <w:bookmarkEnd w:id="72"/>
      <w:r>
        <w:rPr>
          <w:sz w:val="24"/>
        </w:rPr>
        <w:t>Indicadores</w:t>
      </w:r>
      <w:r>
        <w:rPr>
          <w:spacing w:val="-3"/>
          <w:sz w:val="24"/>
        </w:rPr>
        <w:t xml:space="preserve"> </w:t>
      </w:r>
      <w:r>
        <w:rPr>
          <w:sz w:val="24"/>
        </w:rPr>
        <w:t>clave</w:t>
      </w:r>
      <w:r>
        <w:rPr>
          <w:spacing w:val="-1"/>
          <w:sz w:val="24"/>
        </w:rPr>
        <w:t xml:space="preserve"> </w:t>
      </w:r>
      <w:r>
        <w:rPr>
          <w:sz w:val="24"/>
        </w:rPr>
        <w:t>(</w:t>
      </w:r>
      <w:proofErr w:type="spellStart"/>
      <w:r>
        <w:rPr>
          <w:sz w:val="24"/>
        </w:rPr>
        <w:t>KPIs</w:t>
      </w:r>
      <w:proofErr w:type="spellEnd"/>
      <w:r>
        <w:rPr>
          <w:sz w:val="24"/>
        </w:rPr>
        <w:t>)</w:t>
      </w:r>
      <w:r>
        <w:rPr>
          <w:spacing w:val="-1"/>
          <w:sz w:val="24"/>
        </w:rPr>
        <w:t xml:space="preserve"> </w:t>
      </w:r>
      <w:r>
        <w:rPr>
          <w:sz w:val="24"/>
        </w:rPr>
        <w:t>para</w:t>
      </w:r>
      <w:r>
        <w:rPr>
          <w:spacing w:val="-3"/>
          <w:sz w:val="24"/>
        </w:rPr>
        <w:t xml:space="preserve"> </w:t>
      </w:r>
      <w:r>
        <w:rPr>
          <w:sz w:val="24"/>
        </w:rPr>
        <w:t>medir</w:t>
      </w:r>
      <w:r>
        <w:rPr>
          <w:spacing w:val="-1"/>
          <w:sz w:val="24"/>
        </w:rPr>
        <w:t xml:space="preserve"> </w:t>
      </w:r>
      <w:r>
        <w:rPr>
          <w:sz w:val="24"/>
        </w:rPr>
        <w:t>el</w:t>
      </w:r>
      <w:r>
        <w:rPr>
          <w:spacing w:val="-1"/>
          <w:sz w:val="24"/>
        </w:rPr>
        <w:t xml:space="preserve"> </w:t>
      </w:r>
      <w:r>
        <w:rPr>
          <w:sz w:val="24"/>
        </w:rPr>
        <w:t>desempeño</w:t>
      </w:r>
      <w:r>
        <w:rPr>
          <w:spacing w:val="-1"/>
          <w:sz w:val="24"/>
        </w:rPr>
        <w:t xml:space="preserve"> </w:t>
      </w:r>
      <w:r>
        <w:rPr>
          <w:sz w:val="24"/>
        </w:rPr>
        <w:t>del</w:t>
      </w:r>
      <w:r>
        <w:rPr>
          <w:spacing w:val="-1"/>
          <w:sz w:val="24"/>
        </w:rPr>
        <w:t xml:space="preserve"> </w:t>
      </w:r>
      <w:r>
        <w:rPr>
          <w:sz w:val="24"/>
        </w:rPr>
        <w:t>sistema</w:t>
      </w:r>
      <w:r>
        <w:rPr>
          <w:spacing w:val="-2"/>
          <w:sz w:val="24"/>
        </w:rPr>
        <w:t xml:space="preserve"> </w:t>
      </w:r>
      <w:r>
        <w:rPr>
          <w:spacing w:val="-5"/>
          <w:sz w:val="24"/>
        </w:rPr>
        <w:t>SST</w:t>
      </w:r>
    </w:p>
    <w:p w:rsidR="006E50F6" w:rsidRDefault="006E50F6">
      <w:pPr>
        <w:pStyle w:val="Textoindependiente"/>
        <w:spacing w:before="240"/>
      </w:pPr>
    </w:p>
    <w:p w:rsidR="006E50F6" w:rsidRDefault="00625789">
      <w:pPr>
        <w:pStyle w:val="Prrafodelista"/>
        <w:numPr>
          <w:ilvl w:val="0"/>
          <w:numId w:val="17"/>
        </w:numPr>
        <w:tabs>
          <w:tab w:val="left" w:pos="861"/>
        </w:tabs>
        <w:spacing w:before="1"/>
        <w:ind w:left="861" w:hanging="359"/>
        <w:rPr>
          <w:sz w:val="24"/>
        </w:rPr>
      </w:pPr>
      <w:proofErr w:type="spellStart"/>
      <w:r>
        <w:rPr>
          <w:sz w:val="24"/>
        </w:rPr>
        <w:t>KPIs</w:t>
      </w:r>
      <w:proofErr w:type="spellEnd"/>
      <w:r>
        <w:rPr>
          <w:spacing w:val="-3"/>
          <w:sz w:val="24"/>
        </w:rPr>
        <w:t xml:space="preserve"> </w:t>
      </w:r>
      <w:r>
        <w:rPr>
          <w:sz w:val="24"/>
        </w:rPr>
        <w:t>de</w:t>
      </w:r>
      <w:r>
        <w:rPr>
          <w:spacing w:val="-2"/>
          <w:sz w:val="24"/>
        </w:rPr>
        <w:t xml:space="preserve"> experiencia:</w:t>
      </w:r>
    </w:p>
    <w:p w:rsidR="006E50F6" w:rsidRDefault="006E50F6">
      <w:pPr>
        <w:pStyle w:val="Textoindependiente"/>
      </w:pPr>
    </w:p>
    <w:p w:rsidR="006E50F6" w:rsidRDefault="006E50F6">
      <w:pPr>
        <w:pStyle w:val="Textoindependiente"/>
        <w:spacing w:before="1"/>
      </w:pPr>
    </w:p>
    <w:p w:rsidR="006E50F6" w:rsidRDefault="00625789">
      <w:pPr>
        <w:pStyle w:val="Prrafodelista"/>
        <w:numPr>
          <w:ilvl w:val="0"/>
          <w:numId w:val="16"/>
        </w:numPr>
        <w:tabs>
          <w:tab w:val="left" w:pos="862"/>
        </w:tabs>
        <w:spacing w:before="1"/>
        <w:ind w:left="862"/>
        <w:rPr>
          <w:sz w:val="24"/>
        </w:rPr>
      </w:pPr>
      <w:r>
        <w:rPr>
          <w:sz w:val="24"/>
        </w:rPr>
        <w:t>NPS</w:t>
      </w:r>
      <w:r>
        <w:rPr>
          <w:spacing w:val="-1"/>
          <w:sz w:val="24"/>
        </w:rPr>
        <w:t xml:space="preserve"> </w:t>
      </w:r>
      <w:r>
        <w:rPr>
          <w:sz w:val="24"/>
        </w:rPr>
        <w:t>(Net</w:t>
      </w:r>
      <w:r>
        <w:rPr>
          <w:spacing w:val="-2"/>
          <w:sz w:val="24"/>
        </w:rPr>
        <w:t xml:space="preserve"> </w:t>
      </w:r>
      <w:proofErr w:type="spellStart"/>
      <w:r>
        <w:rPr>
          <w:sz w:val="24"/>
        </w:rPr>
        <w:t>Promoter</w:t>
      </w:r>
      <w:proofErr w:type="spellEnd"/>
      <w:r>
        <w:rPr>
          <w:spacing w:val="-3"/>
          <w:sz w:val="24"/>
        </w:rPr>
        <w:t xml:space="preserve"> </w:t>
      </w:r>
      <w:r>
        <w:rPr>
          <w:spacing w:val="-2"/>
          <w:sz w:val="24"/>
        </w:rPr>
        <w:t>Score)</w:t>
      </w:r>
    </w:p>
    <w:p w:rsidR="006E50F6" w:rsidRDefault="00625789">
      <w:pPr>
        <w:pStyle w:val="Prrafodelista"/>
        <w:numPr>
          <w:ilvl w:val="0"/>
          <w:numId w:val="16"/>
        </w:numPr>
        <w:tabs>
          <w:tab w:val="left" w:pos="862"/>
        </w:tabs>
        <w:spacing w:before="135"/>
        <w:ind w:left="862"/>
        <w:rPr>
          <w:sz w:val="24"/>
        </w:rPr>
      </w:pPr>
      <w:r>
        <w:rPr>
          <w:sz w:val="24"/>
        </w:rPr>
        <w:t>CSAT</w:t>
      </w:r>
      <w:r>
        <w:rPr>
          <w:spacing w:val="-15"/>
          <w:sz w:val="24"/>
        </w:rPr>
        <w:t xml:space="preserve"> </w:t>
      </w:r>
      <w:r>
        <w:rPr>
          <w:sz w:val="24"/>
        </w:rPr>
        <w:t>(</w:t>
      </w:r>
      <w:proofErr w:type="spellStart"/>
      <w:r>
        <w:rPr>
          <w:sz w:val="24"/>
        </w:rPr>
        <w:t>Customer</w:t>
      </w:r>
      <w:proofErr w:type="spellEnd"/>
      <w:r>
        <w:rPr>
          <w:spacing w:val="-13"/>
          <w:sz w:val="24"/>
        </w:rPr>
        <w:t xml:space="preserve"> </w:t>
      </w:r>
      <w:proofErr w:type="spellStart"/>
      <w:r>
        <w:rPr>
          <w:sz w:val="24"/>
        </w:rPr>
        <w:t>Satisfaction</w:t>
      </w:r>
      <w:proofErr w:type="spellEnd"/>
      <w:r>
        <w:rPr>
          <w:spacing w:val="-10"/>
          <w:sz w:val="24"/>
        </w:rPr>
        <w:t xml:space="preserve"> </w:t>
      </w:r>
      <w:r>
        <w:rPr>
          <w:spacing w:val="-2"/>
          <w:sz w:val="24"/>
        </w:rPr>
        <w:t>Score)</w:t>
      </w:r>
    </w:p>
    <w:p w:rsidR="006E50F6" w:rsidRDefault="00625789">
      <w:pPr>
        <w:pStyle w:val="Prrafodelista"/>
        <w:numPr>
          <w:ilvl w:val="0"/>
          <w:numId w:val="16"/>
        </w:numPr>
        <w:tabs>
          <w:tab w:val="left" w:pos="862"/>
        </w:tabs>
        <w:spacing w:before="138"/>
        <w:ind w:left="862"/>
        <w:rPr>
          <w:sz w:val="24"/>
        </w:rPr>
      </w:pPr>
      <w:r>
        <w:rPr>
          <w:sz w:val="24"/>
        </w:rPr>
        <w:t>Tiempo</w:t>
      </w:r>
      <w:r>
        <w:rPr>
          <w:spacing w:val="-14"/>
          <w:sz w:val="24"/>
        </w:rPr>
        <w:t xml:space="preserve"> </w:t>
      </w:r>
      <w:r>
        <w:rPr>
          <w:sz w:val="24"/>
        </w:rPr>
        <w:t>promedio</w:t>
      </w:r>
      <w:r>
        <w:rPr>
          <w:spacing w:val="-12"/>
          <w:sz w:val="24"/>
        </w:rPr>
        <w:t xml:space="preserve"> </w:t>
      </w:r>
      <w:r>
        <w:rPr>
          <w:sz w:val="24"/>
        </w:rPr>
        <w:t>de</w:t>
      </w:r>
      <w:r>
        <w:rPr>
          <w:spacing w:val="-12"/>
          <w:sz w:val="24"/>
        </w:rPr>
        <w:t xml:space="preserve"> </w:t>
      </w:r>
      <w:r>
        <w:rPr>
          <w:sz w:val="24"/>
        </w:rPr>
        <w:t>toma</w:t>
      </w:r>
      <w:r>
        <w:rPr>
          <w:spacing w:val="-12"/>
          <w:sz w:val="24"/>
        </w:rPr>
        <w:t xml:space="preserve"> </w:t>
      </w:r>
      <w:r>
        <w:rPr>
          <w:sz w:val="24"/>
        </w:rPr>
        <w:t>de</w:t>
      </w:r>
      <w:r>
        <w:rPr>
          <w:spacing w:val="-13"/>
          <w:sz w:val="24"/>
        </w:rPr>
        <w:t xml:space="preserve"> </w:t>
      </w:r>
      <w:r>
        <w:rPr>
          <w:sz w:val="24"/>
        </w:rPr>
        <w:t>pedido</w:t>
      </w:r>
      <w:r>
        <w:rPr>
          <w:spacing w:val="-11"/>
          <w:sz w:val="24"/>
        </w:rPr>
        <w:t xml:space="preserve"> </w:t>
      </w:r>
      <w:r>
        <w:rPr>
          <w:sz w:val="24"/>
        </w:rPr>
        <w:t>(desde</w:t>
      </w:r>
      <w:r>
        <w:rPr>
          <w:spacing w:val="-13"/>
          <w:sz w:val="24"/>
        </w:rPr>
        <w:t xml:space="preserve"> </w:t>
      </w:r>
      <w:r>
        <w:rPr>
          <w:sz w:val="24"/>
        </w:rPr>
        <w:t>que</w:t>
      </w:r>
      <w:r>
        <w:rPr>
          <w:spacing w:val="-12"/>
          <w:sz w:val="24"/>
        </w:rPr>
        <w:t xml:space="preserve"> </w:t>
      </w:r>
      <w:r>
        <w:rPr>
          <w:sz w:val="24"/>
        </w:rPr>
        <w:t>se</w:t>
      </w:r>
      <w:r>
        <w:rPr>
          <w:spacing w:val="-11"/>
          <w:sz w:val="24"/>
        </w:rPr>
        <w:t xml:space="preserve"> </w:t>
      </w:r>
      <w:r>
        <w:rPr>
          <w:sz w:val="24"/>
        </w:rPr>
        <w:t>sienta</w:t>
      </w:r>
      <w:r>
        <w:rPr>
          <w:spacing w:val="-12"/>
          <w:sz w:val="24"/>
        </w:rPr>
        <w:t xml:space="preserve"> </w:t>
      </w:r>
      <w:r>
        <w:rPr>
          <w:sz w:val="24"/>
        </w:rPr>
        <w:t>hasta</w:t>
      </w:r>
      <w:r>
        <w:rPr>
          <w:spacing w:val="-12"/>
          <w:sz w:val="24"/>
        </w:rPr>
        <w:t xml:space="preserve"> </w:t>
      </w:r>
      <w:r>
        <w:rPr>
          <w:sz w:val="24"/>
        </w:rPr>
        <w:t>orden</w:t>
      </w:r>
      <w:r>
        <w:rPr>
          <w:spacing w:val="-11"/>
          <w:sz w:val="24"/>
        </w:rPr>
        <w:t xml:space="preserve"> </w:t>
      </w:r>
      <w:r>
        <w:rPr>
          <w:spacing w:val="-2"/>
          <w:sz w:val="24"/>
        </w:rPr>
        <w:t>confirmada)</w:t>
      </w:r>
    </w:p>
    <w:p w:rsidR="006E50F6" w:rsidRDefault="00625789">
      <w:pPr>
        <w:pStyle w:val="Prrafodelista"/>
        <w:numPr>
          <w:ilvl w:val="0"/>
          <w:numId w:val="16"/>
        </w:numPr>
        <w:tabs>
          <w:tab w:val="left" w:pos="862"/>
        </w:tabs>
        <w:spacing w:before="139"/>
        <w:ind w:left="862"/>
        <w:rPr>
          <w:sz w:val="24"/>
        </w:rPr>
      </w:pPr>
      <w:r>
        <w:rPr>
          <w:sz w:val="24"/>
        </w:rPr>
        <w:t>Tiempo</w:t>
      </w:r>
      <w:r>
        <w:rPr>
          <w:spacing w:val="-4"/>
          <w:sz w:val="24"/>
        </w:rPr>
        <w:t xml:space="preserve"> </w:t>
      </w:r>
      <w:r>
        <w:rPr>
          <w:sz w:val="24"/>
        </w:rPr>
        <w:t>promedio</w:t>
      </w:r>
      <w:r>
        <w:rPr>
          <w:spacing w:val="-3"/>
          <w:sz w:val="24"/>
        </w:rPr>
        <w:t xml:space="preserve"> </w:t>
      </w:r>
      <w:r>
        <w:rPr>
          <w:sz w:val="24"/>
        </w:rPr>
        <w:t>de</w:t>
      </w:r>
      <w:r>
        <w:rPr>
          <w:spacing w:val="-3"/>
          <w:sz w:val="24"/>
        </w:rPr>
        <w:t xml:space="preserve"> </w:t>
      </w:r>
      <w:r>
        <w:rPr>
          <w:spacing w:val="-4"/>
          <w:sz w:val="24"/>
        </w:rPr>
        <w:t>pago</w:t>
      </w:r>
    </w:p>
    <w:p w:rsidR="006E50F6" w:rsidRDefault="006E50F6">
      <w:pPr>
        <w:pStyle w:val="Textoindependiente"/>
        <w:spacing w:before="272"/>
      </w:pPr>
    </w:p>
    <w:p w:rsidR="006E50F6" w:rsidRDefault="00625789">
      <w:pPr>
        <w:pStyle w:val="Prrafodelista"/>
        <w:numPr>
          <w:ilvl w:val="0"/>
          <w:numId w:val="17"/>
        </w:numPr>
        <w:tabs>
          <w:tab w:val="left" w:pos="861"/>
        </w:tabs>
        <w:spacing w:before="1"/>
        <w:ind w:left="861" w:hanging="359"/>
        <w:rPr>
          <w:sz w:val="24"/>
        </w:rPr>
      </w:pPr>
      <w:proofErr w:type="spellStart"/>
      <w:r>
        <w:rPr>
          <w:sz w:val="24"/>
        </w:rPr>
        <w:t>KPIs</w:t>
      </w:r>
      <w:proofErr w:type="spellEnd"/>
      <w:r>
        <w:rPr>
          <w:spacing w:val="-4"/>
          <w:sz w:val="24"/>
        </w:rPr>
        <w:t xml:space="preserve"> </w:t>
      </w:r>
      <w:r>
        <w:rPr>
          <w:spacing w:val="-2"/>
          <w:sz w:val="24"/>
        </w:rPr>
        <w:t>operativos:</w:t>
      </w:r>
    </w:p>
    <w:p w:rsidR="006E50F6" w:rsidRDefault="006E50F6">
      <w:pPr>
        <w:pStyle w:val="Textoindependiente"/>
      </w:pPr>
    </w:p>
    <w:p w:rsidR="006E50F6" w:rsidRDefault="006E50F6">
      <w:pPr>
        <w:pStyle w:val="Textoindependiente"/>
        <w:spacing w:before="1"/>
      </w:pPr>
    </w:p>
    <w:p w:rsidR="006E50F6" w:rsidRDefault="00625789">
      <w:pPr>
        <w:pStyle w:val="Prrafodelista"/>
        <w:numPr>
          <w:ilvl w:val="0"/>
          <w:numId w:val="16"/>
        </w:numPr>
        <w:tabs>
          <w:tab w:val="left" w:pos="862"/>
        </w:tabs>
        <w:spacing w:before="1"/>
        <w:ind w:left="862"/>
        <w:rPr>
          <w:sz w:val="24"/>
        </w:rPr>
      </w:pPr>
      <w:r>
        <w:rPr>
          <w:sz w:val="24"/>
        </w:rPr>
        <w:t>Rotación</w:t>
      </w:r>
      <w:r>
        <w:rPr>
          <w:spacing w:val="-1"/>
          <w:sz w:val="24"/>
        </w:rPr>
        <w:t xml:space="preserve"> </w:t>
      </w:r>
      <w:r>
        <w:rPr>
          <w:sz w:val="24"/>
        </w:rPr>
        <w:t>de</w:t>
      </w:r>
      <w:r>
        <w:rPr>
          <w:spacing w:val="-1"/>
          <w:sz w:val="24"/>
        </w:rPr>
        <w:t xml:space="preserve"> </w:t>
      </w:r>
      <w:r>
        <w:rPr>
          <w:sz w:val="24"/>
        </w:rPr>
        <w:t>mesas</w:t>
      </w:r>
      <w:r>
        <w:rPr>
          <w:spacing w:val="-2"/>
          <w:sz w:val="24"/>
        </w:rPr>
        <w:t xml:space="preserve"> </w:t>
      </w:r>
      <w:r>
        <w:rPr>
          <w:sz w:val="24"/>
        </w:rPr>
        <w:t>por</w:t>
      </w:r>
      <w:r>
        <w:rPr>
          <w:spacing w:val="-1"/>
          <w:sz w:val="24"/>
        </w:rPr>
        <w:t xml:space="preserve"> </w:t>
      </w:r>
      <w:r>
        <w:rPr>
          <w:spacing w:val="-4"/>
          <w:sz w:val="24"/>
        </w:rPr>
        <w:t>noche</w:t>
      </w:r>
    </w:p>
    <w:p w:rsidR="006E50F6" w:rsidRDefault="00625789">
      <w:pPr>
        <w:pStyle w:val="Prrafodelista"/>
        <w:numPr>
          <w:ilvl w:val="0"/>
          <w:numId w:val="16"/>
        </w:numPr>
        <w:tabs>
          <w:tab w:val="left" w:pos="862"/>
        </w:tabs>
        <w:spacing w:before="135"/>
        <w:ind w:left="862"/>
        <w:rPr>
          <w:sz w:val="24"/>
        </w:rPr>
      </w:pPr>
      <w:r>
        <w:rPr>
          <w:sz w:val="24"/>
        </w:rPr>
        <w:t>Tiempo</w:t>
      </w:r>
      <w:r>
        <w:rPr>
          <w:spacing w:val="-3"/>
          <w:sz w:val="24"/>
        </w:rPr>
        <w:t xml:space="preserve"> </w:t>
      </w:r>
      <w:r>
        <w:rPr>
          <w:sz w:val="24"/>
        </w:rPr>
        <w:t>total</w:t>
      </w:r>
      <w:r>
        <w:rPr>
          <w:spacing w:val="-2"/>
          <w:sz w:val="24"/>
        </w:rPr>
        <w:t xml:space="preserve"> </w:t>
      </w:r>
      <w:r>
        <w:rPr>
          <w:sz w:val="24"/>
        </w:rPr>
        <w:t>del</w:t>
      </w:r>
      <w:r>
        <w:rPr>
          <w:spacing w:val="-3"/>
          <w:sz w:val="24"/>
        </w:rPr>
        <w:t xml:space="preserve"> </w:t>
      </w:r>
      <w:r>
        <w:rPr>
          <w:sz w:val="24"/>
        </w:rPr>
        <w:t>servicio</w:t>
      </w:r>
      <w:r>
        <w:rPr>
          <w:spacing w:val="-2"/>
          <w:sz w:val="24"/>
        </w:rPr>
        <w:t xml:space="preserve"> </w:t>
      </w:r>
      <w:r>
        <w:rPr>
          <w:sz w:val="24"/>
        </w:rPr>
        <w:t>(entrada</w:t>
      </w:r>
      <w:r>
        <w:rPr>
          <w:spacing w:val="-3"/>
          <w:sz w:val="24"/>
        </w:rPr>
        <w:t xml:space="preserve"> </w:t>
      </w:r>
      <w:r>
        <w:rPr>
          <w:sz w:val="24"/>
        </w:rPr>
        <w:t>y</w:t>
      </w:r>
      <w:r>
        <w:rPr>
          <w:spacing w:val="-2"/>
          <w:sz w:val="24"/>
        </w:rPr>
        <w:t xml:space="preserve"> salida)</w:t>
      </w:r>
    </w:p>
    <w:p w:rsidR="006E50F6" w:rsidRDefault="00625789">
      <w:pPr>
        <w:pStyle w:val="Prrafodelista"/>
        <w:numPr>
          <w:ilvl w:val="0"/>
          <w:numId w:val="16"/>
        </w:numPr>
        <w:tabs>
          <w:tab w:val="left" w:pos="862"/>
        </w:tabs>
        <w:spacing w:before="138"/>
        <w:ind w:left="862"/>
        <w:rPr>
          <w:sz w:val="24"/>
        </w:rPr>
      </w:pPr>
      <w:r>
        <w:rPr>
          <w:sz w:val="24"/>
        </w:rPr>
        <w:t>Tiempo</w:t>
      </w:r>
      <w:r>
        <w:rPr>
          <w:spacing w:val="-3"/>
          <w:sz w:val="24"/>
        </w:rPr>
        <w:t xml:space="preserve"> </w:t>
      </w:r>
      <w:r>
        <w:rPr>
          <w:sz w:val="24"/>
        </w:rPr>
        <w:t>de</w:t>
      </w:r>
      <w:r>
        <w:rPr>
          <w:spacing w:val="-4"/>
          <w:sz w:val="24"/>
        </w:rPr>
        <w:t xml:space="preserve"> </w:t>
      </w:r>
      <w:r>
        <w:rPr>
          <w:sz w:val="24"/>
        </w:rPr>
        <w:t>preparación</w:t>
      </w:r>
      <w:r>
        <w:rPr>
          <w:spacing w:val="-2"/>
          <w:sz w:val="24"/>
        </w:rPr>
        <w:t xml:space="preserve"> </w:t>
      </w:r>
      <w:r>
        <w:rPr>
          <w:sz w:val="24"/>
        </w:rPr>
        <w:t>(cocina</w:t>
      </w:r>
      <w:r>
        <w:rPr>
          <w:spacing w:val="-3"/>
          <w:sz w:val="24"/>
        </w:rPr>
        <w:t xml:space="preserve"> </w:t>
      </w:r>
      <w:r>
        <w:rPr>
          <w:sz w:val="24"/>
        </w:rPr>
        <w:t>y</w:t>
      </w:r>
      <w:r>
        <w:rPr>
          <w:spacing w:val="-2"/>
          <w:sz w:val="24"/>
        </w:rPr>
        <w:t xml:space="preserve"> </w:t>
      </w:r>
      <w:r>
        <w:rPr>
          <w:spacing w:val="-4"/>
          <w:sz w:val="24"/>
        </w:rPr>
        <w:t>bar)</w:t>
      </w:r>
    </w:p>
    <w:p w:rsidR="006E50F6" w:rsidRDefault="006E50F6">
      <w:pPr>
        <w:pStyle w:val="Prrafodelista"/>
        <w:rPr>
          <w:sz w:val="24"/>
        </w:rPr>
        <w:sectPr w:rsidR="006E50F6">
          <w:pgSz w:w="11910" w:h="16840"/>
          <w:pgMar w:top="1320" w:right="425" w:bottom="1180" w:left="1559" w:header="0" w:footer="998" w:gutter="0"/>
          <w:cols w:space="720"/>
        </w:sectPr>
      </w:pPr>
    </w:p>
    <w:p w:rsidR="006E50F6" w:rsidRDefault="00625789">
      <w:pPr>
        <w:pStyle w:val="Prrafodelista"/>
        <w:numPr>
          <w:ilvl w:val="0"/>
          <w:numId w:val="16"/>
        </w:numPr>
        <w:tabs>
          <w:tab w:val="left" w:pos="862"/>
        </w:tabs>
        <w:spacing w:before="81"/>
        <w:ind w:left="862"/>
        <w:rPr>
          <w:sz w:val="24"/>
        </w:rPr>
      </w:pPr>
      <w:r>
        <w:rPr>
          <w:sz w:val="24"/>
        </w:rPr>
        <w:lastRenderedPageBreak/>
        <w:t>Porcentaje</w:t>
      </w:r>
      <w:r>
        <w:rPr>
          <w:spacing w:val="-3"/>
          <w:sz w:val="24"/>
        </w:rPr>
        <w:t xml:space="preserve"> </w:t>
      </w:r>
      <w:r>
        <w:rPr>
          <w:sz w:val="24"/>
        </w:rPr>
        <w:t>de</w:t>
      </w:r>
      <w:r>
        <w:rPr>
          <w:spacing w:val="-2"/>
          <w:sz w:val="24"/>
        </w:rPr>
        <w:t xml:space="preserve"> </w:t>
      </w:r>
      <w:r>
        <w:rPr>
          <w:sz w:val="24"/>
        </w:rPr>
        <w:t>pedidos</w:t>
      </w:r>
      <w:r>
        <w:rPr>
          <w:spacing w:val="-1"/>
          <w:sz w:val="24"/>
        </w:rPr>
        <w:t xml:space="preserve"> </w:t>
      </w:r>
      <w:r>
        <w:rPr>
          <w:sz w:val="24"/>
        </w:rPr>
        <w:t>con</w:t>
      </w:r>
      <w:r>
        <w:rPr>
          <w:spacing w:val="-1"/>
          <w:sz w:val="24"/>
        </w:rPr>
        <w:t xml:space="preserve"> </w:t>
      </w:r>
      <w:r>
        <w:rPr>
          <w:spacing w:val="-4"/>
          <w:sz w:val="24"/>
        </w:rPr>
        <w:t>error</w:t>
      </w:r>
    </w:p>
    <w:p w:rsidR="006E50F6" w:rsidRDefault="006E50F6">
      <w:pPr>
        <w:pStyle w:val="Textoindependiente"/>
        <w:spacing w:before="273"/>
      </w:pPr>
    </w:p>
    <w:p w:rsidR="006E50F6" w:rsidRDefault="00625789">
      <w:pPr>
        <w:pStyle w:val="Prrafodelista"/>
        <w:numPr>
          <w:ilvl w:val="0"/>
          <w:numId w:val="17"/>
        </w:numPr>
        <w:tabs>
          <w:tab w:val="left" w:pos="861"/>
        </w:tabs>
        <w:ind w:left="861" w:hanging="359"/>
        <w:rPr>
          <w:sz w:val="24"/>
        </w:rPr>
      </w:pPr>
      <w:proofErr w:type="spellStart"/>
      <w:r>
        <w:rPr>
          <w:sz w:val="24"/>
        </w:rPr>
        <w:t>KPIs</w:t>
      </w:r>
      <w:proofErr w:type="spellEnd"/>
      <w:r>
        <w:rPr>
          <w:spacing w:val="-4"/>
          <w:sz w:val="24"/>
        </w:rPr>
        <w:t xml:space="preserve"> </w:t>
      </w:r>
      <w:r>
        <w:rPr>
          <w:spacing w:val="-2"/>
          <w:sz w:val="24"/>
        </w:rPr>
        <w:t>comerciales:</w:t>
      </w:r>
    </w:p>
    <w:p w:rsidR="006E50F6" w:rsidRDefault="006E50F6">
      <w:pPr>
        <w:pStyle w:val="Textoindependiente"/>
      </w:pPr>
    </w:p>
    <w:p w:rsidR="006E50F6" w:rsidRDefault="006E50F6">
      <w:pPr>
        <w:pStyle w:val="Textoindependiente"/>
        <w:spacing w:before="2"/>
      </w:pPr>
    </w:p>
    <w:p w:rsidR="006E50F6" w:rsidRDefault="00625789">
      <w:pPr>
        <w:pStyle w:val="Prrafodelista"/>
        <w:numPr>
          <w:ilvl w:val="0"/>
          <w:numId w:val="16"/>
        </w:numPr>
        <w:tabs>
          <w:tab w:val="left" w:pos="862"/>
        </w:tabs>
        <w:ind w:left="862"/>
        <w:rPr>
          <w:sz w:val="24"/>
        </w:rPr>
      </w:pPr>
      <w:r>
        <w:rPr>
          <w:sz w:val="24"/>
        </w:rPr>
        <w:t>Ticket</w:t>
      </w:r>
      <w:r>
        <w:rPr>
          <w:spacing w:val="-10"/>
          <w:sz w:val="24"/>
        </w:rPr>
        <w:t xml:space="preserve"> </w:t>
      </w:r>
      <w:r>
        <w:rPr>
          <w:spacing w:val="-2"/>
          <w:sz w:val="24"/>
        </w:rPr>
        <w:t>promedio</w:t>
      </w:r>
    </w:p>
    <w:p w:rsidR="006E50F6" w:rsidRDefault="00625789">
      <w:pPr>
        <w:pStyle w:val="Prrafodelista"/>
        <w:numPr>
          <w:ilvl w:val="0"/>
          <w:numId w:val="16"/>
        </w:numPr>
        <w:tabs>
          <w:tab w:val="left" w:pos="862"/>
        </w:tabs>
        <w:spacing w:before="138"/>
        <w:ind w:left="862"/>
        <w:rPr>
          <w:sz w:val="24"/>
        </w:rPr>
      </w:pPr>
      <w:r>
        <w:rPr>
          <w:spacing w:val="-2"/>
          <w:sz w:val="24"/>
        </w:rPr>
        <w:t>Ventas</w:t>
      </w:r>
      <w:r>
        <w:rPr>
          <w:spacing w:val="-8"/>
          <w:sz w:val="24"/>
        </w:rPr>
        <w:t xml:space="preserve"> </w:t>
      </w:r>
      <w:r>
        <w:rPr>
          <w:spacing w:val="-2"/>
          <w:sz w:val="24"/>
        </w:rPr>
        <w:t>por</w:t>
      </w:r>
      <w:r>
        <w:rPr>
          <w:spacing w:val="-7"/>
          <w:sz w:val="24"/>
        </w:rPr>
        <w:t xml:space="preserve"> </w:t>
      </w:r>
      <w:r>
        <w:rPr>
          <w:spacing w:val="-4"/>
          <w:sz w:val="24"/>
        </w:rPr>
        <w:t>hora</w:t>
      </w:r>
    </w:p>
    <w:p w:rsidR="006E50F6" w:rsidRDefault="00625789">
      <w:pPr>
        <w:pStyle w:val="Prrafodelista"/>
        <w:numPr>
          <w:ilvl w:val="0"/>
          <w:numId w:val="16"/>
        </w:numPr>
        <w:tabs>
          <w:tab w:val="left" w:pos="862"/>
        </w:tabs>
        <w:spacing w:before="136"/>
        <w:ind w:left="862"/>
        <w:rPr>
          <w:sz w:val="24"/>
        </w:rPr>
      </w:pPr>
      <w:r>
        <w:rPr>
          <w:sz w:val="24"/>
        </w:rPr>
        <w:t>Porcentaje</w:t>
      </w:r>
      <w:r>
        <w:rPr>
          <w:spacing w:val="-6"/>
          <w:sz w:val="24"/>
        </w:rPr>
        <w:t xml:space="preserve"> </w:t>
      </w:r>
      <w:r>
        <w:rPr>
          <w:sz w:val="24"/>
        </w:rPr>
        <w:t>de</w:t>
      </w:r>
      <w:r>
        <w:rPr>
          <w:spacing w:val="-5"/>
          <w:sz w:val="24"/>
        </w:rPr>
        <w:t xml:space="preserve"> </w:t>
      </w:r>
      <w:proofErr w:type="spellStart"/>
      <w:r>
        <w:rPr>
          <w:i/>
          <w:sz w:val="24"/>
        </w:rPr>
        <w:t>upselling</w:t>
      </w:r>
      <w:proofErr w:type="spellEnd"/>
      <w:r>
        <w:rPr>
          <w:i/>
          <w:sz w:val="24"/>
        </w:rPr>
        <w:t>/</w:t>
      </w:r>
      <w:proofErr w:type="spellStart"/>
      <w:r>
        <w:rPr>
          <w:i/>
          <w:sz w:val="24"/>
        </w:rPr>
        <w:t>cross-selling</w:t>
      </w:r>
      <w:proofErr w:type="spellEnd"/>
      <w:r>
        <w:rPr>
          <w:i/>
          <w:spacing w:val="-4"/>
          <w:sz w:val="24"/>
        </w:rPr>
        <w:t xml:space="preserve"> </w:t>
      </w:r>
      <w:r>
        <w:rPr>
          <w:sz w:val="24"/>
        </w:rPr>
        <w:t>(productos</w:t>
      </w:r>
      <w:r>
        <w:rPr>
          <w:spacing w:val="-5"/>
          <w:sz w:val="24"/>
        </w:rPr>
        <w:t xml:space="preserve"> </w:t>
      </w:r>
      <w:r>
        <w:rPr>
          <w:sz w:val="24"/>
        </w:rPr>
        <w:t>sugeridos</w:t>
      </w:r>
      <w:r>
        <w:rPr>
          <w:spacing w:val="-5"/>
          <w:sz w:val="24"/>
        </w:rPr>
        <w:t xml:space="preserve"> </w:t>
      </w:r>
      <w:r>
        <w:rPr>
          <w:sz w:val="24"/>
        </w:rPr>
        <w:t>vs.</w:t>
      </w:r>
      <w:r>
        <w:rPr>
          <w:spacing w:val="-4"/>
          <w:sz w:val="24"/>
        </w:rPr>
        <w:t xml:space="preserve"> </w:t>
      </w:r>
      <w:r>
        <w:rPr>
          <w:spacing w:val="-2"/>
          <w:sz w:val="24"/>
        </w:rPr>
        <w:t>vendidos)</w:t>
      </w:r>
    </w:p>
    <w:p w:rsidR="006E50F6" w:rsidRDefault="00625789">
      <w:pPr>
        <w:pStyle w:val="Prrafodelista"/>
        <w:numPr>
          <w:ilvl w:val="0"/>
          <w:numId w:val="16"/>
        </w:numPr>
        <w:tabs>
          <w:tab w:val="left" w:pos="862"/>
        </w:tabs>
        <w:spacing w:before="138"/>
        <w:ind w:left="862"/>
        <w:rPr>
          <w:sz w:val="24"/>
        </w:rPr>
      </w:pPr>
      <w:r>
        <w:rPr>
          <w:sz w:val="24"/>
        </w:rPr>
        <w:t>Porcentaje</w:t>
      </w:r>
      <w:r>
        <w:rPr>
          <w:spacing w:val="-4"/>
          <w:sz w:val="24"/>
        </w:rPr>
        <w:t xml:space="preserve"> </w:t>
      </w:r>
      <w:r>
        <w:rPr>
          <w:sz w:val="24"/>
        </w:rPr>
        <w:t>de</w:t>
      </w:r>
      <w:r>
        <w:rPr>
          <w:spacing w:val="-2"/>
          <w:sz w:val="24"/>
        </w:rPr>
        <w:t xml:space="preserve"> </w:t>
      </w:r>
      <w:r>
        <w:rPr>
          <w:sz w:val="24"/>
        </w:rPr>
        <w:t>repetición</w:t>
      </w:r>
      <w:r>
        <w:rPr>
          <w:spacing w:val="-3"/>
          <w:sz w:val="24"/>
        </w:rPr>
        <w:t xml:space="preserve"> </w:t>
      </w:r>
      <w:r>
        <w:rPr>
          <w:sz w:val="24"/>
        </w:rPr>
        <w:t>(clientes</w:t>
      </w:r>
      <w:r>
        <w:rPr>
          <w:spacing w:val="-3"/>
          <w:sz w:val="24"/>
        </w:rPr>
        <w:t xml:space="preserve"> </w:t>
      </w:r>
      <w:r>
        <w:rPr>
          <w:spacing w:val="-2"/>
          <w:sz w:val="24"/>
        </w:rPr>
        <w:t>recurrentes)</w:t>
      </w:r>
    </w:p>
    <w:p w:rsidR="006E50F6" w:rsidRDefault="006E50F6">
      <w:pPr>
        <w:pStyle w:val="Textoindependiente"/>
        <w:spacing w:before="273"/>
      </w:pPr>
    </w:p>
    <w:p w:rsidR="006E50F6" w:rsidRDefault="00625789">
      <w:pPr>
        <w:pStyle w:val="Prrafodelista"/>
        <w:numPr>
          <w:ilvl w:val="0"/>
          <w:numId w:val="17"/>
        </w:numPr>
        <w:tabs>
          <w:tab w:val="left" w:pos="861"/>
        </w:tabs>
        <w:ind w:left="861" w:hanging="359"/>
        <w:rPr>
          <w:sz w:val="24"/>
        </w:rPr>
      </w:pPr>
      <w:proofErr w:type="spellStart"/>
      <w:r>
        <w:rPr>
          <w:sz w:val="24"/>
        </w:rPr>
        <w:t>KPIs</w:t>
      </w:r>
      <w:proofErr w:type="spellEnd"/>
      <w:r>
        <w:rPr>
          <w:spacing w:val="-3"/>
          <w:sz w:val="24"/>
        </w:rPr>
        <w:t xml:space="preserve"> </w:t>
      </w:r>
      <w:r>
        <w:rPr>
          <w:sz w:val="24"/>
        </w:rPr>
        <w:t>de</w:t>
      </w:r>
      <w:r>
        <w:rPr>
          <w:spacing w:val="-3"/>
          <w:sz w:val="24"/>
        </w:rPr>
        <w:t xml:space="preserve"> </w:t>
      </w:r>
      <w:r>
        <w:rPr>
          <w:sz w:val="24"/>
        </w:rPr>
        <w:t>adopción</w:t>
      </w:r>
      <w:r>
        <w:rPr>
          <w:spacing w:val="-1"/>
          <w:sz w:val="24"/>
        </w:rPr>
        <w:t xml:space="preserve"> </w:t>
      </w:r>
      <w:r>
        <w:rPr>
          <w:spacing w:val="-2"/>
          <w:sz w:val="24"/>
        </w:rPr>
        <w:t>tecnológica:</w:t>
      </w:r>
    </w:p>
    <w:p w:rsidR="006E50F6" w:rsidRDefault="006E50F6">
      <w:pPr>
        <w:pStyle w:val="Textoindependiente"/>
      </w:pPr>
    </w:p>
    <w:p w:rsidR="006E50F6" w:rsidRDefault="006E50F6">
      <w:pPr>
        <w:pStyle w:val="Textoindependiente"/>
        <w:spacing w:before="2"/>
      </w:pPr>
    </w:p>
    <w:p w:rsidR="006E50F6" w:rsidRDefault="00625789">
      <w:pPr>
        <w:pStyle w:val="Prrafodelista"/>
        <w:numPr>
          <w:ilvl w:val="0"/>
          <w:numId w:val="16"/>
        </w:numPr>
        <w:tabs>
          <w:tab w:val="left" w:pos="862"/>
        </w:tabs>
        <w:ind w:left="862"/>
        <w:rPr>
          <w:sz w:val="24"/>
        </w:rPr>
      </w:pPr>
      <w:r>
        <w:rPr>
          <w:sz w:val="24"/>
        </w:rPr>
        <w:t>Porcentaje</w:t>
      </w:r>
      <w:r>
        <w:rPr>
          <w:spacing w:val="-2"/>
          <w:sz w:val="24"/>
        </w:rPr>
        <w:t xml:space="preserve"> </w:t>
      </w:r>
      <w:r>
        <w:rPr>
          <w:sz w:val="24"/>
        </w:rPr>
        <w:t>de</w:t>
      </w:r>
      <w:r>
        <w:rPr>
          <w:spacing w:val="-2"/>
          <w:sz w:val="24"/>
        </w:rPr>
        <w:t xml:space="preserve"> </w:t>
      </w:r>
      <w:r>
        <w:rPr>
          <w:sz w:val="24"/>
        </w:rPr>
        <w:t>mesas</w:t>
      </w:r>
      <w:r>
        <w:rPr>
          <w:spacing w:val="-2"/>
          <w:sz w:val="24"/>
        </w:rPr>
        <w:t xml:space="preserve"> </w:t>
      </w:r>
      <w:r>
        <w:rPr>
          <w:sz w:val="24"/>
        </w:rPr>
        <w:t>que usan</w:t>
      </w:r>
      <w:r>
        <w:rPr>
          <w:spacing w:val="-1"/>
          <w:sz w:val="24"/>
        </w:rPr>
        <w:t xml:space="preserve"> </w:t>
      </w:r>
      <w:r>
        <w:rPr>
          <w:sz w:val="24"/>
        </w:rPr>
        <w:t>autoservicio</w:t>
      </w:r>
      <w:r>
        <w:rPr>
          <w:spacing w:val="-1"/>
          <w:sz w:val="24"/>
        </w:rPr>
        <w:t xml:space="preserve"> </w:t>
      </w:r>
      <w:r>
        <w:rPr>
          <w:spacing w:val="-2"/>
          <w:sz w:val="24"/>
        </w:rPr>
        <w:t>digital</w:t>
      </w:r>
    </w:p>
    <w:p w:rsidR="006E50F6" w:rsidRDefault="00625789">
      <w:pPr>
        <w:pStyle w:val="Prrafodelista"/>
        <w:numPr>
          <w:ilvl w:val="0"/>
          <w:numId w:val="16"/>
        </w:numPr>
        <w:tabs>
          <w:tab w:val="left" w:pos="862"/>
        </w:tabs>
        <w:spacing w:before="138"/>
        <w:ind w:left="862"/>
        <w:rPr>
          <w:sz w:val="24"/>
        </w:rPr>
      </w:pPr>
      <w:r>
        <w:rPr>
          <w:sz w:val="24"/>
        </w:rPr>
        <w:t>Porcentaje</w:t>
      </w:r>
      <w:r>
        <w:rPr>
          <w:spacing w:val="-5"/>
          <w:sz w:val="24"/>
        </w:rPr>
        <w:t xml:space="preserve"> </w:t>
      </w:r>
      <w:r>
        <w:rPr>
          <w:sz w:val="24"/>
        </w:rPr>
        <w:t>de</w:t>
      </w:r>
      <w:r>
        <w:rPr>
          <w:spacing w:val="-3"/>
          <w:sz w:val="24"/>
        </w:rPr>
        <w:t xml:space="preserve"> </w:t>
      </w:r>
      <w:r>
        <w:rPr>
          <w:sz w:val="24"/>
        </w:rPr>
        <w:t>pagos</w:t>
      </w:r>
      <w:r>
        <w:rPr>
          <w:spacing w:val="-2"/>
          <w:sz w:val="24"/>
        </w:rPr>
        <w:t xml:space="preserve"> </w:t>
      </w:r>
      <w:r>
        <w:rPr>
          <w:sz w:val="24"/>
        </w:rPr>
        <w:t>digitales</w:t>
      </w:r>
      <w:r>
        <w:rPr>
          <w:spacing w:val="-3"/>
          <w:sz w:val="24"/>
        </w:rPr>
        <w:t xml:space="preserve"> </w:t>
      </w:r>
      <w:r>
        <w:rPr>
          <w:sz w:val="24"/>
        </w:rPr>
        <w:t>vs.</w:t>
      </w:r>
      <w:r>
        <w:rPr>
          <w:spacing w:val="-2"/>
          <w:sz w:val="24"/>
        </w:rPr>
        <w:t xml:space="preserve"> </w:t>
      </w:r>
      <w:r>
        <w:rPr>
          <w:sz w:val="24"/>
        </w:rPr>
        <w:t>pagos</w:t>
      </w:r>
      <w:r>
        <w:rPr>
          <w:spacing w:val="-2"/>
          <w:sz w:val="24"/>
        </w:rPr>
        <w:t xml:space="preserve"> asistidos</w:t>
      </w:r>
    </w:p>
    <w:p w:rsidR="006E50F6" w:rsidRDefault="00625789">
      <w:pPr>
        <w:pStyle w:val="Prrafodelista"/>
        <w:numPr>
          <w:ilvl w:val="0"/>
          <w:numId w:val="16"/>
        </w:numPr>
        <w:tabs>
          <w:tab w:val="left" w:pos="862"/>
        </w:tabs>
        <w:spacing w:before="136"/>
        <w:ind w:left="862"/>
        <w:rPr>
          <w:sz w:val="24"/>
        </w:rPr>
      </w:pPr>
      <w:r>
        <w:rPr>
          <w:sz w:val="24"/>
        </w:rPr>
        <w:t>Tasa</w:t>
      </w:r>
      <w:r>
        <w:rPr>
          <w:spacing w:val="-6"/>
          <w:sz w:val="24"/>
        </w:rPr>
        <w:t xml:space="preserve"> </w:t>
      </w:r>
      <w:r>
        <w:rPr>
          <w:sz w:val="24"/>
        </w:rPr>
        <w:t>de</w:t>
      </w:r>
      <w:r>
        <w:rPr>
          <w:spacing w:val="-2"/>
          <w:sz w:val="24"/>
        </w:rPr>
        <w:t xml:space="preserve"> </w:t>
      </w:r>
      <w:r>
        <w:rPr>
          <w:sz w:val="24"/>
        </w:rPr>
        <w:t>abandono</w:t>
      </w:r>
      <w:r>
        <w:rPr>
          <w:spacing w:val="-3"/>
          <w:sz w:val="24"/>
        </w:rPr>
        <w:t xml:space="preserve"> </w:t>
      </w:r>
      <w:r>
        <w:rPr>
          <w:sz w:val="24"/>
        </w:rPr>
        <w:t>(clientes</w:t>
      </w:r>
      <w:r>
        <w:rPr>
          <w:spacing w:val="-4"/>
          <w:sz w:val="24"/>
        </w:rPr>
        <w:t xml:space="preserve"> </w:t>
      </w:r>
      <w:r>
        <w:rPr>
          <w:sz w:val="24"/>
        </w:rPr>
        <w:t>que</w:t>
      </w:r>
      <w:r>
        <w:rPr>
          <w:spacing w:val="-4"/>
          <w:sz w:val="24"/>
        </w:rPr>
        <w:t xml:space="preserve"> </w:t>
      </w:r>
      <w:r>
        <w:rPr>
          <w:sz w:val="24"/>
        </w:rPr>
        <w:t>abren</w:t>
      </w:r>
      <w:r>
        <w:rPr>
          <w:spacing w:val="-3"/>
          <w:sz w:val="24"/>
        </w:rPr>
        <w:t xml:space="preserve"> </w:t>
      </w:r>
      <w:r>
        <w:rPr>
          <w:sz w:val="24"/>
        </w:rPr>
        <w:t>menú</w:t>
      </w:r>
      <w:r>
        <w:rPr>
          <w:spacing w:val="-3"/>
          <w:sz w:val="24"/>
        </w:rPr>
        <w:t xml:space="preserve"> </w:t>
      </w:r>
      <w:r>
        <w:rPr>
          <w:sz w:val="24"/>
        </w:rPr>
        <w:t>pero</w:t>
      </w:r>
      <w:r>
        <w:rPr>
          <w:spacing w:val="-2"/>
          <w:sz w:val="24"/>
        </w:rPr>
        <w:t xml:space="preserve"> </w:t>
      </w:r>
      <w:r>
        <w:rPr>
          <w:sz w:val="24"/>
        </w:rPr>
        <w:t>no</w:t>
      </w:r>
      <w:r>
        <w:rPr>
          <w:spacing w:val="-2"/>
          <w:sz w:val="24"/>
        </w:rPr>
        <w:t xml:space="preserve"> piden)</w:t>
      </w:r>
    </w:p>
    <w:p w:rsidR="006E50F6" w:rsidRDefault="00625789">
      <w:pPr>
        <w:pStyle w:val="Prrafodelista"/>
        <w:numPr>
          <w:ilvl w:val="0"/>
          <w:numId w:val="16"/>
        </w:numPr>
        <w:tabs>
          <w:tab w:val="left" w:pos="862"/>
        </w:tabs>
        <w:spacing w:before="138"/>
        <w:ind w:left="862"/>
        <w:rPr>
          <w:sz w:val="24"/>
        </w:rPr>
      </w:pPr>
      <w:r>
        <w:rPr>
          <w:sz w:val="24"/>
        </w:rPr>
        <w:t>Número</w:t>
      </w:r>
      <w:r>
        <w:rPr>
          <w:spacing w:val="-1"/>
          <w:sz w:val="24"/>
        </w:rPr>
        <w:t xml:space="preserve"> </w:t>
      </w:r>
      <w:r>
        <w:rPr>
          <w:sz w:val="24"/>
        </w:rPr>
        <w:t>de</w:t>
      </w:r>
      <w:r>
        <w:rPr>
          <w:spacing w:val="-2"/>
          <w:sz w:val="24"/>
        </w:rPr>
        <w:t xml:space="preserve"> </w:t>
      </w:r>
      <w:r>
        <w:rPr>
          <w:sz w:val="24"/>
        </w:rPr>
        <w:t>incidencias</w:t>
      </w:r>
      <w:r>
        <w:rPr>
          <w:spacing w:val="-1"/>
          <w:sz w:val="24"/>
        </w:rPr>
        <w:t xml:space="preserve"> </w:t>
      </w:r>
      <w:r>
        <w:rPr>
          <w:sz w:val="24"/>
        </w:rPr>
        <w:t>SST</w:t>
      </w:r>
      <w:r>
        <w:rPr>
          <w:spacing w:val="-5"/>
          <w:sz w:val="24"/>
        </w:rPr>
        <w:t xml:space="preserve"> </w:t>
      </w:r>
      <w:r>
        <w:rPr>
          <w:sz w:val="24"/>
        </w:rPr>
        <w:t xml:space="preserve">por </w:t>
      </w:r>
      <w:r>
        <w:rPr>
          <w:spacing w:val="-4"/>
          <w:sz w:val="24"/>
        </w:rPr>
        <w:t>noche</w:t>
      </w:r>
    </w:p>
    <w:p w:rsidR="006E50F6" w:rsidRDefault="006E50F6">
      <w:pPr>
        <w:pStyle w:val="Prrafodelista"/>
        <w:rPr>
          <w:sz w:val="24"/>
        </w:rPr>
        <w:sectPr w:rsidR="006E50F6">
          <w:pgSz w:w="11910" w:h="16840"/>
          <w:pgMar w:top="1320" w:right="425" w:bottom="1180" w:left="1559" w:header="0" w:footer="998" w:gutter="0"/>
          <w:cols w:space="720"/>
        </w:sectPr>
      </w:pPr>
    </w:p>
    <w:p w:rsidR="006E50F6" w:rsidRDefault="00625789">
      <w:pPr>
        <w:pStyle w:val="Prrafodelista"/>
        <w:numPr>
          <w:ilvl w:val="0"/>
          <w:numId w:val="31"/>
        </w:numPr>
        <w:tabs>
          <w:tab w:val="left" w:pos="862"/>
        </w:tabs>
        <w:spacing w:before="79"/>
        <w:ind w:left="862"/>
        <w:jc w:val="left"/>
        <w:rPr>
          <w:sz w:val="24"/>
        </w:rPr>
      </w:pPr>
      <w:bookmarkStart w:id="73" w:name="_bookmark72"/>
      <w:bookmarkEnd w:id="73"/>
      <w:r>
        <w:rPr>
          <w:sz w:val="24"/>
        </w:rPr>
        <w:lastRenderedPageBreak/>
        <w:t>EVALUACIÓN</w:t>
      </w:r>
      <w:r>
        <w:rPr>
          <w:spacing w:val="-7"/>
          <w:sz w:val="24"/>
        </w:rPr>
        <w:t xml:space="preserve"> </w:t>
      </w:r>
      <w:r>
        <w:rPr>
          <w:spacing w:val="-2"/>
          <w:sz w:val="24"/>
        </w:rPr>
        <w:t>FINANCIERA</w:t>
      </w:r>
    </w:p>
    <w:p w:rsidR="006E50F6" w:rsidRDefault="006E50F6">
      <w:pPr>
        <w:pStyle w:val="Textoindependiente"/>
        <w:spacing w:before="240"/>
      </w:pPr>
    </w:p>
    <w:p w:rsidR="006E50F6" w:rsidRDefault="00625789">
      <w:pPr>
        <w:pStyle w:val="Textoindependiente"/>
        <w:spacing w:line="360" w:lineRule="auto"/>
        <w:ind w:left="143" w:right="1273"/>
        <w:jc w:val="both"/>
      </w:pPr>
      <w:r>
        <w:t>El</w:t>
      </w:r>
      <w:r>
        <w:rPr>
          <w:spacing w:val="-9"/>
        </w:rPr>
        <w:t xml:space="preserve"> </w:t>
      </w:r>
      <w:r>
        <w:t>presente</w:t>
      </w:r>
      <w:r>
        <w:rPr>
          <w:spacing w:val="-10"/>
        </w:rPr>
        <w:t xml:space="preserve"> </w:t>
      </w:r>
      <w:r>
        <w:t>capítulo</w:t>
      </w:r>
      <w:r>
        <w:rPr>
          <w:spacing w:val="-9"/>
        </w:rPr>
        <w:t xml:space="preserve"> </w:t>
      </w:r>
      <w:r>
        <w:t>tiene</w:t>
      </w:r>
      <w:r>
        <w:rPr>
          <w:spacing w:val="-8"/>
        </w:rPr>
        <w:t xml:space="preserve"> </w:t>
      </w:r>
      <w:r>
        <w:t>como</w:t>
      </w:r>
      <w:r>
        <w:rPr>
          <w:spacing w:val="-9"/>
        </w:rPr>
        <w:t xml:space="preserve"> </w:t>
      </w:r>
      <w:r>
        <w:t>finalidad</w:t>
      </w:r>
      <w:r>
        <w:rPr>
          <w:spacing w:val="-9"/>
        </w:rPr>
        <w:t xml:space="preserve"> </w:t>
      </w:r>
      <w:r>
        <w:t>demostrar</w:t>
      </w:r>
      <w:r>
        <w:rPr>
          <w:spacing w:val="-10"/>
        </w:rPr>
        <w:t xml:space="preserve"> </w:t>
      </w:r>
      <w:r>
        <w:t>la</w:t>
      </w:r>
      <w:r>
        <w:rPr>
          <w:spacing w:val="-10"/>
        </w:rPr>
        <w:t xml:space="preserve"> </w:t>
      </w:r>
      <w:r>
        <w:t>viabilidad</w:t>
      </w:r>
      <w:r>
        <w:rPr>
          <w:spacing w:val="-9"/>
        </w:rPr>
        <w:t xml:space="preserve"> </w:t>
      </w:r>
      <w:r>
        <w:t>económica</w:t>
      </w:r>
      <w:r>
        <w:rPr>
          <w:spacing w:val="-8"/>
        </w:rPr>
        <w:t xml:space="preserve"> </w:t>
      </w:r>
      <w:r>
        <w:t>del</w:t>
      </w:r>
      <w:r>
        <w:rPr>
          <w:spacing w:val="-9"/>
        </w:rPr>
        <w:t xml:space="preserve"> </w:t>
      </w:r>
      <w:r>
        <w:t xml:space="preserve">proyecto ALZÉ. A través de este análisis financiero se evaluarán los principales aspectos económicos del negocio, incluyendo la proyección de demanda, inversión inicial requerida, los costos operativos, los ingresos proyectados y los indicadores clave de </w:t>
      </w:r>
      <w:r>
        <w:rPr>
          <w:spacing w:val="-2"/>
        </w:rPr>
        <w:t>r</w:t>
      </w:r>
      <w:r>
        <w:rPr>
          <w:spacing w:val="-2"/>
        </w:rPr>
        <w:t>entabilidad.</w:t>
      </w:r>
    </w:p>
    <w:p w:rsidR="006E50F6" w:rsidRDefault="006E50F6">
      <w:pPr>
        <w:pStyle w:val="Textoindependiente"/>
        <w:spacing w:before="138"/>
      </w:pPr>
    </w:p>
    <w:p w:rsidR="006E50F6" w:rsidRDefault="00625789">
      <w:pPr>
        <w:pStyle w:val="Textoindependiente"/>
        <w:spacing w:line="360" w:lineRule="auto"/>
        <w:ind w:left="143" w:right="1271"/>
        <w:jc w:val="both"/>
      </w:pPr>
      <w:r>
        <w:t>La</w:t>
      </w:r>
      <w:r>
        <w:rPr>
          <w:spacing w:val="-2"/>
        </w:rPr>
        <w:t xml:space="preserve"> </w:t>
      </w:r>
      <w:r>
        <w:t>información financiera</w:t>
      </w:r>
      <w:r>
        <w:rPr>
          <w:spacing w:val="-2"/>
        </w:rPr>
        <w:t xml:space="preserve"> </w:t>
      </w:r>
      <w:r>
        <w:t>será</w:t>
      </w:r>
      <w:r>
        <w:rPr>
          <w:spacing w:val="-3"/>
        </w:rPr>
        <w:t xml:space="preserve"> </w:t>
      </w:r>
      <w:r>
        <w:t>desarrollada en</w:t>
      </w:r>
      <w:r>
        <w:rPr>
          <w:spacing w:val="-1"/>
        </w:rPr>
        <w:t xml:space="preserve"> </w:t>
      </w:r>
      <w:r>
        <w:t>base</w:t>
      </w:r>
      <w:r>
        <w:rPr>
          <w:spacing w:val="-2"/>
        </w:rPr>
        <w:t xml:space="preserve"> </w:t>
      </w:r>
      <w:r>
        <w:t>a</w:t>
      </w:r>
      <w:r>
        <w:rPr>
          <w:spacing w:val="-2"/>
        </w:rPr>
        <w:t xml:space="preserve"> </w:t>
      </w:r>
      <w:r>
        <w:t>supuestos</w:t>
      </w:r>
      <w:r>
        <w:rPr>
          <w:spacing w:val="-1"/>
        </w:rPr>
        <w:t xml:space="preserve"> </w:t>
      </w:r>
      <w:r>
        <w:t>realistas,</w:t>
      </w:r>
      <w:r>
        <w:rPr>
          <w:spacing w:val="-1"/>
        </w:rPr>
        <w:t xml:space="preserve"> </w:t>
      </w:r>
      <w:r>
        <w:t>sustentados</w:t>
      </w:r>
      <w:r>
        <w:rPr>
          <w:spacing w:val="-2"/>
        </w:rPr>
        <w:t xml:space="preserve"> </w:t>
      </w:r>
      <w:r>
        <w:t>en la investigación de mercado realizada, datos del sector gastronómico, y el diseño operativo planteado. Se considerará un horizonte de análisis de 5 años, con un enfoque conservador en cuanto al crecimiento esperado.</w:t>
      </w:r>
      <w:r>
        <w:rPr>
          <w:spacing w:val="-3"/>
        </w:rPr>
        <w:t xml:space="preserve"> </w:t>
      </w:r>
      <w:r>
        <w:t>Asimismo, se presentará un análisis d</w:t>
      </w:r>
      <w:r>
        <w:t>e punto de equilibrio y sensibilidad para determinar el comportamiento del negocio ante diferentes escenarios.</w:t>
      </w:r>
    </w:p>
    <w:p w:rsidR="006E50F6" w:rsidRDefault="006E50F6">
      <w:pPr>
        <w:pStyle w:val="Textoindependiente"/>
        <w:spacing w:before="138"/>
      </w:pPr>
    </w:p>
    <w:p w:rsidR="006E50F6" w:rsidRDefault="00625789">
      <w:pPr>
        <w:pStyle w:val="Textoindependiente"/>
        <w:spacing w:line="360" w:lineRule="auto"/>
        <w:ind w:left="143" w:right="1278"/>
        <w:jc w:val="both"/>
      </w:pPr>
      <w:r>
        <w:t>Este análisis permitirá validar si ALZÉ es un proyecto financieramente sostenible, rentable en el mediano plazo, y atractivo para posibles inver</w:t>
      </w:r>
      <w:r>
        <w:t xml:space="preserve">sionistas o socios </w:t>
      </w:r>
      <w:r>
        <w:rPr>
          <w:spacing w:val="-2"/>
        </w:rPr>
        <w:t>estratégicos.</w:t>
      </w:r>
    </w:p>
    <w:p w:rsidR="006E50F6" w:rsidRDefault="006E50F6">
      <w:pPr>
        <w:pStyle w:val="Textoindependiente"/>
      </w:pPr>
    </w:p>
    <w:p w:rsidR="006E50F6" w:rsidRDefault="006E50F6">
      <w:pPr>
        <w:pStyle w:val="Textoindependiente"/>
        <w:spacing w:before="23"/>
      </w:pPr>
    </w:p>
    <w:p w:rsidR="006E50F6" w:rsidRDefault="00625789">
      <w:pPr>
        <w:pStyle w:val="Prrafodelista"/>
        <w:numPr>
          <w:ilvl w:val="1"/>
          <w:numId w:val="31"/>
        </w:numPr>
        <w:tabs>
          <w:tab w:val="left" w:pos="862"/>
        </w:tabs>
        <w:ind w:left="862"/>
        <w:rPr>
          <w:sz w:val="24"/>
        </w:rPr>
      </w:pPr>
      <w:bookmarkStart w:id="74" w:name="_bookmark73"/>
      <w:bookmarkEnd w:id="74"/>
      <w:r>
        <w:rPr>
          <w:sz w:val="24"/>
        </w:rPr>
        <w:t>Objetivo</w:t>
      </w:r>
      <w:r>
        <w:rPr>
          <w:spacing w:val="-1"/>
          <w:sz w:val="24"/>
        </w:rPr>
        <w:t xml:space="preserve"> </w:t>
      </w:r>
      <w:r>
        <w:rPr>
          <w:sz w:val="24"/>
        </w:rPr>
        <w:t>del</w:t>
      </w:r>
      <w:r>
        <w:rPr>
          <w:spacing w:val="-1"/>
          <w:sz w:val="24"/>
        </w:rPr>
        <w:t xml:space="preserve"> </w:t>
      </w:r>
      <w:r>
        <w:rPr>
          <w:sz w:val="24"/>
        </w:rPr>
        <w:t>plan</w:t>
      </w:r>
      <w:r>
        <w:rPr>
          <w:spacing w:val="-1"/>
          <w:sz w:val="24"/>
        </w:rPr>
        <w:t xml:space="preserve"> </w:t>
      </w:r>
      <w:r>
        <w:rPr>
          <w:sz w:val="24"/>
        </w:rPr>
        <w:t>de</w:t>
      </w:r>
      <w:r>
        <w:rPr>
          <w:spacing w:val="-1"/>
          <w:sz w:val="24"/>
        </w:rPr>
        <w:t xml:space="preserve"> </w:t>
      </w:r>
      <w:r>
        <w:rPr>
          <w:spacing w:val="-2"/>
          <w:sz w:val="24"/>
        </w:rPr>
        <w:t>Finanzas</w:t>
      </w:r>
    </w:p>
    <w:p w:rsidR="006E50F6" w:rsidRDefault="006E50F6">
      <w:pPr>
        <w:pStyle w:val="Textoindependiente"/>
        <w:spacing w:before="240"/>
      </w:pPr>
    </w:p>
    <w:p w:rsidR="006E50F6" w:rsidRDefault="00625789">
      <w:pPr>
        <w:pStyle w:val="Textoindependiente"/>
        <w:spacing w:before="1" w:line="360" w:lineRule="auto"/>
        <w:ind w:left="143" w:right="1276"/>
        <w:jc w:val="both"/>
      </w:pPr>
      <w:r>
        <w:t>Obtener un EBITDA</w:t>
      </w:r>
      <w:r>
        <w:rPr>
          <w:spacing w:val="-2"/>
        </w:rPr>
        <w:t xml:space="preserve"> </w:t>
      </w:r>
      <w:r>
        <w:t xml:space="preserve">mayor al 40 % hacia el cierre del quinto periodo, es decir del año </w:t>
      </w:r>
      <w:r>
        <w:rPr>
          <w:spacing w:val="-2"/>
        </w:rPr>
        <w:t>2030.</w:t>
      </w:r>
    </w:p>
    <w:p w:rsidR="006E50F6" w:rsidRDefault="006E50F6">
      <w:pPr>
        <w:pStyle w:val="Textoindependiente"/>
      </w:pPr>
    </w:p>
    <w:p w:rsidR="006E50F6" w:rsidRDefault="006E50F6">
      <w:pPr>
        <w:pStyle w:val="Textoindependiente"/>
        <w:spacing w:before="21"/>
      </w:pPr>
    </w:p>
    <w:p w:rsidR="006E50F6" w:rsidRDefault="00625789">
      <w:pPr>
        <w:pStyle w:val="Prrafodelista"/>
        <w:numPr>
          <w:ilvl w:val="1"/>
          <w:numId w:val="31"/>
        </w:numPr>
        <w:tabs>
          <w:tab w:val="left" w:pos="862"/>
        </w:tabs>
        <w:ind w:left="862"/>
        <w:rPr>
          <w:sz w:val="24"/>
        </w:rPr>
      </w:pPr>
      <w:bookmarkStart w:id="75" w:name="_bookmark74"/>
      <w:bookmarkEnd w:id="75"/>
      <w:r>
        <w:rPr>
          <w:sz w:val="24"/>
        </w:rPr>
        <w:t>Supuestos</w:t>
      </w:r>
      <w:r>
        <w:rPr>
          <w:spacing w:val="-3"/>
          <w:sz w:val="24"/>
        </w:rPr>
        <w:t xml:space="preserve"> </w:t>
      </w:r>
      <w:r>
        <w:rPr>
          <w:sz w:val="24"/>
        </w:rPr>
        <w:t>e</w:t>
      </w:r>
      <w:r>
        <w:rPr>
          <w:spacing w:val="-3"/>
          <w:sz w:val="24"/>
        </w:rPr>
        <w:t xml:space="preserve"> </w:t>
      </w:r>
      <w:r>
        <w:rPr>
          <w:sz w:val="24"/>
        </w:rPr>
        <w:t xml:space="preserve">información </w:t>
      </w:r>
      <w:r>
        <w:rPr>
          <w:spacing w:val="-2"/>
          <w:sz w:val="24"/>
        </w:rPr>
        <w:t>preliminar</w:t>
      </w:r>
    </w:p>
    <w:p w:rsidR="006E50F6" w:rsidRDefault="006E50F6">
      <w:pPr>
        <w:pStyle w:val="Textoindependiente"/>
        <w:spacing w:before="243"/>
      </w:pPr>
    </w:p>
    <w:p w:rsidR="006E50F6" w:rsidRDefault="00625789">
      <w:pPr>
        <w:pStyle w:val="Prrafodelista"/>
        <w:numPr>
          <w:ilvl w:val="0"/>
          <w:numId w:val="15"/>
        </w:numPr>
        <w:tabs>
          <w:tab w:val="left" w:pos="862"/>
        </w:tabs>
        <w:ind w:left="862"/>
        <w:rPr>
          <w:sz w:val="24"/>
        </w:rPr>
      </w:pPr>
      <w:r>
        <w:rPr>
          <w:sz w:val="24"/>
        </w:rPr>
        <w:t>El</w:t>
      </w:r>
      <w:r>
        <w:rPr>
          <w:spacing w:val="-1"/>
          <w:sz w:val="24"/>
        </w:rPr>
        <w:t xml:space="preserve"> </w:t>
      </w:r>
      <w:r>
        <w:rPr>
          <w:sz w:val="24"/>
        </w:rPr>
        <w:t>plan</w:t>
      </w:r>
      <w:r>
        <w:rPr>
          <w:spacing w:val="-1"/>
          <w:sz w:val="24"/>
        </w:rPr>
        <w:t xml:space="preserve"> </w:t>
      </w:r>
      <w:r>
        <w:rPr>
          <w:sz w:val="24"/>
        </w:rPr>
        <w:t>de</w:t>
      </w:r>
      <w:r>
        <w:rPr>
          <w:spacing w:val="-2"/>
          <w:sz w:val="24"/>
        </w:rPr>
        <w:t xml:space="preserve"> </w:t>
      </w:r>
      <w:r>
        <w:rPr>
          <w:sz w:val="24"/>
        </w:rPr>
        <w:t>negocios</w:t>
      </w:r>
      <w:r>
        <w:rPr>
          <w:spacing w:val="-1"/>
          <w:sz w:val="24"/>
        </w:rPr>
        <w:t xml:space="preserve"> </w:t>
      </w:r>
      <w:r>
        <w:rPr>
          <w:sz w:val="24"/>
        </w:rPr>
        <w:t>se realizará</w:t>
      </w:r>
      <w:r>
        <w:rPr>
          <w:spacing w:val="-1"/>
          <w:sz w:val="24"/>
        </w:rPr>
        <w:t xml:space="preserve"> </w:t>
      </w:r>
      <w:r>
        <w:rPr>
          <w:sz w:val="24"/>
        </w:rPr>
        <w:t>con</w:t>
      </w:r>
      <w:r>
        <w:rPr>
          <w:spacing w:val="-1"/>
          <w:sz w:val="24"/>
        </w:rPr>
        <w:t xml:space="preserve"> </w:t>
      </w:r>
      <w:r>
        <w:rPr>
          <w:sz w:val="24"/>
        </w:rPr>
        <w:t>un horizonte de</w:t>
      </w:r>
      <w:r>
        <w:rPr>
          <w:spacing w:val="-2"/>
          <w:sz w:val="24"/>
        </w:rPr>
        <w:t xml:space="preserve"> </w:t>
      </w:r>
      <w:r>
        <w:rPr>
          <w:sz w:val="24"/>
        </w:rPr>
        <w:t xml:space="preserve">5 </w:t>
      </w:r>
      <w:r>
        <w:rPr>
          <w:spacing w:val="-2"/>
          <w:sz w:val="24"/>
        </w:rPr>
        <w:t>años.</w:t>
      </w:r>
    </w:p>
    <w:p w:rsidR="006E50F6" w:rsidRDefault="00625789">
      <w:pPr>
        <w:pStyle w:val="Prrafodelista"/>
        <w:numPr>
          <w:ilvl w:val="0"/>
          <w:numId w:val="15"/>
        </w:numPr>
        <w:tabs>
          <w:tab w:val="left" w:pos="862"/>
        </w:tabs>
        <w:spacing w:before="135" w:line="350" w:lineRule="auto"/>
        <w:ind w:left="862" w:right="1281"/>
        <w:rPr>
          <w:sz w:val="24"/>
        </w:rPr>
      </w:pPr>
      <w:r>
        <w:rPr>
          <w:sz w:val="24"/>
        </w:rPr>
        <w:t>La</w:t>
      </w:r>
      <w:r>
        <w:rPr>
          <w:spacing w:val="40"/>
          <w:sz w:val="24"/>
        </w:rPr>
        <w:t xml:space="preserve"> </w:t>
      </w:r>
      <w:r>
        <w:rPr>
          <w:sz w:val="24"/>
        </w:rPr>
        <w:t>inversión</w:t>
      </w:r>
      <w:r>
        <w:rPr>
          <w:spacing w:val="40"/>
          <w:sz w:val="24"/>
        </w:rPr>
        <w:t xml:space="preserve"> </w:t>
      </w:r>
      <w:r>
        <w:rPr>
          <w:sz w:val="24"/>
        </w:rPr>
        <w:t>inicial</w:t>
      </w:r>
      <w:r>
        <w:rPr>
          <w:spacing w:val="40"/>
          <w:sz w:val="24"/>
        </w:rPr>
        <w:t xml:space="preserve"> </w:t>
      </w:r>
      <w:r>
        <w:rPr>
          <w:sz w:val="24"/>
        </w:rPr>
        <w:t>será</w:t>
      </w:r>
      <w:r>
        <w:rPr>
          <w:spacing w:val="40"/>
          <w:sz w:val="24"/>
        </w:rPr>
        <w:t xml:space="preserve"> </w:t>
      </w:r>
      <w:r>
        <w:rPr>
          <w:sz w:val="24"/>
        </w:rPr>
        <w:t>financiada</w:t>
      </w:r>
      <w:r>
        <w:rPr>
          <w:spacing w:val="40"/>
          <w:sz w:val="24"/>
        </w:rPr>
        <w:t xml:space="preserve"> </w:t>
      </w:r>
      <w:r>
        <w:rPr>
          <w:sz w:val="24"/>
        </w:rPr>
        <w:t>únicamente</w:t>
      </w:r>
      <w:r>
        <w:rPr>
          <w:spacing w:val="40"/>
          <w:sz w:val="24"/>
        </w:rPr>
        <w:t xml:space="preserve"> </w:t>
      </w:r>
      <w:r>
        <w:rPr>
          <w:sz w:val="24"/>
        </w:rPr>
        <w:t>con</w:t>
      </w:r>
      <w:r>
        <w:rPr>
          <w:spacing w:val="40"/>
          <w:sz w:val="24"/>
        </w:rPr>
        <w:t xml:space="preserve"> </w:t>
      </w:r>
      <w:r>
        <w:rPr>
          <w:sz w:val="24"/>
        </w:rPr>
        <w:t>capital</w:t>
      </w:r>
      <w:r>
        <w:rPr>
          <w:spacing w:val="40"/>
          <w:sz w:val="24"/>
        </w:rPr>
        <w:t xml:space="preserve"> </w:t>
      </w:r>
      <w:r>
        <w:rPr>
          <w:sz w:val="24"/>
        </w:rPr>
        <w:t>propio.</w:t>
      </w:r>
      <w:r>
        <w:rPr>
          <w:spacing w:val="40"/>
          <w:sz w:val="24"/>
        </w:rPr>
        <w:t xml:space="preserve"> </w:t>
      </w:r>
      <w:r>
        <w:rPr>
          <w:sz w:val="24"/>
        </w:rPr>
        <w:t>Serán</w:t>
      </w:r>
      <w:r>
        <w:rPr>
          <w:spacing w:val="40"/>
          <w:sz w:val="24"/>
        </w:rPr>
        <w:t xml:space="preserve"> </w:t>
      </w:r>
      <w:r>
        <w:rPr>
          <w:sz w:val="24"/>
        </w:rPr>
        <w:t>2 accionistas quienes aporten el 50% de la inversión total cada uno.</w:t>
      </w:r>
    </w:p>
    <w:p w:rsidR="006E50F6" w:rsidRDefault="00625789">
      <w:pPr>
        <w:pStyle w:val="Prrafodelista"/>
        <w:numPr>
          <w:ilvl w:val="0"/>
          <w:numId w:val="15"/>
        </w:numPr>
        <w:tabs>
          <w:tab w:val="left" w:pos="862"/>
        </w:tabs>
        <w:spacing w:before="13"/>
        <w:ind w:left="862"/>
        <w:rPr>
          <w:sz w:val="24"/>
        </w:rPr>
      </w:pPr>
      <w:r>
        <w:rPr>
          <w:sz w:val="24"/>
        </w:rPr>
        <w:t>El</w:t>
      </w:r>
      <w:r>
        <w:rPr>
          <w:spacing w:val="-4"/>
          <w:sz w:val="24"/>
        </w:rPr>
        <w:t xml:space="preserve"> </w:t>
      </w:r>
      <w:r>
        <w:rPr>
          <w:sz w:val="24"/>
        </w:rPr>
        <w:t>ticket</w:t>
      </w:r>
      <w:r>
        <w:rPr>
          <w:spacing w:val="-1"/>
          <w:sz w:val="24"/>
        </w:rPr>
        <w:t xml:space="preserve"> </w:t>
      </w:r>
      <w:r>
        <w:rPr>
          <w:sz w:val="24"/>
        </w:rPr>
        <w:t>promedio</w:t>
      </w:r>
      <w:r>
        <w:rPr>
          <w:spacing w:val="-1"/>
          <w:sz w:val="24"/>
        </w:rPr>
        <w:t xml:space="preserve"> </w:t>
      </w:r>
      <w:r>
        <w:rPr>
          <w:sz w:val="24"/>
        </w:rPr>
        <w:t>a</w:t>
      </w:r>
      <w:r>
        <w:rPr>
          <w:spacing w:val="-1"/>
          <w:sz w:val="24"/>
        </w:rPr>
        <w:t xml:space="preserve"> </w:t>
      </w:r>
      <w:r>
        <w:rPr>
          <w:sz w:val="24"/>
        </w:rPr>
        <w:t>utilizar</w:t>
      </w:r>
      <w:r>
        <w:rPr>
          <w:spacing w:val="-2"/>
          <w:sz w:val="24"/>
        </w:rPr>
        <w:t xml:space="preserve"> </w:t>
      </w:r>
      <w:r>
        <w:rPr>
          <w:sz w:val="24"/>
        </w:rPr>
        <w:t>es</w:t>
      </w:r>
      <w:r>
        <w:rPr>
          <w:spacing w:val="-2"/>
          <w:sz w:val="24"/>
        </w:rPr>
        <w:t xml:space="preserve"> </w:t>
      </w:r>
      <w:r>
        <w:rPr>
          <w:sz w:val="24"/>
        </w:rPr>
        <w:t>de</w:t>
      </w:r>
      <w:r>
        <w:rPr>
          <w:spacing w:val="-2"/>
          <w:sz w:val="24"/>
        </w:rPr>
        <w:t xml:space="preserve"> </w:t>
      </w:r>
      <w:r>
        <w:rPr>
          <w:sz w:val="24"/>
        </w:rPr>
        <w:t>S/ 110</w:t>
      </w:r>
      <w:r>
        <w:rPr>
          <w:spacing w:val="-2"/>
          <w:sz w:val="24"/>
        </w:rPr>
        <w:t xml:space="preserve"> </w:t>
      </w:r>
      <w:r>
        <w:rPr>
          <w:sz w:val="24"/>
        </w:rPr>
        <w:t>(este</w:t>
      </w:r>
      <w:r>
        <w:rPr>
          <w:spacing w:val="-1"/>
          <w:sz w:val="24"/>
        </w:rPr>
        <w:t xml:space="preserve"> </w:t>
      </w:r>
      <w:r>
        <w:rPr>
          <w:sz w:val="24"/>
        </w:rPr>
        <w:t>monto</w:t>
      </w:r>
      <w:r>
        <w:rPr>
          <w:spacing w:val="-1"/>
          <w:sz w:val="24"/>
        </w:rPr>
        <w:t xml:space="preserve"> </w:t>
      </w:r>
      <w:r>
        <w:rPr>
          <w:sz w:val="24"/>
        </w:rPr>
        <w:t>ya</w:t>
      </w:r>
      <w:r>
        <w:rPr>
          <w:spacing w:val="-1"/>
          <w:sz w:val="24"/>
        </w:rPr>
        <w:t xml:space="preserve"> </w:t>
      </w:r>
      <w:r>
        <w:rPr>
          <w:sz w:val="24"/>
        </w:rPr>
        <w:t>incluye</w:t>
      </w:r>
      <w:r>
        <w:rPr>
          <w:spacing w:val="-2"/>
          <w:sz w:val="24"/>
        </w:rPr>
        <w:t xml:space="preserve"> IGV).</w:t>
      </w:r>
    </w:p>
    <w:p w:rsidR="006E50F6" w:rsidRDefault="00625789">
      <w:pPr>
        <w:pStyle w:val="Prrafodelista"/>
        <w:numPr>
          <w:ilvl w:val="0"/>
          <w:numId w:val="15"/>
        </w:numPr>
        <w:tabs>
          <w:tab w:val="left" w:pos="862"/>
        </w:tabs>
        <w:spacing w:before="138"/>
        <w:ind w:left="862"/>
        <w:rPr>
          <w:sz w:val="24"/>
        </w:rPr>
      </w:pPr>
      <w:r>
        <w:rPr>
          <w:sz w:val="24"/>
        </w:rPr>
        <w:t>No</w:t>
      </w:r>
      <w:r>
        <w:rPr>
          <w:spacing w:val="-4"/>
          <w:sz w:val="24"/>
        </w:rPr>
        <w:t xml:space="preserve"> </w:t>
      </w:r>
      <w:r>
        <w:rPr>
          <w:sz w:val="24"/>
        </w:rPr>
        <w:t>se</w:t>
      </w:r>
      <w:r>
        <w:rPr>
          <w:spacing w:val="-3"/>
          <w:sz w:val="24"/>
        </w:rPr>
        <w:t xml:space="preserve"> </w:t>
      </w:r>
      <w:r>
        <w:rPr>
          <w:sz w:val="24"/>
        </w:rPr>
        <w:t>repartirán</w:t>
      </w:r>
      <w:r>
        <w:rPr>
          <w:spacing w:val="-1"/>
          <w:sz w:val="24"/>
        </w:rPr>
        <w:t xml:space="preserve"> </w:t>
      </w:r>
      <w:r>
        <w:rPr>
          <w:sz w:val="24"/>
        </w:rPr>
        <w:t>utilidades</w:t>
      </w:r>
      <w:r>
        <w:rPr>
          <w:spacing w:val="-3"/>
          <w:sz w:val="24"/>
        </w:rPr>
        <w:t xml:space="preserve"> </w:t>
      </w:r>
      <w:r>
        <w:rPr>
          <w:sz w:val="24"/>
        </w:rPr>
        <w:t>en</w:t>
      </w:r>
      <w:r>
        <w:rPr>
          <w:spacing w:val="-1"/>
          <w:sz w:val="24"/>
        </w:rPr>
        <w:t xml:space="preserve"> </w:t>
      </w:r>
      <w:r>
        <w:rPr>
          <w:sz w:val="24"/>
        </w:rPr>
        <w:t>los</w:t>
      </w:r>
      <w:r>
        <w:rPr>
          <w:spacing w:val="-1"/>
          <w:sz w:val="24"/>
        </w:rPr>
        <w:t xml:space="preserve"> </w:t>
      </w:r>
      <w:r>
        <w:rPr>
          <w:sz w:val="24"/>
        </w:rPr>
        <w:t>primeros</w:t>
      </w:r>
      <w:r>
        <w:rPr>
          <w:spacing w:val="-3"/>
          <w:sz w:val="24"/>
        </w:rPr>
        <w:t xml:space="preserve"> </w:t>
      </w:r>
      <w:r>
        <w:rPr>
          <w:sz w:val="24"/>
        </w:rPr>
        <w:t>cinco</w:t>
      </w:r>
      <w:r>
        <w:rPr>
          <w:spacing w:val="-1"/>
          <w:sz w:val="24"/>
        </w:rPr>
        <w:t xml:space="preserve"> </w:t>
      </w:r>
      <w:r>
        <w:rPr>
          <w:sz w:val="24"/>
        </w:rPr>
        <w:t>años</w:t>
      </w:r>
      <w:r>
        <w:rPr>
          <w:spacing w:val="-2"/>
          <w:sz w:val="24"/>
        </w:rPr>
        <w:t xml:space="preserve"> </w:t>
      </w:r>
      <w:r>
        <w:rPr>
          <w:sz w:val="24"/>
        </w:rPr>
        <w:t>de</w:t>
      </w:r>
      <w:r>
        <w:rPr>
          <w:spacing w:val="-2"/>
          <w:sz w:val="24"/>
        </w:rPr>
        <w:t xml:space="preserve"> operación.</w:t>
      </w:r>
    </w:p>
    <w:p w:rsidR="006E50F6" w:rsidRDefault="00625789">
      <w:pPr>
        <w:pStyle w:val="Prrafodelista"/>
        <w:numPr>
          <w:ilvl w:val="0"/>
          <w:numId w:val="15"/>
        </w:numPr>
        <w:tabs>
          <w:tab w:val="left" w:pos="862"/>
        </w:tabs>
        <w:spacing w:before="138" w:line="348" w:lineRule="auto"/>
        <w:ind w:left="862" w:right="1274"/>
        <w:rPr>
          <w:sz w:val="24"/>
        </w:rPr>
      </w:pPr>
      <w:r>
        <w:rPr>
          <w:sz w:val="24"/>
        </w:rPr>
        <w:t>Se</w:t>
      </w:r>
      <w:r>
        <w:rPr>
          <w:spacing w:val="-7"/>
          <w:sz w:val="24"/>
        </w:rPr>
        <w:t xml:space="preserve"> </w:t>
      </w:r>
      <w:r>
        <w:rPr>
          <w:sz w:val="24"/>
        </w:rPr>
        <w:t>considera</w:t>
      </w:r>
      <w:r>
        <w:rPr>
          <w:spacing w:val="-7"/>
          <w:sz w:val="24"/>
        </w:rPr>
        <w:t xml:space="preserve"> </w:t>
      </w:r>
      <w:r>
        <w:rPr>
          <w:sz w:val="24"/>
        </w:rPr>
        <w:t>un</w:t>
      </w:r>
      <w:r>
        <w:rPr>
          <w:spacing w:val="-6"/>
          <w:sz w:val="24"/>
        </w:rPr>
        <w:t xml:space="preserve"> </w:t>
      </w:r>
      <w:r>
        <w:rPr>
          <w:sz w:val="24"/>
        </w:rPr>
        <w:t>costo</w:t>
      </w:r>
      <w:r>
        <w:rPr>
          <w:spacing w:val="-5"/>
          <w:sz w:val="24"/>
        </w:rPr>
        <w:t xml:space="preserve"> </w:t>
      </w:r>
      <w:r>
        <w:rPr>
          <w:sz w:val="24"/>
        </w:rPr>
        <w:t>laboral</w:t>
      </w:r>
      <w:r>
        <w:rPr>
          <w:spacing w:val="-5"/>
          <w:sz w:val="24"/>
        </w:rPr>
        <w:t xml:space="preserve"> </w:t>
      </w:r>
      <w:r>
        <w:rPr>
          <w:sz w:val="24"/>
        </w:rPr>
        <w:t>de</w:t>
      </w:r>
      <w:r>
        <w:rPr>
          <w:spacing w:val="-7"/>
          <w:sz w:val="24"/>
        </w:rPr>
        <w:t xml:space="preserve"> </w:t>
      </w:r>
      <w:r>
        <w:rPr>
          <w:sz w:val="24"/>
        </w:rPr>
        <w:t>18</w:t>
      </w:r>
      <w:r>
        <w:rPr>
          <w:spacing w:val="-6"/>
          <w:sz w:val="24"/>
        </w:rPr>
        <w:t xml:space="preserve"> </w:t>
      </w:r>
      <w:r>
        <w:rPr>
          <w:sz w:val="24"/>
        </w:rPr>
        <w:t>%</w:t>
      </w:r>
      <w:r>
        <w:rPr>
          <w:spacing w:val="-7"/>
          <w:sz w:val="24"/>
        </w:rPr>
        <w:t xml:space="preserve"> </w:t>
      </w:r>
      <w:r>
        <w:rPr>
          <w:sz w:val="24"/>
        </w:rPr>
        <w:t>sobre</w:t>
      </w:r>
      <w:r>
        <w:rPr>
          <w:spacing w:val="-7"/>
          <w:sz w:val="24"/>
        </w:rPr>
        <w:t xml:space="preserve"> </w:t>
      </w:r>
      <w:r>
        <w:rPr>
          <w:sz w:val="24"/>
        </w:rPr>
        <w:t>la</w:t>
      </w:r>
      <w:r>
        <w:rPr>
          <w:spacing w:val="-6"/>
          <w:sz w:val="24"/>
        </w:rPr>
        <w:t xml:space="preserve"> </w:t>
      </w:r>
      <w:r>
        <w:rPr>
          <w:sz w:val="24"/>
        </w:rPr>
        <w:t>remuneración</w:t>
      </w:r>
      <w:r>
        <w:rPr>
          <w:spacing w:val="-5"/>
          <w:sz w:val="24"/>
        </w:rPr>
        <w:t xml:space="preserve"> </w:t>
      </w:r>
      <w:r>
        <w:rPr>
          <w:sz w:val="24"/>
        </w:rPr>
        <w:t>bruta.</w:t>
      </w:r>
      <w:r>
        <w:rPr>
          <w:spacing w:val="-6"/>
          <w:sz w:val="24"/>
        </w:rPr>
        <w:t xml:space="preserve"> </w:t>
      </w:r>
      <w:r>
        <w:rPr>
          <w:sz w:val="24"/>
        </w:rPr>
        <w:t>Esto</w:t>
      </w:r>
      <w:r>
        <w:rPr>
          <w:spacing w:val="-5"/>
          <w:sz w:val="24"/>
        </w:rPr>
        <w:t xml:space="preserve"> </w:t>
      </w:r>
      <w:r>
        <w:rPr>
          <w:sz w:val="24"/>
        </w:rPr>
        <w:t>alineado con la normativa vigente de tributación MYPE.</w:t>
      </w:r>
    </w:p>
    <w:p w:rsidR="006E50F6" w:rsidRDefault="006E50F6">
      <w:pPr>
        <w:pStyle w:val="Prrafodelista"/>
        <w:spacing w:line="348" w:lineRule="auto"/>
        <w:rPr>
          <w:sz w:val="24"/>
        </w:rPr>
        <w:sectPr w:rsidR="006E50F6">
          <w:pgSz w:w="11910" w:h="16840"/>
          <w:pgMar w:top="1320" w:right="425" w:bottom="1180" w:left="1559" w:header="0" w:footer="998" w:gutter="0"/>
          <w:cols w:space="720"/>
        </w:sectPr>
      </w:pPr>
    </w:p>
    <w:p w:rsidR="006E50F6" w:rsidRDefault="00625789">
      <w:pPr>
        <w:pStyle w:val="Prrafodelista"/>
        <w:numPr>
          <w:ilvl w:val="0"/>
          <w:numId w:val="15"/>
        </w:numPr>
        <w:tabs>
          <w:tab w:val="left" w:pos="862"/>
        </w:tabs>
        <w:spacing w:before="81" w:line="350" w:lineRule="auto"/>
        <w:ind w:left="862" w:right="1278"/>
        <w:jc w:val="both"/>
        <w:rPr>
          <w:sz w:val="24"/>
        </w:rPr>
      </w:pPr>
      <w:r>
        <w:rPr>
          <w:sz w:val="24"/>
        </w:rPr>
        <w:lastRenderedPageBreak/>
        <w:t>El impuesto a la renta será de 30% y no se verá alterado para la proyección a</w:t>
      </w:r>
      <w:r>
        <w:rPr>
          <w:sz w:val="24"/>
        </w:rPr>
        <w:t xml:space="preserve"> 5 </w:t>
      </w:r>
      <w:r>
        <w:rPr>
          <w:spacing w:val="-2"/>
          <w:sz w:val="24"/>
        </w:rPr>
        <w:t>años.</w:t>
      </w:r>
    </w:p>
    <w:p w:rsidR="006E50F6" w:rsidRDefault="00625789">
      <w:pPr>
        <w:pStyle w:val="Prrafodelista"/>
        <w:numPr>
          <w:ilvl w:val="0"/>
          <w:numId w:val="15"/>
        </w:numPr>
        <w:tabs>
          <w:tab w:val="left" w:pos="862"/>
        </w:tabs>
        <w:spacing w:before="13" w:line="355" w:lineRule="auto"/>
        <w:ind w:left="862" w:right="1272"/>
        <w:jc w:val="both"/>
        <w:rPr>
          <w:sz w:val="24"/>
        </w:rPr>
      </w:pPr>
      <w:r>
        <w:rPr>
          <w:sz w:val="24"/>
        </w:rPr>
        <w:t>Para efectos del ejercicio financiero, se asume que los gastos fijos se mantienen en el tiempo. Estos están compuestos principalmente por la planilla y el alquiler del local.</w:t>
      </w:r>
    </w:p>
    <w:p w:rsidR="006E50F6" w:rsidRDefault="00625789">
      <w:pPr>
        <w:pStyle w:val="Prrafodelista"/>
        <w:numPr>
          <w:ilvl w:val="0"/>
          <w:numId w:val="15"/>
        </w:numPr>
        <w:tabs>
          <w:tab w:val="left" w:pos="861"/>
        </w:tabs>
        <w:spacing w:before="8"/>
        <w:ind w:left="861" w:hanging="359"/>
        <w:jc w:val="both"/>
        <w:rPr>
          <w:sz w:val="24"/>
        </w:rPr>
      </w:pPr>
      <w:r>
        <w:rPr>
          <w:sz w:val="24"/>
        </w:rPr>
        <w:t>Para</w:t>
      </w:r>
      <w:r>
        <w:rPr>
          <w:spacing w:val="-4"/>
          <w:sz w:val="24"/>
        </w:rPr>
        <w:t xml:space="preserve"> </w:t>
      </w:r>
      <w:r>
        <w:rPr>
          <w:sz w:val="24"/>
        </w:rPr>
        <w:t>efectos</w:t>
      </w:r>
      <w:r>
        <w:rPr>
          <w:spacing w:val="-3"/>
          <w:sz w:val="24"/>
        </w:rPr>
        <w:t xml:space="preserve"> </w:t>
      </w:r>
      <w:r>
        <w:rPr>
          <w:sz w:val="24"/>
        </w:rPr>
        <w:t>de</w:t>
      </w:r>
      <w:r>
        <w:rPr>
          <w:spacing w:val="-1"/>
          <w:sz w:val="24"/>
        </w:rPr>
        <w:t xml:space="preserve"> </w:t>
      </w:r>
      <w:r>
        <w:rPr>
          <w:sz w:val="24"/>
        </w:rPr>
        <w:t>este</w:t>
      </w:r>
      <w:r>
        <w:rPr>
          <w:spacing w:val="-1"/>
          <w:sz w:val="24"/>
        </w:rPr>
        <w:t xml:space="preserve"> </w:t>
      </w:r>
      <w:r>
        <w:rPr>
          <w:sz w:val="24"/>
        </w:rPr>
        <w:t>ejercicio,</w:t>
      </w:r>
      <w:r>
        <w:rPr>
          <w:spacing w:val="-2"/>
          <w:sz w:val="24"/>
        </w:rPr>
        <w:t xml:space="preserve"> </w:t>
      </w:r>
      <w:r>
        <w:rPr>
          <w:sz w:val="24"/>
        </w:rPr>
        <w:t>todos</w:t>
      </w:r>
      <w:r>
        <w:rPr>
          <w:spacing w:val="-2"/>
          <w:sz w:val="24"/>
        </w:rPr>
        <w:t xml:space="preserve"> </w:t>
      </w:r>
      <w:r>
        <w:rPr>
          <w:sz w:val="24"/>
        </w:rPr>
        <w:t>los</w:t>
      </w:r>
      <w:r>
        <w:rPr>
          <w:spacing w:val="-3"/>
          <w:sz w:val="24"/>
        </w:rPr>
        <w:t xml:space="preserve"> </w:t>
      </w:r>
      <w:r>
        <w:rPr>
          <w:sz w:val="24"/>
        </w:rPr>
        <w:t>montos</w:t>
      </w:r>
      <w:r>
        <w:rPr>
          <w:spacing w:val="-1"/>
          <w:sz w:val="24"/>
        </w:rPr>
        <w:t xml:space="preserve"> </w:t>
      </w:r>
      <w:r>
        <w:rPr>
          <w:sz w:val="24"/>
        </w:rPr>
        <w:t>se</w:t>
      </w:r>
      <w:r>
        <w:rPr>
          <w:spacing w:val="-6"/>
          <w:sz w:val="24"/>
        </w:rPr>
        <w:t xml:space="preserve"> </w:t>
      </w:r>
      <w:r>
        <w:rPr>
          <w:sz w:val="24"/>
        </w:rPr>
        <w:t>muestran</w:t>
      </w:r>
      <w:r>
        <w:rPr>
          <w:spacing w:val="1"/>
          <w:sz w:val="24"/>
        </w:rPr>
        <w:t xml:space="preserve"> </w:t>
      </w:r>
      <w:r>
        <w:rPr>
          <w:sz w:val="24"/>
        </w:rPr>
        <w:t>con</w:t>
      </w:r>
      <w:r>
        <w:rPr>
          <w:spacing w:val="-1"/>
          <w:sz w:val="24"/>
        </w:rPr>
        <w:t xml:space="preserve"> </w:t>
      </w:r>
      <w:r>
        <w:rPr>
          <w:spacing w:val="-4"/>
          <w:sz w:val="24"/>
        </w:rPr>
        <w:t>IGV.</w:t>
      </w:r>
    </w:p>
    <w:p w:rsidR="006E50F6" w:rsidRDefault="00625789">
      <w:pPr>
        <w:pStyle w:val="Prrafodelista"/>
        <w:numPr>
          <w:ilvl w:val="0"/>
          <w:numId w:val="15"/>
        </w:numPr>
        <w:tabs>
          <w:tab w:val="left" w:pos="862"/>
        </w:tabs>
        <w:spacing w:before="135" w:line="350" w:lineRule="auto"/>
        <w:ind w:left="862" w:right="1272"/>
        <w:jc w:val="both"/>
        <w:rPr>
          <w:sz w:val="24"/>
        </w:rPr>
      </w:pPr>
      <w:r>
        <w:rPr>
          <w:sz w:val="24"/>
        </w:rPr>
        <w:t xml:space="preserve">Se asume que no se modificarán las leyes laborales para </w:t>
      </w:r>
      <w:proofErr w:type="spellStart"/>
      <w:r>
        <w:rPr>
          <w:sz w:val="24"/>
        </w:rPr>
        <w:t>MYPEs</w:t>
      </w:r>
      <w:proofErr w:type="spellEnd"/>
      <w:r>
        <w:rPr>
          <w:sz w:val="24"/>
        </w:rPr>
        <w:t xml:space="preserve"> hasta el cierre del 2030.</w:t>
      </w:r>
    </w:p>
    <w:p w:rsidR="006E50F6" w:rsidRDefault="006E50F6">
      <w:pPr>
        <w:pStyle w:val="Textoindependiente"/>
      </w:pPr>
    </w:p>
    <w:p w:rsidR="006E50F6" w:rsidRDefault="006E50F6">
      <w:pPr>
        <w:pStyle w:val="Textoindependiente"/>
        <w:spacing w:before="35"/>
      </w:pPr>
    </w:p>
    <w:p w:rsidR="006E50F6" w:rsidRDefault="00625789">
      <w:pPr>
        <w:pStyle w:val="Prrafodelista"/>
        <w:numPr>
          <w:ilvl w:val="1"/>
          <w:numId w:val="31"/>
        </w:numPr>
        <w:tabs>
          <w:tab w:val="left" w:pos="862"/>
        </w:tabs>
        <w:spacing w:before="1"/>
        <w:ind w:left="862"/>
        <w:jc w:val="both"/>
        <w:rPr>
          <w:sz w:val="24"/>
        </w:rPr>
      </w:pPr>
      <w:bookmarkStart w:id="76" w:name="_bookmark75"/>
      <w:bookmarkEnd w:id="76"/>
      <w:r>
        <w:rPr>
          <w:sz w:val="24"/>
        </w:rPr>
        <w:t>Proyección</w:t>
      </w:r>
      <w:r>
        <w:rPr>
          <w:spacing w:val="-2"/>
          <w:sz w:val="24"/>
        </w:rPr>
        <w:t xml:space="preserve"> </w:t>
      </w:r>
      <w:r>
        <w:rPr>
          <w:sz w:val="24"/>
        </w:rPr>
        <w:t>de</w:t>
      </w:r>
      <w:r>
        <w:rPr>
          <w:spacing w:val="-1"/>
          <w:sz w:val="24"/>
        </w:rPr>
        <w:t xml:space="preserve"> </w:t>
      </w:r>
      <w:r>
        <w:rPr>
          <w:sz w:val="24"/>
        </w:rPr>
        <w:t>la</w:t>
      </w:r>
      <w:r>
        <w:rPr>
          <w:spacing w:val="-2"/>
          <w:sz w:val="24"/>
        </w:rPr>
        <w:t xml:space="preserve"> demanda</w:t>
      </w:r>
    </w:p>
    <w:p w:rsidR="006E50F6" w:rsidRDefault="006E50F6">
      <w:pPr>
        <w:pStyle w:val="Textoindependiente"/>
        <w:spacing w:before="237"/>
      </w:pPr>
    </w:p>
    <w:p w:rsidR="006E50F6" w:rsidRDefault="00625789">
      <w:pPr>
        <w:pStyle w:val="Textoindependiente"/>
        <w:spacing w:line="360" w:lineRule="auto"/>
        <w:ind w:left="143" w:right="1276"/>
        <w:jc w:val="both"/>
      </w:pPr>
      <w:r>
        <w:t>Se</w:t>
      </w:r>
      <w:r>
        <w:rPr>
          <w:spacing w:val="-11"/>
        </w:rPr>
        <w:t xml:space="preserve"> </w:t>
      </w:r>
      <w:r>
        <w:t>ha</w:t>
      </w:r>
      <w:r>
        <w:rPr>
          <w:spacing w:val="-11"/>
        </w:rPr>
        <w:t xml:space="preserve"> </w:t>
      </w:r>
      <w:r>
        <w:t>proyectado</w:t>
      </w:r>
      <w:r>
        <w:rPr>
          <w:spacing w:val="-10"/>
        </w:rPr>
        <w:t xml:space="preserve"> </w:t>
      </w:r>
      <w:r>
        <w:t>una</w:t>
      </w:r>
      <w:r>
        <w:rPr>
          <w:spacing w:val="-8"/>
        </w:rPr>
        <w:t xml:space="preserve"> </w:t>
      </w:r>
      <w:r>
        <w:t>capacidad</w:t>
      </w:r>
      <w:r>
        <w:rPr>
          <w:spacing w:val="-10"/>
        </w:rPr>
        <w:t xml:space="preserve"> </w:t>
      </w:r>
      <w:r>
        <w:t>máxima</w:t>
      </w:r>
      <w:r>
        <w:rPr>
          <w:spacing w:val="-11"/>
        </w:rPr>
        <w:t xml:space="preserve"> </w:t>
      </w:r>
      <w:r>
        <w:t>de</w:t>
      </w:r>
      <w:r>
        <w:rPr>
          <w:spacing w:val="-8"/>
        </w:rPr>
        <w:t xml:space="preserve"> </w:t>
      </w:r>
      <w:r>
        <w:t>200</w:t>
      </w:r>
      <w:r>
        <w:rPr>
          <w:spacing w:val="-10"/>
        </w:rPr>
        <w:t xml:space="preserve"> </w:t>
      </w:r>
      <w:r>
        <w:t>personas,</w:t>
      </w:r>
      <w:r>
        <w:rPr>
          <w:spacing w:val="-9"/>
        </w:rPr>
        <w:t xml:space="preserve"> </w:t>
      </w:r>
      <w:r>
        <w:t>un</w:t>
      </w:r>
      <w:r>
        <w:rPr>
          <w:spacing w:val="-7"/>
        </w:rPr>
        <w:t xml:space="preserve"> </w:t>
      </w:r>
      <w:r>
        <w:t>aforo</w:t>
      </w:r>
      <w:r>
        <w:rPr>
          <w:spacing w:val="-8"/>
        </w:rPr>
        <w:t xml:space="preserve"> </w:t>
      </w:r>
      <w:r>
        <w:t>ideal</w:t>
      </w:r>
      <w:r>
        <w:rPr>
          <w:spacing w:val="-7"/>
        </w:rPr>
        <w:t xml:space="preserve"> </w:t>
      </w:r>
      <w:r>
        <w:t>para</w:t>
      </w:r>
      <w:r>
        <w:rPr>
          <w:spacing w:val="-11"/>
        </w:rPr>
        <w:t xml:space="preserve"> </w:t>
      </w:r>
      <w:r>
        <w:t>ofrecer</w:t>
      </w:r>
      <w:r>
        <w:rPr>
          <w:spacing w:val="-10"/>
        </w:rPr>
        <w:t xml:space="preserve"> </w:t>
      </w:r>
      <w:r>
        <w:t>una experiencia cómoda y atractiva, sin perder la esencia</w:t>
      </w:r>
      <w:r>
        <w:t xml:space="preserve"> de exclusividad que caracteriza a los </w:t>
      </w:r>
      <w:proofErr w:type="spellStart"/>
      <w:r>
        <w:t>rooftops</w:t>
      </w:r>
      <w:proofErr w:type="spellEnd"/>
      <w:r>
        <w:t>.</w:t>
      </w:r>
    </w:p>
    <w:p w:rsidR="006E50F6" w:rsidRDefault="006E50F6">
      <w:pPr>
        <w:pStyle w:val="Textoindependiente"/>
        <w:spacing w:before="138"/>
      </w:pPr>
    </w:p>
    <w:p w:rsidR="006E50F6" w:rsidRDefault="00625789">
      <w:pPr>
        <w:pStyle w:val="Textoindependiente"/>
        <w:spacing w:line="360" w:lineRule="auto"/>
        <w:ind w:left="143" w:right="1271"/>
        <w:jc w:val="both"/>
      </w:pPr>
      <w:r>
        <w:t>Según</w:t>
      </w:r>
      <w:r>
        <w:rPr>
          <w:spacing w:val="-3"/>
        </w:rPr>
        <w:t xml:space="preserve"> </w:t>
      </w:r>
      <w:r>
        <w:t>las</w:t>
      </w:r>
      <w:r>
        <w:rPr>
          <w:spacing w:val="-4"/>
        </w:rPr>
        <w:t xml:space="preserve"> </w:t>
      </w:r>
      <w:r>
        <w:t>estimaciones</w:t>
      </w:r>
      <w:r>
        <w:rPr>
          <w:spacing w:val="-3"/>
        </w:rPr>
        <w:t xml:space="preserve"> </w:t>
      </w:r>
      <w:r>
        <w:t>del</w:t>
      </w:r>
      <w:r>
        <w:rPr>
          <w:spacing w:val="-3"/>
        </w:rPr>
        <w:t xml:space="preserve"> </w:t>
      </w:r>
      <w:r>
        <w:t>proyecto,</w:t>
      </w:r>
      <w:r>
        <w:rPr>
          <w:spacing w:val="-3"/>
        </w:rPr>
        <w:t xml:space="preserve"> </w:t>
      </w:r>
      <w:r>
        <w:t>durante</w:t>
      </w:r>
      <w:r>
        <w:rPr>
          <w:spacing w:val="-3"/>
        </w:rPr>
        <w:t xml:space="preserve"> </w:t>
      </w:r>
      <w:r>
        <w:t>los</w:t>
      </w:r>
      <w:r>
        <w:rPr>
          <w:spacing w:val="-4"/>
        </w:rPr>
        <w:t xml:space="preserve"> </w:t>
      </w:r>
      <w:r>
        <w:t>primeros</w:t>
      </w:r>
      <w:r>
        <w:rPr>
          <w:spacing w:val="-4"/>
        </w:rPr>
        <w:t xml:space="preserve"> </w:t>
      </w:r>
      <w:r>
        <w:t>meses</w:t>
      </w:r>
      <w:r>
        <w:rPr>
          <w:spacing w:val="-4"/>
        </w:rPr>
        <w:t xml:space="preserve"> </w:t>
      </w:r>
      <w:r>
        <w:t>de</w:t>
      </w:r>
      <w:r>
        <w:rPr>
          <w:spacing w:val="-4"/>
        </w:rPr>
        <w:t xml:space="preserve"> </w:t>
      </w:r>
      <w:r>
        <w:t>operación,</w:t>
      </w:r>
      <w:r>
        <w:rPr>
          <w:spacing w:val="-3"/>
        </w:rPr>
        <w:t xml:space="preserve"> </w:t>
      </w:r>
      <w:r>
        <w:t>se</w:t>
      </w:r>
      <w:r>
        <w:rPr>
          <w:spacing w:val="-4"/>
        </w:rPr>
        <w:t xml:space="preserve"> </w:t>
      </w:r>
      <w:r>
        <w:t>espera un</w:t>
      </w:r>
      <w:r>
        <w:rPr>
          <w:spacing w:val="-10"/>
        </w:rPr>
        <w:t xml:space="preserve"> </w:t>
      </w:r>
      <w:r>
        <w:t>porcentaje</w:t>
      </w:r>
      <w:r>
        <w:rPr>
          <w:spacing w:val="-11"/>
        </w:rPr>
        <w:t xml:space="preserve"> </w:t>
      </w:r>
      <w:r>
        <w:t>diferenciado</w:t>
      </w:r>
      <w:r>
        <w:rPr>
          <w:spacing w:val="-10"/>
        </w:rPr>
        <w:t xml:space="preserve"> </w:t>
      </w:r>
      <w:r>
        <w:t>de</w:t>
      </w:r>
      <w:r>
        <w:rPr>
          <w:spacing w:val="-8"/>
        </w:rPr>
        <w:t xml:space="preserve"> </w:t>
      </w:r>
      <w:r>
        <w:t>capacidad</w:t>
      </w:r>
      <w:r>
        <w:rPr>
          <w:spacing w:val="-8"/>
        </w:rPr>
        <w:t xml:space="preserve"> </w:t>
      </w:r>
      <w:r>
        <w:t>utilizada</w:t>
      </w:r>
      <w:r>
        <w:rPr>
          <w:spacing w:val="-8"/>
        </w:rPr>
        <w:t xml:space="preserve"> </w:t>
      </w:r>
      <w:r>
        <w:t>dependiendo</w:t>
      </w:r>
      <w:r>
        <w:rPr>
          <w:spacing w:val="-10"/>
        </w:rPr>
        <w:t xml:space="preserve"> </w:t>
      </w:r>
      <w:r>
        <w:t>del</w:t>
      </w:r>
      <w:r>
        <w:rPr>
          <w:spacing w:val="-9"/>
        </w:rPr>
        <w:t xml:space="preserve"> </w:t>
      </w:r>
      <w:r>
        <w:t>día</w:t>
      </w:r>
      <w:r>
        <w:rPr>
          <w:spacing w:val="-8"/>
        </w:rPr>
        <w:t xml:space="preserve"> </w:t>
      </w:r>
      <w:r>
        <w:t>de</w:t>
      </w:r>
      <w:r>
        <w:rPr>
          <w:spacing w:val="-8"/>
        </w:rPr>
        <w:t xml:space="preserve"> </w:t>
      </w:r>
      <w:r>
        <w:t>la</w:t>
      </w:r>
      <w:r>
        <w:rPr>
          <w:spacing w:val="-8"/>
        </w:rPr>
        <w:t xml:space="preserve"> </w:t>
      </w:r>
      <w:r>
        <w:t>semana.</w:t>
      </w:r>
      <w:r>
        <w:rPr>
          <w:spacing w:val="-8"/>
        </w:rPr>
        <w:t xml:space="preserve"> </w:t>
      </w:r>
      <w:r>
        <w:t>Esta proyección toma en cuenta que lunes, martes y miércoles la demanda suele ser más moderada, mientras que de jueves a sábado se anticipa un mayor flujo de clientes.</w:t>
      </w:r>
    </w:p>
    <w:p w:rsidR="006E50F6" w:rsidRDefault="006E50F6">
      <w:pPr>
        <w:pStyle w:val="Textoindependiente"/>
        <w:spacing w:before="140"/>
      </w:pPr>
    </w:p>
    <w:p w:rsidR="006E50F6" w:rsidRDefault="00625789">
      <w:pPr>
        <w:pStyle w:val="Textoindependiente"/>
        <w:spacing w:line="360" w:lineRule="auto"/>
        <w:ind w:left="143" w:right="1275"/>
        <w:jc w:val="both"/>
      </w:pPr>
      <w:r>
        <w:t>Considerando los resultados de la investigación de mercado, se proyecta un ticket prome</w:t>
      </w:r>
      <w:r>
        <w:t>dio conservador de S/ 110 incluido IGV.</w:t>
      </w:r>
    </w:p>
    <w:p w:rsidR="006E50F6" w:rsidRDefault="006E50F6">
      <w:pPr>
        <w:pStyle w:val="Textoindependiente"/>
        <w:spacing w:before="137"/>
      </w:pPr>
    </w:p>
    <w:p w:rsidR="006E50F6" w:rsidRDefault="00625789">
      <w:pPr>
        <w:pStyle w:val="Textoindependiente"/>
        <w:spacing w:line="360" w:lineRule="auto"/>
        <w:ind w:left="143" w:right="1274"/>
        <w:jc w:val="both"/>
      </w:pPr>
      <w:r>
        <w:t>Considerando la información brindada, se proyectó la demanda, tanto de cantidad de clientes como de ventas por día, para así obtener la información semanal y mensual. La información se muestra en la siguiente tabla:</w:t>
      </w:r>
    </w:p>
    <w:p w:rsidR="006E50F6" w:rsidRDefault="006E50F6">
      <w:pPr>
        <w:pStyle w:val="Textoindependiente"/>
        <w:spacing w:line="360" w:lineRule="auto"/>
        <w:jc w:val="both"/>
        <w:sectPr w:rsidR="006E50F6">
          <w:pgSz w:w="11910" w:h="16840"/>
          <w:pgMar w:top="1320" w:right="425" w:bottom="1180" w:left="1559" w:header="0" w:footer="998" w:gutter="0"/>
          <w:cols w:space="720"/>
        </w:sectPr>
      </w:pPr>
    </w:p>
    <w:p w:rsidR="006E50F6" w:rsidRDefault="00625789">
      <w:pPr>
        <w:pStyle w:val="Textoindependiente"/>
        <w:spacing w:before="79"/>
        <w:ind w:left="143"/>
      </w:pPr>
      <w:bookmarkStart w:id="77" w:name="_bookmark76"/>
      <w:bookmarkEnd w:id="77"/>
      <w:r>
        <w:lastRenderedPageBreak/>
        <w:t>Tabla</w:t>
      </w:r>
      <w:r>
        <w:rPr>
          <w:spacing w:val="-3"/>
        </w:rPr>
        <w:t xml:space="preserve"> </w:t>
      </w:r>
      <w:r>
        <w:t>3:</w:t>
      </w:r>
      <w:r>
        <w:rPr>
          <w:spacing w:val="-1"/>
        </w:rPr>
        <w:t xml:space="preserve"> </w:t>
      </w:r>
      <w:r>
        <w:t>Proyecciones</w:t>
      </w:r>
      <w:r>
        <w:rPr>
          <w:spacing w:val="-3"/>
        </w:rPr>
        <w:t xml:space="preserve"> </w:t>
      </w:r>
      <w:r>
        <w:t>de cantidad</w:t>
      </w:r>
      <w:r>
        <w:rPr>
          <w:spacing w:val="-2"/>
        </w:rPr>
        <w:t xml:space="preserve"> </w:t>
      </w:r>
      <w:r>
        <w:t>de</w:t>
      </w:r>
      <w:r>
        <w:rPr>
          <w:spacing w:val="-1"/>
        </w:rPr>
        <w:t xml:space="preserve"> </w:t>
      </w:r>
      <w:r>
        <w:t>clientes</w:t>
      </w:r>
      <w:r>
        <w:rPr>
          <w:spacing w:val="-2"/>
        </w:rPr>
        <w:t xml:space="preserve"> </w:t>
      </w:r>
      <w:r>
        <w:t>atendidos</w:t>
      </w:r>
      <w:r>
        <w:rPr>
          <w:spacing w:val="-3"/>
        </w:rPr>
        <w:t xml:space="preserve"> </w:t>
      </w:r>
      <w:r>
        <w:t>y</w:t>
      </w:r>
      <w:r>
        <w:rPr>
          <w:spacing w:val="-1"/>
        </w:rPr>
        <w:t xml:space="preserve"> </w:t>
      </w:r>
      <w:r>
        <w:t>de</w:t>
      </w:r>
      <w:r>
        <w:rPr>
          <w:spacing w:val="-2"/>
        </w:rPr>
        <w:t xml:space="preserve"> </w:t>
      </w:r>
      <w:r>
        <w:t>ventas</w:t>
      </w:r>
      <w:r>
        <w:rPr>
          <w:spacing w:val="-3"/>
        </w:rPr>
        <w:t xml:space="preserve"> </w:t>
      </w:r>
      <w:r>
        <w:t>en</w:t>
      </w:r>
      <w:r>
        <w:rPr>
          <w:spacing w:val="-1"/>
        </w:rPr>
        <w:t xml:space="preserve"> </w:t>
      </w:r>
      <w:r>
        <w:rPr>
          <w:spacing w:val="-5"/>
        </w:rPr>
        <w:t>S/</w:t>
      </w:r>
    </w:p>
    <w:p w:rsidR="006E50F6" w:rsidRDefault="006E50F6">
      <w:pPr>
        <w:pStyle w:val="Textoindependiente"/>
        <w:rPr>
          <w:sz w:val="20"/>
        </w:rPr>
      </w:pPr>
    </w:p>
    <w:p w:rsidR="006E50F6" w:rsidRDefault="006E50F6">
      <w:pPr>
        <w:pStyle w:val="Textoindependiente"/>
        <w:spacing w:before="57"/>
        <w:rPr>
          <w:sz w:val="20"/>
        </w:rPr>
      </w:pPr>
    </w:p>
    <w:tbl>
      <w:tblPr>
        <w:tblStyle w:val="TableNormal"/>
        <w:tblW w:w="0" w:type="auto"/>
        <w:tblInd w:w="1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98"/>
        <w:gridCol w:w="911"/>
        <w:gridCol w:w="970"/>
        <w:gridCol w:w="1184"/>
        <w:gridCol w:w="1242"/>
      </w:tblGrid>
      <w:tr w:rsidR="006E50F6">
        <w:trPr>
          <w:trHeight w:val="290"/>
        </w:trPr>
        <w:tc>
          <w:tcPr>
            <w:tcW w:w="5505" w:type="dxa"/>
            <w:gridSpan w:val="5"/>
            <w:shd w:val="clear" w:color="auto" w:fill="D9D9D9"/>
          </w:tcPr>
          <w:p w:rsidR="006E50F6" w:rsidRDefault="00625789">
            <w:pPr>
              <w:pStyle w:val="TableParagraph"/>
              <w:ind w:left="3"/>
              <w:rPr>
                <w:b/>
                <w:sz w:val="24"/>
              </w:rPr>
            </w:pPr>
            <w:r>
              <w:rPr>
                <w:b/>
                <w:sz w:val="24"/>
              </w:rPr>
              <w:t xml:space="preserve">Año </w:t>
            </w:r>
            <w:r>
              <w:rPr>
                <w:b/>
                <w:spacing w:val="-10"/>
                <w:sz w:val="24"/>
              </w:rPr>
              <w:t>1</w:t>
            </w:r>
          </w:p>
        </w:tc>
      </w:tr>
      <w:tr w:rsidR="006E50F6">
        <w:trPr>
          <w:trHeight w:val="290"/>
        </w:trPr>
        <w:tc>
          <w:tcPr>
            <w:tcW w:w="1198" w:type="dxa"/>
            <w:shd w:val="clear" w:color="auto" w:fill="D9D9D9"/>
          </w:tcPr>
          <w:p w:rsidR="006E50F6" w:rsidRDefault="00625789">
            <w:pPr>
              <w:pStyle w:val="TableParagraph"/>
              <w:ind w:left="6"/>
              <w:rPr>
                <w:b/>
                <w:sz w:val="24"/>
              </w:rPr>
            </w:pPr>
            <w:r>
              <w:rPr>
                <w:b/>
                <w:spacing w:val="-5"/>
                <w:sz w:val="24"/>
              </w:rPr>
              <w:t>Día</w:t>
            </w:r>
          </w:p>
        </w:tc>
        <w:tc>
          <w:tcPr>
            <w:tcW w:w="911" w:type="dxa"/>
            <w:shd w:val="clear" w:color="auto" w:fill="D9D9D9"/>
          </w:tcPr>
          <w:p w:rsidR="006E50F6" w:rsidRDefault="00625789">
            <w:pPr>
              <w:pStyle w:val="TableParagraph"/>
              <w:ind w:left="3" w:right="1"/>
              <w:rPr>
                <w:b/>
                <w:sz w:val="24"/>
              </w:rPr>
            </w:pPr>
            <w:proofErr w:type="spellStart"/>
            <w:r>
              <w:rPr>
                <w:b/>
                <w:spacing w:val="-2"/>
                <w:sz w:val="24"/>
              </w:rPr>
              <w:t>Capac</w:t>
            </w:r>
            <w:proofErr w:type="spellEnd"/>
            <w:r>
              <w:rPr>
                <w:b/>
                <w:spacing w:val="-2"/>
                <w:sz w:val="24"/>
              </w:rPr>
              <w:t>.</w:t>
            </w:r>
          </w:p>
        </w:tc>
        <w:tc>
          <w:tcPr>
            <w:tcW w:w="970" w:type="dxa"/>
            <w:shd w:val="clear" w:color="auto" w:fill="D9D9D9"/>
          </w:tcPr>
          <w:p w:rsidR="006E50F6" w:rsidRDefault="00625789">
            <w:pPr>
              <w:pStyle w:val="TableParagraph"/>
              <w:ind w:left="6"/>
              <w:rPr>
                <w:b/>
                <w:sz w:val="24"/>
              </w:rPr>
            </w:pPr>
            <w:r>
              <w:rPr>
                <w:b/>
                <w:spacing w:val="-2"/>
                <w:sz w:val="24"/>
              </w:rPr>
              <w:t>Vueltas</w:t>
            </w:r>
          </w:p>
        </w:tc>
        <w:tc>
          <w:tcPr>
            <w:tcW w:w="1184" w:type="dxa"/>
            <w:shd w:val="clear" w:color="auto" w:fill="D9D9D9"/>
          </w:tcPr>
          <w:p w:rsidR="006E50F6" w:rsidRDefault="00625789">
            <w:pPr>
              <w:pStyle w:val="TableParagraph"/>
              <w:ind w:left="4"/>
              <w:rPr>
                <w:b/>
                <w:sz w:val="24"/>
              </w:rPr>
            </w:pPr>
            <w:r>
              <w:rPr>
                <w:b/>
                <w:spacing w:val="-2"/>
                <w:sz w:val="24"/>
              </w:rPr>
              <w:t>Personas</w:t>
            </w:r>
          </w:p>
        </w:tc>
        <w:tc>
          <w:tcPr>
            <w:tcW w:w="1242" w:type="dxa"/>
            <w:shd w:val="clear" w:color="auto" w:fill="D9D9D9"/>
          </w:tcPr>
          <w:p w:rsidR="006E50F6" w:rsidRDefault="00625789">
            <w:pPr>
              <w:pStyle w:val="TableParagraph"/>
              <w:rPr>
                <w:b/>
                <w:sz w:val="24"/>
              </w:rPr>
            </w:pPr>
            <w:r>
              <w:rPr>
                <w:b/>
                <w:sz w:val="24"/>
              </w:rPr>
              <w:t>Venta</w:t>
            </w:r>
            <w:r>
              <w:rPr>
                <w:b/>
                <w:spacing w:val="-2"/>
                <w:sz w:val="24"/>
              </w:rPr>
              <w:t xml:space="preserve"> </w:t>
            </w:r>
            <w:r>
              <w:rPr>
                <w:b/>
                <w:spacing w:val="-5"/>
                <w:sz w:val="24"/>
              </w:rPr>
              <w:t>día</w:t>
            </w:r>
          </w:p>
        </w:tc>
      </w:tr>
      <w:tr w:rsidR="006E50F6">
        <w:trPr>
          <w:trHeight w:val="290"/>
        </w:trPr>
        <w:tc>
          <w:tcPr>
            <w:tcW w:w="1198" w:type="dxa"/>
          </w:tcPr>
          <w:p w:rsidR="006E50F6" w:rsidRDefault="00625789">
            <w:pPr>
              <w:pStyle w:val="TableParagraph"/>
              <w:ind w:left="6" w:right="2"/>
              <w:rPr>
                <w:sz w:val="24"/>
              </w:rPr>
            </w:pPr>
            <w:r>
              <w:rPr>
                <w:spacing w:val="-2"/>
                <w:sz w:val="24"/>
              </w:rPr>
              <w:t>Martes</w:t>
            </w:r>
          </w:p>
        </w:tc>
        <w:tc>
          <w:tcPr>
            <w:tcW w:w="911" w:type="dxa"/>
          </w:tcPr>
          <w:p w:rsidR="006E50F6" w:rsidRDefault="00625789">
            <w:pPr>
              <w:pStyle w:val="TableParagraph"/>
              <w:ind w:left="3"/>
              <w:rPr>
                <w:sz w:val="24"/>
              </w:rPr>
            </w:pPr>
            <w:r>
              <w:rPr>
                <w:spacing w:val="-5"/>
                <w:sz w:val="24"/>
              </w:rPr>
              <w:t>10%</w:t>
            </w:r>
          </w:p>
        </w:tc>
        <w:tc>
          <w:tcPr>
            <w:tcW w:w="970" w:type="dxa"/>
          </w:tcPr>
          <w:p w:rsidR="006E50F6" w:rsidRDefault="00625789">
            <w:pPr>
              <w:pStyle w:val="TableParagraph"/>
              <w:ind w:left="6"/>
              <w:rPr>
                <w:sz w:val="24"/>
              </w:rPr>
            </w:pPr>
            <w:r>
              <w:rPr>
                <w:spacing w:val="-10"/>
                <w:sz w:val="24"/>
              </w:rPr>
              <w:t>1</w:t>
            </w:r>
          </w:p>
        </w:tc>
        <w:tc>
          <w:tcPr>
            <w:tcW w:w="1184" w:type="dxa"/>
          </w:tcPr>
          <w:p w:rsidR="006E50F6" w:rsidRDefault="00625789">
            <w:pPr>
              <w:pStyle w:val="TableParagraph"/>
              <w:ind w:left="4" w:right="1"/>
              <w:rPr>
                <w:sz w:val="24"/>
              </w:rPr>
            </w:pPr>
            <w:r>
              <w:rPr>
                <w:spacing w:val="-5"/>
                <w:sz w:val="24"/>
              </w:rPr>
              <w:t>20</w:t>
            </w:r>
          </w:p>
        </w:tc>
        <w:tc>
          <w:tcPr>
            <w:tcW w:w="1242" w:type="dxa"/>
          </w:tcPr>
          <w:p w:rsidR="006E50F6" w:rsidRDefault="00625789">
            <w:pPr>
              <w:pStyle w:val="TableParagraph"/>
              <w:rPr>
                <w:sz w:val="24"/>
              </w:rPr>
            </w:pPr>
            <w:r>
              <w:rPr>
                <w:sz w:val="24"/>
              </w:rPr>
              <w:t xml:space="preserve">S/ </w:t>
            </w:r>
            <w:r>
              <w:rPr>
                <w:spacing w:val="-2"/>
                <w:sz w:val="24"/>
              </w:rPr>
              <w:t>2,200</w:t>
            </w:r>
          </w:p>
        </w:tc>
      </w:tr>
      <w:tr w:rsidR="006E50F6">
        <w:trPr>
          <w:trHeight w:val="290"/>
        </w:trPr>
        <w:tc>
          <w:tcPr>
            <w:tcW w:w="1198" w:type="dxa"/>
          </w:tcPr>
          <w:p w:rsidR="006E50F6" w:rsidRDefault="00625789">
            <w:pPr>
              <w:pStyle w:val="TableParagraph"/>
              <w:ind w:left="6" w:right="2"/>
              <w:rPr>
                <w:sz w:val="24"/>
              </w:rPr>
            </w:pPr>
            <w:r>
              <w:rPr>
                <w:spacing w:val="-2"/>
                <w:sz w:val="24"/>
              </w:rPr>
              <w:t>Miércoles</w:t>
            </w:r>
          </w:p>
        </w:tc>
        <w:tc>
          <w:tcPr>
            <w:tcW w:w="911" w:type="dxa"/>
          </w:tcPr>
          <w:p w:rsidR="006E50F6" w:rsidRDefault="00625789">
            <w:pPr>
              <w:pStyle w:val="TableParagraph"/>
              <w:ind w:left="3"/>
              <w:rPr>
                <w:sz w:val="24"/>
              </w:rPr>
            </w:pPr>
            <w:r>
              <w:rPr>
                <w:spacing w:val="-5"/>
                <w:sz w:val="24"/>
              </w:rPr>
              <w:t>20%</w:t>
            </w:r>
          </w:p>
        </w:tc>
        <w:tc>
          <w:tcPr>
            <w:tcW w:w="970" w:type="dxa"/>
          </w:tcPr>
          <w:p w:rsidR="006E50F6" w:rsidRDefault="00625789">
            <w:pPr>
              <w:pStyle w:val="TableParagraph"/>
              <w:ind w:left="6"/>
              <w:rPr>
                <w:sz w:val="24"/>
              </w:rPr>
            </w:pPr>
            <w:r>
              <w:rPr>
                <w:spacing w:val="-10"/>
                <w:sz w:val="24"/>
              </w:rPr>
              <w:t>1</w:t>
            </w:r>
          </w:p>
        </w:tc>
        <w:tc>
          <w:tcPr>
            <w:tcW w:w="1184" w:type="dxa"/>
          </w:tcPr>
          <w:p w:rsidR="006E50F6" w:rsidRDefault="00625789">
            <w:pPr>
              <w:pStyle w:val="TableParagraph"/>
              <w:ind w:left="4" w:right="1"/>
              <w:rPr>
                <w:sz w:val="24"/>
              </w:rPr>
            </w:pPr>
            <w:r>
              <w:rPr>
                <w:spacing w:val="-5"/>
                <w:sz w:val="24"/>
              </w:rPr>
              <w:t>40</w:t>
            </w:r>
          </w:p>
        </w:tc>
        <w:tc>
          <w:tcPr>
            <w:tcW w:w="1242" w:type="dxa"/>
          </w:tcPr>
          <w:p w:rsidR="006E50F6" w:rsidRDefault="00625789">
            <w:pPr>
              <w:pStyle w:val="TableParagraph"/>
              <w:rPr>
                <w:sz w:val="24"/>
              </w:rPr>
            </w:pPr>
            <w:r>
              <w:rPr>
                <w:sz w:val="24"/>
              </w:rPr>
              <w:t xml:space="preserve">S/ </w:t>
            </w:r>
            <w:r>
              <w:rPr>
                <w:spacing w:val="-2"/>
                <w:sz w:val="24"/>
              </w:rPr>
              <w:t>4,400</w:t>
            </w:r>
          </w:p>
        </w:tc>
      </w:tr>
      <w:tr w:rsidR="006E50F6">
        <w:trPr>
          <w:trHeight w:val="290"/>
        </w:trPr>
        <w:tc>
          <w:tcPr>
            <w:tcW w:w="1198" w:type="dxa"/>
          </w:tcPr>
          <w:p w:rsidR="006E50F6" w:rsidRDefault="00625789">
            <w:pPr>
              <w:pStyle w:val="TableParagraph"/>
              <w:ind w:left="6"/>
              <w:rPr>
                <w:sz w:val="24"/>
              </w:rPr>
            </w:pPr>
            <w:r>
              <w:rPr>
                <w:spacing w:val="-2"/>
                <w:sz w:val="24"/>
              </w:rPr>
              <w:t>Jueves</w:t>
            </w:r>
          </w:p>
        </w:tc>
        <w:tc>
          <w:tcPr>
            <w:tcW w:w="911" w:type="dxa"/>
          </w:tcPr>
          <w:p w:rsidR="006E50F6" w:rsidRDefault="00625789">
            <w:pPr>
              <w:pStyle w:val="TableParagraph"/>
              <w:ind w:left="3"/>
              <w:rPr>
                <w:sz w:val="24"/>
              </w:rPr>
            </w:pPr>
            <w:r>
              <w:rPr>
                <w:spacing w:val="-5"/>
                <w:sz w:val="24"/>
              </w:rPr>
              <w:t>40%</w:t>
            </w:r>
          </w:p>
        </w:tc>
        <w:tc>
          <w:tcPr>
            <w:tcW w:w="970" w:type="dxa"/>
          </w:tcPr>
          <w:p w:rsidR="006E50F6" w:rsidRDefault="00625789">
            <w:pPr>
              <w:pStyle w:val="TableParagraph"/>
              <w:ind w:left="6" w:right="2"/>
              <w:rPr>
                <w:sz w:val="24"/>
              </w:rPr>
            </w:pPr>
            <w:r>
              <w:rPr>
                <w:spacing w:val="-5"/>
                <w:sz w:val="24"/>
              </w:rPr>
              <w:t>1.5</w:t>
            </w:r>
          </w:p>
        </w:tc>
        <w:tc>
          <w:tcPr>
            <w:tcW w:w="1184" w:type="dxa"/>
          </w:tcPr>
          <w:p w:rsidR="006E50F6" w:rsidRDefault="00625789">
            <w:pPr>
              <w:pStyle w:val="TableParagraph"/>
              <w:ind w:left="4" w:right="1"/>
              <w:rPr>
                <w:sz w:val="24"/>
              </w:rPr>
            </w:pPr>
            <w:r>
              <w:rPr>
                <w:spacing w:val="-5"/>
                <w:sz w:val="24"/>
              </w:rPr>
              <w:t>120</w:t>
            </w:r>
          </w:p>
        </w:tc>
        <w:tc>
          <w:tcPr>
            <w:tcW w:w="1242" w:type="dxa"/>
          </w:tcPr>
          <w:p w:rsidR="006E50F6" w:rsidRDefault="00625789">
            <w:pPr>
              <w:pStyle w:val="TableParagraph"/>
              <w:rPr>
                <w:sz w:val="24"/>
              </w:rPr>
            </w:pPr>
            <w:r>
              <w:rPr>
                <w:sz w:val="24"/>
              </w:rPr>
              <w:t xml:space="preserve">S/ </w:t>
            </w:r>
            <w:r>
              <w:rPr>
                <w:spacing w:val="-2"/>
                <w:sz w:val="24"/>
              </w:rPr>
              <w:t>13,200</w:t>
            </w:r>
          </w:p>
        </w:tc>
      </w:tr>
      <w:tr w:rsidR="006E50F6">
        <w:trPr>
          <w:trHeight w:val="290"/>
        </w:trPr>
        <w:tc>
          <w:tcPr>
            <w:tcW w:w="1198" w:type="dxa"/>
          </w:tcPr>
          <w:p w:rsidR="006E50F6" w:rsidRDefault="00625789">
            <w:pPr>
              <w:pStyle w:val="TableParagraph"/>
              <w:ind w:left="6"/>
              <w:rPr>
                <w:sz w:val="24"/>
              </w:rPr>
            </w:pPr>
            <w:r>
              <w:rPr>
                <w:spacing w:val="-2"/>
                <w:sz w:val="24"/>
              </w:rPr>
              <w:t>Viernes</w:t>
            </w:r>
          </w:p>
        </w:tc>
        <w:tc>
          <w:tcPr>
            <w:tcW w:w="911" w:type="dxa"/>
          </w:tcPr>
          <w:p w:rsidR="006E50F6" w:rsidRDefault="00625789">
            <w:pPr>
              <w:pStyle w:val="TableParagraph"/>
              <w:ind w:left="3"/>
              <w:rPr>
                <w:sz w:val="24"/>
              </w:rPr>
            </w:pPr>
            <w:r>
              <w:rPr>
                <w:spacing w:val="-5"/>
                <w:sz w:val="24"/>
              </w:rPr>
              <w:t>70%</w:t>
            </w:r>
          </w:p>
        </w:tc>
        <w:tc>
          <w:tcPr>
            <w:tcW w:w="970" w:type="dxa"/>
          </w:tcPr>
          <w:p w:rsidR="006E50F6" w:rsidRDefault="00625789">
            <w:pPr>
              <w:pStyle w:val="TableParagraph"/>
              <w:ind w:left="6"/>
              <w:rPr>
                <w:sz w:val="24"/>
              </w:rPr>
            </w:pPr>
            <w:r>
              <w:rPr>
                <w:spacing w:val="-10"/>
                <w:sz w:val="24"/>
              </w:rPr>
              <w:t>2</w:t>
            </w:r>
          </w:p>
        </w:tc>
        <w:tc>
          <w:tcPr>
            <w:tcW w:w="1184" w:type="dxa"/>
          </w:tcPr>
          <w:p w:rsidR="006E50F6" w:rsidRDefault="00625789">
            <w:pPr>
              <w:pStyle w:val="TableParagraph"/>
              <w:ind w:left="4" w:right="1"/>
              <w:rPr>
                <w:sz w:val="24"/>
              </w:rPr>
            </w:pPr>
            <w:r>
              <w:rPr>
                <w:spacing w:val="-5"/>
                <w:sz w:val="24"/>
              </w:rPr>
              <w:t>280</w:t>
            </w:r>
          </w:p>
        </w:tc>
        <w:tc>
          <w:tcPr>
            <w:tcW w:w="1242" w:type="dxa"/>
          </w:tcPr>
          <w:p w:rsidR="006E50F6" w:rsidRDefault="00625789">
            <w:pPr>
              <w:pStyle w:val="TableParagraph"/>
              <w:rPr>
                <w:sz w:val="24"/>
              </w:rPr>
            </w:pPr>
            <w:r>
              <w:rPr>
                <w:sz w:val="24"/>
              </w:rPr>
              <w:t xml:space="preserve">S/ </w:t>
            </w:r>
            <w:r>
              <w:rPr>
                <w:spacing w:val="-2"/>
                <w:sz w:val="24"/>
              </w:rPr>
              <w:t>30,800</w:t>
            </w:r>
          </w:p>
        </w:tc>
      </w:tr>
      <w:tr w:rsidR="006E50F6">
        <w:trPr>
          <w:trHeight w:val="290"/>
        </w:trPr>
        <w:tc>
          <w:tcPr>
            <w:tcW w:w="1198" w:type="dxa"/>
          </w:tcPr>
          <w:p w:rsidR="006E50F6" w:rsidRDefault="00625789">
            <w:pPr>
              <w:pStyle w:val="TableParagraph"/>
              <w:ind w:left="6"/>
              <w:rPr>
                <w:sz w:val="24"/>
              </w:rPr>
            </w:pPr>
            <w:r>
              <w:rPr>
                <w:spacing w:val="-2"/>
                <w:sz w:val="24"/>
              </w:rPr>
              <w:t>Sábado</w:t>
            </w:r>
          </w:p>
        </w:tc>
        <w:tc>
          <w:tcPr>
            <w:tcW w:w="911" w:type="dxa"/>
          </w:tcPr>
          <w:p w:rsidR="006E50F6" w:rsidRDefault="00625789">
            <w:pPr>
              <w:pStyle w:val="TableParagraph"/>
              <w:ind w:left="3"/>
              <w:rPr>
                <w:sz w:val="24"/>
              </w:rPr>
            </w:pPr>
            <w:r>
              <w:rPr>
                <w:spacing w:val="-5"/>
                <w:sz w:val="24"/>
              </w:rPr>
              <w:t>70%</w:t>
            </w:r>
          </w:p>
        </w:tc>
        <w:tc>
          <w:tcPr>
            <w:tcW w:w="970" w:type="dxa"/>
          </w:tcPr>
          <w:p w:rsidR="006E50F6" w:rsidRDefault="00625789">
            <w:pPr>
              <w:pStyle w:val="TableParagraph"/>
              <w:ind w:left="6"/>
              <w:rPr>
                <w:sz w:val="24"/>
              </w:rPr>
            </w:pPr>
            <w:r>
              <w:rPr>
                <w:spacing w:val="-10"/>
                <w:sz w:val="24"/>
              </w:rPr>
              <w:t>2</w:t>
            </w:r>
          </w:p>
        </w:tc>
        <w:tc>
          <w:tcPr>
            <w:tcW w:w="1184" w:type="dxa"/>
          </w:tcPr>
          <w:p w:rsidR="006E50F6" w:rsidRDefault="00625789">
            <w:pPr>
              <w:pStyle w:val="TableParagraph"/>
              <w:ind w:left="4" w:right="1"/>
              <w:rPr>
                <w:sz w:val="24"/>
              </w:rPr>
            </w:pPr>
            <w:r>
              <w:rPr>
                <w:spacing w:val="-5"/>
                <w:sz w:val="24"/>
              </w:rPr>
              <w:t>280</w:t>
            </w:r>
          </w:p>
        </w:tc>
        <w:tc>
          <w:tcPr>
            <w:tcW w:w="1242" w:type="dxa"/>
          </w:tcPr>
          <w:p w:rsidR="006E50F6" w:rsidRDefault="00625789">
            <w:pPr>
              <w:pStyle w:val="TableParagraph"/>
              <w:rPr>
                <w:sz w:val="24"/>
              </w:rPr>
            </w:pPr>
            <w:r>
              <w:rPr>
                <w:sz w:val="24"/>
              </w:rPr>
              <w:t xml:space="preserve">S/ </w:t>
            </w:r>
            <w:r>
              <w:rPr>
                <w:spacing w:val="-2"/>
                <w:sz w:val="24"/>
              </w:rPr>
              <w:t>30,800</w:t>
            </w:r>
          </w:p>
        </w:tc>
      </w:tr>
      <w:tr w:rsidR="006E50F6">
        <w:trPr>
          <w:trHeight w:val="290"/>
        </w:trPr>
        <w:tc>
          <w:tcPr>
            <w:tcW w:w="5505" w:type="dxa"/>
            <w:gridSpan w:val="5"/>
            <w:tcBorders>
              <w:left w:val="nil"/>
              <w:right w:val="nil"/>
            </w:tcBorders>
          </w:tcPr>
          <w:p w:rsidR="006E50F6" w:rsidRDefault="006E50F6">
            <w:pPr>
              <w:pStyle w:val="TableParagraph"/>
              <w:spacing w:before="0" w:line="240" w:lineRule="auto"/>
              <w:jc w:val="left"/>
              <w:rPr>
                <w:sz w:val="20"/>
              </w:rPr>
            </w:pPr>
          </w:p>
        </w:tc>
      </w:tr>
      <w:tr w:rsidR="006E50F6">
        <w:trPr>
          <w:trHeight w:val="290"/>
        </w:trPr>
        <w:tc>
          <w:tcPr>
            <w:tcW w:w="5505" w:type="dxa"/>
            <w:gridSpan w:val="5"/>
            <w:shd w:val="clear" w:color="auto" w:fill="D9D9D9"/>
          </w:tcPr>
          <w:p w:rsidR="006E50F6" w:rsidRDefault="00625789">
            <w:pPr>
              <w:pStyle w:val="TableParagraph"/>
              <w:ind w:left="3"/>
              <w:rPr>
                <w:b/>
                <w:sz w:val="24"/>
              </w:rPr>
            </w:pPr>
            <w:r>
              <w:rPr>
                <w:b/>
                <w:sz w:val="24"/>
              </w:rPr>
              <w:t xml:space="preserve">Año </w:t>
            </w:r>
            <w:r>
              <w:rPr>
                <w:b/>
                <w:spacing w:val="-10"/>
                <w:sz w:val="24"/>
              </w:rPr>
              <w:t>2</w:t>
            </w:r>
          </w:p>
        </w:tc>
      </w:tr>
      <w:tr w:rsidR="006E50F6">
        <w:trPr>
          <w:trHeight w:val="289"/>
        </w:trPr>
        <w:tc>
          <w:tcPr>
            <w:tcW w:w="1198" w:type="dxa"/>
            <w:shd w:val="clear" w:color="auto" w:fill="D9D9D9"/>
          </w:tcPr>
          <w:p w:rsidR="006E50F6" w:rsidRDefault="00625789">
            <w:pPr>
              <w:pStyle w:val="TableParagraph"/>
              <w:ind w:left="6"/>
              <w:rPr>
                <w:b/>
                <w:sz w:val="24"/>
              </w:rPr>
            </w:pPr>
            <w:r>
              <w:rPr>
                <w:b/>
                <w:spacing w:val="-5"/>
                <w:sz w:val="24"/>
              </w:rPr>
              <w:t>Día</w:t>
            </w:r>
          </w:p>
        </w:tc>
        <w:tc>
          <w:tcPr>
            <w:tcW w:w="911" w:type="dxa"/>
            <w:shd w:val="clear" w:color="auto" w:fill="D9D9D9"/>
          </w:tcPr>
          <w:p w:rsidR="006E50F6" w:rsidRDefault="00625789">
            <w:pPr>
              <w:pStyle w:val="TableParagraph"/>
              <w:ind w:left="3" w:right="1"/>
              <w:rPr>
                <w:b/>
                <w:sz w:val="24"/>
              </w:rPr>
            </w:pPr>
            <w:proofErr w:type="spellStart"/>
            <w:r>
              <w:rPr>
                <w:b/>
                <w:spacing w:val="-2"/>
                <w:sz w:val="24"/>
              </w:rPr>
              <w:t>Capac</w:t>
            </w:r>
            <w:proofErr w:type="spellEnd"/>
            <w:r>
              <w:rPr>
                <w:b/>
                <w:spacing w:val="-2"/>
                <w:sz w:val="24"/>
              </w:rPr>
              <w:t>.</w:t>
            </w:r>
          </w:p>
        </w:tc>
        <w:tc>
          <w:tcPr>
            <w:tcW w:w="970" w:type="dxa"/>
            <w:shd w:val="clear" w:color="auto" w:fill="D9D9D9"/>
          </w:tcPr>
          <w:p w:rsidR="006E50F6" w:rsidRDefault="00625789">
            <w:pPr>
              <w:pStyle w:val="TableParagraph"/>
              <w:ind w:left="6"/>
              <w:rPr>
                <w:b/>
                <w:sz w:val="24"/>
              </w:rPr>
            </w:pPr>
            <w:r>
              <w:rPr>
                <w:b/>
                <w:spacing w:val="-2"/>
                <w:sz w:val="24"/>
              </w:rPr>
              <w:t>Vueltas</w:t>
            </w:r>
          </w:p>
        </w:tc>
        <w:tc>
          <w:tcPr>
            <w:tcW w:w="1184" w:type="dxa"/>
            <w:shd w:val="clear" w:color="auto" w:fill="D9D9D9"/>
          </w:tcPr>
          <w:p w:rsidR="006E50F6" w:rsidRDefault="00625789">
            <w:pPr>
              <w:pStyle w:val="TableParagraph"/>
              <w:ind w:left="4"/>
              <w:rPr>
                <w:b/>
                <w:sz w:val="24"/>
              </w:rPr>
            </w:pPr>
            <w:r>
              <w:rPr>
                <w:b/>
                <w:spacing w:val="-2"/>
                <w:sz w:val="24"/>
              </w:rPr>
              <w:t>Personas</w:t>
            </w:r>
          </w:p>
        </w:tc>
        <w:tc>
          <w:tcPr>
            <w:tcW w:w="1242" w:type="dxa"/>
            <w:shd w:val="clear" w:color="auto" w:fill="D9D9D9"/>
          </w:tcPr>
          <w:p w:rsidR="006E50F6" w:rsidRDefault="00625789">
            <w:pPr>
              <w:pStyle w:val="TableParagraph"/>
              <w:rPr>
                <w:b/>
                <w:sz w:val="24"/>
              </w:rPr>
            </w:pPr>
            <w:r>
              <w:rPr>
                <w:b/>
                <w:sz w:val="24"/>
              </w:rPr>
              <w:t>Venta</w:t>
            </w:r>
            <w:r>
              <w:rPr>
                <w:b/>
                <w:spacing w:val="-2"/>
                <w:sz w:val="24"/>
              </w:rPr>
              <w:t xml:space="preserve"> </w:t>
            </w:r>
            <w:r>
              <w:rPr>
                <w:b/>
                <w:spacing w:val="-5"/>
                <w:sz w:val="24"/>
              </w:rPr>
              <w:t>día</w:t>
            </w:r>
          </w:p>
        </w:tc>
      </w:tr>
      <w:tr w:rsidR="006E50F6">
        <w:trPr>
          <w:trHeight w:val="290"/>
        </w:trPr>
        <w:tc>
          <w:tcPr>
            <w:tcW w:w="1198" w:type="dxa"/>
          </w:tcPr>
          <w:p w:rsidR="006E50F6" w:rsidRDefault="00625789">
            <w:pPr>
              <w:pStyle w:val="TableParagraph"/>
              <w:spacing w:before="14"/>
              <w:ind w:left="6" w:right="2"/>
              <w:rPr>
                <w:sz w:val="24"/>
              </w:rPr>
            </w:pPr>
            <w:r>
              <w:rPr>
                <w:spacing w:val="-2"/>
                <w:sz w:val="24"/>
              </w:rPr>
              <w:t>Martes</w:t>
            </w:r>
          </w:p>
        </w:tc>
        <w:tc>
          <w:tcPr>
            <w:tcW w:w="911" w:type="dxa"/>
          </w:tcPr>
          <w:p w:rsidR="006E50F6" w:rsidRDefault="00625789">
            <w:pPr>
              <w:pStyle w:val="TableParagraph"/>
              <w:spacing w:before="14"/>
              <w:ind w:left="3"/>
              <w:rPr>
                <w:sz w:val="24"/>
              </w:rPr>
            </w:pPr>
            <w:r>
              <w:rPr>
                <w:spacing w:val="-5"/>
                <w:sz w:val="24"/>
              </w:rPr>
              <w:t>20%</w:t>
            </w:r>
          </w:p>
        </w:tc>
        <w:tc>
          <w:tcPr>
            <w:tcW w:w="970" w:type="dxa"/>
          </w:tcPr>
          <w:p w:rsidR="006E50F6" w:rsidRDefault="00625789">
            <w:pPr>
              <w:pStyle w:val="TableParagraph"/>
              <w:spacing w:before="14"/>
              <w:ind w:left="6"/>
              <w:rPr>
                <w:sz w:val="24"/>
              </w:rPr>
            </w:pPr>
            <w:r>
              <w:rPr>
                <w:spacing w:val="-10"/>
                <w:sz w:val="24"/>
              </w:rPr>
              <w:t>1</w:t>
            </w:r>
          </w:p>
        </w:tc>
        <w:tc>
          <w:tcPr>
            <w:tcW w:w="1184" w:type="dxa"/>
          </w:tcPr>
          <w:p w:rsidR="006E50F6" w:rsidRDefault="00625789">
            <w:pPr>
              <w:pStyle w:val="TableParagraph"/>
              <w:spacing w:before="14"/>
              <w:ind w:left="4" w:right="1"/>
              <w:rPr>
                <w:sz w:val="24"/>
              </w:rPr>
            </w:pPr>
            <w:r>
              <w:rPr>
                <w:spacing w:val="-5"/>
                <w:sz w:val="24"/>
              </w:rPr>
              <w:t>40</w:t>
            </w:r>
          </w:p>
        </w:tc>
        <w:tc>
          <w:tcPr>
            <w:tcW w:w="1242" w:type="dxa"/>
          </w:tcPr>
          <w:p w:rsidR="006E50F6" w:rsidRDefault="00625789">
            <w:pPr>
              <w:pStyle w:val="TableParagraph"/>
              <w:spacing w:before="14"/>
              <w:rPr>
                <w:sz w:val="24"/>
              </w:rPr>
            </w:pPr>
            <w:r>
              <w:rPr>
                <w:sz w:val="24"/>
              </w:rPr>
              <w:t xml:space="preserve">S/ </w:t>
            </w:r>
            <w:r>
              <w:rPr>
                <w:spacing w:val="-2"/>
                <w:sz w:val="24"/>
              </w:rPr>
              <w:t>4,400</w:t>
            </w:r>
          </w:p>
        </w:tc>
      </w:tr>
      <w:tr w:rsidR="006E50F6">
        <w:trPr>
          <w:trHeight w:val="290"/>
        </w:trPr>
        <w:tc>
          <w:tcPr>
            <w:tcW w:w="1198" w:type="dxa"/>
          </w:tcPr>
          <w:p w:rsidR="006E50F6" w:rsidRDefault="00625789">
            <w:pPr>
              <w:pStyle w:val="TableParagraph"/>
              <w:ind w:left="6" w:right="2"/>
              <w:rPr>
                <w:sz w:val="24"/>
              </w:rPr>
            </w:pPr>
            <w:r>
              <w:rPr>
                <w:spacing w:val="-2"/>
                <w:sz w:val="24"/>
              </w:rPr>
              <w:t>Miércoles</w:t>
            </w:r>
          </w:p>
        </w:tc>
        <w:tc>
          <w:tcPr>
            <w:tcW w:w="911" w:type="dxa"/>
          </w:tcPr>
          <w:p w:rsidR="006E50F6" w:rsidRDefault="00625789">
            <w:pPr>
              <w:pStyle w:val="TableParagraph"/>
              <w:ind w:left="3"/>
              <w:rPr>
                <w:sz w:val="24"/>
              </w:rPr>
            </w:pPr>
            <w:r>
              <w:rPr>
                <w:spacing w:val="-5"/>
                <w:sz w:val="24"/>
              </w:rPr>
              <w:t>30%</w:t>
            </w:r>
          </w:p>
        </w:tc>
        <w:tc>
          <w:tcPr>
            <w:tcW w:w="970" w:type="dxa"/>
          </w:tcPr>
          <w:p w:rsidR="006E50F6" w:rsidRDefault="00625789">
            <w:pPr>
              <w:pStyle w:val="TableParagraph"/>
              <w:ind w:left="6"/>
              <w:rPr>
                <w:sz w:val="24"/>
              </w:rPr>
            </w:pPr>
            <w:r>
              <w:rPr>
                <w:spacing w:val="-10"/>
                <w:sz w:val="24"/>
              </w:rPr>
              <w:t>1</w:t>
            </w:r>
          </w:p>
        </w:tc>
        <w:tc>
          <w:tcPr>
            <w:tcW w:w="1184" w:type="dxa"/>
          </w:tcPr>
          <w:p w:rsidR="006E50F6" w:rsidRDefault="00625789">
            <w:pPr>
              <w:pStyle w:val="TableParagraph"/>
              <w:ind w:left="4" w:right="1"/>
              <w:rPr>
                <w:sz w:val="24"/>
              </w:rPr>
            </w:pPr>
            <w:r>
              <w:rPr>
                <w:spacing w:val="-5"/>
                <w:sz w:val="24"/>
              </w:rPr>
              <w:t>60</w:t>
            </w:r>
          </w:p>
        </w:tc>
        <w:tc>
          <w:tcPr>
            <w:tcW w:w="1242" w:type="dxa"/>
          </w:tcPr>
          <w:p w:rsidR="006E50F6" w:rsidRDefault="00625789">
            <w:pPr>
              <w:pStyle w:val="TableParagraph"/>
              <w:rPr>
                <w:sz w:val="24"/>
              </w:rPr>
            </w:pPr>
            <w:r>
              <w:rPr>
                <w:sz w:val="24"/>
              </w:rPr>
              <w:t xml:space="preserve">S/ </w:t>
            </w:r>
            <w:r>
              <w:rPr>
                <w:spacing w:val="-2"/>
                <w:sz w:val="24"/>
              </w:rPr>
              <w:t>6,600</w:t>
            </w:r>
          </w:p>
        </w:tc>
      </w:tr>
      <w:tr w:rsidR="006E50F6">
        <w:trPr>
          <w:trHeight w:val="290"/>
        </w:trPr>
        <w:tc>
          <w:tcPr>
            <w:tcW w:w="1198" w:type="dxa"/>
          </w:tcPr>
          <w:p w:rsidR="006E50F6" w:rsidRDefault="00625789">
            <w:pPr>
              <w:pStyle w:val="TableParagraph"/>
              <w:ind w:left="6"/>
              <w:rPr>
                <w:sz w:val="24"/>
              </w:rPr>
            </w:pPr>
            <w:r>
              <w:rPr>
                <w:spacing w:val="-2"/>
                <w:sz w:val="24"/>
              </w:rPr>
              <w:t>Jueves</w:t>
            </w:r>
          </w:p>
        </w:tc>
        <w:tc>
          <w:tcPr>
            <w:tcW w:w="911" w:type="dxa"/>
          </w:tcPr>
          <w:p w:rsidR="006E50F6" w:rsidRDefault="00625789">
            <w:pPr>
              <w:pStyle w:val="TableParagraph"/>
              <w:ind w:left="3"/>
              <w:rPr>
                <w:sz w:val="24"/>
              </w:rPr>
            </w:pPr>
            <w:r>
              <w:rPr>
                <w:spacing w:val="-5"/>
                <w:sz w:val="24"/>
              </w:rPr>
              <w:t>50%</w:t>
            </w:r>
          </w:p>
        </w:tc>
        <w:tc>
          <w:tcPr>
            <w:tcW w:w="970" w:type="dxa"/>
          </w:tcPr>
          <w:p w:rsidR="006E50F6" w:rsidRDefault="00625789">
            <w:pPr>
              <w:pStyle w:val="TableParagraph"/>
              <w:ind w:left="6" w:right="2"/>
              <w:rPr>
                <w:sz w:val="24"/>
              </w:rPr>
            </w:pPr>
            <w:r>
              <w:rPr>
                <w:spacing w:val="-5"/>
                <w:sz w:val="24"/>
              </w:rPr>
              <w:t>1.5</w:t>
            </w:r>
          </w:p>
        </w:tc>
        <w:tc>
          <w:tcPr>
            <w:tcW w:w="1184" w:type="dxa"/>
          </w:tcPr>
          <w:p w:rsidR="006E50F6" w:rsidRDefault="00625789">
            <w:pPr>
              <w:pStyle w:val="TableParagraph"/>
              <w:ind w:left="4" w:right="1"/>
              <w:rPr>
                <w:sz w:val="24"/>
              </w:rPr>
            </w:pPr>
            <w:r>
              <w:rPr>
                <w:spacing w:val="-5"/>
                <w:sz w:val="24"/>
              </w:rPr>
              <w:t>150</w:t>
            </w:r>
          </w:p>
        </w:tc>
        <w:tc>
          <w:tcPr>
            <w:tcW w:w="1242" w:type="dxa"/>
          </w:tcPr>
          <w:p w:rsidR="006E50F6" w:rsidRDefault="00625789">
            <w:pPr>
              <w:pStyle w:val="TableParagraph"/>
              <w:rPr>
                <w:sz w:val="24"/>
              </w:rPr>
            </w:pPr>
            <w:r>
              <w:rPr>
                <w:sz w:val="24"/>
              </w:rPr>
              <w:t xml:space="preserve">S/ </w:t>
            </w:r>
            <w:r>
              <w:rPr>
                <w:spacing w:val="-2"/>
                <w:sz w:val="24"/>
              </w:rPr>
              <w:t>16,500</w:t>
            </w:r>
          </w:p>
        </w:tc>
      </w:tr>
      <w:tr w:rsidR="006E50F6">
        <w:trPr>
          <w:trHeight w:val="290"/>
        </w:trPr>
        <w:tc>
          <w:tcPr>
            <w:tcW w:w="1198" w:type="dxa"/>
          </w:tcPr>
          <w:p w:rsidR="006E50F6" w:rsidRDefault="00625789">
            <w:pPr>
              <w:pStyle w:val="TableParagraph"/>
              <w:ind w:left="6"/>
              <w:rPr>
                <w:sz w:val="24"/>
              </w:rPr>
            </w:pPr>
            <w:r>
              <w:rPr>
                <w:spacing w:val="-2"/>
                <w:sz w:val="24"/>
              </w:rPr>
              <w:t>Viernes</w:t>
            </w:r>
          </w:p>
        </w:tc>
        <w:tc>
          <w:tcPr>
            <w:tcW w:w="911" w:type="dxa"/>
          </w:tcPr>
          <w:p w:rsidR="006E50F6" w:rsidRDefault="00625789">
            <w:pPr>
              <w:pStyle w:val="TableParagraph"/>
              <w:ind w:left="3"/>
              <w:rPr>
                <w:sz w:val="24"/>
              </w:rPr>
            </w:pPr>
            <w:r>
              <w:rPr>
                <w:spacing w:val="-5"/>
                <w:sz w:val="24"/>
              </w:rPr>
              <w:t>80%</w:t>
            </w:r>
          </w:p>
        </w:tc>
        <w:tc>
          <w:tcPr>
            <w:tcW w:w="970" w:type="dxa"/>
          </w:tcPr>
          <w:p w:rsidR="006E50F6" w:rsidRDefault="00625789">
            <w:pPr>
              <w:pStyle w:val="TableParagraph"/>
              <w:ind w:left="6"/>
              <w:rPr>
                <w:sz w:val="24"/>
              </w:rPr>
            </w:pPr>
            <w:r>
              <w:rPr>
                <w:spacing w:val="-10"/>
                <w:sz w:val="24"/>
              </w:rPr>
              <w:t>2</w:t>
            </w:r>
          </w:p>
        </w:tc>
        <w:tc>
          <w:tcPr>
            <w:tcW w:w="1184" w:type="dxa"/>
          </w:tcPr>
          <w:p w:rsidR="006E50F6" w:rsidRDefault="00625789">
            <w:pPr>
              <w:pStyle w:val="TableParagraph"/>
              <w:ind w:left="4" w:right="1"/>
              <w:rPr>
                <w:sz w:val="24"/>
              </w:rPr>
            </w:pPr>
            <w:r>
              <w:rPr>
                <w:spacing w:val="-5"/>
                <w:sz w:val="24"/>
              </w:rPr>
              <w:t>320</w:t>
            </w:r>
          </w:p>
        </w:tc>
        <w:tc>
          <w:tcPr>
            <w:tcW w:w="1242" w:type="dxa"/>
          </w:tcPr>
          <w:p w:rsidR="006E50F6" w:rsidRDefault="00625789">
            <w:pPr>
              <w:pStyle w:val="TableParagraph"/>
              <w:rPr>
                <w:sz w:val="24"/>
              </w:rPr>
            </w:pPr>
            <w:r>
              <w:rPr>
                <w:sz w:val="24"/>
              </w:rPr>
              <w:t xml:space="preserve">S/ </w:t>
            </w:r>
            <w:r>
              <w:rPr>
                <w:spacing w:val="-2"/>
                <w:sz w:val="24"/>
              </w:rPr>
              <w:t>35,200</w:t>
            </w:r>
          </w:p>
        </w:tc>
      </w:tr>
      <w:tr w:rsidR="006E50F6">
        <w:trPr>
          <w:trHeight w:val="290"/>
        </w:trPr>
        <w:tc>
          <w:tcPr>
            <w:tcW w:w="1198" w:type="dxa"/>
          </w:tcPr>
          <w:p w:rsidR="006E50F6" w:rsidRDefault="00625789">
            <w:pPr>
              <w:pStyle w:val="TableParagraph"/>
              <w:ind w:left="6"/>
              <w:rPr>
                <w:sz w:val="24"/>
              </w:rPr>
            </w:pPr>
            <w:r>
              <w:rPr>
                <w:spacing w:val="-2"/>
                <w:sz w:val="24"/>
              </w:rPr>
              <w:t>Sábado</w:t>
            </w:r>
          </w:p>
        </w:tc>
        <w:tc>
          <w:tcPr>
            <w:tcW w:w="911" w:type="dxa"/>
          </w:tcPr>
          <w:p w:rsidR="006E50F6" w:rsidRDefault="00625789">
            <w:pPr>
              <w:pStyle w:val="TableParagraph"/>
              <w:ind w:left="3"/>
              <w:rPr>
                <w:sz w:val="24"/>
              </w:rPr>
            </w:pPr>
            <w:r>
              <w:rPr>
                <w:spacing w:val="-5"/>
                <w:sz w:val="24"/>
              </w:rPr>
              <w:t>80%</w:t>
            </w:r>
          </w:p>
        </w:tc>
        <w:tc>
          <w:tcPr>
            <w:tcW w:w="970" w:type="dxa"/>
          </w:tcPr>
          <w:p w:rsidR="006E50F6" w:rsidRDefault="00625789">
            <w:pPr>
              <w:pStyle w:val="TableParagraph"/>
              <w:ind w:left="6"/>
              <w:rPr>
                <w:sz w:val="24"/>
              </w:rPr>
            </w:pPr>
            <w:r>
              <w:rPr>
                <w:spacing w:val="-10"/>
                <w:sz w:val="24"/>
              </w:rPr>
              <w:t>2</w:t>
            </w:r>
          </w:p>
        </w:tc>
        <w:tc>
          <w:tcPr>
            <w:tcW w:w="1184" w:type="dxa"/>
          </w:tcPr>
          <w:p w:rsidR="006E50F6" w:rsidRDefault="00625789">
            <w:pPr>
              <w:pStyle w:val="TableParagraph"/>
              <w:ind w:left="4" w:right="1"/>
              <w:rPr>
                <w:sz w:val="24"/>
              </w:rPr>
            </w:pPr>
            <w:r>
              <w:rPr>
                <w:spacing w:val="-5"/>
                <w:sz w:val="24"/>
              </w:rPr>
              <w:t>320</w:t>
            </w:r>
          </w:p>
        </w:tc>
        <w:tc>
          <w:tcPr>
            <w:tcW w:w="1242" w:type="dxa"/>
          </w:tcPr>
          <w:p w:rsidR="006E50F6" w:rsidRDefault="00625789">
            <w:pPr>
              <w:pStyle w:val="TableParagraph"/>
              <w:rPr>
                <w:sz w:val="24"/>
              </w:rPr>
            </w:pPr>
            <w:r>
              <w:rPr>
                <w:sz w:val="24"/>
              </w:rPr>
              <w:t xml:space="preserve">S/ </w:t>
            </w:r>
            <w:r>
              <w:rPr>
                <w:spacing w:val="-2"/>
                <w:sz w:val="24"/>
              </w:rPr>
              <w:t>35,200</w:t>
            </w:r>
          </w:p>
        </w:tc>
      </w:tr>
      <w:tr w:rsidR="006E50F6">
        <w:trPr>
          <w:trHeight w:val="290"/>
        </w:trPr>
        <w:tc>
          <w:tcPr>
            <w:tcW w:w="5505" w:type="dxa"/>
            <w:gridSpan w:val="5"/>
            <w:tcBorders>
              <w:left w:val="nil"/>
              <w:right w:val="nil"/>
            </w:tcBorders>
          </w:tcPr>
          <w:p w:rsidR="006E50F6" w:rsidRDefault="006E50F6">
            <w:pPr>
              <w:pStyle w:val="TableParagraph"/>
              <w:spacing w:before="0" w:line="240" w:lineRule="auto"/>
              <w:jc w:val="left"/>
              <w:rPr>
                <w:sz w:val="20"/>
              </w:rPr>
            </w:pPr>
          </w:p>
        </w:tc>
      </w:tr>
      <w:tr w:rsidR="006E50F6">
        <w:trPr>
          <w:trHeight w:val="290"/>
        </w:trPr>
        <w:tc>
          <w:tcPr>
            <w:tcW w:w="5505" w:type="dxa"/>
            <w:gridSpan w:val="5"/>
            <w:shd w:val="clear" w:color="auto" w:fill="D9D9D9"/>
          </w:tcPr>
          <w:p w:rsidR="006E50F6" w:rsidRDefault="00625789">
            <w:pPr>
              <w:pStyle w:val="TableParagraph"/>
              <w:ind w:left="3"/>
              <w:rPr>
                <w:b/>
                <w:sz w:val="24"/>
              </w:rPr>
            </w:pPr>
            <w:r>
              <w:rPr>
                <w:b/>
                <w:sz w:val="24"/>
              </w:rPr>
              <w:t xml:space="preserve">Año </w:t>
            </w:r>
            <w:r>
              <w:rPr>
                <w:b/>
                <w:spacing w:val="-10"/>
                <w:sz w:val="24"/>
              </w:rPr>
              <w:t>3</w:t>
            </w:r>
          </w:p>
        </w:tc>
      </w:tr>
      <w:tr w:rsidR="006E50F6">
        <w:trPr>
          <w:trHeight w:val="290"/>
        </w:trPr>
        <w:tc>
          <w:tcPr>
            <w:tcW w:w="1198" w:type="dxa"/>
            <w:shd w:val="clear" w:color="auto" w:fill="D9D9D9"/>
          </w:tcPr>
          <w:p w:rsidR="006E50F6" w:rsidRDefault="00625789">
            <w:pPr>
              <w:pStyle w:val="TableParagraph"/>
              <w:ind w:left="6"/>
              <w:rPr>
                <w:b/>
                <w:sz w:val="24"/>
              </w:rPr>
            </w:pPr>
            <w:r>
              <w:rPr>
                <w:b/>
                <w:spacing w:val="-5"/>
                <w:sz w:val="24"/>
              </w:rPr>
              <w:t>Día</w:t>
            </w:r>
          </w:p>
        </w:tc>
        <w:tc>
          <w:tcPr>
            <w:tcW w:w="911" w:type="dxa"/>
            <w:shd w:val="clear" w:color="auto" w:fill="D9D9D9"/>
          </w:tcPr>
          <w:p w:rsidR="006E50F6" w:rsidRDefault="00625789">
            <w:pPr>
              <w:pStyle w:val="TableParagraph"/>
              <w:ind w:left="3" w:right="1"/>
              <w:rPr>
                <w:b/>
                <w:sz w:val="24"/>
              </w:rPr>
            </w:pPr>
            <w:proofErr w:type="spellStart"/>
            <w:r>
              <w:rPr>
                <w:b/>
                <w:spacing w:val="-2"/>
                <w:sz w:val="24"/>
              </w:rPr>
              <w:t>Capac</w:t>
            </w:r>
            <w:proofErr w:type="spellEnd"/>
            <w:r>
              <w:rPr>
                <w:b/>
                <w:spacing w:val="-2"/>
                <w:sz w:val="24"/>
              </w:rPr>
              <w:t>.</w:t>
            </w:r>
          </w:p>
        </w:tc>
        <w:tc>
          <w:tcPr>
            <w:tcW w:w="970" w:type="dxa"/>
            <w:shd w:val="clear" w:color="auto" w:fill="D9D9D9"/>
          </w:tcPr>
          <w:p w:rsidR="006E50F6" w:rsidRDefault="00625789">
            <w:pPr>
              <w:pStyle w:val="TableParagraph"/>
              <w:ind w:left="6"/>
              <w:rPr>
                <w:b/>
                <w:sz w:val="24"/>
              </w:rPr>
            </w:pPr>
            <w:r>
              <w:rPr>
                <w:b/>
                <w:spacing w:val="-2"/>
                <w:sz w:val="24"/>
              </w:rPr>
              <w:t>Vueltas</w:t>
            </w:r>
          </w:p>
        </w:tc>
        <w:tc>
          <w:tcPr>
            <w:tcW w:w="1184" w:type="dxa"/>
            <w:shd w:val="clear" w:color="auto" w:fill="D9D9D9"/>
          </w:tcPr>
          <w:p w:rsidR="006E50F6" w:rsidRDefault="00625789">
            <w:pPr>
              <w:pStyle w:val="TableParagraph"/>
              <w:ind w:left="4"/>
              <w:rPr>
                <w:b/>
                <w:sz w:val="24"/>
              </w:rPr>
            </w:pPr>
            <w:r>
              <w:rPr>
                <w:b/>
                <w:spacing w:val="-2"/>
                <w:sz w:val="24"/>
              </w:rPr>
              <w:t>Personas</w:t>
            </w:r>
          </w:p>
        </w:tc>
        <w:tc>
          <w:tcPr>
            <w:tcW w:w="1242" w:type="dxa"/>
            <w:shd w:val="clear" w:color="auto" w:fill="D9D9D9"/>
          </w:tcPr>
          <w:p w:rsidR="006E50F6" w:rsidRDefault="00625789">
            <w:pPr>
              <w:pStyle w:val="TableParagraph"/>
              <w:rPr>
                <w:b/>
                <w:sz w:val="24"/>
              </w:rPr>
            </w:pPr>
            <w:r>
              <w:rPr>
                <w:b/>
                <w:sz w:val="24"/>
              </w:rPr>
              <w:t>Venta</w:t>
            </w:r>
            <w:r>
              <w:rPr>
                <w:b/>
                <w:spacing w:val="-2"/>
                <w:sz w:val="24"/>
              </w:rPr>
              <w:t xml:space="preserve"> </w:t>
            </w:r>
            <w:r>
              <w:rPr>
                <w:b/>
                <w:spacing w:val="-5"/>
                <w:sz w:val="24"/>
              </w:rPr>
              <w:t>día</w:t>
            </w:r>
          </w:p>
        </w:tc>
      </w:tr>
      <w:tr w:rsidR="006E50F6">
        <w:trPr>
          <w:trHeight w:val="290"/>
        </w:trPr>
        <w:tc>
          <w:tcPr>
            <w:tcW w:w="1198" w:type="dxa"/>
          </w:tcPr>
          <w:p w:rsidR="006E50F6" w:rsidRDefault="00625789">
            <w:pPr>
              <w:pStyle w:val="TableParagraph"/>
              <w:ind w:left="6" w:right="2"/>
              <w:rPr>
                <w:sz w:val="24"/>
              </w:rPr>
            </w:pPr>
            <w:r>
              <w:rPr>
                <w:spacing w:val="-2"/>
                <w:sz w:val="24"/>
              </w:rPr>
              <w:t>Martes</w:t>
            </w:r>
          </w:p>
        </w:tc>
        <w:tc>
          <w:tcPr>
            <w:tcW w:w="911" w:type="dxa"/>
          </w:tcPr>
          <w:p w:rsidR="006E50F6" w:rsidRDefault="00625789">
            <w:pPr>
              <w:pStyle w:val="TableParagraph"/>
              <w:ind w:left="3"/>
              <w:rPr>
                <w:sz w:val="24"/>
              </w:rPr>
            </w:pPr>
            <w:r>
              <w:rPr>
                <w:spacing w:val="-5"/>
                <w:sz w:val="24"/>
              </w:rPr>
              <w:t>40%</w:t>
            </w:r>
          </w:p>
        </w:tc>
        <w:tc>
          <w:tcPr>
            <w:tcW w:w="970" w:type="dxa"/>
          </w:tcPr>
          <w:p w:rsidR="006E50F6" w:rsidRDefault="00625789">
            <w:pPr>
              <w:pStyle w:val="TableParagraph"/>
              <w:ind w:left="6"/>
              <w:rPr>
                <w:sz w:val="24"/>
              </w:rPr>
            </w:pPr>
            <w:r>
              <w:rPr>
                <w:spacing w:val="-10"/>
                <w:sz w:val="24"/>
              </w:rPr>
              <w:t>1</w:t>
            </w:r>
          </w:p>
        </w:tc>
        <w:tc>
          <w:tcPr>
            <w:tcW w:w="1184" w:type="dxa"/>
          </w:tcPr>
          <w:p w:rsidR="006E50F6" w:rsidRDefault="00625789">
            <w:pPr>
              <w:pStyle w:val="TableParagraph"/>
              <w:ind w:left="4" w:right="1"/>
              <w:rPr>
                <w:sz w:val="24"/>
              </w:rPr>
            </w:pPr>
            <w:r>
              <w:rPr>
                <w:spacing w:val="-5"/>
                <w:sz w:val="24"/>
              </w:rPr>
              <w:t>80</w:t>
            </w:r>
          </w:p>
        </w:tc>
        <w:tc>
          <w:tcPr>
            <w:tcW w:w="1242" w:type="dxa"/>
          </w:tcPr>
          <w:p w:rsidR="006E50F6" w:rsidRDefault="00625789">
            <w:pPr>
              <w:pStyle w:val="TableParagraph"/>
              <w:rPr>
                <w:sz w:val="24"/>
              </w:rPr>
            </w:pPr>
            <w:r>
              <w:rPr>
                <w:sz w:val="24"/>
              </w:rPr>
              <w:t xml:space="preserve">S/ </w:t>
            </w:r>
            <w:r>
              <w:rPr>
                <w:spacing w:val="-2"/>
                <w:sz w:val="24"/>
              </w:rPr>
              <w:t>8,800</w:t>
            </w:r>
          </w:p>
        </w:tc>
      </w:tr>
      <w:tr w:rsidR="006E50F6">
        <w:trPr>
          <w:trHeight w:val="290"/>
        </w:trPr>
        <w:tc>
          <w:tcPr>
            <w:tcW w:w="1198" w:type="dxa"/>
          </w:tcPr>
          <w:p w:rsidR="006E50F6" w:rsidRDefault="00625789">
            <w:pPr>
              <w:pStyle w:val="TableParagraph"/>
              <w:ind w:left="6" w:right="2"/>
              <w:rPr>
                <w:sz w:val="24"/>
              </w:rPr>
            </w:pPr>
            <w:r>
              <w:rPr>
                <w:spacing w:val="-2"/>
                <w:sz w:val="24"/>
              </w:rPr>
              <w:t>Miércoles</w:t>
            </w:r>
          </w:p>
        </w:tc>
        <w:tc>
          <w:tcPr>
            <w:tcW w:w="911" w:type="dxa"/>
          </w:tcPr>
          <w:p w:rsidR="006E50F6" w:rsidRDefault="00625789">
            <w:pPr>
              <w:pStyle w:val="TableParagraph"/>
              <w:ind w:left="3"/>
              <w:rPr>
                <w:sz w:val="24"/>
              </w:rPr>
            </w:pPr>
            <w:r>
              <w:rPr>
                <w:spacing w:val="-5"/>
                <w:sz w:val="24"/>
              </w:rPr>
              <w:t>50%</w:t>
            </w:r>
          </w:p>
        </w:tc>
        <w:tc>
          <w:tcPr>
            <w:tcW w:w="970" w:type="dxa"/>
          </w:tcPr>
          <w:p w:rsidR="006E50F6" w:rsidRDefault="00625789">
            <w:pPr>
              <w:pStyle w:val="TableParagraph"/>
              <w:ind w:left="6"/>
              <w:rPr>
                <w:sz w:val="24"/>
              </w:rPr>
            </w:pPr>
            <w:r>
              <w:rPr>
                <w:spacing w:val="-10"/>
                <w:sz w:val="24"/>
              </w:rPr>
              <w:t>1</w:t>
            </w:r>
          </w:p>
        </w:tc>
        <w:tc>
          <w:tcPr>
            <w:tcW w:w="1184" w:type="dxa"/>
          </w:tcPr>
          <w:p w:rsidR="006E50F6" w:rsidRDefault="00625789">
            <w:pPr>
              <w:pStyle w:val="TableParagraph"/>
              <w:ind w:left="4" w:right="1"/>
              <w:rPr>
                <w:sz w:val="24"/>
              </w:rPr>
            </w:pPr>
            <w:r>
              <w:rPr>
                <w:spacing w:val="-5"/>
                <w:sz w:val="24"/>
              </w:rPr>
              <w:t>100</w:t>
            </w:r>
          </w:p>
        </w:tc>
        <w:tc>
          <w:tcPr>
            <w:tcW w:w="1242" w:type="dxa"/>
          </w:tcPr>
          <w:p w:rsidR="006E50F6" w:rsidRDefault="00625789">
            <w:pPr>
              <w:pStyle w:val="TableParagraph"/>
              <w:rPr>
                <w:sz w:val="24"/>
              </w:rPr>
            </w:pPr>
            <w:r>
              <w:rPr>
                <w:sz w:val="24"/>
              </w:rPr>
              <w:t xml:space="preserve">S/ </w:t>
            </w:r>
            <w:r>
              <w:rPr>
                <w:spacing w:val="-2"/>
                <w:sz w:val="24"/>
              </w:rPr>
              <w:t>11,000</w:t>
            </w:r>
          </w:p>
        </w:tc>
      </w:tr>
      <w:tr w:rsidR="006E50F6">
        <w:trPr>
          <w:trHeight w:val="290"/>
        </w:trPr>
        <w:tc>
          <w:tcPr>
            <w:tcW w:w="1198" w:type="dxa"/>
          </w:tcPr>
          <w:p w:rsidR="006E50F6" w:rsidRDefault="00625789">
            <w:pPr>
              <w:pStyle w:val="TableParagraph"/>
              <w:ind w:left="6"/>
              <w:rPr>
                <w:sz w:val="24"/>
              </w:rPr>
            </w:pPr>
            <w:r>
              <w:rPr>
                <w:spacing w:val="-2"/>
                <w:sz w:val="24"/>
              </w:rPr>
              <w:t>Jueves</w:t>
            </w:r>
          </w:p>
        </w:tc>
        <w:tc>
          <w:tcPr>
            <w:tcW w:w="911" w:type="dxa"/>
          </w:tcPr>
          <w:p w:rsidR="006E50F6" w:rsidRDefault="00625789">
            <w:pPr>
              <w:pStyle w:val="TableParagraph"/>
              <w:ind w:left="3"/>
              <w:rPr>
                <w:sz w:val="24"/>
              </w:rPr>
            </w:pPr>
            <w:r>
              <w:rPr>
                <w:spacing w:val="-5"/>
                <w:sz w:val="24"/>
              </w:rPr>
              <w:t>70%</w:t>
            </w:r>
          </w:p>
        </w:tc>
        <w:tc>
          <w:tcPr>
            <w:tcW w:w="970" w:type="dxa"/>
          </w:tcPr>
          <w:p w:rsidR="006E50F6" w:rsidRDefault="00625789">
            <w:pPr>
              <w:pStyle w:val="TableParagraph"/>
              <w:ind w:left="6" w:right="2"/>
              <w:rPr>
                <w:sz w:val="24"/>
              </w:rPr>
            </w:pPr>
            <w:r>
              <w:rPr>
                <w:spacing w:val="-5"/>
                <w:sz w:val="24"/>
              </w:rPr>
              <w:t>1.5</w:t>
            </w:r>
          </w:p>
        </w:tc>
        <w:tc>
          <w:tcPr>
            <w:tcW w:w="1184" w:type="dxa"/>
          </w:tcPr>
          <w:p w:rsidR="006E50F6" w:rsidRDefault="00625789">
            <w:pPr>
              <w:pStyle w:val="TableParagraph"/>
              <w:ind w:left="4" w:right="1"/>
              <w:rPr>
                <w:sz w:val="24"/>
              </w:rPr>
            </w:pPr>
            <w:r>
              <w:rPr>
                <w:spacing w:val="-5"/>
                <w:sz w:val="24"/>
              </w:rPr>
              <w:t>210</w:t>
            </w:r>
          </w:p>
        </w:tc>
        <w:tc>
          <w:tcPr>
            <w:tcW w:w="1242" w:type="dxa"/>
          </w:tcPr>
          <w:p w:rsidR="006E50F6" w:rsidRDefault="00625789">
            <w:pPr>
              <w:pStyle w:val="TableParagraph"/>
              <w:rPr>
                <w:sz w:val="24"/>
              </w:rPr>
            </w:pPr>
            <w:r>
              <w:rPr>
                <w:sz w:val="24"/>
              </w:rPr>
              <w:t xml:space="preserve">S/ </w:t>
            </w:r>
            <w:r>
              <w:rPr>
                <w:spacing w:val="-2"/>
                <w:sz w:val="24"/>
              </w:rPr>
              <w:t>23,100</w:t>
            </w:r>
          </w:p>
        </w:tc>
      </w:tr>
      <w:tr w:rsidR="006E50F6">
        <w:trPr>
          <w:trHeight w:val="290"/>
        </w:trPr>
        <w:tc>
          <w:tcPr>
            <w:tcW w:w="1198" w:type="dxa"/>
          </w:tcPr>
          <w:p w:rsidR="006E50F6" w:rsidRDefault="00625789">
            <w:pPr>
              <w:pStyle w:val="TableParagraph"/>
              <w:ind w:left="6"/>
              <w:rPr>
                <w:sz w:val="24"/>
              </w:rPr>
            </w:pPr>
            <w:r>
              <w:rPr>
                <w:spacing w:val="-2"/>
                <w:sz w:val="24"/>
              </w:rPr>
              <w:t>Viernes</w:t>
            </w:r>
          </w:p>
        </w:tc>
        <w:tc>
          <w:tcPr>
            <w:tcW w:w="911" w:type="dxa"/>
          </w:tcPr>
          <w:p w:rsidR="006E50F6" w:rsidRDefault="00625789">
            <w:pPr>
              <w:pStyle w:val="TableParagraph"/>
              <w:ind w:left="3"/>
              <w:rPr>
                <w:sz w:val="24"/>
              </w:rPr>
            </w:pPr>
            <w:r>
              <w:rPr>
                <w:spacing w:val="-4"/>
                <w:sz w:val="24"/>
              </w:rPr>
              <w:t>100%</w:t>
            </w:r>
          </w:p>
        </w:tc>
        <w:tc>
          <w:tcPr>
            <w:tcW w:w="970" w:type="dxa"/>
          </w:tcPr>
          <w:p w:rsidR="006E50F6" w:rsidRDefault="00625789">
            <w:pPr>
              <w:pStyle w:val="TableParagraph"/>
              <w:ind w:left="6"/>
              <w:rPr>
                <w:sz w:val="24"/>
              </w:rPr>
            </w:pPr>
            <w:r>
              <w:rPr>
                <w:spacing w:val="-10"/>
                <w:sz w:val="24"/>
              </w:rPr>
              <w:t>2</w:t>
            </w:r>
          </w:p>
        </w:tc>
        <w:tc>
          <w:tcPr>
            <w:tcW w:w="1184" w:type="dxa"/>
          </w:tcPr>
          <w:p w:rsidR="006E50F6" w:rsidRDefault="00625789">
            <w:pPr>
              <w:pStyle w:val="TableParagraph"/>
              <w:ind w:left="4" w:right="1"/>
              <w:rPr>
                <w:sz w:val="24"/>
              </w:rPr>
            </w:pPr>
            <w:r>
              <w:rPr>
                <w:spacing w:val="-5"/>
                <w:sz w:val="24"/>
              </w:rPr>
              <w:t>400</w:t>
            </w:r>
          </w:p>
        </w:tc>
        <w:tc>
          <w:tcPr>
            <w:tcW w:w="1242" w:type="dxa"/>
          </w:tcPr>
          <w:p w:rsidR="006E50F6" w:rsidRDefault="00625789">
            <w:pPr>
              <w:pStyle w:val="TableParagraph"/>
              <w:rPr>
                <w:sz w:val="24"/>
              </w:rPr>
            </w:pPr>
            <w:r>
              <w:rPr>
                <w:sz w:val="24"/>
              </w:rPr>
              <w:t xml:space="preserve">S/ </w:t>
            </w:r>
            <w:r>
              <w:rPr>
                <w:spacing w:val="-2"/>
                <w:sz w:val="24"/>
              </w:rPr>
              <w:t>44,000</w:t>
            </w:r>
          </w:p>
        </w:tc>
      </w:tr>
      <w:tr w:rsidR="006E50F6">
        <w:trPr>
          <w:trHeight w:val="290"/>
        </w:trPr>
        <w:tc>
          <w:tcPr>
            <w:tcW w:w="1198" w:type="dxa"/>
          </w:tcPr>
          <w:p w:rsidR="006E50F6" w:rsidRDefault="00625789">
            <w:pPr>
              <w:pStyle w:val="TableParagraph"/>
              <w:ind w:left="6"/>
              <w:rPr>
                <w:sz w:val="24"/>
              </w:rPr>
            </w:pPr>
            <w:r>
              <w:rPr>
                <w:spacing w:val="-2"/>
                <w:sz w:val="24"/>
              </w:rPr>
              <w:t>Sábado</w:t>
            </w:r>
          </w:p>
        </w:tc>
        <w:tc>
          <w:tcPr>
            <w:tcW w:w="911" w:type="dxa"/>
          </w:tcPr>
          <w:p w:rsidR="006E50F6" w:rsidRDefault="00625789">
            <w:pPr>
              <w:pStyle w:val="TableParagraph"/>
              <w:ind w:left="3"/>
              <w:rPr>
                <w:sz w:val="24"/>
              </w:rPr>
            </w:pPr>
            <w:r>
              <w:rPr>
                <w:spacing w:val="-4"/>
                <w:sz w:val="24"/>
              </w:rPr>
              <w:t>100%</w:t>
            </w:r>
          </w:p>
        </w:tc>
        <w:tc>
          <w:tcPr>
            <w:tcW w:w="970" w:type="dxa"/>
          </w:tcPr>
          <w:p w:rsidR="006E50F6" w:rsidRDefault="00625789">
            <w:pPr>
              <w:pStyle w:val="TableParagraph"/>
              <w:ind w:left="6"/>
              <w:rPr>
                <w:sz w:val="24"/>
              </w:rPr>
            </w:pPr>
            <w:r>
              <w:rPr>
                <w:spacing w:val="-10"/>
                <w:sz w:val="24"/>
              </w:rPr>
              <w:t>2</w:t>
            </w:r>
          </w:p>
        </w:tc>
        <w:tc>
          <w:tcPr>
            <w:tcW w:w="1184" w:type="dxa"/>
          </w:tcPr>
          <w:p w:rsidR="006E50F6" w:rsidRDefault="00625789">
            <w:pPr>
              <w:pStyle w:val="TableParagraph"/>
              <w:ind w:left="4" w:right="1"/>
              <w:rPr>
                <w:sz w:val="24"/>
              </w:rPr>
            </w:pPr>
            <w:r>
              <w:rPr>
                <w:spacing w:val="-5"/>
                <w:sz w:val="24"/>
              </w:rPr>
              <w:t>400</w:t>
            </w:r>
          </w:p>
        </w:tc>
        <w:tc>
          <w:tcPr>
            <w:tcW w:w="1242" w:type="dxa"/>
          </w:tcPr>
          <w:p w:rsidR="006E50F6" w:rsidRDefault="00625789">
            <w:pPr>
              <w:pStyle w:val="TableParagraph"/>
              <w:rPr>
                <w:sz w:val="24"/>
              </w:rPr>
            </w:pPr>
            <w:r>
              <w:rPr>
                <w:sz w:val="24"/>
              </w:rPr>
              <w:t xml:space="preserve">S/ </w:t>
            </w:r>
            <w:r>
              <w:rPr>
                <w:spacing w:val="-2"/>
                <w:sz w:val="24"/>
              </w:rPr>
              <w:t>44,000</w:t>
            </w:r>
          </w:p>
        </w:tc>
      </w:tr>
      <w:tr w:rsidR="006E50F6">
        <w:trPr>
          <w:trHeight w:val="290"/>
        </w:trPr>
        <w:tc>
          <w:tcPr>
            <w:tcW w:w="5505" w:type="dxa"/>
            <w:gridSpan w:val="5"/>
            <w:tcBorders>
              <w:left w:val="nil"/>
              <w:right w:val="nil"/>
            </w:tcBorders>
          </w:tcPr>
          <w:p w:rsidR="006E50F6" w:rsidRDefault="006E50F6">
            <w:pPr>
              <w:pStyle w:val="TableParagraph"/>
              <w:spacing w:before="0" w:line="240" w:lineRule="auto"/>
              <w:jc w:val="left"/>
              <w:rPr>
                <w:sz w:val="20"/>
              </w:rPr>
            </w:pPr>
          </w:p>
        </w:tc>
      </w:tr>
      <w:tr w:rsidR="006E50F6">
        <w:trPr>
          <w:trHeight w:val="290"/>
        </w:trPr>
        <w:tc>
          <w:tcPr>
            <w:tcW w:w="5505" w:type="dxa"/>
            <w:gridSpan w:val="5"/>
            <w:shd w:val="clear" w:color="auto" w:fill="D9D9D9"/>
          </w:tcPr>
          <w:p w:rsidR="006E50F6" w:rsidRDefault="00625789">
            <w:pPr>
              <w:pStyle w:val="TableParagraph"/>
              <w:ind w:left="3"/>
              <w:rPr>
                <w:b/>
                <w:sz w:val="24"/>
              </w:rPr>
            </w:pPr>
            <w:r>
              <w:rPr>
                <w:b/>
                <w:sz w:val="24"/>
              </w:rPr>
              <w:t xml:space="preserve">Año </w:t>
            </w:r>
            <w:r>
              <w:rPr>
                <w:b/>
                <w:spacing w:val="-10"/>
                <w:sz w:val="24"/>
              </w:rPr>
              <w:t>4</w:t>
            </w:r>
          </w:p>
        </w:tc>
      </w:tr>
      <w:tr w:rsidR="006E50F6">
        <w:trPr>
          <w:trHeight w:val="290"/>
        </w:trPr>
        <w:tc>
          <w:tcPr>
            <w:tcW w:w="1198" w:type="dxa"/>
            <w:shd w:val="clear" w:color="auto" w:fill="D9D9D9"/>
          </w:tcPr>
          <w:p w:rsidR="006E50F6" w:rsidRDefault="00625789">
            <w:pPr>
              <w:pStyle w:val="TableParagraph"/>
              <w:ind w:left="6"/>
              <w:rPr>
                <w:b/>
                <w:sz w:val="24"/>
              </w:rPr>
            </w:pPr>
            <w:r>
              <w:rPr>
                <w:b/>
                <w:spacing w:val="-5"/>
                <w:sz w:val="24"/>
              </w:rPr>
              <w:t>Día</w:t>
            </w:r>
          </w:p>
        </w:tc>
        <w:tc>
          <w:tcPr>
            <w:tcW w:w="911" w:type="dxa"/>
            <w:shd w:val="clear" w:color="auto" w:fill="D9D9D9"/>
          </w:tcPr>
          <w:p w:rsidR="006E50F6" w:rsidRDefault="00625789">
            <w:pPr>
              <w:pStyle w:val="TableParagraph"/>
              <w:ind w:left="3" w:right="1"/>
              <w:rPr>
                <w:b/>
                <w:sz w:val="24"/>
              </w:rPr>
            </w:pPr>
            <w:proofErr w:type="spellStart"/>
            <w:r>
              <w:rPr>
                <w:b/>
                <w:spacing w:val="-2"/>
                <w:sz w:val="24"/>
              </w:rPr>
              <w:t>Capac</w:t>
            </w:r>
            <w:proofErr w:type="spellEnd"/>
            <w:r>
              <w:rPr>
                <w:b/>
                <w:spacing w:val="-2"/>
                <w:sz w:val="24"/>
              </w:rPr>
              <w:t>.</w:t>
            </w:r>
          </w:p>
        </w:tc>
        <w:tc>
          <w:tcPr>
            <w:tcW w:w="970" w:type="dxa"/>
            <w:shd w:val="clear" w:color="auto" w:fill="D9D9D9"/>
          </w:tcPr>
          <w:p w:rsidR="006E50F6" w:rsidRDefault="00625789">
            <w:pPr>
              <w:pStyle w:val="TableParagraph"/>
              <w:ind w:left="6"/>
              <w:rPr>
                <w:b/>
                <w:sz w:val="24"/>
              </w:rPr>
            </w:pPr>
            <w:r>
              <w:rPr>
                <w:b/>
                <w:spacing w:val="-2"/>
                <w:sz w:val="24"/>
              </w:rPr>
              <w:t>Vueltas</w:t>
            </w:r>
          </w:p>
        </w:tc>
        <w:tc>
          <w:tcPr>
            <w:tcW w:w="1184" w:type="dxa"/>
            <w:shd w:val="clear" w:color="auto" w:fill="D9D9D9"/>
          </w:tcPr>
          <w:p w:rsidR="006E50F6" w:rsidRDefault="00625789">
            <w:pPr>
              <w:pStyle w:val="TableParagraph"/>
              <w:ind w:left="4"/>
              <w:rPr>
                <w:b/>
                <w:sz w:val="24"/>
              </w:rPr>
            </w:pPr>
            <w:r>
              <w:rPr>
                <w:b/>
                <w:spacing w:val="-2"/>
                <w:sz w:val="24"/>
              </w:rPr>
              <w:t>Personas</w:t>
            </w:r>
          </w:p>
        </w:tc>
        <w:tc>
          <w:tcPr>
            <w:tcW w:w="1242" w:type="dxa"/>
            <w:shd w:val="clear" w:color="auto" w:fill="D9D9D9"/>
          </w:tcPr>
          <w:p w:rsidR="006E50F6" w:rsidRDefault="00625789">
            <w:pPr>
              <w:pStyle w:val="TableParagraph"/>
              <w:rPr>
                <w:b/>
                <w:sz w:val="24"/>
              </w:rPr>
            </w:pPr>
            <w:r>
              <w:rPr>
                <w:b/>
                <w:sz w:val="24"/>
              </w:rPr>
              <w:t>Venta</w:t>
            </w:r>
            <w:r>
              <w:rPr>
                <w:b/>
                <w:spacing w:val="-2"/>
                <w:sz w:val="24"/>
              </w:rPr>
              <w:t xml:space="preserve"> </w:t>
            </w:r>
            <w:r>
              <w:rPr>
                <w:b/>
                <w:spacing w:val="-5"/>
                <w:sz w:val="24"/>
              </w:rPr>
              <w:t>día</w:t>
            </w:r>
          </w:p>
        </w:tc>
      </w:tr>
      <w:tr w:rsidR="006E50F6">
        <w:trPr>
          <w:trHeight w:val="289"/>
        </w:trPr>
        <w:tc>
          <w:tcPr>
            <w:tcW w:w="1198" w:type="dxa"/>
          </w:tcPr>
          <w:p w:rsidR="006E50F6" w:rsidRDefault="00625789">
            <w:pPr>
              <w:pStyle w:val="TableParagraph"/>
              <w:ind w:left="6" w:right="2"/>
              <w:rPr>
                <w:sz w:val="24"/>
              </w:rPr>
            </w:pPr>
            <w:r>
              <w:rPr>
                <w:spacing w:val="-2"/>
                <w:sz w:val="24"/>
              </w:rPr>
              <w:t>Martes</w:t>
            </w:r>
          </w:p>
        </w:tc>
        <w:tc>
          <w:tcPr>
            <w:tcW w:w="911" w:type="dxa"/>
          </w:tcPr>
          <w:p w:rsidR="006E50F6" w:rsidRDefault="00625789">
            <w:pPr>
              <w:pStyle w:val="TableParagraph"/>
              <w:ind w:left="3"/>
              <w:rPr>
                <w:sz w:val="24"/>
              </w:rPr>
            </w:pPr>
            <w:r>
              <w:rPr>
                <w:spacing w:val="-5"/>
                <w:sz w:val="24"/>
              </w:rPr>
              <w:t>50%</w:t>
            </w:r>
          </w:p>
        </w:tc>
        <w:tc>
          <w:tcPr>
            <w:tcW w:w="970" w:type="dxa"/>
          </w:tcPr>
          <w:p w:rsidR="006E50F6" w:rsidRDefault="00625789">
            <w:pPr>
              <w:pStyle w:val="TableParagraph"/>
              <w:ind w:left="6"/>
              <w:rPr>
                <w:sz w:val="24"/>
              </w:rPr>
            </w:pPr>
            <w:r>
              <w:rPr>
                <w:spacing w:val="-10"/>
                <w:sz w:val="24"/>
              </w:rPr>
              <w:t>1</w:t>
            </w:r>
          </w:p>
        </w:tc>
        <w:tc>
          <w:tcPr>
            <w:tcW w:w="1184" w:type="dxa"/>
          </w:tcPr>
          <w:p w:rsidR="006E50F6" w:rsidRDefault="00625789">
            <w:pPr>
              <w:pStyle w:val="TableParagraph"/>
              <w:ind w:left="4" w:right="1"/>
              <w:rPr>
                <w:sz w:val="24"/>
              </w:rPr>
            </w:pPr>
            <w:r>
              <w:rPr>
                <w:spacing w:val="-5"/>
                <w:sz w:val="24"/>
              </w:rPr>
              <w:t>100</w:t>
            </w:r>
          </w:p>
        </w:tc>
        <w:tc>
          <w:tcPr>
            <w:tcW w:w="1242" w:type="dxa"/>
          </w:tcPr>
          <w:p w:rsidR="006E50F6" w:rsidRDefault="00625789">
            <w:pPr>
              <w:pStyle w:val="TableParagraph"/>
              <w:rPr>
                <w:sz w:val="24"/>
              </w:rPr>
            </w:pPr>
            <w:r>
              <w:rPr>
                <w:sz w:val="24"/>
              </w:rPr>
              <w:t xml:space="preserve">S/ </w:t>
            </w:r>
            <w:r>
              <w:rPr>
                <w:spacing w:val="-2"/>
                <w:sz w:val="24"/>
              </w:rPr>
              <w:t>11,000</w:t>
            </w:r>
          </w:p>
        </w:tc>
      </w:tr>
      <w:tr w:rsidR="006E50F6">
        <w:trPr>
          <w:trHeight w:val="290"/>
        </w:trPr>
        <w:tc>
          <w:tcPr>
            <w:tcW w:w="1198" w:type="dxa"/>
          </w:tcPr>
          <w:p w:rsidR="006E50F6" w:rsidRDefault="00625789">
            <w:pPr>
              <w:pStyle w:val="TableParagraph"/>
              <w:ind w:left="6" w:right="2"/>
              <w:rPr>
                <w:sz w:val="24"/>
              </w:rPr>
            </w:pPr>
            <w:r>
              <w:rPr>
                <w:spacing w:val="-2"/>
                <w:sz w:val="24"/>
              </w:rPr>
              <w:t>Miércoles</w:t>
            </w:r>
          </w:p>
        </w:tc>
        <w:tc>
          <w:tcPr>
            <w:tcW w:w="911" w:type="dxa"/>
          </w:tcPr>
          <w:p w:rsidR="006E50F6" w:rsidRDefault="00625789">
            <w:pPr>
              <w:pStyle w:val="TableParagraph"/>
              <w:ind w:left="3"/>
              <w:rPr>
                <w:sz w:val="24"/>
              </w:rPr>
            </w:pPr>
            <w:r>
              <w:rPr>
                <w:spacing w:val="-5"/>
                <w:sz w:val="24"/>
              </w:rPr>
              <w:t>60%</w:t>
            </w:r>
          </w:p>
        </w:tc>
        <w:tc>
          <w:tcPr>
            <w:tcW w:w="970" w:type="dxa"/>
          </w:tcPr>
          <w:p w:rsidR="006E50F6" w:rsidRDefault="00625789">
            <w:pPr>
              <w:pStyle w:val="TableParagraph"/>
              <w:ind w:left="6"/>
              <w:rPr>
                <w:sz w:val="24"/>
              </w:rPr>
            </w:pPr>
            <w:r>
              <w:rPr>
                <w:spacing w:val="-10"/>
                <w:sz w:val="24"/>
              </w:rPr>
              <w:t>1</w:t>
            </w:r>
          </w:p>
        </w:tc>
        <w:tc>
          <w:tcPr>
            <w:tcW w:w="1184" w:type="dxa"/>
          </w:tcPr>
          <w:p w:rsidR="006E50F6" w:rsidRDefault="00625789">
            <w:pPr>
              <w:pStyle w:val="TableParagraph"/>
              <w:ind w:left="4" w:right="1"/>
              <w:rPr>
                <w:sz w:val="24"/>
              </w:rPr>
            </w:pPr>
            <w:r>
              <w:rPr>
                <w:spacing w:val="-5"/>
                <w:sz w:val="24"/>
              </w:rPr>
              <w:t>120</w:t>
            </w:r>
          </w:p>
        </w:tc>
        <w:tc>
          <w:tcPr>
            <w:tcW w:w="1242" w:type="dxa"/>
          </w:tcPr>
          <w:p w:rsidR="006E50F6" w:rsidRDefault="00625789">
            <w:pPr>
              <w:pStyle w:val="TableParagraph"/>
              <w:rPr>
                <w:sz w:val="24"/>
              </w:rPr>
            </w:pPr>
            <w:r>
              <w:rPr>
                <w:sz w:val="24"/>
              </w:rPr>
              <w:t xml:space="preserve">S/ </w:t>
            </w:r>
            <w:r>
              <w:rPr>
                <w:spacing w:val="-2"/>
                <w:sz w:val="24"/>
              </w:rPr>
              <w:t>13,200</w:t>
            </w:r>
          </w:p>
        </w:tc>
      </w:tr>
      <w:tr w:rsidR="006E50F6">
        <w:trPr>
          <w:trHeight w:val="290"/>
        </w:trPr>
        <w:tc>
          <w:tcPr>
            <w:tcW w:w="1198" w:type="dxa"/>
          </w:tcPr>
          <w:p w:rsidR="006E50F6" w:rsidRDefault="00625789">
            <w:pPr>
              <w:pStyle w:val="TableParagraph"/>
              <w:ind w:left="6"/>
              <w:rPr>
                <w:sz w:val="24"/>
              </w:rPr>
            </w:pPr>
            <w:r>
              <w:rPr>
                <w:spacing w:val="-2"/>
                <w:sz w:val="24"/>
              </w:rPr>
              <w:t>Jueves</w:t>
            </w:r>
          </w:p>
        </w:tc>
        <w:tc>
          <w:tcPr>
            <w:tcW w:w="911" w:type="dxa"/>
          </w:tcPr>
          <w:p w:rsidR="006E50F6" w:rsidRDefault="00625789">
            <w:pPr>
              <w:pStyle w:val="TableParagraph"/>
              <w:ind w:left="3"/>
              <w:rPr>
                <w:sz w:val="24"/>
              </w:rPr>
            </w:pPr>
            <w:r>
              <w:rPr>
                <w:spacing w:val="-5"/>
                <w:sz w:val="24"/>
              </w:rPr>
              <w:t>80%</w:t>
            </w:r>
          </w:p>
        </w:tc>
        <w:tc>
          <w:tcPr>
            <w:tcW w:w="970" w:type="dxa"/>
          </w:tcPr>
          <w:p w:rsidR="006E50F6" w:rsidRDefault="00625789">
            <w:pPr>
              <w:pStyle w:val="TableParagraph"/>
              <w:ind w:left="6" w:right="2"/>
              <w:rPr>
                <w:sz w:val="24"/>
              </w:rPr>
            </w:pPr>
            <w:r>
              <w:rPr>
                <w:spacing w:val="-5"/>
                <w:sz w:val="24"/>
              </w:rPr>
              <w:t>1.5</w:t>
            </w:r>
          </w:p>
        </w:tc>
        <w:tc>
          <w:tcPr>
            <w:tcW w:w="1184" w:type="dxa"/>
          </w:tcPr>
          <w:p w:rsidR="006E50F6" w:rsidRDefault="00625789">
            <w:pPr>
              <w:pStyle w:val="TableParagraph"/>
              <w:ind w:left="4" w:right="1"/>
              <w:rPr>
                <w:sz w:val="24"/>
              </w:rPr>
            </w:pPr>
            <w:r>
              <w:rPr>
                <w:spacing w:val="-5"/>
                <w:sz w:val="24"/>
              </w:rPr>
              <w:t>240</w:t>
            </w:r>
          </w:p>
        </w:tc>
        <w:tc>
          <w:tcPr>
            <w:tcW w:w="1242" w:type="dxa"/>
          </w:tcPr>
          <w:p w:rsidR="006E50F6" w:rsidRDefault="00625789">
            <w:pPr>
              <w:pStyle w:val="TableParagraph"/>
              <w:rPr>
                <w:sz w:val="24"/>
              </w:rPr>
            </w:pPr>
            <w:r>
              <w:rPr>
                <w:sz w:val="24"/>
              </w:rPr>
              <w:t xml:space="preserve">S/ </w:t>
            </w:r>
            <w:r>
              <w:rPr>
                <w:spacing w:val="-2"/>
                <w:sz w:val="24"/>
              </w:rPr>
              <w:t>26,400</w:t>
            </w:r>
          </w:p>
        </w:tc>
      </w:tr>
      <w:tr w:rsidR="006E50F6">
        <w:trPr>
          <w:trHeight w:val="290"/>
        </w:trPr>
        <w:tc>
          <w:tcPr>
            <w:tcW w:w="1198" w:type="dxa"/>
          </w:tcPr>
          <w:p w:rsidR="006E50F6" w:rsidRDefault="00625789">
            <w:pPr>
              <w:pStyle w:val="TableParagraph"/>
              <w:ind w:left="6"/>
              <w:rPr>
                <w:sz w:val="24"/>
              </w:rPr>
            </w:pPr>
            <w:r>
              <w:rPr>
                <w:spacing w:val="-2"/>
                <w:sz w:val="24"/>
              </w:rPr>
              <w:t>Viernes</w:t>
            </w:r>
          </w:p>
        </w:tc>
        <w:tc>
          <w:tcPr>
            <w:tcW w:w="911" w:type="dxa"/>
          </w:tcPr>
          <w:p w:rsidR="006E50F6" w:rsidRDefault="00625789">
            <w:pPr>
              <w:pStyle w:val="TableParagraph"/>
              <w:ind w:left="3"/>
              <w:rPr>
                <w:sz w:val="24"/>
              </w:rPr>
            </w:pPr>
            <w:r>
              <w:rPr>
                <w:spacing w:val="-4"/>
                <w:sz w:val="24"/>
              </w:rPr>
              <w:t>100%</w:t>
            </w:r>
          </w:p>
        </w:tc>
        <w:tc>
          <w:tcPr>
            <w:tcW w:w="970" w:type="dxa"/>
          </w:tcPr>
          <w:p w:rsidR="006E50F6" w:rsidRDefault="00625789">
            <w:pPr>
              <w:pStyle w:val="TableParagraph"/>
              <w:ind w:left="6" w:right="2"/>
              <w:rPr>
                <w:sz w:val="24"/>
              </w:rPr>
            </w:pPr>
            <w:r>
              <w:rPr>
                <w:spacing w:val="-5"/>
                <w:sz w:val="24"/>
              </w:rPr>
              <w:t>2.5</w:t>
            </w:r>
          </w:p>
        </w:tc>
        <w:tc>
          <w:tcPr>
            <w:tcW w:w="1184" w:type="dxa"/>
          </w:tcPr>
          <w:p w:rsidR="006E50F6" w:rsidRDefault="00625789">
            <w:pPr>
              <w:pStyle w:val="TableParagraph"/>
              <w:ind w:left="4" w:right="1"/>
              <w:rPr>
                <w:sz w:val="24"/>
              </w:rPr>
            </w:pPr>
            <w:r>
              <w:rPr>
                <w:spacing w:val="-5"/>
                <w:sz w:val="24"/>
              </w:rPr>
              <w:t>500</w:t>
            </w:r>
          </w:p>
        </w:tc>
        <w:tc>
          <w:tcPr>
            <w:tcW w:w="1242" w:type="dxa"/>
          </w:tcPr>
          <w:p w:rsidR="006E50F6" w:rsidRDefault="00625789">
            <w:pPr>
              <w:pStyle w:val="TableParagraph"/>
              <w:rPr>
                <w:sz w:val="24"/>
              </w:rPr>
            </w:pPr>
            <w:r>
              <w:rPr>
                <w:sz w:val="24"/>
              </w:rPr>
              <w:t xml:space="preserve">S/ </w:t>
            </w:r>
            <w:r>
              <w:rPr>
                <w:spacing w:val="-2"/>
                <w:sz w:val="24"/>
              </w:rPr>
              <w:t>55,000</w:t>
            </w:r>
          </w:p>
        </w:tc>
      </w:tr>
      <w:tr w:rsidR="006E50F6">
        <w:trPr>
          <w:trHeight w:val="290"/>
        </w:trPr>
        <w:tc>
          <w:tcPr>
            <w:tcW w:w="1198" w:type="dxa"/>
          </w:tcPr>
          <w:p w:rsidR="006E50F6" w:rsidRDefault="00625789">
            <w:pPr>
              <w:pStyle w:val="TableParagraph"/>
              <w:ind w:left="6"/>
              <w:rPr>
                <w:sz w:val="24"/>
              </w:rPr>
            </w:pPr>
            <w:r>
              <w:rPr>
                <w:spacing w:val="-2"/>
                <w:sz w:val="24"/>
              </w:rPr>
              <w:t>Sábado</w:t>
            </w:r>
          </w:p>
        </w:tc>
        <w:tc>
          <w:tcPr>
            <w:tcW w:w="911" w:type="dxa"/>
          </w:tcPr>
          <w:p w:rsidR="006E50F6" w:rsidRDefault="00625789">
            <w:pPr>
              <w:pStyle w:val="TableParagraph"/>
              <w:ind w:left="3"/>
              <w:rPr>
                <w:sz w:val="24"/>
              </w:rPr>
            </w:pPr>
            <w:r>
              <w:rPr>
                <w:spacing w:val="-4"/>
                <w:sz w:val="24"/>
              </w:rPr>
              <w:t>100%</w:t>
            </w:r>
          </w:p>
        </w:tc>
        <w:tc>
          <w:tcPr>
            <w:tcW w:w="970" w:type="dxa"/>
          </w:tcPr>
          <w:p w:rsidR="006E50F6" w:rsidRDefault="00625789">
            <w:pPr>
              <w:pStyle w:val="TableParagraph"/>
              <w:ind w:left="6" w:right="2"/>
              <w:rPr>
                <w:sz w:val="24"/>
              </w:rPr>
            </w:pPr>
            <w:r>
              <w:rPr>
                <w:spacing w:val="-5"/>
                <w:sz w:val="24"/>
              </w:rPr>
              <w:t>2.5</w:t>
            </w:r>
          </w:p>
        </w:tc>
        <w:tc>
          <w:tcPr>
            <w:tcW w:w="1184" w:type="dxa"/>
          </w:tcPr>
          <w:p w:rsidR="006E50F6" w:rsidRDefault="00625789">
            <w:pPr>
              <w:pStyle w:val="TableParagraph"/>
              <w:ind w:left="4" w:right="1"/>
              <w:rPr>
                <w:sz w:val="24"/>
              </w:rPr>
            </w:pPr>
            <w:r>
              <w:rPr>
                <w:spacing w:val="-5"/>
                <w:sz w:val="24"/>
              </w:rPr>
              <w:t>500</w:t>
            </w:r>
          </w:p>
        </w:tc>
        <w:tc>
          <w:tcPr>
            <w:tcW w:w="1242" w:type="dxa"/>
          </w:tcPr>
          <w:p w:rsidR="006E50F6" w:rsidRDefault="00625789">
            <w:pPr>
              <w:pStyle w:val="TableParagraph"/>
              <w:rPr>
                <w:sz w:val="24"/>
              </w:rPr>
            </w:pPr>
            <w:r>
              <w:rPr>
                <w:sz w:val="24"/>
              </w:rPr>
              <w:t xml:space="preserve">S/ </w:t>
            </w:r>
            <w:r>
              <w:rPr>
                <w:spacing w:val="-2"/>
                <w:sz w:val="24"/>
              </w:rPr>
              <w:t>55,000</w:t>
            </w:r>
          </w:p>
        </w:tc>
      </w:tr>
      <w:tr w:rsidR="006E50F6">
        <w:trPr>
          <w:trHeight w:val="290"/>
        </w:trPr>
        <w:tc>
          <w:tcPr>
            <w:tcW w:w="5505" w:type="dxa"/>
            <w:gridSpan w:val="5"/>
            <w:tcBorders>
              <w:left w:val="nil"/>
              <w:right w:val="nil"/>
            </w:tcBorders>
          </w:tcPr>
          <w:p w:rsidR="006E50F6" w:rsidRDefault="006E50F6">
            <w:pPr>
              <w:pStyle w:val="TableParagraph"/>
              <w:spacing w:before="0" w:line="240" w:lineRule="auto"/>
              <w:jc w:val="left"/>
              <w:rPr>
                <w:sz w:val="20"/>
              </w:rPr>
            </w:pPr>
          </w:p>
        </w:tc>
      </w:tr>
      <w:tr w:rsidR="006E50F6">
        <w:trPr>
          <w:trHeight w:val="290"/>
        </w:trPr>
        <w:tc>
          <w:tcPr>
            <w:tcW w:w="5505" w:type="dxa"/>
            <w:gridSpan w:val="5"/>
            <w:shd w:val="clear" w:color="auto" w:fill="D9D9D9"/>
          </w:tcPr>
          <w:p w:rsidR="006E50F6" w:rsidRDefault="00625789">
            <w:pPr>
              <w:pStyle w:val="TableParagraph"/>
              <w:ind w:left="3"/>
              <w:rPr>
                <w:b/>
                <w:sz w:val="24"/>
              </w:rPr>
            </w:pPr>
            <w:r>
              <w:rPr>
                <w:b/>
                <w:sz w:val="24"/>
              </w:rPr>
              <w:t xml:space="preserve">Año </w:t>
            </w:r>
            <w:r>
              <w:rPr>
                <w:b/>
                <w:spacing w:val="-10"/>
                <w:sz w:val="24"/>
              </w:rPr>
              <w:t>5</w:t>
            </w:r>
          </w:p>
        </w:tc>
      </w:tr>
      <w:tr w:rsidR="006E50F6">
        <w:trPr>
          <w:trHeight w:val="290"/>
        </w:trPr>
        <w:tc>
          <w:tcPr>
            <w:tcW w:w="1198" w:type="dxa"/>
            <w:shd w:val="clear" w:color="auto" w:fill="D9D9D9"/>
          </w:tcPr>
          <w:p w:rsidR="006E50F6" w:rsidRDefault="00625789">
            <w:pPr>
              <w:pStyle w:val="TableParagraph"/>
              <w:spacing w:before="14"/>
              <w:ind w:left="6"/>
              <w:rPr>
                <w:b/>
                <w:sz w:val="24"/>
              </w:rPr>
            </w:pPr>
            <w:r>
              <w:rPr>
                <w:b/>
                <w:spacing w:val="-5"/>
                <w:sz w:val="24"/>
              </w:rPr>
              <w:t>Día</w:t>
            </w:r>
          </w:p>
        </w:tc>
        <w:tc>
          <w:tcPr>
            <w:tcW w:w="911" w:type="dxa"/>
            <w:shd w:val="clear" w:color="auto" w:fill="D9D9D9"/>
          </w:tcPr>
          <w:p w:rsidR="006E50F6" w:rsidRDefault="00625789">
            <w:pPr>
              <w:pStyle w:val="TableParagraph"/>
              <w:spacing w:before="14"/>
              <w:ind w:left="3" w:right="1"/>
              <w:rPr>
                <w:b/>
                <w:sz w:val="24"/>
              </w:rPr>
            </w:pPr>
            <w:proofErr w:type="spellStart"/>
            <w:r>
              <w:rPr>
                <w:b/>
                <w:spacing w:val="-2"/>
                <w:sz w:val="24"/>
              </w:rPr>
              <w:t>Capac</w:t>
            </w:r>
            <w:proofErr w:type="spellEnd"/>
            <w:r>
              <w:rPr>
                <w:b/>
                <w:spacing w:val="-2"/>
                <w:sz w:val="24"/>
              </w:rPr>
              <w:t>.</w:t>
            </w:r>
          </w:p>
        </w:tc>
        <w:tc>
          <w:tcPr>
            <w:tcW w:w="970" w:type="dxa"/>
            <w:shd w:val="clear" w:color="auto" w:fill="D9D9D9"/>
          </w:tcPr>
          <w:p w:rsidR="006E50F6" w:rsidRDefault="00625789">
            <w:pPr>
              <w:pStyle w:val="TableParagraph"/>
              <w:spacing w:before="14"/>
              <w:ind w:left="6"/>
              <w:rPr>
                <w:b/>
                <w:sz w:val="24"/>
              </w:rPr>
            </w:pPr>
            <w:r>
              <w:rPr>
                <w:b/>
                <w:spacing w:val="-2"/>
                <w:sz w:val="24"/>
              </w:rPr>
              <w:t>Vueltas</w:t>
            </w:r>
          </w:p>
        </w:tc>
        <w:tc>
          <w:tcPr>
            <w:tcW w:w="1184" w:type="dxa"/>
            <w:shd w:val="clear" w:color="auto" w:fill="D9D9D9"/>
          </w:tcPr>
          <w:p w:rsidR="006E50F6" w:rsidRDefault="00625789">
            <w:pPr>
              <w:pStyle w:val="TableParagraph"/>
              <w:spacing w:before="14"/>
              <w:ind w:left="4"/>
              <w:rPr>
                <w:b/>
                <w:sz w:val="24"/>
              </w:rPr>
            </w:pPr>
            <w:r>
              <w:rPr>
                <w:b/>
                <w:spacing w:val="-2"/>
                <w:sz w:val="24"/>
              </w:rPr>
              <w:t>Personas</w:t>
            </w:r>
          </w:p>
        </w:tc>
        <w:tc>
          <w:tcPr>
            <w:tcW w:w="1242" w:type="dxa"/>
            <w:shd w:val="clear" w:color="auto" w:fill="D9D9D9"/>
          </w:tcPr>
          <w:p w:rsidR="006E50F6" w:rsidRDefault="00625789">
            <w:pPr>
              <w:pStyle w:val="TableParagraph"/>
              <w:spacing w:before="14"/>
              <w:rPr>
                <w:b/>
                <w:sz w:val="24"/>
              </w:rPr>
            </w:pPr>
            <w:r>
              <w:rPr>
                <w:b/>
                <w:sz w:val="24"/>
              </w:rPr>
              <w:t>Venta</w:t>
            </w:r>
            <w:r>
              <w:rPr>
                <w:b/>
                <w:spacing w:val="-2"/>
                <w:sz w:val="24"/>
              </w:rPr>
              <w:t xml:space="preserve"> </w:t>
            </w:r>
            <w:r>
              <w:rPr>
                <w:b/>
                <w:spacing w:val="-5"/>
                <w:sz w:val="24"/>
              </w:rPr>
              <w:t>día</w:t>
            </w:r>
          </w:p>
        </w:tc>
      </w:tr>
      <w:tr w:rsidR="006E50F6">
        <w:trPr>
          <w:trHeight w:val="290"/>
        </w:trPr>
        <w:tc>
          <w:tcPr>
            <w:tcW w:w="1198" w:type="dxa"/>
          </w:tcPr>
          <w:p w:rsidR="006E50F6" w:rsidRDefault="00625789">
            <w:pPr>
              <w:pStyle w:val="TableParagraph"/>
              <w:ind w:left="6" w:right="2"/>
              <w:rPr>
                <w:sz w:val="24"/>
              </w:rPr>
            </w:pPr>
            <w:r>
              <w:rPr>
                <w:spacing w:val="-2"/>
                <w:sz w:val="24"/>
              </w:rPr>
              <w:t>Martes</w:t>
            </w:r>
          </w:p>
        </w:tc>
        <w:tc>
          <w:tcPr>
            <w:tcW w:w="911" w:type="dxa"/>
          </w:tcPr>
          <w:p w:rsidR="006E50F6" w:rsidRDefault="00625789">
            <w:pPr>
              <w:pStyle w:val="TableParagraph"/>
              <w:ind w:left="3"/>
              <w:rPr>
                <w:sz w:val="24"/>
              </w:rPr>
            </w:pPr>
            <w:r>
              <w:rPr>
                <w:spacing w:val="-5"/>
                <w:sz w:val="24"/>
              </w:rPr>
              <w:t>50%</w:t>
            </w:r>
          </w:p>
        </w:tc>
        <w:tc>
          <w:tcPr>
            <w:tcW w:w="970" w:type="dxa"/>
          </w:tcPr>
          <w:p w:rsidR="006E50F6" w:rsidRDefault="00625789">
            <w:pPr>
              <w:pStyle w:val="TableParagraph"/>
              <w:ind w:left="6"/>
              <w:rPr>
                <w:sz w:val="24"/>
              </w:rPr>
            </w:pPr>
            <w:r>
              <w:rPr>
                <w:spacing w:val="-10"/>
                <w:sz w:val="24"/>
              </w:rPr>
              <w:t>1</w:t>
            </w:r>
          </w:p>
        </w:tc>
        <w:tc>
          <w:tcPr>
            <w:tcW w:w="1184" w:type="dxa"/>
          </w:tcPr>
          <w:p w:rsidR="006E50F6" w:rsidRDefault="00625789">
            <w:pPr>
              <w:pStyle w:val="TableParagraph"/>
              <w:ind w:left="4" w:right="1"/>
              <w:rPr>
                <w:sz w:val="24"/>
              </w:rPr>
            </w:pPr>
            <w:r>
              <w:rPr>
                <w:spacing w:val="-5"/>
                <w:sz w:val="24"/>
              </w:rPr>
              <w:t>100</w:t>
            </w:r>
          </w:p>
        </w:tc>
        <w:tc>
          <w:tcPr>
            <w:tcW w:w="1242" w:type="dxa"/>
          </w:tcPr>
          <w:p w:rsidR="006E50F6" w:rsidRDefault="00625789">
            <w:pPr>
              <w:pStyle w:val="TableParagraph"/>
              <w:rPr>
                <w:sz w:val="24"/>
              </w:rPr>
            </w:pPr>
            <w:r>
              <w:rPr>
                <w:sz w:val="24"/>
              </w:rPr>
              <w:t xml:space="preserve">S/ </w:t>
            </w:r>
            <w:r>
              <w:rPr>
                <w:spacing w:val="-2"/>
                <w:sz w:val="24"/>
              </w:rPr>
              <w:t>11,000</w:t>
            </w:r>
          </w:p>
        </w:tc>
      </w:tr>
      <w:tr w:rsidR="006E50F6">
        <w:trPr>
          <w:trHeight w:val="290"/>
        </w:trPr>
        <w:tc>
          <w:tcPr>
            <w:tcW w:w="1198" w:type="dxa"/>
          </w:tcPr>
          <w:p w:rsidR="006E50F6" w:rsidRDefault="00625789">
            <w:pPr>
              <w:pStyle w:val="TableParagraph"/>
              <w:ind w:left="6" w:right="2"/>
              <w:rPr>
                <w:sz w:val="24"/>
              </w:rPr>
            </w:pPr>
            <w:r>
              <w:rPr>
                <w:spacing w:val="-2"/>
                <w:sz w:val="24"/>
              </w:rPr>
              <w:t>Miércoles</w:t>
            </w:r>
          </w:p>
        </w:tc>
        <w:tc>
          <w:tcPr>
            <w:tcW w:w="911" w:type="dxa"/>
          </w:tcPr>
          <w:p w:rsidR="006E50F6" w:rsidRDefault="00625789">
            <w:pPr>
              <w:pStyle w:val="TableParagraph"/>
              <w:ind w:left="3"/>
              <w:rPr>
                <w:sz w:val="24"/>
              </w:rPr>
            </w:pPr>
            <w:r>
              <w:rPr>
                <w:spacing w:val="-5"/>
                <w:sz w:val="24"/>
              </w:rPr>
              <w:t>60%</w:t>
            </w:r>
          </w:p>
        </w:tc>
        <w:tc>
          <w:tcPr>
            <w:tcW w:w="970" w:type="dxa"/>
          </w:tcPr>
          <w:p w:rsidR="006E50F6" w:rsidRDefault="00625789">
            <w:pPr>
              <w:pStyle w:val="TableParagraph"/>
              <w:ind w:left="6"/>
              <w:rPr>
                <w:sz w:val="24"/>
              </w:rPr>
            </w:pPr>
            <w:r>
              <w:rPr>
                <w:spacing w:val="-10"/>
                <w:sz w:val="24"/>
              </w:rPr>
              <w:t>1</w:t>
            </w:r>
          </w:p>
        </w:tc>
        <w:tc>
          <w:tcPr>
            <w:tcW w:w="1184" w:type="dxa"/>
          </w:tcPr>
          <w:p w:rsidR="006E50F6" w:rsidRDefault="00625789">
            <w:pPr>
              <w:pStyle w:val="TableParagraph"/>
              <w:ind w:left="4" w:right="1"/>
              <w:rPr>
                <w:sz w:val="24"/>
              </w:rPr>
            </w:pPr>
            <w:r>
              <w:rPr>
                <w:spacing w:val="-5"/>
                <w:sz w:val="24"/>
              </w:rPr>
              <w:t>120</w:t>
            </w:r>
          </w:p>
        </w:tc>
        <w:tc>
          <w:tcPr>
            <w:tcW w:w="1242" w:type="dxa"/>
          </w:tcPr>
          <w:p w:rsidR="006E50F6" w:rsidRDefault="00625789">
            <w:pPr>
              <w:pStyle w:val="TableParagraph"/>
              <w:rPr>
                <w:sz w:val="24"/>
              </w:rPr>
            </w:pPr>
            <w:r>
              <w:rPr>
                <w:sz w:val="24"/>
              </w:rPr>
              <w:t xml:space="preserve">S/ </w:t>
            </w:r>
            <w:r>
              <w:rPr>
                <w:spacing w:val="-2"/>
                <w:sz w:val="24"/>
              </w:rPr>
              <w:t>13,200</w:t>
            </w:r>
          </w:p>
        </w:tc>
      </w:tr>
      <w:tr w:rsidR="006E50F6">
        <w:trPr>
          <w:trHeight w:val="290"/>
        </w:trPr>
        <w:tc>
          <w:tcPr>
            <w:tcW w:w="1198" w:type="dxa"/>
          </w:tcPr>
          <w:p w:rsidR="006E50F6" w:rsidRDefault="00625789">
            <w:pPr>
              <w:pStyle w:val="TableParagraph"/>
              <w:ind w:left="6"/>
              <w:rPr>
                <w:sz w:val="24"/>
              </w:rPr>
            </w:pPr>
            <w:r>
              <w:rPr>
                <w:spacing w:val="-2"/>
                <w:sz w:val="24"/>
              </w:rPr>
              <w:t>Jueves</w:t>
            </w:r>
          </w:p>
        </w:tc>
        <w:tc>
          <w:tcPr>
            <w:tcW w:w="911" w:type="dxa"/>
          </w:tcPr>
          <w:p w:rsidR="006E50F6" w:rsidRDefault="00625789">
            <w:pPr>
              <w:pStyle w:val="TableParagraph"/>
              <w:ind w:left="3"/>
              <w:rPr>
                <w:sz w:val="24"/>
              </w:rPr>
            </w:pPr>
            <w:r>
              <w:rPr>
                <w:spacing w:val="-5"/>
                <w:sz w:val="24"/>
              </w:rPr>
              <w:t>80%</w:t>
            </w:r>
          </w:p>
        </w:tc>
        <w:tc>
          <w:tcPr>
            <w:tcW w:w="970" w:type="dxa"/>
          </w:tcPr>
          <w:p w:rsidR="006E50F6" w:rsidRDefault="00625789">
            <w:pPr>
              <w:pStyle w:val="TableParagraph"/>
              <w:ind w:left="6" w:right="2"/>
              <w:rPr>
                <w:sz w:val="24"/>
              </w:rPr>
            </w:pPr>
            <w:r>
              <w:rPr>
                <w:spacing w:val="-5"/>
                <w:sz w:val="24"/>
              </w:rPr>
              <w:t>1.5</w:t>
            </w:r>
          </w:p>
        </w:tc>
        <w:tc>
          <w:tcPr>
            <w:tcW w:w="1184" w:type="dxa"/>
          </w:tcPr>
          <w:p w:rsidR="006E50F6" w:rsidRDefault="00625789">
            <w:pPr>
              <w:pStyle w:val="TableParagraph"/>
              <w:ind w:left="4" w:right="1"/>
              <w:rPr>
                <w:sz w:val="24"/>
              </w:rPr>
            </w:pPr>
            <w:r>
              <w:rPr>
                <w:spacing w:val="-5"/>
                <w:sz w:val="24"/>
              </w:rPr>
              <w:t>240</w:t>
            </w:r>
          </w:p>
        </w:tc>
        <w:tc>
          <w:tcPr>
            <w:tcW w:w="1242" w:type="dxa"/>
          </w:tcPr>
          <w:p w:rsidR="006E50F6" w:rsidRDefault="00625789">
            <w:pPr>
              <w:pStyle w:val="TableParagraph"/>
              <w:rPr>
                <w:sz w:val="24"/>
              </w:rPr>
            </w:pPr>
            <w:r>
              <w:rPr>
                <w:sz w:val="24"/>
              </w:rPr>
              <w:t xml:space="preserve">S/ </w:t>
            </w:r>
            <w:r>
              <w:rPr>
                <w:spacing w:val="-2"/>
                <w:sz w:val="24"/>
              </w:rPr>
              <w:t>26,400</w:t>
            </w:r>
          </w:p>
        </w:tc>
      </w:tr>
      <w:tr w:rsidR="006E50F6">
        <w:trPr>
          <w:trHeight w:val="290"/>
        </w:trPr>
        <w:tc>
          <w:tcPr>
            <w:tcW w:w="1198" w:type="dxa"/>
          </w:tcPr>
          <w:p w:rsidR="006E50F6" w:rsidRDefault="00625789">
            <w:pPr>
              <w:pStyle w:val="TableParagraph"/>
              <w:ind w:left="6"/>
              <w:rPr>
                <w:sz w:val="24"/>
              </w:rPr>
            </w:pPr>
            <w:r>
              <w:rPr>
                <w:spacing w:val="-2"/>
                <w:sz w:val="24"/>
              </w:rPr>
              <w:t>Viernes</w:t>
            </w:r>
          </w:p>
        </w:tc>
        <w:tc>
          <w:tcPr>
            <w:tcW w:w="911" w:type="dxa"/>
          </w:tcPr>
          <w:p w:rsidR="006E50F6" w:rsidRDefault="00625789">
            <w:pPr>
              <w:pStyle w:val="TableParagraph"/>
              <w:ind w:left="3"/>
              <w:rPr>
                <w:sz w:val="24"/>
              </w:rPr>
            </w:pPr>
            <w:r>
              <w:rPr>
                <w:spacing w:val="-4"/>
                <w:sz w:val="24"/>
              </w:rPr>
              <w:t>100%</w:t>
            </w:r>
          </w:p>
        </w:tc>
        <w:tc>
          <w:tcPr>
            <w:tcW w:w="970" w:type="dxa"/>
          </w:tcPr>
          <w:p w:rsidR="006E50F6" w:rsidRDefault="00625789">
            <w:pPr>
              <w:pStyle w:val="TableParagraph"/>
              <w:ind w:left="6" w:right="2"/>
              <w:rPr>
                <w:sz w:val="24"/>
              </w:rPr>
            </w:pPr>
            <w:r>
              <w:rPr>
                <w:spacing w:val="-5"/>
                <w:sz w:val="24"/>
              </w:rPr>
              <w:t>2.5</w:t>
            </w:r>
          </w:p>
        </w:tc>
        <w:tc>
          <w:tcPr>
            <w:tcW w:w="1184" w:type="dxa"/>
          </w:tcPr>
          <w:p w:rsidR="006E50F6" w:rsidRDefault="00625789">
            <w:pPr>
              <w:pStyle w:val="TableParagraph"/>
              <w:ind w:left="4" w:right="1"/>
              <w:rPr>
                <w:sz w:val="24"/>
              </w:rPr>
            </w:pPr>
            <w:r>
              <w:rPr>
                <w:spacing w:val="-5"/>
                <w:sz w:val="24"/>
              </w:rPr>
              <w:t>500</w:t>
            </w:r>
          </w:p>
        </w:tc>
        <w:tc>
          <w:tcPr>
            <w:tcW w:w="1242" w:type="dxa"/>
          </w:tcPr>
          <w:p w:rsidR="006E50F6" w:rsidRDefault="00625789">
            <w:pPr>
              <w:pStyle w:val="TableParagraph"/>
              <w:rPr>
                <w:sz w:val="24"/>
              </w:rPr>
            </w:pPr>
            <w:r>
              <w:rPr>
                <w:sz w:val="24"/>
              </w:rPr>
              <w:t xml:space="preserve">S/ </w:t>
            </w:r>
            <w:r>
              <w:rPr>
                <w:spacing w:val="-2"/>
                <w:sz w:val="24"/>
              </w:rPr>
              <w:t>55,000</w:t>
            </w:r>
          </w:p>
        </w:tc>
      </w:tr>
      <w:tr w:rsidR="006E50F6">
        <w:trPr>
          <w:trHeight w:val="290"/>
        </w:trPr>
        <w:tc>
          <w:tcPr>
            <w:tcW w:w="1198" w:type="dxa"/>
          </w:tcPr>
          <w:p w:rsidR="006E50F6" w:rsidRDefault="00625789">
            <w:pPr>
              <w:pStyle w:val="TableParagraph"/>
              <w:ind w:left="6"/>
              <w:rPr>
                <w:sz w:val="24"/>
              </w:rPr>
            </w:pPr>
            <w:r>
              <w:rPr>
                <w:spacing w:val="-2"/>
                <w:sz w:val="24"/>
              </w:rPr>
              <w:t>Sábado</w:t>
            </w:r>
          </w:p>
        </w:tc>
        <w:tc>
          <w:tcPr>
            <w:tcW w:w="911" w:type="dxa"/>
          </w:tcPr>
          <w:p w:rsidR="006E50F6" w:rsidRDefault="00625789">
            <w:pPr>
              <w:pStyle w:val="TableParagraph"/>
              <w:ind w:left="3"/>
              <w:rPr>
                <w:sz w:val="24"/>
              </w:rPr>
            </w:pPr>
            <w:r>
              <w:rPr>
                <w:spacing w:val="-4"/>
                <w:sz w:val="24"/>
              </w:rPr>
              <w:t>100%</w:t>
            </w:r>
          </w:p>
        </w:tc>
        <w:tc>
          <w:tcPr>
            <w:tcW w:w="970" w:type="dxa"/>
          </w:tcPr>
          <w:p w:rsidR="006E50F6" w:rsidRDefault="00625789">
            <w:pPr>
              <w:pStyle w:val="TableParagraph"/>
              <w:ind w:left="6" w:right="2"/>
              <w:rPr>
                <w:sz w:val="24"/>
              </w:rPr>
            </w:pPr>
            <w:r>
              <w:rPr>
                <w:spacing w:val="-5"/>
                <w:sz w:val="24"/>
              </w:rPr>
              <w:t>2.5</w:t>
            </w:r>
          </w:p>
        </w:tc>
        <w:tc>
          <w:tcPr>
            <w:tcW w:w="1184" w:type="dxa"/>
          </w:tcPr>
          <w:p w:rsidR="006E50F6" w:rsidRDefault="00625789">
            <w:pPr>
              <w:pStyle w:val="TableParagraph"/>
              <w:ind w:left="4" w:right="1"/>
              <w:rPr>
                <w:sz w:val="24"/>
              </w:rPr>
            </w:pPr>
            <w:r>
              <w:rPr>
                <w:spacing w:val="-5"/>
                <w:sz w:val="24"/>
              </w:rPr>
              <w:t>500</w:t>
            </w:r>
          </w:p>
        </w:tc>
        <w:tc>
          <w:tcPr>
            <w:tcW w:w="1242" w:type="dxa"/>
          </w:tcPr>
          <w:p w:rsidR="006E50F6" w:rsidRDefault="00625789">
            <w:pPr>
              <w:pStyle w:val="TableParagraph"/>
              <w:rPr>
                <w:sz w:val="24"/>
              </w:rPr>
            </w:pPr>
            <w:r>
              <w:rPr>
                <w:sz w:val="24"/>
              </w:rPr>
              <w:t xml:space="preserve">S/ </w:t>
            </w:r>
            <w:r>
              <w:rPr>
                <w:spacing w:val="-2"/>
                <w:sz w:val="24"/>
              </w:rPr>
              <w:t>55,000</w:t>
            </w:r>
          </w:p>
        </w:tc>
      </w:tr>
    </w:tbl>
    <w:p w:rsidR="006E50F6" w:rsidRDefault="006E50F6">
      <w:pPr>
        <w:pStyle w:val="Textoindependiente"/>
        <w:spacing w:before="139"/>
      </w:pPr>
    </w:p>
    <w:p w:rsidR="006E50F6" w:rsidRDefault="00625789">
      <w:pPr>
        <w:pStyle w:val="Textoindependiente"/>
        <w:ind w:left="143"/>
      </w:pPr>
      <w:r>
        <w:t>Fuente:</w:t>
      </w:r>
      <w:r>
        <w:rPr>
          <w:spacing w:val="-2"/>
        </w:rPr>
        <w:t xml:space="preserve"> </w:t>
      </w:r>
      <w:r>
        <w:t>Elaboración</w:t>
      </w:r>
      <w:r>
        <w:rPr>
          <w:spacing w:val="-1"/>
        </w:rPr>
        <w:t xml:space="preserve"> </w:t>
      </w:r>
      <w:r>
        <w:t>propia,</w:t>
      </w:r>
      <w:r>
        <w:rPr>
          <w:spacing w:val="-1"/>
        </w:rPr>
        <w:t xml:space="preserve"> </w:t>
      </w:r>
      <w:r>
        <w:rPr>
          <w:spacing w:val="-2"/>
        </w:rPr>
        <w:t>2025.</w:t>
      </w:r>
    </w:p>
    <w:p w:rsidR="006E50F6" w:rsidRDefault="006E50F6">
      <w:pPr>
        <w:pStyle w:val="Textoindependiente"/>
        <w:sectPr w:rsidR="006E50F6">
          <w:pgSz w:w="11910" w:h="16840"/>
          <w:pgMar w:top="1320" w:right="425" w:bottom="1180" w:left="1559" w:header="0" w:footer="998" w:gutter="0"/>
          <w:cols w:space="720"/>
        </w:sectPr>
      </w:pPr>
    </w:p>
    <w:p w:rsidR="006E50F6" w:rsidRDefault="00625789">
      <w:pPr>
        <w:pStyle w:val="Prrafodelista"/>
        <w:numPr>
          <w:ilvl w:val="1"/>
          <w:numId w:val="31"/>
        </w:numPr>
        <w:tabs>
          <w:tab w:val="left" w:pos="862"/>
        </w:tabs>
        <w:spacing w:before="79"/>
        <w:ind w:left="862"/>
        <w:rPr>
          <w:sz w:val="24"/>
        </w:rPr>
      </w:pPr>
      <w:bookmarkStart w:id="78" w:name="_bookmark77"/>
      <w:bookmarkEnd w:id="78"/>
      <w:r>
        <w:rPr>
          <w:sz w:val="24"/>
        </w:rPr>
        <w:lastRenderedPageBreak/>
        <w:t>Inversión</w:t>
      </w:r>
      <w:r>
        <w:rPr>
          <w:spacing w:val="-3"/>
          <w:sz w:val="24"/>
        </w:rPr>
        <w:t xml:space="preserve"> </w:t>
      </w:r>
      <w:r>
        <w:rPr>
          <w:sz w:val="24"/>
        </w:rPr>
        <w:t>Inicial</w:t>
      </w:r>
      <w:r>
        <w:rPr>
          <w:spacing w:val="-3"/>
          <w:sz w:val="24"/>
        </w:rPr>
        <w:t xml:space="preserve"> </w:t>
      </w:r>
      <w:r>
        <w:rPr>
          <w:spacing w:val="-2"/>
          <w:sz w:val="24"/>
        </w:rPr>
        <w:t>Estimada</w:t>
      </w:r>
    </w:p>
    <w:p w:rsidR="006E50F6" w:rsidRDefault="006E50F6">
      <w:pPr>
        <w:pStyle w:val="Textoindependiente"/>
        <w:spacing w:before="240"/>
      </w:pPr>
    </w:p>
    <w:p w:rsidR="006E50F6" w:rsidRDefault="00625789">
      <w:pPr>
        <w:pStyle w:val="Textoindependiente"/>
        <w:spacing w:line="360" w:lineRule="auto"/>
        <w:ind w:left="143" w:right="1274"/>
        <w:jc w:val="both"/>
      </w:pPr>
      <w:r>
        <w:t>La inversión inicial total se estima en S/ 1</w:t>
      </w:r>
      <w:proofErr w:type="gramStart"/>
      <w:r>
        <w:t>,739,016</w:t>
      </w:r>
      <w:proofErr w:type="gramEnd"/>
      <w:r>
        <w:t>. Este monto comprende los recursos necesarios</w:t>
      </w:r>
      <w:r>
        <w:rPr>
          <w:spacing w:val="-9"/>
        </w:rPr>
        <w:t xml:space="preserve"> </w:t>
      </w:r>
      <w:r>
        <w:t>para</w:t>
      </w:r>
      <w:r>
        <w:rPr>
          <w:spacing w:val="-10"/>
        </w:rPr>
        <w:t xml:space="preserve"> </w:t>
      </w:r>
      <w:r>
        <w:t>habilitar</w:t>
      </w:r>
      <w:r>
        <w:rPr>
          <w:spacing w:val="-8"/>
        </w:rPr>
        <w:t xml:space="preserve"> </w:t>
      </w:r>
      <w:r>
        <w:t>el</w:t>
      </w:r>
      <w:r>
        <w:rPr>
          <w:spacing w:val="-9"/>
        </w:rPr>
        <w:t xml:space="preserve"> </w:t>
      </w:r>
      <w:r>
        <w:t>local,</w:t>
      </w:r>
      <w:r>
        <w:rPr>
          <w:spacing w:val="-9"/>
        </w:rPr>
        <w:t xml:space="preserve"> </w:t>
      </w:r>
      <w:r>
        <w:t>implementar</w:t>
      </w:r>
      <w:r>
        <w:rPr>
          <w:spacing w:val="-10"/>
        </w:rPr>
        <w:t xml:space="preserve"> </w:t>
      </w:r>
      <w:r>
        <w:t>el</w:t>
      </w:r>
      <w:r>
        <w:rPr>
          <w:spacing w:val="-9"/>
        </w:rPr>
        <w:t xml:space="preserve"> </w:t>
      </w:r>
      <w:r>
        <w:t>modelo</w:t>
      </w:r>
      <w:r>
        <w:rPr>
          <w:spacing w:val="-9"/>
        </w:rPr>
        <w:t xml:space="preserve"> </w:t>
      </w:r>
      <w:r>
        <w:t>de</w:t>
      </w:r>
      <w:r>
        <w:rPr>
          <w:spacing w:val="-10"/>
        </w:rPr>
        <w:t xml:space="preserve"> </w:t>
      </w:r>
      <w:r>
        <w:t>autoservicio</w:t>
      </w:r>
      <w:r>
        <w:rPr>
          <w:spacing w:val="-9"/>
        </w:rPr>
        <w:t xml:space="preserve"> </w:t>
      </w:r>
      <w:r>
        <w:t>digital,</w:t>
      </w:r>
      <w:r>
        <w:rPr>
          <w:spacing w:val="-9"/>
        </w:rPr>
        <w:t xml:space="preserve"> </w:t>
      </w:r>
      <w:r>
        <w:t>lanzar</w:t>
      </w:r>
      <w:r>
        <w:rPr>
          <w:spacing w:val="-10"/>
        </w:rPr>
        <w:t xml:space="preserve"> </w:t>
      </w:r>
      <w:r>
        <w:t>el negocio y garantizar su operación durante los primeros tres meses. Esta inversión se ha estimado considerando precios actuales del mercado y referencias del sector gastronómico en el Perú. En la sigu</w:t>
      </w:r>
      <w:r>
        <w:t>iente tabla se especifican los montos estimados de inversión según su concepto:</w:t>
      </w:r>
    </w:p>
    <w:p w:rsidR="006E50F6" w:rsidRDefault="006E50F6">
      <w:pPr>
        <w:pStyle w:val="Textoindependiente"/>
        <w:spacing w:before="85"/>
      </w:pPr>
    </w:p>
    <w:p w:rsidR="006E50F6" w:rsidRDefault="00625789">
      <w:pPr>
        <w:pStyle w:val="Textoindependiente"/>
        <w:ind w:left="143"/>
        <w:jc w:val="both"/>
      </w:pPr>
      <w:bookmarkStart w:id="79" w:name="_bookmark78"/>
      <w:bookmarkEnd w:id="79"/>
      <w:r>
        <w:t>Tabla</w:t>
      </w:r>
      <w:r>
        <w:rPr>
          <w:spacing w:val="-4"/>
        </w:rPr>
        <w:t xml:space="preserve"> </w:t>
      </w:r>
      <w:r>
        <w:t>4: Detalle de</w:t>
      </w:r>
      <w:r>
        <w:rPr>
          <w:spacing w:val="-1"/>
        </w:rPr>
        <w:t xml:space="preserve"> </w:t>
      </w:r>
      <w:r>
        <w:t>la inversión</w:t>
      </w:r>
      <w:r>
        <w:rPr>
          <w:spacing w:val="-1"/>
        </w:rPr>
        <w:t xml:space="preserve"> </w:t>
      </w:r>
      <w:r>
        <w:t>inicial por</w:t>
      </w:r>
      <w:r>
        <w:rPr>
          <w:spacing w:val="-1"/>
        </w:rPr>
        <w:t xml:space="preserve"> </w:t>
      </w:r>
      <w:r>
        <w:t xml:space="preserve">concepto del </w:t>
      </w:r>
      <w:r>
        <w:rPr>
          <w:spacing w:val="-2"/>
        </w:rPr>
        <w:t>gasto</w:t>
      </w:r>
    </w:p>
    <w:p w:rsidR="006E50F6" w:rsidRDefault="006E50F6">
      <w:pPr>
        <w:pStyle w:val="Textoindependiente"/>
        <w:rPr>
          <w:sz w:val="20"/>
        </w:rPr>
      </w:pPr>
    </w:p>
    <w:p w:rsidR="006E50F6" w:rsidRDefault="006E50F6">
      <w:pPr>
        <w:pStyle w:val="Textoindependiente"/>
        <w:spacing w:before="57"/>
        <w:rPr>
          <w:sz w:val="20"/>
        </w:rPr>
      </w:pPr>
    </w:p>
    <w:tbl>
      <w:tblPr>
        <w:tblStyle w:val="TableNormal"/>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20"/>
        <w:gridCol w:w="1861"/>
      </w:tblGrid>
      <w:tr w:rsidR="006E50F6">
        <w:trPr>
          <w:trHeight w:val="299"/>
        </w:trPr>
        <w:tc>
          <w:tcPr>
            <w:tcW w:w="4220" w:type="dxa"/>
            <w:shd w:val="clear" w:color="auto" w:fill="D9D9D9"/>
          </w:tcPr>
          <w:p w:rsidR="006E50F6" w:rsidRDefault="00625789">
            <w:pPr>
              <w:pStyle w:val="TableParagraph"/>
              <w:spacing w:before="0" w:line="275" w:lineRule="exact"/>
              <w:ind w:left="796"/>
              <w:jc w:val="left"/>
              <w:rPr>
                <w:b/>
                <w:sz w:val="24"/>
              </w:rPr>
            </w:pPr>
            <w:r>
              <w:rPr>
                <w:b/>
                <w:sz w:val="24"/>
              </w:rPr>
              <w:t>Detalle</w:t>
            </w:r>
            <w:r>
              <w:rPr>
                <w:b/>
                <w:spacing w:val="-2"/>
                <w:sz w:val="24"/>
              </w:rPr>
              <w:t xml:space="preserve"> </w:t>
            </w:r>
            <w:r>
              <w:rPr>
                <w:b/>
                <w:sz w:val="24"/>
              </w:rPr>
              <w:t>de</w:t>
            </w:r>
            <w:r>
              <w:rPr>
                <w:b/>
                <w:spacing w:val="-2"/>
                <w:sz w:val="24"/>
              </w:rPr>
              <w:t xml:space="preserve"> inversión/gasto</w:t>
            </w:r>
          </w:p>
        </w:tc>
        <w:tc>
          <w:tcPr>
            <w:tcW w:w="1861" w:type="dxa"/>
            <w:shd w:val="clear" w:color="auto" w:fill="D9D9D9"/>
          </w:tcPr>
          <w:p w:rsidR="006E50F6" w:rsidRDefault="00625789">
            <w:pPr>
              <w:pStyle w:val="TableParagraph"/>
              <w:spacing w:before="0" w:line="275" w:lineRule="exact"/>
              <w:ind w:left="350"/>
              <w:jc w:val="left"/>
              <w:rPr>
                <w:b/>
                <w:sz w:val="24"/>
              </w:rPr>
            </w:pPr>
            <w:r>
              <w:rPr>
                <w:b/>
                <w:sz w:val="24"/>
              </w:rPr>
              <w:t>Monto</w:t>
            </w:r>
            <w:r>
              <w:rPr>
                <w:b/>
                <w:spacing w:val="-2"/>
                <w:sz w:val="24"/>
              </w:rPr>
              <w:t xml:space="preserve"> (S/.)</w:t>
            </w:r>
          </w:p>
        </w:tc>
      </w:tr>
      <w:tr w:rsidR="006E50F6">
        <w:trPr>
          <w:trHeight w:val="309"/>
        </w:trPr>
        <w:tc>
          <w:tcPr>
            <w:tcW w:w="4220" w:type="dxa"/>
          </w:tcPr>
          <w:p w:rsidR="006E50F6" w:rsidRDefault="00625789">
            <w:pPr>
              <w:pStyle w:val="TableParagraph"/>
              <w:spacing w:before="32"/>
              <w:ind w:left="69"/>
              <w:jc w:val="left"/>
              <w:rPr>
                <w:sz w:val="24"/>
              </w:rPr>
            </w:pPr>
            <w:r>
              <w:rPr>
                <w:sz w:val="24"/>
              </w:rPr>
              <w:t>Revestimientos,</w:t>
            </w:r>
            <w:r>
              <w:rPr>
                <w:spacing w:val="-2"/>
                <w:sz w:val="24"/>
              </w:rPr>
              <w:t xml:space="preserve"> </w:t>
            </w:r>
            <w:r>
              <w:rPr>
                <w:sz w:val="24"/>
              </w:rPr>
              <w:t>acabados</w:t>
            </w:r>
            <w:r>
              <w:rPr>
                <w:spacing w:val="-2"/>
                <w:sz w:val="24"/>
              </w:rPr>
              <w:t xml:space="preserve"> </w:t>
            </w:r>
            <w:r>
              <w:rPr>
                <w:sz w:val="24"/>
              </w:rPr>
              <w:t>y</w:t>
            </w:r>
            <w:r>
              <w:rPr>
                <w:spacing w:val="-1"/>
                <w:sz w:val="24"/>
              </w:rPr>
              <w:t xml:space="preserve"> </w:t>
            </w:r>
            <w:r>
              <w:rPr>
                <w:spacing w:val="-2"/>
                <w:sz w:val="24"/>
              </w:rPr>
              <w:t>materiales</w:t>
            </w:r>
          </w:p>
        </w:tc>
        <w:tc>
          <w:tcPr>
            <w:tcW w:w="1861" w:type="dxa"/>
          </w:tcPr>
          <w:p w:rsidR="006E50F6" w:rsidRDefault="00625789">
            <w:pPr>
              <w:pStyle w:val="TableParagraph"/>
              <w:spacing w:before="32"/>
              <w:ind w:right="58"/>
              <w:jc w:val="right"/>
              <w:rPr>
                <w:sz w:val="24"/>
              </w:rPr>
            </w:pPr>
            <w:r>
              <w:rPr>
                <w:sz w:val="24"/>
              </w:rPr>
              <w:t xml:space="preserve">S/ </w:t>
            </w:r>
            <w:r>
              <w:rPr>
                <w:spacing w:val="-2"/>
                <w:sz w:val="24"/>
              </w:rPr>
              <w:t>478,999</w:t>
            </w:r>
          </w:p>
        </w:tc>
      </w:tr>
      <w:tr w:rsidR="006E50F6">
        <w:trPr>
          <w:trHeight w:val="309"/>
        </w:trPr>
        <w:tc>
          <w:tcPr>
            <w:tcW w:w="4220" w:type="dxa"/>
          </w:tcPr>
          <w:p w:rsidR="006E50F6" w:rsidRDefault="00625789">
            <w:pPr>
              <w:pStyle w:val="TableParagraph"/>
              <w:spacing w:before="32"/>
              <w:ind w:left="69"/>
              <w:jc w:val="left"/>
              <w:rPr>
                <w:sz w:val="24"/>
              </w:rPr>
            </w:pPr>
            <w:r>
              <w:rPr>
                <w:sz w:val="24"/>
              </w:rPr>
              <w:t>Mobiliario</w:t>
            </w:r>
            <w:r>
              <w:rPr>
                <w:spacing w:val="-1"/>
                <w:sz w:val="24"/>
              </w:rPr>
              <w:t xml:space="preserve"> </w:t>
            </w:r>
            <w:r>
              <w:rPr>
                <w:sz w:val="24"/>
              </w:rPr>
              <w:t>y diseño de</w:t>
            </w:r>
            <w:r>
              <w:rPr>
                <w:spacing w:val="-2"/>
                <w:sz w:val="24"/>
              </w:rPr>
              <w:t xml:space="preserve"> interiores</w:t>
            </w:r>
          </w:p>
        </w:tc>
        <w:tc>
          <w:tcPr>
            <w:tcW w:w="1861" w:type="dxa"/>
          </w:tcPr>
          <w:p w:rsidR="006E50F6" w:rsidRDefault="00625789">
            <w:pPr>
              <w:pStyle w:val="TableParagraph"/>
              <w:spacing w:before="32"/>
              <w:ind w:right="58"/>
              <w:jc w:val="right"/>
              <w:rPr>
                <w:sz w:val="24"/>
              </w:rPr>
            </w:pPr>
            <w:r>
              <w:rPr>
                <w:sz w:val="24"/>
              </w:rPr>
              <w:t xml:space="preserve">S/ </w:t>
            </w:r>
            <w:r>
              <w:rPr>
                <w:spacing w:val="-2"/>
                <w:sz w:val="24"/>
              </w:rPr>
              <w:t>215,340</w:t>
            </w:r>
          </w:p>
        </w:tc>
      </w:tr>
      <w:tr w:rsidR="006E50F6">
        <w:trPr>
          <w:trHeight w:val="311"/>
        </w:trPr>
        <w:tc>
          <w:tcPr>
            <w:tcW w:w="4220" w:type="dxa"/>
          </w:tcPr>
          <w:p w:rsidR="006E50F6" w:rsidRDefault="00625789">
            <w:pPr>
              <w:pStyle w:val="TableParagraph"/>
              <w:spacing w:before="35"/>
              <w:ind w:left="69"/>
              <w:jc w:val="left"/>
              <w:rPr>
                <w:sz w:val="24"/>
              </w:rPr>
            </w:pPr>
            <w:r>
              <w:rPr>
                <w:sz w:val="24"/>
              </w:rPr>
              <w:t>Equipamiento</w:t>
            </w:r>
            <w:r>
              <w:rPr>
                <w:spacing w:val="-2"/>
                <w:sz w:val="24"/>
              </w:rPr>
              <w:t xml:space="preserve"> </w:t>
            </w:r>
            <w:r>
              <w:rPr>
                <w:sz w:val="24"/>
              </w:rPr>
              <w:t>de</w:t>
            </w:r>
            <w:r>
              <w:rPr>
                <w:spacing w:val="-1"/>
                <w:sz w:val="24"/>
              </w:rPr>
              <w:t xml:space="preserve"> </w:t>
            </w:r>
            <w:r>
              <w:rPr>
                <w:sz w:val="24"/>
              </w:rPr>
              <w:t>cocina y</w:t>
            </w:r>
            <w:r>
              <w:rPr>
                <w:spacing w:val="-1"/>
                <w:sz w:val="24"/>
              </w:rPr>
              <w:t xml:space="preserve"> </w:t>
            </w:r>
            <w:r>
              <w:rPr>
                <w:spacing w:val="-5"/>
                <w:sz w:val="24"/>
              </w:rPr>
              <w:t>bar</w:t>
            </w:r>
          </w:p>
        </w:tc>
        <w:tc>
          <w:tcPr>
            <w:tcW w:w="1861" w:type="dxa"/>
          </w:tcPr>
          <w:p w:rsidR="006E50F6" w:rsidRDefault="00625789">
            <w:pPr>
              <w:pStyle w:val="TableParagraph"/>
              <w:spacing w:before="35"/>
              <w:ind w:right="58"/>
              <w:jc w:val="right"/>
              <w:rPr>
                <w:sz w:val="24"/>
              </w:rPr>
            </w:pPr>
            <w:r>
              <w:rPr>
                <w:sz w:val="24"/>
              </w:rPr>
              <w:t xml:space="preserve">S/ </w:t>
            </w:r>
            <w:r>
              <w:rPr>
                <w:spacing w:val="-2"/>
                <w:sz w:val="24"/>
              </w:rPr>
              <w:t>209,605</w:t>
            </w:r>
          </w:p>
        </w:tc>
      </w:tr>
      <w:tr w:rsidR="006E50F6">
        <w:trPr>
          <w:trHeight w:val="309"/>
        </w:trPr>
        <w:tc>
          <w:tcPr>
            <w:tcW w:w="4220" w:type="dxa"/>
          </w:tcPr>
          <w:p w:rsidR="006E50F6" w:rsidRDefault="00625789">
            <w:pPr>
              <w:pStyle w:val="TableParagraph"/>
              <w:spacing w:before="32"/>
              <w:ind w:left="69"/>
              <w:jc w:val="left"/>
              <w:rPr>
                <w:sz w:val="24"/>
              </w:rPr>
            </w:pPr>
            <w:r>
              <w:rPr>
                <w:sz w:val="24"/>
              </w:rPr>
              <w:t>Contrato</w:t>
            </w:r>
            <w:r>
              <w:rPr>
                <w:spacing w:val="-1"/>
                <w:sz w:val="24"/>
              </w:rPr>
              <w:t xml:space="preserve"> </w:t>
            </w:r>
            <w:r>
              <w:rPr>
                <w:sz w:val="24"/>
              </w:rPr>
              <w:t>de</w:t>
            </w:r>
            <w:r>
              <w:rPr>
                <w:spacing w:val="-1"/>
                <w:sz w:val="24"/>
              </w:rPr>
              <w:t xml:space="preserve"> </w:t>
            </w:r>
            <w:r>
              <w:rPr>
                <w:sz w:val="24"/>
              </w:rPr>
              <w:t>alquiler</w:t>
            </w:r>
            <w:r>
              <w:rPr>
                <w:spacing w:val="-3"/>
                <w:sz w:val="24"/>
              </w:rPr>
              <w:t xml:space="preserve"> </w:t>
            </w:r>
            <w:r>
              <w:rPr>
                <w:sz w:val="24"/>
              </w:rPr>
              <w:t>(garantía</w:t>
            </w:r>
            <w:r>
              <w:rPr>
                <w:spacing w:val="-2"/>
                <w:sz w:val="24"/>
              </w:rPr>
              <w:t xml:space="preserve"> </w:t>
            </w:r>
            <w:r>
              <w:rPr>
                <w:sz w:val="24"/>
              </w:rPr>
              <w:t>+</w:t>
            </w:r>
            <w:r>
              <w:rPr>
                <w:spacing w:val="-1"/>
                <w:sz w:val="24"/>
              </w:rPr>
              <w:t xml:space="preserve"> </w:t>
            </w:r>
            <w:r>
              <w:rPr>
                <w:spacing w:val="-2"/>
                <w:sz w:val="24"/>
              </w:rPr>
              <w:t>adelanto)</w:t>
            </w:r>
          </w:p>
        </w:tc>
        <w:tc>
          <w:tcPr>
            <w:tcW w:w="1861" w:type="dxa"/>
          </w:tcPr>
          <w:p w:rsidR="006E50F6" w:rsidRDefault="00625789">
            <w:pPr>
              <w:pStyle w:val="TableParagraph"/>
              <w:spacing w:before="32"/>
              <w:ind w:right="58"/>
              <w:jc w:val="right"/>
              <w:rPr>
                <w:sz w:val="24"/>
              </w:rPr>
            </w:pPr>
            <w:r>
              <w:rPr>
                <w:sz w:val="24"/>
              </w:rPr>
              <w:t xml:space="preserve">S/ </w:t>
            </w:r>
            <w:r>
              <w:rPr>
                <w:spacing w:val="-2"/>
                <w:sz w:val="24"/>
              </w:rPr>
              <w:t>133,256</w:t>
            </w:r>
          </w:p>
        </w:tc>
      </w:tr>
      <w:tr w:rsidR="006E50F6">
        <w:trPr>
          <w:trHeight w:val="309"/>
        </w:trPr>
        <w:tc>
          <w:tcPr>
            <w:tcW w:w="4220" w:type="dxa"/>
          </w:tcPr>
          <w:p w:rsidR="006E50F6" w:rsidRDefault="00625789">
            <w:pPr>
              <w:pStyle w:val="TableParagraph"/>
              <w:spacing w:before="32"/>
              <w:ind w:left="69"/>
              <w:jc w:val="left"/>
              <w:rPr>
                <w:sz w:val="24"/>
              </w:rPr>
            </w:pPr>
            <w:r>
              <w:rPr>
                <w:sz w:val="24"/>
              </w:rPr>
              <w:t>Fondo</w:t>
            </w:r>
            <w:r>
              <w:rPr>
                <w:spacing w:val="-2"/>
                <w:sz w:val="24"/>
              </w:rPr>
              <w:t xml:space="preserve"> </w:t>
            </w:r>
            <w:r>
              <w:rPr>
                <w:sz w:val="24"/>
              </w:rPr>
              <w:t>operativo</w:t>
            </w:r>
            <w:r>
              <w:rPr>
                <w:spacing w:val="-1"/>
                <w:sz w:val="24"/>
              </w:rPr>
              <w:t xml:space="preserve"> </w:t>
            </w:r>
            <w:r>
              <w:rPr>
                <w:spacing w:val="-2"/>
                <w:sz w:val="24"/>
              </w:rPr>
              <w:t>inicial</w:t>
            </w:r>
          </w:p>
        </w:tc>
        <w:tc>
          <w:tcPr>
            <w:tcW w:w="1861" w:type="dxa"/>
          </w:tcPr>
          <w:p w:rsidR="006E50F6" w:rsidRDefault="00625789">
            <w:pPr>
              <w:pStyle w:val="TableParagraph"/>
              <w:spacing w:before="32"/>
              <w:ind w:right="58"/>
              <w:jc w:val="right"/>
              <w:rPr>
                <w:sz w:val="24"/>
              </w:rPr>
            </w:pPr>
            <w:r>
              <w:rPr>
                <w:sz w:val="24"/>
              </w:rPr>
              <w:t xml:space="preserve">S/ </w:t>
            </w:r>
            <w:r>
              <w:rPr>
                <w:spacing w:val="-2"/>
                <w:sz w:val="24"/>
              </w:rPr>
              <w:t>107,517</w:t>
            </w:r>
          </w:p>
        </w:tc>
      </w:tr>
      <w:tr w:rsidR="006E50F6">
        <w:trPr>
          <w:trHeight w:val="311"/>
        </w:trPr>
        <w:tc>
          <w:tcPr>
            <w:tcW w:w="4220" w:type="dxa"/>
          </w:tcPr>
          <w:p w:rsidR="006E50F6" w:rsidRDefault="00625789">
            <w:pPr>
              <w:pStyle w:val="TableParagraph"/>
              <w:spacing w:before="35"/>
              <w:ind w:left="69"/>
              <w:jc w:val="left"/>
              <w:rPr>
                <w:sz w:val="24"/>
              </w:rPr>
            </w:pPr>
            <w:r>
              <w:rPr>
                <w:sz w:val="24"/>
              </w:rPr>
              <w:t>Elementos</w:t>
            </w:r>
            <w:r>
              <w:rPr>
                <w:spacing w:val="-7"/>
                <w:sz w:val="24"/>
              </w:rPr>
              <w:t xml:space="preserve"> </w:t>
            </w:r>
            <w:r>
              <w:rPr>
                <w:spacing w:val="-2"/>
                <w:sz w:val="24"/>
              </w:rPr>
              <w:t>decorativos</w:t>
            </w:r>
          </w:p>
        </w:tc>
        <w:tc>
          <w:tcPr>
            <w:tcW w:w="1861" w:type="dxa"/>
          </w:tcPr>
          <w:p w:rsidR="006E50F6" w:rsidRDefault="00625789">
            <w:pPr>
              <w:pStyle w:val="TableParagraph"/>
              <w:spacing w:before="35"/>
              <w:ind w:right="58"/>
              <w:jc w:val="right"/>
              <w:rPr>
                <w:sz w:val="24"/>
              </w:rPr>
            </w:pPr>
            <w:r>
              <w:rPr>
                <w:sz w:val="24"/>
              </w:rPr>
              <w:t xml:space="preserve">S/ </w:t>
            </w:r>
            <w:r>
              <w:rPr>
                <w:spacing w:val="-2"/>
                <w:sz w:val="24"/>
              </w:rPr>
              <w:t>75,480</w:t>
            </w:r>
          </w:p>
        </w:tc>
      </w:tr>
      <w:tr w:rsidR="006E50F6">
        <w:trPr>
          <w:trHeight w:val="309"/>
        </w:trPr>
        <w:tc>
          <w:tcPr>
            <w:tcW w:w="4220" w:type="dxa"/>
          </w:tcPr>
          <w:p w:rsidR="006E50F6" w:rsidRDefault="00625789">
            <w:pPr>
              <w:pStyle w:val="TableParagraph"/>
              <w:spacing w:before="32"/>
              <w:ind w:left="69"/>
              <w:jc w:val="left"/>
              <w:rPr>
                <w:sz w:val="24"/>
              </w:rPr>
            </w:pPr>
            <w:r>
              <w:rPr>
                <w:sz w:val="24"/>
              </w:rPr>
              <w:t>Equipo</w:t>
            </w:r>
            <w:r>
              <w:rPr>
                <w:spacing w:val="-1"/>
                <w:sz w:val="24"/>
              </w:rPr>
              <w:t xml:space="preserve"> </w:t>
            </w:r>
            <w:r>
              <w:rPr>
                <w:sz w:val="24"/>
              </w:rPr>
              <w:t>para</w:t>
            </w:r>
            <w:r>
              <w:rPr>
                <w:spacing w:val="-3"/>
                <w:sz w:val="24"/>
              </w:rPr>
              <w:t xml:space="preserve"> </w:t>
            </w:r>
            <w:r>
              <w:rPr>
                <w:sz w:val="24"/>
              </w:rPr>
              <w:t>autoservicio</w:t>
            </w:r>
            <w:r>
              <w:rPr>
                <w:spacing w:val="1"/>
                <w:sz w:val="24"/>
              </w:rPr>
              <w:t xml:space="preserve"> </w:t>
            </w:r>
            <w:r>
              <w:rPr>
                <w:spacing w:val="-2"/>
                <w:sz w:val="24"/>
              </w:rPr>
              <w:t>digital</w:t>
            </w:r>
          </w:p>
        </w:tc>
        <w:tc>
          <w:tcPr>
            <w:tcW w:w="1861" w:type="dxa"/>
          </w:tcPr>
          <w:p w:rsidR="006E50F6" w:rsidRDefault="00625789">
            <w:pPr>
              <w:pStyle w:val="TableParagraph"/>
              <w:spacing w:before="32"/>
              <w:ind w:right="58"/>
              <w:jc w:val="right"/>
              <w:rPr>
                <w:sz w:val="24"/>
              </w:rPr>
            </w:pPr>
            <w:r>
              <w:rPr>
                <w:sz w:val="24"/>
              </w:rPr>
              <w:t xml:space="preserve">S/ </w:t>
            </w:r>
            <w:r>
              <w:rPr>
                <w:spacing w:val="-2"/>
                <w:sz w:val="24"/>
              </w:rPr>
              <w:t>72,200</w:t>
            </w:r>
          </w:p>
        </w:tc>
      </w:tr>
      <w:tr w:rsidR="006E50F6">
        <w:trPr>
          <w:trHeight w:val="309"/>
        </w:trPr>
        <w:tc>
          <w:tcPr>
            <w:tcW w:w="4220" w:type="dxa"/>
          </w:tcPr>
          <w:p w:rsidR="006E50F6" w:rsidRDefault="00625789">
            <w:pPr>
              <w:pStyle w:val="TableParagraph"/>
              <w:spacing w:before="32"/>
              <w:ind w:left="69"/>
              <w:jc w:val="left"/>
              <w:rPr>
                <w:sz w:val="24"/>
              </w:rPr>
            </w:pPr>
            <w:r>
              <w:rPr>
                <w:sz w:val="24"/>
              </w:rPr>
              <w:t>Sistema de</w:t>
            </w:r>
            <w:r>
              <w:rPr>
                <w:spacing w:val="-2"/>
                <w:sz w:val="24"/>
              </w:rPr>
              <w:t xml:space="preserve"> </w:t>
            </w:r>
            <w:r>
              <w:rPr>
                <w:sz w:val="24"/>
              </w:rPr>
              <w:t xml:space="preserve">sonido y </w:t>
            </w:r>
            <w:r>
              <w:rPr>
                <w:spacing w:val="-2"/>
                <w:sz w:val="24"/>
              </w:rPr>
              <w:t>audio</w:t>
            </w:r>
          </w:p>
        </w:tc>
        <w:tc>
          <w:tcPr>
            <w:tcW w:w="1861" w:type="dxa"/>
          </w:tcPr>
          <w:p w:rsidR="006E50F6" w:rsidRDefault="00625789">
            <w:pPr>
              <w:pStyle w:val="TableParagraph"/>
              <w:spacing w:before="32"/>
              <w:ind w:right="58"/>
              <w:jc w:val="right"/>
              <w:rPr>
                <w:sz w:val="24"/>
              </w:rPr>
            </w:pPr>
            <w:r>
              <w:rPr>
                <w:sz w:val="24"/>
              </w:rPr>
              <w:t xml:space="preserve">S/ </w:t>
            </w:r>
            <w:r>
              <w:rPr>
                <w:spacing w:val="-2"/>
                <w:sz w:val="24"/>
              </w:rPr>
              <w:t>71,780</w:t>
            </w:r>
          </w:p>
        </w:tc>
      </w:tr>
      <w:tr w:rsidR="006E50F6">
        <w:trPr>
          <w:trHeight w:val="312"/>
        </w:trPr>
        <w:tc>
          <w:tcPr>
            <w:tcW w:w="4220" w:type="dxa"/>
          </w:tcPr>
          <w:p w:rsidR="006E50F6" w:rsidRDefault="00625789">
            <w:pPr>
              <w:pStyle w:val="TableParagraph"/>
              <w:spacing w:before="35"/>
              <w:ind w:left="69"/>
              <w:jc w:val="left"/>
              <w:rPr>
                <w:sz w:val="24"/>
              </w:rPr>
            </w:pPr>
            <w:r>
              <w:rPr>
                <w:sz w:val="24"/>
              </w:rPr>
              <w:t>Utensilios</w:t>
            </w:r>
            <w:r>
              <w:rPr>
                <w:spacing w:val="-2"/>
                <w:sz w:val="24"/>
              </w:rPr>
              <w:t xml:space="preserve"> </w:t>
            </w:r>
            <w:r>
              <w:rPr>
                <w:sz w:val="24"/>
              </w:rPr>
              <w:t>y</w:t>
            </w:r>
            <w:r>
              <w:rPr>
                <w:spacing w:val="-1"/>
                <w:sz w:val="24"/>
              </w:rPr>
              <w:t xml:space="preserve"> </w:t>
            </w:r>
            <w:r>
              <w:rPr>
                <w:spacing w:val="-2"/>
                <w:sz w:val="24"/>
              </w:rPr>
              <w:t>cristalería</w:t>
            </w:r>
          </w:p>
        </w:tc>
        <w:tc>
          <w:tcPr>
            <w:tcW w:w="1861" w:type="dxa"/>
          </w:tcPr>
          <w:p w:rsidR="006E50F6" w:rsidRDefault="00625789">
            <w:pPr>
              <w:pStyle w:val="TableParagraph"/>
              <w:spacing w:before="35"/>
              <w:ind w:right="58"/>
              <w:jc w:val="right"/>
              <w:rPr>
                <w:sz w:val="24"/>
              </w:rPr>
            </w:pPr>
            <w:r>
              <w:rPr>
                <w:sz w:val="24"/>
              </w:rPr>
              <w:t xml:space="preserve">S/ </w:t>
            </w:r>
            <w:r>
              <w:rPr>
                <w:spacing w:val="-2"/>
                <w:sz w:val="24"/>
              </w:rPr>
              <w:t>56,055</w:t>
            </w:r>
          </w:p>
        </w:tc>
      </w:tr>
      <w:tr w:rsidR="006E50F6">
        <w:trPr>
          <w:trHeight w:val="309"/>
        </w:trPr>
        <w:tc>
          <w:tcPr>
            <w:tcW w:w="4220" w:type="dxa"/>
          </w:tcPr>
          <w:p w:rsidR="006E50F6" w:rsidRDefault="00625789">
            <w:pPr>
              <w:pStyle w:val="TableParagraph"/>
              <w:spacing w:before="32"/>
              <w:ind w:left="69"/>
              <w:jc w:val="left"/>
              <w:rPr>
                <w:sz w:val="24"/>
              </w:rPr>
            </w:pPr>
            <w:r>
              <w:rPr>
                <w:sz w:val="24"/>
              </w:rPr>
              <w:t>Evento</w:t>
            </w:r>
            <w:r>
              <w:rPr>
                <w:spacing w:val="-1"/>
                <w:sz w:val="24"/>
              </w:rPr>
              <w:t xml:space="preserve"> </w:t>
            </w:r>
            <w:r>
              <w:rPr>
                <w:sz w:val="24"/>
              </w:rPr>
              <w:t>de</w:t>
            </w:r>
            <w:r>
              <w:rPr>
                <w:spacing w:val="-1"/>
                <w:sz w:val="24"/>
              </w:rPr>
              <w:t xml:space="preserve"> </w:t>
            </w:r>
            <w:r>
              <w:rPr>
                <w:spacing w:val="-2"/>
                <w:sz w:val="24"/>
              </w:rPr>
              <w:t>apertura</w:t>
            </w:r>
          </w:p>
        </w:tc>
        <w:tc>
          <w:tcPr>
            <w:tcW w:w="1861" w:type="dxa"/>
          </w:tcPr>
          <w:p w:rsidR="006E50F6" w:rsidRDefault="00625789">
            <w:pPr>
              <w:pStyle w:val="TableParagraph"/>
              <w:spacing w:before="32"/>
              <w:ind w:right="58"/>
              <w:jc w:val="right"/>
              <w:rPr>
                <w:sz w:val="24"/>
              </w:rPr>
            </w:pPr>
            <w:r>
              <w:rPr>
                <w:sz w:val="24"/>
              </w:rPr>
              <w:t xml:space="preserve">S/ </w:t>
            </w:r>
            <w:r>
              <w:rPr>
                <w:spacing w:val="-2"/>
                <w:sz w:val="24"/>
              </w:rPr>
              <w:t>54,390</w:t>
            </w:r>
          </w:p>
        </w:tc>
      </w:tr>
      <w:tr w:rsidR="006E50F6">
        <w:trPr>
          <w:trHeight w:val="309"/>
        </w:trPr>
        <w:tc>
          <w:tcPr>
            <w:tcW w:w="4220" w:type="dxa"/>
          </w:tcPr>
          <w:p w:rsidR="006E50F6" w:rsidRDefault="00625789">
            <w:pPr>
              <w:pStyle w:val="TableParagraph"/>
              <w:spacing w:before="32"/>
              <w:ind w:left="69"/>
              <w:jc w:val="left"/>
              <w:rPr>
                <w:sz w:val="24"/>
              </w:rPr>
            </w:pPr>
            <w:r>
              <w:rPr>
                <w:sz w:val="24"/>
              </w:rPr>
              <w:t>Cámaras</w:t>
            </w:r>
            <w:r>
              <w:rPr>
                <w:spacing w:val="-3"/>
                <w:sz w:val="24"/>
              </w:rPr>
              <w:t xml:space="preserve"> </w:t>
            </w:r>
            <w:r>
              <w:rPr>
                <w:sz w:val="24"/>
              </w:rPr>
              <w:t>de</w:t>
            </w:r>
            <w:r>
              <w:rPr>
                <w:spacing w:val="-3"/>
                <w:sz w:val="24"/>
              </w:rPr>
              <w:t xml:space="preserve"> </w:t>
            </w:r>
            <w:r>
              <w:rPr>
                <w:spacing w:val="-2"/>
                <w:sz w:val="24"/>
              </w:rPr>
              <w:t>vigilancia</w:t>
            </w:r>
          </w:p>
        </w:tc>
        <w:tc>
          <w:tcPr>
            <w:tcW w:w="1861" w:type="dxa"/>
          </w:tcPr>
          <w:p w:rsidR="006E50F6" w:rsidRDefault="00625789">
            <w:pPr>
              <w:pStyle w:val="TableParagraph"/>
              <w:spacing w:before="32"/>
              <w:ind w:right="58"/>
              <w:jc w:val="right"/>
              <w:rPr>
                <w:sz w:val="24"/>
              </w:rPr>
            </w:pPr>
            <w:r>
              <w:rPr>
                <w:sz w:val="24"/>
              </w:rPr>
              <w:t xml:space="preserve">S/ </w:t>
            </w:r>
            <w:r>
              <w:rPr>
                <w:spacing w:val="-2"/>
                <w:sz w:val="24"/>
              </w:rPr>
              <w:t>38,480</w:t>
            </w:r>
          </w:p>
        </w:tc>
      </w:tr>
      <w:tr w:rsidR="006E50F6">
        <w:trPr>
          <w:trHeight w:val="311"/>
        </w:trPr>
        <w:tc>
          <w:tcPr>
            <w:tcW w:w="4220" w:type="dxa"/>
          </w:tcPr>
          <w:p w:rsidR="006E50F6" w:rsidRDefault="00625789">
            <w:pPr>
              <w:pStyle w:val="TableParagraph"/>
              <w:spacing w:before="35"/>
              <w:ind w:left="69"/>
              <w:jc w:val="left"/>
              <w:rPr>
                <w:sz w:val="24"/>
              </w:rPr>
            </w:pPr>
            <w:r>
              <w:rPr>
                <w:sz w:val="24"/>
              </w:rPr>
              <w:t>Desarrollo</w:t>
            </w:r>
            <w:r>
              <w:rPr>
                <w:spacing w:val="-1"/>
                <w:sz w:val="24"/>
              </w:rPr>
              <w:t xml:space="preserve"> </w:t>
            </w:r>
            <w:r>
              <w:rPr>
                <w:sz w:val="24"/>
              </w:rPr>
              <w:t>de</w:t>
            </w:r>
            <w:r>
              <w:rPr>
                <w:spacing w:val="-2"/>
                <w:sz w:val="24"/>
              </w:rPr>
              <w:t xml:space="preserve"> </w:t>
            </w:r>
            <w:r>
              <w:rPr>
                <w:sz w:val="24"/>
              </w:rPr>
              <w:t xml:space="preserve">identidad </w:t>
            </w:r>
            <w:r>
              <w:rPr>
                <w:spacing w:val="-2"/>
                <w:sz w:val="24"/>
              </w:rPr>
              <w:t>visual</w:t>
            </w:r>
          </w:p>
        </w:tc>
        <w:tc>
          <w:tcPr>
            <w:tcW w:w="1861" w:type="dxa"/>
          </w:tcPr>
          <w:p w:rsidR="006E50F6" w:rsidRDefault="00625789">
            <w:pPr>
              <w:pStyle w:val="TableParagraph"/>
              <w:spacing w:before="35"/>
              <w:ind w:right="58"/>
              <w:jc w:val="right"/>
              <w:rPr>
                <w:sz w:val="24"/>
              </w:rPr>
            </w:pPr>
            <w:r>
              <w:rPr>
                <w:sz w:val="24"/>
              </w:rPr>
              <w:t xml:space="preserve">S/ </w:t>
            </w:r>
            <w:r>
              <w:rPr>
                <w:spacing w:val="-2"/>
                <w:sz w:val="24"/>
              </w:rPr>
              <w:t>29,650</w:t>
            </w:r>
          </w:p>
        </w:tc>
      </w:tr>
      <w:tr w:rsidR="006E50F6">
        <w:trPr>
          <w:trHeight w:val="309"/>
        </w:trPr>
        <w:tc>
          <w:tcPr>
            <w:tcW w:w="4220" w:type="dxa"/>
          </w:tcPr>
          <w:p w:rsidR="006E50F6" w:rsidRDefault="00625789">
            <w:pPr>
              <w:pStyle w:val="TableParagraph"/>
              <w:spacing w:before="32"/>
              <w:ind w:left="69"/>
              <w:jc w:val="left"/>
              <w:rPr>
                <w:sz w:val="24"/>
              </w:rPr>
            </w:pPr>
            <w:r>
              <w:rPr>
                <w:sz w:val="24"/>
              </w:rPr>
              <w:t>Planos</w:t>
            </w:r>
            <w:r>
              <w:rPr>
                <w:spacing w:val="-4"/>
                <w:sz w:val="24"/>
              </w:rPr>
              <w:t xml:space="preserve"> </w:t>
            </w:r>
            <w:r>
              <w:rPr>
                <w:sz w:val="24"/>
              </w:rPr>
              <w:t>técnicos</w:t>
            </w:r>
            <w:r>
              <w:rPr>
                <w:spacing w:val="-3"/>
                <w:sz w:val="24"/>
              </w:rPr>
              <w:t xml:space="preserve"> </w:t>
            </w:r>
            <w:r>
              <w:rPr>
                <w:sz w:val="24"/>
              </w:rPr>
              <w:t>y</w:t>
            </w:r>
            <w:r>
              <w:rPr>
                <w:spacing w:val="-3"/>
                <w:sz w:val="24"/>
              </w:rPr>
              <w:t xml:space="preserve"> </w:t>
            </w:r>
            <w:r>
              <w:rPr>
                <w:sz w:val="24"/>
              </w:rPr>
              <w:t>diseño</w:t>
            </w:r>
            <w:r>
              <w:rPr>
                <w:spacing w:val="-2"/>
                <w:sz w:val="24"/>
              </w:rPr>
              <w:t xml:space="preserve"> arquitectónico</w:t>
            </w:r>
          </w:p>
        </w:tc>
        <w:tc>
          <w:tcPr>
            <w:tcW w:w="1861" w:type="dxa"/>
          </w:tcPr>
          <w:p w:rsidR="006E50F6" w:rsidRDefault="00625789">
            <w:pPr>
              <w:pStyle w:val="TableParagraph"/>
              <w:spacing w:before="32"/>
              <w:ind w:right="58"/>
              <w:jc w:val="right"/>
              <w:rPr>
                <w:sz w:val="24"/>
              </w:rPr>
            </w:pPr>
            <w:r>
              <w:rPr>
                <w:sz w:val="24"/>
              </w:rPr>
              <w:t xml:space="preserve">S/ </w:t>
            </w:r>
            <w:r>
              <w:rPr>
                <w:spacing w:val="-2"/>
                <w:sz w:val="24"/>
              </w:rPr>
              <w:t>25,042</w:t>
            </w:r>
          </w:p>
        </w:tc>
      </w:tr>
      <w:tr w:rsidR="006E50F6">
        <w:trPr>
          <w:trHeight w:val="309"/>
        </w:trPr>
        <w:tc>
          <w:tcPr>
            <w:tcW w:w="4220" w:type="dxa"/>
          </w:tcPr>
          <w:p w:rsidR="006E50F6" w:rsidRDefault="00625789">
            <w:pPr>
              <w:pStyle w:val="TableParagraph"/>
              <w:spacing w:before="32"/>
              <w:ind w:left="69"/>
              <w:jc w:val="left"/>
              <w:rPr>
                <w:sz w:val="24"/>
              </w:rPr>
            </w:pPr>
            <w:r>
              <w:rPr>
                <w:sz w:val="24"/>
              </w:rPr>
              <w:t>Desarrollo</w:t>
            </w:r>
            <w:r>
              <w:rPr>
                <w:spacing w:val="-2"/>
                <w:sz w:val="24"/>
              </w:rPr>
              <w:t xml:space="preserve"> </w:t>
            </w:r>
            <w:r>
              <w:rPr>
                <w:sz w:val="24"/>
              </w:rPr>
              <w:t>de</w:t>
            </w:r>
            <w:r>
              <w:rPr>
                <w:spacing w:val="-1"/>
                <w:sz w:val="24"/>
              </w:rPr>
              <w:t xml:space="preserve"> </w:t>
            </w:r>
            <w:r>
              <w:rPr>
                <w:sz w:val="24"/>
              </w:rPr>
              <w:t>software</w:t>
            </w:r>
            <w:r>
              <w:rPr>
                <w:spacing w:val="-2"/>
                <w:sz w:val="24"/>
              </w:rPr>
              <w:t xml:space="preserve"> autoservicio</w:t>
            </w:r>
          </w:p>
        </w:tc>
        <w:tc>
          <w:tcPr>
            <w:tcW w:w="1861" w:type="dxa"/>
          </w:tcPr>
          <w:p w:rsidR="006E50F6" w:rsidRDefault="00625789">
            <w:pPr>
              <w:pStyle w:val="TableParagraph"/>
              <w:spacing w:before="32"/>
              <w:ind w:right="58"/>
              <w:jc w:val="right"/>
              <w:rPr>
                <w:sz w:val="24"/>
              </w:rPr>
            </w:pPr>
            <w:r>
              <w:rPr>
                <w:sz w:val="24"/>
              </w:rPr>
              <w:t xml:space="preserve">S/ </w:t>
            </w:r>
            <w:r>
              <w:rPr>
                <w:spacing w:val="-2"/>
                <w:sz w:val="24"/>
              </w:rPr>
              <w:t>24,000</w:t>
            </w:r>
          </w:p>
        </w:tc>
      </w:tr>
      <w:tr w:rsidR="006E50F6">
        <w:trPr>
          <w:trHeight w:val="311"/>
        </w:trPr>
        <w:tc>
          <w:tcPr>
            <w:tcW w:w="4220" w:type="dxa"/>
          </w:tcPr>
          <w:p w:rsidR="006E50F6" w:rsidRDefault="00625789">
            <w:pPr>
              <w:pStyle w:val="TableParagraph"/>
              <w:spacing w:before="35"/>
              <w:ind w:left="69"/>
              <w:jc w:val="left"/>
              <w:rPr>
                <w:sz w:val="24"/>
              </w:rPr>
            </w:pPr>
            <w:r>
              <w:rPr>
                <w:sz w:val="24"/>
              </w:rPr>
              <w:t>Sistema de</w:t>
            </w:r>
            <w:r>
              <w:rPr>
                <w:spacing w:val="-2"/>
                <w:sz w:val="24"/>
              </w:rPr>
              <w:t xml:space="preserve"> iluminación</w:t>
            </w:r>
          </w:p>
        </w:tc>
        <w:tc>
          <w:tcPr>
            <w:tcW w:w="1861" w:type="dxa"/>
          </w:tcPr>
          <w:p w:rsidR="006E50F6" w:rsidRDefault="00625789">
            <w:pPr>
              <w:pStyle w:val="TableParagraph"/>
              <w:spacing w:before="35"/>
              <w:ind w:right="58"/>
              <w:jc w:val="right"/>
              <w:rPr>
                <w:sz w:val="24"/>
              </w:rPr>
            </w:pPr>
            <w:r>
              <w:rPr>
                <w:sz w:val="24"/>
              </w:rPr>
              <w:t xml:space="preserve">S/ </w:t>
            </w:r>
            <w:r>
              <w:rPr>
                <w:spacing w:val="-2"/>
                <w:sz w:val="24"/>
              </w:rPr>
              <w:t>26,159</w:t>
            </w:r>
          </w:p>
        </w:tc>
      </w:tr>
      <w:tr w:rsidR="006E50F6">
        <w:trPr>
          <w:trHeight w:val="309"/>
        </w:trPr>
        <w:tc>
          <w:tcPr>
            <w:tcW w:w="4220" w:type="dxa"/>
          </w:tcPr>
          <w:p w:rsidR="006E50F6" w:rsidRDefault="00625789">
            <w:pPr>
              <w:pStyle w:val="TableParagraph"/>
              <w:spacing w:before="32"/>
              <w:ind w:left="69"/>
              <w:jc w:val="left"/>
              <w:rPr>
                <w:sz w:val="24"/>
              </w:rPr>
            </w:pPr>
            <w:r>
              <w:rPr>
                <w:sz w:val="24"/>
              </w:rPr>
              <w:t>Capacitación</w:t>
            </w:r>
            <w:r>
              <w:rPr>
                <w:spacing w:val="-3"/>
                <w:sz w:val="24"/>
              </w:rPr>
              <w:t xml:space="preserve"> </w:t>
            </w:r>
            <w:r>
              <w:rPr>
                <w:sz w:val="24"/>
              </w:rPr>
              <w:t>del</w:t>
            </w:r>
            <w:r>
              <w:rPr>
                <w:spacing w:val="-2"/>
                <w:sz w:val="24"/>
              </w:rPr>
              <w:t xml:space="preserve"> personal</w:t>
            </w:r>
          </w:p>
        </w:tc>
        <w:tc>
          <w:tcPr>
            <w:tcW w:w="1861" w:type="dxa"/>
          </w:tcPr>
          <w:p w:rsidR="006E50F6" w:rsidRDefault="00625789">
            <w:pPr>
              <w:pStyle w:val="TableParagraph"/>
              <w:spacing w:before="32"/>
              <w:ind w:right="58"/>
              <w:jc w:val="right"/>
              <w:rPr>
                <w:sz w:val="24"/>
              </w:rPr>
            </w:pPr>
            <w:r>
              <w:rPr>
                <w:sz w:val="24"/>
              </w:rPr>
              <w:t xml:space="preserve">S/ </w:t>
            </w:r>
            <w:r>
              <w:rPr>
                <w:spacing w:val="-2"/>
                <w:sz w:val="24"/>
              </w:rPr>
              <w:t>25,900</w:t>
            </w:r>
          </w:p>
        </w:tc>
      </w:tr>
      <w:tr w:rsidR="006E50F6">
        <w:trPr>
          <w:trHeight w:val="309"/>
        </w:trPr>
        <w:tc>
          <w:tcPr>
            <w:tcW w:w="4220" w:type="dxa"/>
          </w:tcPr>
          <w:p w:rsidR="006E50F6" w:rsidRDefault="00625789">
            <w:pPr>
              <w:pStyle w:val="TableParagraph"/>
              <w:spacing w:before="32"/>
              <w:ind w:left="69"/>
              <w:jc w:val="left"/>
              <w:rPr>
                <w:sz w:val="24"/>
              </w:rPr>
            </w:pPr>
            <w:r>
              <w:rPr>
                <w:sz w:val="24"/>
              </w:rPr>
              <w:t>Instalación</w:t>
            </w:r>
            <w:r>
              <w:rPr>
                <w:spacing w:val="-4"/>
                <w:sz w:val="24"/>
              </w:rPr>
              <w:t xml:space="preserve"> </w:t>
            </w:r>
            <w:r>
              <w:rPr>
                <w:sz w:val="24"/>
              </w:rPr>
              <w:t>de</w:t>
            </w:r>
            <w:r>
              <w:rPr>
                <w:spacing w:val="-1"/>
                <w:sz w:val="24"/>
              </w:rPr>
              <w:t xml:space="preserve"> </w:t>
            </w:r>
            <w:r>
              <w:rPr>
                <w:sz w:val="24"/>
              </w:rPr>
              <w:t>mamparas de</w:t>
            </w:r>
            <w:r>
              <w:rPr>
                <w:spacing w:val="-2"/>
                <w:sz w:val="24"/>
              </w:rPr>
              <w:t xml:space="preserve"> vidrio</w:t>
            </w:r>
          </w:p>
        </w:tc>
        <w:tc>
          <w:tcPr>
            <w:tcW w:w="1861" w:type="dxa"/>
          </w:tcPr>
          <w:p w:rsidR="006E50F6" w:rsidRDefault="00625789">
            <w:pPr>
              <w:pStyle w:val="TableParagraph"/>
              <w:spacing w:before="32"/>
              <w:ind w:right="58"/>
              <w:jc w:val="right"/>
              <w:rPr>
                <w:sz w:val="24"/>
              </w:rPr>
            </w:pPr>
            <w:r>
              <w:rPr>
                <w:sz w:val="24"/>
              </w:rPr>
              <w:t xml:space="preserve">S/ </w:t>
            </w:r>
            <w:r>
              <w:rPr>
                <w:spacing w:val="-2"/>
                <w:sz w:val="24"/>
              </w:rPr>
              <w:t>23,569</w:t>
            </w:r>
          </w:p>
        </w:tc>
      </w:tr>
      <w:tr w:rsidR="006E50F6">
        <w:trPr>
          <w:trHeight w:val="311"/>
        </w:trPr>
        <w:tc>
          <w:tcPr>
            <w:tcW w:w="4220" w:type="dxa"/>
          </w:tcPr>
          <w:p w:rsidR="006E50F6" w:rsidRDefault="00625789">
            <w:pPr>
              <w:pStyle w:val="TableParagraph"/>
              <w:spacing w:before="35"/>
              <w:ind w:left="69"/>
              <w:jc w:val="left"/>
              <w:rPr>
                <w:sz w:val="24"/>
              </w:rPr>
            </w:pPr>
            <w:r>
              <w:rPr>
                <w:sz w:val="24"/>
              </w:rPr>
              <w:t>Supervisión</w:t>
            </w:r>
            <w:r>
              <w:rPr>
                <w:spacing w:val="-1"/>
                <w:sz w:val="24"/>
              </w:rPr>
              <w:t xml:space="preserve"> </w:t>
            </w:r>
            <w:r>
              <w:rPr>
                <w:spacing w:val="-2"/>
                <w:sz w:val="24"/>
              </w:rPr>
              <w:t>técnica</w:t>
            </w:r>
          </w:p>
        </w:tc>
        <w:tc>
          <w:tcPr>
            <w:tcW w:w="1861" w:type="dxa"/>
          </w:tcPr>
          <w:p w:rsidR="006E50F6" w:rsidRDefault="00625789">
            <w:pPr>
              <w:pStyle w:val="TableParagraph"/>
              <w:spacing w:before="35"/>
              <w:ind w:right="58"/>
              <w:jc w:val="right"/>
              <w:rPr>
                <w:sz w:val="24"/>
              </w:rPr>
            </w:pPr>
            <w:r>
              <w:rPr>
                <w:sz w:val="24"/>
              </w:rPr>
              <w:t xml:space="preserve">S/ </w:t>
            </w:r>
            <w:r>
              <w:rPr>
                <w:spacing w:val="-2"/>
                <w:sz w:val="24"/>
              </w:rPr>
              <w:t>18,870</w:t>
            </w:r>
          </w:p>
        </w:tc>
      </w:tr>
      <w:tr w:rsidR="006E50F6">
        <w:trPr>
          <w:trHeight w:val="309"/>
        </w:trPr>
        <w:tc>
          <w:tcPr>
            <w:tcW w:w="4220" w:type="dxa"/>
          </w:tcPr>
          <w:p w:rsidR="006E50F6" w:rsidRDefault="00625789">
            <w:pPr>
              <w:pStyle w:val="TableParagraph"/>
              <w:spacing w:before="32"/>
              <w:ind w:left="69"/>
              <w:jc w:val="left"/>
              <w:rPr>
                <w:sz w:val="24"/>
              </w:rPr>
            </w:pPr>
            <w:r>
              <w:rPr>
                <w:sz w:val="24"/>
              </w:rPr>
              <w:t>Preparación</w:t>
            </w:r>
            <w:r>
              <w:rPr>
                <w:spacing w:val="-4"/>
                <w:sz w:val="24"/>
              </w:rPr>
              <w:t xml:space="preserve"> </w:t>
            </w:r>
            <w:proofErr w:type="spellStart"/>
            <w:r>
              <w:rPr>
                <w:spacing w:val="-2"/>
                <w:sz w:val="24"/>
              </w:rPr>
              <w:t>preoperativa</w:t>
            </w:r>
            <w:proofErr w:type="spellEnd"/>
          </w:p>
        </w:tc>
        <w:tc>
          <w:tcPr>
            <w:tcW w:w="1861" w:type="dxa"/>
          </w:tcPr>
          <w:p w:rsidR="006E50F6" w:rsidRDefault="00625789">
            <w:pPr>
              <w:pStyle w:val="TableParagraph"/>
              <w:spacing w:before="32"/>
              <w:ind w:right="58"/>
              <w:jc w:val="right"/>
              <w:rPr>
                <w:sz w:val="24"/>
              </w:rPr>
            </w:pPr>
            <w:r>
              <w:rPr>
                <w:sz w:val="24"/>
              </w:rPr>
              <w:t xml:space="preserve">S/ </w:t>
            </w:r>
            <w:r>
              <w:rPr>
                <w:spacing w:val="-2"/>
                <w:sz w:val="24"/>
              </w:rPr>
              <w:t>15,540</w:t>
            </w:r>
          </w:p>
        </w:tc>
      </w:tr>
      <w:tr w:rsidR="006E50F6">
        <w:trPr>
          <w:trHeight w:val="309"/>
        </w:trPr>
        <w:tc>
          <w:tcPr>
            <w:tcW w:w="4220" w:type="dxa"/>
          </w:tcPr>
          <w:p w:rsidR="006E50F6" w:rsidRDefault="00625789">
            <w:pPr>
              <w:pStyle w:val="TableParagraph"/>
              <w:spacing w:before="33"/>
              <w:ind w:left="69"/>
              <w:jc w:val="left"/>
              <w:rPr>
                <w:sz w:val="24"/>
              </w:rPr>
            </w:pPr>
            <w:r>
              <w:rPr>
                <w:sz w:val="24"/>
              </w:rPr>
              <w:t>Hardware</w:t>
            </w:r>
            <w:r>
              <w:rPr>
                <w:spacing w:val="-5"/>
                <w:sz w:val="24"/>
              </w:rPr>
              <w:t xml:space="preserve"> </w:t>
            </w:r>
            <w:r>
              <w:rPr>
                <w:sz w:val="24"/>
              </w:rPr>
              <w:t>y</w:t>
            </w:r>
            <w:r>
              <w:rPr>
                <w:spacing w:val="-2"/>
                <w:sz w:val="24"/>
              </w:rPr>
              <w:t xml:space="preserve"> tecnología</w:t>
            </w:r>
          </w:p>
        </w:tc>
        <w:tc>
          <w:tcPr>
            <w:tcW w:w="1861" w:type="dxa"/>
          </w:tcPr>
          <w:p w:rsidR="006E50F6" w:rsidRDefault="00625789">
            <w:pPr>
              <w:pStyle w:val="TableParagraph"/>
              <w:spacing w:before="33"/>
              <w:ind w:right="58"/>
              <w:jc w:val="right"/>
              <w:rPr>
                <w:sz w:val="24"/>
              </w:rPr>
            </w:pPr>
            <w:r>
              <w:rPr>
                <w:sz w:val="24"/>
              </w:rPr>
              <w:t xml:space="preserve">S/ </w:t>
            </w:r>
            <w:r>
              <w:rPr>
                <w:spacing w:val="-2"/>
                <w:sz w:val="24"/>
              </w:rPr>
              <w:t>12,562</w:t>
            </w:r>
          </w:p>
        </w:tc>
      </w:tr>
      <w:tr w:rsidR="006E50F6">
        <w:trPr>
          <w:trHeight w:val="311"/>
        </w:trPr>
        <w:tc>
          <w:tcPr>
            <w:tcW w:w="4220" w:type="dxa"/>
          </w:tcPr>
          <w:p w:rsidR="006E50F6" w:rsidRDefault="00625789">
            <w:pPr>
              <w:pStyle w:val="TableParagraph"/>
              <w:spacing w:before="35"/>
              <w:ind w:left="69"/>
              <w:jc w:val="left"/>
              <w:rPr>
                <w:sz w:val="24"/>
              </w:rPr>
            </w:pPr>
            <w:r>
              <w:rPr>
                <w:sz w:val="24"/>
              </w:rPr>
              <w:t>Decoración</w:t>
            </w:r>
            <w:r>
              <w:rPr>
                <w:spacing w:val="-2"/>
                <w:sz w:val="24"/>
              </w:rPr>
              <w:t xml:space="preserve"> </w:t>
            </w:r>
            <w:r>
              <w:rPr>
                <w:sz w:val="24"/>
              </w:rPr>
              <w:t>de</w:t>
            </w:r>
            <w:r>
              <w:rPr>
                <w:spacing w:val="-2"/>
                <w:sz w:val="24"/>
              </w:rPr>
              <w:t xml:space="preserve"> </w:t>
            </w:r>
            <w:r>
              <w:rPr>
                <w:sz w:val="24"/>
              </w:rPr>
              <w:t>techos</w:t>
            </w:r>
            <w:r>
              <w:rPr>
                <w:spacing w:val="-2"/>
                <w:sz w:val="24"/>
              </w:rPr>
              <w:t xml:space="preserve"> </w:t>
            </w:r>
            <w:r>
              <w:rPr>
                <w:sz w:val="24"/>
              </w:rPr>
              <w:t>y</w:t>
            </w:r>
            <w:r>
              <w:rPr>
                <w:spacing w:val="-1"/>
                <w:sz w:val="24"/>
              </w:rPr>
              <w:t xml:space="preserve"> </w:t>
            </w:r>
            <w:r>
              <w:rPr>
                <w:spacing w:val="-2"/>
                <w:sz w:val="24"/>
              </w:rPr>
              <w:t>barra</w:t>
            </w:r>
          </w:p>
        </w:tc>
        <w:tc>
          <w:tcPr>
            <w:tcW w:w="1861" w:type="dxa"/>
          </w:tcPr>
          <w:p w:rsidR="006E50F6" w:rsidRDefault="00625789">
            <w:pPr>
              <w:pStyle w:val="TableParagraph"/>
              <w:spacing w:before="35"/>
              <w:ind w:right="58"/>
              <w:jc w:val="right"/>
              <w:rPr>
                <w:sz w:val="24"/>
              </w:rPr>
            </w:pPr>
            <w:r>
              <w:rPr>
                <w:sz w:val="24"/>
              </w:rPr>
              <w:t xml:space="preserve">S/ </w:t>
            </w:r>
            <w:r>
              <w:rPr>
                <w:spacing w:val="-2"/>
                <w:sz w:val="24"/>
              </w:rPr>
              <w:t>11,433</w:t>
            </w:r>
          </w:p>
        </w:tc>
      </w:tr>
      <w:tr w:rsidR="006E50F6">
        <w:trPr>
          <w:trHeight w:val="309"/>
        </w:trPr>
        <w:tc>
          <w:tcPr>
            <w:tcW w:w="4220" w:type="dxa"/>
          </w:tcPr>
          <w:p w:rsidR="006E50F6" w:rsidRDefault="00625789">
            <w:pPr>
              <w:pStyle w:val="TableParagraph"/>
              <w:spacing w:before="32"/>
              <w:ind w:left="69"/>
              <w:jc w:val="left"/>
              <w:rPr>
                <w:sz w:val="24"/>
              </w:rPr>
            </w:pPr>
            <w:r>
              <w:rPr>
                <w:sz w:val="24"/>
              </w:rPr>
              <w:t>Vestimenta</w:t>
            </w:r>
            <w:r>
              <w:rPr>
                <w:spacing w:val="-2"/>
                <w:sz w:val="24"/>
              </w:rPr>
              <w:t xml:space="preserve"> </w:t>
            </w:r>
            <w:r>
              <w:rPr>
                <w:sz w:val="24"/>
              </w:rPr>
              <w:t>del</w:t>
            </w:r>
            <w:r>
              <w:rPr>
                <w:spacing w:val="-1"/>
                <w:sz w:val="24"/>
              </w:rPr>
              <w:t xml:space="preserve"> </w:t>
            </w:r>
            <w:r>
              <w:rPr>
                <w:spacing w:val="-2"/>
                <w:sz w:val="24"/>
              </w:rPr>
              <w:t>personal</w:t>
            </w:r>
          </w:p>
        </w:tc>
        <w:tc>
          <w:tcPr>
            <w:tcW w:w="1861" w:type="dxa"/>
          </w:tcPr>
          <w:p w:rsidR="006E50F6" w:rsidRDefault="00625789">
            <w:pPr>
              <w:pStyle w:val="TableParagraph"/>
              <w:spacing w:before="32"/>
              <w:ind w:right="58"/>
              <w:jc w:val="right"/>
              <w:rPr>
                <w:sz w:val="24"/>
              </w:rPr>
            </w:pPr>
            <w:r>
              <w:rPr>
                <w:sz w:val="24"/>
              </w:rPr>
              <w:t xml:space="preserve">S/ </w:t>
            </w:r>
            <w:r>
              <w:rPr>
                <w:spacing w:val="-2"/>
                <w:sz w:val="24"/>
              </w:rPr>
              <w:t>9,343</w:t>
            </w:r>
          </w:p>
        </w:tc>
      </w:tr>
      <w:tr w:rsidR="006E50F6">
        <w:trPr>
          <w:trHeight w:val="309"/>
        </w:trPr>
        <w:tc>
          <w:tcPr>
            <w:tcW w:w="4220" w:type="dxa"/>
          </w:tcPr>
          <w:p w:rsidR="006E50F6" w:rsidRDefault="00625789">
            <w:pPr>
              <w:pStyle w:val="TableParagraph"/>
              <w:spacing w:before="32"/>
              <w:ind w:left="69"/>
              <w:jc w:val="left"/>
              <w:rPr>
                <w:sz w:val="24"/>
              </w:rPr>
            </w:pPr>
            <w:r>
              <w:rPr>
                <w:sz w:val="24"/>
              </w:rPr>
              <w:t>Licencias</w:t>
            </w:r>
            <w:r>
              <w:rPr>
                <w:spacing w:val="-4"/>
                <w:sz w:val="24"/>
              </w:rPr>
              <w:t xml:space="preserve"> </w:t>
            </w:r>
            <w:r>
              <w:rPr>
                <w:sz w:val="24"/>
              </w:rPr>
              <w:t>y</w:t>
            </w:r>
            <w:r>
              <w:rPr>
                <w:spacing w:val="-2"/>
                <w:sz w:val="24"/>
              </w:rPr>
              <w:t xml:space="preserve"> permisos</w:t>
            </w:r>
          </w:p>
        </w:tc>
        <w:tc>
          <w:tcPr>
            <w:tcW w:w="1861" w:type="dxa"/>
          </w:tcPr>
          <w:p w:rsidR="006E50F6" w:rsidRDefault="00625789">
            <w:pPr>
              <w:pStyle w:val="TableParagraph"/>
              <w:spacing w:before="32"/>
              <w:ind w:right="58"/>
              <w:jc w:val="right"/>
              <w:rPr>
                <w:sz w:val="24"/>
              </w:rPr>
            </w:pPr>
            <w:r>
              <w:rPr>
                <w:sz w:val="24"/>
              </w:rPr>
              <w:t xml:space="preserve">S/ </w:t>
            </w:r>
            <w:r>
              <w:rPr>
                <w:spacing w:val="-2"/>
                <w:sz w:val="24"/>
              </w:rPr>
              <w:t>3,848</w:t>
            </w:r>
          </w:p>
        </w:tc>
      </w:tr>
      <w:tr w:rsidR="006E50F6">
        <w:trPr>
          <w:trHeight w:val="311"/>
        </w:trPr>
        <w:tc>
          <w:tcPr>
            <w:tcW w:w="4220" w:type="dxa"/>
          </w:tcPr>
          <w:p w:rsidR="006E50F6" w:rsidRDefault="00625789">
            <w:pPr>
              <w:pStyle w:val="TableParagraph"/>
              <w:spacing w:before="35"/>
              <w:ind w:left="69"/>
              <w:jc w:val="left"/>
              <w:rPr>
                <w:b/>
                <w:sz w:val="24"/>
              </w:rPr>
            </w:pPr>
            <w:r>
              <w:rPr>
                <w:b/>
                <w:spacing w:val="-2"/>
                <w:sz w:val="24"/>
              </w:rPr>
              <w:t>Total</w:t>
            </w:r>
          </w:p>
        </w:tc>
        <w:tc>
          <w:tcPr>
            <w:tcW w:w="1861" w:type="dxa"/>
          </w:tcPr>
          <w:p w:rsidR="006E50F6" w:rsidRDefault="00625789">
            <w:pPr>
              <w:pStyle w:val="TableParagraph"/>
              <w:spacing w:before="35"/>
              <w:ind w:right="58"/>
              <w:jc w:val="right"/>
              <w:rPr>
                <w:b/>
                <w:sz w:val="24"/>
              </w:rPr>
            </w:pPr>
            <w:r>
              <w:rPr>
                <w:b/>
                <w:sz w:val="24"/>
              </w:rPr>
              <w:t xml:space="preserve">S/ </w:t>
            </w:r>
            <w:r>
              <w:rPr>
                <w:b/>
                <w:spacing w:val="-2"/>
                <w:sz w:val="24"/>
              </w:rPr>
              <w:t>1,739,016</w:t>
            </w:r>
          </w:p>
        </w:tc>
      </w:tr>
    </w:tbl>
    <w:p w:rsidR="006E50F6" w:rsidRDefault="006E50F6">
      <w:pPr>
        <w:pStyle w:val="Textoindependiente"/>
        <w:spacing w:before="144"/>
      </w:pPr>
    </w:p>
    <w:p w:rsidR="006E50F6" w:rsidRDefault="00625789">
      <w:pPr>
        <w:pStyle w:val="Textoindependiente"/>
        <w:ind w:left="143"/>
      </w:pPr>
      <w:r>
        <w:t>Fuente:</w:t>
      </w:r>
      <w:r>
        <w:rPr>
          <w:spacing w:val="-2"/>
        </w:rPr>
        <w:t xml:space="preserve"> </w:t>
      </w:r>
      <w:r>
        <w:t>Elaboración</w:t>
      </w:r>
      <w:r>
        <w:rPr>
          <w:spacing w:val="-1"/>
        </w:rPr>
        <w:t xml:space="preserve"> </w:t>
      </w:r>
      <w:r>
        <w:t>propia,</w:t>
      </w:r>
      <w:r>
        <w:rPr>
          <w:spacing w:val="-1"/>
        </w:rPr>
        <w:t xml:space="preserve"> </w:t>
      </w:r>
      <w:r>
        <w:rPr>
          <w:spacing w:val="-2"/>
        </w:rPr>
        <w:t>2025.</w:t>
      </w:r>
    </w:p>
    <w:p w:rsidR="006E50F6" w:rsidRDefault="006E50F6">
      <w:pPr>
        <w:pStyle w:val="Textoindependiente"/>
        <w:sectPr w:rsidR="006E50F6">
          <w:pgSz w:w="11910" w:h="16840"/>
          <w:pgMar w:top="1320" w:right="425" w:bottom="1180" w:left="1559" w:header="0" w:footer="998" w:gutter="0"/>
          <w:cols w:space="720"/>
        </w:sectPr>
      </w:pPr>
    </w:p>
    <w:p w:rsidR="006E50F6" w:rsidRDefault="00625789">
      <w:pPr>
        <w:pStyle w:val="Textoindependiente"/>
        <w:spacing w:before="79" w:line="360" w:lineRule="auto"/>
        <w:ind w:left="143" w:right="1274"/>
      </w:pPr>
      <w:r>
        <w:lastRenderedPageBreak/>
        <w:t>Se</w:t>
      </w:r>
      <w:r>
        <w:rPr>
          <w:spacing w:val="-15"/>
        </w:rPr>
        <w:t xml:space="preserve"> </w:t>
      </w:r>
      <w:r>
        <w:t>ha</w:t>
      </w:r>
      <w:r>
        <w:rPr>
          <w:spacing w:val="-15"/>
        </w:rPr>
        <w:t xml:space="preserve"> </w:t>
      </w:r>
      <w:r>
        <w:t>determinado</w:t>
      </w:r>
      <w:r>
        <w:rPr>
          <w:spacing w:val="-15"/>
        </w:rPr>
        <w:t xml:space="preserve"> </w:t>
      </w:r>
      <w:r>
        <w:t>depreciación</w:t>
      </w:r>
      <w:r>
        <w:rPr>
          <w:spacing w:val="-14"/>
        </w:rPr>
        <w:t xml:space="preserve"> </w:t>
      </w:r>
      <w:r>
        <w:t>anual</w:t>
      </w:r>
      <w:r>
        <w:rPr>
          <w:spacing w:val="-15"/>
        </w:rPr>
        <w:t xml:space="preserve"> </w:t>
      </w:r>
      <w:r>
        <w:t>del</w:t>
      </w:r>
      <w:r>
        <w:rPr>
          <w:spacing w:val="-14"/>
        </w:rPr>
        <w:t xml:space="preserve"> </w:t>
      </w:r>
      <w:r>
        <w:t>10%</w:t>
      </w:r>
      <w:r>
        <w:rPr>
          <w:spacing w:val="-15"/>
        </w:rPr>
        <w:t xml:space="preserve"> </w:t>
      </w:r>
      <w:r>
        <w:t>para</w:t>
      </w:r>
      <w:r>
        <w:rPr>
          <w:spacing w:val="-14"/>
        </w:rPr>
        <w:t xml:space="preserve"> </w:t>
      </w:r>
      <w:r>
        <w:t>los</w:t>
      </w:r>
      <w:r>
        <w:rPr>
          <w:spacing w:val="-14"/>
        </w:rPr>
        <w:t xml:space="preserve"> </w:t>
      </w:r>
      <w:r>
        <w:t>activos.</w:t>
      </w:r>
      <w:r>
        <w:rPr>
          <w:spacing w:val="-15"/>
        </w:rPr>
        <w:t xml:space="preserve"> </w:t>
      </w:r>
      <w:r>
        <w:t>La</w:t>
      </w:r>
      <w:r>
        <w:rPr>
          <w:spacing w:val="-15"/>
        </w:rPr>
        <w:t xml:space="preserve"> </w:t>
      </w:r>
      <w:r>
        <w:t>cual</w:t>
      </w:r>
      <w:r>
        <w:rPr>
          <w:spacing w:val="-14"/>
        </w:rPr>
        <w:t xml:space="preserve"> </w:t>
      </w:r>
      <w:r>
        <w:t>se</w:t>
      </w:r>
      <w:r>
        <w:rPr>
          <w:spacing w:val="-15"/>
        </w:rPr>
        <w:t xml:space="preserve"> </w:t>
      </w:r>
      <w:r>
        <w:t>puede</w:t>
      </w:r>
      <w:r>
        <w:rPr>
          <w:spacing w:val="-15"/>
        </w:rPr>
        <w:t xml:space="preserve"> </w:t>
      </w:r>
      <w:r>
        <w:t>observar en la siguiente tabla:</w:t>
      </w:r>
    </w:p>
    <w:p w:rsidR="006E50F6" w:rsidRDefault="006E50F6">
      <w:pPr>
        <w:pStyle w:val="Textoindependiente"/>
        <w:spacing w:before="84"/>
      </w:pPr>
    </w:p>
    <w:p w:rsidR="006E50F6" w:rsidRDefault="00625789">
      <w:pPr>
        <w:pStyle w:val="Textoindependiente"/>
        <w:ind w:left="143"/>
      </w:pPr>
      <w:bookmarkStart w:id="80" w:name="_bookmark79"/>
      <w:bookmarkEnd w:id="80"/>
      <w:r>
        <w:t>Tabla</w:t>
      </w:r>
      <w:r>
        <w:rPr>
          <w:spacing w:val="-3"/>
        </w:rPr>
        <w:t xml:space="preserve"> </w:t>
      </w:r>
      <w:r>
        <w:t>5:</w:t>
      </w:r>
      <w:r>
        <w:rPr>
          <w:spacing w:val="-1"/>
        </w:rPr>
        <w:t xml:space="preserve"> </w:t>
      </w:r>
      <w:r>
        <w:t>Depreciación</w:t>
      </w:r>
      <w:r>
        <w:rPr>
          <w:spacing w:val="-1"/>
        </w:rPr>
        <w:t xml:space="preserve"> </w:t>
      </w:r>
      <w:r>
        <w:t>anual</w:t>
      </w:r>
      <w:r>
        <w:rPr>
          <w:spacing w:val="-1"/>
        </w:rPr>
        <w:t xml:space="preserve"> </w:t>
      </w:r>
      <w:r>
        <w:t>por</w:t>
      </w:r>
      <w:r>
        <w:rPr>
          <w:spacing w:val="-1"/>
        </w:rPr>
        <w:t xml:space="preserve"> </w:t>
      </w:r>
      <w:r>
        <w:t>activo</w:t>
      </w:r>
      <w:r>
        <w:rPr>
          <w:spacing w:val="-1"/>
        </w:rPr>
        <w:t xml:space="preserve"> </w:t>
      </w:r>
      <w:r>
        <w:rPr>
          <w:spacing w:val="-4"/>
        </w:rPr>
        <w:t>fijo</w:t>
      </w:r>
    </w:p>
    <w:p w:rsidR="006E50F6" w:rsidRDefault="006E50F6">
      <w:pPr>
        <w:pStyle w:val="Textoindependiente"/>
        <w:rPr>
          <w:sz w:val="20"/>
        </w:rPr>
      </w:pPr>
    </w:p>
    <w:p w:rsidR="006E50F6" w:rsidRDefault="006E50F6">
      <w:pPr>
        <w:pStyle w:val="Textoindependiente"/>
        <w:spacing w:before="57"/>
        <w:rPr>
          <w:sz w:val="20"/>
        </w:rPr>
      </w:pPr>
    </w:p>
    <w:tbl>
      <w:tblPr>
        <w:tblStyle w:val="TableNormal"/>
        <w:tblW w:w="0" w:type="auto"/>
        <w:tblInd w:w="1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20"/>
        <w:gridCol w:w="1942"/>
      </w:tblGrid>
      <w:tr w:rsidR="006E50F6">
        <w:trPr>
          <w:trHeight w:val="299"/>
        </w:trPr>
        <w:tc>
          <w:tcPr>
            <w:tcW w:w="3620" w:type="dxa"/>
            <w:shd w:val="clear" w:color="auto" w:fill="D9D9D9"/>
          </w:tcPr>
          <w:p w:rsidR="006E50F6" w:rsidRDefault="00625789">
            <w:pPr>
              <w:pStyle w:val="TableParagraph"/>
              <w:spacing w:before="11" w:line="269" w:lineRule="exact"/>
              <w:ind w:left="4"/>
              <w:rPr>
                <w:b/>
                <w:sz w:val="24"/>
              </w:rPr>
            </w:pPr>
            <w:r>
              <w:rPr>
                <w:b/>
                <w:sz w:val="24"/>
              </w:rPr>
              <w:t>Activo</w:t>
            </w:r>
            <w:r>
              <w:rPr>
                <w:b/>
                <w:spacing w:val="-2"/>
                <w:sz w:val="24"/>
              </w:rPr>
              <w:t xml:space="preserve"> </w:t>
            </w:r>
            <w:r>
              <w:rPr>
                <w:b/>
                <w:spacing w:val="-4"/>
                <w:sz w:val="24"/>
              </w:rPr>
              <w:t>fijo</w:t>
            </w:r>
          </w:p>
        </w:tc>
        <w:tc>
          <w:tcPr>
            <w:tcW w:w="1942" w:type="dxa"/>
            <w:shd w:val="clear" w:color="auto" w:fill="D9D9D9"/>
          </w:tcPr>
          <w:p w:rsidR="006E50F6" w:rsidRDefault="00625789">
            <w:pPr>
              <w:pStyle w:val="TableParagraph"/>
              <w:spacing w:before="11" w:line="269" w:lineRule="exact"/>
              <w:ind w:left="7"/>
              <w:rPr>
                <w:b/>
                <w:sz w:val="24"/>
              </w:rPr>
            </w:pPr>
            <w:r>
              <w:rPr>
                <w:b/>
                <w:spacing w:val="-2"/>
                <w:sz w:val="24"/>
              </w:rPr>
              <w:t>Valor</w:t>
            </w:r>
          </w:p>
        </w:tc>
      </w:tr>
      <w:tr w:rsidR="006E50F6">
        <w:trPr>
          <w:trHeight w:val="309"/>
        </w:trPr>
        <w:tc>
          <w:tcPr>
            <w:tcW w:w="3620" w:type="dxa"/>
          </w:tcPr>
          <w:p w:rsidR="006E50F6" w:rsidRDefault="00625789">
            <w:pPr>
              <w:pStyle w:val="TableParagraph"/>
              <w:spacing w:before="15" w:line="273" w:lineRule="exact"/>
              <w:ind w:left="69"/>
              <w:jc w:val="left"/>
              <w:rPr>
                <w:sz w:val="24"/>
              </w:rPr>
            </w:pPr>
            <w:r>
              <w:rPr>
                <w:spacing w:val="-2"/>
                <w:sz w:val="24"/>
              </w:rPr>
              <w:t>Mobiliario</w:t>
            </w:r>
          </w:p>
        </w:tc>
        <w:tc>
          <w:tcPr>
            <w:tcW w:w="1942" w:type="dxa"/>
          </w:tcPr>
          <w:p w:rsidR="006E50F6" w:rsidRDefault="00625789">
            <w:pPr>
              <w:pStyle w:val="TableParagraph"/>
              <w:spacing w:before="15" w:line="273" w:lineRule="exact"/>
              <w:ind w:right="59"/>
              <w:jc w:val="right"/>
              <w:rPr>
                <w:sz w:val="24"/>
              </w:rPr>
            </w:pPr>
            <w:r>
              <w:rPr>
                <w:sz w:val="24"/>
              </w:rPr>
              <w:t xml:space="preserve">S/ </w:t>
            </w:r>
            <w:r>
              <w:rPr>
                <w:spacing w:val="-2"/>
                <w:sz w:val="24"/>
              </w:rPr>
              <w:t>215,340</w:t>
            </w:r>
          </w:p>
        </w:tc>
      </w:tr>
      <w:tr w:rsidR="006E50F6">
        <w:trPr>
          <w:trHeight w:val="311"/>
        </w:trPr>
        <w:tc>
          <w:tcPr>
            <w:tcW w:w="3620" w:type="dxa"/>
          </w:tcPr>
          <w:p w:rsidR="006E50F6" w:rsidRDefault="00625789">
            <w:pPr>
              <w:pStyle w:val="TableParagraph"/>
              <w:spacing w:before="15" w:line="240" w:lineRule="auto"/>
              <w:ind w:left="69"/>
              <w:jc w:val="left"/>
              <w:rPr>
                <w:sz w:val="24"/>
              </w:rPr>
            </w:pPr>
            <w:r>
              <w:rPr>
                <w:sz w:val="24"/>
              </w:rPr>
              <w:t>Equipamiento</w:t>
            </w:r>
            <w:r>
              <w:rPr>
                <w:spacing w:val="-2"/>
                <w:sz w:val="24"/>
              </w:rPr>
              <w:t xml:space="preserve"> </w:t>
            </w:r>
            <w:r>
              <w:rPr>
                <w:sz w:val="24"/>
              </w:rPr>
              <w:t>de</w:t>
            </w:r>
            <w:r>
              <w:rPr>
                <w:spacing w:val="-1"/>
                <w:sz w:val="24"/>
              </w:rPr>
              <w:t xml:space="preserve"> </w:t>
            </w:r>
            <w:r>
              <w:rPr>
                <w:sz w:val="24"/>
              </w:rPr>
              <w:t>cocina y</w:t>
            </w:r>
            <w:r>
              <w:rPr>
                <w:spacing w:val="-1"/>
                <w:sz w:val="24"/>
              </w:rPr>
              <w:t xml:space="preserve"> </w:t>
            </w:r>
            <w:r>
              <w:rPr>
                <w:spacing w:val="-5"/>
                <w:sz w:val="24"/>
              </w:rPr>
              <w:t>bar</w:t>
            </w:r>
          </w:p>
        </w:tc>
        <w:tc>
          <w:tcPr>
            <w:tcW w:w="1942" w:type="dxa"/>
          </w:tcPr>
          <w:p w:rsidR="006E50F6" w:rsidRDefault="00625789">
            <w:pPr>
              <w:pStyle w:val="TableParagraph"/>
              <w:spacing w:before="15" w:line="240" w:lineRule="auto"/>
              <w:ind w:right="59"/>
              <w:jc w:val="right"/>
              <w:rPr>
                <w:sz w:val="24"/>
              </w:rPr>
            </w:pPr>
            <w:r>
              <w:rPr>
                <w:sz w:val="24"/>
              </w:rPr>
              <w:t xml:space="preserve">S/ </w:t>
            </w:r>
            <w:r>
              <w:rPr>
                <w:spacing w:val="-2"/>
                <w:sz w:val="24"/>
              </w:rPr>
              <w:t>209,605</w:t>
            </w:r>
          </w:p>
        </w:tc>
      </w:tr>
      <w:tr w:rsidR="006E50F6">
        <w:trPr>
          <w:trHeight w:val="309"/>
        </w:trPr>
        <w:tc>
          <w:tcPr>
            <w:tcW w:w="3620" w:type="dxa"/>
          </w:tcPr>
          <w:p w:rsidR="006E50F6" w:rsidRDefault="00625789">
            <w:pPr>
              <w:pStyle w:val="TableParagraph"/>
              <w:spacing w:before="15" w:line="273" w:lineRule="exact"/>
              <w:ind w:left="69"/>
              <w:jc w:val="left"/>
              <w:rPr>
                <w:sz w:val="24"/>
              </w:rPr>
            </w:pPr>
            <w:r>
              <w:rPr>
                <w:sz w:val="24"/>
              </w:rPr>
              <w:t>Equipo</w:t>
            </w:r>
            <w:r>
              <w:rPr>
                <w:spacing w:val="-1"/>
                <w:sz w:val="24"/>
              </w:rPr>
              <w:t xml:space="preserve"> </w:t>
            </w:r>
            <w:r>
              <w:rPr>
                <w:sz w:val="24"/>
              </w:rPr>
              <w:t>para</w:t>
            </w:r>
            <w:r>
              <w:rPr>
                <w:spacing w:val="-3"/>
                <w:sz w:val="24"/>
              </w:rPr>
              <w:t xml:space="preserve"> </w:t>
            </w:r>
            <w:r>
              <w:rPr>
                <w:sz w:val="24"/>
              </w:rPr>
              <w:t>autoservicio</w:t>
            </w:r>
            <w:r>
              <w:rPr>
                <w:spacing w:val="1"/>
                <w:sz w:val="24"/>
              </w:rPr>
              <w:t xml:space="preserve"> </w:t>
            </w:r>
            <w:r>
              <w:rPr>
                <w:spacing w:val="-2"/>
                <w:sz w:val="24"/>
              </w:rPr>
              <w:t>digital</w:t>
            </w:r>
          </w:p>
        </w:tc>
        <w:tc>
          <w:tcPr>
            <w:tcW w:w="1942" w:type="dxa"/>
          </w:tcPr>
          <w:p w:rsidR="006E50F6" w:rsidRDefault="00625789">
            <w:pPr>
              <w:pStyle w:val="TableParagraph"/>
              <w:spacing w:before="15" w:line="273" w:lineRule="exact"/>
              <w:ind w:right="58"/>
              <w:jc w:val="right"/>
              <w:rPr>
                <w:sz w:val="24"/>
              </w:rPr>
            </w:pPr>
            <w:r>
              <w:rPr>
                <w:sz w:val="24"/>
              </w:rPr>
              <w:t xml:space="preserve">S/ </w:t>
            </w:r>
            <w:r>
              <w:rPr>
                <w:spacing w:val="-2"/>
                <w:sz w:val="24"/>
              </w:rPr>
              <w:t>72,200</w:t>
            </w:r>
          </w:p>
        </w:tc>
      </w:tr>
      <w:tr w:rsidR="006E50F6">
        <w:trPr>
          <w:trHeight w:val="309"/>
        </w:trPr>
        <w:tc>
          <w:tcPr>
            <w:tcW w:w="3620" w:type="dxa"/>
          </w:tcPr>
          <w:p w:rsidR="006E50F6" w:rsidRDefault="00625789">
            <w:pPr>
              <w:pStyle w:val="TableParagraph"/>
              <w:spacing w:before="15" w:line="273" w:lineRule="exact"/>
              <w:ind w:left="69"/>
              <w:jc w:val="left"/>
              <w:rPr>
                <w:sz w:val="24"/>
              </w:rPr>
            </w:pPr>
            <w:r>
              <w:rPr>
                <w:sz w:val="24"/>
              </w:rPr>
              <w:t>Sistema de</w:t>
            </w:r>
            <w:r>
              <w:rPr>
                <w:spacing w:val="-2"/>
                <w:sz w:val="24"/>
              </w:rPr>
              <w:t xml:space="preserve"> </w:t>
            </w:r>
            <w:r>
              <w:rPr>
                <w:sz w:val="24"/>
              </w:rPr>
              <w:t xml:space="preserve">sonido y </w:t>
            </w:r>
            <w:r>
              <w:rPr>
                <w:spacing w:val="-2"/>
                <w:sz w:val="24"/>
              </w:rPr>
              <w:t>audio</w:t>
            </w:r>
          </w:p>
        </w:tc>
        <w:tc>
          <w:tcPr>
            <w:tcW w:w="1942" w:type="dxa"/>
          </w:tcPr>
          <w:p w:rsidR="006E50F6" w:rsidRDefault="00625789">
            <w:pPr>
              <w:pStyle w:val="TableParagraph"/>
              <w:spacing w:before="15" w:line="273" w:lineRule="exact"/>
              <w:ind w:right="58"/>
              <w:jc w:val="right"/>
              <w:rPr>
                <w:sz w:val="24"/>
              </w:rPr>
            </w:pPr>
            <w:r>
              <w:rPr>
                <w:sz w:val="24"/>
              </w:rPr>
              <w:t xml:space="preserve">S/ </w:t>
            </w:r>
            <w:r>
              <w:rPr>
                <w:spacing w:val="-2"/>
                <w:sz w:val="24"/>
              </w:rPr>
              <w:t>71,780</w:t>
            </w:r>
          </w:p>
        </w:tc>
      </w:tr>
      <w:tr w:rsidR="006E50F6">
        <w:trPr>
          <w:trHeight w:val="312"/>
        </w:trPr>
        <w:tc>
          <w:tcPr>
            <w:tcW w:w="3620" w:type="dxa"/>
          </w:tcPr>
          <w:p w:rsidR="006E50F6" w:rsidRDefault="00625789">
            <w:pPr>
              <w:pStyle w:val="TableParagraph"/>
              <w:spacing w:before="16" w:line="240" w:lineRule="auto"/>
              <w:ind w:left="69"/>
              <w:jc w:val="left"/>
              <w:rPr>
                <w:sz w:val="24"/>
              </w:rPr>
            </w:pPr>
            <w:r>
              <w:rPr>
                <w:sz w:val="24"/>
              </w:rPr>
              <w:t>Sistema de</w:t>
            </w:r>
            <w:r>
              <w:rPr>
                <w:spacing w:val="-2"/>
                <w:sz w:val="24"/>
              </w:rPr>
              <w:t xml:space="preserve"> iluminación</w:t>
            </w:r>
          </w:p>
        </w:tc>
        <w:tc>
          <w:tcPr>
            <w:tcW w:w="1942" w:type="dxa"/>
          </w:tcPr>
          <w:p w:rsidR="006E50F6" w:rsidRDefault="00625789">
            <w:pPr>
              <w:pStyle w:val="TableParagraph"/>
              <w:spacing w:before="16" w:line="240" w:lineRule="auto"/>
              <w:ind w:right="58"/>
              <w:jc w:val="right"/>
              <w:rPr>
                <w:sz w:val="24"/>
              </w:rPr>
            </w:pPr>
            <w:r>
              <w:rPr>
                <w:sz w:val="24"/>
              </w:rPr>
              <w:t xml:space="preserve">S/ </w:t>
            </w:r>
            <w:r>
              <w:rPr>
                <w:spacing w:val="-2"/>
                <w:sz w:val="24"/>
              </w:rPr>
              <w:t>26,159</w:t>
            </w:r>
          </w:p>
        </w:tc>
      </w:tr>
      <w:tr w:rsidR="006E50F6">
        <w:trPr>
          <w:trHeight w:val="309"/>
        </w:trPr>
        <w:tc>
          <w:tcPr>
            <w:tcW w:w="3620" w:type="dxa"/>
          </w:tcPr>
          <w:p w:rsidR="006E50F6" w:rsidRDefault="00625789">
            <w:pPr>
              <w:pStyle w:val="TableParagraph"/>
              <w:spacing w:before="15" w:line="273" w:lineRule="exact"/>
              <w:ind w:left="69"/>
              <w:jc w:val="left"/>
              <w:rPr>
                <w:sz w:val="24"/>
              </w:rPr>
            </w:pPr>
            <w:r>
              <w:rPr>
                <w:sz w:val="24"/>
              </w:rPr>
              <w:t>Hardware</w:t>
            </w:r>
            <w:r>
              <w:rPr>
                <w:spacing w:val="-5"/>
                <w:sz w:val="24"/>
              </w:rPr>
              <w:t xml:space="preserve"> </w:t>
            </w:r>
            <w:r>
              <w:rPr>
                <w:sz w:val="24"/>
              </w:rPr>
              <w:t>y</w:t>
            </w:r>
            <w:r>
              <w:rPr>
                <w:spacing w:val="-2"/>
                <w:sz w:val="24"/>
              </w:rPr>
              <w:t xml:space="preserve"> tecnología</w:t>
            </w:r>
          </w:p>
        </w:tc>
        <w:tc>
          <w:tcPr>
            <w:tcW w:w="1942" w:type="dxa"/>
          </w:tcPr>
          <w:p w:rsidR="006E50F6" w:rsidRDefault="00625789">
            <w:pPr>
              <w:pStyle w:val="TableParagraph"/>
              <w:spacing w:before="15" w:line="273" w:lineRule="exact"/>
              <w:ind w:right="58"/>
              <w:jc w:val="right"/>
              <w:rPr>
                <w:sz w:val="24"/>
              </w:rPr>
            </w:pPr>
            <w:r>
              <w:rPr>
                <w:sz w:val="24"/>
              </w:rPr>
              <w:t xml:space="preserve">S/ </w:t>
            </w:r>
            <w:r>
              <w:rPr>
                <w:spacing w:val="-2"/>
                <w:sz w:val="24"/>
              </w:rPr>
              <w:t>12,562</w:t>
            </w:r>
          </w:p>
        </w:tc>
      </w:tr>
      <w:tr w:rsidR="006E50F6">
        <w:trPr>
          <w:trHeight w:val="309"/>
        </w:trPr>
        <w:tc>
          <w:tcPr>
            <w:tcW w:w="5562" w:type="dxa"/>
            <w:gridSpan w:val="2"/>
            <w:tcBorders>
              <w:left w:val="nil"/>
              <w:right w:val="nil"/>
            </w:tcBorders>
          </w:tcPr>
          <w:p w:rsidR="006E50F6" w:rsidRDefault="006E50F6">
            <w:pPr>
              <w:pStyle w:val="TableParagraph"/>
              <w:spacing w:before="0" w:line="240" w:lineRule="auto"/>
              <w:jc w:val="left"/>
            </w:pPr>
          </w:p>
        </w:tc>
      </w:tr>
      <w:tr w:rsidR="006E50F6">
        <w:trPr>
          <w:trHeight w:val="311"/>
        </w:trPr>
        <w:tc>
          <w:tcPr>
            <w:tcW w:w="3620" w:type="dxa"/>
            <w:shd w:val="clear" w:color="auto" w:fill="D9D9D9"/>
          </w:tcPr>
          <w:p w:rsidR="006E50F6" w:rsidRDefault="00625789">
            <w:pPr>
              <w:pStyle w:val="TableParagraph"/>
              <w:spacing w:before="15" w:line="240" w:lineRule="auto"/>
              <w:ind w:left="1134"/>
              <w:jc w:val="left"/>
              <w:rPr>
                <w:b/>
                <w:sz w:val="24"/>
              </w:rPr>
            </w:pPr>
            <w:r>
              <w:rPr>
                <w:b/>
                <w:spacing w:val="-2"/>
                <w:sz w:val="24"/>
              </w:rPr>
              <w:t>Depreciación</w:t>
            </w:r>
          </w:p>
        </w:tc>
        <w:tc>
          <w:tcPr>
            <w:tcW w:w="1942" w:type="dxa"/>
            <w:shd w:val="clear" w:color="auto" w:fill="D9D9D9"/>
          </w:tcPr>
          <w:p w:rsidR="006E50F6" w:rsidRDefault="00625789">
            <w:pPr>
              <w:pStyle w:val="TableParagraph"/>
              <w:spacing w:before="15" w:line="240" w:lineRule="auto"/>
              <w:ind w:left="311"/>
              <w:jc w:val="left"/>
              <w:rPr>
                <w:b/>
                <w:sz w:val="24"/>
              </w:rPr>
            </w:pPr>
            <w:r>
              <w:rPr>
                <w:b/>
                <w:sz w:val="24"/>
              </w:rPr>
              <w:t>Monto</w:t>
            </w:r>
            <w:r>
              <w:rPr>
                <w:b/>
                <w:spacing w:val="-2"/>
                <w:sz w:val="24"/>
              </w:rPr>
              <w:t xml:space="preserve"> anual</w:t>
            </w:r>
          </w:p>
        </w:tc>
      </w:tr>
      <w:tr w:rsidR="006E50F6">
        <w:trPr>
          <w:trHeight w:val="309"/>
        </w:trPr>
        <w:tc>
          <w:tcPr>
            <w:tcW w:w="3620" w:type="dxa"/>
          </w:tcPr>
          <w:p w:rsidR="006E50F6" w:rsidRDefault="00625789">
            <w:pPr>
              <w:pStyle w:val="TableParagraph"/>
              <w:spacing w:before="15" w:line="273" w:lineRule="exact"/>
              <w:ind w:left="69"/>
              <w:jc w:val="left"/>
              <w:rPr>
                <w:sz w:val="24"/>
              </w:rPr>
            </w:pPr>
            <w:r>
              <w:rPr>
                <w:spacing w:val="-2"/>
                <w:sz w:val="24"/>
              </w:rPr>
              <w:t>Mobiliario</w:t>
            </w:r>
          </w:p>
        </w:tc>
        <w:tc>
          <w:tcPr>
            <w:tcW w:w="1942" w:type="dxa"/>
          </w:tcPr>
          <w:p w:rsidR="006E50F6" w:rsidRDefault="00625789">
            <w:pPr>
              <w:pStyle w:val="TableParagraph"/>
              <w:spacing w:before="15" w:line="273" w:lineRule="exact"/>
              <w:ind w:right="58"/>
              <w:jc w:val="right"/>
              <w:rPr>
                <w:sz w:val="24"/>
              </w:rPr>
            </w:pPr>
            <w:r>
              <w:rPr>
                <w:sz w:val="24"/>
              </w:rPr>
              <w:t xml:space="preserve">S/ </w:t>
            </w:r>
            <w:r>
              <w:rPr>
                <w:spacing w:val="-2"/>
                <w:sz w:val="24"/>
              </w:rPr>
              <w:t>21,534</w:t>
            </w:r>
          </w:p>
        </w:tc>
      </w:tr>
      <w:tr w:rsidR="006E50F6">
        <w:trPr>
          <w:trHeight w:val="309"/>
        </w:trPr>
        <w:tc>
          <w:tcPr>
            <w:tcW w:w="3620" w:type="dxa"/>
          </w:tcPr>
          <w:p w:rsidR="006E50F6" w:rsidRDefault="00625789">
            <w:pPr>
              <w:pStyle w:val="TableParagraph"/>
              <w:spacing w:before="15" w:line="273" w:lineRule="exact"/>
              <w:ind w:left="69"/>
              <w:jc w:val="left"/>
              <w:rPr>
                <w:sz w:val="24"/>
              </w:rPr>
            </w:pPr>
            <w:r>
              <w:rPr>
                <w:sz w:val="24"/>
              </w:rPr>
              <w:t>Equipamiento</w:t>
            </w:r>
            <w:r>
              <w:rPr>
                <w:spacing w:val="-2"/>
                <w:sz w:val="24"/>
              </w:rPr>
              <w:t xml:space="preserve"> </w:t>
            </w:r>
            <w:r>
              <w:rPr>
                <w:sz w:val="24"/>
              </w:rPr>
              <w:t>de</w:t>
            </w:r>
            <w:r>
              <w:rPr>
                <w:spacing w:val="-1"/>
                <w:sz w:val="24"/>
              </w:rPr>
              <w:t xml:space="preserve"> </w:t>
            </w:r>
            <w:r>
              <w:rPr>
                <w:sz w:val="24"/>
              </w:rPr>
              <w:t>cocina y</w:t>
            </w:r>
            <w:r>
              <w:rPr>
                <w:spacing w:val="-1"/>
                <w:sz w:val="24"/>
              </w:rPr>
              <w:t xml:space="preserve"> </w:t>
            </w:r>
            <w:r>
              <w:rPr>
                <w:spacing w:val="-5"/>
                <w:sz w:val="24"/>
              </w:rPr>
              <w:t>bar</w:t>
            </w:r>
          </w:p>
        </w:tc>
        <w:tc>
          <w:tcPr>
            <w:tcW w:w="1942" w:type="dxa"/>
          </w:tcPr>
          <w:p w:rsidR="006E50F6" w:rsidRDefault="00625789">
            <w:pPr>
              <w:pStyle w:val="TableParagraph"/>
              <w:spacing w:before="15" w:line="273" w:lineRule="exact"/>
              <w:ind w:right="58"/>
              <w:jc w:val="right"/>
              <w:rPr>
                <w:sz w:val="24"/>
              </w:rPr>
            </w:pPr>
            <w:r>
              <w:rPr>
                <w:sz w:val="24"/>
              </w:rPr>
              <w:t xml:space="preserve">S/ </w:t>
            </w:r>
            <w:r>
              <w:rPr>
                <w:spacing w:val="-2"/>
                <w:sz w:val="24"/>
              </w:rPr>
              <w:t>20,961</w:t>
            </w:r>
          </w:p>
        </w:tc>
      </w:tr>
      <w:tr w:rsidR="006E50F6">
        <w:trPr>
          <w:trHeight w:val="311"/>
        </w:trPr>
        <w:tc>
          <w:tcPr>
            <w:tcW w:w="3620" w:type="dxa"/>
          </w:tcPr>
          <w:p w:rsidR="006E50F6" w:rsidRDefault="00625789">
            <w:pPr>
              <w:pStyle w:val="TableParagraph"/>
              <w:spacing w:before="15" w:line="240" w:lineRule="auto"/>
              <w:ind w:left="69"/>
              <w:jc w:val="left"/>
              <w:rPr>
                <w:sz w:val="24"/>
              </w:rPr>
            </w:pPr>
            <w:r>
              <w:rPr>
                <w:sz w:val="24"/>
              </w:rPr>
              <w:t>Equipo</w:t>
            </w:r>
            <w:r>
              <w:rPr>
                <w:spacing w:val="-1"/>
                <w:sz w:val="24"/>
              </w:rPr>
              <w:t xml:space="preserve"> </w:t>
            </w:r>
            <w:r>
              <w:rPr>
                <w:sz w:val="24"/>
              </w:rPr>
              <w:t>para</w:t>
            </w:r>
            <w:r>
              <w:rPr>
                <w:spacing w:val="-3"/>
                <w:sz w:val="24"/>
              </w:rPr>
              <w:t xml:space="preserve"> </w:t>
            </w:r>
            <w:r>
              <w:rPr>
                <w:sz w:val="24"/>
              </w:rPr>
              <w:t>autoservicio</w:t>
            </w:r>
            <w:r>
              <w:rPr>
                <w:spacing w:val="1"/>
                <w:sz w:val="24"/>
              </w:rPr>
              <w:t xml:space="preserve"> </w:t>
            </w:r>
            <w:r>
              <w:rPr>
                <w:spacing w:val="-2"/>
                <w:sz w:val="24"/>
              </w:rPr>
              <w:t>digital</w:t>
            </w:r>
          </w:p>
        </w:tc>
        <w:tc>
          <w:tcPr>
            <w:tcW w:w="1942" w:type="dxa"/>
          </w:tcPr>
          <w:p w:rsidR="006E50F6" w:rsidRDefault="00625789">
            <w:pPr>
              <w:pStyle w:val="TableParagraph"/>
              <w:spacing w:before="15" w:line="240" w:lineRule="auto"/>
              <w:ind w:right="58"/>
              <w:jc w:val="right"/>
              <w:rPr>
                <w:sz w:val="24"/>
              </w:rPr>
            </w:pPr>
            <w:r>
              <w:rPr>
                <w:sz w:val="24"/>
              </w:rPr>
              <w:t xml:space="preserve">S/ </w:t>
            </w:r>
            <w:r>
              <w:rPr>
                <w:spacing w:val="-2"/>
                <w:sz w:val="24"/>
              </w:rPr>
              <w:t>7,220</w:t>
            </w:r>
          </w:p>
        </w:tc>
      </w:tr>
      <w:tr w:rsidR="006E50F6">
        <w:trPr>
          <w:trHeight w:val="309"/>
        </w:trPr>
        <w:tc>
          <w:tcPr>
            <w:tcW w:w="3620" w:type="dxa"/>
          </w:tcPr>
          <w:p w:rsidR="006E50F6" w:rsidRDefault="00625789">
            <w:pPr>
              <w:pStyle w:val="TableParagraph"/>
              <w:spacing w:before="15" w:line="273" w:lineRule="exact"/>
              <w:ind w:left="69"/>
              <w:jc w:val="left"/>
              <w:rPr>
                <w:sz w:val="24"/>
              </w:rPr>
            </w:pPr>
            <w:r>
              <w:rPr>
                <w:sz w:val="24"/>
              </w:rPr>
              <w:t>Sistema de</w:t>
            </w:r>
            <w:r>
              <w:rPr>
                <w:spacing w:val="-2"/>
                <w:sz w:val="24"/>
              </w:rPr>
              <w:t xml:space="preserve"> </w:t>
            </w:r>
            <w:r>
              <w:rPr>
                <w:sz w:val="24"/>
              </w:rPr>
              <w:t xml:space="preserve">sonido y </w:t>
            </w:r>
            <w:r>
              <w:rPr>
                <w:spacing w:val="-2"/>
                <w:sz w:val="24"/>
              </w:rPr>
              <w:t>audio</w:t>
            </w:r>
          </w:p>
        </w:tc>
        <w:tc>
          <w:tcPr>
            <w:tcW w:w="1942" w:type="dxa"/>
          </w:tcPr>
          <w:p w:rsidR="006E50F6" w:rsidRDefault="00625789">
            <w:pPr>
              <w:pStyle w:val="TableParagraph"/>
              <w:spacing w:before="15" w:line="273" w:lineRule="exact"/>
              <w:ind w:right="58"/>
              <w:jc w:val="right"/>
              <w:rPr>
                <w:sz w:val="24"/>
              </w:rPr>
            </w:pPr>
            <w:r>
              <w:rPr>
                <w:sz w:val="24"/>
              </w:rPr>
              <w:t xml:space="preserve">S/ </w:t>
            </w:r>
            <w:r>
              <w:rPr>
                <w:spacing w:val="-2"/>
                <w:sz w:val="24"/>
              </w:rPr>
              <w:t>7,178</w:t>
            </w:r>
          </w:p>
        </w:tc>
      </w:tr>
      <w:tr w:rsidR="006E50F6">
        <w:trPr>
          <w:trHeight w:val="309"/>
        </w:trPr>
        <w:tc>
          <w:tcPr>
            <w:tcW w:w="3620" w:type="dxa"/>
          </w:tcPr>
          <w:p w:rsidR="006E50F6" w:rsidRDefault="00625789">
            <w:pPr>
              <w:pStyle w:val="TableParagraph"/>
              <w:spacing w:before="15" w:line="273" w:lineRule="exact"/>
              <w:ind w:left="69"/>
              <w:jc w:val="left"/>
              <w:rPr>
                <w:sz w:val="24"/>
              </w:rPr>
            </w:pPr>
            <w:r>
              <w:rPr>
                <w:sz w:val="24"/>
              </w:rPr>
              <w:t>Sistema de</w:t>
            </w:r>
            <w:r>
              <w:rPr>
                <w:spacing w:val="-2"/>
                <w:sz w:val="24"/>
              </w:rPr>
              <w:t xml:space="preserve"> iluminación</w:t>
            </w:r>
          </w:p>
        </w:tc>
        <w:tc>
          <w:tcPr>
            <w:tcW w:w="1942" w:type="dxa"/>
          </w:tcPr>
          <w:p w:rsidR="006E50F6" w:rsidRDefault="00625789">
            <w:pPr>
              <w:pStyle w:val="TableParagraph"/>
              <w:spacing w:before="15" w:line="273" w:lineRule="exact"/>
              <w:ind w:right="58"/>
              <w:jc w:val="right"/>
              <w:rPr>
                <w:sz w:val="24"/>
              </w:rPr>
            </w:pPr>
            <w:r>
              <w:rPr>
                <w:sz w:val="24"/>
              </w:rPr>
              <w:t xml:space="preserve">S/ </w:t>
            </w:r>
            <w:r>
              <w:rPr>
                <w:spacing w:val="-2"/>
                <w:sz w:val="24"/>
              </w:rPr>
              <w:t>2,616</w:t>
            </w:r>
          </w:p>
        </w:tc>
      </w:tr>
      <w:tr w:rsidR="006E50F6">
        <w:trPr>
          <w:trHeight w:val="311"/>
        </w:trPr>
        <w:tc>
          <w:tcPr>
            <w:tcW w:w="3620" w:type="dxa"/>
          </w:tcPr>
          <w:p w:rsidR="006E50F6" w:rsidRDefault="00625789">
            <w:pPr>
              <w:pStyle w:val="TableParagraph"/>
              <w:spacing w:before="15" w:line="240" w:lineRule="auto"/>
              <w:ind w:left="69"/>
              <w:jc w:val="left"/>
              <w:rPr>
                <w:sz w:val="24"/>
              </w:rPr>
            </w:pPr>
            <w:r>
              <w:rPr>
                <w:sz w:val="24"/>
              </w:rPr>
              <w:t>Hardware</w:t>
            </w:r>
            <w:r>
              <w:rPr>
                <w:spacing w:val="-5"/>
                <w:sz w:val="24"/>
              </w:rPr>
              <w:t xml:space="preserve"> </w:t>
            </w:r>
            <w:r>
              <w:rPr>
                <w:sz w:val="24"/>
              </w:rPr>
              <w:t>y</w:t>
            </w:r>
            <w:r>
              <w:rPr>
                <w:spacing w:val="-2"/>
                <w:sz w:val="24"/>
              </w:rPr>
              <w:t xml:space="preserve"> tecnología</w:t>
            </w:r>
          </w:p>
        </w:tc>
        <w:tc>
          <w:tcPr>
            <w:tcW w:w="1942" w:type="dxa"/>
          </w:tcPr>
          <w:p w:rsidR="006E50F6" w:rsidRDefault="00625789">
            <w:pPr>
              <w:pStyle w:val="TableParagraph"/>
              <w:spacing w:before="15" w:line="240" w:lineRule="auto"/>
              <w:ind w:right="58"/>
              <w:jc w:val="right"/>
              <w:rPr>
                <w:sz w:val="24"/>
              </w:rPr>
            </w:pPr>
            <w:r>
              <w:rPr>
                <w:sz w:val="24"/>
              </w:rPr>
              <w:t xml:space="preserve">S/ </w:t>
            </w:r>
            <w:r>
              <w:rPr>
                <w:spacing w:val="-2"/>
                <w:sz w:val="24"/>
              </w:rPr>
              <w:t>1,256</w:t>
            </w:r>
          </w:p>
        </w:tc>
      </w:tr>
    </w:tbl>
    <w:p w:rsidR="006E50F6" w:rsidRDefault="006E50F6">
      <w:pPr>
        <w:pStyle w:val="Textoindependiente"/>
        <w:spacing w:before="140"/>
      </w:pPr>
    </w:p>
    <w:p w:rsidR="006E50F6" w:rsidRDefault="00625789">
      <w:pPr>
        <w:pStyle w:val="Textoindependiente"/>
        <w:spacing w:before="1"/>
        <w:ind w:left="143"/>
        <w:jc w:val="both"/>
      </w:pPr>
      <w:r>
        <w:t>Fuente:</w:t>
      </w:r>
      <w:r>
        <w:rPr>
          <w:spacing w:val="-2"/>
        </w:rPr>
        <w:t xml:space="preserve"> </w:t>
      </w:r>
      <w:r>
        <w:t>Elaboración</w:t>
      </w:r>
      <w:r>
        <w:rPr>
          <w:spacing w:val="-1"/>
        </w:rPr>
        <w:t xml:space="preserve"> </w:t>
      </w:r>
      <w:r>
        <w:t>propia,</w:t>
      </w:r>
      <w:r>
        <w:rPr>
          <w:spacing w:val="-1"/>
        </w:rPr>
        <w:t xml:space="preserve"> </w:t>
      </w:r>
      <w:r>
        <w:rPr>
          <w:spacing w:val="-2"/>
        </w:rPr>
        <w:t>2025.</w:t>
      </w:r>
    </w:p>
    <w:p w:rsidR="006E50F6" w:rsidRDefault="006E50F6">
      <w:pPr>
        <w:pStyle w:val="Textoindependiente"/>
      </w:pPr>
    </w:p>
    <w:p w:rsidR="006E50F6" w:rsidRDefault="006E50F6">
      <w:pPr>
        <w:pStyle w:val="Textoindependiente"/>
        <w:spacing w:before="160"/>
      </w:pPr>
    </w:p>
    <w:p w:rsidR="006E50F6" w:rsidRDefault="00625789">
      <w:pPr>
        <w:pStyle w:val="Prrafodelista"/>
        <w:numPr>
          <w:ilvl w:val="1"/>
          <w:numId w:val="31"/>
        </w:numPr>
        <w:tabs>
          <w:tab w:val="left" w:pos="862"/>
        </w:tabs>
        <w:spacing w:before="1"/>
        <w:ind w:left="862"/>
        <w:rPr>
          <w:sz w:val="24"/>
        </w:rPr>
      </w:pPr>
      <w:bookmarkStart w:id="81" w:name="_bookmark80"/>
      <w:bookmarkEnd w:id="81"/>
      <w:r>
        <w:rPr>
          <w:sz w:val="24"/>
        </w:rPr>
        <w:t>Tasa</w:t>
      </w:r>
      <w:r>
        <w:rPr>
          <w:spacing w:val="-2"/>
          <w:sz w:val="24"/>
        </w:rPr>
        <w:t xml:space="preserve"> </w:t>
      </w:r>
      <w:r>
        <w:rPr>
          <w:sz w:val="24"/>
        </w:rPr>
        <w:t>de</w:t>
      </w:r>
      <w:r>
        <w:rPr>
          <w:spacing w:val="-2"/>
          <w:sz w:val="24"/>
        </w:rPr>
        <w:t xml:space="preserve"> descuento</w:t>
      </w:r>
    </w:p>
    <w:p w:rsidR="006E50F6" w:rsidRDefault="006E50F6">
      <w:pPr>
        <w:pStyle w:val="Textoindependiente"/>
        <w:spacing w:before="239"/>
      </w:pPr>
    </w:p>
    <w:p w:rsidR="006E50F6" w:rsidRDefault="00625789">
      <w:pPr>
        <w:pStyle w:val="Textoindependiente"/>
        <w:spacing w:before="1" w:line="360" w:lineRule="auto"/>
        <w:ind w:left="143" w:right="1270"/>
        <w:jc w:val="both"/>
      </w:pPr>
      <w:r>
        <w:t xml:space="preserve">Se utilizará el modelo CAPM (Capital </w:t>
      </w:r>
      <w:proofErr w:type="spellStart"/>
      <w:r>
        <w:t>Asset</w:t>
      </w:r>
      <w:proofErr w:type="spellEnd"/>
      <w:r>
        <w:t xml:space="preserve"> </w:t>
      </w:r>
      <w:proofErr w:type="spellStart"/>
      <w:r>
        <w:t>Pricing</w:t>
      </w:r>
      <w:proofErr w:type="spellEnd"/>
      <w:r>
        <w:t xml:space="preserve"> </w:t>
      </w:r>
      <w:proofErr w:type="spellStart"/>
      <w:r>
        <w:t>Model</w:t>
      </w:r>
      <w:proofErr w:type="spellEnd"/>
      <w:r>
        <w:t>) para calcular el Costo de Oportunidad del Capital (COK). Este modelo permitirá estimar la rentabilidad mínima esperada por ambos inversionistas en función del riesgo del mercado.</w:t>
      </w:r>
    </w:p>
    <w:p w:rsidR="006E50F6" w:rsidRDefault="00625789">
      <w:pPr>
        <w:pStyle w:val="Textoindependiente"/>
        <w:spacing w:line="720" w:lineRule="auto"/>
        <w:ind w:left="143" w:right="3792"/>
        <w:jc w:val="both"/>
      </w:pPr>
      <w:r>
        <w:t>La</w:t>
      </w:r>
      <w:r>
        <w:rPr>
          <w:spacing w:val="-5"/>
        </w:rPr>
        <w:t xml:space="preserve"> </w:t>
      </w:r>
      <w:r>
        <w:t>fórmula</w:t>
      </w:r>
      <w:r>
        <w:rPr>
          <w:spacing w:val="-4"/>
        </w:rPr>
        <w:t xml:space="preserve"> </w:t>
      </w:r>
      <w:r>
        <w:t>empleada</w:t>
      </w:r>
      <w:r>
        <w:rPr>
          <w:spacing w:val="-2"/>
        </w:rPr>
        <w:t xml:space="preserve"> </w:t>
      </w:r>
      <w:r>
        <w:t>es</w:t>
      </w:r>
      <w:r>
        <w:rPr>
          <w:spacing w:val="-4"/>
        </w:rPr>
        <w:t xml:space="preserve"> </w:t>
      </w:r>
      <w:r>
        <w:t>la</w:t>
      </w:r>
      <w:r>
        <w:rPr>
          <w:spacing w:val="-3"/>
        </w:rPr>
        <w:t xml:space="preserve"> </w:t>
      </w:r>
      <w:r>
        <w:t>siguiente:</w:t>
      </w:r>
      <w:r>
        <w:rPr>
          <w:spacing w:val="-2"/>
        </w:rPr>
        <w:t xml:space="preserve"> </w:t>
      </w:r>
      <w:r>
        <w:t>COK</w:t>
      </w:r>
      <w:r>
        <w:rPr>
          <w:spacing w:val="-4"/>
        </w:rPr>
        <w:t xml:space="preserve"> </w:t>
      </w:r>
      <w:r>
        <w:t>=</w:t>
      </w:r>
      <w:r>
        <w:rPr>
          <w:spacing w:val="-4"/>
        </w:rPr>
        <w:t xml:space="preserve"> </w:t>
      </w:r>
      <w:r>
        <w:t>Rf</w:t>
      </w:r>
      <w:r>
        <w:rPr>
          <w:spacing w:val="-3"/>
        </w:rPr>
        <w:t xml:space="preserve"> </w:t>
      </w:r>
      <w:r>
        <w:t>+</w:t>
      </w:r>
      <w:r>
        <w:rPr>
          <w:spacing w:val="-2"/>
        </w:rPr>
        <w:t xml:space="preserve"> </w:t>
      </w:r>
      <w:r>
        <w:t>β</w:t>
      </w:r>
      <w:r>
        <w:rPr>
          <w:spacing w:val="-3"/>
        </w:rPr>
        <w:t xml:space="preserve"> </w:t>
      </w:r>
      <w:r>
        <w:t>(</w:t>
      </w:r>
      <w:proofErr w:type="spellStart"/>
      <w:r>
        <w:t>Rm</w:t>
      </w:r>
      <w:proofErr w:type="spellEnd"/>
      <w:r>
        <w:rPr>
          <w:spacing w:val="-3"/>
        </w:rPr>
        <w:t xml:space="preserve"> </w:t>
      </w:r>
      <w:r>
        <w:t>-</w:t>
      </w:r>
      <w:r>
        <w:rPr>
          <w:spacing w:val="-4"/>
        </w:rPr>
        <w:t xml:space="preserve"> </w:t>
      </w:r>
      <w:r>
        <w:t xml:space="preserve">Rf) </w:t>
      </w:r>
      <w:r>
        <w:rPr>
          <w:spacing w:val="-2"/>
        </w:rPr>
        <w:t>Donde:</w:t>
      </w:r>
    </w:p>
    <w:p w:rsidR="006E50F6" w:rsidRDefault="00625789">
      <w:pPr>
        <w:pStyle w:val="Prrafodelista"/>
        <w:numPr>
          <w:ilvl w:val="0"/>
          <w:numId w:val="14"/>
        </w:numPr>
        <w:tabs>
          <w:tab w:val="left" w:pos="862"/>
        </w:tabs>
        <w:spacing w:before="1" w:line="350" w:lineRule="auto"/>
        <w:ind w:left="862" w:right="1279"/>
        <w:jc w:val="both"/>
        <w:rPr>
          <w:sz w:val="24"/>
        </w:rPr>
      </w:pPr>
      <w:r>
        <w:rPr>
          <w:sz w:val="24"/>
        </w:rPr>
        <w:t>Rf</w:t>
      </w:r>
      <w:r>
        <w:rPr>
          <w:spacing w:val="-10"/>
          <w:sz w:val="24"/>
        </w:rPr>
        <w:t xml:space="preserve"> </w:t>
      </w:r>
      <w:r>
        <w:rPr>
          <w:sz w:val="24"/>
        </w:rPr>
        <w:t>representa</w:t>
      </w:r>
      <w:r>
        <w:rPr>
          <w:spacing w:val="-8"/>
          <w:sz w:val="24"/>
        </w:rPr>
        <w:t xml:space="preserve"> </w:t>
      </w:r>
      <w:r>
        <w:rPr>
          <w:sz w:val="24"/>
        </w:rPr>
        <w:t>la</w:t>
      </w:r>
      <w:r>
        <w:rPr>
          <w:spacing w:val="-10"/>
          <w:sz w:val="24"/>
        </w:rPr>
        <w:t xml:space="preserve"> </w:t>
      </w:r>
      <w:r>
        <w:rPr>
          <w:sz w:val="24"/>
        </w:rPr>
        <w:t>tasa</w:t>
      </w:r>
      <w:r>
        <w:rPr>
          <w:spacing w:val="-11"/>
          <w:sz w:val="24"/>
        </w:rPr>
        <w:t xml:space="preserve"> </w:t>
      </w:r>
      <w:r>
        <w:rPr>
          <w:sz w:val="24"/>
        </w:rPr>
        <w:t>libre</w:t>
      </w:r>
      <w:r>
        <w:rPr>
          <w:spacing w:val="-9"/>
          <w:sz w:val="24"/>
        </w:rPr>
        <w:t xml:space="preserve"> </w:t>
      </w:r>
      <w:r>
        <w:rPr>
          <w:sz w:val="24"/>
        </w:rPr>
        <w:t>de</w:t>
      </w:r>
      <w:r>
        <w:rPr>
          <w:spacing w:val="-8"/>
          <w:sz w:val="24"/>
        </w:rPr>
        <w:t xml:space="preserve"> </w:t>
      </w:r>
      <w:r>
        <w:rPr>
          <w:sz w:val="24"/>
        </w:rPr>
        <w:t>riesgo,</w:t>
      </w:r>
      <w:r>
        <w:rPr>
          <w:spacing w:val="-9"/>
          <w:sz w:val="24"/>
        </w:rPr>
        <w:t xml:space="preserve"> </w:t>
      </w:r>
      <w:r>
        <w:rPr>
          <w:sz w:val="24"/>
        </w:rPr>
        <w:t>tomada</w:t>
      </w:r>
      <w:r>
        <w:rPr>
          <w:spacing w:val="-8"/>
          <w:sz w:val="24"/>
        </w:rPr>
        <w:t xml:space="preserve"> </w:t>
      </w:r>
      <w:r>
        <w:rPr>
          <w:sz w:val="24"/>
        </w:rPr>
        <w:t>como</w:t>
      </w:r>
      <w:r>
        <w:rPr>
          <w:spacing w:val="-7"/>
          <w:sz w:val="24"/>
        </w:rPr>
        <w:t xml:space="preserve"> </w:t>
      </w:r>
      <w:r>
        <w:rPr>
          <w:sz w:val="24"/>
        </w:rPr>
        <w:t>el</w:t>
      </w:r>
      <w:r>
        <w:rPr>
          <w:spacing w:val="-9"/>
          <w:sz w:val="24"/>
        </w:rPr>
        <w:t xml:space="preserve"> </w:t>
      </w:r>
      <w:r>
        <w:rPr>
          <w:sz w:val="24"/>
        </w:rPr>
        <w:t>rendimiento</w:t>
      </w:r>
      <w:r>
        <w:rPr>
          <w:spacing w:val="-10"/>
          <w:sz w:val="24"/>
        </w:rPr>
        <w:t xml:space="preserve"> </w:t>
      </w:r>
      <w:r>
        <w:rPr>
          <w:sz w:val="24"/>
        </w:rPr>
        <w:t>de</w:t>
      </w:r>
      <w:r>
        <w:rPr>
          <w:spacing w:val="-11"/>
          <w:sz w:val="24"/>
        </w:rPr>
        <w:t xml:space="preserve"> </w:t>
      </w:r>
      <w:r>
        <w:rPr>
          <w:sz w:val="24"/>
        </w:rPr>
        <w:t>los</w:t>
      </w:r>
      <w:r>
        <w:rPr>
          <w:spacing w:val="-9"/>
          <w:sz w:val="24"/>
        </w:rPr>
        <w:t xml:space="preserve"> </w:t>
      </w:r>
      <w:r>
        <w:rPr>
          <w:sz w:val="24"/>
        </w:rPr>
        <w:t>bonos</w:t>
      </w:r>
      <w:r>
        <w:rPr>
          <w:spacing w:val="-9"/>
          <w:sz w:val="24"/>
        </w:rPr>
        <w:t xml:space="preserve"> </w:t>
      </w:r>
      <w:r>
        <w:rPr>
          <w:sz w:val="24"/>
        </w:rPr>
        <w:t>del Tesoro de Estados Unidos a 10 años (3.7 %)</w:t>
      </w:r>
    </w:p>
    <w:p w:rsidR="006E50F6" w:rsidRDefault="00625789">
      <w:pPr>
        <w:pStyle w:val="Prrafodelista"/>
        <w:numPr>
          <w:ilvl w:val="0"/>
          <w:numId w:val="14"/>
        </w:numPr>
        <w:tabs>
          <w:tab w:val="left" w:pos="862"/>
        </w:tabs>
        <w:spacing w:before="13" w:line="350" w:lineRule="auto"/>
        <w:ind w:left="862" w:right="1280"/>
        <w:jc w:val="both"/>
        <w:rPr>
          <w:sz w:val="24"/>
        </w:rPr>
      </w:pPr>
      <w:r>
        <w:rPr>
          <w:sz w:val="24"/>
        </w:rPr>
        <w:t xml:space="preserve">β corresponde al coeficiente de riesgo del sector restaurantes según </w:t>
      </w:r>
      <w:proofErr w:type="spellStart"/>
      <w:r>
        <w:rPr>
          <w:sz w:val="24"/>
        </w:rPr>
        <w:t>Damodarán</w:t>
      </w:r>
      <w:proofErr w:type="spellEnd"/>
      <w:r>
        <w:rPr>
          <w:sz w:val="24"/>
        </w:rPr>
        <w:t xml:space="preserve"> </w:t>
      </w:r>
      <w:r>
        <w:rPr>
          <w:spacing w:val="-2"/>
          <w:sz w:val="24"/>
        </w:rPr>
        <w:t>(1.21)</w:t>
      </w:r>
    </w:p>
    <w:p w:rsidR="006E50F6" w:rsidRDefault="006E50F6">
      <w:pPr>
        <w:pStyle w:val="Prrafodelista"/>
        <w:spacing w:line="350" w:lineRule="auto"/>
        <w:jc w:val="both"/>
        <w:rPr>
          <w:sz w:val="24"/>
        </w:rPr>
        <w:sectPr w:rsidR="006E50F6">
          <w:pgSz w:w="11910" w:h="16840"/>
          <w:pgMar w:top="1320" w:right="425" w:bottom="1180" w:left="1559" w:header="0" w:footer="998" w:gutter="0"/>
          <w:cols w:space="720"/>
        </w:sectPr>
      </w:pPr>
    </w:p>
    <w:p w:rsidR="006E50F6" w:rsidRDefault="00625789">
      <w:pPr>
        <w:pStyle w:val="Prrafodelista"/>
        <w:numPr>
          <w:ilvl w:val="0"/>
          <w:numId w:val="14"/>
        </w:numPr>
        <w:tabs>
          <w:tab w:val="left" w:pos="862"/>
        </w:tabs>
        <w:spacing w:before="81" w:line="350" w:lineRule="auto"/>
        <w:ind w:left="862" w:right="1273"/>
        <w:rPr>
          <w:sz w:val="24"/>
        </w:rPr>
      </w:pPr>
      <w:proofErr w:type="spellStart"/>
      <w:r>
        <w:rPr>
          <w:sz w:val="24"/>
        </w:rPr>
        <w:lastRenderedPageBreak/>
        <w:t>Rm</w:t>
      </w:r>
      <w:proofErr w:type="spellEnd"/>
      <w:r>
        <w:rPr>
          <w:spacing w:val="26"/>
          <w:sz w:val="24"/>
        </w:rPr>
        <w:t xml:space="preserve"> </w:t>
      </w:r>
      <w:r>
        <w:rPr>
          <w:sz w:val="24"/>
        </w:rPr>
        <w:t>es</w:t>
      </w:r>
      <w:r>
        <w:rPr>
          <w:spacing w:val="25"/>
          <w:sz w:val="24"/>
        </w:rPr>
        <w:t xml:space="preserve"> </w:t>
      </w:r>
      <w:r>
        <w:rPr>
          <w:sz w:val="24"/>
        </w:rPr>
        <w:t>el</w:t>
      </w:r>
      <w:r>
        <w:rPr>
          <w:spacing w:val="26"/>
          <w:sz w:val="24"/>
        </w:rPr>
        <w:t xml:space="preserve"> </w:t>
      </w:r>
      <w:r>
        <w:rPr>
          <w:sz w:val="24"/>
        </w:rPr>
        <w:t>rendimiento</w:t>
      </w:r>
      <w:r>
        <w:rPr>
          <w:spacing w:val="25"/>
          <w:sz w:val="24"/>
        </w:rPr>
        <w:t xml:space="preserve"> </w:t>
      </w:r>
      <w:r>
        <w:rPr>
          <w:sz w:val="24"/>
        </w:rPr>
        <w:t>promedio</w:t>
      </w:r>
      <w:r>
        <w:rPr>
          <w:spacing w:val="25"/>
          <w:sz w:val="24"/>
        </w:rPr>
        <w:t xml:space="preserve"> </w:t>
      </w:r>
      <w:r>
        <w:rPr>
          <w:sz w:val="24"/>
        </w:rPr>
        <w:t>histórico</w:t>
      </w:r>
      <w:r>
        <w:rPr>
          <w:spacing w:val="25"/>
          <w:sz w:val="24"/>
        </w:rPr>
        <w:t xml:space="preserve"> </w:t>
      </w:r>
      <w:r>
        <w:rPr>
          <w:sz w:val="24"/>
        </w:rPr>
        <w:t>del</w:t>
      </w:r>
      <w:r>
        <w:rPr>
          <w:spacing w:val="26"/>
          <w:sz w:val="24"/>
        </w:rPr>
        <w:t xml:space="preserve"> </w:t>
      </w:r>
      <w:r>
        <w:rPr>
          <w:sz w:val="24"/>
        </w:rPr>
        <w:t>mercado,</w:t>
      </w:r>
      <w:r>
        <w:rPr>
          <w:spacing w:val="29"/>
          <w:sz w:val="24"/>
        </w:rPr>
        <w:t xml:space="preserve"> </w:t>
      </w:r>
      <w:r>
        <w:rPr>
          <w:sz w:val="24"/>
        </w:rPr>
        <w:t>medido</w:t>
      </w:r>
      <w:r>
        <w:rPr>
          <w:spacing w:val="26"/>
          <w:sz w:val="24"/>
        </w:rPr>
        <w:t xml:space="preserve"> </w:t>
      </w:r>
      <w:r>
        <w:rPr>
          <w:sz w:val="24"/>
        </w:rPr>
        <w:t>con</w:t>
      </w:r>
      <w:r>
        <w:rPr>
          <w:spacing w:val="25"/>
          <w:sz w:val="24"/>
        </w:rPr>
        <w:t xml:space="preserve"> </w:t>
      </w:r>
      <w:r>
        <w:rPr>
          <w:sz w:val="24"/>
        </w:rPr>
        <w:t>base</w:t>
      </w:r>
      <w:r>
        <w:rPr>
          <w:spacing w:val="28"/>
          <w:sz w:val="24"/>
        </w:rPr>
        <w:t xml:space="preserve"> </w:t>
      </w:r>
      <w:r>
        <w:rPr>
          <w:sz w:val="24"/>
        </w:rPr>
        <w:t>en</w:t>
      </w:r>
      <w:r>
        <w:rPr>
          <w:spacing w:val="25"/>
          <w:sz w:val="24"/>
        </w:rPr>
        <w:t xml:space="preserve"> </w:t>
      </w:r>
      <w:r>
        <w:rPr>
          <w:sz w:val="24"/>
        </w:rPr>
        <w:t>el índice S&amp;P 500 (10.2 %)</w:t>
      </w:r>
    </w:p>
    <w:p w:rsidR="006E50F6" w:rsidRDefault="006E50F6">
      <w:pPr>
        <w:pStyle w:val="Textoindependiente"/>
      </w:pPr>
    </w:p>
    <w:p w:rsidR="006E50F6" w:rsidRDefault="006E50F6">
      <w:pPr>
        <w:pStyle w:val="Textoindependiente"/>
      </w:pPr>
    </w:p>
    <w:p w:rsidR="006E50F6" w:rsidRDefault="006E50F6">
      <w:pPr>
        <w:pStyle w:val="Textoindependiente"/>
        <w:spacing w:before="11"/>
      </w:pPr>
    </w:p>
    <w:p w:rsidR="006E50F6" w:rsidRDefault="00625789">
      <w:pPr>
        <w:pStyle w:val="Textoindependiente"/>
        <w:ind w:left="143"/>
      </w:pPr>
      <w:r>
        <w:t>Sustituyendo</w:t>
      </w:r>
      <w:r>
        <w:rPr>
          <w:spacing w:val="-1"/>
        </w:rPr>
        <w:t xml:space="preserve"> </w:t>
      </w:r>
      <w:r>
        <w:t>los</w:t>
      </w:r>
      <w:r>
        <w:rPr>
          <w:spacing w:val="-1"/>
        </w:rPr>
        <w:t xml:space="preserve"> </w:t>
      </w:r>
      <w:r>
        <w:rPr>
          <w:spacing w:val="-2"/>
        </w:rPr>
        <w:t>valores:</w:t>
      </w:r>
    </w:p>
    <w:p w:rsidR="006E50F6" w:rsidRDefault="006E50F6">
      <w:pPr>
        <w:pStyle w:val="Textoindependiente"/>
      </w:pPr>
    </w:p>
    <w:p w:rsidR="006E50F6" w:rsidRDefault="006E50F6">
      <w:pPr>
        <w:pStyle w:val="Textoindependiente"/>
      </w:pPr>
    </w:p>
    <w:p w:rsidR="006E50F6" w:rsidRDefault="00625789">
      <w:pPr>
        <w:pStyle w:val="Textoindependiente"/>
        <w:ind w:left="143"/>
      </w:pPr>
      <w:r>
        <w:t>COK</w:t>
      </w:r>
      <w:r>
        <w:rPr>
          <w:spacing w:val="-3"/>
        </w:rPr>
        <w:t xml:space="preserve"> </w:t>
      </w:r>
      <w:r>
        <w:t>=</w:t>
      </w:r>
      <w:r>
        <w:rPr>
          <w:spacing w:val="-1"/>
        </w:rPr>
        <w:t xml:space="preserve"> </w:t>
      </w:r>
      <w:r>
        <w:t>3.7</w:t>
      </w:r>
      <w:r>
        <w:rPr>
          <w:spacing w:val="-12"/>
        </w:rPr>
        <w:t xml:space="preserve"> </w:t>
      </w:r>
      <w:r>
        <w:t>%</w:t>
      </w:r>
      <w:r>
        <w:rPr>
          <w:spacing w:val="-1"/>
        </w:rPr>
        <w:t xml:space="preserve"> </w:t>
      </w:r>
      <w:r>
        <w:t>+</w:t>
      </w:r>
      <w:r>
        <w:rPr>
          <w:spacing w:val="-1"/>
        </w:rPr>
        <w:t xml:space="preserve"> </w:t>
      </w:r>
      <w:r>
        <w:t>1.21</w:t>
      </w:r>
      <w:r>
        <w:rPr>
          <w:spacing w:val="2"/>
        </w:rPr>
        <w:t xml:space="preserve"> </w:t>
      </w:r>
      <w:r>
        <w:t>(10.2</w:t>
      </w:r>
      <w:r>
        <w:rPr>
          <w:spacing w:val="-12"/>
        </w:rPr>
        <w:t xml:space="preserve"> </w:t>
      </w:r>
      <w:r>
        <w:t>% – 3.7</w:t>
      </w:r>
      <w:r>
        <w:rPr>
          <w:spacing w:val="-12"/>
        </w:rPr>
        <w:t xml:space="preserve"> </w:t>
      </w:r>
      <w:r>
        <w:rPr>
          <w:spacing w:val="-5"/>
        </w:rPr>
        <w:t>%)</w:t>
      </w:r>
    </w:p>
    <w:p w:rsidR="006E50F6" w:rsidRDefault="00625789">
      <w:pPr>
        <w:pStyle w:val="Textoindependiente"/>
        <w:spacing w:before="137" w:line="360" w:lineRule="auto"/>
        <w:ind w:left="143" w:right="6778"/>
      </w:pPr>
      <w:r>
        <w:t>COK</w:t>
      </w:r>
      <w:r>
        <w:rPr>
          <w:spacing w:val="-8"/>
        </w:rPr>
        <w:t xml:space="preserve"> </w:t>
      </w:r>
      <w:r>
        <w:t>=</w:t>
      </w:r>
      <w:r>
        <w:rPr>
          <w:spacing w:val="-6"/>
        </w:rPr>
        <w:t xml:space="preserve"> </w:t>
      </w:r>
      <w:r>
        <w:t>3.7</w:t>
      </w:r>
      <w:r>
        <w:rPr>
          <w:spacing w:val="-15"/>
        </w:rPr>
        <w:t xml:space="preserve"> </w:t>
      </w:r>
      <w:r>
        <w:t>%</w:t>
      </w:r>
      <w:r>
        <w:rPr>
          <w:spacing w:val="-6"/>
        </w:rPr>
        <w:t xml:space="preserve"> </w:t>
      </w:r>
      <w:r>
        <w:t>+</w:t>
      </w:r>
      <w:r>
        <w:rPr>
          <w:spacing w:val="-6"/>
        </w:rPr>
        <w:t xml:space="preserve"> </w:t>
      </w:r>
      <w:r>
        <w:t>1.21</w:t>
      </w:r>
      <w:r>
        <w:rPr>
          <w:spacing w:val="-4"/>
        </w:rPr>
        <w:t xml:space="preserve"> </w:t>
      </w:r>
      <w:r>
        <w:t>(6.5</w:t>
      </w:r>
      <w:r>
        <w:rPr>
          <w:spacing w:val="-15"/>
        </w:rPr>
        <w:t xml:space="preserve"> </w:t>
      </w:r>
      <w:r>
        <w:t>%) COK = 11.57 %</w:t>
      </w:r>
    </w:p>
    <w:p w:rsidR="006E50F6" w:rsidRDefault="006E50F6">
      <w:pPr>
        <w:pStyle w:val="Textoindependiente"/>
        <w:spacing w:before="140"/>
      </w:pPr>
    </w:p>
    <w:p w:rsidR="006E50F6" w:rsidRDefault="00625789">
      <w:pPr>
        <w:pStyle w:val="Textoindependiente"/>
        <w:spacing w:line="360" w:lineRule="auto"/>
        <w:ind w:left="143" w:right="1272"/>
        <w:jc w:val="both"/>
      </w:pPr>
      <w:r>
        <w:t>A pesar de que el cálculo técnico indica una COK aproximada de 11.6</w:t>
      </w:r>
      <w:r>
        <w:rPr>
          <w:spacing w:val="-12"/>
        </w:rPr>
        <w:t xml:space="preserve"> </w:t>
      </w:r>
      <w:r>
        <w:t>%, se optó por emplear una tasa de descuento de 13.5</w:t>
      </w:r>
      <w:r>
        <w:rPr>
          <w:spacing w:val="-14"/>
        </w:rPr>
        <w:t xml:space="preserve"> </w:t>
      </w:r>
      <w:r>
        <w:t>%, en línea con las recomendaciones de asesores financieros y expertos del rubro gastronómico, quienes sugieren incorporar una prima ad</w:t>
      </w:r>
      <w:r>
        <w:t>icional por riesgo dada la naturaleza del sector y la etapa del proyecto.</w:t>
      </w:r>
    </w:p>
    <w:p w:rsidR="006E50F6" w:rsidRDefault="006E50F6">
      <w:pPr>
        <w:pStyle w:val="Textoindependiente"/>
      </w:pPr>
    </w:p>
    <w:p w:rsidR="006E50F6" w:rsidRDefault="006E50F6">
      <w:pPr>
        <w:pStyle w:val="Textoindependiente"/>
        <w:spacing w:before="21"/>
      </w:pPr>
    </w:p>
    <w:p w:rsidR="006E50F6" w:rsidRDefault="00625789">
      <w:pPr>
        <w:pStyle w:val="Prrafodelista"/>
        <w:numPr>
          <w:ilvl w:val="1"/>
          <w:numId w:val="31"/>
        </w:numPr>
        <w:tabs>
          <w:tab w:val="left" w:pos="862"/>
        </w:tabs>
        <w:ind w:left="862"/>
        <w:rPr>
          <w:sz w:val="24"/>
        </w:rPr>
      </w:pPr>
      <w:bookmarkStart w:id="82" w:name="_bookmark81"/>
      <w:bookmarkEnd w:id="82"/>
      <w:r>
        <w:rPr>
          <w:sz w:val="24"/>
        </w:rPr>
        <w:t>Cálculo</w:t>
      </w:r>
      <w:r>
        <w:rPr>
          <w:spacing w:val="-1"/>
          <w:sz w:val="24"/>
        </w:rPr>
        <w:t xml:space="preserve"> </w:t>
      </w:r>
      <w:r>
        <w:rPr>
          <w:sz w:val="24"/>
        </w:rPr>
        <w:t>del punto</w:t>
      </w:r>
      <w:r>
        <w:rPr>
          <w:spacing w:val="-1"/>
          <w:sz w:val="24"/>
        </w:rPr>
        <w:t xml:space="preserve"> </w:t>
      </w:r>
      <w:r>
        <w:rPr>
          <w:sz w:val="24"/>
        </w:rPr>
        <w:t>de</w:t>
      </w:r>
      <w:r>
        <w:rPr>
          <w:spacing w:val="-1"/>
          <w:sz w:val="24"/>
        </w:rPr>
        <w:t xml:space="preserve"> </w:t>
      </w:r>
      <w:r>
        <w:rPr>
          <w:spacing w:val="-2"/>
          <w:sz w:val="24"/>
        </w:rPr>
        <w:t>equilibrio</w:t>
      </w:r>
    </w:p>
    <w:p w:rsidR="006E50F6" w:rsidRDefault="006E50F6">
      <w:pPr>
        <w:pStyle w:val="Textoindependiente"/>
        <w:spacing w:before="241"/>
      </w:pPr>
    </w:p>
    <w:p w:rsidR="006E50F6" w:rsidRDefault="00625789">
      <w:pPr>
        <w:pStyle w:val="Textoindependiente"/>
        <w:spacing w:line="360" w:lineRule="auto"/>
        <w:ind w:left="143" w:right="1271"/>
        <w:jc w:val="both"/>
      </w:pPr>
      <w:r>
        <w:t>A partir de la información de proyección de clientes y costos variables y fijos, se realiza el</w:t>
      </w:r>
      <w:r>
        <w:rPr>
          <w:spacing w:val="-15"/>
        </w:rPr>
        <w:t xml:space="preserve"> </w:t>
      </w:r>
      <w:r>
        <w:t>cálculo</w:t>
      </w:r>
      <w:r>
        <w:rPr>
          <w:spacing w:val="-14"/>
        </w:rPr>
        <w:t xml:space="preserve"> </w:t>
      </w:r>
      <w:r>
        <w:t>del</w:t>
      </w:r>
      <w:r>
        <w:rPr>
          <w:spacing w:val="-14"/>
        </w:rPr>
        <w:t xml:space="preserve"> </w:t>
      </w:r>
      <w:r>
        <w:t>punto</w:t>
      </w:r>
      <w:r>
        <w:rPr>
          <w:spacing w:val="-14"/>
        </w:rPr>
        <w:t xml:space="preserve"> </w:t>
      </w:r>
      <w:r>
        <w:t>de</w:t>
      </w:r>
      <w:r>
        <w:rPr>
          <w:spacing w:val="-13"/>
        </w:rPr>
        <w:t xml:space="preserve"> </w:t>
      </w:r>
      <w:r>
        <w:t>equilibrio</w:t>
      </w:r>
      <w:r>
        <w:rPr>
          <w:spacing w:val="-14"/>
        </w:rPr>
        <w:t xml:space="preserve"> </w:t>
      </w:r>
      <w:r>
        <w:t>mensual</w:t>
      </w:r>
      <w:r>
        <w:rPr>
          <w:spacing w:val="-14"/>
        </w:rPr>
        <w:t xml:space="preserve"> </w:t>
      </w:r>
      <w:r>
        <w:t>respecto</w:t>
      </w:r>
      <w:r>
        <w:rPr>
          <w:spacing w:val="-12"/>
        </w:rPr>
        <w:t xml:space="preserve"> </w:t>
      </w:r>
      <w:r>
        <w:t>a</w:t>
      </w:r>
      <w:r>
        <w:rPr>
          <w:spacing w:val="-15"/>
        </w:rPr>
        <w:t xml:space="preserve"> </w:t>
      </w:r>
      <w:r>
        <w:t>l</w:t>
      </w:r>
      <w:r>
        <w:t>a</w:t>
      </w:r>
      <w:r>
        <w:rPr>
          <w:spacing w:val="-15"/>
        </w:rPr>
        <w:t xml:space="preserve"> </w:t>
      </w:r>
      <w:r>
        <w:t>cantidad</w:t>
      </w:r>
      <w:r>
        <w:rPr>
          <w:spacing w:val="-14"/>
        </w:rPr>
        <w:t xml:space="preserve"> </w:t>
      </w:r>
      <w:r>
        <w:t>de</w:t>
      </w:r>
      <w:r>
        <w:rPr>
          <w:spacing w:val="-15"/>
        </w:rPr>
        <w:t xml:space="preserve"> </w:t>
      </w:r>
      <w:r>
        <w:t>clientes</w:t>
      </w:r>
      <w:r>
        <w:rPr>
          <w:spacing w:val="-13"/>
        </w:rPr>
        <w:t xml:space="preserve"> </w:t>
      </w:r>
      <w:r>
        <w:t>necesaria</w:t>
      </w:r>
      <w:r>
        <w:rPr>
          <w:spacing w:val="-15"/>
        </w:rPr>
        <w:t xml:space="preserve"> </w:t>
      </w:r>
      <w:r>
        <w:t>para cubrir los costos fijos. Los gastos mensuales, como se pueden observar en el anexo 7, ascienden en el primer año a S/ 185,030, y estos tienen como principal componente el gasto de la planilla y el alquiler del local. E</w:t>
      </w:r>
      <w:r>
        <w:t xml:space="preserve">l cálculo se puede observar en la siguiente </w:t>
      </w:r>
      <w:r>
        <w:rPr>
          <w:spacing w:val="-2"/>
        </w:rPr>
        <w:t>tabla:</w:t>
      </w:r>
    </w:p>
    <w:p w:rsidR="006E50F6" w:rsidRDefault="006E50F6">
      <w:pPr>
        <w:pStyle w:val="Textoindependiente"/>
        <w:spacing w:line="360" w:lineRule="auto"/>
        <w:jc w:val="both"/>
        <w:sectPr w:rsidR="006E50F6">
          <w:pgSz w:w="11910" w:h="16840"/>
          <w:pgMar w:top="1320" w:right="425" w:bottom="1180" w:left="1559" w:header="0" w:footer="998" w:gutter="0"/>
          <w:cols w:space="720"/>
        </w:sectPr>
      </w:pPr>
    </w:p>
    <w:p w:rsidR="006E50F6" w:rsidRDefault="00625789">
      <w:pPr>
        <w:pStyle w:val="Textoindependiente"/>
        <w:spacing w:before="79"/>
        <w:ind w:left="143"/>
      </w:pPr>
      <w:bookmarkStart w:id="83" w:name="_bookmark82"/>
      <w:bookmarkEnd w:id="83"/>
      <w:r>
        <w:lastRenderedPageBreak/>
        <w:t>Tabla</w:t>
      </w:r>
      <w:r>
        <w:rPr>
          <w:spacing w:val="-4"/>
        </w:rPr>
        <w:t xml:space="preserve"> </w:t>
      </w:r>
      <w:r>
        <w:t>6:</w:t>
      </w:r>
      <w:r>
        <w:rPr>
          <w:spacing w:val="-1"/>
        </w:rPr>
        <w:t xml:space="preserve"> </w:t>
      </w:r>
      <w:r>
        <w:t>Cálculo del</w:t>
      </w:r>
      <w:r>
        <w:rPr>
          <w:spacing w:val="-1"/>
        </w:rPr>
        <w:t xml:space="preserve"> </w:t>
      </w:r>
      <w:r>
        <w:t>punto</w:t>
      </w:r>
      <w:r>
        <w:rPr>
          <w:spacing w:val="-1"/>
        </w:rPr>
        <w:t xml:space="preserve"> </w:t>
      </w:r>
      <w:r>
        <w:t>de</w:t>
      </w:r>
      <w:r>
        <w:rPr>
          <w:spacing w:val="-1"/>
        </w:rPr>
        <w:t xml:space="preserve"> </w:t>
      </w:r>
      <w:r>
        <w:t>equilibrio mensual</w:t>
      </w:r>
      <w:r>
        <w:rPr>
          <w:spacing w:val="-1"/>
        </w:rPr>
        <w:t xml:space="preserve"> </w:t>
      </w:r>
      <w:r>
        <w:t>en</w:t>
      </w:r>
      <w:r>
        <w:rPr>
          <w:spacing w:val="-1"/>
        </w:rPr>
        <w:t xml:space="preserve"> </w:t>
      </w:r>
      <w:r>
        <w:t>base</w:t>
      </w:r>
      <w:r>
        <w:rPr>
          <w:spacing w:val="-1"/>
        </w:rPr>
        <w:t xml:space="preserve"> </w:t>
      </w:r>
      <w:r>
        <w:t>a</w:t>
      </w:r>
      <w:r>
        <w:rPr>
          <w:spacing w:val="-2"/>
        </w:rPr>
        <w:t xml:space="preserve"> </w:t>
      </w:r>
      <w:r>
        <w:t>clientes</w:t>
      </w:r>
      <w:r>
        <w:rPr>
          <w:spacing w:val="-1"/>
        </w:rPr>
        <w:t xml:space="preserve"> </w:t>
      </w:r>
      <w:r>
        <w:rPr>
          <w:spacing w:val="-2"/>
        </w:rPr>
        <w:t>atendidos</w:t>
      </w:r>
    </w:p>
    <w:p w:rsidR="006E50F6" w:rsidRDefault="006E50F6">
      <w:pPr>
        <w:pStyle w:val="Textoindependiente"/>
        <w:rPr>
          <w:sz w:val="20"/>
        </w:rPr>
      </w:pPr>
    </w:p>
    <w:p w:rsidR="006E50F6" w:rsidRDefault="006E50F6">
      <w:pPr>
        <w:pStyle w:val="Textoindependiente"/>
        <w:spacing w:before="57"/>
        <w:rPr>
          <w:sz w:val="20"/>
        </w:rPr>
      </w:pPr>
    </w:p>
    <w:tbl>
      <w:tblPr>
        <w:tblStyle w:val="TableNormal"/>
        <w:tblW w:w="0" w:type="auto"/>
        <w:tblInd w:w="1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03"/>
        <w:gridCol w:w="1517"/>
      </w:tblGrid>
      <w:tr w:rsidR="006E50F6">
        <w:trPr>
          <w:trHeight w:val="309"/>
        </w:trPr>
        <w:tc>
          <w:tcPr>
            <w:tcW w:w="4520" w:type="dxa"/>
            <w:gridSpan w:val="2"/>
            <w:shd w:val="clear" w:color="auto" w:fill="D9D9D9"/>
          </w:tcPr>
          <w:p w:rsidR="006E50F6" w:rsidRDefault="00625789">
            <w:pPr>
              <w:pStyle w:val="TableParagraph"/>
              <w:spacing w:before="32"/>
              <w:ind w:left="789"/>
              <w:jc w:val="left"/>
              <w:rPr>
                <w:b/>
                <w:sz w:val="24"/>
              </w:rPr>
            </w:pPr>
            <w:r>
              <w:rPr>
                <w:b/>
                <w:sz w:val="24"/>
              </w:rPr>
              <w:t>Punto</w:t>
            </w:r>
            <w:r>
              <w:rPr>
                <w:b/>
                <w:spacing w:val="-3"/>
                <w:sz w:val="24"/>
              </w:rPr>
              <w:t xml:space="preserve"> </w:t>
            </w:r>
            <w:r>
              <w:rPr>
                <w:b/>
                <w:sz w:val="24"/>
              </w:rPr>
              <w:t>de</w:t>
            </w:r>
            <w:r>
              <w:rPr>
                <w:b/>
                <w:spacing w:val="-2"/>
                <w:sz w:val="24"/>
              </w:rPr>
              <w:t xml:space="preserve"> </w:t>
            </w:r>
            <w:r>
              <w:rPr>
                <w:b/>
                <w:sz w:val="24"/>
              </w:rPr>
              <w:t>Equilibrio</w:t>
            </w:r>
            <w:r>
              <w:rPr>
                <w:b/>
                <w:spacing w:val="-1"/>
                <w:sz w:val="24"/>
              </w:rPr>
              <w:t xml:space="preserve"> </w:t>
            </w:r>
            <w:r>
              <w:rPr>
                <w:b/>
                <w:spacing w:val="-2"/>
                <w:sz w:val="24"/>
              </w:rPr>
              <w:t>mensual</w:t>
            </w:r>
          </w:p>
        </w:tc>
      </w:tr>
      <w:tr w:rsidR="006E50F6">
        <w:trPr>
          <w:trHeight w:val="309"/>
        </w:trPr>
        <w:tc>
          <w:tcPr>
            <w:tcW w:w="3003" w:type="dxa"/>
          </w:tcPr>
          <w:p w:rsidR="006E50F6" w:rsidRDefault="00625789">
            <w:pPr>
              <w:pStyle w:val="TableParagraph"/>
              <w:spacing w:before="32"/>
              <w:ind w:left="69"/>
              <w:jc w:val="left"/>
              <w:rPr>
                <w:sz w:val="24"/>
              </w:rPr>
            </w:pPr>
            <w:r>
              <w:rPr>
                <w:sz w:val="24"/>
              </w:rPr>
              <w:t>Ventas</w:t>
            </w:r>
            <w:r>
              <w:rPr>
                <w:spacing w:val="-6"/>
                <w:sz w:val="24"/>
              </w:rPr>
              <w:t xml:space="preserve"> </w:t>
            </w:r>
            <w:r>
              <w:rPr>
                <w:spacing w:val="-2"/>
                <w:sz w:val="24"/>
              </w:rPr>
              <w:t>mensuales</w:t>
            </w:r>
          </w:p>
        </w:tc>
        <w:tc>
          <w:tcPr>
            <w:tcW w:w="1517" w:type="dxa"/>
          </w:tcPr>
          <w:p w:rsidR="006E50F6" w:rsidRDefault="00625789">
            <w:pPr>
              <w:pStyle w:val="TableParagraph"/>
              <w:spacing w:before="32"/>
              <w:ind w:right="56"/>
              <w:jc w:val="right"/>
              <w:rPr>
                <w:sz w:val="24"/>
              </w:rPr>
            </w:pPr>
            <w:r>
              <w:rPr>
                <w:sz w:val="24"/>
              </w:rPr>
              <w:t xml:space="preserve">S/ </w:t>
            </w:r>
            <w:r>
              <w:rPr>
                <w:spacing w:val="-2"/>
                <w:sz w:val="24"/>
              </w:rPr>
              <w:t>325,600</w:t>
            </w:r>
          </w:p>
        </w:tc>
      </w:tr>
      <w:tr w:rsidR="006E50F6">
        <w:trPr>
          <w:trHeight w:val="311"/>
        </w:trPr>
        <w:tc>
          <w:tcPr>
            <w:tcW w:w="3003" w:type="dxa"/>
          </w:tcPr>
          <w:p w:rsidR="006E50F6" w:rsidRDefault="00625789">
            <w:pPr>
              <w:pStyle w:val="TableParagraph"/>
              <w:spacing w:before="35"/>
              <w:ind w:left="69"/>
              <w:jc w:val="left"/>
              <w:rPr>
                <w:sz w:val="24"/>
              </w:rPr>
            </w:pPr>
            <w:r>
              <w:rPr>
                <w:sz w:val="24"/>
              </w:rPr>
              <w:t>Ticket</w:t>
            </w:r>
            <w:r>
              <w:rPr>
                <w:spacing w:val="-2"/>
                <w:sz w:val="24"/>
              </w:rPr>
              <w:t xml:space="preserve"> promedio</w:t>
            </w:r>
          </w:p>
        </w:tc>
        <w:tc>
          <w:tcPr>
            <w:tcW w:w="1517" w:type="dxa"/>
          </w:tcPr>
          <w:p w:rsidR="006E50F6" w:rsidRDefault="00625789">
            <w:pPr>
              <w:pStyle w:val="TableParagraph"/>
              <w:spacing w:before="35"/>
              <w:ind w:right="94"/>
              <w:jc w:val="right"/>
              <w:rPr>
                <w:sz w:val="24"/>
              </w:rPr>
            </w:pPr>
            <w:r>
              <w:rPr>
                <w:sz w:val="24"/>
              </w:rPr>
              <w:t xml:space="preserve">S/ </w:t>
            </w:r>
            <w:r>
              <w:rPr>
                <w:spacing w:val="-5"/>
                <w:sz w:val="24"/>
              </w:rPr>
              <w:t>110</w:t>
            </w:r>
          </w:p>
        </w:tc>
      </w:tr>
      <w:tr w:rsidR="006E50F6">
        <w:trPr>
          <w:trHeight w:val="309"/>
        </w:trPr>
        <w:tc>
          <w:tcPr>
            <w:tcW w:w="3003" w:type="dxa"/>
          </w:tcPr>
          <w:p w:rsidR="006E50F6" w:rsidRDefault="00625789">
            <w:pPr>
              <w:pStyle w:val="TableParagraph"/>
              <w:spacing w:before="32"/>
              <w:ind w:left="69"/>
              <w:jc w:val="left"/>
              <w:rPr>
                <w:sz w:val="24"/>
              </w:rPr>
            </w:pPr>
            <w:r>
              <w:rPr>
                <w:sz w:val="24"/>
              </w:rPr>
              <w:t>Clientes</w:t>
            </w:r>
            <w:r>
              <w:rPr>
                <w:spacing w:val="-5"/>
                <w:sz w:val="24"/>
              </w:rPr>
              <w:t xml:space="preserve"> </w:t>
            </w:r>
            <w:r>
              <w:rPr>
                <w:spacing w:val="-2"/>
                <w:sz w:val="24"/>
              </w:rPr>
              <w:t>atendidos</w:t>
            </w:r>
          </w:p>
        </w:tc>
        <w:tc>
          <w:tcPr>
            <w:tcW w:w="1517" w:type="dxa"/>
          </w:tcPr>
          <w:p w:rsidR="006E50F6" w:rsidRDefault="00625789">
            <w:pPr>
              <w:pStyle w:val="TableParagraph"/>
              <w:spacing w:before="32"/>
              <w:ind w:right="115"/>
              <w:jc w:val="right"/>
              <w:rPr>
                <w:sz w:val="24"/>
              </w:rPr>
            </w:pPr>
            <w:r>
              <w:rPr>
                <w:spacing w:val="-2"/>
                <w:sz w:val="24"/>
              </w:rPr>
              <w:t>2,960</w:t>
            </w:r>
          </w:p>
        </w:tc>
      </w:tr>
      <w:tr w:rsidR="006E50F6">
        <w:trPr>
          <w:trHeight w:val="309"/>
        </w:trPr>
        <w:tc>
          <w:tcPr>
            <w:tcW w:w="4520" w:type="dxa"/>
            <w:gridSpan w:val="2"/>
            <w:tcBorders>
              <w:left w:val="nil"/>
              <w:right w:val="nil"/>
            </w:tcBorders>
          </w:tcPr>
          <w:p w:rsidR="006E50F6" w:rsidRDefault="006E50F6">
            <w:pPr>
              <w:pStyle w:val="TableParagraph"/>
              <w:spacing w:before="0" w:line="240" w:lineRule="auto"/>
              <w:jc w:val="left"/>
            </w:pPr>
          </w:p>
        </w:tc>
      </w:tr>
      <w:tr w:rsidR="006E50F6">
        <w:trPr>
          <w:trHeight w:val="311"/>
        </w:trPr>
        <w:tc>
          <w:tcPr>
            <w:tcW w:w="3003" w:type="dxa"/>
          </w:tcPr>
          <w:p w:rsidR="006E50F6" w:rsidRDefault="00625789">
            <w:pPr>
              <w:pStyle w:val="TableParagraph"/>
              <w:spacing w:before="35"/>
              <w:ind w:left="69"/>
              <w:jc w:val="left"/>
              <w:rPr>
                <w:sz w:val="24"/>
              </w:rPr>
            </w:pPr>
            <w:r>
              <w:rPr>
                <w:sz w:val="24"/>
              </w:rPr>
              <w:t>Costo</w:t>
            </w:r>
            <w:r>
              <w:rPr>
                <w:spacing w:val="-4"/>
                <w:sz w:val="24"/>
              </w:rPr>
              <w:t xml:space="preserve"> </w:t>
            </w:r>
            <w:r>
              <w:rPr>
                <w:sz w:val="24"/>
              </w:rPr>
              <w:t>variable</w:t>
            </w:r>
            <w:r>
              <w:rPr>
                <w:spacing w:val="-1"/>
                <w:sz w:val="24"/>
              </w:rPr>
              <w:t xml:space="preserve"> </w:t>
            </w:r>
            <w:proofErr w:type="spellStart"/>
            <w:r>
              <w:rPr>
                <w:spacing w:val="-2"/>
                <w:sz w:val="24"/>
              </w:rPr>
              <w:t>unit</w:t>
            </w:r>
            <w:proofErr w:type="spellEnd"/>
            <w:r>
              <w:rPr>
                <w:spacing w:val="-2"/>
                <w:sz w:val="24"/>
              </w:rPr>
              <w:t>.</w:t>
            </w:r>
          </w:p>
        </w:tc>
        <w:tc>
          <w:tcPr>
            <w:tcW w:w="1517" w:type="dxa"/>
          </w:tcPr>
          <w:p w:rsidR="006E50F6" w:rsidRDefault="00625789">
            <w:pPr>
              <w:pStyle w:val="TableParagraph"/>
              <w:spacing w:before="35"/>
              <w:ind w:right="56"/>
              <w:jc w:val="right"/>
              <w:rPr>
                <w:sz w:val="24"/>
              </w:rPr>
            </w:pPr>
            <w:r>
              <w:rPr>
                <w:sz w:val="24"/>
              </w:rPr>
              <w:t xml:space="preserve">S/ </w:t>
            </w:r>
            <w:r>
              <w:rPr>
                <w:spacing w:val="-5"/>
                <w:sz w:val="24"/>
              </w:rPr>
              <w:t>25</w:t>
            </w:r>
          </w:p>
        </w:tc>
      </w:tr>
      <w:tr w:rsidR="006E50F6">
        <w:trPr>
          <w:trHeight w:val="309"/>
        </w:trPr>
        <w:tc>
          <w:tcPr>
            <w:tcW w:w="3003" w:type="dxa"/>
          </w:tcPr>
          <w:p w:rsidR="006E50F6" w:rsidRDefault="00625789">
            <w:pPr>
              <w:pStyle w:val="TableParagraph"/>
              <w:spacing w:before="32"/>
              <w:ind w:left="69"/>
              <w:jc w:val="left"/>
              <w:rPr>
                <w:sz w:val="24"/>
              </w:rPr>
            </w:pPr>
            <w:r>
              <w:rPr>
                <w:sz w:val="24"/>
              </w:rPr>
              <w:t xml:space="preserve">Costo fijo </w:t>
            </w:r>
            <w:r>
              <w:rPr>
                <w:spacing w:val="-2"/>
                <w:sz w:val="24"/>
              </w:rPr>
              <w:t>mensual</w:t>
            </w:r>
          </w:p>
        </w:tc>
        <w:tc>
          <w:tcPr>
            <w:tcW w:w="1517" w:type="dxa"/>
          </w:tcPr>
          <w:p w:rsidR="006E50F6" w:rsidRDefault="00625789">
            <w:pPr>
              <w:pStyle w:val="TableParagraph"/>
              <w:spacing w:before="32"/>
              <w:ind w:right="55"/>
              <w:jc w:val="right"/>
              <w:rPr>
                <w:sz w:val="24"/>
              </w:rPr>
            </w:pPr>
            <w:r>
              <w:rPr>
                <w:sz w:val="24"/>
              </w:rPr>
              <w:t xml:space="preserve">S/ </w:t>
            </w:r>
            <w:r>
              <w:rPr>
                <w:spacing w:val="-2"/>
                <w:sz w:val="24"/>
              </w:rPr>
              <w:t>185,030</w:t>
            </w:r>
          </w:p>
        </w:tc>
      </w:tr>
      <w:tr w:rsidR="006E50F6">
        <w:trPr>
          <w:trHeight w:val="311"/>
        </w:trPr>
        <w:tc>
          <w:tcPr>
            <w:tcW w:w="3003" w:type="dxa"/>
          </w:tcPr>
          <w:p w:rsidR="006E50F6" w:rsidRDefault="00625789">
            <w:pPr>
              <w:pStyle w:val="TableParagraph"/>
              <w:spacing w:before="32" w:line="259" w:lineRule="exact"/>
              <w:ind w:left="69"/>
              <w:jc w:val="left"/>
              <w:rPr>
                <w:b/>
                <w:sz w:val="24"/>
              </w:rPr>
            </w:pPr>
            <w:r>
              <w:rPr>
                <w:b/>
                <w:sz w:val="24"/>
              </w:rPr>
              <w:t>Punto</w:t>
            </w:r>
            <w:r>
              <w:rPr>
                <w:b/>
                <w:spacing w:val="-1"/>
                <w:sz w:val="24"/>
              </w:rPr>
              <w:t xml:space="preserve"> </w:t>
            </w:r>
            <w:r>
              <w:rPr>
                <w:b/>
                <w:sz w:val="24"/>
              </w:rPr>
              <w:t>de</w:t>
            </w:r>
            <w:r>
              <w:rPr>
                <w:b/>
                <w:spacing w:val="-2"/>
                <w:sz w:val="24"/>
              </w:rPr>
              <w:t xml:space="preserve"> </w:t>
            </w:r>
            <w:proofErr w:type="spellStart"/>
            <w:r>
              <w:rPr>
                <w:b/>
                <w:sz w:val="24"/>
              </w:rPr>
              <w:t>eq</w:t>
            </w:r>
            <w:proofErr w:type="spellEnd"/>
            <w:r>
              <w:rPr>
                <w:b/>
                <w:sz w:val="24"/>
              </w:rPr>
              <w:t>.</w:t>
            </w:r>
            <w:r>
              <w:rPr>
                <w:b/>
                <w:spacing w:val="-1"/>
                <w:sz w:val="24"/>
              </w:rPr>
              <w:t xml:space="preserve"> </w:t>
            </w:r>
            <w:r>
              <w:rPr>
                <w:b/>
                <w:sz w:val="24"/>
              </w:rPr>
              <w:t xml:space="preserve">en </w:t>
            </w:r>
            <w:r>
              <w:rPr>
                <w:b/>
                <w:spacing w:val="-2"/>
                <w:sz w:val="24"/>
              </w:rPr>
              <w:t>clientes</w:t>
            </w:r>
          </w:p>
        </w:tc>
        <w:tc>
          <w:tcPr>
            <w:tcW w:w="1517" w:type="dxa"/>
          </w:tcPr>
          <w:p w:rsidR="006E50F6" w:rsidRDefault="00625789">
            <w:pPr>
              <w:pStyle w:val="TableParagraph"/>
              <w:spacing w:before="32" w:line="259" w:lineRule="exact"/>
              <w:ind w:right="115"/>
              <w:jc w:val="right"/>
              <w:rPr>
                <w:b/>
                <w:sz w:val="24"/>
              </w:rPr>
            </w:pPr>
            <w:r>
              <w:rPr>
                <w:b/>
                <w:spacing w:val="-2"/>
                <w:sz w:val="24"/>
              </w:rPr>
              <w:t>2,176</w:t>
            </w:r>
          </w:p>
        </w:tc>
      </w:tr>
    </w:tbl>
    <w:p w:rsidR="006E50F6" w:rsidRDefault="006E50F6">
      <w:pPr>
        <w:pStyle w:val="Textoindependiente"/>
        <w:spacing w:before="138"/>
      </w:pPr>
    </w:p>
    <w:p w:rsidR="006E50F6" w:rsidRDefault="00625789">
      <w:pPr>
        <w:pStyle w:val="Textoindependiente"/>
        <w:spacing w:before="1"/>
        <w:ind w:left="143"/>
        <w:jc w:val="both"/>
      </w:pPr>
      <w:r>
        <w:t>Fuente:</w:t>
      </w:r>
      <w:r>
        <w:rPr>
          <w:spacing w:val="-2"/>
        </w:rPr>
        <w:t xml:space="preserve"> </w:t>
      </w:r>
      <w:r>
        <w:t>Elaboración</w:t>
      </w:r>
      <w:r>
        <w:rPr>
          <w:spacing w:val="-1"/>
        </w:rPr>
        <w:t xml:space="preserve"> </w:t>
      </w:r>
      <w:r>
        <w:t>propia,</w:t>
      </w:r>
      <w:r>
        <w:rPr>
          <w:spacing w:val="-1"/>
        </w:rPr>
        <w:t xml:space="preserve"> </w:t>
      </w:r>
      <w:r>
        <w:rPr>
          <w:spacing w:val="-2"/>
        </w:rPr>
        <w:t>2025.</w:t>
      </w:r>
    </w:p>
    <w:p w:rsidR="006E50F6" w:rsidRDefault="006E50F6">
      <w:pPr>
        <w:pStyle w:val="Textoindependiente"/>
      </w:pPr>
    </w:p>
    <w:p w:rsidR="006E50F6" w:rsidRDefault="006E50F6">
      <w:pPr>
        <w:pStyle w:val="Textoindependiente"/>
        <w:spacing w:before="160"/>
      </w:pPr>
    </w:p>
    <w:p w:rsidR="006E50F6" w:rsidRDefault="00625789">
      <w:pPr>
        <w:pStyle w:val="Prrafodelista"/>
        <w:numPr>
          <w:ilvl w:val="1"/>
          <w:numId w:val="31"/>
        </w:numPr>
        <w:tabs>
          <w:tab w:val="left" w:pos="862"/>
        </w:tabs>
        <w:spacing w:before="1"/>
        <w:ind w:left="862"/>
        <w:rPr>
          <w:sz w:val="24"/>
        </w:rPr>
      </w:pPr>
      <w:bookmarkStart w:id="84" w:name="_bookmark83"/>
      <w:bookmarkEnd w:id="84"/>
      <w:r>
        <w:rPr>
          <w:sz w:val="24"/>
        </w:rPr>
        <w:t>Estado</w:t>
      </w:r>
      <w:r>
        <w:rPr>
          <w:spacing w:val="-1"/>
          <w:sz w:val="24"/>
        </w:rPr>
        <w:t xml:space="preserve"> </w:t>
      </w:r>
      <w:r>
        <w:rPr>
          <w:sz w:val="24"/>
        </w:rPr>
        <w:t>de</w:t>
      </w:r>
      <w:r>
        <w:rPr>
          <w:spacing w:val="-3"/>
          <w:sz w:val="24"/>
        </w:rPr>
        <w:t xml:space="preserve"> </w:t>
      </w:r>
      <w:r>
        <w:rPr>
          <w:sz w:val="24"/>
        </w:rPr>
        <w:t>Resultados</w:t>
      </w:r>
      <w:r>
        <w:rPr>
          <w:spacing w:val="-2"/>
          <w:sz w:val="24"/>
        </w:rPr>
        <w:t xml:space="preserve"> </w:t>
      </w:r>
      <w:r>
        <w:rPr>
          <w:sz w:val="24"/>
        </w:rPr>
        <w:t>proyectado</w:t>
      </w:r>
      <w:r>
        <w:rPr>
          <w:spacing w:val="-1"/>
          <w:sz w:val="24"/>
        </w:rPr>
        <w:t xml:space="preserve"> </w:t>
      </w:r>
      <w:r>
        <w:rPr>
          <w:sz w:val="24"/>
        </w:rPr>
        <w:t>a</w:t>
      </w:r>
      <w:r>
        <w:rPr>
          <w:spacing w:val="-1"/>
          <w:sz w:val="24"/>
        </w:rPr>
        <w:t xml:space="preserve"> </w:t>
      </w:r>
      <w:r>
        <w:rPr>
          <w:sz w:val="24"/>
        </w:rPr>
        <w:t>cinco</w:t>
      </w:r>
      <w:r>
        <w:rPr>
          <w:spacing w:val="1"/>
          <w:sz w:val="24"/>
        </w:rPr>
        <w:t xml:space="preserve"> </w:t>
      </w:r>
      <w:r>
        <w:rPr>
          <w:spacing w:val="-4"/>
          <w:sz w:val="24"/>
        </w:rPr>
        <w:t>años</w:t>
      </w:r>
    </w:p>
    <w:p w:rsidR="006E50F6" w:rsidRDefault="006E50F6">
      <w:pPr>
        <w:pStyle w:val="Textoindependiente"/>
        <w:spacing w:before="239"/>
      </w:pPr>
    </w:p>
    <w:p w:rsidR="006E50F6" w:rsidRDefault="00625789">
      <w:pPr>
        <w:pStyle w:val="Textoindependiente"/>
        <w:spacing w:before="1" w:line="360" w:lineRule="auto"/>
        <w:ind w:left="143" w:right="1273"/>
        <w:jc w:val="both"/>
      </w:pPr>
      <w:r>
        <w:t>En relación con el Estado de resultados, se observa un aumento importante del margen EBITDA conforme avanzan los años del proyecto. Esto a raíz, principalmente, de la proyección</w:t>
      </w:r>
      <w:r>
        <w:rPr>
          <w:spacing w:val="-15"/>
        </w:rPr>
        <w:t xml:space="preserve"> </w:t>
      </w:r>
      <w:r>
        <w:t>de</w:t>
      </w:r>
      <w:r>
        <w:rPr>
          <w:spacing w:val="-11"/>
        </w:rPr>
        <w:t xml:space="preserve"> </w:t>
      </w:r>
      <w:r>
        <w:t>incremento</w:t>
      </w:r>
      <w:r>
        <w:rPr>
          <w:spacing w:val="-10"/>
        </w:rPr>
        <w:t xml:space="preserve"> </w:t>
      </w:r>
      <w:r>
        <w:t>de</w:t>
      </w:r>
      <w:r>
        <w:rPr>
          <w:spacing w:val="-11"/>
        </w:rPr>
        <w:t xml:space="preserve"> </w:t>
      </w:r>
      <w:r>
        <w:t>ventas.</w:t>
      </w:r>
      <w:r>
        <w:rPr>
          <w:spacing w:val="-10"/>
        </w:rPr>
        <w:t xml:space="preserve"> </w:t>
      </w:r>
      <w:r>
        <w:t>El</w:t>
      </w:r>
      <w:r>
        <w:rPr>
          <w:spacing w:val="-9"/>
        </w:rPr>
        <w:t xml:space="preserve"> </w:t>
      </w:r>
      <w:r>
        <w:t>margen</w:t>
      </w:r>
      <w:r>
        <w:rPr>
          <w:spacing w:val="-8"/>
        </w:rPr>
        <w:t xml:space="preserve"> </w:t>
      </w:r>
      <w:r>
        <w:t>EBITDA</w:t>
      </w:r>
      <w:r>
        <w:rPr>
          <w:spacing w:val="-15"/>
        </w:rPr>
        <w:t xml:space="preserve"> </w:t>
      </w:r>
      <w:r>
        <w:t>de</w:t>
      </w:r>
      <w:r>
        <w:rPr>
          <w:spacing w:val="-11"/>
        </w:rPr>
        <w:t xml:space="preserve"> </w:t>
      </w:r>
      <w:r>
        <w:t>48.5%</w:t>
      </w:r>
      <w:r>
        <w:rPr>
          <w:spacing w:val="-8"/>
        </w:rPr>
        <w:t xml:space="preserve"> </w:t>
      </w:r>
      <w:r>
        <w:t>al</w:t>
      </w:r>
      <w:r>
        <w:rPr>
          <w:spacing w:val="-7"/>
        </w:rPr>
        <w:t xml:space="preserve"> </w:t>
      </w:r>
      <w:r>
        <w:t>cierre</w:t>
      </w:r>
      <w:r>
        <w:rPr>
          <w:spacing w:val="-11"/>
        </w:rPr>
        <w:t xml:space="preserve"> </w:t>
      </w:r>
      <w:r>
        <w:t>del</w:t>
      </w:r>
      <w:r>
        <w:rPr>
          <w:spacing w:val="-7"/>
        </w:rPr>
        <w:t xml:space="preserve"> </w:t>
      </w:r>
      <w:r>
        <w:t>año</w:t>
      </w:r>
      <w:r>
        <w:rPr>
          <w:spacing w:val="-10"/>
        </w:rPr>
        <w:t xml:space="preserve"> </w:t>
      </w:r>
      <w:r>
        <w:t>2030 repr</w:t>
      </w:r>
      <w:r>
        <w:t>esenta un indicador favorable de rentabilidad y de salud del negocio.</w:t>
      </w:r>
    </w:p>
    <w:p w:rsidR="006E50F6" w:rsidRDefault="006E50F6">
      <w:pPr>
        <w:pStyle w:val="Textoindependiente"/>
        <w:spacing w:before="84"/>
      </w:pPr>
    </w:p>
    <w:p w:rsidR="006E50F6" w:rsidRDefault="00625789">
      <w:pPr>
        <w:pStyle w:val="Textoindependiente"/>
        <w:ind w:left="143"/>
        <w:jc w:val="both"/>
      </w:pPr>
      <w:bookmarkStart w:id="85" w:name="_bookmark84"/>
      <w:bookmarkEnd w:id="85"/>
      <w:r>
        <w:t>Tabla</w:t>
      </w:r>
      <w:r>
        <w:rPr>
          <w:spacing w:val="-4"/>
        </w:rPr>
        <w:t xml:space="preserve"> </w:t>
      </w:r>
      <w:r>
        <w:t>7:</w:t>
      </w:r>
      <w:r>
        <w:rPr>
          <w:spacing w:val="-1"/>
        </w:rPr>
        <w:t xml:space="preserve"> </w:t>
      </w:r>
      <w:r>
        <w:t>Estado</w:t>
      </w:r>
      <w:r>
        <w:rPr>
          <w:spacing w:val="-1"/>
        </w:rPr>
        <w:t xml:space="preserve"> </w:t>
      </w:r>
      <w:r>
        <w:t>de</w:t>
      </w:r>
      <w:r>
        <w:rPr>
          <w:spacing w:val="-2"/>
        </w:rPr>
        <w:t xml:space="preserve"> </w:t>
      </w:r>
      <w:r>
        <w:t>resultados</w:t>
      </w:r>
      <w:r>
        <w:rPr>
          <w:spacing w:val="-2"/>
        </w:rPr>
        <w:t xml:space="preserve"> </w:t>
      </w:r>
      <w:r>
        <w:t>proyectado</w:t>
      </w:r>
      <w:r>
        <w:rPr>
          <w:spacing w:val="-1"/>
        </w:rPr>
        <w:t xml:space="preserve"> </w:t>
      </w:r>
      <w:r>
        <w:t>desde el</w:t>
      </w:r>
      <w:r>
        <w:rPr>
          <w:spacing w:val="-1"/>
        </w:rPr>
        <w:t xml:space="preserve"> </w:t>
      </w:r>
      <w:r>
        <w:t>2026</w:t>
      </w:r>
      <w:r>
        <w:rPr>
          <w:spacing w:val="-1"/>
        </w:rPr>
        <w:t xml:space="preserve"> </w:t>
      </w:r>
      <w:r>
        <w:t>hasta</w:t>
      </w:r>
      <w:r>
        <w:rPr>
          <w:spacing w:val="-1"/>
        </w:rPr>
        <w:t xml:space="preserve"> </w:t>
      </w:r>
      <w:r>
        <w:t>el</w:t>
      </w:r>
      <w:r>
        <w:rPr>
          <w:spacing w:val="-1"/>
        </w:rPr>
        <w:t xml:space="preserve"> </w:t>
      </w:r>
      <w:r>
        <w:rPr>
          <w:spacing w:val="-2"/>
        </w:rPr>
        <w:t>2030.</w:t>
      </w:r>
    </w:p>
    <w:p w:rsidR="006E50F6" w:rsidRDefault="006E50F6">
      <w:pPr>
        <w:pStyle w:val="Textoindependiente"/>
        <w:rPr>
          <w:sz w:val="20"/>
        </w:rPr>
      </w:pPr>
    </w:p>
    <w:p w:rsidR="006E50F6" w:rsidRDefault="006E50F6">
      <w:pPr>
        <w:pStyle w:val="Textoindependiente"/>
        <w:spacing w:before="54" w:after="1"/>
        <w:rPr>
          <w:sz w:val="20"/>
        </w:rPr>
      </w:pPr>
    </w:p>
    <w:tbl>
      <w:tblPr>
        <w:tblStyle w:val="TableNormal"/>
        <w:tblW w:w="0" w:type="auto"/>
        <w:tblInd w:w="1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05"/>
        <w:gridCol w:w="1510"/>
        <w:gridCol w:w="1507"/>
        <w:gridCol w:w="1509"/>
        <w:gridCol w:w="1510"/>
        <w:gridCol w:w="1509"/>
      </w:tblGrid>
      <w:tr w:rsidR="006E50F6">
        <w:trPr>
          <w:trHeight w:val="554"/>
        </w:trPr>
        <w:tc>
          <w:tcPr>
            <w:tcW w:w="1805" w:type="dxa"/>
          </w:tcPr>
          <w:p w:rsidR="006E50F6" w:rsidRDefault="00625789">
            <w:pPr>
              <w:pStyle w:val="TableParagraph"/>
              <w:spacing w:before="0" w:line="270" w:lineRule="atLeast"/>
              <w:ind w:left="69"/>
              <w:jc w:val="left"/>
              <w:rPr>
                <w:sz w:val="24"/>
              </w:rPr>
            </w:pPr>
            <w:r>
              <w:rPr>
                <w:sz w:val="24"/>
              </w:rPr>
              <w:t xml:space="preserve">Estado de </w:t>
            </w:r>
            <w:r>
              <w:rPr>
                <w:spacing w:val="-2"/>
                <w:sz w:val="24"/>
              </w:rPr>
              <w:t>Resultados</w:t>
            </w:r>
          </w:p>
        </w:tc>
        <w:tc>
          <w:tcPr>
            <w:tcW w:w="1510" w:type="dxa"/>
          </w:tcPr>
          <w:p w:rsidR="006E50F6" w:rsidRDefault="00625789">
            <w:pPr>
              <w:pStyle w:val="TableParagraph"/>
              <w:spacing w:before="138" w:line="240" w:lineRule="auto"/>
              <w:ind w:left="9" w:right="2"/>
              <w:rPr>
                <w:b/>
                <w:sz w:val="24"/>
              </w:rPr>
            </w:pPr>
            <w:r>
              <w:rPr>
                <w:b/>
                <w:spacing w:val="-4"/>
                <w:sz w:val="24"/>
              </w:rPr>
              <w:t>2026</w:t>
            </w:r>
          </w:p>
        </w:tc>
        <w:tc>
          <w:tcPr>
            <w:tcW w:w="1507" w:type="dxa"/>
          </w:tcPr>
          <w:p w:rsidR="006E50F6" w:rsidRDefault="00625789">
            <w:pPr>
              <w:pStyle w:val="TableParagraph"/>
              <w:spacing w:before="138" w:line="240" w:lineRule="auto"/>
              <w:ind w:left="4"/>
              <w:rPr>
                <w:b/>
                <w:sz w:val="24"/>
              </w:rPr>
            </w:pPr>
            <w:r>
              <w:rPr>
                <w:b/>
                <w:spacing w:val="-4"/>
                <w:sz w:val="24"/>
              </w:rPr>
              <w:t>2027</w:t>
            </w:r>
          </w:p>
        </w:tc>
        <w:tc>
          <w:tcPr>
            <w:tcW w:w="1509" w:type="dxa"/>
          </w:tcPr>
          <w:p w:rsidR="006E50F6" w:rsidRDefault="00625789">
            <w:pPr>
              <w:pStyle w:val="TableParagraph"/>
              <w:spacing w:before="138" w:line="240" w:lineRule="auto"/>
              <w:ind w:left="10" w:right="2"/>
              <w:rPr>
                <w:b/>
                <w:sz w:val="24"/>
              </w:rPr>
            </w:pPr>
            <w:r>
              <w:rPr>
                <w:b/>
                <w:spacing w:val="-4"/>
                <w:sz w:val="24"/>
              </w:rPr>
              <w:t>2028</w:t>
            </w:r>
          </w:p>
        </w:tc>
        <w:tc>
          <w:tcPr>
            <w:tcW w:w="1510" w:type="dxa"/>
          </w:tcPr>
          <w:p w:rsidR="006E50F6" w:rsidRDefault="00625789">
            <w:pPr>
              <w:pStyle w:val="TableParagraph"/>
              <w:spacing w:before="138" w:line="240" w:lineRule="auto"/>
              <w:ind w:left="9"/>
              <w:rPr>
                <w:b/>
                <w:sz w:val="24"/>
              </w:rPr>
            </w:pPr>
            <w:r>
              <w:rPr>
                <w:b/>
                <w:spacing w:val="-4"/>
                <w:sz w:val="24"/>
              </w:rPr>
              <w:t>2029</w:t>
            </w:r>
          </w:p>
        </w:tc>
        <w:tc>
          <w:tcPr>
            <w:tcW w:w="1509" w:type="dxa"/>
          </w:tcPr>
          <w:p w:rsidR="006E50F6" w:rsidRDefault="00625789">
            <w:pPr>
              <w:pStyle w:val="TableParagraph"/>
              <w:spacing w:before="138" w:line="240" w:lineRule="auto"/>
              <w:ind w:left="10"/>
              <w:rPr>
                <w:b/>
                <w:sz w:val="24"/>
              </w:rPr>
            </w:pPr>
            <w:r>
              <w:rPr>
                <w:b/>
                <w:spacing w:val="-4"/>
                <w:sz w:val="24"/>
              </w:rPr>
              <w:t>2030</w:t>
            </w:r>
          </w:p>
        </w:tc>
      </w:tr>
      <w:tr w:rsidR="006E50F6">
        <w:trPr>
          <w:trHeight w:val="275"/>
        </w:trPr>
        <w:tc>
          <w:tcPr>
            <w:tcW w:w="1805" w:type="dxa"/>
          </w:tcPr>
          <w:p w:rsidR="006E50F6" w:rsidRDefault="00625789">
            <w:pPr>
              <w:pStyle w:val="TableParagraph"/>
              <w:spacing w:before="0" w:line="256" w:lineRule="exact"/>
              <w:ind w:left="69"/>
              <w:jc w:val="left"/>
              <w:rPr>
                <w:sz w:val="24"/>
              </w:rPr>
            </w:pPr>
            <w:r>
              <w:rPr>
                <w:spacing w:val="-2"/>
                <w:sz w:val="24"/>
              </w:rPr>
              <w:t>Ventas</w:t>
            </w:r>
          </w:p>
        </w:tc>
        <w:tc>
          <w:tcPr>
            <w:tcW w:w="1510" w:type="dxa"/>
          </w:tcPr>
          <w:p w:rsidR="006E50F6" w:rsidRDefault="00625789">
            <w:pPr>
              <w:pStyle w:val="TableParagraph"/>
              <w:spacing w:before="0" w:line="256" w:lineRule="exact"/>
              <w:ind w:right="58"/>
              <w:jc w:val="right"/>
              <w:rPr>
                <w:sz w:val="24"/>
              </w:rPr>
            </w:pPr>
            <w:r>
              <w:rPr>
                <w:sz w:val="24"/>
              </w:rPr>
              <w:t xml:space="preserve">S/ </w:t>
            </w:r>
            <w:r>
              <w:rPr>
                <w:spacing w:val="-2"/>
                <w:sz w:val="24"/>
              </w:rPr>
              <w:t>3,907,200</w:t>
            </w:r>
          </w:p>
        </w:tc>
        <w:tc>
          <w:tcPr>
            <w:tcW w:w="1507" w:type="dxa"/>
          </w:tcPr>
          <w:p w:rsidR="006E50F6" w:rsidRDefault="00625789">
            <w:pPr>
              <w:pStyle w:val="TableParagraph"/>
              <w:spacing w:before="0" w:line="256" w:lineRule="exact"/>
              <w:ind w:right="58"/>
              <w:jc w:val="right"/>
              <w:rPr>
                <w:sz w:val="24"/>
              </w:rPr>
            </w:pPr>
            <w:r>
              <w:rPr>
                <w:sz w:val="24"/>
              </w:rPr>
              <w:t xml:space="preserve">S/ </w:t>
            </w:r>
            <w:r>
              <w:rPr>
                <w:spacing w:val="-2"/>
                <w:sz w:val="24"/>
              </w:rPr>
              <w:t>4,699,200</w:t>
            </w:r>
          </w:p>
        </w:tc>
        <w:tc>
          <w:tcPr>
            <w:tcW w:w="1509" w:type="dxa"/>
          </w:tcPr>
          <w:p w:rsidR="006E50F6" w:rsidRDefault="00625789">
            <w:pPr>
              <w:pStyle w:val="TableParagraph"/>
              <w:spacing w:before="0" w:line="256" w:lineRule="exact"/>
              <w:ind w:right="57"/>
              <w:jc w:val="right"/>
              <w:rPr>
                <w:sz w:val="24"/>
              </w:rPr>
            </w:pPr>
            <w:r>
              <w:rPr>
                <w:sz w:val="24"/>
              </w:rPr>
              <w:t xml:space="preserve">S/ </w:t>
            </w:r>
            <w:r>
              <w:rPr>
                <w:spacing w:val="-2"/>
                <w:sz w:val="24"/>
              </w:rPr>
              <w:t>6,283,200</w:t>
            </w:r>
          </w:p>
        </w:tc>
        <w:tc>
          <w:tcPr>
            <w:tcW w:w="1510" w:type="dxa"/>
          </w:tcPr>
          <w:p w:rsidR="006E50F6" w:rsidRDefault="00625789">
            <w:pPr>
              <w:pStyle w:val="TableParagraph"/>
              <w:spacing w:before="0" w:line="256" w:lineRule="exact"/>
              <w:ind w:right="57"/>
              <w:jc w:val="right"/>
              <w:rPr>
                <w:sz w:val="24"/>
              </w:rPr>
            </w:pPr>
            <w:r>
              <w:rPr>
                <w:sz w:val="24"/>
              </w:rPr>
              <w:t xml:space="preserve">S/ </w:t>
            </w:r>
            <w:r>
              <w:rPr>
                <w:spacing w:val="-2"/>
                <w:sz w:val="24"/>
              </w:rPr>
              <w:t>7,708,800</w:t>
            </w:r>
          </w:p>
        </w:tc>
        <w:tc>
          <w:tcPr>
            <w:tcW w:w="1509" w:type="dxa"/>
          </w:tcPr>
          <w:p w:rsidR="006E50F6" w:rsidRDefault="00625789">
            <w:pPr>
              <w:pStyle w:val="TableParagraph"/>
              <w:spacing w:before="0" w:line="256" w:lineRule="exact"/>
              <w:ind w:right="56"/>
              <w:jc w:val="right"/>
              <w:rPr>
                <w:sz w:val="24"/>
              </w:rPr>
            </w:pPr>
            <w:r>
              <w:rPr>
                <w:sz w:val="24"/>
              </w:rPr>
              <w:t xml:space="preserve">S/ </w:t>
            </w:r>
            <w:r>
              <w:rPr>
                <w:spacing w:val="-2"/>
                <w:sz w:val="24"/>
              </w:rPr>
              <w:t>7,708,800</w:t>
            </w:r>
          </w:p>
        </w:tc>
      </w:tr>
      <w:tr w:rsidR="006E50F6">
        <w:trPr>
          <w:trHeight w:val="275"/>
        </w:trPr>
        <w:tc>
          <w:tcPr>
            <w:tcW w:w="1805" w:type="dxa"/>
          </w:tcPr>
          <w:p w:rsidR="006E50F6" w:rsidRDefault="00625789">
            <w:pPr>
              <w:pStyle w:val="TableParagraph"/>
              <w:spacing w:before="0" w:line="256" w:lineRule="exact"/>
              <w:ind w:left="69"/>
              <w:jc w:val="left"/>
              <w:rPr>
                <w:sz w:val="24"/>
              </w:rPr>
            </w:pPr>
            <w:r>
              <w:rPr>
                <w:sz w:val="24"/>
              </w:rPr>
              <w:t>Costo de</w:t>
            </w:r>
            <w:r>
              <w:rPr>
                <w:spacing w:val="-1"/>
                <w:sz w:val="24"/>
              </w:rPr>
              <w:t xml:space="preserve"> </w:t>
            </w:r>
            <w:r>
              <w:rPr>
                <w:spacing w:val="-2"/>
                <w:sz w:val="24"/>
              </w:rPr>
              <w:t>ventas</w:t>
            </w:r>
          </w:p>
        </w:tc>
        <w:tc>
          <w:tcPr>
            <w:tcW w:w="1510" w:type="dxa"/>
          </w:tcPr>
          <w:p w:rsidR="006E50F6" w:rsidRDefault="00625789">
            <w:pPr>
              <w:pStyle w:val="TableParagraph"/>
              <w:spacing w:before="0" w:line="256" w:lineRule="exact"/>
              <w:ind w:right="62"/>
              <w:jc w:val="right"/>
              <w:rPr>
                <w:sz w:val="24"/>
              </w:rPr>
            </w:pPr>
            <w:r>
              <w:rPr>
                <w:sz w:val="24"/>
              </w:rPr>
              <w:t>-S/</w:t>
            </w:r>
            <w:r>
              <w:rPr>
                <w:spacing w:val="-1"/>
                <w:sz w:val="24"/>
              </w:rPr>
              <w:t xml:space="preserve"> </w:t>
            </w:r>
            <w:r>
              <w:rPr>
                <w:spacing w:val="-2"/>
                <w:sz w:val="24"/>
              </w:rPr>
              <w:t>888,107</w:t>
            </w:r>
          </w:p>
        </w:tc>
        <w:tc>
          <w:tcPr>
            <w:tcW w:w="1507" w:type="dxa"/>
          </w:tcPr>
          <w:p w:rsidR="006E50F6" w:rsidRDefault="00625789">
            <w:pPr>
              <w:pStyle w:val="TableParagraph"/>
              <w:spacing w:before="0" w:line="256" w:lineRule="exact"/>
              <w:ind w:right="60"/>
              <w:jc w:val="right"/>
              <w:rPr>
                <w:sz w:val="24"/>
              </w:rPr>
            </w:pPr>
            <w:r>
              <w:rPr>
                <w:sz w:val="24"/>
              </w:rPr>
              <w:t>-S/</w:t>
            </w:r>
            <w:r>
              <w:rPr>
                <w:spacing w:val="-1"/>
                <w:sz w:val="24"/>
              </w:rPr>
              <w:t xml:space="preserve"> </w:t>
            </w:r>
            <w:r>
              <w:rPr>
                <w:spacing w:val="-2"/>
                <w:sz w:val="24"/>
              </w:rPr>
              <w:t>1,068,128</w:t>
            </w:r>
          </w:p>
        </w:tc>
        <w:tc>
          <w:tcPr>
            <w:tcW w:w="1509" w:type="dxa"/>
          </w:tcPr>
          <w:p w:rsidR="006E50F6" w:rsidRDefault="00625789">
            <w:pPr>
              <w:pStyle w:val="TableParagraph"/>
              <w:spacing w:before="0" w:line="256" w:lineRule="exact"/>
              <w:ind w:right="59"/>
              <w:jc w:val="right"/>
              <w:rPr>
                <w:sz w:val="24"/>
              </w:rPr>
            </w:pPr>
            <w:r>
              <w:rPr>
                <w:sz w:val="24"/>
              </w:rPr>
              <w:t>-S/</w:t>
            </w:r>
            <w:r>
              <w:rPr>
                <w:spacing w:val="-1"/>
                <w:sz w:val="24"/>
              </w:rPr>
              <w:t xml:space="preserve"> </w:t>
            </w:r>
            <w:r>
              <w:rPr>
                <w:spacing w:val="-2"/>
                <w:sz w:val="24"/>
              </w:rPr>
              <w:t>1,428,171</w:t>
            </w:r>
          </w:p>
        </w:tc>
        <w:tc>
          <w:tcPr>
            <w:tcW w:w="1510" w:type="dxa"/>
          </w:tcPr>
          <w:p w:rsidR="006E50F6" w:rsidRDefault="00625789">
            <w:pPr>
              <w:pStyle w:val="TableParagraph"/>
              <w:spacing w:before="0" w:line="256" w:lineRule="exact"/>
              <w:ind w:right="60"/>
              <w:jc w:val="right"/>
              <w:rPr>
                <w:sz w:val="24"/>
              </w:rPr>
            </w:pPr>
            <w:r>
              <w:rPr>
                <w:sz w:val="24"/>
              </w:rPr>
              <w:t>-S/</w:t>
            </w:r>
            <w:r>
              <w:rPr>
                <w:spacing w:val="-1"/>
                <w:sz w:val="24"/>
              </w:rPr>
              <w:t xml:space="preserve"> </w:t>
            </w:r>
            <w:r>
              <w:rPr>
                <w:spacing w:val="-2"/>
                <w:sz w:val="24"/>
              </w:rPr>
              <w:t>1,752,210</w:t>
            </w:r>
          </w:p>
        </w:tc>
        <w:tc>
          <w:tcPr>
            <w:tcW w:w="1509" w:type="dxa"/>
          </w:tcPr>
          <w:p w:rsidR="006E50F6" w:rsidRDefault="00625789">
            <w:pPr>
              <w:pStyle w:val="TableParagraph"/>
              <w:spacing w:before="0" w:line="256" w:lineRule="exact"/>
              <w:ind w:right="60"/>
              <w:jc w:val="right"/>
              <w:rPr>
                <w:sz w:val="24"/>
              </w:rPr>
            </w:pPr>
            <w:r>
              <w:rPr>
                <w:sz w:val="24"/>
              </w:rPr>
              <w:t>-S/</w:t>
            </w:r>
            <w:r>
              <w:rPr>
                <w:spacing w:val="-1"/>
                <w:sz w:val="24"/>
              </w:rPr>
              <w:t xml:space="preserve"> </w:t>
            </w:r>
            <w:r>
              <w:rPr>
                <w:spacing w:val="-2"/>
                <w:sz w:val="24"/>
              </w:rPr>
              <w:t>1,752,210</w:t>
            </w:r>
          </w:p>
        </w:tc>
      </w:tr>
      <w:tr w:rsidR="006E50F6">
        <w:trPr>
          <w:trHeight w:val="275"/>
        </w:trPr>
        <w:tc>
          <w:tcPr>
            <w:tcW w:w="1805" w:type="dxa"/>
            <w:shd w:val="clear" w:color="auto" w:fill="D9D9D9"/>
          </w:tcPr>
          <w:p w:rsidR="006E50F6" w:rsidRDefault="00625789">
            <w:pPr>
              <w:pStyle w:val="TableParagraph"/>
              <w:spacing w:before="0" w:line="256" w:lineRule="exact"/>
              <w:ind w:left="69"/>
              <w:jc w:val="left"/>
              <w:rPr>
                <w:b/>
                <w:sz w:val="24"/>
              </w:rPr>
            </w:pPr>
            <w:r>
              <w:rPr>
                <w:b/>
                <w:sz w:val="24"/>
              </w:rPr>
              <w:t>Utilidad</w:t>
            </w:r>
            <w:r>
              <w:rPr>
                <w:b/>
                <w:spacing w:val="-5"/>
                <w:sz w:val="24"/>
              </w:rPr>
              <w:t xml:space="preserve"> </w:t>
            </w:r>
            <w:r>
              <w:rPr>
                <w:b/>
                <w:spacing w:val="-2"/>
                <w:sz w:val="24"/>
              </w:rPr>
              <w:t>Bruta</w:t>
            </w:r>
          </w:p>
        </w:tc>
        <w:tc>
          <w:tcPr>
            <w:tcW w:w="1510" w:type="dxa"/>
            <w:shd w:val="clear" w:color="auto" w:fill="D9D9D9"/>
          </w:tcPr>
          <w:p w:rsidR="006E50F6" w:rsidRDefault="00625789">
            <w:pPr>
              <w:pStyle w:val="TableParagraph"/>
              <w:spacing w:before="0" w:line="256" w:lineRule="exact"/>
              <w:ind w:right="58"/>
              <w:jc w:val="right"/>
              <w:rPr>
                <w:sz w:val="24"/>
              </w:rPr>
            </w:pPr>
            <w:r>
              <w:rPr>
                <w:sz w:val="24"/>
              </w:rPr>
              <w:t xml:space="preserve">S/ </w:t>
            </w:r>
            <w:r>
              <w:rPr>
                <w:spacing w:val="-2"/>
                <w:sz w:val="24"/>
              </w:rPr>
              <w:t>3,019,093</w:t>
            </w:r>
          </w:p>
        </w:tc>
        <w:tc>
          <w:tcPr>
            <w:tcW w:w="1507" w:type="dxa"/>
            <w:shd w:val="clear" w:color="auto" w:fill="D9D9D9"/>
          </w:tcPr>
          <w:p w:rsidR="006E50F6" w:rsidRDefault="00625789">
            <w:pPr>
              <w:pStyle w:val="TableParagraph"/>
              <w:spacing w:before="0" w:line="256" w:lineRule="exact"/>
              <w:ind w:right="58"/>
              <w:jc w:val="right"/>
              <w:rPr>
                <w:sz w:val="24"/>
              </w:rPr>
            </w:pPr>
            <w:r>
              <w:rPr>
                <w:sz w:val="24"/>
              </w:rPr>
              <w:t xml:space="preserve">S/ </w:t>
            </w:r>
            <w:r>
              <w:rPr>
                <w:spacing w:val="-2"/>
                <w:sz w:val="24"/>
              </w:rPr>
              <w:t>3,631,072</w:t>
            </w:r>
          </w:p>
        </w:tc>
        <w:tc>
          <w:tcPr>
            <w:tcW w:w="1509" w:type="dxa"/>
            <w:shd w:val="clear" w:color="auto" w:fill="D9D9D9"/>
          </w:tcPr>
          <w:p w:rsidR="006E50F6" w:rsidRDefault="00625789">
            <w:pPr>
              <w:pStyle w:val="TableParagraph"/>
              <w:spacing w:before="0" w:line="256" w:lineRule="exact"/>
              <w:ind w:right="57"/>
              <w:jc w:val="right"/>
              <w:rPr>
                <w:sz w:val="24"/>
              </w:rPr>
            </w:pPr>
            <w:r>
              <w:rPr>
                <w:sz w:val="24"/>
              </w:rPr>
              <w:t xml:space="preserve">S/ </w:t>
            </w:r>
            <w:r>
              <w:rPr>
                <w:spacing w:val="-2"/>
                <w:sz w:val="24"/>
              </w:rPr>
              <w:t>4,855,029</w:t>
            </w:r>
          </w:p>
        </w:tc>
        <w:tc>
          <w:tcPr>
            <w:tcW w:w="1510" w:type="dxa"/>
            <w:shd w:val="clear" w:color="auto" w:fill="D9D9D9"/>
          </w:tcPr>
          <w:p w:rsidR="006E50F6" w:rsidRDefault="00625789">
            <w:pPr>
              <w:pStyle w:val="TableParagraph"/>
              <w:spacing w:before="0" w:line="256" w:lineRule="exact"/>
              <w:ind w:right="57"/>
              <w:jc w:val="right"/>
              <w:rPr>
                <w:sz w:val="24"/>
              </w:rPr>
            </w:pPr>
            <w:r>
              <w:rPr>
                <w:sz w:val="24"/>
              </w:rPr>
              <w:t xml:space="preserve">S/ </w:t>
            </w:r>
            <w:r>
              <w:rPr>
                <w:spacing w:val="-2"/>
                <w:sz w:val="24"/>
              </w:rPr>
              <w:t>5,956,590</w:t>
            </w:r>
          </w:p>
        </w:tc>
        <w:tc>
          <w:tcPr>
            <w:tcW w:w="1509" w:type="dxa"/>
            <w:shd w:val="clear" w:color="auto" w:fill="D9D9D9"/>
          </w:tcPr>
          <w:p w:rsidR="006E50F6" w:rsidRDefault="00625789">
            <w:pPr>
              <w:pStyle w:val="TableParagraph"/>
              <w:spacing w:before="0" w:line="256" w:lineRule="exact"/>
              <w:ind w:right="56"/>
              <w:jc w:val="right"/>
              <w:rPr>
                <w:sz w:val="24"/>
              </w:rPr>
            </w:pPr>
            <w:r>
              <w:rPr>
                <w:sz w:val="24"/>
              </w:rPr>
              <w:t xml:space="preserve">S/ </w:t>
            </w:r>
            <w:r>
              <w:rPr>
                <w:spacing w:val="-2"/>
                <w:sz w:val="24"/>
              </w:rPr>
              <w:t>5,956,590</w:t>
            </w:r>
          </w:p>
        </w:tc>
      </w:tr>
      <w:tr w:rsidR="006E50F6">
        <w:trPr>
          <w:trHeight w:val="275"/>
        </w:trPr>
        <w:tc>
          <w:tcPr>
            <w:tcW w:w="1805" w:type="dxa"/>
          </w:tcPr>
          <w:p w:rsidR="006E50F6" w:rsidRDefault="00625789">
            <w:pPr>
              <w:pStyle w:val="TableParagraph"/>
              <w:spacing w:before="0" w:line="256" w:lineRule="exact"/>
              <w:ind w:left="69"/>
              <w:jc w:val="left"/>
              <w:rPr>
                <w:sz w:val="24"/>
              </w:rPr>
            </w:pPr>
            <w:r>
              <w:rPr>
                <w:sz w:val="24"/>
              </w:rPr>
              <w:t>Gastos</w:t>
            </w:r>
            <w:r>
              <w:rPr>
                <w:spacing w:val="-5"/>
                <w:sz w:val="24"/>
              </w:rPr>
              <w:t xml:space="preserve"> </w:t>
            </w:r>
            <w:r>
              <w:rPr>
                <w:spacing w:val="-2"/>
                <w:sz w:val="24"/>
              </w:rPr>
              <w:t>fijos</w:t>
            </w:r>
          </w:p>
        </w:tc>
        <w:tc>
          <w:tcPr>
            <w:tcW w:w="1510" w:type="dxa"/>
          </w:tcPr>
          <w:p w:rsidR="006E50F6" w:rsidRDefault="00625789">
            <w:pPr>
              <w:pStyle w:val="TableParagraph"/>
              <w:spacing w:before="0" w:line="256" w:lineRule="exact"/>
              <w:ind w:right="62"/>
              <w:jc w:val="right"/>
              <w:rPr>
                <w:sz w:val="24"/>
              </w:rPr>
            </w:pPr>
            <w:r>
              <w:rPr>
                <w:sz w:val="24"/>
              </w:rPr>
              <w:t>-S/</w:t>
            </w:r>
            <w:r>
              <w:rPr>
                <w:spacing w:val="-1"/>
                <w:sz w:val="24"/>
              </w:rPr>
              <w:t xml:space="preserve"> </w:t>
            </w:r>
            <w:r>
              <w:rPr>
                <w:spacing w:val="-2"/>
                <w:sz w:val="24"/>
              </w:rPr>
              <w:t>2,220,360</w:t>
            </w:r>
          </w:p>
        </w:tc>
        <w:tc>
          <w:tcPr>
            <w:tcW w:w="1507" w:type="dxa"/>
          </w:tcPr>
          <w:p w:rsidR="006E50F6" w:rsidRDefault="00625789">
            <w:pPr>
              <w:pStyle w:val="TableParagraph"/>
              <w:spacing w:before="0" w:line="256" w:lineRule="exact"/>
              <w:ind w:right="60"/>
              <w:jc w:val="right"/>
              <w:rPr>
                <w:sz w:val="24"/>
              </w:rPr>
            </w:pPr>
            <w:r>
              <w:rPr>
                <w:sz w:val="24"/>
              </w:rPr>
              <w:t>-S/</w:t>
            </w:r>
            <w:r>
              <w:rPr>
                <w:spacing w:val="-1"/>
                <w:sz w:val="24"/>
              </w:rPr>
              <w:t xml:space="preserve"> </w:t>
            </w:r>
            <w:r>
              <w:rPr>
                <w:spacing w:val="-2"/>
                <w:sz w:val="24"/>
              </w:rPr>
              <w:t>2,220,360</w:t>
            </w:r>
          </w:p>
        </w:tc>
        <w:tc>
          <w:tcPr>
            <w:tcW w:w="1509" w:type="dxa"/>
          </w:tcPr>
          <w:p w:rsidR="006E50F6" w:rsidRDefault="00625789">
            <w:pPr>
              <w:pStyle w:val="TableParagraph"/>
              <w:spacing w:before="0" w:line="256" w:lineRule="exact"/>
              <w:ind w:right="59"/>
              <w:jc w:val="right"/>
              <w:rPr>
                <w:sz w:val="24"/>
              </w:rPr>
            </w:pPr>
            <w:r>
              <w:rPr>
                <w:sz w:val="24"/>
              </w:rPr>
              <w:t>-S/</w:t>
            </w:r>
            <w:r>
              <w:rPr>
                <w:spacing w:val="-1"/>
                <w:sz w:val="24"/>
              </w:rPr>
              <w:t xml:space="preserve"> </w:t>
            </w:r>
            <w:r>
              <w:rPr>
                <w:spacing w:val="-2"/>
                <w:sz w:val="24"/>
              </w:rPr>
              <w:t>2,220,360</w:t>
            </w:r>
          </w:p>
        </w:tc>
        <w:tc>
          <w:tcPr>
            <w:tcW w:w="1510" w:type="dxa"/>
          </w:tcPr>
          <w:p w:rsidR="006E50F6" w:rsidRDefault="00625789">
            <w:pPr>
              <w:pStyle w:val="TableParagraph"/>
              <w:spacing w:before="0" w:line="256" w:lineRule="exact"/>
              <w:ind w:right="60"/>
              <w:jc w:val="right"/>
              <w:rPr>
                <w:sz w:val="24"/>
              </w:rPr>
            </w:pPr>
            <w:r>
              <w:rPr>
                <w:sz w:val="24"/>
              </w:rPr>
              <w:t>-S/</w:t>
            </w:r>
            <w:r>
              <w:rPr>
                <w:spacing w:val="-1"/>
                <w:sz w:val="24"/>
              </w:rPr>
              <w:t xml:space="preserve"> </w:t>
            </w:r>
            <w:r>
              <w:rPr>
                <w:spacing w:val="-2"/>
                <w:sz w:val="24"/>
              </w:rPr>
              <w:t>2,220,360</w:t>
            </w:r>
          </w:p>
        </w:tc>
        <w:tc>
          <w:tcPr>
            <w:tcW w:w="1509" w:type="dxa"/>
          </w:tcPr>
          <w:p w:rsidR="006E50F6" w:rsidRDefault="00625789">
            <w:pPr>
              <w:pStyle w:val="TableParagraph"/>
              <w:spacing w:before="0" w:line="256" w:lineRule="exact"/>
              <w:ind w:right="60"/>
              <w:jc w:val="right"/>
              <w:rPr>
                <w:sz w:val="24"/>
              </w:rPr>
            </w:pPr>
            <w:r>
              <w:rPr>
                <w:sz w:val="24"/>
              </w:rPr>
              <w:t>-S/</w:t>
            </w:r>
            <w:r>
              <w:rPr>
                <w:spacing w:val="-1"/>
                <w:sz w:val="24"/>
              </w:rPr>
              <w:t xml:space="preserve"> </w:t>
            </w:r>
            <w:r>
              <w:rPr>
                <w:spacing w:val="-2"/>
                <w:sz w:val="24"/>
              </w:rPr>
              <w:t>2,220,360</w:t>
            </w:r>
          </w:p>
        </w:tc>
      </w:tr>
      <w:tr w:rsidR="006E50F6">
        <w:trPr>
          <w:trHeight w:val="275"/>
        </w:trPr>
        <w:tc>
          <w:tcPr>
            <w:tcW w:w="1805" w:type="dxa"/>
            <w:shd w:val="clear" w:color="auto" w:fill="D9D9D9"/>
          </w:tcPr>
          <w:p w:rsidR="006E50F6" w:rsidRDefault="00625789">
            <w:pPr>
              <w:pStyle w:val="TableParagraph"/>
              <w:spacing w:before="0" w:line="256" w:lineRule="exact"/>
              <w:ind w:left="69"/>
              <w:jc w:val="left"/>
              <w:rPr>
                <w:b/>
                <w:sz w:val="24"/>
              </w:rPr>
            </w:pPr>
            <w:r>
              <w:rPr>
                <w:b/>
                <w:spacing w:val="-2"/>
                <w:sz w:val="24"/>
              </w:rPr>
              <w:t>EBITDA</w:t>
            </w:r>
          </w:p>
        </w:tc>
        <w:tc>
          <w:tcPr>
            <w:tcW w:w="1510" w:type="dxa"/>
            <w:shd w:val="clear" w:color="auto" w:fill="D9D9D9"/>
          </w:tcPr>
          <w:p w:rsidR="006E50F6" w:rsidRDefault="00625789">
            <w:pPr>
              <w:pStyle w:val="TableParagraph"/>
              <w:spacing w:before="0" w:line="256" w:lineRule="exact"/>
              <w:ind w:right="58"/>
              <w:jc w:val="right"/>
              <w:rPr>
                <w:sz w:val="24"/>
              </w:rPr>
            </w:pPr>
            <w:r>
              <w:rPr>
                <w:sz w:val="24"/>
              </w:rPr>
              <w:t xml:space="preserve">S/ </w:t>
            </w:r>
            <w:r>
              <w:rPr>
                <w:spacing w:val="-2"/>
                <w:sz w:val="24"/>
              </w:rPr>
              <w:t>798,733</w:t>
            </w:r>
          </w:p>
        </w:tc>
        <w:tc>
          <w:tcPr>
            <w:tcW w:w="1507" w:type="dxa"/>
            <w:shd w:val="clear" w:color="auto" w:fill="D9D9D9"/>
          </w:tcPr>
          <w:p w:rsidR="006E50F6" w:rsidRDefault="00625789">
            <w:pPr>
              <w:pStyle w:val="TableParagraph"/>
              <w:spacing w:before="0" w:line="256" w:lineRule="exact"/>
              <w:ind w:right="58"/>
              <w:jc w:val="right"/>
              <w:rPr>
                <w:sz w:val="24"/>
              </w:rPr>
            </w:pPr>
            <w:r>
              <w:rPr>
                <w:sz w:val="24"/>
              </w:rPr>
              <w:t xml:space="preserve">S/ </w:t>
            </w:r>
            <w:r>
              <w:rPr>
                <w:spacing w:val="-2"/>
                <w:sz w:val="24"/>
              </w:rPr>
              <w:t>1,410,712</w:t>
            </w:r>
          </w:p>
        </w:tc>
        <w:tc>
          <w:tcPr>
            <w:tcW w:w="1509" w:type="dxa"/>
            <w:shd w:val="clear" w:color="auto" w:fill="D9D9D9"/>
          </w:tcPr>
          <w:p w:rsidR="006E50F6" w:rsidRDefault="00625789">
            <w:pPr>
              <w:pStyle w:val="TableParagraph"/>
              <w:spacing w:before="0" w:line="256" w:lineRule="exact"/>
              <w:ind w:right="57"/>
              <w:jc w:val="right"/>
              <w:rPr>
                <w:sz w:val="24"/>
              </w:rPr>
            </w:pPr>
            <w:r>
              <w:rPr>
                <w:sz w:val="24"/>
              </w:rPr>
              <w:t xml:space="preserve">S/ </w:t>
            </w:r>
            <w:r>
              <w:rPr>
                <w:spacing w:val="-2"/>
                <w:sz w:val="24"/>
              </w:rPr>
              <w:t>2,634,669</w:t>
            </w:r>
          </w:p>
        </w:tc>
        <w:tc>
          <w:tcPr>
            <w:tcW w:w="1510" w:type="dxa"/>
            <w:shd w:val="clear" w:color="auto" w:fill="D9D9D9"/>
          </w:tcPr>
          <w:p w:rsidR="006E50F6" w:rsidRDefault="00625789">
            <w:pPr>
              <w:pStyle w:val="TableParagraph"/>
              <w:spacing w:before="0" w:line="256" w:lineRule="exact"/>
              <w:ind w:right="57"/>
              <w:jc w:val="right"/>
              <w:rPr>
                <w:sz w:val="24"/>
              </w:rPr>
            </w:pPr>
            <w:r>
              <w:rPr>
                <w:sz w:val="24"/>
              </w:rPr>
              <w:t xml:space="preserve">S/ </w:t>
            </w:r>
            <w:r>
              <w:rPr>
                <w:spacing w:val="-2"/>
                <w:sz w:val="24"/>
              </w:rPr>
              <w:t>3,736,230</w:t>
            </w:r>
          </w:p>
        </w:tc>
        <w:tc>
          <w:tcPr>
            <w:tcW w:w="1509" w:type="dxa"/>
            <w:shd w:val="clear" w:color="auto" w:fill="D9D9D9"/>
          </w:tcPr>
          <w:p w:rsidR="006E50F6" w:rsidRDefault="00625789">
            <w:pPr>
              <w:pStyle w:val="TableParagraph"/>
              <w:spacing w:before="0" w:line="256" w:lineRule="exact"/>
              <w:ind w:right="56"/>
              <w:jc w:val="right"/>
              <w:rPr>
                <w:sz w:val="24"/>
              </w:rPr>
            </w:pPr>
            <w:r>
              <w:rPr>
                <w:sz w:val="24"/>
              </w:rPr>
              <w:t xml:space="preserve">S/ </w:t>
            </w:r>
            <w:r>
              <w:rPr>
                <w:spacing w:val="-2"/>
                <w:sz w:val="24"/>
              </w:rPr>
              <w:t>3,736,230</w:t>
            </w:r>
          </w:p>
        </w:tc>
      </w:tr>
      <w:tr w:rsidR="006E50F6">
        <w:trPr>
          <w:trHeight w:val="278"/>
        </w:trPr>
        <w:tc>
          <w:tcPr>
            <w:tcW w:w="1805" w:type="dxa"/>
          </w:tcPr>
          <w:p w:rsidR="006E50F6" w:rsidRDefault="00625789">
            <w:pPr>
              <w:pStyle w:val="TableParagraph"/>
              <w:spacing w:before="1"/>
              <w:ind w:left="69"/>
              <w:jc w:val="left"/>
              <w:rPr>
                <w:sz w:val="24"/>
              </w:rPr>
            </w:pPr>
            <w:r>
              <w:rPr>
                <w:spacing w:val="-2"/>
                <w:sz w:val="24"/>
              </w:rPr>
              <w:t>Depreciación</w:t>
            </w:r>
          </w:p>
        </w:tc>
        <w:tc>
          <w:tcPr>
            <w:tcW w:w="1510" w:type="dxa"/>
          </w:tcPr>
          <w:p w:rsidR="006E50F6" w:rsidRDefault="00625789">
            <w:pPr>
              <w:pStyle w:val="TableParagraph"/>
              <w:spacing w:before="1"/>
              <w:ind w:right="62"/>
              <w:jc w:val="right"/>
              <w:rPr>
                <w:sz w:val="24"/>
              </w:rPr>
            </w:pPr>
            <w:r>
              <w:rPr>
                <w:sz w:val="24"/>
              </w:rPr>
              <w:t>-S/</w:t>
            </w:r>
            <w:r>
              <w:rPr>
                <w:spacing w:val="-1"/>
                <w:sz w:val="24"/>
              </w:rPr>
              <w:t xml:space="preserve"> </w:t>
            </w:r>
            <w:r>
              <w:rPr>
                <w:spacing w:val="-2"/>
                <w:sz w:val="24"/>
              </w:rPr>
              <w:t>60,765</w:t>
            </w:r>
          </w:p>
        </w:tc>
        <w:tc>
          <w:tcPr>
            <w:tcW w:w="1507" w:type="dxa"/>
          </w:tcPr>
          <w:p w:rsidR="006E50F6" w:rsidRDefault="00625789">
            <w:pPr>
              <w:pStyle w:val="TableParagraph"/>
              <w:spacing w:before="1"/>
              <w:ind w:right="60"/>
              <w:jc w:val="right"/>
              <w:rPr>
                <w:sz w:val="24"/>
              </w:rPr>
            </w:pPr>
            <w:r>
              <w:rPr>
                <w:sz w:val="24"/>
              </w:rPr>
              <w:t>-S/</w:t>
            </w:r>
            <w:r>
              <w:rPr>
                <w:spacing w:val="-1"/>
                <w:sz w:val="24"/>
              </w:rPr>
              <w:t xml:space="preserve"> </w:t>
            </w:r>
            <w:r>
              <w:rPr>
                <w:spacing w:val="-2"/>
                <w:sz w:val="24"/>
              </w:rPr>
              <w:t>60,765</w:t>
            </w:r>
          </w:p>
        </w:tc>
        <w:tc>
          <w:tcPr>
            <w:tcW w:w="1509" w:type="dxa"/>
          </w:tcPr>
          <w:p w:rsidR="006E50F6" w:rsidRDefault="00625789">
            <w:pPr>
              <w:pStyle w:val="TableParagraph"/>
              <w:spacing w:before="1"/>
              <w:ind w:right="59"/>
              <w:jc w:val="right"/>
              <w:rPr>
                <w:sz w:val="24"/>
              </w:rPr>
            </w:pPr>
            <w:r>
              <w:rPr>
                <w:sz w:val="24"/>
              </w:rPr>
              <w:t>-S/</w:t>
            </w:r>
            <w:r>
              <w:rPr>
                <w:spacing w:val="-1"/>
                <w:sz w:val="24"/>
              </w:rPr>
              <w:t xml:space="preserve"> </w:t>
            </w:r>
            <w:r>
              <w:rPr>
                <w:spacing w:val="-2"/>
                <w:sz w:val="24"/>
              </w:rPr>
              <w:t>60,765</w:t>
            </w:r>
          </w:p>
        </w:tc>
        <w:tc>
          <w:tcPr>
            <w:tcW w:w="1510" w:type="dxa"/>
          </w:tcPr>
          <w:p w:rsidR="006E50F6" w:rsidRDefault="00625789">
            <w:pPr>
              <w:pStyle w:val="TableParagraph"/>
              <w:spacing w:before="1"/>
              <w:ind w:right="60"/>
              <w:jc w:val="right"/>
              <w:rPr>
                <w:sz w:val="24"/>
              </w:rPr>
            </w:pPr>
            <w:r>
              <w:rPr>
                <w:sz w:val="24"/>
              </w:rPr>
              <w:t>-S/</w:t>
            </w:r>
            <w:r>
              <w:rPr>
                <w:spacing w:val="-1"/>
                <w:sz w:val="24"/>
              </w:rPr>
              <w:t xml:space="preserve"> </w:t>
            </w:r>
            <w:r>
              <w:rPr>
                <w:spacing w:val="-2"/>
                <w:sz w:val="24"/>
              </w:rPr>
              <w:t>60,765</w:t>
            </w:r>
          </w:p>
        </w:tc>
        <w:tc>
          <w:tcPr>
            <w:tcW w:w="1509" w:type="dxa"/>
          </w:tcPr>
          <w:p w:rsidR="006E50F6" w:rsidRDefault="00625789">
            <w:pPr>
              <w:pStyle w:val="TableParagraph"/>
              <w:spacing w:before="1"/>
              <w:ind w:right="60"/>
              <w:jc w:val="right"/>
              <w:rPr>
                <w:sz w:val="24"/>
              </w:rPr>
            </w:pPr>
            <w:r>
              <w:rPr>
                <w:sz w:val="24"/>
              </w:rPr>
              <w:t>-S/</w:t>
            </w:r>
            <w:r>
              <w:rPr>
                <w:spacing w:val="-1"/>
                <w:sz w:val="24"/>
              </w:rPr>
              <w:t xml:space="preserve"> </w:t>
            </w:r>
            <w:r>
              <w:rPr>
                <w:spacing w:val="-2"/>
                <w:sz w:val="24"/>
              </w:rPr>
              <w:t>60,765</w:t>
            </w:r>
          </w:p>
        </w:tc>
      </w:tr>
      <w:tr w:rsidR="006E50F6">
        <w:trPr>
          <w:trHeight w:val="275"/>
        </w:trPr>
        <w:tc>
          <w:tcPr>
            <w:tcW w:w="1805" w:type="dxa"/>
          </w:tcPr>
          <w:p w:rsidR="006E50F6" w:rsidRDefault="00625789">
            <w:pPr>
              <w:pStyle w:val="TableParagraph"/>
              <w:spacing w:before="0" w:line="256" w:lineRule="exact"/>
              <w:ind w:left="69"/>
              <w:jc w:val="left"/>
              <w:rPr>
                <w:sz w:val="24"/>
              </w:rPr>
            </w:pPr>
            <w:r>
              <w:rPr>
                <w:spacing w:val="-2"/>
                <w:sz w:val="24"/>
              </w:rPr>
              <w:t>Impuestos</w:t>
            </w:r>
          </w:p>
        </w:tc>
        <w:tc>
          <w:tcPr>
            <w:tcW w:w="1510" w:type="dxa"/>
          </w:tcPr>
          <w:p w:rsidR="006E50F6" w:rsidRDefault="00625789">
            <w:pPr>
              <w:pStyle w:val="TableParagraph"/>
              <w:spacing w:before="0" w:line="256" w:lineRule="exact"/>
              <w:ind w:right="62"/>
              <w:jc w:val="right"/>
              <w:rPr>
                <w:sz w:val="24"/>
              </w:rPr>
            </w:pPr>
            <w:r>
              <w:rPr>
                <w:sz w:val="24"/>
              </w:rPr>
              <w:t>-S/</w:t>
            </w:r>
            <w:r>
              <w:rPr>
                <w:spacing w:val="-1"/>
                <w:sz w:val="24"/>
              </w:rPr>
              <w:t xml:space="preserve"> </w:t>
            </w:r>
            <w:r>
              <w:rPr>
                <w:spacing w:val="-2"/>
                <w:sz w:val="24"/>
              </w:rPr>
              <w:t>221,391</w:t>
            </w:r>
          </w:p>
        </w:tc>
        <w:tc>
          <w:tcPr>
            <w:tcW w:w="1507" w:type="dxa"/>
          </w:tcPr>
          <w:p w:rsidR="006E50F6" w:rsidRDefault="00625789">
            <w:pPr>
              <w:pStyle w:val="TableParagraph"/>
              <w:spacing w:before="0" w:line="256" w:lineRule="exact"/>
              <w:ind w:right="60"/>
              <w:jc w:val="right"/>
              <w:rPr>
                <w:sz w:val="24"/>
              </w:rPr>
            </w:pPr>
            <w:r>
              <w:rPr>
                <w:sz w:val="24"/>
              </w:rPr>
              <w:t>-S/</w:t>
            </w:r>
            <w:r>
              <w:rPr>
                <w:spacing w:val="-1"/>
                <w:sz w:val="24"/>
              </w:rPr>
              <w:t xml:space="preserve"> </w:t>
            </w:r>
            <w:r>
              <w:rPr>
                <w:spacing w:val="-2"/>
                <w:sz w:val="24"/>
              </w:rPr>
              <w:t>404,984</w:t>
            </w:r>
          </w:p>
        </w:tc>
        <w:tc>
          <w:tcPr>
            <w:tcW w:w="1509" w:type="dxa"/>
          </w:tcPr>
          <w:p w:rsidR="006E50F6" w:rsidRDefault="00625789">
            <w:pPr>
              <w:pStyle w:val="TableParagraph"/>
              <w:spacing w:before="0" w:line="256" w:lineRule="exact"/>
              <w:ind w:right="59"/>
              <w:jc w:val="right"/>
              <w:rPr>
                <w:sz w:val="24"/>
              </w:rPr>
            </w:pPr>
            <w:r>
              <w:rPr>
                <w:sz w:val="24"/>
              </w:rPr>
              <w:t>-S/</w:t>
            </w:r>
            <w:r>
              <w:rPr>
                <w:spacing w:val="-1"/>
                <w:sz w:val="24"/>
              </w:rPr>
              <w:t xml:space="preserve"> </w:t>
            </w:r>
            <w:r>
              <w:rPr>
                <w:spacing w:val="-2"/>
                <w:sz w:val="24"/>
              </w:rPr>
              <w:t>772,171</w:t>
            </w:r>
          </w:p>
        </w:tc>
        <w:tc>
          <w:tcPr>
            <w:tcW w:w="1510" w:type="dxa"/>
          </w:tcPr>
          <w:p w:rsidR="006E50F6" w:rsidRDefault="00625789">
            <w:pPr>
              <w:pStyle w:val="TableParagraph"/>
              <w:spacing w:before="0" w:line="256" w:lineRule="exact"/>
              <w:ind w:right="60"/>
              <w:jc w:val="right"/>
              <w:rPr>
                <w:sz w:val="24"/>
              </w:rPr>
            </w:pPr>
            <w:r>
              <w:rPr>
                <w:sz w:val="24"/>
              </w:rPr>
              <w:t>-S/</w:t>
            </w:r>
            <w:r>
              <w:rPr>
                <w:spacing w:val="-1"/>
                <w:sz w:val="24"/>
              </w:rPr>
              <w:t xml:space="preserve"> </w:t>
            </w:r>
            <w:r>
              <w:rPr>
                <w:spacing w:val="-2"/>
                <w:sz w:val="24"/>
              </w:rPr>
              <w:t>1,102,639</w:t>
            </w:r>
          </w:p>
        </w:tc>
        <w:tc>
          <w:tcPr>
            <w:tcW w:w="1509" w:type="dxa"/>
          </w:tcPr>
          <w:p w:rsidR="006E50F6" w:rsidRDefault="00625789">
            <w:pPr>
              <w:pStyle w:val="TableParagraph"/>
              <w:spacing w:before="0" w:line="256" w:lineRule="exact"/>
              <w:ind w:right="60"/>
              <w:jc w:val="right"/>
              <w:rPr>
                <w:sz w:val="24"/>
              </w:rPr>
            </w:pPr>
            <w:r>
              <w:rPr>
                <w:sz w:val="24"/>
              </w:rPr>
              <w:t>-S/</w:t>
            </w:r>
            <w:r>
              <w:rPr>
                <w:spacing w:val="-1"/>
                <w:sz w:val="24"/>
              </w:rPr>
              <w:t xml:space="preserve"> </w:t>
            </w:r>
            <w:r>
              <w:rPr>
                <w:spacing w:val="-2"/>
                <w:sz w:val="24"/>
              </w:rPr>
              <w:t>1,102,639</w:t>
            </w:r>
          </w:p>
        </w:tc>
      </w:tr>
      <w:tr w:rsidR="006E50F6">
        <w:trPr>
          <w:trHeight w:val="275"/>
        </w:trPr>
        <w:tc>
          <w:tcPr>
            <w:tcW w:w="1805" w:type="dxa"/>
            <w:shd w:val="clear" w:color="auto" w:fill="D9D9D9"/>
          </w:tcPr>
          <w:p w:rsidR="006E50F6" w:rsidRDefault="00625789">
            <w:pPr>
              <w:pStyle w:val="TableParagraph"/>
              <w:spacing w:before="0" w:line="256" w:lineRule="exact"/>
              <w:ind w:left="69"/>
              <w:jc w:val="left"/>
              <w:rPr>
                <w:b/>
                <w:sz w:val="24"/>
              </w:rPr>
            </w:pPr>
            <w:r>
              <w:rPr>
                <w:b/>
                <w:sz w:val="24"/>
              </w:rPr>
              <w:t>Utilidad</w:t>
            </w:r>
            <w:r>
              <w:rPr>
                <w:b/>
                <w:spacing w:val="-5"/>
                <w:sz w:val="24"/>
              </w:rPr>
              <w:t xml:space="preserve"> </w:t>
            </w:r>
            <w:r>
              <w:rPr>
                <w:b/>
                <w:spacing w:val="-4"/>
                <w:sz w:val="24"/>
              </w:rPr>
              <w:t>Neta</w:t>
            </w:r>
          </w:p>
        </w:tc>
        <w:tc>
          <w:tcPr>
            <w:tcW w:w="1510" w:type="dxa"/>
            <w:shd w:val="clear" w:color="auto" w:fill="D9D9D9"/>
          </w:tcPr>
          <w:p w:rsidR="006E50F6" w:rsidRDefault="00625789">
            <w:pPr>
              <w:pStyle w:val="TableParagraph"/>
              <w:spacing w:before="0" w:line="256" w:lineRule="exact"/>
              <w:ind w:right="58"/>
              <w:jc w:val="right"/>
              <w:rPr>
                <w:sz w:val="24"/>
              </w:rPr>
            </w:pPr>
            <w:r>
              <w:rPr>
                <w:sz w:val="24"/>
              </w:rPr>
              <w:t xml:space="preserve">S/ </w:t>
            </w:r>
            <w:r>
              <w:rPr>
                <w:spacing w:val="-2"/>
                <w:sz w:val="24"/>
              </w:rPr>
              <w:t>516,578</w:t>
            </w:r>
          </w:p>
        </w:tc>
        <w:tc>
          <w:tcPr>
            <w:tcW w:w="1507" w:type="dxa"/>
            <w:shd w:val="clear" w:color="auto" w:fill="D9D9D9"/>
          </w:tcPr>
          <w:p w:rsidR="006E50F6" w:rsidRDefault="00625789">
            <w:pPr>
              <w:pStyle w:val="TableParagraph"/>
              <w:spacing w:before="0" w:line="256" w:lineRule="exact"/>
              <w:ind w:right="58"/>
              <w:jc w:val="right"/>
              <w:rPr>
                <w:sz w:val="24"/>
              </w:rPr>
            </w:pPr>
            <w:r>
              <w:rPr>
                <w:sz w:val="24"/>
              </w:rPr>
              <w:t xml:space="preserve">S/ </w:t>
            </w:r>
            <w:r>
              <w:rPr>
                <w:spacing w:val="-2"/>
                <w:sz w:val="24"/>
              </w:rPr>
              <w:t>944,963</w:t>
            </w:r>
          </w:p>
        </w:tc>
        <w:tc>
          <w:tcPr>
            <w:tcW w:w="1509" w:type="dxa"/>
            <w:shd w:val="clear" w:color="auto" w:fill="D9D9D9"/>
          </w:tcPr>
          <w:p w:rsidR="006E50F6" w:rsidRDefault="00625789">
            <w:pPr>
              <w:pStyle w:val="TableParagraph"/>
              <w:spacing w:before="0" w:line="256" w:lineRule="exact"/>
              <w:ind w:right="57"/>
              <w:jc w:val="right"/>
              <w:rPr>
                <w:sz w:val="24"/>
              </w:rPr>
            </w:pPr>
            <w:r>
              <w:rPr>
                <w:sz w:val="24"/>
              </w:rPr>
              <w:t xml:space="preserve">S/ </w:t>
            </w:r>
            <w:r>
              <w:rPr>
                <w:spacing w:val="-2"/>
                <w:sz w:val="24"/>
              </w:rPr>
              <w:t>1,801,733</w:t>
            </w:r>
          </w:p>
        </w:tc>
        <w:tc>
          <w:tcPr>
            <w:tcW w:w="1510" w:type="dxa"/>
            <w:shd w:val="clear" w:color="auto" w:fill="D9D9D9"/>
          </w:tcPr>
          <w:p w:rsidR="006E50F6" w:rsidRDefault="00625789">
            <w:pPr>
              <w:pStyle w:val="TableParagraph"/>
              <w:spacing w:before="0" w:line="256" w:lineRule="exact"/>
              <w:ind w:right="57"/>
              <w:jc w:val="right"/>
              <w:rPr>
                <w:sz w:val="24"/>
              </w:rPr>
            </w:pPr>
            <w:r>
              <w:rPr>
                <w:sz w:val="24"/>
              </w:rPr>
              <w:t xml:space="preserve">S/ </w:t>
            </w:r>
            <w:r>
              <w:rPr>
                <w:spacing w:val="-2"/>
                <w:sz w:val="24"/>
              </w:rPr>
              <w:t>2,572,825</w:t>
            </w:r>
          </w:p>
        </w:tc>
        <w:tc>
          <w:tcPr>
            <w:tcW w:w="1509" w:type="dxa"/>
            <w:shd w:val="clear" w:color="auto" w:fill="D9D9D9"/>
          </w:tcPr>
          <w:p w:rsidR="006E50F6" w:rsidRDefault="00625789">
            <w:pPr>
              <w:pStyle w:val="TableParagraph"/>
              <w:spacing w:before="0" w:line="256" w:lineRule="exact"/>
              <w:ind w:right="56"/>
              <w:jc w:val="right"/>
              <w:rPr>
                <w:sz w:val="24"/>
              </w:rPr>
            </w:pPr>
            <w:r>
              <w:rPr>
                <w:sz w:val="24"/>
              </w:rPr>
              <w:t xml:space="preserve">S/ </w:t>
            </w:r>
            <w:r>
              <w:rPr>
                <w:spacing w:val="-2"/>
                <w:sz w:val="24"/>
              </w:rPr>
              <w:t>2,572,825</w:t>
            </w:r>
          </w:p>
        </w:tc>
      </w:tr>
      <w:tr w:rsidR="006E50F6">
        <w:trPr>
          <w:trHeight w:val="251"/>
        </w:trPr>
        <w:tc>
          <w:tcPr>
            <w:tcW w:w="9350" w:type="dxa"/>
            <w:gridSpan w:val="6"/>
            <w:tcBorders>
              <w:left w:val="nil"/>
              <w:right w:val="nil"/>
            </w:tcBorders>
          </w:tcPr>
          <w:p w:rsidR="006E50F6" w:rsidRDefault="006E50F6">
            <w:pPr>
              <w:pStyle w:val="TableParagraph"/>
              <w:spacing w:before="0" w:line="240" w:lineRule="auto"/>
              <w:jc w:val="left"/>
              <w:rPr>
                <w:sz w:val="18"/>
              </w:rPr>
            </w:pPr>
          </w:p>
        </w:tc>
      </w:tr>
      <w:tr w:rsidR="006E50F6">
        <w:trPr>
          <w:trHeight w:val="275"/>
        </w:trPr>
        <w:tc>
          <w:tcPr>
            <w:tcW w:w="1805" w:type="dxa"/>
          </w:tcPr>
          <w:p w:rsidR="006E50F6" w:rsidRDefault="00625789">
            <w:pPr>
              <w:pStyle w:val="TableParagraph"/>
              <w:spacing w:before="0" w:line="256" w:lineRule="exact"/>
              <w:ind w:left="69"/>
              <w:jc w:val="left"/>
              <w:rPr>
                <w:b/>
                <w:sz w:val="24"/>
              </w:rPr>
            </w:pPr>
            <w:proofErr w:type="spellStart"/>
            <w:r>
              <w:rPr>
                <w:b/>
                <w:sz w:val="24"/>
              </w:rPr>
              <w:t>Marg</w:t>
            </w:r>
            <w:proofErr w:type="spellEnd"/>
            <w:r>
              <w:rPr>
                <w:b/>
                <w:sz w:val="24"/>
              </w:rPr>
              <w:t>.</w:t>
            </w:r>
            <w:r>
              <w:rPr>
                <w:b/>
                <w:spacing w:val="-2"/>
                <w:sz w:val="24"/>
              </w:rPr>
              <w:t xml:space="preserve"> EBITDA</w:t>
            </w:r>
          </w:p>
        </w:tc>
        <w:tc>
          <w:tcPr>
            <w:tcW w:w="1510" w:type="dxa"/>
          </w:tcPr>
          <w:p w:rsidR="006E50F6" w:rsidRDefault="00625789">
            <w:pPr>
              <w:pStyle w:val="TableParagraph"/>
              <w:spacing w:before="0" w:line="256" w:lineRule="exact"/>
              <w:ind w:right="59"/>
              <w:jc w:val="right"/>
              <w:rPr>
                <w:sz w:val="24"/>
              </w:rPr>
            </w:pPr>
            <w:r>
              <w:rPr>
                <w:spacing w:val="-2"/>
                <w:sz w:val="24"/>
              </w:rPr>
              <w:t>20.4%</w:t>
            </w:r>
          </w:p>
        </w:tc>
        <w:tc>
          <w:tcPr>
            <w:tcW w:w="1507" w:type="dxa"/>
          </w:tcPr>
          <w:p w:rsidR="006E50F6" w:rsidRDefault="00625789">
            <w:pPr>
              <w:pStyle w:val="TableParagraph"/>
              <w:spacing w:before="0" w:line="256" w:lineRule="exact"/>
              <w:ind w:right="59"/>
              <w:jc w:val="right"/>
              <w:rPr>
                <w:sz w:val="24"/>
              </w:rPr>
            </w:pPr>
            <w:r>
              <w:rPr>
                <w:spacing w:val="-2"/>
                <w:sz w:val="24"/>
              </w:rPr>
              <w:t>30.0%</w:t>
            </w:r>
          </w:p>
        </w:tc>
        <w:tc>
          <w:tcPr>
            <w:tcW w:w="1509" w:type="dxa"/>
          </w:tcPr>
          <w:p w:rsidR="006E50F6" w:rsidRDefault="00625789">
            <w:pPr>
              <w:pStyle w:val="TableParagraph"/>
              <w:spacing w:before="0" w:line="256" w:lineRule="exact"/>
              <w:ind w:right="58"/>
              <w:jc w:val="right"/>
              <w:rPr>
                <w:sz w:val="24"/>
              </w:rPr>
            </w:pPr>
            <w:r>
              <w:rPr>
                <w:spacing w:val="-2"/>
                <w:sz w:val="24"/>
              </w:rPr>
              <w:t>41.9%</w:t>
            </w:r>
          </w:p>
        </w:tc>
        <w:tc>
          <w:tcPr>
            <w:tcW w:w="1510" w:type="dxa"/>
          </w:tcPr>
          <w:p w:rsidR="006E50F6" w:rsidRDefault="00625789">
            <w:pPr>
              <w:pStyle w:val="TableParagraph"/>
              <w:spacing w:before="0" w:line="256" w:lineRule="exact"/>
              <w:ind w:right="58"/>
              <w:jc w:val="right"/>
              <w:rPr>
                <w:sz w:val="24"/>
              </w:rPr>
            </w:pPr>
            <w:r>
              <w:rPr>
                <w:spacing w:val="-2"/>
                <w:sz w:val="24"/>
              </w:rPr>
              <w:t>48.5%</w:t>
            </w:r>
          </w:p>
        </w:tc>
        <w:tc>
          <w:tcPr>
            <w:tcW w:w="1509" w:type="dxa"/>
          </w:tcPr>
          <w:p w:rsidR="006E50F6" w:rsidRDefault="00625789">
            <w:pPr>
              <w:pStyle w:val="TableParagraph"/>
              <w:spacing w:before="0" w:line="256" w:lineRule="exact"/>
              <w:ind w:right="57"/>
              <w:jc w:val="right"/>
              <w:rPr>
                <w:sz w:val="24"/>
              </w:rPr>
            </w:pPr>
            <w:r>
              <w:rPr>
                <w:spacing w:val="-2"/>
                <w:sz w:val="24"/>
              </w:rPr>
              <w:t>48.5%</w:t>
            </w:r>
          </w:p>
        </w:tc>
      </w:tr>
      <w:tr w:rsidR="006E50F6">
        <w:trPr>
          <w:trHeight w:val="275"/>
        </w:trPr>
        <w:tc>
          <w:tcPr>
            <w:tcW w:w="1805" w:type="dxa"/>
          </w:tcPr>
          <w:p w:rsidR="006E50F6" w:rsidRDefault="00625789">
            <w:pPr>
              <w:pStyle w:val="TableParagraph"/>
              <w:spacing w:before="0" w:line="256" w:lineRule="exact"/>
              <w:ind w:left="69"/>
              <w:jc w:val="left"/>
              <w:rPr>
                <w:b/>
                <w:sz w:val="24"/>
              </w:rPr>
            </w:pPr>
            <w:proofErr w:type="spellStart"/>
            <w:r>
              <w:rPr>
                <w:b/>
                <w:sz w:val="24"/>
              </w:rPr>
              <w:t>Marg</w:t>
            </w:r>
            <w:proofErr w:type="spellEnd"/>
            <w:r>
              <w:rPr>
                <w:b/>
                <w:sz w:val="24"/>
              </w:rPr>
              <w:t>.</w:t>
            </w:r>
            <w:r>
              <w:rPr>
                <w:b/>
                <w:spacing w:val="-2"/>
                <w:sz w:val="24"/>
              </w:rPr>
              <w:t xml:space="preserve"> </w:t>
            </w:r>
            <w:r>
              <w:rPr>
                <w:b/>
                <w:spacing w:val="-4"/>
                <w:sz w:val="24"/>
              </w:rPr>
              <w:t>Neto</w:t>
            </w:r>
          </w:p>
        </w:tc>
        <w:tc>
          <w:tcPr>
            <w:tcW w:w="1510" w:type="dxa"/>
          </w:tcPr>
          <w:p w:rsidR="006E50F6" w:rsidRDefault="00625789">
            <w:pPr>
              <w:pStyle w:val="TableParagraph"/>
              <w:spacing w:before="0" w:line="256" w:lineRule="exact"/>
              <w:ind w:right="59"/>
              <w:jc w:val="right"/>
              <w:rPr>
                <w:sz w:val="24"/>
              </w:rPr>
            </w:pPr>
            <w:r>
              <w:rPr>
                <w:spacing w:val="-2"/>
                <w:sz w:val="24"/>
              </w:rPr>
              <w:t>13.2%</w:t>
            </w:r>
          </w:p>
        </w:tc>
        <w:tc>
          <w:tcPr>
            <w:tcW w:w="1507" w:type="dxa"/>
          </w:tcPr>
          <w:p w:rsidR="006E50F6" w:rsidRDefault="00625789">
            <w:pPr>
              <w:pStyle w:val="TableParagraph"/>
              <w:spacing w:before="0" w:line="256" w:lineRule="exact"/>
              <w:ind w:right="59"/>
              <w:jc w:val="right"/>
              <w:rPr>
                <w:sz w:val="24"/>
              </w:rPr>
            </w:pPr>
            <w:r>
              <w:rPr>
                <w:spacing w:val="-2"/>
                <w:sz w:val="24"/>
              </w:rPr>
              <w:t>20.1%</w:t>
            </w:r>
          </w:p>
        </w:tc>
        <w:tc>
          <w:tcPr>
            <w:tcW w:w="1509" w:type="dxa"/>
          </w:tcPr>
          <w:p w:rsidR="006E50F6" w:rsidRDefault="00625789">
            <w:pPr>
              <w:pStyle w:val="TableParagraph"/>
              <w:spacing w:before="0" w:line="256" w:lineRule="exact"/>
              <w:ind w:right="58"/>
              <w:jc w:val="right"/>
              <w:rPr>
                <w:sz w:val="24"/>
              </w:rPr>
            </w:pPr>
            <w:r>
              <w:rPr>
                <w:spacing w:val="-2"/>
                <w:sz w:val="24"/>
              </w:rPr>
              <w:t>28.7%</w:t>
            </w:r>
          </w:p>
        </w:tc>
        <w:tc>
          <w:tcPr>
            <w:tcW w:w="1510" w:type="dxa"/>
          </w:tcPr>
          <w:p w:rsidR="006E50F6" w:rsidRDefault="00625789">
            <w:pPr>
              <w:pStyle w:val="TableParagraph"/>
              <w:spacing w:before="0" w:line="256" w:lineRule="exact"/>
              <w:ind w:right="58"/>
              <w:jc w:val="right"/>
              <w:rPr>
                <w:sz w:val="24"/>
              </w:rPr>
            </w:pPr>
            <w:r>
              <w:rPr>
                <w:spacing w:val="-2"/>
                <w:sz w:val="24"/>
              </w:rPr>
              <w:t>33.4%</w:t>
            </w:r>
          </w:p>
        </w:tc>
        <w:tc>
          <w:tcPr>
            <w:tcW w:w="1509" w:type="dxa"/>
          </w:tcPr>
          <w:p w:rsidR="006E50F6" w:rsidRDefault="00625789">
            <w:pPr>
              <w:pStyle w:val="TableParagraph"/>
              <w:spacing w:before="0" w:line="256" w:lineRule="exact"/>
              <w:ind w:right="57"/>
              <w:jc w:val="right"/>
              <w:rPr>
                <w:sz w:val="24"/>
              </w:rPr>
            </w:pPr>
            <w:r>
              <w:rPr>
                <w:spacing w:val="-2"/>
                <w:sz w:val="24"/>
              </w:rPr>
              <w:t>33.4%</w:t>
            </w:r>
          </w:p>
        </w:tc>
      </w:tr>
    </w:tbl>
    <w:p w:rsidR="006E50F6" w:rsidRDefault="006E50F6">
      <w:pPr>
        <w:pStyle w:val="Textoindependiente"/>
        <w:spacing w:before="144"/>
      </w:pPr>
    </w:p>
    <w:p w:rsidR="006E50F6" w:rsidRDefault="00625789">
      <w:pPr>
        <w:pStyle w:val="Textoindependiente"/>
        <w:ind w:left="143"/>
      </w:pPr>
      <w:r>
        <w:t>Fuente:</w:t>
      </w:r>
      <w:r>
        <w:rPr>
          <w:spacing w:val="-2"/>
        </w:rPr>
        <w:t xml:space="preserve"> </w:t>
      </w:r>
      <w:r>
        <w:t>Elaboración</w:t>
      </w:r>
      <w:r>
        <w:rPr>
          <w:spacing w:val="-1"/>
        </w:rPr>
        <w:t xml:space="preserve"> </w:t>
      </w:r>
      <w:r>
        <w:t>propia,</w:t>
      </w:r>
      <w:r>
        <w:rPr>
          <w:spacing w:val="-1"/>
        </w:rPr>
        <w:t xml:space="preserve"> </w:t>
      </w:r>
      <w:r>
        <w:rPr>
          <w:spacing w:val="-2"/>
        </w:rPr>
        <w:t>2025.</w:t>
      </w:r>
    </w:p>
    <w:p w:rsidR="006E50F6" w:rsidRDefault="006E50F6">
      <w:pPr>
        <w:pStyle w:val="Textoindependiente"/>
        <w:sectPr w:rsidR="006E50F6">
          <w:pgSz w:w="11910" w:h="16840"/>
          <w:pgMar w:top="1320" w:right="425" w:bottom="1180" w:left="1559" w:header="0" w:footer="998" w:gutter="0"/>
          <w:cols w:space="720"/>
        </w:sectPr>
      </w:pPr>
    </w:p>
    <w:p w:rsidR="006E50F6" w:rsidRDefault="00625789">
      <w:pPr>
        <w:pStyle w:val="Prrafodelista"/>
        <w:numPr>
          <w:ilvl w:val="1"/>
          <w:numId w:val="31"/>
        </w:numPr>
        <w:tabs>
          <w:tab w:val="left" w:pos="862"/>
        </w:tabs>
        <w:spacing w:before="79"/>
        <w:ind w:left="862"/>
        <w:rPr>
          <w:sz w:val="24"/>
        </w:rPr>
      </w:pPr>
      <w:bookmarkStart w:id="86" w:name="_bookmark85"/>
      <w:bookmarkEnd w:id="86"/>
      <w:r>
        <w:rPr>
          <w:sz w:val="24"/>
        </w:rPr>
        <w:lastRenderedPageBreak/>
        <w:t>Flujo</w:t>
      </w:r>
      <w:r>
        <w:rPr>
          <w:spacing w:val="-1"/>
          <w:sz w:val="24"/>
        </w:rPr>
        <w:t xml:space="preserve"> </w:t>
      </w:r>
      <w:r>
        <w:rPr>
          <w:sz w:val="24"/>
        </w:rPr>
        <w:t>de</w:t>
      </w:r>
      <w:r>
        <w:rPr>
          <w:spacing w:val="-2"/>
          <w:sz w:val="24"/>
        </w:rPr>
        <w:t xml:space="preserve"> </w:t>
      </w:r>
      <w:r>
        <w:rPr>
          <w:sz w:val="24"/>
        </w:rPr>
        <w:t>caja</w:t>
      </w:r>
      <w:r>
        <w:rPr>
          <w:spacing w:val="-1"/>
          <w:sz w:val="24"/>
        </w:rPr>
        <w:t xml:space="preserve"> </w:t>
      </w:r>
      <w:r>
        <w:rPr>
          <w:spacing w:val="-2"/>
          <w:sz w:val="24"/>
        </w:rPr>
        <w:t>libre</w:t>
      </w:r>
    </w:p>
    <w:p w:rsidR="006E50F6" w:rsidRDefault="006E50F6">
      <w:pPr>
        <w:pStyle w:val="Textoindependiente"/>
        <w:spacing w:before="240"/>
      </w:pPr>
    </w:p>
    <w:p w:rsidR="006E50F6" w:rsidRDefault="00625789">
      <w:pPr>
        <w:pStyle w:val="Textoindependiente"/>
        <w:spacing w:line="360" w:lineRule="auto"/>
        <w:ind w:left="143" w:right="1274"/>
      </w:pPr>
      <w:r>
        <w:t>En</w:t>
      </w:r>
      <w:r>
        <w:rPr>
          <w:spacing w:val="28"/>
        </w:rPr>
        <w:t xml:space="preserve"> </w:t>
      </w:r>
      <w:r>
        <w:t>la</w:t>
      </w:r>
      <w:r>
        <w:rPr>
          <w:spacing w:val="28"/>
        </w:rPr>
        <w:t xml:space="preserve"> </w:t>
      </w:r>
      <w:r>
        <w:t>siguiente</w:t>
      </w:r>
      <w:r>
        <w:rPr>
          <w:spacing w:val="30"/>
        </w:rPr>
        <w:t xml:space="preserve"> </w:t>
      </w:r>
      <w:r>
        <w:t>tabla,</w:t>
      </w:r>
      <w:r>
        <w:rPr>
          <w:spacing w:val="33"/>
        </w:rPr>
        <w:t xml:space="preserve"> </w:t>
      </w:r>
      <w:r>
        <w:t>se</w:t>
      </w:r>
      <w:r>
        <w:rPr>
          <w:spacing w:val="30"/>
        </w:rPr>
        <w:t xml:space="preserve"> </w:t>
      </w:r>
      <w:r>
        <w:t>presenta</w:t>
      </w:r>
      <w:r>
        <w:rPr>
          <w:spacing w:val="31"/>
        </w:rPr>
        <w:t xml:space="preserve"> </w:t>
      </w:r>
      <w:r>
        <w:t>el</w:t>
      </w:r>
      <w:r>
        <w:rPr>
          <w:spacing w:val="29"/>
        </w:rPr>
        <w:t xml:space="preserve"> </w:t>
      </w:r>
      <w:r>
        <w:t>flujo</w:t>
      </w:r>
      <w:r>
        <w:rPr>
          <w:spacing w:val="29"/>
        </w:rPr>
        <w:t xml:space="preserve"> </w:t>
      </w:r>
      <w:r>
        <w:t>de</w:t>
      </w:r>
      <w:r>
        <w:rPr>
          <w:spacing w:val="30"/>
        </w:rPr>
        <w:t xml:space="preserve"> </w:t>
      </w:r>
      <w:r>
        <w:t>caja</w:t>
      </w:r>
      <w:r>
        <w:rPr>
          <w:spacing w:val="28"/>
        </w:rPr>
        <w:t xml:space="preserve"> </w:t>
      </w:r>
      <w:r>
        <w:t>libre</w:t>
      </w:r>
      <w:r>
        <w:rPr>
          <w:spacing w:val="29"/>
        </w:rPr>
        <w:t xml:space="preserve"> </w:t>
      </w:r>
      <w:r>
        <w:t>proyectado.</w:t>
      </w:r>
      <w:r>
        <w:rPr>
          <w:spacing w:val="31"/>
        </w:rPr>
        <w:t xml:space="preserve"> </w:t>
      </w:r>
      <w:r>
        <w:t>Estos</w:t>
      </w:r>
      <w:r>
        <w:rPr>
          <w:spacing w:val="29"/>
        </w:rPr>
        <w:t xml:space="preserve"> </w:t>
      </w:r>
      <w:r>
        <w:t>flujos</w:t>
      </w:r>
      <w:r>
        <w:rPr>
          <w:spacing w:val="29"/>
        </w:rPr>
        <w:t xml:space="preserve"> </w:t>
      </w:r>
      <w:r>
        <w:t>serán utilizados para determinar los indicadores financieros claves para analizar la inversión.</w:t>
      </w:r>
    </w:p>
    <w:p w:rsidR="006E50F6" w:rsidRDefault="006E50F6">
      <w:pPr>
        <w:pStyle w:val="Textoindependiente"/>
        <w:spacing w:before="84"/>
      </w:pPr>
    </w:p>
    <w:p w:rsidR="006E50F6" w:rsidRDefault="00625789">
      <w:pPr>
        <w:pStyle w:val="Textoindependiente"/>
        <w:ind w:left="143"/>
      </w:pPr>
      <w:bookmarkStart w:id="87" w:name="_bookmark86"/>
      <w:bookmarkEnd w:id="87"/>
      <w:r>
        <w:t>Tabla</w:t>
      </w:r>
      <w:r>
        <w:rPr>
          <w:spacing w:val="-2"/>
        </w:rPr>
        <w:t xml:space="preserve"> </w:t>
      </w:r>
      <w:r>
        <w:t>8:</w:t>
      </w:r>
      <w:r>
        <w:rPr>
          <w:spacing w:val="-1"/>
        </w:rPr>
        <w:t xml:space="preserve"> </w:t>
      </w:r>
      <w:r>
        <w:t>Flujo de</w:t>
      </w:r>
      <w:r>
        <w:rPr>
          <w:spacing w:val="-2"/>
        </w:rPr>
        <w:t xml:space="preserve"> </w:t>
      </w:r>
      <w:r>
        <w:t>caja libre</w:t>
      </w:r>
      <w:r>
        <w:rPr>
          <w:spacing w:val="-3"/>
        </w:rPr>
        <w:t xml:space="preserve"> </w:t>
      </w:r>
      <w:r>
        <w:t xml:space="preserve">proyectado hasta el </w:t>
      </w:r>
      <w:r>
        <w:rPr>
          <w:spacing w:val="-4"/>
        </w:rPr>
        <w:t>2030</w:t>
      </w:r>
    </w:p>
    <w:p w:rsidR="006E50F6" w:rsidRDefault="006E50F6">
      <w:pPr>
        <w:pStyle w:val="Textoindependiente"/>
        <w:rPr>
          <w:sz w:val="20"/>
        </w:rPr>
      </w:pPr>
    </w:p>
    <w:p w:rsidR="006E50F6" w:rsidRDefault="006E50F6">
      <w:pPr>
        <w:pStyle w:val="Textoindependiente"/>
        <w:spacing w:before="57"/>
        <w:rPr>
          <w:sz w:val="20"/>
        </w:rPr>
      </w:pPr>
    </w:p>
    <w:tbl>
      <w:tblPr>
        <w:tblStyle w:val="TableNormal"/>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69"/>
        <w:gridCol w:w="1251"/>
        <w:gridCol w:w="1253"/>
        <w:gridCol w:w="1253"/>
        <w:gridCol w:w="1250"/>
        <w:gridCol w:w="1253"/>
        <w:gridCol w:w="1252"/>
      </w:tblGrid>
      <w:tr w:rsidR="006E50F6">
        <w:trPr>
          <w:trHeight w:val="292"/>
        </w:trPr>
        <w:tc>
          <w:tcPr>
            <w:tcW w:w="1769" w:type="dxa"/>
          </w:tcPr>
          <w:p w:rsidR="006E50F6" w:rsidRDefault="00625789">
            <w:pPr>
              <w:pStyle w:val="TableParagraph"/>
              <w:spacing w:before="62" w:line="210" w:lineRule="exact"/>
              <w:ind w:left="69"/>
              <w:jc w:val="left"/>
              <w:rPr>
                <w:b/>
                <w:sz w:val="20"/>
              </w:rPr>
            </w:pPr>
            <w:r>
              <w:rPr>
                <w:b/>
                <w:sz w:val="20"/>
              </w:rPr>
              <w:t>Flujo</w:t>
            </w:r>
            <w:r>
              <w:rPr>
                <w:b/>
                <w:spacing w:val="-3"/>
                <w:sz w:val="20"/>
              </w:rPr>
              <w:t xml:space="preserve"> </w:t>
            </w:r>
            <w:r>
              <w:rPr>
                <w:b/>
                <w:sz w:val="20"/>
              </w:rPr>
              <w:t>de</w:t>
            </w:r>
            <w:r>
              <w:rPr>
                <w:b/>
                <w:spacing w:val="-3"/>
                <w:sz w:val="20"/>
              </w:rPr>
              <w:t xml:space="preserve"> </w:t>
            </w:r>
            <w:r>
              <w:rPr>
                <w:b/>
                <w:sz w:val="20"/>
              </w:rPr>
              <w:t>caja</w:t>
            </w:r>
            <w:r>
              <w:rPr>
                <w:b/>
                <w:spacing w:val="-2"/>
                <w:sz w:val="20"/>
              </w:rPr>
              <w:t xml:space="preserve"> libre</w:t>
            </w:r>
          </w:p>
        </w:tc>
        <w:tc>
          <w:tcPr>
            <w:tcW w:w="1251" w:type="dxa"/>
          </w:tcPr>
          <w:p w:rsidR="006E50F6" w:rsidRDefault="00625789">
            <w:pPr>
              <w:pStyle w:val="TableParagraph"/>
              <w:spacing w:before="62" w:line="210" w:lineRule="exact"/>
              <w:ind w:left="37" w:right="25"/>
              <w:rPr>
                <w:b/>
                <w:sz w:val="20"/>
              </w:rPr>
            </w:pPr>
            <w:r>
              <w:rPr>
                <w:b/>
                <w:spacing w:val="-4"/>
                <w:sz w:val="20"/>
              </w:rPr>
              <w:t>2025</w:t>
            </w:r>
          </w:p>
        </w:tc>
        <w:tc>
          <w:tcPr>
            <w:tcW w:w="1253" w:type="dxa"/>
          </w:tcPr>
          <w:p w:rsidR="006E50F6" w:rsidRDefault="00625789">
            <w:pPr>
              <w:pStyle w:val="TableParagraph"/>
              <w:spacing w:before="62" w:line="210" w:lineRule="exact"/>
              <w:ind w:left="10" w:right="2"/>
              <w:rPr>
                <w:b/>
                <w:sz w:val="20"/>
              </w:rPr>
            </w:pPr>
            <w:r>
              <w:rPr>
                <w:b/>
                <w:spacing w:val="-4"/>
                <w:sz w:val="20"/>
              </w:rPr>
              <w:t>2026</w:t>
            </w:r>
          </w:p>
        </w:tc>
        <w:tc>
          <w:tcPr>
            <w:tcW w:w="1253" w:type="dxa"/>
          </w:tcPr>
          <w:p w:rsidR="006E50F6" w:rsidRDefault="00625789">
            <w:pPr>
              <w:pStyle w:val="TableParagraph"/>
              <w:spacing w:before="62" w:line="210" w:lineRule="exact"/>
              <w:ind w:left="10" w:right="1"/>
              <w:rPr>
                <w:b/>
                <w:sz w:val="20"/>
              </w:rPr>
            </w:pPr>
            <w:r>
              <w:rPr>
                <w:b/>
                <w:spacing w:val="-4"/>
                <w:sz w:val="20"/>
              </w:rPr>
              <w:t>2027</w:t>
            </w:r>
          </w:p>
        </w:tc>
        <w:tc>
          <w:tcPr>
            <w:tcW w:w="1250" w:type="dxa"/>
          </w:tcPr>
          <w:p w:rsidR="006E50F6" w:rsidRDefault="00625789">
            <w:pPr>
              <w:pStyle w:val="TableParagraph"/>
              <w:spacing w:before="62" w:line="210" w:lineRule="exact"/>
              <w:ind w:left="424"/>
              <w:jc w:val="left"/>
              <w:rPr>
                <w:b/>
                <w:sz w:val="20"/>
              </w:rPr>
            </w:pPr>
            <w:r>
              <w:rPr>
                <w:b/>
                <w:spacing w:val="-4"/>
                <w:sz w:val="20"/>
              </w:rPr>
              <w:t>2028</w:t>
            </w:r>
          </w:p>
        </w:tc>
        <w:tc>
          <w:tcPr>
            <w:tcW w:w="1253" w:type="dxa"/>
          </w:tcPr>
          <w:p w:rsidR="006E50F6" w:rsidRDefault="00625789">
            <w:pPr>
              <w:pStyle w:val="TableParagraph"/>
              <w:spacing w:before="62" w:line="210" w:lineRule="exact"/>
              <w:ind w:left="10"/>
              <w:rPr>
                <w:b/>
                <w:sz w:val="20"/>
              </w:rPr>
            </w:pPr>
            <w:r>
              <w:rPr>
                <w:b/>
                <w:spacing w:val="-4"/>
                <w:sz w:val="20"/>
              </w:rPr>
              <w:t>2029</w:t>
            </w:r>
          </w:p>
        </w:tc>
        <w:tc>
          <w:tcPr>
            <w:tcW w:w="1252" w:type="dxa"/>
          </w:tcPr>
          <w:p w:rsidR="006E50F6" w:rsidRDefault="00625789">
            <w:pPr>
              <w:pStyle w:val="TableParagraph"/>
              <w:spacing w:before="62" w:line="210" w:lineRule="exact"/>
              <w:ind w:left="425"/>
              <w:jc w:val="left"/>
              <w:rPr>
                <w:b/>
                <w:sz w:val="20"/>
              </w:rPr>
            </w:pPr>
            <w:r>
              <w:rPr>
                <w:b/>
                <w:spacing w:val="-4"/>
                <w:sz w:val="20"/>
              </w:rPr>
              <w:t>2030</w:t>
            </w:r>
          </w:p>
        </w:tc>
      </w:tr>
      <w:tr w:rsidR="006E50F6">
        <w:trPr>
          <w:trHeight w:val="292"/>
        </w:trPr>
        <w:tc>
          <w:tcPr>
            <w:tcW w:w="1769" w:type="dxa"/>
          </w:tcPr>
          <w:p w:rsidR="006E50F6" w:rsidRDefault="00625789">
            <w:pPr>
              <w:pStyle w:val="TableParagraph"/>
              <w:spacing w:before="62" w:line="210" w:lineRule="exact"/>
              <w:ind w:left="69"/>
              <w:jc w:val="left"/>
              <w:rPr>
                <w:sz w:val="20"/>
              </w:rPr>
            </w:pPr>
            <w:r>
              <w:rPr>
                <w:spacing w:val="-2"/>
                <w:sz w:val="20"/>
              </w:rPr>
              <w:t>Ventas</w:t>
            </w:r>
          </w:p>
        </w:tc>
        <w:tc>
          <w:tcPr>
            <w:tcW w:w="1251" w:type="dxa"/>
          </w:tcPr>
          <w:p w:rsidR="006E50F6" w:rsidRDefault="006E50F6">
            <w:pPr>
              <w:pStyle w:val="TableParagraph"/>
              <w:spacing w:before="0" w:line="240" w:lineRule="auto"/>
              <w:jc w:val="left"/>
              <w:rPr>
                <w:sz w:val="20"/>
              </w:rPr>
            </w:pPr>
          </w:p>
        </w:tc>
        <w:tc>
          <w:tcPr>
            <w:tcW w:w="1253" w:type="dxa"/>
          </w:tcPr>
          <w:p w:rsidR="006E50F6" w:rsidRDefault="00625789">
            <w:pPr>
              <w:pStyle w:val="TableParagraph"/>
              <w:spacing w:before="62" w:line="210" w:lineRule="exact"/>
              <w:ind w:right="60"/>
              <w:jc w:val="right"/>
              <w:rPr>
                <w:sz w:val="20"/>
              </w:rPr>
            </w:pPr>
            <w:r>
              <w:rPr>
                <w:sz w:val="20"/>
              </w:rPr>
              <w:t>S/</w:t>
            </w:r>
            <w:r>
              <w:rPr>
                <w:spacing w:val="-3"/>
                <w:sz w:val="20"/>
              </w:rPr>
              <w:t xml:space="preserve"> </w:t>
            </w:r>
            <w:r>
              <w:rPr>
                <w:spacing w:val="-2"/>
                <w:sz w:val="20"/>
              </w:rPr>
              <w:t>3,907,200</w:t>
            </w:r>
          </w:p>
        </w:tc>
        <w:tc>
          <w:tcPr>
            <w:tcW w:w="1253" w:type="dxa"/>
          </w:tcPr>
          <w:p w:rsidR="006E50F6" w:rsidRDefault="00625789">
            <w:pPr>
              <w:pStyle w:val="TableParagraph"/>
              <w:spacing w:before="62" w:line="210" w:lineRule="exact"/>
              <w:ind w:right="61"/>
              <w:jc w:val="right"/>
              <w:rPr>
                <w:sz w:val="20"/>
              </w:rPr>
            </w:pPr>
            <w:r>
              <w:rPr>
                <w:sz w:val="20"/>
              </w:rPr>
              <w:t>S/</w:t>
            </w:r>
            <w:r>
              <w:rPr>
                <w:spacing w:val="-3"/>
                <w:sz w:val="20"/>
              </w:rPr>
              <w:t xml:space="preserve"> </w:t>
            </w:r>
            <w:r>
              <w:rPr>
                <w:spacing w:val="-2"/>
                <w:sz w:val="20"/>
              </w:rPr>
              <w:t>4,699,200</w:t>
            </w:r>
          </w:p>
        </w:tc>
        <w:tc>
          <w:tcPr>
            <w:tcW w:w="1250" w:type="dxa"/>
          </w:tcPr>
          <w:p w:rsidR="006E50F6" w:rsidRDefault="00625789">
            <w:pPr>
              <w:pStyle w:val="TableParagraph"/>
              <w:spacing w:before="62" w:line="210" w:lineRule="exact"/>
              <w:ind w:right="57"/>
              <w:jc w:val="right"/>
              <w:rPr>
                <w:sz w:val="20"/>
              </w:rPr>
            </w:pPr>
            <w:r>
              <w:rPr>
                <w:sz w:val="20"/>
              </w:rPr>
              <w:t>S/</w:t>
            </w:r>
            <w:r>
              <w:rPr>
                <w:spacing w:val="-3"/>
                <w:sz w:val="20"/>
              </w:rPr>
              <w:t xml:space="preserve"> </w:t>
            </w:r>
            <w:r>
              <w:rPr>
                <w:spacing w:val="-2"/>
                <w:sz w:val="20"/>
              </w:rPr>
              <w:t>6,283,200</w:t>
            </w:r>
          </w:p>
        </w:tc>
        <w:tc>
          <w:tcPr>
            <w:tcW w:w="1253" w:type="dxa"/>
          </w:tcPr>
          <w:p w:rsidR="006E50F6" w:rsidRDefault="00625789">
            <w:pPr>
              <w:pStyle w:val="TableParagraph"/>
              <w:spacing w:before="62" w:line="210" w:lineRule="exact"/>
              <w:ind w:right="60"/>
              <w:jc w:val="right"/>
              <w:rPr>
                <w:sz w:val="20"/>
              </w:rPr>
            </w:pPr>
            <w:r>
              <w:rPr>
                <w:sz w:val="20"/>
              </w:rPr>
              <w:t>S/</w:t>
            </w:r>
            <w:r>
              <w:rPr>
                <w:spacing w:val="-3"/>
                <w:sz w:val="20"/>
              </w:rPr>
              <w:t xml:space="preserve"> </w:t>
            </w:r>
            <w:r>
              <w:rPr>
                <w:spacing w:val="-2"/>
                <w:sz w:val="20"/>
              </w:rPr>
              <w:t>7,708,800</w:t>
            </w:r>
          </w:p>
        </w:tc>
        <w:tc>
          <w:tcPr>
            <w:tcW w:w="1252" w:type="dxa"/>
          </w:tcPr>
          <w:p w:rsidR="006E50F6" w:rsidRDefault="00625789">
            <w:pPr>
              <w:pStyle w:val="TableParagraph"/>
              <w:spacing w:before="62" w:line="210" w:lineRule="exact"/>
              <w:ind w:right="59"/>
              <w:jc w:val="right"/>
              <w:rPr>
                <w:sz w:val="20"/>
              </w:rPr>
            </w:pPr>
            <w:r>
              <w:rPr>
                <w:sz w:val="20"/>
              </w:rPr>
              <w:t>S/</w:t>
            </w:r>
            <w:r>
              <w:rPr>
                <w:spacing w:val="-3"/>
                <w:sz w:val="20"/>
              </w:rPr>
              <w:t xml:space="preserve"> </w:t>
            </w:r>
            <w:r>
              <w:rPr>
                <w:spacing w:val="-2"/>
                <w:sz w:val="20"/>
              </w:rPr>
              <w:t>7,708,800</w:t>
            </w:r>
          </w:p>
        </w:tc>
      </w:tr>
      <w:tr w:rsidR="006E50F6">
        <w:trPr>
          <w:trHeight w:val="292"/>
        </w:trPr>
        <w:tc>
          <w:tcPr>
            <w:tcW w:w="1769" w:type="dxa"/>
          </w:tcPr>
          <w:p w:rsidR="006E50F6" w:rsidRDefault="00625789">
            <w:pPr>
              <w:pStyle w:val="TableParagraph"/>
              <w:spacing w:before="62" w:line="210" w:lineRule="exact"/>
              <w:ind w:left="69"/>
              <w:jc w:val="left"/>
              <w:rPr>
                <w:sz w:val="20"/>
              </w:rPr>
            </w:pPr>
            <w:r>
              <w:rPr>
                <w:sz w:val="20"/>
              </w:rPr>
              <w:t>Costo</w:t>
            </w:r>
            <w:r>
              <w:rPr>
                <w:spacing w:val="-3"/>
                <w:sz w:val="20"/>
              </w:rPr>
              <w:t xml:space="preserve"> </w:t>
            </w:r>
            <w:r>
              <w:rPr>
                <w:sz w:val="20"/>
              </w:rPr>
              <w:t>de</w:t>
            </w:r>
            <w:r>
              <w:rPr>
                <w:spacing w:val="-3"/>
                <w:sz w:val="20"/>
              </w:rPr>
              <w:t xml:space="preserve"> </w:t>
            </w:r>
            <w:r>
              <w:rPr>
                <w:spacing w:val="-2"/>
                <w:sz w:val="20"/>
              </w:rPr>
              <w:t>ventas</w:t>
            </w:r>
          </w:p>
        </w:tc>
        <w:tc>
          <w:tcPr>
            <w:tcW w:w="1251" w:type="dxa"/>
          </w:tcPr>
          <w:p w:rsidR="006E50F6" w:rsidRDefault="006E50F6">
            <w:pPr>
              <w:pStyle w:val="TableParagraph"/>
              <w:spacing w:before="0" w:line="240" w:lineRule="auto"/>
              <w:jc w:val="left"/>
              <w:rPr>
                <w:sz w:val="20"/>
              </w:rPr>
            </w:pPr>
          </w:p>
        </w:tc>
        <w:tc>
          <w:tcPr>
            <w:tcW w:w="1253" w:type="dxa"/>
          </w:tcPr>
          <w:p w:rsidR="006E50F6" w:rsidRDefault="00625789">
            <w:pPr>
              <w:pStyle w:val="TableParagraph"/>
              <w:spacing w:before="62" w:line="210" w:lineRule="exact"/>
              <w:ind w:right="60"/>
              <w:jc w:val="right"/>
              <w:rPr>
                <w:sz w:val="20"/>
              </w:rPr>
            </w:pPr>
            <w:r>
              <w:rPr>
                <w:sz w:val="20"/>
              </w:rPr>
              <w:t>-S/</w:t>
            </w:r>
            <w:r>
              <w:rPr>
                <w:spacing w:val="-4"/>
                <w:sz w:val="20"/>
              </w:rPr>
              <w:t xml:space="preserve"> </w:t>
            </w:r>
            <w:r>
              <w:rPr>
                <w:spacing w:val="-2"/>
                <w:sz w:val="20"/>
              </w:rPr>
              <w:t>888,107</w:t>
            </w:r>
          </w:p>
        </w:tc>
        <w:tc>
          <w:tcPr>
            <w:tcW w:w="1253" w:type="dxa"/>
          </w:tcPr>
          <w:p w:rsidR="006E50F6" w:rsidRDefault="00625789">
            <w:pPr>
              <w:pStyle w:val="TableParagraph"/>
              <w:spacing w:before="62" w:line="210" w:lineRule="exact"/>
              <w:ind w:right="60"/>
              <w:jc w:val="right"/>
              <w:rPr>
                <w:sz w:val="20"/>
              </w:rPr>
            </w:pPr>
            <w:r>
              <w:rPr>
                <w:sz w:val="20"/>
              </w:rPr>
              <w:t>-S/</w:t>
            </w:r>
            <w:r>
              <w:rPr>
                <w:spacing w:val="-4"/>
                <w:sz w:val="20"/>
              </w:rPr>
              <w:t xml:space="preserve"> </w:t>
            </w:r>
            <w:r>
              <w:rPr>
                <w:spacing w:val="-2"/>
                <w:sz w:val="20"/>
              </w:rPr>
              <w:t>1,068,128</w:t>
            </w:r>
          </w:p>
        </w:tc>
        <w:tc>
          <w:tcPr>
            <w:tcW w:w="1250" w:type="dxa"/>
          </w:tcPr>
          <w:p w:rsidR="006E50F6" w:rsidRDefault="00625789">
            <w:pPr>
              <w:pStyle w:val="TableParagraph"/>
              <w:spacing w:before="62" w:line="210" w:lineRule="exact"/>
              <w:ind w:right="57"/>
              <w:jc w:val="right"/>
              <w:rPr>
                <w:sz w:val="20"/>
              </w:rPr>
            </w:pPr>
            <w:r>
              <w:rPr>
                <w:sz w:val="20"/>
              </w:rPr>
              <w:t>-S/</w:t>
            </w:r>
            <w:r>
              <w:rPr>
                <w:spacing w:val="-4"/>
                <w:sz w:val="20"/>
              </w:rPr>
              <w:t xml:space="preserve"> </w:t>
            </w:r>
            <w:r>
              <w:rPr>
                <w:spacing w:val="-2"/>
                <w:sz w:val="20"/>
              </w:rPr>
              <w:t>1,428,171</w:t>
            </w:r>
          </w:p>
        </w:tc>
        <w:tc>
          <w:tcPr>
            <w:tcW w:w="1253" w:type="dxa"/>
          </w:tcPr>
          <w:p w:rsidR="006E50F6" w:rsidRDefault="00625789">
            <w:pPr>
              <w:pStyle w:val="TableParagraph"/>
              <w:spacing w:before="62" w:line="210" w:lineRule="exact"/>
              <w:ind w:right="60"/>
              <w:jc w:val="right"/>
              <w:rPr>
                <w:sz w:val="20"/>
              </w:rPr>
            </w:pPr>
            <w:r>
              <w:rPr>
                <w:sz w:val="20"/>
              </w:rPr>
              <w:t>-S/</w:t>
            </w:r>
            <w:r>
              <w:rPr>
                <w:spacing w:val="-4"/>
                <w:sz w:val="20"/>
              </w:rPr>
              <w:t xml:space="preserve"> </w:t>
            </w:r>
            <w:r>
              <w:rPr>
                <w:spacing w:val="-2"/>
                <w:sz w:val="20"/>
              </w:rPr>
              <w:t>1,752,210</w:t>
            </w:r>
          </w:p>
        </w:tc>
        <w:tc>
          <w:tcPr>
            <w:tcW w:w="1252" w:type="dxa"/>
          </w:tcPr>
          <w:p w:rsidR="006E50F6" w:rsidRDefault="00625789">
            <w:pPr>
              <w:pStyle w:val="TableParagraph"/>
              <w:spacing w:before="62" w:line="210" w:lineRule="exact"/>
              <w:ind w:right="58"/>
              <w:jc w:val="right"/>
              <w:rPr>
                <w:sz w:val="20"/>
              </w:rPr>
            </w:pPr>
            <w:r>
              <w:rPr>
                <w:sz w:val="20"/>
              </w:rPr>
              <w:t>-S/</w:t>
            </w:r>
            <w:r>
              <w:rPr>
                <w:spacing w:val="-4"/>
                <w:sz w:val="20"/>
              </w:rPr>
              <w:t xml:space="preserve"> </w:t>
            </w:r>
            <w:r>
              <w:rPr>
                <w:spacing w:val="-2"/>
                <w:sz w:val="20"/>
              </w:rPr>
              <w:t>1,752,210</w:t>
            </w:r>
          </w:p>
        </w:tc>
      </w:tr>
      <w:tr w:rsidR="006E50F6">
        <w:trPr>
          <w:trHeight w:val="295"/>
        </w:trPr>
        <w:tc>
          <w:tcPr>
            <w:tcW w:w="1769" w:type="dxa"/>
          </w:tcPr>
          <w:p w:rsidR="006E50F6" w:rsidRDefault="00625789">
            <w:pPr>
              <w:pStyle w:val="TableParagraph"/>
              <w:spacing w:before="65" w:line="210" w:lineRule="exact"/>
              <w:ind w:left="69"/>
              <w:jc w:val="left"/>
              <w:rPr>
                <w:sz w:val="20"/>
              </w:rPr>
            </w:pPr>
            <w:r>
              <w:rPr>
                <w:sz w:val="20"/>
              </w:rPr>
              <w:t>Utilidad</w:t>
            </w:r>
            <w:r>
              <w:rPr>
                <w:spacing w:val="-6"/>
                <w:sz w:val="20"/>
              </w:rPr>
              <w:t xml:space="preserve"> </w:t>
            </w:r>
            <w:r>
              <w:rPr>
                <w:spacing w:val="-2"/>
                <w:sz w:val="20"/>
              </w:rPr>
              <w:t>bruta</w:t>
            </w:r>
          </w:p>
        </w:tc>
        <w:tc>
          <w:tcPr>
            <w:tcW w:w="1251" w:type="dxa"/>
          </w:tcPr>
          <w:p w:rsidR="006E50F6" w:rsidRDefault="006E50F6">
            <w:pPr>
              <w:pStyle w:val="TableParagraph"/>
              <w:spacing w:before="0" w:line="240" w:lineRule="auto"/>
              <w:jc w:val="left"/>
              <w:rPr>
                <w:sz w:val="20"/>
              </w:rPr>
            </w:pPr>
          </w:p>
        </w:tc>
        <w:tc>
          <w:tcPr>
            <w:tcW w:w="1253" w:type="dxa"/>
          </w:tcPr>
          <w:p w:rsidR="006E50F6" w:rsidRDefault="00625789">
            <w:pPr>
              <w:pStyle w:val="TableParagraph"/>
              <w:spacing w:before="65" w:line="210" w:lineRule="exact"/>
              <w:ind w:right="60"/>
              <w:jc w:val="right"/>
              <w:rPr>
                <w:sz w:val="20"/>
              </w:rPr>
            </w:pPr>
            <w:r>
              <w:rPr>
                <w:sz w:val="20"/>
              </w:rPr>
              <w:t>S/</w:t>
            </w:r>
            <w:r>
              <w:rPr>
                <w:spacing w:val="-3"/>
                <w:sz w:val="20"/>
              </w:rPr>
              <w:t xml:space="preserve"> </w:t>
            </w:r>
            <w:r>
              <w:rPr>
                <w:spacing w:val="-2"/>
                <w:sz w:val="20"/>
              </w:rPr>
              <w:t>3,019,093</w:t>
            </w:r>
          </w:p>
        </w:tc>
        <w:tc>
          <w:tcPr>
            <w:tcW w:w="1253" w:type="dxa"/>
          </w:tcPr>
          <w:p w:rsidR="006E50F6" w:rsidRDefault="00625789">
            <w:pPr>
              <w:pStyle w:val="TableParagraph"/>
              <w:spacing w:before="65" w:line="210" w:lineRule="exact"/>
              <w:ind w:right="61"/>
              <w:jc w:val="right"/>
              <w:rPr>
                <w:sz w:val="20"/>
              </w:rPr>
            </w:pPr>
            <w:r>
              <w:rPr>
                <w:sz w:val="20"/>
              </w:rPr>
              <w:t>S/</w:t>
            </w:r>
            <w:r>
              <w:rPr>
                <w:spacing w:val="-3"/>
                <w:sz w:val="20"/>
              </w:rPr>
              <w:t xml:space="preserve"> </w:t>
            </w:r>
            <w:r>
              <w:rPr>
                <w:spacing w:val="-2"/>
                <w:sz w:val="20"/>
              </w:rPr>
              <w:t>3,631,072</w:t>
            </w:r>
          </w:p>
        </w:tc>
        <w:tc>
          <w:tcPr>
            <w:tcW w:w="1250" w:type="dxa"/>
          </w:tcPr>
          <w:p w:rsidR="006E50F6" w:rsidRDefault="00625789">
            <w:pPr>
              <w:pStyle w:val="TableParagraph"/>
              <w:spacing w:before="65" w:line="210" w:lineRule="exact"/>
              <w:ind w:right="57"/>
              <w:jc w:val="right"/>
              <w:rPr>
                <w:sz w:val="20"/>
              </w:rPr>
            </w:pPr>
            <w:r>
              <w:rPr>
                <w:sz w:val="20"/>
              </w:rPr>
              <w:t>S/</w:t>
            </w:r>
            <w:r>
              <w:rPr>
                <w:spacing w:val="-3"/>
                <w:sz w:val="20"/>
              </w:rPr>
              <w:t xml:space="preserve"> </w:t>
            </w:r>
            <w:r>
              <w:rPr>
                <w:spacing w:val="-2"/>
                <w:sz w:val="20"/>
              </w:rPr>
              <w:t>4,855,029</w:t>
            </w:r>
          </w:p>
        </w:tc>
        <w:tc>
          <w:tcPr>
            <w:tcW w:w="1253" w:type="dxa"/>
          </w:tcPr>
          <w:p w:rsidR="006E50F6" w:rsidRDefault="00625789">
            <w:pPr>
              <w:pStyle w:val="TableParagraph"/>
              <w:spacing w:before="65" w:line="210" w:lineRule="exact"/>
              <w:ind w:right="60"/>
              <w:jc w:val="right"/>
              <w:rPr>
                <w:sz w:val="20"/>
              </w:rPr>
            </w:pPr>
            <w:r>
              <w:rPr>
                <w:sz w:val="20"/>
              </w:rPr>
              <w:t>S/</w:t>
            </w:r>
            <w:r>
              <w:rPr>
                <w:spacing w:val="-3"/>
                <w:sz w:val="20"/>
              </w:rPr>
              <w:t xml:space="preserve"> </w:t>
            </w:r>
            <w:r>
              <w:rPr>
                <w:spacing w:val="-2"/>
                <w:sz w:val="20"/>
              </w:rPr>
              <w:t>5,956,590</w:t>
            </w:r>
          </w:p>
        </w:tc>
        <w:tc>
          <w:tcPr>
            <w:tcW w:w="1252" w:type="dxa"/>
          </w:tcPr>
          <w:p w:rsidR="006E50F6" w:rsidRDefault="00625789">
            <w:pPr>
              <w:pStyle w:val="TableParagraph"/>
              <w:spacing w:before="65" w:line="210" w:lineRule="exact"/>
              <w:ind w:right="59"/>
              <w:jc w:val="right"/>
              <w:rPr>
                <w:sz w:val="20"/>
              </w:rPr>
            </w:pPr>
            <w:r>
              <w:rPr>
                <w:sz w:val="20"/>
              </w:rPr>
              <w:t>S/</w:t>
            </w:r>
            <w:r>
              <w:rPr>
                <w:spacing w:val="-3"/>
                <w:sz w:val="20"/>
              </w:rPr>
              <w:t xml:space="preserve"> </w:t>
            </w:r>
            <w:r>
              <w:rPr>
                <w:spacing w:val="-2"/>
                <w:sz w:val="20"/>
              </w:rPr>
              <w:t>5,956,590</w:t>
            </w:r>
          </w:p>
        </w:tc>
      </w:tr>
      <w:tr w:rsidR="006E50F6">
        <w:trPr>
          <w:trHeight w:val="292"/>
        </w:trPr>
        <w:tc>
          <w:tcPr>
            <w:tcW w:w="1769" w:type="dxa"/>
          </w:tcPr>
          <w:p w:rsidR="006E50F6" w:rsidRDefault="00625789">
            <w:pPr>
              <w:pStyle w:val="TableParagraph"/>
              <w:spacing w:before="62" w:line="210" w:lineRule="exact"/>
              <w:ind w:left="69"/>
              <w:jc w:val="left"/>
              <w:rPr>
                <w:sz w:val="20"/>
              </w:rPr>
            </w:pPr>
            <w:r>
              <w:rPr>
                <w:spacing w:val="-2"/>
                <w:sz w:val="20"/>
              </w:rPr>
              <w:t>Gastos</w:t>
            </w:r>
          </w:p>
        </w:tc>
        <w:tc>
          <w:tcPr>
            <w:tcW w:w="1251" w:type="dxa"/>
          </w:tcPr>
          <w:p w:rsidR="006E50F6" w:rsidRDefault="006E50F6">
            <w:pPr>
              <w:pStyle w:val="TableParagraph"/>
              <w:spacing w:before="0" w:line="240" w:lineRule="auto"/>
              <w:jc w:val="left"/>
              <w:rPr>
                <w:sz w:val="20"/>
              </w:rPr>
            </w:pPr>
          </w:p>
        </w:tc>
        <w:tc>
          <w:tcPr>
            <w:tcW w:w="1253" w:type="dxa"/>
          </w:tcPr>
          <w:p w:rsidR="006E50F6" w:rsidRDefault="00625789">
            <w:pPr>
              <w:pStyle w:val="TableParagraph"/>
              <w:spacing w:before="62" w:line="210" w:lineRule="exact"/>
              <w:ind w:right="60"/>
              <w:jc w:val="right"/>
              <w:rPr>
                <w:sz w:val="20"/>
              </w:rPr>
            </w:pPr>
            <w:r>
              <w:rPr>
                <w:sz w:val="20"/>
              </w:rPr>
              <w:t>-S/</w:t>
            </w:r>
            <w:r>
              <w:rPr>
                <w:spacing w:val="-4"/>
                <w:sz w:val="20"/>
              </w:rPr>
              <w:t xml:space="preserve"> </w:t>
            </w:r>
            <w:r>
              <w:rPr>
                <w:spacing w:val="-2"/>
                <w:sz w:val="20"/>
              </w:rPr>
              <w:t>2,220,360</w:t>
            </w:r>
          </w:p>
        </w:tc>
        <w:tc>
          <w:tcPr>
            <w:tcW w:w="1253" w:type="dxa"/>
          </w:tcPr>
          <w:p w:rsidR="006E50F6" w:rsidRDefault="00625789">
            <w:pPr>
              <w:pStyle w:val="TableParagraph"/>
              <w:spacing w:before="62" w:line="210" w:lineRule="exact"/>
              <w:ind w:right="60"/>
              <w:jc w:val="right"/>
              <w:rPr>
                <w:sz w:val="20"/>
              </w:rPr>
            </w:pPr>
            <w:r>
              <w:rPr>
                <w:sz w:val="20"/>
              </w:rPr>
              <w:t>-S/</w:t>
            </w:r>
            <w:r>
              <w:rPr>
                <w:spacing w:val="-4"/>
                <w:sz w:val="20"/>
              </w:rPr>
              <w:t xml:space="preserve"> </w:t>
            </w:r>
            <w:r>
              <w:rPr>
                <w:spacing w:val="-2"/>
                <w:sz w:val="20"/>
              </w:rPr>
              <w:t>2,220,360</w:t>
            </w:r>
          </w:p>
        </w:tc>
        <w:tc>
          <w:tcPr>
            <w:tcW w:w="1250" w:type="dxa"/>
          </w:tcPr>
          <w:p w:rsidR="006E50F6" w:rsidRDefault="00625789">
            <w:pPr>
              <w:pStyle w:val="TableParagraph"/>
              <w:spacing w:before="62" w:line="210" w:lineRule="exact"/>
              <w:ind w:right="57"/>
              <w:jc w:val="right"/>
              <w:rPr>
                <w:sz w:val="20"/>
              </w:rPr>
            </w:pPr>
            <w:r>
              <w:rPr>
                <w:sz w:val="20"/>
              </w:rPr>
              <w:t>-S/</w:t>
            </w:r>
            <w:r>
              <w:rPr>
                <w:spacing w:val="-4"/>
                <w:sz w:val="20"/>
              </w:rPr>
              <w:t xml:space="preserve"> </w:t>
            </w:r>
            <w:r>
              <w:rPr>
                <w:spacing w:val="-2"/>
                <w:sz w:val="20"/>
              </w:rPr>
              <w:t>2,220,360</w:t>
            </w:r>
          </w:p>
        </w:tc>
        <w:tc>
          <w:tcPr>
            <w:tcW w:w="1253" w:type="dxa"/>
          </w:tcPr>
          <w:p w:rsidR="006E50F6" w:rsidRDefault="00625789">
            <w:pPr>
              <w:pStyle w:val="TableParagraph"/>
              <w:spacing w:before="62" w:line="210" w:lineRule="exact"/>
              <w:ind w:right="60"/>
              <w:jc w:val="right"/>
              <w:rPr>
                <w:sz w:val="20"/>
              </w:rPr>
            </w:pPr>
            <w:r>
              <w:rPr>
                <w:sz w:val="20"/>
              </w:rPr>
              <w:t>-S/</w:t>
            </w:r>
            <w:r>
              <w:rPr>
                <w:spacing w:val="-4"/>
                <w:sz w:val="20"/>
              </w:rPr>
              <w:t xml:space="preserve"> </w:t>
            </w:r>
            <w:r>
              <w:rPr>
                <w:spacing w:val="-2"/>
                <w:sz w:val="20"/>
              </w:rPr>
              <w:t>2,220,360</w:t>
            </w:r>
          </w:p>
        </w:tc>
        <w:tc>
          <w:tcPr>
            <w:tcW w:w="1252" w:type="dxa"/>
          </w:tcPr>
          <w:p w:rsidR="006E50F6" w:rsidRDefault="00625789">
            <w:pPr>
              <w:pStyle w:val="TableParagraph"/>
              <w:spacing w:before="62" w:line="210" w:lineRule="exact"/>
              <w:ind w:right="58"/>
              <w:jc w:val="right"/>
              <w:rPr>
                <w:sz w:val="20"/>
              </w:rPr>
            </w:pPr>
            <w:r>
              <w:rPr>
                <w:sz w:val="20"/>
              </w:rPr>
              <w:t>-S/</w:t>
            </w:r>
            <w:r>
              <w:rPr>
                <w:spacing w:val="-4"/>
                <w:sz w:val="20"/>
              </w:rPr>
              <w:t xml:space="preserve"> </w:t>
            </w:r>
            <w:r>
              <w:rPr>
                <w:spacing w:val="-2"/>
                <w:sz w:val="20"/>
              </w:rPr>
              <w:t>2,220,360</w:t>
            </w:r>
          </w:p>
        </w:tc>
      </w:tr>
      <w:tr w:rsidR="006E50F6">
        <w:trPr>
          <w:trHeight w:val="292"/>
        </w:trPr>
        <w:tc>
          <w:tcPr>
            <w:tcW w:w="1769" w:type="dxa"/>
            <w:shd w:val="clear" w:color="auto" w:fill="D9D9D9"/>
          </w:tcPr>
          <w:p w:rsidR="006E50F6" w:rsidRDefault="00625789">
            <w:pPr>
              <w:pStyle w:val="TableParagraph"/>
              <w:spacing w:before="62" w:line="210" w:lineRule="exact"/>
              <w:ind w:left="69"/>
              <w:jc w:val="left"/>
              <w:rPr>
                <w:b/>
                <w:sz w:val="20"/>
              </w:rPr>
            </w:pPr>
            <w:r>
              <w:rPr>
                <w:b/>
                <w:spacing w:val="-2"/>
                <w:sz w:val="20"/>
              </w:rPr>
              <w:t>EBITDA</w:t>
            </w:r>
          </w:p>
        </w:tc>
        <w:tc>
          <w:tcPr>
            <w:tcW w:w="1251" w:type="dxa"/>
            <w:shd w:val="clear" w:color="auto" w:fill="D9D9D9"/>
          </w:tcPr>
          <w:p w:rsidR="006E50F6" w:rsidRDefault="006E50F6">
            <w:pPr>
              <w:pStyle w:val="TableParagraph"/>
              <w:spacing w:before="0" w:line="240" w:lineRule="auto"/>
              <w:jc w:val="left"/>
              <w:rPr>
                <w:sz w:val="20"/>
              </w:rPr>
            </w:pPr>
          </w:p>
        </w:tc>
        <w:tc>
          <w:tcPr>
            <w:tcW w:w="1253" w:type="dxa"/>
            <w:shd w:val="clear" w:color="auto" w:fill="D9D9D9"/>
          </w:tcPr>
          <w:p w:rsidR="006E50F6" w:rsidRDefault="00625789">
            <w:pPr>
              <w:pStyle w:val="TableParagraph"/>
              <w:spacing w:before="62" w:line="210" w:lineRule="exact"/>
              <w:ind w:right="60"/>
              <w:jc w:val="right"/>
              <w:rPr>
                <w:b/>
                <w:sz w:val="20"/>
              </w:rPr>
            </w:pPr>
            <w:r>
              <w:rPr>
                <w:b/>
                <w:sz w:val="20"/>
              </w:rPr>
              <w:t>S/</w:t>
            </w:r>
            <w:r>
              <w:rPr>
                <w:b/>
                <w:spacing w:val="-3"/>
                <w:sz w:val="20"/>
              </w:rPr>
              <w:t xml:space="preserve"> </w:t>
            </w:r>
            <w:r>
              <w:rPr>
                <w:b/>
                <w:spacing w:val="-2"/>
                <w:sz w:val="20"/>
              </w:rPr>
              <w:t>798,733</w:t>
            </w:r>
          </w:p>
        </w:tc>
        <w:tc>
          <w:tcPr>
            <w:tcW w:w="1253" w:type="dxa"/>
            <w:shd w:val="clear" w:color="auto" w:fill="D9D9D9"/>
          </w:tcPr>
          <w:p w:rsidR="006E50F6" w:rsidRDefault="00625789">
            <w:pPr>
              <w:pStyle w:val="TableParagraph"/>
              <w:spacing w:before="62" w:line="210" w:lineRule="exact"/>
              <w:ind w:right="61"/>
              <w:jc w:val="right"/>
              <w:rPr>
                <w:b/>
                <w:sz w:val="20"/>
              </w:rPr>
            </w:pPr>
            <w:r>
              <w:rPr>
                <w:b/>
                <w:sz w:val="20"/>
              </w:rPr>
              <w:t>S/</w:t>
            </w:r>
            <w:r>
              <w:rPr>
                <w:b/>
                <w:spacing w:val="-3"/>
                <w:sz w:val="20"/>
              </w:rPr>
              <w:t xml:space="preserve"> </w:t>
            </w:r>
            <w:r>
              <w:rPr>
                <w:b/>
                <w:spacing w:val="-2"/>
                <w:sz w:val="20"/>
              </w:rPr>
              <w:t>1,410,712</w:t>
            </w:r>
          </w:p>
        </w:tc>
        <w:tc>
          <w:tcPr>
            <w:tcW w:w="1250" w:type="dxa"/>
            <w:shd w:val="clear" w:color="auto" w:fill="D9D9D9"/>
          </w:tcPr>
          <w:p w:rsidR="006E50F6" w:rsidRDefault="00625789">
            <w:pPr>
              <w:pStyle w:val="TableParagraph"/>
              <w:spacing w:before="62" w:line="210" w:lineRule="exact"/>
              <w:ind w:right="57"/>
              <w:jc w:val="right"/>
              <w:rPr>
                <w:b/>
                <w:sz w:val="20"/>
              </w:rPr>
            </w:pPr>
            <w:r>
              <w:rPr>
                <w:b/>
                <w:sz w:val="20"/>
              </w:rPr>
              <w:t>S/</w:t>
            </w:r>
            <w:r>
              <w:rPr>
                <w:b/>
                <w:spacing w:val="-3"/>
                <w:sz w:val="20"/>
              </w:rPr>
              <w:t xml:space="preserve"> </w:t>
            </w:r>
            <w:r>
              <w:rPr>
                <w:b/>
                <w:spacing w:val="-2"/>
                <w:sz w:val="20"/>
              </w:rPr>
              <w:t>2,634,669</w:t>
            </w:r>
          </w:p>
        </w:tc>
        <w:tc>
          <w:tcPr>
            <w:tcW w:w="1253" w:type="dxa"/>
            <w:shd w:val="clear" w:color="auto" w:fill="D9D9D9"/>
          </w:tcPr>
          <w:p w:rsidR="006E50F6" w:rsidRDefault="00625789">
            <w:pPr>
              <w:pStyle w:val="TableParagraph"/>
              <w:spacing w:before="62" w:line="210" w:lineRule="exact"/>
              <w:ind w:right="60"/>
              <w:jc w:val="right"/>
              <w:rPr>
                <w:b/>
                <w:sz w:val="20"/>
              </w:rPr>
            </w:pPr>
            <w:r>
              <w:rPr>
                <w:b/>
                <w:sz w:val="20"/>
              </w:rPr>
              <w:t>S/</w:t>
            </w:r>
            <w:r>
              <w:rPr>
                <w:b/>
                <w:spacing w:val="-3"/>
                <w:sz w:val="20"/>
              </w:rPr>
              <w:t xml:space="preserve"> </w:t>
            </w:r>
            <w:r>
              <w:rPr>
                <w:b/>
                <w:spacing w:val="-2"/>
                <w:sz w:val="20"/>
              </w:rPr>
              <w:t>3,736,230</w:t>
            </w:r>
          </w:p>
        </w:tc>
        <w:tc>
          <w:tcPr>
            <w:tcW w:w="1252" w:type="dxa"/>
            <w:shd w:val="clear" w:color="auto" w:fill="D9D9D9"/>
          </w:tcPr>
          <w:p w:rsidR="006E50F6" w:rsidRDefault="00625789">
            <w:pPr>
              <w:pStyle w:val="TableParagraph"/>
              <w:spacing w:before="62" w:line="210" w:lineRule="exact"/>
              <w:ind w:right="59"/>
              <w:jc w:val="right"/>
              <w:rPr>
                <w:b/>
                <w:sz w:val="20"/>
              </w:rPr>
            </w:pPr>
            <w:r>
              <w:rPr>
                <w:b/>
                <w:sz w:val="20"/>
              </w:rPr>
              <w:t>S/</w:t>
            </w:r>
            <w:r>
              <w:rPr>
                <w:b/>
                <w:spacing w:val="-3"/>
                <w:sz w:val="20"/>
              </w:rPr>
              <w:t xml:space="preserve"> </w:t>
            </w:r>
            <w:r>
              <w:rPr>
                <w:b/>
                <w:spacing w:val="-2"/>
                <w:sz w:val="20"/>
              </w:rPr>
              <w:t>3,736,230</w:t>
            </w:r>
          </w:p>
        </w:tc>
      </w:tr>
      <w:tr w:rsidR="006E50F6">
        <w:trPr>
          <w:trHeight w:val="292"/>
        </w:trPr>
        <w:tc>
          <w:tcPr>
            <w:tcW w:w="1769" w:type="dxa"/>
          </w:tcPr>
          <w:p w:rsidR="006E50F6" w:rsidRDefault="00625789">
            <w:pPr>
              <w:pStyle w:val="TableParagraph"/>
              <w:spacing w:before="62" w:line="210" w:lineRule="exact"/>
              <w:ind w:left="69"/>
              <w:jc w:val="left"/>
              <w:rPr>
                <w:sz w:val="20"/>
              </w:rPr>
            </w:pPr>
            <w:r>
              <w:rPr>
                <w:spacing w:val="-2"/>
                <w:sz w:val="20"/>
              </w:rPr>
              <w:t>Depreciación</w:t>
            </w:r>
          </w:p>
        </w:tc>
        <w:tc>
          <w:tcPr>
            <w:tcW w:w="1251" w:type="dxa"/>
          </w:tcPr>
          <w:p w:rsidR="006E50F6" w:rsidRDefault="006E50F6">
            <w:pPr>
              <w:pStyle w:val="TableParagraph"/>
              <w:spacing w:before="0" w:line="240" w:lineRule="auto"/>
              <w:jc w:val="left"/>
              <w:rPr>
                <w:sz w:val="20"/>
              </w:rPr>
            </w:pPr>
          </w:p>
        </w:tc>
        <w:tc>
          <w:tcPr>
            <w:tcW w:w="1253" w:type="dxa"/>
          </w:tcPr>
          <w:p w:rsidR="006E50F6" w:rsidRDefault="00625789">
            <w:pPr>
              <w:pStyle w:val="TableParagraph"/>
              <w:spacing w:before="62" w:line="210" w:lineRule="exact"/>
              <w:ind w:right="60"/>
              <w:jc w:val="right"/>
              <w:rPr>
                <w:sz w:val="20"/>
              </w:rPr>
            </w:pPr>
            <w:r>
              <w:rPr>
                <w:sz w:val="20"/>
              </w:rPr>
              <w:t>-S/</w:t>
            </w:r>
            <w:r>
              <w:rPr>
                <w:spacing w:val="-4"/>
                <w:sz w:val="20"/>
              </w:rPr>
              <w:t xml:space="preserve"> </w:t>
            </w:r>
            <w:r>
              <w:rPr>
                <w:spacing w:val="-2"/>
                <w:sz w:val="20"/>
              </w:rPr>
              <w:t>60,765</w:t>
            </w:r>
          </w:p>
        </w:tc>
        <w:tc>
          <w:tcPr>
            <w:tcW w:w="1253" w:type="dxa"/>
          </w:tcPr>
          <w:p w:rsidR="006E50F6" w:rsidRDefault="00625789">
            <w:pPr>
              <w:pStyle w:val="TableParagraph"/>
              <w:spacing w:before="62" w:line="210" w:lineRule="exact"/>
              <w:ind w:right="60"/>
              <w:jc w:val="right"/>
              <w:rPr>
                <w:sz w:val="20"/>
              </w:rPr>
            </w:pPr>
            <w:r>
              <w:rPr>
                <w:sz w:val="20"/>
              </w:rPr>
              <w:t>-S/</w:t>
            </w:r>
            <w:r>
              <w:rPr>
                <w:spacing w:val="-4"/>
                <w:sz w:val="20"/>
              </w:rPr>
              <w:t xml:space="preserve"> </w:t>
            </w:r>
            <w:r>
              <w:rPr>
                <w:spacing w:val="-2"/>
                <w:sz w:val="20"/>
              </w:rPr>
              <w:t>60,765</w:t>
            </w:r>
          </w:p>
        </w:tc>
        <w:tc>
          <w:tcPr>
            <w:tcW w:w="1250" w:type="dxa"/>
          </w:tcPr>
          <w:p w:rsidR="006E50F6" w:rsidRDefault="00625789">
            <w:pPr>
              <w:pStyle w:val="TableParagraph"/>
              <w:spacing w:before="62" w:line="210" w:lineRule="exact"/>
              <w:ind w:right="57"/>
              <w:jc w:val="right"/>
              <w:rPr>
                <w:sz w:val="20"/>
              </w:rPr>
            </w:pPr>
            <w:r>
              <w:rPr>
                <w:sz w:val="20"/>
              </w:rPr>
              <w:t>-S/</w:t>
            </w:r>
            <w:r>
              <w:rPr>
                <w:spacing w:val="-4"/>
                <w:sz w:val="20"/>
              </w:rPr>
              <w:t xml:space="preserve"> </w:t>
            </w:r>
            <w:r>
              <w:rPr>
                <w:spacing w:val="-2"/>
                <w:sz w:val="20"/>
              </w:rPr>
              <w:t>60,765</w:t>
            </w:r>
          </w:p>
        </w:tc>
        <w:tc>
          <w:tcPr>
            <w:tcW w:w="1253" w:type="dxa"/>
          </w:tcPr>
          <w:p w:rsidR="006E50F6" w:rsidRDefault="00625789">
            <w:pPr>
              <w:pStyle w:val="TableParagraph"/>
              <w:spacing w:before="62" w:line="210" w:lineRule="exact"/>
              <w:ind w:right="59"/>
              <w:jc w:val="right"/>
              <w:rPr>
                <w:sz w:val="20"/>
              </w:rPr>
            </w:pPr>
            <w:r>
              <w:rPr>
                <w:sz w:val="20"/>
              </w:rPr>
              <w:t>-S/</w:t>
            </w:r>
            <w:r>
              <w:rPr>
                <w:spacing w:val="-4"/>
                <w:sz w:val="20"/>
              </w:rPr>
              <w:t xml:space="preserve"> </w:t>
            </w:r>
            <w:r>
              <w:rPr>
                <w:spacing w:val="-2"/>
                <w:sz w:val="20"/>
              </w:rPr>
              <w:t>60,765</w:t>
            </w:r>
          </w:p>
        </w:tc>
        <w:tc>
          <w:tcPr>
            <w:tcW w:w="1252" w:type="dxa"/>
          </w:tcPr>
          <w:p w:rsidR="006E50F6" w:rsidRDefault="00625789">
            <w:pPr>
              <w:pStyle w:val="TableParagraph"/>
              <w:spacing w:before="62" w:line="210" w:lineRule="exact"/>
              <w:ind w:right="58"/>
              <w:jc w:val="right"/>
              <w:rPr>
                <w:sz w:val="20"/>
              </w:rPr>
            </w:pPr>
            <w:r>
              <w:rPr>
                <w:sz w:val="20"/>
              </w:rPr>
              <w:t>-S/</w:t>
            </w:r>
            <w:r>
              <w:rPr>
                <w:spacing w:val="-4"/>
                <w:sz w:val="20"/>
              </w:rPr>
              <w:t xml:space="preserve"> </w:t>
            </w:r>
            <w:r>
              <w:rPr>
                <w:spacing w:val="-2"/>
                <w:sz w:val="20"/>
              </w:rPr>
              <w:t>60,765</w:t>
            </w:r>
          </w:p>
        </w:tc>
      </w:tr>
      <w:tr w:rsidR="006E50F6">
        <w:trPr>
          <w:trHeight w:val="294"/>
        </w:trPr>
        <w:tc>
          <w:tcPr>
            <w:tcW w:w="1769" w:type="dxa"/>
            <w:shd w:val="clear" w:color="auto" w:fill="D9D9D9"/>
          </w:tcPr>
          <w:p w:rsidR="006E50F6" w:rsidRDefault="00625789">
            <w:pPr>
              <w:pStyle w:val="TableParagraph"/>
              <w:spacing w:before="65" w:line="210" w:lineRule="exact"/>
              <w:ind w:left="69"/>
              <w:jc w:val="left"/>
              <w:rPr>
                <w:b/>
                <w:sz w:val="20"/>
              </w:rPr>
            </w:pPr>
            <w:r>
              <w:rPr>
                <w:b/>
                <w:spacing w:val="-4"/>
                <w:sz w:val="20"/>
              </w:rPr>
              <w:t>EBIT</w:t>
            </w:r>
          </w:p>
        </w:tc>
        <w:tc>
          <w:tcPr>
            <w:tcW w:w="1251" w:type="dxa"/>
            <w:shd w:val="clear" w:color="auto" w:fill="D9D9D9"/>
          </w:tcPr>
          <w:p w:rsidR="006E50F6" w:rsidRDefault="006E50F6">
            <w:pPr>
              <w:pStyle w:val="TableParagraph"/>
              <w:spacing w:before="0" w:line="240" w:lineRule="auto"/>
              <w:jc w:val="left"/>
              <w:rPr>
                <w:sz w:val="20"/>
              </w:rPr>
            </w:pPr>
          </w:p>
        </w:tc>
        <w:tc>
          <w:tcPr>
            <w:tcW w:w="1253" w:type="dxa"/>
            <w:shd w:val="clear" w:color="auto" w:fill="D9D9D9"/>
          </w:tcPr>
          <w:p w:rsidR="006E50F6" w:rsidRDefault="00625789">
            <w:pPr>
              <w:pStyle w:val="TableParagraph"/>
              <w:spacing w:before="65" w:line="210" w:lineRule="exact"/>
              <w:ind w:right="60"/>
              <w:jc w:val="right"/>
              <w:rPr>
                <w:b/>
                <w:sz w:val="20"/>
              </w:rPr>
            </w:pPr>
            <w:r>
              <w:rPr>
                <w:b/>
                <w:sz w:val="20"/>
              </w:rPr>
              <w:t>S/</w:t>
            </w:r>
            <w:r>
              <w:rPr>
                <w:b/>
                <w:spacing w:val="-3"/>
                <w:sz w:val="20"/>
              </w:rPr>
              <w:t xml:space="preserve"> </w:t>
            </w:r>
            <w:r>
              <w:rPr>
                <w:b/>
                <w:spacing w:val="-2"/>
                <w:sz w:val="20"/>
              </w:rPr>
              <w:t>737,968</w:t>
            </w:r>
          </w:p>
        </w:tc>
        <w:tc>
          <w:tcPr>
            <w:tcW w:w="1253" w:type="dxa"/>
            <w:shd w:val="clear" w:color="auto" w:fill="D9D9D9"/>
          </w:tcPr>
          <w:p w:rsidR="006E50F6" w:rsidRDefault="00625789">
            <w:pPr>
              <w:pStyle w:val="TableParagraph"/>
              <w:spacing w:before="65" w:line="210" w:lineRule="exact"/>
              <w:ind w:right="61"/>
              <w:jc w:val="right"/>
              <w:rPr>
                <w:b/>
                <w:sz w:val="20"/>
              </w:rPr>
            </w:pPr>
            <w:r>
              <w:rPr>
                <w:b/>
                <w:sz w:val="20"/>
              </w:rPr>
              <w:t>S/</w:t>
            </w:r>
            <w:r>
              <w:rPr>
                <w:b/>
                <w:spacing w:val="-3"/>
                <w:sz w:val="20"/>
              </w:rPr>
              <w:t xml:space="preserve"> </w:t>
            </w:r>
            <w:r>
              <w:rPr>
                <w:b/>
                <w:spacing w:val="-2"/>
                <w:sz w:val="20"/>
              </w:rPr>
              <w:t>1,349,947</w:t>
            </w:r>
          </w:p>
        </w:tc>
        <w:tc>
          <w:tcPr>
            <w:tcW w:w="1250" w:type="dxa"/>
            <w:shd w:val="clear" w:color="auto" w:fill="D9D9D9"/>
          </w:tcPr>
          <w:p w:rsidR="006E50F6" w:rsidRDefault="00625789">
            <w:pPr>
              <w:pStyle w:val="TableParagraph"/>
              <w:spacing w:before="65" w:line="210" w:lineRule="exact"/>
              <w:ind w:right="57"/>
              <w:jc w:val="right"/>
              <w:rPr>
                <w:b/>
                <w:sz w:val="20"/>
              </w:rPr>
            </w:pPr>
            <w:r>
              <w:rPr>
                <w:b/>
                <w:sz w:val="20"/>
              </w:rPr>
              <w:t>S/</w:t>
            </w:r>
            <w:r>
              <w:rPr>
                <w:b/>
                <w:spacing w:val="-3"/>
                <w:sz w:val="20"/>
              </w:rPr>
              <w:t xml:space="preserve"> </w:t>
            </w:r>
            <w:r>
              <w:rPr>
                <w:b/>
                <w:spacing w:val="-2"/>
                <w:sz w:val="20"/>
              </w:rPr>
              <w:t>2,573,904</w:t>
            </w:r>
          </w:p>
        </w:tc>
        <w:tc>
          <w:tcPr>
            <w:tcW w:w="1253" w:type="dxa"/>
            <w:shd w:val="clear" w:color="auto" w:fill="D9D9D9"/>
          </w:tcPr>
          <w:p w:rsidR="006E50F6" w:rsidRDefault="00625789">
            <w:pPr>
              <w:pStyle w:val="TableParagraph"/>
              <w:spacing w:before="65" w:line="210" w:lineRule="exact"/>
              <w:ind w:right="60"/>
              <w:jc w:val="right"/>
              <w:rPr>
                <w:b/>
                <w:sz w:val="20"/>
              </w:rPr>
            </w:pPr>
            <w:r>
              <w:rPr>
                <w:b/>
                <w:sz w:val="20"/>
              </w:rPr>
              <w:t>S/</w:t>
            </w:r>
            <w:r>
              <w:rPr>
                <w:b/>
                <w:spacing w:val="-3"/>
                <w:sz w:val="20"/>
              </w:rPr>
              <w:t xml:space="preserve"> </w:t>
            </w:r>
            <w:r>
              <w:rPr>
                <w:b/>
                <w:spacing w:val="-2"/>
                <w:sz w:val="20"/>
              </w:rPr>
              <w:t>3,675,465</w:t>
            </w:r>
          </w:p>
        </w:tc>
        <w:tc>
          <w:tcPr>
            <w:tcW w:w="1252" w:type="dxa"/>
            <w:shd w:val="clear" w:color="auto" w:fill="D9D9D9"/>
          </w:tcPr>
          <w:p w:rsidR="006E50F6" w:rsidRDefault="00625789">
            <w:pPr>
              <w:pStyle w:val="TableParagraph"/>
              <w:spacing w:before="65" w:line="210" w:lineRule="exact"/>
              <w:ind w:right="59"/>
              <w:jc w:val="right"/>
              <w:rPr>
                <w:b/>
                <w:sz w:val="20"/>
              </w:rPr>
            </w:pPr>
            <w:r>
              <w:rPr>
                <w:b/>
                <w:sz w:val="20"/>
              </w:rPr>
              <w:t>S/</w:t>
            </w:r>
            <w:r>
              <w:rPr>
                <w:b/>
                <w:spacing w:val="-3"/>
                <w:sz w:val="20"/>
              </w:rPr>
              <w:t xml:space="preserve"> </w:t>
            </w:r>
            <w:r>
              <w:rPr>
                <w:b/>
                <w:spacing w:val="-2"/>
                <w:sz w:val="20"/>
              </w:rPr>
              <w:t>3,675,465</w:t>
            </w:r>
          </w:p>
        </w:tc>
      </w:tr>
      <w:tr w:rsidR="006E50F6">
        <w:trPr>
          <w:trHeight w:val="292"/>
        </w:trPr>
        <w:tc>
          <w:tcPr>
            <w:tcW w:w="1769" w:type="dxa"/>
          </w:tcPr>
          <w:p w:rsidR="006E50F6" w:rsidRDefault="00625789">
            <w:pPr>
              <w:pStyle w:val="TableParagraph"/>
              <w:spacing w:before="62" w:line="210" w:lineRule="exact"/>
              <w:ind w:left="69"/>
              <w:jc w:val="left"/>
              <w:rPr>
                <w:sz w:val="20"/>
              </w:rPr>
            </w:pPr>
            <w:r>
              <w:rPr>
                <w:spacing w:val="-2"/>
                <w:sz w:val="20"/>
              </w:rPr>
              <w:t>Impuestos</w:t>
            </w:r>
          </w:p>
        </w:tc>
        <w:tc>
          <w:tcPr>
            <w:tcW w:w="1251" w:type="dxa"/>
          </w:tcPr>
          <w:p w:rsidR="006E50F6" w:rsidRDefault="006E50F6">
            <w:pPr>
              <w:pStyle w:val="TableParagraph"/>
              <w:spacing w:before="0" w:line="240" w:lineRule="auto"/>
              <w:jc w:val="left"/>
              <w:rPr>
                <w:sz w:val="20"/>
              </w:rPr>
            </w:pPr>
          </w:p>
        </w:tc>
        <w:tc>
          <w:tcPr>
            <w:tcW w:w="1253" w:type="dxa"/>
          </w:tcPr>
          <w:p w:rsidR="006E50F6" w:rsidRDefault="00625789">
            <w:pPr>
              <w:pStyle w:val="TableParagraph"/>
              <w:spacing w:before="62" w:line="210" w:lineRule="exact"/>
              <w:ind w:right="60"/>
              <w:jc w:val="right"/>
              <w:rPr>
                <w:sz w:val="20"/>
              </w:rPr>
            </w:pPr>
            <w:r>
              <w:rPr>
                <w:sz w:val="20"/>
              </w:rPr>
              <w:t>-S/</w:t>
            </w:r>
            <w:r>
              <w:rPr>
                <w:spacing w:val="-4"/>
                <w:sz w:val="20"/>
              </w:rPr>
              <w:t xml:space="preserve"> </w:t>
            </w:r>
            <w:r>
              <w:rPr>
                <w:spacing w:val="-2"/>
                <w:sz w:val="20"/>
              </w:rPr>
              <w:t>221,391</w:t>
            </w:r>
          </w:p>
        </w:tc>
        <w:tc>
          <w:tcPr>
            <w:tcW w:w="1253" w:type="dxa"/>
          </w:tcPr>
          <w:p w:rsidR="006E50F6" w:rsidRDefault="00625789">
            <w:pPr>
              <w:pStyle w:val="TableParagraph"/>
              <w:spacing w:before="62" w:line="210" w:lineRule="exact"/>
              <w:ind w:right="60"/>
              <w:jc w:val="right"/>
              <w:rPr>
                <w:sz w:val="20"/>
              </w:rPr>
            </w:pPr>
            <w:r>
              <w:rPr>
                <w:sz w:val="20"/>
              </w:rPr>
              <w:t>-S/</w:t>
            </w:r>
            <w:r>
              <w:rPr>
                <w:spacing w:val="-4"/>
                <w:sz w:val="20"/>
              </w:rPr>
              <w:t xml:space="preserve"> </w:t>
            </w:r>
            <w:r>
              <w:rPr>
                <w:spacing w:val="-2"/>
                <w:sz w:val="20"/>
              </w:rPr>
              <w:t>404,984</w:t>
            </w:r>
          </w:p>
        </w:tc>
        <w:tc>
          <w:tcPr>
            <w:tcW w:w="1250" w:type="dxa"/>
          </w:tcPr>
          <w:p w:rsidR="006E50F6" w:rsidRDefault="00625789">
            <w:pPr>
              <w:pStyle w:val="TableParagraph"/>
              <w:spacing w:before="62" w:line="210" w:lineRule="exact"/>
              <w:ind w:right="57"/>
              <w:jc w:val="right"/>
              <w:rPr>
                <w:sz w:val="20"/>
              </w:rPr>
            </w:pPr>
            <w:r>
              <w:rPr>
                <w:sz w:val="20"/>
              </w:rPr>
              <w:t>-S/</w:t>
            </w:r>
            <w:r>
              <w:rPr>
                <w:spacing w:val="-4"/>
                <w:sz w:val="20"/>
              </w:rPr>
              <w:t xml:space="preserve"> </w:t>
            </w:r>
            <w:r>
              <w:rPr>
                <w:spacing w:val="-2"/>
                <w:sz w:val="20"/>
              </w:rPr>
              <w:t>772,171</w:t>
            </w:r>
          </w:p>
        </w:tc>
        <w:tc>
          <w:tcPr>
            <w:tcW w:w="1253" w:type="dxa"/>
          </w:tcPr>
          <w:p w:rsidR="006E50F6" w:rsidRDefault="00625789">
            <w:pPr>
              <w:pStyle w:val="TableParagraph"/>
              <w:spacing w:before="62" w:line="210" w:lineRule="exact"/>
              <w:ind w:right="60"/>
              <w:jc w:val="right"/>
              <w:rPr>
                <w:sz w:val="20"/>
              </w:rPr>
            </w:pPr>
            <w:r>
              <w:rPr>
                <w:sz w:val="20"/>
              </w:rPr>
              <w:t>-S/</w:t>
            </w:r>
            <w:r>
              <w:rPr>
                <w:spacing w:val="-4"/>
                <w:sz w:val="20"/>
              </w:rPr>
              <w:t xml:space="preserve"> </w:t>
            </w:r>
            <w:r>
              <w:rPr>
                <w:spacing w:val="-2"/>
                <w:sz w:val="20"/>
              </w:rPr>
              <w:t>1,102,639</w:t>
            </w:r>
          </w:p>
        </w:tc>
        <w:tc>
          <w:tcPr>
            <w:tcW w:w="1252" w:type="dxa"/>
          </w:tcPr>
          <w:p w:rsidR="006E50F6" w:rsidRDefault="00625789">
            <w:pPr>
              <w:pStyle w:val="TableParagraph"/>
              <w:spacing w:before="62" w:line="210" w:lineRule="exact"/>
              <w:ind w:right="58"/>
              <w:jc w:val="right"/>
              <w:rPr>
                <w:sz w:val="20"/>
              </w:rPr>
            </w:pPr>
            <w:r>
              <w:rPr>
                <w:sz w:val="20"/>
              </w:rPr>
              <w:t>-S/</w:t>
            </w:r>
            <w:r>
              <w:rPr>
                <w:spacing w:val="-4"/>
                <w:sz w:val="20"/>
              </w:rPr>
              <w:t xml:space="preserve"> </w:t>
            </w:r>
            <w:r>
              <w:rPr>
                <w:spacing w:val="-2"/>
                <w:sz w:val="20"/>
              </w:rPr>
              <w:t>1,102,639</w:t>
            </w:r>
          </w:p>
        </w:tc>
      </w:tr>
      <w:tr w:rsidR="006E50F6">
        <w:trPr>
          <w:trHeight w:val="292"/>
        </w:trPr>
        <w:tc>
          <w:tcPr>
            <w:tcW w:w="1769" w:type="dxa"/>
            <w:shd w:val="clear" w:color="auto" w:fill="D9D9D9"/>
          </w:tcPr>
          <w:p w:rsidR="006E50F6" w:rsidRDefault="00625789">
            <w:pPr>
              <w:pStyle w:val="TableParagraph"/>
              <w:spacing w:before="62" w:line="210" w:lineRule="exact"/>
              <w:ind w:left="69"/>
              <w:jc w:val="left"/>
              <w:rPr>
                <w:b/>
                <w:sz w:val="20"/>
              </w:rPr>
            </w:pPr>
            <w:r>
              <w:rPr>
                <w:b/>
                <w:spacing w:val="-2"/>
                <w:sz w:val="20"/>
              </w:rPr>
              <w:t>EBIAT</w:t>
            </w:r>
          </w:p>
        </w:tc>
        <w:tc>
          <w:tcPr>
            <w:tcW w:w="1251" w:type="dxa"/>
            <w:shd w:val="clear" w:color="auto" w:fill="D9D9D9"/>
          </w:tcPr>
          <w:p w:rsidR="006E50F6" w:rsidRDefault="006E50F6">
            <w:pPr>
              <w:pStyle w:val="TableParagraph"/>
              <w:spacing w:before="0" w:line="240" w:lineRule="auto"/>
              <w:jc w:val="left"/>
              <w:rPr>
                <w:sz w:val="20"/>
              </w:rPr>
            </w:pPr>
          </w:p>
        </w:tc>
        <w:tc>
          <w:tcPr>
            <w:tcW w:w="1253" w:type="dxa"/>
            <w:shd w:val="clear" w:color="auto" w:fill="D9D9D9"/>
          </w:tcPr>
          <w:p w:rsidR="006E50F6" w:rsidRDefault="00625789">
            <w:pPr>
              <w:pStyle w:val="TableParagraph"/>
              <w:spacing w:before="62" w:line="210" w:lineRule="exact"/>
              <w:ind w:right="60"/>
              <w:jc w:val="right"/>
              <w:rPr>
                <w:b/>
                <w:sz w:val="20"/>
              </w:rPr>
            </w:pPr>
            <w:r>
              <w:rPr>
                <w:b/>
                <w:sz w:val="20"/>
              </w:rPr>
              <w:t>S/</w:t>
            </w:r>
            <w:r>
              <w:rPr>
                <w:b/>
                <w:spacing w:val="-3"/>
                <w:sz w:val="20"/>
              </w:rPr>
              <w:t xml:space="preserve"> </w:t>
            </w:r>
            <w:r>
              <w:rPr>
                <w:b/>
                <w:spacing w:val="-2"/>
                <w:sz w:val="20"/>
              </w:rPr>
              <w:t>516,578</w:t>
            </w:r>
          </w:p>
        </w:tc>
        <w:tc>
          <w:tcPr>
            <w:tcW w:w="1253" w:type="dxa"/>
            <w:shd w:val="clear" w:color="auto" w:fill="D9D9D9"/>
          </w:tcPr>
          <w:p w:rsidR="006E50F6" w:rsidRDefault="00625789">
            <w:pPr>
              <w:pStyle w:val="TableParagraph"/>
              <w:spacing w:before="62" w:line="210" w:lineRule="exact"/>
              <w:ind w:right="60"/>
              <w:jc w:val="right"/>
              <w:rPr>
                <w:b/>
                <w:sz w:val="20"/>
              </w:rPr>
            </w:pPr>
            <w:r>
              <w:rPr>
                <w:b/>
                <w:sz w:val="20"/>
              </w:rPr>
              <w:t>S/</w:t>
            </w:r>
            <w:r>
              <w:rPr>
                <w:b/>
                <w:spacing w:val="-3"/>
                <w:sz w:val="20"/>
              </w:rPr>
              <w:t xml:space="preserve"> </w:t>
            </w:r>
            <w:r>
              <w:rPr>
                <w:b/>
                <w:spacing w:val="-2"/>
                <w:sz w:val="20"/>
              </w:rPr>
              <w:t>944,963</w:t>
            </w:r>
          </w:p>
        </w:tc>
        <w:tc>
          <w:tcPr>
            <w:tcW w:w="1250" w:type="dxa"/>
            <w:shd w:val="clear" w:color="auto" w:fill="D9D9D9"/>
          </w:tcPr>
          <w:p w:rsidR="006E50F6" w:rsidRDefault="00625789">
            <w:pPr>
              <w:pStyle w:val="TableParagraph"/>
              <w:spacing w:before="62" w:line="210" w:lineRule="exact"/>
              <w:ind w:right="57"/>
              <w:jc w:val="right"/>
              <w:rPr>
                <w:b/>
                <w:sz w:val="20"/>
              </w:rPr>
            </w:pPr>
            <w:r>
              <w:rPr>
                <w:b/>
                <w:sz w:val="20"/>
              </w:rPr>
              <w:t>S/</w:t>
            </w:r>
            <w:r>
              <w:rPr>
                <w:b/>
                <w:spacing w:val="-3"/>
                <w:sz w:val="20"/>
              </w:rPr>
              <w:t xml:space="preserve"> </w:t>
            </w:r>
            <w:r>
              <w:rPr>
                <w:b/>
                <w:spacing w:val="-2"/>
                <w:sz w:val="20"/>
              </w:rPr>
              <w:t>1,801,733</w:t>
            </w:r>
          </w:p>
        </w:tc>
        <w:tc>
          <w:tcPr>
            <w:tcW w:w="1253" w:type="dxa"/>
            <w:shd w:val="clear" w:color="auto" w:fill="D9D9D9"/>
          </w:tcPr>
          <w:p w:rsidR="006E50F6" w:rsidRDefault="00625789">
            <w:pPr>
              <w:pStyle w:val="TableParagraph"/>
              <w:spacing w:before="62" w:line="210" w:lineRule="exact"/>
              <w:ind w:right="60"/>
              <w:jc w:val="right"/>
              <w:rPr>
                <w:b/>
                <w:sz w:val="20"/>
              </w:rPr>
            </w:pPr>
            <w:r>
              <w:rPr>
                <w:b/>
                <w:sz w:val="20"/>
              </w:rPr>
              <w:t>S/</w:t>
            </w:r>
            <w:r>
              <w:rPr>
                <w:b/>
                <w:spacing w:val="-3"/>
                <w:sz w:val="20"/>
              </w:rPr>
              <w:t xml:space="preserve"> </w:t>
            </w:r>
            <w:r>
              <w:rPr>
                <w:b/>
                <w:spacing w:val="-2"/>
                <w:sz w:val="20"/>
              </w:rPr>
              <w:t>2,572,825</w:t>
            </w:r>
          </w:p>
        </w:tc>
        <w:tc>
          <w:tcPr>
            <w:tcW w:w="1252" w:type="dxa"/>
            <w:shd w:val="clear" w:color="auto" w:fill="D9D9D9"/>
          </w:tcPr>
          <w:p w:rsidR="006E50F6" w:rsidRDefault="00625789">
            <w:pPr>
              <w:pStyle w:val="TableParagraph"/>
              <w:spacing w:before="62" w:line="210" w:lineRule="exact"/>
              <w:ind w:right="59"/>
              <w:jc w:val="right"/>
              <w:rPr>
                <w:b/>
                <w:sz w:val="20"/>
              </w:rPr>
            </w:pPr>
            <w:r>
              <w:rPr>
                <w:b/>
                <w:sz w:val="20"/>
              </w:rPr>
              <w:t>S/</w:t>
            </w:r>
            <w:r>
              <w:rPr>
                <w:b/>
                <w:spacing w:val="-3"/>
                <w:sz w:val="20"/>
              </w:rPr>
              <w:t xml:space="preserve"> </w:t>
            </w:r>
            <w:r>
              <w:rPr>
                <w:b/>
                <w:spacing w:val="-2"/>
                <w:sz w:val="20"/>
              </w:rPr>
              <w:t>2,572,825</w:t>
            </w:r>
          </w:p>
        </w:tc>
      </w:tr>
      <w:tr w:rsidR="006E50F6">
        <w:trPr>
          <w:trHeight w:val="292"/>
        </w:trPr>
        <w:tc>
          <w:tcPr>
            <w:tcW w:w="1769" w:type="dxa"/>
          </w:tcPr>
          <w:p w:rsidR="006E50F6" w:rsidRDefault="00625789">
            <w:pPr>
              <w:pStyle w:val="TableParagraph"/>
              <w:spacing w:before="62" w:line="210" w:lineRule="exact"/>
              <w:ind w:left="69"/>
              <w:jc w:val="left"/>
              <w:rPr>
                <w:sz w:val="20"/>
              </w:rPr>
            </w:pPr>
            <w:r>
              <w:rPr>
                <w:spacing w:val="-2"/>
                <w:sz w:val="20"/>
              </w:rPr>
              <w:t>Depreciación</w:t>
            </w:r>
          </w:p>
        </w:tc>
        <w:tc>
          <w:tcPr>
            <w:tcW w:w="1251" w:type="dxa"/>
          </w:tcPr>
          <w:p w:rsidR="006E50F6" w:rsidRDefault="006E50F6">
            <w:pPr>
              <w:pStyle w:val="TableParagraph"/>
              <w:spacing w:before="0" w:line="240" w:lineRule="auto"/>
              <w:jc w:val="left"/>
              <w:rPr>
                <w:sz w:val="20"/>
              </w:rPr>
            </w:pPr>
          </w:p>
        </w:tc>
        <w:tc>
          <w:tcPr>
            <w:tcW w:w="1253" w:type="dxa"/>
          </w:tcPr>
          <w:p w:rsidR="006E50F6" w:rsidRDefault="00625789">
            <w:pPr>
              <w:pStyle w:val="TableParagraph"/>
              <w:spacing w:before="62" w:line="210" w:lineRule="exact"/>
              <w:ind w:right="60"/>
              <w:jc w:val="right"/>
              <w:rPr>
                <w:sz w:val="20"/>
              </w:rPr>
            </w:pPr>
            <w:r>
              <w:rPr>
                <w:sz w:val="20"/>
              </w:rPr>
              <w:t>S/</w:t>
            </w:r>
            <w:r>
              <w:rPr>
                <w:spacing w:val="-3"/>
                <w:sz w:val="20"/>
              </w:rPr>
              <w:t xml:space="preserve"> </w:t>
            </w:r>
            <w:r>
              <w:rPr>
                <w:spacing w:val="-2"/>
                <w:sz w:val="20"/>
              </w:rPr>
              <w:t>60,765</w:t>
            </w:r>
          </w:p>
        </w:tc>
        <w:tc>
          <w:tcPr>
            <w:tcW w:w="1253" w:type="dxa"/>
          </w:tcPr>
          <w:p w:rsidR="006E50F6" w:rsidRDefault="00625789">
            <w:pPr>
              <w:pStyle w:val="TableParagraph"/>
              <w:spacing w:before="62" w:line="210" w:lineRule="exact"/>
              <w:ind w:right="60"/>
              <w:jc w:val="right"/>
              <w:rPr>
                <w:sz w:val="20"/>
              </w:rPr>
            </w:pPr>
            <w:r>
              <w:rPr>
                <w:sz w:val="20"/>
              </w:rPr>
              <w:t>S/</w:t>
            </w:r>
            <w:r>
              <w:rPr>
                <w:spacing w:val="-3"/>
                <w:sz w:val="20"/>
              </w:rPr>
              <w:t xml:space="preserve"> </w:t>
            </w:r>
            <w:r>
              <w:rPr>
                <w:spacing w:val="-2"/>
                <w:sz w:val="20"/>
              </w:rPr>
              <w:t>60,765</w:t>
            </w:r>
          </w:p>
        </w:tc>
        <w:tc>
          <w:tcPr>
            <w:tcW w:w="1250" w:type="dxa"/>
          </w:tcPr>
          <w:p w:rsidR="006E50F6" w:rsidRDefault="00625789">
            <w:pPr>
              <w:pStyle w:val="TableParagraph"/>
              <w:spacing w:before="62" w:line="210" w:lineRule="exact"/>
              <w:ind w:right="57"/>
              <w:jc w:val="right"/>
              <w:rPr>
                <w:sz w:val="20"/>
              </w:rPr>
            </w:pPr>
            <w:r>
              <w:rPr>
                <w:sz w:val="20"/>
              </w:rPr>
              <w:t>S/</w:t>
            </w:r>
            <w:r>
              <w:rPr>
                <w:spacing w:val="-3"/>
                <w:sz w:val="20"/>
              </w:rPr>
              <w:t xml:space="preserve"> </w:t>
            </w:r>
            <w:r>
              <w:rPr>
                <w:spacing w:val="-2"/>
                <w:sz w:val="20"/>
              </w:rPr>
              <w:t>60,765</w:t>
            </w:r>
          </w:p>
        </w:tc>
        <w:tc>
          <w:tcPr>
            <w:tcW w:w="1253" w:type="dxa"/>
          </w:tcPr>
          <w:p w:rsidR="006E50F6" w:rsidRDefault="00625789">
            <w:pPr>
              <w:pStyle w:val="TableParagraph"/>
              <w:spacing w:before="62" w:line="210" w:lineRule="exact"/>
              <w:ind w:right="59"/>
              <w:jc w:val="right"/>
              <w:rPr>
                <w:sz w:val="20"/>
              </w:rPr>
            </w:pPr>
            <w:r>
              <w:rPr>
                <w:sz w:val="20"/>
              </w:rPr>
              <w:t>S/</w:t>
            </w:r>
            <w:r>
              <w:rPr>
                <w:spacing w:val="-3"/>
                <w:sz w:val="20"/>
              </w:rPr>
              <w:t xml:space="preserve"> </w:t>
            </w:r>
            <w:r>
              <w:rPr>
                <w:spacing w:val="-2"/>
                <w:sz w:val="20"/>
              </w:rPr>
              <w:t>60,765</w:t>
            </w:r>
          </w:p>
        </w:tc>
        <w:tc>
          <w:tcPr>
            <w:tcW w:w="1252" w:type="dxa"/>
          </w:tcPr>
          <w:p w:rsidR="006E50F6" w:rsidRDefault="00625789">
            <w:pPr>
              <w:pStyle w:val="TableParagraph"/>
              <w:spacing w:before="62" w:line="210" w:lineRule="exact"/>
              <w:ind w:right="58"/>
              <w:jc w:val="right"/>
              <w:rPr>
                <w:sz w:val="20"/>
              </w:rPr>
            </w:pPr>
            <w:r>
              <w:rPr>
                <w:sz w:val="20"/>
              </w:rPr>
              <w:t>S/</w:t>
            </w:r>
            <w:r>
              <w:rPr>
                <w:spacing w:val="-3"/>
                <w:sz w:val="20"/>
              </w:rPr>
              <w:t xml:space="preserve"> </w:t>
            </w:r>
            <w:r>
              <w:rPr>
                <w:spacing w:val="-2"/>
                <w:sz w:val="20"/>
              </w:rPr>
              <w:t>60,765</w:t>
            </w:r>
          </w:p>
        </w:tc>
      </w:tr>
      <w:tr w:rsidR="006E50F6">
        <w:trPr>
          <w:trHeight w:val="294"/>
        </w:trPr>
        <w:tc>
          <w:tcPr>
            <w:tcW w:w="1769" w:type="dxa"/>
            <w:shd w:val="clear" w:color="auto" w:fill="D9D9D9"/>
          </w:tcPr>
          <w:p w:rsidR="006E50F6" w:rsidRDefault="00625789">
            <w:pPr>
              <w:pStyle w:val="TableParagraph"/>
              <w:spacing w:before="65" w:line="210" w:lineRule="exact"/>
              <w:ind w:left="69"/>
              <w:jc w:val="left"/>
              <w:rPr>
                <w:b/>
                <w:sz w:val="20"/>
              </w:rPr>
            </w:pPr>
            <w:r>
              <w:rPr>
                <w:b/>
                <w:sz w:val="20"/>
              </w:rPr>
              <w:t>FC</w:t>
            </w:r>
            <w:r>
              <w:rPr>
                <w:b/>
                <w:spacing w:val="-3"/>
                <w:sz w:val="20"/>
              </w:rPr>
              <w:t xml:space="preserve"> </w:t>
            </w:r>
            <w:r>
              <w:rPr>
                <w:b/>
                <w:spacing w:val="-2"/>
                <w:sz w:val="20"/>
              </w:rPr>
              <w:t>Operativo</w:t>
            </w:r>
          </w:p>
        </w:tc>
        <w:tc>
          <w:tcPr>
            <w:tcW w:w="1251" w:type="dxa"/>
            <w:shd w:val="clear" w:color="auto" w:fill="D9D9D9"/>
          </w:tcPr>
          <w:p w:rsidR="006E50F6" w:rsidRDefault="006E50F6">
            <w:pPr>
              <w:pStyle w:val="TableParagraph"/>
              <w:spacing w:before="0" w:line="240" w:lineRule="auto"/>
              <w:jc w:val="left"/>
              <w:rPr>
                <w:sz w:val="20"/>
              </w:rPr>
            </w:pPr>
          </w:p>
        </w:tc>
        <w:tc>
          <w:tcPr>
            <w:tcW w:w="1253" w:type="dxa"/>
            <w:shd w:val="clear" w:color="auto" w:fill="D9D9D9"/>
          </w:tcPr>
          <w:p w:rsidR="006E50F6" w:rsidRDefault="00625789">
            <w:pPr>
              <w:pStyle w:val="TableParagraph"/>
              <w:spacing w:before="65" w:line="210" w:lineRule="exact"/>
              <w:ind w:right="60"/>
              <w:jc w:val="right"/>
              <w:rPr>
                <w:b/>
                <w:sz w:val="20"/>
              </w:rPr>
            </w:pPr>
            <w:r>
              <w:rPr>
                <w:b/>
                <w:sz w:val="20"/>
              </w:rPr>
              <w:t>S/</w:t>
            </w:r>
            <w:r>
              <w:rPr>
                <w:b/>
                <w:spacing w:val="-3"/>
                <w:sz w:val="20"/>
              </w:rPr>
              <w:t xml:space="preserve"> </w:t>
            </w:r>
            <w:r>
              <w:rPr>
                <w:b/>
                <w:spacing w:val="-2"/>
                <w:sz w:val="20"/>
              </w:rPr>
              <w:t>577,343</w:t>
            </w:r>
          </w:p>
        </w:tc>
        <w:tc>
          <w:tcPr>
            <w:tcW w:w="1253" w:type="dxa"/>
            <w:shd w:val="clear" w:color="auto" w:fill="D9D9D9"/>
          </w:tcPr>
          <w:p w:rsidR="006E50F6" w:rsidRDefault="00625789">
            <w:pPr>
              <w:pStyle w:val="TableParagraph"/>
              <w:spacing w:before="65" w:line="210" w:lineRule="exact"/>
              <w:ind w:right="61"/>
              <w:jc w:val="right"/>
              <w:rPr>
                <w:b/>
                <w:sz w:val="20"/>
              </w:rPr>
            </w:pPr>
            <w:r>
              <w:rPr>
                <w:b/>
                <w:sz w:val="20"/>
              </w:rPr>
              <w:t>S/</w:t>
            </w:r>
            <w:r>
              <w:rPr>
                <w:b/>
                <w:spacing w:val="-3"/>
                <w:sz w:val="20"/>
              </w:rPr>
              <w:t xml:space="preserve"> </w:t>
            </w:r>
            <w:r>
              <w:rPr>
                <w:b/>
                <w:spacing w:val="-2"/>
                <w:sz w:val="20"/>
              </w:rPr>
              <w:t>1,005,728</w:t>
            </w:r>
          </w:p>
        </w:tc>
        <w:tc>
          <w:tcPr>
            <w:tcW w:w="1250" w:type="dxa"/>
            <w:shd w:val="clear" w:color="auto" w:fill="D9D9D9"/>
          </w:tcPr>
          <w:p w:rsidR="006E50F6" w:rsidRDefault="00625789">
            <w:pPr>
              <w:pStyle w:val="TableParagraph"/>
              <w:spacing w:before="65" w:line="210" w:lineRule="exact"/>
              <w:ind w:right="57"/>
              <w:jc w:val="right"/>
              <w:rPr>
                <w:b/>
                <w:sz w:val="20"/>
              </w:rPr>
            </w:pPr>
            <w:r>
              <w:rPr>
                <w:b/>
                <w:sz w:val="20"/>
              </w:rPr>
              <w:t>S/</w:t>
            </w:r>
            <w:r>
              <w:rPr>
                <w:b/>
                <w:spacing w:val="-3"/>
                <w:sz w:val="20"/>
              </w:rPr>
              <w:t xml:space="preserve"> </w:t>
            </w:r>
            <w:r>
              <w:rPr>
                <w:b/>
                <w:spacing w:val="-2"/>
                <w:sz w:val="20"/>
              </w:rPr>
              <w:t>1,862,498</w:t>
            </w:r>
          </w:p>
        </w:tc>
        <w:tc>
          <w:tcPr>
            <w:tcW w:w="1253" w:type="dxa"/>
            <w:shd w:val="clear" w:color="auto" w:fill="D9D9D9"/>
          </w:tcPr>
          <w:p w:rsidR="006E50F6" w:rsidRDefault="00625789">
            <w:pPr>
              <w:pStyle w:val="TableParagraph"/>
              <w:spacing w:before="65" w:line="210" w:lineRule="exact"/>
              <w:ind w:right="60"/>
              <w:jc w:val="right"/>
              <w:rPr>
                <w:b/>
                <w:sz w:val="20"/>
              </w:rPr>
            </w:pPr>
            <w:r>
              <w:rPr>
                <w:b/>
                <w:sz w:val="20"/>
              </w:rPr>
              <w:t>S/</w:t>
            </w:r>
            <w:r>
              <w:rPr>
                <w:b/>
                <w:spacing w:val="-3"/>
                <w:sz w:val="20"/>
              </w:rPr>
              <w:t xml:space="preserve"> </w:t>
            </w:r>
            <w:r>
              <w:rPr>
                <w:b/>
                <w:spacing w:val="-2"/>
                <w:sz w:val="20"/>
              </w:rPr>
              <w:t>2,633,590</w:t>
            </w:r>
          </w:p>
        </w:tc>
        <w:tc>
          <w:tcPr>
            <w:tcW w:w="1252" w:type="dxa"/>
            <w:shd w:val="clear" w:color="auto" w:fill="D9D9D9"/>
          </w:tcPr>
          <w:p w:rsidR="006E50F6" w:rsidRDefault="00625789">
            <w:pPr>
              <w:pStyle w:val="TableParagraph"/>
              <w:spacing w:before="65" w:line="210" w:lineRule="exact"/>
              <w:ind w:right="59"/>
              <w:jc w:val="right"/>
              <w:rPr>
                <w:b/>
                <w:sz w:val="20"/>
              </w:rPr>
            </w:pPr>
            <w:r>
              <w:rPr>
                <w:b/>
                <w:sz w:val="20"/>
              </w:rPr>
              <w:t>S/</w:t>
            </w:r>
            <w:r>
              <w:rPr>
                <w:b/>
                <w:spacing w:val="-3"/>
                <w:sz w:val="20"/>
              </w:rPr>
              <w:t xml:space="preserve"> </w:t>
            </w:r>
            <w:r>
              <w:rPr>
                <w:b/>
                <w:spacing w:val="-2"/>
                <w:sz w:val="20"/>
              </w:rPr>
              <w:t>2,633,590</w:t>
            </w:r>
          </w:p>
        </w:tc>
      </w:tr>
      <w:tr w:rsidR="006E50F6">
        <w:trPr>
          <w:trHeight w:val="292"/>
        </w:trPr>
        <w:tc>
          <w:tcPr>
            <w:tcW w:w="1769" w:type="dxa"/>
          </w:tcPr>
          <w:p w:rsidR="006E50F6" w:rsidRDefault="00625789">
            <w:pPr>
              <w:pStyle w:val="TableParagraph"/>
              <w:spacing w:before="62" w:line="210" w:lineRule="exact"/>
              <w:ind w:left="69"/>
              <w:jc w:val="left"/>
              <w:rPr>
                <w:sz w:val="20"/>
              </w:rPr>
            </w:pPr>
            <w:r>
              <w:rPr>
                <w:spacing w:val="-2"/>
                <w:sz w:val="20"/>
              </w:rPr>
              <w:t>Inversión</w:t>
            </w:r>
          </w:p>
        </w:tc>
        <w:tc>
          <w:tcPr>
            <w:tcW w:w="1251" w:type="dxa"/>
          </w:tcPr>
          <w:p w:rsidR="006E50F6" w:rsidRDefault="006E50F6">
            <w:pPr>
              <w:pStyle w:val="TableParagraph"/>
              <w:spacing w:before="0" w:line="240" w:lineRule="auto"/>
              <w:jc w:val="left"/>
              <w:rPr>
                <w:sz w:val="20"/>
              </w:rPr>
            </w:pPr>
          </w:p>
        </w:tc>
        <w:tc>
          <w:tcPr>
            <w:tcW w:w="1253" w:type="dxa"/>
          </w:tcPr>
          <w:p w:rsidR="006E50F6" w:rsidRDefault="00625789">
            <w:pPr>
              <w:pStyle w:val="TableParagraph"/>
              <w:spacing w:before="62" w:line="210" w:lineRule="exact"/>
              <w:ind w:right="61"/>
              <w:jc w:val="right"/>
              <w:rPr>
                <w:sz w:val="20"/>
              </w:rPr>
            </w:pPr>
            <w:r>
              <w:rPr>
                <w:sz w:val="20"/>
              </w:rPr>
              <w:t>S/</w:t>
            </w:r>
            <w:r>
              <w:rPr>
                <w:spacing w:val="-3"/>
                <w:sz w:val="20"/>
              </w:rPr>
              <w:t xml:space="preserve"> </w:t>
            </w:r>
            <w:r>
              <w:rPr>
                <w:spacing w:val="-12"/>
                <w:sz w:val="20"/>
              </w:rPr>
              <w:t>0</w:t>
            </w:r>
          </w:p>
        </w:tc>
        <w:tc>
          <w:tcPr>
            <w:tcW w:w="1253" w:type="dxa"/>
          </w:tcPr>
          <w:p w:rsidR="006E50F6" w:rsidRDefault="00625789">
            <w:pPr>
              <w:pStyle w:val="TableParagraph"/>
              <w:spacing w:before="62" w:line="210" w:lineRule="exact"/>
              <w:ind w:right="61"/>
              <w:jc w:val="right"/>
              <w:rPr>
                <w:sz w:val="20"/>
              </w:rPr>
            </w:pPr>
            <w:r>
              <w:rPr>
                <w:sz w:val="20"/>
              </w:rPr>
              <w:t>S/</w:t>
            </w:r>
            <w:r>
              <w:rPr>
                <w:spacing w:val="-3"/>
                <w:sz w:val="20"/>
              </w:rPr>
              <w:t xml:space="preserve"> </w:t>
            </w:r>
            <w:r>
              <w:rPr>
                <w:spacing w:val="-12"/>
                <w:sz w:val="20"/>
              </w:rPr>
              <w:t>0</w:t>
            </w:r>
          </w:p>
        </w:tc>
        <w:tc>
          <w:tcPr>
            <w:tcW w:w="1250" w:type="dxa"/>
          </w:tcPr>
          <w:p w:rsidR="006E50F6" w:rsidRDefault="00625789">
            <w:pPr>
              <w:pStyle w:val="TableParagraph"/>
              <w:spacing w:before="62" w:line="210" w:lineRule="exact"/>
              <w:ind w:right="58"/>
              <w:jc w:val="right"/>
              <w:rPr>
                <w:sz w:val="20"/>
              </w:rPr>
            </w:pPr>
            <w:r>
              <w:rPr>
                <w:sz w:val="20"/>
              </w:rPr>
              <w:t>S/</w:t>
            </w:r>
            <w:r>
              <w:rPr>
                <w:spacing w:val="-3"/>
                <w:sz w:val="20"/>
              </w:rPr>
              <w:t xml:space="preserve"> </w:t>
            </w:r>
            <w:r>
              <w:rPr>
                <w:spacing w:val="-12"/>
                <w:sz w:val="20"/>
              </w:rPr>
              <w:t>0</w:t>
            </w:r>
          </w:p>
        </w:tc>
        <w:tc>
          <w:tcPr>
            <w:tcW w:w="1253" w:type="dxa"/>
          </w:tcPr>
          <w:p w:rsidR="006E50F6" w:rsidRDefault="00625789">
            <w:pPr>
              <w:pStyle w:val="TableParagraph"/>
              <w:spacing w:before="62" w:line="210" w:lineRule="exact"/>
              <w:ind w:right="60"/>
              <w:jc w:val="right"/>
              <w:rPr>
                <w:sz w:val="20"/>
              </w:rPr>
            </w:pPr>
            <w:r>
              <w:rPr>
                <w:sz w:val="20"/>
              </w:rPr>
              <w:t>S/</w:t>
            </w:r>
            <w:r>
              <w:rPr>
                <w:spacing w:val="-3"/>
                <w:sz w:val="20"/>
              </w:rPr>
              <w:t xml:space="preserve"> </w:t>
            </w:r>
            <w:r>
              <w:rPr>
                <w:spacing w:val="-12"/>
                <w:sz w:val="20"/>
              </w:rPr>
              <w:t>0</w:t>
            </w:r>
          </w:p>
        </w:tc>
        <w:tc>
          <w:tcPr>
            <w:tcW w:w="1252" w:type="dxa"/>
          </w:tcPr>
          <w:p w:rsidR="006E50F6" w:rsidRDefault="00625789">
            <w:pPr>
              <w:pStyle w:val="TableParagraph"/>
              <w:spacing w:before="62" w:line="210" w:lineRule="exact"/>
              <w:ind w:right="60"/>
              <w:jc w:val="right"/>
              <w:rPr>
                <w:sz w:val="20"/>
              </w:rPr>
            </w:pPr>
            <w:r>
              <w:rPr>
                <w:sz w:val="20"/>
              </w:rPr>
              <w:t>S/</w:t>
            </w:r>
            <w:r>
              <w:rPr>
                <w:spacing w:val="-3"/>
                <w:sz w:val="20"/>
              </w:rPr>
              <w:t xml:space="preserve"> </w:t>
            </w:r>
            <w:r>
              <w:rPr>
                <w:spacing w:val="-12"/>
                <w:sz w:val="20"/>
              </w:rPr>
              <w:t>0</w:t>
            </w:r>
          </w:p>
        </w:tc>
      </w:tr>
      <w:tr w:rsidR="006E50F6">
        <w:trPr>
          <w:trHeight w:val="292"/>
        </w:trPr>
        <w:tc>
          <w:tcPr>
            <w:tcW w:w="1769" w:type="dxa"/>
            <w:shd w:val="clear" w:color="auto" w:fill="D9D9D9"/>
          </w:tcPr>
          <w:p w:rsidR="006E50F6" w:rsidRDefault="00625789">
            <w:pPr>
              <w:pStyle w:val="TableParagraph"/>
              <w:spacing w:before="62" w:line="210" w:lineRule="exact"/>
              <w:ind w:left="69"/>
              <w:jc w:val="left"/>
              <w:rPr>
                <w:b/>
                <w:sz w:val="20"/>
              </w:rPr>
            </w:pPr>
            <w:r>
              <w:rPr>
                <w:b/>
                <w:spacing w:val="-5"/>
                <w:sz w:val="20"/>
              </w:rPr>
              <w:t>FCF</w:t>
            </w:r>
          </w:p>
        </w:tc>
        <w:tc>
          <w:tcPr>
            <w:tcW w:w="1251" w:type="dxa"/>
            <w:shd w:val="clear" w:color="auto" w:fill="D9D9D9"/>
          </w:tcPr>
          <w:p w:rsidR="006E50F6" w:rsidRDefault="00625789">
            <w:pPr>
              <w:pStyle w:val="TableParagraph"/>
              <w:spacing w:before="62" w:line="210" w:lineRule="exact"/>
              <w:ind w:left="37"/>
              <w:rPr>
                <w:b/>
                <w:sz w:val="20"/>
              </w:rPr>
            </w:pPr>
            <w:r>
              <w:rPr>
                <w:b/>
                <w:sz w:val="20"/>
              </w:rPr>
              <w:t>-S/</w:t>
            </w:r>
            <w:r>
              <w:rPr>
                <w:b/>
                <w:spacing w:val="-4"/>
                <w:sz w:val="20"/>
              </w:rPr>
              <w:t xml:space="preserve"> </w:t>
            </w:r>
            <w:r>
              <w:rPr>
                <w:b/>
                <w:spacing w:val="-2"/>
                <w:sz w:val="20"/>
              </w:rPr>
              <w:t>1,739,018</w:t>
            </w:r>
          </w:p>
        </w:tc>
        <w:tc>
          <w:tcPr>
            <w:tcW w:w="1253" w:type="dxa"/>
            <w:shd w:val="clear" w:color="auto" w:fill="D9D9D9"/>
          </w:tcPr>
          <w:p w:rsidR="006E50F6" w:rsidRDefault="00625789">
            <w:pPr>
              <w:pStyle w:val="TableParagraph"/>
              <w:spacing w:before="62" w:line="210" w:lineRule="exact"/>
              <w:ind w:right="60"/>
              <w:jc w:val="right"/>
              <w:rPr>
                <w:b/>
                <w:sz w:val="20"/>
              </w:rPr>
            </w:pPr>
            <w:r>
              <w:rPr>
                <w:b/>
                <w:sz w:val="20"/>
              </w:rPr>
              <w:t>S/</w:t>
            </w:r>
            <w:r>
              <w:rPr>
                <w:b/>
                <w:spacing w:val="-3"/>
                <w:sz w:val="20"/>
              </w:rPr>
              <w:t xml:space="preserve"> </w:t>
            </w:r>
            <w:r>
              <w:rPr>
                <w:b/>
                <w:spacing w:val="-2"/>
                <w:sz w:val="20"/>
              </w:rPr>
              <w:t>577,343</w:t>
            </w:r>
          </w:p>
        </w:tc>
        <w:tc>
          <w:tcPr>
            <w:tcW w:w="1253" w:type="dxa"/>
            <w:shd w:val="clear" w:color="auto" w:fill="D9D9D9"/>
          </w:tcPr>
          <w:p w:rsidR="006E50F6" w:rsidRDefault="00625789">
            <w:pPr>
              <w:pStyle w:val="TableParagraph"/>
              <w:spacing w:before="62" w:line="210" w:lineRule="exact"/>
              <w:ind w:right="61"/>
              <w:jc w:val="right"/>
              <w:rPr>
                <w:b/>
                <w:sz w:val="20"/>
              </w:rPr>
            </w:pPr>
            <w:r>
              <w:rPr>
                <w:b/>
                <w:sz w:val="20"/>
              </w:rPr>
              <w:t>S/</w:t>
            </w:r>
            <w:r>
              <w:rPr>
                <w:b/>
                <w:spacing w:val="-3"/>
                <w:sz w:val="20"/>
              </w:rPr>
              <w:t xml:space="preserve"> </w:t>
            </w:r>
            <w:r>
              <w:rPr>
                <w:b/>
                <w:spacing w:val="-2"/>
                <w:sz w:val="20"/>
              </w:rPr>
              <w:t>1,005,728</w:t>
            </w:r>
          </w:p>
        </w:tc>
        <w:tc>
          <w:tcPr>
            <w:tcW w:w="1250" w:type="dxa"/>
            <w:shd w:val="clear" w:color="auto" w:fill="D9D9D9"/>
          </w:tcPr>
          <w:p w:rsidR="006E50F6" w:rsidRDefault="00625789">
            <w:pPr>
              <w:pStyle w:val="TableParagraph"/>
              <w:spacing w:before="62" w:line="210" w:lineRule="exact"/>
              <w:ind w:right="57"/>
              <w:jc w:val="right"/>
              <w:rPr>
                <w:b/>
                <w:sz w:val="20"/>
              </w:rPr>
            </w:pPr>
            <w:r>
              <w:rPr>
                <w:b/>
                <w:sz w:val="20"/>
              </w:rPr>
              <w:t>S/</w:t>
            </w:r>
            <w:r>
              <w:rPr>
                <w:b/>
                <w:spacing w:val="-3"/>
                <w:sz w:val="20"/>
              </w:rPr>
              <w:t xml:space="preserve"> </w:t>
            </w:r>
            <w:r>
              <w:rPr>
                <w:b/>
                <w:spacing w:val="-2"/>
                <w:sz w:val="20"/>
              </w:rPr>
              <w:t>1,862,498</w:t>
            </w:r>
          </w:p>
        </w:tc>
        <w:tc>
          <w:tcPr>
            <w:tcW w:w="1253" w:type="dxa"/>
            <w:shd w:val="clear" w:color="auto" w:fill="D9D9D9"/>
          </w:tcPr>
          <w:p w:rsidR="006E50F6" w:rsidRDefault="00625789">
            <w:pPr>
              <w:pStyle w:val="TableParagraph"/>
              <w:spacing w:before="62" w:line="210" w:lineRule="exact"/>
              <w:ind w:right="60"/>
              <w:jc w:val="right"/>
              <w:rPr>
                <w:b/>
                <w:sz w:val="20"/>
              </w:rPr>
            </w:pPr>
            <w:r>
              <w:rPr>
                <w:b/>
                <w:sz w:val="20"/>
              </w:rPr>
              <w:t>S/</w:t>
            </w:r>
            <w:r>
              <w:rPr>
                <w:b/>
                <w:spacing w:val="-3"/>
                <w:sz w:val="20"/>
              </w:rPr>
              <w:t xml:space="preserve"> </w:t>
            </w:r>
            <w:r>
              <w:rPr>
                <w:b/>
                <w:spacing w:val="-2"/>
                <w:sz w:val="20"/>
              </w:rPr>
              <w:t>2,633,590</w:t>
            </w:r>
          </w:p>
        </w:tc>
        <w:tc>
          <w:tcPr>
            <w:tcW w:w="1252" w:type="dxa"/>
            <w:shd w:val="clear" w:color="auto" w:fill="D9D9D9"/>
          </w:tcPr>
          <w:p w:rsidR="006E50F6" w:rsidRDefault="00625789">
            <w:pPr>
              <w:pStyle w:val="TableParagraph"/>
              <w:spacing w:before="62" w:line="210" w:lineRule="exact"/>
              <w:ind w:right="59"/>
              <w:jc w:val="right"/>
              <w:rPr>
                <w:b/>
                <w:sz w:val="20"/>
              </w:rPr>
            </w:pPr>
            <w:r>
              <w:rPr>
                <w:b/>
                <w:sz w:val="20"/>
              </w:rPr>
              <w:t>S/</w:t>
            </w:r>
            <w:r>
              <w:rPr>
                <w:b/>
                <w:spacing w:val="-3"/>
                <w:sz w:val="20"/>
              </w:rPr>
              <w:t xml:space="preserve"> </w:t>
            </w:r>
            <w:r>
              <w:rPr>
                <w:b/>
                <w:spacing w:val="-2"/>
                <w:sz w:val="20"/>
              </w:rPr>
              <w:t>2,633,590</w:t>
            </w:r>
          </w:p>
        </w:tc>
      </w:tr>
    </w:tbl>
    <w:p w:rsidR="006E50F6" w:rsidRDefault="006E50F6">
      <w:pPr>
        <w:pStyle w:val="Textoindependiente"/>
        <w:spacing w:before="144"/>
      </w:pPr>
    </w:p>
    <w:p w:rsidR="006E50F6" w:rsidRDefault="00625789">
      <w:pPr>
        <w:pStyle w:val="Textoindependiente"/>
        <w:ind w:left="143"/>
        <w:jc w:val="both"/>
      </w:pPr>
      <w:r>
        <w:t>Fuente:</w:t>
      </w:r>
      <w:r>
        <w:rPr>
          <w:spacing w:val="-2"/>
        </w:rPr>
        <w:t xml:space="preserve"> </w:t>
      </w:r>
      <w:r>
        <w:t>Elaboración</w:t>
      </w:r>
      <w:r>
        <w:rPr>
          <w:spacing w:val="-1"/>
        </w:rPr>
        <w:t xml:space="preserve"> </w:t>
      </w:r>
      <w:r>
        <w:t>propia,</w:t>
      </w:r>
      <w:r>
        <w:rPr>
          <w:spacing w:val="-1"/>
        </w:rPr>
        <w:t xml:space="preserve"> </w:t>
      </w:r>
      <w:r>
        <w:rPr>
          <w:spacing w:val="-2"/>
        </w:rPr>
        <w:t>2025.</w:t>
      </w:r>
    </w:p>
    <w:p w:rsidR="006E50F6" w:rsidRDefault="006E50F6">
      <w:pPr>
        <w:pStyle w:val="Textoindependiente"/>
      </w:pPr>
    </w:p>
    <w:p w:rsidR="006E50F6" w:rsidRDefault="006E50F6">
      <w:pPr>
        <w:pStyle w:val="Textoindependiente"/>
        <w:spacing w:before="161"/>
      </w:pPr>
    </w:p>
    <w:p w:rsidR="006E50F6" w:rsidRDefault="00625789">
      <w:pPr>
        <w:pStyle w:val="Prrafodelista"/>
        <w:numPr>
          <w:ilvl w:val="1"/>
          <w:numId w:val="31"/>
        </w:numPr>
        <w:tabs>
          <w:tab w:val="left" w:pos="862"/>
        </w:tabs>
        <w:ind w:left="862"/>
        <w:rPr>
          <w:sz w:val="24"/>
        </w:rPr>
      </w:pPr>
      <w:bookmarkStart w:id="88" w:name="_bookmark87"/>
      <w:bookmarkEnd w:id="88"/>
      <w:r>
        <w:rPr>
          <w:sz w:val="24"/>
        </w:rPr>
        <w:t>VAN,</w:t>
      </w:r>
      <w:r>
        <w:rPr>
          <w:spacing w:val="-2"/>
          <w:sz w:val="24"/>
        </w:rPr>
        <w:t xml:space="preserve"> </w:t>
      </w:r>
      <w:r>
        <w:rPr>
          <w:sz w:val="24"/>
        </w:rPr>
        <w:t>TIR</w:t>
      </w:r>
      <w:r>
        <w:rPr>
          <w:spacing w:val="-1"/>
          <w:sz w:val="24"/>
        </w:rPr>
        <w:t xml:space="preserve"> </w:t>
      </w:r>
      <w:r>
        <w:rPr>
          <w:sz w:val="24"/>
        </w:rPr>
        <w:t>y</w:t>
      </w:r>
      <w:r>
        <w:rPr>
          <w:spacing w:val="-1"/>
          <w:sz w:val="24"/>
        </w:rPr>
        <w:t xml:space="preserve"> </w:t>
      </w:r>
      <w:r>
        <w:rPr>
          <w:sz w:val="24"/>
        </w:rPr>
        <w:t>tiempo</w:t>
      </w:r>
      <w:r>
        <w:rPr>
          <w:spacing w:val="-1"/>
          <w:sz w:val="24"/>
        </w:rPr>
        <w:t xml:space="preserve"> </w:t>
      </w:r>
      <w:r>
        <w:rPr>
          <w:sz w:val="24"/>
        </w:rPr>
        <w:t>de</w:t>
      </w:r>
      <w:r>
        <w:rPr>
          <w:spacing w:val="-1"/>
          <w:sz w:val="24"/>
        </w:rPr>
        <w:t xml:space="preserve"> </w:t>
      </w:r>
      <w:r>
        <w:rPr>
          <w:sz w:val="24"/>
        </w:rPr>
        <w:t>recuperación</w:t>
      </w:r>
      <w:r>
        <w:rPr>
          <w:spacing w:val="-1"/>
          <w:sz w:val="24"/>
        </w:rPr>
        <w:t xml:space="preserve"> </w:t>
      </w:r>
      <w:r>
        <w:rPr>
          <w:sz w:val="24"/>
        </w:rPr>
        <w:t>de</w:t>
      </w:r>
      <w:r>
        <w:rPr>
          <w:spacing w:val="-1"/>
          <w:sz w:val="24"/>
        </w:rPr>
        <w:t xml:space="preserve"> </w:t>
      </w:r>
      <w:r>
        <w:rPr>
          <w:sz w:val="24"/>
        </w:rPr>
        <w:t>la</w:t>
      </w:r>
      <w:r>
        <w:rPr>
          <w:spacing w:val="-2"/>
          <w:sz w:val="24"/>
        </w:rPr>
        <w:t xml:space="preserve"> inversión</w:t>
      </w:r>
    </w:p>
    <w:p w:rsidR="006E50F6" w:rsidRDefault="006E50F6">
      <w:pPr>
        <w:pStyle w:val="Textoindependiente"/>
        <w:spacing w:before="238"/>
      </w:pPr>
    </w:p>
    <w:p w:rsidR="006E50F6" w:rsidRDefault="00625789">
      <w:pPr>
        <w:pStyle w:val="Textoindependiente"/>
        <w:spacing w:line="360" w:lineRule="auto"/>
        <w:ind w:left="143" w:right="1274"/>
        <w:jc w:val="both"/>
      </w:pPr>
      <w:r>
        <w:t>Considerando los valores del flujo de caja libre proyectado, se obtienen un VAN y una TIR</w:t>
      </w:r>
      <w:r>
        <w:rPr>
          <w:spacing w:val="-11"/>
        </w:rPr>
        <w:t xml:space="preserve"> </w:t>
      </w:r>
      <w:r>
        <w:t>positivos</w:t>
      </w:r>
      <w:r>
        <w:rPr>
          <w:spacing w:val="-12"/>
        </w:rPr>
        <w:t xml:space="preserve"> </w:t>
      </w:r>
      <w:r>
        <w:t>desde</w:t>
      </w:r>
      <w:r>
        <w:rPr>
          <w:spacing w:val="-13"/>
        </w:rPr>
        <w:t xml:space="preserve"> </w:t>
      </w:r>
      <w:r>
        <w:t>el</w:t>
      </w:r>
      <w:r>
        <w:rPr>
          <w:spacing w:val="-12"/>
        </w:rPr>
        <w:t xml:space="preserve"> </w:t>
      </w:r>
      <w:r>
        <w:t>punto</w:t>
      </w:r>
      <w:r>
        <w:rPr>
          <w:spacing w:val="-12"/>
        </w:rPr>
        <w:t xml:space="preserve"> </w:t>
      </w:r>
      <w:r>
        <w:t>de</w:t>
      </w:r>
      <w:r>
        <w:rPr>
          <w:spacing w:val="-13"/>
        </w:rPr>
        <w:t xml:space="preserve"> </w:t>
      </w:r>
      <w:r>
        <w:t>vista</w:t>
      </w:r>
      <w:r>
        <w:rPr>
          <w:spacing w:val="-13"/>
        </w:rPr>
        <w:t xml:space="preserve"> </w:t>
      </w:r>
      <w:r>
        <w:t>financiero.</w:t>
      </w:r>
      <w:r>
        <w:rPr>
          <w:spacing w:val="-11"/>
        </w:rPr>
        <w:t xml:space="preserve"> </w:t>
      </w:r>
      <w:r>
        <w:t>Por</w:t>
      </w:r>
      <w:r>
        <w:rPr>
          <w:spacing w:val="-13"/>
        </w:rPr>
        <w:t xml:space="preserve"> </w:t>
      </w:r>
      <w:r>
        <w:t>otro</w:t>
      </w:r>
      <w:r>
        <w:rPr>
          <w:spacing w:val="-12"/>
        </w:rPr>
        <w:t xml:space="preserve"> </w:t>
      </w:r>
      <w:r>
        <w:t>lado,</w:t>
      </w:r>
      <w:r>
        <w:rPr>
          <w:spacing w:val="-13"/>
        </w:rPr>
        <w:t xml:space="preserve"> </w:t>
      </w:r>
      <w:r>
        <w:t>el</w:t>
      </w:r>
      <w:r>
        <w:rPr>
          <w:spacing w:val="-12"/>
        </w:rPr>
        <w:t xml:space="preserve"> </w:t>
      </w:r>
      <w:r>
        <w:t>periodo</w:t>
      </w:r>
      <w:r>
        <w:rPr>
          <w:spacing w:val="-12"/>
        </w:rPr>
        <w:t xml:space="preserve"> </w:t>
      </w:r>
      <w:r>
        <w:t>de</w:t>
      </w:r>
      <w:r>
        <w:rPr>
          <w:spacing w:val="-11"/>
        </w:rPr>
        <w:t xml:space="preserve"> </w:t>
      </w:r>
      <w:r>
        <w:t>recuperación de la inversión inicial se estaría dando en 2.05 años. A continuación se mues</w:t>
      </w:r>
      <w:r>
        <w:t xml:space="preserve">tran los </w:t>
      </w:r>
      <w:r>
        <w:rPr>
          <w:spacing w:val="-2"/>
        </w:rPr>
        <w:t>números:</w:t>
      </w:r>
    </w:p>
    <w:p w:rsidR="006E50F6" w:rsidRDefault="006E50F6">
      <w:pPr>
        <w:pStyle w:val="Textoindependiente"/>
        <w:spacing w:line="360" w:lineRule="auto"/>
        <w:jc w:val="both"/>
        <w:sectPr w:rsidR="006E50F6">
          <w:pgSz w:w="11910" w:h="16840"/>
          <w:pgMar w:top="1320" w:right="425" w:bottom="1180" w:left="1559" w:header="0" w:footer="998" w:gutter="0"/>
          <w:cols w:space="720"/>
        </w:sectPr>
      </w:pPr>
    </w:p>
    <w:p w:rsidR="006E50F6" w:rsidRDefault="00625789">
      <w:pPr>
        <w:pStyle w:val="Textoindependiente"/>
        <w:spacing w:before="79"/>
        <w:ind w:left="143"/>
      </w:pPr>
      <w:bookmarkStart w:id="89" w:name="_bookmark88"/>
      <w:bookmarkEnd w:id="89"/>
      <w:r>
        <w:lastRenderedPageBreak/>
        <w:t>Tabla</w:t>
      </w:r>
      <w:r>
        <w:rPr>
          <w:spacing w:val="-2"/>
        </w:rPr>
        <w:t xml:space="preserve"> </w:t>
      </w:r>
      <w:r>
        <w:t>9:</w:t>
      </w:r>
      <w:r>
        <w:rPr>
          <w:spacing w:val="-1"/>
        </w:rPr>
        <w:t xml:space="preserve"> </w:t>
      </w:r>
      <w:r>
        <w:t>Cálculo del</w:t>
      </w:r>
      <w:r>
        <w:rPr>
          <w:spacing w:val="-1"/>
        </w:rPr>
        <w:t xml:space="preserve"> </w:t>
      </w:r>
      <w:r>
        <w:t>VAN</w:t>
      </w:r>
      <w:r>
        <w:rPr>
          <w:spacing w:val="-2"/>
        </w:rPr>
        <w:t xml:space="preserve"> </w:t>
      </w:r>
      <w:r>
        <w:t xml:space="preserve">y </w:t>
      </w:r>
      <w:r>
        <w:rPr>
          <w:spacing w:val="-5"/>
        </w:rPr>
        <w:t>TIR</w:t>
      </w:r>
    </w:p>
    <w:p w:rsidR="006E50F6" w:rsidRDefault="006E50F6">
      <w:pPr>
        <w:pStyle w:val="Textoindependiente"/>
        <w:rPr>
          <w:sz w:val="20"/>
        </w:rPr>
      </w:pPr>
    </w:p>
    <w:p w:rsidR="006E50F6" w:rsidRDefault="006E50F6">
      <w:pPr>
        <w:pStyle w:val="Textoindependiente"/>
        <w:spacing w:before="57"/>
        <w:rPr>
          <w:sz w:val="20"/>
        </w:rPr>
      </w:pPr>
    </w:p>
    <w:tbl>
      <w:tblPr>
        <w:tblStyle w:val="TableNormal"/>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29"/>
        <w:gridCol w:w="1302"/>
        <w:gridCol w:w="1301"/>
        <w:gridCol w:w="1299"/>
        <w:gridCol w:w="1301"/>
        <w:gridCol w:w="1301"/>
        <w:gridCol w:w="1299"/>
      </w:tblGrid>
      <w:tr w:rsidR="006E50F6">
        <w:trPr>
          <w:trHeight w:val="311"/>
        </w:trPr>
        <w:tc>
          <w:tcPr>
            <w:tcW w:w="1829" w:type="dxa"/>
          </w:tcPr>
          <w:p w:rsidR="006E50F6" w:rsidRDefault="00625789">
            <w:pPr>
              <w:pStyle w:val="TableParagraph"/>
              <w:spacing w:before="82" w:line="210" w:lineRule="exact"/>
              <w:ind w:left="69"/>
              <w:jc w:val="left"/>
              <w:rPr>
                <w:b/>
                <w:sz w:val="20"/>
              </w:rPr>
            </w:pPr>
            <w:r>
              <w:rPr>
                <w:b/>
                <w:spacing w:val="-2"/>
                <w:sz w:val="20"/>
              </w:rPr>
              <w:t>Periodo</w:t>
            </w:r>
          </w:p>
        </w:tc>
        <w:tc>
          <w:tcPr>
            <w:tcW w:w="1302" w:type="dxa"/>
          </w:tcPr>
          <w:p w:rsidR="006E50F6" w:rsidRDefault="00625789">
            <w:pPr>
              <w:pStyle w:val="TableParagraph"/>
              <w:spacing w:before="82" w:line="210" w:lineRule="exact"/>
              <w:ind w:right="62"/>
              <w:jc w:val="right"/>
              <w:rPr>
                <w:b/>
                <w:sz w:val="20"/>
              </w:rPr>
            </w:pPr>
            <w:r>
              <w:rPr>
                <w:b/>
                <w:spacing w:val="-10"/>
                <w:sz w:val="20"/>
              </w:rPr>
              <w:t>0</w:t>
            </w:r>
          </w:p>
        </w:tc>
        <w:tc>
          <w:tcPr>
            <w:tcW w:w="1301" w:type="dxa"/>
          </w:tcPr>
          <w:p w:rsidR="006E50F6" w:rsidRDefault="00625789">
            <w:pPr>
              <w:pStyle w:val="TableParagraph"/>
              <w:spacing w:before="82" w:line="210" w:lineRule="exact"/>
              <w:ind w:right="62"/>
              <w:jc w:val="right"/>
              <w:rPr>
                <w:b/>
                <w:sz w:val="20"/>
              </w:rPr>
            </w:pPr>
            <w:r>
              <w:rPr>
                <w:b/>
                <w:spacing w:val="-10"/>
                <w:sz w:val="20"/>
              </w:rPr>
              <w:t>1</w:t>
            </w:r>
          </w:p>
        </w:tc>
        <w:tc>
          <w:tcPr>
            <w:tcW w:w="1299" w:type="dxa"/>
          </w:tcPr>
          <w:p w:rsidR="006E50F6" w:rsidRDefault="00625789">
            <w:pPr>
              <w:pStyle w:val="TableParagraph"/>
              <w:spacing w:before="82" w:line="210" w:lineRule="exact"/>
              <w:ind w:right="62"/>
              <w:jc w:val="right"/>
              <w:rPr>
                <w:b/>
                <w:sz w:val="20"/>
              </w:rPr>
            </w:pPr>
            <w:r>
              <w:rPr>
                <w:b/>
                <w:spacing w:val="-10"/>
                <w:sz w:val="20"/>
              </w:rPr>
              <w:t>2</w:t>
            </w:r>
          </w:p>
        </w:tc>
        <w:tc>
          <w:tcPr>
            <w:tcW w:w="1301" w:type="dxa"/>
          </w:tcPr>
          <w:p w:rsidR="006E50F6" w:rsidRDefault="00625789">
            <w:pPr>
              <w:pStyle w:val="TableParagraph"/>
              <w:spacing w:before="82" w:line="210" w:lineRule="exact"/>
              <w:ind w:right="62"/>
              <w:jc w:val="right"/>
              <w:rPr>
                <w:b/>
                <w:sz w:val="20"/>
              </w:rPr>
            </w:pPr>
            <w:r>
              <w:rPr>
                <w:b/>
                <w:spacing w:val="-10"/>
                <w:sz w:val="20"/>
              </w:rPr>
              <w:t>3</w:t>
            </w:r>
          </w:p>
        </w:tc>
        <w:tc>
          <w:tcPr>
            <w:tcW w:w="1301" w:type="dxa"/>
          </w:tcPr>
          <w:p w:rsidR="006E50F6" w:rsidRDefault="00625789">
            <w:pPr>
              <w:pStyle w:val="TableParagraph"/>
              <w:spacing w:before="82" w:line="210" w:lineRule="exact"/>
              <w:ind w:right="62"/>
              <w:jc w:val="right"/>
              <w:rPr>
                <w:b/>
                <w:sz w:val="20"/>
              </w:rPr>
            </w:pPr>
            <w:r>
              <w:rPr>
                <w:b/>
                <w:spacing w:val="-10"/>
                <w:sz w:val="20"/>
              </w:rPr>
              <w:t>4</w:t>
            </w:r>
          </w:p>
        </w:tc>
        <w:tc>
          <w:tcPr>
            <w:tcW w:w="1299" w:type="dxa"/>
          </w:tcPr>
          <w:p w:rsidR="006E50F6" w:rsidRDefault="00625789">
            <w:pPr>
              <w:pStyle w:val="TableParagraph"/>
              <w:spacing w:before="82" w:line="210" w:lineRule="exact"/>
              <w:ind w:right="63"/>
              <w:jc w:val="right"/>
              <w:rPr>
                <w:b/>
                <w:sz w:val="20"/>
              </w:rPr>
            </w:pPr>
            <w:r>
              <w:rPr>
                <w:b/>
                <w:spacing w:val="-10"/>
                <w:sz w:val="20"/>
              </w:rPr>
              <w:t>5</w:t>
            </w:r>
          </w:p>
        </w:tc>
      </w:tr>
      <w:tr w:rsidR="006E50F6">
        <w:trPr>
          <w:trHeight w:val="311"/>
        </w:trPr>
        <w:tc>
          <w:tcPr>
            <w:tcW w:w="1829" w:type="dxa"/>
          </w:tcPr>
          <w:p w:rsidR="006E50F6" w:rsidRDefault="00625789">
            <w:pPr>
              <w:pStyle w:val="TableParagraph"/>
              <w:spacing w:before="82" w:line="210" w:lineRule="exact"/>
              <w:ind w:left="69"/>
              <w:jc w:val="left"/>
              <w:rPr>
                <w:sz w:val="20"/>
              </w:rPr>
            </w:pPr>
            <w:r>
              <w:rPr>
                <w:sz w:val="20"/>
              </w:rPr>
              <w:t>Flujos</w:t>
            </w:r>
            <w:r>
              <w:rPr>
                <w:spacing w:val="-4"/>
                <w:sz w:val="20"/>
              </w:rPr>
              <w:t xml:space="preserve"> </w:t>
            </w:r>
            <w:r>
              <w:rPr>
                <w:sz w:val="20"/>
              </w:rPr>
              <w:t>de</w:t>
            </w:r>
            <w:r>
              <w:rPr>
                <w:spacing w:val="-4"/>
                <w:sz w:val="20"/>
              </w:rPr>
              <w:t xml:space="preserve"> </w:t>
            </w:r>
            <w:r>
              <w:rPr>
                <w:sz w:val="20"/>
              </w:rPr>
              <w:t>caja</w:t>
            </w:r>
            <w:r>
              <w:rPr>
                <w:spacing w:val="-3"/>
                <w:sz w:val="20"/>
              </w:rPr>
              <w:t xml:space="preserve"> </w:t>
            </w:r>
            <w:r>
              <w:rPr>
                <w:spacing w:val="-2"/>
                <w:sz w:val="20"/>
              </w:rPr>
              <w:t>libre</w:t>
            </w:r>
          </w:p>
        </w:tc>
        <w:tc>
          <w:tcPr>
            <w:tcW w:w="1302" w:type="dxa"/>
          </w:tcPr>
          <w:p w:rsidR="006E50F6" w:rsidRDefault="00625789">
            <w:pPr>
              <w:pStyle w:val="TableParagraph"/>
              <w:spacing w:before="82" w:line="210" w:lineRule="exact"/>
              <w:ind w:right="61"/>
              <w:jc w:val="right"/>
              <w:rPr>
                <w:sz w:val="20"/>
              </w:rPr>
            </w:pPr>
            <w:r>
              <w:rPr>
                <w:sz w:val="20"/>
              </w:rPr>
              <w:t>-S/</w:t>
            </w:r>
            <w:r>
              <w:rPr>
                <w:spacing w:val="-3"/>
                <w:sz w:val="20"/>
              </w:rPr>
              <w:t xml:space="preserve"> </w:t>
            </w:r>
            <w:r>
              <w:rPr>
                <w:spacing w:val="-2"/>
                <w:sz w:val="20"/>
              </w:rPr>
              <w:t>1,739,018</w:t>
            </w:r>
          </w:p>
        </w:tc>
        <w:tc>
          <w:tcPr>
            <w:tcW w:w="1301" w:type="dxa"/>
          </w:tcPr>
          <w:p w:rsidR="006E50F6" w:rsidRDefault="00625789">
            <w:pPr>
              <w:pStyle w:val="TableParagraph"/>
              <w:spacing w:before="82" w:line="210" w:lineRule="exact"/>
              <w:ind w:right="61"/>
              <w:jc w:val="right"/>
              <w:rPr>
                <w:sz w:val="20"/>
              </w:rPr>
            </w:pPr>
            <w:r>
              <w:rPr>
                <w:sz w:val="20"/>
              </w:rPr>
              <w:t>S/</w:t>
            </w:r>
            <w:r>
              <w:rPr>
                <w:spacing w:val="-3"/>
                <w:sz w:val="20"/>
              </w:rPr>
              <w:t xml:space="preserve"> </w:t>
            </w:r>
            <w:r>
              <w:rPr>
                <w:spacing w:val="-2"/>
                <w:sz w:val="20"/>
              </w:rPr>
              <w:t>577,343</w:t>
            </w:r>
          </w:p>
        </w:tc>
        <w:tc>
          <w:tcPr>
            <w:tcW w:w="1299" w:type="dxa"/>
          </w:tcPr>
          <w:p w:rsidR="006E50F6" w:rsidRDefault="00625789">
            <w:pPr>
              <w:pStyle w:val="TableParagraph"/>
              <w:spacing w:before="82" w:line="210" w:lineRule="exact"/>
              <w:ind w:right="61"/>
              <w:jc w:val="right"/>
              <w:rPr>
                <w:sz w:val="20"/>
              </w:rPr>
            </w:pPr>
            <w:r>
              <w:rPr>
                <w:sz w:val="20"/>
              </w:rPr>
              <w:t>S/</w:t>
            </w:r>
            <w:r>
              <w:rPr>
                <w:spacing w:val="-3"/>
                <w:sz w:val="20"/>
              </w:rPr>
              <w:t xml:space="preserve"> </w:t>
            </w:r>
            <w:r>
              <w:rPr>
                <w:spacing w:val="-2"/>
                <w:sz w:val="20"/>
              </w:rPr>
              <w:t>1,005,728</w:t>
            </w:r>
          </w:p>
        </w:tc>
        <w:tc>
          <w:tcPr>
            <w:tcW w:w="1301" w:type="dxa"/>
          </w:tcPr>
          <w:p w:rsidR="006E50F6" w:rsidRDefault="00625789">
            <w:pPr>
              <w:pStyle w:val="TableParagraph"/>
              <w:spacing w:before="82" w:line="210" w:lineRule="exact"/>
              <w:ind w:right="61"/>
              <w:jc w:val="right"/>
              <w:rPr>
                <w:sz w:val="20"/>
              </w:rPr>
            </w:pPr>
            <w:r>
              <w:rPr>
                <w:sz w:val="20"/>
              </w:rPr>
              <w:t>S/</w:t>
            </w:r>
            <w:r>
              <w:rPr>
                <w:spacing w:val="-3"/>
                <w:sz w:val="20"/>
              </w:rPr>
              <w:t xml:space="preserve"> </w:t>
            </w:r>
            <w:r>
              <w:rPr>
                <w:spacing w:val="-2"/>
                <w:sz w:val="20"/>
              </w:rPr>
              <w:t>1,862,498</w:t>
            </w:r>
          </w:p>
        </w:tc>
        <w:tc>
          <w:tcPr>
            <w:tcW w:w="1301" w:type="dxa"/>
          </w:tcPr>
          <w:p w:rsidR="006E50F6" w:rsidRDefault="00625789">
            <w:pPr>
              <w:pStyle w:val="TableParagraph"/>
              <w:spacing w:before="82" w:line="210" w:lineRule="exact"/>
              <w:ind w:right="61"/>
              <w:jc w:val="right"/>
              <w:rPr>
                <w:sz w:val="20"/>
              </w:rPr>
            </w:pPr>
            <w:r>
              <w:rPr>
                <w:sz w:val="20"/>
              </w:rPr>
              <w:t>S/</w:t>
            </w:r>
            <w:r>
              <w:rPr>
                <w:spacing w:val="-3"/>
                <w:sz w:val="20"/>
              </w:rPr>
              <w:t xml:space="preserve"> </w:t>
            </w:r>
            <w:r>
              <w:rPr>
                <w:spacing w:val="-2"/>
                <w:sz w:val="20"/>
              </w:rPr>
              <w:t>2,633,590</w:t>
            </w:r>
          </w:p>
        </w:tc>
        <w:tc>
          <w:tcPr>
            <w:tcW w:w="1299" w:type="dxa"/>
          </w:tcPr>
          <w:p w:rsidR="006E50F6" w:rsidRDefault="00625789">
            <w:pPr>
              <w:pStyle w:val="TableParagraph"/>
              <w:spacing w:before="82" w:line="210" w:lineRule="exact"/>
              <w:ind w:right="62"/>
              <w:jc w:val="right"/>
              <w:rPr>
                <w:sz w:val="20"/>
              </w:rPr>
            </w:pPr>
            <w:r>
              <w:rPr>
                <w:sz w:val="20"/>
              </w:rPr>
              <w:t>S/</w:t>
            </w:r>
            <w:r>
              <w:rPr>
                <w:spacing w:val="-3"/>
                <w:sz w:val="20"/>
              </w:rPr>
              <w:t xml:space="preserve"> </w:t>
            </w:r>
            <w:r>
              <w:rPr>
                <w:spacing w:val="-2"/>
                <w:sz w:val="20"/>
              </w:rPr>
              <w:t>2,633,590</w:t>
            </w:r>
          </w:p>
        </w:tc>
      </w:tr>
      <w:tr w:rsidR="006E50F6">
        <w:trPr>
          <w:trHeight w:val="311"/>
        </w:trPr>
        <w:tc>
          <w:tcPr>
            <w:tcW w:w="1829" w:type="dxa"/>
          </w:tcPr>
          <w:p w:rsidR="006E50F6" w:rsidRDefault="00625789">
            <w:pPr>
              <w:pStyle w:val="TableParagraph"/>
              <w:spacing w:before="82" w:line="210" w:lineRule="exact"/>
              <w:ind w:left="69"/>
              <w:jc w:val="left"/>
              <w:rPr>
                <w:sz w:val="20"/>
              </w:rPr>
            </w:pPr>
            <w:r>
              <w:rPr>
                <w:sz w:val="20"/>
              </w:rPr>
              <w:t>Tasa</w:t>
            </w:r>
            <w:r>
              <w:rPr>
                <w:spacing w:val="-4"/>
                <w:sz w:val="20"/>
              </w:rPr>
              <w:t xml:space="preserve"> </w:t>
            </w:r>
            <w:r>
              <w:rPr>
                <w:spacing w:val="-2"/>
                <w:sz w:val="20"/>
              </w:rPr>
              <w:t>descontada</w:t>
            </w:r>
          </w:p>
        </w:tc>
        <w:tc>
          <w:tcPr>
            <w:tcW w:w="1302" w:type="dxa"/>
          </w:tcPr>
          <w:p w:rsidR="006E50F6" w:rsidRDefault="006E50F6">
            <w:pPr>
              <w:pStyle w:val="TableParagraph"/>
              <w:spacing w:before="0" w:line="240" w:lineRule="auto"/>
              <w:jc w:val="left"/>
            </w:pPr>
          </w:p>
        </w:tc>
        <w:tc>
          <w:tcPr>
            <w:tcW w:w="1301" w:type="dxa"/>
          </w:tcPr>
          <w:p w:rsidR="006E50F6" w:rsidRDefault="00625789">
            <w:pPr>
              <w:pStyle w:val="TableParagraph"/>
              <w:spacing w:before="82" w:line="210" w:lineRule="exact"/>
              <w:ind w:right="60"/>
              <w:jc w:val="right"/>
              <w:rPr>
                <w:sz w:val="20"/>
              </w:rPr>
            </w:pPr>
            <w:r>
              <w:rPr>
                <w:spacing w:val="-4"/>
                <w:sz w:val="20"/>
              </w:rPr>
              <w:t>1.14</w:t>
            </w:r>
          </w:p>
        </w:tc>
        <w:tc>
          <w:tcPr>
            <w:tcW w:w="1299" w:type="dxa"/>
          </w:tcPr>
          <w:p w:rsidR="006E50F6" w:rsidRDefault="00625789">
            <w:pPr>
              <w:pStyle w:val="TableParagraph"/>
              <w:spacing w:before="82" w:line="210" w:lineRule="exact"/>
              <w:ind w:right="60"/>
              <w:jc w:val="right"/>
              <w:rPr>
                <w:sz w:val="20"/>
              </w:rPr>
            </w:pPr>
            <w:r>
              <w:rPr>
                <w:spacing w:val="-4"/>
                <w:sz w:val="20"/>
              </w:rPr>
              <w:t>1.29</w:t>
            </w:r>
          </w:p>
        </w:tc>
        <w:tc>
          <w:tcPr>
            <w:tcW w:w="1301" w:type="dxa"/>
          </w:tcPr>
          <w:p w:rsidR="006E50F6" w:rsidRDefault="00625789">
            <w:pPr>
              <w:pStyle w:val="TableParagraph"/>
              <w:spacing w:before="82" w:line="210" w:lineRule="exact"/>
              <w:ind w:right="61"/>
              <w:jc w:val="right"/>
              <w:rPr>
                <w:sz w:val="20"/>
              </w:rPr>
            </w:pPr>
            <w:r>
              <w:rPr>
                <w:spacing w:val="-4"/>
                <w:sz w:val="20"/>
              </w:rPr>
              <w:t>1.46</w:t>
            </w:r>
          </w:p>
        </w:tc>
        <w:tc>
          <w:tcPr>
            <w:tcW w:w="1301" w:type="dxa"/>
          </w:tcPr>
          <w:p w:rsidR="006E50F6" w:rsidRDefault="00625789">
            <w:pPr>
              <w:pStyle w:val="TableParagraph"/>
              <w:spacing w:before="82" w:line="210" w:lineRule="exact"/>
              <w:ind w:right="60"/>
              <w:jc w:val="right"/>
              <w:rPr>
                <w:sz w:val="20"/>
              </w:rPr>
            </w:pPr>
            <w:r>
              <w:rPr>
                <w:spacing w:val="-4"/>
                <w:sz w:val="20"/>
              </w:rPr>
              <w:t>1.66</w:t>
            </w:r>
          </w:p>
        </w:tc>
        <w:tc>
          <w:tcPr>
            <w:tcW w:w="1299" w:type="dxa"/>
          </w:tcPr>
          <w:p w:rsidR="006E50F6" w:rsidRDefault="00625789">
            <w:pPr>
              <w:pStyle w:val="TableParagraph"/>
              <w:spacing w:before="82" w:line="210" w:lineRule="exact"/>
              <w:ind w:right="61"/>
              <w:jc w:val="right"/>
              <w:rPr>
                <w:sz w:val="20"/>
              </w:rPr>
            </w:pPr>
            <w:r>
              <w:rPr>
                <w:spacing w:val="-4"/>
                <w:sz w:val="20"/>
              </w:rPr>
              <w:t>1.88</w:t>
            </w:r>
          </w:p>
        </w:tc>
      </w:tr>
      <w:tr w:rsidR="006E50F6">
        <w:trPr>
          <w:trHeight w:val="314"/>
        </w:trPr>
        <w:tc>
          <w:tcPr>
            <w:tcW w:w="1829" w:type="dxa"/>
          </w:tcPr>
          <w:p w:rsidR="006E50F6" w:rsidRDefault="00625789">
            <w:pPr>
              <w:pStyle w:val="TableParagraph"/>
              <w:spacing w:before="82" w:line="212" w:lineRule="exact"/>
              <w:ind w:left="69"/>
              <w:jc w:val="left"/>
              <w:rPr>
                <w:sz w:val="20"/>
              </w:rPr>
            </w:pPr>
            <w:r>
              <w:rPr>
                <w:sz w:val="20"/>
              </w:rPr>
              <w:t>Flujos</w:t>
            </w:r>
            <w:r>
              <w:rPr>
                <w:spacing w:val="-8"/>
                <w:sz w:val="20"/>
              </w:rPr>
              <w:t xml:space="preserve"> </w:t>
            </w:r>
            <w:r>
              <w:rPr>
                <w:spacing w:val="-2"/>
                <w:sz w:val="20"/>
              </w:rPr>
              <w:t>descontados</w:t>
            </w:r>
          </w:p>
        </w:tc>
        <w:tc>
          <w:tcPr>
            <w:tcW w:w="1302" w:type="dxa"/>
          </w:tcPr>
          <w:p w:rsidR="006E50F6" w:rsidRDefault="00625789">
            <w:pPr>
              <w:pStyle w:val="TableParagraph"/>
              <w:spacing w:before="82" w:line="212" w:lineRule="exact"/>
              <w:ind w:right="61"/>
              <w:jc w:val="right"/>
              <w:rPr>
                <w:sz w:val="20"/>
              </w:rPr>
            </w:pPr>
            <w:r>
              <w:rPr>
                <w:sz w:val="20"/>
              </w:rPr>
              <w:t>-S/</w:t>
            </w:r>
            <w:r>
              <w:rPr>
                <w:spacing w:val="-3"/>
                <w:sz w:val="20"/>
              </w:rPr>
              <w:t xml:space="preserve"> </w:t>
            </w:r>
            <w:r>
              <w:rPr>
                <w:spacing w:val="-2"/>
                <w:sz w:val="20"/>
              </w:rPr>
              <w:t>1,739,018</w:t>
            </w:r>
          </w:p>
        </w:tc>
        <w:tc>
          <w:tcPr>
            <w:tcW w:w="1301" w:type="dxa"/>
          </w:tcPr>
          <w:p w:rsidR="006E50F6" w:rsidRDefault="00625789">
            <w:pPr>
              <w:pStyle w:val="TableParagraph"/>
              <w:spacing w:before="82" w:line="212" w:lineRule="exact"/>
              <w:ind w:right="61"/>
              <w:jc w:val="right"/>
              <w:rPr>
                <w:sz w:val="20"/>
              </w:rPr>
            </w:pPr>
            <w:r>
              <w:rPr>
                <w:sz w:val="20"/>
              </w:rPr>
              <w:t>S/</w:t>
            </w:r>
            <w:r>
              <w:rPr>
                <w:spacing w:val="-3"/>
                <w:sz w:val="20"/>
              </w:rPr>
              <w:t xml:space="preserve"> </w:t>
            </w:r>
            <w:r>
              <w:rPr>
                <w:spacing w:val="-2"/>
                <w:sz w:val="20"/>
              </w:rPr>
              <w:t>508,672</w:t>
            </w:r>
          </w:p>
        </w:tc>
        <w:tc>
          <w:tcPr>
            <w:tcW w:w="1299" w:type="dxa"/>
          </w:tcPr>
          <w:p w:rsidR="006E50F6" w:rsidRDefault="00625789">
            <w:pPr>
              <w:pStyle w:val="TableParagraph"/>
              <w:spacing w:before="82" w:line="212" w:lineRule="exact"/>
              <w:ind w:right="61"/>
              <w:jc w:val="right"/>
              <w:rPr>
                <w:sz w:val="20"/>
              </w:rPr>
            </w:pPr>
            <w:r>
              <w:rPr>
                <w:sz w:val="20"/>
              </w:rPr>
              <w:t>S/</w:t>
            </w:r>
            <w:r>
              <w:rPr>
                <w:spacing w:val="-3"/>
                <w:sz w:val="20"/>
              </w:rPr>
              <w:t xml:space="preserve"> </w:t>
            </w:r>
            <w:r>
              <w:rPr>
                <w:spacing w:val="-2"/>
                <w:sz w:val="20"/>
              </w:rPr>
              <w:t>780,708</w:t>
            </w:r>
          </w:p>
        </w:tc>
        <w:tc>
          <w:tcPr>
            <w:tcW w:w="1301" w:type="dxa"/>
          </w:tcPr>
          <w:p w:rsidR="006E50F6" w:rsidRDefault="00625789">
            <w:pPr>
              <w:pStyle w:val="TableParagraph"/>
              <w:spacing w:before="82" w:line="212" w:lineRule="exact"/>
              <w:ind w:right="61"/>
              <w:jc w:val="right"/>
              <w:rPr>
                <w:sz w:val="20"/>
              </w:rPr>
            </w:pPr>
            <w:r>
              <w:rPr>
                <w:sz w:val="20"/>
              </w:rPr>
              <w:t>S/</w:t>
            </w:r>
            <w:r>
              <w:rPr>
                <w:spacing w:val="-3"/>
                <w:sz w:val="20"/>
              </w:rPr>
              <w:t xml:space="preserve"> </w:t>
            </w:r>
            <w:r>
              <w:rPr>
                <w:spacing w:val="-2"/>
                <w:sz w:val="20"/>
              </w:rPr>
              <w:t>1,273,820</w:t>
            </w:r>
          </w:p>
        </w:tc>
        <w:tc>
          <w:tcPr>
            <w:tcW w:w="1301" w:type="dxa"/>
          </w:tcPr>
          <w:p w:rsidR="006E50F6" w:rsidRDefault="00625789">
            <w:pPr>
              <w:pStyle w:val="TableParagraph"/>
              <w:spacing w:before="82" w:line="212" w:lineRule="exact"/>
              <w:ind w:right="61"/>
              <w:jc w:val="right"/>
              <w:rPr>
                <w:sz w:val="20"/>
              </w:rPr>
            </w:pPr>
            <w:r>
              <w:rPr>
                <w:sz w:val="20"/>
              </w:rPr>
              <w:t>S/</w:t>
            </w:r>
            <w:r>
              <w:rPr>
                <w:spacing w:val="-3"/>
                <w:sz w:val="20"/>
              </w:rPr>
              <w:t xml:space="preserve"> </w:t>
            </w:r>
            <w:r>
              <w:rPr>
                <w:spacing w:val="-2"/>
                <w:sz w:val="20"/>
              </w:rPr>
              <w:t>1,586,956</w:t>
            </w:r>
          </w:p>
        </w:tc>
        <w:tc>
          <w:tcPr>
            <w:tcW w:w="1299" w:type="dxa"/>
          </w:tcPr>
          <w:p w:rsidR="006E50F6" w:rsidRDefault="00625789">
            <w:pPr>
              <w:pStyle w:val="TableParagraph"/>
              <w:spacing w:before="82" w:line="212" w:lineRule="exact"/>
              <w:ind w:right="62"/>
              <w:jc w:val="right"/>
              <w:rPr>
                <w:sz w:val="20"/>
              </w:rPr>
            </w:pPr>
            <w:r>
              <w:rPr>
                <w:sz w:val="20"/>
              </w:rPr>
              <w:t>S/</w:t>
            </w:r>
            <w:r>
              <w:rPr>
                <w:spacing w:val="-3"/>
                <w:sz w:val="20"/>
              </w:rPr>
              <w:t xml:space="preserve"> </w:t>
            </w:r>
            <w:r>
              <w:rPr>
                <w:spacing w:val="-2"/>
                <w:sz w:val="20"/>
              </w:rPr>
              <w:t>1,398,199</w:t>
            </w:r>
          </w:p>
        </w:tc>
      </w:tr>
    </w:tbl>
    <w:p w:rsidR="006E50F6" w:rsidRDefault="006E50F6">
      <w:pPr>
        <w:pStyle w:val="Textoindependiente"/>
        <w:spacing w:before="114"/>
        <w:rPr>
          <w:sz w:val="20"/>
        </w:rPr>
      </w:pPr>
    </w:p>
    <w:tbl>
      <w:tblPr>
        <w:tblStyle w:val="TableNormal"/>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01"/>
        <w:gridCol w:w="1599"/>
      </w:tblGrid>
      <w:tr w:rsidR="006E50F6">
        <w:trPr>
          <w:trHeight w:val="311"/>
        </w:trPr>
        <w:tc>
          <w:tcPr>
            <w:tcW w:w="1601" w:type="dxa"/>
          </w:tcPr>
          <w:p w:rsidR="006E50F6" w:rsidRDefault="00625789">
            <w:pPr>
              <w:pStyle w:val="TableParagraph"/>
              <w:spacing w:before="82" w:line="210" w:lineRule="exact"/>
              <w:ind w:left="69"/>
              <w:jc w:val="left"/>
              <w:rPr>
                <w:b/>
                <w:sz w:val="20"/>
              </w:rPr>
            </w:pPr>
            <w:r>
              <w:rPr>
                <w:b/>
                <w:spacing w:val="-5"/>
                <w:sz w:val="20"/>
              </w:rPr>
              <w:t>VAN</w:t>
            </w:r>
          </w:p>
        </w:tc>
        <w:tc>
          <w:tcPr>
            <w:tcW w:w="1599" w:type="dxa"/>
          </w:tcPr>
          <w:p w:rsidR="006E50F6" w:rsidRDefault="00625789">
            <w:pPr>
              <w:pStyle w:val="TableParagraph"/>
              <w:spacing w:before="82" w:line="210" w:lineRule="exact"/>
              <w:ind w:right="58"/>
              <w:jc w:val="right"/>
              <w:rPr>
                <w:b/>
                <w:sz w:val="20"/>
              </w:rPr>
            </w:pPr>
            <w:r>
              <w:rPr>
                <w:b/>
                <w:sz w:val="20"/>
              </w:rPr>
              <w:t>S/</w:t>
            </w:r>
            <w:r>
              <w:rPr>
                <w:b/>
                <w:spacing w:val="-3"/>
                <w:sz w:val="20"/>
              </w:rPr>
              <w:t xml:space="preserve"> </w:t>
            </w:r>
            <w:r>
              <w:rPr>
                <w:b/>
                <w:spacing w:val="-2"/>
                <w:sz w:val="20"/>
              </w:rPr>
              <w:t>3,809,337</w:t>
            </w:r>
          </w:p>
        </w:tc>
      </w:tr>
      <w:tr w:rsidR="006E50F6">
        <w:trPr>
          <w:trHeight w:val="309"/>
        </w:trPr>
        <w:tc>
          <w:tcPr>
            <w:tcW w:w="1601" w:type="dxa"/>
          </w:tcPr>
          <w:p w:rsidR="006E50F6" w:rsidRDefault="00625789">
            <w:pPr>
              <w:pStyle w:val="TableParagraph"/>
              <w:spacing w:before="79" w:line="210" w:lineRule="exact"/>
              <w:ind w:left="69"/>
              <w:jc w:val="left"/>
              <w:rPr>
                <w:b/>
                <w:sz w:val="20"/>
              </w:rPr>
            </w:pPr>
            <w:r>
              <w:rPr>
                <w:b/>
                <w:spacing w:val="-5"/>
                <w:sz w:val="20"/>
              </w:rPr>
              <w:t>TIR</w:t>
            </w:r>
          </w:p>
        </w:tc>
        <w:tc>
          <w:tcPr>
            <w:tcW w:w="1599" w:type="dxa"/>
          </w:tcPr>
          <w:p w:rsidR="006E50F6" w:rsidRDefault="00625789">
            <w:pPr>
              <w:pStyle w:val="TableParagraph"/>
              <w:spacing w:before="79" w:line="210" w:lineRule="exact"/>
              <w:ind w:right="56"/>
              <w:jc w:val="right"/>
              <w:rPr>
                <w:b/>
                <w:sz w:val="20"/>
              </w:rPr>
            </w:pPr>
            <w:r>
              <w:rPr>
                <w:b/>
                <w:spacing w:val="-5"/>
                <w:sz w:val="20"/>
              </w:rPr>
              <w:t>64%</w:t>
            </w:r>
          </w:p>
        </w:tc>
      </w:tr>
    </w:tbl>
    <w:p w:rsidR="006E50F6" w:rsidRDefault="006E50F6">
      <w:pPr>
        <w:pStyle w:val="Textoindependiente"/>
        <w:spacing w:before="138"/>
      </w:pPr>
    </w:p>
    <w:p w:rsidR="006E50F6" w:rsidRDefault="00625789">
      <w:pPr>
        <w:pStyle w:val="Textoindependiente"/>
        <w:ind w:left="143"/>
      </w:pPr>
      <w:r>
        <w:t>Fuente:</w:t>
      </w:r>
      <w:r>
        <w:rPr>
          <w:spacing w:val="-2"/>
        </w:rPr>
        <w:t xml:space="preserve"> </w:t>
      </w:r>
      <w:r>
        <w:t>Elaboración</w:t>
      </w:r>
      <w:r>
        <w:rPr>
          <w:spacing w:val="-1"/>
        </w:rPr>
        <w:t xml:space="preserve"> </w:t>
      </w:r>
      <w:r>
        <w:t>propia,</w:t>
      </w:r>
      <w:r>
        <w:rPr>
          <w:spacing w:val="-1"/>
        </w:rPr>
        <w:t xml:space="preserve"> </w:t>
      </w:r>
      <w:r>
        <w:rPr>
          <w:spacing w:val="-2"/>
        </w:rPr>
        <w:t>2025.</w:t>
      </w:r>
    </w:p>
    <w:p w:rsidR="006E50F6" w:rsidRDefault="006E50F6">
      <w:pPr>
        <w:pStyle w:val="Textoindependiente"/>
      </w:pPr>
    </w:p>
    <w:p w:rsidR="006E50F6" w:rsidRDefault="006E50F6">
      <w:pPr>
        <w:pStyle w:val="Textoindependiente"/>
        <w:spacing w:before="1"/>
      </w:pPr>
    </w:p>
    <w:p w:rsidR="006E50F6" w:rsidRDefault="00625789">
      <w:pPr>
        <w:pStyle w:val="Textoindependiente"/>
        <w:spacing w:line="360" w:lineRule="auto"/>
        <w:ind w:left="143" w:right="1274"/>
      </w:pPr>
      <w:r>
        <w:t>Además, considerando los flujos de caja libre acumulados hasta el 2030, se presenta el siguiente cálculo del tiempo de recuperación:</w:t>
      </w:r>
    </w:p>
    <w:p w:rsidR="006E50F6" w:rsidRDefault="006E50F6">
      <w:pPr>
        <w:pStyle w:val="Textoindependiente"/>
      </w:pPr>
    </w:p>
    <w:p w:rsidR="006E50F6" w:rsidRDefault="006E50F6">
      <w:pPr>
        <w:pStyle w:val="Textoindependiente"/>
        <w:spacing w:before="221"/>
      </w:pPr>
    </w:p>
    <w:p w:rsidR="006E50F6" w:rsidRDefault="00625789">
      <w:pPr>
        <w:pStyle w:val="Textoindependiente"/>
        <w:ind w:left="143"/>
      </w:pPr>
      <w:bookmarkStart w:id="90" w:name="_bookmark89"/>
      <w:bookmarkEnd w:id="90"/>
      <w:r>
        <w:t>Tabla</w:t>
      </w:r>
      <w:r>
        <w:rPr>
          <w:spacing w:val="-2"/>
        </w:rPr>
        <w:t xml:space="preserve"> </w:t>
      </w:r>
      <w:r>
        <w:t>10:</w:t>
      </w:r>
      <w:r>
        <w:rPr>
          <w:spacing w:val="-1"/>
        </w:rPr>
        <w:t xml:space="preserve"> </w:t>
      </w:r>
      <w:r>
        <w:t>Flujo de</w:t>
      </w:r>
      <w:r>
        <w:rPr>
          <w:spacing w:val="-2"/>
        </w:rPr>
        <w:t xml:space="preserve"> </w:t>
      </w:r>
      <w:r>
        <w:t>caja</w:t>
      </w:r>
      <w:r>
        <w:rPr>
          <w:spacing w:val="-1"/>
        </w:rPr>
        <w:t xml:space="preserve"> </w:t>
      </w:r>
      <w:r>
        <w:t>libre</w:t>
      </w:r>
      <w:r>
        <w:rPr>
          <w:spacing w:val="-2"/>
        </w:rPr>
        <w:t xml:space="preserve"> </w:t>
      </w:r>
      <w:r>
        <w:t>acumulados</w:t>
      </w:r>
      <w:r>
        <w:rPr>
          <w:spacing w:val="-2"/>
        </w:rPr>
        <w:t xml:space="preserve"> </w:t>
      </w:r>
      <w:r>
        <w:t>hasta</w:t>
      </w:r>
      <w:r>
        <w:rPr>
          <w:spacing w:val="-1"/>
        </w:rPr>
        <w:t xml:space="preserve"> </w:t>
      </w:r>
      <w:r>
        <w:t>el</w:t>
      </w:r>
      <w:r>
        <w:rPr>
          <w:spacing w:val="2"/>
        </w:rPr>
        <w:t xml:space="preserve"> </w:t>
      </w:r>
      <w:r>
        <w:t>2030</w:t>
      </w:r>
      <w:r>
        <w:rPr>
          <w:spacing w:val="1"/>
        </w:rPr>
        <w:t xml:space="preserve"> </w:t>
      </w:r>
      <w:r>
        <w:t xml:space="preserve">y </w:t>
      </w:r>
      <w:proofErr w:type="spellStart"/>
      <w:r>
        <w:rPr>
          <w:spacing w:val="-2"/>
        </w:rPr>
        <w:t>payback</w:t>
      </w:r>
      <w:proofErr w:type="spellEnd"/>
    </w:p>
    <w:p w:rsidR="006E50F6" w:rsidRDefault="006E50F6">
      <w:pPr>
        <w:pStyle w:val="Textoindependiente"/>
        <w:rPr>
          <w:sz w:val="20"/>
        </w:rPr>
      </w:pPr>
    </w:p>
    <w:p w:rsidR="006E50F6" w:rsidRDefault="006E50F6">
      <w:pPr>
        <w:pStyle w:val="Textoindependiente"/>
        <w:spacing w:before="57"/>
        <w:rPr>
          <w:sz w:val="20"/>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36"/>
        <w:gridCol w:w="1366"/>
        <w:gridCol w:w="1365"/>
        <w:gridCol w:w="1363"/>
        <w:gridCol w:w="1365"/>
        <w:gridCol w:w="1366"/>
        <w:gridCol w:w="1366"/>
      </w:tblGrid>
      <w:tr w:rsidR="006E50F6">
        <w:trPr>
          <w:trHeight w:val="309"/>
        </w:trPr>
        <w:tc>
          <w:tcPr>
            <w:tcW w:w="1536" w:type="dxa"/>
            <w:tcBorders>
              <w:top w:val="nil"/>
              <w:left w:val="nil"/>
            </w:tcBorders>
          </w:tcPr>
          <w:p w:rsidR="006E50F6" w:rsidRDefault="006E50F6">
            <w:pPr>
              <w:pStyle w:val="TableParagraph"/>
              <w:spacing w:before="0" w:line="240" w:lineRule="auto"/>
              <w:jc w:val="left"/>
            </w:pPr>
          </w:p>
        </w:tc>
        <w:tc>
          <w:tcPr>
            <w:tcW w:w="1366" w:type="dxa"/>
          </w:tcPr>
          <w:p w:rsidR="006E50F6" w:rsidRDefault="00625789">
            <w:pPr>
              <w:pStyle w:val="TableParagraph"/>
              <w:spacing w:before="79" w:line="210" w:lineRule="exact"/>
              <w:ind w:left="11" w:right="4"/>
              <w:rPr>
                <w:b/>
                <w:sz w:val="20"/>
              </w:rPr>
            </w:pPr>
            <w:r>
              <w:rPr>
                <w:b/>
                <w:spacing w:val="-4"/>
                <w:sz w:val="20"/>
              </w:rPr>
              <w:t>2025</w:t>
            </w:r>
          </w:p>
        </w:tc>
        <w:tc>
          <w:tcPr>
            <w:tcW w:w="1365" w:type="dxa"/>
          </w:tcPr>
          <w:p w:rsidR="006E50F6" w:rsidRDefault="00625789">
            <w:pPr>
              <w:pStyle w:val="TableParagraph"/>
              <w:spacing w:before="79" w:line="210" w:lineRule="exact"/>
              <w:ind w:left="10" w:right="2"/>
              <w:rPr>
                <w:b/>
                <w:sz w:val="20"/>
              </w:rPr>
            </w:pPr>
            <w:r>
              <w:rPr>
                <w:b/>
                <w:spacing w:val="-4"/>
                <w:sz w:val="20"/>
              </w:rPr>
              <w:t>2026</w:t>
            </w:r>
          </w:p>
        </w:tc>
        <w:tc>
          <w:tcPr>
            <w:tcW w:w="1363" w:type="dxa"/>
          </w:tcPr>
          <w:p w:rsidR="006E50F6" w:rsidRDefault="00625789">
            <w:pPr>
              <w:pStyle w:val="TableParagraph"/>
              <w:spacing w:before="79" w:line="210" w:lineRule="exact"/>
              <w:ind w:left="7"/>
              <w:rPr>
                <w:b/>
                <w:sz w:val="20"/>
              </w:rPr>
            </w:pPr>
            <w:r>
              <w:rPr>
                <w:b/>
                <w:spacing w:val="-4"/>
                <w:sz w:val="20"/>
              </w:rPr>
              <w:t>2027</w:t>
            </w:r>
          </w:p>
        </w:tc>
        <w:tc>
          <w:tcPr>
            <w:tcW w:w="1365" w:type="dxa"/>
          </w:tcPr>
          <w:p w:rsidR="006E50F6" w:rsidRDefault="00625789">
            <w:pPr>
              <w:pStyle w:val="TableParagraph"/>
              <w:spacing w:before="79" w:line="210" w:lineRule="exact"/>
              <w:ind w:left="10"/>
              <w:rPr>
                <w:b/>
                <w:sz w:val="20"/>
              </w:rPr>
            </w:pPr>
            <w:r>
              <w:rPr>
                <w:b/>
                <w:spacing w:val="-4"/>
                <w:sz w:val="20"/>
              </w:rPr>
              <w:t>2028</w:t>
            </w:r>
          </w:p>
        </w:tc>
        <w:tc>
          <w:tcPr>
            <w:tcW w:w="1366" w:type="dxa"/>
          </w:tcPr>
          <w:p w:rsidR="006E50F6" w:rsidRDefault="00625789">
            <w:pPr>
              <w:pStyle w:val="TableParagraph"/>
              <w:spacing w:before="79" w:line="210" w:lineRule="exact"/>
              <w:ind w:left="11"/>
              <w:rPr>
                <w:b/>
                <w:sz w:val="20"/>
              </w:rPr>
            </w:pPr>
            <w:r>
              <w:rPr>
                <w:b/>
                <w:spacing w:val="-4"/>
                <w:sz w:val="20"/>
              </w:rPr>
              <w:t>2029</w:t>
            </w:r>
          </w:p>
        </w:tc>
        <w:tc>
          <w:tcPr>
            <w:tcW w:w="1366" w:type="dxa"/>
          </w:tcPr>
          <w:p w:rsidR="006E50F6" w:rsidRDefault="00625789">
            <w:pPr>
              <w:pStyle w:val="TableParagraph"/>
              <w:spacing w:before="79" w:line="210" w:lineRule="exact"/>
              <w:ind w:left="11"/>
              <w:rPr>
                <w:b/>
                <w:sz w:val="20"/>
              </w:rPr>
            </w:pPr>
            <w:r>
              <w:rPr>
                <w:b/>
                <w:spacing w:val="-4"/>
                <w:sz w:val="20"/>
              </w:rPr>
              <w:t>2030</w:t>
            </w:r>
          </w:p>
        </w:tc>
      </w:tr>
      <w:tr w:rsidR="006E50F6">
        <w:trPr>
          <w:trHeight w:val="311"/>
        </w:trPr>
        <w:tc>
          <w:tcPr>
            <w:tcW w:w="1536" w:type="dxa"/>
          </w:tcPr>
          <w:p w:rsidR="006E50F6" w:rsidRDefault="00625789">
            <w:pPr>
              <w:pStyle w:val="TableParagraph"/>
              <w:spacing w:before="82" w:line="210" w:lineRule="exact"/>
              <w:ind w:left="69"/>
              <w:jc w:val="left"/>
              <w:rPr>
                <w:sz w:val="20"/>
              </w:rPr>
            </w:pPr>
            <w:r>
              <w:rPr>
                <w:sz w:val="20"/>
              </w:rPr>
              <w:t>FCL</w:t>
            </w:r>
            <w:r>
              <w:rPr>
                <w:spacing w:val="-6"/>
                <w:sz w:val="20"/>
              </w:rPr>
              <w:t xml:space="preserve"> </w:t>
            </w:r>
            <w:r>
              <w:rPr>
                <w:spacing w:val="-2"/>
                <w:sz w:val="20"/>
              </w:rPr>
              <w:t>Acumulado</w:t>
            </w:r>
          </w:p>
        </w:tc>
        <w:tc>
          <w:tcPr>
            <w:tcW w:w="1366" w:type="dxa"/>
          </w:tcPr>
          <w:p w:rsidR="006E50F6" w:rsidRDefault="00625789">
            <w:pPr>
              <w:pStyle w:val="TableParagraph"/>
              <w:spacing w:before="82" w:line="210" w:lineRule="exact"/>
              <w:ind w:right="60"/>
              <w:jc w:val="right"/>
              <w:rPr>
                <w:sz w:val="20"/>
              </w:rPr>
            </w:pPr>
            <w:r>
              <w:rPr>
                <w:sz w:val="20"/>
              </w:rPr>
              <w:t>-S/</w:t>
            </w:r>
            <w:r>
              <w:rPr>
                <w:spacing w:val="-4"/>
                <w:sz w:val="20"/>
              </w:rPr>
              <w:t xml:space="preserve"> </w:t>
            </w:r>
            <w:r>
              <w:rPr>
                <w:spacing w:val="-2"/>
                <w:sz w:val="20"/>
              </w:rPr>
              <w:t>1,739,018</w:t>
            </w:r>
          </w:p>
        </w:tc>
        <w:tc>
          <w:tcPr>
            <w:tcW w:w="1365" w:type="dxa"/>
          </w:tcPr>
          <w:p w:rsidR="006E50F6" w:rsidRDefault="00625789">
            <w:pPr>
              <w:pStyle w:val="TableParagraph"/>
              <w:spacing w:before="82" w:line="210" w:lineRule="exact"/>
              <w:ind w:left="427"/>
              <w:jc w:val="left"/>
              <w:rPr>
                <w:sz w:val="20"/>
              </w:rPr>
            </w:pPr>
            <w:r>
              <w:rPr>
                <w:sz w:val="20"/>
              </w:rPr>
              <w:t>S/</w:t>
            </w:r>
            <w:r>
              <w:rPr>
                <w:spacing w:val="-3"/>
                <w:sz w:val="20"/>
              </w:rPr>
              <w:t xml:space="preserve"> </w:t>
            </w:r>
            <w:r>
              <w:rPr>
                <w:spacing w:val="-2"/>
                <w:sz w:val="20"/>
              </w:rPr>
              <w:t>577,343</w:t>
            </w:r>
          </w:p>
        </w:tc>
        <w:tc>
          <w:tcPr>
            <w:tcW w:w="1363" w:type="dxa"/>
          </w:tcPr>
          <w:p w:rsidR="006E50F6" w:rsidRDefault="00625789">
            <w:pPr>
              <w:pStyle w:val="TableParagraph"/>
              <w:spacing w:before="82" w:line="210" w:lineRule="exact"/>
              <w:ind w:left="274"/>
              <w:jc w:val="left"/>
              <w:rPr>
                <w:sz w:val="20"/>
              </w:rPr>
            </w:pPr>
            <w:r>
              <w:rPr>
                <w:sz w:val="20"/>
              </w:rPr>
              <w:t>S/</w:t>
            </w:r>
            <w:r>
              <w:rPr>
                <w:spacing w:val="-3"/>
                <w:sz w:val="20"/>
              </w:rPr>
              <w:t xml:space="preserve"> </w:t>
            </w:r>
            <w:r>
              <w:rPr>
                <w:spacing w:val="-2"/>
                <w:sz w:val="20"/>
              </w:rPr>
              <w:t>1,583,071</w:t>
            </w:r>
          </w:p>
        </w:tc>
        <w:tc>
          <w:tcPr>
            <w:tcW w:w="1365" w:type="dxa"/>
          </w:tcPr>
          <w:p w:rsidR="006E50F6" w:rsidRDefault="00625789">
            <w:pPr>
              <w:pStyle w:val="TableParagraph"/>
              <w:spacing w:before="82" w:line="210" w:lineRule="exact"/>
              <w:ind w:left="277"/>
              <w:jc w:val="left"/>
              <w:rPr>
                <w:sz w:val="20"/>
              </w:rPr>
            </w:pPr>
            <w:r>
              <w:rPr>
                <w:sz w:val="20"/>
              </w:rPr>
              <w:t>S/</w:t>
            </w:r>
            <w:r>
              <w:rPr>
                <w:spacing w:val="-3"/>
                <w:sz w:val="20"/>
              </w:rPr>
              <w:t xml:space="preserve"> </w:t>
            </w:r>
            <w:r>
              <w:rPr>
                <w:spacing w:val="-2"/>
                <w:sz w:val="20"/>
              </w:rPr>
              <w:t>3,445,568</w:t>
            </w:r>
          </w:p>
        </w:tc>
        <w:tc>
          <w:tcPr>
            <w:tcW w:w="1366" w:type="dxa"/>
          </w:tcPr>
          <w:p w:rsidR="006E50F6" w:rsidRDefault="00625789">
            <w:pPr>
              <w:pStyle w:val="TableParagraph"/>
              <w:spacing w:before="82" w:line="210" w:lineRule="exact"/>
              <w:ind w:left="278"/>
              <w:jc w:val="left"/>
              <w:rPr>
                <w:sz w:val="20"/>
              </w:rPr>
            </w:pPr>
            <w:r>
              <w:rPr>
                <w:sz w:val="20"/>
              </w:rPr>
              <w:t>S/</w:t>
            </w:r>
            <w:r>
              <w:rPr>
                <w:spacing w:val="-3"/>
                <w:sz w:val="20"/>
              </w:rPr>
              <w:t xml:space="preserve"> </w:t>
            </w:r>
            <w:r>
              <w:rPr>
                <w:spacing w:val="-2"/>
                <w:sz w:val="20"/>
              </w:rPr>
              <w:t>6,079,159</w:t>
            </w:r>
          </w:p>
        </w:tc>
        <w:tc>
          <w:tcPr>
            <w:tcW w:w="1366" w:type="dxa"/>
          </w:tcPr>
          <w:p w:rsidR="006E50F6" w:rsidRDefault="00625789">
            <w:pPr>
              <w:pStyle w:val="TableParagraph"/>
              <w:spacing w:before="82" w:line="210" w:lineRule="exact"/>
              <w:ind w:left="277"/>
              <w:jc w:val="left"/>
              <w:rPr>
                <w:sz w:val="20"/>
              </w:rPr>
            </w:pPr>
            <w:r>
              <w:rPr>
                <w:sz w:val="20"/>
              </w:rPr>
              <w:t>S/</w:t>
            </w:r>
            <w:r>
              <w:rPr>
                <w:spacing w:val="-3"/>
                <w:sz w:val="20"/>
              </w:rPr>
              <w:t xml:space="preserve"> </w:t>
            </w:r>
            <w:r>
              <w:rPr>
                <w:spacing w:val="-2"/>
                <w:sz w:val="20"/>
              </w:rPr>
              <w:t>8,712,749</w:t>
            </w:r>
          </w:p>
        </w:tc>
      </w:tr>
      <w:tr w:rsidR="006E50F6">
        <w:trPr>
          <w:trHeight w:val="290"/>
        </w:trPr>
        <w:tc>
          <w:tcPr>
            <w:tcW w:w="9727" w:type="dxa"/>
            <w:gridSpan w:val="7"/>
            <w:tcBorders>
              <w:left w:val="nil"/>
              <w:bottom w:val="nil"/>
              <w:right w:val="nil"/>
            </w:tcBorders>
          </w:tcPr>
          <w:p w:rsidR="006E50F6" w:rsidRDefault="006E50F6">
            <w:pPr>
              <w:pStyle w:val="TableParagraph"/>
              <w:spacing w:before="0" w:line="240" w:lineRule="auto"/>
              <w:jc w:val="left"/>
              <w:rPr>
                <w:sz w:val="20"/>
              </w:rPr>
            </w:pPr>
          </w:p>
        </w:tc>
      </w:tr>
      <w:tr w:rsidR="006E50F6">
        <w:trPr>
          <w:trHeight w:val="309"/>
        </w:trPr>
        <w:tc>
          <w:tcPr>
            <w:tcW w:w="1536" w:type="dxa"/>
          </w:tcPr>
          <w:p w:rsidR="006E50F6" w:rsidRDefault="00625789">
            <w:pPr>
              <w:pStyle w:val="TableParagraph"/>
              <w:spacing w:before="79" w:line="210" w:lineRule="exact"/>
              <w:ind w:left="69"/>
              <w:jc w:val="left"/>
              <w:rPr>
                <w:sz w:val="20"/>
              </w:rPr>
            </w:pPr>
            <w:proofErr w:type="spellStart"/>
            <w:r>
              <w:rPr>
                <w:spacing w:val="-2"/>
                <w:sz w:val="20"/>
              </w:rPr>
              <w:t>Payback</w:t>
            </w:r>
            <w:proofErr w:type="spellEnd"/>
          </w:p>
        </w:tc>
        <w:tc>
          <w:tcPr>
            <w:tcW w:w="1366" w:type="dxa"/>
          </w:tcPr>
          <w:p w:rsidR="006E50F6" w:rsidRDefault="00625789">
            <w:pPr>
              <w:pStyle w:val="TableParagraph"/>
              <w:spacing w:before="79" w:line="210" w:lineRule="exact"/>
              <w:ind w:right="83"/>
              <w:jc w:val="right"/>
              <w:rPr>
                <w:sz w:val="20"/>
              </w:rPr>
            </w:pPr>
            <w:r>
              <w:rPr>
                <w:spacing w:val="-4"/>
                <w:sz w:val="20"/>
              </w:rPr>
              <w:t>2.05</w:t>
            </w:r>
          </w:p>
        </w:tc>
        <w:tc>
          <w:tcPr>
            <w:tcW w:w="6825" w:type="dxa"/>
            <w:gridSpan w:val="5"/>
            <w:tcBorders>
              <w:top w:val="nil"/>
              <w:bottom w:val="nil"/>
              <w:right w:val="nil"/>
            </w:tcBorders>
          </w:tcPr>
          <w:p w:rsidR="006E50F6" w:rsidRDefault="006E50F6">
            <w:pPr>
              <w:pStyle w:val="TableParagraph"/>
              <w:spacing w:before="0" w:line="240" w:lineRule="auto"/>
              <w:jc w:val="left"/>
            </w:pPr>
          </w:p>
        </w:tc>
      </w:tr>
    </w:tbl>
    <w:p w:rsidR="006E50F6" w:rsidRDefault="006E50F6">
      <w:pPr>
        <w:pStyle w:val="Textoindependiente"/>
        <w:spacing w:before="103"/>
      </w:pPr>
    </w:p>
    <w:p w:rsidR="006E50F6" w:rsidRDefault="00625789">
      <w:pPr>
        <w:pStyle w:val="Textoindependiente"/>
        <w:ind w:left="143"/>
        <w:jc w:val="both"/>
      </w:pPr>
      <w:r>
        <w:t>Fuente:</w:t>
      </w:r>
      <w:r>
        <w:rPr>
          <w:spacing w:val="-2"/>
        </w:rPr>
        <w:t xml:space="preserve"> </w:t>
      </w:r>
      <w:r>
        <w:t>Elaboración</w:t>
      </w:r>
      <w:r>
        <w:rPr>
          <w:spacing w:val="-1"/>
        </w:rPr>
        <w:t xml:space="preserve"> </w:t>
      </w:r>
      <w:r>
        <w:t>propia,</w:t>
      </w:r>
      <w:r>
        <w:rPr>
          <w:spacing w:val="-1"/>
        </w:rPr>
        <w:t xml:space="preserve"> </w:t>
      </w:r>
      <w:r>
        <w:rPr>
          <w:spacing w:val="-2"/>
        </w:rPr>
        <w:t>2025.</w:t>
      </w:r>
    </w:p>
    <w:p w:rsidR="006E50F6" w:rsidRDefault="006E50F6">
      <w:pPr>
        <w:pStyle w:val="Textoindependiente"/>
      </w:pPr>
    </w:p>
    <w:p w:rsidR="006E50F6" w:rsidRDefault="006E50F6">
      <w:pPr>
        <w:pStyle w:val="Textoindependiente"/>
        <w:spacing w:before="161"/>
      </w:pPr>
    </w:p>
    <w:p w:rsidR="006E50F6" w:rsidRDefault="00625789">
      <w:pPr>
        <w:pStyle w:val="Prrafodelista"/>
        <w:numPr>
          <w:ilvl w:val="1"/>
          <w:numId w:val="31"/>
        </w:numPr>
        <w:tabs>
          <w:tab w:val="left" w:pos="1558"/>
        </w:tabs>
        <w:ind w:left="1558" w:hanging="1056"/>
        <w:rPr>
          <w:sz w:val="24"/>
        </w:rPr>
      </w:pPr>
      <w:bookmarkStart w:id="91" w:name="_bookmark90"/>
      <w:bookmarkEnd w:id="91"/>
      <w:r>
        <w:rPr>
          <w:sz w:val="24"/>
        </w:rPr>
        <w:t>Escenarios</w:t>
      </w:r>
      <w:r>
        <w:rPr>
          <w:spacing w:val="-3"/>
          <w:sz w:val="24"/>
        </w:rPr>
        <w:t xml:space="preserve"> </w:t>
      </w:r>
      <w:r>
        <w:rPr>
          <w:sz w:val="24"/>
        </w:rPr>
        <w:t>de</w:t>
      </w:r>
      <w:r>
        <w:rPr>
          <w:spacing w:val="-3"/>
          <w:sz w:val="24"/>
        </w:rPr>
        <w:t xml:space="preserve"> </w:t>
      </w:r>
      <w:r>
        <w:rPr>
          <w:spacing w:val="-2"/>
          <w:sz w:val="24"/>
        </w:rPr>
        <w:t>Sensibilidad</w:t>
      </w:r>
    </w:p>
    <w:p w:rsidR="006E50F6" w:rsidRDefault="006E50F6">
      <w:pPr>
        <w:pStyle w:val="Textoindependiente"/>
        <w:spacing w:before="240"/>
      </w:pPr>
    </w:p>
    <w:p w:rsidR="006E50F6" w:rsidRDefault="00625789">
      <w:pPr>
        <w:pStyle w:val="Textoindependiente"/>
        <w:spacing w:line="360" w:lineRule="auto"/>
        <w:ind w:left="143" w:right="1271"/>
        <w:jc w:val="both"/>
      </w:pPr>
      <w:r>
        <w:t>Se realizó un análisis de sensibilidad financiero para tener claridad de cómo se verían impactados indicadores claves como el VAN y la TIR en caso haya un impacto, ya sea positivo o negativo, en el total de las ventas. Para definir los colores del semáforo</w:t>
      </w:r>
      <w:r>
        <w:t>, se toman como referencia el VAN y la TIR del escenario regular, es decir, S/ 3</w:t>
      </w:r>
      <w:proofErr w:type="gramStart"/>
      <w:r>
        <w:t>,809,336</w:t>
      </w:r>
      <w:proofErr w:type="gramEnd"/>
      <w:r>
        <w:t xml:space="preserve"> y 64%, respectivamente.</w:t>
      </w:r>
      <w:r>
        <w:rPr>
          <w:spacing w:val="40"/>
        </w:rPr>
        <w:t xml:space="preserve"> </w:t>
      </w:r>
      <w:r>
        <w:t>A continuación, se presenta el cuadro resumen:</w:t>
      </w:r>
    </w:p>
    <w:p w:rsidR="006E50F6" w:rsidRDefault="006E50F6">
      <w:pPr>
        <w:pStyle w:val="Textoindependiente"/>
        <w:spacing w:line="360" w:lineRule="auto"/>
        <w:jc w:val="both"/>
        <w:sectPr w:rsidR="006E50F6">
          <w:pgSz w:w="11910" w:h="16840"/>
          <w:pgMar w:top="1320" w:right="425" w:bottom="1180" w:left="1559" w:header="0" w:footer="998" w:gutter="0"/>
          <w:cols w:space="720"/>
        </w:sectPr>
      </w:pPr>
    </w:p>
    <w:p w:rsidR="006E50F6" w:rsidRDefault="00625789">
      <w:pPr>
        <w:pStyle w:val="Textoindependiente"/>
        <w:spacing w:before="79"/>
        <w:ind w:left="143"/>
      </w:pPr>
      <w:bookmarkStart w:id="92" w:name="_bookmark91"/>
      <w:bookmarkEnd w:id="92"/>
      <w:r>
        <w:lastRenderedPageBreak/>
        <w:t>Tabla</w:t>
      </w:r>
      <w:r>
        <w:rPr>
          <w:spacing w:val="-2"/>
        </w:rPr>
        <w:t xml:space="preserve"> </w:t>
      </w:r>
      <w:r>
        <w:t>11:</w:t>
      </w:r>
      <w:r>
        <w:rPr>
          <w:spacing w:val="-1"/>
        </w:rPr>
        <w:t xml:space="preserve"> </w:t>
      </w:r>
      <w:r>
        <w:t>Análisis</w:t>
      </w:r>
      <w:r>
        <w:rPr>
          <w:spacing w:val="-1"/>
        </w:rPr>
        <w:t xml:space="preserve"> </w:t>
      </w:r>
      <w:r>
        <w:t>de</w:t>
      </w:r>
      <w:r>
        <w:rPr>
          <w:spacing w:val="-2"/>
        </w:rPr>
        <w:t xml:space="preserve"> </w:t>
      </w:r>
      <w:r>
        <w:t>Sensibilidad</w:t>
      </w:r>
      <w:r>
        <w:rPr>
          <w:spacing w:val="-1"/>
        </w:rPr>
        <w:t xml:space="preserve"> </w:t>
      </w:r>
      <w:r>
        <w:t>del</w:t>
      </w:r>
      <w:r>
        <w:rPr>
          <w:spacing w:val="-1"/>
        </w:rPr>
        <w:t xml:space="preserve"> </w:t>
      </w:r>
      <w:r>
        <w:t>VAN</w:t>
      </w:r>
      <w:r>
        <w:rPr>
          <w:spacing w:val="-2"/>
        </w:rPr>
        <w:t xml:space="preserve"> </w:t>
      </w:r>
      <w:r>
        <w:t xml:space="preserve">y </w:t>
      </w:r>
      <w:r>
        <w:rPr>
          <w:spacing w:val="-5"/>
        </w:rPr>
        <w:t>TIR</w:t>
      </w:r>
    </w:p>
    <w:p w:rsidR="006E50F6" w:rsidRDefault="006E50F6">
      <w:pPr>
        <w:pStyle w:val="Textoindependiente"/>
        <w:rPr>
          <w:sz w:val="20"/>
        </w:rPr>
      </w:pPr>
    </w:p>
    <w:p w:rsidR="006E50F6" w:rsidRDefault="006E50F6">
      <w:pPr>
        <w:pStyle w:val="Textoindependiente"/>
        <w:spacing w:before="57"/>
        <w:rPr>
          <w:sz w:val="20"/>
        </w:rPr>
      </w:pPr>
    </w:p>
    <w:tbl>
      <w:tblPr>
        <w:tblStyle w:val="TableNormal"/>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01"/>
        <w:gridCol w:w="1861"/>
        <w:gridCol w:w="1861"/>
      </w:tblGrid>
      <w:tr w:rsidR="006E50F6">
        <w:trPr>
          <w:trHeight w:val="738"/>
        </w:trPr>
        <w:tc>
          <w:tcPr>
            <w:tcW w:w="2701" w:type="dxa"/>
          </w:tcPr>
          <w:p w:rsidR="006E50F6" w:rsidRDefault="00625789">
            <w:pPr>
              <w:pStyle w:val="TableParagraph"/>
              <w:spacing w:before="92" w:line="240" w:lineRule="auto"/>
              <w:ind w:left="873" w:hanging="766"/>
              <w:jc w:val="left"/>
              <w:rPr>
                <w:b/>
                <w:sz w:val="24"/>
              </w:rPr>
            </w:pPr>
            <w:r>
              <w:rPr>
                <w:b/>
                <w:sz w:val="24"/>
              </w:rPr>
              <w:t>Aumento</w:t>
            </w:r>
            <w:r>
              <w:rPr>
                <w:b/>
                <w:spacing w:val="-15"/>
                <w:sz w:val="24"/>
              </w:rPr>
              <w:t xml:space="preserve"> </w:t>
            </w:r>
            <w:r>
              <w:rPr>
                <w:b/>
                <w:sz w:val="24"/>
              </w:rPr>
              <w:t>o</w:t>
            </w:r>
            <w:r>
              <w:rPr>
                <w:b/>
                <w:spacing w:val="-15"/>
                <w:sz w:val="24"/>
              </w:rPr>
              <w:t xml:space="preserve"> </w:t>
            </w:r>
            <w:r>
              <w:rPr>
                <w:b/>
                <w:sz w:val="24"/>
              </w:rPr>
              <w:t>Disminución de ventas</w:t>
            </w:r>
          </w:p>
        </w:tc>
        <w:tc>
          <w:tcPr>
            <w:tcW w:w="1861" w:type="dxa"/>
          </w:tcPr>
          <w:p w:rsidR="006E50F6" w:rsidRDefault="00625789">
            <w:pPr>
              <w:pStyle w:val="TableParagraph"/>
              <w:spacing w:before="231" w:line="240" w:lineRule="auto"/>
              <w:ind w:left="7" w:right="2"/>
              <w:rPr>
                <w:b/>
                <w:sz w:val="24"/>
              </w:rPr>
            </w:pPr>
            <w:r>
              <w:rPr>
                <w:b/>
                <w:spacing w:val="-5"/>
                <w:sz w:val="24"/>
              </w:rPr>
              <w:t>VAN</w:t>
            </w:r>
          </w:p>
        </w:tc>
        <w:tc>
          <w:tcPr>
            <w:tcW w:w="1861" w:type="dxa"/>
          </w:tcPr>
          <w:p w:rsidR="006E50F6" w:rsidRDefault="00625789">
            <w:pPr>
              <w:pStyle w:val="TableParagraph"/>
              <w:spacing w:before="231" w:line="240" w:lineRule="auto"/>
              <w:ind w:left="7" w:right="3"/>
              <w:rPr>
                <w:b/>
                <w:sz w:val="24"/>
              </w:rPr>
            </w:pPr>
            <w:r>
              <w:rPr>
                <w:b/>
                <w:spacing w:val="-5"/>
                <w:sz w:val="24"/>
              </w:rPr>
              <w:t>TIR</w:t>
            </w:r>
          </w:p>
        </w:tc>
      </w:tr>
      <w:tr w:rsidR="006E50F6">
        <w:trPr>
          <w:trHeight w:val="311"/>
        </w:trPr>
        <w:tc>
          <w:tcPr>
            <w:tcW w:w="2701" w:type="dxa"/>
          </w:tcPr>
          <w:p w:rsidR="006E50F6" w:rsidRDefault="00625789">
            <w:pPr>
              <w:pStyle w:val="TableParagraph"/>
              <w:spacing w:before="35"/>
              <w:ind w:left="9"/>
              <w:rPr>
                <w:sz w:val="24"/>
              </w:rPr>
            </w:pPr>
            <w:r>
              <w:rPr>
                <w:spacing w:val="-5"/>
                <w:sz w:val="24"/>
              </w:rPr>
              <w:t>80%</w:t>
            </w:r>
          </w:p>
        </w:tc>
        <w:tc>
          <w:tcPr>
            <w:tcW w:w="1861" w:type="dxa"/>
            <w:shd w:val="clear" w:color="auto" w:fill="62BD7A"/>
          </w:tcPr>
          <w:p w:rsidR="006E50F6" w:rsidRDefault="00625789">
            <w:pPr>
              <w:pStyle w:val="TableParagraph"/>
              <w:spacing w:before="35"/>
              <w:ind w:right="57"/>
              <w:jc w:val="right"/>
              <w:rPr>
                <w:sz w:val="24"/>
              </w:rPr>
            </w:pPr>
            <w:r>
              <w:rPr>
                <w:sz w:val="24"/>
              </w:rPr>
              <w:t xml:space="preserve">S/ </w:t>
            </w:r>
            <w:r>
              <w:rPr>
                <w:spacing w:val="-2"/>
                <w:sz w:val="24"/>
              </w:rPr>
              <w:t>16,250,066</w:t>
            </w:r>
          </w:p>
        </w:tc>
        <w:tc>
          <w:tcPr>
            <w:tcW w:w="1861" w:type="dxa"/>
            <w:shd w:val="clear" w:color="auto" w:fill="62BD7A"/>
          </w:tcPr>
          <w:p w:rsidR="006E50F6" w:rsidRDefault="00625789">
            <w:pPr>
              <w:pStyle w:val="TableParagraph"/>
              <w:spacing w:before="35"/>
              <w:ind w:left="7"/>
              <w:rPr>
                <w:sz w:val="24"/>
              </w:rPr>
            </w:pPr>
            <w:r>
              <w:rPr>
                <w:spacing w:val="-4"/>
                <w:sz w:val="24"/>
              </w:rPr>
              <w:t>203%</w:t>
            </w:r>
          </w:p>
        </w:tc>
      </w:tr>
      <w:tr w:rsidR="006E50F6">
        <w:trPr>
          <w:trHeight w:val="309"/>
        </w:trPr>
        <w:tc>
          <w:tcPr>
            <w:tcW w:w="2701" w:type="dxa"/>
          </w:tcPr>
          <w:p w:rsidR="006E50F6" w:rsidRDefault="00625789">
            <w:pPr>
              <w:pStyle w:val="TableParagraph"/>
              <w:spacing w:before="32"/>
              <w:ind w:left="9"/>
              <w:rPr>
                <w:sz w:val="24"/>
              </w:rPr>
            </w:pPr>
            <w:r>
              <w:rPr>
                <w:spacing w:val="-5"/>
                <w:sz w:val="24"/>
              </w:rPr>
              <w:t>50%</w:t>
            </w:r>
          </w:p>
        </w:tc>
        <w:tc>
          <w:tcPr>
            <w:tcW w:w="1861" w:type="dxa"/>
            <w:shd w:val="clear" w:color="auto" w:fill="9ECF7E"/>
          </w:tcPr>
          <w:p w:rsidR="006E50F6" w:rsidRDefault="00625789">
            <w:pPr>
              <w:pStyle w:val="TableParagraph"/>
              <w:spacing w:before="32"/>
              <w:ind w:right="57"/>
              <w:jc w:val="right"/>
              <w:rPr>
                <w:sz w:val="24"/>
              </w:rPr>
            </w:pPr>
            <w:r>
              <w:rPr>
                <w:sz w:val="24"/>
              </w:rPr>
              <w:t xml:space="preserve">S/ </w:t>
            </w:r>
            <w:r>
              <w:rPr>
                <w:spacing w:val="-2"/>
                <w:sz w:val="24"/>
              </w:rPr>
              <w:t>11,584,792</w:t>
            </w:r>
          </w:p>
        </w:tc>
        <w:tc>
          <w:tcPr>
            <w:tcW w:w="1861" w:type="dxa"/>
            <w:shd w:val="clear" w:color="auto" w:fill="A2D17E"/>
          </w:tcPr>
          <w:p w:rsidR="006E50F6" w:rsidRDefault="00625789">
            <w:pPr>
              <w:pStyle w:val="TableParagraph"/>
              <w:spacing w:before="32"/>
              <w:ind w:left="7"/>
              <w:rPr>
                <w:sz w:val="24"/>
              </w:rPr>
            </w:pPr>
            <w:r>
              <w:rPr>
                <w:spacing w:val="-4"/>
                <w:sz w:val="24"/>
              </w:rPr>
              <w:t>152%</w:t>
            </w:r>
          </w:p>
        </w:tc>
      </w:tr>
      <w:tr w:rsidR="006E50F6">
        <w:trPr>
          <w:trHeight w:val="309"/>
        </w:trPr>
        <w:tc>
          <w:tcPr>
            <w:tcW w:w="2701" w:type="dxa"/>
          </w:tcPr>
          <w:p w:rsidR="006E50F6" w:rsidRDefault="00625789">
            <w:pPr>
              <w:pStyle w:val="TableParagraph"/>
              <w:spacing w:before="32"/>
              <w:ind w:left="9"/>
              <w:rPr>
                <w:sz w:val="24"/>
              </w:rPr>
            </w:pPr>
            <w:r>
              <w:rPr>
                <w:spacing w:val="-5"/>
                <w:sz w:val="24"/>
              </w:rPr>
              <w:t>20%</w:t>
            </w:r>
          </w:p>
        </w:tc>
        <w:tc>
          <w:tcPr>
            <w:tcW w:w="1861" w:type="dxa"/>
            <w:shd w:val="clear" w:color="auto" w:fill="D9DF82"/>
          </w:tcPr>
          <w:p w:rsidR="006E50F6" w:rsidRDefault="00625789">
            <w:pPr>
              <w:pStyle w:val="TableParagraph"/>
              <w:spacing w:before="32"/>
              <w:ind w:right="57"/>
              <w:jc w:val="right"/>
              <w:rPr>
                <w:sz w:val="24"/>
              </w:rPr>
            </w:pPr>
            <w:r>
              <w:rPr>
                <w:sz w:val="24"/>
              </w:rPr>
              <w:t xml:space="preserve">S/ </w:t>
            </w:r>
            <w:r>
              <w:rPr>
                <w:spacing w:val="-2"/>
                <w:sz w:val="24"/>
              </w:rPr>
              <w:t>6,919,519</w:t>
            </w:r>
          </w:p>
        </w:tc>
        <w:tc>
          <w:tcPr>
            <w:tcW w:w="1861" w:type="dxa"/>
            <w:shd w:val="clear" w:color="auto" w:fill="E3E283"/>
          </w:tcPr>
          <w:p w:rsidR="006E50F6" w:rsidRDefault="00625789">
            <w:pPr>
              <w:pStyle w:val="TableParagraph"/>
              <w:spacing w:before="32"/>
              <w:ind w:left="7"/>
              <w:rPr>
                <w:sz w:val="24"/>
              </w:rPr>
            </w:pPr>
            <w:r>
              <w:rPr>
                <w:spacing w:val="-4"/>
                <w:sz w:val="24"/>
              </w:rPr>
              <w:t>100%</w:t>
            </w:r>
          </w:p>
        </w:tc>
      </w:tr>
      <w:tr w:rsidR="006E50F6">
        <w:trPr>
          <w:trHeight w:val="311"/>
        </w:trPr>
        <w:tc>
          <w:tcPr>
            <w:tcW w:w="2701" w:type="dxa"/>
          </w:tcPr>
          <w:p w:rsidR="006E50F6" w:rsidRDefault="00625789">
            <w:pPr>
              <w:pStyle w:val="TableParagraph"/>
              <w:spacing w:before="35"/>
              <w:ind w:left="9"/>
              <w:rPr>
                <w:sz w:val="24"/>
              </w:rPr>
            </w:pPr>
            <w:r>
              <w:rPr>
                <w:spacing w:val="-5"/>
                <w:sz w:val="24"/>
              </w:rPr>
              <w:t>10%</w:t>
            </w:r>
          </w:p>
        </w:tc>
        <w:tc>
          <w:tcPr>
            <w:tcW w:w="1861" w:type="dxa"/>
            <w:shd w:val="clear" w:color="auto" w:fill="EBE683"/>
          </w:tcPr>
          <w:p w:rsidR="006E50F6" w:rsidRDefault="00625789">
            <w:pPr>
              <w:pStyle w:val="TableParagraph"/>
              <w:spacing w:before="35"/>
              <w:ind w:right="57"/>
              <w:jc w:val="right"/>
              <w:rPr>
                <w:sz w:val="24"/>
              </w:rPr>
            </w:pPr>
            <w:r>
              <w:rPr>
                <w:sz w:val="24"/>
              </w:rPr>
              <w:t xml:space="preserve">S/ </w:t>
            </w:r>
            <w:r>
              <w:rPr>
                <w:spacing w:val="-2"/>
                <w:sz w:val="24"/>
              </w:rPr>
              <w:t>5,364,428</w:t>
            </w:r>
          </w:p>
        </w:tc>
        <w:tc>
          <w:tcPr>
            <w:tcW w:w="1861" w:type="dxa"/>
            <w:shd w:val="clear" w:color="auto" w:fill="F9EA84"/>
          </w:tcPr>
          <w:p w:rsidR="006E50F6" w:rsidRDefault="00625789">
            <w:pPr>
              <w:pStyle w:val="TableParagraph"/>
              <w:spacing w:before="35"/>
              <w:ind w:left="7"/>
              <w:rPr>
                <w:sz w:val="24"/>
              </w:rPr>
            </w:pPr>
            <w:r>
              <w:rPr>
                <w:spacing w:val="-5"/>
                <w:sz w:val="24"/>
              </w:rPr>
              <w:t>82%</w:t>
            </w:r>
          </w:p>
        </w:tc>
      </w:tr>
      <w:tr w:rsidR="006E50F6">
        <w:trPr>
          <w:trHeight w:val="309"/>
        </w:trPr>
        <w:tc>
          <w:tcPr>
            <w:tcW w:w="2701" w:type="dxa"/>
          </w:tcPr>
          <w:p w:rsidR="006E50F6" w:rsidRDefault="00625789">
            <w:pPr>
              <w:pStyle w:val="TableParagraph"/>
              <w:spacing w:before="32"/>
              <w:ind w:left="9"/>
              <w:rPr>
                <w:sz w:val="24"/>
              </w:rPr>
            </w:pPr>
            <w:r>
              <w:rPr>
                <w:spacing w:val="-5"/>
                <w:sz w:val="24"/>
              </w:rPr>
              <w:t>5%</w:t>
            </w:r>
          </w:p>
        </w:tc>
        <w:tc>
          <w:tcPr>
            <w:tcW w:w="1861" w:type="dxa"/>
            <w:shd w:val="clear" w:color="auto" w:fill="F6E984"/>
          </w:tcPr>
          <w:p w:rsidR="006E50F6" w:rsidRDefault="00625789">
            <w:pPr>
              <w:pStyle w:val="TableParagraph"/>
              <w:spacing w:before="32"/>
              <w:ind w:right="57"/>
              <w:jc w:val="right"/>
              <w:rPr>
                <w:sz w:val="24"/>
              </w:rPr>
            </w:pPr>
            <w:r>
              <w:rPr>
                <w:sz w:val="24"/>
              </w:rPr>
              <w:t xml:space="preserve">S/ </w:t>
            </w:r>
            <w:r>
              <w:rPr>
                <w:spacing w:val="-2"/>
                <w:sz w:val="24"/>
              </w:rPr>
              <w:t>4,586,882</w:t>
            </w:r>
          </w:p>
        </w:tc>
        <w:tc>
          <w:tcPr>
            <w:tcW w:w="1861" w:type="dxa"/>
            <w:shd w:val="clear" w:color="auto" w:fill="FDDF81"/>
          </w:tcPr>
          <w:p w:rsidR="006E50F6" w:rsidRDefault="00625789">
            <w:pPr>
              <w:pStyle w:val="TableParagraph"/>
              <w:spacing w:before="32"/>
              <w:ind w:left="7"/>
              <w:rPr>
                <w:sz w:val="24"/>
              </w:rPr>
            </w:pPr>
            <w:r>
              <w:rPr>
                <w:spacing w:val="-5"/>
                <w:sz w:val="24"/>
              </w:rPr>
              <w:t>73%</w:t>
            </w:r>
          </w:p>
        </w:tc>
      </w:tr>
      <w:tr w:rsidR="006E50F6">
        <w:trPr>
          <w:trHeight w:val="309"/>
        </w:trPr>
        <w:tc>
          <w:tcPr>
            <w:tcW w:w="2701" w:type="dxa"/>
          </w:tcPr>
          <w:p w:rsidR="006E50F6" w:rsidRDefault="00625789">
            <w:pPr>
              <w:pStyle w:val="TableParagraph"/>
              <w:spacing w:before="32"/>
              <w:ind w:left="6"/>
              <w:rPr>
                <w:sz w:val="24"/>
              </w:rPr>
            </w:pPr>
            <w:r>
              <w:rPr>
                <w:spacing w:val="-2"/>
                <w:sz w:val="24"/>
              </w:rPr>
              <w:t>-</w:t>
            </w:r>
            <w:r>
              <w:rPr>
                <w:spacing w:val="-5"/>
                <w:sz w:val="24"/>
              </w:rPr>
              <w:t>5%</w:t>
            </w:r>
          </w:p>
        </w:tc>
        <w:tc>
          <w:tcPr>
            <w:tcW w:w="1861" w:type="dxa"/>
            <w:shd w:val="clear" w:color="auto" w:fill="FDE182"/>
          </w:tcPr>
          <w:p w:rsidR="006E50F6" w:rsidRDefault="00625789">
            <w:pPr>
              <w:pStyle w:val="TableParagraph"/>
              <w:spacing w:before="32"/>
              <w:ind w:right="57"/>
              <w:jc w:val="right"/>
              <w:rPr>
                <w:sz w:val="24"/>
              </w:rPr>
            </w:pPr>
            <w:r>
              <w:rPr>
                <w:sz w:val="24"/>
              </w:rPr>
              <w:t xml:space="preserve">S/ </w:t>
            </w:r>
            <w:r>
              <w:rPr>
                <w:spacing w:val="-2"/>
                <w:sz w:val="24"/>
              </w:rPr>
              <w:t>3,031,791</w:t>
            </w:r>
          </w:p>
        </w:tc>
        <w:tc>
          <w:tcPr>
            <w:tcW w:w="1861" w:type="dxa"/>
            <w:shd w:val="clear" w:color="auto" w:fill="FAB179"/>
          </w:tcPr>
          <w:p w:rsidR="006E50F6" w:rsidRDefault="00625789">
            <w:pPr>
              <w:pStyle w:val="TableParagraph"/>
              <w:spacing w:before="32"/>
              <w:ind w:left="7"/>
              <w:rPr>
                <w:sz w:val="24"/>
              </w:rPr>
            </w:pPr>
            <w:r>
              <w:rPr>
                <w:spacing w:val="-5"/>
                <w:sz w:val="24"/>
              </w:rPr>
              <w:t>54%</w:t>
            </w:r>
          </w:p>
        </w:tc>
      </w:tr>
      <w:tr w:rsidR="006E50F6">
        <w:trPr>
          <w:trHeight w:val="311"/>
        </w:trPr>
        <w:tc>
          <w:tcPr>
            <w:tcW w:w="2701" w:type="dxa"/>
          </w:tcPr>
          <w:p w:rsidR="006E50F6" w:rsidRDefault="00625789">
            <w:pPr>
              <w:pStyle w:val="TableParagraph"/>
              <w:spacing w:before="35"/>
              <w:ind w:left="6"/>
              <w:rPr>
                <w:sz w:val="24"/>
              </w:rPr>
            </w:pPr>
            <w:r>
              <w:rPr>
                <w:spacing w:val="-2"/>
                <w:sz w:val="24"/>
              </w:rPr>
              <w:t>-</w:t>
            </w:r>
            <w:r>
              <w:rPr>
                <w:spacing w:val="-5"/>
                <w:sz w:val="24"/>
              </w:rPr>
              <w:t>10%</w:t>
            </w:r>
          </w:p>
        </w:tc>
        <w:tc>
          <w:tcPr>
            <w:tcW w:w="1861" w:type="dxa"/>
            <w:shd w:val="clear" w:color="auto" w:fill="FDDA80"/>
          </w:tcPr>
          <w:p w:rsidR="006E50F6" w:rsidRDefault="00625789">
            <w:pPr>
              <w:pStyle w:val="TableParagraph"/>
              <w:spacing w:before="35"/>
              <w:ind w:right="57"/>
              <w:jc w:val="right"/>
              <w:rPr>
                <w:sz w:val="24"/>
              </w:rPr>
            </w:pPr>
            <w:r>
              <w:rPr>
                <w:sz w:val="24"/>
              </w:rPr>
              <w:t xml:space="preserve">S/ </w:t>
            </w:r>
            <w:r>
              <w:rPr>
                <w:spacing w:val="-2"/>
                <w:sz w:val="24"/>
              </w:rPr>
              <w:t>2,254,246</w:t>
            </w:r>
          </w:p>
        </w:tc>
        <w:tc>
          <w:tcPr>
            <w:tcW w:w="1861" w:type="dxa"/>
            <w:shd w:val="clear" w:color="auto" w:fill="F99B74"/>
          </w:tcPr>
          <w:p w:rsidR="006E50F6" w:rsidRDefault="00625789">
            <w:pPr>
              <w:pStyle w:val="TableParagraph"/>
              <w:spacing w:before="35"/>
              <w:ind w:left="7"/>
              <w:rPr>
                <w:sz w:val="24"/>
              </w:rPr>
            </w:pPr>
            <w:r>
              <w:rPr>
                <w:spacing w:val="-5"/>
                <w:sz w:val="24"/>
              </w:rPr>
              <w:t>45%</w:t>
            </w:r>
          </w:p>
        </w:tc>
      </w:tr>
      <w:tr w:rsidR="006E50F6">
        <w:trPr>
          <w:trHeight w:val="309"/>
        </w:trPr>
        <w:tc>
          <w:tcPr>
            <w:tcW w:w="2701" w:type="dxa"/>
          </w:tcPr>
          <w:p w:rsidR="006E50F6" w:rsidRDefault="00625789">
            <w:pPr>
              <w:pStyle w:val="TableParagraph"/>
              <w:spacing w:before="33"/>
              <w:ind w:left="6"/>
              <w:rPr>
                <w:sz w:val="24"/>
              </w:rPr>
            </w:pPr>
            <w:r>
              <w:rPr>
                <w:spacing w:val="-2"/>
                <w:sz w:val="24"/>
              </w:rPr>
              <w:t>-</w:t>
            </w:r>
            <w:r>
              <w:rPr>
                <w:spacing w:val="-5"/>
                <w:sz w:val="24"/>
              </w:rPr>
              <w:t>20%</w:t>
            </w:r>
          </w:p>
        </w:tc>
        <w:tc>
          <w:tcPr>
            <w:tcW w:w="1861" w:type="dxa"/>
            <w:shd w:val="clear" w:color="auto" w:fill="FCC97C"/>
          </w:tcPr>
          <w:p w:rsidR="006E50F6" w:rsidRDefault="00625789">
            <w:pPr>
              <w:pStyle w:val="TableParagraph"/>
              <w:spacing w:before="33"/>
              <w:ind w:right="57"/>
              <w:jc w:val="right"/>
              <w:rPr>
                <w:sz w:val="24"/>
              </w:rPr>
            </w:pPr>
            <w:r>
              <w:rPr>
                <w:sz w:val="24"/>
              </w:rPr>
              <w:t xml:space="preserve">S/ </w:t>
            </w:r>
            <w:r>
              <w:rPr>
                <w:spacing w:val="-2"/>
                <w:sz w:val="24"/>
              </w:rPr>
              <w:t>699,155</w:t>
            </w:r>
          </w:p>
        </w:tc>
        <w:tc>
          <w:tcPr>
            <w:tcW w:w="1861" w:type="dxa"/>
            <w:shd w:val="clear" w:color="auto" w:fill="F8696B"/>
          </w:tcPr>
          <w:p w:rsidR="006E50F6" w:rsidRDefault="00625789">
            <w:pPr>
              <w:pStyle w:val="TableParagraph"/>
              <w:spacing w:before="33"/>
              <w:ind w:left="7"/>
              <w:rPr>
                <w:sz w:val="24"/>
              </w:rPr>
            </w:pPr>
            <w:r>
              <w:rPr>
                <w:spacing w:val="-5"/>
                <w:sz w:val="24"/>
              </w:rPr>
              <w:t>24%</w:t>
            </w:r>
          </w:p>
        </w:tc>
      </w:tr>
      <w:tr w:rsidR="006E50F6">
        <w:trPr>
          <w:trHeight w:val="309"/>
        </w:trPr>
        <w:tc>
          <w:tcPr>
            <w:tcW w:w="2701" w:type="dxa"/>
          </w:tcPr>
          <w:p w:rsidR="006E50F6" w:rsidRDefault="00625789">
            <w:pPr>
              <w:pStyle w:val="TableParagraph"/>
              <w:spacing w:before="32"/>
              <w:ind w:left="6"/>
              <w:rPr>
                <w:sz w:val="24"/>
              </w:rPr>
            </w:pPr>
            <w:r>
              <w:rPr>
                <w:spacing w:val="-2"/>
                <w:sz w:val="24"/>
              </w:rPr>
              <w:t>-</w:t>
            </w:r>
            <w:r>
              <w:rPr>
                <w:spacing w:val="-5"/>
                <w:sz w:val="24"/>
              </w:rPr>
              <w:t>50%</w:t>
            </w:r>
          </w:p>
        </w:tc>
        <w:tc>
          <w:tcPr>
            <w:tcW w:w="1861" w:type="dxa"/>
            <w:shd w:val="clear" w:color="auto" w:fill="F99974"/>
          </w:tcPr>
          <w:p w:rsidR="006E50F6" w:rsidRDefault="00625789">
            <w:pPr>
              <w:pStyle w:val="TableParagraph"/>
              <w:spacing w:before="32"/>
              <w:ind w:right="61"/>
              <w:jc w:val="right"/>
              <w:rPr>
                <w:sz w:val="24"/>
              </w:rPr>
            </w:pPr>
            <w:r>
              <w:rPr>
                <w:sz w:val="24"/>
              </w:rPr>
              <w:t>-S/</w:t>
            </w:r>
            <w:r>
              <w:rPr>
                <w:spacing w:val="-1"/>
                <w:sz w:val="24"/>
              </w:rPr>
              <w:t xml:space="preserve"> </w:t>
            </w:r>
            <w:r>
              <w:rPr>
                <w:spacing w:val="-2"/>
                <w:sz w:val="24"/>
              </w:rPr>
              <w:t>3,966,119</w:t>
            </w:r>
          </w:p>
        </w:tc>
        <w:tc>
          <w:tcPr>
            <w:tcW w:w="1861" w:type="dxa"/>
          </w:tcPr>
          <w:p w:rsidR="006E50F6" w:rsidRDefault="00625789">
            <w:pPr>
              <w:pStyle w:val="TableParagraph"/>
              <w:spacing w:before="32"/>
              <w:ind w:left="7" w:right="4"/>
              <w:rPr>
                <w:sz w:val="24"/>
              </w:rPr>
            </w:pPr>
            <w:r>
              <w:rPr>
                <w:spacing w:val="-2"/>
                <w:sz w:val="24"/>
              </w:rPr>
              <w:t>Negativo</w:t>
            </w:r>
          </w:p>
        </w:tc>
      </w:tr>
      <w:tr w:rsidR="006E50F6">
        <w:trPr>
          <w:trHeight w:val="311"/>
        </w:trPr>
        <w:tc>
          <w:tcPr>
            <w:tcW w:w="2701" w:type="dxa"/>
          </w:tcPr>
          <w:p w:rsidR="006E50F6" w:rsidRDefault="00625789">
            <w:pPr>
              <w:pStyle w:val="TableParagraph"/>
              <w:spacing w:before="35"/>
              <w:ind w:left="6"/>
              <w:rPr>
                <w:sz w:val="24"/>
              </w:rPr>
            </w:pPr>
            <w:r>
              <w:rPr>
                <w:spacing w:val="-2"/>
                <w:sz w:val="24"/>
              </w:rPr>
              <w:t>-</w:t>
            </w:r>
            <w:r>
              <w:rPr>
                <w:spacing w:val="-5"/>
                <w:sz w:val="24"/>
              </w:rPr>
              <w:t>80%</w:t>
            </w:r>
          </w:p>
        </w:tc>
        <w:tc>
          <w:tcPr>
            <w:tcW w:w="1861" w:type="dxa"/>
            <w:shd w:val="clear" w:color="auto" w:fill="F8696B"/>
          </w:tcPr>
          <w:p w:rsidR="006E50F6" w:rsidRDefault="00625789">
            <w:pPr>
              <w:pStyle w:val="TableParagraph"/>
              <w:spacing w:before="35"/>
              <w:ind w:right="61"/>
              <w:jc w:val="right"/>
              <w:rPr>
                <w:sz w:val="24"/>
              </w:rPr>
            </w:pPr>
            <w:r>
              <w:rPr>
                <w:sz w:val="24"/>
              </w:rPr>
              <w:t>-S/</w:t>
            </w:r>
            <w:r>
              <w:rPr>
                <w:spacing w:val="-1"/>
                <w:sz w:val="24"/>
              </w:rPr>
              <w:t xml:space="preserve"> </w:t>
            </w:r>
            <w:r>
              <w:rPr>
                <w:spacing w:val="-2"/>
                <w:sz w:val="24"/>
              </w:rPr>
              <w:t>8,631,392</w:t>
            </w:r>
          </w:p>
        </w:tc>
        <w:tc>
          <w:tcPr>
            <w:tcW w:w="1861" w:type="dxa"/>
          </w:tcPr>
          <w:p w:rsidR="006E50F6" w:rsidRDefault="00625789">
            <w:pPr>
              <w:pStyle w:val="TableParagraph"/>
              <w:spacing w:before="35"/>
              <w:ind w:left="7" w:right="4"/>
              <w:rPr>
                <w:sz w:val="24"/>
              </w:rPr>
            </w:pPr>
            <w:r>
              <w:rPr>
                <w:spacing w:val="-2"/>
                <w:sz w:val="24"/>
              </w:rPr>
              <w:t>Negativo</w:t>
            </w:r>
          </w:p>
        </w:tc>
      </w:tr>
    </w:tbl>
    <w:p w:rsidR="006E50F6" w:rsidRDefault="006E50F6">
      <w:pPr>
        <w:pStyle w:val="Textoindependiente"/>
        <w:spacing w:before="140"/>
      </w:pPr>
    </w:p>
    <w:p w:rsidR="006E50F6" w:rsidRDefault="00625789">
      <w:pPr>
        <w:pStyle w:val="Textoindependiente"/>
        <w:ind w:left="143"/>
      </w:pPr>
      <w:r>
        <w:t>Fuente:</w:t>
      </w:r>
      <w:r>
        <w:rPr>
          <w:spacing w:val="-2"/>
        </w:rPr>
        <w:t xml:space="preserve"> </w:t>
      </w:r>
      <w:r>
        <w:t>Elaboración</w:t>
      </w:r>
      <w:r>
        <w:rPr>
          <w:spacing w:val="-1"/>
        </w:rPr>
        <w:t xml:space="preserve"> </w:t>
      </w:r>
      <w:r>
        <w:t>propia,</w:t>
      </w:r>
      <w:r>
        <w:rPr>
          <w:spacing w:val="-1"/>
        </w:rPr>
        <w:t xml:space="preserve"> </w:t>
      </w:r>
      <w:r>
        <w:rPr>
          <w:spacing w:val="-2"/>
        </w:rPr>
        <w:t>2025.</w:t>
      </w:r>
    </w:p>
    <w:p w:rsidR="006E50F6" w:rsidRDefault="006E50F6">
      <w:pPr>
        <w:pStyle w:val="Textoindependiente"/>
        <w:sectPr w:rsidR="006E50F6">
          <w:pgSz w:w="11910" w:h="16840"/>
          <w:pgMar w:top="1320" w:right="425" w:bottom="1180" w:left="1559" w:header="0" w:footer="998" w:gutter="0"/>
          <w:cols w:space="720"/>
        </w:sectPr>
      </w:pPr>
    </w:p>
    <w:p w:rsidR="006E50F6" w:rsidRDefault="00625789">
      <w:pPr>
        <w:pStyle w:val="Ttulo1"/>
        <w:spacing w:before="64"/>
        <w:ind w:left="143"/>
        <w:jc w:val="left"/>
      </w:pPr>
      <w:bookmarkStart w:id="93" w:name="_bookmark92"/>
      <w:bookmarkEnd w:id="93"/>
      <w:r>
        <w:rPr>
          <w:spacing w:val="-2"/>
        </w:rPr>
        <w:lastRenderedPageBreak/>
        <w:t>CONCLUSIONES</w:t>
      </w:r>
    </w:p>
    <w:p w:rsidR="006E50F6" w:rsidRDefault="006E50F6">
      <w:pPr>
        <w:pStyle w:val="Textoindependiente"/>
        <w:spacing w:before="235"/>
        <w:rPr>
          <w:b/>
        </w:rPr>
      </w:pPr>
    </w:p>
    <w:p w:rsidR="006E50F6" w:rsidRDefault="00625789">
      <w:pPr>
        <w:pStyle w:val="Textoindependiente"/>
        <w:spacing w:line="360" w:lineRule="auto"/>
        <w:ind w:left="143" w:right="1273"/>
        <w:jc w:val="both"/>
      </w:pPr>
      <w:r>
        <w:t>Después de haber desarrollado este plan de negocios, se puede sostener que ALZÉ presenta fundamentos favorables para convertirse en un proyecto viable, rentable y alineado con las nuevas tendencias de consumo en Lima.</w:t>
      </w:r>
    </w:p>
    <w:p w:rsidR="006E50F6" w:rsidRDefault="006E50F6">
      <w:pPr>
        <w:pStyle w:val="Textoindependiente"/>
        <w:spacing w:before="138"/>
      </w:pPr>
    </w:p>
    <w:p w:rsidR="006E50F6" w:rsidRDefault="00625789">
      <w:pPr>
        <w:spacing w:line="360" w:lineRule="auto"/>
        <w:ind w:left="143" w:right="1270"/>
        <w:jc w:val="both"/>
        <w:rPr>
          <w:sz w:val="24"/>
        </w:rPr>
      </w:pPr>
      <w:r>
        <w:rPr>
          <w:b/>
          <w:sz w:val="24"/>
        </w:rPr>
        <w:t>Los</w:t>
      </w:r>
      <w:r>
        <w:rPr>
          <w:b/>
          <w:spacing w:val="-6"/>
          <w:sz w:val="24"/>
        </w:rPr>
        <w:t xml:space="preserve"> </w:t>
      </w:r>
      <w:r>
        <w:rPr>
          <w:b/>
          <w:sz w:val="24"/>
        </w:rPr>
        <w:t>resultados</w:t>
      </w:r>
      <w:r>
        <w:rPr>
          <w:b/>
          <w:spacing w:val="-6"/>
          <w:sz w:val="24"/>
        </w:rPr>
        <w:t xml:space="preserve"> </w:t>
      </w:r>
      <w:r>
        <w:rPr>
          <w:b/>
          <w:sz w:val="24"/>
        </w:rPr>
        <w:t>sugieren</w:t>
      </w:r>
      <w:r>
        <w:rPr>
          <w:b/>
          <w:spacing w:val="-7"/>
          <w:sz w:val="24"/>
        </w:rPr>
        <w:t xml:space="preserve"> </w:t>
      </w:r>
      <w:r>
        <w:rPr>
          <w:b/>
          <w:sz w:val="24"/>
        </w:rPr>
        <w:t>la</w:t>
      </w:r>
      <w:r>
        <w:rPr>
          <w:b/>
          <w:spacing w:val="-5"/>
          <w:sz w:val="24"/>
        </w:rPr>
        <w:t xml:space="preserve"> </w:t>
      </w:r>
      <w:r>
        <w:rPr>
          <w:b/>
          <w:sz w:val="24"/>
        </w:rPr>
        <w:t>existencia</w:t>
      </w:r>
      <w:r>
        <w:rPr>
          <w:b/>
          <w:spacing w:val="-5"/>
          <w:sz w:val="24"/>
        </w:rPr>
        <w:t xml:space="preserve"> </w:t>
      </w:r>
      <w:r>
        <w:rPr>
          <w:b/>
          <w:sz w:val="24"/>
        </w:rPr>
        <w:t>de</w:t>
      </w:r>
      <w:r>
        <w:rPr>
          <w:b/>
          <w:spacing w:val="-6"/>
          <w:sz w:val="24"/>
        </w:rPr>
        <w:t xml:space="preserve"> </w:t>
      </w:r>
      <w:r>
        <w:rPr>
          <w:b/>
          <w:sz w:val="24"/>
        </w:rPr>
        <w:t>un</w:t>
      </w:r>
      <w:r>
        <w:rPr>
          <w:b/>
          <w:spacing w:val="-5"/>
          <w:sz w:val="24"/>
        </w:rPr>
        <w:t xml:space="preserve"> </w:t>
      </w:r>
      <w:r>
        <w:rPr>
          <w:b/>
          <w:sz w:val="24"/>
        </w:rPr>
        <w:t>mercado</w:t>
      </w:r>
      <w:r>
        <w:rPr>
          <w:b/>
          <w:spacing w:val="-5"/>
          <w:sz w:val="24"/>
        </w:rPr>
        <w:t xml:space="preserve"> </w:t>
      </w:r>
      <w:r>
        <w:rPr>
          <w:b/>
          <w:sz w:val="24"/>
        </w:rPr>
        <w:t>preparado</w:t>
      </w:r>
      <w:r>
        <w:rPr>
          <w:b/>
          <w:spacing w:val="-5"/>
          <w:sz w:val="24"/>
        </w:rPr>
        <w:t xml:space="preserve"> </w:t>
      </w:r>
      <w:r>
        <w:rPr>
          <w:b/>
          <w:sz w:val="24"/>
        </w:rPr>
        <w:t>para</w:t>
      </w:r>
      <w:r>
        <w:rPr>
          <w:b/>
          <w:spacing w:val="-5"/>
          <w:sz w:val="24"/>
        </w:rPr>
        <w:t xml:space="preserve"> </w:t>
      </w:r>
      <w:r>
        <w:rPr>
          <w:b/>
          <w:sz w:val="24"/>
        </w:rPr>
        <w:t>esta</w:t>
      </w:r>
      <w:r>
        <w:rPr>
          <w:b/>
          <w:spacing w:val="-5"/>
          <w:sz w:val="24"/>
        </w:rPr>
        <w:t xml:space="preserve"> </w:t>
      </w:r>
      <w:r>
        <w:rPr>
          <w:b/>
          <w:sz w:val="24"/>
        </w:rPr>
        <w:t xml:space="preserve">propuesta </w:t>
      </w:r>
      <w:r>
        <w:rPr>
          <w:sz w:val="24"/>
        </w:rPr>
        <w:t>La investigación de mercado confirmó que un alto porcentaje del público objetivo — especialmente</w:t>
      </w:r>
      <w:r>
        <w:rPr>
          <w:spacing w:val="-4"/>
          <w:sz w:val="24"/>
        </w:rPr>
        <w:t xml:space="preserve"> </w:t>
      </w:r>
      <w:r>
        <w:rPr>
          <w:sz w:val="24"/>
        </w:rPr>
        <w:t>entre</w:t>
      </w:r>
      <w:r>
        <w:rPr>
          <w:spacing w:val="-7"/>
          <w:sz w:val="24"/>
        </w:rPr>
        <w:t xml:space="preserve"> </w:t>
      </w:r>
      <w:r>
        <w:rPr>
          <w:sz w:val="24"/>
        </w:rPr>
        <w:t>25</w:t>
      </w:r>
      <w:r>
        <w:rPr>
          <w:spacing w:val="-6"/>
          <w:sz w:val="24"/>
        </w:rPr>
        <w:t xml:space="preserve"> </w:t>
      </w:r>
      <w:r>
        <w:rPr>
          <w:sz w:val="24"/>
        </w:rPr>
        <w:t>y</w:t>
      </w:r>
      <w:r>
        <w:rPr>
          <w:spacing w:val="-3"/>
          <w:sz w:val="24"/>
        </w:rPr>
        <w:t xml:space="preserve"> </w:t>
      </w:r>
      <w:r>
        <w:rPr>
          <w:sz w:val="24"/>
        </w:rPr>
        <w:t>45</w:t>
      </w:r>
      <w:r>
        <w:rPr>
          <w:spacing w:val="-6"/>
          <w:sz w:val="24"/>
        </w:rPr>
        <w:t xml:space="preserve"> </w:t>
      </w:r>
      <w:r>
        <w:rPr>
          <w:sz w:val="24"/>
        </w:rPr>
        <w:t>años—</w:t>
      </w:r>
      <w:r>
        <w:rPr>
          <w:spacing w:val="-6"/>
          <w:sz w:val="24"/>
        </w:rPr>
        <w:t xml:space="preserve"> </w:t>
      </w:r>
      <w:r>
        <w:rPr>
          <w:sz w:val="24"/>
        </w:rPr>
        <w:t>valora</w:t>
      </w:r>
      <w:r>
        <w:rPr>
          <w:spacing w:val="-7"/>
          <w:sz w:val="24"/>
        </w:rPr>
        <w:t xml:space="preserve"> </w:t>
      </w:r>
      <w:r>
        <w:rPr>
          <w:sz w:val="24"/>
        </w:rPr>
        <w:t>la</w:t>
      </w:r>
      <w:r>
        <w:rPr>
          <w:spacing w:val="-6"/>
          <w:sz w:val="24"/>
        </w:rPr>
        <w:t xml:space="preserve"> </w:t>
      </w:r>
      <w:r>
        <w:rPr>
          <w:sz w:val="24"/>
        </w:rPr>
        <w:t>experiencia</w:t>
      </w:r>
      <w:r>
        <w:rPr>
          <w:spacing w:val="-6"/>
          <w:sz w:val="24"/>
        </w:rPr>
        <w:t xml:space="preserve"> </w:t>
      </w:r>
      <w:r>
        <w:rPr>
          <w:sz w:val="24"/>
        </w:rPr>
        <w:t>de</w:t>
      </w:r>
      <w:r>
        <w:rPr>
          <w:spacing w:val="-7"/>
          <w:sz w:val="24"/>
        </w:rPr>
        <w:t xml:space="preserve"> </w:t>
      </w:r>
      <w:r>
        <w:rPr>
          <w:sz w:val="24"/>
        </w:rPr>
        <w:t>los</w:t>
      </w:r>
      <w:r>
        <w:rPr>
          <w:spacing w:val="-5"/>
          <w:sz w:val="24"/>
        </w:rPr>
        <w:t xml:space="preserve"> </w:t>
      </w:r>
      <w:proofErr w:type="spellStart"/>
      <w:r>
        <w:rPr>
          <w:sz w:val="24"/>
        </w:rPr>
        <w:t>rooftops</w:t>
      </w:r>
      <w:proofErr w:type="spellEnd"/>
      <w:r>
        <w:rPr>
          <w:spacing w:val="-5"/>
          <w:sz w:val="24"/>
        </w:rPr>
        <w:t xml:space="preserve"> </w:t>
      </w:r>
      <w:r>
        <w:rPr>
          <w:sz w:val="24"/>
        </w:rPr>
        <w:t>y</w:t>
      </w:r>
      <w:r>
        <w:rPr>
          <w:spacing w:val="-6"/>
          <w:sz w:val="24"/>
        </w:rPr>
        <w:t xml:space="preserve"> </w:t>
      </w:r>
      <w:r>
        <w:rPr>
          <w:sz w:val="24"/>
        </w:rPr>
        <w:t>está</w:t>
      </w:r>
      <w:r>
        <w:rPr>
          <w:spacing w:val="-6"/>
          <w:sz w:val="24"/>
        </w:rPr>
        <w:t xml:space="preserve"> </w:t>
      </w:r>
      <w:r>
        <w:rPr>
          <w:sz w:val="24"/>
        </w:rPr>
        <w:t>dispuesto a</w:t>
      </w:r>
      <w:r>
        <w:rPr>
          <w:spacing w:val="-3"/>
          <w:sz w:val="24"/>
        </w:rPr>
        <w:t xml:space="preserve"> </w:t>
      </w:r>
      <w:r>
        <w:rPr>
          <w:sz w:val="24"/>
        </w:rPr>
        <w:t>adoptar</w:t>
      </w:r>
      <w:r>
        <w:rPr>
          <w:spacing w:val="-2"/>
          <w:sz w:val="24"/>
        </w:rPr>
        <w:t xml:space="preserve"> </w:t>
      </w:r>
      <w:r>
        <w:rPr>
          <w:sz w:val="24"/>
        </w:rPr>
        <w:t>un</w:t>
      </w:r>
      <w:r>
        <w:rPr>
          <w:spacing w:val="-2"/>
          <w:sz w:val="24"/>
        </w:rPr>
        <w:t xml:space="preserve"> </w:t>
      </w:r>
      <w:r>
        <w:rPr>
          <w:sz w:val="24"/>
        </w:rPr>
        <w:t>modelo</w:t>
      </w:r>
      <w:r>
        <w:rPr>
          <w:spacing w:val="-2"/>
          <w:sz w:val="24"/>
        </w:rPr>
        <w:t xml:space="preserve"> </w:t>
      </w:r>
      <w:r>
        <w:rPr>
          <w:sz w:val="24"/>
        </w:rPr>
        <w:t>de</w:t>
      </w:r>
      <w:r>
        <w:rPr>
          <w:spacing w:val="-1"/>
          <w:sz w:val="24"/>
        </w:rPr>
        <w:t xml:space="preserve"> </w:t>
      </w:r>
      <w:r>
        <w:rPr>
          <w:sz w:val="24"/>
        </w:rPr>
        <w:t>autoservicio</w:t>
      </w:r>
      <w:r>
        <w:rPr>
          <w:spacing w:val="-2"/>
          <w:sz w:val="24"/>
        </w:rPr>
        <w:t xml:space="preserve"> </w:t>
      </w:r>
      <w:r>
        <w:rPr>
          <w:sz w:val="24"/>
        </w:rPr>
        <w:t>digital.</w:t>
      </w:r>
      <w:r>
        <w:rPr>
          <w:spacing w:val="-2"/>
          <w:sz w:val="24"/>
        </w:rPr>
        <w:t xml:space="preserve"> </w:t>
      </w:r>
      <w:r>
        <w:rPr>
          <w:sz w:val="24"/>
        </w:rPr>
        <w:t>La</w:t>
      </w:r>
      <w:r>
        <w:rPr>
          <w:spacing w:val="-1"/>
          <w:sz w:val="24"/>
        </w:rPr>
        <w:t xml:space="preserve"> </w:t>
      </w:r>
      <w:r>
        <w:rPr>
          <w:sz w:val="24"/>
        </w:rPr>
        <w:t>ubicación, el</w:t>
      </w:r>
      <w:r>
        <w:rPr>
          <w:spacing w:val="-2"/>
          <w:sz w:val="24"/>
        </w:rPr>
        <w:t xml:space="preserve"> </w:t>
      </w:r>
      <w:r>
        <w:rPr>
          <w:sz w:val="24"/>
        </w:rPr>
        <w:t>ambiente</w:t>
      </w:r>
      <w:r>
        <w:rPr>
          <w:spacing w:val="-1"/>
          <w:sz w:val="24"/>
        </w:rPr>
        <w:t xml:space="preserve"> </w:t>
      </w:r>
      <w:r>
        <w:rPr>
          <w:sz w:val="24"/>
        </w:rPr>
        <w:t>y</w:t>
      </w:r>
      <w:r>
        <w:rPr>
          <w:spacing w:val="-2"/>
          <w:sz w:val="24"/>
        </w:rPr>
        <w:t xml:space="preserve"> </w:t>
      </w:r>
      <w:r>
        <w:rPr>
          <w:sz w:val="24"/>
        </w:rPr>
        <w:t>la tecnología</w:t>
      </w:r>
      <w:r>
        <w:rPr>
          <w:spacing w:val="-3"/>
          <w:sz w:val="24"/>
        </w:rPr>
        <w:t xml:space="preserve"> </w:t>
      </w:r>
      <w:r>
        <w:rPr>
          <w:sz w:val="24"/>
        </w:rPr>
        <w:t>se perciben como atributos diferenciales.</w:t>
      </w:r>
    </w:p>
    <w:p w:rsidR="006E50F6" w:rsidRDefault="006E50F6">
      <w:pPr>
        <w:pStyle w:val="Textoindependiente"/>
        <w:spacing w:before="139"/>
      </w:pPr>
    </w:p>
    <w:p w:rsidR="006E50F6" w:rsidRDefault="00625789">
      <w:pPr>
        <w:pStyle w:val="Ttulo1"/>
        <w:ind w:left="143"/>
      </w:pPr>
      <w:r>
        <w:t>La</w:t>
      </w:r>
      <w:r>
        <w:rPr>
          <w:spacing w:val="-3"/>
        </w:rPr>
        <w:t xml:space="preserve"> </w:t>
      </w:r>
      <w:r>
        <w:t>propuesta</w:t>
      </w:r>
      <w:r>
        <w:rPr>
          <w:spacing w:val="-3"/>
        </w:rPr>
        <w:t xml:space="preserve"> </w:t>
      </w:r>
      <w:r>
        <w:t>de</w:t>
      </w:r>
      <w:r>
        <w:rPr>
          <w:spacing w:val="-2"/>
        </w:rPr>
        <w:t xml:space="preserve"> </w:t>
      </w:r>
      <w:r>
        <w:t>valor</w:t>
      </w:r>
      <w:r>
        <w:rPr>
          <w:spacing w:val="-7"/>
        </w:rPr>
        <w:t xml:space="preserve"> </w:t>
      </w:r>
      <w:r>
        <w:t>resulta</w:t>
      </w:r>
      <w:r>
        <w:rPr>
          <w:spacing w:val="-2"/>
        </w:rPr>
        <w:t xml:space="preserve"> </w:t>
      </w:r>
      <w:r>
        <w:t>clara</w:t>
      </w:r>
      <w:r>
        <w:rPr>
          <w:spacing w:val="-3"/>
        </w:rPr>
        <w:t xml:space="preserve"> </w:t>
      </w:r>
      <w:r>
        <w:t>y</w:t>
      </w:r>
      <w:r>
        <w:rPr>
          <w:spacing w:val="-2"/>
        </w:rPr>
        <w:t xml:space="preserve"> coherente</w:t>
      </w:r>
    </w:p>
    <w:p w:rsidR="006E50F6" w:rsidRDefault="00625789">
      <w:pPr>
        <w:pStyle w:val="Textoindependiente"/>
        <w:spacing w:before="137" w:line="360" w:lineRule="auto"/>
        <w:ind w:left="143" w:right="1274"/>
        <w:jc w:val="both"/>
      </w:pPr>
      <w:r>
        <w:t>ALZÉ combina vista panorámica, ambientación estética, una buena propuesta gastronómica</w:t>
      </w:r>
      <w:r>
        <w:rPr>
          <w:spacing w:val="-5"/>
        </w:rPr>
        <w:t xml:space="preserve"> </w:t>
      </w:r>
      <w:r>
        <w:t>y</w:t>
      </w:r>
      <w:r>
        <w:rPr>
          <w:spacing w:val="-4"/>
        </w:rPr>
        <w:t xml:space="preserve"> </w:t>
      </w:r>
      <w:r>
        <w:t>eficiencia</w:t>
      </w:r>
      <w:r>
        <w:rPr>
          <w:spacing w:val="-5"/>
        </w:rPr>
        <w:t xml:space="preserve"> </w:t>
      </w:r>
      <w:r>
        <w:t>operativa</w:t>
      </w:r>
      <w:r>
        <w:rPr>
          <w:spacing w:val="-5"/>
        </w:rPr>
        <w:t xml:space="preserve"> </w:t>
      </w:r>
      <w:r>
        <w:t>medi</w:t>
      </w:r>
      <w:r>
        <w:t>ante</w:t>
      </w:r>
      <w:r>
        <w:rPr>
          <w:spacing w:val="-5"/>
        </w:rPr>
        <w:t xml:space="preserve"> </w:t>
      </w:r>
      <w:r>
        <w:t>procesos</w:t>
      </w:r>
      <w:r>
        <w:rPr>
          <w:spacing w:val="-5"/>
        </w:rPr>
        <w:t xml:space="preserve"> </w:t>
      </w:r>
      <w:r>
        <w:t>digitales.</w:t>
      </w:r>
      <w:r>
        <w:rPr>
          <w:spacing w:val="-4"/>
        </w:rPr>
        <w:t xml:space="preserve"> </w:t>
      </w:r>
      <w:r>
        <w:t>No</w:t>
      </w:r>
      <w:r>
        <w:rPr>
          <w:spacing w:val="-4"/>
        </w:rPr>
        <w:t xml:space="preserve"> </w:t>
      </w:r>
      <w:r>
        <w:t>busca</w:t>
      </w:r>
      <w:r>
        <w:rPr>
          <w:spacing w:val="-3"/>
        </w:rPr>
        <w:t xml:space="preserve"> </w:t>
      </w:r>
      <w:r>
        <w:t>reemplazar</w:t>
      </w:r>
      <w:r>
        <w:rPr>
          <w:spacing w:val="-4"/>
        </w:rPr>
        <w:t xml:space="preserve"> </w:t>
      </w:r>
      <w:r>
        <w:t xml:space="preserve">el trato humano, sino enfocarlo en lo esencial: la calidad del producto y la calidez del </w:t>
      </w:r>
      <w:r>
        <w:rPr>
          <w:spacing w:val="-2"/>
        </w:rPr>
        <w:t>espacio.</w:t>
      </w:r>
    </w:p>
    <w:p w:rsidR="006E50F6" w:rsidRDefault="006E50F6">
      <w:pPr>
        <w:pStyle w:val="Textoindependiente"/>
        <w:spacing w:before="140"/>
      </w:pPr>
    </w:p>
    <w:p w:rsidR="006E50F6" w:rsidRDefault="00625789">
      <w:pPr>
        <w:pStyle w:val="Ttulo1"/>
        <w:ind w:left="143"/>
      </w:pPr>
      <w:r>
        <w:t>El</w:t>
      </w:r>
      <w:r>
        <w:rPr>
          <w:spacing w:val="-6"/>
        </w:rPr>
        <w:t xml:space="preserve"> </w:t>
      </w:r>
      <w:r>
        <w:t>modelo</w:t>
      </w:r>
      <w:r>
        <w:rPr>
          <w:spacing w:val="-6"/>
        </w:rPr>
        <w:t xml:space="preserve"> </w:t>
      </w:r>
      <w:r>
        <w:t>financiero</w:t>
      </w:r>
      <w:r>
        <w:rPr>
          <w:spacing w:val="-6"/>
        </w:rPr>
        <w:t xml:space="preserve"> </w:t>
      </w:r>
      <w:r>
        <w:t>proyecta</w:t>
      </w:r>
      <w:r>
        <w:rPr>
          <w:spacing w:val="-6"/>
        </w:rPr>
        <w:t xml:space="preserve"> </w:t>
      </w:r>
      <w:r>
        <w:t>resultados</w:t>
      </w:r>
      <w:r>
        <w:rPr>
          <w:spacing w:val="-6"/>
        </w:rPr>
        <w:t xml:space="preserve"> </w:t>
      </w:r>
      <w:r>
        <w:rPr>
          <w:spacing w:val="-2"/>
        </w:rPr>
        <w:t>favorables</w:t>
      </w:r>
    </w:p>
    <w:p w:rsidR="006E50F6" w:rsidRDefault="00625789">
      <w:pPr>
        <w:pStyle w:val="Textoindependiente"/>
        <w:spacing w:before="137" w:line="360" w:lineRule="auto"/>
        <w:ind w:left="143" w:right="1273"/>
        <w:jc w:val="both"/>
      </w:pPr>
      <w:r>
        <w:t>Con</w:t>
      </w:r>
      <w:r>
        <w:rPr>
          <w:spacing w:val="-15"/>
        </w:rPr>
        <w:t xml:space="preserve"> </w:t>
      </w:r>
      <w:r>
        <w:t>un</w:t>
      </w:r>
      <w:r>
        <w:rPr>
          <w:spacing w:val="-15"/>
        </w:rPr>
        <w:t xml:space="preserve"> </w:t>
      </w:r>
      <w:r>
        <w:t>VAN</w:t>
      </w:r>
      <w:r>
        <w:rPr>
          <w:spacing w:val="-15"/>
        </w:rPr>
        <w:t xml:space="preserve"> </w:t>
      </w:r>
      <w:r>
        <w:t>de</w:t>
      </w:r>
      <w:r>
        <w:rPr>
          <w:spacing w:val="-15"/>
        </w:rPr>
        <w:t xml:space="preserve"> </w:t>
      </w:r>
      <w:r>
        <w:t>más</w:t>
      </w:r>
      <w:r>
        <w:rPr>
          <w:spacing w:val="-15"/>
        </w:rPr>
        <w:t xml:space="preserve"> </w:t>
      </w:r>
      <w:r>
        <w:t>de</w:t>
      </w:r>
      <w:r>
        <w:rPr>
          <w:spacing w:val="-15"/>
        </w:rPr>
        <w:t xml:space="preserve"> </w:t>
      </w:r>
      <w:r>
        <w:t>S/</w:t>
      </w:r>
      <w:r>
        <w:rPr>
          <w:spacing w:val="-15"/>
        </w:rPr>
        <w:t xml:space="preserve"> </w:t>
      </w:r>
      <w:r>
        <w:t>3.8</w:t>
      </w:r>
      <w:r>
        <w:rPr>
          <w:spacing w:val="-15"/>
        </w:rPr>
        <w:t xml:space="preserve"> </w:t>
      </w:r>
      <w:r>
        <w:t>millones,</w:t>
      </w:r>
      <w:r>
        <w:rPr>
          <w:spacing w:val="-15"/>
        </w:rPr>
        <w:t xml:space="preserve"> </w:t>
      </w:r>
      <w:r>
        <w:t>una</w:t>
      </w:r>
      <w:r>
        <w:rPr>
          <w:spacing w:val="-15"/>
        </w:rPr>
        <w:t xml:space="preserve"> </w:t>
      </w:r>
      <w:r>
        <w:t>TIR</w:t>
      </w:r>
      <w:r>
        <w:rPr>
          <w:spacing w:val="-15"/>
        </w:rPr>
        <w:t xml:space="preserve"> </w:t>
      </w:r>
      <w:r>
        <w:t>del</w:t>
      </w:r>
      <w:r>
        <w:rPr>
          <w:spacing w:val="-15"/>
        </w:rPr>
        <w:t xml:space="preserve"> </w:t>
      </w:r>
      <w:r>
        <w:t>64</w:t>
      </w:r>
      <w:r>
        <w:rPr>
          <w:spacing w:val="-15"/>
        </w:rPr>
        <w:t xml:space="preserve"> </w:t>
      </w:r>
      <w:r>
        <w:t>%</w:t>
      </w:r>
      <w:r>
        <w:rPr>
          <w:spacing w:val="-15"/>
        </w:rPr>
        <w:t xml:space="preserve"> </w:t>
      </w:r>
      <w:r>
        <w:t>y</w:t>
      </w:r>
      <w:r>
        <w:rPr>
          <w:spacing w:val="-15"/>
        </w:rPr>
        <w:t xml:space="preserve"> </w:t>
      </w:r>
      <w:r>
        <w:t>una</w:t>
      </w:r>
      <w:r>
        <w:rPr>
          <w:spacing w:val="-15"/>
        </w:rPr>
        <w:t xml:space="preserve"> </w:t>
      </w:r>
      <w:r>
        <w:t>recuperación</w:t>
      </w:r>
      <w:r>
        <w:rPr>
          <w:spacing w:val="-15"/>
        </w:rPr>
        <w:t xml:space="preserve"> </w:t>
      </w:r>
      <w:r>
        <w:t>de</w:t>
      </w:r>
      <w:r>
        <w:rPr>
          <w:spacing w:val="-15"/>
        </w:rPr>
        <w:t xml:space="preserve"> </w:t>
      </w:r>
      <w:r>
        <w:t>inversión en poco más de dos años, el negocio muestra una rentabilidad atractiva. Además, el EBITDA proyectado para el quinto año supera el 48</w:t>
      </w:r>
      <w:r>
        <w:rPr>
          <w:spacing w:val="-14"/>
        </w:rPr>
        <w:t xml:space="preserve"> </w:t>
      </w:r>
      <w:r>
        <w:t xml:space="preserve">%, lo que sugiere una operación </w:t>
      </w:r>
      <w:r>
        <w:rPr>
          <w:spacing w:val="-2"/>
        </w:rPr>
        <w:t>sólida.</w:t>
      </w:r>
    </w:p>
    <w:p w:rsidR="006E50F6" w:rsidRDefault="006E50F6">
      <w:pPr>
        <w:pStyle w:val="Textoindependiente"/>
        <w:spacing w:before="136"/>
      </w:pPr>
    </w:p>
    <w:p w:rsidR="006E50F6" w:rsidRDefault="00625789">
      <w:pPr>
        <w:pStyle w:val="Ttulo1"/>
        <w:spacing w:before="1"/>
        <w:ind w:left="143"/>
      </w:pPr>
      <w:r>
        <w:t>ALZÉ</w:t>
      </w:r>
      <w:r>
        <w:rPr>
          <w:spacing w:val="-2"/>
        </w:rPr>
        <w:t xml:space="preserve"> </w:t>
      </w:r>
      <w:r>
        <w:t>se</w:t>
      </w:r>
      <w:r>
        <w:rPr>
          <w:spacing w:val="-3"/>
        </w:rPr>
        <w:t xml:space="preserve"> </w:t>
      </w:r>
      <w:r>
        <w:t>alinea</w:t>
      </w:r>
      <w:r>
        <w:rPr>
          <w:spacing w:val="-2"/>
        </w:rPr>
        <w:t xml:space="preserve"> </w:t>
      </w:r>
      <w:r>
        <w:t>con</w:t>
      </w:r>
      <w:r>
        <w:rPr>
          <w:spacing w:val="-2"/>
        </w:rPr>
        <w:t xml:space="preserve"> </w:t>
      </w:r>
      <w:r>
        <w:t>una</w:t>
      </w:r>
      <w:r>
        <w:rPr>
          <w:spacing w:val="-5"/>
        </w:rPr>
        <w:t xml:space="preserve"> </w:t>
      </w:r>
      <w:r>
        <w:t>transformación</w:t>
      </w:r>
      <w:r>
        <w:rPr>
          <w:spacing w:val="-1"/>
        </w:rPr>
        <w:t xml:space="preserve"> </w:t>
      </w:r>
      <w:r>
        <w:t>del</w:t>
      </w:r>
      <w:r>
        <w:rPr>
          <w:spacing w:val="-1"/>
        </w:rPr>
        <w:t xml:space="preserve"> </w:t>
      </w:r>
      <w:r>
        <w:rPr>
          <w:spacing w:val="-2"/>
        </w:rPr>
        <w:t>consumidor</w:t>
      </w:r>
    </w:p>
    <w:p w:rsidR="006E50F6" w:rsidRDefault="00625789">
      <w:pPr>
        <w:pStyle w:val="Textoindependiente"/>
        <w:spacing w:before="139" w:line="360" w:lineRule="auto"/>
        <w:ind w:left="143" w:right="1276"/>
        <w:jc w:val="both"/>
      </w:pPr>
      <w:r>
        <w:t>Hoy,</w:t>
      </w:r>
      <w:r>
        <w:rPr>
          <w:spacing w:val="-4"/>
        </w:rPr>
        <w:t xml:space="preserve"> </w:t>
      </w:r>
      <w:r>
        <w:t>los</w:t>
      </w:r>
      <w:r>
        <w:rPr>
          <w:spacing w:val="-5"/>
        </w:rPr>
        <w:t xml:space="preserve"> </w:t>
      </w:r>
      <w:r>
        <w:t>clientes</w:t>
      </w:r>
      <w:r>
        <w:rPr>
          <w:spacing w:val="-5"/>
        </w:rPr>
        <w:t xml:space="preserve"> </w:t>
      </w:r>
      <w:r>
        <w:t>no</w:t>
      </w:r>
      <w:r>
        <w:rPr>
          <w:spacing w:val="-4"/>
        </w:rPr>
        <w:t xml:space="preserve"> </w:t>
      </w:r>
      <w:r>
        <w:t>solo</w:t>
      </w:r>
      <w:r>
        <w:rPr>
          <w:spacing w:val="-4"/>
        </w:rPr>
        <w:t xml:space="preserve"> </w:t>
      </w:r>
      <w:r>
        <w:t>buscan</w:t>
      </w:r>
      <w:r>
        <w:rPr>
          <w:spacing w:val="-4"/>
        </w:rPr>
        <w:t xml:space="preserve"> </w:t>
      </w:r>
      <w:r>
        <w:t>comer</w:t>
      </w:r>
      <w:r>
        <w:rPr>
          <w:spacing w:val="-4"/>
        </w:rPr>
        <w:t xml:space="preserve"> </w:t>
      </w:r>
      <w:r>
        <w:t>o</w:t>
      </w:r>
      <w:r>
        <w:rPr>
          <w:spacing w:val="-4"/>
        </w:rPr>
        <w:t xml:space="preserve"> </w:t>
      </w:r>
      <w:r>
        <w:t>tomar</w:t>
      </w:r>
      <w:r>
        <w:rPr>
          <w:spacing w:val="-6"/>
        </w:rPr>
        <w:t xml:space="preserve"> </w:t>
      </w:r>
      <w:r>
        <w:t>algo:</w:t>
      </w:r>
      <w:r>
        <w:rPr>
          <w:spacing w:val="-4"/>
        </w:rPr>
        <w:t xml:space="preserve"> </w:t>
      </w:r>
      <w:r>
        <w:t>quieren</w:t>
      </w:r>
      <w:r>
        <w:rPr>
          <w:spacing w:val="-4"/>
        </w:rPr>
        <w:t xml:space="preserve"> </w:t>
      </w:r>
      <w:r>
        <w:t>vivir</w:t>
      </w:r>
      <w:r>
        <w:rPr>
          <w:spacing w:val="-4"/>
        </w:rPr>
        <w:t xml:space="preserve"> </w:t>
      </w:r>
      <w:r>
        <w:t>una</w:t>
      </w:r>
      <w:r>
        <w:rPr>
          <w:spacing w:val="-6"/>
        </w:rPr>
        <w:t xml:space="preserve"> </w:t>
      </w:r>
      <w:r>
        <w:t>experiencia.</w:t>
      </w:r>
      <w:r>
        <w:rPr>
          <w:spacing w:val="-11"/>
        </w:rPr>
        <w:t xml:space="preserve"> </w:t>
      </w:r>
      <w:r>
        <w:t>Y</w:t>
      </w:r>
      <w:r>
        <w:rPr>
          <w:spacing w:val="-11"/>
        </w:rPr>
        <w:t xml:space="preserve"> </w:t>
      </w:r>
      <w:r>
        <w:t>en ese</w:t>
      </w:r>
      <w:r>
        <w:rPr>
          <w:spacing w:val="-14"/>
        </w:rPr>
        <w:t xml:space="preserve"> </w:t>
      </w:r>
      <w:r>
        <w:t>sentido,</w:t>
      </w:r>
      <w:r>
        <w:rPr>
          <w:spacing w:val="-13"/>
        </w:rPr>
        <w:t xml:space="preserve"> </w:t>
      </w:r>
      <w:r>
        <w:t>este</w:t>
      </w:r>
      <w:r>
        <w:rPr>
          <w:spacing w:val="-11"/>
        </w:rPr>
        <w:t xml:space="preserve"> </w:t>
      </w:r>
      <w:r>
        <w:t>proyecto</w:t>
      </w:r>
      <w:r>
        <w:rPr>
          <w:spacing w:val="-13"/>
        </w:rPr>
        <w:t xml:space="preserve"> </w:t>
      </w:r>
      <w:r>
        <w:t>está</w:t>
      </w:r>
      <w:r>
        <w:rPr>
          <w:spacing w:val="-13"/>
        </w:rPr>
        <w:t xml:space="preserve"> </w:t>
      </w:r>
      <w:r>
        <w:t>bien</w:t>
      </w:r>
      <w:r>
        <w:rPr>
          <w:spacing w:val="-14"/>
        </w:rPr>
        <w:t xml:space="preserve"> </w:t>
      </w:r>
      <w:r>
        <w:t>alineado</w:t>
      </w:r>
      <w:r>
        <w:rPr>
          <w:spacing w:val="-13"/>
        </w:rPr>
        <w:t xml:space="preserve"> </w:t>
      </w:r>
      <w:r>
        <w:t>con</w:t>
      </w:r>
      <w:r>
        <w:rPr>
          <w:spacing w:val="-11"/>
        </w:rPr>
        <w:t xml:space="preserve"> </w:t>
      </w:r>
      <w:r>
        <w:t>lo</w:t>
      </w:r>
      <w:r>
        <w:rPr>
          <w:spacing w:val="-13"/>
        </w:rPr>
        <w:t xml:space="preserve"> </w:t>
      </w:r>
      <w:r>
        <w:t>que</w:t>
      </w:r>
      <w:r>
        <w:rPr>
          <w:spacing w:val="-14"/>
        </w:rPr>
        <w:t xml:space="preserve"> </w:t>
      </w:r>
      <w:r>
        <w:t>esperan</w:t>
      </w:r>
      <w:r>
        <w:rPr>
          <w:spacing w:val="-13"/>
        </w:rPr>
        <w:t xml:space="preserve"> </w:t>
      </w:r>
      <w:r>
        <w:t>los</w:t>
      </w:r>
      <w:r>
        <w:rPr>
          <w:spacing w:val="-12"/>
        </w:rPr>
        <w:t xml:space="preserve"> </w:t>
      </w:r>
      <w:r>
        <w:t>nuevos</w:t>
      </w:r>
      <w:r>
        <w:rPr>
          <w:spacing w:val="-10"/>
        </w:rPr>
        <w:t xml:space="preserve"> </w:t>
      </w:r>
      <w:r>
        <w:t>consumidores: agilidad, diseño, personalización y contenido “compartible”.</w:t>
      </w:r>
    </w:p>
    <w:p w:rsidR="006E50F6" w:rsidRDefault="006E50F6">
      <w:pPr>
        <w:pStyle w:val="Textoindependiente"/>
        <w:spacing w:before="138"/>
      </w:pPr>
    </w:p>
    <w:p w:rsidR="006E50F6" w:rsidRDefault="00625789">
      <w:pPr>
        <w:pStyle w:val="Ttulo1"/>
        <w:spacing w:before="1"/>
        <w:ind w:left="143"/>
      </w:pPr>
      <w:r>
        <w:t>La</w:t>
      </w:r>
      <w:r>
        <w:rPr>
          <w:spacing w:val="-3"/>
        </w:rPr>
        <w:t xml:space="preserve"> </w:t>
      </w:r>
      <w:r>
        <w:t>digitalización</w:t>
      </w:r>
      <w:r>
        <w:rPr>
          <w:spacing w:val="-1"/>
        </w:rPr>
        <w:t xml:space="preserve"> </w:t>
      </w:r>
      <w:r>
        <w:t>como</w:t>
      </w:r>
      <w:r>
        <w:rPr>
          <w:spacing w:val="-2"/>
        </w:rPr>
        <w:t xml:space="preserve"> </w:t>
      </w:r>
      <w:r>
        <w:t>ventaja</w:t>
      </w:r>
      <w:r>
        <w:rPr>
          <w:spacing w:val="-2"/>
        </w:rPr>
        <w:t xml:space="preserve"> competitiva</w:t>
      </w:r>
    </w:p>
    <w:p w:rsidR="006E50F6" w:rsidRDefault="00625789">
      <w:pPr>
        <w:pStyle w:val="Textoindependiente"/>
        <w:spacing w:before="136" w:line="360" w:lineRule="auto"/>
        <w:ind w:left="143" w:right="1271"/>
        <w:jc w:val="both"/>
      </w:pPr>
      <w:r>
        <w:t>En</w:t>
      </w:r>
      <w:r>
        <w:rPr>
          <w:spacing w:val="-6"/>
        </w:rPr>
        <w:t xml:space="preserve"> </w:t>
      </w:r>
      <w:r>
        <w:t>un</w:t>
      </w:r>
      <w:r>
        <w:rPr>
          <w:spacing w:val="-6"/>
        </w:rPr>
        <w:t xml:space="preserve"> </w:t>
      </w:r>
      <w:r>
        <w:t>rubro</w:t>
      </w:r>
      <w:r>
        <w:rPr>
          <w:spacing w:val="-6"/>
        </w:rPr>
        <w:t xml:space="preserve"> </w:t>
      </w:r>
      <w:r>
        <w:t>donde</w:t>
      </w:r>
      <w:r>
        <w:rPr>
          <w:spacing w:val="-7"/>
        </w:rPr>
        <w:t xml:space="preserve"> </w:t>
      </w:r>
      <w:r>
        <w:t>la</w:t>
      </w:r>
      <w:r>
        <w:rPr>
          <w:spacing w:val="-6"/>
        </w:rPr>
        <w:t xml:space="preserve"> </w:t>
      </w:r>
      <w:r>
        <w:t>competencia</w:t>
      </w:r>
      <w:r>
        <w:rPr>
          <w:spacing w:val="-6"/>
        </w:rPr>
        <w:t xml:space="preserve"> </w:t>
      </w:r>
      <w:r>
        <w:t>suele</w:t>
      </w:r>
      <w:r>
        <w:rPr>
          <w:spacing w:val="-3"/>
        </w:rPr>
        <w:t xml:space="preserve"> </w:t>
      </w:r>
      <w:r>
        <w:t>centrarse</w:t>
      </w:r>
      <w:r>
        <w:rPr>
          <w:spacing w:val="-7"/>
        </w:rPr>
        <w:t xml:space="preserve"> </w:t>
      </w:r>
      <w:r>
        <w:t>en</w:t>
      </w:r>
      <w:r>
        <w:rPr>
          <w:spacing w:val="-6"/>
        </w:rPr>
        <w:t xml:space="preserve"> </w:t>
      </w:r>
      <w:r>
        <w:t>el</w:t>
      </w:r>
      <w:r>
        <w:rPr>
          <w:spacing w:val="-5"/>
        </w:rPr>
        <w:t xml:space="preserve"> </w:t>
      </w:r>
      <w:r>
        <w:t>servicio</w:t>
      </w:r>
      <w:r>
        <w:rPr>
          <w:spacing w:val="-5"/>
        </w:rPr>
        <w:t xml:space="preserve"> </w:t>
      </w:r>
      <w:r>
        <w:t>tradicional,</w:t>
      </w:r>
      <w:r>
        <w:rPr>
          <w:spacing w:val="-5"/>
        </w:rPr>
        <w:t xml:space="preserve"> </w:t>
      </w:r>
      <w:r>
        <w:t>implementar procesos</w:t>
      </w:r>
      <w:r>
        <w:rPr>
          <w:spacing w:val="-6"/>
        </w:rPr>
        <w:t xml:space="preserve"> </w:t>
      </w:r>
      <w:r>
        <w:t>automatizados</w:t>
      </w:r>
      <w:r>
        <w:rPr>
          <w:spacing w:val="-6"/>
        </w:rPr>
        <w:t xml:space="preserve"> </w:t>
      </w:r>
      <w:r>
        <w:t>permitirá</w:t>
      </w:r>
      <w:r>
        <w:rPr>
          <w:spacing w:val="-9"/>
        </w:rPr>
        <w:t xml:space="preserve"> </w:t>
      </w:r>
      <w:r>
        <w:t>no</w:t>
      </w:r>
      <w:r>
        <w:rPr>
          <w:spacing w:val="-7"/>
        </w:rPr>
        <w:t xml:space="preserve"> </w:t>
      </w:r>
      <w:r>
        <w:t>solo</w:t>
      </w:r>
      <w:r>
        <w:rPr>
          <w:spacing w:val="-6"/>
        </w:rPr>
        <w:t xml:space="preserve"> </w:t>
      </w:r>
      <w:r>
        <w:t>reducir</w:t>
      </w:r>
      <w:r>
        <w:rPr>
          <w:spacing w:val="-7"/>
        </w:rPr>
        <w:t xml:space="preserve"> </w:t>
      </w:r>
      <w:r>
        <w:t>costos</w:t>
      </w:r>
      <w:r>
        <w:rPr>
          <w:spacing w:val="-6"/>
        </w:rPr>
        <w:t xml:space="preserve"> </w:t>
      </w:r>
      <w:r>
        <w:t>operativos,</w:t>
      </w:r>
      <w:r>
        <w:rPr>
          <w:spacing w:val="-7"/>
        </w:rPr>
        <w:t xml:space="preserve"> </w:t>
      </w:r>
      <w:r>
        <w:t>sino</w:t>
      </w:r>
      <w:r>
        <w:rPr>
          <w:spacing w:val="-6"/>
        </w:rPr>
        <w:t xml:space="preserve"> </w:t>
      </w:r>
      <w:r>
        <w:t>también</w:t>
      </w:r>
      <w:r>
        <w:rPr>
          <w:spacing w:val="-7"/>
        </w:rPr>
        <w:t xml:space="preserve"> </w:t>
      </w:r>
      <w:r>
        <w:t>ofrecer una experiencia más ágil, controlada y</w:t>
      </w:r>
      <w:r>
        <w:t xml:space="preserve"> moderna.</w:t>
      </w:r>
    </w:p>
    <w:p w:rsidR="006E50F6" w:rsidRDefault="006E50F6">
      <w:pPr>
        <w:pStyle w:val="Textoindependiente"/>
        <w:spacing w:line="360" w:lineRule="auto"/>
        <w:jc w:val="both"/>
        <w:sectPr w:rsidR="006E50F6">
          <w:pgSz w:w="11910" w:h="16840"/>
          <w:pgMar w:top="1340" w:right="425" w:bottom="1180" w:left="1559" w:header="0" w:footer="998" w:gutter="0"/>
          <w:cols w:space="720"/>
        </w:sectPr>
      </w:pPr>
    </w:p>
    <w:p w:rsidR="006E50F6" w:rsidRDefault="00625789">
      <w:pPr>
        <w:pStyle w:val="Textoindependiente"/>
        <w:spacing w:before="79" w:line="360" w:lineRule="auto"/>
        <w:ind w:left="143" w:right="1270"/>
        <w:jc w:val="both"/>
      </w:pPr>
      <w:r>
        <w:lastRenderedPageBreak/>
        <w:t>Las</w:t>
      </w:r>
      <w:r>
        <w:rPr>
          <w:spacing w:val="-15"/>
        </w:rPr>
        <w:t xml:space="preserve"> </w:t>
      </w:r>
      <w:r>
        <w:t>conclusiones</w:t>
      </w:r>
      <w:r>
        <w:rPr>
          <w:spacing w:val="-15"/>
        </w:rPr>
        <w:t xml:space="preserve"> </w:t>
      </w:r>
      <w:r>
        <w:t>derivadas</w:t>
      </w:r>
      <w:r>
        <w:rPr>
          <w:spacing w:val="-15"/>
        </w:rPr>
        <w:t xml:space="preserve"> </w:t>
      </w:r>
      <w:r>
        <w:t>de</w:t>
      </w:r>
      <w:r>
        <w:rPr>
          <w:spacing w:val="-15"/>
        </w:rPr>
        <w:t xml:space="preserve"> </w:t>
      </w:r>
      <w:r>
        <w:t>la</w:t>
      </w:r>
      <w:r>
        <w:rPr>
          <w:spacing w:val="-15"/>
        </w:rPr>
        <w:t xml:space="preserve"> </w:t>
      </w:r>
      <w:r>
        <w:t>investigación</w:t>
      </w:r>
      <w:r>
        <w:rPr>
          <w:spacing w:val="-15"/>
        </w:rPr>
        <w:t xml:space="preserve"> </w:t>
      </w:r>
      <w:r>
        <w:t>cuantitativa</w:t>
      </w:r>
      <w:r>
        <w:rPr>
          <w:spacing w:val="-15"/>
        </w:rPr>
        <w:t xml:space="preserve"> </w:t>
      </w:r>
      <w:r>
        <w:t>no</w:t>
      </w:r>
      <w:r>
        <w:rPr>
          <w:spacing w:val="-15"/>
        </w:rPr>
        <w:t xml:space="preserve"> </w:t>
      </w:r>
      <w:r>
        <w:t>solo</w:t>
      </w:r>
      <w:r>
        <w:rPr>
          <w:spacing w:val="-12"/>
        </w:rPr>
        <w:t xml:space="preserve"> </w:t>
      </w:r>
      <w:r>
        <w:t>sostienen</w:t>
      </w:r>
      <w:r>
        <w:rPr>
          <w:spacing w:val="-15"/>
        </w:rPr>
        <w:t xml:space="preserve"> </w:t>
      </w:r>
      <w:r>
        <w:t>la</w:t>
      </w:r>
      <w:r>
        <w:rPr>
          <w:spacing w:val="-15"/>
        </w:rPr>
        <w:t xml:space="preserve"> </w:t>
      </w:r>
      <w:r>
        <w:t>existencia de</w:t>
      </w:r>
      <w:r>
        <w:rPr>
          <w:spacing w:val="-15"/>
        </w:rPr>
        <w:t xml:space="preserve"> </w:t>
      </w:r>
      <w:r>
        <w:t>un</w:t>
      </w:r>
      <w:r>
        <w:rPr>
          <w:spacing w:val="-15"/>
        </w:rPr>
        <w:t xml:space="preserve"> </w:t>
      </w:r>
      <w:r>
        <w:t>mercado</w:t>
      </w:r>
      <w:r>
        <w:rPr>
          <w:spacing w:val="-12"/>
        </w:rPr>
        <w:t xml:space="preserve"> </w:t>
      </w:r>
      <w:r>
        <w:t>potencial</w:t>
      </w:r>
      <w:r>
        <w:rPr>
          <w:spacing w:val="-11"/>
        </w:rPr>
        <w:t xml:space="preserve"> </w:t>
      </w:r>
      <w:r>
        <w:t>para</w:t>
      </w:r>
      <w:r>
        <w:rPr>
          <w:spacing w:val="-15"/>
        </w:rPr>
        <w:t xml:space="preserve"> </w:t>
      </w:r>
      <w:r>
        <w:t>ALZÉ,</w:t>
      </w:r>
      <w:r>
        <w:rPr>
          <w:spacing w:val="-11"/>
        </w:rPr>
        <w:t xml:space="preserve"> </w:t>
      </w:r>
      <w:r>
        <w:t>sino</w:t>
      </w:r>
      <w:r>
        <w:rPr>
          <w:spacing w:val="-10"/>
        </w:rPr>
        <w:t xml:space="preserve"> </w:t>
      </w:r>
      <w:r>
        <w:t>que</w:t>
      </w:r>
      <w:r>
        <w:rPr>
          <w:spacing w:val="-12"/>
        </w:rPr>
        <w:t xml:space="preserve"> </w:t>
      </w:r>
      <w:r>
        <w:t>aportan</w:t>
      </w:r>
      <w:r>
        <w:rPr>
          <w:spacing w:val="-11"/>
        </w:rPr>
        <w:t xml:space="preserve"> </w:t>
      </w:r>
      <w:r>
        <w:t>directrices</w:t>
      </w:r>
      <w:r>
        <w:rPr>
          <w:spacing w:val="-10"/>
        </w:rPr>
        <w:t xml:space="preserve"> </w:t>
      </w:r>
      <w:r>
        <w:t>concretas</w:t>
      </w:r>
      <w:r>
        <w:rPr>
          <w:spacing w:val="-9"/>
        </w:rPr>
        <w:t xml:space="preserve"> </w:t>
      </w:r>
      <w:r>
        <w:t>para</w:t>
      </w:r>
      <w:r>
        <w:rPr>
          <w:spacing w:val="-12"/>
        </w:rPr>
        <w:t xml:space="preserve"> </w:t>
      </w:r>
      <w:r>
        <w:t>el</w:t>
      </w:r>
      <w:r>
        <w:rPr>
          <w:spacing w:val="-10"/>
        </w:rPr>
        <w:t xml:space="preserve"> </w:t>
      </w:r>
      <w:r>
        <w:t>diseño operativo y comercial del modelo de negocio. En particular, los resultados sugieren que el</w:t>
      </w:r>
      <w:r>
        <w:rPr>
          <w:spacing w:val="-6"/>
        </w:rPr>
        <w:t xml:space="preserve"> </w:t>
      </w:r>
      <w:r>
        <w:t>público</w:t>
      </w:r>
      <w:r>
        <w:rPr>
          <w:spacing w:val="-6"/>
        </w:rPr>
        <w:t xml:space="preserve"> </w:t>
      </w:r>
      <w:r>
        <w:t>objetivo</w:t>
      </w:r>
      <w:r>
        <w:rPr>
          <w:spacing w:val="-6"/>
        </w:rPr>
        <w:t xml:space="preserve"> </w:t>
      </w:r>
      <w:r>
        <w:t>valora</w:t>
      </w:r>
      <w:r>
        <w:rPr>
          <w:spacing w:val="-7"/>
        </w:rPr>
        <w:t xml:space="preserve"> </w:t>
      </w:r>
      <w:r>
        <w:t>de</w:t>
      </w:r>
      <w:r>
        <w:rPr>
          <w:spacing w:val="-7"/>
        </w:rPr>
        <w:t xml:space="preserve"> </w:t>
      </w:r>
      <w:r>
        <w:t>manera</w:t>
      </w:r>
      <w:r>
        <w:rPr>
          <w:spacing w:val="-8"/>
        </w:rPr>
        <w:t xml:space="preserve"> </w:t>
      </w:r>
      <w:r>
        <w:t>prioritaria</w:t>
      </w:r>
      <w:r>
        <w:rPr>
          <w:spacing w:val="-7"/>
        </w:rPr>
        <w:t xml:space="preserve"> </w:t>
      </w:r>
      <w:r>
        <w:t>la</w:t>
      </w:r>
      <w:r>
        <w:rPr>
          <w:spacing w:val="-4"/>
        </w:rPr>
        <w:t xml:space="preserve"> </w:t>
      </w:r>
      <w:r>
        <w:t>experiencia</w:t>
      </w:r>
      <w:r>
        <w:rPr>
          <w:spacing w:val="-6"/>
        </w:rPr>
        <w:t xml:space="preserve"> </w:t>
      </w:r>
      <w:r>
        <w:t>integral</w:t>
      </w:r>
      <w:r>
        <w:rPr>
          <w:spacing w:val="-6"/>
        </w:rPr>
        <w:t xml:space="preserve"> </w:t>
      </w:r>
      <w:r>
        <w:t>—vista,</w:t>
      </w:r>
      <w:r>
        <w:rPr>
          <w:spacing w:val="-6"/>
        </w:rPr>
        <w:t xml:space="preserve"> </w:t>
      </w:r>
      <w:r>
        <w:t>ambiente, música y socialización—, muestra una disposición favorable hacia herra</w:t>
      </w:r>
      <w:r>
        <w:t xml:space="preserve">mientas de autoservicio digital, y presenta una capacidad de gasto compatible con una propuesta de posicionamiento </w:t>
      </w:r>
      <w:proofErr w:type="spellStart"/>
      <w:r>
        <w:t>premium</w:t>
      </w:r>
      <w:proofErr w:type="spellEnd"/>
      <w:r>
        <w:t xml:space="preserve"> moderado.</w:t>
      </w:r>
    </w:p>
    <w:p w:rsidR="006E50F6" w:rsidRDefault="006E50F6">
      <w:pPr>
        <w:pStyle w:val="Textoindependiente"/>
        <w:spacing w:before="138"/>
      </w:pPr>
    </w:p>
    <w:p w:rsidR="006E50F6" w:rsidRDefault="00625789">
      <w:pPr>
        <w:pStyle w:val="Textoindependiente"/>
        <w:spacing w:before="1" w:line="360" w:lineRule="auto"/>
        <w:ind w:left="143" w:right="1275"/>
        <w:jc w:val="both"/>
      </w:pPr>
      <w:r>
        <w:t>Estos</w:t>
      </w:r>
      <w:r>
        <w:rPr>
          <w:spacing w:val="-6"/>
        </w:rPr>
        <w:t xml:space="preserve"> </w:t>
      </w:r>
      <w:r>
        <w:t>hallazgos</w:t>
      </w:r>
      <w:r>
        <w:rPr>
          <w:spacing w:val="-7"/>
        </w:rPr>
        <w:t xml:space="preserve"> </w:t>
      </w:r>
      <w:r>
        <w:t>se</w:t>
      </w:r>
      <w:r>
        <w:rPr>
          <w:spacing w:val="-8"/>
        </w:rPr>
        <w:t xml:space="preserve"> </w:t>
      </w:r>
      <w:r>
        <w:t>traducen</w:t>
      </w:r>
      <w:r>
        <w:rPr>
          <w:spacing w:val="-7"/>
        </w:rPr>
        <w:t xml:space="preserve"> </w:t>
      </w:r>
      <w:r>
        <w:t>en</w:t>
      </w:r>
      <w:r>
        <w:rPr>
          <w:spacing w:val="-7"/>
        </w:rPr>
        <w:t xml:space="preserve"> </w:t>
      </w:r>
      <w:r>
        <w:t>decisiones</w:t>
      </w:r>
      <w:r>
        <w:rPr>
          <w:spacing w:val="-7"/>
        </w:rPr>
        <w:t xml:space="preserve"> </w:t>
      </w:r>
      <w:r>
        <w:t>estratégicas</w:t>
      </w:r>
      <w:r>
        <w:rPr>
          <w:spacing w:val="-7"/>
        </w:rPr>
        <w:t xml:space="preserve"> </w:t>
      </w:r>
      <w:r>
        <w:t>específicas.</w:t>
      </w:r>
      <w:r>
        <w:rPr>
          <w:spacing w:val="-7"/>
        </w:rPr>
        <w:t xml:space="preserve"> </w:t>
      </w:r>
      <w:r>
        <w:t>En</w:t>
      </w:r>
      <w:r>
        <w:rPr>
          <w:spacing w:val="-7"/>
        </w:rPr>
        <w:t xml:space="preserve"> </w:t>
      </w:r>
      <w:r>
        <w:t>materia</w:t>
      </w:r>
      <w:r>
        <w:rPr>
          <w:spacing w:val="-7"/>
        </w:rPr>
        <w:t xml:space="preserve"> </w:t>
      </w:r>
      <w:r>
        <w:t>de</w:t>
      </w:r>
      <w:r>
        <w:rPr>
          <w:spacing w:val="-8"/>
        </w:rPr>
        <w:t xml:space="preserve"> </w:t>
      </w:r>
      <w:r>
        <w:t>precios, la disposición de pago identifi</w:t>
      </w:r>
      <w:r>
        <w:t>cada respalda un ticket promedio alineado con una propuesta</w:t>
      </w:r>
      <w:r>
        <w:rPr>
          <w:spacing w:val="-2"/>
        </w:rPr>
        <w:t xml:space="preserve"> </w:t>
      </w:r>
      <w:r>
        <w:t>diferenciada,</w:t>
      </w:r>
      <w:r>
        <w:rPr>
          <w:spacing w:val="-1"/>
        </w:rPr>
        <w:t xml:space="preserve"> </w:t>
      </w:r>
      <w:r>
        <w:t>sustentada</w:t>
      </w:r>
      <w:r>
        <w:rPr>
          <w:spacing w:val="-2"/>
        </w:rPr>
        <w:t xml:space="preserve"> </w:t>
      </w:r>
      <w:r>
        <w:t xml:space="preserve">en </w:t>
      </w:r>
      <w:proofErr w:type="spellStart"/>
      <w:r>
        <w:t>coctelería</w:t>
      </w:r>
      <w:proofErr w:type="spellEnd"/>
      <w:r>
        <w:rPr>
          <w:spacing w:val="-2"/>
        </w:rPr>
        <w:t xml:space="preserve"> </w:t>
      </w:r>
      <w:r>
        <w:t>de</w:t>
      </w:r>
      <w:r>
        <w:rPr>
          <w:spacing w:val="-2"/>
        </w:rPr>
        <w:t xml:space="preserve"> </w:t>
      </w:r>
      <w:r>
        <w:t>autor</w:t>
      </w:r>
      <w:r>
        <w:rPr>
          <w:spacing w:val="-2"/>
        </w:rPr>
        <w:t xml:space="preserve"> </w:t>
      </w:r>
      <w:r>
        <w:t>y</w:t>
      </w:r>
      <w:r>
        <w:rPr>
          <w:spacing w:val="-1"/>
        </w:rPr>
        <w:t xml:space="preserve"> </w:t>
      </w:r>
      <w:r>
        <w:t>productos</w:t>
      </w:r>
      <w:r>
        <w:rPr>
          <w:spacing w:val="-1"/>
        </w:rPr>
        <w:t xml:space="preserve"> </w:t>
      </w:r>
      <w:r>
        <w:t>de alto</w:t>
      </w:r>
      <w:r>
        <w:rPr>
          <w:spacing w:val="-1"/>
        </w:rPr>
        <w:t xml:space="preserve"> </w:t>
      </w:r>
      <w:r>
        <w:t>margen.</w:t>
      </w:r>
      <w:r>
        <w:rPr>
          <w:spacing w:val="-1"/>
        </w:rPr>
        <w:t xml:space="preserve"> </w:t>
      </w:r>
      <w:r>
        <w:t>En términos de rotación y capacidad, la aceptación del autoservicio digital y la relevancia otorgada a la rapidez del servicio permiten estructurar una operación orientada a minimizar tiempos de pedido y pago, optimizando la utilización del aforo proyectad</w:t>
      </w:r>
      <w:r>
        <w:t>o y maximizando ingresos por noche.</w:t>
      </w:r>
    </w:p>
    <w:p w:rsidR="006E50F6" w:rsidRDefault="006E50F6">
      <w:pPr>
        <w:pStyle w:val="Textoindependiente"/>
        <w:spacing w:before="138"/>
      </w:pPr>
    </w:p>
    <w:p w:rsidR="006E50F6" w:rsidRDefault="00625789">
      <w:pPr>
        <w:pStyle w:val="Textoindependiente"/>
        <w:spacing w:line="360" w:lineRule="auto"/>
        <w:ind w:left="143" w:right="1270"/>
        <w:jc w:val="both"/>
      </w:pPr>
      <w:r>
        <w:t>En</w:t>
      </w:r>
      <w:r>
        <w:rPr>
          <w:spacing w:val="-3"/>
        </w:rPr>
        <w:t xml:space="preserve"> </w:t>
      </w:r>
      <w:r>
        <w:t>cuanto</w:t>
      </w:r>
      <w:r>
        <w:rPr>
          <w:spacing w:val="-3"/>
        </w:rPr>
        <w:t xml:space="preserve"> </w:t>
      </w:r>
      <w:r>
        <w:t>al</w:t>
      </w:r>
      <w:r>
        <w:rPr>
          <w:spacing w:val="-3"/>
        </w:rPr>
        <w:t xml:space="preserve"> </w:t>
      </w:r>
      <w:r>
        <w:t>mix</w:t>
      </w:r>
      <w:r>
        <w:rPr>
          <w:spacing w:val="-3"/>
        </w:rPr>
        <w:t xml:space="preserve"> </w:t>
      </w:r>
      <w:r>
        <w:t>de</w:t>
      </w:r>
      <w:r>
        <w:rPr>
          <w:spacing w:val="-4"/>
        </w:rPr>
        <w:t xml:space="preserve"> </w:t>
      </w:r>
      <w:r>
        <w:t>producto,</w:t>
      </w:r>
      <w:r>
        <w:rPr>
          <w:spacing w:val="-3"/>
        </w:rPr>
        <w:t xml:space="preserve"> </w:t>
      </w:r>
      <w:r>
        <w:t>la</w:t>
      </w:r>
      <w:r>
        <w:rPr>
          <w:spacing w:val="-4"/>
        </w:rPr>
        <w:t xml:space="preserve"> </w:t>
      </w:r>
      <w:r>
        <w:t>preferencia</w:t>
      </w:r>
      <w:r>
        <w:rPr>
          <w:spacing w:val="-3"/>
        </w:rPr>
        <w:t xml:space="preserve"> </w:t>
      </w:r>
      <w:r>
        <w:t>por</w:t>
      </w:r>
      <w:r>
        <w:rPr>
          <w:spacing w:val="-3"/>
        </w:rPr>
        <w:t xml:space="preserve"> </w:t>
      </w:r>
      <w:r>
        <w:t>experiencias</w:t>
      </w:r>
      <w:r>
        <w:rPr>
          <w:spacing w:val="-4"/>
        </w:rPr>
        <w:t xml:space="preserve"> </w:t>
      </w:r>
      <w:r>
        <w:t>sociales</w:t>
      </w:r>
      <w:r>
        <w:rPr>
          <w:spacing w:val="-4"/>
        </w:rPr>
        <w:t xml:space="preserve"> </w:t>
      </w:r>
      <w:r>
        <w:t>y</w:t>
      </w:r>
      <w:r>
        <w:rPr>
          <w:spacing w:val="-3"/>
        </w:rPr>
        <w:t xml:space="preserve"> </w:t>
      </w:r>
      <w:r>
        <w:t>consumo</w:t>
      </w:r>
      <w:r>
        <w:rPr>
          <w:spacing w:val="-3"/>
        </w:rPr>
        <w:t xml:space="preserve"> </w:t>
      </w:r>
      <w:r>
        <w:t xml:space="preserve">grupal justifica una carta centrada en </w:t>
      </w:r>
      <w:proofErr w:type="spellStart"/>
      <w:r>
        <w:t>piqueos</w:t>
      </w:r>
      <w:proofErr w:type="spellEnd"/>
      <w:r>
        <w:t xml:space="preserve"> y platos para compartir, así como en bebidas de rápida preparación que faciliten la rotació</w:t>
      </w:r>
      <w:r>
        <w:t>n sin sacrificar calidad. Asimismo, el interés evidenciado en propuestas dinámicas y entretenimiento respalda la incorporación de eventos temáticos y programación musical, los cuales no solo enriquecen la experiencia sino que actúan como motor de tráfico e</w:t>
      </w:r>
      <w:r>
        <w:t>n días estratégicos.</w:t>
      </w:r>
    </w:p>
    <w:p w:rsidR="006E50F6" w:rsidRDefault="006E50F6">
      <w:pPr>
        <w:pStyle w:val="Textoindependiente"/>
        <w:spacing w:before="138"/>
      </w:pPr>
    </w:p>
    <w:p w:rsidR="006E50F6" w:rsidRDefault="00625789">
      <w:pPr>
        <w:pStyle w:val="Textoindependiente"/>
        <w:spacing w:line="360" w:lineRule="auto"/>
        <w:ind w:left="143" w:right="1278"/>
        <w:jc w:val="both"/>
      </w:pPr>
      <w:r>
        <w:t>Finalmente, la influencia significativa de los canales digitales en la decisión de visita indica la necesidad de un enfoque digital, donde la presencia activa en redes sociales, la gestión de reputación online y la comunicación visual</w:t>
      </w:r>
      <w:r>
        <w:t xml:space="preserve"> del concepto se conviertan en pilares del posicionamiento.</w:t>
      </w:r>
    </w:p>
    <w:p w:rsidR="006E50F6" w:rsidRDefault="006E50F6">
      <w:pPr>
        <w:pStyle w:val="Textoindependiente"/>
        <w:spacing w:before="137"/>
      </w:pPr>
    </w:p>
    <w:p w:rsidR="006E50F6" w:rsidRDefault="00625789">
      <w:pPr>
        <w:pStyle w:val="Textoindependiente"/>
        <w:spacing w:line="360" w:lineRule="auto"/>
        <w:ind w:left="143" w:right="1274"/>
        <w:jc w:val="both"/>
      </w:pPr>
      <w:r>
        <w:t>En</w:t>
      </w:r>
      <w:r>
        <w:rPr>
          <w:spacing w:val="-15"/>
        </w:rPr>
        <w:t xml:space="preserve"> </w:t>
      </w:r>
      <w:r>
        <w:t>síntesis,</w:t>
      </w:r>
      <w:r>
        <w:rPr>
          <w:spacing w:val="-13"/>
        </w:rPr>
        <w:t xml:space="preserve"> </w:t>
      </w:r>
      <w:r>
        <w:t>la</w:t>
      </w:r>
      <w:r>
        <w:rPr>
          <w:spacing w:val="-11"/>
        </w:rPr>
        <w:t xml:space="preserve"> </w:t>
      </w:r>
      <w:r>
        <w:t>evidencia</w:t>
      </w:r>
      <w:r>
        <w:rPr>
          <w:spacing w:val="-11"/>
        </w:rPr>
        <w:t xml:space="preserve"> </w:t>
      </w:r>
      <w:r>
        <w:t>cuantitativa</w:t>
      </w:r>
      <w:r>
        <w:rPr>
          <w:spacing w:val="-11"/>
        </w:rPr>
        <w:t xml:space="preserve"> </w:t>
      </w:r>
      <w:r>
        <w:t>permite</w:t>
      </w:r>
      <w:r>
        <w:rPr>
          <w:spacing w:val="-10"/>
        </w:rPr>
        <w:t xml:space="preserve"> </w:t>
      </w:r>
      <w:r>
        <w:t>sostener</w:t>
      </w:r>
      <w:r>
        <w:rPr>
          <w:spacing w:val="-11"/>
        </w:rPr>
        <w:t xml:space="preserve"> </w:t>
      </w:r>
      <w:r>
        <w:t>que</w:t>
      </w:r>
      <w:r>
        <w:rPr>
          <w:spacing w:val="-11"/>
        </w:rPr>
        <w:t xml:space="preserve"> </w:t>
      </w:r>
      <w:r>
        <w:t>el</w:t>
      </w:r>
      <w:r>
        <w:rPr>
          <w:spacing w:val="-10"/>
        </w:rPr>
        <w:t xml:space="preserve"> </w:t>
      </w:r>
      <w:r>
        <w:t>modelo</w:t>
      </w:r>
      <w:r>
        <w:rPr>
          <w:spacing w:val="-11"/>
        </w:rPr>
        <w:t xml:space="preserve"> </w:t>
      </w:r>
      <w:r>
        <w:t>de</w:t>
      </w:r>
      <w:r>
        <w:rPr>
          <w:spacing w:val="-11"/>
        </w:rPr>
        <w:t xml:space="preserve"> </w:t>
      </w:r>
      <w:r>
        <w:t>negocio</w:t>
      </w:r>
      <w:r>
        <w:rPr>
          <w:spacing w:val="-10"/>
        </w:rPr>
        <w:t xml:space="preserve"> </w:t>
      </w:r>
      <w:r>
        <w:t>de</w:t>
      </w:r>
      <w:r>
        <w:rPr>
          <w:spacing w:val="-15"/>
        </w:rPr>
        <w:t xml:space="preserve"> </w:t>
      </w:r>
      <w:r>
        <w:t>ALZÉ no se basa únicamente en una intuición emprendedora, sino en decisiones estratégicas fundamentadas</w:t>
      </w:r>
      <w:r>
        <w:rPr>
          <w:spacing w:val="-15"/>
        </w:rPr>
        <w:t xml:space="preserve"> </w:t>
      </w:r>
      <w:r>
        <w:t>en</w:t>
      </w:r>
      <w:r>
        <w:rPr>
          <w:spacing w:val="-15"/>
        </w:rPr>
        <w:t xml:space="preserve"> </w:t>
      </w:r>
      <w:r>
        <w:t>datos,</w:t>
      </w:r>
      <w:r>
        <w:rPr>
          <w:spacing w:val="-15"/>
        </w:rPr>
        <w:t xml:space="preserve"> </w:t>
      </w:r>
      <w:r>
        <w:t>coherentes</w:t>
      </w:r>
      <w:r>
        <w:rPr>
          <w:spacing w:val="-15"/>
        </w:rPr>
        <w:t xml:space="preserve"> </w:t>
      </w:r>
      <w:r>
        <w:t>con</w:t>
      </w:r>
      <w:r>
        <w:rPr>
          <w:spacing w:val="-15"/>
        </w:rPr>
        <w:t xml:space="preserve"> </w:t>
      </w:r>
      <w:r>
        <w:t>las</w:t>
      </w:r>
      <w:r>
        <w:rPr>
          <w:spacing w:val="-15"/>
        </w:rPr>
        <w:t xml:space="preserve"> </w:t>
      </w:r>
      <w:r>
        <w:t>expectativas</w:t>
      </w:r>
      <w:r>
        <w:rPr>
          <w:spacing w:val="-15"/>
        </w:rPr>
        <w:t xml:space="preserve"> </w:t>
      </w:r>
      <w:r>
        <w:t>del</w:t>
      </w:r>
      <w:r>
        <w:rPr>
          <w:spacing w:val="-15"/>
        </w:rPr>
        <w:t xml:space="preserve"> </w:t>
      </w:r>
      <w:r>
        <w:t>mercado</w:t>
      </w:r>
      <w:r>
        <w:rPr>
          <w:spacing w:val="-15"/>
        </w:rPr>
        <w:t xml:space="preserve"> </w:t>
      </w:r>
      <w:r>
        <w:t>objetivo</w:t>
      </w:r>
      <w:r>
        <w:rPr>
          <w:spacing w:val="-15"/>
        </w:rPr>
        <w:t xml:space="preserve"> </w:t>
      </w:r>
      <w:r>
        <w:t>y</w:t>
      </w:r>
      <w:r>
        <w:rPr>
          <w:spacing w:val="-15"/>
        </w:rPr>
        <w:t xml:space="preserve"> </w:t>
      </w:r>
      <w:r>
        <w:t>alineadas con la viabilidad financiera proyectada.</w:t>
      </w:r>
    </w:p>
    <w:p w:rsidR="006E50F6" w:rsidRDefault="006E50F6">
      <w:pPr>
        <w:pStyle w:val="Textoindependiente"/>
        <w:spacing w:line="360" w:lineRule="auto"/>
        <w:jc w:val="both"/>
        <w:sectPr w:rsidR="006E50F6">
          <w:pgSz w:w="11910" w:h="16840"/>
          <w:pgMar w:top="1320" w:right="425" w:bottom="1180" w:left="1559" w:header="0" w:footer="998" w:gutter="0"/>
          <w:cols w:space="720"/>
        </w:sectPr>
      </w:pPr>
    </w:p>
    <w:p w:rsidR="006E50F6" w:rsidRDefault="00625789">
      <w:pPr>
        <w:pStyle w:val="Ttulo1"/>
        <w:spacing w:before="64"/>
        <w:ind w:left="143"/>
        <w:jc w:val="left"/>
      </w:pPr>
      <w:bookmarkStart w:id="94" w:name="_bookmark93"/>
      <w:bookmarkEnd w:id="94"/>
      <w:r>
        <w:rPr>
          <w:spacing w:val="-2"/>
        </w:rPr>
        <w:lastRenderedPageBreak/>
        <w:t>RECOMENDACIONES</w:t>
      </w:r>
    </w:p>
    <w:p w:rsidR="006E50F6" w:rsidRDefault="006E50F6">
      <w:pPr>
        <w:pStyle w:val="Textoindependiente"/>
        <w:spacing w:before="235"/>
        <w:rPr>
          <w:b/>
        </w:rPr>
      </w:pPr>
    </w:p>
    <w:p w:rsidR="006E50F6" w:rsidRDefault="00625789">
      <w:pPr>
        <w:ind w:left="143"/>
        <w:jc w:val="both"/>
        <w:rPr>
          <w:b/>
          <w:sz w:val="24"/>
        </w:rPr>
      </w:pPr>
      <w:r>
        <w:rPr>
          <w:b/>
          <w:sz w:val="24"/>
        </w:rPr>
        <w:t>Realizar</w:t>
      </w:r>
      <w:r>
        <w:rPr>
          <w:b/>
          <w:spacing w:val="-6"/>
          <w:sz w:val="24"/>
        </w:rPr>
        <w:t xml:space="preserve"> </w:t>
      </w:r>
      <w:r>
        <w:rPr>
          <w:b/>
          <w:sz w:val="24"/>
        </w:rPr>
        <w:t>un</w:t>
      </w:r>
      <w:r>
        <w:rPr>
          <w:b/>
          <w:spacing w:val="-2"/>
          <w:sz w:val="24"/>
        </w:rPr>
        <w:t xml:space="preserve"> </w:t>
      </w:r>
      <w:r>
        <w:rPr>
          <w:b/>
          <w:sz w:val="24"/>
        </w:rPr>
        <w:t>lanzamiento</w:t>
      </w:r>
      <w:r>
        <w:rPr>
          <w:b/>
          <w:spacing w:val="-2"/>
          <w:sz w:val="24"/>
        </w:rPr>
        <w:t xml:space="preserve"> progresivo</w:t>
      </w:r>
    </w:p>
    <w:p w:rsidR="006E50F6" w:rsidRDefault="00625789">
      <w:pPr>
        <w:pStyle w:val="Textoindependiente"/>
        <w:spacing w:before="137" w:line="360" w:lineRule="auto"/>
        <w:ind w:left="143" w:right="1277"/>
        <w:jc w:val="both"/>
      </w:pPr>
      <w:r>
        <w:t xml:space="preserve">Un </w:t>
      </w:r>
      <w:proofErr w:type="spellStart"/>
      <w:r>
        <w:t>soft</w:t>
      </w:r>
      <w:proofErr w:type="spellEnd"/>
      <w:r>
        <w:t xml:space="preserve"> </w:t>
      </w:r>
      <w:proofErr w:type="spellStart"/>
      <w:r>
        <w:t>opening</w:t>
      </w:r>
      <w:proofErr w:type="spellEnd"/>
      <w:r>
        <w:t xml:space="preserve"> acompañado de una estrategia de intriga durante los primeros meses permitirá ajustar el modelo operativo en la práctica, probar el sistema digital, en estilo </w:t>
      </w:r>
      <w:r>
        <w:rPr>
          <w:i/>
        </w:rPr>
        <w:t>marcha blanca</w:t>
      </w:r>
      <w:r>
        <w:t>, con usuarios reales y hacer mejoras antes de una apertura oficial m</w:t>
      </w:r>
      <w:r>
        <w:t xml:space="preserve">ás </w:t>
      </w:r>
      <w:r>
        <w:rPr>
          <w:spacing w:val="-2"/>
        </w:rPr>
        <w:t>amplia.</w:t>
      </w:r>
    </w:p>
    <w:p w:rsidR="006E50F6" w:rsidRDefault="006E50F6">
      <w:pPr>
        <w:pStyle w:val="Textoindependiente"/>
        <w:spacing w:before="139"/>
      </w:pPr>
    </w:p>
    <w:p w:rsidR="006E50F6" w:rsidRDefault="00625789">
      <w:pPr>
        <w:pStyle w:val="Ttulo1"/>
        <w:ind w:left="143"/>
      </w:pPr>
      <w:r>
        <w:t>Fortalecer</w:t>
      </w:r>
      <w:r>
        <w:rPr>
          <w:spacing w:val="-7"/>
        </w:rPr>
        <w:t xml:space="preserve"> </w:t>
      </w:r>
      <w:r>
        <w:t>alianzas</w:t>
      </w:r>
      <w:r>
        <w:rPr>
          <w:spacing w:val="-4"/>
        </w:rPr>
        <w:t xml:space="preserve"> </w:t>
      </w:r>
      <w:r>
        <w:t>para</w:t>
      </w:r>
      <w:r>
        <w:rPr>
          <w:spacing w:val="-3"/>
        </w:rPr>
        <w:t xml:space="preserve"> </w:t>
      </w:r>
      <w:r>
        <w:t>el</w:t>
      </w:r>
      <w:r>
        <w:rPr>
          <w:spacing w:val="-3"/>
        </w:rPr>
        <w:t xml:space="preserve"> </w:t>
      </w:r>
      <w:r>
        <w:t>posicionamiento</w:t>
      </w:r>
      <w:r>
        <w:rPr>
          <w:spacing w:val="-3"/>
        </w:rPr>
        <w:t xml:space="preserve"> </w:t>
      </w:r>
      <w:r>
        <w:rPr>
          <w:spacing w:val="-2"/>
        </w:rPr>
        <w:t>inicial</w:t>
      </w:r>
    </w:p>
    <w:p w:rsidR="006E50F6" w:rsidRDefault="00625789">
      <w:pPr>
        <w:pStyle w:val="Textoindependiente"/>
        <w:spacing w:before="138" w:line="360" w:lineRule="auto"/>
        <w:ind w:left="143" w:right="1275"/>
        <w:jc w:val="both"/>
      </w:pPr>
      <w:r>
        <w:t>No</w:t>
      </w:r>
      <w:r>
        <w:rPr>
          <w:spacing w:val="-11"/>
        </w:rPr>
        <w:t xml:space="preserve"> </w:t>
      </w:r>
      <w:r>
        <w:t>dejar</w:t>
      </w:r>
      <w:r>
        <w:rPr>
          <w:spacing w:val="-10"/>
        </w:rPr>
        <w:t xml:space="preserve"> </w:t>
      </w:r>
      <w:r>
        <w:t>de</w:t>
      </w:r>
      <w:r>
        <w:rPr>
          <w:spacing w:val="-12"/>
        </w:rPr>
        <w:t xml:space="preserve"> </w:t>
      </w:r>
      <w:r>
        <w:t>lado</w:t>
      </w:r>
      <w:r>
        <w:rPr>
          <w:spacing w:val="-9"/>
        </w:rPr>
        <w:t xml:space="preserve"> </w:t>
      </w:r>
      <w:r>
        <w:t>establecer</w:t>
      </w:r>
      <w:r>
        <w:rPr>
          <w:spacing w:val="-11"/>
        </w:rPr>
        <w:t xml:space="preserve"> </w:t>
      </w:r>
      <w:r>
        <w:t>vínculos</w:t>
      </w:r>
      <w:r>
        <w:rPr>
          <w:spacing w:val="-10"/>
        </w:rPr>
        <w:t xml:space="preserve"> </w:t>
      </w:r>
      <w:r>
        <w:t>con</w:t>
      </w:r>
      <w:r>
        <w:rPr>
          <w:spacing w:val="-9"/>
        </w:rPr>
        <w:t xml:space="preserve"> </w:t>
      </w:r>
      <w:proofErr w:type="spellStart"/>
      <w:r>
        <w:t>influencers</w:t>
      </w:r>
      <w:proofErr w:type="spellEnd"/>
      <w:r>
        <w:rPr>
          <w:spacing w:val="-11"/>
        </w:rPr>
        <w:t xml:space="preserve"> </w:t>
      </w:r>
      <w:r>
        <w:t>gastronómicos</w:t>
      </w:r>
      <w:r>
        <w:rPr>
          <w:spacing w:val="-10"/>
        </w:rPr>
        <w:t xml:space="preserve"> </w:t>
      </w:r>
      <w:r>
        <w:t>(como</w:t>
      </w:r>
      <w:r>
        <w:rPr>
          <w:spacing w:val="-10"/>
        </w:rPr>
        <w:t xml:space="preserve"> </w:t>
      </w:r>
      <w:r>
        <w:t>los</w:t>
      </w:r>
      <w:r>
        <w:rPr>
          <w:spacing w:val="-10"/>
        </w:rPr>
        <w:t xml:space="preserve"> </w:t>
      </w:r>
      <w:r>
        <w:t>planteados en este documento) y marcas que compartan valores similares puede ayudar a atraer al público correcto de</w:t>
      </w:r>
      <w:r>
        <w:t>sde el inicio.</w:t>
      </w:r>
    </w:p>
    <w:p w:rsidR="006E50F6" w:rsidRDefault="006E50F6">
      <w:pPr>
        <w:pStyle w:val="Textoindependiente"/>
        <w:spacing w:before="138"/>
      </w:pPr>
    </w:p>
    <w:p w:rsidR="006E50F6" w:rsidRDefault="00625789">
      <w:pPr>
        <w:pStyle w:val="Ttulo1"/>
        <w:ind w:left="143"/>
      </w:pPr>
      <w:r>
        <w:t>Diseñar</w:t>
      </w:r>
      <w:r>
        <w:rPr>
          <w:spacing w:val="-8"/>
        </w:rPr>
        <w:t xml:space="preserve"> </w:t>
      </w:r>
      <w:r>
        <w:t>experiencias</w:t>
      </w:r>
      <w:r>
        <w:rPr>
          <w:spacing w:val="-4"/>
        </w:rPr>
        <w:t xml:space="preserve"> </w:t>
      </w:r>
      <w:r>
        <w:t>que</w:t>
      </w:r>
      <w:r>
        <w:rPr>
          <w:spacing w:val="-4"/>
        </w:rPr>
        <w:t xml:space="preserve"> </w:t>
      </w:r>
      <w:r>
        <w:t>fomenten</w:t>
      </w:r>
      <w:r>
        <w:rPr>
          <w:spacing w:val="-3"/>
        </w:rPr>
        <w:t xml:space="preserve"> </w:t>
      </w:r>
      <w:r>
        <w:t>la</w:t>
      </w:r>
      <w:r>
        <w:rPr>
          <w:spacing w:val="-3"/>
        </w:rPr>
        <w:t xml:space="preserve"> </w:t>
      </w:r>
      <w:r>
        <w:rPr>
          <w:spacing w:val="-2"/>
        </w:rPr>
        <w:t>recurrencia</w:t>
      </w:r>
    </w:p>
    <w:p w:rsidR="006E50F6" w:rsidRDefault="00625789">
      <w:pPr>
        <w:pStyle w:val="Textoindependiente"/>
        <w:spacing w:before="139" w:line="360" w:lineRule="auto"/>
        <w:ind w:left="143" w:right="1277"/>
        <w:jc w:val="both"/>
      </w:pPr>
      <w:r>
        <w:t>Más allá del servicio diario, se recomienda generar eventos temáticos, promociones exclusivas</w:t>
      </w:r>
      <w:r>
        <w:rPr>
          <w:spacing w:val="-17"/>
        </w:rPr>
        <w:t xml:space="preserve"> </w:t>
      </w:r>
      <w:r>
        <w:t>o</w:t>
      </w:r>
      <w:r>
        <w:rPr>
          <w:spacing w:val="-15"/>
        </w:rPr>
        <w:t xml:space="preserve"> </w:t>
      </w:r>
      <w:r>
        <w:t>noches</w:t>
      </w:r>
      <w:r>
        <w:rPr>
          <w:spacing w:val="-14"/>
        </w:rPr>
        <w:t xml:space="preserve"> </w:t>
      </w:r>
      <w:r>
        <w:t>especiales</w:t>
      </w:r>
      <w:r>
        <w:rPr>
          <w:spacing w:val="-15"/>
        </w:rPr>
        <w:t xml:space="preserve"> </w:t>
      </w:r>
      <w:r>
        <w:t>que</w:t>
      </w:r>
      <w:r>
        <w:rPr>
          <w:spacing w:val="-16"/>
        </w:rPr>
        <w:t xml:space="preserve"> </w:t>
      </w:r>
      <w:r>
        <w:t>inviten</w:t>
      </w:r>
      <w:r>
        <w:rPr>
          <w:spacing w:val="-14"/>
        </w:rPr>
        <w:t xml:space="preserve"> </w:t>
      </w:r>
      <w:r>
        <w:t>al</w:t>
      </w:r>
      <w:r>
        <w:rPr>
          <w:spacing w:val="-14"/>
        </w:rPr>
        <w:t xml:space="preserve"> </w:t>
      </w:r>
      <w:r>
        <w:t>cliente</w:t>
      </w:r>
      <w:r>
        <w:rPr>
          <w:spacing w:val="-16"/>
        </w:rPr>
        <w:t xml:space="preserve"> </w:t>
      </w:r>
      <w:r>
        <w:t>a</w:t>
      </w:r>
      <w:r>
        <w:rPr>
          <w:spacing w:val="-14"/>
        </w:rPr>
        <w:t xml:space="preserve"> </w:t>
      </w:r>
      <w:r>
        <w:t>regresar</w:t>
      </w:r>
      <w:r>
        <w:rPr>
          <w:spacing w:val="-16"/>
        </w:rPr>
        <w:t xml:space="preserve"> </w:t>
      </w:r>
      <w:r>
        <w:t>y</w:t>
      </w:r>
      <w:r>
        <w:rPr>
          <w:spacing w:val="-13"/>
        </w:rPr>
        <w:t xml:space="preserve"> </w:t>
      </w:r>
      <w:r>
        <w:t>compartir</w:t>
      </w:r>
      <w:r>
        <w:rPr>
          <w:spacing w:val="-15"/>
        </w:rPr>
        <w:t xml:space="preserve"> </w:t>
      </w:r>
      <w:r>
        <w:t>su</w:t>
      </w:r>
      <w:r>
        <w:rPr>
          <w:spacing w:val="-15"/>
        </w:rPr>
        <w:t xml:space="preserve"> </w:t>
      </w:r>
      <w:r>
        <w:rPr>
          <w:spacing w:val="-2"/>
        </w:rPr>
        <w:t>experiencia.</w:t>
      </w:r>
    </w:p>
    <w:p w:rsidR="006E50F6" w:rsidRDefault="006E50F6">
      <w:pPr>
        <w:pStyle w:val="Textoindependiente"/>
        <w:spacing w:before="137"/>
      </w:pPr>
    </w:p>
    <w:p w:rsidR="006E50F6" w:rsidRDefault="00625789">
      <w:pPr>
        <w:pStyle w:val="Ttulo1"/>
        <w:ind w:left="143"/>
      </w:pPr>
      <w:r>
        <w:t>Medir</w:t>
      </w:r>
      <w:r>
        <w:rPr>
          <w:spacing w:val="-4"/>
        </w:rPr>
        <w:t xml:space="preserve"> </w:t>
      </w:r>
      <w:r>
        <w:t>y</w:t>
      </w:r>
      <w:r>
        <w:rPr>
          <w:spacing w:val="-1"/>
        </w:rPr>
        <w:t xml:space="preserve"> </w:t>
      </w:r>
      <w:r>
        <w:t>ajustar</w:t>
      </w:r>
      <w:r>
        <w:rPr>
          <w:spacing w:val="-4"/>
        </w:rPr>
        <w:t xml:space="preserve"> </w:t>
      </w:r>
      <w:r>
        <w:rPr>
          <w:spacing w:val="-2"/>
        </w:rPr>
        <w:t>constantemente</w:t>
      </w:r>
    </w:p>
    <w:p w:rsidR="006E50F6" w:rsidRDefault="00625789">
      <w:pPr>
        <w:pStyle w:val="Textoindependiente"/>
        <w:spacing w:before="140" w:line="360" w:lineRule="auto"/>
        <w:ind w:left="143" w:right="1278"/>
        <w:jc w:val="both"/>
      </w:pPr>
      <w:r>
        <w:t>Es clave implementar métricas claras para monitorear desde el primer día indicadores como</w:t>
      </w:r>
      <w:r>
        <w:rPr>
          <w:spacing w:val="-10"/>
        </w:rPr>
        <w:t xml:space="preserve"> </w:t>
      </w:r>
      <w:r>
        <w:t>número</w:t>
      </w:r>
      <w:r>
        <w:rPr>
          <w:spacing w:val="-11"/>
        </w:rPr>
        <w:t xml:space="preserve"> </w:t>
      </w:r>
      <w:r>
        <w:t>de</w:t>
      </w:r>
      <w:r>
        <w:rPr>
          <w:spacing w:val="-12"/>
        </w:rPr>
        <w:t xml:space="preserve"> </w:t>
      </w:r>
      <w:r>
        <w:t>clientes,</w:t>
      </w:r>
      <w:r>
        <w:rPr>
          <w:spacing w:val="-9"/>
        </w:rPr>
        <w:t xml:space="preserve"> </w:t>
      </w:r>
      <w:r>
        <w:t>ticket</w:t>
      </w:r>
      <w:r>
        <w:rPr>
          <w:spacing w:val="-10"/>
        </w:rPr>
        <w:t xml:space="preserve"> </w:t>
      </w:r>
      <w:r>
        <w:t>promedio,</w:t>
      </w:r>
      <w:r>
        <w:rPr>
          <w:spacing w:val="-10"/>
        </w:rPr>
        <w:t xml:space="preserve"> </w:t>
      </w:r>
      <w:r>
        <w:t>satisfacción</w:t>
      </w:r>
      <w:r>
        <w:rPr>
          <w:spacing w:val="-10"/>
        </w:rPr>
        <w:t xml:space="preserve"> </w:t>
      </w:r>
      <w:r>
        <w:t>del</w:t>
      </w:r>
      <w:r>
        <w:rPr>
          <w:spacing w:val="-10"/>
        </w:rPr>
        <w:t xml:space="preserve"> </w:t>
      </w:r>
      <w:r>
        <w:t>cliente,</w:t>
      </w:r>
      <w:r>
        <w:rPr>
          <w:spacing w:val="-9"/>
        </w:rPr>
        <w:t xml:space="preserve"> </w:t>
      </w:r>
      <w:r>
        <w:t>y</w:t>
      </w:r>
      <w:r>
        <w:rPr>
          <w:spacing w:val="-11"/>
        </w:rPr>
        <w:t xml:space="preserve"> </w:t>
      </w:r>
      <w:r>
        <w:t>rentabilidad</w:t>
      </w:r>
      <w:r>
        <w:rPr>
          <w:spacing w:val="-11"/>
        </w:rPr>
        <w:t xml:space="preserve"> </w:t>
      </w:r>
      <w:r>
        <w:t>por</w:t>
      </w:r>
      <w:r>
        <w:rPr>
          <w:spacing w:val="-11"/>
        </w:rPr>
        <w:t xml:space="preserve"> </w:t>
      </w:r>
      <w:r>
        <w:t>día. Esto permitirá tomar decisiones rápidas y enfocadas.</w:t>
      </w:r>
    </w:p>
    <w:p w:rsidR="006E50F6" w:rsidRDefault="006E50F6">
      <w:pPr>
        <w:pStyle w:val="Textoindependiente"/>
        <w:spacing w:before="135"/>
      </w:pPr>
    </w:p>
    <w:p w:rsidR="006E50F6" w:rsidRDefault="00625789">
      <w:pPr>
        <w:pStyle w:val="Ttulo1"/>
        <w:ind w:left="143"/>
      </w:pPr>
      <w:r>
        <w:t>Tener</w:t>
      </w:r>
      <w:r>
        <w:rPr>
          <w:spacing w:val="-11"/>
        </w:rPr>
        <w:t xml:space="preserve"> </w:t>
      </w:r>
      <w:r>
        <w:t>siempre</w:t>
      </w:r>
      <w:r>
        <w:rPr>
          <w:spacing w:val="-7"/>
        </w:rPr>
        <w:t xml:space="preserve"> </w:t>
      </w:r>
      <w:r>
        <w:t>una</w:t>
      </w:r>
      <w:r>
        <w:rPr>
          <w:spacing w:val="-7"/>
        </w:rPr>
        <w:t xml:space="preserve"> </w:t>
      </w:r>
      <w:r>
        <w:t>mirada</w:t>
      </w:r>
      <w:r>
        <w:rPr>
          <w:spacing w:val="-6"/>
        </w:rPr>
        <w:t xml:space="preserve"> </w:t>
      </w:r>
      <w:r>
        <w:t>de</w:t>
      </w:r>
      <w:r>
        <w:rPr>
          <w:spacing w:val="-7"/>
        </w:rPr>
        <w:t xml:space="preserve"> </w:t>
      </w:r>
      <w:r>
        <w:rPr>
          <w:spacing w:val="-2"/>
        </w:rPr>
        <w:t>expansión</w:t>
      </w:r>
    </w:p>
    <w:p w:rsidR="006E50F6" w:rsidRDefault="00625789">
      <w:pPr>
        <w:pStyle w:val="Textoindependiente"/>
        <w:spacing w:before="140" w:line="360" w:lineRule="auto"/>
        <w:ind w:left="143" w:right="1276"/>
        <w:jc w:val="both"/>
      </w:pPr>
      <w:r>
        <w:t>Si bien la prioridad debe ser consolidar la primera sede, conviene desde ya ir documentando procesos, aprendizajes y modelos de atención que en el futuro permitan replicar la experiencia</w:t>
      </w:r>
      <w:r>
        <w:rPr>
          <w:spacing w:val="-5"/>
        </w:rPr>
        <w:t xml:space="preserve"> </w:t>
      </w:r>
      <w:r>
        <w:t>ALZÉ en otros puntos de la ciud</w:t>
      </w:r>
      <w:r>
        <w:t>ad o incluso como franquicia.</w:t>
      </w:r>
    </w:p>
    <w:p w:rsidR="006E50F6" w:rsidRDefault="006E50F6">
      <w:pPr>
        <w:pStyle w:val="Textoindependiente"/>
        <w:spacing w:line="360" w:lineRule="auto"/>
        <w:jc w:val="both"/>
        <w:sectPr w:rsidR="006E50F6">
          <w:pgSz w:w="11910" w:h="16840"/>
          <w:pgMar w:top="1340" w:right="425" w:bottom="1180" w:left="1559" w:header="0" w:footer="998" w:gutter="0"/>
          <w:cols w:space="720"/>
        </w:sectPr>
      </w:pPr>
    </w:p>
    <w:p w:rsidR="006E50F6" w:rsidRDefault="00625789">
      <w:pPr>
        <w:pStyle w:val="Textoindependiente"/>
        <w:spacing w:before="79"/>
        <w:ind w:left="143"/>
      </w:pPr>
      <w:bookmarkStart w:id="95" w:name="_bookmark94"/>
      <w:bookmarkEnd w:id="95"/>
      <w:r>
        <w:rPr>
          <w:spacing w:val="-2"/>
        </w:rPr>
        <w:lastRenderedPageBreak/>
        <w:t>Bibliografía</w:t>
      </w:r>
    </w:p>
    <w:p w:rsidR="006E50F6" w:rsidRDefault="006E50F6">
      <w:pPr>
        <w:pStyle w:val="Textoindependiente"/>
        <w:spacing w:before="242"/>
      </w:pPr>
    </w:p>
    <w:p w:rsidR="006E50F6" w:rsidRDefault="00625789">
      <w:pPr>
        <w:pStyle w:val="Prrafodelista"/>
        <w:numPr>
          <w:ilvl w:val="0"/>
          <w:numId w:val="13"/>
        </w:numPr>
        <w:tabs>
          <w:tab w:val="left" w:pos="862"/>
        </w:tabs>
        <w:spacing w:line="355" w:lineRule="auto"/>
        <w:ind w:left="862" w:right="1271"/>
        <w:jc w:val="both"/>
        <w:rPr>
          <w:sz w:val="24"/>
        </w:rPr>
      </w:pPr>
      <w:r>
        <w:rPr>
          <w:sz w:val="24"/>
        </w:rPr>
        <w:t>Asociación Peruana de Empresas de Inteligencia de Mercados. (2021). Niveles socioeconómicos</w:t>
      </w:r>
      <w:r>
        <w:rPr>
          <w:spacing w:val="-7"/>
          <w:sz w:val="24"/>
        </w:rPr>
        <w:t xml:space="preserve"> </w:t>
      </w:r>
      <w:r>
        <w:rPr>
          <w:sz w:val="24"/>
        </w:rPr>
        <w:t>2021.</w:t>
      </w:r>
      <w:r>
        <w:rPr>
          <w:spacing w:val="-7"/>
          <w:sz w:val="24"/>
        </w:rPr>
        <w:t xml:space="preserve"> </w:t>
      </w:r>
      <w:hyperlink r:id="rId32">
        <w:r>
          <w:rPr>
            <w:sz w:val="24"/>
          </w:rPr>
          <w:t>https://apeim.com.pe/wp-content/uploads/2022/08/2021-</w:t>
        </w:r>
        <w:r>
          <w:rPr>
            <w:spacing w:val="-2"/>
            <w:sz w:val="24"/>
          </w:rPr>
          <w:t>APEIM-NSE-Presentacion_Comite-Vfinal2.pdf</w:t>
        </w:r>
      </w:hyperlink>
    </w:p>
    <w:p w:rsidR="006E50F6" w:rsidRDefault="006E50F6">
      <w:pPr>
        <w:pStyle w:val="Textoindependiente"/>
        <w:spacing w:before="145"/>
      </w:pPr>
    </w:p>
    <w:p w:rsidR="006E50F6" w:rsidRDefault="00625789">
      <w:pPr>
        <w:pStyle w:val="Prrafodelista"/>
        <w:numPr>
          <w:ilvl w:val="0"/>
          <w:numId w:val="13"/>
        </w:numPr>
        <w:tabs>
          <w:tab w:val="left" w:pos="862"/>
        </w:tabs>
        <w:spacing w:line="357" w:lineRule="auto"/>
        <w:ind w:left="862" w:right="1275"/>
        <w:jc w:val="both"/>
        <w:rPr>
          <w:sz w:val="24"/>
        </w:rPr>
      </w:pPr>
      <w:r>
        <w:rPr>
          <w:spacing w:val="-2"/>
          <w:sz w:val="24"/>
        </w:rPr>
        <w:t>Baker,</w:t>
      </w:r>
      <w:r>
        <w:rPr>
          <w:spacing w:val="-7"/>
          <w:sz w:val="24"/>
        </w:rPr>
        <w:t xml:space="preserve"> </w:t>
      </w:r>
      <w:r>
        <w:rPr>
          <w:spacing w:val="-2"/>
          <w:sz w:val="24"/>
        </w:rPr>
        <w:t>J.</w:t>
      </w:r>
      <w:r>
        <w:rPr>
          <w:spacing w:val="-3"/>
          <w:sz w:val="24"/>
        </w:rPr>
        <w:t xml:space="preserve"> </w:t>
      </w:r>
      <w:r>
        <w:rPr>
          <w:spacing w:val="-2"/>
          <w:sz w:val="24"/>
        </w:rPr>
        <w:t>(1987).</w:t>
      </w:r>
      <w:r>
        <w:rPr>
          <w:spacing w:val="-10"/>
          <w:sz w:val="24"/>
        </w:rPr>
        <w:t xml:space="preserve"> </w:t>
      </w:r>
      <w:proofErr w:type="spellStart"/>
      <w:r>
        <w:rPr>
          <w:spacing w:val="-2"/>
          <w:sz w:val="24"/>
        </w:rPr>
        <w:t>The</w:t>
      </w:r>
      <w:proofErr w:type="spellEnd"/>
      <w:r>
        <w:rPr>
          <w:spacing w:val="-6"/>
          <w:sz w:val="24"/>
        </w:rPr>
        <w:t xml:space="preserve"> </w:t>
      </w:r>
      <w:r>
        <w:rPr>
          <w:spacing w:val="-2"/>
          <w:sz w:val="24"/>
        </w:rPr>
        <w:t>role</w:t>
      </w:r>
      <w:r>
        <w:rPr>
          <w:spacing w:val="-6"/>
          <w:sz w:val="24"/>
        </w:rPr>
        <w:t xml:space="preserve"> </w:t>
      </w:r>
      <w:r>
        <w:rPr>
          <w:spacing w:val="-2"/>
          <w:sz w:val="24"/>
        </w:rPr>
        <w:t>of</w:t>
      </w:r>
      <w:r>
        <w:rPr>
          <w:spacing w:val="-8"/>
          <w:sz w:val="24"/>
        </w:rPr>
        <w:t xml:space="preserve"> </w:t>
      </w:r>
      <w:proofErr w:type="spellStart"/>
      <w:r>
        <w:rPr>
          <w:spacing w:val="-2"/>
          <w:sz w:val="24"/>
        </w:rPr>
        <w:t>the</w:t>
      </w:r>
      <w:proofErr w:type="spellEnd"/>
      <w:r>
        <w:rPr>
          <w:spacing w:val="-7"/>
          <w:sz w:val="24"/>
        </w:rPr>
        <w:t xml:space="preserve"> </w:t>
      </w:r>
      <w:proofErr w:type="spellStart"/>
      <w:r>
        <w:rPr>
          <w:spacing w:val="-2"/>
          <w:sz w:val="24"/>
        </w:rPr>
        <w:t>environment</w:t>
      </w:r>
      <w:proofErr w:type="spellEnd"/>
      <w:r>
        <w:rPr>
          <w:spacing w:val="-7"/>
          <w:sz w:val="24"/>
        </w:rPr>
        <w:t xml:space="preserve"> </w:t>
      </w:r>
      <w:r>
        <w:rPr>
          <w:spacing w:val="-2"/>
          <w:sz w:val="24"/>
        </w:rPr>
        <w:t>in</w:t>
      </w:r>
      <w:r>
        <w:rPr>
          <w:spacing w:val="-6"/>
          <w:sz w:val="24"/>
        </w:rPr>
        <w:t xml:space="preserve"> </w:t>
      </w:r>
      <w:r>
        <w:rPr>
          <w:spacing w:val="-2"/>
          <w:sz w:val="24"/>
        </w:rPr>
        <w:t>marketing</w:t>
      </w:r>
      <w:r>
        <w:rPr>
          <w:spacing w:val="-7"/>
          <w:sz w:val="24"/>
        </w:rPr>
        <w:t xml:space="preserve"> </w:t>
      </w:r>
      <w:proofErr w:type="spellStart"/>
      <w:r>
        <w:rPr>
          <w:spacing w:val="-2"/>
          <w:sz w:val="24"/>
        </w:rPr>
        <w:t>services</w:t>
      </w:r>
      <w:proofErr w:type="spellEnd"/>
      <w:r>
        <w:rPr>
          <w:spacing w:val="-2"/>
          <w:sz w:val="24"/>
        </w:rPr>
        <w:t>:</w:t>
      </w:r>
      <w:r>
        <w:rPr>
          <w:spacing w:val="-9"/>
          <w:sz w:val="24"/>
        </w:rPr>
        <w:t xml:space="preserve"> </w:t>
      </w:r>
      <w:proofErr w:type="spellStart"/>
      <w:r>
        <w:rPr>
          <w:spacing w:val="-2"/>
          <w:sz w:val="24"/>
        </w:rPr>
        <w:t>The</w:t>
      </w:r>
      <w:proofErr w:type="spellEnd"/>
      <w:r>
        <w:rPr>
          <w:spacing w:val="-8"/>
          <w:sz w:val="24"/>
        </w:rPr>
        <w:t xml:space="preserve"> </w:t>
      </w:r>
      <w:proofErr w:type="spellStart"/>
      <w:r>
        <w:rPr>
          <w:spacing w:val="-2"/>
          <w:sz w:val="24"/>
        </w:rPr>
        <w:t>consumer</w:t>
      </w:r>
      <w:proofErr w:type="spellEnd"/>
      <w:r>
        <w:rPr>
          <w:spacing w:val="-2"/>
          <w:sz w:val="24"/>
        </w:rPr>
        <w:t xml:space="preserve"> </w:t>
      </w:r>
      <w:proofErr w:type="spellStart"/>
      <w:r>
        <w:rPr>
          <w:sz w:val="24"/>
        </w:rPr>
        <w:t>perspective</w:t>
      </w:r>
      <w:proofErr w:type="spellEnd"/>
      <w:r>
        <w:rPr>
          <w:sz w:val="24"/>
        </w:rPr>
        <w:t>. In J.</w:t>
      </w:r>
      <w:r>
        <w:rPr>
          <w:spacing w:val="-9"/>
          <w:sz w:val="24"/>
        </w:rPr>
        <w:t xml:space="preserve"> </w:t>
      </w:r>
      <w:r>
        <w:rPr>
          <w:sz w:val="24"/>
        </w:rPr>
        <w:t xml:space="preserve">A. </w:t>
      </w:r>
      <w:proofErr w:type="spellStart"/>
      <w:r>
        <w:rPr>
          <w:sz w:val="24"/>
        </w:rPr>
        <w:t>Czepiel</w:t>
      </w:r>
      <w:proofErr w:type="spellEnd"/>
      <w:r>
        <w:rPr>
          <w:sz w:val="24"/>
        </w:rPr>
        <w:t>, C.</w:t>
      </w:r>
      <w:r>
        <w:rPr>
          <w:spacing w:val="-10"/>
          <w:sz w:val="24"/>
        </w:rPr>
        <w:t xml:space="preserve"> </w:t>
      </w:r>
      <w:r>
        <w:rPr>
          <w:sz w:val="24"/>
        </w:rPr>
        <w:t xml:space="preserve">A. </w:t>
      </w:r>
      <w:proofErr w:type="spellStart"/>
      <w:r>
        <w:rPr>
          <w:sz w:val="24"/>
        </w:rPr>
        <w:t>Congram</w:t>
      </w:r>
      <w:proofErr w:type="spellEnd"/>
      <w:r>
        <w:rPr>
          <w:sz w:val="24"/>
        </w:rPr>
        <w:t xml:space="preserve"> &amp; J. </w:t>
      </w:r>
      <w:proofErr w:type="spellStart"/>
      <w:r>
        <w:rPr>
          <w:sz w:val="24"/>
        </w:rPr>
        <w:t>Shanahan</w:t>
      </w:r>
      <w:proofErr w:type="spellEnd"/>
      <w:r>
        <w:rPr>
          <w:sz w:val="24"/>
        </w:rPr>
        <w:t xml:space="preserve"> (Eds.),</w:t>
      </w:r>
      <w:r>
        <w:rPr>
          <w:spacing w:val="-2"/>
          <w:sz w:val="24"/>
        </w:rPr>
        <w:t xml:space="preserve"> </w:t>
      </w:r>
      <w:proofErr w:type="spellStart"/>
      <w:r>
        <w:rPr>
          <w:sz w:val="24"/>
        </w:rPr>
        <w:t>The</w:t>
      </w:r>
      <w:proofErr w:type="spellEnd"/>
      <w:r>
        <w:rPr>
          <w:sz w:val="24"/>
        </w:rPr>
        <w:t xml:space="preserve"> </w:t>
      </w:r>
      <w:proofErr w:type="spellStart"/>
      <w:r>
        <w:rPr>
          <w:sz w:val="24"/>
        </w:rPr>
        <w:t>services</w:t>
      </w:r>
      <w:proofErr w:type="spellEnd"/>
      <w:r>
        <w:rPr>
          <w:sz w:val="24"/>
        </w:rPr>
        <w:t xml:space="preserve"> </w:t>
      </w:r>
      <w:proofErr w:type="spellStart"/>
      <w:r>
        <w:rPr>
          <w:sz w:val="24"/>
        </w:rPr>
        <w:t>challenge</w:t>
      </w:r>
      <w:proofErr w:type="spellEnd"/>
      <w:r>
        <w:rPr>
          <w:sz w:val="24"/>
        </w:rPr>
        <w:t>:</w:t>
      </w:r>
      <w:r>
        <w:rPr>
          <w:spacing w:val="-15"/>
          <w:sz w:val="24"/>
        </w:rPr>
        <w:t xml:space="preserve"> </w:t>
      </w:r>
      <w:proofErr w:type="spellStart"/>
      <w:r>
        <w:rPr>
          <w:sz w:val="24"/>
        </w:rPr>
        <w:t>Integrating</w:t>
      </w:r>
      <w:proofErr w:type="spellEnd"/>
      <w:r>
        <w:rPr>
          <w:spacing w:val="-10"/>
          <w:sz w:val="24"/>
        </w:rPr>
        <w:t xml:space="preserve"> </w:t>
      </w:r>
      <w:proofErr w:type="spellStart"/>
      <w:r>
        <w:rPr>
          <w:sz w:val="24"/>
        </w:rPr>
        <w:t>for</w:t>
      </w:r>
      <w:proofErr w:type="spellEnd"/>
      <w:r>
        <w:rPr>
          <w:spacing w:val="-9"/>
          <w:sz w:val="24"/>
        </w:rPr>
        <w:t xml:space="preserve"> </w:t>
      </w:r>
      <w:proofErr w:type="spellStart"/>
      <w:r>
        <w:rPr>
          <w:sz w:val="24"/>
        </w:rPr>
        <w:t>competitive</w:t>
      </w:r>
      <w:proofErr w:type="spellEnd"/>
      <w:r>
        <w:rPr>
          <w:spacing w:val="-10"/>
          <w:sz w:val="24"/>
        </w:rPr>
        <w:t xml:space="preserve"> </w:t>
      </w:r>
      <w:proofErr w:type="spellStart"/>
      <w:r>
        <w:rPr>
          <w:sz w:val="24"/>
        </w:rPr>
        <w:t>advantage</w:t>
      </w:r>
      <w:proofErr w:type="spellEnd"/>
      <w:r>
        <w:rPr>
          <w:spacing w:val="-11"/>
          <w:sz w:val="24"/>
        </w:rPr>
        <w:t xml:space="preserve"> </w:t>
      </w:r>
      <w:r>
        <w:rPr>
          <w:sz w:val="24"/>
        </w:rPr>
        <w:t>(pp.</w:t>
      </w:r>
      <w:r>
        <w:rPr>
          <w:spacing w:val="-9"/>
          <w:sz w:val="24"/>
        </w:rPr>
        <w:t xml:space="preserve"> </w:t>
      </w:r>
      <w:r>
        <w:rPr>
          <w:sz w:val="24"/>
        </w:rPr>
        <w:t>79–84).</w:t>
      </w:r>
      <w:r>
        <w:rPr>
          <w:spacing w:val="-10"/>
          <w:sz w:val="24"/>
        </w:rPr>
        <w:t xml:space="preserve"> </w:t>
      </w:r>
      <w:r>
        <w:rPr>
          <w:sz w:val="24"/>
        </w:rPr>
        <w:t>Chicago:</w:t>
      </w:r>
      <w:r>
        <w:rPr>
          <w:spacing w:val="-15"/>
          <w:sz w:val="24"/>
        </w:rPr>
        <w:t xml:space="preserve"> </w:t>
      </w:r>
      <w:r>
        <w:rPr>
          <w:sz w:val="24"/>
        </w:rPr>
        <w:t>American Marketing</w:t>
      </w:r>
      <w:r>
        <w:rPr>
          <w:spacing w:val="-11"/>
          <w:sz w:val="24"/>
        </w:rPr>
        <w:t xml:space="preserve"> </w:t>
      </w:r>
      <w:proofErr w:type="spellStart"/>
      <w:r>
        <w:rPr>
          <w:sz w:val="24"/>
        </w:rPr>
        <w:t>Association</w:t>
      </w:r>
      <w:proofErr w:type="spellEnd"/>
      <w:r>
        <w:rPr>
          <w:sz w:val="24"/>
        </w:rPr>
        <w:t>.</w:t>
      </w:r>
    </w:p>
    <w:p w:rsidR="006E50F6" w:rsidRDefault="006E50F6">
      <w:pPr>
        <w:pStyle w:val="Textoindependiente"/>
        <w:spacing w:before="138"/>
      </w:pPr>
    </w:p>
    <w:p w:rsidR="006E50F6" w:rsidRDefault="00625789">
      <w:pPr>
        <w:pStyle w:val="Prrafodelista"/>
        <w:numPr>
          <w:ilvl w:val="0"/>
          <w:numId w:val="13"/>
        </w:numPr>
        <w:tabs>
          <w:tab w:val="left" w:pos="862"/>
        </w:tabs>
        <w:spacing w:before="1" w:line="350" w:lineRule="auto"/>
        <w:ind w:left="862" w:right="1276"/>
        <w:jc w:val="both"/>
        <w:rPr>
          <w:sz w:val="24"/>
        </w:rPr>
      </w:pPr>
      <w:r>
        <w:rPr>
          <w:sz w:val="24"/>
        </w:rPr>
        <w:t>Banco Central de Reserva del Perú. (20</w:t>
      </w:r>
      <w:r>
        <w:rPr>
          <w:sz w:val="24"/>
        </w:rPr>
        <w:t xml:space="preserve">25). Reporte de inflación: Proyecciones macroeconómicas 2025–2027. </w:t>
      </w:r>
      <w:hyperlink r:id="rId33">
        <w:r>
          <w:rPr>
            <w:sz w:val="24"/>
          </w:rPr>
          <w:t>https://www.bcrp.gob.pe/</w:t>
        </w:r>
      </w:hyperlink>
    </w:p>
    <w:p w:rsidR="006E50F6" w:rsidRDefault="006E50F6">
      <w:pPr>
        <w:pStyle w:val="Textoindependiente"/>
        <w:spacing w:before="151"/>
      </w:pPr>
    </w:p>
    <w:p w:rsidR="006E50F6" w:rsidRDefault="00625789">
      <w:pPr>
        <w:pStyle w:val="Prrafodelista"/>
        <w:numPr>
          <w:ilvl w:val="0"/>
          <w:numId w:val="13"/>
        </w:numPr>
        <w:tabs>
          <w:tab w:val="left" w:pos="862"/>
        </w:tabs>
        <w:spacing w:line="350" w:lineRule="auto"/>
        <w:ind w:left="862" w:right="1275"/>
        <w:jc w:val="both"/>
        <w:rPr>
          <w:sz w:val="24"/>
        </w:rPr>
      </w:pPr>
      <w:r>
        <w:rPr>
          <w:sz w:val="24"/>
        </w:rPr>
        <w:t xml:space="preserve">Banco Central de Reserva del Perú. (2025). Reporte de inflación anual a agosto 2024, BCRP. </w:t>
      </w:r>
      <w:hyperlink r:id="rId34">
        <w:r>
          <w:rPr>
            <w:color w:val="467885"/>
            <w:sz w:val="24"/>
            <w:u w:val="single" w:color="467885"/>
          </w:rPr>
          <w:t>https://www.bcrp.gob.pe/</w:t>
        </w:r>
      </w:hyperlink>
    </w:p>
    <w:p w:rsidR="006E50F6" w:rsidRDefault="006E50F6">
      <w:pPr>
        <w:pStyle w:val="Textoindependiente"/>
        <w:spacing w:before="171"/>
      </w:pPr>
    </w:p>
    <w:p w:rsidR="006E50F6" w:rsidRDefault="00625789">
      <w:pPr>
        <w:pStyle w:val="Prrafodelista"/>
        <w:numPr>
          <w:ilvl w:val="0"/>
          <w:numId w:val="13"/>
        </w:numPr>
        <w:tabs>
          <w:tab w:val="left" w:pos="862"/>
        </w:tabs>
        <w:spacing w:line="355" w:lineRule="auto"/>
        <w:ind w:left="862" w:right="1263"/>
        <w:jc w:val="both"/>
        <w:rPr>
          <w:sz w:val="24"/>
        </w:rPr>
      </w:pPr>
      <w:proofErr w:type="spellStart"/>
      <w:r>
        <w:rPr>
          <w:sz w:val="24"/>
        </w:rPr>
        <w:t>Bitner</w:t>
      </w:r>
      <w:proofErr w:type="spellEnd"/>
      <w:r>
        <w:rPr>
          <w:sz w:val="24"/>
        </w:rPr>
        <w:t xml:space="preserve">, M. J., </w:t>
      </w:r>
      <w:proofErr w:type="spellStart"/>
      <w:r>
        <w:rPr>
          <w:sz w:val="24"/>
        </w:rPr>
        <w:t>Ostrom</w:t>
      </w:r>
      <w:proofErr w:type="spellEnd"/>
      <w:r>
        <w:rPr>
          <w:sz w:val="24"/>
        </w:rPr>
        <w:t xml:space="preserve">, A. L., &amp; Morgan, F. N. (2008). </w:t>
      </w:r>
      <w:proofErr w:type="spellStart"/>
      <w:r>
        <w:rPr>
          <w:sz w:val="24"/>
        </w:rPr>
        <w:t>Service</w:t>
      </w:r>
      <w:proofErr w:type="spellEnd"/>
      <w:r>
        <w:rPr>
          <w:sz w:val="24"/>
        </w:rPr>
        <w:t xml:space="preserve"> </w:t>
      </w:r>
      <w:proofErr w:type="spellStart"/>
      <w:r>
        <w:rPr>
          <w:sz w:val="24"/>
        </w:rPr>
        <w:t>blueprinting</w:t>
      </w:r>
      <w:proofErr w:type="spellEnd"/>
      <w:r>
        <w:rPr>
          <w:sz w:val="24"/>
        </w:rPr>
        <w:t xml:space="preserve">: A </w:t>
      </w:r>
      <w:proofErr w:type="spellStart"/>
      <w:r>
        <w:rPr>
          <w:sz w:val="24"/>
        </w:rPr>
        <w:t>practical</w:t>
      </w:r>
      <w:proofErr w:type="spellEnd"/>
      <w:r>
        <w:rPr>
          <w:spacing w:val="-15"/>
          <w:sz w:val="24"/>
        </w:rPr>
        <w:t xml:space="preserve"> </w:t>
      </w:r>
      <w:proofErr w:type="spellStart"/>
      <w:r>
        <w:rPr>
          <w:sz w:val="24"/>
        </w:rPr>
        <w:t>technique</w:t>
      </w:r>
      <w:proofErr w:type="spellEnd"/>
      <w:r>
        <w:rPr>
          <w:spacing w:val="-15"/>
          <w:sz w:val="24"/>
        </w:rPr>
        <w:t xml:space="preserve"> </w:t>
      </w:r>
      <w:proofErr w:type="spellStart"/>
      <w:r>
        <w:rPr>
          <w:sz w:val="24"/>
        </w:rPr>
        <w:t>for</w:t>
      </w:r>
      <w:proofErr w:type="spellEnd"/>
      <w:r>
        <w:rPr>
          <w:spacing w:val="-15"/>
          <w:sz w:val="24"/>
        </w:rPr>
        <w:t xml:space="preserve"> </w:t>
      </w:r>
      <w:proofErr w:type="spellStart"/>
      <w:r>
        <w:rPr>
          <w:sz w:val="24"/>
        </w:rPr>
        <w:t>service</w:t>
      </w:r>
      <w:proofErr w:type="spellEnd"/>
      <w:r>
        <w:rPr>
          <w:spacing w:val="-15"/>
          <w:sz w:val="24"/>
        </w:rPr>
        <w:t xml:space="preserve"> </w:t>
      </w:r>
      <w:proofErr w:type="spellStart"/>
      <w:r>
        <w:rPr>
          <w:sz w:val="24"/>
        </w:rPr>
        <w:t>innovation</w:t>
      </w:r>
      <w:proofErr w:type="spellEnd"/>
      <w:r>
        <w:rPr>
          <w:sz w:val="24"/>
        </w:rPr>
        <w:t>.</w:t>
      </w:r>
      <w:r>
        <w:rPr>
          <w:spacing w:val="-15"/>
          <w:sz w:val="24"/>
        </w:rPr>
        <w:t xml:space="preserve"> </w:t>
      </w:r>
      <w:r>
        <w:rPr>
          <w:sz w:val="24"/>
        </w:rPr>
        <w:t>California</w:t>
      </w:r>
      <w:r>
        <w:rPr>
          <w:spacing w:val="-15"/>
          <w:sz w:val="24"/>
        </w:rPr>
        <w:t xml:space="preserve"> </w:t>
      </w:r>
      <w:r>
        <w:rPr>
          <w:sz w:val="24"/>
        </w:rPr>
        <w:t>Management</w:t>
      </w:r>
      <w:r>
        <w:rPr>
          <w:spacing w:val="-15"/>
          <w:sz w:val="24"/>
        </w:rPr>
        <w:t xml:space="preserve"> </w:t>
      </w:r>
      <w:proofErr w:type="spellStart"/>
      <w:r>
        <w:rPr>
          <w:sz w:val="24"/>
        </w:rPr>
        <w:t>Review</w:t>
      </w:r>
      <w:proofErr w:type="spellEnd"/>
      <w:r>
        <w:rPr>
          <w:sz w:val="24"/>
        </w:rPr>
        <w:t>,</w:t>
      </w:r>
      <w:r>
        <w:rPr>
          <w:spacing w:val="-15"/>
          <w:sz w:val="24"/>
        </w:rPr>
        <w:t xml:space="preserve"> </w:t>
      </w:r>
      <w:r>
        <w:rPr>
          <w:sz w:val="24"/>
        </w:rPr>
        <w:t xml:space="preserve">50(3), </w:t>
      </w:r>
      <w:r>
        <w:rPr>
          <w:spacing w:val="-2"/>
          <w:sz w:val="24"/>
        </w:rPr>
        <w:t>66–94.</w:t>
      </w:r>
    </w:p>
    <w:p w:rsidR="006E50F6" w:rsidRDefault="006E50F6">
      <w:pPr>
        <w:pStyle w:val="Textoindependiente"/>
        <w:spacing w:before="145"/>
      </w:pPr>
    </w:p>
    <w:p w:rsidR="006E50F6" w:rsidRDefault="00625789">
      <w:pPr>
        <w:pStyle w:val="Prrafodelista"/>
        <w:numPr>
          <w:ilvl w:val="0"/>
          <w:numId w:val="13"/>
        </w:numPr>
        <w:tabs>
          <w:tab w:val="left" w:pos="862"/>
        </w:tabs>
        <w:spacing w:before="1" w:line="348" w:lineRule="auto"/>
        <w:ind w:left="862" w:right="1278"/>
        <w:jc w:val="both"/>
        <w:rPr>
          <w:sz w:val="24"/>
        </w:rPr>
      </w:pPr>
      <w:r>
        <w:rPr>
          <w:sz w:val="24"/>
        </w:rPr>
        <w:t xml:space="preserve">Carbone, L. (2004). </w:t>
      </w:r>
      <w:proofErr w:type="spellStart"/>
      <w:r>
        <w:rPr>
          <w:sz w:val="24"/>
        </w:rPr>
        <w:t>Clued</w:t>
      </w:r>
      <w:proofErr w:type="spellEnd"/>
      <w:r>
        <w:rPr>
          <w:sz w:val="24"/>
        </w:rPr>
        <w:t xml:space="preserve"> in: </w:t>
      </w:r>
      <w:proofErr w:type="spellStart"/>
      <w:r>
        <w:rPr>
          <w:sz w:val="24"/>
        </w:rPr>
        <w:t>How</w:t>
      </w:r>
      <w:proofErr w:type="spellEnd"/>
      <w:r>
        <w:rPr>
          <w:sz w:val="24"/>
        </w:rPr>
        <w:t xml:space="preserve"> </w:t>
      </w:r>
      <w:proofErr w:type="spellStart"/>
      <w:r>
        <w:rPr>
          <w:sz w:val="24"/>
        </w:rPr>
        <w:t>to</w:t>
      </w:r>
      <w:proofErr w:type="spellEnd"/>
      <w:r>
        <w:rPr>
          <w:sz w:val="24"/>
        </w:rPr>
        <w:t xml:space="preserve"> </w:t>
      </w:r>
      <w:proofErr w:type="spellStart"/>
      <w:r>
        <w:rPr>
          <w:sz w:val="24"/>
        </w:rPr>
        <w:t>keep</w:t>
      </w:r>
      <w:proofErr w:type="spellEnd"/>
      <w:r>
        <w:rPr>
          <w:sz w:val="24"/>
        </w:rPr>
        <w:t xml:space="preserve"> </w:t>
      </w:r>
      <w:proofErr w:type="spellStart"/>
      <w:r>
        <w:rPr>
          <w:sz w:val="24"/>
        </w:rPr>
        <w:t>customers</w:t>
      </w:r>
      <w:proofErr w:type="spellEnd"/>
      <w:r>
        <w:rPr>
          <w:sz w:val="24"/>
        </w:rPr>
        <w:t xml:space="preserve"> </w:t>
      </w:r>
      <w:proofErr w:type="spellStart"/>
      <w:r>
        <w:rPr>
          <w:sz w:val="24"/>
        </w:rPr>
        <w:t>coming</w:t>
      </w:r>
      <w:proofErr w:type="spellEnd"/>
      <w:r>
        <w:rPr>
          <w:sz w:val="24"/>
        </w:rPr>
        <w:t xml:space="preserve"> back </w:t>
      </w:r>
      <w:proofErr w:type="spellStart"/>
      <w:r>
        <w:rPr>
          <w:sz w:val="24"/>
        </w:rPr>
        <w:t>again</w:t>
      </w:r>
      <w:proofErr w:type="spellEnd"/>
      <w:r>
        <w:rPr>
          <w:sz w:val="24"/>
        </w:rPr>
        <w:t xml:space="preserve"> and </w:t>
      </w:r>
      <w:proofErr w:type="spellStart"/>
      <w:r>
        <w:rPr>
          <w:sz w:val="24"/>
        </w:rPr>
        <w:t>again</w:t>
      </w:r>
      <w:proofErr w:type="spellEnd"/>
      <w:r>
        <w:rPr>
          <w:sz w:val="24"/>
        </w:rPr>
        <w:t xml:space="preserve">. FT </w:t>
      </w:r>
      <w:proofErr w:type="spellStart"/>
      <w:r>
        <w:rPr>
          <w:sz w:val="24"/>
        </w:rPr>
        <w:t>Press</w:t>
      </w:r>
      <w:proofErr w:type="spellEnd"/>
      <w:r>
        <w:rPr>
          <w:sz w:val="24"/>
        </w:rPr>
        <w:t>.</w:t>
      </w:r>
    </w:p>
    <w:p w:rsidR="006E50F6" w:rsidRDefault="006E50F6">
      <w:pPr>
        <w:pStyle w:val="Textoindependiente"/>
        <w:spacing w:before="174"/>
      </w:pPr>
    </w:p>
    <w:p w:rsidR="006E50F6" w:rsidRDefault="00625789">
      <w:pPr>
        <w:pStyle w:val="Prrafodelista"/>
        <w:numPr>
          <w:ilvl w:val="0"/>
          <w:numId w:val="13"/>
        </w:numPr>
        <w:tabs>
          <w:tab w:val="left" w:pos="862"/>
        </w:tabs>
        <w:spacing w:line="350" w:lineRule="auto"/>
        <w:ind w:left="862" w:right="1274"/>
        <w:jc w:val="both"/>
        <w:rPr>
          <w:sz w:val="24"/>
        </w:rPr>
      </w:pPr>
      <w:r>
        <w:rPr>
          <w:sz w:val="24"/>
        </w:rPr>
        <w:t>David, F. R. (2013). Administración estratégica: Conceptos y casos (14</w:t>
      </w:r>
      <w:proofErr w:type="gramStart"/>
      <w:r>
        <w:rPr>
          <w:sz w:val="24"/>
        </w:rPr>
        <w:t>.ª</w:t>
      </w:r>
      <w:proofErr w:type="gramEnd"/>
      <w:r>
        <w:rPr>
          <w:sz w:val="24"/>
        </w:rPr>
        <w:t xml:space="preserve"> ed.). Pearson Educación.</w:t>
      </w:r>
    </w:p>
    <w:p w:rsidR="006E50F6" w:rsidRDefault="006E50F6">
      <w:pPr>
        <w:pStyle w:val="Textoindependiente"/>
        <w:spacing w:before="171"/>
      </w:pPr>
    </w:p>
    <w:p w:rsidR="006E50F6" w:rsidRDefault="00625789">
      <w:pPr>
        <w:pStyle w:val="Prrafodelista"/>
        <w:numPr>
          <w:ilvl w:val="0"/>
          <w:numId w:val="13"/>
        </w:numPr>
        <w:tabs>
          <w:tab w:val="left" w:pos="862"/>
        </w:tabs>
        <w:spacing w:before="1" w:line="350" w:lineRule="auto"/>
        <w:ind w:left="862" w:right="1279"/>
        <w:jc w:val="both"/>
        <w:rPr>
          <w:sz w:val="24"/>
        </w:rPr>
      </w:pPr>
      <w:r>
        <w:rPr>
          <w:sz w:val="24"/>
        </w:rPr>
        <w:t xml:space="preserve">Davis, F. D. (1989). </w:t>
      </w:r>
      <w:proofErr w:type="spellStart"/>
      <w:r>
        <w:rPr>
          <w:sz w:val="24"/>
        </w:rPr>
        <w:t>Perceived</w:t>
      </w:r>
      <w:proofErr w:type="spellEnd"/>
      <w:r>
        <w:rPr>
          <w:sz w:val="24"/>
        </w:rPr>
        <w:t xml:space="preserve"> </w:t>
      </w:r>
      <w:proofErr w:type="spellStart"/>
      <w:r>
        <w:rPr>
          <w:sz w:val="24"/>
        </w:rPr>
        <w:t>usefulness</w:t>
      </w:r>
      <w:proofErr w:type="spellEnd"/>
      <w:r>
        <w:rPr>
          <w:sz w:val="24"/>
        </w:rPr>
        <w:t xml:space="preserve">, </w:t>
      </w:r>
      <w:proofErr w:type="spellStart"/>
      <w:r>
        <w:rPr>
          <w:sz w:val="24"/>
        </w:rPr>
        <w:t>perceived</w:t>
      </w:r>
      <w:proofErr w:type="spellEnd"/>
      <w:r>
        <w:rPr>
          <w:sz w:val="24"/>
        </w:rPr>
        <w:t xml:space="preserve"> </w:t>
      </w:r>
      <w:proofErr w:type="spellStart"/>
      <w:r>
        <w:rPr>
          <w:sz w:val="24"/>
        </w:rPr>
        <w:t>ease</w:t>
      </w:r>
      <w:proofErr w:type="spellEnd"/>
      <w:r>
        <w:rPr>
          <w:sz w:val="24"/>
        </w:rPr>
        <w:t xml:space="preserve"> of use,</w:t>
      </w:r>
      <w:r>
        <w:rPr>
          <w:sz w:val="24"/>
        </w:rPr>
        <w:t xml:space="preserve"> and </w:t>
      </w:r>
      <w:proofErr w:type="spellStart"/>
      <w:r>
        <w:rPr>
          <w:sz w:val="24"/>
        </w:rPr>
        <w:t>user</w:t>
      </w:r>
      <w:proofErr w:type="spellEnd"/>
      <w:r>
        <w:rPr>
          <w:sz w:val="24"/>
        </w:rPr>
        <w:t xml:space="preserve"> </w:t>
      </w:r>
      <w:proofErr w:type="spellStart"/>
      <w:r>
        <w:rPr>
          <w:sz w:val="24"/>
        </w:rPr>
        <w:t>acceptance</w:t>
      </w:r>
      <w:proofErr w:type="spellEnd"/>
      <w:r>
        <w:rPr>
          <w:sz w:val="24"/>
        </w:rPr>
        <w:t xml:space="preserve"> of </w:t>
      </w:r>
      <w:proofErr w:type="spellStart"/>
      <w:r>
        <w:rPr>
          <w:sz w:val="24"/>
        </w:rPr>
        <w:t>information</w:t>
      </w:r>
      <w:proofErr w:type="spellEnd"/>
      <w:r>
        <w:rPr>
          <w:sz w:val="24"/>
        </w:rPr>
        <w:t xml:space="preserve"> </w:t>
      </w:r>
      <w:proofErr w:type="spellStart"/>
      <w:r>
        <w:rPr>
          <w:sz w:val="24"/>
        </w:rPr>
        <w:t>technology</w:t>
      </w:r>
      <w:proofErr w:type="spellEnd"/>
      <w:r>
        <w:rPr>
          <w:sz w:val="24"/>
        </w:rPr>
        <w:t xml:space="preserve">. MIS </w:t>
      </w:r>
      <w:proofErr w:type="spellStart"/>
      <w:r>
        <w:rPr>
          <w:sz w:val="24"/>
        </w:rPr>
        <w:t>Quarterly</w:t>
      </w:r>
      <w:proofErr w:type="spellEnd"/>
      <w:r>
        <w:rPr>
          <w:sz w:val="24"/>
        </w:rPr>
        <w:t>, 13(3), 319–340.</w:t>
      </w:r>
    </w:p>
    <w:p w:rsidR="006E50F6" w:rsidRDefault="006E50F6">
      <w:pPr>
        <w:pStyle w:val="Textoindependiente"/>
        <w:spacing w:before="151"/>
      </w:pPr>
    </w:p>
    <w:p w:rsidR="006E50F6" w:rsidRDefault="00625789">
      <w:pPr>
        <w:pStyle w:val="Prrafodelista"/>
        <w:numPr>
          <w:ilvl w:val="0"/>
          <w:numId w:val="13"/>
        </w:numPr>
        <w:tabs>
          <w:tab w:val="left" w:pos="862"/>
        </w:tabs>
        <w:ind w:left="862"/>
        <w:rPr>
          <w:sz w:val="24"/>
        </w:rPr>
      </w:pPr>
      <w:r>
        <w:rPr>
          <w:sz w:val="24"/>
        </w:rPr>
        <w:t>Drucker,</w:t>
      </w:r>
      <w:r>
        <w:rPr>
          <w:spacing w:val="-6"/>
          <w:sz w:val="24"/>
        </w:rPr>
        <w:t xml:space="preserve"> </w:t>
      </w:r>
      <w:r>
        <w:rPr>
          <w:sz w:val="24"/>
        </w:rPr>
        <w:t>P.</w:t>
      </w:r>
      <w:r>
        <w:rPr>
          <w:spacing w:val="-6"/>
          <w:sz w:val="24"/>
        </w:rPr>
        <w:t xml:space="preserve"> </w:t>
      </w:r>
      <w:r>
        <w:rPr>
          <w:sz w:val="24"/>
        </w:rPr>
        <w:t>(1985).</w:t>
      </w:r>
      <w:r>
        <w:rPr>
          <w:spacing w:val="-6"/>
          <w:sz w:val="24"/>
        </w:rPr>
        <w:t xml:space="preserve"> </w:t>
      </w:r>
      <w:proofErr w:type="spellStart"/>
      <w:r>
        <w:rPr>
          <w:sz w:val="24"/>
        </w:rPr>
        <w:t>Innovation</w:t>
      </w:r>
      <w:proofErr w:type="spellEnd"/>
      <w:r>
        <w:rPr>
          <w:spacing w:val="-6"/>
          <w:sz w:val="24"/>
        </w:rPr>
        <w:t xml:space="preserve"> </w:t>
      </w:r>
      <w:r>
        <w:rPr>
          <w:sz w:val="24"/>
        </w:rPr>
        <w:t>and</w:t>
      </w:r>
      <w:r>
        <w:rPr>
          <w:spacing w:val="-6"/>
          <w:sz w:val="24"/>
        </w:rPr>
        <w:t xml:space="preserve"> </w:t>
      </w:r>
      <w:proofErr w:type="spellStart"/>
      <w:r>
        <w:rPr>
          <w:sz w:val="24"/>
        </w:rPr>
        <w:t>Entrepreneurship</w:t>
      </w:r>
      <w:proofErr w:type="spellEnd"/>
      <w:r>
        <w:rPr>
          <w:sz w:val="24"/>
        </w:rPr>
        <w:t>.</w:t>
      </w:r>
      <w:r>
        <w:rPr>
          <w:spacing w:val="-6"/>
          <w:sz w:val="24"/>
        </w:rPr>
        <w:t xml:space="preserve"> </w:t>
      </w:r>
      <w:proofErr w:type="spellStart"/>
      <w:r>
        <w:rPr>
          <w:sz w:val="24"/>
        </w:rPr>
        <w:t>Harper</w:t>
      </w:r>
      <w:proofErr w:type="spellEnd"/>
      <w:r>
        <w:rPr>
          <w:spacing w:val="-6"/>
          <w:sz w:val="24"/>
        </w:rPr>
        <w:t xml:space="preserve"> </w:t>
      </w:r>
      <w:r>
        <w:rPr>
          <w:sz w:val="24"/>
        </w:rPr>
        <w:t>&amp;</w:t>
      </w:r>
      <w:r>
        <w:rPr>
          <w:spacing w:val="-5"/>
          <w:sz w:val="24"/>
        </w:rPr>
        <w:t xml:space="preserve"> </w:t>
      </w:r>
      <w:proofErr w:type="spellStart"/>
      <w:r>
        <w:rPr>
          <w:spacing w:val="-4"/>
          <w:sz w:val="24"/>
        </w:rPr>
        <w:t>Row</w:t>
      </w:r>
      <w:proofErr w:type="spellEnd"/>
      <w:r>
        <w:rPr>
          <w:spacing w:val="-4"/>
          <w:sz w:val="24"/>
        </w:rPr>
        <w:t>.</w:t>
      </w:r>
    </w:p>
    <w:p w:rsidR="006E50F6" w:rsidRDefault="006E50F6">
      <w:pPr>
        <w:pStyle w:val="Prrafodelista"/>
        <w:rPr>
          <w:sz w:val="24"/>
        </w:rPr>
        <w:sectPr w:rsidR="006E50F6">
          <w:pgSz w:w="11910" w:h="16840"/>
          <w:pgMar w:top="1320" w:right="425" w:bottom="1180" w:left="1559" w:header="0" w:footer="998" w:gutter="0"/>
          <w:cols w:space="720"/>
        </w:sectPr>
      </w:pPr>
    </w:p>
    <w:p w:rsidR="006E50F6" w:rsidRDefault="00625789">
      <w:pPr>
        <w:pStyle w:val="Prrafodelista"/>
        <w:numPr>
          <w:ilvl w:val="0"/>
          <w:numId w:val="13"/>
        </w:numPr>
        <w:tabs>
          <w:tab w:val="left" w:pos="862"/>
        </w:tabs>
        <w:spacing w:before="81" w:line="350" w:lineRule="auto"/>
        <w:ind w:left="862" w:right="1275"/>
        <w:rPr>
          <w:sz w:val="24"/>
        </w:rPr>
      </w:pPr>
      <w:r>
        <w:rPr>
          <w:sz w:val="24"/>
        </w:rPr>
        <w:lastRenderedPageBreak/>
        <w:t>El</w:t>
      </w:r>
      <w:r>
        <w:rPr>
          <w:spacing w:val="-12"/>
          <w:sz w:val="24"/>
        </w:rPr>
        <w:t xml:space="preserve"> </w:t>
      </w:r>
      <w:r>
        <w:rPr>
          <w:sz w:val="24"/>
        </w:rPr>
        <w:t>Comercio.</w:t>
      </w:r>
      <w:r>
        <w:rPr>
          <w:spacing w:val="-9"/>
          <w:sz w:val="24"/>
        </w:rPr>
        <w:t xml:space="preserve"> </w:t>
      </w:r>
      <w:r>
        <w:rPr>
          <w:sz w:val="24"/>
        </w:rPr>
        <w:t>(2023).</w:t>
      </w:r>
      <w:r>
        <w:rPr>
          <w:spacing w:val="-18"/>
          <w:sz w:val="24"/>
        </w:rPr>
        <w:t xml:space="preserve"> </w:t>
      </w:r>
      <w:r>
        <w:rPr>
          <w:sz w:val="24"/>
        </w:rPr>
        <w:t>Atmósfera:</w:t>
      </w:r>
      <w:r>
        <w:rPr>
          <w:spacing w:val="-10"/>
          <w:sz w:val="24"/>
        </w:rPr>
        <w:t xml:space="preserve"> </w:t>
      </w:r>
      <w:r>
        <w:rPr>
          <w:sz w:val="24"/>
        </w:rPr>
        <w:t>el</w:t>
      </w:r>
      <w:r>
        <w:rPr>
          <w:spacing w:val="-10"/>
          <w:sz w:val="24"/>
        </w:rPr>
        <w:t xml:space="preserve"> </w:t>
      </w:r>
      <w:r>
        <w:rPr>
          <w:sz w:val="24"/>
        </w:rPr>
        <w:t>jardín</w:t>
      </w:r>
      <w:r>
        <w:rPr>
          <w:spacing w:val="-11"/>
          <w:sz w:val="24"/>
        </w:rPr>
        <w:t xml:space="preserve"> </w:t>
      </w:r>
      <w:r>
        <w:rPr>
          <w:sz w:val="24"/>
        </w:rPr>
        <w:t>en</w:t>
      </w:r>
      <w:r>
        <w:rPr>
          <w:spacing w:val="-8"/>
          <w:sz w:val="24"/>
        </w:rPr>
        <w:t xml:space="preserve"> </w:t>
      </w:r>
      <w:r>
        <w:rPr>
          <w:sz w:val="24"/>
        </w:rPr>
        <w:t>el</w:t>
      </w:r>
      <w:r>
        <w:rPr>
          <w:spacing w:val="-10"/>
          <w:sz w:val="24"/>
        </w:rPr>
        <w:t xml:space="preserve"> </w:t>
      </w:r>
      <w:r>
        <w:rPr>
          <w:sz w:val="24"/>
        </w:rPr>
        <w:t>cielo</w:t>
      </w:r>
      <w:r>
        <w:rPr>
          <w:spacing w:val="-10"/>
          <w:sz w:val="24"/>
        </w:rPr>
        <w:t xml:space="preserve"> </w:t>
      </w:r>
      <w:r>
        <w:rPr>
          <w:sz w:val="24"/>
        </w:rPr>
        <w:t>que</w:t>
      </w:r>
      <w:r>
        <w:rPr>
          <w:spacing w:val="-12"/>
          <w:sz w:val="24"/>
        </w:rPr>
        <w:t xml:space="preserve"> </w:t>
      </w:r>
      <w:r>
        <w:rPr>
          <w:sz w:val="24"/>
        </w:rPr>
        <w:t>revoluciona</w:t>
      </w:r>
      <w:r>
        <w:rPr>
          <w:spacing w:val="-12"/>
          <w:sz w:val="24"/>
        </w:rPr>
        <w:t xml:space="preserve"> </w:t>
      </w:r>
      <w:r>
        <w:rPr>
          <w:sz w:val="24"/>
        </w:rPr>
        <w:t>los</w:t>
      </w:r>
      <w:r>
        <w:rPr>
          <w:spacing w:val="-10"/>
          <w:sz w:val="24"/>
        </w:rPr>
        <w:t xml:space="preserve"> </w:t>
      </w:r>
      <w:proofErr w:type="spellStart"/>
      <w:r>
        <w:rPr>
          <w:sz w:val="24"/>
        </w:rPr>
        <w:t>rooftops</w:t>
      </w:r>
      <w:proofErr w:type="spellEnd"/>
      <w:r>
        <w:rPr>
          <w:sz w:val="24"/>
        </w:rPr>
        <w:t xml:space="preserve"> limeños. </w:t>
      </w:r>
      <w:hyperlink r:id="rId35">
        <w:r>
          <w:rPr>
            <w:sz w:val="24"/>
          </w:rPr>
          <w:t>https://elcomercio.pe/</w:t>
        </w:r>
      </w:hyperlink>
    </w:p>
    <w:p w:rsidR="006E50F6" w:rsidRDefault="006E50F6">
      <w:pPr>
        <w:pStyle w:val="Textoindependiente"/>
        <w:spacing w:before="149"/>
      </w:pPr>
    </w:p>
    <w:p w:rsidR="006E50F6" w:rsidRDefault="00625789">
      <w:pPr>
        <w:pStyle w:val="Prrafodelista"/>
        <w:numPr>
          <w:ilvl w:val="0"/>
          <w:numId w:val="13"/>
        </w:numPr>
        <w:tabs>
          <w:tab w:val="left" w:pos="862"/>
          <w:tab w:val="left" w:pos="2386"/>
          <w:tab w:val="left" w:pos="3967"/>
          <w:tab w:val="left" w:pos="4963"/>
          <w:tab w:val="left" w:pos="6244"/>
          <w:tab w:val="left" w:pos="7660"/>
          <w:tab w:val="left" w:pos="8145"/>
        </w:tabs>
        <w:spacing w:before="1" w:line="350" w:lineRule="auto"/>
        <w:ind w:left="862" w:right="1275"/>
        <w:rPr>
          <w:sz w:val="24"/>
        </w:rPr>
      </w:pPr>
      <w:proofErr w:type="spellStart"/>
      <w:r>
        <w:rPr>
          <w:spacing w:val="-2"/>
          <w:sz w:val="24"/>
        </w:rPr>
        <w:t>Euromonitor</w:t>
      </w:r>
      <w:proofErr w:type="spellEnd"/>
      <w:r>
        <w:rPr>
          <w:sz w:val="24"/>
        </w:rPr>
        <w:tab/>
      </w:r>
      <w:r>
        <w:rPr>
          <w:spacing w:val="-2"/>
          <w:sz w:val="24"/>
        </w:rPr>
        <w:t>International.</w:t>
      </w:r>
      <w:r>
        <w:rPr>
          <w:sz w:val="24"/>
        </w:rPr>
        <w:tab/>
      </w:r>
      <w:r>
        <w:rPr>
          <w:spacing w:val="-2"/>
          <w:sz w:val="24"/>
        </w:rPr>
        <w:t>(2024).</w:t>
      </w:r>
      <w:r>
        <w:rPr>
          <w:sz w:val="24"/>
        </w:rPr>
        <w:tab/>
      </w:r>
      <w:proofErr w:type="spellStart"/>
      <w:r>
        <w:rPr>
          <w:spacing w:val="-2"/>
          <w:sz w:val="24"/>
        </w:rPr>
        <w:t>Consumer</w:t>
      </w:r>
      <w:proofErr w:type="spellEnd"/>
      <w:r>
        <w:rPr>
          <w:sz w:val="24"/>
        </w:rPr>
        <w:tab/>
      </w:r>
      <w:proofErr w:type="spellStart"/>
      <w:r>
        <w:rPr>
          <w:spacing w:val="-2"/>
          <w:sz w:val="24"/>
        </w:rPr>
        <w:t>foodservice</w:t>
      </w:r>
      <w:proofErr w:type="spellEnd"/>
      <w:r>
        <w:rPr>
          <w:sz w:val="24"/>
        </w:rPr>
        <w:tab/>
      </w:r>
      <w:r>
        <w:rPr>
          <w:spacing w:val="-6"/>
          <w:sz w:val="24"/>
        </w:rPr>
        <w:t>in</w:t>
      </w:r>
      <w:r>
        <w:rPr>
          <w:sz w:val="24"/>
        </w:rPr>
        <w:tab/>
      </w:r>
      <w:proofErr w:type="spellStart"/>
      <w:r>
        <w:rPr>
          <w:spacing w:val="-2"/>
          <w:sz w:val="24"/>
        </w:rPr>
        <w:t>Peru</w:t>
      </w:r>
      <w:proofErr w:type="spellEnd"/>
      <w:r>
        <w:rPr>
          <w:spacing w:val="-2"/>
          <w:sz w:val="24"/>
        </w:rPr>
        <w:t xml:space="preserve">. </w:t>
      </w:r>
      <w:hyperlink r:id="rId36">
        <w:r>
          <w:rPr>
            <w:spacing w:val="-2"/>
            <w:sz w:val="24"/>
          </w:rPr>
          <w:t>https://www.euromonitor.com/consumer-foodservice-in-peru/report</w:t>
        </w:r>
      </w:hyperlink>
    </w:p>
    <w:p w:rsidR="006E50F6" w:rsidRDefault="006E50F6">
      <w:pPr>
        <w:pStyle w:val="Textoindependiente"/>
        <w:spacing w:before="151"/>
      </w:pPr>
    </w:p>
    <w:p w:rsidR="006E50F6" w:rsidRDefault="00625789">
      <w:pPr>
        <w:pStyle w:val="Prrafodelista"/>
        <w:numPr>
          <w:ilvl w:val="0"/>
          <w:numId w:val="13"/>
        </w:numPr>
        <w:tabs>
          <w:tab w:val="left" w:pos="862"/>
          <w:tab w:val="left" w:pos="2427"/>
          <w:tab w:val="left" w:pos="4051"/>
          <w:tab w:val="left" w:pos="5088"/>
          <w:tab w:val="left" w:pos="6414"/>
          <w:tab w:val="left" w:pos="7618"/>
          <w:tab w:val="left" w:pos="8146"/>
        </w:tabs>
        <w:spacing w:line="350" w:lineRule="auto"/>
        <w:ind w:left="862" w:right="1274"/>
        <w:rPr>
          <w:sz w:val="24"/>
        </w:rPr>
      </w:pPr>
      <w:proofErr w:type="spellStart"/>
      <w:r>
        <w:rPr>
          <w:spacing w:val="-2"/>
          <w:sz w:val="24"/>
        </w:rPr>
        <w:t>Euromonitor</w:t>
      </w:r>
      <w:proofErr w:type="spellEnd"/>
      <w:r>
        <w:rPr>
          <w:sz w:val="24"/>
        </w:rPr>
        <w:tab/>
      </w:r>
      <w:r>
        <w:rPr>
          <w:spacing w:val="-2"/>
          <w:sz w:val="24"/>
        </w:rPr>
        <w:t>International.</w:t>
      </w:r>
      <w:r>
        <w:rPr>
          <w:sz w:val="24"/>
        </w:rPr>
        <w:tab/>
      </w:r>
      <w:r>
        <w:rPr>
          <w:spacing w:val="-2"/>
          <w:sz w:val="24"/>
        </w:rPr>
        <w:t>(2024).</w:t>
      </w:r>
      <w:r>
        <w:rPr>
          <w:sz w:val="24"/>
        </w:rPr>
        <w:tab/>
      </w:r>
      <w:proofErr w:type="spellStart"/>
      <w:r>
        <w:rPr>
          <w:spacing w:val="-2"/>
          <w:sz w:val="24"/>
        </w:rPr>
        <w:t>Consumer</w:t>
      </w:r>
      <w:proofErr w:type="spellEnd"/>
      <w:r>
        <w:rPr>
          <w:sz w:val="24"/>
        </w:rPr>
        <w:tab/>
      </w:r>
      <w:proofErr w:type="spellStart"/>
      <w:r>
        <w:rPr>
          <w:spacing w:val="-2"/>
          <w:sz w:val="24"/>
        </w:rPr>
        <w:t>lifestyles</w:t>
      </w:r>
      <w:proofErr w:type="spellEnd"/>
      <w:r>
        <w:rPr>
          <w:sz w:val="24"/>
        </w:rPr>
        <w:tab/>
      </w:r>
      <w:r>
        <w:rPr>
          <w:spacing w:val="-6"/>
          <w:sz w:val="24"/>
        </w:rPr>
        <w:t>in</w:t>
      </w:r>
      <w:r>
        <w:rPr>
          <w:sz w:val="24"/>
        </w:rPr>
        <w:tab/>
      </w:r>
      <w:proofErr w:type="spellStart"/>
      <w:r>
        <w:rPr>
          <w:spacing w:val="-2"/>
          <w:sz w:val="24"/>
        </w:rPr>
        <w:t>Peru</w:t>
      </w:r>
      <w:proofErr w:type="spellEnd"/>
      <w:r>
        <w:rPr>
          <w:spacing w:val="-2"/>
          <w:sz w:val="24"/>
        </w:rPr>
        <w:t xml:space="preserve">. </w:t>
      </w:r>
      <w:hyperlink r:id="rId37">
        <w:r>
          <w:rPr>
            <w:spacing w:val="-2"/>
            <w:sz w:val="24"/>
          </w:rPr>
          <w:t>https://www.euromonitor.com/consumer-lifestyl</w:t>
        </w:r>
        <w:r>
          <w:rPr>
            <w:spacing w:val="-2"/>
            <w:sz w:val="24"/>
          </w:rPr>
          <w:t>es-in-peru/report</w:t>
        </w:r>
      </w:hyperlink>
    </w:p>
    <w:p w:rsidR="006E50F6" w:rsidRDefault="006E50F6">
      <w:pPr>
        <w:pStyle w:val="Textoindependiente"/>
        <w:spacing w:before="153"/>
      </w:pPr>
    </w:p>
    <w:p w:rsidR="006E50F6" w:rsidRDefault="00625789">
      <w:pPr>
        <w:pStyle w:val="Prrafodelista"/>
        <w:numPr>
          <w:ilvl w:val="0"/>
          <w:numId w:val="13"/>
        </w:numPr>
        <w:tabs>
          <w:tab w:val="left" w:pos="862"/>
        </w:tabs>
        <w:spacing w:line="348" w:lineRule="auto"/>
        <w:ind w:left="862" w:right="1274"/>
        <w:rPr>
          <w:sz w:val="24"/>
        </w:rPr>
      </w:pPr>
      <w:r>
        <w:rPr>
          <w:sz w:val="24"/>
        </w:rPr>
        <w:t>Experiencias</w:t>
      </w:r>
      <w:r>
        <w:rPr>
          <w:spacing w:val="-6"/>
          <w:sz w:val="24"/>
        </w:rPr>
        <w:t xml:space="preserve"> </w:t>
      </w:r>
      <w:r>
        <w:rPr>
          <w:sz w:val="24"/>
        </w:rPr>
        <w:t>Perú.</w:t>
      </w:r>
      <w:r>
        <w:rPr>
          <w:spacing w:val="-7"/>
          <w:sz w:val="24"/>
        </w:rPr>
        <w:t xml:space="preserve"> </w:t>
      </w:r>
      <w:r>
        <w:rPr>
          <w:sz w:val="24"/>
        </w:rPr>
        <w:t>(2023).</w:t>
      </w:r>
      <w:r>
        <w:rPr>
          <w:spacing w:val="-7"/>
          <w:sz w:val="24"/>
        </w:rPr>
        <w:t xml:space="preserve"> </w:t>
      </w:r>
      <w:proofErr w:type="spellStart"/>
      <w:r>
        <w:rPr>
          <w:sz w:val="24"/>
        </w:rPr>
        <w:t>Rooftops</w:t>
      </w:r>
      <w:proofErr w:type="spellEnd"/>
      <w:r>
        <w:rPr>
          <w:spacing w:val="-6"/>
          <w:sz w:val="24"/>
        </w:rPr>
        <w:t xml:space="preserve"> </w:t>
      </w:r>
      <w:r>
        <w:rPr>
          <w:sz w:val="24"/>
        </w:rPr>
        <w:t>de</w:t>
      </w:r>
      <w:r>
        <w:rPr>
          <w:spacing w:val="-7"/>
          <w:sz w:val="24"/>
        </w:rPr>
        <w:t xml:space="preserve"> </w:t>
      </w:r>
      <w:r>
        <w:rPr>
          <w:sz w:val="24"/>
        </w:rPr>
        <w:t>Lima:</w:t>
      </w:r>
      <w:r>
        <w:rPr>
          <w:spacing w:val="-6"/>
          <w:sz w:val="24"/>
        </w:rPr>
        <w:t xml:space="preserve"> </w:t>
      </w:r>
      <w:r>
        <w:rPr>
          <w:sz w:val="24"/>
        </w:rPr>
        <w:t>guía</w:t>
      </w:r>
      <w:r>
        <w:rPr>
          <w:spacing w:val="-7"/>
          <w:sz w:val="24"/>
        </w:rPr>
        <w:t xml:space="preserve"> </w:t>
      </w:r>
      <w:r>
        <w:rPr>
          <w:sz w:val="24"/>
        </w:rPr>
        <w:t>de</w:t>
      </w:r>
      <w:r>
        <w:rPr>
          <w:spacing w:val="-7"/>
          <w:sz w:val="24"/>
        </w:rPr>
        <w:t xml:space="preserve"> </w:t>
      </w:r>
      <w:r>
        <w:rPr>
          <w:sz w:val="24"/>
        </w:rPr>
        <w:t>los</w:t>
      </w:r>
      <w:r>
        <w:rPr>
          <w:spacing w:val="-5"/>
          <w:sz w:val="24"/>
        </w:rPr>
        <w:t xml:space="preserve"> </w:t>
      </w:r>
      <w:r>
        <w:rPr>
          <w:sz w:val="24"/>
        </w:rPr>
        <w:t>mejores</w:t>
      </w:r>
      <w:r>
        <w:rPr>
          <w:spacing w:val="-6"/>
          <w:sz w:val="24"/>
        </w:rPr>
        <w:t xml:space="preserve"> </w:t>
      </w:r>
      <w:r>
        <w:rPr>
          <w:sz w:val="24"/>
        </w:rPr>
        <w:t>bares</w:t>
      </w:r>
      <w:r>
        <w:rPr>
          <w:spacing w:val="-6"/>
          <w:sz w:val="24"/>
        </w:rPr>
        <w:t xml:space="preserve"> </w:t>
      </w:r>
      <w:r>
        <w:rPr>
          <w:sz w:val="24"/>
        </w:rPr>
        <w:t>con</w:t>
      </w:r>
      <w:r>
        <w:rPr>
          <w:spacing w:val="-6"/>
          <w:sz w:val="24"/>
        </w:rPr>
        <w:t xml:space="preserve"> </w:t>
      </w:r>
      <w:r>
        <w:rPr>
          <w:sz w:val="24"/>
        </w:rPr>
        <w:t xml:space="preserve">vista panorámica. </w:t>
      </w:r>
      <w:hyperlink r:id="rId38">
        <w:r>
          <w:rPr>
            <w:sz w:val="24"/>
          </w:rPr>
          <w:t>https://experienciasperu.com/</w:t>
        </w:r>
      </w:hyperlink>
    </w:p>
    <w:p w:rsidR="006E50F6" w:rsidRDefault="006E50F6">
      <w:pPr>
        <w:pStyle w:val="Textoindependiente"/>
        <w:spacing w:before="155"/>
      </w:pPr>
    </w:p>
    <w:p w:rsidR="006E50F6" w:rsidRDefault="00625789">
      <w:pPr>
        <w:pStyle w:val="Prrafodelista"/>
        <w:numPr>
          <w:ilvl w:val="0"/>
          <w:numId w:val="13"/>
        </w:numPr>
        <w:tabs>
          <w:tab w:val="left" w:pos="862"/>
        </w:tabs>
        <w:spacing w:line="350" w:lineRule="auto"/>
        <w:ind w:left="862" w:right="1274"/>
        <w:rPr>
          <w:sz w:val="24"/>
        </w:rPr>
      </w:pPr>
      <w:r>
        <w:rPr>
          <w:sz w:val="24"/>
        </w:rPr>
        <w:t>Gestión.</w:t>
      </w:r>
      <w:r>
        <w:rPr>
          <w:spacing w:val="-15"/>
          <w:sz w:val="24"/>
        </w:rPr>
        <w:t xml:space="preserve"> </w:t>
      </w:r>
      <w:r>
        <w:rPr>
          <w:sz w:val="24"/>
        </w:rPr>
        <w:t>(2023).</w:t>
      </w:r>
      <w:r>
        <w:rPr>
          <w:spacing w:val="-15"/>
          <w:sz w:val="24"/>
        </w:rPr>
        <w:t xml:space="preserve"> </w:t>
      </w:r>
      <w:proofErr w:type="spellStart"/>
      <w:r>
        <w:rPr>
          <w:sz w:val="24"/>
        </w:rPr>
        <w:t>Rooftop</w:t>
      </w:r>
      <w:proofErr w:type="spellEnd"/>
      <w:r>
        <w:rPr>
          <w:spacing w:val="-15"/>
          <w:sz w:val="24"/>
        </w:rPr>
        <w:t xml:space="preserve"> </w:t>
      </w:r>
      <w:r>
        <w:rPr>
          <w:sz w:val="24"/>
        </w:rPr>
        <w:t>128:</w:t>
      </w:r>
      <w:r>
        <w:rPr>
          <w:spacing w:val="-15"/>
          <w:sz w:val="24"/>
        </w:rPr>
        <w:t xml:space="preserve"> </w:t>
      </w:r>
      <w:r>
        <w:rPr>
          <w:sz w:val="24"/>
        </w:rPr>
        <w:t>una</w:t>
      </w:r>
      <w:r>
        <w:rPr>
          <w:spacing w:val="-15"/>
          <w:sz w:val="24"/>
        </w:rPr>
        <w:t xml:space="preserve"> </w:t>
      </w:r>
      <w:r>
        <w:rPr>
          <w:sz w:val="24"/>
        </w:rPr>
        <w:t>experiencia</w:t>
      </w:r>
      <w:r>
        <w:rPr>
          <w:spacing w:val="-15"/>
          <w:sz w:val="24"/>
        </w:rPr>
        <w:t xml:space="preserve"> </w:t>
      </w:r>
      <w:r>
        <w:rPr>
          <w:sz w:val="24"/>
        </w:rPr>
        <w:t>gastronómica</w:t>
      </w:r>
      <w:r>
        <w:rPr>
          <w:spacing w:val="-15"/>
          <w:sz w:val="24"/>
        </w:rPr>
        <w:t xml:space="preserve"> </w:t>
      </w:r>
      <w:r>
        <w:rPr>
          <w:sz w:val="24"/>
        </w:rPr>
        <w:t>con</w:t>
      </w:r>
      <w:r>
        <w:rPr>
          <w:spacing w:val="-15"/>
          <w:sz w:val="24"/>
        </w:rPr>
        <w:t xml:space="preserve"> </w:t>
      </w:r>
      <w:r>
        <w:rPr>
          <w:sz w:val="24"/>
        </w:rPr>
        <w:t>cocteles</w:t>
      </w:r>
      <w:r>
        <w:rPr>
          <w:spacing w:val="-15"/>
          <w:sz w:val="24"/>
        </w:rPr>
        <w:t xml:space="preserve"> </w:t>
      </w:r>
      <w:r>
        <w:rPr>
          <w:sz w:val="24"/>
        </w:rPr>
        <w:t>de</w:t>
      </w:r>
      <w:r>
        <w:rPr>
          <w:spacing w:val="-15"/>
          <w:sz w:val="24"/>
        </w:rPr>
        <w:t xml:space="preserve"> </w:t>
      </w:r>
      <w:r>
        <w:rPr>
          <w:sz w:val="24"/>
        </w:rPr>
        <w:t xml:space="preserve">autor y DJ en vivo. </w:t>
      </w:r>
      <w:hyperlink r:id="rId39">
        <w:r>
          <w:rPr>
            <w:sz w:val="24"/>
          </w:rPr>
          <w:t>https://gestion.pe/</w:t>
        </w:r>
      </w:hyperlink>
    </w:p>
    <w:p w:rsidR="006E50F6" w:rsidRDefault="006E50F6">
      <w:pPr>
        <w:pStyle w:val="Textoindependiente"/>
        <w:spacing w:before="152"/>
      </w:pPr>
    </w:p>
    <w:p w:rsidR="006E50F6" w:rsidRDefault="00625789">
      <w:pPr>
        <w:pStyle w:val="Prrafodelista"/>
        <w:numPr>
          <w:ilvl w:val="0"/>
          <w:numId w:val="13"/>
        </w:numPr>
        <w:tabs>
          <w:tab w:val="left" w:pos="862"/>
        </w:tabs>
        <w:spacing w:line="350" w:lineRule="auto"/>
        <w:ind w:left="862" w:right="1277"/>
        <w:rPr>
          <w:sz w:val="24"/>
        </w:rPr>
      </w:pPr>
      <w:r>
        <w:rPr>
          <w:sz w:val="24"/>
        </w:rPr>
        <w:t>Gestión. (2023).</w:t>
      </w:r>
      <w:r>
        <w:rPr>
          <w:spacing w:val="-2"/>
          <w:sz w:val="24"/>
        </w:rPr>
        <w:t xml:space="preserve"> </w:t>
      </w:r>
      <w:proofErr w:type="spellStart"/>
      <w:r>
        <w:rPr>
          <w:sz w:val="24"/>
        </w:rPr>
        <w:t>Ambra</w:t>
      </w:r>
      <w:proofErr w:type="spellEnd"/>
      <w:r>
        <w:rPr>
          <w:sz w:val="24"/>
        </w:rPr>
        <w:t xml:space="preserve"> </w:t>
      </w:r>
      <w:proofErr w:type="spellStart"/>
      <w:r>
        <w:rPr>
          <w:sz w:val="24"/>
        </w:rPr>
        <w:t>Rooftop</w:t>
      </w:r>
      <w:proofErr w:type="spellEnd"/>
      <w:r>
        <w:rPr>
          <w:sz w:val="24"/>
        </w:rPr>
        <w:t xml:space="preserve"> amplía su horario y apuesta por nuevas cartas para el verano. </w:t>
      </w:r>
      <w:hyperlink r:id="rId40">
        <w:r>
          <w:rPr>
            <w:sz w:val="24"/>
          </w:rPr>
          <w:t>https://gestion.pe/</w:t>
        </w:r>
      </w:hyperlink>
    </w:p>
    <w:p w:rsidR="006E50F6" w:rsidRDefault="006E50F6">
      <w:pPr>
        <w:pStyle w:val="Textoindependiente"/>
        <w:spacing w:before="152"/>
      </w:pPr>
    </w:p>
    <w:p w:rsidR="006E50F6" w:rsidRDefault="00625789">
      <w:pPr>
        <w:pStyle w:val="Prrafodelista"/>
        <w:numPr>
          <w:ilvl w:val="0"/>
          <w:numId w:val="13"/>
        </w:numPr>
        <w:tabs>
          <w:tab w:val="left" w:pos="862"/>
        </w:tabs>
        <w:ind w:left="862"/>
        <w:rPr>
          <w:sz w:val="24"/>
        </w:rPr>
      </w:pPr>
      <w:proofErr w:type="spellStart"/>
      <w:r>
        <w:rPr>
          <w:sz w:val="24"/>
        </w:rPr>
        <w:t>Grant</w:t>
      </w:r>
      <w:proofErr w:type="spellEnd"/>
      <w:r>
        <w:rPr>
          <w:sz w:val="24"/>
        </w:rPr>
        <w:t>,</w:t>
      </w:r>
      <w:r>
        <w:rPr>
          <w:spacing w:val="-2"/>
          <w:sz w:val="24"/>
        </w:rPr>
        <w:t xml:space="preserve"> </w:t>
      </w:r>
      <w:r>
        <w:rPr>
          <w:sz w:val="24"/>
        </w:rPr>
        <w:t>R.</w:t>
      </w:r>
      <w:r>
        <w:rPr>
          <w:spacing w:val="-1"/>
          <w:sz w:val="24"/>
        </w:rPr>
        <w:t xml:space="preserve"> </w:t>
      </w:r>
      <w:r>
        <w:rPr>
          <w:sz w:val="24"/>
        </w:rPr>
        <w:t>M.</w:t>
      </w:r>
      <w:r>
        <w:rPr>
          <w:spacing w:val="-2"/>
          <w:sz w:val="24"/>
        </w:rPr>
        <w:t xml:space="preserve"> </w:t>
      </w:r>
      <w:r>
        <w:rPr>
          <w:sz w:val="24"/>
        </w:rPr>
        <w:t>(2016).</w:t>
      </w:r>
      <w:r>
        <w:rPr>
          <w:spacing w:val="-1"/>
          <w:sz w:val="24"/>
        </w:rPr>
        <w:t xml:space="preserve"> </w:t>
      </w:r>
      <w:proofErr w:type="spellStart"/>
      <w:r>
        <w:rPr>
          <w:sz w:val="24"/>
        </w:rPr>
        <w:t>Contemporary</w:t>
      </w:r>
      <w:proofErr w:type="spellEnd"/>
      <w:r>
        <w:rPr>
          <w:spacing w:val="-1"/>
          <w:sz w:val="24"/>
        </w:rPr>
        <w:t xml:space="preserve"> </w:t>
      </w:r>
      <w:proofErr w:type="spellStart"/>
      <w:r>
        <w:rPr>
          <w:sz w:val="24"/>
        </w:rPr>
        <w:t>Strategy</w:t>
      </w:r>
      <w:proofErr w:type="spellEnd"/>
      <w:r>
        <w:rPr>
          <w:spacing w:val="-14"/>
          <w:sz w:val="24"/>
        </w:rPr>
        <w:t xml:space="preserve"> </w:t>
      </w:r>
      <w:proofErr w:type="spellStart"/>
      <w:r>
        <w:rPr>
          <w:sz w:val="24"/>
        </w:rPr>
        <w:t>Analysis</w:t>
      </w:r>
      <w:proofErr w:type="spellEnd"/>
      <w:r>
        <w:rPr>
          <w:spacing w:val="-2"/>
          <w:sz w:val="24"/>
        </w:rPr>
        <w:t xml:space="preserve"> </w:t>
      </w:r>
      <w:r>
        <w:rPr>
          <w:sz w:val="24"/>
        </w:rPr>
        <w:t>(9th</w:t>
      </w:r>
      <w:r>
        <w:rPr>
          <w:spacing w:val="-1"/>
          <w:sz w:val="24"/>
        </w:rPr>
        <w:t xml:space="preserve"> </w:t>
      </w:r>
      <w:r>
        <w:rPr>
          <w:sz w:val="24"/>
        </w:rPr>
        <w:t>ed.).</w:t>
      </w:r>
      <w:r>
        <w:rPr>
          <w:spacing w:val="1"/>
          <w:sz w:val="24"/>
        </w:rPr>
        <w:t xml:space="preserve"> </w:t>
      </w:r>
      <w:proofErr w:type="spellStart"/>
      <w:r>
        <w:rPr>
          <w:spacing w:val="-2"/>
          <w:sz w:val="24"/>
        </w:rPr>
        <w:t>Wiley</w:t>
      </w:r>
      <w:proofErr w:type="spellEnd"/>
      <w:r>
        <w:rPr>
          <w:spacing w:val="-2"/>
          <w:sz w:val="24"/>
        </w:rPr>
        <w:t>.</w:t>
      </w:r>
    </w:p>
    <w:p w:rsidR="006E50F6" w:rsidRDefault="006E50F6">
      <w:pPr>
        <w:pStyle w:val="Textoindependiente"/>
        <w:spacing w:before="275"/>
      </w:pPr>
    </w:p>
    <w:p w:rsidR="006E50F6" w:rsidRDefault="00625789">
      <w:pPr>
        <w:pStyle w:val="Prrafodelista"/>
        <w:numPr>
          <w:ilvl w:val="0"/>
          <w:numId w:val="13"/>
        </w:numPr>
        <w:tabs>
          <w:tab w:val="left" w:pos="862"/>
        </w:tabs>
        <w:spacing w:line="348" w:lineRule="auto"/>
        <w:ind w:left="862" w:right="1278"/>
        <w:rPr>
          <w:sz w:val="24"/>
        </w:rPr>
      </w:pPr>
      <w:proofErr w:type="spellStart"/>
      <w:r>
        <w:rPr>
          <w:sz w:val="24"/>
        </w:rPr>
        <w:t>Infonegocios</w:t>
      </w:r>
      <w:proofErr w:type="spellEnd"/>
      <w:r>
        <w:rPr>
          <w:sz w:val="24"/>
        </w:rPr>
        <w:t xml:space="preserve">. (2024). La tendencia </w:t>
      </w:r>
      <w:proofErr w:type="spellStart"/>
      <w:r>
        <w:rPr>
          <w:sz w:val="24"/>
        </w:rPr>
        <w:t>rooftop</w:t>
      </w:r>
      <w:proofErr w:type="spellEnd"/>
      <w:r>
        <w:rPr>
          <w:sz w:val="24"/>
        </w:rPr>
        <w:t xml:space="preserve">: espacios que conquistan las alturas en América Latina. </w:t>
      </w:r>
      <w:hyperlink r:id="rId41">
        <w:r>
          <w:rPr>
            <w:color w:val="467885"/>
            <w:sz w:val="24"/>
            <w:u w:val="single" w:color="467885"/>
          </w:rPr>
          <w:t>https://infonegocios.pe/</w:t>
        </w:r>
      </w:hyperlink>
    </w:p>
    <w:p w:rsidR="006E50F6" w:rsidRDefault="006E50F6">
      <w:pPr>
        <w:pStyle w:val="Textoindependiente"/>
        <w:spacing w:before="174"/>
      </w:pPr>
    </w:p>
    <w:p w:rsidR="006E50F6" w:rsidRDefault="00625789">
      <w:pPr>
        <w:pStyle w:val="Prrafodelista"/>
        <w:numPr>
          <w:ilvl w:val="0"/>
          <w:numId w:val="13"/>
        </w:numPr>
        <w:tabs>
          <w:tab w:val="left" w:pos="862"/>
        </w:tabs>
        <w:spacing w:line="350" w:lineRule="auto"/>
        <w:ind w:left="862" w:right="1273"/>
        <w:rPr>
          <w:sz w:val="24"/>
        </w:rPr>
      </w:pPr>
      <w:r>
        <w:rPr>
          <w:spacing w:val="-2"/>
          <w:sz w:val="24"/>
        </w:rPr>
        <w:t>Johnson,</w:t>
      </w:r>
      <w:r>
        <w:rPr>
          <w:spacing w:val="-4"/>
          <w:sz w:val="24"/>
        </w:rPr>
        <w:t xml:space="preserve"> </w:t>
      </w:r>
      <w:r>
        <w:rPr>
          <w:spacing w:val="-2"/>
          <w:sz w:val="24"/>
        </w:rPr>
        <w:t>G.,</w:t>
      </w:r>
      <w:r>
        <w:rPr>
          <w:spacing w:val="-6"/>
          <w:sz w:val="24"/>
        </w:rPr>
        <w:t xml:space="preserve"> </w:t>
      </w:r>
      <w:proofErr w:type="spellStart"/>
      <w:r>
        <w:rPr>
          <w:spacing w:val="-2"/>
          <w:sz w:val="24"/>
        </w:rPr>
        <w:t>Scholes</w:t>
      </w:r>
      <w:proofErr w:type="spellEnd"/>
      <w:r>
        <w:rPr>
          <w:spacing w:val="-2"/>
          <w:sz w:val="24"/>
        </w:rPr>
        <w:t>,</w:t>
      </w:r>
      <w:r>
        <w:rPr>
          <w:spacing w:val="-6"/>
          <w:sz w:val="24"/>
        </w:rPr>
        <w:t xml:space="preserve"> </w:t>
      </w:r>
      <w:r>
        <w:rPr>
          <w:spacing w:val="-2"/>
          <w:sz w:val="24"/>
        </w:rPr>
        <w:t>K.,</w:t>
      </w:r>
      <w:r>
        <w:rPr>
          <w:spacing w:val="-6"/>
          <w:sz w:val="24"/>
        </w:rPr>
        <w:t xml:space="preserve"> </w:t>
      </w:r>
      <w:r>
        <w:rPr>
          <w:spacing w:val="-2"/>
          <w:sz w:val="24"/>
        </w:rPr>
        <w:t>&amp;</w:t>
      </w:r>
      <w:r>
        <w:rPr>
          <w:spacing w:val="-10"/>
          <w:sz w:val="24"/>
        </w:rPr>
        <w:t xml:space="preserve"> </w:t>
      </w:r>
      <w:proofErr w:type="spellStart"/>
      <w:r>
        <w:rPr>
          <w:spacing w:val="-2"/>
          <w:sz w:val="24"/>
        </w:rPr>
        <w:t>Whittington</w:t>
      </w:r>
      <w:proofErr w:type="spellEnd"/>
      <w:r>
        <w:rPr>
          <w:spacing w:val="-2"/>
          <w:sz w:val="24"/>
        </w:rPr>
        <w:t>,</w:t>
      </w:r>
      <w:r>
        <w:rPr>
          <w:spacing w:val="-4"/>
          <w:sz w:val="24"/>
        </w:rPr>
        <w:t xml:space="preserve"> </w:t>
      </w:r>
      <w:r>
        <w:rPr>
          <w:spacing w:val="-2"/>
          <w:sz w:val="24"/>
        </w:rPr>
        <w:t>R.</w:t>
      </w:r>
      <w:r>
        <w:rPr>
          <w:spacing w:val="-6"/>
          <w:sz w:val="24"/>
        </w:rPr>
        <w:t xml:space="preserve"> </w:t>
      </w:r>
      <w:r>
        <w:rPr>
          <w:spacing w:val="-2"/>
          <w:sz w:val="24"/>
        </w:rPr>
        <w:t>(2006).</w:t>
      </w:r>
      <w:r>
        <w:rPr>
          <w:spacing w:val="-3"/>
          <w:sz w:val="24"/>
        </w:rPr>
        <w:t xml:space="preserve"> </w:t>
      </w:r>
      <w:r>
        <w:rPr>
          <w:spacing w:val="-2"/>
          <w:sz w:val="24"/>
        </w:rPr>
        <w:t>Dirección</w:t>
      </w:r>
      <w:r>
        <w:rPr>
          <w:spacing w:val="-4"/>
          <w:sz w:val="24"/>
        </w:rPr>
        <w:t xml:space="preserve"> </w:t>
      </w:r>
      <w:r>
        <w:rPr>
          <w:spacing w:val="-2"/>
          <w:sz w:val="24"/>
        </w:rPr>
        <w:t>estratégica</w:t>
      </w:r>
      <w:r>
        <w:rPr>
          <w:spacing w:val="-7"/>
          <w:sz w:val="24"/>
        </w:rPr>
        <w:t xml:space="preserve"> </w:t>
      </w:r>
      <w:r>
        <w:rPr>
          <w:spacing w:val="-2"/>
          <w:sz w:val="24"/>
        </w:rPr>
        <w:t>(7</w:t>
      </w:r>
      <w:proofErr w:type="gramStart"/>
      <w:r>
        <w:rPr>
          <w:spacing w:val="-2"/>
          <w:sz w:val="24"/>
        </w:rPr>
        <w:t>.ª</w:t>
      </w:r>
      <w:proofErr w:type="gramEnd"/>
      <w:r>
        <w:rPr>
          <w:spacing w:val="-4"/>
          <w:sz w:val="24"/>
        </w:rPr>
        <w:t xml:space="preserve"> </w:t>
      </w:r>
      <w:r>
        <w:rPr>
          <w:spacing w:val="-2"/>
          <w:sz w:val="24"/>
        </w:rPr>
        <w:t xml:space="preserve">ed.). </w:t>
      </w:r>
      <w:r>
        <w:rPr>
          <w:sz w:val="24"/>
        </w:rPr>
        <w:t>Pearson Educación.</w:t>
      </w:r>
    </w:p>
    <w:p w:rsidR="006E50F6" w:rsidRDefault="006E50F6">
      <w:pPr>
        <w:pStyle w:val="Textoindependiente"/>
        <w:spacing w:before="152"/>
      </w:pPr>
    </w:p>
    <w:p w:rsidR="006E50F6" w:rsidRDefault="00625789">
      <w:pPr>
        <w:pStyle w:val="Prrafodelista"/>
        <w:numPr>
          <w:ilvl w:val="0"/>
          <w:numId w:val="13"/>
        </w:numPr>
        <w:tabs>
          <w:tab w:val="left" w:pos="862"/>
        </w:tabs>
        <w:spacing w:before="1"/>
        <w:ind w:left="862"/>
        <w:rPr>
          <w:sz w:val="24"/>
        </w:rPr>
      </w:pPr>
      <w:proofErr w:type="spellStart"/>
      <w:r>
        <w:rPr>
          <w:sz w:val="24"/>
        </w:rPr>
        <w:t>Kotler</w:t>
      </w:r>
      <w:proofErr w:type="spellEnd"/>
      <w:r>
        <w:rPr>
          <w:sz w:val="24"/>
        </w:rPr>
        <w:t>,</w:t>
      </w:r>
      <w:r>
        <w:rPr>
          <w:spacing w:val="-8"/>
          <w:sz w:val="24"/>
        </w:rPr>
        <w:t xml:space="preserve"> </w:t>
      </w:r>
      <w:r>
        <w:rPr>
          <w:sz w:val="24"/>
        </w:rPr>
        <w:t>P.,</w:t>
      </w:r>
      <w:r>
        <w:rPr>
          <w:spacing w:val="-6"/>
          <w:sz w:val="24"/>
        </w:rPr>
        <w:t xml:space="preserve"> </w:t>
      </w:r>
      <w:r>
        <w:rPr>
          <w:sz w:val="24"/>
        </w:rPr>
        <w:t>&amp;</w:t>
      </w:r>
      <w:r>
        <w:rPr>
          <w:spacing w:val="-5"/>
          <w:sz w:val="24"/>
        </w:rPr>
        <w:t xml:space="preserve"> </w:t>
      </w:r>
      <w:proofErr w:type="spellStart"/>
      <w:r>
        <w:rPr>
          <w:sz w:val="24"/>
        </w:rPr>
        <w:t>Keller</w:t>
      </w:r>
      <w:proofErr w:type="spellEnd"/>
      <w:r>
        <w:rPr>
          <w:sz w:val="24"/>
        </w:rPr>
        <w:t>,</w:t>
      </w:r>
      <w:r>
        <w:rPr>
          <w:spacing w:val="-6"/>
          <w:sz w:val="24"/>
        </w:rPr>
        <w:t xml:space="preserve"> </w:t>
      </w:r>
      <w:r>
        <w:rPr>
          <w:sz w:val="24"/>
        </w:rPr>
        <w:t>K.</w:t>
      </w:r>
      <w:r>
        <w:rPr>
          <w:spacing w:val="-5"/>
          <w:sz w:val="24"/>
        </w:rPr>
        <w:t xml:space="preserve"> </w:t>
      </w:r>
      <w:r>
        <w:rPr>
          <w:sz w:val="24"/>
        </w:rPr>
        <w:t>(2016).</w:t>
      </w:r>
      <w:r>
        <w:rPr>
          <w:spacing w:val="-6"/>
          <w:sz w:val="24"/>
        </w:rPr>
        <w:t xml:space="preserve"> </w:t>
      </w:r>
      <w:r>
        <w:rPr>
          <w:sz w:val="24"/>
        </w:rPr>
        <w:t>Marketing</w:t>
      </w:r>
      <w:r>
        <w:rPr>
          <w:spacing w:val="-6"/>
          <w:sz w:val="24"/>
        </w:rPr>
        <w:t xml:space="preserve"> </w:t>
      </w:r>
      <w:r>
        <w:rPr>
          <w:sz w:val="24"/>
        </w:rPr>
        <w:t>Management</w:t>
      </w:r>
      <w:r>
        <w:rPr>
          <w:spacing w:val="-5"/>
          <w:sz w:val="24"/>
        </w:rPr>
        <w:t xml:space="preserve"> </w:t>
      </w:r>
      <w:r>
        <w:rPr>
          <w:sz w:val="24"/>
        </w:rPr>
        <w:t>(15th</w:t>
      </w:r>
      <w:r>
        <w:rPr>
          <w:spacing w:val="-6"/>
          <w:sz w:val="24"/>
        </w:rPr>
        <w:t xml:space="preserve"> </w:t>
      </w:r>
      <w:r>
        <w:rPr>
          <w:sz w:val="24"/>
        </w:rPr>
        <w:t>ed.).</w:t>
      </w:r>
      <w:r>
        <w:rPr>
          <w:spacing w:val="-5"/>
          <w:sz w:val="24"/>
        </w:rPr>
        <w:t xml:space="preserve"> </w:t>
      </w:r>
      <w:r>
        <w:rPr>
          <w:spacing w:val="-2"/>
          <w:sz w:val="24"/>
        </w:rPr>
        <w:t>Pearson.</w:t>
      </w:r>
    </w:p>
    <w:p w:rsidR="006E50F6" w:rsidRDefault="006E50F6">
      <w:pPr>
        <w:pStyle w:val="Textoindependiente"/>
        <w:spacing w:before="274"/>
      </w:pPr>
    </w:p>
    <w:p w:rsidR="006E50F6" w:rsidRDefault="00625789">
      <w:pPr>
        <w:pStyle w:val="Prrafodelista"/>
        <w:numPr>
          <w:ilvl w:val="0"/>
          <w:numId w:val="13"/>
        </w:numPr>
        <w:tabs>
          <w:tab w:val="left" w:pos="862"/>
        </w:tabs>
        <w:spacing w:line="350" w:lineRule="auto"/>
        <w:ind w:left="862" w:right="1276"/>
        <w:rPr>
          <w:sz w:val="24"/>
        </w:rPr>
      </w:pPr>
      <w:proofErr w:type="spellStart"/>
      <w:r>
        <w:rPr>
          <w:sz w:val="24"/>
        </w:rPr>
        <w:t>Kotler</w:t>
      </w:r>
      <w:proofErr w:type="spellEnd"/>
      <w:r>
        <w:rPr>
          <w:sz w:val="24"/>
        </w:rPr>
        <w:t xml:space="preserve">, P., </w:t>
      </w:r>
      <w:proofErr w:type="spellStart"/>
      <w:r>
        <w:rPr>
          <w:sz w:val="24"/>
        </w:rPr>
        <w:t>Kartajaya</w:t>
      </w:r>
      <w:proofErr w:type="spellEnd"/>
      <w:r>
        <w:rPr>
          <w:sz w:val="24"/>
        </w:rPr>
        <w:t xml:space="preserve">, H., &amp; </w:t>
      </w:r>
      <w:proofErr w:type="spellStart"/>
      <w:r>
        <w:rPr>
          <w:sz w:val="24"/>
        </w:rPr>
        <w:t>Setiawan</w:t>
      </w:r>
      <w:proofErr w:type="spellEnd"/>
      <w:r>
        <w:rPr>
          <w:sz w:val="24"/>
        </w:rPr>
        <w:t xml:space="preserve">, I. (2021). Marketing 5.0: </w:t>
      </w:r>
      <w:proofErr w:type="spellStart"/>
      <w:r>
        <w:rPr>
          <w:sz w:val="24"/>
        </w:rPr>
        <w:t>Technology</w:t>
      </w:r>
      <w:proofErr w:type="spellEnd"/>
      <w:r>
        <w:rPr>
          <w:sz w:val="24"/>
        </w:rPr>
        <w:t xml:space="preserve"> </w:t>
      </w:r>
      <w:proofErr w:type="spellStart"/>
      <w:r>
        <w:rPr>
          <w:sz w:val="24"/>
        </w:rPr>
        <w:t>for</w:t>
      </w:r>
      <w:proofErr w:type="spellEnd"/>
      <w:r>
        <w:rPr>
          <w:sz w:val="24"/>
        </w:rPr>
        <w:t xml:space="preserve"> </w:t>
      </w:r>
      <w:proofErr w:type="spellStart"/>
      <w:r>
        <w:rPr>
          <w:sz w:val="24"/>
        </w:rPr>
        <w:t>Humanity</w:t>
      </w:r>
      <w:proofErr w:type="spellEnd"/>
      <w:r>
        <w:rPr>
          <w:sz w:val="24"/>
        </w:rPr>
        <w:t xml:space="preserve">. </w:t>
      </w:r>
      <w:proofErr w:type="spellStart"/>
      <w:r>
        <w:rPr>
          <w:sz w:val="24"/>
        </w:rPr>
        <w:t>Wiley</w:t>
      </w:r>
      <w:proofErr w:type="spellEnd"/>
      <w:r>
        <w:rPr>
          <w:sz w:val="24"/>
        </w:rPr>
        <w:t>.</w:t>
      </w:r>
    </w:p>
    <w:p w:rsidR="006E50F6" w:rsidRDefault="006E50F6">
      <w:pPr>
        <w:pStyle w:val="Prrafodelista"/>
        <w:spacing w:line="350" w:lineRule="auto"/>
        <w:rPr>
          <w:sz w:val="24"/>
        </w:rPr>
        <w:sectPr w:rsidR="006E50F6">
          <w:pgSz w:w="11910" w:h="16840"/>
          <w:pgMar w:top="1320" w:right="425" w:bottom="1180" w:left="1559" w:header="0" w:footer="998" w:gutter="0"/>
          <w:cols w:space="720"/>
        </w:sectPr>
      </w:pPr>
    </w:p>
    <w:p w:rsidR="006E50F6" w:rsidRDefault="00625789">
      <w:pPr>
        <w:pStyle w:val="Prrafodelista"/>
        <w:numPr>
          <w:ilvl w:val="0"/>
          <w:numId w:val="13"/>
        </w:numPr>
        <w:tabs>
          <w:tab w:val="left" w:pos="862"/>
        </w:tabs>
        <w:spacing w:before="81" w:line="355" w:lineRule="auto"/>
        <w:ind w:left="862" w:right="1271"/>
        <w:jc w:val="both"/>
        <w:rPr>
          <w:sz w:val="24"/>
        </w:rPr>
      </w:pPr>
      <w:proofErr w:type="spellStart"/>
      <w:r>
        <w:rPr>
          <w:sz w:val="24"/>
        </w:rPr>
        <w:lastRenderedPageBreak/>
        <w:t>Lin</w:t>
      </w:r>
      <w:proofErr w:type="spellEnd"/>
      <w:r>
        <w:rPr>
          <w:sz w:val="24"/>
        </w:rPr>
        <w:t xml:space="preserve">, J. S. C., &amp; </w:t>
      </w:r>
      <w:proofErr w:type="spellStart"/>
      <w:r>
        <w:rPr>
          <w:sz w:val="24"/>
        </w:rPr>
        <w:t>Hsieh</w:t>
      </w:r>
      <w:proofErr w:type="spellEnd"/>
      <w:r>
        <w:rPr>
          <w:sz w:val="24"/>
        </w:rPr>
        <w:t xml:space="preserve">, P. L. (2011). </w:t>
      </w:r>
      <w:proofErr w:type="spellStart"/>
      <w:r>
        <w:rPr>
          <w:sz w:val="24"/>
        </w:rPr>
        <w:t>The</w:t>
      </w:r>
      <w:proofErr w:type="spellEnd"/>
      <w:r>
        <w:rPr>
          <w:sz w:val="24"/>
        </w:rPr>
        <w:t xml:space="preserve"> </w:t>
      </w:r>
      <w:proofErr w:type="spellStart"/>
      <w:r>
        <w:rPr>
          <w:sz w:val="24"/>
        </w:rPr>
        <w:t>influence</w:t>
      </w:r>
      <w:proofErr w:type="spellEnd"/>
      <w:r>
        <w:rPr>
          <w:sz w:val="24"/>
        </w:rPr>
        <w:t xml:space="preserve"> of </w:t>
      </w:r>
      <w:proofErr w:type="spellStart"/>
      <w:r>
        <w:rPr>
          <w:sz w:val="24"/>
        </w:rPr>
        <w:t>technology</w:t>
      </w:r>
      <w:proofErr w:type="spellEnd"/>
      <w:r>
        <w:rPr>
          <w:sz w:val="24"/>
        </w:rPr>
        <w:t xml:space="preserve"> </w:t>
      </w:r>
      <w:proofErr w:type="spellStart"/>
      <w:r>
        <w:rPr>
          <w:sz w:val="24"/>
        </w:rPr>
        <w:t>readiness</w:t>
      </w:r>
      <w:proofErr w:type="spellEnd"/>
      <w:r>
        <w:rPr>
          <w:sz w:val="24"/>
        </w:rPr>
        <w:t xml:space="preserve"> </w:t>
      </w:r>
      <w:proofErr w:type="spellStart"/>
      <w:r>
        <w:rPr>
          <w:sz w:val="24"/>
        </w:rPr>
        <w:t>on</w:t>
      </w:r>
      <w:proofErr w:type="spellEnd"/>
      <w:r>
        <w:rPr>
          <w:sz w:val="24"/>
        </w:rPr>
        <w:t xml:space="preserve"> </w:t>
      </w:r>
      <w:proofErr w:type="spellStart"/>
      <w:r>
        <w:rPr>
          <w:sz w:val="24"/>
        </w:rPr>
        <w:t>satisfaction</w:t>
      </w:r>
      <w:proofErr w:type="spellEnd"/>
      <w:r>
        <w:rPr>
          <w:sz w:val="24"/>
        </w:rPr>
        <w:t xml:space="preserve"> and </w:t>
      </w:r>
      <w:proofErr w:type="spellStart"/>
      <w:r>
        <w:rPr>
          <w:sz w:val="24"/>
        </w:rPr>
        <w:t>behavioral</w:t>
      </w:r>
      <w:proofErr w:type="spellEnd"/>
      <w:r>
        <w:rPr>
          <w:sz w:val="24"/>
        </w:rPr>
        <w:t xml:space="preserve"> </w:t>
      </w:r>
      <w:proofErr w:type="spellStart"/>
      <w:r>
        <w:rPr>
          <w:sz w:val="24"/>
        </w:rPr>
        <w:t>intentions</w:t>
      </w:r>
      <w:proofErr w:type="spellEnd"/>
      <w:r>
        <w:rPr>
          <w:sz w:val="24"/>
        </w:rPr>
        <w:t xml:space="preserve"> </w:t>
      </w:r>
      <w:proofErr w:type="spellStart"/>
      <w:r>
        <w:rPr>
          <w:sz w:val="24"/>
        </w:rPr>
        <w:t>toward</w:t>
      </w:r>
      <w:proofErr w:type="spellEnd"/>
      <w:r>
        <w:rPr>
          <w:sz w:val="24"/>
        </w:rPr>
        <w:t xml:space="preserve"> self-service </w:t>
      </w:r>
      <w:proofErr w:type="spellStart"/>
      <w:r>
        <w:rPr>
          <w:sz w:val="24"/>
        </w:rPr>
        <w:t>technologies</w:t>
      </w:r>
      <w:proofErr w:type="spellEnd"/>
      <w:r>
        <w:rPr>
          <w:sz w:val="24"/>
        </w:rPr>
        <w:t xml:space="preserve">. </w:t>
      </w:r>
      <w:proofErr w:type="spellStart"/>
      <w:r>
        <w:rPr>
          <w:sz w:val="24"/>
        </w:rPr>
        <w:t>Computers</w:t>
      </w:r>
      <w:proofErr w:type="spellEnd"/>
      <w:r>
        <w:rPr>
          <w:sz w:val="24"/>
        </w:rPr>
        <w:t xml:space="preserve"> in Human </w:t>
      </w:r>
      <w:proofErr w:type="spellStart"/>
      <w:r>
        <w:rPr>
          <w:sz w:val="24"/>
        </w:rPr>
        <w:t>Behavior</w:t>
      </w:r>
      <w:proofErr w:type="spellEnd"/>
      <w:r>
        <w:rPr>
          <w:sz w:val="24"/>
        </w:rPr>
        <w:t>, 27(2), 547–560.</w:t>
      </w:r>
    </w:p>
    <w:p w:rsidR="006E50F6" w:rsidRDefault="006E50F6">
      <w:pPr>
        <w:pStyle w:val="Textoindependiente"/>
        <w:spacing w:before="164"/>
      </w:pPr>
    </w:p>
    <w:p w:rsidR="006E50F6" w:rsidRDefault="00625789">
      <w:pPr>
        <w:pStyle w:val="Prrafodelista"/>
        <w:numPr>
          <w:ilvl w:val="0"/>
          <w:numId w:val="13"/>
        </w:numPr>
        <w:tabs>
          <w:tab w:val="left" w:pos="862"/>
        </w:tabs>
        <w:spacing w:line="355" w:lineRule="auto"/>
        <w:ind w:left="862" w:right="1274"/>
        <w:jc w:val="both"/>
        <w:rPr>
          <w:sz w:val="24"/>
        </w:rPr>
      </w:pPr>
      <w:proofErr w:type="spellStart"/>
      <w:r>
        <w:rPr>
          <w:spacing w:val="-2"/>
          <w:sz w:val="24"/>
        </w:rPr>
        <w:t>Meuter</w:t>
      </w:r>
      <w:proofErr w:type="spellEnd"/>
      <w:r>
        <w:rPr>
          <w:spacing w:val="-2"/>
          <w:sz w:val="24"/>
        </w:rPr>
        <w:t>,</w:t>
      </w:r>
      <w:r>
        <w:rPr>
          <w:spacing w:val="-13"/>
          <w:sz w:val="24"/>
        </w:rPr>
        <w:t xml:space="preserve"> </w:t>
      </w:r>
      <w:r>
        <w:rPr>
          <w:spacing w:val="-2"/>
          <w:sz w:val="24"/>
        </w:rPr>
        <w:t>M.</w:t>
      </w:r>
      <w:r>
        <w:rPr>
          <w:spacing w:val="-10"/>
          <w:sz w:val="24"/>
        </w:rPr>
        <w:t xml:space="preserve"> </w:t>
      </w:r>
      <w:r>
        <w:rPr>
          <w:spacing w:val="-2"/>
          <w:sz w:val="24"/>
        </w:rPr>
        <w:t>L.,</w:t>
      </w:r>
      <w:r>
        <w:rPr>
          <w:spacing w:val="-8"/>
          <w:sz w:val="24"/>
        </w:rPr>
        <w:t xml:space="preserve"> </w:t>
      </w:r>
      <w:proofErr w:type="spellStart"/>
      <w:r>
        <w:rPr>
          <w:spacing w:val="-2"/>
          <w:sz w:val="24"/>
        </w:rPr>
        <w:t>Ostrom</w:t>
      </w:r>
      <w:proofErr w:type="spellEnd"/>
      <w:r>
        <w:rPr>
          <w:spacing w:val="-2"/>
          <w:sz w:val="24"/>
        </w:rPr>
        <w:t>,</w:t>
      </w:r>
      <w:r>
        <w:rPr>
          <w:spacing w:val="-13"/>
          <w:sz w:val="24"/>
        </w:rPr>
        <w:t xml:space="preserve"> </w:t>
      </w:r>
      <w:r>
        <w:rPr>
          <w:spacing w:val="-2"/>
          <w:sz w:val="24"/>
        </w:rPr>
        <w:t>A.</w:t>
      </w:r>
      <w:r>
        <w:rPr>
          <w:spacing w:val="-8"/>
          <w:sz w:val="24"/>
        </w:rPr>
        <w:t xml:space="preserve"> </w:t>
      </w:r>
      <w:r>
        <w:rPr>
          <w:spacing w:val="-2"/>
          <w:sz w:val="24"/>
        </w:rPr>
        <w:t>L.,</w:t>
      </w:r>
      <w:r>
        <w:rPr>
          <w:spacing w:val="-8"/>
          <w:sz w:val="24"/>
        </w:rPr>
        <w:t xml:space="preserve"> </w:t>
      </w:r>
      <w:proofErr w:type="spellStart"/>
      <w:r>
        <w:rPr>
          <w:spacing w:val="-2"/>
          <w:sz w:val="24"/>
        </w:rPr>
        <w:t>Roundtree</w:t>
      </w:r>
      <w:proofErr w:type="spellEnd"/>
      <w:r>
        <w:rPr>
          <w:spacing w:val="-2"/>
          <w:sz w:val="24"/>
        </w:rPr>
        <w:t>,</w:t>
      </w:r>
      <w:r>
        <w:rPr>
          <w:spacing w:val="-8"/>
          <w:sz w:val="24"/>
        </w:rPr>
        <w:t xml:space="preserve"> </w:t>
      </w:r>
      <w:r>
        <w:rPr>
          <w:spacing w:val="-2"/>
          <w:sz w:val="24"/>
        </w:rPr>
        <w:t>R.</w:t>
      </w:r>
      <w:r>
        <w:rPr>
          <w:spacing w:val="-8"/>
          <w:sz w:val="24"/>
        </w:rPr>
        <w:t xml:space="preserve"> </w:t>
      </w:r>
      <w:r>
        <w:rPr>
          <w:spacing w:val="-2"/>
          <w:sz w:val="24"/>
        </w:rPr>
        <w:t>I.,</w:t>
      </w:r>
      <w:r>
        <w:rPr>
          <w:spacing w:val="-9"/>
          <w:sz w:val="24"/>
        </w:rPr>
        <w:t xml:space="preserve"> </w:t>
      </w:r>
      <w:r>
        <w:rPr>
          <w:spacing w:val="-2"/>
          <w:sz w:val="24"/>
        </w:rPr>
        <w:t>&amp;</w:t>
      </w:r>
      <w:r>
        <w:rPr>
          <w:spacing w:val="-7"/>
          <w:sz w:val="24"/>
        </w:rPr>
        <w:t xml:space="preserve"> </w:t>
      </w:r>
      <w:proofErr w:type="spellStart"/>
      <w:r>
        <w:rPr>
          <w:spacing w:val="-2"/>
          <w:sz w:val="24"/>
        </w:rPr>
        <w:t>Bitner</w:t>
      </w:r>
      <w:proofErr w:type="spellEnd"/>
      <w:r>
        <w:rPr>
          <w:spacing w:val="-2"/>
          <w:sz w:val="24"/>
        </w:rPr>
        <w:t>,</w:t>
      </w:r>
      <w:r>
        <w:rPr>
          <w:spacing w:val="-8"/>
          <w:sz w:val="24"/>
        </w:rPr>
        <w:t xml:space="preserve"> </w:t>
      </w:r>
      <w:r>
        <w:rPr>
          <w:spacing w:val="-2"/>
          <w:sz w:val="24"/>
        </w:rPr>
        <w:t>M.</w:t>
      </w:r>
      <w:r>
        <w:rPr>
          <w:spacing w:val="-8"/>
          <w:sz w:val="24"/>
        </w:rPr>
        <w:t xml:space="preserve"> </w:t>
      </w:r>
      <w:r>
        <w:rPr>
          <w:spacing w:val="-2"/>
          <w:sz w:val="24"/>
        </w:rPr>
        <w:t>J.</w:t>
      </w:r>
      <w:r>
        <w:rPr>
          <w:spacing w:val="-8"/>
          <w:sz w:val="24"/>
        </w:rPr>
        <w:t xml:space="preserve"> </w:t>
      </w:r>
      <w:r>
        <w:rPr>
          <w:spacing w:val="-2"/>
          <w:sz w:val="24"/>
        </w:rPr>
        <w:t>(2000).</w:t>
      </w:r>
      <w:r>
        <w:rPr>
          <w:spacing w:val="-9"/>
          <w:sz w:val="24"/>
        </w:rPr>
        <w:t xml:space="preserve"> </w:t>
      </w:r>
      <w:r>
        <w:rPr>
          <w:spacing w:val="-2"/>
          <w:sz w:val="24"/>
        </w:rPr>
        <w:t xml:space="preserve">Self-service </w:t>
      </w:r>
      <w:proofErr w:type="spellStart"/>
      <w:r>
        <w:rPr>
          <w:sz w:val="24"/>
        </w:rPr>
        <w:t>technologies</w:t>
      </w:r>
      <w:proofErr w:type="spellEnd"/>
      <w:r>
        <w:rPr>
          <w:sz w:val="24"/>
        </w:rPr>
        <w:t>:</w:t>
      </w:r>
      <w:r>
        <w:rPr>
          <w:spacing w:val="-13"/>
          <w:sz w:val="24"/>
        </w:rPr>
        <w:t xml:space="preserve"> </w:t>
      </w:r>
      <w:proofErr w:type="spellStart"/>
      <w:r>
        <w:rPr>
          <w:sz w:val="24"/>
        </w:rPr>
        <w:t>Understanding</w:t>
      </w:r>
      <w:proofErr w:type="spellEnd"/>
      <w:r>
        <w:rPr>
          <w:spacing w:val="-13"/>
          <w:sz w:val="24"/>
        </w:rPr>
        <w:t xml:space="preserve"> </w:t>
      </w:r>
      <w:proofErr w:type="spellStart"/>
      <w:r>
        <w:rPr>
          <w:sz w:val="24"/>
        </w:rPr>
        <w:t>customer</w:t>
      </w:r>
      <w:proofErr w:type="spellEnd"/>
      <w:r>
        <w:rPr>
          <w:spacing w:val="-14"/>
          <w:sz w:val="24"/>
        </w:rPr>
        <w:t xml:space="preserve"> </w:t>
      </w:r>
      <w:proofErr w:type="spellStart"/>
      <w:r>
        <w:rPr>
          <w:sz w:val="24"/>
        </w:rPr>
        <w:t>satisfaction</w:t>
      </w:r>
      <w:proofErr w:type="spellEnd"/>
      <w:r>
        <w:rPr>
          <w:spacing w:val="-14"/>
          <w:sz w:val="24"/>
        </w:rPr>
        <w:t xml:space="preserve"> </w:t>
      </w:r>
      <w:proofErr w:type="spellStart"/>
      <w:r>
        <w:rPr>
          <w:sz w:val="24"/>
        </w:rPr>
        <w:t>with</w:t>
      </w:r>
      <w:proofErr w:type="spellEnd"/>
      <w:r>
        <w:rPr>
          <w:spacing w:val="-13"/>
          <w:sz w:val="24"/>
        </w:rPr>
        <w:t xml:space="preserve"> </w:t>
      </w:r>
      <w:proofErr w:type="spellStart"/>
      <w:r>
        <w:rPr>
          <w:sz w:val="24"/>
        </w:rPr>
        <w:t>technology-based</w:t>
      </w:r>
      <w:proofErr w:type="spellEnd"/>
      <w:r>
        <w:rPr>
          <w:spacing w:val="-12"/>
          <w:sz w:val="24"/>
        </w:rPr>
        <w:t xml:space="preserve"> </w:t>
      </w:r>
      <w:proofErr w:type="spellStart"/>
      <w:r>
        <w:rPr>
          <w:sz w:val="24"/>
        </w:rPr>
        <w:t>service</w:t>
      </w:r>
      <w:proofErr w:type="spellEnd"/>
      <w:r>
        <w:rPr>
          <w:sz w:val="24"/>
        </w:rPr>
        <w:t xml:space="preserve"> </w:t>
      </w:r>
      <w:proofErr w:type="spellStart"/>
      <w:r>
        <w:rPr>
          <w:sz w:val="24"/>
        </w:rPr>
        <w:t>encounters</w:t>
      </w:r>
      <w:proofErr w:type="spellEnd"/>
      <w:r>
        <w:rPr>
          <w:sz w:val="24"/>
        </w:rPr>
        <w:t xml:space="preserve">. </w:t>
      </w:r>
      <w:proofErr w:type="spellStart"/>
      <w:r>
        <w:rPr>
          <w:sz w:val="24"/>
        </w:rPr>
        <w:t>Journal</w:t>
      </w:r>
      <w:proofErr w:type="spellEnd"/>
      <w:r>
        <w:rPr>
          <w:sz w:val="24"/>
        </w:rPr>
        <w:t xml:space="preserve"> of Marketing, 64(3), 50–64.</w:t>
      </w:r>
    </w:p>
    <w:p w:rsidR="006E50F6" w:rsidRDefault="006E50F6">
      <w:pPr>
        <w:pStyle w:val="Textoindependiente"/>
        <w:spacing w:before="145"/>
      </w:pPr>
    </w:p>
    <w:p w:rsidR="006E50F6" w:rsidRDefault="00625789">
      <w:pPr>
        <w:pStyle w:val="Prrafodelista"/>
        <w:numPr>
          <w:ilvl w:val="0"/>
          <w:numId w:val="13"/>
        </w:numPr>
        <w:tabs>
          <w:tab w:val="left" w:pos="862"/>
        </w:tabs>
        <w:spacing w:line="350" w:lineRule="auto"/>
        <w:ind w:left="862" w:right="1273"/>
        <w:jc w:val="both"/>
        <w:rPr>
          <w:sz w:val="24"/>
        </w:rPr>
      </w:pPr>
      <w:proofErr w:type="spellStart"/>
      <w:r>
        <w:rPr>
          <w:sz w:val="24"/>
        </w:rPr>
        <w:t>Mincetur</w:t>
      </w:r>
      <w:proofErr w:type="spellEnd"/>
      <w:r>
        <w:rPr>
          <w:sz w:val="24"/>
        </w:rPr>
        <w:t xml:space="preserve">. (2018). Perfil del turista que visita Lima Metropolitana. Ministerio de Comercio Exterior y Turismo del Perú. </w:t>
      </w:r>
      <w:hyperlink r:id="rId42">
        <w:r>
          <w:rPr>
            <w:sz w:val="24"/>
          </w:rPr>
          <w:t>https://www.gob.pe/mincetur</w:t>
        </w:r>
      </w:hyperlink>
    </w:p>
    <w:p w:rsidR="006E50F6" w:rsidRDefault="006E50F6">
      <w:pPr>
        <w:pStyle w:val="Textoindependiente"/>
        <w:spacing w:before="152"/>
      </w:pPr>
    </w:p>
    <w:p w:rsidR="006E50F6" w:rsidRDefault="00625789">
      <w:pPr>
        <w:pStyle w:val="Prrafodelista"/>
        <w:numPr>
          <w:ilvl w:val="0"/>
          <w:numId w:val="13"/>
        </w:numPr>
        <w:tabs>
          <w:tab w:val="left" w:pos="862"/>
        </w:tabs>
        <w:ind w:left="862"/>
        <w:rPr>
          <w:sz w:val="24"/>
        </w:rPr>
      </w:pPr>
      <w:proofErr w:type="spellStart"/>
      <w:r>
        <w:rPr>
          <w:sz w:val="24"/>
        </w:rPr>
        <w:t>Mintzberg</w:t>
      </w:r>
      <w:proofErr w:type="spellEnd"/>
      <w:r>
        <w:rPr>
          <w:sz w:val="24"/>
        </w:rPr>
        <w:t>,</w:t>
      </w:r>
      <w:r>
        <w:rPr>
          <w:spacing w:val="-4"/>
          <w:sz w:val="24"/>
        </w:rPr>
        <w:t xml:space="preserve"> </w:t>
      </w:r>
      <w:r>
        <w:rPr>
          <w:sz w:val="24"/>
        </w:rPr>
        <w:t>H.</w:t>
      </w:r>
      <w:r>
        <w:rPr>
          <w:spacing w:val="-1"/>
          <w:sz w:val="24"/>
        </w:rPr>
        <w:t xml:space="preserve"> </w:t>
      </w:r>
      <w:r>
        <w:rPr>
          <w:sz w:val="24"/>
        </w:rPr>
        <w:t>(1994).</w:t>
      </w:r>
      <w:r>
        <w:rPr>
          <w:spacing w:val="-7"/>
          <w:sz w:val="24"/>
        </w:rPr>
        <w:t xml:space="preserve"> </w:t>
      </w:r>
      <w:proofErr w:type="spellStart"/>
      <w:r>
        <w:rPr>
          <w:sz w:val="24"/>
        </w:rPr>
        <w:t>The</w:t>
      </w:r>
      <w:proofErr w:type="spellEnd"/>
      <w:r>
        <w:rPr>
          <w:spacing w:val="-2"/>
          <w:sz w:val="24"/>
        </w:rPr>
        <w:t xml:space="preserve"> </w:t>
      </w:r>
      <w:proofErr w:type="spellStart"/>
      <w:r>
        <w:rPr>
          <w:sz w:val="24"/>
        </w:rPr>
        <w:t>Rise</w:t>
      </w:r>
      <w:proofErr w:type="spellEnd"/>
      <w:r>
        <w:rPr>
          <w:spacing w:val="-1"/>
          <w:sz w:val="24"/>
        </w:rPr>
        <w:t xml:space="preserve"> </w:t>
      </w:r>
      <w:r>
        <w:rPr>
          <w:sz w:val="24"/>
        </w:rPr>
        <w:t>and</w:t>
      </w:r>
      <w:r>
        <w:rPr>
          <w:spacing w:val="-1"/>
          <w:sz w:val="24"/>
        </w:rPr>
        <w:t xml:space="preserve"> </w:t>
      </w:r>
      <w:proofErr w:type="spellStart"/>
      <w:r>
        <w:rPr>
          <w:sz w:val="24"/>
        </w:rPr>
        <w:t>Fall</w:t>
      </w:r>
      <w:proofErr w:type="spellEnd"/>
      <w:r>
        <w:rPr>
          <w:spacing w:val="-2"/>
          <w:sz w:val="24"/>
        </w:rPr>
        <w:t xml:space="preserve"> </w:t>
      </w:r>
      <w:r>
        <w:rPr>
          <w:sz w:val="24"/>
        </w:rPr>
        <w:t>of</w:t>
      </w:r>
      <w:r>
        <w:rPr>
          <w:spacing w:val="-1"/>
          <w:sz w:val="24"/>
        </w:rPr>
        <w:t xml:space="preserve"> </w:t>
      </w:r>
      <w:proofErr w:type="spellStart"/>
      <w:r>
        <w:rPr>
          <w:sz w:val="24"/>
        </w:rPr>
        <w:t>Strategic</w:t>
      </w:r>
      <w:proofErr w:type="spellEnd"/>
      <w:r>
        <w:rPr>
          <w:spacing w:val="-1"/>
          <w:sz w:val="24"/>
        </w:rPr>
        <w:t xml:space="preserve"> </w:t>
      </w:r>
      <w:proofErr w:type="spellStart"/>
      <w:r>
        <w:rPr>
          <w:sz w:val="24"/>
        </w:rPr>
        <w:t>Plannin</w:t>
      </w:r>
      <w:r>
        <w:rPr>
          <w:sz w:val="24"/>
        </w:rPr>
        <w:t>g</w:t>
      </w:r>
      <w:proofErr w:type="spellEnd"/>
      <w:r>
        <w:rPr>
          <w:sz w:val="24"/>
        </w:rPr>
        <w:t>.</w:t>
      </w:r>
      <w:r>
        <w:rPr>
          <w:spacing w:val="2"/>
          <w:sz w:val="24"/>
        </w:rPr>
        <w:t xml:space="preserve"> </w:t>
      </w:r>
      <w:r>
        <w:rPr>
          <w:sz w:val="24"/>
        </w:rPr>
        <w:t>Free</w:t>
      </w:r>
      <w:r>
        <w:rPr>
          <w:spacing w:val="-2"/>
          <w:sz w:val="24"/>
        </w:rPr>
        <w:t xml:space="preserve"> </w:t>
      </w:r>
      <w:proofErr w:type="spellStart"/>
      <w:r>
        <w:rPr>
          <w:spacing w:val="-2"/>
          <w:sz w:val="24"/>
        </w:rPr>
        <w:t>Press</w:t>
      </w:r>
      <w:proofErr w:type="spellEnd"/>
      <w:r>
        <w:rPr>
          <w:spacing w:val="-2"/>
          <w:sz w:val="24"/>
        </w:rPr>
        <w:t>.</w:t>
      </w:r>
    </w:p>
    <w:p w:rsidR="006E50F6" w:rsidRDefault="006E50F6">
      <w:pPr>
        <w:pStyle w:val="Textoindependiente"/>
        <w:spacing w:before="275"/>
      </w:pPr>
    </w:p>
    <w:p w:rsidR="006E50F6" w:rsidRDefault="00625789">
      <w:pPr>
        <w:pStyle w:val="Prrafodelista"/>
        <w:numPr>
          <w:ilvl w:val="0"/>
          <w:numId w:val="13"/>
        </w:numPr>
        <w:tabs>
          <w:tab w:val="left" w:pos="862"/>
        </w:tabs>
        <w:spacing w:line="348" w:lineRule="auto"/>
        <w:ind w:left="862" w:right="1278"/>
        <w:jc w:val="both"/>
        <w:rPr>
          <w:sz w:val="24"/>
        </w:rPr>
      </w:pPr>
      <w:r>
        <w:rPr>
          <w:sz w:val="24"/>
        </w:rPr>
        <w:t xml:space="preserve">Municipalidad de Miraflores (2025). Licencias de Funcionamiento (LF) y Autorizaciones. </w:t>
      </w:r>
      <w:hyperlink r:id="rId43">
        <w:r>
          <w:rPr>
            <w:sz w:val="24"/>
          </w:rPr>
          <w:t>https://www.miraflores.gob.pe/</w:t>
        </w:r>
      </w:hyperlink>
    </w:p>
    <w:p w:rsidR="006E50F6" w:rsidRDefault="006E50F6">
      <w:pPr>
        <w:pStyle w:val="Textoindependiente"/>
        <w:spacing w:before="155"/>
      </w:pPr>
    </w:p>
    <w:p w:rsidR="006E50F6" w:rsidRDefault="00625789">
      <w:pPr>
        <w:pStyle w:val="Prrafodelista"/>
        <w:numPr>
          <w:ilvl w:val="0"/>
          <w:numId w:val="13"/>
        </w:numPr>
        <w:tabs>
          <w:tab w:val="left" w:pos="862"/>
        </w:tabs>
        <w:spacing w:line="355" w:lineRule="auto"/>
        <w:ind w:left="862" w:right="1277"/>
        <w:jc w:val="both"/>
        <w:rPr>
          <w:sz w:val="24"/>
        </w:rPr>
      </w:pPr>
      <w:proofErr w:type="spellStart"/>
      <w:r>
        <w:rPr>
          <w:sz w:val="24"/>
        </w:rPr>
        <w:t>Namkung</w:t>
      </w:r>
      <w:proofErr w:type="spellEnd"/>
      <w:r>
        <w:rPr>
          <w:sz w:val="24"/>
        </w:rPr>
        <w:t>,</w:t>
      </w:r>
      <w:r>
        <w:rPr>
          <w:spacing w:val="-5"/>
          <w:sz w:val="24"/>
        </w:rPr>
        <w:t xml:space="preserve"> </w:t>
      </w:r>
      <w:r>
        <w:rPr>
          <w:sz w:val="24"/>
        </w:rPr>
        <w:t xml:space="preserve">Y., &amp; </w:t>
      </w:r>
      <w:proofErr w:type="spellStart"/>
      <w:r>
        <w:rPr>
          <w:sz w:val="24"/>
        </w:rPr>
        <w:t>Jang</w:t>
      </w:r>
      <w:proofErr w:type="spellEnd"/>
      <w:r>
        <w:rPr>
          <w:sz w:val="24"/>
        </w:rPr>
        <w:t xml:space="preserve">, S. (2007). </w:t>
      </w:r>
      <w:proofErr w:type="spellStart"/>
      <w:r>
        <w:rPr>
          <w:sz w:val="24"/>
        </w:rPr>
        <w:t>Does</w:t>
      </w:r>
      <w:proofErr w:type="spellEnd"/>
      <w:r>
        <w:rPr>
          <w:sz w:val="24"/>
        </w:rPr>
        <w:t xml:space="preserve"> </w:t>
      </w:r>
      <w:proofErr w:type="spellStart"/>
      <w:r>
        <w:rPr>
          <w:sz w:val="24"/>
        </w:rPr>
        <w:t>food</w:t>
      </w:r>
      <w:proofErr w:type="spellEnd"/>
      <w:r>
        <w:rPr>
          <w:sz w:val="24"/>
        </w:rPr>
        <w:t xml:space="preserve"> </w:t>
      </w:r>
      <w:proofErr w:type="spellStart"/>
      <w:r>
        <w:rPr>
          <w:sz w:val="24"/>
        </w:rPr>
        <w:t>quality</w:t>
      </w:r>
      <w:proofErr w:type="spellEnd"/>
      <w:r>
        <w:rPr>
          <w:sz w:val="24"/>
        </w:rPr>
        <w:t xml:space="preserve"> </w:t>
      </w:r>
      <w:proofErr w:type="spellStart"/>
      <w:r>
        <w:rPr>
          <w:sz w:val="24"/>
        </w:rPr>
        <w:t>really</w:t>
      </w:r>
      <w:proofErr w:type="spellEnd"/>
      <w:r>
        <w:rPr>
          <w:sz w:val="24"/>
        </w:rPr>
        <w:t xml:space="preserve"> </w:t>
      </w:r>
      <w:proofErr w:type="spellStart"/>
      <w:r>
        <w:rPr>
          <w:sz w:val="24"/>
        </w:rPr>
        <w:t>matter</w:t>
      </w:r>
      <w:proofErr w:type="spellEnd"/>
      <w:r>
        <w:rPr>
          <w:sz w:val="24"/>
        </w:rPr>
        <w:t xml:space="preserve"> in rest</w:t>
      </w:r>
      <w:r>
        <w:rPr>
          <w:sz w:val="24"/>
        </w:rPr>
        <w:t xml:space="preserve">aurants? </w:t>
      </w:r>
      <w:proofErr w:type="spellStart"/>
      <w:r>
        <w:rPr>
          <w:sz w:val="24"/>
        </w:rPr>
        <w:t>Its</w:t>
      </w:r>
      <w:proofErr w:type="spellEnd"/>
      <w:r>
        <w:rPr>
          <w:sz w:val="24"/>
        </w:rPr>
        <w:t xml:space="preserve"> </w:t>
      </w:r>
      <w:proofErr w:type="spellStart"/>
      <w:r>
        <w:rPr>
          <w:sz w:val="24"/>
        </w:rPr>
        <w:t>impact</w:t>
      </w:r>
      <w:proofErr w:type="spellEnd"/>
      <w:r>
        <w:rPr>
          <w:sz w:val="24"/>
        </w:rPr>
        <w:t xml:space="preserve"> </w:t>
      </w:r>
      <w:proofErr w:type="spellStart"/>
      <w:r>
        <w:rPr>
          <w:sz w:val="24"/>
        </w:rPr>
        <w:t>on</w:t>
      </w:r>
      <w:proofErr w:type="spellEnd"/>
      <w:r>
        <w:rPr>
          <w:sz w:val="24"/>
        </w:rPr>
        <w:t xml:space="preserve"> </w:t>
      </w:r>
      <w:proofErr w:type="spellStart"/>
      <w:r>
        <w:rPr>
          <w:sz w:val="24"/>
        </w:rPr>
        <w:t>customer</w:t>
      </w:r>
      <w:proofErr w:type="spellEnd"/>
      <w:r>
        <w:rPr>
          <w:sz w:val="24"/>
        </w:rPr>
        <w:t xml:space="preserve"> </w:t>
      </w:r>
      <w:proofErr w:type="spellStart"/>
      <w:r>
        <w:rPr>
          <w:sz w:val="24"/>
        </w:rPr>
        <w:t>satisfaction</w:t>
      </w:r>
      <w:proofErr w:type="spellEnd"/>
      <w:r>
        <w:rPr>
          <w:sz w:val="24"/>
        </w:rPr>
        <w:t xml:space="preserve"> and </w:t>
      </w:r>
      <w:proofErr w:type="spellStart"/>
      <w:r>
        <w:rPr>
          <w:sz w:val="24"/>
        </w:rPr>
        <w:t>behavioral</w:t>
      </w:r>
      <w:proofErr w:type="spellEnd"/>
      <w:r>
        <w:rPr>
          <w:sz w:val="24"/>
        </w:rPr>
        <w:t xml:space="preserve"> </w:t>
      </w:r>
      <w:proofErr w:type="spellStart"/>
      <w:r>
        <w:rPr>
          <w:sz w:val="24"/>
        </w:rPr>
        <w:t>intentions</w:t>
      </w:r>
      <w:proofErr w:type="spellEnd"/>
      <w:r>
        <w:rPr>
          <w:sz w:val="24"/>
        </w:rPr>
        <w:t xml:space="preserve">. </w:t>
      </w:r>
      <w:proofErr w:type="spellStart"/>
      <w:r>
        <w:rPr>
          <w:sz w:val="24"/>
        </w:rPr>
        <w:t>Journal</w:t>
      </w:r>
      <w:proofErr w:type="spellEnd"/>
      <w:r>
        <w:rPr>
          <w:sz w:val="24"/>
        </w:rPr>
        <w:t xml:space="preserve"> of </w:t>
      </w:r>
      <w:proofErr w:type="spellStart"/>
      <w:r>
        <w:rPr>
          <w:sz w:val="24"/>
        </w:rPr>
        <w:t>Hospitality</w:t>
      </w:r>
      <w:proofErr w:type="spellEnd"/>
      <w:r>
        <w:rPr>
          <w:sz w:val="24"/>
        </w:rPr>
        <w:t xml:space="preserve"> &amp; </w:t>
      </w:r>
      <w:proofErr w:type="spellStart"/>
      <w:r>
        <w:rPr>
          <w:sz w:val="24"/>
        </w:rPr>
        <w:t>Tourism</w:t>
      </w:r>
      <w:proofErr w:type="spellEnd"/>
      <w:r>
        <w:rPr>
          <w:sz w:val="24"/>
        </w:rPr>
        <w:t xml:space="preserve"> </w:t>
      </w:r>
      <w:proofErr w:type="spellStart"/>
      <w:r>
        <w:rPr>
          <w:sz w:val="24"/>
        </w:rPr>
        <w:t>Research</w:t>
      </w:r>
      <w:proofErr w:type="spellEnd"/>
      <w:r>
        <w:rPr>
          <w:sz w:val="24"/>
        </w:rPr>
        <w:t>, 31(3), 387–409.</w:t>
      </w:r>
    </w:p>
    <w:p w:rsidR="006E50F6" w:rsidRDefault="006E50F6">
      <w:pPr>
        <w:pStyle w:val="Textoindependiente"/>
        <w:spacing w:before="148"/>
      </w:pPr>
    </w:p>
    <w:p w:rsidR="006E50F6" w:rsidRDefault="00625789">
      <w:pPr>
        <w:pStyle w:val="Prrafodelista"/>
        <w:numPr>
          <w:ilvl w:val="0"/>
          <w:numId w:val="13"/>
        </w:numPr>
        <w:tabs>
          <w:tab w:val="left" w:pos="862"/>
        </w:tabs>
        <w:ind w:left="862"/>
        <w:rPr>
          <w:sz w:val="24"/>
        </w:rPr>
      </w:pPr>
      <w:proofErr w:type="spellStart"/>
      <w:r>
        <w:rPr>
          <w:sz w:val="24"/>
        </w:rPr>
        <w:t>Osterwalder</w:t>
      </w:r>
      <w:proofErr w:type="spellEnd"/>
      <w:r>
        <w:rPr>
          <w:sz w:val="24"/>
        </w:rPr>
        <w:t>,</w:t>
      </w:r>
      <w:r>
        <w:rPr>
          <w:spacing w:val="-17"/>
          <w:sz w:val="24"/>
        </w:rPr>
        <w:t xml:space="preserve"> </w:t>
      </w:r>
      <w:r>
        <w:rPr>
          <w:sz w:val="24"/>
        </w:rPr>
        <w:t>A.,</w:t>
      </w:r>
      <w:r>
        <w:rPr>
          <w:spacing w:val="-15"/>
          <w:sz w:val="24"/>
        </w:rPr>
        <w:t xml:space="preserve"> </w:t>
      </w:r>
      <w:r>
        <w:rPr>
          <w:sz w:val="24"/>
        </w:rPr>
        <w:t>&amp;</w:t>
      </w:r>
      <w:r>
        <w:rPr>
          <w:spacing w:val="-10"/>
          <w:sz w:val="24"/>
        </w:rPr>
        <w:t xml:space="preserve"> </w:t>
      </w:r>
      <w:proofErr w:type="spellStart"/>
      <w:r>
        <w:rPr>
          <w:sz w:val="24"/>
        </w:rPr>
        <w:t>Pigneur</w:t>
      </w:r>
      <w:proofErr w:type="spellEnd"/>
      <w:r>
        <w:rPr>
          <w:sz w:val="24"/>
        </w:rPr>
        <w:t>,</w:t>
      </w:r>
      <w:r>
        <w:rPr>
          <w:spacing w:val="-15"/>
          <w:sz w:val="24"/>
        </w:rPr>
        <w:t xml:space="preserve"> </w:t>
      </w:r>
      <w:r>
        <w:rPr>
          <w:sz w:val="24"/>
        </w:rPr>
        <w:t>Y.</w:t>
      </w:r>
      <w:r>
        <w:rPr>
          <w:spacing w:val="-8"/>
          <w:sz w:val="24"/>
        </w:rPr>
        <w:t xml:space="preserve"> </w:t>
      </w:r>
      <w:r>
        <w:rPr>
          <w:sz w:val="24"/>
        </w:rPr>
        <w:t>(2011).</w:t>
      </w:r>
      <w:r>
        <w:rPr>
          <w:spacing w:val="-9"/>
          <w:sz w:val="24"/>
        </w:rPr>
        <w:t xml:space="preserve"> </w:t>
      </w:r>
      <w:r>
        <w:rPr>
          <w:sz w:val="24"/>
        </w:rPr>
        <w:t>Business</w:t>
      </w:r>
      <w:r>
        <w:rPr>
          <w:spacing w:val="-9"/>
          <w:sz w:val="24"/>
        </w:rPr>
        <w:t xml:space="preserve"> </w:t>
      </w:r>
      <w:proofErr w:type="spellStart"/>
      <w:r>
        <w:rPr>
          <w:sz w:val="24"/>
        </w:rPr>
        <w:t>Model</w:t>
      </w:r>
      <w:proofErr w:type="spellEnd"/>
      <w:r>
        <w:rPr>
          <w:spacing w:val="-8"/>
          <w:sz w:val="24"/>
        </w:rPr>
        <w:t xml:space="preserve"> </w:t>
      </w:r>
      <w:proofErr w:type="spellStart"/>
      <w:r>
        <w:rPr>
          <w:sz w:val="24"/>
        </w:rPr>
        <w:t>Generation</w:t>
      </w:r>
      <w:proofErr w:type="spellEnd"/>
      <w:r>
        <w:rPr>
          <w:sz w:val="24"/>
        </w:rPr>
        <w:t>.</w:t>
      </w:r>
      <w:r>
        <w:rPr>
          <w:spacing w:val="-6"/>
          <w:sz w:val="24"/>
        </w:rPr>
        <w:t xml:space="preserve"> </w:t>
      </w:r>
      <w:proofErr w:type="spellStart"/>
      <w:r>
        <w:rPr>
          <w:spacing w:val="-2"/>
          <w:sz w:val="24"/>
        </w:rPr>
        <w:t>Wiley</w:t>
      </w:r>
      <w:proofErr w:type="spellEnd"/>
      <w:r>
        <w:rPr>
          <w:spacing w:val="-2"/>
          <w:sz w:val="24"/>
        </w:rPr>
        <w:t>.</w:t>
      </w:r>
    </w:p>
    <w:p w:rsidR="006E50F6" w:rsidRDefault="006E50F6">
      <w:pPr>
        <w:pStyle w:val="Textoindependiente"/>
        <w:spacing w:before="275"/>
      </w:pPr>
    </w:p>
    <w:p w:rsidR="006E50F6" w:rsidRDefault="00625789">
      <w:pPr>
        <w:pStyle w:val="Prrafodelista"/>
        <w:numPr>
          <w:ilvl w:val="0"/>
          <w:numId w:val="13"/>
        </w:numPr>
        <w:tabs>
          <w:tab w:val="left" w:pos="862"/>
        </w:tabs>
        <w:spacing w:line="348" w:lineRule="auto"/>
        <w:ind w:left="862" w:right="1278"/>
        <w:jc w:val="both"/>
        <w:rPr>
          <w:sz w:val="24"/>
        </w:rPr>
      </w:pPr>
      <w:proofErr w:type="spellStart"/>
      <w:r>
        <w:rPr>
          <w:sz w:val="24"/>
        </w:rPr>
        <w:t>Osterwalder</w:t>
      </w:r>
      <w:proofErr w:type="spellEnd"/>
      <w:r>
        <w:rPr>
          <w:sz w:val="24"/>
        </w:rPr>
        <w:t>,</w:t>
      </w:r>
      <w:r>
        <w:rPr>
          <w:spacing w:val="-3"/>
          <w:sz w:val="24"/>
        </w:rPr>
        <w:t xml:space="preserve"> </w:t>
      </w:r>
      <w:r>
        <w:rPr>
          <w:sz w:val="24"/>
        </w:rPr>
        <w:t>A., &amp;</w:t>
      </w:r>
      <w:r>
        <w:rPr>
          <w:sz w:val="24"/>
        </w:rPr>
        <w:t xml:space="preserve"> </w:t>
      </w:r>
      <w:proofErr w:type="spellStart"/>
      <w:r>
        <w:rPr>
          <w:sz w:val="24"/>
        </w:rPr>
        <w:t>Pigneur</w:t>
      </w:r>
      <w:proofErr w:type="spellEnd"/>
      <w:r>
        <w:rPr>
          <w:sz w:val="24"/>
        </w:rPr>
        <w:t>, Y. (2011). Generación de modelos de negocio: Un manual para visionarios, revolucionarios y retadores. Barcelona: Deusto.</w:t>
      </w:r>
    </w:p>
    <w:p w:rsidR="006E50F6" w:rsidRDefault="006E50F6">
      <w:pPr>
        <w:pStyle w:val="Textoindependiente"/>
        <w:spacing w:before="155"/>
      </w:pPr>
    </w:p>
    <w:p w:rsidR="006E50F6" w:rsidRDefault="00625789">
      <w:pPr>
        <w:pStyle w:val="Prrafodelista"/>
        <w:numPr>
          <w:ilvl w:val="0"/>
          <w:numId w:val="13"/>
        </w:numPr>
        <w:tabs>
          <w:tab w:val="left" w:pos="862"/>
        </w:tabs>
        <w:spacing w:line="355" w:lineRule="auto"/>
        <w:ind w:left="862" w:right="1276"/>
        <w:jc w:val="both"/>
        <w:rPr>
          <w:sz w:val="24"/>
        </w:rPr>
      </w:pPr>
      <w:proofErr w:type="spellStart"/>
      <w:r>
        <w:rPr>
          <w:sz w:val="24"/>
        </w:rPr>
        <w:t>Osterwalder</w:t>
      </w:r>
      <w:proofErr w:type="spellEnd"/>
      <w:r>
        <w:rPr>
          <w:sz w:val="24"/>
        </w:rPr>
        <w:t>,</w:t>
      </w:r>
      <w:r>
        <w:rPr>
          <w:spacing w:val="-2"/>
          <w:sz w:val="24"/>
        </w:rPr>
        <w:t xml:space="preserve"> </w:t>
      </w:r>
      <w:r>
        <w:rPr>
          <w:sz w:val="24"/>
        </w:rPr>
        <w:t xml:space="preserve">A., </w:t>
      </w:r>
      <w:proofErr w:type="spellStart"/>
      <w:r>
        <w:rPr>
          <w:sz w:val="24"/>
        </w:rPr>
        <w:t>Pigneur</w:t>
      </w:r>
      <w:proofErr w:type="spellEnd"/>
      <w:r>
        <w:rPr>
          <w:sz w:val="24"/>
        </w:rPr>
        <w:t>, Y., Bernarda, G., Smith,</w:t>
      </w:r>
      <w:r>
        <w:rPr>
          <w:spacing w:val="-3"/>
          <w:sz w:val="24"/>
        </w:rPr>
        <w:t xml:space="preserve"> </w:t>
      </w:r>
      <w:r>
        <w:rPr>
          <w:sz w:val="24"/>
        </w:rPr>
        <w:t xml:space="preserve">A., &amp; </w:t>
      </w:r>
      <w:proofErr w:type="spellStart"/>
      <w:r>
        <w:rPr>
          <w:sz w:val="24"/>
        </w:rPr>
        <w:t>Papadakos</w:t>
      </w:r>
      <w:proofErr w:type="spellEnd"/>
      <w:r>
        <w:rPr>
          <w:sz w:val="24"/>
        </w:rPr>
        <w:t>, T. (2014). Diseñando la propuesta de valor: Cómo crear p</w:t>
      </w:r>
      <w:r>
        <w:rPr>
          <w:sz w:val="24"/>
        </w:rPr>
        <w:t>roductos y servicios que los clientes quieren. Barcelona: Deusto.</w:t>
      </w:r>
    </w:p>
    <w:p w:rsidR="006E50F6" w:rsidRDefault="006E50F6">
      <w:pPr>
        <w:pStyle w:val="Textoindependiente"/>
        <w:spacing w:before="145"/>
      </w:pPr>
    </w:p>
    <w:p w:rsidR="006E50F6" w:rsidRDefault="00625789">
      <w:pPr>
        <w:pStyle w:val="Prrafodelista"/>
        <w:numPr>
          <w:ilvl w:val="0"/>
          <w:numId w:val="13"/>
        </w:numPr>
        <w:tabs>
          <w:tab w:val="left" w:pos="862"/>
        </w:tabs>
        <w:spacing w:line="350" w:lineRule="auto"/>
        <w:ind w:left="862" w:right="1276"/>
        <w:jc w:val="both"/>
        <w:rPr>
          <w:sz w:val="24"/>
        </w:rPr>
      </w:pPr>
      <w:proofErr w:type="spellStart"/>
      <w:r>
        <w:rPr>
          <w:sz w:val="24"/>
        </w:rPr>
        <w:t>Osterwalder</w:t>
      </w:r>
      <w:proofErr w:type="spellEnd"/>
      <w:r>
        <w:rPr>
          <w:sz w:val="24"/>
        </w:rPr>
        <w:t>,</w:t>
      </w:r>
      <w:r>
        <w:rPr>
          <w:spacing w:val="-2"/>
          <w:sz w:val="24"/>
        </w:rPr>
        <w:t xml:space="preserve"> </w:t>
      </w:r>
      <w:r>
        <w:rPr>
          <w:sz w:val="24"/>
        </w:rPr>
        <w:t xml:space="preserve">A., </w:t>
      </w:r>
      <w:proofErr w:type="spellStart"/>
      <w:r>
        <w:rPr>
          <w:sz w:val="24"/>
        </w:rPr>
        <w:t>Pigneur</w:t>
      </w:r>
      <w:proofErr w:type="spellEnd"/>
      <w:r>
        <w:rPr>
          <w:sz w:val="24"/>
        </w:rPr>
        <w:t>, Y., Bernarda, G., Smith,</w:t>
      </w:r>
      <w:r>
        <w:rPr>
          <w:spacing w:val="-3"/>
          <w:sz w:val="24"/>
        </w:rPr>
        <w:t xml:space="preserve"> </w:t>
      </w:r>
      <w:r>
        <w:rPr>
          <w:sz w:val="24"/>
        </w:rPr>
        <w:t xml:space="preserve">A., &amp; </w:t>
      </w:r>
      <w:proofErr w:type="spellStart"/>
      <w:r>
        <w:rPr>
          <w:sz w:val="24"/>
        </w:rPr>
        <w:t>Papadakos</w:t>
      </w:r>
      <w:proofErr w:type="spellEnd"/>
      <w:r>
        <w:rPr>
          <w:sz w:val="24"/>
        </w:rPr>
        <w:t xml:space="preserve">, T. (2014). </w:t>
      </w:r>
      <w:proofErr w:type="spellStart"/>
      <w:r>
        <w:rPr>
          <w:sz w:val="24"/>
        </w:rPr>
        <w:t>Value</w:t>
      </w:r>
      <w:proofErr w:type="spellEnd"/>
      <w:r>
        <w:rPr>
          <w:sz w:val="24"/>
        </w:rPr>
        <w:t xml:space="preserve"> </w:t>
      </w:r>
      <w:proofErr w:type="spellStart"/>
      <w:r>
        <w:rPr>
          <w:sz w:val="24"/>
        </w:rPr>
        <w:t>Proposition</w:t>
      </w:r>
      <w:proofErr w:type="spellEnd"/>
      <w:r>
        <w:rPr>
          <w:sz w:val="24"/>
        </w:rPr>
        <w:t xml:space="preserve"> </w:t>
      </w:r>
      <w:proofErr w:type="spellStart"/>
      <w:r>
        <w:rPr>
          <w:sz w:val="24"/>
        </w:rPr>
        <w:t>Design</w:t>
      </w:r>
      <w:proofErr w:type="spellEnd"/>
      <w:r>
        <w:rPr>
          <w:sz w:val="24"/>
        </w:rPr>
        <w:t xml:space="preserve">. </w:t>
      </w:r>
      <w:proofErr w:type="spellStart"/>
      <w:r>
        <w:rPr>
          <w:sz w:val="24"/>
        </w:rPr>
        <w:t>Wiley</w:t>
      </w:r>
      <w:proofErr w:type="spellEnd"/>
      <w:r>
        <w:rPr>
          <w:sz w:val="24"/>
        </w:rPr>
        <w:t>.</w:t>
      </w:r>
    </w:p>
    <w:p w:rsidR="006E50F6" w:rsidRDefault="006E50F6">
      <w:pPr>
        <w:pStyle w:val="Prrafodelista"/>
        <w:spacing w:line="350" w:lineRule="auto"/>
        <w:jc w:val="both"/>
        <w:rPr>
          <w:sz w:val="24"/>
        </w:rPr>
        <w:sectPr w:rsidR="006E50F6">
          <w:pgSz w:w="11910" w:h="16840"/>
          <w:pgMar w:top="1320" w:right="425" w:bottom="1180" w:left="1559" w:header="0" w:footer="998" w:gutter="0"/>
          <w:cols w:space="720"/>
        </w:sectPr>
      </w:pPr>
    </w:p>
    <w:p w:rsidR="006E50F6" w:rsidRDefault="00625789">
      <w:pPr>
        <w:pStyle w:val="Prrafodelista"/>
        <w:numPr>
          <w:ilvl w:val="0"/>
          <w:numId w:val="13"/>
        </w:numPr>
        <w:tabs>
          <w:tab w:val="left" w:pos="862"/>
        </w:tabs>
        <w:spacing w:before="81" w:line="355" w:lineRule="auto"/>
        <w:ind w:left="862" w:right="1269"/>
        <w:jc w:val="both"/>
        <w:rPr>
          <w:sz w:val="24"/>
        </w:rPr>
      </w:pPr>
      <w:proofErr w:type="spellStart"/>
      <w:r>
        <w:rPr>
          <w:spacing w:val="-2"/>
          <w:sz w:val="24"/>
        </w:rPr>
        <w:lastRenderedPageBreak/>
        <w:t>Parasuraman</w:t>
      </w:r>
      <w:proofErr w:type="spellEnd"/>
      <w:r>
        <w:rPr>
          <w:spacing w:val="-2"/>
          <w:sz w:val="24"/>
        </w:rPr>
        <w:t>,</w:t>
      </w:r>
      <w:r>
        <w:rPr>
          <w:spacing w:val="-13"/>
          <w:sz w:val="24"/>
        </w:rPr>
        <w:t xml:space="preserve"> </w:t>
      </w:r>
      <w:r>
        <w:rPr>
          <w:spacing w:val="-2"/>
          <w:sz w:val="24"/>
        </w:rPr>
        <w:t>A.,</w:t>
      </w:r>
      <w:r>
        <w:rPr>
          <w:spacing w:val="-13"/>
          <w:sz w:val="24"/>
        </w:rPr>
        <w:t xml:space="preserve"> </w:t>
      </w:r>
      <w:proofErr w:type="spellStart"/>
      <w:r>
        <w:rPr>
          <w:spacing w:val="-2"/>
          <w:sz w:val="24"/>
        </w:rPr>
        <w:t>Zeithaml</w:t>
      </w:r>
      <w:proofErr w:type="spellEnd"/>
      <w:r>
        <w:rPr>
          <w:spacing w:val="-2"/>
          <w:sz w:val="24"/>
        </w:rPr>
        <w:t>,</w:t>
      </w:r>
      <w:r>
        <w:rPr>
          <w:spacing w:val="-13"/>
          <w:sz w:val="24"/>
        </w:rPr>
        <w:t xml:space="preserve"> </w:t>
      </w:r>
      <w:r>
        <w:rPr>
          <w:spacing w:val="-2"/>
          <w:sz w:val="24"/>
        </w:rPr>
        <w:t>V.</w:t>
      </w:r>
      <w:r>
        <w:rPr>
          <w:spacing w:val="-13"/>
          <w:sz w:val="24"/>
        </w:rPr>
        <w:t xml:space="preserve"> </w:t>
      </w:r>
      <w:r>
        <w:rPr>
          <w:spacing w:val="-2"/>
          <w:sz w:val="24"/>
        </w:rPr>
        <w:t>A.,</w:t>
      </w:r>
      <w:r>
        <w:rPr>
          <w:spacing w:val="-13"/>
          <w:sz w:val="24"/>
        </w:rPr>
        <w:t xml:space="preserve"> </w:t>
      </w:r>
      <w:r>
        <w:rPr>
          <w:spacing w:val="-2"/>
          <w:sz w:val="24"/>
        </w:rPr>
        <w:t>&amp;</w:t>
      </w:r>
      <w:r>
        <w:rPr>
          <w:spacing w:val="-13"/>
          <w:sz w:val="24"/>
        </w:rPr>
        <w:t xml:space="preserve"> </w:t>
      </w:r>
      <w:r>
        <w:rPr>
          <w:spacing w:val="-2"/>
          <w:sz w:val="24"/>
        </w:rPr>
        <w:t>Berry,</w:t>
      </w:r>
      <w:r>
        <w:rPr>
          <w:spacing w:val="-13"/>
          <w:sz w:val="24"/>
        </w:rPr>
        <w:t xml:space="preserve"> </w:t>
      </w:r>
      <w:r>
        <w:rPr>
          <w:spacing w:val="-2"/>
          <w:sz w:val="24"/>
        </w:rPr>
        <w:t>L.</w:t>
      </w:r>
      <w:r>
        <w:rPr>
          <w:spacing w:val="-13"/>
          <w:sz w:val="24"/>
        </w:rPr>
        <w:t xml:space="preserve"> </w:t>
      </w:r>
      <w:r>
        <w:rPr>
          <w:spacing w:val="-2"/>
          <w:sz w:val="24"/>
        </w:rPr>
        <w:t>L.</w:t>
      </w:r>
      <w:r>
        <w:rPr>
          <w:spacing w:val="-13"/>
          <w:sz w:val="24"/>
        </w:rPr>
        <w:t xml:space="preserve"> </w:t>
      </w:r>
      <w:r>
        <w:rPr>
          <w:spacing w:val="-2"/>
          <w:sz w:val="24"/>
        </w:rPr>
        <w:t>(1988).</w:t>
      </w:r>
      <w:r>
        <w:rPr>
          <w:spacing w:val="-13"/>
          <w:sz w:val="24"/>
        </w:rPr>
        <w:t xml:space="preserve"> </w:t>
      </w:r>
      <w:r>
        <w:rPr>
          <w:spacing w:val="-2"/>
          <w:sz w:val="24"/>
        </w:rPr>
        <w:t>SE</w:t>
      </w:r>
      <w:r>
        <w:rPr>
          <w:spacing w:val="-2"/>
          <w:sz w:val="24"/>
        </w:rPr>
        <w:t>RVQUAL:</w:t>
      </w:r>
      <w:r>
        <w:rPr>
          <w:spacing w:val="-13"/>
          <w:sz w:val="24"/>
        </w:rPr>
        <w:t xml:space="preserve"> </w:t>
      </w:r>
      <w:r>
        <w:rPr>
          <w:spacing w:val="-2"/>
          <w:sz w:val="24"/>
        </w:rPr>
        <w:t>A</w:t>
      </w:r>
      <w:r>
        <w:rPr>
          <w:spacing w:val="-13"/>
          <w:sz w:val="24"/>
        </w:rPr>
        <w:t xml:space="preserve"> </w:t>
      </w:r>
      <w:proofErr w:type="spellStart"/>
      <w:r>
        <w:rPr>
          <w:spacing w:val="-2"/>
          <w:sz w:val="24"/>
        </w:rPr>
        <w:t>multiple-</w:t>
      </w:r>
      <w:r>
        <w:rPr>
          <w:sz w:val="24"/>
        </w:rPr>
        <w:t>item</w:t>
      </w:r>
      <w:proofErr w:type="spellEnd"/>
      <w:r>
        <w:rPr>
          <w:sz w:val="24"/>
        </w:rPr>
        <w:t xml:space="preserve"> </w:t>
      </w:r>
      <w:proofErr w:type="spellStart"/>
      <w:r>
        <w:rPr>
          <w:sz w:val="24"/>
        </w:rPr>
        <w:t>scale</w:t>
      </w:r>
      <w:proofErr w:type="spellEnd"/>
      <w:r>
        <w:rPr>
          <w:sz w:val="24"/>
        </w:rPr>
        <w:t xml:space="preserve"> </w:t>
      </w:r>
      <w:proofErr w:type="spellStart"/>
      <w:r>
        <w:rPr>
          <w:sz w:val="24"/>
        </w:rPr>
        <w:t>for</w:t>
      </w:r>
      <w:proofErr w:type="spellEnd"/>
      <w:r>
        <w:rPr>
          <w:sz w:val="24"/>
        </w:rPr>
        <w:t xml:space="preserve"> </w:t>
      </w:r>
      <w:proofErr w:type="spellStart"/>
      <w:r>
        <w:rPr>
          <w:sz w:val="24"/>
        </w:rPr>
        <w:t>measuring</w:t>
      </w:r>
      <w:proofErr w:type="spellEnd"/>
      <w:r>
        <w:rPr>
          <w:sz w:val="24"/>
        </w:rPr>
        <w:t xml:space="preserve"> </w:t>
      </w:r>
      <w:proofErr w:type="spellStart"/>
      <w:r>
        <w:rPr>
          <w:sz w:val="24"/>
        </w:rPr>
        <w:t>consumer</w:t>
      </w:r>
      <w:proofErr w:type="spellEnd"/>
      <w:r>
        <w:rPr>
          <w:sz w:val="24"/>
        </w:rPr>
        <w:t xml:space="preserve"> </w:t>
      </w:r>
      <w:proofErr w:type="spellStart"/>
      <w:r>
        <w:rPr>
          <w:sz w:val="24"/>
        </w:rPr>
        <w:t>perceptions</w:t>
      </w:r>
      <w:proofErr w:type="spellEnd"/>
      <w:r>
        <w:rPr>
          <w:sz w:val="24"/>
        </w:rPr>
        <w:t xml:space="preserve"> of </w:t>
      </w:r>
      <w:proofErr w:type="spellStart"/>
      <w:r>
        <w:rPr>
          <w:sz w:val="24"/>
        </w:rPr>
        <w:t>service</w:t>
      </w:r>
      <w:proofErr w:type="spellEnd"/>
      <w:r>
        <w:rPr>
          <w:sz w:val="24"/>
        </w:rPr>
        <w:t xml:space="preserve"> </w:t>
      </w:r>
      <w:proofErr w:type="spellStart"/>
      <w:r>
        <w:rPr>
          <w:sz w:val="24"/>
        </w:rPr>
        <w:t>quality</w:t>
      </w:r>
      <w:proofErr w:type="spellEnd"/>
      <w:r>
        <w:rPr>
          <w:sz w:val="24"/>
        </w:rPr>
        <w:t xml:space="preserve">. </w:t>
      </w:r>
      <w:proofErr w:type="spellStart"/>
      <w:r>
        <w:rPr>
          <w:sz w:val="24"/>
        </w:rPr>
        <w:t>Journal</w:t>
      </w:r>
      <w:proofErr w:type="spellEnd"/>
      <w:r>
        <w:rPr>
          <w:sz w:val="24"/>
        </w:rPr>
        <w:t xml:space="preserve"> of </w:t>
      </w:r>
      <w:proofErr w:type="spellStart"/>
      <w:r>
        <w:rPr>
          <w:sz w:val="24"/>
        </w:rPr>
        <w:t>Retailing</w:t>
      </w:r>
      <w:proofErr w:type="spellEnd"/>
      <w:r>
        <w:rPr>
          <w:sz w:val="24"/>
        </w:rPr>
        <w:t>, 64(1), 12–40.</w:t>
      </w:r>
    </w:p>
    <w:p w:rsidR="006E50F6" w:rsidRDefault="006E50F6">
      <w:pPr>
        <w:pStyle w:val="Textoindependiente"/>
        <w:spacing w:before="145"/>
      </w:pPr>
    </w:p>
    <w:p w:rsidR="006E50F6" w:rsidRDefault="00625789">
      <w:pPr>
        <w:pStyle w:val="Prrafodelista"/>
        <w:numPr>
          <w:ilvl w:val="0"/>
          <w:numId w:val="13"/>
        </w:numPr>
        <w:tabs>
          <w:tab w:val="left" w:pos="862"/>
        </w:tabs>
        <w:spacing w:line="350" w:lineRule="auto"/>
        <w:ind w:left="862" w:right="1275"/>
        <w:jc w:val="both"/>
        <w:rPr>
          <w:sz w:val="24"/>
        </w:rPr>
      </w:pPr>
      <w:r>
        <w:rPr>
          <w:sz w:val="24"/>
        </w:rPr>
        <w:t xml:space="preserve">Pine, B. J., &amp; </w:t>
      </w:r>
      <w:proofErr w:type="spellStart"/>
      <w:r>
        <w:rPr>
          <w:sz w:val="24"/>
        </w:rPr>
        <w:t>Gilmore</w:t>
      </w:r>
      <w:proofErr w:type="spellEnd"/>
      <w:r>
        <w:rPr>
          <w:sz w:val="24"/>
        </w:rPr>
        <w:t xml:space="preserve">, J. H. (1998). </w:t>
      </w:r>
      <w:proofErr w:type="spellStart"/>
      <w:r>
        <w:rPr>
          <w:sz w:val="24"/>
        </w:rPr>
        <w:t>Welcome</w:t>
      </w:r>
      <w:proofErr w:type="spellEnd"/>
      <w:r>
        <w:rPr>
          <w:sz w:val="24"/>
        </w:rPr>
        <w:t xml:space="preserve"> </w:t>
      </w:r>
      <w:proofErr w:type="spellStart"/>
      <w:r>
        <w:rPr>
          <w:sz w:val="24"/>
        </w:rPr>
        <w:t>to</w:t>
      </w:r>
      <w:proofErr w:type="spellEnd"/>
      <w:r>
        <w:rPr>
          <w:sz w:val="24"/>
        </w:rPr>
        <w:t xml:space="preserve"> </w:t>
      </w:r>
      <w:proofErr w:type="spellStart"/>
      <w:r>
        <w:rPr>
          <w:sz w:val="24"/>
        </w:rPr>
        <w:t>the</w:t>
      </w:r>
      <w:proofErr w:type="spellEnd"/>
      <w:r>
        <w:rPr>
          <w:sz w:val="24"/>
        </w:rPr>
        <w:t xml:space="preserve"> </w:t>
      </w:r>
      <w:proofErr w:type="spellStart"/>
      <w:r>
        <w:rPr>
          <w:sz w:val="24"/>
        </w:rPr>
        <w:t>Experience</w:t>
      </w:r>
      <w:proofErr w:type="spellEnd"/>
      <w:r>
        <w:rPr>
          <w:sz w:val="24"/>
        </w:rPr>
        <w:t xml:space="preserve"> </w:t>
      </w:r>
      <w:proofErr w:type="spellStart"/>
      <w:r>
        <w:rPr>
          <w:sz w:val="24"/>
        </w:rPr>
        <w:t>Economy</w:t>
      </w:r>
      <w:proofErr w:type="spellEnd"/>
      <w:r>
        <w:rPr>
          <w:sz w:val="24"/>
        </w:rPr>
        <w:t xml:space="preserve">. Harvard Business </w:t>
      </w:r>
      <w:proofErr w:type="spellStart"/>
      <w:r>
        <w:rPr>
          <w:sz w:val="24"/>
        </w:rPr>
        <w:t>Review</w:t>
      </w:r>
      <w:proofErr w:type="spellEnd"/>
      <w:r>
        <w:rPr>
          <w:sz w:val="24"/>
        </w:rPr>
        <w:t>, 76(4), 97–105.</w:t>
      </w:r>
    </w:p>
    <w:p w:rsidR="006E50F6" w:rsidRDefault="006E50F6">
      <w:pPr>
        <w:pStyle w:val="Textoindependiente"/>
        <w:spacing w:before="152"/>
      </w:pPr>
    </w:p>
    <w:p w:rsidR="006E50F6" w:rsidRDefault="00625789">
      <w:pPr>
        <w:pStyle w:val="Prrafodelista"/>
        <w:numPr>
          <w:ilvl w:val="0"/>
          <w:numId w:val="13"/>
        </w:numPr>
        <w:tabs>
          <w:tab w:val="left" w:pos="862"/>
        </w:tabs>
        <w:spacing w:line="348" w:lineRule="auto"/>
        <w:ind w:left="862" w:right="1278"/>
        <w:jc w:val="both"/>
        <w:rPr>
          <w:sz w:val="24"/>
        </w:rPr>
      </w:pPr>
      <w:proofErr w:type="spellStart"/>
      <w:r>
        <w:rPr>
          <w:sz w:val="24"/>
        </w:rPr>
        <w:t>Porter</w:t>
      </w:r>
      <w:proofErr w:type="spellEnd"/>
      <w:r>
        <w:rPr>
          <w:sz w:val="24"/>
        </w:rPr>
        <w:t xml:space="preserve">, M. E. (1985). </w:t>
      </w:r>
      <w:proofErr w:type="spellStart"/>
      <w:r>
        <w:rPr>
          <w:sz w:val="24"/>
        </w:rPr>
        <w:t>Competitive</w:t>
      </w:r>
      <w:proofErr w:type="spellEnd"/>
      <w:r>
        <w:rPr>
          <w:sz w:val="24"/>
        </w:rPr>
        <w:t xml:space="preserve"> </w:t>
      </w:r>
      <w:proofErr w:type="spellStart"/>
      <w:r>
        <w:rPr>
          <w:sz w:val="24"/>
        </w:rPr>
        <w:t>advantage</w:t>
      </w:r>
      <w:proofErr w:type="spellEnd"/>
      <w:r>
        <w:rPr>
          <w:sz w:val="24"/>
        </w:rPr>
        <w:t xml:space="preserve">: </w:t>
      </w:r>
      <w:proofErr w:type="spellStart"/>
      <w:r>
        <w:rPr>
          <w:sz w:val="24"/>
        </w:rPr>
        <w:t>Creating</w:t>
      </w:r>
      <w:proofErr w:type="spellEnd"/>
      <w:r>
        <w:rPr>
          <w:sz w:val="24"/>
        </w:rPr>
        <w:t xml:space="preserve"> and </w:t>
      </w:r>
      <w:proofErr w:type="spellStart"/>
      <w:r>
        <w:rPr>
          <w:sz w:val="24"/>
        </w:rPr>
        <w:t>sustaining</w:t>
      </w:r>
      <w:proofErr w:type="spellEnd"/>
      <w:r>
        <w:rPr>
          <w:sz w:val="24"/>
        </w:rPr>
        <w:t xml:space="preserve"> superior performance. New York: Free </w:t>
      </w:r>
      <w:proofErr w:type="spellStart"/>
      <w:r>
        <w:rPr>
          <w:sz w:val="24"/>
        </w:rPr>
        <w:t>Press</w:t>
      </w:r>
      <w:proofErr w:type="spellEnd"/>
      <w:r>
        <w:rPr>
          <w:sz w:val="24"/>
        </w:rPr>
        <w:t>.</w:t>
      </w:r>
    </w:p>
    <w:p w:rsidR="006E50F6" w:rsidRDefault="006E50F6">
      <w:pPr>
        <w:pStyle w:val="Textoindependiente"/>
        <w:spacing w:before="155"/>
      </w:pPr>
    </w:p>
    <w:p w:rsidR="006E50F6" w:rsidRDefault="00625789">
      <w:pPr>
        <w:pStyle w:val="Prrafodelista"/>
        <w:numPr>
          <w:ilvl w:val="0"/>
          <w:numId w:val="13"/>
        </w:numPr>
        <w:tabs>
          <w:tab w:val="left" w:pos="862"/>
        </w:tabs>
        <w:spacing w:before="1" w:line="350" w:lineRule="auto"/>
        <w:ind w:left="862" w:right="1277"/>
        <w:jc w:val="both"/>
        <w:rPr>
          <w:sz w:val="24"/>
        </w:rPr>
      </w:pPr>
      <w:proofErr w:type="spellStart"/>
      <w:r>
        <w:rPr>
          <w:sz w:val="24"/>
        </w:rPr>
        <w:t>Porter</w:t>
      </w:r>
      <w:proofErr w:type="spellEnd"/>
      <w:r>
        <w:rPr>
          <w:sz w:val="24"/>
        </w:rPr>
        <w:t>, M. E. (1987). Ventaja competitiva: Creación y sostenimiento de un desempeño superior. México: Grupo Editorial Patria.</w:t>
      </w:r>
    </w:p>
    <w:p w:rsidR="006E50F6" w:rsidRDefault="006E50F6">
      <w:pPr>
        <w:pStyle w:val="Textoindependiente"/>
        <w:spacing w:before="151"/>
      </w:pPr>
    </w:p>
    <w:p w:rsidR="006E50F6" w:rsidRDefault="00625789">
      <w:pPr>
        <w:pStyle w:val="Prrafodelista"/>
        <w:numPr>
          <w:ilvl w:val="0"/>
          <w:numId w:val="13"/>
        </w:numPr>
        <w:tabs>
          <w:tab w:val="left" w:pos="862"/>
        </w:tabs>
        <w:spacing w:line="350" w:lineRule="auto"/>
        <w:ind w:left="862" w:right="1278"/>
        <w:jc w:val="both"/>
        <w:rPr>
          <w:sz w:val="24"/>
        </w:rPr>
      </w:pPr>
      <w:proofErr w:type="spellStart"/>
      <w:r>
        <w:rPr>
          <w:sz w:val="24"/>
        </w:rPr>
        <w:t>PromPerú</w:t>
      </w:r>
      <w:proofErr w:type="spellEnd"/>
      <w:r>
        <w:rPr>
          <w:sz w:val="24"/>
        </w:rPr>
        <w:t>. (2023</w:t>
      </w:r>
      <w:r>
        <w:rPr>
          <w:sz w:val="24"/>
        </w:rPr>
        <w:t>). Tendencias del consumo gastronómico en el Perú. Lima: Comisión de Promoción del Perú para la Exportación y el Turismo.</w:t>
      </w:r>
    </w:p>
    <w:p w:rsidR="006E50F6" w:rsidRDefault="006E50F6">
      <w:pPr>
        <w:pStyle w:val="Textoindependiente"/>
        <w:spacing w:before="150"/>
      </w:pPr>
    </w:p>
    <w:p w:rsidR="006E50F6" w:rsidRDefault="00625789">
      <w:pPr>
        <w:pStyle w:val="Prrafodelista"/>
        <w:numPr>
          <w:ilvl w:val="0"/>
          <w:numId w:val="13"/>
        </w:numPr>
        <w:tabs>
          <w:tab w:val="left" w:pos="862"/>
        </w:tabs>
        <w:spacing w:line="350" w:lineRule="auto"/>
        <w:ind w:left="862" w:right="1279"/>
        <w:jc w:val="both"/>
        <w:rPr>
          <w:sz w:val="24"/>
        </w:rPr>
      </w:pPr>
      <w:proofErr w:type="spellStart"/>
      <w:r>
        <w:rPr>
          <w:sz w:val="24"/>
        </w:rPr>
        <w:t>Revella</w:t>
      </w:r>
      <w:proofErr w:type="spellEnd"/>
      <w:r>
        <w:rPr>
          <w:sz w:val="24"/>
        </w:rPr>
        <w:t xml:space="preserve">, A. (2016). </w:t>
      </w:r>
      <w:proofErr w:type="spellStart"/>
      <w:r>
        <w:rPr>
          <w:sz w:val="24"/>
        </w:rPr>
        <w:t>Buyer</w:t>
      </w:r>
      <w:proofErr w:type="spellEnd"/>
      <w:r>
        <w:rPr>
          <w:sz w:val="24"/>
        </w:rPr>
        <w:t xml:space="preserve"> personas: Cómo conocer a tus clientes para crear productos y mensajes que la gente quiere comprar. Barcelon</w:t>
      </w:r>
      <w:r>
        <w:rPr>
          <w:sz w:val="24"/>
        </w:rPr>
        <w:t>a: Gestión 2000.</w:t>
      </w:r>
    </w:p>
    <w:p w:rsidR="006E50F6" w:rsidRDefault="006E50F6">
      <w:pPr>
        <w:pStyle w:val="Textoindependiente"/>
        <w:spacing w:before="152"/>
      </w:pPr>
    </w:p>
    <w:p w:rsidR="006E50F6" w:rsidRDefault="00625789">
      <w:pPr>
        <w:pStyle w:val="Prrafodelista"/>
        <w:numPr>
          <w:ilvl w:val="0"/>
          <w:numId w:val="13"/>
        </w:numPr>
        <w:tabs>
          <w:tab w:val="left" w:pos="862"/>
        </w:tabs>
        <w:spacing w:line="350" w:lineRule="auto"/>
        <w:ind w:left="862" w:right="1277"/>
        <w:jc w:val="both"/>
        <w:rPr>
          <w:sz w:val="24"/>
        </w:rPr>
      </w:pPr>
      <w:proofErr w:type="spellStart"/>
      <w:r>
        <w:rPr>
          <w:sz w:val="24"/>
        </w:rPr>
        <w:t>Scarborough</w:t>
      </w:r>
      <w:proofErr w:type="spellEnd"/>
      <w:r>
        <w:rPr>
          <w:sz w:val="24"/>
        </w:rPr>
        <w:t xml:space="preserve">, N. M., &amp; Cornwall, J. R. (2019). </w:t>
      </w:r>
      <w:proofErr w:type="spellStart"/>
      <w:r>
        <w:rPr>
          <w:sz w:val="24"/>
        </w:rPr>
        <w:t>Entrepreneurship</w:t>
      </w:r>
      <w:proofErr w:type="spellEnd"/>
      <w:r>
        <w:rPr>
          <w:sz w:val="24"/>
        </w:rPr>
        <w:t xml:space="preserve"> and </w:t>
      </w:r>
      <w:proofErr w:type="spellStart"/>
      <w:r>
        <w:rPr>
          <w:sz w:val="24"/>
        </w:rPr>
        <w:t>Effective</w:t>
      </w:r>
      <w:proofErr w:type="spellEnd"/>
      <w:r>
        <w:rPr>
          <w:sz w:val="24"/>
        </w:rPr>
        <w:t xml:space="preserve"> Small Business Management. Pearson.</w:t>
      </w:r>
    </w:p>
    <w:p w:rsidR="006E50F6" w:rsidRDefault="006E50F6">
      <w:pPr>
        <w:pStyle w:val="Textoindependiente"/>
        <w:spacing w:before="152"/>
      </w:pPr>
    </w:p>
    <w:p w:rsidR="006E50F6" w:rsidRDefault="00625789">
      <w:pPr>
        <w:pStyle w:val="Prrafodelista"/>
        <w:numPr>
          <w:ilvl w:val="0"/>
          <w:numId w:val="13"/>
        </w:numPr>
        <w:tabs>
          <w:tab w:val="left" w:pos="862"/>
        </w:tabs>
        <w:ind w:left="862"/>
        <w:rPr>
          <w:sz w:val="24"/>
        </w:rPr>
      </w:pPr>
      <w:proofErr w:type="spellStart"/>
      <w:r>
        <w:rPr>
          <w:sz w:val="24"/>
        </w:rPr>
        <w:t>Schiffman</w:t>
      </w:r>
      <w:proofErr w:type="spellEnd"/>
      <w:r>
        <w:rPr>
          <w:sz w:val="24"/>
        </w:rPr>
        <w:t>,</w:t>
      </w:r>
      <w:r>
        <w:rPr>
          <w:spacing w:val="-5"/>
          <w:sz w:val="24"/>
        </w:rPr>
        <w:t xml:space="preserve"> </w:t>
      </w:r>
      <w:r>
        <w:rPr>
          <w:sz w:val="24"/>
        </w:rPr>
        <w:t>L.,</w:t>
      </w:r>
      <w:r>
        <w:rPr>
          <w:spacing w:val="-3"/>
          <w:sz w:val="24"/>
        </w:rPr>
        <w:t xml:space="preserve"> </w:t>
      </w:r>
      <w:r>
        <w:rPr>
          <w:sz w:val="24"/>
        </w:rPr>
        <w:t>&amp;</w:t>
      </w:r>
      <w:r>
        <w:rPr>
          <w:spacing w:val="-7"/>
          <w:sz w:val="24"/>
        </w:rPr>
        <w:t xml:space="preserve"> </w:t>
      </w:r>
      <w:proofErr w:type="spellStart"/>
      <w:r>
        <w:rPr>
          <w:sz w:val="24"/>
        </w:rPr>
        <w:t>Wisenblit</w:t>
      </w:r>
      <w:proofErr w:type="spellEnd"/>
      <w:r>
        <w:rPr>
          <w:sz w:val="24"/>
        </w:rPr>
        <w:t>,</w:t>
      </w:r>
      <w:r>
        <w:rPr>
          <w:spacing w:val="-3"/>
          <w:sz w:val="24"/>
        </w:rPr>
        <w:t xml:space="preserve"> </w:t>
      </w:r>
      <w:r>
        <w:rPr>
          <w:sz w:val="24"/>
        </w:rPr>
        <w:t>J.</w:t>
      </w:r>
      <w:r>
        <w:rPr>
          <w:spacing w:val="-2"/>
          <w:sz w:val="24"/>
        </w:rPr>
        <w:t xml:space="preserve"> </w:t>
      </w:r>
      <w:r>
        <w:rPr>
          <w:sz w:val="24"/>
        </w:rPr>
        <w:t>(2019).</w:t>
      </w:r>
      <w:r>
        <w:rPr>
          <w:spacing w:val="-3"/>
          <w:sz w:val="24"/>
        </w:rPr>
        <w:t xml:space="preserve"> </w:t>
      </w:r>
      <w:proofErr w:type="spellStart"/>
      <w:r>
        <w:rPr>
          <w:sz w:val="24"/>
        </w:rPr>
        <w:t>Consumer</w:t>
      </w:r>
      <w:proofErr w:type="spellEnd"/>
      <w:r>
        <w:rPr>
          <w:spacing w:val="-3"/>
          <w:sz w:val="24"/>
        </w:rPr>
        <w:t xml:space="preserve"> </w:t>
      </w:r>
      <w:proofErr w:type="spellStart"/>
      <w:r>
        <w:rPr>
          <w:sz w:val="24"/>
        </w:rPr>
        <w:t>Behavior</w:t>
      </w:r>
      <w:proofErr w:type="spellEnd"/>
      <w:r>
        <w:rPr>
          <w:spacing w:val="-2"/>
          <w:sz w:val="24"/>
        </w:rPr>
        <w:t xml:space="preserve"> </w:t>
      </w:r>
      <w:r>
        <w:rPr>
          <w:sz w:val="24"/>
        </w:rPr>
        <w:t>(12th</w:t>
      </w:r>
      <w:r>
        <w:rPr>
          <w:spacing w:val="-3"/>
          <w:sz w:val="24"/>
        </w:rPr>
        <w:t xml:space="preserve"> </w:t>
      </w:r>
      <w:r>
        <w:rPr>
          <w:sz w:val="24"/>
        </w:rPr>
        <w:t>ed.).</w:t>
      </w:r>
      <w:r>
        <w:rPr>
          <w:spacing w:val="-2"/>
          <w:sz w:val="24"/>
        </w:rPr>
        <w:t xml:space="preserve"> Pearson.</w:t>
      </w:r>
    </w:p>
    <w:p w:rsidR="006E50F6" w:rsidRDefault="006E50F6">
      <w:pPr>
        <w:pStyle w:val="Textoindependiente"/>
        <w:spacing w:before="274"/>
      </w:pPr>
    </w:p>
    <w:p w:rsidR="006E50F6" w:rsidRDefault="00625789">
      <w:pPr>
        <w:pStyle w:val="Prrafodelista"/>
        <w:numPr>
          <w:ilvl w:val="0"/>
          <w:numId w:val="13"/>
        </w:numPr>
        <w:tabs>
          <w:tab w:val="left" w:pos="862"/>
        </w:tabs>
        <w:spacing w:before="1"/>
        <w:ind w:left="862"/>
        <w:rPr>
          <w:sz w:val="24"/>
        </w:rPr>
      </w:pPr>
      <w:r>
        <w:rPr>
          <w:sz w:val="24"/>
        </w:rPr>
        <w:t>Schmitt,</w:t>
      </w:r>
      <w:r>
        <w:rPr>
          <w:spacing w:val="-2"/>
          <w:sz w:val="24"/>
        </w:rPr>
        <w:t xml:space="preserve"> </w:t>
      </w:r>
      <w:r>
        <w:rPr>
          <w:sz w:val="24"/>
        </w:rPr>
        <w:t>B.</w:t>
      </w:r>
      <w:r>
        <w:rPr>
          <w:spacing w:val="-1"/>
          <w:sz w:val="24"/>
        </w:rPr>
        <w:t xml:space="preserve"> </w:t>
      </w:r>
      <w:r>
        <w:rPr>
          <w:sz w:val="24"/>
        </w:rPr>
        <w:t>(1999).</w:t>
      </w:r>
      <w:r>
        <w:rPr>
          <w:spacing w:val="-2"/>
          <w:sz w:val="24"/>
        </w:rPr>
        <w:t xml:space="preserve"> </w:t>
      </w:r>
      <w:proofErr w:type="spellStart"/>
      <w:r>
        <w:rPr>
          <w:sz w:val="24"/>
        </w:rPr>
        <w:t>Experiential</w:t>
      </w:r>
      <w:proofErr w:type="spellEnd"/>
      <w:r>
        <w:rPr>
          <w:spacing w:val="-1"/>
          <w:sz w:val="24"/>
        </w:rPr>
        <w:t xml:space="preserve"> </w:t>
      </w:r>
      <w:r>
        <w:rPr>
          <w:sz w:val="24"/>
        </w:rPr>
        <w:t>Marketing.</w:t>
      </w:r>
      <w:r>
        <w:rPr>
          <w:spacing w:val="-2"/>
          <w:sz w:val="24"/>
        </w:rPr>
        <w:t xml:space="preserve"> </w:t>
      </w:r>
      <w:r>
        <w:rPr>
          <w:sz w:val="24"/>
        </w:rPr>
        <w:t xml:space="preserve">Free </w:t>
      </w:r>
      <w:proofErr w:type="spellStart"/>
      <w:r>
        <w:rPr>
          <w:spacing w:val="-2"/>
          <w:sz w:val="24"/>
        </w:rPr>
        <w:t>Press</w:t>
      </w:r>
      <w:proofErr w:type="spellEnd"/>
      <w:r>
        <w:rPr>
          <w:spacing w:val="-2"/>
          <w:sz w:val="24"/>
        </w:rPr>
        <w:t>.</w:t>
      </w:r>
    </w:p>
    <w:p w:rsidR="006E50F6" w:rsidRDefault="006E50F6">
      <w:pPr>
        <w:pStyle w:val="Prrafodelista"/>
        <w:rPr>
          <w:sz w:val="24"/>
        </w:rPr>
        <w:sectPr w:rsidR="006E50F6">
          <w:pgSz w:w="11910" w:h="16840"/>
          <w:pgMar w:top="1320" w:right="425" w:bottom="1180" w:left="1559" w:header="0" w:footer="998" w:gutter="0"/>
          <w:cols w:space="720"/>
        </w:sectPr>
      </w:pPr>
    </w:p>
    <w:p w:rsidR="006E50F6" w:rsidRDefault="006E50F6" w:rsidP="005649F0">
      <w:pPr>
        <w:pStyle w:val="Textoindependiente"/>
        <w:spacing w:before="79"/>
        <w:rPr>
          <w:sz w:val="20"/>
        </w:rPr>
      </w:pPr>
      <w:bookmarkStart w:id="96" w:name="_bookmark95"/>
      <w:bookmarkEnd w:id="96"/>
    </w:p>
    <w:sectPr w:rsidR="006E50F6" w:rsidSect="005649F0">
      <w:pgSz w:w="11910" w:h="16840"/>
      <w:pgMar w:top="1320" w:right="425" w:bottom="1180" w:left="1559" w:header="0" w:footer="99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5789" w:rsidRDefault="00625789">
      <w:r>
        <w:separator/>
      </w:r>
    </w:p>
  </w:endnote>
  <w:endnote w:type="continuationSeparator" w:id="0">
    <w:p w:rsidR="00625789" w:rsidRDefault="006257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0F6" w:rsidRDefault="00625789">
    <w:pPr>
      <w:pStyle w:val="Textoindependiente"/>
      <w:spacing w:line="14" w:lineRule="auto"/>
      <w:rPr>
        <w:sz w:val="20"/>
      </w:rPr>
    </w:pPr>
    <w:r>
      <w:rPr>
        <w:noProof/>
        <w:sz w:val="20"/>
        <w:lang w:val="es-AR" w:eastAsia="es-AR"/>
      </w:rPr>
      <mc:AlternateContent>
        <mc:Choice Requires="wps">
          <w:drawing>
            <wp:anchor distT="0" distB="0" distL="0" distR="0" simplePos="0" relativeHeight="485385216" behindDoc="1" locked="0" layoutInCell="1" allowOverlap="1">
              <wp:simplePos x="0" y="0"/>
              <wp:positionH relativeFrom="page">
                <wp:posOffset>3697351</wp:posOffset>
              </wp:positionH>
              <wp:positionV relativeFrom="page">
                <wp:posOffset>9918903</wp:posOffset>
              </wp:positionV>
              <wp:extent cx="168910" cy="1657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8910" cy="165735"/>
                      </a:xfrm>
                      <a:prstGeom prst="rect">
                        <a:avLst/>
                      </a:prstGeom>
                    </wps:spPr>
                    <wps:txbx>
                      <w:txbxContent>
                        <w:p w:rsidR="006E50F6" w:rsidRDefault="00625789">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5649F0">
                            <w:rPr>
                              <w:rFonts w:ascii="Calibri"/>
                              <w:noProof/>
                              <w:spacing w:val="-5"/>
                            </w:rPr>
                            <w:t>1</w:t>
                          </w:r>
                          <w:r>
                            <w:rPr>
                              <w:rFonts w:ascii="Calibri"/>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 o:spid="_x0000_s1026" type="#_x0000_t202" style="position:absolute;margin-left:291.15pt;margin-top:781pt;width:13.3pt;height:13.05pt;z-index:-17931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" filled="f" stroked="f">
              <v:path arrowok="t"/>
              <v:textbox inset="0,0,0,0">
                <w:txbxContent>
                  <w:p w:rsidR="006E50F6" w:rsidRDefault="00625789">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5649F0">
                      <w:rPr>
                        <w:rFonts w:ascii="Calibri"/>
                        <w:noProof/>
                        <w:spacing w:val="-5"/>
                      </w:rPr>
                      <w:t>1</w:t>
                    </w:r>
                    <w:r>
                      <w:rPr>
                        <w:rFonts w:ascii="Calibri"/>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0F6" w:rsidRDefault="00625789">
    <w:pPr>
      <w:pStyle w:val="Textoindependiente"/>
      <w:spacing w:line="14" w:lineRule="auto"/>
      <w:rPr>
        <w:sz w:val="20"/>
      </w:rPr>
    </w:pPr>
    <w:r>
      <w:rPr>
        <w:noProof/>
        <w:sz w:val="20"/>
        <w:lang w:val="es-AR" w:eastAsia="es-AR"/>
      </w:rPr>
      <mc:AlternateContent>
        <mc:Choice Requires="wps">
          <w:drawing>
            <wp:anchor distT="0" distB="0" distL="0" distR="0" simplePos="0" relativeHeight="485385728" behindDoc="1" locked="0" layoutInCell="1" allowOverlap="1">
              <wp:simplePos x="0" y="0"/>
              <wp:positionH relativeFrom="page">
                <wp:posOffset>5262498</wp:posOffset>
              </wp:positionH>
              <wp:positionV relativeFrom="page">
                <wp:posOffset>6787083</wp:posOffset>
              </wp:positionV>
              <wp:extent cx="168910" cy="165735"/>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8910" cy="165735"/>
                      </a:xfrm>
                      <a:prstGeom prst="rect">
                        <a:avLst/>
                      </a:prstGeom>
                    </wps:spPr>
                    <wps:txbx>
                      <w:txbxContent>
                        <w:p w:rsidR="006E50F6" w:rsidRDefault="00625789">
                          <w:pPr>
                            <w:spacing w:line="245" w:lineRule="exact"/>
                            <w:ind w:left="20"/>
                            <w:rPr>
                              <w:rFonts w:ascii="Calibri"/>
                            </w:rPr>
                          </w:pPr>
                          <w:r>
                            <w:rPr>
                              <w:rFonts w:ascii="Calibri"/>
                              <w:spacing w:val="-5"/>
                            </w:rPr>
                            <w:t>41</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7" o:spid="_x0000_s1027" type="#_x0000_t202" style="position:absolute;margin-left:414.35pt;margin-top:534.4pt;width:13.3pt;height:13.05pt;z-index:-17930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" filled="f" stroked="f">
              <v:path arrowok="t"/>
              <v:textbox inset="0,0,0,0">
                <w:txbxContent>
                  <w:p w:rsidR="006E50F6" w:rsidRDefault="00625789">
                    <w:pPr>
                      <w:spacing w:line="245" w:lineRule="exact"/>
                      <w:ind w:left="20"/>
                      <w:rPr>
                        <w:rFonts w:ascii="Calibri"/>
                      </w:rPr>
                    </w:pPr>
                    <w:r>
                      <w:rPr>
                        <w:rFonts w:ascii="Calibri"/>
                        <w:spacing w:val="-5"/>
                      </w:rPr>
                      <w:t>41</w:t>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0F6" w:rsidRDefault="00625789">
    <w:pPr>
      <w:pStyle w:val="Textoindependiente"/>
      <w:spacing w:line="14" w:lineRule="auto"/>
      <w:rPr>
        <w:sz w:val="20"/>
      </w:rPr>
    </w:pPr>
    <w:r>
      <w:rPr>
        <w:noProof/>
        <w:sz w:val="20"/>
        <w:lang w:val="es-AR" w:eastAsia="es-AR"/>
      </w:rPr>
      <mc:AlternateContent>
        <mc:Choice Requires="wps">
          <w:drawing>
            <wp:anchor distT="0" distB="0" distL="0" distR="0" simplePos="0" relativeHeight="485386240" behindDoc="1" locked="0" layoutInCell="1" allowOverlap="1">
              <wp:simplePos x="0" y="0"/>
              <wp:positionH relativeFrom="page">
                <wp:posOffset>3671951</wp:posOffset>
              </wp:positionH>
              <wp:positionV relativeFrom="page">
                <wp:posOffset>9918903</wp:posOffset>
              </wp:positionV>
              <wp:extent cx="232410" cy="165735"/>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rsidR="006E50F6" w:rsidRDefault="00625789">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5649F0">
                            <w:rPr>
                              <w:rFonts w:ascii="Calibri"/>
                              <w:noProof/>
                              <w:spacing w:val="-5"/>
                            </w:rPr>
                            <w:t>43</w:t>
                          </w:r>
                          <w:r>
                            <w:rPr>
                              <w:rFonts w:ascii="Calibri"/>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9" o:spid="_x0000_s1028" type="#_x0000_t202" style="position:absolute;margin-left:289.15pt;margin-top:781pt;width:18.3pt;height:13.05pt;z-index:-17930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" filled="f" stroked="f">
              <v:path arrowok="t"/>
              <v:textbox inset="0,0,0,0">
                <w:txbxContent>
                  <w:p w:rsidR="006E50F6" w:rsidRDefault="00625789">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5649F0">
                      <w:rPr>
                        <w:rFonts w:ascii="Calibri"/>
                        <w:noProof/>
                        <w:spacing w:val="-5"/>
                      </w:rPr>
                      <w:t>43</w:t>
                    </w:r>
                    <w:r>
                      <w:rPr>
                        <w:rFonts w:ascii="Calibri"/>
                        <w:spacing w:val="-5"/>
                      </w:rPr>
                      <w:fldChar w:fldCharType="end"/>
                    </w:r>
                  </w:p>
                </w:txbxContent>
              </v:textbox>
              <w10:wrap anchorx="page" anchory="page"/>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0F6" w:rsidRDefault="00625789">
    <w:pPr>
      <w:pStyle w:val="Textoindependiente"/>
      <w:spacing w:line="14" w:lineRule="auto"/>
      <w:rPr>
        <w:sz w:val="20"/>
      </w:rPr>
    </w:pPr>
    <w:r>
      <w:rPr>
        <w:noProof/>
        <w:sz w:val="20"/>
        <w:lang w:val="es-AR" w:eastAsia="es-AR"/>
      </w:rPr>
      <mc:AlternateContent>
        <mc:Choice Requires="wps">
          <w:drawing>
            <wp:anchor distT="0" distB="0" distL="0" distR="0" simplePos="0" relativeHeight="485386752" behindDoc="1" locked="0" layoutInCell="1" allowOverlap="1">
              <wp:simplePos x="0" y="0"/>
              <wp:positionH relativeFrom="page">
                <wp:posOffset>5262498</wp:posOffset>
              </wp:positionH>
              <wp:positionV relativeFrom="page">
                <wp:posOffset>6787083</wp:posOffset>
              </wp:positionV>
              <wp:extent cx="168910" cy="165735"/>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8910" cy="165735"/>
                      </a:xfrm>
                      <a:prstGeom prst="rect">
                        <a:avLst/>
                      </a:prstGeom>
                    </wps:spPr>
                    <wps:txbx>
                      <w:txbxContent>
                        <w:p w:rsidR="006E50F6" w:rsidRDefault="00625789">
                          <w:pPr>
                            <w:spacing w:line="245" w:lineRule="exact"/>
                            <w:ind w:left="20"/>
                            <w:rPr>
                              <w:rFonts w:ascii="Calibri"/>
                            </w:rPr>
                          </w:pPr>
                          <w:r>
                            <w:rPr>
                              <w:rFonts w:ascii="Calibri"/>
                              <w:spacing w:val="-5"/>
                            </w:rPr>
                            <w:t>44</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0" o:spid="_x0000_s1029" type="#_x0000_t202" style="position:absolute;margin-left:414.35pt;margin-top:534.4pt;width:13.3pt;height:13.05pt;z-index:-17929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" filled="f" stroked="f">
              <v:path arrowok="t"/>
              <v:textbox inset="0,0,0,0">
                <w:txbxContent>
                  <w:p w:rsidR="006E50F6" w:rsidRDefault="00625789">
                    <w:pPr>
                      <w:spacing w:line="245" w:lineRule="exact"/>
                      <w:ind w:left="20"/>
                      <w:rPr>
                        <w:rFonts w:ascii="Calibri"/>
                      </w:rPr>
                    </w:pPr>
                    <w:r>
                      <w:rPr>
                        <w:rFonts w:ascii="Calibri"/>
                        <w:spacing w:val="-5"/>
                      </w:rPr>
                      <w:t>44</w:t>
                    </w:r>
                  </w:p>
                </w:txbxContent>
              </v:textbox>
              <w10:wrap anchorx="page" anchory="page"/>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0F6" w:rsidRDefault="00625789">
    <w:pPr>
      <w:pStyle w:val="Textoindependiente"/>
      <w:spacing w:line="14" w:lineRule="auto"/>
      <w:rPr>
        <w:sz w:val="20"/>
      </w:rPr>
    </w:pPr>
    <w:r>
      <w:rPr>
        <w:noProof/>
        <w:sz w:val="20"/>
        <w:lang w:val="es-AR" w:eastAsia="es-AR"/>
      </w:rPr>
      <mc:AlternateContent>
        <mc:Choice Requires="wps">
          <w:drawing>
            <wp:anchor distT="0" distB="0" distL="0" distR="0" simplePos="0" relativeHeight="485387264" behindDoc="1" locked="0" layoutInCell="1" allowOverlap="1">
              <wp:simplePos x="0" y="0"/>
              <wp:positionH relativeFrom="page">
                <wp:posOffset>3671951</wp:posOffset>
              </wp:positionH>
              <wp:positionV relativeFrom="page">
                <wp:posOffset>9918903</wp:posOffset>
              </wp:positionV>
              <wp:extent cx="232410" cy="165735"/>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rsidR="006E50F6" w:rsidRDefault="00625789">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5649F0">
                            <w:rPr>
                              <w:rFonts w:ascii="Calibri"/>
                              <w:noProof/>
                              <w:spacing w:val="-5"/>
                            </w:rPr>
                            <w:t>50</w:t>
                          </w:r>
                          <w:r>
                            <w:rPr>
                              <w:rFonts w:ascii="Calibri"/>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2" o:spid="_x0000_s1030" type="#_x0000_t202" style="position:absolute;margin-left:289.15pt;margin-top:781pt;width:18.3pt;height:13.05pt;z-index:-17929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" filled="f" stroked="f">
              <v:path arrowok="t"/>
              <v:textbox inset="0,0,0,0">
                <w:txbxContent>
                  <w:p w:rsidR="006E50F6" w:rsidRDefault="00625789">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5649F0">
                      <w:rPr>
                        <w:rFonts w:ascii="Calibri"/>
                        <w:noProof/>
                        <w:spacing w:val="-5"/>
                      </w:rPr>
                      <w:t>50</w:t>
                    </w:r>
                    <w:r>
                      <w:rPr>
                        <w:rFonts w:ascii="Calibri"/>
                        <w:spacing w:val="-5"/>
                      </w:rPr>
                      <w:fldChar w:fldCharType="end"/>
                    </w:r>
                  </w:p>
                </w:txbxContent>
              </v:textbox>
              <w10:wrap anchorx="page" anchory="page"/>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0F6" w:rsidRDefault="00625789">
    <w:pPr>
      <w:pStyle w:val="Textoindependiente"/>
      <w:spacing w:line="14" w:lineRule="auto"/>
      <w:rPr>
        <w:sz w:val="20"/>
      </w:rPr>
    </w:pPr>
    <w:r>
      <w:rPr>
        <w:noProof/>
        <w:sz w:val="20"/>
        <w:lang w:val="es-AR" w:eastAsia="es-AR"/>
      </w:rPr>
      <mc:AlternateContent>
        <mc:Choice Requires="wps">
          <w:drawing>
            <wp:anchor distT="0" distB="0" distL="0" distR="0" simplePos="0" relativeHeight="485387776" behindDoc="1" locked="0" layoutInCell="1" allowOverlap="1">
              <wp:simplePos x="0" y="0"/>
              <wp:positionH relativeFrom="page">
                <wp:posOffset>5262498</wp:posOffset>
              </wp:positionH>
              <wp:positionV relativeFrom="page">
                <wp:posOffset>6787083</wp:posOffset>
              </wp:positionV>
              <wp:extent cx="168910" cy="165735"/>
              <wp:effectExtent l="0" t="0" r="0" b="0"/>
              <wp:wrapNone/>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8910" cy="165735"/>
                      </a:xfrm>
                      <a:prstGeom prst="rect">
                        <a:avLst/>
                      </a:prstGeom>
                    </wps:spPr>
                    <wps:txbx>
                      <w:txbxContent>
                        <w:p w:rsidR="006E50F6" w:rsidRDefault="00625789">
                          <w:pPr>
                            <w:spacing w:line="245" w:lineRule="exact"/>
                            <w:ind w:left="20"/>
                            <w:rPr>
                              <w:rFonts w:ascii="Calibri"/>
                            </w:rPr>
                          </w:pPr>
                          <w:r>
                            <w:rPr>
                              <w:rFonts w:ascii="Calibri"/>
                              <w:spacing w:val="-5"/>
                            </w:rPr>
                            <w:t>51</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3" o:spid="_x0000_s1031" type="#_x0000_t202" style="position:absolute;margin-left:414.35pt;margin-top:534.4pt;width:13.3pt;height:13.05pt;z-index:-17928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" filled="f" stroked="f">
              <v:path arrowok="t"/>
              <v:textbox inset="0,0,0,0">
                <w:txbxContent>
                  <w:p w:rsidR="006E50F6" w:rsidRDefault="00625789">
                    <w:pPr>
                      <w:spacing w:line="245" w:lineRule="exact"/>
                      <w:ind w:left="20"/>
                      <w:rPr>
                        <w:rFonts w:ascii="Calibri"/>
                      </w:rPr>
                    </w:pPr>
                    <w:r>
                      <w:rPr>
                        <w:rFonts w:ascii="Calibri"/>
                        <w:spacing w:val="-5"/>
                      </w:rPr>
                      <w:t>51</w:t>
                    </w:r>
                  </w:p>
                </w:txbxContent>
              </v:textbox>
              <w10:wrap anchorx="page" anchory="page"/>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0F6" w:rsidRDefault="00625789">
    <w:pPr>
      <w:pStyle w:val="Textoindependiente"/>
      <w:spacing w:line="14" w:lineRule="auto"/>
      <w:rPr>
        <w:sz w:val="20"/>
      </w:rPr>
    </w:pPr>
    <w:r>
      <w:rPr>
        <w:noProof/>
        <w:sz w:val="20"/>
        <w:lang w:val="es-AR" w:eastAsia="es-AR"/>
      </w:rPr>
      <mc:AlternateContent>
        <mc:Choice Requires="wps">
          <w:drawing>
            <wp:anchor distT="0" distB="0" distL="0" distR="0" simplePos="0" relativeHeight="485388288" behindDoc="1" locked="0" layoutInCell="1" allowOverlap="1">
              <wp:simplePos x="0" y="0"/>
              <wp:positionH relativeFrom="page">
                <wp:posOffset>3671951</wp:posOffset>
              </wp:positionH>
              <wp:positionV relativeFrom="page">
                <wp:posOffset>9918903</wp:posOffset>
              </wp:positionV>
              <wp:extent cx="232410" cy="165735"/>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rsidR="006E50F6" w:rsidRDefault="00625789">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5649F0">
                            <w:rPr>
                              <w:rFonts w:ascii="Calibri"/>
                              <w:noProof/>
                              <w:spacing w:val="-5"/>
                            </w:rPr>
                            <w:t>78</w:t>
                          </w:r>
                          <w:r>
                            <w:rPr>
                              <w:rFonts w:ascii="Calibri"/>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5" o:spid="_x0000_s1032" type="#_x0000_t202" style="position:absolute;margin-left:289.15pt;margin-top:781pt;width:18.3pt;height:13.05pt;z-index:-17928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" filled="f" stroked="f">
              <v:path arrowok="t"/>
              <v:textbox inset="0,0,0,0">
                <w:txbxContent>
                  <w:p w:rsidR="006E50F6" w:rsidRDefault="00625789">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5649F0">
                      <w:rPr>
                        <w:rFonts w:ascii="Calibri"/>
                        <w:noProof/>
                        <w:spacing w:val="-5"/>
                      </w:rPr>
                      <w:t>78</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5789" w:rsidRDefault="00625789">
      <w:r>
        <w:separator/>
      </w:r>
    </w:p>
  </w:footnote>
  <w:footnote w:type="continuationSeparator" w:id="0">
    <w:p w:rsidR="00625789" w:rsidRDefault="0062578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A41EA"/>
    <w:multiLevelType w:val="hybridMultilevel"/>
    <w:tmpl w:val="FE80241C"/>
    <w:lvl w:ilvl="0" w:tplc="CE10D140">
      <w:numFmt w:val="bullet"/>
      <w:lvlText w:val="•"/>
      <w:lvlJc w:val="left"/>
      <w:pPr>
        <w:ind w:left="104" w:hanging="144"/>
      </w:pPr>
      <w:rPr>
        <w:rFonts w:ascii="Times New Roman" w:eastAsia="Times New Roman" w:hAnsi="Times New Roman" w:cs="Times New Roman" w:hint="default"/>
        <w:b w:val="0"/>
        <w:bCs w:val="0"/>
        <w:i w:val="0"/>
        <w:iCs w:val="0"/>
        <w:spacing w:val="0"/>
        <w:w w:val="100"/>
        <w:sz w:val="24"/>
        <w:szCs w:val="24"/>
        <w:lang w:val="es-ES" w:eastAsia="en-US" w:bidi="ar-SA"/>
      </w:rPr>
    </w:lvl>
    <w:lvl w:ilvl="1" w:tplc="08DAD4E2">
      <w:numFmt w:val="bullet"/>
      <w:lvlText w:val="•"/>
      <w:lvlJc w:val="left"/>
      <w:pPr>
        <w:ind w:left="513" w:hanging="144"/>
      </w:pPr>
      <w:rPr>
        <w:rFonts w:hint="default"/>
        <w:lang w:val="es-ES" w:eastAsia="en-US" w:bidi="ar-SA"/>
      </w:rPr>
    </w:lvl>
    <w:lvl w:ilvl="2" w:tplc="7C067BFE">
      <w:numFmt w:val="bullet"/>
      <w:lvlText w:val="•"/>
      <w:lvlJc w:val="left"/>
      <w:pPr>
        <w:ind w:left="927" w:hanging="144"/>
      </w:pPr>
      <w:rPr>
        <w:rFonts w:hint="default"/>
        <w:lang w:val="es-ES" w:eastAsia="en-US" w:bidi="ar-SA"/>
      </w:rPr>
    </w:lvl>
    <w:lvl w:ilvl="3" w:tplc="507AC02E">
      <w:numFmt w:val="bullet"/>
      <w:lvlText w:val="•"/>
      <w:lvlJc w:val="left"/>
      <w:pPr>
        <w:ind w:left="1341" w:hanging="144"/>
      </w:pPr>
      <w:rPr>
        <w:rFonts w:hint="default"/>
        <w:lang w:val="es-ES" w:eastAsia="en-US" w:bidi="ar-SA"/>
      </w:rPr>
    </w:lvl>
    <w:lvl w:ilvl="4" w:tplc="20C81F48">
      <w:numFmt w:val="bullet"/>
      <w:lvlText w:val="•"/>
      <w:lvlJc w:val="left"/>
      <w:pPr>
        <w:ind w:left="1754" w:hanging="144"/>
      </w:pPr>
      <w:rPr>
        <w:rFonts w:hint="default"/>
        <w:lang w:val="es-ES" w:eastAsia="en-US" w:bidi="ar-SA"/>
      </w:rPr>
    </w:lvl>
    <w:lvl w:ilvl="5" w:tplc="7FA8D654">
      <w:numFmt w:val="bullet"/>
      <w:lvlText w:val="•"/>
      <w:lvlJc w:val="left"/>
      <w:pPr>
        <w:ind w:left="2168" w:hanging="144"/>
      </w:pPr>
      <w:rPr>
        <w:rFonts w:hint="default"/>
        <w:lang w:val="es-ES" w:eastAsia="en-US" w:bidi="ar-SA"/>
      </w:rPr>
    </w:lvl>
    <w:lvl w:ilvl="6" w:tplc="CED08CF4">
      <w:numFmt w:val="bullet"/>
      <w:lvlText w:val="•"/>
      <w:lvlJc w:val="left"/>
      <w:pPr>
        <w:ind w:left="2582" w:hanging="144"/>
      </w:pPr>
      <w:rPr>
        <w:rFonts w:hint="default"/>
        <w:lang w:val="es-ES" w:eastAsia="en-US" w:bidi="ar-SA"/>
      </w:rPr>
    </w:lvl>
    <w:lvl w:ilvl="7" w:tplc="EE06F084">
      <w:numFmt w:val="bullet"/>
      <w:lvlText w:val="•"/>
      <w:lvlJc w:val="left"/>
      <w:pPr>
        <w:ind w:left="2995" w:hanging="144"/>
      </w:pPr>
      <w:rPr>
        <w:rFonts w:hint="default"/>
        <w:lang w:val="es-ES" w:eastAsia="en-US" w:bidi="ar-SA"/>
      </w:rPr>
    </w:lvl>
    <w:lvl w:ilvl="8" w:tplc="9B882EFE">
      <w:numFmt w:val="bullet"/>
      <w:lvlText w:val="•"/>
      <w:lvlJc w:val="left"/>
      <w:pPr>
        <w:ind w:left="3409" w:hanging="144"/>
      </w:pPr>
      <w:rPr>
        <w:rFonts w:hint="default"/>
        <w:lang w:val="es-ES" w:eastAsia="en-US" w:bidi="ar-SA"/>
      </w:rPr>
    </w:lvl>
  </w:abstractNum>
  <w:abstractNum w:abstractNumId="1">
    <w:nsid w:val="04E500B9"/>
    <w:multiLevelType w:val="hybridMultilevel"/>
    <w:tmpl w:val="B2F26EFA"/>
    <w:lvl w:ilvl="0" w:tplc="D0C6F486">
      <w:numFmt w:val="bullet"/>
      <w:lvlText w:val="●"/>
      <w:lvlJc w:val="left"/>
      <w:pPr>
        <w:ind w:left="827" w:hanging="360"/>
      </w:pPr>
      <w:rPr>
        <w:rFonts w:ascii="Calibri" w:eastAsia="Calibri" w:hAnsi="Calibri" w:cs="Calibri" w:hint="default"/>
        <w:b w:val="0"/>
        <w:bCs w:val="0"/>
        <w:i w:val="0"/>
        <w:iCs w:val="0"/>
        <w:spacing w:val="0"/>
        <w:w w:val="99"/>
        <w:sz w:val="20"/>
        <w:szCs w:val="20"/>
        <w:lang w:val="es-ES" w:eastAsia="en-US" w:bidi="ar-SA"/>
      </w:rPr>
    </w:lvl>
    <w:lvl w:ilvl="1" w:tplc="53569A8E">
      <w:numFmt w:val="bullet"/>
      <w:lvlText w:val="•"/>
      <w:lvlJc w:val="left"/>
      <w:pPr>
        <w:ind w:left="1586" w:hanging="360"/>
      </w:pPr>
      <w:rPr>
        <w:rFonts w:hint="default"/>
        <w:lang w:val="es-ES" w:eastAsia="en-US" w:bidi="ar-SA"/>
      </w:rPr>
    </w:lvl>
    <w:lvl w:ilvl="2" w:tplc="E6700958">
      <w:numFmt w:val="bullet"/>
      <w:lvlText w:val="•"/>
      <w:lvlJc w:val="left"/>
      <w:pPr>
        <w:ind w:left="2352" w:hanging="360"/>
      </w:pPr>
      <w:rPr>
        <w:rFonts w:hint="default"/>
        <w:lang w:val="es-ES" w:eastAsia="en-US" w:bidi="ar-SA"/>
      </w:rPr>
    </w:lvl>
    <w:lvl w:ilvl="3" w:tplc="AF724F64">
      <w:numFmt w:val="bullet"/>
      <w:lvlText w:val="•"/>
      <w:lvlJc w:val="left"/>
      <w:pPr>
        <w:ind w:left="3119" w:hanging="360"/>
      </w:pPr>
      <w:rPr>
        <w:rFonts w:hint="default"/>
        <w:lang w:val="es-ES" w:eastAsia="en-US" w:bidi="ar-SA"/>
      </w:rPr>
    </w:lvl>
    <w:lvl w:ilvl="4" w:tplc="0D0A7B80">
      <w:numFmt w:val="bullet"/>
      <w:lvlText w:val="•"/>
      <w:lvlJc w:val="left"/>
      <w:pPr>
        <w:ind w:left="3885" w:hanging="360"/>
      </w:pPr>
      <w:rPr>
        <w:rFonts w:hint="default"/>
        <w:lang w:val="es-ES" w:eastAsia="en-US" w:bidi="ar-SA"/>
      </w:rPr>
    </w:lvl>
    <w:lvl w:ilvl="5" w:tplc="75C0A37A">
      <w:numFmt w:val="bullet"/>
      <w:lvlText w:val="•"/>
      <w:lvlJc w:val="left"/>
      <w:pPr>
        <w:ind w:left="4652" w:hanging="360"/>
      </w:pPr>
      <w:rPr>
        <w:rFonts w:hint="default"/>
        <w:lang w:val="es-ES" w:eastAsia="en-US" w:bidi="ar-SA"/>
      </w:rPr>
    </w:lvl>
    <w:lvl w:ilvl="6" w:tplc="2D7674F2">
      <w:numFmt w:val="bullet"/>
      <w:lvlText w:val="•"/>
      <w:lvlJc w:val="left"/>
      <w:pPr>
        <w:ind w:left="5418" w:hanging="360"/>
      </w:pPr>
      <w:rPr>
        <w:rFonts w:hint="default"/>
        <w:lang w:val="es-ES" w:eastAsia="en-US" w:bidi="ar-SA"/>
      </w:rPr>
    </w:lvl>
    <w:lvl w:ilvl="7" w:tplc="D4543EDA">
      <w:numFmt w:val="bullet"/>
      <w:lvlText w:val="•"/>
      <w:lvlJc w:val="left"/>
      <w:pPr>
        <w:ind w:left="6184" w:hanging="360"/>
      </w:pPr>
      <w:rPr>
        <w:rFonts w:hint="default"/>
        <w:lang w:val="es-ES" w:eastAsia="en-US" w:bidi="ar-SA"/>
      </w:rPr>
    </w:lvl>
    <w:lvl w:ilvl="8" w:tplc="B50C457C">
      <w:numFmt w:val="bullet"/>
      <w:lvlText w:val="•"/>
      <w:lvlJc w:val="left"/>
      <w:pPr>
        <w:ind w:left="6951" w:hanging="360"/>
      </w:pPr>
      <w:rPr>
        <w:rFonts w:hint="default"/>
        <w:lang w:val="es-ES" w:eastAsia="en-US" w:bidi="ar-SA"/>
      </w:rPr>
    </w:lvl>
  </w:abstractNum>
  <w:abstractNum w:abstractNumId="2">
    <w:nsid w:val="05FA79BF"/>
    <w:multiLevelType w:val="hybridMultilevel"/>
    <w:tmpl w:val="BCCEB31E"/>
    <w:lvl w:ilvl="0" w:tplc="F5623958">
      <w:numFmt w:val="bullet"/>
      <w:lvlText w:val="●"/>
      <w:lvlJc w:val="left"/>
      <w:pPr>
        <w:ind w:left="827" w:hanging="360"/>
      </w:pPr>
      <w:rPr>
        <w:rFonts w:ascii="Calibri" w:eastAsia="Calibri" w:hAnsi="Calibri" w:cs="Calibri" w:hint="default"/>
        <w:b w:val="0"/>
        <w:bCs w:val="0"/>
        <w:i w:val="0"/>
        <w:iCs w:val="0"/>
        <w:color w:val="0D0D0D"/>
        <w:spacing w:val="0"/>
        <w:w w:val="100"/>
        <w:sz w:val="24"/>
        <w:szCs w:val="24"/>
        <w:lang w:val="es-ES" w:eastAsia="en-US" w:bidi="ar-SA"/>
      </w:rPr>
    </w:lvl>
    <w:lvl w:ilvl="1" w:tplc="3D123984">
      <w:numFmt w:val="bullet"/>
      <w:lvlText w:val="•"/>
      <w:lvlJc w:val="left"/>
      <w:pPr>
        <w:ind w:left="1586" w:hanging="360"/>
      </w:pPr>
      <w:rPr>
        <w:rFonts w:hint="default"/>
        <w:lang w:val="es-ES" w:eastAsia="en-US" w:bidi="ar-SA"/>
      </w:rPr>
    </w:lvl>
    <w:lvl w:ilvl="2" w:tplc="FAB6DFA6">
      <w:numFmt w:val="bullet"/>
      <w:lvlText w:val="•"/>
      <w:lvlJc w:val="left"/>
      <w:pPr>
        <w:ind w:left="2352" w:hanging="360"/>
      </w:pPr>
      <w:rPr>
        <w:rFonts w:hint="default"/>
        <w:lang w:val="es-ES" w:eastAsia="en-US" w:bidi="ar-SA"/>
      </w:rPr>
    </w:lvl>
    <w:lvl w:ilvl="3" w:tplc="67103414">
      <w:numFmt w:val="bullet"/>
      <w:lvlText w:val="•"/>
      <w:lvlJc w:val="left"/>
      <w:pPr>
        <w:ind w:left="3119" w:hanging="360"/>
      </w:pPr>
      <w:rPr>
        <w:rFonts w:hint="default"/>
        <w:lang w:val="es-ES" w:eastAsia="en-US" w:bidi="ar-SA"/>
      </w:rPr>
    </w:lvl>
    <w:lvl w:ilvl="4" w:tplc="28FE0A66">
      <w:numFmt w:val="bullet"/>
      <w:lvlText w:val="•"/>
      <w:lvlJc w:val="left"/>
      <w:pPr>
        <w:ind w:left="3885" w:hanging="360"/>
      </w:pPr>
      <w:rPr>
        <w:rFonts w:hint="default"/>
        <w:lang w:val="es-ES" w:eastAsia="en-US" w:bidi="ar-SA"/>
      </w:rPr>
    </w:lvl>
    <w:lvl w:ilvl="5" w:tplc="3F9C9510">
      <w:numFmt w:val="bullet"/>
      <w:lvlText w:val="•"/>
      <w:lvlJc w:val="left"/>
      <w:pPr>
        <w:ind w:left="4652" w:hanging="360"/>
      </w:pPr>
      <w:rPr>
        <w:rFonts w:hint="default"/>
        <w:lang w:val="es-ES" w:eastAsia="en-US" w:bidi="ar-SA"/>
      </w:rPr>
    </w:lvl>
    <w:lvl w:ilvl="6" w:tplc="055A8A10">
      <w:numFmt w:val="bullet"/>
      <w:lvlText w:val="•"/>
      <w:lvlJc w:val="left"/>
      <w:pPr>
        <w:ind w:left="5418" w:hanging="360"/>
      </w:pPr>
      <w:rPr>
        <w:rFonts w:hint="default"/>
        <w:lang w:val="es-ES" w:eastAsia="en-US" w:bidi="ar-SA"/>
      </w:rPr>
    </w:lvl>
    <w:lvl w:ilvl="7" w:tplc="F12EF18E">
      <w:numFmt w:val="bullet"/>
      <w:lvlText w:val="•"/>
      <w:lvlJc w:val="left"/>
      <w:pPr>
        <w:ind w:left="6184" w:hanging="360"/>
      </w:pPr>
      <w:rPr>
        <w:rFonts w:hint="default"/>
        <w:lang w:val="es-ES" w:eastAsia="en-US" w:bidi="ar-SA"/>
      </w:rPr>
    </w:lvl>
    <w:lvl w:ilvl="8" w:tplc="78F8254A">
      <w:numFmt w:val="bullet"/>
      <w:lvlText w:val="•"/>
      <w:lvlJc w:val="left"/>
      <w:pPr>
        <w:ind w:left="6951" w:hanging="360"/>
      </w:pPr>
      <w:rPr>
        <w:rFonts w:hint="default"/>
        <w:lang w:val="es-ES" w:eastAsia="en-US" w:bidi="ar-SA"/>
      </w:rPr>
    </w:lvl>
  </w:abstractNum>
  <w:abstractNum w:abstractNumId="3">
    <w:nsid w:val="0B7F38AC"/>
    <w:multiLevelType w:val="hybridMultilevel"/>
    <w:tmpl w:val="AF783B9C"/>
    <w:lvl w:ilvl="0" w:tplc="2D8467DC">
      <w:start w:val="1"/>
      <w:numFmt w:val="decimal"/>
      <w:lvlText w:val="%1."/>
      <w:lvlJc w:val="left"/>
      <w:pPr>
        <w:ind w:left="383" w:hanging="24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ED2438DE">
      <w:numFmt w:val="bullet"/>
      <w:lvlText w:val=""/>
      <w:lvlJc w:val="left"/>
      <w:pPr>
        <w:ind w:left="863" w:hanging="360"/>
      </w:pPr>
      <w:rPr>
        <w:rFonts w:ascii="Symbol" w:eastAsia="Symbol" w:hAnsi="Symbol" w:cs="Symbol" w:hint="default"/>
        <w:b w:val="0"/>
        <w:bCs w:val="0"/>
        <w:i w:val="0"/>
        <w:iCs w:val="0"/>
        <w:spacing w:val="0"/>
        <w:w w:val="100"/>
        <w:sz w:val="24"/>
        <w:szCs w:val="24"/>
        <w:lang w:val="es-ES" w:eastAsia="en-US" w:bidi="ar-SA"/>
      </w:rPr>
    </w:lvl>
    <w:lvl w:ilvl="2" w:tplc="FFBA38E8">
      <w:numFmt w:val="bullet"/>
      <w:lvlText w:val="•"/>
      <w:lvlJc w:val="left"/>
      <w:pPr>
        <w:ind w:left="1866" w:hanging="360"/>
      </w:pPr>
      <w:rPr>
        <w:rFonts w:hint="default"/>
        <w:lang w:val="es-ES" w:eastAsia="en-US" w:bidi="ar-SA"/>
      </w:rPr>
    </w:lvl>
    <w:lvl w:ilvl="3" w:tplc="8604D126">
      <w:numFmt w:val="bullet"/>
      <w:lvlText w:val="•"/>
      <w:lvlJc w:val="left"/>
      <w:pPr>
        <w:ind w:left="2873" w:hanging="360"/>
      </w:pPr>
      <w:rPr>
        <w:rFonts w:hint="default"/>
        <w:lang w:val="es-ES" w:eastAsia="en-US" w:bidi="ar-SA"/>
      </w:rPr>
    </w:lvl>
    <w:lvl w:ilvl="4" w:tplc="51E42FD8">
      <w:numFmt w:val="bullet"/>
      <w:lvlText w:val="•"/>
      <w:lvlJc w:val="left"/>
      <w:pPr>
        <w:ind w:left="3880" w:hanging="360"/>
      </w:pPr>
      <w:rPr>
        <w:rFonts w:hint="default"/>
        <w:lang w:val="es-ES" w:eastAsia="en-US" w:bidi="ar-SA"/>
      </w:rPr>
    </w:lvl>
    <w:lvl w:ilvl="5" w:tplc="DC483184">
      <w:numFmt w:val="bullet"/>
      <w:lvlText w:val="•"/>
      <w:lvlJc w:val="left"/>
      <w:pPr>
        <w:ind w:left="4887" w:hanging="360"/>
      </w:pPr>
      <w:rPr>
        <w:rFonts w:hint="default"/>
        <w:lang w:val="es-ES" w:eastAsia="en-US" w:bidi="ar-SA"/>
      </w:rPr>
    </w:lvl>
    <w:lvl w:ilvl="6" w:tplc="DF5682A8">
      <w:numFmt w:val="bullet"/>
      <w:lvlText w:val="•"/>
      <w:lvlJc w:val="left"/>
      <w:pPr>
        <w:ind w:left="5894" w:hanging="360"/>
      </w:pPr>
      <w:rPr>
        <w:rFonts w:hint="default"/>
        <w:lang w:val="es-ES" w:eastAsia="en-US" w:bidi="ar-SA"/>
      </w:rPr>
    </w:lvl>
    <w:lvl w:ilvl="7" w:tplc="CD4207C6">
      <w:numFmt w:val="bullet"/>
      <w:lvlText w:val="•"/>
      <w:lvlJc w:val="left"/>
      <w:pPr>
        <w:ind w:left="6901" w:hanging="360"/>
      </w:pPr>
      <w:rPr>
        <w:rFonts w:hint="default"/>
        <w:lang w:val="es-ES" w:eastAsia="en-US" w:bidi="ar-SA"/>
      </w:rPr>
    </w:lvl>
    <w:lvl w:ilvl="8" w:tplc="88629514">
      <w:numFmt w:val="bullet"/>
      <w:lvlText w:val="•"/>
      <w:lvlJc w:val="left"/>
      <w:pPr>
        <w:ind w:left="7908" w:hanging="360"/>
      </w:pPr>
      <w:rPr>
        <w:rFonts w:hint="default"/>
        <w:lang w:val="es-ES" w:eastAsia="en-US" w:bidi="ar-SA"/>
      </w:rPr>
    </w:lvl>
  </w:abstractNum>
  <w:abstractNum w:abstractNumId="4">
    <w:nsid w:val="10F122C8"/>
    <w:multiLevelType w:val="hybridMultilevel"/>
    <w:tmpl w:val="334EC4E4"/>
    <w:lvl w:ilvl="0" w:tplc="0408EC1C">
      <w:numFmt w:val="bullet"/>
      <w:lvlText w:val="●"/>
      <w:lvlJc w:val="left"/>
      <w:pPr>
        <w:ind w:left="827" w:hanging="360"/>
      </w:pPr>
      <w:rPr>
        <w:rFonts w:ascii="Calibri" w:eastAsia="Calibri" w:hAnsi="Calibri" w:cs="Calibri" w:hint="default"/>
        <w:b w:val="0"/>
        <w:bCs w:val="0"/>
        <w:i w:val="0"/>
        <w:iCs w:val="0"/>
        <w:color w:val="0D0D0D"/>
        <w:spacing w:val="0"/>
        <w:w w:val="99"/>
        <w:sz w:val="20"/>
        <w:szCs w:val="20"/>
        <w:lang w:val="es-ES" w:eastAsia="en-US" w:bidi="ar-SA"/>
      </w:rPr>
    </w:lvl>
    <w:lvl w:ilvl="1" w:tplc="B58A2198">
      <w:numFmt w:val="bullet"/>
      <w:lvlText w:val="•"/>
      <w:lvlJc w:val="left"/>
      <w:pPr>
        <w:ind w:left="1586" w:hanging="360"/>
      </w:pPr>
      <w:rPr>
        <w:rFonts w:hint="default"/>
        <w:lang w:val="es-ES" w:eastAsia="en-US" w:bidi="ar-SA"/>
      </w:rPr>
    </w:lvl>
    <w:lvl w:ilvl="2" w:tplc="208CEC88">
      <w:numFmt w:val="bullet"/>
      <w:lvlText w:val="•"/>
      <w:lvlJc w:val="left"/>
      <w:pPr>
        <w:ind w:left="2352" w:hanging="360"/>
      </w:pPr>
      <w:rPr>
        <w:rFonts w:hint="default"/>
        <w:lang w:val="es-ES" w:eastAsia="en-US" w:bidi="ar-SA"/>
      </w:rPr>
    </w:lvl>
    <w:lvl w:ilvl="3" w:tplc="B8F63B7E">
      <w:numFmt w:val="bullet"/>
      <w:lvlText w:val="•"/>
      <w:lvlJc w:val="left"/>
      <w:pPr>
        <w:ind w:left="3119" w:hanging="360"/>
      </w:pPr>
      <w:rPr>
        <w:rFonts w:hint="default"/>
        <w:lang w:val="es-ES" w:eastAsia="en-US" w:bidi="ar-SA"/>
      </w:rPr>
    </w:lvl>
    <w:lvl w:ilvl="4" w:tplc="A6849B26">
      <w:numFmt w:val="bullet"/>
      <w:lvlText w:val="•"/>
      <w:lvlJc w:val="left"/>
      <w:pPr>
        <w:ind w:left="3885" w:hanging="360"/>
      </w:pPr>
      <w:rPr>
        <w:rFonts w:hint="default"/>
        <w:lang w:val="es-ES" w:eastAsia="en-US" w:bidi="ar-SA"/>
      </w:rPr>
    </w:lvl>
    <w:lvl w:ilvl="5" w:tplc="6AE2CD34">
      <w:numFmt w:val="bullet"/>
      <w:lvlText w:val="•"/>
      <w:lvlJc w:val="left"/>
      <w:pPr>
        <w:ind w:left="4652" w:hanging="360"/>
      </w:pPr>
      <w:rPr>
        <w:rFonts w:hint="default"/>
        <w:lang w:val="es-ES" w:eastAsia="en-US" w:bidi="ar-SA"/>
      </w:rPr>
    </w:lvl>
    <w:lvl w:ilvl="6" w:tplc="D654FFE2">
      <w:numFmt w:val="bullet"/>
      <w:lvlText w:val="•"/>
      <w:lvlJc w:val="left"/>
      <w:pPr>
        <w:ind w:left="5418" w:hanging="360"/>
      </w:pPr>
      <w:rPr>
        <w:rFonts w:hint="default"/>
        <w:lang w:val="es-ES" w:eastAsia="en-US" w:bidi="ar-SA"/>
      </w:rPr>
    </w:lvl>
    <w:lvl w:ilvl="7" w:tplc="089EE5BA">
      <w:numFmt w:val="bullet"/>
      <w:lvlText w:val="•"/>
      <w:lvlJc w:val="left"/>
      <w:pPr>
        <w:ind w:left="6184" w:hanging="360"/>
      </w:pPr>
      <w:rPr>
        <w:rFonts w:hint="default"/>
        <w:lang w:val="es-ES" w:eastAsia="en-US" w:bidi="ar-SA"/>
      </w:rPr>
    </w:lvl>
    <w:lvl w:ilvl="8" w:tplc="C73CE2F6">
      <w:numFmt w:val="bullet"/>
      <w:lvlText w:val="•"/>
      <w:lvlJc w:val="left"/>
      <w:pPr>
        <w:ind w:left="6951" w:hanging="360"/>
      </w:pPr>
      <w:rPr>
        <w:rFonts w:hint="default"/>
        <w:lang w:val="es-ES" w:eastAsia="en-US" w:bidi="ar-SA"/>
      </w:rPr>
    </w:lvl>
  </w:abstractNum>
  <w:abstractNum w:abstractNumId="5">
    <w:nsid w:val="14A41963"/>
    <w:multiLevelType w:val="hybridMultilevel"/>
    <w:tmpl w:val="2FD8E948"/>
    <w:lvl w:ilvl="0" w:tplc="25882F4C">
      <w:numFmt w:val="bullet"/>
      <w:lvlText w:val="●"/>
      <w:lvlJc w:val="left"/>
      <w:pPr>
        <w:ind w:left="827" w:hanging="360"/>
      </w:pPr>
      <w:rPr>
        <w:rFonts w:ascii="Calibri" w:eastAsia="Calibri" w:hAnsi="Calibri" w:cs="Calibri" w:hint="default"/>
        <w:b w:val="0"/>
        <w:bCs w:val="0"/>
        <w:i w:val="0"/>
        <w:iCs w:val="0"/>
        <w:color w:val="0D0D0D"/>
        <w:spacing w:val="0"/>
        <w:w w:val="99"/>
        <w:sz w:val="20"/>
        <w:szCs w:val="20"/>
        <w:lang w:val="es-ES" w:eastAsia="en-US" w:bidi="ar-SA"/>
      </w:rPr>
    </w:lvl>
    <w:lvl w:ilvl="1" w:tplc="EFB6B216">
      <w:numFmt w:val="bullet"/>
      <w:lvlText w:val="•"/>
      <w:lvlJc w:val="left"/>
      <w:pPr>
        <w:ind w:left="1586" w:hanging="360"/>
      </w:pPr>
      <w:rPr>
        <w:rFonts w:hint="default"/>
        <w:lang w:val="es-ES" w:eastAsia="en-US" w:bidi="ar-SA"/>
      </w:rPr>
    </w:lvl>
    <w:lvl w:ilvl="2" w:tplc="A8FAF4D4">
      <w:numFmt w:val="bullet"/>
      <w:lvlText w:val="•"/>
      <w:lvlJc w:val="left"/>
      <w:pPr>
        <w:ind w:left="2352" w:hanging="360"/>
      </w:pPr>
      <w:rPr>
        <w:rFonts w:hint="default"/>
        <w:lang w:val="es-ES" w:eastAsia="en-US" w:bidi="ar-SA"/>
      </w:rPr>
    </w:lvl>
    <w:lvl w:ilvl="3" w:tplc="F692F216">
      <w:numFmt w:val="bullet"/>
      <w:lvlText w:val="•"/>
      <w:lvlJc w:val="left"/>
      <w:pPr>
        <w:ind w:left="3119" w:hanging="360"/>
      </w:pPr>
      <w:rPr>
        <w:rFonts w:hint="default"/>
        <w:lang w:val="es-ES" w:eastAsia="en-US" w:bidi="ar-SA"/>
      </w:rPr>
    </w:lvl>
    <w:lvl w:ilvl="4" w:tplc="F32C605E">
      <w:numFmt w:val="bullet"/>
      <w:lvlText w:val="•"/>
      <w:lvlJc w:val="left"/>
      <w:pPr>
        <w:ind w:left="3885" w:hanging="360"/>
      </w:pPr>
      <w:rPr>
        <w:rFonts w:hint="default"/>
        <w:lang w:val="es-ES" w:eastAsia="en-US" w:bidi="ar-SA"/>
      </w:rPr>
    </w:lvl>
    <w:lvl w:ilvl="5" w:tplc="891ECD16">
      <w:numFmt w:val="bullet"/>
      <w:lvlText w:val="•"/>
      <w:lvlJc w:val="left"/>
      <w:pPr>
        <w:ind w:left="4652" w:hanging="360"/>
      </w:pPr>
      <w:rPr>
        <w:rFonts w:hint="default"/>
        <w:lang w:val="es-ES" w:eastAsia="en-US" w:bidi="ar-SA"/>
      </w:rPr>
    </w:lvl>
    <w:lvl w:ilvl="6" w:tplc="74DE0194">
      <w:numFmt w:val="bullet"/>
      <w:lvlText w:val="•"/>
      <w:lvlJc w:val="left"/>
      <w:pPr>
        <w:ind w:left="5418" w:hanging="360"/>
      </w:pPr>
      <w:rPr>
        <w:rFonts w:hint="default"/>
        <w:lang w:val="es-ES" w:eastAsia="en-US" w:bidi="ar-SA"/>
      </w:rPr>
    </w:lvl>
    <w:lvl w:ilvl="7" w:tplc="FE48BA84">
      <w:numFmt w:val="bullet"/>
      <w:lvlText w:val="•"/>
      <w:lvlJc w:val="left"/>
      <w:pPr>
        <w:ind w:left="6184" w:hanging="360"/>
      </w:pPr>
      <w:rPr>
        <w:rFonts w:hint="default"/>
        <w:lang w:val="es-ES" w:eastAsia="en-US" w:bidi="ar-SA"/>
      </w:rPr>
    </w:lvl>
    <w:lvl w:ilvl="8" w:tplc="EBFC9FE2">
      <w:numFmt w:val="bullet"/>
      <w:lvlText w:val="•"/>
      <w:lvlJc w:val="left"/>
      <w:pPr>
        <w:ind w:left="6951" w:hanging="360"/>
      </w:pPr>
      <w:rPr>
        <w:rFonts w:hint="default"/>
        <w:lang w:val="es-ES" w:eastAsia="en-US" w:bidi="ar-SA"/>
      </w:rPr>
    </w:lvl>
  </w:abstractNum>
  <w:abstractNum w:abstractNumId="6">
    <w:nsid w:val="1F2E6CB8"/>
    <w:multiLevelType w:val="hybridMultilevel"/>
    <w:tmpl w:val="3ADED020"/>
    <w:lvl w:ilvl="0" w:tplc="003E8B9A">
      <w:numFmt w:val="bullet"/>
      <w:lvlText w:val="•"/>
      <w:lvlJc w:val="left"/>
      <w:pPr>
        <w:ind w:left="107" w:hanging="144"/>
      </w:pPr>
      <w:rPr>
        <w:rFonts w:ascii="Times New Roman" w:eastAsia="Times New Roman" w:hAnsi="Times New Roman" w:cs="Times New Roman" w:hint="default"/>
        <w:b w:val="0"/>
        <w:bCs w:val="0"/>
        <w:i w:val="0"/>
        <w:iCs w:val="0"/>
        <w:spacing w:val="0"/>
        <w:w w:val="100"/>
        <w:sz w:val="24"/>
        <w:szCs w:val="24"/>
        <w:lang w:val="es-ES" w:eastAsia="en-US" w:bidi="ar-SA"/>
      </w:rPr>
    </w:lvl>
    <w:lvl w:ilvl="1" w:tplc="1A74313A">
      <w:numFmt w:val="bullet"/>
      <w:lvlText w:val="•"/>
      <w:lvlJc w:val="left"/>
      <w:pPr>
        <w:ind w:left="513" w:hanging="144"/>
      </w:pPr>
      <w:rPr>
        <w:rFonts w:hint="default"/>
        <w:lang w:val="es-ES" w:eastAsia="en-US" w:bidi="ar-SA"/>
      </w:rPr>
    </w:lvl>
    <w:lvl w:ilvl="2" w:tplc="CADE20B2">
      <w:numFmt w:val="bullet"/>
      <w:lvlText w:val="•"/>
      <w:lvlJc w:val="left"/>
      <w:pPr>
        <w:ind w:left="927" w:hanging="144"/>
      </w:pPr>
      <w:rPr>
        <w:rFonts w:hint="default"/>
        <w:lang w:val="es-ES" w:eastAsia="en-US" w:bidi="ar-SA"/>
      </w:rPr>
    </w:lvl>
    <w:lvl w:ilvl="3" w:tplc="9190EE36">
      <w:numFmt w:val="bullet"/>
      <w:lvlText w:val="•"/>
      <w:lvlJc w:val="left"/>
      <w:pPr>
        <w:ind w:left="1341" w:hanging="144"/>
      </w:pPr>
      <w:rPr>
        <w:rFonts w:hint="default"/>
        <w:lang w:val="es-ES" w:eastAsia="en-US" w:bidi="ar-SA"/>
      </w:rPr>
    </w:lvl>
    <w:lvl w:ilvl="4" w:tplc="4C4A39FC">
      <w:numFmt w:val="bullet"/>
      <w:lvlText w:val="•"/>
      <w:lvlJc w:val="left"/>
      <w:pPr>
        <w:ind w:left="1755" w:hanging="144"/>
      </w:pPr>
      <w:rPr>
        <w:rFonts w:hint="default"/>
        <w:lang w:val="es-ES" w:eastAsia="en-US" w:bidi="ar-SA"/>
      </w:rPr>
    </w:lvl>
    <w:lvl w:ilvl="5" w:tplc="C50E5270">
      <w:numFmt w:val="bullet"/>
      <w:lvlText w:val="•"/>
      <w:lvlJc w:val="left"/>
      <w:pPr>
        <w:ind w:left="2169" w:hanging="144"/>
      </w:pPr>
      <w:rPr>
        <w:rFonts w:hint="default"/>
        <w:lang w:val="es-ES" w:eastAsia="en-US" w:bidi="ar-SA"/>
      </w:rPr>
    </w:lvl>
    <w:lvl w:ilvl="6" w:tplc="1684083E">
      <w:numFmt w:val="bullet"/>
      <w:lvlText w:val="•"/>
      <w:lvlJc w:val="left"/>
      <w:pPr>
        <w:ind w:left="2583" w:hanging="144"/>
      </w:pPr>
      <w:rPr>
        <w:rFonts w:hint="default"/>
        <w:lang w:val="es-ES" w:eastAsia="en-US" w:bidi="ar-SA"/>
      </w:rPr>
    </w:lvl>
    <w:lvl w:ilvl="7" w:tplc="7E96A204">
      <w:numFmt w:val="bullet"/>
      <w:lvlText w:val="•"/>
      <w:lvlJc w:val="left"/>
      <w:pPr>
        <w:ind w:left="2997" w:hanging="144"/>
      </w:pPr>
      <w:rPr>
        <w:rFonts w:hint="default"/>
        <w:lang w:val="es-ES" w:eastAsia="en-US" w:bidi="ar-SA"/>
      </w:rPr>
    </w:lvl>
    <w:lvl w:ilvl="8" w:tplc="1BB8CE9C">
      <w:numFmt w:val="bullet"/>
      <w:lvlText w:val="•"/>
      <w:lvlJc w:val="left"/>
      <w:pPr>
        <w:ind w:left="3411" w:hanging="144"/>
      </w:pPr>
      <w:rPr>
        <w:rFonts w:hint="default"/>
        <w:lang w:val="es-ES" w:eastAsia="en-US" w:bidi="ar-SA"/>
      </w:rPr>
    </w:lvl>
  </w:abstractNum>
  <w:abstractNum w:abstractNumId="7">
    <w:nsid w:val="21200209"/>
    <w:multiLevelType w:val="hybridMultilevel"/>
    <w:tmpl w:val="A92812EA"/>
    <w:lvl w:ilvl="0" w:tplc="099AD85A">
      <w:numFmt w:val="bullet"/>
      <w:lvlText w:val="●"/>
      <w:lvlJc w:val="left"/>
      <w:pPr>
        <w:ind w:left="827" w:hanging="360"/>
      </w:pPr>
      <w:rPr>
        <w:rFonts w:ascii="Calibri" w:eastAsia="Calibri" w:hAnsi="Calibri" w:cs="Calibri" w:hint="default"/>
        <w:b w:val="0"/>
        <w:bCs w:val="0"/>
        <w:i w:val="0"/>
        <w:iCs w:val="0"/>
        <w:color w:val="0D0D0D"/>
        <w:spacing w:val="0"/>
        <w:w w:val="99"/>
        <w:sz w:val="20"/>
        <w:szCs w:val="20"/>
        <w:lang w:val="es-ES" w:eastAsia="en-US" w:bidi="ar-SA"/>
      </w:rPr>
    </w:lvl>
    <w:lvl w:ilvl="1" w:tplc="711EFCD2">
      <w:numFmt w:val="bullet"/>
      <w:lvlText w:val="•"/>
      <w:lvlJc w:val="left"/>
      <w:pPr>
        <w:ind w:left="1586" w:hanging="360"/>
      </w:pPr>
      <w:rPr>
        <w:rFonts w:hint="default"/>
        <w:lang w:val="es-ES" w:eastAsia="en-US" w:bidi="ar-SA"/>
      </w:rPr>
    </w:lvl>
    <w:lvl w:ilvl="2" w:tplc="D256E3EA">
      <w:numFmt w:val="bullet"/>
      <w:lvlText w:val="•"/>
      <w:lvlJc w:val="left"/>
      <w:pPr>
        <w:ind w:left="2352" w:hanging="360"/>
      </w:pPr>
      <w:rPr>
        <w:rFonts w:hint="default"/>
        <w:lang w:val="es-ES" w:eastAsia="en-US" w:bidi="ar-SA"/>
      </w:rPr>
    </w:lvl>
    <w:lvl w:ilvl="3" w:tplc="08027DAA">
      <w:numFmt w:val="bullet"/>
      <w:lvlText w:val="•"/>
      <w:lvlJc w:val="left"/>
      <w:pPr>
        <w:ind w:left="3119" w:hanging="360"/>
      </w:pPr>
      <w:rPr>
        <w:rFonts w:hint="default"/>
        <w:lang w:val="es-ES" w:eastAsia="en-US" w:bidi="ar-SA"/>
      </w:rPr>
    </w:lvl>
    <w:lvl w:ilvl="4" w:tplc="48CE6F88">
      <w:numFmt w:val="bullet"/>
      <w:lvlText w:val="•"/>
      <w:lvlJc w:val="left"/>
      <w:pPr>
        <w:ind w:left="3885" w:hanging="360"/>
      </w:pPr>
      <w:rPr>
        <w:rFonts w:hint="default"/>
        <w:lang w:val="es-ES" w:eastAsia="en-US" w:bidi="ar-SA"/>
      </w:rPr>
    </w:lvl>
    <w:lvl w:ilvl="5" w:tplc="43FEB4B4">
      <w:numFmt w:val="bullet"/>
      <w:lvlText w:val="•"/>
      <w:lvlJc w:val="left"/>
      <w:pPr>
        <w:ind w:left="4652" w:hanging="360"/>
      </w:pPr>
      <w:rPr>
        <w:rFonts w:hint="default"/>
        <w:lang w:val="es-ES" w:eastAsia="en-US" w:bidi="ar-SA"/>
      </w:rPr>
    </w:lvl>
    <w:lvl w:ilvl="6" w:tplc="FFDC38D2">
      <w:numFmt w:val="bullet"/>
      <w:lvlText w:val="•"/>
      <w:lvlJc w:val="left"/>
      <w:pPr>
        <w:ind w:left="5418" w:hanging="360"/>
      </w:pPr>
      <w:rPr>
        <w:rFonts w:hint="default"/>
        <w:lang w:val="es-ES" w:eastAsia="en-US" w:bidi="ar-SA"/>
      </w:rPr>
    </w:lvl>
    <w:lvl w:ilvl="7" w:tplc="3618A3C4">
      <w:numFmt w:val="bullet"/>
      <w:lvlText w:val="•"/>
      <w:lvlJc w:val="left"/>
      <w:pPr>
        <w:ind w:left="6184" w:hanging="360"/>
      </w:pPr>
      <w:rPr>
        <w:rFonts w:hint="default"/>
        <w:lang w:val="es-ES" w:eastAsia="en-US" w:bidi="ar-SA"/>
      </w:rPr>
    </w:lvl>
    <w:lvl w:ilvl="8" w:tplc="01F68BC2">
      <w:numFmt w:val="bullet"/>
      <w:lvlText w:val="•"/>
      <w:lvlJc w:val="left"/>
      <w:pPr>
        <w:ind w:left="6951" w:hanging="360"/>
      </w:pPr>
      <w:rPr>
        <w:rFonts w:hint="default"/>
        <w:lang w:val="es-ES" w:eastAsia="en-US" w:bidi="ar-SA"/>
      </w:rPr>
    </w:lvl>
  </w:abstractNum>
  <w:abstractNum w:abstractNumId="8">
    <w:nsid w:val="272D1691"/>
    <w:multiLevelType w:val="hybridMultilevel"/>
    <w:tmpl w:val="C49AE5D4"/>
    <w:lvl w:ilvl="0" w:tplc="894CB68A">
      <w:numFmt w:val="bullet"/>
      <w:lvlText w:val="●"/>
      <w:lvlJc w:val="left"/>
      <w:pPr>
        <w:ind w:left="827" w:hanging="360"/>
      </w:pPr>
      <w:rPr>
        <w:rFonts w:ascii="Calibri" w:eastAsia="Calibri" w:hAnsi="Calibri" w:cs="Calibri" w:hint="default"/>
        <w:b w:val="0"/>
        <w:bCs w:val="0"/>
        <w:i w:val="0"/>
        <w:iCs w:val="0"/>
        <w:color w:val="0D0D0D"/>
        <w:spacing w:val="0"/>
        <w:w w:val="99"/>
        <w:sz w:val="20"/>
        <w:szCs w:val="20"/>
        <w:lang w:val="es-ES" w:eastAsia="en-US" w:bidi="ar-SA"/>
      </w:rPr>
    </w:lvl>
    <w:lvl w:ilvl="1" w:tplc="54023776">
      <w:numFmt w:val="bullet"/>
      <w:lvlText w:val="•"/>
      <w:lvlJc w:val="left"/>
      <w:pPr>
        <w:ind w:left="1586" w:hanging="360"/>
      </w:pPr>
      <w:rPr>
        <w:rFonts w:hint="default"/>
        <w:lang w:val="es-ES" w:eastAsia="en-US" w:bidi="ar-SA"/>
      </w:rPr>
    </w:lvl>
    <w:lvl w:ilvl="2" w:tplc="11E6FAC6">
      <w:numFmt w:val="bullet"/>
      <w:lvlText w:val="•"/>
      <w:lvlJc w:val="left"/>
      <w:pPr>
        <w:ind w:left="2352" w:hanging="360"/>
      </w:pPr>
      <w:rPr>
        <w:rFonts w:hint="default"/>
        <w:lang w:val="es-ES" w:eastAsia="en-US" w:bidi="ar-SA"/>
      </w:rPr>
    </w:lvl>
    <w:lvl w:ilvl="3" w:tplc="4808C7FC">
      <w:numFmt w:val="bullet"/>
      <w:lvlText w:val="•"/>
      <w:lvlJc w:val="left"/>
      <w:pPr>
        <w:ind w:left="3119" w:hanging="360"/>
      </w:pPr>
      <w:rPr>
        <w:rFonts w:hint="default"/>
        <w:lang w:val="es-ES" w:eastAsia="en-US" w:bidi="ar-SA"/>
      </w:rPr>
    </w:lvl>
    <w:lvl w:ilvl="4" w:tplc="CA9EA6EE">
      <w:numFmt w:val="bullet"/>
      <w:lvlText w:val="•"/>
      <w:lvlJc w:val="left"/>
      <w:pPr>
        <w:ind w:left="3885" w:hanging="360"/>
      </w:pPr>
      <w:rPr>
        <w:rFonts w:hint="default"/>
        <w:lang w:val="es-ES" w:eastAsia="en-US" w:bidi="ar-SA"/>
      </w:rPr>
    </w:lvl>
    <w:lvl w:ilvl="5" w:tplc="88F6C3B4">
      <w:numFmt w:val="bullet"/>
      <w:lvlText w:val="•"/>
      <w:lvlJc w:val="left"/>
      <w:pPr>
        <w:ind w:left="4652" w:hanging="360"/>
      </w:pPr>
      <w:rPr>
        <w:rFonts w:hint="default"/>
        <w:lang w:val="es-ES" w:eastAsia="en-US" w:bidi="ar-SA"/>
      </w:rPr>
    </w:lvl>
    <w:lvl w:ilvl="6" w:tplc="6FAC84D4">
      <w:numFmt w:val="bullet"/>
      <w:lvlText w:val="•"/>
      <w:lvlJc w:val="left"/>
      <w:pPr>
        <w:ind w:left="5418" w:hanging="360"/>
      </w:pPr>
      <w:rPr>
        <w:rFonts w:hint="default"/>
        <w:lang w:val="es-ES" w:eastAsia="en-US" w:bidi="ar-SA"/>
      </w:rPr>
    </w:lvl>
    <w:lvl w:ilvl="7" w:tplc="3928395A">
      <w:numFmt w:val="bullet"/>
      <w:lvlText w:val="•"/>
      <w:lvlJc w:val="left"/>
      <w:pPr>
        <w:ind w:left="6184" w:hanging="360"/>
      </w:pPr>
      <w:rPr>
        <w:rFonts w:hint="default"/>
        <w:lang w:val="es-ES" w:eastAsia="en-US" w:bidi="ar-SA"/>
      </w:rPr>
    </w:lvl>
    <w:lvl w:ilvl="8" w:tplc="AFAAB152">
      <w:numFmt w:val="bullet"/>
      <w:lvlText w:val="•"/>
      <w:lvlJc w:val="left"/>
      <w:pPr>
        <w:ind w:left="6951" w:hanging="360"/>
      </w:pPr>
      <w:rPr>
        <w:rFonts w:hint="default"/>
        <w:lang w:val="es-ES" w:eastAsia="en-US" w:bidi="ar-SA"/>
      </w:rPr>
    </w:lvl>
  </w:abstractNum>
  <w:abstractNum w:abstractNumId="9">
    <w:nsid w:val="29497D66"/>
    <w:multiLevelType w:val="multilevel"/>
    <w:tmpl w:val="7968EBC2"/>
    <w:lvl w:ilvl="0">
      <w:start w:val="1"/>
      <w:numFmt w:val="decimal"/>
      <w:lvlText w:val="%1."/>
      <w:lvlJc w:val="left"/>
      <w:pPr>
        <w:ind w:left="441" w:hanging="44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start w:val="1"/>
      <w:numFmt w:val="decimal"/>
      <w:lvlText w:val="%1.%2"/>
      <w:lvlJc w:val="left"/>
      <w:pPr>
        <w:ind w:left="962" w:hanging="74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2">
      <w:start w:val="1"/>
      <w:numFmt w:val="decimal"/>
      <w:lvlText w:val="%1.%2.%3"/>
      <w:lvlJc w:val="left"/>
      <w:pPr>
        <w:ind w:left="1202" w:hanging="761"/>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3">
      <w:numFmt w:val="bullet"/>
      <w:lvlText w:val="•"/>
      <w:lvlJc w:val="left"/>
      <w:pPr>
        <w:ind w:left="2201" w:hanging="761"/>
      </w:pPr>
      <w:rPr>
        <w:rFonts w:hint="default"/>
        <w:lang w:val="es-ES" w:eastAsia="en-US" w:bidi="ar-SA"/>
      </w:rPr>
    </w:lvl>
    <w:lvl w:ilvl="4">
      <w:numFmt w:val="bullet"/>
      <w:lvlText w:val="•"/>
      <w:lvlJc w:val="left"/>
      <w:pPr>
        <w:ind w:left="3203" w:hanging="761"/>
      </w:pPr>
      <w:rPr>
        <w:rFonts w:hint="default"/>
        <w:lang w:val="es-ES" w:eastAsia="en-US" w:bidi="ar-SA"/>
      </w:rPr>
    </w:lvl>
    <w:lvl w:ilvl="5">
      <w:numFmt w:val="bullet"/>
      <w:lvlText w:val="•"/>
      <w:lvlJc w:val="left"/>
      <w:pPr>
        <w:ind w:left="4205" w:hanging="761"/>
      </w:pPr>
      <w:rPr>
        <w:rFonts w:hint="default"/>
        <w:lang w:val="es-ES" w:eastAsia="en-US" w:bidi="ar-SA"/>
      </w:rPr>
    </w:lvl>
    <w:lvl w:ilvl="6">
      <w:numFmt w:val="bullet"/>
      <w:lvlText w:val="•"/>
      <w:lvlJc w:val="left"/>
      <w:pPr>
        <w:ind w:left="5207" w:hanging="761"/>
      </w:pPr>
      <w:rPr>
        <w:rFonts w:hint="default"/>
        <w:lang w:val="es-ES" w:eastAsia="en-US" w:bidi="ar-SA"/>
      </w:rPr>
    </w:lvl>
    <w:lvl w:ilvl="7">
      <w:numFmt w:val="bullet"/>
      <w:lvlText w:val="•"/>
      <w:lvlJc w:val="left"/>
      <w:pPr>
        <w:ind w:left="6209" w:hanging="761"/>
      </w:pPr>
      <w:rPr>
        <w:rFonts w:hint="default"/>
        <w:lang w:val="es-ES" w:eastAsia="en-US" w:bidi="ar-SA"/>
      </w:rPr>
    </w:lvl>
    <w:lvl w:ilvl="8">
      <w:numFmt w:val="bullet"/>
      <w:lvlText w:val="•"/>
      <w:lvlJc w:val="left"/>
      <w:pPr>
        <w:ind w:left="7210" w:hanging="761"/>
      </w:pPr>
      <w:rPr>
        <w:rFonts w:hint="default"/>
        <w:lang w:val="es-ES" w:eastAsia="en-US" w:bidi="ar-SA"/>
      </w:rPr>
    </w:lvl>
  </w:abstractNum>
  <w:abstractNum w:abstractNumId="10">
    <w:nsid w:val="355B19DB"/>
    <w:multiLevelType w:val="hybridMultilevel"/>
    <w:tmpl w:val="398AC940"/>
    <w:lvl w:ilvl="0" w:tplc="1A4084A4">
      <w:numFmt w:val="bullet"/>
      <w:lvlText w:val="•"/>
      <w:lvlJc w:val="left"/>
      <w:pPr>
        <w:ind w:left="237" w:hanging="130"/>
      </w:pPr>
      <w:rPr>
        <w:rFonts w:ascii="Times New Roman" w:eastAsia="Times New Roman" w:hAnsi="Times New Roman" w:cs="Times New Roman" w:hint="default"/>
        <w:b w:val="0"/>
        <w:bCs w:val="0"/>
        <w:i w:val="0"/>
        <w:iCs w:val="0"/>
        <w:spacing w:val="0"/>
        <w:w w:val="100"/>
        <w:sz w:val="24"/>
        <w:szCs w:val="24"/>
        <w:lang w:val="es-ES" w:eastAsia="en-US" w:bidi="ar-SA"/>
      </w:rPr>
    </w:lvl>
    <w:lvl w:ilvl="1" w:tplc="F4DADD12">
      <w:numFmt w:val="bullet"/>
      <w:lvlText w:val="•"/>
      <w:lvlJc w:val="left"/>
      <w:pPr>
        <w:ind w:left="639" w:hanging="130"/>
      </w:pPr>
      <w:rPr>
        <w:rFonts w:hint="default"/>
        <w:lang w:val="es-ES" w:eastAsia="en-US" w:bidi="ar-SA"/>
      </w:rPr>
    </w:lvl>
    <w:lvl w:ilvl="2" w:tplc="9DC29E28">
      <w:numFmt w:val="bullet"/>
      <w:lvlText w:val="•"/>
      <w:lvlJc w:val="left"/>
      <w:pPr>
        <w:ind w:left="1039" w:hanging="130"/>
      </w:pPr>
      <w:rPr>
        <w:rFonts w:hint="default"/>
        <w:lang w:val="es-ES" w:eastAsia="en-US" w:bidi="ar-SA"/>
      </w:rPr>
    </w:lvl>
    <w:lvl w:ilvl="3" w:tplc="0188FB90">
      <w:numFmt w:val="bullet"/>
      <w:lvlText w:val="•"/>
      <w:lvlJc w:val="left"/>
      <w:pPr>
        <w:ind w:left="1439" w:hanging="130"/>
      </w:pPr>
      <w:rPr>
        <w:rFonts w:hint="default"/>
        <w:lang w:val="es-ES" w:eastAsia="en-US" w:bidi="ar-SA"/>
      </w:rPr>
    </w:lvl>
    <w:lvl w:ilvl="4" w:tplc="45BA78F0">
      <w:numFmt w:val="bullet"/>
      <w:lvlText w:val="•"/>
      <w:lvlJc w:val="left"/>
      <w:pPr>
        <w:ind w:left="1839" w:hanging="130"/>
      </w:pPr>
      <w:rPr>
        <w:rFonts w:hint="default"/>
        <w:lang w:val="es-ES" w:eastAsia="en-US" w:bidi="ar-SA"/>
      </w:rPr>
    </w:lvl>
    <w:lvl w:ilvl="5" w:tplc="F7EC9B04">
      <w:numFmt w:val="bullet"/>
      <w:lvlText w:val="•"/>
      <w:lvlJc w:val="left"/>
      <w:pPr>
        <w:ind w:left="2239" w:hanging="130"/>
      </w:pPr>
      <w:rPr>
        <w:rFonts w:hint="default"/>
        <w:lang w:val="es-ES" w:eastAsia="en-US" w:bidi="ar-SA"/>
      </w:rPr>
    </w:lvl>
    <w:lvl w:ilvl="6" w:tplc="992EE388">
      <w:numFmt w:val="bullet"/>
      <w:lvlText w:val="•"/>
      <w:lvlJc w:val="left"/>
      <w:pPr>
        <w:ind w:left="2639" w:hanging="130"/>
      </w:pPr>
      <w:rPr>
        <w:rFonts w:hint="default"/>
        <w:lang w:val="es-ES" w:eastAsia="en-US" w:bidi="ar-SA"/>
      </w:rPr>
    </w:lvl>
    <w:lvl w:ilvl="7" w:tplc="92FC36F2">
      <w:numFmt w:val="bullet"/>
      <w:lvlText w:val="•"/>
      <w:lvlJc w:val="left"/>
      <w:pPr>
        <w:ind w:left="3039" w:hanging="130"/>
      </w:pPr>
      <w:rPr>
        <w:rFonts w:hint="default"/>
        <w:lang w:val="es-ES" w:eastAsia="en-US" w:bidi="ar-SA"/>
      </w:rPr>
    </w:lvl>
    <w:lvl w:ilvl="8" w:tplc="653C1DB4">
      <w:numFmt w:val="bullet"/>
      <w:lvlText w:val="•"/>
      <w:lvlJc w:val="left"/>
      <w:pPr>
        <w:ind w:left="3439" w:hanging="130"/>
      </w:pPr>
      <w:rPr>
        <w:rFonts w:hint="default"/>
        <w:lang w:val="es-ES" w:eastAsia="en-US" w:bidi="ar-SA"/>
      </w:rPr>
    </w:lvl>
  </w:abstractNum>
  <w:abstractNum w:abstractNumId="11">
    <w:nsid w:val="377A736C"/>
    <w:multiLevelType w:val="hybridMultilevel"/>
    <w:tmpl w:val="A1FE0EC2"/>
    <w:lvl w:ilvl="0" w:tplc="9306FA82">
      <w:numFmt w:val="bullet"/>
      <w:lvlText w:val="●"/>
      <w:lvlJc w:val="left"/>
      <w:pPr>
        <w:ind w:left="827" w:hanging="360"/>
      </w:pPr>
      <w:rPr>
        <w:rFonts w:ascii="Calibri" w:eastAsia="Calibri" w:hAnsi="Calibri" w:cs="Calibri" w:hint="default"/>
        <w:b w:val="0"/>
        <w:bCs w:val="0"/>
        <w:i w:val="0"/>
        <w:iCs w:val="0"/>
        <w:color w:val="0D0D0D"/>
        <w:spacing w:val="0"/>
        <w:w w:val="99"/>
        <w:sz w:val="20"/>
        <w:szCs w:val="20"/>
        <w:lang w:val="es-ES" w:eastAsia="en-US" w:bidi="ar-SA"/>
      </w:rPr>
    </w:lvl>
    <w:lvl w:ilvl="1" w:tplc="DF52D97C">
      <w:numFmt w:val="bullet"/>
      <w:lvlText w:val="•"/>
      <w:lvlJc w:val="left"/>
      <w:pPr>
        <w:ind w:left="1586" w:hanging="360"/>
      </w:pPr>
      <w:rPr>
        <w:rFonts w:hint="default"/>
        <w:lang w:val="es-ES" w:eastAsia="en-US" w:bidi="ar-SA"/>
      </w:rPr>
    </w:lvl>
    <w:lvl w:ilvl="2" w:tplc="223A54BA">
      <w:numFmt w:val="bullet"/>
      <w:lvlText w:val="•"/>
      <w:lvlJc w:val="left"/>
      <w:pPr>
        <w:ind w:left="2352" w:hanging="360"/>
      </w:pPr>
      <w:rPr>
        <w:rFonts w:hint="default"/>
        <w:lang w:val="es-ES" w:eastAsia="en-US" w:bidi="ar-SA"/>
      </w:rPr>
    </w:lvl>
    <w:lvl w:ilvl="3" w:tplc="B49C619C">
      <w:numFmt w:val="bullet"/>
      <w:lvlText w:val="•"/>
      <w:lvlJc w:val="left"/>
      <w:pPr>
        <w:ind w:left="3119" w:hanging="360"/>
      </w:pPr>
      <w:rPr>
        <w:rFonts w:hint="default"/>
        <w:lang w:val="es-ES" w:eastAsia="en-US" w:bidi="ar-SA"/>
      </w:rPr>
    </w:lvl>
    <w:lvl w:ilvl="4" w:tplc="2F44A254">
      <w:numFmt w:val="bullet"/>
      <w:lvlText w:val="•"/>
      <w:lvlJc w:val="left"/>
      <w:pPr>
        <w:ind w:left="3885" w:hanging="360"/>
      </w:pPr>
      <w:rPr>
        <w:rFonts w:hint="default"/>
        <w:lang w:val="es-ES" w:eastAsia="en-US" w:bidi="ar-SA"/>
      </w:rPr>
    </w:lvl>
    <w:lvl w:ilvl="5" w:tplc="157A3CAC">
      <w:numFmt w:val="bullet"/>
      <w:lvlText w:val="•"/>
      <w:lvlJc w:val="left"/>
      <w:pPr>
        <w:ind w:left="4652" w:hanging="360"/>
      </w:pPr>
      <w:rPr>
        <w:rFonts w:hint="default"/>
        <w:lang w:val="es-ES" w:eastAsia="en-US" w:bidi="ar-SA"/>
      </w:rPr>
    </w:lvl>
    <w:lvl w:ilvl="6" w:tplc="FEC4295E">
      <w:numFmt w:val="bullet"/>
      <w:lvlText w:val="•"/>
      <w:lvlJc w:val="left"/>
      <w:pPr>
        <w:ind w:left="5418" w:hanging="360"/>
      </w:pPr>
      <w:rPr>
        <w:rFonts w:hint="default"/>
        <w:lang w:val="es-ES" w:eastAsia="en-US" w:bidi="ar-SA"/>
      </w:rPr>
    </w:lvl>
    <w:lvl w:ilvl="7" w:tplc="5418ADA6">
      <w:numFmt w:val="bullet"/>
      <w:lvlText w:val="•"/>
      <w:lvlJc w:val="left"/>
      <w:pPr>
        <w:ind w:left="6184" w:hanging="360"/>
      </w:pPr>
      <w:rPr>
        <w:rFonts w:hint="default"/>
        <w:lang w:val="es-ES" w:eastAsia="en-US" w:bidi="ar-SA"/>
      </w:rPr>
    </w:lvl>
    <w:lvl w:ilvl="8" w:tplc="6C7C5410">
      <w:numFmt w:val="bullet"/>
      <w:lvlText w:val="•"/>
      <w:lvlJc w:val="left"/>
      <w:pPr>
        <w:ind w:left="6951" w:hanging="360"/>
      </w:pPr>
      <w:rPr>
        <w:rFonts w:hint="default"/>
        <w:lang w:val="es-ES" w:eastAsia="en-US" w:bidi="ar-SA"/>
      </w:rPr>
    </w:lvl>
  </w:abstractNum>
  <w:abstractNum w:abstractNumId="12">
    <w:nsid w:val="38BB1697"/>
    <w:multiLevelType w:val="hybridMultilevel"/>
    <w:tmpl w:val="B3FA11F8"/>
    <w:lvl w:ilvl="0" w:tplc="ABB27660">
      <w:numFmt w:val="bullet"/>
      <w:lvlText w:val=""/>
      <w:lvlJc w:val="left"/>
      <w:pPr>
        <w:ind w:left="827" w:hanging="360"/>
      </w:pPr>
      <w:rPr>
        <w:rFonts w:ascii="Symbol" w:eastAsia="Symbol" w:hAnsi="Symbol" w:cs="Symbol" w:hint="default"/>
        <w:b w:val="0"/>
        <w:bCs w:val="0"/>
        <w:i w:val="0"/>
        <w:iCs w:val="0"/>
        <w:color w:val="0D0D0D"/>
        <w:spacing w:val="0"/>
        <w:w w:val="100"/>
        <w:sz w:val="24"/>
        <w:szCs w:val="24"/>
        <w:lang w:val="es-ES" w:eastAsia="en-US" w:bidi="ar-SA"/>
      </w:rPr>
    </w:lvl>
    <w:lvl w:ilvl="1" w:tplc="C0262562">
      <w:numFmt w:val="bullet"/>
      <w:lvlText w:val="•"/>
      <w:lvlJc w:val="left"/>
      <w:pPr>
        <w:ind w:left="1586" w:hanging="360"/>
      </w:pPr>
      <w:rPr>
        <w:rFonts w:hint="default"/>
        <w:lang w:val="es-ES" w:eastAsia="en-US" w:bidi="ar-SA"/>
      </w:rPr>
    </w:lvl>
    <w:lvl w:ilvl="2" w:tplc="AC7801E8">
      <w:numFmt w:val="bullet"/>
      <w:lvlText w:val="•"/>
      <w:lvlJc w:val="left"/>
      <w:pPr>
        <w:ind w:left="2352" w:hanging="360"/>
      </w:pPr>
      <w:rPr>
        <w:rFonts w:hint="default"/>
        <w:lang w:val="es-ES" w:eastAsia="en-US" w:bidi="ar-SA"/>
      </w:rPr>
    </w:lvl>
    <w:lvl w:ilvl="3" w:tplc="7D1E4EC0">
      <w:numFmt w:val="bullet"/>
      <w:lvlText w:val="•"/>
      <w:lvlJc w:val="left"/>
      <w:pPr>
        <w:ind w:left="3119" w:hanging="360"/>
      </w:pPr>
      <w:rPr>
        <w:rFonts w:hint="default"/>
        <w:lang w:val="es-ES" w:eastAsia="en-US" w:bidi="ar-SA"/>
      </w:rPr>
    </w:lvl>
    <w:lvl w:ilvl="4" w:tplc="750CBF4E">
      <w:numFmt w:val="bullet"/>
      <w:lvlText w:val="•"/>
      <w:lvlJc w:val="left"/>
      <w:pPr>
        <w:ind w:left="3885" w:hanging="360"/>
      </w:pPr>
      <w:rPr>
        <w:rFonts w:hint="default"/>
        <w:lang w:val="es-ES" w:eastAsia="en-US" w:bidi="ar-SA"/>
      </w:rPr>
    </w:lvl>
    <w:lvl w:ilvl="5" w:tplc="857A39E8">
      <w:numFmt w:val="bullet"/>
      <w:lvlText w:val="•"/>
      <w:lvlJc w:val="left"/>
      <w:pPr>
        <w:ind w:left="4652" w:hanging="360"/>
      </w:pPr>
      <w:rPr>
        <w:rFonts w:hint="default"/>
        <w:lang w:val="es-ES" w:eastAsia="en-US" w:bidi="ar-SA"/>
      </w:rPr>
    </w:lvl>
    <w:lvl w:ilvl="6" w:tplc="EE283B34">
      <w:numFmt w:val="bullet"/>
      <w:lvlText w:val="•"/>
      <w:lvlJc w:val="left"/>
      <w:pPr>
        <w:ind w:left="5418" w:hanging="360"/>
      </w:pPr>
      <w:rPr>
        <w:rFonts w:hint="default"/>
        <w:lang w:val="es-ES" w:eastAsia="en-US" w:bidi="ar-SA"/>
      </w:rPr>
    </w:lvl>
    <w:lvl w:ilvl="7" w:tplc="9F0AB324">
      <w:numFmt w:val="bullet"/>
      <w:lvlText w:val="•"/>
      <w:lvlJc w:val="left"/>
      <w:pPr>
        <w:ind w:left="6184" w:hanging="360"/>
      </w:pPr>
      <w:rPr>
        <w:rFonts w:hint="default"/>
        <w:lang w:val="es-ES" w:eastAsia="en-US" w:bidi="ar-SA"/>
      </w:rPr>
    </w:lvl>
    <w:lvl w:ilvl="8" w:tplc="1D521674">
      <w:numFmt w:val="bullet"/>
      <w:lvlText w:val="•"/>
      <w:lvlJc w:val="left"/>
      <w:pPr>
        <w:ind w:left="6951" w:hanging="360"/>
      </w:pPr>
      <w:rPr>
        <w:rFonts w:hint="default"/>
        <w:lang w:val="es-ES" w:eastAsia="en-US" w:bidi="ar-SA"/>
      </w:rPr>
    </w:lvl>
  </w:abstractNum>
  <w:abstractNum w:abstractNumId="13">
    <w:nsid w:val="3B527F8E"/>
    <w:multiLevelType w:val="hybridMultilevel"/>
    <w:tmpl w:val="9B8846B6"/>
    <w:lvl w:ilvl="0" w:tplc="3C5C0D66">
      <w:numFmt w:val="bullet"/>
      <w:lvlText w:val=""/>
      <w:lvlJc w:val="left"/>
      <w:pPr>
        <w:ind w:left="722" w:hanging="360"/>
      </w:pPr>
      <w:rPr>
        <w:rFonts w:ascii="Symbol" w:eastAsia="Symbol" w:hAnsi="Symbol" w:cs="Symbol" w:hint="default"/>
        <w:b w:val="0"/>
        <w:bCs w:val="0"/>
        <w:i w:val="0"/>
        <w:iCs w:val="0"/>
        <w:spacing w:val="0"/>
        <w:w w:val="100"/>
        <w:sz w:val="24"/>
        <w:szCs w:val="24"/>
        <w:lang w:val="es-ES" w:eastAsia="en-US" w:bidi="ar-SA"/>
      </w:rPr>
    </w:lvl>
    <w:lvl w:ilvl="1" w:tplc="6958BDFE">
      <w:numFmt w:val="bullet"/>
      <w:lvlText w:val="•"/>
      <w:lvlJc w:val="left"/>
      <w:pPr>
        <w:ind w:left="1569" w:hanging="360"/>
      </w:pPr>
      <w:rPr>
        <w:rFonts w:hint="default"/>
        <w:lang w:val="es-ES" w:eastAsia="en-US" w:bidi="ar-SA"/>
      </w:rPr>
    </w:lvl>
    <w:lvl w:ilvl="2" w:tplc="3A3C63EC">
      <w:numFmt w:val="bullet"/>
      <w:lvlText w:val="•"/>
      <w:lvlJc w:val="left"/>
      <w:pPr>
        <w:ind w:left="2418" w:hanging="360"/>
      </w:pPr>
      <w:rPr>
        <w:rFonts w:hint="default"/>
        <w:lang w:val="es-ES" w:eastAsia="en-US" w:bidi="ar-SA"/>
      </w:rPr>
    </w:lvl>
    <w:lvl w:ilvl="3" w:tplc="B6F8C0F0">
      <w:numFmt w:val="bullet"/>
      <w:lvlText w:val="•"/>
      <w:lvlJc w:val="left"/>
      <w:pPr>
        <w:ind w:left="3268" w:hanging="360"/>
      </w:pPr>
      <w:rPr>
        <w:rFonts w:hint="default"/>
        <w:lang w:val="es-ES" w:eastAsia="en-US" w:bidi="ar-SA"/>
      </w:rPr>
    </w:lvl>
    <w:lvl w:ilvl="4" w:tplc="2DA46E6A">
      <w:numFmt w:val="bullet"/>
      <w:lvlText w:val="•"/>
      <w:lvlJc w:val="left"/>
      <w:pPr>
        <w:ind w:left="4117" w:hanging="360"/>
      </w:pPr>
      <w:rPr>
        <w:rFonts w:hint="default"/>
        <w:lang w:val="es-ES" w:eastAsia="en-US" w:bidi="ar-SA"/>
      </w:rPr>
    </w:lvl>
    <w:lvl w:ilvl="5" w:tplc="35CAF0DE">
      <w:numFmt w:val="bullet"/>
      <w:lvlText w:val="•"/>
      <w:lvlJc w:val="left"/>
      <w:pPr>
        <w:ind w:left="4967" w:hanging="360"/>
      </w:pPr>
      <w:rPr>
        <w:rFonts w:hint="default"/>
        <w:lang w:val="es-ES" w:eastAsia="en-US" w:bidi="ar-SA"/>
      </w:rPr>
    </w:lvl>
    <w:lvl w:ilvl="6" w:tplc="F314FDCA">
      <w:numFmt w:val="bullet"/>
      <w:lvlText w:val="•"/>
      <w:lvlJc w:val="left"/>
      <w:pPr>
        <w:ind w:left="5816" w:hanging="360"/>
      </w:pPr>
      <w:rPr>
        <w:rFonts w:hint="default"/>
        <w:lang w:val="es-ES" w:eastAsia="en-US" w:bidi="ar-SA"/>
      </w:rPr>
    </w:lvl>
    <w:lvl w:ilvl="7" w:tplc="DC565816">
      <w:numFmt w:val="bullet"/>
      <w:lvlText w:val="•"/>
      <w:lvlJc w:val="left"/>
      <w:pPr>
        <w:ind w:left="6666" w:hanging="360"/>
      </w:pPr>
      <w:rPr>
        <w:rFonts w:hint="default"/>
        <w:lang w:val="es-ES" w:eastAsia="en-US" w:bidi="ar-SA"/>
      </w:rPr>
    </w:lvl>
    <w:lvl w:ilvl="8" w:tplc="B43614A2">
      <w:numFmt w:val="bullet"/>
      <w:lvlText w:val="•"/>
      <w:lvlJc w:val="left"/>
      <w:pPr>
        <w:ind w:left="7515" w:hanging="360"/>
      </w:pPr>
      <w:rPr>
        <w:rFonts w:hint="default"/>
        <w:lang w:val="es-ES" w:eastAsia="en-US" w:bidi="ar-SA"/>
      </w:rPr>
    </w:lvl>
  </w:abstractNum>
  <w:abstractNum w:abstractNumId="14">
    <w:nsid w:val="3CE307BC"/>
    <w:multiLevelType w:val="hybridMultilevel"/>
    <w:tmpl w:val="C3B8DF36"/>
    <w:lvl w:ilvl="0" w:tplc="BB22A5B2">
      <w:numFmt w:val="bullet"/>
      <w:lvlText w:val=""/>
      <w:lvlJc w:val="left"/>
      <w:pPr>
        <w:ind w:left="722" w:hanging="360"/>
      </w:pPr>
      <w:rPr>
        <w:rFonts w:ascii="Symbol" w:eastAsia="Symbol" w:hAnsi="Symbol" w:cs="Symbol" w:hint="default"/>
        <w:b w:val="0"/>
        <w:bCs w:val="0"/>
        <w:i w:val="0"/>
        <w:iCs w:val="0"/>
        <w:spacing w:val="0"/>
        <w:w w:val="100"/>
        <w:sz w:val="24"/>
        <w:szCs w:val="24"/>
        <w:lang w:val="es-ES" w:eastAsia="en-US" w:bidi="ar-SA"/>
      </w:rPr>
    </w:lvl>
    <w:lvl w:ilvl="1" w:tplc="3C26CB9E">
      <w:numFmt w:val="bullet"/>
      <w:lvlText w:val="•"/>
      <w:lvlJc w:val="left"/>
      <w:pPr>
        <w:ind w:left="1569" w:hanging="360"/>
      </w:pPr>
      <w:rPr>
        <w:rFonts w:hint="default"/>
        <w:lang w:val="es-ES" w:eastAsia="en-US" w:bidi="ar-SA"/>
      </w:rPr>
    </w:lvl>
    <w:lvl w:ilvl="2" w:tplc="2374A108">
      <w:numFmt w:val="bullet"/>
      <w:lvlText w:val="•"/>
      <w:lvlJc w:val="left"/>
      <w:pPr>
        <w:ind w:left="2418" w:hanging="360"/>
      </w:pPr>
      <w:rPr>
        <w:rFonts w:hint="default"/>
        <w:lang w:val="es-ES" w:eastAsia="en-US" w:bidi="ar-SA"/>
      </w:rPr>
    </w:lvl>
    <w:lvl w:ilvl="3" w:tplc="28B277A0">
      <w:numFmt w:val="bullet"/>
      <w:lvlText w:val="•"/>
      <w:lvlJc w:val="left"/>
      <w:pPr>
        <w:ind w:left="3268" w:hanging="360"/>
      </w:pPr>
      <w:rPr>
        <w:rFonts w:hint="default"/>
        <w:lang w:val="es-ES" w:eastAsia="en-US" w:bidi="ar-SA"/>
      </w:rPr>
    </w:lvl>
    <w:lvl w:ilvl="4" w:tplc="D2FA6D1C">
      <w:numFmt w:val="bullet"/>
      <w:lvlText w:val="•"/>
      <w:lvlJc w:val="left"/>
      <w:pPr>
        <w:ind w:left="4117" w:hanging="360"/>
      </w:pPr>
      <w:rPr>
        <w:rFonts w:hint="default"/>
        <w:lang w:val="es-ES" w:eastAsia="en-US" w:bidi="ar-SA"/>
      </w:rPr>
    </w:lvl>
    <w:lvl w:ilvl="5" w:tplc="302C73D6">
      <w:numFmt w:val="bullet"/>
      <w:lvlText w:val="•"/>
      <w:lvlJc w:val="left"/>
      <w:pPr>
        <w:ind w:left="4967" w:hanging="360"/>
      </w:pPr>
      <w:rPr>
        <w:rFonts w:hint="default"/>
        <w:lang w:val="es-ES" w:eastAsia="en-US" w:bidi="ar-SA"/>
      </w:rPr>
    </w:lvl>
    <w:lvl w:ilvl="6" w:tplc="524230AE">
      <w:numFmt w:val="bullet"/>
      <w:lvlText w:val="•"/>
      <w:lvlJc w:val="left"/>
      <w:pPr>
        <w:ind w:left="5816" w:hanging="360"/>
      </w:pPr>
      <w:rPr>
        <w:rFonts w:hint="default"/>
        <w:lang w:val="es-ES" w:eastAsia="en-US" w:bidi="ar-SA"/>
      </w:rPr>
    </w:lvl>
    <w:lvl w:ilvl="7" w:tplc="EB40A780">
      <w:numFmt w:val="bullet"/>
      <w:lvlText w:val="•"/>
      <w:lvlJc w:val="left"/>
      <w:pPr>
        <w:ind w:left="6666" w:hanging="360"/>
      </w:pPr>
      <w:rPr>
        <w:rFonts w:hint="default"/>
        <w:lang w:val="es-ES" w:eastAsia="en-US" w:bidi="ar-SA"/>
      </w:rPr>
    </w:lvl>
    <w:lvl w:ilvl="8" w:tplc="7B6C4054">
      <w:numFmt w:val="bullet"/>
      <w:lvlText w:val="•"/>
      <w:lvlJc w:val="left"/>
      <w:pPr>
        <w:ind w:left="7515" w:hanging="360"/>
      </w:pPr>
      <w:rPr>
        <w:rFonts w:hint="default"/>
        <w:lang w:val="es-ES" w:eastAsia="en-US" w:bidi="ar-SA"/>
      </w:rPr>
    </w:lvl>
  </w:abstractNum>
  <w:abstractNum w:abstractNumId="15">
    <w:nsid w:val="44971002"/>
    <w:multiLevelType w:val="hybridMultilevel"/>
    <w:tmpl w:val="B2EA63A4"/>
    <w:lvl w:ilvl="0" w:tplc="20F00560">
      <w:start w:val="1"/>
      <w:numFmt w:val="upperLetter"/>
      <w:lvlText w:val="%1)"/>
      <w:lvlJc w:val="left"/>
      <w:pPr>
        <w:ind w:left="863" w:hanging="360"/>
        <w:jc w:val="left"/>
      </w:pPr>
      <w:rPr>
        <w:rFonts w:ascii="Times New Roman" w:eastAsia="Times New Roman" w:hAnsi="Times New Roman" w:cs="Times New Roman" w:hint="default"/>
        <w:b w:val="0"/>
        <w:bCs w:val="0"/>
        <w:i w:val="0"/>
        <w:iCs w:val="0"/>
        <w:spacing w:val="-1"/>
        <w:w w:val="100"/>
        <w:sz w:val="24"/>
        <w:szCs w:val="24"/>
        <w:lang w:val="es-ES" w:eastAsia="en-US" w:bidi="ar-SA"/>
      </w:rPr>
    </w:lvl>
    <w:lvl w:ilvl="1" w:tplc="AC2A6346">
      <w:numFmt w:val="bullet"/>
      <w:lvlText w:val="•"/>
      <w:lvlJc w:val="left"/>
      <w:pPr>
        <w:ind w:left="1766" w:hanging="360"/>
      </w:pPr>
      <w:rPr>
        <w:rFonts w:hint="default"/>
        <w:lang w:val="es-ES" w:eastAsia="en-US" w:bidi="ar-SA"/>
      </w:rPr>
    </w:lvl>
    <w:lvl w:ilvl="2" w:tplc="F27AD002">
      <w:numFmt w:val="bullet"/>
      <w:lvlText w:val="•"/>
      <w:lvlJc w:val="left"/>
      <w:pPr>
        <w:ind w:left="2672" w:hanging="360"/>
      </w:pPr>
      <w:rPr>
        <w:rFonts w:hint="default"/>
        <w:lang w:val="es-ES" w:eastAsia="en-US" w:bidi="ar-SA"/>
      </w:rPr>
    </w:lvl>
    <w:lvl w:ilvl="3" w:tplc="702A9470">
      <w:numFmt w:val="bullet"/>
      <w:lvlText w:val="•"/>
      <w:lvlJc w:val="left"/>
      <w:pPr>
        <w:ind w:left="3578" w:hanging="360"/>
      </w:pPr>
      <w:rPr>
        <w:rFonts w:hint="default"/>
        <w:lang w:val="es-ES" w:eastAsia="en-US" w:bidi="ar-SA"/>
      </w:rPr>
    </w:lvl>
    <w:lvl w:ilvl="4" w:tplc="1C647D14">
      <w:numFmt w:val="bullet"/>
      <w:lvlText w:val="•"/>
      <w:lvlJc w:val="left"/>
      <w:pPr>
        <w:ind w:left="4484" w:hanging="360"/>
      </w:pPr>
      <w:rPr>
        <w:rFonts w:hint="default"/>
        <w:lang w:val="es-ES" w:eastAsia="en-US" w:bidi="ar-SA"/>
      </w:rPr>
    </w:lvl>
    <w:lvl w:ilvl="5" w:tplc="1024991E">
      <w:numFmt w:val="bullet"/>
      <w:lvlText w:val="•"/>
      <w:lvlJc w:val="left"/>
      <w:pPr>
        <w:ind w:left="5391" w:hanging="360"/>
      </w:pPr>
      <w:rPr>
        <w:rFonts w:hint="default"/>
        <w:lang w:val="es-ES" w:eastAsia="en-US" w:bidi="ar-SA"/>
      </w:rPr>
    </w:lvl>
    <w:lvl w:ilvl="6" w:tplc="7C9AA288">
      <w:numFmt w:val="bullet"/>
      <w:lvlText w:val="•"/>
      <w:lvlJc w:val="left"/>
      <w:pPr>
        <w:ind w:left="6297" w:hanging="360"/>
      </w:pPr>
      <w:rPr>
        <w:rFonts w:hint="default"/>
        <w:lang w:val="es-ES" w:eastAsia="en-US" w:bidi="ar-SA"/>
      </w:rPr>
    </w:lvl>
    <w:lvl w:ilvl="7" w:tplc="C778E12E">
      <w:numFmt w:val="bullet"/>
      <w:lvlText w:val="•"/>
      <w:lvlJc w:val="left"/>
      <w:pPr>
        <w:ind w:left="7203" w:hanging="360"/>
      </w:pPr>
      <w:rPr>
        <w:rFonts w:hint="default"/>
        <w:lang w:val="es-ES" w:eastAsia="en-US" w:bidi="ar-SA"/>
      </w:rPr>
    </w:lvl>
    <w:lvl w:ilvl="8" w:tplc="4908493C">
      <w:numFmt w:val="bullet"/>
      <w:lvlText w:val="•"/>
      <w:lvlJc w:val="left"/>
      <w:pPr>
        <w:ind w:left="8109" w:hanging="360"/>
      </w:pPr>
      <w:rPr>
        <w:rFonts w:hint="default"/>
        <w:lang w:val="es-ES" w:eastAsia="en-US" w:bidi="ar-SA"/>
      </w:rPr>
    </w:lvl>
  </w:abstractNum>
  <w:abstractNum w:abstractNumId="16">
    <w:nsid w:val="4C615E42"/>
    <w:multiLevelType w:val="hybridMultilevel"/>
    <w:tmpl w:val="C06A1AE8"/>
    <w:lvl w:ilvl="0" w:tplc="9F94803A">
      <w:numFmt w:val="bullet"/>
      <w:lvlText w:val=""/>
      <w:lvlJc w:val="left"/>
      <w:pPr>
        <w:ind w:left="863" w:hanging="360"/>
      </w:pPr>
      <w:rPr>
        <w:rFonts w:ascii="Symbol" w:eastAsia="Symbol" w:hAnsi="Symbol" w:cs="Symbol" w:hint="default"/>
        <w:b w:val="0"/>
        <w:bCs w:val="0"/>
        <w:i w:val="0"/>
        <w:iCs w:val="0"/>
        <w:spacing w:val="0"/>
        <w:w w:val="100"/>
        <w:sz w:val="24"/>
        <w:szCs w:val="24"/>
        <w:lang w:val="es-ES" w:eastAsia="en-US" w:bidi="ar-SA"/>
      </w:rPr>
    </w:lvl>
    <w:lvl w:ilvl="1" w:tplc="C9626E94">
      <w:numFmt w:val="bullet"/>
      <w:lvlText w:val="•"/>
      <w:lvlJc w:val="left"/>
      <w:pPr>
        <w:ind w:left="1766" w:hanging="360"/>
      </w:pPr>
      <w:rPr>
        <w:rFonts w:hint="default"/>
        <w:lang w:val="es-ES" w:eastAsia="en-US" w:bidi="ar-SA"/>
      </w:rPr>
    </w:lvl>
    <w:lvl w:ilvl="2" w:tplc="A9326814">
      <w:numFmt w:val="bullet"/>
      <w:lvlText w:val="•"/>
      <w:lvlJc w:val="left"/>
      <w:pPr>
        <w:ind w:left="2672" w:hanging="360"/>
      </w:pPr>
      <w:rPr>
        <w:rFonts w:hint="default"/>
        <w:lang w:val="es-ES" w:eastAsia="en-US" w:bidi="ar-SA"/>
      </w:rPr>
    </w:lvl>
    <w:lvl w:ilvl="3" w:tplc="33B866EA">
      <w:numFmt w:val="bullet"/>
      <w:lvlText w:val="•"/>
      <w:lvlJc w:val="left"/>
      <w:pPr>
        <w:ind w:left="3578" w:hanging="360"/>
      </w:pPr>
      <w:rPr>
        <w:rFonts w:hint="default"/>
        <w:lang w:val="es-ES" w:eastAsia="en-US" w:bidi="ar-SA"/>
      </w:rPr>
    </w:lvl>
    <w:lvl w:ilvl="4" w:tplc="8C787C42">
      <w:numFmt w:val="bullet"/>
      <w:lvlText w:val="•"/>
      <w:lvlJc w:val="left"/>
      <w:pPr>
        <w:ind w:left="4484" w:hanging="360"/>
      </w:pPr>
      <w:rPr>
        <w:rFonts w:hint="default"/>
        <w:lang w:val="es-ES" w:eastAsia="en-US" w:bidi="ar-SA"/>
      </w:rPr>
    </w:lvl>
    <w:lvl w:ilvl="5" w:tplc="671E7576">
      <w:numFmt w:val="bullet"/>
      <w:lvlText w:val="•"/>
      <w:lvlJc w:val="left"/>
      <w:pPr>
        <w:ind w:left="5391" w:hanging="360"/>
      </w:pPr>
      <w:rPr>
        <w:rFonts w:hint="default"/>
        <w:lang w:val="es-ES" w:eastAsia="en-US" w:bidi="ar-SA"/>
      </w:rPr>
    </w:lvl>
    <w:lvl w:ilvl="6" w:tplc="982AF854">
      <w:numFmt w:val="bullet"/>
      <w:lvlText w:val="•"/>
      <w:lvlJc w:val="left"/>
      <w:pPr>
        <w:ind w:left="6297" w:hanging="360"/>
      </w:pPr>
      <w:rPr>
        <w:rFonts w:hint="default"/>
        <w:lang w:val="es-ES" w:eastAsia="en-US" w:bidi="ar-SA"/>
      </w:rPr>
    </w:lvl>
    <w:lvl w:ilvl="7" w:tplc="4874EDDC">
      <w:numFmt w:val="bullet"/>
      <w:lvlText w:val="•"/>
      <w:lvlJc w:val="left"/>
      <w:pPr>
        <w:ind w:left="7203" w:hanging="360"/>
      </w:pPr>
      <w:rPr>
        <w:rFonts w:hint="default"/>
        <w:lang w:val="es-ES" w:eastAsia="en-US" w:bidi="ar-SA"/>
      </w:rPr>
    </w:lvl>
    <w:lvl w:ilvl="8" w:tplc="B798EAEA">
      <w:numFmt w:val="bullet"/>
      <w:lvlText w:val="•"/>
      <w:lvlJc w:val="left"/>
      <w:pPr>
        <w:ind w:left="8109" w:hanging="360"/>
      </w:pPr>
      <w:rPr>
        <w:rFonts w:hint="default"/>
        <w:lang w:val="es-ES" w:eastAsia="en-US" w:bidi="ar-SA"/>
      </w:rPr>
    </w:lvl>
  </w:abstractNum>
  <w:abstractNum w:abstractNumId="17">
    <w:nsid w:val="51404BC7"/>
    <w:multiLevelType w:val="hybridMultilevel"/>
    <w:tmpl w:val="D248CC46"/>
    <w:lvl w:ilvl="0" w:tplc="16425234">
      <w:numFmt w:val="bullet"/>
      <w:lvlText w:val=""/>
      <w:lvlJc w:val="left"/>
      <w:pPr>
        <w:ind w:left="722" w:hanging="360"/>
      </w:pPr>
      <w:rPr>
        <w:rFonts w:ascii="Symbol" w:eastAsia="Symbol" w:hAnsi="Symbol" w:cs="Symbol" w:hint="default"/>
        <w:b w:val="0"/>
        <w:bCs w:val="0"/>
        <w:i w:val="0"/>
        <w:iCs w:val="0"/>
        <w:spacing w:val="0"/>
        <w:w w:val="100"/>
        <w:sz w:val="24"/>
        <w:szCs w:val="24"/>
        <w:lang w:val="es-ES" w:eastAsia="en-US" w:bidi="ar-SA"/>
      </w:rPr>
    </w:lvl>
    <w:lvl w:ilvl="1" w:tplc="2A7AEB5A">
      <w:numFmt w:val="bullet"/>
      <w:lvlText w:val="•"/>
      <w:lvlJc w:val="left"/>
      <w:pPr>
        <w:ind w:left="1569" w:hanging="360"/>
      </w:pPr>
      <w:rPr>
        <w:rFonts w:hint="default"/>
        <w:lang w:val="es-ES" w:eastAsia="en-US" w:bidi="ar-SA"/>
      </w:rPr>
    </w:lvl>
    <w:lvl w:ilvl="2" w:tplc="90F0AFCC">
      <w:numFmt w:val="bullet"/>
      <w:lvlText w:val="•"/>
      <w:lvlJc w:val="left"/>
      <w:pPr>
        <w:ind w:left="2418" w:hanging="360"/>
      </w:pPr>
      <w:rPr>
        <w:rFonts w:hint="default"/>
        <w:lang w:val="es-ES" w:eastAsia="en-US" w:bidi="ar-SA"/>
      </w:rPr>
    </w:lvl>
    <w:lvl w:ilvl="3" w:tplc="CE925CFE">
      <w:numFmt w:val="bullet"/>
      <w:lvlText w:val="•"/>
      <w:lvlJc w:val="left"/>
      <w:pPr>
        <w:ind w:left="3268" w:hanging="360"/>
      </w:pPr>
      <w:rPr>
        <w:rFonts w:hint="default"/>
        <w:lang w:val="es-ES" w:eastAsia="en-US" w:bidi="ar-SA"/>
      </w:rPr>
    </w:lvl>
    <w:lvl w:ilvl="4" w:tplc="E6247F5C">
      <w:numFmt w:val="bullet"/>
      <w:lvlText w:val="•"/>
      <w:lvlJc w:val="left"/>
      <w:pPr>
        <w:ind w:left="4117" w:hanging="360"/>
      </w:pPr>
      <w:rPr>
        <w:rFonts w:hint="default"/>
        <w:lang w:val="es-ES" w:eastAsia="en-US" w:bidi="ar-SA"/>
      </w:rPr>
    </w:lvl>
    <w:lvl w:ilvl="5" w:tplc="50E006BE">
      <w:numFmt w:val="bullet"/>
      <w:lvlText w:val="•"/>
      <w:lvlJc w:val="left"/>
      <w:pPr>
        <w:ind w:left="4967" w:hanging="360"/>
      </w:pPr>
      <w:rPr>
        <w:rFonts w:hint="default"/>
        <w:lang w:val="es-ES" w:eastAsia="en-US" w:bidi="ar-SA"/>
      </w:rPr>
    </w:lvl>
    <w:lvl w:ilvl="6" w:tplc="EDF20CD2">
      <w:numFmt w:val="bullet"/>
      <w:lvlText w:val="•"/>
      <w:lvlJc w:val="left"/>
      <w:pPr>
        <w:ind w:left="5816" w:hanging="360"/>
      </w:pPr>
      <w:rPr>
        <w:rFonts w:hint="default"/>
        <w:lang w:val="es-ES" w:eastAsia="en-US" w:bidi="ar-SA"/>
      </w:rPr>
    </w:lvl>
    <w:lvl w:ilvl="7" w:tplc="34F4FA52">
      <w:numFmt w:val="bullet"/>
      <w:lvlText w:val="•"/>
      <w:lvlJc w:val="left"/>
      <w:pPr>
        <w:ind w:left="6666" w:hanging="360"/>
      </w:pPr>
      <w:rPr>
        <w:rFonts w:hint="default"/>
        <w:lang w:val="es-ES" w:eastAsia="en-US" w:bidi="ar-SA"/>
      </w:rPr>
    </w:lvl>
    <w:lvl w:ilvl="8" w:tplc="A64ADC42">
      <w:numFmt w:val="bullet"/>
      <w:lvlText w:val="•"/>
      <w:lvlJc w:val="left"/>
      <w:pPr>
        <w:ind w:left="7515" w:hanging="360"/>
      </w:pPr>
      <w:rPr>
        <w:rFonts w:hint="default"/>
        <w:lang w:val="es-ES" w:eastAsia="en-US" w:bidi="ar-SA"/>
      </w:rPr>
    </w:lvl>
  </w:abstractNum>
  <w:abstractNum w:abstractNumId="18">
    <w:nsid w:val="519F19DB"/>
    <w:multiLevelType w:val="hybridMultilevel"/>
    <w:tmpl w:val="2ABE46AC"/>
    <w:lvl w:ilvl="0" w:tplc="879629D0">
      <w:numFmt w:val="bullet"/>
      <w:lvlText w:val="●"/>
      <w:lvlJc w:val="left"/>
      <w:pPr>
        <w:ind w:left="827" w:hanging="360"/>
      </w:pPr>
      <w:rPr>
        <w:rFonts w:ascii="Calibri" w:eastAsia="Calibri" w:hAnsi="Calibri" w:cs="Calibri" w:hint="default"/>
        <w:b w:val="0"/>
        <w:bCs w:val="0"/>
        <w:i w:val="0"/>
        <w:iCs w:val="0"/>
        <w:color w:val="0D0D0D"/>
        <w:spacing w:val="0"/>
        <w:w w:val="99"/>
        <w:sz w:val="20"/>
        <w:szCs w:val="20"/>
        <w:lang w:val="es-ES" w:eastAsia="en-US" w:bidi="ar-SA"/>
      </w:rPr>
    </w:lvl>
    <w:lvl w:ilvl="1" w:tplc="6C28D48C">
      <w:numFmt w:val="bullet"/>
      <w:lvlText w:val="•"/>
      <w:lvlJc w:val="left"/>
      <w:pPr>
        <w:ind w:left="1586" w:hanging="360"/>
      </w:pPr>
      <w:rPr>
        <w:rFonts w:hint="default"/>
        <w:lang w:val="es-ES" w:eastAsia="en-US" w:bidi="ar-SA"/>
      </w:rPr>
    </w:lvl>
    <w:lvl w:ilvl="2" w:tplc="99BC54BE">
      <w:numFmt w:val="bullet"/>
      <w:lvlText w:val="•"/>
      <w:lvlJc w:val="left"/>
      <w:pPr>
        <w:ind w:left="2352" w:hanging="360"/>
      </w:pPr>
      <w:rPr>
        <w:rFonts w:hint="default"/>
        <w:lang w:val="es-ES" w:eastAsia="en-US" w:bidi="ar-SA"/>
      </w:rPr>
    </w:lvl>
    <w:lvl w:ilvl="3" w:tplc="64F201CE">
      <w:numFmt w:val="bullet"/>
      <w:lvlText w:val="•"/>
      <w:lvlJc w:val="left"/>
      <w:pPr>
        <w:ind w:left="3119" w:hanging="360"/>
      </w:pPr>
      <w:rPr>
        <w:rFonts w:hint="default"/>
        <w:lang w:val="es-ES" w:eastAsia="en-US" w:bidi="ar-SA"/>
      </w:rPr>
    </w:lvl>
    <w:lvl w:ilvl="4" w:tplc="8716BE1E">
      <w:numFmt w:val="bullet"/>
      <w:lvlText w:val="•"/>
      <w:lvlJc w:val="left"/>
      <w:pPr>
        <w:ind w:left="3885" w:hanging="360"/>
      </w:pPr>
      <w:rPr>
        <w:rFonts w:hint="default"/>
        <w:lang w:val="es-ES" w:eastAsia="en-US" w:bidi="ar-SA"/>
      </w:rPr>
    </w:lvl>
    <w:lvl w:ilvl="5" w:tplc="2D5C7290">
      <w:numFmt w:val="bullet"/>
      <w:lvlText w:val="•"/>
      <w:lvlJc w:val="left"/>
      <w:pPr>
        <w:ind w:left="4652" w:hanging="360"/>
      </w:pPr>
      <w:rPr>
        <w:rFonts w:hint="default"/>
        <w:lang w:val="es-ES" w:eastAsia="en-US" w:bidi="ar-SA"/>
      </w:rPr>
    </w:lvl>
    <w:lvl w:ilvl="6" w:tplc="7074701E">
      <w:numFmt w:val="bullet"/>
      <w:lvlText w:val="•"/>
      <w:lvlJc w:val="left"/>
      <w:pPr>
        <w:ind w:left="5418" w:hanging="360"/>
      </w:pPr>
      <w:rPr>
        <w:rFonts w:hint="default"/>
        <w:lang w:val="es-ES" w:eastAsia="en-US" w:bidi="ar-SA"/>
      </w:rPr>
    </w:lvl>
    <w:lvl w:ilvl="7" w:tplc="B6D6B5C2">
      <w:numFmt w:val="bullet"/>
      <w:lvlText w:val="•"/>
      <w:lvlJc w:val="left"/>
      <w:pPr>
        <w:ind w:left="6184" w:hanging="360"/>
      </w:pPr>
      <w:rPr>
        <w:rFonts w:hint="default"/>
        <w:lang w:val="es-ES" w:eastAsia="en-US" w:bidi="ar-SA"/>
      </w:rPr>
    </w:lvl>
    <w:lvl w:ilvl="8" w:tplc="742632FC">
      <w:numFmt w:val="bullet"/>
      <w:lvlText w:val="•"/>
      <w:lvlJc w:val="left"/>
      <w:pPr>
        <w:ind w:left="6951" w:hanging="360"/>
      </w:pPr>
      <w:rPr>
        <w:rFonts w:hint="default"/>
        <w:lang w:val="es-ES" w:eastAsia="en-US" w:bidi="ar-SA"/>
      </w:rPr>
    </w:lvl>
  </w:abstractNum>
  <w:abstractNum w:abstractNumId="19">
    <w:nsid w:val="52AB2F7B"/>
    <w:multiLevelType w:val="hybridMultilevel"/>
    <w:tmpl w:val="9D2299DA"/>
    <w:lvl w:ilvl="0" w:tplc="C0DAFD76">
      <w:numFmt w:val="bullet"/>
      <w:lvlText w:val=""/>
      <w:lvlJc w:val="left"/>
      <w:pPr>
        <w:ind w:left="722" w:hanging="360"/>
      </w:pPr>
      <w:rPr>
        <w:rFonts w:ascii="Symbol" w:eastAsia="Symbol" w:hAnsi="Symbol" w:cs="Symbol" w:hint="default"/>
        <w:b w:val="0"/>
        <w:bCs w:val="0"/>
        <w:i w:val="0"/>
        <w:iCs w:val="0"/>
        <w:spacing w:val="0"/>
        <w:w w:val="100"/>
        <w:sz w:val="24"/>
        <w:szCs w:val="24"/>
        <w:lang w:val="es-ES" w:eastAsia="en-US" w:bidi="ar-SA"/>
      </w:rPr>
    </w:lvl>
    <w:lvl w:ilvl="1" w:tplc="405EC3AE">
      <w:numFmt w:val="bullet"/>
      <w:lvlText w:val="•"/>
      <w:lvlJc w:val="left"/>
      <w:pPr>
        <w:ind w:left="1555" w:hanging="360"/>
      </w:pPr>
      <w:rPr>
        <w:rFonts w:hint="default"/>
        <w:lang w:val="es-ES" w:eastAsia="en-US" w:bidi="ar-SA"/>
      </w:rPr>
    </w:lvl>
    <w:lvl w:ilvl="2" w:tplc="92BA743A">
      <w:numFmt w:val="bullet"/>
      <w:lvlText w:val="•"/>
      <w:lvlJc w:val="left"/>
      <w:pPr>
        <w:ind w:left="2390" w:hanging="360"/>
      </w:pPr>
      <w:rPr>
        <w:rFonts w:hint="default"/>
        <w:lang w:val="es-ES" w:eastAsia="en-US" w:bidi="ar-SA"/>
      </w:rPr>
    </w:lvl>
    <w:lvl w:ilvl="3" w:tplc="62304B08">
      <w:numFmt w:val="bullet"/>
      <w:lvlText w:val="•"/>
      <w:lvlJc w:val="left"/>
      <w:pPr>
        <w:ind w:left="3226" w:hanging="360"/>
      </w:pPr>
      <w:rPr>
        <w:rFonts w:hint="default"/>
        <w:lang w:val="es-ES" w:eastAsia="en-US" w:bidi="ar-SA"/>
      </w:rPr>
    </w:lvl>
    <w:lvl w:ilvl="4" w:tplc="03F8A5B2">
      <w:numFmt w:val="bullet"/>
      <w:lvlText w:val="•"/>
      <w:lvlJc w:val="left"/>
      <w:pPr>
        <w:ind w:left="4061" w:hanging="360"/>
      </w:pPr>
      <w:rPr>
        <w:rFonts w:hint="default"/>
        <w:lang w:val="es-ES" w:eastAsia="en-US" w:bidi="ar-SA"/>
      </w:rPr>
    </w:lvl>
    <w:lvl w:ilvl="5" w:tplc="208C1E8E">
      <w:numFmt w:val="bullet"/>
      <w:lvlText w:val="•"/>
      <w:lvlJc w:val="left"/>
      <w:pPr>
        <w:ind w:left="4896" w:hanging="360"/>
      </w:pPr>
      <w:rPr>
        <w:rFonts w:hint="default"/>
        <w:lang w:val="es-ES" w:eastAsia="en-US" w:bidi="ar-SA"/>
      </w:rPr>
    </w:lvl>
    <w:lvl w:ilvl="6" w:tplc="9D3CA50E">
      <w:numFmt w:val="bullet"/>
      <w:lvlText w:val="•"/>
      <w:lvlJc w:val="left"/>
      <w:pPr>
        <w:ind w:left="5732" w:hanging="360"/>
      </w:pPr>
      <w:rPr>
        <w:rFonts w:hint="default"/>
        <w:lang w:val="es-ES" w:eastAsia="en-US" w:bidi="ar-SA"/>
      </w:rPr>
    </w:lvl>
    <w:lvl w:ilvl="7" w:tplc="A6DA65AC">
      <w:numFmt w:val="bullet"/>
      <w:lvlText w:val="•"/>
      <w:lvlJc w:val="left"/>
      <w:pPr>
        <w:ind w:left="6567" w:hanging="360"/>
      </w:pPr>
      <w:rPr>
        <w:rFonts w:hint="default"/>
        <w:lang w:val="es-ES" w:eastAsia="en-US" w:bidi="ar-SA"/>
      </w:rPr>
    </w:lvl>
    <w:lvl w:ilvl="8" w:tplc="DA78EDD4">
      <w:numFmt w:val="bullet"/>
      <w:lvlText w:val="•"/>
      <w:lvlJc w:val="left"/>
      <w:pPr>
        <w:ind w:left="7402" w:hanging="360"/>
      </w:pPr>
      <w:rPr>
        <w:rFonts w:hint="default"/>
        <w:lang w:val="es-ES" w:eastAsia="en-US" w:bidi="ar-SA"/>
      </w:rPr>
    </w:lvl>
  </w:abstractNum>
  <w:abstractNum w:abstractNumId="20">
    <w:nsid w:val="53691F5B"/>
    <w:multiLevelType w:val="hybridMultilevel"/>
    <w:tmpl w:val="1F764CDA"/>
    <w:lvl w:ilvl="0" w:tplc="A43C3FCE">
      <w:numFmt w:val="bullet"/>
      <w:lvlText w:val=""/>
      <w:lvlJc w:val="left"/>
      <w:pPr>
        <w:ind w:left="2" w:hanging="360"/>
      </w:pPr>
      <w:rPr>
        <w:rFonts w:ascii="Symbol" w:eastAsia="Symbol" w:hAnsi="Symbol" w:cs="Symbol" w:hint="default"/>
        <w:b w:val="0"/>
        <w:bCs w:val="0"/>
        <w:i w:val="0"/>
        <w:iCs w:val="0"/>
        <w:spacing w:val="0"/>
        <w:w w:val="100"/>
        <w:sz w:val="24"/>
        <w:szCs w:val="24"/>
        <w:lang w:val="es-ES" w:eastAsia="en-US" w:bidi="ar-SA"/>
      </w:rPr>
    </w:lvl>
    <w:lvl w:ilvl="1" w:tplc="18EA15BC">
      <w:numFmt w:val="bullet"/>
      <w:lvlText w:val="•"/>
      <w:lvlJc w:val="left"/>
      <w:pPr>
        <w:ind w:left="907" w:hanging="360"/>
      </w:pPr>
      <w:rPr>
        <w:rFonts w:hint="default"/>
        <w:lang w:val="es-ES" w:eastAsia="en-US" w:bidi="ar-SA"/>
      </w:rPr>
    </w:lvl>
    <w:lvl w:ilvl="2" w:tplc="1A9E70F8">
      <w:numFmt w:val="bullet"/>
      <w:lvlText w:val="•"/>
      <w:lvlJc w:val="left"/>
      <w:pPr>
        <w:ind w:left="1814" w:hanging="360"/>
      </w:pPr>
      <w:rPr>
        <w:rFonts w:hint="default"/>
        <w:lang w:val="es-ES" w:eastAsia="en-US" w:bidi="ar-SA"/>
      </w:rPr>
    </w:lvl>
    <w:lvl w:ilvl="3" w:tplc="46CE98C8">
      <w:numFmt w:val="bullet"/>
      <w:lvlText w:val="•"/>
      <w:lvlJc w:val="left"/>
      <w:pPr>
        <w:ind w:left="2722" w:hanging="360"/>
      </w:pPr>
      <w:rPr>
        <w:rFonts w:hint="default"/>
        <w:lang w:val="es-ES" w:eastAsia="en-US" w:bidi="ar-SA"/>
      </w:rPr>
    </w:lvl>
    <w:lvl w:ilvl="4" w:tplc="DCD44CAC">
      <w:numFmt w:val="bullet"/>
      <w:lvlText w:val="•"/>
      <w:lvlJc w:val="left"/>
      <w:pPr>
        <w:ind w:left="3629" w:hanging="360"/>
      </w:pPr>
      <w:rPr>
        <w:rFonts w:hint="default"/>
        <w:lang w:val="es-ES" w:eastAsia="en-US" w:bidi="ar-SA"/>
      </w:rPr>
    </w:lvl>
    <w:lvl w:ilvl="5" w:tplc="F768E812">
      <w:numFmt w:val="bullet"/>
      <w:lvlText w:val="•"/>
      <w:lvlJc w:val="left"/>
      <w:pPr>
        <w:ind w:left="4536" w:hanging="360"/>
      </w:pPr>
      <w:rPr>
        <w:rFonts w:hint="default"/>
        <w:lang w:val="es-ES" w:eastAsia="en-US" w:bidi="ar-SA"/>
      </w:rPr>
    </w:lvl>
    <w:lvl w:ilvl="6" w:tplc="A55ADBE2">
      <w:numFmt w:val="bullet"/>
      <w:lvlText w:val="•"/>
      <w:lvlJc w:val="left"/>
      <w:pPr>
        <w:ind w:left="5444" w:hanging="360"/>
      </w:pPr>
      <w:rPr>
        <w:rFonts w:hint="default"/>
        <w:lang w:val="es-ES" w:eastAsia="en-US" w:bidi="ar-SA"/>
      </w:rPr>
    </w:lvl>
    <w:lvl w:ilvl="7" w:tplc="26304866">
      <w:numFmt w:val="bullet"/>
      <w:lvlText w:val="•"/>
      <w:lvlJc w:val="left"/>
      <w:pPr>
        <w:ind w:left="6351" w:hanging="360"/>
      </w:pPr>
      <w:rPr>
        <w:rFonts w:hint="default"/>
        <w:lang w:val="es-ES" w:eastAsia="en-US" w:bidi="ar-SA"/>
      </w:rPr>
    </w:lvl>
    <w:lvl w:ilvl="8" w:tplc="09185590">
      <w:numFmt w:val="bullet"/>
      <w:lvlText w:val="•"/>
      <w:lvlJc w:val="left"/>
      <w:pPr>
        <w:ind w:left="7258" w:hanging="360"/>
      </w:pPr>
      <w:rPr>
        <w:rFonts w:hint="default"/>
        <w:lang w:val="es-ES" w:eastAsia="en-US" w:bidi="ar-SA"/>
      </w:rPr>
    </w:lvl>
  </w:abstractNum>
  <w:abstractNum w:abstractNumId="21">
    <w:nsid w:val="56304346"/>
    <w:multiLevelType w:val="hybridMultilevel"/>
    <w:tmpl w:val="3A088FBC"/>
    <w:lvl w:ilvl="0" w:tplc="BC826EB0">
      <w:numFmt w:val="bullet"/>
      <w:lvlText w:val=""/>
      <w:lvlJc w:val="left"/>
      <w:pPr>
        <w:ind w:left="863" w:hanging="360"/>
      </w:pPr>
      <w:rPr>
        <w:rFonts w:ascii="Symbol" w:eastAsia="Symbol" w:hAnsi="Symbol" w:cs="Symbol" w:hint="default"/>
        <w:b w:val="0"/>
        <w:bCs w:val="0"/>
        <w:i w:val="0"/>
        <w:iCs w:val="0"/>
        <w:spacing w:val="0"/>
        <w:w w:val="100"/>
        <w:sz w:val="24"/>
        <w:szCs w:val="24"/>
        <w:lang w:val="es-ES" w:eastAsia="en-US" w:bidi="ar-SA"/>
      </w:rPr>
    </w:lvl>
    <w:lvl w:ilvl="1" w:tplc="EC0C1F34">
      <w:numFmt w:val="bullet"/>
      <w:lvlText w:val="•"/>
      <w:lvlJc w:val="left"/>
      <w:pPr>
        <w:ind w:left="1766" w:hanging="360"/>
      </w:pPr>
      <w:rPr>
        <w:rFonts w:hint="default"/>
        <w:lang w:val="es-ES" w:eastAsia="en-US" w:bidi="ar-SA"/>
      </w:rPr>
    </w:lvl>
    <w:lvl w:ilvl="2" w:tplc="5B66CE54">
      <w:numFmt w:val="bullet"/>
      <w:lvlText w:val="•"/>
      <w:lvlJc w:val="left"/>
      <w:pPr>
        <w:ind w:left="2672" w:hanging="360"/>
      </w:pPr>
      <w:rPr>
        <w:rFonts w:hint="default"/>
        <w:lang w:val="es-ES" w:eastAsia="en-US" w:bidi="ar-SA"/>
      </w:rPr>
    </w:lvl>
    <w:lvl w:ilvl="3" w:tplc="0934878C">
      <w:numFmt w:val="bullet"/>
      <w:lvlText w:val="•"/>
      <w:lvlJc w:val="left"/>
      <w:pPr>
        <w:ind w:left="3578" w:hanging="360"/>
      </w:pPr>
      <w:rPr>
        <w:rFonts w:hint="default"/>
        <w:lang w:val="es-ES" w:eastAsia="en-US" w:bidi="ar-SA"/>
      </w:rPr>
    </w:lvl>
    <w:lvl w:ilvl="4" w:tplc="8FDA4934">
      <w:numFmt w:val="bullet"/>
      <w:lvlText w:val="•"/>
      <w:lvlJc w:val="left"/>
      <w:pPr>
        <w:ind w:left="4484" w:hanging="360"/>
      </w:pPr>
      <w:rPr>
        <w:rFonts w:hint="default"/>
        <w:lang w:val="es-ES" w:eastAsia="en-US" w:bidi="ar-SA"/>
      </w:rPr>
    </w:lvl>
    <w:lvl w:ilvl="5" w:tplc="D256D49C">
      <w:numFmt w:val="bullet"/>
      <w:lvlText w:val="•"/>
      <w:lvlJc w:val="left"/>
      <w:pPr>
        <w:ind w:left="5391" w:hanging="360"/>
      </w:pPr>
      <w:rPr>
        <w:rFonts w:hint="default"/>
        <w:lang w:val="es-ES" w:eastAsia="en-US" w:bidi="ar-SA"/>
      </w:rPr>
    </w:lvl>
    <w:lvl w:ilvl="6" w:tplc="F21E022E">
      <w:numFmt w:val="bullet"/>
      <w:lvlText w:val="•"/>
      <w:lvlJc w:val="left"/>
      <w:pPr>
        <w:ind w:left="6297" w:hanging="360"/>
      </w:pPr>
      <w:rPr>
        <w:rFonts w:hint="default"/>
        <w:lang w:val="es-ES" w:eastAsia="en-US" w:bidi="ar-SA"/>
      </w:rPr>
    </w:lvl>
    <w:lvl w:ilvl="7" w:tplc="21D8A452">
      <w:numFmt w:val="bullet"/>
      <w:lvlText w:val="•"/>
      <w:lvlJc w:val="left"/>
      <w:pPr>
        <w:ind w:left="7203" w:hanging="360"/>
      </w:pPr>
      <w:rPr>
        <w:rFonts w:hint="default"/>
        <w:lang w:val="es-ES" w:eastAsia="en-US" w:bidi="ar-SA"/>
      </w:rPr>
    </w:lvl>
    <w:lvl w:ilvl="8" w:tplc="57301FB4">
      <w:numFmt w:val="bullet"/>
      <w:lvlText w:val="•"/>
      <w:lvlJc w:val="left"/>
      <w:pPr>
        <w:ind w:left="8109" w:hanging="360"/>
      </w:pPr>
      <w:rPr>
        <w:rFonts w:hint="default"/>
        <w:lang w:val="es-ES" w:eastAsia="en-US" w:bidi="ar-SA"/>
      </w:rPr>
    </w:lvl>
  </w:abstractNum>
  <w:abstractNum w:abstractNumId="22">
    <w:nsid w:val="58C37559"/>
    <w:multiLevelType w:val="hybridMultilevel"/>
    <w:tmpl w:val="44B4FDAC"/>
    <w:lvl w:ilvl="0" w:tplc="6FCC76C2">
      <w:start w:val="1"/>
      <w:numFmt w:val="lowerLetter"/>
      <w:lvlText w:val="%1."/>
      <w:lvlJc w:val="left"/>
      <w:pPr>
        <w:ind w:left="368" w:hanging="226"/>
        <w:jc w:val="left"/>
      </w:pPr>
      <w:rPr>
        <w:rFonts w:ascii="Times New Roman" w:eastAsia="Times New Roman" w:hAnsi="Times New Roman" w:cs="Times New Roman" w:hint="default"/>
        <w:b w:val="0"/>
        <w:bCs w:val="0"/>
        <w:i w:val="0"/>
        <w:iCs w:val="0"/>
        <w:spacing w:val="-1"/>
        <w:w w:val="100"/>
        <w:sz w:val="24"/>
        <w:szCs w:val="24"/>
        <w:lang w:val="es-ES" w:eastAsia="en-US" w:bidi="ar-SA"/>
      </w:rPr>
    </w:lvl>
    <w:lvl w:ilvl="1" w:tplc="7AA68F6A">
      <w:numFmt w:val="bullet"/>
      <w:lvlText w:val="•"/>
      <w:lvlJc w:val="left"/>
      <w:pPr>
        <w:ind w:left="1316" w:hanging="226"/>
      </w:pPr>
      <w:rPr>
        <w:rFonts w:hint="default"/>
        <w:lang w:val="es-ES" w:eastAsia="en-US" w:bidi="ar-SA"/>
      </w:rPr>
    </w:lvl>
    <w:lvl w:ilvl="2" w:tplc="528C3DE4">
      <w:numFmt w:val="bullet"/>
      <w:lvlText w:val="•"/>
      <w:lvlJc w:val="left"/>
      <w:pPr>
        <w:ind w:left="2272" w:hanging="226"/>
      </w:pPr>
      <w:rPr>
        <w:rFonts w:hint="default"/>
        <w:lang w:val="es-ES" w:eastAsia="en-US" w:bidi="ar-SA"/>
      </w:rPr>
    </w:lvl>
    <w:lvl w:ilvl="3" w:tplc="AC0CB77E">
      <w:numFmt w:val="bullet"/>
      <w:lvlText w:val="•"/>
      <w:lvlJc w:val="left"/>
      <w:pPr>
        <w:ind w:left="3228" w:hanging="226"/>
      </w:pPr>
      <w:rPr>
        <w:rFonts w:hint="default"/>
        <w:lang w:val="es-ES" w:eastAsia="en-US" w:bidi="ar-SA"/>
      </w:rPr>
    </w:lvl>
    <w:lvl w:ilvl="4" w:tplc="E22419FA">
      <w:numFmt w:val="bullet"/>
      <w:lvlText w:val="•"/>
      <w:lvlJc w:val="left"/>
      <w:pPr>
        <w:ind w:left="4184" w:hanging="226"/>
      </w:pPr>
      <w:rPr>
        <w:rFonts w:hint="default"/>
        <w:lang w:val="es-ES" w:eastAsia="en-US" w:bidi="ar-SA"/>
      </w:rPr>
    </w:lvl>
    <w:lvl w:ilvl="5" w:tplc="D6C607CA">
      <w:numFmt w:val="bullet"/>
      <w:lvlText w:val="•"/>
      <w:lvlJc w:val="left"/>
      <w:pPr>
        <w:ind w:left="5141" w:hanging="226"/>
      </w:pPr>
      <w:rPr>
        <w:rFonts w:hint="default"/>
        <w:lang w:val="es-ES" w:eastAsia="en-US" w:bidi="ar-SA"/>
      </w:rPr>
    </w:lvl>
    <w:lvl w:ilvl="6" w:tplc="0DF26318">
      <w:numFmt w:val="bullet"/>
      <w:lvlText w:val="•"/>
      <w:lvlJc w:val="left"/>
      <w:pPr>
        <w:ind w:left="6097" w:hanging="226"/>
      </w:pPr>
      <w:rPr>
        <w:rFonts w:hint="default"/>
        <w:lang w:val="es-ES" w:eastAsia="en-US" w:bidi="ar-SA"/>
      </w:rPr>
    </w:lvl>
    <w:lvl w:ilvl="7" w:tplc="2252F72C">
      <w:numFmt w:val="bullet"/>
      <w:lvlText w:val="•"/>
      <w:lvlJc w:val="left"/>
      <w:pPr>
        <w:ind w:left="7053" w:hanging="226"/>
      </w:pPr>
      <w:rPr>
        <w:rFonts w:hint="default"/>
        <w:lang w:val="es-ES" w:eastAsia="en-US" w:bidi="ar-SA"/>
      </w:rPr>
    </w:lvl>
    <w:lvl w:ilvl="8" w:tplc="1C58C386">
      <w:numFmt w:val="bullet"/>
      <w:lvlText w:val="•"/>
      <w:lvlJc w:val="left"/>
      <w:pPr>
        <w:ind w:left="8009" w:hanging="226"/>
      </w:pPr>
      <w:rPr>
        <w:rFonts w:hint="default"/>
        <w:lang w:val="es-ES" w:eastAsia="en-US" w:bidi="ar-SA"/>
      </w:rPr>
    </w:lvl>
  </w:abstractNum>
  <w:abstractNum w:abstractNumId="23">
    <w:nsid w:val="5A292CAE"/>
    <w:multiLevelType w:val="hybridMultilevel"/>
    <w:tmpl w:val="8982DE4C"/>
    <w:lvl w:ilvl="0" w:tplc="9BAC8500">
      <w:numFmt w:val="bullet"/>
      <w:lvlText w:val="●"/>
      <w:lvlJc w:val="left"/>
      <w:pPr>
        <w:ind w:left="827" w:hanging="360"/>
      </w:pPr>
      <w:rPr>
        <w:rFonts w:ascii="Calibri" w:eastAsia="Calibri" w:hAnsi="Calibri" w:cs="Calibri" w:hint="default"/>
        <w:b w:val="0"/>
        <w:bCs w:val="0"/>
        <w:i w:val="0"/>
        <w:iCs w:val="0"/>
        <w:color w:val="0D0D0D"/>
        <w:spacing w:val="0"/>
        <w:w w:val="99"/>
        <w:sz w:val="20"/>
        <w:szCs w:val="20"/>
        <w:lang w:val="es-ES" w:eastAsia="en-US" w:bidi="ar-SA"/>
      </w:rPr>
    </w:lvl>
    <w:lvl w:ilvl="1" w:tplc="D43A3AD2">
      <w:numFmt w:val="bullet"/>
      <w:lvlText w:val="•"/>
      <w:lvlJc w:val="left"/>
      <w:pPr>
        <w:ind w:left="1586" w:hanging="360"/>
      </w:pPr>
      <w:rPr>
        <w:rFonts w:hint="default"/>
        <w:lang w:val="es-ES" w:eastAsia="en-US" w:bidi="ar-SA"/>
      </w:rPr>
    </w:lvl>
    <w:lvl w:ilvl="2" w:tplc="06FEAE16">
      <w:numFmt w:val="bullet"/>
      <w:lvlText w:val="•"/>
      <w:lvlJc w:val="left"/>
      <w:pPr>
        <w:ind w:left="2352" w:hanging="360"/>
      </w:pPr>
      <w:rPr>
        <w:rFonts w:hint="default"/>
        <w:lang w:val="es-ES" w:eastAsia="en-US" w:bidi="ar-SA"/>
      </w:rPr>
    </w:lvl>
    <w:lvl w:ilvl="3" w:tplc="21307D30">
      <w:numFmt w:val="bullet"/>
      <w:lvlText w:val="•"/>
      <w:lvlJc w:val="left"/>
      <w:pPr>
        <w:ind w:left="3119" w:hanging="360"/>
      </w:pPr>
      <w:rPr>
        <w:rFonts w:hint="default"/>
        <w:lang w:val="es-ES" w:eastAsia="en-US" w:bidi="ar-SA"/>
      </w:rPr>
    </w:lvl>
    <w:lvl w:ilvl="4" w:tplc="FE20D380">
      <w:numFmt w:val="bullet"/>
      <w:lvlText w:val="•"/>
      <w:lvlJc w:val="left"/>
      <w:pPr>
        <w:ind w:left="3885" w:hanging="360"/>
      </w:pPr>
      <w:rPr>
        <w:rFonts w:hint="default"/>
        <w:lang w:val="es-ES" w:eastAsia="en-US" w:bidi="ar-SA"/>
      </w:rPr>
    </w:lvl>
    <w:lvl w:ilvl="5" w:tplc="8B027234">
      <w:numFmt w:val="bullet"/>
      <w:lvlText w:val="•"/>
      <w:lvlJc w:val="left"/>
      <w:pPr>
        <w:ind w:left="4652" w:hanging="360"/>
      </w:pPr>
      <w:rPr>
        <w:rFonts w:hint="default"/>
        <w:lang w:val="es-ES" w:eastAsia="en-US" w:bidi="ar-SA"/>
      </w:rPr>
    </w:lvl>
    <w:lvl w:ilvl="6" w:tplc="956E4B3C">
      <w:numFmt w:val="bullet"/>
      <w:lvlText w:val="•"/>
      <w:lvlJc w:val="left"/>
      <w:pPr>
        <w:ind w:left="5418" w:hanging="360"/>
      </w:pPr>
      <w:rPr>
        <w:rFonts w:hint="default"/>
        <w:lang w:val="es-ES" w:eastAsia="en-US" w:bidi="ar-SA"/>
      </w:rPr>
    </w:lvl>
    <w:lvl w:ilvl="7" w:tplc="C3AC1976">
      <w:numFmt w:val="bullet"/>
      <w:lvlText w:val="•"/>
      <w:lvlJc w:val="left"/>
      <w:pPr>
        <w:ind w:left="6184" w:hanging="360"/>
      </w:pPr>
      <w:rPr>
        <w:rFonts w:hint="default"/>
        <w:lang w:val="es-ES" w:eastAsia="en-US" w:bidi="ar-SA"/>
      </w:rPr>
    </w:lvl>
    <w:lvl w:ilvl="8" w:tplc="1E7013FE">
      <w:numFmt w:val="bullet"/>
      <w:lvlText w:val="•"/>
      <w:lvlJc w:val="left"/>
      <w:pPr>
        <w:ind w:left="6951" w:hanging="360"/>
      </w:pPr>
      <w:rPr>
        <w:rFonts w:hint="default"/>
        <w:lang w:val="es-ES" w:eastAsia="en-US" w:bidi="ar-SA"/>
      </w:rPr>
    </w:lvl>
  </w:abstractNum>
  <w:abstractNum w:abstractNumId="24">
    <w:nsid w:val="660058C6"/>
    <w:multiLevelType w:val="hybridMultilevel"/>
    <w:tmpl w:val="F8D6EED4"/>
    <w:lvl w:ilvl="0" w:tplc="C2F81BD4">
      <w:numFmt w:val="bullet"/>
      <w:lvlText w:val="●"/>
      <w:lvlJc w:val="left"/>
      <w:pPr>
        <w:ind w:left="827" w:hanging="360"/>
      </w:pPr>
      <w:rPr>
        <w:rFonts w:ascii="Calibri" w:eastAsia="Calibri" w:hAnsi="Calibri" w:cs="Calibri" w:hint="default"/>
        <w:b w:val="0"/>
        <w:bCs w:val="0"/>
        <w:i w:val="0"/>
        <w:iCs w:val="0"/>
        <w:color w:val="0D0D0D"/>
        <w:spacing w:val="0"/>
        <w:w w:val="99"/>
        <w:sz w:val="20"/>
        <w:szCs w:val="20"/>
        <w:lang w:val="es-ES" w:eastAsia="en-US" w:bidi="ar-SA"/>
      </w:rPr>
    </w:lvl>
    <w:lvl w:ilvl="1" w:tplc="FABA68C2">
      <w:numFmt w:val="bullet"/>
      <w:lvlText w:val="•"/>
      <w:lvlJc w:val="left"/>
      <w:pPr>
        <w:ind w:left="1586" w:hanging="360"/>
      </w:pPr>
      <w:rPr>
        <w:rFonts w:hint="default"/>
        <w:lang w:val="es-ES" w:eastAsia="en-US" w:bidi="ar-SA"/>
      </w:rPr>
    </w:lvl>
    <w:lvl w:ilvl="2" w:tplc="326CA112">
      <w:numFmt w:val="bullet"/>
      <w:lvlText w:val="•"/>
      <w:lvlJc w:val="left"/>
      <w:pPr>
        <w:ind w:left="2352" w:hanging="360"/>
      </w:pPr>
      <w:rPr>
        <w:rFonts w:hint="default"/>
        <w:lang w:val="es-ES" w:eastAsia="en-US" w:bidi="ar-SA"/>
      </w:rPr>
    </w:lvl>
    <w:lvl w:ilvl="3" w:tplc="9B8027F8">
      <w:numFmt w:val="bullet"/>
      <w:lvlText w:val="•"/>
      <w:lvlJc w:val="left"/>
      <w:pPr>
        <w:ind w:left="3119" w:hanging="360"/>
      </w:pPr>
      <w:rPr>
        <w:rFonts w:hint="default"/>
        <w:lang w:val="es-ES" w:eastAsia="en-US" w:bidi="ar-SA"/>
      </w:rPr>
    </w:lvl>
    <w:lvl w:ilvl="4" w:tplc="9D184210">
      <w:numFmt w:val="bullet"/>
      <w:lvlText w:val="•"/>
      <w:lvlJc w:val="left"/>
      <w:pPr>
        <w:ind w:left="3885" w:hanging="360"/>
      </w:pPr>
      <w:rPr>
        <w:rFonts w:hint="default"/>
        <w:lang w:val="es-ES" w:eastAsia="en-US" w:bidi="ar-SA"/>
      </w:rPr>
    </w:lvl>
    <w:lvl w:ilvl="5" w:tplc="E0223550">
      <w:numFmt w:val="bullet"/>
      <w:lvlText w:val="•"/>
      <w:lvlJc w:val="left"/>
      <w:pPr>
        <w:ind w:left="4652" w:hanging="360"/>
      </w:pPr>
      <w:rPr>
        <w:rFonts w:hint="default"/>
        <w:lang w:val="es-ES" w:eastAsia="en-US" w:bidi="ar-SA"/>
      </w:rPr>
    </w:lvl>
    <w:lvl w:ilvl="6" w:tplc="90D25B5E">
      <w:numFmt w:val="bullet"/>
      <w:lvlText w:val="•"/>
      <w:lvlJc w:val="left"/>
      <w:pPr>
        <w:ind w:left="5418" w:hanging="360"/>
      </w:pPr>
      <w:rPr>
        <w:rFonts w:hint="default"/>
        <w:lang w:val="es-ES" w:eastAsia="en-US" w:bidi="ar-SA"/>
      </w:rPr>
    </w:lvl>
    <w:lvl w:ilvl="7" w:tplc="AD5E642E">
      <w:numFmt w:val="bullet"/>
      <w:lvlText w:val="•"/>
      <w:lvlJc w:val="left"/>
      <w:pPr>
        <w:ind w:left="6184" w:hanging="360"/>
      </w:pPr>
      <w:rPr>
        <w:rFonts w:hint="default"/>
        <w:lang w:val="es-ES" w:eastAsia="en-US" w:bidi="ar-SA"/>
      </w:rPr>
    </w:lvl>
    <w:lvl w:ilvl="8" w:tplc="95F8B804">
      <w:numFmt w:val="bullet"/>
      <w:lvlText w:val="•"/>
      <w:lvlJc w:val="left"/>
      <w:pPr>
        <w:ind w:left="6951" w:hanging="360"/>
      </w:pPr>
      <w:rPr>
        <w:rFonts w:hint="default"/>
        <w:lang w:val="es-ES" w:eastAsia="en-US" w:bidi="ar-SA"/>
      </w:rPr>
    </w:lvl>
  </w:abstractNum>
  <w:abstractNum w:abstractNumId="25">
    <w:nsid w:val="668B28A9"/>
    <w:multiLevelType w:val="hybridMultilevel"/>
    <w:tmpl w:val="0F48A56A"/>
    <w:lvl w:ilvl="0" w:tplc="7540823E">
      <w:start w:val="1"/>
      <w:numFmt w:val="lowerLetter"/>
      <w:lvlText w:val="%1."/>
      <w:lvlJc w:val="left"/>
      <w:pPr>
        <w:ind w:left="368" w:hanging="226"/>
        <w:jc w:val="left"/>
      </w:pPr>
      <w:rPr>
        <w:rFonts w:ascii="Times New Roman" w:eastAsia="Times New Roman" w:hAnsi="Times New Roman" w:cs="Times New Roman" w:hint="default"/>
        <w:b w:val="0"/>
        <w:bCs w:val="0"/>
        <w:i w:val="0"/>
        <w:iCs w:val="0"/>
        <w:spacing w:val="-1"/>
        <w:w w:val="100"/>
        <w:sz w:val="24"/>
        <w:szCs w:val="24"/>
        <w:lang w:val="es-ES" w:eastAsia="en-US" w:bidi="ar-SA"/>
      </w:rPr>
    </w:lvl>
    <w:lvl w:ilvl="1" w:tplc="154EB84E">
      <w:numFmt w:val="bullet"/>
      <w:lvlText w:val="•"/>
      <w:lvlJc w:val="left"/>
      <w:pPr>
        <w:ind w:left="1316" w:hanging="226"/>
      </w:pPr>
      <w:rPr>
        <w:rFonts w:hint="default"/>
        <w:lang w:val="es-ES" w:eastAsia="en-US" w:bidi="ar-SA"/>
      </w:rPr>
    </w:lvl>
    <w:lvl w:ilvl="2" w:tplc="1594259C">
      <w:numFmt w:val="bullet"/>
      <w:lvlText w:val="•"/>
      <w:lvlJc w:val="left"/>
      <w:pPr>
        <w:ind w:left="2272" w:hanging="226"/>
      </w:pPr>
      <w:rPr>
        <w:rFonts w:hint="default"/>
        <w:lang w:val="es-ES" w:eastAsia="en-US" w:bidi="ar-SA"/>
      </w:rPr>
    </w:lvl>
    <w:lvl w:ilvl="3" w:tplc="5E0A0DAA">
      <w:numFmt w:val="bullet"/>
      <w:lvlText w:val="•"/>
      <w:lvlJc w:val="left"/>
      <w:pPr>
        <w:ind w:left="3228" w:hanging="226"/>
      </w:pPr>
      <w:rPr>
        <w:rFonts w:hint="default"/>
        <w:lang w:val="es-ES" w:eastAsia="en-US" w:bidi="ar-SA"/>
      </w:rPr>
    </w:lvl>
    <w:lvl w:ilvl="4" w:tplc="A62EA40E">
      <w:numFmt w:val="bullet"/>
      <w:lvlText w:val="•"/>
      <w:lvlJc w:val="left"/>
      <w:pPr>
        <w:ind w:left="4184" w:hanging="226"/>
      </w:pPr>
      <w:rPr>
        <w:rFonts w:hint="default"/>
        <w:lang w:val="es-ES" w:eastAsia="en-US" w:bidi="ar-SA"/>
      </w:rPr>
    </w:lvl>
    <w:lvl w:ilvl="5" w:tplc="51E08322">
      <w:numFmt w:val="bullet"/>
      <w:lvlText w:val="•"/>
      <w:lvlJc w:val="left"/>
      <w:pPr>
        <w:ind w:left="5141" w:hanging="226"/>
      </w:pPr>
      <w:rPr>
        <w:rFonts w:hint="default"/>
        <w:lang w:val="es-ES" w:eastAsia="en-US" w:bidi="ar-SA"/>
      </w:rPr>
    </w:lvl>
    <w:lvl w:ilvl="6" w:tplc="40E05CA8">
      <w:numFmt w:val="bullet"/>
      <w:lvlText w:val="•"/>
      <w:lvlJc w:val="left"/>
      <w:pPr>
        <w:ind w:left="6097" w:hanging="226"/>
      </w:pPr>
      <w:rPr>
        <w:rFonts w:hint="default"/>
        <w:lang w:val="es-ES" w:eastAsia="en-US" w:bidi="ar-SA"/>
      </w:rPr>
    </w:lvl>
    <w:lvl w:ilvl="7" w:tplc="237A73D4">
      <w:numFmt w:val="bullet"/>
      <w:lvlText w:val="•"/>
      <w:lvlJc w:val="left"/>
      <w:pPr>
        <w:ind w:left="7053" w:hanging="226"/>
      </w:pPr>
      <w:rPr>
        <w:rFonts w:hint="default"/>
        <w:lang w:val="es-ES" w:eastAsia="en-US" w:bidi="ar-SA"/>
      </w:rPr>
    </w:lvl>
    <w:lvl w:ilvl="8" w:tplc="178A7DCE">
      <w:numFmt w:val="bullet"/>
      <w:lvlText w:val="•"/>
      <w:lvlJc w:val="left"/>
      <w:pPr>
        <w:ind w:left="8009" w:hanging="226"/>
      </w:pPr>
      <w:rPr>
        <w:rFonts w:hint="default"/>
        <w:lang w:val="es-ES" w:eastAsia="en-US" w:bidi="ar-SA"/>
      </w:rPr>
    </w:lvl>
  </w:abstractNum>
  <w:abstractNum w:abstractNumId="26">
    <w:nsid w:val="68794083"/>
    <w:multiLevelType w:val="hybridMultilevel"/>
    <w:tmpl w:val="4B9E4C9E"/>
    <w:lvl w:ilvl="0" w:tplc="9E3E1CC0">
      <w:numFmt w:val="bullet"/>
      <w:lvlText w:val="•"/>
      <w:lvlJc w:val="left"/>
      <w:pPr>
        <w:ind w:left="248" w:hanging="144"/>
      </w:pPr>
      <w:rPr>
        <w:rFonts w:ascii="Times New Roman" w:eastAsia="Times New Roman" w:hAnsi="Times New Roman" w:cs="Times New Roman" w:hint="default"/>
        <w:b w:val="0"/>
        <w:bCs w:val="0"/>
        <w:i w:val="0"/>
        <w:iCs w:val="0"/>
        <w:spacing w:val="0"/>
        <w:w w:val="100"/>
        <w:sz w:val="24"/>
        <w:szCs w:val="24"/>
        <w:lang w:val="es-ES" w:eastAsia="en-US" w:bidi="ar-SA"/>
      </w:rPr>
    </w:lvl>
    <w:lvl w:ilvl="1" w:tplc="42FC27F6">
      <w:numFmt w:val="bullet"/>
      <w:lvlText w:val="•"/>
      <w:lvlJc w:val="left"/>
      <w:pPr>
        <w:ind w:left="639" w:hanging="144"/>
      </w:pPr>
      <w:rPr>
        <w:rFonts w:hint="default"/>
        <w:lang w:val="es-ES" w:eastAsia="en-US" w:bidi="ar-SA"/>
      </w:rPr>
    </w:lvl>
    <w:lvl w:ilvl="2" w:tplc="68FE3602">
      <w:numFmt w:val="bullet"/>
      <w:lvlText w:val="•"/>
      <w:lvlJc w:val="left"/>
      <w:pPr>
        <w:ind w:left="1039" w:hanging="144"/>
      </w:pPr>
      <w:rPr>
        <w:rFonts w:hint="default"/>
        <w:lang w:val="es-ES" w:eastAsia="en-US" w:bidi="ar-SA"/>
      </w:rPr>
    </w:lvl>
    <w:lvl w:ilvl="3" w:tplc="3DE27F2C">
      <w:numFmt w:val="bullet"/>
      <w:lvlText w:val="•"/>
      <w:lvlJc w:val="left"/>
      <w:pPr>
        <w:ind w:left="1439" w:hanging="144"/>
      </w:pPr>
      <w:rPr>
        <w:rFonts w:hint="default"/>
        <w:lang w:val="es-ES" w:eastAsia="en-US" w:bidi="ar-SA"/>
      </w:rPr>
    </w:lvl>
    <w:lvl w:ilvl="4" w:tplc="497A4BEA">
      <w:numFmt w:val="bullet"/>
      <w:lvlText w:val="•"/>
      <w:lvlJc w:val="left"/>
      <w:pPr>
        <w:ind w:left="1838" w:hanging="144"/>
      </w:pPr>
      <w:rPr>
        <w:rFonts w:hint="default"/>
        <w:lang w:val="es-ES" w:eastAsia="en-US" w:bidi="ar-SA"/>
      </w:rPr>
    </w:lvl>
    <w:lvl w:ilvl="5" w:tplc="C518B12A">
      <w:numFmt w:val="bullet"/>
      <w:lvlText w:val="•"/>
      <w:lvlJc w:val="left"/>
      <w:pPr>
        <w:ind w:left="2238" w:hanging="144"/>
      </w:pPr>
      <w:rPr>
        <w:rFonts w:hint="default"/>
        <w:lang w:val="es-ES" w:eastAsia="en-US" w:bidi="ar-SA"/>
      </w:rPr>
    </w:lvl>
    <w:lvl w:ilvl="6" w:tplc="32C2927E">
      <w:numFmt w:val="bullet"/>
      <w:lvlText w:val="•"/>
      <w:lvlJc w:val="left"/>
      <w:pPr>
        <w:ind w:left="2638" w:hanging="144"/>
      </w:pPr>
      <w:rPr>
        <w:rFonts w:hint="default"/>
        <w:lang w:val="es-ES" w:eastAsia="en-US" w:bidi="ar-SA"/>
      </w:rPr>
    </w:lvl>
    <w:lvl w:ilvl="7" w:tplc="8BAA9B92">
      <w:numFmt w:val="bullet"/>
      <w:lvlText w:val="•"/>
      <w:lvlJc w:val="left"/>
      <w:pPr>
        <w:ind w:left="3037" w:hanging="144"/>
      </w:pPr>
      <w:rPr>
        <w:rFonts w:hint="default"/>
        <w:lang w:val="es-ES" w:eastAsia="en-US" w:bidi="ar-SA"/>
      </w:rPr>
    </w:lvl>
    <w:lvl w:ilvl="8" w:tplc="D680948C">
      <w:numFmt w:val="bullet"/>
      <w:lvlText w:val="•"/>
      <w:lvlJc w:val="left"/>
      <w:pPr>
        <w:ind w:left="3437" w:hanging="144"/>
      </w:pPr>
      <w:rPr>
        <w:rFonts w:hint="default"/>
        <w:lang w:val="es-ES" w:eastAsia="en-US" w:bidi="ar-SA"/>
      </w:rPr>
    </w:lvl>
  </w:abstractNum>
  <w:abstractNum w:abstractNumId="27">
    <w:nsid w:val="692C78FE"/>
    <w:multiLevelType w:val="hybridMultilevel"/>
    <w:tmpl w:val="EC5056FC"/>
    <w:lvl w:ilvl="0" w:tplc="7320F0E0">
      <w:numFmt w:val="bullet"/>
      <w:lvlText w:val=""/>
      <w:lvlJc w:val="left"/>
      <w:pPr>
        <w:ind w:left="863" w:hanging="360"/>
      </w:pPr>
      <w:rPr>
        <w:rFonts w:ascii="Symbol" w:eastAsia="Symbol" w:hAnsi="Symbol" w:cs="Symbol" w:hint="default"/>
        <w:b w:val="0"/>
        <w:bCs w:val="0"/>
        <w:i w:val="0"/>
        <w:iCs w:val="0"/>
        <w:spacing w:val="0"/>
        <w:w w:val="100"/>
        <w:sz w:val="24"/>
        <w:szCs w:val="24"/>
        <w:lang w:val="es-ES" w:eastAsia="en-US" w:bidi="ar-SA"/>
      </w:rPr>
    </w:lvl>
    <w:lvl w:ilvl="1" w:tplc="54188D76">
      <w:numFmt w:val="bullet"/>
      <w:lvlText w:val="•"/>
      <w:lvlJc w:val="left"/>
      <w:pPr>
        <w:ind w:left="1766" w:hanging="360"/>
      </w:pPr>
      <w:rPr>
        <w:rFonts w:hint="default"/>
        <w:lang w:val="es-ES" w:eastAsia="en-US" w:bidi="ar-SA"/>
      </w:rPr>
    </w:lvl>
    <w:lvl w:ilvl="2" w:tplc="60AC0620">
      <w:numFmt w:val="bullet"/>
      <w:lvlText w:val="•"/>
      <w:lvlJc w:val="left"/>
      <w:pPr>
        <w:ind w:left="2672" w:hanging="360"/>
      </w:pPr>
      <w:rPr>
        <w:rFonts w:hint="default"/>
        <w:lang w:val="es-ES" w:eastAsia="en-US" w:bidi="ar-SA"/>
      </w:rPr>
    </w:lvl>
    <w:lvl w:ilvl="3" w:tplc="567EAC12">
      <w:numFmt w:val="bullet"/>
      <w:lvlText w:val="•"/>
      <w:lvlJc w:val="left"/>
      <w:pPr>
        <w:ind w:left="3578" w:hanging="360"/>
      </w:pPr>
      <w:rPr>
        <w:rFonts w:hint="default"/>
        <w:lang w:val="es-ES" w:eastAsia="en-US" w:bidi="ar-SA"/>
      </w:rPr>
    </w:lvl>
    <w:lvl w:ilvl="4" w:tplc="D0CE20B0">
      <w:numFmt w:val="bullet"/>
      <w:lvlText w:val="•"/>
      <w:lvlJc w:val="left"/>
      <w:pPr>
        <w:ind w:left="4484" w:hanging="360"/>
      </w:pPr>
      <w:rPr>
        <w:rFonts w:hint="default"/>
        <w:lang w:val="es-ES" w:eastAsia="en-US" w:bidi="ar-SA"/>
      </w:rPr>
    </w:lvl>
    <w:lvl w:ilvl="5" w:tplc="7CE87014">
      <w:numFmt w:val="bullet"/>
      <w:lvlText w:val="•"/>
      <w:lvlJc w:val="left"/>
      <w:pPr>
        <w:ind w:left="5391" w:hanging="360"/>
      </w:pPr>
      <w:rPr>
        <w:rFonts w:hint="default"/>
        <w:lang w:val="es-ES" w:eastAsia="en-US" w:bidi="ar-SA"/>
      </w:rPr>
    </w:lvl>
    <w:lvl w:ilvl="6" w:tplc="30ACAA32">
      <w:numFmt w:val="bullet"/>
      <w:lvlText w:val="•"/>
      <w:lvlJc w:val="left"/>
      <w:pPr>
        <w:ind w:left="6297" w:hanging="360"/>
      </w:pPr>
      <w:rPr>
        <w:rFonts w:hint="default"/>
        <w:lang w:val="es-ES" w:eastAsia="en-US" w:bidi="ar-SA"/>
      </w:rPr>
    </w:lvl>
    <w:lvl w:ilvl="7" w:tplc="DE7026D8">
      <w:numFmt w:val="bullet"/>
      <w:lvlText w:val="•"/>
      <w:lvlJc w:val="left"/>
      <w:pPr>
        <w:ind w:left="7203" w:hanging="360"/>
      </w:pPr>
      <w:rPr>
        <w:rFonts w:hint="default"/>
        <w:lang w:val="es-ES" w:eastAsia="en-US" w:bidi="ar-SA"/>
      </w:rPr>
    </w:lvl>
    <w:lvl w:ilvl="8" w:tplc="B07AE87C">
      <w:numFmt w:val="bullet"/>
      <w:lvlText w:val="•"/>
      <w:lvlJc w:val="left"/>
      <w:pPr>
        <w:ind w:left="8109" w:hanging="360"/>
      </w:pPr>
      <w:rPr>
        <w:rFonts w:hint="default"/>
        <w:lang w:val="es-ES" w:eastAsia="en-US" w:bidi="ar-SA"/>
      </w:rPr>
    </w:lvl>
  </w:abstractNum>
  <w:abstractNum w:abstractNumId="28">
    <w:nsid w:val="6D3421EA"/>
    <w:multiLevelType w:val="hybridMultilevel"/>
    <w:tmpl w:val="6E88F7F8"/>
    <w:lvl w:ilvl="0" w:tplc="9006C9FC">
      <w:start w:val="1"/>
      <w:numFmt w:val="decimal"/>
      <w:lvlText w:val="%1."/>
      <w:lvlJc w:val="left"/>
      <w:pPr>
        <w:ind w:left="863"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6F847656">
      <w:numFmt w:val="bullet"/>
      <w:lvlText w:val=""/>
      <w:lvlJc w:val="left"/>
      <w:pPr>
        <w:ind w:left="143" w:hanging="360"/>
      </w:pPr>
      <w:rPr>
        <w:rFonts w:ascii="Symbol" w:eastAsia="Symbol" w:hAnsi="Symbol" w:cs="Symbol" w:hint="default"/>
        <w:b w:val="0"/>
        <w:bCs w:val="0"/>
        <w:i w:val="0"/>
        <w:iCs w:val="0"/>
        <w:spacing w:val="0"/>
        <w:w w:val="100"/>
        <w:sz w:val="24"/>
        <w:szCs w:val="24"/>
        <w:lang w:val="es-ES" w:eastAsia="en-US" w:bidi="ar-SA"/>
      </w:rPr>
    </w:lvl>
    <w:lvl w:ilvl="2" w:tplc="3FD4F3CA">
      <w:numFmt w:val="bullet"/>
      <w:lvlText w:val="•"/>
      <w:lvlJc w:val="left"/>
      <w:pPr>
        <w:ind w:left="1866" w:hanging="360"/>
      </w:pPr>
      <w:rPr>
        <w:rFonts w:hint="default"/>
        <w:lang w:val="es-ES" w:eastAsia="en-US" w:bidi="ar-SA"/>
      </w:rPr>
    </w:lvl>
    <w:lvl w:ilvl="3" w:tplc="461AE8BE">
      <w:numFmt w:val="bullet"/>
      <w:lvlText w:val="•"/>
      <w:lvlJc w:val="left"/>
      <w:pPr>
        <w:ind w:left="2873" w:hanging="360"/>
      </w:pPr>
      <w:rPr>
        <w:rFonts w:hint="default"/>
        <w:lang w:val="es-ES" w:eastAsia="en-US" w:bidi="ar-SA"/>
      </w:rPr>
    </w:lvl>
    <w:lvl w:ilvl="4" w:tplc="7DAA7F26">
      <w:numFmt w:val="bullet"/>
      <w:lvlText w:val="•"/>
      <w:lvlJc w:val="left"/>
      <w:pPr>
        <w:ind w:left="3880" w:hanging="360"/>
      </w:pPr>
      <w:rPr>
        <w:rFonts w:hint="default"/>
        <w:lang w:val="es-ES" w:eastAsia="en-US" w:bidi="ar-SA"/>
      </w:rPr>
    </w:lvl>
    <w:lvl w:ilvl="5" w:tplc="36CA4CCE">
      <w:numFmt w:val="bullet"/>
      <w:lvlText w:val="•"/>
      <w:lvlJc w:val="left"/>
      <w:pPr>
        <w:ind w:left="4887" w:hanging="360"/>
      </w:pPr>
      <w:rPr>
        <w:rFonts w:hint="default"/>
        <w:lang w:val="es-ES" w:eastAsia="en-US" w:bidi="ar-SA"/>
      </w:rPr>
    </w:lvl>
    <w:lvl w:ilvl="6" w:tplc="E4263A4C">
      <w:numFmt w:val="bullet"/>
      <w:lvlText w:val="•"/>
      <w:lvlJc w:val="left"/>
      <w:pPr>
        <w:ind w:left="5894" w:hanging="360"/>
      </w:pPr>
      <w:rPr>
        <w:rFonts w:hint="default"/>
        <w:lang w:val="es-ES" w:eastAsia="en-US" w:bidi="ar-SA"/>
      </w:rPr>
    </w:lvl>
    <w:lvl w:ilvl="7" w:tplc="E4E24252">
      <w:numFmt w:val="bullet"/>
      <w:lvlText w:val="•"/>
      <w:lvlJc w:val="left"/>
      <w:pPr>
        <w:ind w:left="6901" w:hanging="360"/>
      </w:pPr>
      <w:rPr>
        <w:rFonts w:hint="default"/>
        <w:lang w:val="es-ES" w:eastAsia="en-US" w:bidi="ar-SA"/>
      </w:rPr>
    </w:lvl>
    <w:lvl w:ilvl="8" w:tplc="D9ECC696">
      <w:numFmt w:val="bullet"/>
      <w:lvlText w:val="•"/>
      <w:lvlJc w:val="left"/>
      <w:pPr>
        <w:ind w:left="7908" w:hanging="360"/>
      </w:pPr>
      <w:rPr>
        <w:rFonts w:hint="default"/>
        <w:lang w:val="es-ES" w:eastAsia="en-US" w:bidi="ar-SA"/>
      </w:rPr>
    </w:lvl>
  </w:abstractNum>
  <w:abstractNum w:abstractNumId="29">
    <w:nsid w:val="6FDA3D25"/>
    <w:multiLevelType w:val="hybridMultilevel"/>
    <w:tmpl w:val="01A47326"/>
    <w:lvl w:ilvl="0" w:tplc="FD70556A">
      <w:numFmt w:val="bullet"/>
      <w:lvlText w:val=""/>
      <w:lvlJc w:val="left"/>
      <w:pPr>
        <w:ind w:left="722" w:hanging="360"/>
      </w:pPr>
      <w:rPr>
        <w:rFonts w:ascii="Symbol" w:eastAsia="Symbol" w:hAnsi="Symbol" w:cs="Symbol" w:hint="default"/>
        <w:b w:val="0"/>
        <w:bCs w:val="0"/>
        <w:i w:val="0"/>
        <w:iCs w:val="0"/>
        <w:spacing w:val="0"/>
        <w:w w:val="100"/>
        <w:sz w:val="24"/>
        <w:szCs w:val="24"/>
        <w:lang w:val="es-ES" w:eastAsia="en-US" w:bidi="ar-SA"/>
      </w:rPr>
    </w:lvl>
    <w:lvl w:ilvl="1" w:tplc="587AA196">
      <w:numFmt w:val="bullet"/>
      <w:lvlText w:val="•"/>
      <w:lvlJc w:val="left"/>
      <w:pPr>
        <w:ind w:left="1512" w:hanging="360"/>
      </w:pPr>
      <w:rPr>
        <w:rFonts w:hint="default"/>
        <w:lang w:val="es-ES" w:eastAsia="en-US" w:bidi="ar-SA"/>
      </w:rPr>
    </w:lvl>
    <w:lvl w:ilvl="2" w:tplc="AAB0A890">
      <w:numFmt w:val="bullet"/>
      <w:lvlText w:val="•"/>
      <w:lvlJc w:val="left"/>
      <w:pPr>
        <w:ind w:left="2305" w:hanging="360"/>
      </w:pPr>
      <w:rPr>
        <w:rFonts w:hint="default"/>
        <w:lang w:val="es-ES" w:eastAsia="en-US" w:bidi="ar-SA"/>
      </w:rPr>
    </w:lvl>
    <w:lvl w:ilvl="3" w:tplc="0562F0D0">
      <w:numFmt w:val="bullet"/>
      <w:lvlText w:val="•"/>
      <w:lvlJc w:val="left"/>
      <w:pPr>
        <w:ind w:left="3098" w:hanging="360"/>
      </w:pPr>
      <w:rPr>
        <w:rFonts w:hint="default"/>
        <w:lang w:val="es-ES" w:eastAsia="en-US" w:bidi="ar-SA"/>
      </w:rPr>
    </w:lvl>
    <w:lvl w:ilvl="4" w:tplc="EAD0D8F8">
      <w:numFmt w:val="bullet"/>
      <w:lvlText w:val="•"/>
      <w:lvlJc w:val="left"/>
      <w:pPr>
        <w:ind w:left="3890" w:hanging="360"/>
      </w:pPr>
      <w:rPr>
        <w:rFonts w:hint="default"/>
        <w:lang w:val="es-ES" w:eastAsia="en-US" w:bidi="ar-SA"/>
      </w:rPr>
    </w:lvl>
    <w:lvl w:ilvl="5" w:tplc="5D029CD2">
      <w:numFmt w:val="bullet"/>
      <w:lvlText w:val="•"/>
      <w:lvlJc w:val="left"/>
      <w:pPr>
        <w:ind w:left="4683" w:hanging="360"/>
      </w:pPr>
      <w:rPr>
        <w:rFonts w:hint="default"/>
        <w:lang w:val="es-ES" w:eastAsia="en-US" w:bidi="ar-SA"/>
      </w:rPr>
    </w:lvl>
    <w:lvl w:ilvl="6" w:tplc="8A021018">
      <w:numFmt w:val="bullet"/>
      <w:lvlText w:val="•"/>
      <w:lvlJc w:val="left"/>
      <w:pPr>
        <w:ind w:left="5476" w:hanging="360"/>
      </w:pPr>
      <w:rPr>
        <w:rFonts w:hint="default"/>
        <w:lang w:val="es-ES" w:eastAsia="en-US" w:bidi="ar-SA"/>
      </w:rPr>
    </w:lvl>
    <w:lvl w:ilvl="7" w:tplc="A90CD800">
      <w:numFmt w:val="bullet"/>
      <w:lvlText w:val="•"/>
      <w:lvlJc w:val="left"/>
      <w:pPr>
        <w:ind w:left="6269" w:hanging="360"/>
      </w:pPr>
      <w:rPr>
        <w:rFonts w:hint="default"/>
        <w:lang w:val="es-ES" w:eastAsia="en-US" w:bidi="ar-SA"/>
      </w:rPr>
    </w:lvl>
    <w:lvl w:ilvl="8" w:tplc="17D6F138">
      <w:numFmt w:val="bullet"/>
      <w:lvlText w:val="•"/>
      <w:lvlJc w:val="left"/>
      <w:pPr>
        <w:ind w:left="7061" w:hanging="360"/>
      </w:pPr>
      <w:rPr>
        <w:rFonts w:hint="default"/>
        <w:lang w:val="es-ES" w:eastAsia="en-US" w:bidi="ar-SA"/>
      </w:rPr>
    </w:lvl>
  </w:abstractNum>
  <w:abstractNum w:abstractNumId="30">
    <w:nsid w:val="70355E91"/>
    <w:multiLevelType w:val="hybridMultilevel"/>
    <w:tmpl w:val="7C8C9644"/>
    <w:lvl w:ilvl="0" w:tplc="485A1F88">
      <w:numFmt w:val="bullet"/>
      <w:lvlText w:val="●"/>
      <w:lvlJc w:val="left"/>
      <w:pPr>
        <w:ind w:left="827" w:hanging="360"/>
      </w:pPr>
      <w:rPr>
        <w:rFonts w:ascii="Calibri" w:eastAsia="Calibri" w:hAnsi="Calibri" w:cs="Calibri" w:hint="default"/>
        <w:b w:val="0"/>
        <w:bCs w:val="0"/>
        <w:i w:val="0"/>
        <w:iCs w:val="0"/>
        <w:color w:val="0D0D0D"/>
        <w:spacing w:val="0"/>
        <w:w w:val="99"/>
        <w:sz w:val="20"/>
        <w:szCs w:val="20"/>
        <w:lang w:val="es-ES" w:eastAsia="en-US" w:bidi="ar-SA"/>
      </w:rPr>
    </w:lvl>
    <w:lvl w:ilvl="1" w:tplc="222EB39E">
      <w:numFmt w:val="bullet"/>
      <w:lvlText w:val="•"/>
      <w:lvlJc w:val="left"/>
      <w:pPr>
        <w:ind w:left="1586" w:hanging="360"/>
      </w:pPr>
      <w:rPr>
        <w:rFonts w:hint="default"/>
        <w:lang w:val="es-ES" w:eastAsia="en-US" w:bidi="ar-SA"/>
      </w:rPr>
    </w:lvl>
    <w:lvl w:ilvl="2" w:tplc="442CDDB2">
      <w:numFmt w:val="bullet"/>
      <w:lvlText w:val="•"/>
      <w:lvlJc w:val="left"/>
      <w:pPr>
        <w:ind w:left="2352" w:hanging="360"/>
      </w:pPr>
      <w:rPr>
        <w:rFonts w:hint="default"/>
        <w:lang w:val="es-ES" w:eastAsia="en-US" w:bidi="ar-SA"/>
      </w:rPr>
    </w:lvl>
    <w:lvl w:ilvl="3" w:tplc="A4CCCED2">
      <w:numFmt w:val="bullet"/>
      <w:lvlText w:val="•"/>
      <w:lvlJc w:val="left"/>
      <w:pPr>
        <w:ind w:left="3119" w:hanging="360"/>
      </w:pPr>
      <w:rPr>
        <w:rFonts w:hint="default"/>
        <w:lang w:val="es-ES" w:eastAsia="en-US" w:bidi="ar-SA"/>
      </w:rPr>
    </w:lvl>
    <w:lvl w:ilvl="4" w:tplc="0428D986">
      <w:numFmt w:val="bullet"/>
      <w:lvlText w:val="•"/>
      <w:lvlJc w:val="left"/>
      <w:pPr>
        <w:ind w:left="3885" w:hanging="360"/>
      </w:pPr>
      <w:rPr>
        <w:rFonts w:hint="default"/>
        <w:lang w:val="es-ES" w:eastAsia="en-US" w:bidi="ar-SA"/>
      </w:rPr>
    </w:lvl>
    <w:lvl w:ilvl="5" w:tplc="8FD42C88">
      <w:numFmt w:val="bullet"/>
      <w:lvlText w:val="•"/>
      <w:lvlJc w:val="left"/>
      <w:pPr>
        <w:ind w:left="4652" w:hanging="360"/>
      </w:pPr>
      <w:rPr>
        <w:rFonts w:hint="default"/>
        <w:lang w:val="es-ES" w:eastAsia="en-US" w:bidi="ar-SA"/>
      </w:rPr>
    </w:lvl>
    <w:lvl w:ilvl="6" w:tplc="C922D452">
      <w:numFmt w:val="bullet"/>
      <w:lvlText w:val="•"/>
      <w:lvlJc w:val="left"/>
      <w:pPr>
        <w:ind w:left="5418" w:hanging="360"/>
      </w:pPr>
      <w:rPr>
        <w:rFonts w:hint="default"/>
        <w:lang w:val="es-ES" w:eastAsia="en-US" w:bidi="ar-SA"/>
      </w:rPr>
    </w:lvl>
    <w:lvl w:ilvl="7" w:tplc="EBFEF06A">
      <w:numFmt w:val="bullet"/>
      <w:lvlText w:val="•"/>
      <w:lvlJc w:val="left"/>
      <w:pPr>
        <w:ind w:left="6184" w:hanging="360"/>
      </w:pPr>
      <w:rPr>
        <w:rFonts w:hint="default"/>
        <w:lang w:val="es-ES" w:eastAsia="en-US" w:bidi="ar-SA"/>
      </w:rPr>
    </w:lvl>
    <w:lvl w:ilvl="8" w:tplc="C81EC178">
      <w:numFmt w:val="bullet"/>
      <w:lvlText w:val="•"/>
      <w:lvlJc w:val="left"/>
      <w:pPr>
        <w:ind w:left="6951" w:hanging="360"/>
      </w:pPr>
      <w:rPr>
        <w:rFonts w:hint="default"/>
        <w:lang w:val="es-ES" w:eastAsia="en-US" w:bidi="ar-SA"/>
      </w:rPr>
    </w:lvl>
  </w:abstractNum>
  <w:abstractNum w:abstractNumId="31">
    <w:nsid w:val="7AD34BEA"/>
    <w:multiLevelType w:val="hybridMultilevel"/>
    <w:tmpl w:val="4EF471D4"/>
    <w:lvl w:ilvl="0" w:tplc="400EE884">
      <w:numFmt w:val="bullet"/>
      <w:lvlText w:val=""/>
      <w:lvlJc w:val="left"/>
      <w:pPr>
        <w:ind w:left="863" w:hanging="360"/>
      </w:pPr>
      <w:rPr>
        <w:rFonts w:ascii="Symbol" w:eastAsia="Symbol" w:hAnsi="Symbol" w:cs="Symbol" w:hint="default"/>
        <w:b w:val="0"/>
        <w:bCs w:val="0"/>
        <w:i w:val="0"/>
        <w:iCs w:val="0"/>
        <w:spacing w:val="0"/>
        <w:w w:val="100"/>
        <w:sz w:val="24"/>
        <w:szCs w:val="24"/>
        <w:lang w:val="es-ES" w:eastAsia="en-US" w:bidi="ar-SA"/>
      </w:rPr>
    </w:lvl>
    <w:lvl w:ilvl="1" w:tplc="A42CA288">
      <w:numFmt w:val="bullet"/>
      <w:lvlText w:val="•"/>
      <w:lvlJc w:val="left"/>
      <w:pPr>
        <w:ind w:left="1766" w:hanging="360"/>
      </w:pPr>
      <w:rPr>
        <w:rFonts w:hint="default"/>
        <w:lang w:val="es-ES" w:eastAsia="en-US" w:bidi="ar-SA"/>
      </w:rPr>
    </w:lvl>
    <w:lvl w:ilvl="2" w:tplc="EC14474C">
      <w:numFmt w:val="bullet"/>
      <w:lvlText w:val="•"/>
      <w:lvlJc w:val="left"/>
      <w:pPr>
        <w:ind w:left="2672" w:hanging="360"/>
      </w:pPr>
      <w:rPr>
        <w:rFonts w:hint="default"/>
        <w:lang w:val="es-ES" w:eastAsia="en-US" w:bidi="ar-SA"/>
      </w:rPr>
    </w:lvl>
    <w:lvl w:ilvl="3" w:tplc="BE067914">
      <w:numFmt w:val="bullet"/>
      <w:lvlText w:val="•"/>
      <w:lvlJc w:val="left"/>
      <w:pPr>
        <w:ind w:left="3578" w:hanging="360"/>
      </w:pPr>
      <w:rPr>
        <w:rFonts w:hint="default"/>
        <w:lang w:val="es-ES" w:eastAsia="en-US" w:bidi="ar-SA"/>
      </w:rPr>
    </w:lvl>
    <w:lvl w:ilvl="4" w:tplc="90885180">
      <w:numFmt w:val="bullet"/>
      <w:lvlText w:val="•"/>
      <w:lvlJc w:val="left"/>
      <w:pPr>
        <w:ind w:left="4484" w:hanging="360"/>
      </w:pPr>
      <w:rPr>
        <w:rFonts w:hint="default"/>
        <w:lang w:val="es-ES" w:eastAsia="en-US" w:bidi="ar-SA"/>
      </w:rPr>
    </w:lvl>
    <w:lvl w:ilvl="5" w:tplc="EF58850A">
      <w:numFmt w:val="bullet"/>
      <w:lvlText w:val="•"/>
      <w:lvlJc w:val="left"/>
      <w:pPr>
        <w:ind w:left="5391" w:hanging="360"/>
      </w:pPr>
      <w:rPr>
        <w:rFonts w:hint="default"/>
        <w:lang w:val="es-ES" w:eastAsia="en-US" w:bidi="ar-SA"/>
      </w:rPr>
    </w:lvl>
    <w:lvl w:ilvl="6" w:tplc="4350DA74">
      <w:numFmt w:val="bullet"/>
      <w:lvlText w:val="•"/>
      <w:lvlJc w:val="left"/>
      <w:pPr>
        <w:ind w:left="6297" w:hanging="360"/>
      </w:pPr>
      <w:rPr>
        <w:rFonts w:hint="default"/>
        <w:lang w:val="es-ES" w:eastAsia="en-US" w:bidi="ar-SA"/>
      </w:rPr>
    </w:lvl>
    <w:lvl w:ilvl="7" w:tplc="12468F1E">
      <w:numFmt w:val="bullet"/>
      <w:lvlText w:val="•"/>
      <w:lvlJc w:val="left"/>
      <w:pPr>
        <w:ind w:left="7203" w:hanging="360"/>
      </w:pPr>
      <w:rPr>
        <w:rFonts w:hint="default"/>
        <w:lang w:val="es-ES" w:eastAsia="en-US" w:bidi="ar-SA"/>
      </w:rPr>
    </w:lvl>
    <w:lvl w:ilvl="8" w:tplc="0FA46024">
      <w:numFmt w:val="bullet"/>
      <w:lvlText w:val="•"/>
      <w:lvlJc w:val="left"/>
      <w:pPr>
        <w:ind w:left="8109" w:hanging="360"/>
      </w:pPr>
      <w:rPr>
        <w:rFonts w:hint="default"/>
        <w:lang w:val="es-ES" w:eastAsia="en-US" w:bidi="ar-SA"/>
      </w:rPr>
    </w:lvl>
  </w:abstractNum>
  <w:abstractNum w:abstractNumId="32">
    <w:nsid w:val="7AFD066A"/>
    <w:multiLevelType w:val="multilevel"/>
    <w:tmpl w:val="35E27D6C"/>
    <w:lvl w:ilvl="0">
      <w:start w:val="1"/>
      <w:numFmt w:val="decimal"/>
      <w:lvlText w:val="%1."/>
      <w:lvlJc w:val="left"/>
      <w:pPr>
        <w:ind w:left="722" w:hanging="360"/>
        <w:jc w:val="right"/>
      </w:pPr>
      <w:rPr>
        <w:rFonts w:ascii="Times New Roman" w:eastAsia="Times New Roman" w:hAnsi="Times New Roman" w:cs="Times New Roman" w:hint="default"/>
        <w:b w:val="0"/>
        <w:bCs w:val="0"/>
        <w:i w:val="0"/>
        <w:iCs w:val="0"/>
        <w:spacing w:val="0"/>
        <w:w w:val="100"/>
        <w:sz w:val="24"/>
        <w:szCs w:val="24"/>
        <w:lang w:val="es-ES" w:eastAsia="en-US" w:bidi="ar-SA"/>
      </w:rPr>
    </w:lvl>
    <w:lvl w:ilvl="1">
      <w:start w:val="1"/>
      <w:numFmt w:val="decimal"/>
      <w:lvlText w:val="%1.%2"/>
      <w:lvlJc w:val="left"/>
      <w:pPr>
        <w:ind w:left="722"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2">
      <w:start w:val="1"/>
      <w:numFmt w:val="decimal"/>
      <w:lvlText w:val="%1.%2.%3"/>
      <w:lvlJc w:val="left"/>
      <w:pPr>
        <w:ind w:left="1082" w:hanging="72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3">
      <w:numFmt w:val="bullet"/>
      <w:lvlText w:val=""/>
      <w:lvlJc w:val="left"/>
      <w:pPr>
        <w:ind w:left="722" w:hanging="360"/>
      </w:pPr>
      <w:rPr>
        <w:rFonts w:ascii="Symbol" w:eastAsia="Symbol" w:hAnsi="Symbol" w:cs="Symbol" w:hint="default"/>
        <w:b w:val="0"/>
        <w:bCs w:val="0"/>
        <w:i w:val="0"/>
        <w:iCs w:val="0"/>
        <w:spacing w:val="0"/>
        <w:w w:val="100"/>
        <w:sz w:val="24"/>
        <w:szCs w:val="24"/>
        <w:lang w:val="es-ES" w:eastAsia="en-US" w:bidi="ar-SA"/>
      </w:rPr>
    </w:lvl>
    <w:lvl w:ilvl="4">
      <w:numFmt w:val="bullet"/>
      <w:lvlText w:val="•"/>
      <w:lvlJc w:val="left"/>
      <w:pPr>
        <w:ind w:left="2341" w:hanging="360"/>
      </w:pPr>
      <w:rPr>
        <w:rFonts w:hint="default"/>
        <w:lang w:val="es-ES" w:eastAsia="en-US" w:bidi="ar-SA"/>
      </w:rPr>
    </w:lvl>
    <w:lvl w:ilvl="5">
      <w:numFmt w:val="bullet"/>
      <w:lvlText w:val="•"/>
      <w:lvlJc w:val="left"/>
      <w:pPr>
        <w:ind w:left="3463" w:hanging="360"/>
      </w:pPr>
      <w:rPr>
        <w:rFonts w:hint="default"/>
        <w:lang w:val="es-ES" w:eastAsia="en-US" w:bidi="ar-SA"/>
      </w:rPr>
    </w:lvl>
    <w:lvl w:ilvl="6">
      <w:numFmt w:val="bullet"/>
      <w:lvlText w:val="•"/>
      <w:lvlJc w:val="left"/>
      <w:pPr>
        <w:ind w:left="4585" w:hanging="360"/>
      </w:pPr>
      <w:rPr>
        <w:rFonts w:hint="default"/>
        <w:lang w:val="es-ES" w:eastAsia="en-US" w:bidi="ar-SA"/>
      </w:rPr>
    </w:lvl>
    <w:lvl w:ilvl="7">
      <w:numFmt w:val="bullet"/>
      <w:lvlText w:val="•"/>
      <w:lvlJc w:val="left"/>
      <w:pPr>
        <w:ind w:left="5707" w:hanging="360"/>
      </w:pPr>
      <w:rPr>
        <w:rFonts w:hint="default"/>
        <w:lang w:val="es-ES" w:eastAsia="en-US" w:bidi="ar-SA"/>
      </w:rPr>
    </w:lvl>
    <w:lvl w:ilvl="8">
      <w:numFmt w:val="bullet"/>
      <w:lvlText w:val="•"/>
      <w:lvlJc w:val="left"/>
      <w:pPr>
        <w:ind w:left="6829" w:hanging="360"/>
      </w:pPr>
      <w:rPr>
        <w:rFonts w:hint="default"/>
        <w:lang w:val="es-ES" w:eastAsia="en-US" w:bidi="ar-SA"/>
      </w:rPr>
    </w:lvl>
  </w:abstractNum>
  <w:num w:numId="1">
    <w:abstractNumId w:val="12"/>
  </w:num>
  <w:num w:numId="2">
    <w:abstractNumId w:val="18"/>
  </w:num>
  <w:num w:numId="3">
    <w:abstractNumId w:val="8"/>
  </w:num>
  <w:num w:numId="4">
    <w:abstractNumId w:val="2"/>
  </w:num>
  <w:num w:numId="5">
    <w:abstractNumId w:val="30"/>
  </w:num>
  <w:num w:numId="6">
    <w:abstractNumId w:val="24"/>
  </w:num>
  <w:num w:numId="7">
    <w:abstractNumId w:val="5"/>
  </w:num>
  <w:num w:numId="8">
    <w:abstractNumId w:val="4"/>
  </w:num>
  <w:num w:numId="9">
    <w:abstractNumId w:val="23"/>
  </w:num>
  <w:num w:numId="10">
    <w:abstractNumId w:val="11"/>
  </w:num>
  <w:num w:numId="11">
    <w:abstractNumId w:val="7"/>
  </w:num>
  <w:num w:numId="12">
    <w:abstractNumId w:val="1"/>
  </w:num>
  <w:num w:numId="13">
    <w:abstractNumId w:val="31"/>
  </w:num>
  <w:num w:numId="14">
    <w:abstractNumId w:val="27"/>
  </w:num>
  <w:num w:numId="15">
    <w:abstractNumId w:val="16"/>
  </w:num>
  <w:num w:numId="16">
    <w:abstractNumId w:val="21"/>
  </w:num>
  <w:num w:numId="17">
    <w:abstractNumId w:val="15"/>
  </w:num>
  <w:num w:numId="18">
    <w:abstractNumId w:val="28"/>
  </w:num>
  <w:num w:numId="19">
    <w:abstractNumId w:val="3"/>
  </w:num>
  <w:num w:numId="20">
    <w:abstractNumId w:val="25"/>
  </w:num>
  <w:num w:numId="21">
    <w:abstractNumId w:val="22"/>
  </w:num>
  <w:num w:numId="22">
    <w:abstractNumId w:val="19"/>
  </w:num>
  <w:num w:numId="23">
    <w:abstractNumId w:val="20"/>
  </w:num>
  <w:num w:numId="24">
    <w:abstractNumId w:val="29"/>
  </w:num>
  <w:num w:numId="25">
    <w:abstractNumId w:val="17"/>
  </w:num>
  <w:num w:numId="26">
    <w:abstractNumId w:val="13"/>
  </w:num>
  <w:num w:numId="27">
    <w:abstractNumId w:val="26"/>
  </w:num>
  <w:num w:numId="28">
    <w:abstractNumId w:val="10"/>
  </w:num>
  <w:num w:numId="29">
    <w:abstractNumId w:val="0"/>
  </w:num>
  <w:num w:numId="30">
    <w:abstractNumId w:val="6"/>
  </w:num>
  <w:num w:numId="31">
    <w:abstractNumId w:val="32"/>
  </w:num>
  <w:num w:numId="32">
    <w:abstractNumId w:val="14"/>
  </w:num>
  <w:num w:numId="3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6E50F6"/>
    <w:rsid w:val="005649F0"/>
    <w:rsid w:val="00625789"/>
    <w:rsid w:val="006E50F6"/>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es-ES"/>
    </w:rPr>
  </w:style>
  <w:style w:type="paragraph" w:styleId="Ttulo1">
    <w:name w:val="heading 1"/>
    <w:basedOn w:val="Normal"/>
    <w:uiPriority w:val="1"/>
    <w:qFormat/>
    <w:pPr>
      <w:ind w:left="2"/>
      <w:jc w:val="both"/>
      <w:outlineLvl w:val="0"/>
    </w:pPr>
    <w:rPr>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DC1">
    <w:name w:val="toc 1"/>
    <w:basedOn w:val="Normal"/>
    <w:uiPriority w:val="1"/>
    <w:qFormat/>
    <w:pPr>
      <w:spacing w:before="123"/>
      <w:ind w:left="2"/>
    </w:pPr>
    <w:rPr>
      <w:b/>
      <w:bCs/>
      <w:sz w:val="24"/>
      <w:szCs w:val="24"/>
    </w:rPr>
  </w:style>
  <w:style w:type="paragraph" w:styleId="TDC2">
    <w:name w:val="toc 2"/>
    <w:basedOn w:val="Normal"/>
    <w:uiPriority w:val="1"/>
    <w:qFormat/>
    <w:pPr>
      <w:spacing w:before="122"/>
      <w:ind w:left="441" w:hanging="439"/>
    </w:pPr>
    <w:rPr>
      <w:sz w:val="24"/>
      <w:szCs w:val="24"/>
    </w:rPr>
  </w:style>
  <w:style w:type="paragraph" w:styleId="TDC3">
    <w:name w:val="toc 3"/>
    <w:basedOn w:val="Normal"/>
    <w:uiPriority w:val="1"/>
    <w:qFormat/>
    <w:pPr>
      <w:spacing w:before="122"/>
      <w:ind w:left="2"/>
    </w:pPr>
    <w:rPr>
      <w:sz w:val="24"/>
      <w:szCs w:val="24"/>
    </w:rPr>
  </w:style>
  <w:style w:type="paragraph" w:styleId="TDC4">
    <w:name w:val="toc 4"/>
    <w:basedOn w:val="Normal"/>
    <w:uiPriority w:val="1"/>
    <w:qFormat/>
    <w:pPr>
      <w:spacing w:before="122"/>
      <w:ind w:left="961" w:hanging="739"/>
    </w:pPr>
    <w:rPr>
      <w:sz w:val="24"/>
      <w:szCs w:val="24"/>
    </w:rPr>
  </w:style>
  <w:style w:type="paragraph" w:styleId="TDC5">
    <w:name w:val="toc 5"/>
    <w:basedOn w:val="Normal"/>
    <w:uiPriority w:val="1"/>
    <w:qFormat/>
    <w:pPr>
      <w:spacing w:before="123"/>
      <w:ind w:left="961" w:hanging="739"/>
    </w:pPr>
    <w:rPr>
      <w:b/>
      <w:bCs/>
      <w:i/>
      <w:iCs/>
    </w:rPr>
  </w:style>
  <w:style w:type="paragraph" w:styleId="TDC6">
    <w:name w:val="toc 6"/>
    <w:basedOn w:val="Normal"/>
    <w:uiPriority w:val="1"/>
    <w:qFormat/>
    <w:pPr>
      <w:spacing w:before="122"/>
      <w:ind w:left="1201" w:hanging="760"/>
    </w:pPr>
    <w:rPr>
      <w:sz w:val="24"/>
      <w:szCs w:val="24"/>
    </w:rPr>
  </w:style>
  <w:style w:type="paragraph" w:styleId="Textoindependiente">
    <w:name w:val="Body Text"/>
    <w:basedOn w:val="Normal"/>
    <w:uiPriority w:val="1"/>
    <w:qFormat/>
    <w:rPr>
      <w:sz w:val="24"/>
      <w:szCs w:val="24"/>
    </w:rPr>
  </w:style>
  <w:style w:type="paragraph" w:styleId="Prrafodelista">
    <w:name w:val="List Paragraph"/>
    <w:basedOn w:val="Normal"/>
    <w:uiPriority w:val="1"/>
    <w:qFormat/>
    <w:pPr>
      <w:ind w:left="721" w:hanging="360"/>
    </w:pPr>
  </w:style>
  <w:style w:type="paragraph" w:customStyle="1" w:styleId="TableParagraph">
    <w:name w:val="Table Paragraph"/>
    <w:basedOn w:val="Normal"/>
    <w:uiPriority w:val="1"/>
    <w:qFormat/>
    <w:pPr>
      <w:spacing w:before="13" w:line="257" w:lineRule="exact"/>
      <w:jc w:val="center"/>
    </w:pPr>
  </w:style>
  <w:style w:type="paragraph" w:styleId="Textodeglobo">
    <w:name w:val="Balloon Text"/>
    <w:basedOn w:val="Normal"/>
    <w:link w:val="TextodegloboCar"/>
    <w:uiPriority w:val="99"/>
    <w:semiHidden/>
    <w:unhideWhenUsed/>
    <w:rsid w:val="005649F0"/>
    <w:rPr>
      <w:rFonts w:ascii="Tahoma" w:hAnsi="Tahoma" w:cs="Tahoma"/>
      <w:sz w:val="16"/>
      <w:szCs w:val="16"/>
    </w:rPr>
  </w:style>
  <w:style w:type="character" w:customStyle="1" w:styleId="TextodegloboCar">
    <w:name w:val="Texto de globo Car"/>
    <w:basedOn w:val="Fuentedeprrafopredeter"/>
    <w:link w:val="Textodeglobo"/>
    <w:uiPriority w:val="99"/>
    <w:semiHidden/>
    <w:rsid w:val="005649F0"/>
    <w:rPr>
      <w:rFonts w:ascii="Tahoma" w:eastAsia="Times New Roman" w:hAnsi="Tahoma" w:cs="Tahoma"/>
      <w:sz w:val="16"/>
      <w:szCs w:val="16"/>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es-ES"/>
    </w:rPr>
  </w:style>
  <w:style w:type="paragraph" w:styleId="Ttulo1">
    <w:name w:val="heading 1"/>
    <w:basedOn w:val="Normal"/>
    <w:uiPriority w:val="1"/>
    <w:qFormat/>
    <w:pPr>
      <w:ind w:left="2"/>
      <w:jc w:val="both"/>
      <w:outlineLvl w:val="0"/>
    </w:pPr>
    <w:rPr>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DC1">
    <w:name w:val="toc 1"/>
    <w:basedOn w:val="Normal"/>
    <w:uiPriority w:val="1"/>
    <w:qFormat/>
    <w:pPr>
      <w:spacing w:before="123"/>
      <w:ind w:left="2"/>
    </w:pPr>
    <w:rPr>
      <w:b/>
      <w:bCs/>
      <w:sz w:val="24"/>
      <w:szCs w:val="24"/>
    </w:rPr>
  </w:style>
  <w:style w:type="paragraph" w:styleId="TDC2">
    <w:name w:val="toc 2"/>
    <w:basedOn w:val="Normal"/>
    <w:uiPriority w:val="1"/>
    <w:qFormat/>
    <w:pPr>
      <w:spacing w:before="122"/>
      <w:ind w:left="441" w:hanging="439"/>
    </w:pPr>
    <w:rPr>
      <w:sz w:val="24"/>
      <w:szCs w:val="24"/>
    </w:rPr>
  </w:style>
  <w:style w:type="paragraph" w:styleId="TDC3">
    <w:name w:val="toc 3"/>
    <w:basedOn w:val="Normal"/>
    <w:uiPriority w:val="1"/>
    <w:qFormat/>
    <w:pPr>
      <w:spacing w:before="122"/>
      <w:ind w:left="2"/>
    </w:pPr>
    <w:rPr>
      <w:sz w:val="24"/>
      <w:szCs w:val="24"/>
    </w:rPr>
  </w:style>
  <w:style w:type="paragraph" w:styleId="TDC4">
    <w:name w:val="toc 4"/>
    <w:basedOn w:val="Normal"/>
    <w:uiPriority w:val="1"/>
    <w:qFormat/>
    <w:pPr>
      <w:spacing w:before="122"/>
      <w:ind w:left="961" w:hanging="739"/>
    </w:pPr>
    <w:rPr>
      <w:sz w:val="24"/>
      <w:szCs w:val="24"/>
    </w:rPr>
  </w:style>
  <w:style w:type="paragraph" w:styleId="TDC5">
    <w:name w:val="toc 5"/>
    <w:basedOn w:val="Normal"/>
    <w:uiPriority w:val="1"/>
    <w:qFormat/>
    <w:pPr>
      <w:spacing w:before="123"/>
      <w:ind w:left="961" w:hanging="739"/>
    </w:pPr>
    <w:rPr>
      <w:b/>
      <w:bCs/>
      <w:i/>
      <w:iCs/>
    </w:rPr>
  </w:style>
  <w:style w:type="paragraph" w:styleId="TDC6">
    <w:name w:val="toc 6"/>
    <w:basedOn w:val="Normal"/>
    <w:uiPriority w:val="1"/>
    <w:qFormat/>
    <w:pPr>
      <w:spacing w:before="122"/>
      <w:ind w:left="1201" w:hanging="760"/>
    </w:pPr>
    <w:rPr>
      <w:sz w:val="24"/>
      <w:szCs w:val="24"/>
    </w:rPr>
  </w:style>
  <w:style w:type="paragraph" w:styleId="Textoindependiente">
    <w:name w:val="Body Text"/>
    <w:basedOn w:val="Normal"/>
    <w:uiPriority w:val="1"/>
    <w:qFormat/>
    <w:rPr>
      <w:sz w:val="24"/>
      <w:szCs w:val="24"/>
    </w:rPr>
  </w:style>
  <w:style w:type="paragraph" w:styleId="Prrafodelista">
    <w:name w:val="List Paragraph"/>
    <w:basedOn w:val="Normal"/>
    <w:uiPriority w:val="1"/>
    <w:qFormat/>
    <w:pPr>
      <w:ind w:left="721" w:hanging="360"/>
    </w:pPr>
  </w:style>
  <w:style w:type="paragraph" w:customStyle="1" w:styleId="TableParagraph">
    <w:name w:val="Table Paragraph"/>
    <w:basedOn w:val="Normal"/>
    <w:uiPriority w:val="1"/>
    <w:qFormat/>
    <w:pPr>
      <w:spacing w:before="13" w:line="257" w:lineRule="exact"/>
      <w:jc w:val="center"/>
    </w:pPr>
  </w:style>
  <w:style w:type="paragraph" w:styleId="Textodeglobo">
    <w:name w:val="Balloon Text"/>
    <w:basedOn w:val="Normal"/>
    <w:link w:val="TextodegloboCar"/>
    <w:uiPriority w:val="99"/>
    <w:semiHidden/>
    <w:unhideWhenUsed/>
    <w:rsid w:val="005649F0"/>
    <w:rPr>
      <w:rFonts w:ascii="Tahoma" w:hAnsi="Tahoma" w:cs="Tahoma"/>
      <w:sz w:val="16"/>
      <w:szCs w:val="16"/>
    </w:rPr>
  </w:style>
  <w:style w:type="character" w:customStyle="1" w:styleId="TextodegloboCar">
    <w:name w:val="Texto de globo Car"/>
    <w:basedOn w:val="Fuentedeprrafopredeter"/>
    <w:link w:val="Textodeglobo"/>
    <w:uiPriority w:val="99"/>
    <w:semiHidden/>
    <w:rsid w:val="005649F0"/>
    <w:rPr>
      <w:rFonts w:ascii="Tahoma" w:eastAsia="Times New Roman" w:hAnsi="Tahoma" w:cs="Tahoma"/>
      <w:sz w:val="16"/>
      <w:szCs w:val="16"/>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18" Type="http://schemas.openxmlformats.org/officeDocument/2006/relationships/image" Target="media/image9.png"/><Relationship Id="rId26" Type="http://schemas.openxmlformats.org/officeDocument/2006/relationships/image" Target="media/image15.png"/><Relationship Id="rId39" Type="http://schemas.openxmlformats.org/officeDocument/2006/relationships/hyperlink" Target="https://gestion.pe/" TargetMode="External"/><Relationship Id="rId3" Type="http://schemas.microsoft.com/office/2007/relationships/stylesWithEffects" Target="stylesWithEffects.xml"/><Relationship Id="rId21" Type="http://schemas.openxmlformats.org/officeDocument/2006/relationships/image" Target="media/image12.png"/><Relationship Id="rId34" Type="http://schemas.openxmlformats.org/officeDocument/2006/relationships/hyperlink" Target="https://www.bcrp.gob.pe/" TargetMode="External"/><Relationship Id="rId42" Type="http://schemas.openxmlformats.org/officeDocument/2006/relationships/hyperlink" Target="https://www.gob.pe/mincetur" TargetMode="Externa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png"/><Relationship Id="rId25" Type="http://schemas.openxmlformats.org/officeDocument/2006/relationships/footer" Target="footer3.xml"/><Relationship Id="rId33" Type="http://schemas.openxmlformats.org/officeDocument/2006/relationships/hyperlink" Target="https://www.bcrp.gob.pe/" TargetMode="External"/><Relationship Id="rId38" Type="http://schemas.openxmlformats.org/officeDocument/2006/relationships/hyperlink" Target="https://experienciasperu.com/" TargetMode="External"/><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16.png"/><Relationship Id="rId41" Type="http://schemas.openxmlformats.org/officeDocument/2006/relationships/hyperlink" Target="https://infonegocios.pe/"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0.jpeg"/><Relationship Id="rId24" Type="http://schemas.openxmlformats.org/officeDocument/2006/relationships/footer" Target="footer2.xml"/><Relationship Id="rId32" Type="http://schemas.openxmlformats.org/officeDocument/2006/relationships/hyperlink" Target="https://apeim.com.pe/wp-content/uploads/2022/08/2021-APEIM-NSE-Presentacion_Comite-Vfinal2.pdf" TargetMode="External"/><Relationship Id="rId37" Type="http://schemas.openxmlformats.org/officeDocument/2006/relationships/hyperlink" Target="https://www.euromonitor.com/consumer-lifestyles-in-peru/report" TargetMode="External"/><Relationship Id="rId40" Type="http://schemas.openxmlformats.org/officeDocument/2006/relationships/hyperlink" Target="https://gestion.pe/"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footer" Target="footer5.xml"/><Relationship Id="rId36" Type="http://schemas.openxmlformats.org/officeDocument/2006/relationships/hyperlink" Target="https://www.euromonitor.com/consumer-foodservice-in-peru/report" TargetMode="External"/><Relationship Id="rId10" Type="http://schemas.openxmlformats.org/officeDocument/2006/relationships/image" Target="media/image2.jpeg"/><Relationship Id="rId19" Type="http://schemas.openxmlformats.org/officeDocument/2006/relationships/image" Target="media/image10.png"/><Relationship Id="rId31" Type="http://schemas.openxmlformats.org/officeDocument/2006/relationships/footer" Target="footer7.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footer" Target="footer4.xml"/><Relationship Id="rId30" Type="http://schemas.openxmlformats.org/officeDocument/2006/relationships/footer" Target="footer6.xml"/><Relationship Id="rId35" Type="http://schemas.openxmlformats.org/officeDocument/2006/relationships/hyperlink" Target="https://elcomercio.pe/" TargetMode="External"/><Relationship Id="rId43" Type="http://schemas.openxmlformats.org/officeDocument/2006/relationships/hyperlink" Target="https://www.miraflores.gob.p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18168</Words>
  <Characters>99930</Characters>
  <Application>Microsoft Office Word</Application>
  <DocSecurity>0</DocSecurity>
  <Lines>832</Lines>
  <Paragraphs>235</Paragraphs>
  <ScaleCrop>false</ScaleCrop>
  <Company>Universidad de Palermo</Company>
  <LinksUpToDate>false</LinksUpToDate>
  <CharactersWithSpaces>117863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ISSA JEAM PIERRE KAHWAGI HOUDALI</dc:creator>
  <cp:lastModifiedBy>MBA</cp:lastModifiedBy>
  <cp:revision>3</cp:revision>
  <dcterms:created xsi:type="dcterms:W3CDTF">2026-09-23T21:18:00Z</dcterms:created>
  <dcterms:modified xsi:type="dcterms:W3CDTF">2026-09-23T21:22:00Z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v10.0.20070.1</vt:lpwstr>
  </property>
  <property fmtid="{D5CDD505-2E9C-101B-9397-08002B2CF9AE}" pid="3" name="Created">
    <vt:filetime>2026-04-24T00:00:00Z</vt:filetime>
  </property>
  <property fmtid="{D5CDD505-2E9C-101B-9397-08002B2CF9AE}" pid="4" name="Creator">
    <vt:lpwstr>Microsoft® Word para Microsoft 365</vt:lpwstr>
  </property>
  <property fmtid="{D5CDD505-2E9C-101B-9397-08002B2CF9AE}" pid="5" name="LastSaved">
    <vt:filetime>2026-09-23T00:00:00Z</vt:filetime>
  </property>
  <property fmtid="{D5CDD505-2E9C-101B-9397-08002B2CF9AE}" pid="6" name="Producer">
    <vt:lpwstr>Microsoft® Word para Microsoft 365</vt:lpwstr>
  </property>
</Properties>
</file>